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F54" w:rsidRPr="003C0760" w:rsidRDefault="000A1F54">
      <w:pPr>
        <w:rPr>
          <w:rFonts w:ascii="Arial" w:hAnsi="Arial" w:cs="Arial"/>
        </w:rPr>
      </w:pPr>
    </w:p>
    <w:p w:rsidR="006F4C90" w:rsidRPr="003C0760" w:rsidRDefault="006F4C90">
      <w:pPr>
        <w:rPr>
          <w:rFonts w:ascii="Arial" w:hAnsi="Arial" w:cs="Arial"/>
        </w:rPr>
      </w:pPr>
    </w:p>
    <w:p w:rsidR="006F4C90" w:rsidRPr="003C0760" w:rsidRDefault="006D319B">
      <w:pPr>
        <w:rPr>
          <w:rFonts w:ascii="Arial" w:hAnsi="Arial" w:cs="Arial"/>
        </w:rPr>
      </w:pPr>
      <w:r w:rsidRPr="003C0760">
        <w:rPr>
          <w:rFonts w:ascii="Arial" w:hAnsi="Arial" w:cs="Arial"/>
          <w:noProof/>
          <w:lang w:eastAsia="ru-RU"/>
        </w:rPr>
        <mc:AlternateContent>
          <mc:Choice Requires="wps">
            <w:drawing>
              <wp:anchor distT="45720" distB="45720" distL="114300" distR="114300" simplePos="0" relativeHeight="251659264" behindDoc="0" locked="0" layoutInCell="1" allowOverlap="1" wp14:anchorId="511CE943" wp14:editId="5D2D9B3C">
                <wp:simplePos x="0" y="0"/>
                <wp:positionH relativeFrom="margin">
                  <wp:align>right</wp:align>
                </wp:positionH>
                <wp:positionV relativeFrom="paragraph">
                  <wp:posOffset>386715</wp:posOffset>
                </wp:positionV>
                <wp:extent cx="6181090" cy="523875"/>
                <wp:effectExtent l="0" t="0" r="0" b="952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090" cy="523875"/>
                        </a:xfrm>
                        <a:prstGeom prst="rect">
                          <a:avLst/>
                        </a:prstGeom>
                        <a:solidFill>
                          <a:srgbClr val="214887"/>
                        </a:solidFill>
                        <a:ln w="9525">
                          <a:noFill/>
                          <a:miter lim="800000"/>
                          <a:headEnd/>
                          <a:tailEnd/>
                        </a:ln>
                      </wps:spPr>
                      <wps:txbx>
                        <w:txbxContent>
                          <w:p w:rsidR="00E253E9" w:rsidRPr="006F4C90" w:rsidRDefault="00E253E9">
                            <w:pPr>
                              <w:rPr>
                                <w:color w:val="FFFFFF" w:themeColor="background1"/>
                                <w:sz w:val="56"/>
                                <w:szCs w:val="56"/>
                              </w:rPr>
                            </w:pPr>
                            <w:r w:rsidRPr="006F4C90">
                              <w:rPr>
                                <w:color w:val="FFFFFF" w:themeColor="background1"/>
                                <w:sz w:val="56"/>
                                <w:szCs w:val="56"/>
                              </w:rPr>
                              <w:t>ОТЧЕТ</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11CE943" id="_x0000_t202" coordsize="21600,21600" o:spt="202" path="m,l,21600r21600,l21600,xe">
                <v:stroke joinstyle="miter"/>
                <v:path gradientshapeok="t" o:connecttype="rect"/>
              </v:shapetype>
              <v:shape id="Надпись 2" o:spid="_x0000_s1026" type="#_x0000_t202" style="position:absolute;margin-left:435.5pt;margin-top:30.45pt;width:486.7pt;height:41.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" fillcolor="#214887" stroked="f">
                <v:textbox>
                  <w:txbxContent>
                    <w:p w:rsidR="00E253E9" w:rsidRPr="006F4C90" w:rsidRDefault="00E253E9">
                      <w:pPr>
                        <w:rPr>
                          <w:color w:val="FFFFFF" w:themeColor="background1"/>
                          <w:sz w:val="56"/>
                          <w:szCs w:val="56"/>
                        </w:rPr>
                      </w:pPr>
                      <w:r w:rsidRPr="006F4C90">
                        <w:rPr>
                          <w:color w:val="FFFFFF" w:themeColor="background1"/>
                          <w:sz w:val="56"/>
                          <w:szCs w:val="56"/>
                        </w:rPr>
                        <w:t>ОТЧЕТ</w:t>
                      </w:r>
                    </w:p>
                  </w:txbxContent>
                </v:textbox>
                <w10:wrap type="square" anchorx="margin"/>
              </v:shape>
            </w:pict>
          </mc:Fallback>
        </mc:AlternateContent>
      </w:r>
    </w:p>
    <w:p w:rsidR="006F4C90" w:rsidRPr="003C0760" w:rsidRDefault="006F4C90">
      <w:pPr>
        <w:rPr>
          <w:rFonts w:ascii="Arial" w:hAnsi="Arial" w:cs="Arial"/>
        </w:rPr>
      </w:pPr>
    </w:p>
    <w:p w:rsidR="00662EE3" w:rsidRPr="003C0760" w:rsidRDefault="00662EE3">
      <w:pPr>
        <w:rPr>
          <w:rFonts w:ascii="Arial" w:hAnsi="Arial" w:cs="Arial"/>
        </w:rPr>
      </w:pPr>
    </w:p>
    <w:p w:rsidR="00662EE3" w:rsidRPr="003C0760" w:rsidRDefault="002B1C93">
      <w:pPr>
        <w:rPr>
          <w:rFonts w:ascii="Arial" w:hAnsi="Arial" w:cs="Arial"/>
        </w:rPr>
      </w:pPr>
      <w:r w:rsidRPr="003C0760">
        <w:rPr>
          <w:rFonts w:ascii="Arial" w:hAnsi="Arial" w:cs="Arial"/>
          <w:noProof/>
          <w:lang w:eastAsia="ru-RU"/>
        </w:rPr>
        <mc:AlternateContent>
          <mc:Choice Requires="wps">
            <w:drawing>
              <wp:anchor distT="45720" distB="45720" distL="114300" distR="114300" simplePos="0" relativeHeight="251661312" behindDoc="0" locked="0" layoutInCell="1" allowOverlap="1" wp14:anchorId="409E53AC" wp14:editId="14FCC514">
                <wp:simplePos x="0" y="0"/>
                <wp:positionH relativeFrom="margin">
                  <wp:posOffset>440055</wp:posOffset>
                </wp:positionH>
                <wp:positionV relativeFrom="paragraph">
                  <wp:posOffset>143510</wp:posOffset>
                </wp:positionV>
                <wp:extent cx="6127115" cy="2660015"/>
                <wp:effectExtent l="0" t="0" r="6985" b="6985"/>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115" cy="2660015"/>
                        </a:xfrm>
                        <a:prstGeom prst="rect">
                          <a:avLst/>
                        </a:prstGeom>
                        <a:solidFill>
                          <a:srgbClr val="FFFFFF"/>
                        </a:solidFill>
                        <a:ln w="9525">
                          <a:noFill/>
                          <a:miter lim="800000"/>
                          <a:headEnd/>
                          <a:tailEnd/>
                        </a:ln>
                      </wps:spPr>
                      <wps:txbx>
                        <w:txbxContent>
                          <w:p w:rsidR="00E253E9" w:rsidRPr="00352C7E" w:rsidRDefault="00E253E9" w:rsidP="006D319B">
                            <w:pPr>
                              <w:rPr>
                                <w:rFonts w:ascii="Arial" w:hAnsi="Arial" w:cs="Arial"/>
                                <w:b/>
                                <w:sz w:val="44"/>
                                <w:szCs w:val="44"/>
                              </w:rPr>
                            </w:pPr>
                            <w:r w:rsidRPr="00352C7E">
                              <w:rPr>
                                <w:rFonts w:ascii="Arial" w:hAnsi="Arial" w:cs="Arial"/>
                                <w:b/>
                                <w:sz w:val="44"/>
                                <w:szCs w:val="44"/>
                              </w:rPr>
                              <w:t>СОВЕТА</w:t>
                            </w:r>
                          </w:p>
                          <w:p w:rsidR="00E253E9" w:rsidRPr="006D319B" w:rsidRDefault="00E253E9" w:rsidP="006D319B">
                            <w:pPr>
                              <w:rPr>
                                <w:rFonts w:ascii="Arial" w:hAnsi="Arial" w:cs="Arial"/>
                                <w:sz w:val="44"/>
                                <w:szCs w:val="44"/>
                              </w:rPr>
                            </w:pPr>
                            <w:r w:rsidRPr="006D319B">
                              <w:rPr>
                                <w:rFonts w:ascii="Arial" w:hAnsi="Arial" w:cs="Arial"/>
                                <w:sz w:val="44"/>
                                <w:szCs w:val="44"/>
                              </w:rPr>
                              <w:t xml:space="preserve">САМОРЕГУЛИРУЕМОЙ ОРГАНИЗАЦИИ НАЦИОНАЛЬНАЯ АССОЦИАЦИЯ НЕГОСУДАРСТВЕННЫХ ПЕНСИОННЫХ ФОНДОВ </w:t>
                            </w:r>
                          </w:p>
                          <w:p w:rsidR="00E253E9" w:rsidRPr="006D319B" w:rsidRDefault="00E253E9" w:rsidP="006D319B">
                            <w:pPr>
                              <w:spacing w:after="0" w:line="240" w:lineRule="auto"/>
                              <w:rPr>
                                <w:rFonts w:ascii="Arial" w:hAnsi="Arial" w:cs="Arial"/>
                                <w:sz w:val="36"/>
                                <w:szCs w:val="36"/>
                              </w:rPr>
                            </w:pPr>
                            <w:r w:rsidRPr="006D319B">
                              <w:rPr>
                                <w:rFonts w:ascii="Arial" w:hAnsi="Arial" w:cs="Arial"/>
                                <w:sz w:val="36"/>
                                <w:szCs w:val="36"/>
                              </w:rPr>
                              <w:t>о деятельности за период с</w:t>
                            </w:r>
                            <w:r>
                              <w:rPr>
                                <w:rFonts w:ascii="Arial" w:hAnsi="Arial" w:cs="Arial"/>
                                <w:sz w:val="36"/>
                                <w:szCs w:val="36"/>
                              </w:rPr>
                              <w:t xml:space="preserve"> июня</w:t>
                            </w:r>
                            <w:r w:rsidRPr="006D319B">
                              <w:rPr>
                                <w:rFonts w:ascii="Arial" w:hAnsi="Arial" w:cs="Arial"/>
                                <w:sz w:val="36"/>
                                <w:szCs w:val="36"/>
                              </w:rPr>
                              <w:t xml:space="preserve"> 2021 г. </w:t>
                            </w:r>
                          </w:p>
                          <w:p w:rsidR="00E253E9" w:rsidRPr="006D319B" w:rsidRDefault="00E253E9" w:rsidP="006D319B">
                            <w:pPr>
                              <w:spacing w:after="0" w:line="240" w:lineRule="auto"/>
                              <w:rPr>
                                <w:rFonts w:ascii="Arial" w:hAnsi="Arial" w:cs="Arial"/>
                                <w:sz w:val="36"/>
                                <w:szCs w:val="36"/>
                              </w:rPr>
                            </w:pPr>
                            <w:r w:rsidRPr="006D319B">
                              <w:rPr>
                                <w:rFonts w:ascii="Arial" w:hAnsi="Arial" w:cs="Arial"/>
                                <w:sz w:val="36"/>
                                <w:szCs w:val="36"/>
                              </w:rPr>
                              <w:t>по</w:t>
                            </w:r>
                            <w:r>
                              <w:rPr>
                                <w:rFonts w:ascii="Arial" w:hAnsi="Arial" w:cs="Arial"/>
                                <w:sz w:val="36"/>
                                <w:szCs w:val="36"/>
                              </w:rPr>
                              <w:t xml:space="preserve"> декабрь</w:t>
                            </w:r>
                            <w:r w:rsidRPr="006D319B">
                              <w:rPr>
                                <w:rFonts w:ascii="Arial" w:hAnsi="Arial" w:cs="Arial"/>
                                <w:sz w:val="36"/>
                                <w:szCs w:val="36"/>
                              </w:rPr>
                              <w:t xml:space="preserve"> 2022 г.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9E53AC" id="_x0000_s1027" type="#_x0000_t202" style="position:absolute;margin-left:34.65pt;margin-top:11.3pt;width:482.45pt;height:209.4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" stroked="f">
                <v:textbox>
                  <w:txbxContent>
                    <w:p w:rsidR="00E253E9" w:rsidRPr="00352C7E" w:rsidRDefault="00E253E9" w:rsidP="006D319B">
                      <w:pPr>
                        <w:rPr>
                          <w:rFonts w:ascii="Arial" w:hAnsi="Arial" w:cs="Arial"/>
                          <w:b/>
                          <w:sz w:val="44"/>
                          <w:szCs w:val="44"/>
                        </w:rPr>
                      </w:pPr>
                      <w:r w:rsidRPr="00352C7E">
                        <w:rPr>
                          <w:rFonts w:ascii="Arial" w:hAnsi="Arial" w:cs="Arial"/>
                          <w:b/>
                          <w:sz w:val="44"/>
                          <w:szCs w:val="44"/>
                        </w:rPr>
                        <w:t>СОВЕТА</w:t>
                      </w:r>
                    </w:p>
                    <w:p w:rsidR="00E253E9" w:rsidRPr="006D319B" w:rsidRDefault="00E253E9" w:rsidP="006D319B">
                      <w:pPr>
                        <w:rPr>
                          <w:rFonts w:ascii="Arial" w:hAnsi="Arial" w:cs="Arial"/>
                          <w:sz w:val="44"/>
                          <w:szCs w:val="44"/>
                        </w:rPr>
                      </w:pPr>
                      <w:r w:rsidRPr="006D319B">
                        <w:rPr>
                          <w:rFonts w:ascii="Arial" w:hAnsi="Arial" w:cs="Arial"/>
                          <w:sz w:val="44"/>
                          <w:szCs w:val="44"/>
                        </w:rPr>
                        <w:t xml:space="preserve">САМОРЕГУЛИРУЕМОЙ ОРГАНИЗАЦИИ НАЦИОНАЛЬНАЯ АССОЦИАЦИЯ НЕГОСУДАРСТВЕННЫХ ПЕНСИОННЫХ ФОНДОВ </w:t>
                      </w:r>
                    </w:p>
                    <w:p w:rsidR="00E253E9" w:rsidRPr="006D319B" w:rsidRDefault="00E253E9" w:rsidP="006D319B">
                      <w:pPr>
                        <w:spacing w:after="0" w:line="240" w:lineRule="auto"/>
                        <w:rPr>
                          <w:rFonts w:ascii="Arial" w:hAnsi="Arial" w:cs="Arial"/>
                          <w:sz w:val="36"/>
                          <w:szCs w:val="36"/>
                        </w:rPr>
                      </w:pPr>
                      <w:r w:rsidRPr="006D319B">
                        <w:rPr>
                          <w:rFonts w:ascii="Arial" w:hAnsi="Arial" w:cs="Arial"/>
                          <w:sz w:val="36"/>
                          <w:szCs w:val="36"/>
                        </w:rPr>
                        <w:t>о деятельности за период с</w:t>
                      </w:r>
                      <w:r>
                        <w:rPr>
                          <w:rFonts w:ascii="Arial" w:hAnsi="Arial" w:cs="Arial"/>
                          <w:sz w:val="36"/>
                          <w:szCs w:val="36"/>
                        </w:rPr>
                        <w:t xml:space="preserve"> июня</w:t>
                      </w:r>
                      <w:r w:rsidRPr="006D319B">
                        <w:rPr>
                          <w:rFonts w:ascii="Arial" w:hAnsi="Arial" w:cs="Arial"/>
                          <w:sz w:val="36"/>
                          <w:szCs w:val="36"/>
                        </w:rPr>
                        <w:t xml:space="preserve"> 2021 г. </w:t>
                      </w:r>
                    </w:p>
                    <w:p w:rsidR="00E253E9" w:rsidRPr="006D319B" w:rsidRDefault="00E253E9" w:rsidP="006D319B">
                      <w:pPr>
                        <w:spacing w:after="0" w:line="240" w:lineRule="auto"/>
                        <w:rPr>
                          <w:rFonts w:ascii="Arial" w:hAnsi="Arial" w:cs="Arial"/>
                          <w:sz w:val="36"/>
                          <w:szCs w:val="36"/>
                        </w:rPr>
                      </w:pPr>
                      <w:r w:rsidRPr="006D319B">
                        <w:rPr>
                          <w:rFonts w:ascii="Arial" w:hAnsi="Arial" w:cs="Arial"/>
                          <w:sz w:val="36"/>
                          <w:szCs w:val="36"/>
                        </w:rPr>
                        <w:t>по</w:t>
                      </w:r>
                      <w:r>
                        <w:rPr>
                          <w:rFonts w:ascii="Arial" w:hAnsi="Arial" w:cs="Arial"/>
                          <w:sz w:val="36"/>
                          <w:szCs w:val="36"/>
                        </w:rPr>
                        <w:t xml:space="preserve"> декабрь</w:t>
                      </w:r>
                      <w:r w:rsidRPr="006D319B">
                        <w:rPr>
                          <w:rFonts w:ascii="Arial" w:hAnsi="Arial" w:cs="Arial"/>
                          <w:sz w:val="36"/>
                          <w:szCs w:val="36"/>
                        </w:rPr>
                        <w:t xml:space="preserve"> 2022 г. </w:t>
                      </w:r>
                    </w:p>
                  </w:txbxContent>
                </v:textbox>
                <w10:wrap type="square" anchorx="margin"/>
              </v:shape>
            </w:pict>
          </mc:Fallback>
        </mc:AlternateContent>
      </w: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2B1C93">
      <w:pPr>
        <w:rPr>
          <w:rFonts w:ascii="Arial" w:hAnsi="Arial" w:cs="Arial"/>
        </w:rPr>
      </w:pPr>
      <w:r w:rsidRPr="003C0760">
        <w:rPr>
          <w:rFonts w:ascii="Arial" w:hAnsi="Arial" w:cs="Arial"/>
          <w:noProof/>
          <w:lang w:eastAsia="ru-RU"/>
        </w:rPr>
        <w:drawing>
          <wp:anchor distT="0" distB="0" distL="114300" distR="114300" simplePos="0" relativeHeight="251662336" behindDoc="0" locked="0" layoutInCell="1" allowOverlap="1" wp14:anchorId="402150B4" wp14:editId="5921EB52">
            <wp:simplePos x="0" y="0"/>
            <wp:positionH relativeFrom="margin">
              <wp:align>right</wp:align>
            </wp:positionH>
            <wp:positionV relativeFrom="paragraph">
              <wp:posOffset>138760</wp:posOffset>
            </wp:positionV>
            <wp:extent cx="6180455" cy="760730"/>
            <wp:effectExtent l="0" t="0" r="0" b="127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180455" cy="760730"/>
                    </a:xfrm>
                    <a:prstGeom prst="rect">
                      <a:avLst/>
                    </a:prstGeom>
                  </pic:spPr>
                </pic:pic>
              </a:graphicData>
            </a:graphic>
            <wp14:sizeRelH relativeFrom="page">
              <wp14:pctWidth>0</wp14:pctWidth>
            </wp14:sizeRelH>
            <wp14:sizeRelV relativeFrom="page">
              <wp14:pctHeight>0</wp14:pctHeight>
            </wp14:sizeRelV>
          </wp:anchor>
        </w:drawing>
      </w: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2B1C93" w:rsidRPr="003C0760" w:rsidRDefault="002B1C93">
      <w:pPr>
        <w:rPr>
          <w:rFonts w:ascii="Arial" w:hAnsi="Arial" w:cs="Arial"/>
        </w:rPr>
      </w:pPr>
    </w:p>
    <w:p w:rsidR="002B1C93" w:rsidRPr="003C0760" w:rsidRDefault="002B1C93">
      <w:pPr>
        <w:rPr>
          <w:rFonts w:ascii="Arial" w:hAnsi="Arial" w:cs="Arial"/>
        </w:rPr>
      </w:pPr>
    </w:p>
    <w:p w:rsidR="002B1C93" w:rsidRPr="003C0760" w:rsidRDefault="002B1C93">
      <w:pPr>
        <w:rPr>
          <w:rFonts w:ascii="Arial" w:hAnsi="Arial" w:cs="Arial"/>
        </w:rPr>
      </w:pPr>
    </w:p>
    <w:p w:rsidR="002B1C93" w:rsidRPr="003C0760" w:rsidRDefault="002B1C93">
      <w:pPr>
        <w:rPr>
          <w:rFonts w:ascii="Arial" w:hAnsi="Arial" w:cs="Arial"/>
        </w:rPr>
      </w:pPr>
    </w:p>
    <w:p w:rsidR="002B1C93" w:rsidRPr="003C0760" w:rsidRDefault="002B1C93">
      <w:pPr>
        <w:rPr>
          <w:rFonts w:ascii="Arial" w:hAnsi="Arial" w:cs="Arial"/>
        </w:rPr>
      </w:pPr>
    </w:p>
    <w:p w:rsidR="002B1C93" w:rsidRPr="003C0760" w:rsidRDefault="002B1C93">
      <w:pPr>
        <w:rPr>
          <w:rFonts w:ascii="Arial" w:hAnsi="Arial" w:cs="Arial"/>
        </w:rPr>
      </w:pPr>
    </w:p>
    <w:p w:rsidR="005454C2" w:rsidRPr="005F638A" w:rsidRDefault="005454C2" w:rsidP="00D036F0">
      <w:pPr>
        <w:spacing w:before="120" w:after="120" w:line="360" w:lineRule="auto"/>
        <w:ind w:firstLine="709"/>
        <w:jc w:val="both"/>
        <w:rPr>
          <w:rFonts w:ascii="Arial" w:hAnsi="Arial" w:cs="Arial"/>
          <w:sz w:val="24"/>
          <w:szCs w:val="24"/>
        </w:rPr>
      </w:pPr>
      <w:r w:rsidRPr="005F638A">
        <w:rPr>
          <w:rFonts w:ascii="Arial" w:hAnsi="Arial" w:cs="Arial"/>
          <w:sz w:val="24"/>
          <w:szCs w:val="24"/>
        </w:rPr>
        <w:lastRenderedPageBreak/>
        <w:t xml:space="preserve">Совет Ассоциации является постоянно действующим коллегиальным органом управления, осуществляющим текущее руководство деятельностью Ассоциации в период между заседаниями Общего собрания. </w:t>
      </w:r>
    </w:p>
    <w:p w:rsidR="005454C2" w:rsidRPr="005F638A" w:rsidRDefault="005454C2" w:rsidP="00D036F0">
      <w:pPr>
        <w:spacing w:before="120" w:after="120" w:line="360" w:lineRule="auto"/>
        <w:ind w:firstLine="709"/>
        <w:jc w:val="both"/>
        <w:rPr>
          <w:rFonts w:ascii="Arial" w:hAnsi="Arial" w:cs="Arial"/>
          <w:sz w:val="24"/>
          <w:szCs w:val="24"/>
        </w:rPr>
      </w:pPr>
      <w:r w:rsidRPr="005F638A">
        <w:rPr>
          <w:rFonts w:ascii="Arial" w:hAnsi="Arial" w:cs="Arial"/>
          <w:sz w:val="24"/>
          <w:szCs w:val="24"/>
        </w:rPr>
        <w:t xml:space="preserve">В соответствии с Уставом НАПФ, на Общем собрании представлен ежегодный Отчет Совета Ассоциации. </w:t>
      </w:r>
      <w:r w:rsidR="00D036F0" w:rsidRPr="005F638A">
        <w:rPr>
          <w:rFonts w:ascii="Arial" w:hAnsi="Arial" w:cs="Arial"/>
          <w:sz w:val="24"/>
          <w:szCs w:val="24"/>
        </w:rPr>
        <w:t>Ключевым направлением деятельности Совета является оперативное принятие решений, связанных с экспертизой проектов нормативных актов, непосредственно влияющих на деятельность негосударственных пенсионных фондов.</w:t>
      </w:r>
    </w:p>
    <w:p w:rsidR="00D036F0" w:rsidRPr="005F638A" w:rsidRDefault="00D036F0" w:rsidP="00D036F0">
      <w:pPr>
        <w:spacing w:before="120" w:after="120" w:line="360" w:lineRule="auto"/>
        <w:ind w:firstLine="709"/>
        <w:jc w:val="both"/>
        <w:rPr>
          <w:rFonts w:ascii="Arial" w:hAnsi="Arial" w:cs="Arial"/>
          <w:sz w:val="24"/>
          <w:szCs w:val="24"/>
        </w:rPr>
      </w:pPr>
      <w:r w:rsidRPr="005F638A">
        <w:rPr>
          <w:rFonts w:ascii="Arial" w:hAnsi="Arial" w:cs="Arial"/>
          <w:sz w:val="24"/>
          <w:szCs w:val="24"/>
        </w:rPr>
        <w:t>В отчетный период продолжилось совершенствование необходимой для деятельности НПФ нормативно-правовой базы, созданы и активно действуют комитеты и рабочие органы, осуществляется тесное взаимодействие с Банком России, Минфином</w:t>
      </w:r>
      <w:r w:rsidR="005F638A" w:rsidRPr="005F638A">
        <w:rPr>
          <w:rFonts w:ascii="Arial" w:hAnsi="Arial" w:cs="Arial"/>
          <w:sz w:val="24"/>
          <w:szCs w:val="24"/>
        </w:rPr>
        <w:t xml:space="preserve"> России</w:t>
      </w:r>
      <w:r w:rsidRPr="005F638A">
        <w:rPr>
          <w:rFonts w:ascii="Arial" w:hAnsi="Arial" w:cs="Arial"/>
          <w:sz w:val="24"/>
          <w:szCs w:val="24"/>
        </w:rPr>
        <w:t xml:space="preserve">, другими заинтересованными ведомствами и рыночными объединениями. </w:t>
      </w:r>
    </w:p>
    <w:p w:rsidR="00D036F0" w:rsidRPr="005F638A" w:rsidRDefault="00D036F0" w:rsidP="00D036F0">
      <w:pPr>
        <w:spacing w:after="0" w:line="360" w:lineRule="auto"/>
        <w:ind w:firstLine="709"/>
        <w:jc w:val="both"/>
        <w:rPr>
          <w:rFonts w:ascii="Arial" w:hAnsi="Arial" w:cs="Arial"/>
          <w:sz w:val="24"/>
          <w:szCs w:val="24"/>
        </w:rPr>
      </w:pPr>
      <w:r w:rsidRPr="005F638A">
        <w:rPr>
          <w:rFonts w:ascii="Arial" w:hAnsi="Arial" w:cs="Arial"/>
          <w:sz w:val="24"/>
          <w:szCs w:val="24"/>
        </w:rPr>
        <w:t xml:space="preserve">14 декабря 2021 года состоялось объединение двух саморегулируемых организаций НПФ – АНПФ присоединилась к НАПФ. Объединенная НАПФ продолжила свою работу в части обеспечения интересов деятельности членов НАПФ, поддержания инициатив и решений, способствующих развитию пенсионного рынка. Инициативы отрасли негосударственных пенсионных фондов направлены на повышение уровня пенсионного обеспечения граждан, с одной стороны, и на увеличение инвестиций в реальный сектор экономики на долгосрочной основе с другой стороны, что актуально в условиях беспрецедентного </w:t>
      </w:r>
      <w:proofErr w:type="spellStart"/>
      <w:r w:rsidRPr="005F638A">
        <w:rPr>
          <w:rFonts w:ascii="Arial" w:hAnsi="Arial" w:cs="Arial"/>
          <w:sz w:val="24"/>
          <w:szCs w:val="24"/>
        </w:rPr>
        <w:t>санкционного</w:t>
      </w:r>
      <w:proofErr w:type="spellEnd"/>
      <w:r w:rsidRPr="005F638A">
        <w:rPr>
          <w:rFonts w:ascii="Arial" w:hAnsi="Arial" w:cs="Arial"/>
          <w:sz w:val="24"/>
          <w:szCs w:val="24"/>
        </w:rPr>
        <w:t xml:space="preserve"> давления.</w:t>
      </w:r>
    </w:p>
    <w:p w:rsidR="005F638A" w:rsidRPr="005F638A" w:rsidRDefault="005F638A" w:rsidP="005F638A">
      <w:pPr>
        <w:autoSpaceDE w:val="0"/>
        <w:autoSpaceDN w:val="0"/>
        <w:adjustRightInd w:val="0"/>
        <w:spacing w:before="120" w:after="120" w:line="360" w:lineRule="auto"/>
        <w:ind w:firstLine="708"/>
        <w:jc w:val="both"/>
        <w:rPr>
          <w:rFonts w:ascii="Arial" w:hAnsi="Arial" w:cs="Arial"/>
          <w:sz w:val="24"/>
          <w:szCs w:val="24"/>
        </w:rPr>
      </w:pPr>
      <w:r w:rsidRPr="005F638A">
        <w:rPr>
          <w:rFonts w:ascii="Arial" w:hAnsi="Arial" w:cs="Arial"/>
          <w:sz w:val="24"/>
          <w:szCs w:val="24"/>
        </w:rPr>
        <w:t xml:space="preserve">По состоянию на 1 декабря 2022 года членами НАПФ являются 48 организаций, в том числе 39 негосударственных пенсионных фондов, имеющих действующую лицензию, и 9 ассоциированных членов (управляющие компании, </w:t>
      </w:r>
      <w:proofErr w:type="spellStart"/>
      <w:r w:rsidRPr="005F638A">
        <w:rPr>
          <w:rFonts w:ascii="Arial" w:hAnsi="Arial" w:cs="Arial"/>
          <w:sz w:val="24"/>
          <w:szCs w:val="24"/>
        </w:rPr>
        <w:t>спецдепозитарии</w:t>
      </w:r>
      <w:proofErr w:type="spellEnd"/>
      <w:r w:rsidRPr="005F638A">
        <w:rPr>
          <w:rFonts w:ascii="Arial" w:hAnsi="Arial" w:cs="Arial"/>
          <w:sz w:val="24"/>
          <w:szCs w:val="24"/>
        </w:rPr>
        <w:t xml:space="preserve"> и другие организации, осуществляющие деятельность в сфере негосударственного пенсионного обеспечения и обязательного пенсионного страхования).</w:t>
      </w:r>
    </w:p>
    <w:p w:rsidR="00D036F0" w:rsidRPr="005F638A" w:rsidRDefault="00D036F0" w:rsidP="00D036F0">
      <w:pPr>
        <w:spacing w:after="0" w:line="360" w:lineRule="auto"/>
        <w:ind w:firstLine="708"/>
        <w:jc w:val="both"/>
        <w:rPr>
          <w:rFonts w:ascii="Arial" w:hAnsi="Arial" w:cs="Arial"/>
          <w:sz w:val="24"/>
          <w:szCs w:val="24"/>
        </w:rPr>
      </w:pPr>
      <w:r w:rsidRPr="005F638A">
        <w:rPr>
          <w:rFonts w:ascii="Arial" w:hAnsi="Arial" w:cs="Arial"/>
          <w:sz w:val="24"/>
          <w:szCs w:val="24"/>
        </w:rPr>
        <w:t>В 2022 году отрасль негосударственных пенсионных фондов отмечает своё Тридцатилетие - 16 сентября 1992 года Президент Российской Федерации подписал Указ №1077 «О негосударственных пенсионных фондах» и с этого дня в России началось развитие института негосударственного пенсионного обеспечения (НПО).</w:t>
      </w:r>
    </w:p>
    <w:p w:rsidR="00D036F0" w:rsidRPr="005F638A" w:rsidRDefault="00D036F0" w:rsidP="00D036F0">
      <w:pPr>
        <w:spacing w:after="0" w:line="360" w:lineRule="auto"/>
        <w:jc w:val="both"/>
        <w:rPr>
          <w:rFonts w:ascii="Arial" w:hAnsi="Arial" w:cs="Arial"/>
          <w:sz w:val="24"/>
          <w:szCs w:val="24"/>
        </w:rPr>
      </w:pPr>
      <w:r w:rsidRPr="005F638A">
        <w:rPr>
          <w:rFonts w:ascii="Arial" w:hAnsi="Arial" w:cs="Arial"/>
          <w:sz w:val="24"/>
          <w:szCs w:val="24"/>
        </w:rPr>
        <w:tab/>
        <w:t xml:space="preserve">На сегодняшний день НПФ вошли в число крупнейших институциональных инвесторов, стали значимой частью пенсионной системы России и выполняют важную роль на финансовом рынке страны. По состоянию на 2022 год более 6,2 млн человек участвуют в программах негосударственного пенсионного обеспечения и свыше 36,8 млн человек </w:t>
      </w:r>
      <w:r w:rsidRPr="005F638A">
        <w:rPr>
          <w:rFonts w:ascii="Arial" w:hAnsi="Arial" w:cs="Arial"/>
          <w:sz w:val="24"/>
          <w:szCs w:val="24"/>
        </w:rPr>
        <w:lastRenderedPageBreak/>
        <w:t>формируют свои пенсионные накопления по обязательному пенсионному страхованию (ОПС). В управлении фондов совокупно находится более 4,6 трлн руб. пенсионных активов.</w:t>
      </w:r>
    </w:p>
    <w:p w:rsidR="00D036F0" w:rsidRPr="005F638A" w:rsidRDefault="003A3C24" w:rsidP="00D036F0">
      <w:pPr>
        <w:spacing w:before="120" w:after="120" w:line="360" w:lineRule="auto"/>
        <w:ind w:firstLine="709"/>
        <w:jc w:val="both"/>
        <w:rPr>
          <w:rFonts w:ascii="Arial" w:hAnsi="Arial" w:cs="Arial"/>
          <w:sz w:val="24"/>
          <w:szCs w:val="24"/>
        </w:rPr>
      </w:pPr>
      <w:r w:rsidRPr="005F638A">
        <w:rPr>
          <w:rFonts w:ascii="Arial" w:hAnsi="Arial" w:cs="Arial"/>
          <w:sz w:val="24"/>
          <w:szCs w:val="24"/>
        </w:rPr>
        <w:t xml:space="preserve">Важным направлением деятельности Совета стало оперативное принятие решений, связанных с экспертизой проектов нормативных актов, непосредственно влияющих на деятельность фондов. </w:t>
      </w:r>
      <w:r w:rsidR="00D036F0" w:rsidRPr="005F638A">
        <w:rPr>
          <w:rFonts w:ascii="Arial" w:hAnsi="Arial" w:cs="Arial"/>
          <w:sz w:val="24"/>
          <w:szCs w:val="24"/>
        </w:rPr>
        <w:t xml:space="preserve">За отчетный период Советом ассоциации было проведено </w:t>
      </w:r>
      <w:r w:rsidR="00595A0E">
        <w:rPr>
          <w:rFonts w:ascii="Arial" w:hAnsi="Arial" w:cs="Arial"/>
          <w:sz w:val="24"/>
          <w:szCs w:val="24"/>
        </w:rPr>
        <w:t>34 заседания</w:t>
      </w:r>
      <w:r w:rsidRPr="005F638A">
        <w:rPr>
          <w:rFonts w:ascii="Arial" w:hAnsi="Arial" w:cs="Arial"/>
          <w:sz w:val="24"/>
          <w:szCs w:val="24"/>
        </w:rPr>
        <w:t xml:space="preserve"> в том числе 13 </w:t>
      </w:r>
      <w:r w:rsidR="007D5DA0" w:rsidRPr="005F638A">
        <w:rPr>
          <w:rFonts w:ascii="Arial" w:hAnsi="Arial" w:cs="Arial"/>
          <w:sz w:val="24"/>
          <w:szCs w:val="24"/>
        </w:rPr>
        <w:t>в форме заочного голосования</w:t>
      </w:r>
      <w:r w:rsidRPr="005F638A">
        <w:rPr>
          <w:rFonts w:ascii="Arial" w:hAnsi="Arial" w:cs="Arial"/>
          <w:sz w:val="24"/>
          <w:szCs w:val="24"/>
        </w:rPr>
        <w:t xml:space="preserve">. В таблице </w:t>
      </w:r>
      <w:r w:rsidR="00595A0E">
        <w:rPr>
          <w:rFonts w:ascii="Arial" w:hAnsi="Arial" w:cs="Arial"/>
          <w:sz w:val="24"/>
          <w:szCs w:val="24"/>
        </w:rPr>
        <w:t>1</w:t>
      </w:r>
      <w:r w:rsidRPr="005F638A">
        <w:rPr>
          <w:rFonts w:ascii="Arial" w:hAnsi="Arial" w:cs="Arial"/>
          <w:sz w:val="24"/>
          <w:szCs w:val="24"/>
        </w:rPr>
        <w:t xml:space="preserve"> </w:t>
      </w:r>
      <w:r w:rsidR="000A3D44" w:rsidRPr="005F638A">
        <w:rPr>
          <w:rFonts w:ascii="Arial" w:hAnsi="Arial" w:cs="Arial"/>
          <w:sz w:val="24"/>
          <w:szCs w:val="24"/>
        </w:rPr>
        <w:t xml:space="preserve">представлены ключевые инициативы </w:t>
      </w:r>
      <w:r w:rsidR="006E35C0" w:rsidRPr="005F638A">
        <w:rPr>
          <w:rFonts w:ascii="Arial" w:hAnsi="Arial" w:cs="Arial"/>
          <w:sz w:val="24"/>
          <w:szCs w:val="24"/>
        </w:rPr>
        <w:t>по развитию рынка пенсионных накопле</w:t>
      </w:r>
      <w:r w:rsidR="00595A0E">
        <w:rPr>
          <w:rFonts w:ascii="Arial" w:hAnsi="Arial" w:cs="Arial"/>
          <w:sz w:val="24"/>
          <w:szCs w:val="24"/>
        </w:rPr>
        <w:t xml:space="preserve">ний, поддержанные Советом НАПФ за период с июня 2021 г. по декабрь 2022 г. </w:t>
      </w:r>
    </w:p>
    <w:p w:rsidR="006E35C0" w:rsidRPr="0098443A" w:rsidRDefault="006E35C0" w:rsidP="006E35C0">
      <w:pPr>
        <w:spacing w:after="0" w:line="240" w:lineRule="auto"/>
        <w:rPr>
          <w:rFonts w:ascii="Arial" w:eastAsia="Times New Roman" w:hAnsi="Arial" w:cs="Arial"/>
          <w:b/>
          <w:color w:val="3B3B3D"/>
          <w:sz w:val="24"/>
          <w:szCs w:val="24"/>
          <w:lang w:eastAsia="ru-RU"/>
        </w:rPr>
      </w:pPr>
      <w:r w:rsidRPr="0098443A">
        <w:rPr>
          <w:rFonts w:ascii="Arial" w:eastAsia="Times New Roman" w:hAnsi="Arial" w:cs="Arial"/>
          <w:b/>
          <w:color w:val="3B3B3D"/>
          <w:sz w:val="24"/>
          <w:szCs w:val="24"/>
          <w:lang w:eastAsia="ru-RU"/>
        </w:rPr>
        <w:t>Таблица</w:t>
      </w:r>
      <w:r w:rsidR="007D5DA0" w:rsidRPr="0098443A">
        <w:rPr>
          <w:rFonts w:ascii="Arial" w:eastAsia="Times New Roman" w:hAnsi="Arial" w:cs="Arial"/>
          <w:b/>
          <w:color w:val="3B3B3D"/>
          <w:sz w:val="24"/>
          <w:szCs w:val="24"/>
          <w:lang w:eastAsia="ru-RU"/>
        </w:rPr>
        <w:t xml:space="preserve"> 1</w:t>
      </w:r>
      <w:r w:rsidRPr="0098443A">
        <w:rPr>
          <w:rFonts w:ascii="Arial" w:eastAsia="Times New Roman" w:hAnsi="Arial" w:cs="Arial"/>
          <w:b/>
          <w:color w:val="3B3B3D"/>
          <w:sz w:val="24"/>
          <w:szCs w:val="24"/>
          <w:lang w:eastAsia="ru-RU"/>
        </w:rPr>
        <w:t xml:space="preserve">. Ключевые законодательные инициативы НАПФ </w:t>
      </w:r>
    </w:p>
    <w:p w:rsidR="00860DF4" w:rsidRPr="003C0760" w:rsidRDefault="00860DF4" w:rsidP="006E35C0">
      <w:pPr>
        <w:spacing w:after="0" w:line="240" w:lineRule="auto"/>
        <w:rPr>
          <w:rFonts w:ascii="Arial" w:eastAsia="Times New Roman" w:hAnsi="Arial" w:cs="Arial"/>
          <w:b/>
          <w:color w:val="3B3B3D"/>
          <w:lang w:eastAsia="ru-RU"/>
        </w:rPr>
      </w:pPr>
    </w:p>
    <w:tbl>
      <w:tblPr>
        <w:tblStyle w:val="a6"/>
        <w:tblW w:w="0" w:type="auto"/>
        <w:tblLook w:val="04A0" w:firstRow="1" w:lastRow="0" w:firstColumn="1" w:lastColumn="0" w:noHBand="0" w:noVBand="1"/>
      </w:tblPr>
      <w:tblGrid>
        <w:gridCol w:w="2584"/>
        <w:gridCol w:w="2584"/>
        <w:gridCol w:w="2585"/>
        <w:gridCol w:w="2585"/>
      </w:tblGrid>
      <w:tr w:rsidR="00860DF4" w:rsidRPr="003C0760" w:rsidTr="00722F29">
        <w:trPr>
          <w:tblHeader/>
        </w:trPr>
        <w:tc>
          <w:tcPr>
            <w:tcW w:w="2584" w:type="dxa"/>
          </w:tcPr>
          <w:p w:rsidR="00860DF4" w:rsidRPr="003C0760" w:rsidRDefault="00860DF4" w:rsidP="00860DF4">
            <w:pPr>
              <w:spacing w:before="120" w:after="120"/>
              <w:jc w:val="both"/>
              <w:rPr>
                <w:rFonts w:ascii="Arial" w:eastAsia="Times New Roman" w:hAnsi="Arial" w:cs="Arial"/>
                <w:b/>
                <w:color w:val="3B3B3D"/>
                <w:lang w:eastAsia="ru-RU"/>
              </w:rPr>
            </w:pPr>
            <w:r w:rsidRPr="003C0760">
              <w:rPr>
                <w:rFonts w:ascii="Arial" w:eastAsia="Times New Roman" w:hAnsi="Arial" w:cs="Arial"/>
                <w:b/>
                <w:color w:val="3B3B3D"/>
                <w:lang w:eastAsia="ru-RU"/>
              </w:rPr>
              <w:t>№ п/п</w:t>
            </w:r>
          </w:p>
        </w:tc>
        <w:tc>
          <w:tcPr>
            <w:tcW w:w="2584" w:type="dxa"/>
          </w:tcPr>
          <w:p w:rsidR="00860DF4" w:rsidRPr="003C0760" w:rsidRDefault="00860DF4" w:rsidP="00860DF4">
            <w:pPr>
              <w:spacing w:before="120" w:after="120"/>
              <w:jc w:val="center"/>
              <w:rPr>
                <w:rFonts w:ascii="Arial" w:eastAsia="Times New Roman" w:hAnsi="Arial" w:cs="Arial"/>
                <w:b/>
                <w:color w:val="3B3B3D"/>
                <w:lang w:eastAsia="ru-RU"/>
              </w:rPr>
            </w:pPr>
            <w:r w:rsidRPr="003C0760">
              <w:rPr>
                <w:rFonts w:ascii="Arial" w:eastAsia="Times New Roman" w:hAnsi="Arial" w:cs="Arial"/>
                <w:b/>
                <w:color w:val="3B3B3D"/>
                <w:lang w:eastAsia="ru-RU"/>
              </w:rPr>
              <w:t>Наименование законотворческой инициативы</w:t>
            </w:r>
          </w:p>
        </w:tc>
        <w:tc>
          <w:tcPr>
            <w:tcW w:w="2585" w:type="dxa"/>
          </w:tcPr>
          <w:p w:rsidR="00860DF4" w:rsidRPr="003C0760" w:rsidRDefault="00860DF4" w:rsidP="00860DF4">
            <w:pPr>
              <w:spacing w:before="120" w:after="120"/>
              <w:jc w:val="center"/>
              <w:rPr>
                <w:rFonts w:ascii="Arial" w:eastAsia="Times New Roman" w:hAnsi="Arial" w:cs="Arial"/>
                <w:b/>
                <w:color w:val="3B3B3D"/>
                <w:lang w:eastAsia="ru-RU"/>
              </w:rPr>
            </w:pPr>
            <w:r w:rsidRPr="003C0760">
              <w:rPr>
                <w:rFonts w:ascii="Arial" w:eastAsia="Times New Roman" w:hAnsi="Arial" w:cs="Arial"/>
                <w:b/>
                <w:color w:val="3B3B3D"/>
                <w:lang w:eastAsia="ru-RU"/>
              </w:rPr>
              <w:t>Мероприятия</w:t>
            </w:r>
          </w:p>
        </w:tc>
        <w:tc>
          <w:tcPr>
            <w:tcW w:w="2585" w:type="dxa"/>
          </w:tcPr>
          <w:p w:rsidR="00860DF4" w:rsidRPr="003C0760" w:rsidRDefault="00860DF4" w:rsidP="00860DF4">
            <w:pPr>
              <w:spacing w:before="120" w:after="120"/>
              <w:jc w:val="center"/>
              <w:rPr>
                <w:rFonts w:ascii="Arial" w:eastAsia="Times New Roman" w:hAnsi="Arial" w:cs="Arial"/>
                <w:b/>
                <w:color w:val="3B3B3D"/>
                <w:lang w:eastAsia="ru-RU"/>
              </w:rPr>
            </w:pPr>
            <w:r w:rsidRPr="003C0760">
              <w:rPr>
                <w:rFonts w:ascii="Arial" w:eastAsia="Times New Roman" w:hAnsi="Arial" w:cs="Arial"/>
                <w:b/>
                <w:color w:val="3B3B3D"/>
                <w:lang w:eastAsia="ru-RU"/>
              </w:rPr>
              <w:t>Результат</w:t>
            </w:r>
          </w:p>
        </w:tc>
      </w:tr>
      <w:tr w:rsidR="00860DF4" w:rsidRPr="003C0760" w:rsidTr="00860DF4">
        <w:tc>
          <w:tcPr>
            <w:tcW w:w="2584" w:type="dxa"/>
          </w:tcPr>
          <w:p w:rsidR="00860DF4" w:rsidRPr="003C0760" w:rsidRDefault="00860DF4" w:rsidP="00860DF4">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1</w:t>
            </w:r>
          </w:p>
        </w:tc>
        <w:tc>
          <w:tcPr>
            <w:tcW w:w="2584" w:type="dxa"/>
          </w:tcPr>
          <w:p w:rsidR="00860DF4" w:rsidRPr="003C0760" w:rsidRDefault="00860DF4" w:rsidP="00860DF4">
            <w:pPr>
              <w:pStyle w:val="pnamecomment"/>
              <w:shd w:val="clear" w:color="auto" w:fill="FFFFFF"/>
              <w:spacing w:before="0" w:beforeAutospacing="0" w:after="0" w:afterAutospacing="0"/>
              <w:textAlignment w:val="baseline"/>
              <w:rPr>
                <w:rFonts w:ascii="Arial" w:eastAsiaTheme="minorHAnsi" w:hAnsi="Arial" w:cs="Arial"/>
                <w:sz w:val="22"/>
                <w:szCs w:val="22"/>
                <w:lang w:eastAsia="en-US"/>
              </w:rPr>
            </w:pPr>
            <w:r w:rsidRPr="003C0760">
              <w:rPr>
                <w:rFonts w:ascii="Arial" w:eastAsiaTheme="minorHAnsi" w:hAnsi="Arial" w:cs="Arial"/>
                <w:sz w:val="22"/>
                <w:szCs w:val="22"/>
                <w:lang w:eastAsia="en-US"/>
              </w:rPr>
              <w:t>Законопроект «О внесении изменений в Федеральный закон «О негосударственных пенсионных фондах» и статью 27 Федерального закона «Об инвестиционных фондах»»</w:t>
            </w:r>
          </w:p>
          <w:p w:rsidR="00860DF4" w:rsidRPr="003C0760" w:rsidRDefault="00860DF4" w:rsidP="00860DF4">
            <w:pPr>
              <w:shd w:val="clear" w:color="auto" w:fill="FFFFFF"/>
              <w:spacing w:after="240"/>
              <w:textAlignment w:val="baseline"/>
              <w:rPr>
                <w:rFonts w:ascii="Arial" w:hAnsi="Arial" w:cs="Arial"/>
                <w:color w:val="3B3B3D"/>
              </w:rPr>
            </w:pPr>
            <w:r w:rsidRPr="003C0760">
              <w:rPr>
                <w:rFonts w:ascii="Arial" w:hAnsi="Arial" w:cs="Arial"/>
              </w:rPr>
              <w:t>(в части расширения видов деятельности негосударственных пенсионных фондов)</w:t>
            </w:r>
          </w:p>
        </w:tc>
        <w:tc>
          <w:tcPr>
            <w:tcW w:w="2585" w:type="dxa"/>
          </w:tcPr>
          <w:p w:rsidR="00860DF4" w:rsidRPr="003C0760" w:rsidRDefault="00860DF4" w:rsidP="00860DF4">
            <w:pPr>
              <w:spacing w:before="120" w:after="120"/>
              <w:jc w:val="both"/>
              <w:rPr>
                <w:rFonts w:ascii="Arial" w:eastAsia="Times New Roman" w:hAnsi="Arial" w:cs="Arial"/>
                <w:i/>
                <w:color w:val="3B3B3D"/>
                <w:lang w:eastAsia="ru-RU"/>
              </w:rPr>
            </w:pPr>
            <w:r w:rsidRPr="003C0760">
              <w:rPr>
                <w:rFonts w:ascii="Arial" w:eastAsia="Times New Roman" w:hAnsi="Arial" w:cs="Arial"/>
                <w:i/>
                <w:color w:val="3B3B3D"/>
                <w:lang w:eastAsia="ru-RU"/>
              </w:rPr>
              <w:t>п.1 Плана реализации стратегических инициатив НАПФ</w:t>
            </w:r>
          </w:p>
          <w:p w:rsidR="00860DF4" w:rsidRPr="003C0760" w:rsidRDefault="00860DF4" w:rsidP="00860DF4">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Был подготовлен проект поправок ко второму чтению в соответствии с замечаниями Правительства</w:t>
            </w:r>
          </w:p>
          <w:p w:rsidR="00860DF4" w:rsidRPr="003C0760" w:rsidRDefault="00860DF4" w:rsidP="00860DF4">
            <w:pPr>
              <w:spacing w:before="120" w:after="120"/>
              <w:jc w:val="both"/>
              <w:rPr>
                <w:rFonts w:ascii="Arial" w:eastAsia="Times New Roman" w:hAnsi="Arial" w:cs="Arial"/>
                <w:color w:val="3B3B3D"/>
                <w:lang w:eastAsia="ru-RU"/>
              </w:rPr>
            </w:pPr>
          </w:p>
          <w:p w:rsidR="00860DF4" w:rsidRPr="003C0760" w:rsidRDefault="00860DF4" w:rsidP="00860DF4">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Законопроект позволяет НПФ совмещать предоставление пенсионных услуг с оказанием информационно-консультативных услуг в сфере финансового рынка, а также с деятельностью в качестве агента, при этом предлагается включить НПФ в перечень лиц, которые могут выступать агентами по выдаче, погашению и обмену инвестиционных паев.</w:t>
            </w:r>
          </w:p>
        </w:tc>
        <w:tc>
          <w:tcPr>
            <w:tcW w:w="2585" w:type="dxa"/>
          </w:tcPr>
          <w:p w:rsidR="00860DF4" w:rsidRPr="003C0760" w:rsidRDefault="00860DF4" w:rsidP="00860DF4">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 xml:space="preserve">Законопроект принят Государственной думой в первом чтении в октябре 2022. </w:t>
            </w:r>
          </w:p>
          <w:p w:rsidR="00860DF4" w:rsidRPr="003C0760" w:rsidRDefault="00860DF4" w:rsidP="00860DF4">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Подготовка проекта поправок ко второму чтению  в соответствии с замечаниями Правительства (срок до 21.10.22)</w:t>
            </w:r>
          </w:p>
        </w:tc>
      </w:tr>
      <w:tr w:rsidR="00722F29" w:rsidRPr="003C0760" w:rsidTr="00860DF4">
        <w:tc>
          <w:tcPr>
            <w:tcW w:w="2584" w:type="dxa"/>
          </w:tcPr>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2.</w:t>
            </w:r>
          </w:p>
        </w:tc>
        <w:tc>
          <w:tcPr>
            <w:tcW w:w="2584" w:type="dxa"/>
          </w:tcPr>
          <w:p w:rsidR="00722F29" w:rsidRPr="003C0760" w:rsidRDefault="00722F29" w:rsidP="00722F29">
            <w:pPr>
              <w:spacing w:before="120" w:after="120"/>
              <w:jc w:val="both"/>
              <w:rPr>
                <w:rFonts w:ascii="Arial" w:hAnsi="Arial" w:cs="Arial"/>
                <w:color w:val="282828"/>
                <w:shd w:val="clear" w:color="auto" w:fill="FFFFFF"/>
              </w:rPr>
            </w:pPr>
            <w:r w:rsidRPr="003C0760">
              <w:rPr>
                <w:rFonts w:ascii="Arial" w:hAnsi="Arial" w:cs="Arial"/>
                <w:color w:val="282828"/>
                <w:shd w:val="clear" w:color="auto" w:fill="FFFFFF"/>
              </w:rPr>
              <w:t xml:space="preserve">Законопроект «О гарантировании прав участников негосударственных </w:t>
            </w:r>
            <w:r w:rsidRPr="003C0760">
              <w:rPr>
                <w:rFonts w:ascii="Arial" w:hAnsi="Arial" w:cs="Arial"/>
                <w:color w:val="282828"/>
                <w:shd w:val="clear" w:color="auto" w:fill="FFFFFF"/>
              </w:rPr>
              <w:lastRenderedPageBreak/>
              <w:t>пенсионных фондов в рамках деятельности по негосударственному пенсионному обеспечению» № 130955-8 (Основной законопроект)</w:t>
            </w:r>
          </w:p>
          <w:p w:rsidR="00722F29" w:rsidRPr="003C0760" w:rsidRDefault="00722F29" w:rsidP="00722F29">
            <w:pPr>
              <w:spacing w:before="120" w:after="120"/>
              <w:jc w:val="both"/>
              <w:rPr>
                <w:rFonts w:ascii="Arial" w:hAnsi="Arial" w:cs="Arial"/>
                <w:color w:val="282828"/>
                <w:shd w:val="clear" w:color="auto" w:fill="FFFFFF"/>
              </w:rPr>
            </w:pPr>
          </w:p>
          <w:p w:rsidR="00722F29" w:rsidRPr="003C0760" w:rsidRDefault="00722F29" w:rsidP="00722F29">
            <w:pPr>
              <w:jc w:val="both"/>
              <w:rPr>
                <w:rFonts w:ascii="Arial" w:hAnsi="Arial" w:cs="Arial"/>
                <w:color w:val="282828"/>
                <w:shd w:val="clear" w:color="auto" w:fill="FFFFFF"/>
              </w:rPr>
            </w:pPr>
            <w:r w:rsidRPr="003C0760">
              <w:rPr>
                <w:rFonts w:ascii="Arial" w:hAnsi="Arial" w:cs="Arial"/>
                <w:color w:val="282828"/>
                <w:shd w:val="clear" w:color="auto" w:fill="FFFFFF"/>
              </w:rPr>
              <w:t>Законопроект «О внесении изменений в отдельные законодательные акты Российской Федерации (в части создания на базе ГК «Агентство по страхованию вкладов» системы гарантирования прав участников негосударственных пенсионных фондов по негосударственному пенсионному обеспечению)» № 130936-8 (Законопроект спутник)</w:t>
            </w:r>
          </w:p>
        </w:tc>
        <w:tc>
          <w:tcPr>
            <w:tcW w:w="2585" w:type="dxa"/>
          </w:tcPr>
          <w:p w:rsidR="00722F29" w:rsidRPr="003C0760" w:rsidRDefault="00722F29" w:rsidP="00722F29">
            <w:pPr>
              <w:spacing w:before="120" w:after="120"/>
              <w:jc w:val="both"/>
              <w:rPr>
                <w:rFonts w:ascii="Arial" w:eastAsia="Times New Roman" w:hAnsi="Arial" w:cs="Arial"/>
                <w:i/>
                <w:color w:val="3B3B3D"/>
                <w:lang w:eastAsia="ru-RU"/>
              </w:rPr>
            </w:pPr>
            <w:r w:rsidRPr="003C0760">
              <w:rPr>
                <w:rFonts w:ascii="Arial" w:eastAsia="Times New Roman" w:hAnsi="Arial" w:cs="Arial"/>
                <w:i/>
                <w:color w:val="3B3B3D"/>
                <w:lang w:eastAsia="ru-RU"/>
              </w:rPr>
              <w:lastRenderedPageBreak/>
              <w:t>п.3 Плана реализации стратегических инициатив НАПФ</w:t>
            </w:r>
          </w:p>
          <w:p w:rsidR="00722F29" w:rsidRPr="003C0760" w:rsidRDefault="00722F29" w:rsidP="00722F29">
            <w:pPr>
              <w:jc w:val="both"/>
              <w:rPr>
                <w:rFonts w:ascii="Arial" w:eastAsia="Times New Roman" w:hAnsi="Arial" w:cs="Arial"/>
                <w:color w:val="3B3B3D"/>
                <w:lang w:eastAsia="ru-RU"/>
              </w:rPr>
            </w:pPr>
            <w:r w:rsidRPr="003C0760">
              <w:rPr>
                <w:rFonts w:ascii="Arial" w:eastAsia="Times New Roman" w:hAnsi="Arial" w:cs="Arial"/>
                <w:color w:val="3B3B3D"/>
                <w:lang w:eastAsia="ru-RU"/>
              </w:rPr>
              <w:lastRenderedPageBreak/>
              <w:t xml:space="preserve">Законопроект предусматривает создание на базе Агентства по страхованию вкладов (АСВ) системы гарантирования прав участников негосударственных пенсионных фондов (НПФ) по негосударственному пенсионному обеспечению (НПО) на основе принципов действующих систем страхования банковских вкладов и гарантирования прав застрахованных лиц в системе обязательного пенсионного страхования. </w:t>
            </w:r>
          </w:p>
          <w:p w:rsidR="00722F29" w:rsidRPr="003C0760" w:rsidRDefault="00722F29" w:rsidP="00722F29">
            <w:pPr>
              <w:spacing w:before="120" w:after="120"/>
              <w:jc w:val="both"/>
              <w:rPr>
                <w:rFonts w:ascii="Arial" w:eastAsia="Times New Roman" w:hAnsi="Arial" w:cs="Arial"/>
                <w:color w:val="3B3B3D"/>
                <w:lang w:eastAsia="ru-RU"/>
              </w:rPr>
            </w:pPr>
          </w:p>
        </w:tc>
        <w:tc>
          <w:tcPr>
            <w:tcW w:w="2585" w:type="dxa"/>
          </w:tcPr>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lastRenderedPageBreak/>
              <w:t xml:space="preserve">Законопроект принят Государственной </w:t>
            </w:r>
            <w:r w:rsidRPr="003C0760">
              <w:rPr>
                <w:rFonts w:ascii="Arial" w:eastAsia="Times New Roman" w:hAnsi="Arial" w:cs="Arial"/>
                <w:color w:val="3B3B3D"/>
                <w:lang w:eastAsia="ru-RU"/>
              </w:rPr>
              <w:lastRenderedPageBreak/>
              <w:t xml:space="preserve">думой в первом чтении в июне 2022 г. </w:t>
            </w:r>
          </w:p>
          <w:p w:rsidR="00722F29" w:rsidRPr="003C0760" w:rsidRDefault="00722F29" w:rsidP="00722F29">
            <w:pPr>
              <w:spacing w:before="120" w:after="120"/>
              <w:jc w:val="both"/>
              <w:rPr>
                <w:rFonts w:ascii="Arial" w:eastAsia="Times New Roman" w:hAnsi="Arial" w:cs="Arial"/>
                <w:color w:val="3B3B3D"/>
                <w:lang w:eastAsia="ru-RU"/>
              </w:rPr>
            </w:pPr>
          </w:p>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Направлены предложения НАПФ ко второму чтению.</w:t>
            </w:r>
          </w:p>
        </w:tc>
      </w:tr>
      <w:tr w:rsidR="00722F29" w:rsidRPr="003C0760" w:rsidTr="00860DF4">
        <w:tc>
          <w:tcPr>
            <w:tcW w:w="2584" w:type="dxa"/>
          </w:tcPr>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lastRenderedPageBreak/>
              <w:t>3.</w:t>
            </w:r>
          </w:p>
        </w:tc>
        <w:tc>
          <w:tcPr>
            <w:tcW w:w="2584" w:type="dxa"/>
          </w:tcPr>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hAnsi="Arial" w:cs="Arial"/>
                <w:color w:val="282828"/>
                <w:shd w:val="clear" w:color="auto" w:fill="FFFFFF"/>
              </w:rPr>
              <w:t xml:space="preserve">Законопроект «О внесении изменений в часть вторую Налогового кодекса Российской Федерации в связи с принятием Федерального закона «О внесении изменений в статью 10 Федерального закона «О негосударственных пенсионных фондах» по вопросам назначения негосударственных пенсий» </w:t>
            </w:r>
            <w:r w:rsidRPr="003C0760">
              <w:rPr>
                <w:rFonts w:ascii="Arial" w:hAnsi="Arial" w:cs="Arial"/>
              </w:rPr>
              <w:t xml:space="preserve"> </w:t>
            </w:r>
            <w:r w:rsidRPr="003C0760">
              <w:rPr>
                <w:rFonts w:ascii="Arial" w:hAnsi="Arial" w:cs="Arial"/>
                <w:color w:val="282828"/>
                <w:shd w:val="clear" w:color="auto" w:fill="FFFFFF"/>
              </w:rPr>
              <w:t>№ 101376-8 (Налоговые льготы для членов семьи)</w:t>
            </w:r>
          </w:p>
        </w:tc>
        <w:tc>
          <w:tcPr>
            <w:tcW w:w="2585" w:type="dxa"/>
          </w:tcPr>
          <w:p w:rsidR="00722F29" w:rsidRPr="003C0760" w:rsidRDefault="00722F29" w:rsidP="00722F29">
            <w:pPr>
              <w:spacing w:before="120" w:after="120"/>
              <w:jc w:val="both"/>
              <w:rPr>
                <w:rFonts w:ascii="Arial" w:eastAsia="Times New Roman" w:hAnsi="Arial" w:cs="Arial"/>
                <w:i/>
                <w:color w:val="3B3B3D"/>
                <w:lang w:eastAsia="ru-RU"/>
              </w:rPr>
            </w:pPr>
            <w:r w:rsidRPr="003C0760">
              <w:rPr>
                <w:rFonts w:ascii="Arial" w:eastAsia="Times New Roman" w:hAnsi="Arial" w:cs="Arial"/>
                <w:i/>
                <w:color w:val="3B3B3D"/>
                <w:lang w:eastAsia="ru-RU"/>
              </w:rPr>
              <w:t>п.7.2 Плана реализации стратегических инициатив НАПФ</w:t>
            </w:r>
          </w:p>
          <w:p w:rsidR="00722F29" w:rsidRPr="003C0760" w:rsidRDefault="00722F29" w:rsidP="00722F29">
            <w:pPr>
              <w:jc w:val="both"/>
              <w:rPr>
                <w:rFonts w:ascii="Arial" w:hAnsi="Arial" w:cs="Arial"/>
              </w:rPr>
            </w:pPr>
            <w:r w:rsidRPr="003C0760">
              <w:rPr>
                <w:rFonts w:ascii="Arial" w:hAnsi="Arial" w:cs="Arial"/>
              </w:rPr>
              <w:t xml:space="preserve">Законопроектом предлагается установить налоговые льготы на пенсионные выплаты по договорам, заключенным физическими лицами с имеющими соответствующую лицензию российскими негосударственными пенсионными фондами в пользу членов семьи и (или) близких </w:t>
            </w:r>
            <w:r w:rsidRPr="003C0760">
              <w:rPr>
                <w:rFonts w:ascii="Arial" w:hAnsi="Arial" w:cs="Arial"/>
              </w:rPr>
              <w:lastRenderedPageBreak/>
              <w:t xml:space="preserve">родственников в соответствии с Семейным кодексом Российской Федерации (далее – СК РФ) (супругов, родителей и детей, в том числе усыновителей и усыновленных, дедушки, бабушки и внуков, полнородных и </w:t>
            </w:r>
            <w:proofErr w:type="spellStart"/>
            <w:r w:rsidRPr="003C0760">
              <w:rPr>
                <w:rFonts w:ascii="Arial" w:hAnsi="Arial" w:cs="Arial"/>
              </w:rPr>
              <w:t>неполнородных</w:t>
            </w:r>
            <w:proofErr w:type="spellEnd"/>
            <w:r w:rsidRPr="003C0760">
              <w:rPr>
                <w:rFonts w:ascii="Arial" w:hAnsi="Arial" w:cs="Arial"/>
              </w:rPr>
              <w:t xml:space="preserve"> (имеющих общих отца или мать) братьев и сестер), детей – инвалидов, находящихся под опекой (попечительством). </w:t>
            </w:r>
          </w:p>
          <w:p w:rsidR="00722F29" w:rsidRPr="003C0760" w:rsidRDefault="00722F29" w:rsidP="00722F29">
            <w:pPr>
              <w:jc w:val="both"/>
              <w:rPr>
                <w:rFonts w:ascii="Arial" w:hAnsi="Arial" w:cs="Arial"/>
              </w:rPr>
            </w:pPr>
          </w:p>
          <w:p w:rsidR="00722F29" w:rsidRPr="003C0760" w:rsidRDefault="00722F29" w:rsidP="00722F29">
            <w:pPr>
              <w:jc w:val="both"/>
              <w:rPr>
                <w:rFonts w:ascii="Arial" w:eastAsia="Times New Roman" w:hAnsi="Arial" w:cs="Arial"/>
                <w:color w:val="3B3B3D"/>
                <w:lang w:eastAsia="ru-RU"/>
              </w:rPr>
            </w:pPr>
            <w:r w:rsidRPr="003C0760">
              <w:rPr>
                <w:rFonts w:ascii="Arial" w:hAnsi="Arial" w:cs="Arial"/>
              </w:rPr>
              <w:t>Законопроектом предусматривается дополнить статью 213.1 части второй НК РФ положениями, согласно которым пенсионные выплаты, получаемые по указанным договорам, не учитываются при определении налоговой базы для взимания налога на доходы физических лиц</w:t>
            </w:r>
          </w:p>
        </w:tc>
        <w:tc>
          <w:tcPr>
            <w:tcW w:w="2585" w:type="dxa"/>
          </w:tcPr>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lastRenderedPageBreak/>
              <w:t xml:space="preserve">Законопроект принят Государственной думой в первом чтении в октябре 2022 г. </w:t>
            </w:r>
          </w:p>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Подготовка проекта поправок ко второму чтению к 1 ноября 2022 г.</w:t>
            </w:r>
          </w:p>
          <w:p w:rsidR="00722F29" w:rsidRPr="003C0760" w:rsidRDefault="00722F29" w:rsidP="00722F29">
            <w:pPr>
              <w:spacing w:before="120" w:after="120"/>
              <w:jc w:val="both"/>
              <w:rPr>
                <w:rFonts w:ascii="Arial" w:eastAsia="Times New Roman" w:hAnsi="Arial" w:cs="Arial"/>
                <w:color w:val="3B3B3D"/>
                <w:lang w:eastAsia="ru-RU"/>
              </w:rPr>
            </w:pPr>
          </w:p>
          <w:p w:rsidR="00722F29" w:rsidRPr="003C0760" w:rsidRDefault="00722F29" w:rsidP="00722F29">
            <w:pPr>
              <w:spacing w:before="120" w:after="120"/>
              <w:jc w:val="both"/>
              <w:rPr>
                <w:rFonts w:ascii="Arial" w:eastAsia="Times New Roman" w:hAnsi="Arial" w:cs="Arial"/>
                <w:color w:val="3B3B3D"/>
                <w:lang w:eastAsia="ru-RU"/>
              </w:rPr>
            </w:pPr>
          </w:p>
        </w:tc>
      </w:tr>
      <w:tr w:rsidR="00722F29" w:rsidRPr="003C0760" w:rsidTr="00860DF4">
        <w:tc>
          <w:tcPr>
            <w:tcW w:w="2584" w:type="dxa"/>
          </w:tcPr>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lastRenderedPageBreak/>
              <w:t xml:space="preserve">4. </w:t>
            </w:r>
          </w:p>
        </w:tc>
        <w:tc>
          <w:tcPr>
            <w:tcW w:w="2584" w:type="dxa"/>
          </w:tcPr>
          <w:p w:rsidR="00722F29" w:rsidRPr="003C0760" w:rsidRDefault="00722F29" w:rsidP="00722F29">
            <w:pPr>
              <w:rPr>
                <w:rFonts w:ascii="Arial" w:hAnsi="Arial" w:cs="Arial"/>
              </w:rPr>
            </w:pPr>
            <w:r w:rsidRPr="003C0760">
              <w:rPr>
                <w:rFonts w:ascii="Arial" w:hAnsi="Arial" w:cs="Arial"/>
              </w:rPr>
              <w:t>Законопроект «О внесении изменений в отдельные законодательные акты Российской Федерации</w:t>
            </w:r>
          </w:p>
          <w:p w:rsidR="00722F29" w:rsidRPr="003C0760" w:rsidRDefault="00722F29" w:rsidP="00722F29">
            <w:pPr>
              <w:rPr>
                <w:rFonts w:ascii="Arial" w:hAnsi="Arial" w:cs="Arial"/>
              </w:rPr>
            </w:pPr>
            <w:r w:rsidRPr="003C0760">
              <w:rPr>
                <w:rFonts w:ascii="Arial" w:hAnsi="Arial" w:cs="Arial"/>
              </w:rPr>
              <w:t>(в части оптимизации регуляторной нагрузки на участников финансового рынка)» № 10308-8 (уведомление о реорганизации НПФ)</w:t>
            </w:r>
          </w:p>
          <w:p w:rsidR="00722F29" w:rsidRPr="003C0760" w:rsidRDefault="00722F29" w:rsidP="00722F29">
            <w:pPr>
              <w:spacing w:before="120" w:after="120"/>
              <w:jc w:val="both"/>
              <w:rPr>
                <w:rFonts w:ascii="Arial" w:eastAsia="Times New Roman" w:hAnsi="Arial" w:cs="Arial"/>
                <w:color w:val="3B3B3D"/>
                <w:lang w:eastAsia="ru-RU"/>
              </w:rPr>
            </w:pPr>
          </w:p>
        </w:tc>
        <w:tc>
          <w:tcPr>
            <w:tcW w:w="2585" w:type="dxa"/>
          </w:tcPr>
          <w:p w:rsidR="00722F29" w:rsidRPr="003C0760" w:rsidRDefault="00722F29" w:rsidP="00722F29">
            <w:pPr>
              <w:spacing w:before="120" w:after="120"/>
              <w:jc w:val="both"/>
              <w:rPr>
                <w:rFonts w:ascii="Arial" w:eastAsia="Times New Roman" w:hAnsi="Arial" w:cs="Arial"/>
                <w:i/>
                <w:color w:val="3B3B3D"/>
                <w:lang w:eastAsia="ru-RU"/>
              </w:rPr>
            </w:pPr>
            <w:r w:rsidRPr="003C0760">
              <w:rPr>
                <w:rFonts w:ascii="Arial" w:eastAsia="Times New Roman" w:hAnsi="Arial" w:cs="Arial"/>
                <w:i/>
                <w:color w:val="3B3B3D"/>
                <w:lang w:eastAsia="ru-RU"/>
              </w:rPr>
              <w:t>п.9 Плана реализации стратегических инициатив НАПФ</w:t>
            </w:r>
          </w:p>
          <w:p w:rsidR="00722F29" w:rsidRPr="003C0760" w:rsidRDefault="00722F29" w:rsidP="00722F29">
            <w:pPr>
              <w:spacing w:before="120" w:after="120"/>
              <w:jc w:val="both"/>
              <w:rPr>
                <w:rFonts w:ascii="Arial" w:eastAsia="Times New Roman" w:hAnsi="Arial" w:cs="Arial"/>
                <w:i/>
                <w:color w:val="3B3B3D"/>
                <w:lang w:eastAsia="ru-RU"/>
              </w:rPr>
            </w:pPr>
            <w:r w:rsidRPr="003C0760">
              <w:rPr>
                <w:rFonts w:ascii="Arial" w:eastAsia="Times New Roman" w:hAnsi="Arial" w:cs="Arial"/>
                <w:lang w:eastAsia="ru-RU"/>
              </w:rPr>
              <w:t xml:space="preserve">Законопроект предоставляет возможность негосударственным пенсионным фондам уведомлять кредиторов в рамках процедуры реорганизации </w:t>
            </w:r>
            <w:r w:rsidRPr="003C0760">
              <w:rPr>
                <w:rFonts w:ascii="Arial" w:eastAsia="Times New Roman" w:hAnsi="Arial" w:cs="Arial"/>
                <w:lang w:eastAsia="ru-RU"/>
              </w:rPr>
              <w:br/>
              <w:t xml:space="preserve">не только посредством почтовой рассылки, но и в электронном виде </w:t>
            </w:r>
            <w:r w:rsidRPr="003C0760">
              <w:rPr>
                <w:rFonts w:ascii="Arial" w:eastAsia="Times New Roman" w:hAnsi="Arial" w:cs="Arial"/>
                <w:lang w:eastAsia="ru-RU"/>
              </w:rPr>
              <w:br/>
            </w:r>
            <w:r w:rsidRPr="003C0760">
              <w:rPr>
                <w:rFonts w:ascii="Arial" w:eastAsia="Times New Roman" w:hAnsi="Arial" w:cs="Arial"/>
                <w:lang w:eastAsia="ru-RU"/>
              </w:rPr>
              <w:lastRenderedPageBreak/>
              <w:t>(с использованием единого портала государственных и муниципальных услуг)</w:t>
            </w:r>
          </w:p>
          <w:p w:rsidR="00722F29" w:rsidRPr="003C0760" w:rsidRDefault="00722F29" w:rsidP="00722F29">
            <w:pPr>
              <w:spacing w:before="120" w:after="120"/>
              <w:jc w:val="both"/>
              <w:rPr>
                <w:rFonts w:ascii="Arial" w:eastAsia="Times New Roman" w:hAnsi="Arial" w:cs="Arial"/>
                <w:color w:val="3B3B3D"/>
                <w:lang w:eastAsia="ru-RU"/>
              </w:rPr>
            </w:pPr>
          </w:p>
        </w:tc>
        <w:tc>
          <w:tcPr>
            <w:tcW w:w="2585" w:type="dxa"/>
          </w:tcPr>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lastRenderedPageBreak/>
              <w:t xml:space="preserve">Комитет ГД не получил Отзыв Правительства. </w:t>
            </w:r>
          </w:p>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 xml:space="preserve">Замечания на законопроект были направлены в </w:t>
            </w:r>
            <w:proofErr w:type="gramStart"/>
            <w:r w:rsidRPr="003C0760">
              <w:rPr>
                <w:rFonts w:ascii="Arial" w:eastAsia="Times New Roman" w:hAnsi="Arial" w:cs="Arial"/>
                <w:color w:val="3B3B3D"/>
                <w:lang w:eastAsia="ru-RU"/>
              </w:rPr>
              <w:t>Юридический  Департамент</w:t>
            </w:r>
            <w:proofErr w:type="gramEnd"/>
            <w:r w:rsidRPr="003C0760">
              <w:rPr>
                <w:rFonts w:ascii="Arial" w:eastAsia="Times New Roman" w:hAnsi="Arial" w:cs="Arial"/>
                <w:color w:val="3B3B3D"/>
                <w:lang w:eastAsia="ru-RU"/>
              </w:rPr>
              <w:t xml:space="preserve"> Банка России</w:t>
            </w:r>
          </w:p>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Направлено письмо в Банк России и в ГД об ускорении рассмотрения поправок к законопроекту.</w:t>
            </w:r>
          </w:p>
          <w:p w:rsidR="00722F29" w:rsidRPr="003C0760" w:rsidRDefault="00722F29" w:rsidP="00722F29">
            <w:pPr>
              <w:spacing w:before="120" w:after="120"/>
              <w:jc w:val="both"/>
              <w:rPr>
                <w:rFonts w:ascii="Arial" w:eastAsia="Times New Roman" w:hAnsi="Arial" w:cs="Arial"/>
                <w:color w:val="3B3B3D"/>
                <w:lang w:eastAsia="ru-RU"/>
              </w:rPr>
            </w:pPr>
          </w:p>
          <w:p w:rsidR="00722F29" w:rsidRPr="003C0760" w:rsidRDefault="00722F29" w:rsidP="00722F29">
            <w:pPr>
              <w:spacing w:before="120" w:after="120"/>
              <w:jc w:val="both"/>
              <w:rPr>
                <w:rFonts w:ascii="Arial" w:eastAsia="Times New Roman" w:hAnsi="Arial" w:cs="Arial"/>
                <w:color w:val="3B3B3D"/>
                <w:lang w:eastAsia="ru-RU"/>
              </w:rPr>
            </w:pPr>
          </w:p>
        </w:tc>
      </w:tr>
      <w:tr w:rsidR="00722F29" w:rsidRPr="003C0760" w:rsidTr="00860DF4">
        <w:tc>
          <w:tcPr>
            <w:tcW w:w="2584" w:type="dxa"/>
          </w:tcPr>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lastRenderedPageBreak/>
              <w:t>5.</w:t>
            </w:r>
          </w:p>
        </w:tc>
        <w:tc>
          <w:tcPr>
            <w:tcW w:w="2584" w:type="dxa"/>
          </w:tcPr>
          <w:p w:rsidR="00722F29" w:rsidRPr="003C0760" w:rsidRDefault="00722F29" w:rsidP="00722F29">
            <w:pPr>
              <w:rPr>
                <w:rFonts w:ascii="Arial" w:eastAsia="Times New Roman" w:hAnsi="Arial" w:cs="Arial"/>
                <w:color w:val="3B3B3D"/>
                <w:lang w:eastAsia="ru-RU"/>
              </w:rPr>
            </w:pPr>
            <w:r w:rsidRPr="003C0760">
              <w:rPr>
                <w:rFonts w:ascii="Arial" w:eastAsia="Times New Roman" w:hAnsi="Arial" w:cs="Arial"/>
                <w:color w:val="3B3B3D"/>
                <w:lang w:eastAsia="ru-RU"/>
              </w:rPr>
              <w:t>Законопроект о повышении порога ЕДВ с 5% на 20%</w:t>
            </w:r>
          </w:p>
          <w:p w:rsidR="00722F29" w:rsidRPr="003C0760" w:rsidRDefault="00722F29" w:rsidP="00722F29">
            <w:pPr>
              <w:pStyle w:val="text-justif"/>
              <w:shd w:val="clear" w:color="auto" w:fill="FFFFFF"/>
              <w:spacing w:before="0" w:beforeAutospacing="0" w:after="0" w:afterAutospacing="0"/>
              <w:textAlignment w:val="baseline"/>
              <w:rPr>
                <w:rFonts w:ascii="Arial" w:hAnsi="Arial" w:cs="Arial"/>
                <w:color w:val="3B3B3D"/>
                <w:sz w:val="22"/>
                <w:szCs w:val="22"/>
              </w:rPr>
            </w:pPr>
            <w:r w:rsidRPr="003C0760">
              <w:rPr>
                <w:rFonts w:ascii="Arial" w:hAnsi="Arial" w:cs="Arial"/>
                <w:color w:val="3B3B3D"/>
                <w:sz w:val="22"/>
                <w:szCs w:val="22"/>
              </w:rPr>
              <w:t>(Законопроект «О внесении изменения в статью 4 Федерального закона «О порядке финансирования выплат за счет средств пенсионных накоплений» и в статью 6 Федерального закона «О накопительной пенсии»</w:t>
            </w:r>
          </w:p>
          <w:p w:rsidR="00722F29" w:rsidRPr="003C0760" w:rsidRDefault="00722F29" w:rsidP="00722F29">
            <w:pPr>
              <w:shd w:val="clear" w:color="auto" w:fill="FFFFFF"/>
              <w:spacing w:after="240"/>
              <w:textAlignment w:val="baseline"/>
              <w:rPr>
                <w:rFonts w:ascii="Arial" w:eastAsia="Times New Roman" w:hAnsi="Arial" w:cs="Arial"/>
                <w:color w:val="3B3B3D"/>
                <w:lang w:eastAsia="ru-RU"/>
              </w:rPr>
            </w:pPr>
            <w:r w:rsidRPr="003C0760">
              <w:rPr>
                <w:rFonts w:ascii="Arial" w:eastAsia="Times New Roman" w:hAnsi="Arial" w:cs="Arial"/>
                <w:color w:val="3B3B3D"/>
                <w:lang w:eastAsia="ru-RU"/>
              </w:rPr>
              <w:t>(об изменении требований для приобретения права на получение средств пенсионных накоплений в виде единовременной выплаты)</w:t>
            </w:r>
          </w:p>
          <w:p w:rsidR="00722F29" w:rsidRPr="003C0760" w:rsidRDefault="00722F29" w:rsidP="00722F29">
            <w:pPr>
              <w:rPr>
                <w:rFonts w:ascii="Arial" w:eastAsia="Times New Roman" w:hAnsi="Arial" w:cs="Arial"/>
                <w:color w:val="3B3B3D"/>
                <w:lang w:eastAsia="ru-RU"/>
              </w:rPr>
            </w:pPr>
          </w:p>
        </w:tc>
        <w:tc>
          <w:tcPr>
            <w:tcW w:w="2585" w:type="dxa"/>
          </w:tcPr>
          <w:p w:rsidR="00722F29" w:rsidRPr="003C0760" w:rsidRDefault="00722F29" w:rsidP="00722F29">
            <w:pPr>
              <w:jc w:val="both"/>
              <w:rPr>
                <w:rFonts w:ascii="Arial" w:hAnsi="Arial" w:cs="Arial"/>
              </w:rPr>
            </w:pPr>
            <w:r w:rsidRPr="003C0760">
              <w:rPr>
                <w:rFonts w:ascii="Arial" w:eastAsia="Times New Roman" w:hAnsi="Arial" w:cs="Arial"/>
                <w:lang w:eastAsia="ru-RU"/>
              </w:rPr>
              <w:t xml:space="preserve">Законопроектом предлагается увеличить (с 5% до 20%) показатель, исходя </w:t>
            </w:r>
            <w:proofErr w:type="gramStart"/>
            <w:r w:rsidRPr="003C0760">
              <w:rPr>
                <w:rFonts w:ascii="Arial" w:eastAsia="Times New Roman" w:hAnsi="Arial" w:cs="Arial"/>
                <w:lang w:eastAsia="ru-RU"/>
              </w:rPr>
              <w:t>из размера</w:t>
            </w:r>
            <w:proofErr w:type="gramEnd"/>
            <w:r w:rsidRPr="003C0760">
              <w:rPr>
                <w:rFonts w:ascii="Arial" w:eastAsia="Times New Roman" w:hAnsi="Arial" w:cs="Arial"/>
                <w:lang w:eastAsia="ru-RU"/>
              </w:rPr>
              <w:t xml:space="preserve"> которого напрямую зависит право гражданина либо получать ежемесячно накопительную пенсию, либо получить все средства пенсионных накоплений единовременно</w:t>
            </w:r>
          </w:p>
          <w:p w:rsidR="00722F29" w:rsidRPr="003C0760" w:rsidRDefault="00722F29" w:rsidP="00722F29">
            <w:pPr>
              <w:spacing w:before="120" w:after="120"/>
              <w:jc w:val="both"/>
              <w:rPr>
                <w:rFonts w:ascii="Arial" w:eastAsia="Times New Roman" w:hAnsi="Arial" w:cs="Arial"/>
                <w:color w:val="3B3B3D"/>
                <w:lang w:eastAsia="ru-RU"/>
              </w:rPr>
            </w:pPr>
          </w:p>
        </w:tc>
        <w:tc>
          <w:tcPr>
            <w:tcW w:w="2585" w:type="dxa"/>
          </w:tcPr>
          <w:p w:rsidR="00722F29" w:rsidRPr="003C0760" w:rsidRDefault="00722F29" w:rsidP="00722F29">
            <w:pPr>
              <w:spacing w:before="120" w:after="120"/>
              <w:jc w:val="both"/>
              <w:rPr>
                <w:rFonts w:ascii="Arial" w:eastAsia="Times New Roman" w:hAnsi="Arial" w:cs="Arial"/>
                <w:color w:val="3B3B3D"/>
                <w:lang w:eastAsia="ru-RU"/>
              </w:rPr>
            </w:pPr>
            <w:r w:rsidRPr="003C0760">
              <w:rPr>
                <w:rFonts w:ascii="Arial" w:eastAsia="Times New Roman" w:hAnsi="Arial" w:cs="Arial"/>
                <w:color w:val="3B3B3D"/>
                <w:lang w:eastAsia="ru-RU"/>
              </w:rPr>
              <w:t>Подготовлена позиция НАПФ, в соответствии с которой предлагается отклонить принятие данного законопроекта</w:t>
            </w:r>
          </w:p>
        </w:tc>
      </w:tr>
    </w:tbl>
    <w:p w:rsidR="00860DF4" w:rsidRPr="003C0760" w:rsidRDefault="00860DF4" w:rsidP="00722F29">
      <w:pPr>
        <w:spacing w:after="0" w:line="240" w:lineRule="auto"/>
        <w:rPr>
          <w:rFonts w:ascii="Arial" w:eastAsia="Times New Roman" w:hAnsi="Arial" w:cs="Arial"/>
          <w:b/>
          <w:color w:val="3B3B3D"/>
          <w:lang w:eastAsia="ru-RU"/>
        </w:rPr>
      </w:pPr>
    </w:p>
    <w:p w:rsidR="007D5DA0" w:rsidRPr="003C0760" w:rsidRDefault="007D5DA0" w:rsidP="00722F29">
      <w:pPr>
        <w:spacing w:after="0" w:line="240" w:lineRule="auto"/>
        <w:rPr>
          <w:rFonts w:ascii="Arial" w:eastAsia="Times New Roman" w:hAnsi="Arial" w:cs="Arial"/>
          <w:b/>
          <w:color w:val="3B3B3D"/>
          <w:lang w:eastAsia="ru-RU"/>
        </w:rPr>
      </w:pPr>
    </w:p>
    <w:p w:rsidR="007D5DA0" w:rsidRPr="003C0760" w:rsidRDefault="007D5DA0" w:rsidP="00722F29">
      <w:pPr>
        <w:spacing w:after="0" w:line="240" w:lineRule="auto"/>
        <w:rPr>
          <w:rFonts w:ascii="Arial" w:eastAsia="Times New Roman" w:hAnsi="Arial" w:cs="Arial"/>
          <w:b/>
          <w:color w:val="3B3B3D"/>
          <w:lang w:eastAsia="ru-RU"/>
        </w:rPr>
      </w:pPr>
    </w:p>
    <w:p w:rsidR="007D5DA0" w:rsidRDefault="007D5DA0"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CA07E1" w:rsidRDefault="00CA07E1" w:rsidP="00722F29">
      <w:pPr>
        <w:spacing w:after="0" w:line="240" w:lineRule="auto"/>
        <w:rPr>
          <w:rFonts w:ascii="Arial" w:eastAsia="Times New Roman" w:hAnsi="Arial" w:cs="Arial"/>
          <w:b/>
          <w:color w:val="3B3B3D"/>
          <w:lang w:eastAsia="ru-RU"/>
        </w:rPr>
      </w:pPr>
    </w:p>
    <w:p w:rsidR="007D5DA0" w:rsidRPr="003C0760" w:rsidRDefault="007D5DA0" w:rsidP="00CA07E1">
      <w:pPr>
        <w:spacing w:after="0" w:line="360" w:lineRule="auto"/>
        <w:ind w:firstLine="709"/>
        <w:jc w:val="both"/>
        <w:rPr>
          <w:rFonts w:ascii="Arial" w:eastAsia="Times New Roman" w:hAnsi="Arial" w:cs="Arial"/>
          <w:color w:val="3B3B3D"/>
          <w:lang w:eastAsia="ru-RU"/>
        </w:rPr>
      </w:pPr>
      <w:r w:rsidRPr="003C0760">
        <w:rPr>
          <w:rFonts w:ascii="Arial" w:eastAsia="Times New Roman" w:hAnsi="Arial" w:cs="Arial"/>
          <w:color w:val="3B3B3D"/>
          <w:lang w:eastAsia="ru-RU"/>
        </w:rPr>
        <w:lastRenderedPageBreak/>
        <w:t xml:space="preserve">В таблице </w:t>
      </w:r>
      <w:r w:rsidR="009D4433">
        <w:rPr>
          <w:rFonts w:ascii="Arial" w:eastAsia="Times New Roman" w:hAnsi="Arial" w:cs="Arial"/>
          <w:color w:val="3B3B3D"/>
          <w:lang w:eastAsia="ru-RU"/>
        </w:rPr>
        <w:t>2</w:t>
      </w:r>
      <w:r w:rsidRPr="003C0760">
        <w:rPr>
          <w:rFonts w:ascii="Arial" w:eastAsia="Times New Roman" w:hAnsi="Arial" w:cs="Arial"/>
          <w:color w:val="3B3B3D"/>
          <w:lang w:eastAsia="ru-RU"/>
        </w:rPr>
        <w:t xml:space="preserve"> приведены ключевые вопросы, рассмотренные Советом НАПФ за период с за период с</w:t>
      </w:r>
      <w:r w:rsidR="009D4433">
        <w:rPr>
          <w:rFonts w:ascii="Arial" w:eastAsia="Times New Roman" w:hAnsi="Arial" w:cs="Arial"/>
          <w:color w:val="3B3B3D"/>
          <w:lang w:eastAsia="ru-RU"/>
        </w:rPr>
        <w:t xml:space="preserve"> </w:t>
      </w:r>
      <w:r w:rsidRPr="003C0760">
        <w:rPr>
          <w:rFonts w:ascii="Arial" w:eastAsia="Times New Roman" w:hAnsi="Arial" w:cs="Arial"/>
          <w:color w:val="3B3B3D"/>
          <w:lang w:eastAsia="ru-RU"/>
        </w:rPr>
        <w:t xml:space="preserve">июня 2021 года по </w:t>
      </w:r>
      <w:r w:rsidR="009D4433">
        <w:rPr>
          <w:rFonts w:ascii="Arial" w:eastAsia="Times New Roman" w:hAnsi="Arial" w:cs="Arial"/>
          <w:color w:val="3B3B3D"/>
          <w:lang w:eastAsia="ru-RU"/>
        </w:rPr>
        <w:t>декабрь</w:t>
      </w:r>
      <w:r w:rsidRPr="003C0760">
        <w:rPr>
          <w:rFonts w:ascii="Arial" w:eastAsia="Times New Roman" w:hAnsi="Arial" w:cs="Arial"/>
          <w:color w:val="3B3B3D"/>
          <w:lang w:eastAsia="ru-RU"/>
        </w:rPr>
        <w:t xml:space="preserve"> 2022 года</w:t>
      </w:r>
    </w:p>
    <w:p w:rsidR="007D5DA0" w:rsidRPr="003C0760" w:rsidRDefault="007D5DA0" w:rsidP="007D5DA0">
      <w:pPr>
        <w:spacing w:after="0" w:line="240" w:lineRule="auto"/>
        <w:ind w:firstLine="709"/>
        <w:rPr>
          <w:rFonts w:ascii="Arial" w:eastAsia="Times New Roman" w:hAnsi="Arial" w:cs="Arial"/>
          <w:color w:val="3B3B3D"/>
          <w:lang w:eastAsia="ru-RU"/>
        </w:rPr>
      </w:pPr>
    </w:p>
    <w:p w:rsidR="007D5DA0" w:rsidRDefault="007D5DA0" w:rsidP="007D5DA0">
      <w:pPr>
        <w:spacing w:after="0" w:line="240" w:lineRule="auto"/>
        <w:jc w:val="both"/>
        <w:rPr>
          <w:rFonts w:ascii="Arial" w:hAnsi="Arial" w:cs="Arial"/>
          <w:b/>
        </w:rPr>
      </w:pPr>
      <w:r w:rsidRPr="003C0760">
        <w:rPr>
          <w:rFonts w:ascii="Arial" w:hAnsi="Arial" w:cs="Arial"/>
          <w:b/>
        </w:rPr>
        <w:t xml:space="preserve">Таблица 2. </w:t>
      </w:r>
      <w:r w:rsidR="009D4433">
        <w:rPr>
          <w:rFonts w:ascii="Arial" w:hAnsi="Arial" w:cs="Arial"/>
          <w:b/>
        </w:rPr>
        <w:t>К</w:t>
      </w:r>
      <w:r w:rsidR="009D4433" w:rsidRPr="009D4433">
        <w:rPr>
          <w:rFonts w:ascii="Arial" w:hAnsi="Arial" w:cs="Arial"/>
          <w:b/>
        </w:rPr>
        <w:t xml:space="preserve">лючевые вопросы, рассмотренные Советом НАПФ </w:t>
      </w:r>
      <w:r w:rsidRPr="003C0760">
        <w:rPr>
          <w:rFonts w:ascii="Arial" w:hAnsi="Arial" w:cs="Arial"/>
          <w:b/>
        </w:rPr>
        <w:t>с</w:t>
      </w:r>
      <w:r w:rsidR="0098443A">
        <w:rPr>
          <w:rFonts w:ascii="Arial" w:hAnsi="Arial" w:cs="Arial"/>
          <w:b/>
        </w:rPr>
        <w:t xml:space="preserve"> </w:t>
      </w:r>
      <w:r w:rsidRPr="003C0760">
        <w:rPr>
          <w:rFonts w:ascii="Arial" w:hAnsi="Arial" w:cs="Arial"/>
          <w:b/>
        </w:rPr>
        <w:t xml:space="preserve">июня 2021 года по </w:t>
      </w:r>
      <w:r w:rsidR="0098443A">
        <w:rPr>
          <w:rFonts w:ascii="Arial" w:hAnsi="Arial" w:cs="Arial"/>
          <w:b/>
        </w:rPr>
        <w:t>декабр</w:t>
      </w:r>
      <w:r w:rsidR="00E253E9">
        <w:rPr>
          <w:rFonts w:ascii="Arial" w:hAnsi="Arial" w:cs="Arial"/>
          <w:b/>
        </w:rPr>
        <w:t>ь</w:t>
      </w:r>
      <w:r w:rsidRPr="003C0760">
        <w:rPr>
          <w:rFonts w:ascii="Arial" w:hAnsi="Arial" w:cs="Arial"/>
          <w:b/>
        </w:rPr>
        <w:t xml:space="preserve"> 2022 года </w:t>
      </w:r>
    </w:p>
    <w:p w:rsidR="00833C89" w:rsidRDefault="00833C89" w:rsidP="007D5DA0">
      <w:pPr>
        <w:spacing w:after="0" w:line="240" w:lineRule="auto"/>
        <w:jc w:val="both"/>
        <w:rPr>
          <w:rFonts w:ascii="Arial" w:hAnsi="Arial" w:cs="Arial"/>
          <w:b/>
        </w:rPr>
      </w:pPr>
    </w:p>
    <w:tbl>
      <w:tblPr>
        <w:tblStyle w:val="a6"/>
        <w:tblW w:w="10627" w:type="dxa"/>
        <w:tblLook w:val="04A0" w:firstRow="1" w:lastRow="0" w:firstColumn="1" w:lastColumn="0" w:noHBand="0" w:noVBand="1"/>
      </w:tblPr>
      <w:tblGrid>
        <w:gridCol w:w="618"/>
        <w:gridCol w:w="3100"/>
        <w:gridCol w:w="4584"/>
        <w:gridCol w:w="2325"/>
      </w:tblGrid>
      <w:tr w:rsidR="00833C89" w:rsidRPr="003C0760" w:rsidTr="00E253E9">
        <w:tc>
          <w:tcPr>
            <w:tcW w:w="10627" w:type="dxa"/>
            <w:gridSpan w:val="4"/>
          </w:tcPr>
          <w:p w:rsidR="00833C89" w:rsidRPr="003C0760" w:rsidRDefault="00833C89" w:rsidP="00E253E9">
            <w:pPr>
              <w:jc w:val="center"/>
              <w:rPr>
                <w:rFonts w:ascii="Arial" w:hAnsi="Arial" w:cs="Arial"/>
                <w:b/>
              </w:rPr>
            </w:pPr>
            <w:r>
              <w:rPr>
                <w:rFonts w:ascii="Arial" w:hAnsi="Arial" w:cs="Arial"/>
                <w:b/>
              </w:rPr>
              <w:t>Протокол №21 от 05.12</w:t>
            </w:r>
            <w:r w:rsidRPr="003C0760">
              <w:rPr>
                <w:rFonts w:ascii="Arial" w:hAnsi="Arial" w:cs="Arial"/>
                <w:b/>
              </w:rPr>
              <w:t xml:space="preserve">.2022 </w:t>
            </w:r>
          </w:p>
          <w:p w:rsidR="00833C89" w:rsidRPr="003C0760" w:rsidRDefault="00833C89" w:rsidP="00E253E9">
            <w:pPr>
              <w:jc w:val="center"/>
              <w:rPr>
                <w:rFonts w:ascii="Arial" w:hAnsi="Arial" w:cs="Arial"/>
                <w:b/>
              </w:rPr>
            </w:pPr>
            <w:r w:rsidRPr="003C0760">
              <w:rPr>
                <w:rFonts w:ascii="Arial" w:hAnsi="Arial" w:cs="Arial"/>
                <w:b/>
              </w:rPr>
              <w:t>(дата и номер протокола заседания)</w:t>
            </w:r>
          </w:p>
          <w:p w:rsidR="00833C89" w:rsidRPr="003C0760" w:rsidRDefault="00833C89" w:rsidP="00E253E9">
            <w:pPr>
              <w:jc w:val="center"/>
              <w:rPr>
                <w:rFonts w:ascii="Arial" w:hAnsi="Arial" w:cs="Arial"/>
              </w:rPr>
            </w:pPr>
          </w:p>
        </w:tc>
      </w:tr>
      <w:tr w:rsidR="00833C89" w:rsidRPr="003C0760" w:rsidTr="00E253E9">
        <w:tc>
          <w:tcPr>
            <w:tcW w:w="618" w:type="dxa"/>
          </w:tcPr>
          <w:p w:rsidR="00833C89" w:rsidRPr="00B1494B" w:rsidRDefault="00833C89" w:rsidP="00E253E9">
            <w:pPr>
              <w:jc w:val="center"/>
              <w:rPr>
                <w:rFonts w:ascii="Arial" w:hAnsi="Arial" w:cs="Arial"/>
              </w:rPr>
            </w:pPr>
            <w:r w:rsidRPr="00B1494B">
              <w:rPr>
                <w:rFonts w:ascii="Arial" w:hAnsi="Arial" w:cs="Arial"/>
              </w:rPr>
              <w:t>№ п/п</w:t>
            </w:r>
          </w:p>
        </w:tc>
        <w:tc>
          <w:tcPr>
            <w:tcW w:w="3100" w:type="dxa"/>
          </w:tcPr>
          <w:p w:rsidR="00833C89" w:rsidRPr="00B1494B" w:rsidRDefault="00833C89" w:rsidP="00E253E9">
            <w:pPr>
              <w:jc w:val="center"/>
              <w:rPr>
                <w:rFonts w:ascii="Arial" w:hAnsi="Arial" w:cs="Arial"/>
              </w:rPr>
            </w:pPr>
            <w:r w:rsidRPr="00B1494B">
              <w:rPr>
                <w:rFonts w:ascii="Arial" w:hAnsi="Arial" w:cs="Arial"/>
              </w:rPr>
              <w:t>Вопрос повестки заседания</w:t>
            </w:r>
          </w:p>
        </w:tc>
        <w:tc>
          <w:tcPr>
            <w:tcW w:w="4584" w:type="dxa"/>
          </w:tcPr>
          <w:p w:rsidR="00833C89" w:rsidRPr="00B1494B" w:rsidRDefault="00833C89" w:rsidP="00E253E9">
            <w:pPr>
              <w:jc w:val="center"/>
              <w:rPr>
                <w:rFonts w:ascii="Arial" w:hAnsi="Arial" w:cs="Arial"/>
              </w:rPr>
            </w:pPr>
            <w:r w:rsidRPr="00B1494B">
              <w:rPr>
                <w:rFonts w:ascii="Arial" w:hAnsi="Arial" w:cs="Arial"/>
              </w:rPr>
              <w:t xml:space="preserve">Принятое решение </w:t>
            </w:r>
          </w:p>
        </w:tc>
        <w:tc>
          <w:tcPr>
            <w:tcW w:w="2325" w:type="dxa"/>
          </w:tcPr>
          <w:p w:rsidR="00833C89" w:rsidRPr="003C0760" w:rsidRDefault="00833C89" w:rsidP="00E253E9">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833C89" w:rsidRPr="003C0760" w:rsidTr="00E253E9">
        <w:tc>
          <w:tcPr>
            <w:tcW w:w="618" w:type="dxa"/>
          </w:tcPr>
          <w:p w:rsidR="00833C89" w:rsidRPr="00B1494B" w:rsidRDefault="00B1494B" w:rsidP="00E253E9">
            <w:pPr>
              <w:jc w:val="center"/>
              <w:rPr>
                <w:rFonts w:ascii="Arial" w:hAnsi="Arial" w:cs="Arial"/>
              </w:rPr>
            </w:pPr>
            <w:r w:rsidRPr="00B1494B">
              <w:rPr>
                <w:rFonts w:ascii="Arial" w:hAnsi="Arial" w:cs="Arial"/>
              </w:rPr>
              <w:t>1.</w:t>
            </w:r>
          </w:p>
        </w:tc>
        <w:tc>
          <w:tcPr>
            <w:tcW w:w="3100" w:type="dxa"/>
          </w:tcPr>
          <w:p w:rsidR="00B1494B" w:rsidRPr="00B1494B" w:rsidRDefault="00B1494B" w:rsidP="00B1494B">
            <w:pPr>
              <w:rPr>
                <w:rFonts w:ascii="Arial" w:hAnsi="Arial" w:cs="Arial"/>
              </w:rPr>
            </w:pPr>
            <w:r w:rsidRPr="00B1494B">
              <w:rPr>
                <w:rFonts w:ascii="Arial" w:hAnsi="Arial" w:cs="Arial"/>
              </w:rPr>
              <w:t xml:space="preserve">О Смете НАПФ на 2023 год </w:t>
            </w:r>
          </w:p>
          <w:p w:rsidR="00833C89" w:rsidRPr="00B1494B" w:rsidRDefault="00833C89" w:rsidP="00B1494B">
            <w:pPr>
              <w:rPr>
                <w:rFonts w:ascii="Arial" w:hAnsi="Arial" w:cs="Arial"/>
              </w:rPr>
            </w:pPr>
          </w:p>
        </w:tc>
        <w:tc>
          <w:tcPr>
            <w:tcW w:w="4584" w:type="dxa"/>
          </w:tcPr>
          <w:p w:rsidR="00B1494B" w:rsidRPr="00B1494B" w:rsidRDefault="00B1494B" w:rsidP="00B1494B">
            <w:pPr>
              <w:pStyle w:val="ab"/>
              <w:ind w:left="0"/>
              <w:jc w:val="both"/>
              <w:rPr>
                <w:rFonts w:ascii="Arial" w:hAnsi="Arial" w:cs="Arial"/>
                <w:bCs/>
                <w:kern w:val="2"/>
                <w:lang w:bidi="hi-IN"/>
              </w:rPr>
            </w:pPr>
            <w:r w:rsidRPr="00B1494B">
              <w:rPr>
                <w:rFonts w:ascii="Arial" w:hAnsi="Arial" w:cs="Arial"/>
                <w:bCs/>
                <w:kern w:val="2"/>
                <w:lang w:bidi="hi-IN"/>
              </w:rPr>
              <w:t>Утвердить Смету Ассоциации на 2023 год (Приложение 1) и Индивидуальные коэффициенты для установления членских взносов крупным и средним НПФ на 2023 год (Приложение 2).</w:t>
            </w:r>
          </w:p>
          <w:p w:rsidR="00833C89" w:rsidRPr="00B1494B" w:rsidRDefault="00833C89" w:rsidP="00E253E9">
            <w:pPr>
              <w:jc w:val="center"/>
              <w:rPr>
                <w:rFonts w:ascii="Arial" w:hAnsi="Arial" w:cs="Arial"/>
              </w:rPr>
            </w:pPr>
          </w:p>
        </w:tc>
        <w:tc>
          <w:tcPr>
            <w:tcW w:w="2325" w:type="dxa"/>
          </w:tcPr>
          <w:p w:rsidR="00833C89" w:rsidRPr="003C0760" w:rsidRDefault="00B1494B" w:rsidP="00E253E9">
            <w:pPr>
              <w:jc w:val="center"/>
              <w:rPr>
                <w:rFonts w:ascii="Arial" w:hAnsi="Arial" w:cs="Arial"/>
              </w:rPr>
            </w:pPr>
            <w:r w:rsidRPr="00A76AD4">
              <w:rPr>
                <w:rFonts w:ascii="Arial" w:hAnsi="Arial" w:cs="Arial"/>
                <w:bCs/>
                <w:kern w:val="2"/>
                <w:lang w:bidi="hi-IN"/>
              </w:rPr>
              <w:t>Выполнено</w:t>
            </w:r>
          </w:p>
        </w:tc>
      </w:tr>
      <w:tr w:rsidR="00833C89" w:rsidRPr="003C0760" w:rsidTr="00E253E9">
        <w:tc>
          <w:tcPr>
            <w:tcW w:w="618" w:type="dxa"/>
          </w:tcPr>
          <w:p w:rsidR="00833C89" w:rsidRPr="00B1494B" w:rsidRDefault="00B1494B" w:rsidP="00E253E9">
            <w:pPr>
              <w:jc w:val="center"/>
              <w:rPr>
                <w:rFonts w:ascii="Arial" w:hAnsi="Arial" w:cs="Arial"/>
              </w:rPr>
            </w:pPr>
            <w:r w:rsidRPr="00B1494B">
              <w:rPr>
                <w:rFonts w:ascii="Arial" w:hAnsi="Arial" w:cs="Arial"/>
              </w:rPr>
              <w:t>2.</w:t>
            </w:r>
          </w:p>
        </w:tc>
        <w:tc>
          <w:tcPr>
            <w:tcW w:w="3100" w:type="dxa"/>
          </w:tcPr>
          <w:p w:rsidR="00B1494B" w:rsidRPr="00EE5D3D" w:rsidRDefault="00B1494B" w:rsidP="00B1494B">
            <w:pPr>
              <w:rPr>
                <w:rFonts w:ascii="Arial" w:hAnsi="Arial" w:cs="Arial"/>
              </w:rPr>
            </w:pPr>
            <w:r w:rsidRPr="00EE5D3D">
              <w:rPr>
                <w:rFonts w:ascii="Arial" w:hAnsi="Arial" w:cs="Arial"/>
              </w:rPr>
              <w:t xml:space="preserve">О Приоритетных направлениях деятельности Ассоциации на 2023 год </w:t>
            </w:r>
          </w:p>
          <w:p w:rsidR="00833C89" w:rsidRPr="00EE5D3D" w:rsidRDefault="00833C89" w:rsidP="00E253E9">
            <w:pPr>
              <w:jc w:val="center"/>
              <w:rPr>
                <w:rFonts w:ascii="Arial" w:hAnsi="Arial" w:cs="Arial"/>
              </w:rPr>
            </w:pPr>
          </w:p>
        </w:tc>
        <w:tc>
          <w:tcPr>
            <w:tcW w:w="4584" w:type="dxa"/>
          </w:tcPr>
          <w:p w:rsidR="00EE5D3D" w:rsidRPr="00EE5D3D" w:rsidRDefault="00EE5D3D" w:rsidP="00EE5D3D">
            <w:pPr>
              <w:pStyle w:val="ab"/>
              <w:numPr>
                <w:ilvl w:val="0"/>
                <w:numId w:val="22"/>
              </w:numPr>
              <w:ind w:left="0" w:firstLine="709"/>
              <w:jc w:val="both"/>
              <w:rPr>
                <w:rFonts w:ascii="Arial" w:eastAsia="Times New Roman" w:hAnsi="Arial" w:cs="Times New Roman"/>
                <w:bCs/>
              </w:rPr>
            </w:pPr>
            <w:r w:rsidRPr="00EE5D3D">
              <w:rPr>
                <w:rFonts w:ascii="Arial" w:eastAsia="Times New Roman" w:hAnsi="Arial" w:cs="Times New Roman"/>
                <w:bCs/>
              </w:rPr>
              <w:t xml:space="preserve">Принимая во внимание решение Комитета по стратегии пенсионного рынка от 30.11.2022, а также уточнения </w:t>
            </w:r>
            <w:proofErr w:type="spellStart"/>
            <w:r w:rsidRPr="00EE5D3D">
              <w:rPr>
                <w:rFonts w:ascii="Arial" w:eastAsia="Times New Roman" w:hAnsi="Arial" w:cs="Times New Roman"/>
                <w:bCs/>
              </w:rPr>
              <w:t>Мудракова</w:t>
            </w:r>
            <w:proofErr w:type="spellEnd"/>
            <w:r w:rsidRPr="00EE5D3D">
              <w:rPr>
                <w:rFonts w:ascii="Arial" w:eastAsia="Times New Roman" w:hAnsi="Arial" w:cs="Times New Roman"/>
                <w:bCs/>
              </w:rPr>
              <w:t xml:space="preserve"> В.И. по п 11 Приоритетных направлений деятельности Ассоциации внести корректировки в Приоритетные направления деятельности Ассоциации на 2023 год и утвердить их для рассмотрения на Общем собрании членов НАПФ в редакции, приведенной в Приложении 3.</w:t>
            </w:r>
          </w:p>
          <w:p w:rsidR="00EE5D3D" w:rsidRPr="00EE5D3D" w:rsidRDefault="00EE5D3D" w:rsidP="00EE5D3D">
            <w:pPr>
              <w:pStyle w:val="ab"/>
              <w:numPr>
                <w:ilvl w:val="0"/>
                <w:numId w:val="22"/>
              </w:numPr>
              <w:ind w:left="0" w:firstLine="709"/>
              <w:jc w:val="both"/>
              <w:rPr>
                <w:rFonts w:ascii="Arial" w:eastAsia="Times New Roman" w:hAnsi="Arial" w:cs="Times New Roman"/>
                <w:bCs/>
              </w:rPr>
            </w:pPr>
            <w:r w:rsidRPr="00EE5D3D">
              <w:rPr>
                <w:rFonts w:ascii="Arial" w:eastAsia="Times New Roman" w:hAnsi="Arial" w:cs="Times New Roman"/>
                <w:bCs/>
              </w:rPr>
              <w:t>Направить Приоритетные направления деятельности Ассоциации в Банк России, Министерство финансов России, Министерство экономики России, Министерство труда и социальной защиты, Государственную Думу.</w:t>
            </w:r>
          </w:p>
          <w:p w:rsidR="00EE5D3D" w:rsidRPr="00EE5D3D" w:rsidRDefault="00EE5D3D" w:rsidP="00EE5D3D">
            <w:pPr>
              <w:pStyle w:val="ab"/>
              <w:numPr>
                <w:ilvl w:val="0"/>
                <w:numId w:val="22"/>
              </w:numPr>
              <w:ind w:left="0" w:firstLine="709"/>
              <w:jc w:val="both"/>
              <w:rPr>
                <w:rFonts w:ascii="Arial" w:eastAsia="Times New Roman" w:hAnsi="Arial" w:cs="Times New Roman"/>
                <w:bCs/>
              </w:rPr>
            </w:pPr>
            <w:r w:rsidRPr="00EE5D3D">
              <w:rPr>
                <w:rFonts w:ascii="Arial" w:eastAsia="Times New Roman" w:hAnsi="Arial" w:cs="Times New Roman"/>
                <w:bCs/>
              </w:rPr>
              <w:t>Президенту Ассоциации (Беляков С.Ю.) организовать встречу в первом полугодии 2023 года с представителями Банка России, с представителями Министерства финансов России для обсуждения приоритетных вопросов отрасли НПФ.</w:t>
            </w:r>
          </w:p>
          <w:p w:rsidR="00833C89" w:rsidRPr="00EE5D3D" w:rsidRDefault="00833C89" w:rsidP="00EE5D3D">
            <w:pPr>
              <w:jc w:val="center"/>
              <w:rPr>
                <w:rFonts w:ascii="Arial" w:hAnsi="Arial" w:cs="Arial"/>
              </w:rPr>
            </w:pPr>
          </w:p>
        </w:tc>
        <w:tc>
          <w:tcPr>
            <w:tcW w:w="2325" w:type="dxa"/>
          </w:tcPr>
          <w:p w:rsidR="00833C89" w:rsidRPr="003C0760" w:rsidRDefault="00B1494B" w:rsidP="00E253E9">
            <w:pPr>
              <w:jc w:val="center"/>
              <w:rPr>
                <w:rFonts w:ascii="Arial" w:hAnsi="Arial" w:cs="Arial"/>
              </w:rPr>
            </w:pPr>
            <w:r w:rsidRPr="00A76AD4">
              <w:rPr>
                <w:rFonts w:ascii="Arial" w:hAnsi="Arial" w:cs="Arial"/>
                <w:bCs/>
                <w:kern w:val="2"/>
                <w:lang w:bidi="hi-IN"/>
              </w:rPr>
              <w:t>Выполнено</w:t>
            </w:r>
          </w:p>
        </w:tc>
      </w:tr>
      <w:tr w:rsidR="00B1494B" w:rsidRPr="003C0760" w:rsidTr="00E253E9">
        <w:tc>
          <w:tcPr>
            <w:tcW w:w="618" w:type="dxa"/>
          </w:tcPr>
          <w:p w:rsidR="00B1494B" w:rsidRPr="00B1494B" w:rsidRDefault="00B1494B" w:rsidP="00E253E9">
            <w:pPr>
              <w:jc w:val="center"/>
              <w:rPr>
                <w:rFonts w:ascii="Arial" w:hAnsi="Arial" w:cs="Arial"/>
              </w:rPr>
            </w:pPr>
            <w:r w:rsidRPr="00B1494B">
              <w:rPr>
                <w:rFonts w:ascii="Arial" w:hAnsi="Arial" w:cs="Arial"/>
              </w:rPr>
              <w:t>3.</w:t>
            </w:r>
          </w:p>
        </w:tc>
        <w:tc>
          <w:tcPr>
            <w:tcW w:w="3100" w:type="dxa"/>
          </w:tcPr>
          <w:p w:rsidR="00B1494B" w:rsidRPr="00EE5D3D" w:rsidRDefault="00B1494B" w:rsidP="00B1494B">
            <w:pPr>
              <w:rPr>
                <w:rFonts w:ascii="Arial" w:hAnsi="Arial" w:cs="Arial"/>
              </w:rPr>
            </w:pPr>
            <w:r w:rsidRPr="00EE5D3D">
              <w:rPr>
                <w:rFonts w:ascii="Arial" w:hAnsi="Arial" w:cs="Arial"/>
              </w:rPr>
              <w:t>Об Отчетах Ассоциации, Совета и Президента</w:t>
            </w:r>
          </w:p>
          <w:p w:rsidR="00B1494B" w:rsidRPr="00EE5D3D" w:rsidRDefault="00B1494B" w:rsidP="00B1494B">
            <w:pPr>
              <w:rPr>
                <w:rFonts w:ascii="Arial" w:hAnsi="Arial" w:cs="Arial"/>
              </w:rPr>
            </w:pPr>
          </w:p>
        </w:tc>
        <w:tc>
          <w:tcPr>
            <w:tcW w:w="4584" w:type="dxa"/>
          </w:tcPr>
          <w:p w:rsidR="00B1494B" w:rsidRPr="00EE5D3D" w:rsidRDefault="00B1494B" w:rsidP="00B1494B">
            <w:pPr>
              <w:pStyle w:val="ab"/>
              <w:ind w:left="0"/>
              <w:jc w:val="both"/>
              <w:rPr>
                <w:rFonts w:ascii="Arial" w:hAnsi="Arial" w:cs="Arial"/>
              </w:rPr>
            </w:pPr>
            <w:r w:rsidRPr="00EE5D3D">
              <w:rPr>
                <w:rFonts w:ascii="Arial" w:hAnsi="Arial" w:cs="Arial"/>
              </w:rPr>
              <w:t>Во исполнение решения Совета от 24.11.2022 скорректировать:</w:t>
            </w:r>
          </w:p>
          <w:p w:rsidR="00B1494B" w:rsidRPr="00EE5D3D" w:rsidRDefault="00B1494B" w:rsidP="00B1494B">
            <w:pPr>
              <w:pStyle w:val="ab"/>
              <w:ind w:left="0"/>
              <w:jc w:val="both"/>
              <w:rPr>
                <w:rFonts w:ascii="Arial" w:hAnsi="Arial" w:cs="Arial"/>
              </w:rPr>
            </w:pPr>
          </w:p>
          <w:p w:rsidR="00B1494B" w:rsidRPr="00EE5D3D" w:rsidRDefault="00B1494B" w:rsidP="00B1494B">
            <w:pPr>
              <w:pStyle w:val="ab"/>
              <w:numPr>
                <w:ilvl w:val="0"/>
                <w:numId w:val="20"/>
              </w:numPr>
              <w:jc w:val="both"/>
              <w:rPr>
                <w:rFonts w:ascii="Arial" w:hAnsi="Arial" w:cs="Arial"/>
              </w:rPr>
            </w:pPr>
            <w:r w:rsidRPr="00EE5D3D">
              <w:rPr>
                <w:rFonts w:ascii="Arial" w:hAnsi="Arial" w:cs="Arial"/>
              </w:rPr>
              <w:t>Годовой отчет СРО НАПФ;</w:t>
            </w:r>
          </w:p>
          <w:p w:rsidR="00B1494B" w:rsidRPr="00EE5D3D" w:rsidRDefault="00B1494B" w:rsidP="00B1494B">
            <w:pPr>
              <w:pStyle w:val="ab"/>
              <w:numPr>
                <w:ilvl w:val="0"/>
                <w:numId w:val="20"/>
              </w:numPr>
              <w:jc w:val="both"/>
              <w:rPr>
                <w:rFonts w:ascii="Arial" w:hAnsi="Arial" w:cs="Arial"/>
              </w:rPr>
            </w:pPr>
            <w:r w:rsidRPr="00EE5D3D">
              <w:rPr>
                <w:rFonts w:ascii="Arial" w:hAnsi="Arial" w:cs="Arial"/>
              </w:rPr>
              <w:t>Отчет Совета НАПФ;</w:t>
            </w:r>
          </w:p>
          <w:p w:rsidR="00B1494B" w:rsidRPr="00EE5D3D" w:rsidRDefault="00B1494B" w:rsidP="00B1494B">
            <w:pPr>
              <w:pStyle w:val="ab"/>
              <w:numPr>
                <w:ilvl w:val="0"/>
                <w:numId w:val="20"/>
              </w:numPr>
              <w:jc w:val="both"/>
              <w:rPr>
                <w:rFonts w:ascii="Arial" w:hAnsi="Arial" w:cs="Arial"/>
              </w:rPr>
            </w:pPr>
            <w:r w:rsidRPr="00EE5D3D">
              <w:rPr>
                <w:rFonts w:ascii="Arial" w:hAnsi="Arial" w:cs="Arial"/>
              </w:rPr>
              <w:t>Отчет Президента НАПФ</w:t>
            </w:r>
          </w:p>
          <w:p w:rsidR="00B1494B" w:rsidRPr="00EE5D3D" w:rsidRDefault="00B1494B" w:rsidP="00B1494B">
            <w:pPr>
              <w:jc w:val="both"/>
              <w:rPr>
                <w:rFonts w:ascii="Arial" w:hAnsi="Arial" w:cs="Arial"/>
              </w:rPr>
            </w:pPr>
          </w:p>
          <w:p w:rsidR="00B1494B" w:rsidRPr="00EE5D3D" w:rsidRDefault="00B1494B" w:rsidP="00B1494B">
            <w:pPr>
              <w:jc w:val="both"/>
              <w:rPr>
                <w:rFonts w:ascii="Arial" w:hAnsi="Arial" w:cs="Arial"/>
              </w:rPr>
            </w:pPr>
            <w:r w:rsidRPr="00EE5D3D">
              <w:rPr>
                <w:rFonts w:ascii="Arial" w:hAnsi="Arial" w:cs="Arial"/>
              </w:rPr>
              <w:lastRenderedPageBreak/>
              <w:t>дополнив их информацией о деятельности Ассоциации на декабрь 2022 и утвердить их для рассмотрения на Общем собрании членов НАПФ редакциях, приведенных в Приложениях 4,5 и 6</w:t>
            </w:r>
          </w:p>
          <w:p w:rsidR="00B1494B" w:rsidRPr="00EE5D3D" w:rsidRDefault="00B1494B" w:rsidP="00E253E9">
            <w:pPr>
              <w:jc w:val="center"/>
              <w:rPr>
                <w:rFonts w:ascii="Arial" w:hAnsi="Arial" w:cs="Arial"/>
              </w:rPr>
            </w:pPr>
          </w:p>
        </w:tc>
        <w:tc>
          <w:tcPr>
            <w:tcW w:w="2325" w:type="dxa"/>
          </w:tcPr>
          <w:p w:rsidR="00B1494B" w:rsidRPr="003C0760" w:rsidRDefault="00B1494B" w:rsidP="00E253E9">
            <w:pPr>
              <w:jc w:val="center"/>
              <w:rPr>
                <w:rFonts w:ascii="Arial" w:hAnsi="Arial" w:cs="Arial"/>
              </w:rPr>
            </w:pPr>
            <w:r w:rsidRPr="00A76AD4">
              <w:rPr>
                <w:rFonts w:ascii="Arial" w:hAnsi="Arial" w:cs="Arial"/>
                <w:bCs/>
                <w:kern w:val="2"/>
                <w:lang w:bidi="hi-IN"/>
              </w:rPr>
              <w:lastRenderedPageBreak/>
              <w:t>Выполнено</w:t>
            </w:r>
          </w:p>
        </w:tc>
      </w:tr>
      <w:tr w:rsidR="00B1494B" w:rsidRPr="003C0760" w:rsidTr="00E253E9">
        <w:tc>
          <w:tcPr>
            <w:tcW w:w="618" w:type="dxa"/>
          </w:tcPr>
          <w:p w:rsidR="00B1494B" w:rsidRPr="00B1494B" w:rsidRDefault="00B1494B" w:rsidP="00E253E9">
            <w:pPr>
              <w:jc w:val="center"/>
              <w:rPr>
                <w:rFonts w:ascii="Arial" w:hAnsi="Arial" w:cs="Arial"/>
              </w:rPr>
            </w:pPr>
            <w:r w:rsidRPr="00B1494B">
              <w:rPr>
                <w:rFonts w:ascii="Arial" w:hAnsi="Arial" w:cs="Arial"/>
              </w:rPr>
              <w:lastRenderedPageBreak/>
              <w:t>4.</w:t>
            </w:r>
          </w:p>
        </w:tc>
        <w:tc>
          <w:tcPr>
            <w:tcW w:w="3100" w:type="dxa"/>
          </w:tcPr>
          <w:p w:rsidR="00B1494B" w:rsidRPr="00EE5D3D" w:rsidRDefault="00B1494B" w:rsidP="00B1494B">
            <w:pPr>
              <w:rPr>
                <w:rFonts w:ascii="Arial" w:hAnsi="Arial" w:cs="Arial"/>
              </w:rPr>
            </w:pPr>
            <w:r w:rsidRPr="00EE5D3D">
              <w:rPr>
                <w:rFonts w:ascii="Arial" w:hAnsi="Arial" w:cs="Arial"/>
              </w:rPr>
              <w:t>О рабочих органах Ассоциации</w:t>
            </w:r>
          </w:p>
          <w:p w:rsidR="00B1494B" w:rsidRPr="00EE5D3D" w:rsidRDefault="00B1494B" w:rsidP="00B1494B">
            <w:pPr>
              <w:pStyle w:val="ab"/>
              <w:ind w:left="567"/>
              <w:rPr>
                <w:rFonts w:ascii="Arial" w:hAnsi="Arial" w:cs="Arial"/>
              </w:rPr>
            </w:pPr>
          </w:p>
        </w:tc>
        <w:tc>
          <w:tcPr>
            <w:tcW w:w="4584" w:type="dxa"/>
          </w:tcPr>
          <w:p w:rsidR="00B1494B" w:rsidRPr="00EE5D3D" w:rsidRDefault="00B1494B" w:rsidP="00EE5D3D">
            <w:pPr>
              <w:pStyle w:val="ab"/>
              <w:ind w:left="0"/>
              <w:jc w:val="both"/>
              <w:rPr>
                <w:rFonts w:ascii="Arial" w:hAnsi="Arial" w:cs="Arial"/>
              </w:rPr>
            </w:pPr>
            <w:r w:rsidRPr="00EE5D3D">
              <w:rPr>
                <w:rFonts w:ascii="Arial" w:hAnsi="Arial" w:cs="Arial"/>
              </w:rPr>
              <w:t xml:space="preserve">О рабочих органах Ассоциации </w:t>
            </w:r>
          </w:p>
          <w:p w:rsidR="00B1494B" w:rsidRPr="00EE5D3D" w:rsidRDefault="00B1494B" w:rsidP="00EE5D3D">
            <w:pPr>
              <w:pStyle w:val="ab"/>
              <w:ind w:left="0"/>
              <w:jc w:val="both"/>
              <w:rPr>
                <w:rFonts w:ascii="Arial" w:hAnsi="Arial" w:cs="Arial"/>
              </w:rPr>
            </w:pPr>
          </w:p>
          <w:p w:rsidR="00EE5D3D" w:rsidRPr="00EE5D3D" w:rsidRDefault="00EE5D3D" w:rsidP="00EE5D3D">
            <w:pPr>
              <w:pStyle w:val="ab"/>
              <w:numPr>
                <w:ilvl w:val="0"/>
                <w:numId w:val="21"/>
              </w:numPr>
              <w:ind w:left="0" w:firstLine="709"/>
              <w:jc w:val="both"/>
              <w:rPr>
                <w:rFonts w:ascii="Arial" w:hAnsi="Arial" w:cs="Arial"/>
              </w:rPr>
            </w:pPr>
            <w:r w:rsidRPr="00EE5D3D">
              <w:rPr>
                <w:rFonts w:ascii="Arial" w:hAnsi="Arial" w:cs="Arial"/>
              </w:rPr>
              <w:t>Вопрос о выборе Председателя Комитета по инвестиционной деятельности отложить. Членам Ассоциации направить свои предложения по кандидатуре на должность Председателя Комитета по инвестиционной деятельности в Аппарат НАПФ до 31.12.2022 для рассмо</w:t>
            </w:r>
            <w:bookmarkStart w:id="0" w:name="_GoBack"/>
            <w:bookmarkEnd w:id="0"/>
            <w:r w:rsidRPr="00EE5D3D">
              <w:rPr>
                <w:rFonts w:ascii="Arial" w:hAnsi="Arial" w:cs="Arial"/>
              </w:rPr>
              <w:t>трения на Комитете по стратегии пенсионного рынка в срок до 20.01.2023 и дальнейшего рассмотрения на Совете НАПФ.</w:t>
            </w:r>
          </w:p>
          <w:p w:rsidR="00B1494B" w:rsidRPr="00EE5D3D" w:rsidRDefault="00EE5D3D" w:rsidP="00EE5D3D">
            <w:pPr>
              <w:pStyle w:val="ab"/>
              <w:numPr>
                <w:ilvl w:val="0"/>
                <w:numId w:val="21"/>
              </w:numPr>
              <w:ind w:left="0" w:firstLine="709"/>
              <w:jc w:val="both"/>
              <w:rPr>
                <w:rFonts w:ascii="Arial" w:hAnsi="Arial" w:cs="Arial"/>
              </w:rPr>
            </w:pPr>
            <w:r w:rsidRPr="00EE5D3D">
              <w:rPr>
                <w:rFonts w:ascii="Arial" w:hAnsi="Arial" w:cs="Arial"/>
              </w:rPr>
              <w:t>Внести изменения в состав рабочих органов Ассоциации, перечисленные в Приложении 7.</w:t>
            </w:r>
          </w:p>
        </w:tc>
        <w:tc>
          <w:tcPr>
            <w:tcW w:w="2325" w:type="dxa"/>
          </w:tcPr>
          <w:p w:rsidR="00B1494B" w:rsidRPr="003C0760" w:rsidRDefault="00B1494B" w:rsidP="00E253E9">
            <w:pPr>
              <w:jc w:val="center"/>
              <w:rPr>
                <w:rFonts w:ascii="Arial" w:hAnsi="Arial" w:cs="Arial"/>
              </w:rPr>
            </w:pPr>
            <w:r w:rsidRPr="00A76AD4">
              <w:rPr>
                <w:rFonts w:ascii="Arial" w:hAnsi="Arial" w:cs="Arial"/>
                <w:bCs/>
                <w:kern w:val="2"/>
                <w:lang w:bidi="hi-IN"/>
              </w:rPr>
              <w:t>Выполнено</w:t>
            </w:r>
          </w:p>
        </w:tc>
      </w:tr>
    </w:tbl>
    <w:p w:rsidR="00833C89" w:rsidRDefault="00833C89" w:rsidP="001433D6">
      <w:pPr>
        <w:spacing w:after="0" w:line="240" w:lineRule="auto"/>
        <w:rPr>
          <w:rFonts w:ascii="Arial" w:hAnsi="Arial" w:cs="Arial"/>
        </w:rPr>
      </w:pPr>
    </w:p>
    <w:tbl>
      <w:tblPr>
        <w:tblStyle w:val="a6"/>
        <w:tblW w:w="10627" w:type="dxa"/>
        <w:tblLook w:val="04A0" w:firstRow="1" w:lastRow="0" w:firstColumn="1" w:lastColumn="0" w:noHBand="0" w:noVBand="1"/>
      </w:tblPr>
      <w:tblGrid>
        <w:gridCol w:w="704"/>
        <w:gridCol w:w="3966"/>
        <w:gridCol w:w="3740"/>
        <w:gridCol w:w="2217"/>
      </w:tblGrid>
      <w:tr w:rsidR="00C96C52" w:rsidRPr="003C0760" w:rsidTr="00E253E9">
        <w:tc>
          <w:tcPr>
            <w:tcW w:w="10627" w:type="dxa"/>
            <w:gridSpan w:val="4"/>
          </w:tcPr>
          <w:p w:rsidR="00C96C52" w:rsidRPr="003C0760" w:rsidRDefault="00C96C52" w:rsidP="00E253E9">
            <w:pPr>
              <w:jc w:val="center"/>
              <w:rPr>
                <w:rFonts w:ascii="Arial" w:hAnsi="Arial" w:cs="Arial"/>
                <w:b/>
              </w:rPr>
            </w:pPr>
            <w:r>
              <w:rPr>
                <w:rFonts w:ascii="Arial" w:hAnsi="Arial" w:cs="Arial"/>
                <w:b/>
              </w:rPr>
              <w:t>Протокол №20 от 24.11</w:t>
            </w:r>
            <w:r w:rsidRPr="003C0760">
              <w:rPr>
                <w:rFonts w:ascii="Arial" w:hAnsi="Arial" w:cs="Arial"/>
                <w:b/>
              </w:rPr>
              <w:t xml:space="preserve">.2022 </w:t>
            </w:r>
          </w:p>
          <w:p w:rsidR="00C96C52" w:rsidRPr="003C0760" w:rsidRDefault="00C96C52" w:rsidP="00E253E9">
            <w:pPr>
              <w:jc w:val="center"/>
              <w:rPr>
                <w:rFonts w:ascii="Arial" w:hAnsi="Arial" w:cs="Arial"/>
                <w:b/>
              </w:rPr>
            </w:pPr>
            <w:r w:rsidRPr="003C0760">
              <w:rPr>
                <w:rFonts w:ascii="Arial" w:hAnsi="Arial" w:cs="Arial"/>
                <w:b/>
              </w:rPr>
              <w:t>(дата и номер протокола заседания)</w:t>
            </w:r>
          </w:p>
          <w:p w:rsidR="00C96C52" w:rsidRPr="003C0760" w:rsidRDefault="00C96C52" w:rsidP="00E253E9">
            <w:pPr>
              <w:jc w:val="center"/>
              <w:rPr>
                <w:rFonts w:ascii="Arial" w:hAnsi="Arial" w:cs="Arial"/>
              </w:rPr>
            </w:pPr>
          </w:p>
        </w:tc>
      </w:tr>
      <w:tr w:rsidR="00C96C52" w:rsidRPr="003C0760" w:rsidTr="00422AAA">
        <w:tc>
          <w:tcPr>
            <w:tcW w:w="704" w:type="dxa"/>
          </w:tcPr>
          <w:p w:rsidR="00C96C52" w:rsidRPr="003C0760" w:rsidRDefault="00C96C52" w:rsidP="00E253E9">
            <w:pPr>
              <w:jc w:val="center"/>
              <w:rPr>
                <w:rFonts w:ascii="Arial" w:hAnsi="Arial" w:cs="Arial"/>
              </w:rPr>
            </w:pPr>
            <w:r w:rsidRPr="003C0760">
              <w:rPr>
                <w:rFonts w:ascii="Arial" w:hAnsi="Arial" w:cs="Arial"/>
              </w:rPr>
              <w:t>№ п/п</w:t>
            </w:r>
          </w:p>
        </w:tc>
        <w:tc>
          <w:tcPr>
            <w:tcW w:w="3966" w:type="dxa"/>
          </w:tcPr>
          <w:p w:rsidR="00C96C52" w:rsidRPr="003C0760" w:rsidRDefault="00C96C52" w:rsidP="00E253E9">
            <w:pPr>
              <w:jc w:val="center"/>
              <w:rPr>
                <w:rFonts w:ascii="Arial" w:hAnsi="Arial" w:cs="Arial"/>
              </w:rPr>
            </w:pPr>
            <w:r w:rsidRPr="003C0760">
              <w:rPr>
                <w:rFonts w:ascii="Arial" w:hAnsi="Arial" w:cs="Arial"/>
              </w:rPr>
              <w:t>Вопрос повестки заседания</w:t>
            </w:r>
          </w:p>
        </w:tc>
        <w:tc>
          <w:tcPr>
            <w:tcW w:w="3740" w:type="dxa"/>
          </w:tcPr>
          <w:p w:rsidR="00C96C52" w:rsidRPr="003C0760" w:rsidRDefault="00C96C52" w:rsidP="00E253E9">
            <w:pPr>
              <w:jc w:val="center"/>
              <w:rPr>
                <w:rFonts w:ascii="Arial" w:hAnsi="Arial" w:cs="Arial"/>
              </w:rPr>
            </w:pPr>
            <w:r w:rsidRPr="003C0760">
              <w:rPr>
                <w:rFonts w:ascii="Arial" w:hAnsi="Arial" w:cs="Arial"/>
              </w:rPr>
              <w:t xml:space="preserve">Принятое решение </w:t>
            </w:r>
          </w:p>
        </w:tc>
        <w:tc>
          <w:tcPr>
            <w:tcW w:w="2217" w:type="dxa"/>
          </w:tcPr>
          <w:p w:rsidR="00C96C52" w:rsidRPr="003C0760" w:rsidRDefault="00C96C52" w:rsidP="00E253E9">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C96C52" w:rsidRPr="003C0760" w:rsidTr="00422AAA">
        <w:tc>
          <w:tcPr>
            <w:tcW w:w="704" w:type="dxa"/>
          </w:tcPr>
          <w:p w:rsidR="00C96C52" w:rsidRPr="003C0760" w:rsidRDefault="00C96C52" w:rsidP="00E253E9">
            <w:pPr>
              <w:jc w:val="center"/>
              <w:rPr>
                <w:rFonts w:ascii="Arial" w:hAnsi="Arial" w:cs="Arial"/>
              </w:rPr>
            </w:pPr>
            <w:r>
              <w:rPr>
                <w:rFonts w:ascii="Arial" w:hAnsi="Arial" w:cs="Arial"/>
              </w:rPr>
              <w:t>1.</w:t>
            </w:r>
          </w:p>
        </w:tc>
        <w:tc>
          <w:tcPr>
            <w:tcW w:w="3966" w:type="dxa"/>
          </w:tcPr>
          <w:p w:rsidR="00C96C52" w:rsidRPr="00A76AD4" w:rsidRDefault="00C96C52" w:rsidP="004F3D34">
            <w:pPr>
              <w:rPr>
                <w:rFonts w:ascii="Arial" w:hAnsi="Arial" w:cs="Arial"/>
                <w:bCs/>
                <w:kern w:val="2"/>
                <w:lang w:bidi="hi-IN"/>
              </w:rPr>
            </w:pPr>
            <w:r w:rsidRPr="00C96C52">
              <w:rPr>
                <w:rFonts w:ascii="Arial" w:hAnsi="Arial" w:cs="Arial"/>
                <w:bCs/>
                <w:kern w:val="2"/>
                <w:lang w:bidi="hi-IN"/>
              </w:rPr>
              <w:t>Об изменении Сметы на 2022 год</w:t>
            </w:r>
          </w:p>
        </w:tc>
        <w:tc>
          <w:tcPr>
            <w:tcW w:w="3740" w:type="dxa"/>
          </w:tcPr>
          <w:p w:rsidR="00C96C52" w:rsidRPr="00C96C52" w:rsidRDefault="00C96C52" w:rsidP="00C96C52">
            <w:pPr>
              <w:jc w:val="both"/>
              <w:rPr>
                <w:rFonts w:ascii="Arial" w:hAnsi="Arial" w:cs="Arial"/>
                <w:bCs/>
                <w:kern w:val="2"/>
                <w:lang w:bidi="hi-IN"/>
              </w:rPr>
            </w:pPr>
            <w:r w:rsidRPr="00C96C52">
              <w:rPr>
                <w:rFonts w:ascii="Arial" w:hAnsi="Arial" w:cs="Arial"/>
                <w:bCs/>
                <w:kern w:val="2"/>
                <w:lang w:bidi="hi-IN"/>
              </w:rPr>
              <w:t xml:space="preserve">Внести изменения в смету Ассоциации на 2022 год, изложив ее в редакции, приведенной в Приложении 1. </w:t>
            </w:r>
          </w:p>
          <w:p w:rsidR="00C96C52" w:rsidRPr="00A76AD4" w:rsidRDefault="00C96C52" w:rsidP="00E253E9">
            <w:pPr>
              <w:jc w:val="center"/>
              <w:rPr>
                <w:rFonts w:ascii="Arial" w:hAnsi="Arial" w:cs="Arial"/>
                <w:bCs/>
                <w:kern w:val="2"/>
                <w:lang w:bidi="hi-IN"/>
              </w:rPr>
            </w:pPr>
          </w:p>
        </w:tc>
        <w:tc>
          <w:tcPr>
            <w:tcW w:w="2217" w:type="dxa"/>
          </w:tcPr>
          <w:p w:rsidR="00C96C52" w:rsidRPr="00A76AD4" w:rsidRDefault="00C96C52" w:rsidP="00E253E9">
            <w:pPr>
              <w:jc w:val="center"/>
              <w:rPr>
                <w:rFonts w:ascii="Arial" w:hAnsi="Arial" w:cs="Arial"/>
                <w:bCs/>
                <w:kern w:val="2"/>
                <w:lang w:bidi="hi-IN"/>
              </w:rPr>
            </w:pPr>
            <w:r w:rsidRPr="00A76AD4">
              <w:rPr>
                <w:rFonts w:ascii="Arial" w:hAnsi="Arial" w:cs="Arial"/>
                <w:bCs/>
                <w:kern w:val="2"/>
                <w:lang w:bidi="hi-IN"/>
              </w:rPr>
              <w:t>Выполнено</w:t>
            </w:r>
          </w:p>
        </w:tc>
      </w:tr>
      <w:tr w:rsidR="00C96C52" w:rsidRPr="003C0760" w:rsidTr="00422AAA">
        <w:tc>
          <w:tcPr>
            <w:tcW w:w="704" w:type="dxa"/>
          </w:tcPr>
          <w:p w:rsidR="00C96C52" w:rsidRDefault="00C96C52" w:rsidP="00E253E9">
            <w:pPr>
              <w:jc w:val="center"/>
              <w:rPr>
                <w:rFonts w:ascii="Arial" w:hAnsi="Arial" w:cs="Arial"/>
              </w:rPr>
            </w:pPr>
            <w:r>
              <w:rPr>
                <w:rFonts w:ascii="Arial" w:hAnsi="Arial" w:cs="Arial"/>
              </w:rPr>
              <w:t>2.</w:t>
            </w:r>
          </w:p>
        </w:tc>
        <w:tc>
          <w:tcPr>
            <w:tcW w:w="3966" w:type="dxa"/>
          </w:tcPr>
          <w:p w:rsidR="00C96C52" w:rsidRPr="00C96C52" w:rsidRDefault="00C96C52" w:rsidP="004F3D34">
            <w:pPr>
              <w:rPr>
                <w:rFonts w:ascii="Arial" w:hAnsi="Arial" w:cs="Arial"/>
                <w:bCs/>
                <w:kern w:val="2"/>
                <w:lang w:bidi="hi-IN"/>
              </w:rPr>
            </w:pPr>
            <w:r w:rsidRPr="00C96C52">
              <w:rPr>
                <w:rFonts w:ascii="Arial" w:hAnsi="Arial" w:cs="Arial"/>
                <w:bCs/>
                <w:kern w:val="2"/>
                <w:lang w:bidi="hi-IN"/>
              </w:rPr>
              <w:t>О выполнении KPI руководством НАПФ в 2022 году</w:t>
            </w:r>
          </w:p>
        </w:tc>
        <w:tc>
          <w:tcPr>
            <w:tcW w:w="3740" w:type="dxa"/>
          </w:tcPr>
          <w:p w:rsidR="00C96C52" w:rsidRPr="00EE5D3D" w:rsidRDefault="00422AAA" w:rsidP="00C96C52">
            <w:pPr>
              <w:jc w:val="both"/>
              <w:rPr>
                <w:rFonts w:ascii="Arial" w:hAnsi="Arial" w:cs="Arial"/>
                <w:bCs/>
                <w:kern w:val="2"/>
                <w:lang w:bidi="hi-IN"/>
              </w:rPr>
            </w:pPr>
            <w:r w:rsidRPr="00422AAA">
              <w:rPr>
                <w:rFonts w:ascii="Arial" w:hAnsi="Arial" w:cs="Arial"/>
                <w:bCs/>
                <w:kern w:val="2"/>
                <w:lang w:bidi="hi-IN"/>
              </w:rPr>
              <w:t>2.1.</w:t>
            </w:r>
            <w:r w:rsidRPr="00422AAA">
              <w:rPr>
                <w:rFonts w:ascii="Arial" w:hAnsi="Arial" w:cs="Arial"/>
                <w:bCs/>
                <w:kern w:val="2"/>
                <w:lang w:bidi="hi-IN"/>
              </w:rPr>
              <w:tab/>
              <w:t xml:space="preserve">Утвердить результаты выполнения KPI руководством НАПФ в 2022 году (Приложение 2). На будущее учитывать в течение года изменение целевых ориентиров, установленных в KPI, в связи с изменением ситуации в отрасли негосударственных </w:t>
            </w:r>
            <w:r w:rsidRPr="00EE5D3D">
              <w:rPr>
                <w:rFonts w:ascii="Arial" w:hAnsi="Arial" w:cs="Arial"/>
                <w:bCs/>
                <w:kern w:val="2"/>
                <w:lang w:bidi="hi-IN"/>
              </w:rPr>
              <w:t>пенсионных фондов.</w:t>
            </w:r>
          </w:p>
          <w:p w:rsidR="00422AAA" w:rsidRPr="00EE5D3D" w:rsidRDefault="00422AAA" w:rsidP="00C96C52">
            <w:pPr>
              <w:jc w:val="both"/>
              <w:rPr>
                <w:rFonts w:ascii="Arial" w:hAnsi="Arial" w:cs="Arial"/>
                <w:bCs/>
                <w:kern w:val="2"/>
                <w:lang w:bidi="hi-IN"/>
              </w:rPr>
            </w:pPr>
          </w:p>
          <w:p w:rsidR="00422AAA" w:rsidRPr="00A76AD4" w:rsidRDefault="00422AAA" w:rsidP="00C96C52">
            <w:pPr>
              <w:jc w:val="both"/>
              <w:rPr>
                <w:rFonts w:ascii="Arial" w:hAnsi="Arial" w:cs="Arial"/>
                <w:bCs/>
                <w:kern w:val="2"/>
                <w:lang w:bidi="hi-IN"/>
              </w:rPr>
            </w:pPr>
            <w:r w:rsidRPr="00EE5D3D">
              <w:rPr>
                <w:rFonts w:ascii="Arial" w:hAnsi="Arial" w:cs="Arial"/>
                <w:bCs/>
                <w:kern w:val="2"/>
                <w:lang w:bidi="hi-IN"/>
              </w:rPr>
              <w:t>2.1.</w:t>
            </w:r>
            <w:r w:rsidRPr="00EE5D3D">
              <w:rPr>
                <w:rFonts w:ascii="Arial" w:hAnsi="Arial" w:cs="Arial"/>
                <w:bCs/>
                <w:kern w:val="2"/>
                <w:lang w:bidi="hi-IN"/>
              </w:rPr>
              <w:tab/>
              <w:t xml:space="preserve">Утвердить результаты выполнения KPI руководством НАПФ в 2022 году (Приложение 2). На будущее учитывать в течение года изменение целевых ориентиров, установленных в KPI, в связи с изменением ситуации в </w:t>
            </w:r>
            <w:r w:rsidRPr="00EE5D3D">
              <w:rPr>
                <w:rFonts w:ascii="Arial" w:hAnsi="Arial" w:cs="Arial"/>
                <w:bCs/>
                <w:kern w:val="2"/>
                <w:lang w:bidi="hi-IN"/>
              </w:rPr>
              <w:lastRenderedPageBreak/>
              <w:t>отрасли негосударственных пенсионных фондов.</w:t>
            </w:r>
          </w:p>
        </w:tc>
        <w:tc>
          <w:tcPr>
            <w:tcW w:w="2217" w:type="dxa"/>
          </w:tcPr>
          <w:p w:rsidR="00C96C52" w:rsidRPr="00A76AD4" w:rsidRDefault="00C96C52" w:rsidP="00E253E9">
            <w:pPr>
              <w:jc w:val="center"/>
              <w:rPr>
                <w:rFonts w:ascii="Arial" w:hAnsi="Arial" w:cs="Arial"/>
                <w:bCs/>
                <w:kern w:val="2"/>
                <w:lang w:bidi="hi-IN"/>
              </w:rPr>
            </w:pPr>
            <w:r w:rsidRPr="00A76AD4">
              <w:rPr>
                <w:rFonts w:ascii="Arial" w:hAnsi="Arial" w:cs="Arial"/>
                <w:bCs/>
                <w:kern w:val="2"/>
                <w:lang w:bidi="hi-IN"/>
              </w:rPr>
              <w:lastRenderedPageBreak/>
              <w:t>Выполнено</w:t>
            </w:r>
          </w:p>
        </w:tc>
      </w:tr>
      <w:tr w:rsidR="00C96C52" w:rsidRPr="003C0760" w:rsidTr="00422AAA">
        <w:tc>
          <w:tcPr>
            <w:tcW w:w="704" w:type="dxa"/>
          </w:tcPr>
          <w:p w:rsidR="00C96C52" w:rsidRPr="00C96C52" w:rsidRDefault="00C96C52" w:rsidP="00E253E9">
            <w:pPr>
              <w:jc w:val="center"/>
              <w:rPr>
                <w:rFonts w:ascii="Arial" w:hAnsi="Arial" w:cs="Arial"/>
                <w:bCs/>
                <w:kern w:val="2"/>
                <w:lang w:bidi="hi-IN"/>
              </w:rPr>
            </w:pPr>
            <w:r w:rsidRPr="00C96C52">
              <w:rPr>
                <w:rFonts w:ascii="Arial" w:hAnsi="Arial" w:cs="Arial"/>
                <w:bCs/>
                <w:kern w:val="2"/>
                <w:lang w:bidi="hi-IN"/>
              </w:rPr>
              <w:lastRenderedPageBreak/>
              <w:t>3.</w:t>
            </w:r>
          </w:p>
        </w:tc>
        <w:tc>
          <w:tcPr>
            <w:tcW w:w="3966" w:type="dxa"/>
          </w:tcPr>
          <w:p w:rsidR="00C96C52" w:rsidRPr="00C96C52" w:rsidRDefault="00C96C52" w:rsidP="00E253E9">
            <w:pPr>
              <w:rPr>
                <w:rFonts w:ascii="Arial" w:hAnsi="Arial" w:cs="Arial"/>
                <w:bCs/>
                <w:kern w:val="2"/>
                <w:lang w:bidi="hi-IN"/>
              </w:rPr>
            </w:pPr>
            <w:r w:rsidRPr="00C96C52">
              <w:rPr>
                <w:rFonts w:ascii="Arial" w:hAnsi="Arial" w:cs="Arial"/>
                <w:bCs/>
                <w:kern w:val="2"/>
                <w:lang w:bidi="hi-IN"/>
              </w:rPr>
              <w:t>О Смете НАПФ на 2023 год</w:t>
            </w:r>
          </w:p>
        </w:tc>
        <w:tc>
          <w:tcPr>
            <w:tcW w:w="3740" w:type="dxa"/>
          </w:tcPr>
          <w:p w:rsidR="00422AAA" w:rsidRPr="00422AAA" w:rsidRDefault="00422AAA" w:rsidP="00422AAA">
            <w:pPr>
              <w:rPr>
                <w:rFonts w:ascii="Arial" w:hAnsi="Arial" w:cs="Arial"/>
                <w:bCs/>
                <w:kern w:val="2"/>
                <w:lang w:bidi="hi-IN"/>
              </w:rPr>
            </w:pPr>
            <w:r w:rsidRPr="00422AAA">
              <w:rPr>
                <w:rFonts w:ascii="Arial" w:hAnsi="Arial" w:cs="Arial"/>
                <w:bCs/>
                <w:kern w:val="2"/>
                <w:lang w:bidi="hi-IN"/>
              </w:rPr>
              <w:t>3.1.</w:t>
            </w:r>
            <w:r w:rsidRPr="00422AAA">
              <w:rPr>
                <w:rFonts w:ascii="Arial" w:hAnsi="Arial" w:cs="Arial"/>
                <w:bCs/>
                <w:kern w:val="2"/>
                <w:lang w:bidi="hi-IN"/>
              </w:rPr>
              <w:tab/>
              <w:t>Установить на 2023 г. предельное увеличение Сметы Ассоциации в размере не более 5% от утвержденной Сметы по п. 1 настоящего Протокола.</w:t>
            </w:r>
          </w:p>
          <w:p w:rsidR="00422AAA" w:rsidRPr="00422AAA" w:rsidRDefault="00422AAA" w:rsidP="00422AAA">
            <w:pPr>
              <w:rPr>
                <w:rFonts w:ascii="Arial" w:hAnsi="Arial" w:cs="Arial"/>
                <w:bCs/>
                <w:kern w:val="2"/>
                <w:lang w:bidi="hi-IN"/>
              </w:rPr>
            </w:pPr>
            <w:r w:rsidRPr="00422AAA">
              <w:rPr>
                <w:rFonts w:ascii="Arial" w:hAnsi="Arial" w:cs="Arial"/>
                <w:bCs/>
                <w:kern w:val="2"/>
                <w:lang w:bidi="hi-IN"/>
              </w:rPr>
              <w:t>Рассчитать и вынести на Совет индивидуальный коэффициент для крупных и средних НПФ по Смете на 2023 год, при этом малым НПФ размеры взносов не увеличивать.</w:t>
            </w:r>
          </w:p>
          <w:p w:rsidR="00422AAA" w:rsidRPr="00422AAA" w:rsidRDefault="00422AAA" w:rsidP="00422AAA">
            <w:pPr>
              <w:rPr>
                <w:rFonts w:ascii="Arial" w:hAnsi="Arial" w:cs="Arial"/>
                <w:bCs/>
                <w:kern w:val="2"/>
                <w:lang w:bidi="hi-IN"/>
              </w:rPr>
            </w:pPr>
            <w:r w:rsidRPr="00422AAA">
              <w:rPr>
                <w:rFonts w:ascii="Arial" w:hAnsi="Arial" w:cs="Arial"/>
                <w:bCs/>
                <w:kern w:val="2"/>
                <w:lang w:bidi="hi-IN"/>
              </w:rPr>
              <w:t>3.2.</w:t>
            </w:r>
            <w:r w:rsidRPr="00422AAA">
              <w:rPr>
                <w:rFonts w:ascii="Arial" w:hAnsi="Arial" w:cs="Arial"/>
                <w:bCs/>
                <w:kern w:val="2"/>
                <w:lang w:bidi="hi-IN"/>
              </w:rPr>
              <w:tab/>
              <w:t>Сократить в срок не позже 24.02.2023 г. должность Первого вице-президента НАПФ.</w:t>
            </w:r>
          </w:p>
          <w:p w:rsidR="00C96C52" w:rsidRPr="00C96C52" w:rsidRDefault="00422AAA" w:rsidP="00422AAA">
            <w:pPr>
              <w:jc w:val="both"/>
              <w:rPr>
                <w:rFonts w:ascii="Arial" w:hAnsi="Arial" w:cs="Arial"/>
                <w:bCs/>
                <w:kern w:val="2"/>
                <w:lang w:bidi="hi-IN"/>
              </w:rPr>
            </w:pPr>
            <w:r w:rsidRPr="00422AAA">
              <w:rPr>
                <w:rFonts w:ascii="Arial" w:hAnsi="Arial" w:cs="Arial"/>
                <w:bCs/>
                <w:kern w:val="2"/>
                <w:lang w:bidi="hi-IN"/>
              </w:rPr>
              <w:t>3.3.</w:t>
            </w:r>
            <w:r w:rsidRPr="00422AAA">
              <w:rPr>
                <w:rFonts w:ascii="Arial" w:hAnsi="Arial" w:cs="Arial"/>
                <w:bCs/>
                <w:kern w:val="2"/>
                <w:lang w:bidi="hi-IN"/>
              </w:rPr>
              <w:tab/>
              <w:t xml:space="preserve">Президенту НАПФ внести изменения в Смету Ассоциации на 2023 год в части корректировки штатного расписания и заработной платы сотрудникам НАПФ с учетом принятых по </w:t>
            </w:r>
            <w:proofErr w:type="spellStart"/>
            <w:r w:rsidRPr="00422AAA">
              <w:rPr>
                <w:rFonts w:ascii="Arial" w:hAnsi="Arial" w:cs="Arial"/>
                <w:bCs/>
                <w:kern w:val="2"/>
                <w:lang w:bidi="hi-IN"/>
              </w:rPr>
              <w:t>п.п</w:t>
            </w:r>
            <w:proofErr w:type="spellEnd"/>
            <w:r w:rsidRPr="00422AAA">
              <w:rPr>
                <w:rFonts w:ascii="Arial" w:hAnsi="Arial" w:cs="Arial"/>
                <w:bCs/>
                <w:kern w:val="2"/>
                <w:lang w:bidi="hi-IN"/>
              </w:rPr>
              <w:t>. 3.1. и 3.2. решений. Вынести скорректированную Смету расходов Ассоциации на 2023 г. на утверждение Совета в срок до 05.12.2022 г.</w:t>
            </w:r>
          </w:p>
        </w:tc>
        <w:tc>
          <w:tcPr>
            <w:tcW w:w="2217" w:type="dxa"/>
          </w:tcPr>
          <w:p w:rsidR="00C96C52" w:rsidRPr="00A76AD4" w:rsidRDefault="00C96C52" w:rsidP="00E253E9">
            <w:pPr>
              <w:jc w:val="center"/>
              <w:rPr>
                <w:rFonts w:ascii="Arial" w:hAnsi="Arial" w:cs="Arial"/>
                <w:bCs/>
                <w:kern w:val="2"/>
                <w:lang w:bidi="hi-IN"/>
              </w:rPr>
            </w:pPr>
            <w:r w:rsidRPr="00A76AD4">
              <w:rPr>
                <w:rFonts w:ascii="Arial" w:hAnsi="Arial" w:cs="Arial"/>
                <w:bCs/>
                <w:kern w:val="2"/>
                <w:lang w:bidi="hi-IN"/>
              </w:rPr>
              <w:t>Выполнено</w:t>
            </w:r>
          </w:p>
        </w:tc>
      </w:tr>
      <w:tr w:rsidR="00C96C52" w:rsidRPr="003C0760" w:rsidTr="00422AAA">
        <w:tc>
          <w:tcPr>
            <w:tcW w:w="704" w:type="dxa"/>
          </w:tcPr>
          <w:p w:rsidR="00C96C52" w:rsidRDefault="00C96C52" w:rsidP="00E253E9">
            <w:pPr>
              <w:jc w:val="center"/>
              <w:rPr>
                <w:rFonts w:ascii="Arial" w:hAnsi="Arial" w:cs="Arial"/>
              </w:rPr>
            </w:pPr>
            <w:r>
              <w:rPr>
                <w:rFonts w:ascii="Arial" w:hAnsi="Arial" w:cs="Arial"/>
              </w:rPr>
              <w:t>4.</w:t>
            </w:r>
          </w:p>
        </w:tc>
        <w:tc>
          <w:tcPr>
            <w:tcW w:w="3966" w:type="dxa"/>
          </w:tcPr>
          <w:p w:rsidR="00C96C52" w:rsidRPr="00C96C52" w:rsidRDefault="00C96C52" w:rsidP="00C96C52">
            <w:pPr>
              <w:rPr>
                <w:rFonts w:ascii="Arial" w:hAnsi="Arial" w:cs="Arial"/>
                <w:bCs/>
                <w:kern w:val="2"/>
                <w:lang w:bidi="hi-IN"/>
              </w:rPr>
            </w:pPr>
            <w:r w:rsidRPr="00A76AD4">
              <w:rPr>
                <w:rFonts w:ascii="Arial" w:hAnsi="Arial" w:cs="Arial"/>
                <w:bCs/>
                <w:kern w:val="2"/>
                <w:lang w:bidi="hi-IN"/>
              </w:rPr>
              <w:t>О системе вознаграждения для НПФ</w:t>
            </w:r>
          </w:p>
        </w:tc>
        <w:tc>
          <w:tcPr>
            <w:tcW w:w="3740" w:type="dxa"/>
          </w:tcPr>
          <w:p w:rsidR="00C96C52" w:rsidRPr="00C96C52" w:rsidRDefault="00422AAA" w:rsidP="00422AAA">
            <w:pPr>
              <w:rPr>
                <w:rFonts w:ascii="Arial" w:hAnsi="Arial" w:cs="Arial"/>
                <w:bCs/>
                <w:kern w:val="2"/>
                <w:lang w:bidi="hi-IN"/>
              </w:rPr>
            </w:pPr>
            <w:r w:rsidRPr="00422AAA">
              <w:rPr>
                <w:rFonts w:ascii="Arial" w:hAnsi="Arial" w:cs="Arial"/>
                <w:bCs/>
                <w:kern w:val="2"/>
                <w:lang w:bidi="hi-IN"/>
              </w:rPr>
              <w:t>На основе проведённого анализа признать целесообразным оставить действующую систему вознаграждения в НПО без изменений. Президенту и Председателю Совет СРО НАПФ провести консультации с Банком России по изложенной позиции Ассоциации.</w:t>
            </w:r>
          </w:p>
        </w:tc>
        <w:tc>
          <w:tcPr>
            <w:tcW w:w="2217" w:type="dxa"/>
          </w:tcPr>
          <w:p w:rsidR="00C96C52" w:rsidRPr="00A76AD4" w:rsidRDefault="00C96C52" w:rsidP="00E253E9">
            <w:pPr>
              <w:jc w:val="center"/>
              <w:rPr>
                <w:rFonts w:ascii="Arial" w:hAnsi="Arial" w:cs="Arial"/>
                <w:bCs/>
                <w:kern w:val="2"/>
                <w:lang w:bidi="hi-IN"/>
              </w:rPr>
            </w:pPr>
            <w:r w:rsidRPr="00A76AD4">
              <w:rPr>
                <w:rFonts w:ascii="Arial" w:hAnsi="Arial" w:cs="Arial"/>
                <w:bCs/>
                <w:kern w:val="2"/>
                <w:lang w:bidi="hi-IN"/>
              </w:rPr>
              <w:t>Выполнено</w:t>
            </w:r>
          </w:p>
        </w:tc>
      </w:tr>
      <w:tr w:rsidR="00C96C52" w:rsidRPr="003C0760" w:rsidTr="00422AAA">
        <w:tc>
          <w:tcPr>
            <w:tcW w:w="704" w:type="dxa"/>
          </w:tcPr>
          <w:p w:rsidR="00C96C52" w:rsidRDefault="00C96C52" w:rsidP="00E253E9">
            <w:pPr>
              <w:jc w:val="center"/>
              <w:rPr>
                <w:rFonts w:ascii="Arial" w:hAnsi="Arial" w:cs="Arial"/>
              </w:rPr>
            </w:pPr>
            <w:r>
              <w:rPr>
                <w:rFonts w:ascii="Arial" w:hAnsi="Arial" w:cs="Arial"/>
              </w:rPr>
              <w:t>5.</w:t>
            </w:r>
          </w:p>
        </w:tc>
        <w:tc>
          <w:tcPr>
            <w:tcW w:w="3966" w:type="dxa"/>
          </w:tcPr>
          <w:p w:rsidR="00C96C52" w:rsidRPr="00A76AD4" w:rsidRDefault="00C96C52" w:rsidP="00A76AD4">
            <w:pPr>
              <w:rPr>
                <w:rFonts w:ascii="Arial" w:hAnsi="Arial" w:cs="Arial"/>
                <w:bCs/>
                <w:kern w:val="2"/>
                <w:lang w:bidi="hi-IN"/>
              </w:rPr>
            </w:pPr>
            <w:r w:rsidRPr="00A76AD4">
              <w:rPr>
                <w:rFonts w:ascii="Arial" w:hAnsi="Arial" w:cs="Arial"/>
                <w:bCs/>
                <w:kern w:val="2"/>
                <w:lang w:bidi="hi-IN"/>
              </w:rPr>
              <w:t>Об утверждении материалов к Общему собранию НАПФ.</w:t>
            </w:r>
          </w:p>
          <w:p w:rsidR="00C96C52" w:rsidRPr="00C96C52" w:rsidRDefault="00C96C52" w:rsidP="00A76AD4">
            <w:pPr>
              <w:rPr>
                <w:rFonts w:ascii="Arial" w:hAnsi="Arial" w:cs="Arial"/>
                <w:bCs/>
                <w:kern w:val="2"/>
                <w:lang w:bidi="hi-IN"/>
              </w:rPr>
            </w:pPr>
          </w:p>
        </w:tc>
        <w:tc>
          <w:tcPr>
            <w:tcW w:w="3740" w:type="dxa"/>
          </w:tcPr>
          <w:p w:rsidR="00C73893" w:rsidRDefault="004F3D34" w:rsidP="00A76AD4">
            <w:pPr>
              <w:rPr>
                <w:rFonts w:ascii="Arial" w:hAnsi="Arial" w:cs="Arial"/>
                <w:bCs/>
                <w:kern w:val="2"/>
                <w:lang w:bidi="hi-IN"/>
              </w:rPr>
            </w:pPr>
            <w:r w:rsidRPr="00A76AD4">
              <w:rPr>
                <w:rFonts w:ascii="Arial" w:hAnsi="Arial" w:cs="Arial"/>
                <w:bCs/>
                <w:kern w:val="2"/>
                <w:lang w:bidi="hi-IN"/>
              </w:rPr>
              <w:t xml:space="preserve">5.1. </w:t>
            </w:r>
            <w:r w:rsidR="00C73893" w:rsidRPr="00A76AD4">
              <w:rPr>
                <w:rFonts w:ascii="Arial" w:hAnsi="Arial" w:cs="Arial"/>
                <w:bCs/>
                <w:kern w:val="2"/>
                <w:lang w:bidi="hi-IN"/>
              </w:rPr>
              <w:t>В рамках подготовки к очередному Общему собранию членов НАПФ, назначенному к проведению 15 декабря 2022 года вынести на рассмотрение Общего собрания Саморегулируемой организации Национальная ассоциация негосударственных пенсионных фондов следующие документы и информацию:</w:t>
            </w:r>
          </w:p>
          <w:p w:rsidR="00A76AD4" w:rsidRPr="00A76AD4" w:rsidRDefault="00A76AD4" w:rsidP="00A76AD4">
            <w:pPr>
              <w:rPr>
                <w:rFonts w:ascii="Arial" w:hAnsi="Arial" w:cs="Arial"/>
                <w:bCs/>
                <w:kern w:val="2"/>
                <w:lang w:bidi="hi-IN"/>
              </w:rPr>
            </w:pPr>
          </w:p>
          <w:p w:rsidR="00C73893" w:rsidRPr="00A76AD4" w:rsidRDefault="00C73893" w:rsidP="00A76AD4">
            <w:pPr>
              <w:pStyle w:val="ab"/>
              <w:numPr>
                <w:ilvl w:val="0"/>
                <w:numId w:val="13"/>
              </w:numPr>
              <w:rPr>
                <w:rFonts w:ascii="Arial" w:hAnsi="Arial" w:cs="Arial"/>
                <w:bCs/>
                <w:kern w:val="2"/>
                <w:lang w:bidi="hi-IN"/>
              </w:rPr>
            </w:pPr>
            <w:r w:rsidRPr="00A76AD4">
              <w:rPr>
                <w:rFonts w:ascii="Arial" w:hAnsi="Arial" w:cs="Arial"/>
                <w:bCs/>
                <w:kern w:val="2"/>
                <w:lang w:bidi="hi-IN"/>
              </w:rPr>
              <w:t>Устав СРО НАПФ с изменениями (Приложение 4, таблица) в новой редакции (Приложение 5);</w:t>
            </w:r>
          </w:p>
          <w:p w:rsidR="00C73893" w:rsidRPr="00A76AD4" w:rsidRDefault="00C73893" w:rsidP="00A76AD4">
            <w:pPr>
              <w:pStyle w:val="ab"/>
              <w:numPr>
                <w:ilvl w:val="0"/>
                <w:numId w:val="13"/>
              </w:numPr>
              <w:rPr>
                <w:rFonts w:ascii="Arial" w:hAnsi="Arial" w:cs="Arial"/>
                <w:bCs/>
                <w:kern w:val="2"/>
                <w:lang w:bidi="hi-IN"/>
              </w:rPr>
            </w:pPr>
            <w:r w:rsidRPr="00A76AD4">
              <w:rPr>
                <w:rFonts w:ascii="Arial" w:hAnsi="Arial" w:cs="Arial"/>
                <w:bCs/>
                <w:kern w:val="2"/>
                <w:lang w:bidi="hi-IN"/>
              </w:rPr>
              <w:t xml:space="preserve">Годовой отчет Саморегулируемой организации Национальная ассоциация негосударственных </w:t>
            </w:r>
            <w:r w:rsidRPr="00A76AD4">
              <w:rPr>
                <w:rFonts w:ascii="Arial" w:hAnsi="Arial" w:cs="Arial"/>
                <w:bCs/>
                <w:kern w:val="2"/>
                <w:lang w:bidi="hi-IN"/>
              </w:rPr>
              <w:lastRenderedPageBreak/>
              <w:t>пенсионных фондов (июль 2021</w:t>
            </w:r>
            <w:r w:rsidR="00A76AD4">
              <w:rPr>
                <w:rFonts w:ascii="Arial" w:hAnsi="Arial" w:cs="Arial"/>
                <w:bCs/>
                <w:kern w:val="2"/>
                <w:lang w:bidi="hi-IN"/>
              </w:rPr>
              <w:t xml:space="preserve"> </w:t>
            </w:r>
            <w:r w:rsidRPr="00A76AD4">
              <w:rPr>
                <w:rFonts w:ascii="Arial" w:hAnsi="Arial" w:cs="Arial"/>
                <w:bCs/>
                <w:kern w:val="2"/>
                <w:lang w:bidi="hi-IN"/>
              </w:rPr>
              <w:t>года - декабрь 2022 года) (Приложение 6, предварительная версия);</w:t>
            </w:r>
          </w:p>
          <w:p w:rsidR="00C73893" w:rsidRPr="00A76AD4" w:rsidRDefault="00C73893" w:rsidP="00A76AD4">
            <w:pPr>
              <w:pStyle w:val="ab"/>
              <w:numPr>
                <w:ilvl w:val="0"/>
                <w:numId w:val="13"/>
              </w:numPr>
              <w:rPr>
                <w:rFonts w:ascii="Arial" w:hAnsi="Arial" w:cs="Arial"/>
                <w:bCs/>
                <w:kern w:val="2"/>
                <w:lang w:bidi="hi-IN"/>
              </w:rPr>
            </w:pPr>
            <w:r w:rsidRPr="00A76AD4">
              <w:rPr>
                <w:rFonts w:ascii="Arial" w:hAnsi="Arial" w:cs="Arial"/>
                <w:bCs/>
                <w:kern w:val="2"/>
                <w:lang w:bidi="hi-IN"/>
              </w:rPr>
              <w:t>Отчет Совета НАПФ о результатах деятельности Саморегулируемой организации Национальная ассоциация негосударственных пенсионных фондов за период с июля 2021 года по декабрь 2022 года (Приложение 7, предварительная версия);</w:t>
            </w:r>
          </w:p>
          <w:p w:rsidR="00C73893" w:rsidRPr="00A76AD4" w:rsidRDefault="00C73893" w:rsidP="00A76AD4">
            <w:pPr>
              <w:pStyle w:val="ab"/>
              <w:numPr>
                <w:ilvl w:val="0"/>
                <w:numId w:val="13"/>
              </w:numPr>
              <w:rPr>
                <w:rFonts w:ascii="Arial" w:hAnsi="Arial" w:cs="Arial"/>
                <w:bCs/>
                <w:kern w:val="2"/>
                <w:lang w:bidi="hi-IN"/>
              </w:rPr>
            </w:pPr>
            <w:r w:rsidRPr="00A76AD4">
              <w:rPr>
                <w:rFonts w:ascii="Arial" w:hAnsi="Arial" w:cs="Arial"/>
                <w:bCs/>
                <w:kern w:val="2"/>
                <w:lang w:bidi="hi-IN"/>
              </w:rPr>
              <w:t>Отчет Президента НАПФ о результатах деятельности Саморегулируемой организации Национальная ассоциация негосударственных пенсионных фондов за период с июля 2021 года по декабрь 2022 года (Приложение 8, предварительная версия);</w:t>
            </w:r>
          </w:p>
          <w:p w:rsidR="00C73893" w:rsidRPr="00A76AD4" w:rsidRDefault="004F3D34" w:rsidP="00A76AD4">
            <w:pPr>
              <w:pStyle w:val="ab"/>
              <w:numPr>
                <w:ilvl w:val="0"/>
                <w:numId w:val="13"/>
              </w:numPr>
              <w:rPr>
                <w:rFonts w:ascii="Arial" w:hAnsi="Arial" w:cs="Arial"/>
                <w:bCs/>
                <w:kern w:val="2"/>
                <w:lang w:bidi="hi-IN"/>
              </w:rPr>
            </w:pPr>
            <w:r w:rsidRPr="00A76AD4">
              <w:rPr>
                <w:rFonts w:ascii="Arial" w:hAnsi="Arial" w:cs="Arial"/>
                <w:bCs/>
                <w:kern w:val="2"/>
                <w:lang w:bidi="hi-IN"/>
              </w:rPr>
              <w:t>Р</w:t>
            </w:r>
            <w:r w:rsidR="00C73893" w:rsidRPr="00A76AD4">
              <w:rPr>
                <w:rFonts w:ascii="Arial" w:hAnsi="Arial" w:cs="Arial"/>
                <w:bCs/>
                <w:kern w:val="2"/>
                <w:lang w:bidi="hi-IN"/>
              </w:rPr>
              <w:t>езультаты аудиторской проверки годовой бухгалтерской (финансовой) отчетности Саморегулируемой организации Национальная ассоциация негосударственных пенсионных фондов за 2021 год (Приложение 9);</w:t>
            </w:r>
          </w:p>
          <w:p w:rsidR="00C73893" w:rsidRPr="00A76AD4" w:rsidRDefault="004F3D34" w:rsidP="00A76AD4">
            <w:pPr>
              <w:pStyle w:val="ab"/>
              <w:numPr>
                <w:ilvl w:val="0"/>
                <w:numId w:val="13"/>
              </w:numPr>
              <w:rPr>
                <w:rFonts w:ascii="Arial" w:hAnsi="Arial" w:cs="Arial"/>
                <w:bCs/>
                <w:kern w:val="2"/>
                <w:lang w:bidi="hi-IN"/>
              </w:rPr>
            </w:pPr>
            <w:r w:rsidRPr="00A76AD4">
              <w:rPr>
                <w:rFonts w:ascii="Arial" w:hAnsi="Arial" w:cs="Arial"/>
                <w:bCs/>
                <w:kern w:val="2"/>
                <w:lang w:bidi="hi-IN"/>
              </w:rPr>
              <w:t>Р</w:t>
            </w:r>
            <w:r w:rsidR="00C73893" w:rsidRPr="00A76AD4">
              <w:rPr>
                <w:rFonts w:ascii="Arial" w:hAnsi="Arial" w:cs="Arial"/>
                <w:bCs/>
                <w:kern w:val="2"/>
                <w:lang w:bidi="hi-IN"/>
              </w:rPr>
              <w:t>езультаты проверки Ревизионной комиссией финансово-хозяйственной деятельности Саморегулируемой организации Национальная ассоциация (Приложение 10);</w:t>
            </w:r>
          </w:p>
          <w:p w:rsidR="00C73893" w:rsidRPr="00A76AD4" w:rsidRDefault="004F3D34" w:rsidP="00A76AD4">
            <w:pPr>
              <w:pStyle w:val="ab"/>
              <w:numPr>
                <w:ilvl w:val="0"/>
                <w:numId w:val="13"/>
              </w:numPr>
              <w:rPr>
                <w:rFonts w:ascii="Arial" w:hAnsi="Arial" w:cs="Arial"/>
                <w:bCs/>
                <w:kern w:val="2"/>
                <w:lang w:bidi="hi-IN"/>
              </w:rPr>
            </w:pPr>
            <w:r w:rsidRPr="00A76AD4">
              <w:rPr>
                <w:rFonts w:ascii="Arial" w:hAnsi="Arial" w:cs="Arial"/>
                <w:bCs/>
                <w:kern w:val="2"/>
                <w:lang w:bidi="hi-IN"/>
              </w:rPr>
              <w:t>Г</w:t>
            </w:r>
            <w:r w:rsidR="00C73893" w:rsidRPr="00A76AD4">
              <w:rPr>
                <w:rFonts w:ascii="Arial" w:hAnsi="Arial" w:cs="Arial"/>
                <w:bCs/>
                <w:kern w:val="2"/>
                <w:lang w:bidi="hi-IN"/>
              </w:rPr>
              <w:t>одовая бухгалтерская (финансовую) отчетность Саморегулируемой организации Национальная ассоциация негосударственных пенсионных фондов за 2021 год (Приложение 11);</w:t>
            </w:r>
          </w:p>
          <w:p w:rsidR="004F3D34" w:rsidRPr="00A76AD4" w:rsidRDefault="00C73893" w:rsidP="00A76AD4">
            <w:pPr>
              <w:pStyle w:val="ab"/>
              <w:numPr>
                <w:ilvl w:val="0"/>
                <w:numId w:val="13"/>
              </w:numPr>
              <w:rPr>
                <w:rFonts w:ascii="Arial" w:hAnsi="Arial" w:cs="Arial"/>
                <w:bCs/>
                <w:kern w:val="2"/>
                <w:lang w:bidi="hi-IN"/>
              </w:rPr>
            </w:pPr>
            <w:r w:rsidRPr="00A76AD4">
              <w:rPr>
                <w:rFonts w:ascii="Arial" w:hAnsi="Arial" w:cs="Arial"/>
                <w:bCs/>
                <w:kern w:val="2"/>
                <w:lang w:bidi="hi-IN"/>
              </w:rPr>
              <w:t>Приоритетные направления направлениях НАПФ на 2023 год (Приложение 12);</w:t>
            </w:r>
          </w:p>
          <w:p w:rsidR="00C73893" w:rsidRPr="00A76AD4" w:rsidRDefault="004F3D34" w:rsidP="00A76AD4">
            <w:pPr>
              <w:pStyle w:val="ab"/>
              <w:numPr>
                <w:ilvl w:val="0"/>
                <w:numId w:val="13"/>
              </w:numPr>
              <w:rPr>
                <w:rFonts w:ascii="Arial" w:hAnsi="Arial" w:cs="Arial"/>
                <w:bCs/>
                <w:kern w:val="2"/>
                <w:lang w:bidi="hi-IN"/>
              </w:rPr>
            </w:pPr>
            <w:r w:rsidRPr="00A76AD4">
              <w:rPr>
                <w:rFonts w:ascii="Arial" w:hAnsi="Arial" w:cs="Arial"/>
                <w:bCs/>
                <w:kern w:val="2"/>
                <w:lang w:bidi="hi-IN"/>
              </w:rPr>
              <w:lastRenderedPageBreak/>
              <w:t>И</w:t>
            </w:r>
            <w:r w:rsidR="00C73893" w:rsidRPr="00A76AD4">
              <w:rPr>
                <w:rFonts w:ascii="Arial" w:hAnsi="Arial" w:cs="Arial"/>
                <w:bCs/>
                <w:kern w:val="2"/>
                <w:lang w:bidi="hi-IN"/>
              </w:rPr>
              <w:t>нформация о предлагаемой к избранию Общим собранием кандидатуре Председателя Ревизионной комиссии (Приложение 13);</w:t>
            </w:r>
          </w:p>
          <w:p w:rsidR="00C73893" w:rsidRPr="00A76AD4" w:rsidRDefault="004F3D34" w:rsidP="00A76AD4">
            <w:pPr>
              <w:pStyle w:val="ab"/>
              <w:numPr>
                <w:ilvl w:val="0"/>
                <w:numId w:val="13"/>
              </w:numPr>
              <w:rPr>
                <w:rFonts w:ascii="Arial" w:hAnsi="Arial" w:cs="Arial"/>
                <w:bCs/>
                <w:kern w:val="2"/>
                <w:lang w:bidi="hi-IN"/>
              </w:rPr>
            </w:pPr>
            <w:r w:rsidRPr="00A76AD4">
              <w:rPr>
                <w:rFonts w:ascii="Arial" w:hAnsi="Arial" w:cs="Arial"/>
                <w:bCs/>
                <w:kern w:val="2"/>
                <w:lang w:bidi="hi-IN"/>
              </w:rPr>
              <w:t xml:space="preserve"> И</w:t>
            </w:r>
            <w:r w:rsidR="00C73893" w:rsidRPr="00A76AD4">
              <w:rPr>
                <w:rFonts w:ascii="Arial" w:hAnsi="Arial" w:cs="Arial"/>
                <w:bCs/>
                <w:kern w:val="2"/>
                <w:lang w:bidi="hi-IN"/>
              </w:rPr>
              <w:t>нформация о предлагаемой к утверждению Общим собранием аудиторской организации для проверки годовой бухгалтерской (финансовой) отчетности Саморегулируемой организации Национальная ассоциация негосударственных пенсионных фондов за 2022 год (Приложение 14).</w:t>
            </w:r>
          </w:p>
          <w:p w:rsidR="004F3D34" w:rsidRPr="00A76AD4" w:rsidRDefault="004F3D34" w:rsidP="00A76AD4">
            <w:pPr>
              <w:rPr>
                <w:rFonts w:ascii="Arial" w:hAnsi="Arial" w:cs="Arial"/>
                <w:bCs/>
                <w:kern w:val="2"/>
                <w:lang w:bidi="hi-IN"/>
              </w:rPr>
            </w:pPr>
          </w:p>
          <w:p w:rsidR="004F3D34" w:rsidRPr="00A76AD4" w:rsidRDefault="004F3D34" w:rsidP="00A76AD4">
            <w:pPr>
              <w:rPr>
                <w:rFonts w:ascii="Arial" w:hAnsi="Arial" w:cs="Arial"/>
                <w:bCs/>
                <w:kern w:val="2"/>
                <w:lang w:bidi="hi-IN"/>
              </w:rPr>
            </w:pPr>
          </w:p>
          <w:p w:rsidR="004F3D34" w:rsidRPr="00A76AD4" w:rsidRDefault="004F3D34" w:rsidP="00A76AD4">
            <w:pPr>
              <w:pStyle w:val="ab"/>
              <w:numPr>
                <w:ilvl w:val="1"/>
                <w:numId w:val="15"/>
              </w:numPr>
              <w:rPr>
                <w:rFonts w:ascii="Arial" w:hAnsi="Arial" w:cs="Arial"/>
                <w:bCs/>
                <w:kern w:val="2"/>
                <w:lang w:bidi="hi-IN"/>
              </w:rPr>
            </w:pPr>
            <w:r w:rsidRPr="00A76AD4">
              <w:rPr>
                <w:rFonts w:ascii="Arial" w:hAnsi="Arial" w:cs="Arial"/>
                <w:bCs/>
                <w:kern w:val="2"/>
                <w:lang w:bidi="hi-IN"/>
              </w:rPr>
              <w:t>. В отношении:</w:t>
            </w:r>
          </w:p>
          <w:p w:rsidR="004F3D34" w:rsidRPr="00A76AD4" w:rsidRDefault="004F3D34" w:rsidP="00A76AD4">
            <w:pPr>
              <w:rPr>
                <w:rFonts w:ascii="Arial" w:hAnsi="Arial" w:cs="Arial"/>
                <w:bCs/>
                <w:kern w:val="2"/>
                <w:lang w:bidi="hi-IN"/>
              </w:rPr>
            </w:pPr>
          </w:p>
          <w:p w:rsidR="004F3D34" w:rsidRPr="00A76AD4" w:rsidRDefault="004F3D34" w:rsidP="00A76AD4">
            <w:pPr>
              <w:pStyle w:val="ab"/>
              <w:numPr>
                <w:ilvl w:val="0"/>
                <w:numId w:val="16"/>
              </w:numPr>
              <w:rPr>
                <w:rFonts w:ascii="Arial" w:hAnsi="Arial" w:cs="Arial"/>
                <w:bCs/>
                <w:kern w:val="2"/>
                <w:lang w:bidi="hi-IN"/>
              </w:rPr>
            </w:pPr>
            <w:r w:rsidRPr="00A76AD4">
              <w:rPr>
                <w:rFonts w:ascii="Arial" w:hAnsi="Arial" w:cs="Arial"/>
                <w:bCs/>
                <w:kern w:val="2"/>
                <w:lang w:bidi="hi-IN"/>
              </w:rPr>
              <w:t xml:space="preserve">Годового отчета СРО НАПФ (Приложение 6) </w:t>
            </w:r>
          </w:p>
          <w:p w:rsidR="004F3D34" w:rsidRPr="00A76AD4" w:rsidRDefault="004F3D34" w:rsidP="00A76AD4">
            <w:pPr>
              <w:pStyle w:val="ab"/>
              <w:numPr>
                <w:ilvl w:val="0"/>
                <w:numId w:val="16"/>
              </w:numPr>
              <w:rPr>
                <w:rFonts w:ascii="Arial" w:hAnsi="Arial" w:cs="Arial"/>
                <w:bCs/>
                <w:kern w:val="2"/>
                <w:lang w:bidi="hi-IN"/>
              </w:rPr>
            </w:pPr>
            <w:r w:rsidRPr="00A76AD4">
              <w:rPr>
                <w:rFonts w:ascii="Arial" w:hAnsi="Arial" w:cs="Arial"/>
                <w:bCs/>
                <w:kern w:val="2"/>
                <w:lang w:bidi="hi-IN"/>
              </w:rPr>
              <w:t>Отчета Совета НАПФ о результатах деятельности СРО НАПФ (Приложение 7);</w:t>
            </w:r>
          </w:p>
          <w:p w:rsidR="004F3D34" w:rsidRPr="00A76AD4" w:rsidRDefault="004F3D34" w:rsidP="00A76AD4">
            <w:pPr>
              <w:pStyle w:val="ab"/>
              <w:numPr>
                <w:ilvl w:val="0"/>
                <w:numId w:val="16"/>
              </w:numPr>
              <w:rPr>
                <w:rFonts w:ascii="Arial" w:hAnsi="Arial" w:cs="Arial"/>
                <w:bCs/>
                <w:kern w:val="2"/>
                <w:lang w:bidi="hi-IN"/>
              </w:rPr>
            </w:pPr>
            <w:r w:rsidRPr="00A76AD4">
              <w:rPr>
                <w:rFonts w:ascii="Arial" w:hAnsi="Arial" w:cs="Arial"/>
                <w:bCs/>
                <w:kern w:val="2"/>
                <w:lang w:bidi="hi-IN"/>
              </w:rPr>
              <w:t>Отчета Президента НАПФ о результатах деятельности СРО НАПФ (Приложение 8), а также в случае необходимости иных материалов к Общему собранию</w:t>
            </w:r>
          </w:p>
          <w:p w:rsidR="004F3D34" w:rsidRPr="00A76AD4" w:rsidRDefault="004F3D34" w:rsidP="00A76AD4">
            <w:pPr>
              <w:pStyle w:val="ab"/>
              <w:ind w:left="2563"/>
              <w:rPr>
                <w:rFonts w:ascii="Arial" w:hAnsi="Arial" w:cs="Arial"/>
                <w:bCs/>
                <w:kern w:val="2"/>
                <w:lang w:bidi="hi-IN"/>
              </w:rPr>
            </w:pPr>
          </w:p>
          <w:p w:rsidR="00C96C52" w:rsidRPr="00A76AD4" w:rsidRDefault="004F3D34" w:rsidP="00A76AD4">
            <w:pPr>
              <w:rPr>
                <w:rFonts w:ascii="Arial" w:hAnsi="Arial" w:cs="Arial"/>
                <w:bCs/>
                <w:kern w:val="2"/>
                <w:lang w:bidi="hi-IN"/>
              </w:rPr>
            </w:pPr>
            <w:r w:rsidRPr="00A76AD4">
              <w:rPr>
                <w:rFonts w:ascii="Arial" w:hAnsi="Arial" w:cs="Arial"/>
                <w:bCs/>
                <w:kern w:val="2"/>
                <w:lang w:bidi="hi-IN"/>
              </w:rPr>
              <w:t>определить необходимость их корректировки с учетом деятельности НАПФ включая декабрь 2022, и утверждение на Совете в срок до 05.12.2022 включительно для последующего предоставления на Общем собрании членов НАПФ.</w:t>
            </w:r>
          </w:p>
        </w:tc>
        <w:tc>
          <w:tcPr>
            <w:tcW w:w="2217" w:type="dxa"/>
          </w:tcPr>
          <w:p w:rsidR="00C96C52" w:rsidRPr="00A76AD4" w:rsidRDefault="00A76AD4" w:rsidP="00A76AD4">
            <w:pPr>
              <w:jc w:val="center"/>
              <w:rPr>
                <w:rFonts w:ascii="Arial" w:hAnsi="Arial" w:cs="Arial"/>
                <w:bCs/>
                <w:kern w:val="2"/>
                <w:lang w:bidi="hi-IN"/>
              </w:rPr>
            </w:pPr>
            <w:r w:rsidRPr="00A76AD4">
              <w:rPr>
                <w:rFonts w:ascii="Arial" w:hAnsi="Arial" w:cs="Arial"/>
                <w:bCs/>
                <w:kern w:val="2"/>
                <w:lang w:bidi="hi-IN"/>
              </w:rPr>
              <w:lastRenderedPageBreak/>
              <w:t>Выполнено</w:t>
            </w:r>
          </w:p>
        </w:tc>
      </w:tr>
      <w:tr w:rsidR="00422AAA" w:rsidRPr="003C0760" w:rsidTr="00422AAA">
        <w:tc>
          <w:tcPr>
            <w:tcW w:w="704" w:type="dxa"/>
          </w:tcPr>
          <w:p w:rsidR="00422AAA" w:rsidRDefault="00422AAA" w:rsidP="00422AAA">
            <w:pPr>
              <w:jc w:val="center"/>
              <w:rPr>
                <w:rFonts w:ascii="Arial" w:hAnsi="Arial" w:cs="Arial"/>
              </w:rPr>
            </w:pPr>
            <w:r>
              <w:rPr>
                <w:rFonts w:ascii="Arial" w:hAnsi="Arial" w:cs="Arial"/>
              </w:rPr>
              <w:lastRenderedPageBreak/>
              <w:t>6.</w:t>
            </w:r>
          </w:p>
        </w:tc>
        <w:tc>
          <w:tcPr>
            <w:tcW w:w="3966" w:type="dxa"/>
          </w:tcPr>
          <w:p w:rsidR="00422AAA" w:rsidRPr="00A76AD4" w:rsidRDefault="00422AAA" w:rsidP="00422AAA">
            <w:pPr>
              <w:rPr>
                <w:rFonts w:ascii="Arial" w:hAnsi="Arial" w:cs="Arial"/>
                <w:bCs/>
                <w:kern w:val="2"/>
                <w:lang w:bidi="hi-IN"/>
              </w:rPr>
            </w:pPr>
            <w:r w:rsidRPr="00422AAA">
              <w:rPr>
                <w:rFonts w:ascii="Arial" w:hAnsi="Arial" w:cs="Arial"/>
              </w:rPr>
              <w:t>Об исключении Акционерного общества «Открытие Холдинг» из состава ассоциированных членов СРО НАПФ</w:t>
            </w:r>
            <w:r w:rsidRPr="00422AAA">
              <w:rPr>
                <w:rFonts w:ascii="Arial" w:hAnsi="Arial" w:cs="Arial"/>
              </w:rPr>
              <w:tab/>
            </w:r>
          </w:p>
        </w:tc>
        <w:tc>
          <w:tcPr>
            <w:tcW w:w="3740" w:type="dxa"/>
          </w:tcPr>
          <w:p w:rsidR="00422AAA" w:rsidRPr="00A76AD4" w:rsidRDefault="00422AAA" w:rsidP="00422AAA">
            <w:pPr>
              <w:rPr>
                <w:rFonts w:ascii="Arial" w:hAnsi="Arial" w:cs="Arial"/>
                <w:bCs/>
                <w:kern w:val="2"/>
                <w:lang w:bidi="hi-IN"/>
              </w:rPr>
            </w:pPr>
            <w:r w:rsidRPr="00422AAA">
              <w:rPr>
                <w:rFonts w:ascii="Arial" w:hAnsi="Arial" w:cs="Arial"/>
              </w:rPr>
              <w:t xml:space="preserve">В соответствии с п.5.5.1 внутреннего стандарта Условия членства в Саморегулируемой организации Национальная ассоциация негосударственных пенсионных фондов на основании представления Президента НАПФ в связи с неоднократной неуплатой в течение 2022 года членских </w:t>
            </w:r>
            <w:r w:rsidRPr="00422AAA">
              <w:rPr>
                <w:rFonts w:ascii="Arial" w:hAnsi="Arial" w:cs="Arial"/>
              </w:rPr>
              <w:lastRenderedPageBreak/>
              <w:t>взносов исключить из состава ассоциированных членов Ассоциации Акционерное общество «Открытие Холдинг». Начисление членских вносов за 2022 год отменить</w:t>
            </w:r>
          </w:p>
        </w:tc>
        <w:tc>
          <w:tcPr>
            <w:tcW w:w="2217" w:type="dxa"/>
          </w:tcPr>
          <w:p w:rsidR="00422AAA" w:rsidRPr="00A76AD4" w:rsidRDefault="00422AAA" w:rsidP="00422AAA">
            <w:pPr>
              <w:jc w:val="center"/>
              <w:rPr>
                <w:rFonts w:ascii="Arial" w:hAnsi="Arial" w:cs="Arial"/>
                <w:bCs/>
                <w:kern w:val="2"/>
                <w:lang w:bidi="hi-IN"/>
              </w:rPr>
            </w:pPr>
            <w:r w:rsidRPr="00A76AD4">
              <w:rPr>
                <w:rFonts w:ascii="Arial" w:hAnsi="Arial" w:cs="Arial"/>
                <w:bCs/>
                <w:kern w:val="2"/>
                <w:lang w:bidi="hi-IN"/>
              </w:rPr>
              <w:lastRenderedPageBreak/>
              <w:t>Выполнено</w:t>
            </w:r>
          </w:p>
        </w:tc>
      </w:tr>
    </w:tbl>
    <w:p w:rsidR="00C96C52" w:rsidRDefault="00C96C52" w:rsidP="001433D6">
      <w:pPr>
        <w:spacing w:after="0" w:line="240" w:lineRule="auto"/>
        <w:rPr>
          <w:rFonts w:ascii="Arial" w:hAnsi="Arial" w:cs="Arial"/>
        </w:rPr>
      </w:pPr>
    </w:p>
    <w:tbl>
      <w:tblPr>
        <w:tblStyle w:val="a6"/>
        <w:tblW w:w="10627" w:type="dxa"/>
        <w:tblLook w:val="04A0" w:firstRow="1" w:lastRow="0" w:firstColumn="1" w:lastColumn="0" w:noHBand="0" w:noVBand="1"/>
      </w:tblPr>
      <w:tblGrid>
        <w:gridCol w:w="618"/>
        <w:gridCol w:w="3100"/>
        <w:gridCol w:w="4584"/>
        <w:gridCol w:w="2325"/>
      </w:tblGrid>
      <w:tr w:rsidR="001433D6" w:rsidRPr="003C0760" w:rsidTr="0098443A">
        <w:tc>
          <w:tcPr>
            <w:tcW w:w="10627" w:type="dxa"/>
            <w:gridSpan w:val="4"/>
          </w:tcPr>
          <w:p w:rsidR="001433D6" w:rsidRPr="003C0760" w:rsidRDefault="001433D6" w:rsidP="0098443A">
            <w:pPr>
              <w:jc w:val="center"/>
              <w:rPr>
                <w:rFonts w:ascii="Arial" w:hAnsi="Arial" w:cs="Arial"/>
                <w:b/>
              </w:rPr>
            </w:pPr>
            <w:r w:rsidRPr="003C0760">
              <w:rPr>
                <w:rFonts w:ascii="Arial" w:hAnsi="Arial" w:cs="Arial"/>
                <w:b/>
              </w:rPr>
              <w:t>Протокол №1</w:t>
            </w:r>
            <w:r>
              <w:rPr>
                <w:rFonts w:ascii="Arial" w:hAnsi="Arial" w:cs="Arial"/>
                <w:b/>
              </w:rPr>
              <w:t>9 от 15.11</w:t>
            </w:r>
            <w:r w:rsidRPr="003C0760">
              <w:rPr>
                <w:rFonts w:ascii="Arial" w:hAnsi="Arial" w:cs="Arial"/>
                <w:b/>
              </w:rPr>
              <w:t xml:space="preserve">.2022 </w:t>
            </w:r>
          </w:p>
          <w:p w:rsidR="001433D6" w:rsidRPr="003C0760" w:rsidRDefault="001433D6" w:rsidP="0098443A">
            <w:pPr>
              <w:jc w:val="center"/>
              <w:rPr>
                <w:rFonts w:ascii="Arial" w:hAnsi="Arial" w:cs="Arial"/>
                <w:b/>
              </w:rPr>
            </w:pPr>
            <w:r w:rsidRPr="003C0760">
              <w:rPr>
                <w:rFonts w:ascii="Arial" w:hAnsi="Arial" w:cs="Arial"/>
                <w:b/>
              </w:rPr>
              <w:t>(дата и номер протокола заседания)</w:t>
            </w:r>
          </w:p>
          <w:p w:rsidR="001433D6" w:rsidRPr="003C0760" w:rsidRDefault="001433D6" w:rsidP="0098443A">
            <w:pPr>
              <w:jc w:val="center"/>
              <w:rPr>
                <w:rFonts w:ascii="Arial" w:hAnsi="Arial" w:cs="Arial"/>
              </w:rPr>
            </w:pPr>
            <w:r w:rsidRPr="003C0760">
              <w:rPr>
                <w:rFonts w:ascii="Arial" w:hAnsi="Arial" w:cs="Arial"/>
                <w:b/>
              </w:rPr>
              <w:t>ЗАОЧНОЕ</w:t>
            </w:r>
          </w:p>
        </w:tc>
      </w:tr>
      <w:tr w:rsidR="001433D6" w:rsidRPr="003C0760" w:rsidTr="0098443A">
        <w:tc>
          <w:tcPr>
            <w:tcW w:w="618" w:type="dxa"/>
          </w:tcPr>
          <w:p w:rsidR="001433D6" w:rsidRPr="003C0760" w:rsidRDefault="001433D6" w:rsidP="0098443A">
            <w:pPr>
              <w:jc w:val="center"/>
              <w:rPr>
                <w:rFonts w:ascii="Arial" w:hAnsi="Arial" w:cs="Arial"/>
              </w:rPr>
            </w:pPr>
            <w:r w:rsidRPr="003C0760">
              <w:rPr>
                <w:rFonts w:ascii="Arial" w:hAnsi="Arial" w:cs="Arial"/>
              </w:rPr>
              <w:t>№ п/п</w:t>
            </w:r>
          </w:p>
        </w:tc>
        <w:tc>
          <w:tcPr>
            <w:tcW w:w="3100" w:type="dxa"/>
          </w:tcPr>
          <w:p w:rsidR="001433D6" w:rsidRPr="003C0760" w:rsidRDefault="001433D6" w:rsidP="0098443A">
            <w:pPr>
              <w:jc w:val="center"/>
              <w:rPr>
                <w:rFonts w:ascii="Arial" w:hAnsi="Arial" w:cs="Arial"/>
              </w:rPr>
            </w:pPr>
            <w:r w:rsidRPr="003C0760">
              <w:rPr>
                <w:rFonts w:ascii="Arial" w:hAnsi="Arial" w:cs="Arial"/>
              </w:rPr>
              <w:t>Вопрос повестки заседания</w:t>
            </w:r>
          </w:p>
        </w:tc>
        <w:tc>
          <w:tcPr>
            <w:tcW w:w="4584" w:type="dxa"/>
          </w:tcPr>
          <w:p w:rsidR="001433D6" w:rsidRPr="003C0760" w:rsidRDefault="001433D6" w:rsidP="0098443A">
            <w:pPr>
              <w:jc w:val="center"/>
              <w:rPr>
                <w:rFonts w:ascii="Arial" w:hAnsi="Arial" w:cs="Arial"/>
              </w:rPr>
            </w:pPr>
            <w:r w:rsidRPr="003C0760">
              <w:rPr>
                <w:rFonts w:ascii="Arial" w:hAnsi="Arial" w:cs="Arial"/>
              </w:rPr>
              <w:t xml:space="preserve">Принятое решение </w:t>
            </w:r>
          </w:p>
        </w:tc>
        <w:tc>
          <w:tcPr>
            <w:tcW w:w="2325" w:type="dxa"/>
          </w:tcPr>
          <w:p w:rsidR="001433D6" w:rsidRPr="003C0760" w:rsidRDefault="001433D6" w:rsidP="0098443A">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1433D6" w:rsidRPr="001433D6" w:rsidTr="0098443A">
        <w:tc>
          <w:tcPr>
            <w:tcW w:w="618" w:type="dxa"/>
          </w:tcPr>
          <w:p w:rsidR="001433D6" w:rsidRPr="001433D6" w:rsidRDefault="001433D6" w:rsidP="0098443A">
            <w:pPr>
              <w:jc w:val="center"/>
              <w:rPr>
                <w:rFonts w:ascii="Arial" w:hAnsi="Arial" w:cs="Arial"/>
              </w:rPr>
            </w:pPr>
            <w:r w:rsidRPr="001433D6">
              <w:rPr>
                <w:rFonts w:ascii="Arial" w:hAnsi="Arial" w:cs="Arial"/>
              </w:rPr>
              <w:t>1.</w:t>
            </w:r>
          </w:p>
        </w:tc>
        <w:tc>
          <w:tcPr>
            <w:tcW w:w="3100" w:type="dxa"/>
          </w:tcPr>
          <w:p w:rsidR="001433D6" w:rsidRPr="001433D6" w:rsidRDefault="001433D6" w:rsidP="00E253E9">
            <w:pPr>
              <w:suppressAutoHyphens/>
              <w:spacing w:after="120" w:line="256" w:lineRule="auto"/>
              <w:jc w:val="both"/>
              <w:rPr>
                <w:rFonts w:ascii="Arial" w:hAnsi="Arial" w:cs="Arial"/>
                <w:bCs/>
                <w:kern w:val="2"/>
                <w:lang w:bidi="hi-IN"/>
              </w:rPr>
            </w:pPr>
            <w:r w:rsidRPr="001433D6">
              <w:rPr>
                <w:rFonts w:ascii="Arial" w:hAnsi="Arial" w:cs="Arial"/>
                <w:bCs/>
                <w:kern w:val="2"/>
                <w:lang w:bidi="hi-IN"/>
              </w:rPr>
              <w:t>Об утверждении позиции Ассоциации по законопроекту по налоговому вычету.</w:t>
            </w:r>
          </w:p>
          <w:p w:rsidR="001433D6" w:rsidRPr="001433D6" w:rsidRDefault="001433D6" w:rsidP="0098443A">
            <w:pPr>
              <w:jc w:val="center"/>
              <w:rPr>
                <w:rFonts w:ascii="Arial" w:hAnsi="Arial" w:cs="Arial"/>
              </w:rPr>
            </w:pPr>
          </w:p>
        </w:tc>
        <w:tc>
          <w:tcPr>
            <w:tcW w:w="4584" w:type="dxa"/>
          </w:tcPr>
          <w:p w:rsidR="001433D6" w:rsidRPr="001433D6" w:rsidRDefault="001433D6" w:rsidP="001433D6">
            <w:pPr>
              <w:tabs>
                <w:tab w:val="left" w:pos="1134"/>
              </w:tabs>
              <w:suppressAutoHyphens/>
              <w:autoSpaceDE w:val="0"/>
              <w:spacing w:line="276" w:lineRule="auto"/>
              <w:ind w:right="118" w:firstLine="426"/>
              <w:jc w:val="both"/>
              <w:rPr>
                <w:rFonts w:ascii="Arial" w:hAnsi="Arial" w:cs="Arial"/>
                <w:bCs/>
                <w:kern w:val="2"/>
                <w:lang w:bidi="hi-IN"/>
              </w:rPr>
            </w:pPr>
            <w:r w:rsidRPr="001433D6">
              <w:rPr>
                <w:rFonts w:ascii="Arial" w:hAnsi="Arial" w:cs="Arial"/>
                <w:bCs/>
                <w:kern w:val="2"/>
                <w:lang w:bidi="hi-IN"/>
              </w:rPr>
              <w:t>1.1.</w:t>
            </w:r>
            <w:r w:rsidRPr="001433D6">
              <w:rPr>
                <w:rFonts w:ascii="Arial" w:hAnsi="Arial" w:cs="Arial"/>
                <w:bCs/>
                <w:kern w:val="2"/>
                <w:lang w:bidi="hi-IN"/>
              </w:rPr>
              <w:tab/>
              <w:t xml:space="preserve">Утвердить предложения СРО НАПФ (Приложение №1) по законопроекту «О внесении изменений в часть вторую Налогового кодекса Российской Федерации» (пенсионный налоговый вычет). </w:t>
            </w:r>
          </w:p>
          <w:p w:rsidR="001433D6" w:rsidRPr="001433D6" w:rsidRDefault="001433D6" w:rsidP="001433D6">
            <w:pPr>
              <w:tabs>
                <w:tab w:val="left" w:pos="1134"/>
              </w:tabs>
              <w:suppressAutoHyphens/>
              <w:autoSpaceDE w:val="0"/>
              <w:spacing w:line="276" w:lineRule="auto"/>
              <w:ind w:right="118" w:firstLine="426"/>
              <w:jc w:val="both"/>
              <w:rPr>
                <w:rFonts w:ascii="Arial" w:hAnsi="Arial" w:cs="Arial"/>
                <w:bCs/>
                <w:kern w:val="2"/>
                <w:lang w:bidi="hi-IN"/>
              </w:rPr>
            </w:pPr>
            <w:r w:rsidRPr="001433D6">
              <w:rPr>
                <w:rFonts w:ascii="Arial" w:hAnsi="Arial" w:cs="Arial"/>
                <w:bCs/>
                <w:kern w:val="2"/>
                <w:lang w:bidi="hi-IN"/>
              </w:rPr>
              <w:t>1.2.</w:t>
            </w:r>
            <w:r w:rsidRPr="001433D6">
              <w:rPr>
                <w:rFonts w:ascii="Arial" w:hAnsi="Arial" w:cs="Arial"/>
                <w:bCs/>
                <w:kern w:val="2"/>
                <w:lang w:bidi="hi-IN"/>
              </w:rPr>
              <w:tab/>
              <w:t>Поручить Президенту НАПФ Белякову С.Ю. направить предложения Ассоциации в Комитет по финансовому рынку Государственной думы и Министерство финансов России для рассмотрения при подготовке законопроекта для внесения во втором чтении.</w:t>
            </w:r>
          </w:p>
          <w:p w:rsidR="001433D6" w:rsidRPr="001433D6" w:rsidRDefault="001433D6" w:rsidP="0098443A">
            <w:pPr>
              <w:jc w:val="center"/>
              <w:rPr>
                <w:rFonts w:ascii="Arial" w:hAnsi="Arial" w:cs="Arial"/>
              </w:rPr>
            </w:pPr>
          </w:p>
        </w:tc>
        <w:tc>
          <w:tcPr>
            <w:tcW w:w="2325" w:type="dxa"/>
          </w:tcPr>
          <w:p w:rsidR="001433D6" w:rsidRPr="001433D6" w:rsidRDefault="00A76AD4" w:rsidP="0098443A">
            <w:pPr>
              <w:jc w:val="center"/>
              <w:rPr>
                <w:rFonts w:ascii="Arial" w:hAnsi="Arial" w:cs="Arial"/>
              </w:rPr>
            </w:pPr>
            <w:r w:rsidRPr="00A76AD4">
              <w:rPr>
                <w:rFonts w:ascii="Arial" w:hAnsi="Arial" w:cs="Arial"/>
                <w:bCs/>
                <w:kern w:val="2"/>
                <w:lang w:bidi="hi-IN"/>
              </w:rPr>
              <w:t>Выполнено</w:t>
            </w:r>
          </w:p>
        </w:tc>
      </w:tr>
      <w:tr w:rsidR="001433D6" w:rsidRPr="003C0760" w:rsidTr="0098443A">
        <w:tc>
          <w:tcPr>
            <w:tcW w:w="618" w:type="dxa"/>
          </w:tcPr>
          <w:p w:rsidR="001433D6" w:rsidRPr="003C0760" w:rsidRDefault="004A1141" w:rsidP="0098443A">
            <w:pPr>
              <w:jc w:val="center"/>
              <w:rPr>
                <w:rFonts w:ascii="Arial" w:hAnsi="Arial" w:cs="Arial"/>
              </w:rPr>
            </w:pPr>
            <w:r>
              <w:rPr>
                <w:rFonts w:ascii="Arial" w:hAnsi="Arial" w:cs="Arial"/>
              </w:rPr>
              <w:t>2.</w:t>
            </w:r>
          </w:p>
        </w:tc>
        <w:tc>
          <w:tcPr>
            <w:tcW w:w="3100" w:type="dxa"/>
          </w:tcPr>
          <w:p w:rsidR="001433D6" w:rsidRPr="004A1141" w:rsidRDefault="004A1141" w:rsidP="004A1141">
            <w:pPr>
              <w:jc w:val="both"/>
              <w:rPr>
                <w:rFonts w:ascii="Arial" w:hAnsi="Arial" w:cs="Arial"/>
              </w:rPr>
            </w:pPr>
            <w:r w:rsidRPr="004A1141">
              <w:rPr>
                <w:rFonts w:ascii="Arial" w:hAnsi="Arial" w:cs="Arial"/>
                <w:bCs/>
                <w:kern w:val="2"/>
                <w:lang w:bidi="hi-IN"/>
              </w:rPr>
              <w:t>Об утверждении позиции Ассоциации по законопроекту «О внесении изменений в Федеральный закон «О негосударственных пенсионных фондах» в части совершенствования правового регулирования реорганизации негосударственных пенсионных фондов</w:t>
            </w:r>
          </w:p>
        </w:tc>
        <w:tc>
          <w:tcPr>
            <w:tcW w:w="4584" w:type="dxa"/>
          </w:tcPr>
          <w:p w:rsidR="004A1141" w:rsidRPr="004A1141" w:rsidRDefault="004A1141" w:rsidP="004A1141">
            <w:pPr>
              <w:tabs>
                <w:tab w:val="left" w:pos="1134"/>
              </w:tabs>
              <w:suppressAutoHyphens/>
              <w:autoSpaceDE w:val="0"/>
              <w:spacing w:line="276" w:lineRule="auto"/>
              <w:ind w:right="118" w:firstLine="426"/>
              <w:jc w:val="both"/>
              <w:rPr>
                <w:rFonts w:ascii="Arial" w:hAnsi="Arial" w:cs="Arial"/>
                <w:bCs/>
                <w:kern w:val="2"/>
                <w:lang w:bidi="hi-IN"/>
              </w:rPr>
            </w:pPr>
            <w:r w:rsidRPr="004A1141">
              <w:rPr>
                <w:rFonts w:ascii="Arial" w:hAnsi="Arial" w:cs="Arial"/>
                <w:bCs/>
                <w:kern w:val="2"/>
                <w:lang w:bidi="hi-IN"/>
              </w:rPr>
              <w:t>2.1.</w:t>
            </w:r>
            <w:r w:rsidRPr="004A1141">
              <w:rPr>
                <w:rFonts w:ascii="Arial" w:hAnsi="Arial" w:cs="Arial"/>
                <w:bCs/>
                <w:kern w:val="2"/>
                <w:lang w:bidi="hi-IN"/>
              </w:rPr>
              <w:tab/>
              <w:t xml:space="preserve">Утвердить предложения СРО НАПФ (Приложение №2) по законопроекту по законопроекту «О внесении изменений в Федеральный закон «О негосударственных пенсионных фондах» в части совершенствования правового регулирования реорганизации негосударственных пенсионных фондов». </w:t>
            </w:r>
          </w:p>
          <w:p w:rsidR="004A1141" w:rsidRPr="004A1141" w:rsidRDefault="004A1141" w:rsidP="004A1141">
            <w:pPr>
              <w:tabs>
                <w:tab w:val="left" w:pos="1134"/>
              </w:tabs>
              <w:suppressAutoHyphens/>
              <w:autoSpaceDE w:val="0"/>
              <w:spacing w:line="276" w:lineRule="auto"/>
              <w:ind w:right="118" w:firstLine="426"/>
              <w:jc w:val="both"/>
              <w:rPr>
                <w:rFonts w:ascii="Arial" w:hAnsi="Arial" w:cs="Arial"/>
                <w:bCs/>
                <w:kern w:val="2"/>
                <w:lang w:bidi="hi-IN"/>
              </w:rPr>
            </w:pPr>
            <w:r w:rsidRPr="004A1141">
              <w:rPr>
                <w:rFonts w:ascii="Arial" w:hAnsi="Arial" w:cs="Arial"/>
                <w:bCs/>
                <w:kern w:val="2"/>
                <w:lang w:bidi="hi-IN"/>
              </w:rPr>
              <w:t>2.2.</w:t>
            </w:r>
            <w:r w:rsidRPr="004A1141">
              <w:rPr>
                <w:rFonts w:ascii="Arial" w:hAnsi="Arial" w:cs="Arial"/>
                <w:bCs/>
                <w:kern w:val="2"/>
                <w:lang w:bidi="hi-IN"/>
              </w:rPr>
              <w:tab/>
              <w:t>Поручить Президенту НАПФ Белякову С.Ю. направить предложения Ассоциации в Комитет по финансовому рынку Государственной думы для рассмотрения при подготовке законопроекта для внесения во втором чтении.</w:t>
            </w:r>
          </w:p>
          <w:p w:rsidR="001433D6" w:rsidRPr="003C0760" w:rsidRDefault="001433D6" w:rsidP="0098443A">
            <w:pPr>
              <w:jc w:val="center"/>
              <w:rPr>
                <w:rFonts w:ascii="Arial" w:hAnsi="Arial" w:cs="Arial"/>
              </w:rPr>
            </w:pPr>
          </w:p>
        </w:tc>
        <w:tc>
          <w:tcPr>
            <w:tcW w:w="2325" w:type="dxa"/>
          </w:tcPr>
          <w:p w:rsidR="001433D6" w:rsidRPr="003C0760" w:rsidRDefault="00A76AD4" w:rsidP="0098443A">
            <w:pPr>
              <w:jc w:val="center"/>
              <w:rPr>
                <w:rFonts w:ascii="Arial" w:hAnsi="Arial" w:cs="Arial"/>
              </w:rPr>
            </w:pPr>
            <w:r w:rsidRPr="00A76AD4">
              <w:rPr>
                <w:rFonts w:ascii="Arial" w:hAnsi="Arial" w:cs="Arial"/>
                <w:bCs/>
                <w:kern w:val="2"/>
                <w:lang w:bidi="hi-IN"/>
              </w:rPr>
              <w:t>Выполнено</w:t>
            </w:r>
          </w:p>
        </w:tc>
      </w:tr>
      <w:tr w:rsidR="001433D6" w:rsidRPr="003C0760" w:rsidTr="0098443A">
        <w:tc>
          <w:tcPr>
            <w:tcW w:w="618" w:type="dxa"/>
          </w:tcPr>
          <w:p w:rsidR="001433D6" w:rsidRPr="003C0760" w:rsidRDefault="004A1141" w:rsidP="0098443A">
            <w:pPr>
              <w:jc w:val="center"/>
              <w:rPr>
                <w:rFonts w:ascii="Arial" w:hAnsi="Arial" w:cs="Arial"/>
              </w:rPr>
            </w:pPr>
            <w:r>
              <w:rPr>
                <w:rFonts w:ascii="Arial" w:hAnsi="Arial" w:cs="Arial"/>
              </w:rPr>
              <w:t>3.</w:t>
            </w:r>
          </w:p>
        </w:tc>
        <w:tc>
          <w:tcPr>
            <w:tcW w:w="3100" w:type="dxa"/>
          </w:tcPr>
          <w:p w:rsidR="004A1141" w:rsidRPr="004A1141" w:rsidRDefault="004A1141" w:rsidP="00E253E9">
            <w:pPr>
              <w:suppressAutoHyphens/>
              <w:spacing w:after="120" w:line="256" w:lineRule="auto"/>
              <w:jc w:val="both"/>
              <w:rPr>
                <w:rFonts w:ascii="Arial" w:hAnsi="Arial" w:cs="Arial"/>
                <w:bCs/>
                <w:kern w:val="2"/>
                <w:lang w:bidi="hi-IN"/>
              </w:rPr>
            </w:pPr>
            <w:r w:rsidRPr="004A1141">
              <w:rPr>
                <w:rFonts w:ascii="Arial" w:hAnsi="Arial" w:cs="Arial"/>
                <w:bCs/>
                <w:kern w:val="2"/>
                <w:lang w:bidi="hi-IN"/>
              </w:rPr>
              <w:t xml:space="preserve">О рабочих органах Ассоциации. </w:t>
            </w:r>
          </w:p>
          <w:p w:rsidR="001433D6" w:rsidRPr="003C0760" w:rsidRDefault="001433D6" w:rsidP="0098443A">
            <w:pPr>
              <w:jc w:val="center"/>
              <w:rPr>
                <w:rFonts w:ascii="Arial" w:hAnsi="Arial" w:cs="Arial"/>
              </w:rPr>
            </w:pPr>
          </w:p>
        </w:tc>
        <w:tc>
          <w:tcPr>
            <w:tcW w:w="4584" w:type="dxa"/>
          </w:tcPr>
          <w:p w:rsidR="004A1141" w:rsidRPr="004A1141" w:rsidRDefault="004A1141" w:rsidP="004A1141">
            <w:pPr>
              <w:tabs>
                <w:tab w:val="left" w:pos="1134"/>
              </w:tabs>
              <w:suppressAutoHyphens/>
              <w:overflowPunct w:val="0"/>
              <w:autoSpaceDE w:val="0"/>
              <w:spacing w:after="160" w:line="276" w:lineRule="auto"/>
              <w:ind w:right="118" w:firstLine="426"/>
              <w:contextualSpacing/>
              <w:jc w:val="both"/>
              <w:rPr>
                <w:rFonts w:ascii="Arial" w:eastAsia="NSimSun" w:hAnsi="Arial" w:cs="Arial"/>
                <w:bCs/>
                <w:kern w:val="2"/>
                <w:lang w:eastAsia="zh-CN" w:bidi="hi-IN"/>
              </w:rPr>
            </w:pPr>
            <w:r w:rsidRPr="004A1141">
              <w:rPr>
                <w:rFonts w:ascii="Arial" w:eastAsia="NSimSun" w:hAnsi="Arial" w:cs="Arial"/>
                <w:bCs/>
                <w:kern w:val="2"/>
                <w:lang w:eastAsia="zh-CN" w:bidi="hi-IN"/>
              </w:rPr>
              <w:lastRenderedPageBreak/>
              <w:t>3.1.</w:t>
            </w:r>
            <w:r w:rsidRPr="004A1141">
              <w:rPr>
                <w:rFonts w:ascii="Arial" w:eastAsia="NSimSun" w:hAnsi="Arial" w:cs="Arial"/>
                <w:bCs/>
                <w:kern w:val="2"/>
                <w:lang w:eastAsia="zh-CN" w:bidi="hi-IN"/>
              </w:rPr>
              <w:tab/>
              <w:t xml:space="preserve">На основании представления АО «НПФ «Пенсионные решения» </w:t>
            </w:r>
            <w:r w:rsidRPr="004A1141">
              <w:rPr>
                <w:rFonts w:ascii="Arial" w:eastAsia="NSimSun" w:hAnsi="Arial" w:cs="Arial"/>
                <w:bCs/>
                <w:kern w:val="2"/>
                <w:lang w:eastAsia="zh-CN" w:bidi="hi-IN"/>
              </w:rPr>
              <w:lastRenderedPageBreak/>
              <w:t xml:space="preserve">исключить из состава Инвестиционного комитета Кондратюка Якова Сергеевича. </w:t>
            </w:r>
          </w:p>
          <w:p w:rsidR="001433D6" w:rsidRPr="003C0760" w:rsidRDefault="001433D6" w:rsidP="0098443A">
            <w:pPr>
              <w:jc w:val="center"/>
              <w:rPr>
                <w:rFonts w:ascii="Arial" w:hAnsi="Arial" w:cs="Arial"/>
              </w:rPr>
            </w:pPr>
          </w:p>
        </w:tc>
        <w:tc>
          <w:tcPr>
            <w:tcW w:w="2325" w:type="dxa"/>
          </w:tcPr>
          <w:p w:rsidR="001433D6" w:rsidRPr="003C0760" w:rsidRDefault="00A76AD4" w:rsidP="0098443A">
            <w:pPr>
              <w:jc w:val="center"/>
              <w:rPr>
                <w:rFonts w:ascii="Arial" w:hAnsi="Arial" w:cs="Arial"/>
              </w:rPr>
            </w:pPr>
            <w:r w:rsidRPr="00A76AD4">
              <w:rPr>
                <w:rFonts w:ascii="Arial" w:hAnsi="Arial" w:cs="Arial"/>
                <w:bCs/>
                <w:kern w:val="2"/>
                <w:lang w:bidi="hi-IN"/>
              </w:rPr>
              <w:lastRenderedPageBreak/>
              <w:t>Выполнено</w:t>
            </w:r>
          </w:p>
        </w:tc>
      </w:tr>
    </w:tbl>
    <w:p w:rsidR="001433D6" w:rsidRDefault="001433D6" w:rsidP="007D5DA0">
      <w:pPr>
        <w:spacing w:after="0" w:line="240" w:lineRule="auto"/>
        <w:jc w:val="center"/>
        <w:rPr>
          <w:rFonts w:ascii="Arial" w:hAnsi="Arial" w:cs="Arial"/>
        </w:rPr>
      </w:pPr>
    </w:p>
    <w:tbl>
      <w:tblPr>
        <w:tblStyle w:val="a6"/>
        <w:tblW w:w="10627" w:type="dxa"/>
        <w:tblLook w:val="04A0" w:firstRow="1" w:lastRow="0" w:firstColumn="1" w:lastColumn="0" w:noHBand="0" w:noVBand="1"/>
      </w:tblPr>
      <w:tblGrid>
        <w:gridCol w:w="618"/>
        <w:gridCol w:w="3100"/>
        <w:gridCol w:w="4584"/>
        <w:gridCol w:w="2325"/>
      </w:tblGrid>
      <w:tr w:rsidR="000C3A65" w:rsidRPr="003C0760" w:rsidTr="0098443A">
        <w:tc>
          <w:tcPr>
            <w:tcW w:w="10627" w:type="dxa"/>
            <w:gridSpan w:val="4"/>
          </w:tcPr>
          <w:p w:rsidR="000C3A65" w:rsidRPr="003C0760" w:rsidRDefault="000C3A65" w:rsidP="0098443A">
            <w:pPr>
              <w:jc w:val="center"/>
              <w:rPr>
                <w:rFonts w:ascii="Arial" w:hAnsi="Arial" w:cs="Arial"/>
                <w:b/>
              </w:rPr>
            </w:pPr>
            <w:r w:rsidRPr="003C0760">
              <w:rPr>
                <w:rFonts w:ascii="Arial" w:hAnsi="Arial" w:cs="Arial"/>
                <w:b/>
              </w:rPr>
              <w:t>Протокол №1</w:t>
            </w:r>
            <w:r>
              <w:rPr>
                <w:rFonts w:ascii="Arial" w:hAnsi="Arial" w:cs="Arial"/>
                <w:b/>
              </w:rPr>
              <w:t>8 от 02.11</w:t>
            </w:r>
            <w:r w:rsidRPr="003C0760">
              <w:rPr>
                <w:rFonts w:ascii="Arial" w:hAnsi="Arial" w:cs="Arial"/>
                <w:b/>
              </w:rPr>
              <w:t xml:space="preserve">.2022 </w:t>
            </w:r>
          </w:p>
          <w:p w:rsidR="000C3A65" w:rsidRPr="000C3A65" w:rsidRDefault="000C3A65" w:rsidP="000C3A65">
            <w:pPr>
              <w:jc w:val="center"/>
              <w:rPr>
                <w:rFonts w:ascii="Arial" w:hAnsi="Arial" w:cs="Arial"/>
                <w:b/>
              </w:rPr>
            </w:pPr>
            <w:r w:rsidRPr="003C0760">
              <w:rPr>
                <w:rFonts w:ascii="Arial" w:hAnsi="Arial" w:cs="Arial"/>
                <w:b/>
              </w:rPr>
              <w:t>(да</w:t>
            </w:r>
            <w:r>
              <w:rPr>
                <w:rFonts w:ascii="Arial" w:hAnsi="Arial" w:cs="Arial"/>
                <w:b/>
              </w:rPr>
              <w:t>та и номер протокола заседания)</w:t>
            </w:r>
          </w:p>
        </w:tc>
      </w:tr>
      <w:tr w:rsidR="000C3A65" w:rsidRPr="003C0760" w:rsidTr="0098443A">
        <w:tc>
          <w:tcPr>
            <w:tcW w:w="618" w:type="dxa"/>
          </w:tcPr>
          <w:p w:rsidR="000C3A65" w:rsidRPr="003C0760" w:rsidRDefault="000C3A65" w:rsidP="0098443A">
            <w:pPr>
              <w:jc w:val="center"/>
              <w:rPr>
                <w:rFonts w:ascii="Arial" w:hAnsi="Arial" w:cs="Arial"/>
              </w:rPr>
            </w:pPr>
            <w:r w:rsidRPr="003C0760">
              <w:rPr>
                <w:rFonts w:ascii="Arial" w:hAnsi="Arial" w:cs="Arial"/>
              </w:rPr>
              <w:t>№ п/п</w:t>
            </w:r>
          </w:p>
        </w:tc>
        <w:tc>
          <w:tcPr>
            <w:tcW w:w="3100" w:type="dxa"/>
          </w:tcPr>
          <w:p w:rsidR="000C3A65" w:rsidRPr="00E253E9" w:rsidRDefault="000C3A65" w:rsidP="00E253E9">
            <w:pPr>
              <w:rPr>
                <w:rFonts w:ascii="Arial" w:hAnsi="Arial" w:cs="Arial"/>
              </w:rPr>
            </w:pPr>
            <w:r w:rsidRPr="00E253E9">
              <w:rPr>
                <w:rFonts w:ascii="Arial" w:hAnsi="Arial" w:cs="Arial"/>
              </w:rPr>
              <w:t>Вопрос повестки заседания</w:t>
            </w:r>
          </w:p>
        </w:tc>
        <w:tc>
          <w:tcPr>
            <w:tcW w:w="4584" w:type="dxa"/>
          </w:tcPr>
          <w:p w:rsidR="000C3A65" w:rsidRPr="003C0760" w:rsidRDefault="000C3A65" w:rsidP="0098443A">
            <w:pPr>
              <w:jc w:val="center"/>
              <w:rPr>
                <w:rFonts w:ascii="Arial" w:hAnsi="Arial" w:cs="Arial"/>
              </w:rPr>
            </w:pPr>
            <w:r w:rsidRPr="003C0760">
              <w:rPr>
                <w:rFonts w:ascii="Arial" w:hAnsi="Arial" w:cs="Arial"/>
              </w:rPr>
              <w:t xml:space="preserve">Принятое решение </w:t>
            </w:r>
          </w:p>
        </w:tc>
        <w:tc>
          <w:tcPr>
            <w:tcW w:w="2325" w:type="dxa"/>
          </w:tcPr>
          <w:p w:rsidR="000C3A65" w:rsidRPr="003C0760" w:rsidRDefault="000C3A65" w:rsidP="0098443A">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0C3A65" w:rsidRPr="003C0760" w:rsidTr="0098443A">
        <w:tc>
          <w:tcPr>
            <w:tcW w:w="618" w:type="dxa"/>
          </w:tcPr>
          <w:p w:rsidR="000C3A65" w:rsidRPr="003C0760" w:rsidRDefault="000C3A65" w:rsidP="0098443A">
            <w:pPr>
              <w:jc w:val="center"/>
              <w:rPr>
                <w:rFonts w:ascii="Arial" w:hAnsi="Arial" w:cs="Arial"/>
              </w:rPr>
            </w:pPr>
            <w:r>
              <w:rPr>
                <w:rFonts w:ascii="Arial" w:hAnsi="Arial" w:cs="Arial"/>
              </w:rPr>
              <w:t>1.</w:t>
            </w:r>
          </w:p>
        </w:tc>
        <w:tc>
          <w:tcPr>
            <w:tcW w:w="3100" w:type="dxa"/>
          </w:tcPr>
          <w:p w:rsidR="000C3A65" w:rsidRPr="00E253E9" w:rsidRDefault="000C3A65" w:rsidP="00E253E9">
            <w:pPr>
              <w:rPr>
                <w:rFonts w:ascii="Arial" w:hAnsi="Arial" w:cs="Arial"/>
              </w:rPr>
            </w:pPr>
            <w:r w:rsidRPr="00E253E9">
              <w:rPr>
                <w:rFonts w:ascii="Arial" w:hAnsi="Arial" w:cs="Arial"/>
              </w:rPr>
              <w:t>О созыве очередного Общего собрания Ассоциации.</w:t>
            </w:r>
          </w:p>
          <w:p w:rsidR="000C3A65" w:rsidRPr="00E253E9" w:rsidRDefault="000C3A65" w:rsidP="00E253E9">
            <w:pPr>
              <w:rPr>
                <w:rFonts w:ascii="Arial" w:hAnsi="Arial" w:cs="Arial"/>
              </w:rPr>
            </w:pPr>
          </w:p>
        </w:tc>
        <w:tc>
          <w:tcPr>
            <w:tcW w:w="4584" w:type="dxa"/>
          </w:tcPr>
          <w:p w:rsidR="000C3A65" w:rsidRPr="00E253E9" w:rsidRDefault="000C3A65" w:rsidP="00E253E9">
            <w:pPr>
              <w:rPr>
                <w:rFonts w:ascii="Arial" w:hAnsi="Arial" w:cs="Arial"/>
                <w:sz w:val="24"/>
                <w:szCs w:val="24"/>
              </w:rPr>
            </w:pPr>
            <w:r w:rsidRPr="00E253E9">
              <w:rPr>
                <w:rFonts w:ascii="Arial" w:hAnsi="Arial" w:cs="Arial"/>
                <w:sz w:val="24"/>
                <w:szCs w:val="24"/>
              </w:rPr>
              <w:t>В соответствии с уставом НАПФ, а также Положением об Общем собрании членов НАПФ в целях подготовки, созыва и проведения Общего собрания членов НАПФ</w:t>
            </w:r>
          </w:p>
          <w:p w:rsidR="000C3A65" w:rsidRPr="00E253E9" w:rsidRDefault="000C3A65" w:rsidP="00E253E9">
            <w:pPr>
              <w:rPr>
                <w:rFonts w:ascii="Arial" w:hAnsi="Arial" w:cs="Arial"/>
                <w:sz w:val="24"/>
                <w:szCs w:val="24"/>
              </w:rPr>
            </w:pPr>
            <w:r w:rsidRPr="00E253E9">
              <w:rPr>
                <w:rFonts w:ascii="Arial" w:hAnsi="Arial" w:cs="Arial"/>
                <w:sz w:val="24"/>
                <w:szCs w:val="24"/>
              </w:rPr>
              <w:t>1.1.</w:t>
            </w:r>
            <w:r w:rsidRPr="00E253E9">
              <w:rPr>
                <w:rFonts w:ascii="Arial" w:hAnsi="Arial" w:cs="Arial"/>
                <w:sz w:val="24"/>
                <w:szCs w:val="24"/>
              </w:rPr>
              <w:tab/>
              <w:t xml:space="preserve">Созвать очередное Общее собрания членов НАПФ в очной форме (путем совместного присутствия членов Ассоциации с возможностью участия в заседании отдельных членов Ассоциации с использованием систем видео-конференц-связи) 15 декабря 2022 года в 15-00 по адресу: г. Москва, Ленинский проспект, 15А, этаж 22. </w:t>
            </w:r>
          </w:p>
          <w:p w:rsidR="000C3A65" w:rsidRPr="00E253E9" w:rsidRDefault="000C3A65" w:rsidP="00E253E9">
            <w:pPr>
              <w:rPr>
                <w:rFonts w:ascii="Arial" w:hAnsi="Arial" w:cs="Arial"/>
                <w:sz w:val="24"/>
                <w:szCs w:val="24"/>
              </w:rPr>
            </w:pPr>
            <w:r w:rsidRPr="00E253E9">
              <w:rPr>
                <w:rFonts w:ascii="Arial" w:hAnsi="Arial" w:cs="Arial"/>
                <w:sz w:val="24"/>
                <w:szCs w:val="24"/>
              </w:rPr>
              <w:t>1.2.</w:t>
            </w:r>
            <w:r w:rsidRPr="00E253E9">
              <w:rPr>
                <w:rFonts w:ascii="Arial" w:hAnsi="Arial" w:cs="Arial"/>
                <w:sz w:val="24"/>
                <w:szCs w:val="24"/>
              </w:rPr>
              <w:tab/>
              <w:t>Утвердить повестку очередного Общего собрания членов НАПФ (с учетом изменений, предложенных Беляковым С.Ю.) (Приложение 1).</w:t>
            </w:r>
          </w:p>
          <w:p w:rsidR="000C3A65" w:rsidRPr="00E253E9" w:rsidRDefault="000C3A65" w:rsidP="00E253E9">
            <w:pPr>
              <w:rPr>
                <w:rFonts w:ascii="Arial" w:hAnsi="Arial" w:cs="Arial"/>
                <w:sz w:val="24"/>
                <w:szCs w:val="24"/>
              </w:rPr>
            </w:pPr>
            <w:r w:rsidRPr="00E253E9">
              <w:rPr>
                <w:rFonts w:ascii="Arial" w:hAnsi="Arial" w:cs="Arial"/>
                <w:sz w:val="24"/>
                <w:szCs w:val="24"/>
              </w:rPr>
              <w:t>1.3.</w:t>
            </w:r>
            <w:r w:rsidRPr="00E253E9">
              <w:rPr>
                <w:rFonts w:ascii="Arial" w:hAnsi="Arial" w:cs="Arial"/>
                <w:sz w:val="24"/>
                <w:szCs w:val="24"/>
              </w:rPr>
              <w:tab/>
              <w:t>Утвердить форму уведомления Ассоциации членам НАПФ об участии в Общем собрании путем использования систем видео-конференц-связи (Приложение 2).</w:t>
            </w:r>
          </w:p>
          <w:p w:rsidR="000C3A65" w:rsidRPr="003C0760" w:rsidRDefault="000C3A65" w:rsidP="00E253E9">
            <w:r w:rsidRPr="00E253E9">
              <w:rPr>
                <w:rFonts w:ascii="Arial" w:hAnsi="Arial" w:cs="Arial"/>
                <w:sz w:val="24"/>
                <w:szCs w:val="24"/>
              </w:rPr>
              <w:t>1.4.</w:t>
            </w:r>
            <w:r w:rsidRPr="00E253E9">
              <w:rPr>
                <w:rFonts w:ascii="Arial" w:hAnsi="Arial" w:cs="Arial"/>
                <w:sz w:val="24"/>
                <w:szCs w:val="24"/>
              </w:rPr>
              <w:tab/>
              <w:t>Утвердить на следующем заседании Совета точный перечень информации и материалы, подлежащие предоставлению членам Ассоциации при подготовке Общего собрания.</w:t>
            </w:r>
          </w:p>
        </w:tc>
        <w:tc>
          <w:tcPr>
            <w:tcW w:w="2325" w:type="dxa"/>
          </w:tcPr>
          <w:p w:rsidR="000C3A65" w:rsidRPr="003C0760" w:rsidRDefault="00A76AD4" w:rsidP="0098443A">
            <w:pPr>
              <w:jc w:val="center"/>
              <w:rPr>
                <w:rFonts w:ascii="Arial" w:hAnsi="Arial" w:cs="Arial"/>
              </w:rPr>
            </w:pPr>
            <w:r w:rsidRPr="00A76AD4">
              <w:rPr>
                <w:rFonts w:ascii="Arial" w:hAnsi="Arial" w:cs="Arial"/>
                <w:bCs/>
                <w:kern w:val="2"/>
                <w:lang w:bidi="hi-IN"/>
              </w:rPr>
              <w:t>Выполнено</w:t>
            </w:r>
          </w:p>
        </w:tc>
      </w:tr>
      <w:tr w:rsidR="000C3A65" w:rsidRPr="003C0760" w:rsidTr="0098443A">
        <w:tc>
          <w:tcPr>
            <w:tcW w:w="618" w:type="dxa"/>
          </w:tcPr>
          <w:p w:rsidR="000C3A65" w:rsidRDefault="000C3A65" w:rsidP="0098443A">
            <w:pPr>
              <w:jc w:val="center"/>
              <w:rPr>
                <w:rFonts w:ascii="Arial" w:hAnsi="Arial" w:cs="Arial"/>
              </w:rPr>
            </w:pPr>
            <w:r>
              <w:rPr>
                <w:rFonts w:ascii="Arial" w:hAnsi="Arial" w:cs="Arial"/>
              </w:rPr>
              <w:t>2.</w:t>
            </w:r>
          </w:p>
        </w:tc>
        <w:tc>
          <w:tcPr>
            <w:tcW w:w="3100" w:type="dxa"/>
          </w:tcPr>
          <w:p w:rsidR="000C3A65" w:rsidRPr="00E253E9" w:rsidRDefault="000C3A65" w:rsidP="00E253E9">
            <w:pPr>
              <w:rPr>
                <w:rFonts w:ascii="Arial" w:hAnsi="Arial" w:cs="Arial"/>
              </w:rPr>
            </w:pPr>
            <w:r w:rsidRPr="00E253E9">
              <w:rPr>
                <w:rFonts w:ascii="Arial" w:hAnsi="Arial" w:cs="Arial"/>
              </w:rPr>
              <w:t>О внутренних стандартах НАПФ</w:t>
            </w:r>
          </w:p>
          <w:p w:rsidR="000C3A65" w:rsidRPr="00E253E9" w:rsidRDefault="000C3A65" w:rsidP="00E253E9">
            <w:pPr>
              <w:rPr>
                <w:rFonts w:ascii="Arial" w:hAnsi="Arial" w:cs="Arial"/>
              </w:rPr>
            </w:pPr>
          </w:p>
        </w:tc>
        <w:tc>
          <w:tcPr>
            <w:tcW w:w="4584" w:type="dxa"/>
          </w:tcPr>
          <w:p w:rsidR="000C3A65" w:rsidRPr="00BB503D" w:rsidRDefault="000C3A65" w:rsidP="00BB503D">
            <w:pPr>
              <w:tabs>
                <w:tab w:val="left" w:pos="1134"/>
              </w:tabs>
              <w:suppressAutoHyphens/>
              <w:autoSpaceDE w:val="0"/>
              <w:spacing w:line="276" w:lineRule="auto"/>
              <w:ind w:right="118" w:firstLine="426"/>
              <w:jc w:val="both"/>
              <w:rPr>
                <w:rFonts w:ascii="Arial" w:hAnsi="Arial" w:cs="Arial"/>
                <w:bCs/>
                <w:kern w:val="2"/>
                <w:lang w:bidi="hi-IN"/>
              </w:rPr>
            </w:pPr>
            <w:r w:rsidRPr="00BB503D">
              <w:rPr>
                <w:rFonts w:ascii="Arial" w:hAnsi="Arial" w:cs="Arial"/>
                <w:bCs/>
                <w:kern w:val="2"/>
                <w:lang w:bidi="hi-IN"/>
              </w:rPr>
              <w:t xml:space="preserve">Утвердить «Матрицу применения мер воздействия» и внести изменения во внутренний стандарт НАПФ «Система мер воздействия и порядок их применения за несоблюдение членами СРО НАПФ требований базовых стандартов, внутренних стандартов и иных внутренних документов СРО» (СТО НАПФ 2.1-2016), утвердив их в редакции, </w:t>
            </w:r>
            <w:r w:rsidRPr="00BB503D">
              <w:rPr>
                <w:rFonts w:ascii="Arial" w:hAnsi="Arial" w:cs="Arial"/>
                <w:bCs/>
                <w:kern w:val="2"/>
                <w:lang w:bidi="hi-IN"/>
              </w:rPr>
              <w:lastRenderedPageBreak/>
              <w:t>приведенной, соответственно, в Приложении 3 и Приложении 4.</w:t>
            </w:r>
          </w:p>
          <w:p w:rsidR="000C3A65" w:rsidRPr="00BB503D" w:rsidRDefault="000C3A65" w:rsidP="00BB503D">
            <w:pPr>
              <w:tabs>
                <w:tab w:val="left" w:pos="1134"/>
              </w:tabs>
              <w:suppressAutoHyphens/>
              <w:autoSpaceDE w:val="0"/>
              <w:spacing w:line="276" w:lineRule="auto"/>
              <w:ind w:right="118" w:firstLine="426"/>
              <w:jc w:val="both"/>
              <w:rPr>
                <w:rFonts w:ascii="Arial" w:hAnsi="Arial" w:cs="Arial"/>
                <w:bCs/>
                <w:kern w:val="2"/>
                <w:lang w:bidi="hi-IN"/>
              </w:rPr>
            </w:pPr>
          </w:p>
        </w:tc>
        <w:tc>
          <w:tcPr>
            <w:tcW w:w="2325" w:type="dxa"/>
          </w:tcPr>
          <w:p w:rsidR="000C3A65" w:rsidRPr="003C0760" w:rsidRDefault="00A76AD4" w:rsidP="0098443A">
            <w:pPr>
              <w:jc w:val="center"/>
              <w:rPr>
                <w:rFonts w:ascii="Arial" w:hAnsi="Arial" w:cs="Arial"/>
              </w:rPr>
            </w:pPr>
            <w:r w:rsidRPr="00A76AD4">
              <w:rPr>
                <w:rFonts w:ascii="Arial" w:hAnsi="Arial" w:cs="Arial"/>
                <w:bCs/>
                <w:kern w:val="2"/>
                <w:lang w:bidi="hi-IN"/>
              </w:rPr>
              <w:lastRenderedPageBreak/>
              <w:t>Выполнено</w:t>
            </w:r>
          </w:p>
        </w:tc>
      </w:tr>
      <w:tr w:rsidR="000C3A65" w:rsidRPr="003C0760" w:rsidTr="0098443A">
        <w:tc>
          <w:tcPr>
            <w:tcW w:w="618" w:type="dxa"/>
          </w:tcPr>
          <w:p w:rsidR="000C3A65" w:rsidRPr="003C0760" w:rsidRDefault="00BB503D" w:rsidP="0098443A">
            <w:pPr>
              <w:jc w:val="center"/>
              <w:rPr>
                <w:rFonts w:ascii="Arial" w:hAnsi="Arial" w:cs="Arial"/>
              </w:rPr>
            </w:pPr>
            <w:r>
              <w:rPr>
                <w:rFonts w:ascii="Arial" w:hAnsi="Arial" w:cs="Arial"/>
              </w:rPr>
              <w:lastRenderedPageBreak/>
              <w:t>3.</w:t>
            </w:r>
          </w:p>
        </w:tc>
        <w:tc>
          <w:tcPr>
            <w:tcW w:w="3100" w:type="dxa"/>
          </w:tcPr>
          <w:p w:rsidR="00BB503D" w:rsidRPr="00E253E9" w:rsidRDefault="00BB503D" w:rsidP="00E253E9">
            <w:pPr>
              <w:rPr>
                <w:rFonts w:ascii="Arial" w:hAnsi="Arial" w:cs="Arial"/>
              </w:rPr>
            </w:pPr>
            <w:r w:rsidRPr="00E253E9">
              <w:rPr>
                <w:rFonts w:ascii="Arial" w:hAnsi="Arial" w:cs="Arial"/>
              </w:rPr>
              <w:t>О рабочих органах Ассоциации.</w:t>
            </w:r>
          </w:p>
          <w:p w:rsidR="000C3A65" w:rsidRPr="00E253E9" w:rsidRDefault="000C3A65" w:rsidP="00E253E9">
            <w:pPr>
              <w:rPr>
                <w:rFonts w:ascii="Arial" w:hAnsi="Arial" w:cs="Arial"/>
              </w:rPr>
            </w:pPr>
          </w:p>
        </w:tc>
        <w:tc>
          <w:tcPr>
            <w:tcW w:w="4584" w:type="dxa"/>
          </w:tcPr>
          <w:p w:rsidR="00BB503D" w:rsidRPr="00E253E9" w:rsidRDefault="00BB503D" w:rsidP="00E253E9">
            <w:pPr>
              <w:rPr>
                <w:rFonts w:ascii="Arial" w:hAnsi="Arial" w:cs="Arial"/>
              </w:rPr>
            </w:pPr>
            <w:r w:rsidRPr="00E253E9">
              <w:rPr>
                <w:rFonts w:ascii="Arial" w:hAnsi="Arial" w:cs="Arial"/>
              </w:rPr>
              <w:t>3.1.</w:t>
            </w:r>
            <w:r w:rsidRPr="00E253E9">
              <w:rPr>
                <w:rFonts w:ascii="Arial" w:hAnsi="Arial" w:cs="Arial"/>
              </w:rPr>
              <w:tab/>
              <w:t xml:space="preserve">На основании представления АО «НПФ Сбербанка» включить в состав Рабочей группы по информационной безопасности </w:t>
            </w:r>
            <w:proofErr w:type="spellStart"/>
            <w:r w:rsidRPr="00E253E9">
              <w:rPr>
                <w:rFonts w:ascii="Arial" w:hAnsi="Arial" w:cs="Arial"/>
              </w:rPr>
              <w:t>Гунькина</w:t>
            </w:r>
            <w:proofErr w:type="spellEnd"/>
            <w:r w:rsidRPr="00E253E9">
              <w:rPr>
                <w:rFonts w:ascii="Arial" w:hAnsi="Arial" w:cs="Arial"/>
              </w:rPr>
              <w:t xml:space="preserve"> Владимира Владимировича, </w:t>
            </w:r>
            <w:proofErr w:type="spellStart"/>
            <w:r w:rsidRPr="00E253E9">
              <w:rPr>
                <w:rFonts w:ascii="Arial" w:hAnsi="Arial" w:cs="Arial"/>
              </w:rPr>
              <w:t>и.о</w:t>
            </w:r>
            <w:proofErr w:type="spellEnd"/>
            <w:r w:rsidRPr="00E253E9">
              <w:rPr>
                <w:rFonts w:ascii="Arial" w:hAnsi="Arial" w:cs="Arial"/>
              </w:rPr>
              <w:t>. начальника Отдела безопасности.</w:t>
            </w:r>
          </w:p>
          <w:p w:rsidR="00BB503D" w:rsidRPr="00E253E9" w:rsidRDefault="00BB503D" w:rsidP="00E253E9">
            <w:pPr>
              <w:rPr>
                <w:rFonts w:ascii="Arial" w:hAnsi="Arial" w:cs="Arial"/>
              </w:rPr>
            </w:pPr>
            <w:r w:rsidRPr="00E253E9">
              <w:rPr>
                <w:rFonts w:ascii="Arial" w:hAnsi="Arial" w:cs="Arial"/>
              </w:rPr>
              <w:t>3.2.</w:t>
            </w:r>
            <w:r w:rsidRPr="00E253E9">
              <w:rPr>
                <w:rFonts w:ascii="Arial" w:hAnsi="Arial" w:cs="Arial"/>
              </w:rPr>
              <w:tab/>
              <w:t>На основании представления АО НПФ «</w:t>
            </w:r>
            <w:proofErr w:type="spellStart"/>
            <w:r w:rsidRPr="00E253E9">
              <w:rPr>
                <w:rFonts w:ascii="Arial" w:hAnsi="Arial" w:cs="Arial"/>
              </w:rPr>
              <w:t>Внешэкономфонд</w:t>
            </w:r>
            <w:proofErr w:type="spellEnd"/>
            <w:r w:rsidRPr="00E253E9">
              <w:rPr>
                <w:rFonts w:ascii="Arial" w:hAnsi="Arial" w:cs="Arial"/>
              </w:rPr>
              <w:t>» включить в состав:</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Актуарного комитета – Кадникова Андрея Анатольевича, Старшего экономиста (актуария);</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 xml:space="preserve">Комитета по вопросам бухучета и налогообложения деятельности НПФ – </w:t>
            </w:r>
            <w:proofErr w:type="spellStart"/>
            <w:r w:rsidRPr="00E253E9">
              <w:rPr>
                <w:rFonts w:ascii="Arial" w:hAnsi="Arial" w:cs="Arial"/>
              </w:rPr>
              <w:t>Топчина</w:t>
            </w:r>
            <w:proofErr w:type="spellEnd"/>
            <w:r w:rsidRPr="00E253E9">
              <w:rPr>
                <w:rFonts w:ascii="Arial" w:hAnsi="Arial" w:cs="Arial"/>
              </w:rPr>
              <w:t xml:space="preserve"> Александра Юрьевича, Бухгалтера, с одновременным исключением из состава указанного Комитета Кузьминовой А.С.;</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 xml:space="preserve">Комитета по вопросам риск-менеджмента – </w:t>
            </w:r>
            <w:proofErr w:type="spellStart"/>
            <w:r w:rsidRPr="00E253E9">
              <w:rPr>
                <w:rFonts w:ascii="Arial" w:hAnsi="Arial" w:cs="Arial"/>
              </w:rPr>
              <w:t>Сайфуллина</w:t>
            </w:r>
            <w:proofErr w:type="spellEnd"/>
            <w:r w:rsidRPr="00E253E9">
              <w:rPr>
                <w:rFonts w:ascii="Arial" w:hAnsi="Arial" w:cs="Arial"/>
              </w:rPr>
              <w:t xml:space="preserve"> Константина Владиславовича, Специалиста отдела управления рисками;</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Комитета по НПО и ОПС – Васильева Федора Сергеевича, Ведущего специалиста по работе с клиентами, с одновременным исключением из состава указанного Комитета Зубкова П.В.;</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Рабочей группы по информационной безопасности - Плотникова Владимира Витальевича, Главного специалиста отдела информационных технологий и информационной безопасности, с одновременным исключением из состава указанного рабочего органа Михальчука В.Ю.;</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 xml:space="preserve">Рабочей группы по разработке профессиональных стандартов отрасли – </w:t>
            </w:r>
            <w:proofErr w:type="spellStart"/>
            <w:r w:rsidRPr="00E253E9">
              <w:rPr>
                <w:rFonts w:ascii="Arial" w:hAnsi="Arial" w:cs="Arial"/>
              </w:rPr>
              <w:t>Черяпкину</w:t>
            </w:r>
            <w:proofErr w:type="spellEnd"/>
            <w:r w:rsidRPr="00E253E9">
              <w:rPr>
                <w:rFonts w:ascii="Arial" w:hAnsi="Arial" w:cs="Arial"/>
              </w:rPr>
              <w:t xml:space="preserve"> Людмилу Анатольевну, Директора филиала в г. Челябинске;</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Рабочей группы по внутреннему контролю - Руденко Екатерину Борисовну, Контролера.</w:t>
            </w:r>
          </w:p>
          <w:p w:rsidR="00BB503D" w:rsidRPr="00E253E9" w:rsidRDefault="00BB503D" w:rsidP="00E253E9">
            <w:pPr>
              <w:rPr>
                <w:rFonts w:ascii="Arial" w:hAnsi="Arial" w:cs="Arial"/>
              </w:rPr>
            </w:pPr>
            <w:r w:rsidRPr="00E253E9">
              <w:rPr>
                <w:rFonts w:ascii="Arial" w:hAnsi="Arial" w:cs="Arial"/>
              </w:rPr>
              <w:t>3.3.</w:t>
            </w:r>
            <w:r w:rsidRPr="00E253E9">
              <w:rPr>
                <w:rFonts w:ascii="Arial" w:hAnsi="Arial" w:cs="Arial"/>
              </w:rPr>
              <w:tab/>
              <w:t>На основании представлений АО «НПФ «Доверие» включить в состав:</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 xml:space="preserve">Комитета по вопросам бухучета и налогообложения деятельности НПФ – </w:t>
            </w:r>
            <w:proofErr w:type="spellStart"/>
            <w:r w:rsidRPr="00E253E9">
              <w:rPr>
                <w:rFonts w:ascii="Arial" w:hAnsi="Arial" w:cs="Arial"/>
              </w:rPr>
              <w:t>Черяпкину</w:t>
            </w:r>
            <w:proofErr w:type="spellEnd"/>
            <w:r w:rsidRPr="00E253E9">
              <w:rPr>
                <w:rFonts w:ascii="Arial" w:hAnsi="Arial" w:cs="Arial"/>
              </w:rPr>
              <w:t xml:space="preserve"> Людмилу Анатольевну;</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 xml:space="preserve">Комитета по вопросам инвестиционной деятельности – Белова Дениса Юрьевича, Ведущего специалиста отдела управления рисками, </w:t>
            </w:r>
            <w:r w:rsidRPr="00E253E9">
              <w:rPr>
                <w:rFonts w:ascii="Arial" w:hAnsi="Arial" w:cs="Arial"/>
              </w:rPr>
              <w:lastRenderedPageBreak/>
              <w:t xml:space="preserve">с одновременным исключением из состава указанного рабочего органа </w:t>
            </w:r>
            <w:proofErr w:type="spellStart"/>
            <w:r w:rsidRPr="00E253E9">
              <w:rPr>
                <w:rFonts w:ascii="Arial" w:hAnsi="Arial" w:cs="Arial"/>
              </w:rPr>
              <w:t>Мазарюка</w:t>
            </w:r>
            <w:proofErr w:type="spellEnd"/>
            <w:r w:rsidRPr="00E253E9">
              <w:rPr>
                <w:rFonts w:ascii="Arial" w:hAnsi="Arial" w:cs="Arial"/>
              </w:rPr>
              <w:t xml:space="preserve"> С.В.;</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 xml:space="preserve">Рабочей группы по информационной безопасности - </w:t>
            </w:r>
            <w:proofErr w:type="spellStart"/>
            <w:r w:rsidRPr="00E253E9">
              <w:rPr>
                <w:rFonts w:ascii="Arial" w:hAnsi="Arial" w:cs="Arial"/>
              </w:rPr>
              <w:t>Бейрита</w:t>
            </w:r>
            <w:proofErr w:type="spellEnd"/>
            <w:r w:rsidRPr="00E253E9">
              <w:rPr>
                <w:rFonts w:ascii="Arial" w:hAnsi="Arial" w:cs="Arial"/>
              </w:rPr>
              <w:t xml:space="preserve"> Андрея Константиновича, Начальника отдела информационных технологий и информационной безопасности, с одновременным исключением из состава указанного рабочего органа Зубкова П.В.;</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 xml:space="preserve">Рабочей группы по участию НПФ в долговременном уходе за гражданами – Зубкова Петра Владимировича, Советника генерального директора по непрофильным вопросам </w:t>
            </w:r>
          </w:p>
          <w:p w:rsidR="00BB503D" w:rsidRPr="00E253E9" w:rsidRDefault="00BB503D" w:rsidP="00E253E9">
            <w:pPr>
              <w:rPr>
                <w:rFonts w:ascii="Arial" w:hAnsi="Arial" w:cs="Arial"/>
              </w:rPr>
            </w:pPr>
            <w:r w:rsidRPr="00E253E9">
              <w:rPr>
                <w:rFonts w:ascii="Arial" w:hAnsi="Arial" w:cs="Arial"/>
              </w:rPr>
              <w:t>3.4.</w:t>
            </w:r>
            <w:r w:rsidRPr="00E253E9">
              <w:rPr>
                <w:rFonts w:ascii="Arial" w:hAnsi="Arial" w:cs="Arial"/>
              </w:rPr>
              <w:tab/>
              <w:t>На основании представлений АО «НПФ «Гефест» включить в состав:</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Комитета по вопросам инвестиционной деятельности – Царенко Юлию Владимировну, Начальника инвестиционного отдела;</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 xml:space="preserve">Комитета по вопросам риск-менеджмента – </w:t>
            </w:r>
            <w:proofErr w:type="spellStart"/>
            <w:r w:rsidRPr="00E253E9">
              <w:rPr>
                <w:rFonts w:ascii="Arial" w:hAnsi="Arial" w:cs="Arial"/>
              </w:rPr>
              <w:t>Чугину</w:t>
            </w:r>
            <w:proofErr w:type="spellEnd"/>
            <w:r w:rsidRPr="00E253E9">
              <w:rPr>
                <w:rFonts w:ascii="Arial" w:hAnsi="Arial" w:cs="Arial"/>
              </w:rPr>
              <w:t xml:space="preserve"> Татьяну Олеговну, Руководителя службы управления рисками;</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Комитета по НПО и ОПС – Павлова Геннадия Эдуардовича, Президента АО «НПФ «Гефест»;</w:t>
            </w:r>
          </w:p>
          <w:p w:rsidR="00BB503D" w:rsidRPr="00E253E9" w:rsidRDefault="00BB503D" w:rsidP="00E253E9">
            <w:pPr>
              <w:rPr>
                <w:rFonts w:ascii="Arial" w:hAnsi="Arial" w:cs="Arial"/>
              </w:rPr>
            </w:pPr>
            <w:r w:rsidRPr="00E253E9">
              <w:rPr>
                <w:rFonts w:ascii="Arial" w:hAnsi="Arial" w:cs="Arial"/>
              </w:rPr>
              <w:t>•</w:t>
            </w:r>
            <w:r w:rsidRPr="00E253E9">
              <w:rPr>
                <w:rFonts w:ascii="Arial" w:hAnsi="Arial" w:cs="Arial"/>
              </w:rPr>
              <w:tab/>
              <w:t>Комитета по стратегии пенсионного рынка – Павлова Геннадия Эдуардовича, Президента АО «НПФ «Гефест».</w:t>
            </w:r>
          </w:p>
          <w:p w:rsidR="00BB503D" w:rsidRPr="00E253E9" w:rsidRDefault="00BB503D" w:rsidP="00E253E9">
            <w:pPr>
              <w:rPr>
                <w:rFonts w:ascii="Arial" w:hAnsi="Arial" w:cs="Arial"/>
              </w:rPr>
            </w:pPr>
            <w:r w:rsidRPr="00E253E9">
              <w:rPr>
                <w:rFonts w:ascii="Arial" w:hAnsi="Arial" w:cs="Arial"/>
              </w:rPr>
              <w:t>3.5.</w:t>
            </w:r>
            <w:r w:rsidRPr="00E253E9">
              <w:rPr>
                <w:rFonts w:ascii="Arial" w:hAnsi="Arial" w:cs="Arial"/>
              </w:rPr>
              <w:tab/>
              <w:t>На основании представления АО «НПФ «Сургутнефтегаз» включить в состав Юридического комитета Скирда Анну Николаевну.</w:t>
            </w:r>
          </w:p>
          <w:p w:rsidR="00BB503D" w:rsidRPr="00E253E9" w:rsidRDefault="00BB503D" w:rsidP="00E253E9">
            <w:pPr>
              <w:rPr>
                <w:rFonts w:ascii="Arial" w:hAnsi="Arial" w:cs="Arial"/>
              </w:rPr>
            </w:pPr>
            <w:r w:rsidRPr="00E253E9">
              <w:rPr>
                <w:rFonts w:ascii="Arial" w:hAnsi="Arial" w:cs="Arial"/>
              </w:rPr>
              <w:t>3.6.</w:t>
            </w:r>
            <w:r w:rsidRPr="00E253E9">
              <w:rPr>
                <w:rFonts w:ascii="Arial" w:hAnsi="Arial" w:cs="Arial"/>
              </w:rPr>
              <w:tab/>
              <w:t xml:space="preserve">На основании представления АО «НПФ «БУДУЩЕЕ» включить в состав Комитета по инвестиционной деятельности Нечаева Ивана Константиновича, Директора инвестиционного департамента, с одновременным исключением из состава указанного Комитета </w:t>
            </w:r>
            <w:proofErr w:type="spellStart"/>
            <w:r w:rsidRPr="00E253E9">
              <w:rPr>
                <w:rFonts w:ascii="Arial" w:hAnsi="Arial" w:cs="Arial"/>
              </w:rPr>
              <w:t>Журихина</w:t>
            </w:r>
            <w:proofErr w:type="spellEnd"/>
            <w:r w:rsidRPr="00E253E9">
              <w:rPr>
                <w:rFonts w:ascii="Arial" w:hAnsi="Arial" w:cs="Arial"/>
              </w:rPr>
              <w:t xml:space="preserve"> А.В.</w:t>
            </w:r>
          </w:p>
          <w:p w:rsidR="000C3A65" w:rsidRPr="00E253E9" w:rsidRDefault="000C3A65" w:rsidP="00E253E9">
            <w:pPr>
              <w:rPr>
                <w:rFonts w:ascii="Arial" w:hAnsi="Arial" w:cs="Arial"/>
              </w:rPr>
            </w:pPr>
          </w:p>
        </w:tc>
        <w:tc>
          <w:tcPr>
            <w:tcW w:w="2325" w:type="dxa"/>
          </w:tcPr>
          <w:p w:rsidR="000C3A65" w:rsidRPr="003C0760" w:rsidRDefault="00A76AD4" w:rsidP="0098443A">
            <w:pPr>
              <w:jc w:val="center"/>
              <w:rPr>
                <w:rFonts w:ascii="Arial" w:hAnsi="Arial" w:cs="Arial"/>
              </w:rPr>
            </w:pPr>
            <w:r w:rsidRPr="00A76AD4">
              <w:rPr>
                <w:rFonts w:ascii="Arial" w:hAnsi="Arial" w:cs="Arial"/>
                <w:bCs/>
                <w:kern w:val="2"/>
                <w:lang w:bidi="hi-IN"/>
              </w:rPr>
              <w:lastRenderedPageBreak/>
              <w:t>Выполнено</w:t>
            </w:r>
          </w:p>
        </w:tc>
      </w:tr>
      <w:tr w:rsidR="000C3A65" w:rsidRPr="001A1F95" w:rsidTr="0098443A">
        <w:tc>
          <w:tcPr>
            <w:tcW w:w="618" w:type="dxa"/>
          </w:tcPr>
          <w:p w:rsidR="000C3A65" w:rsidRPr="001A1F95" w:rsidRDefault="001A1F95" w:rsidP="0098443A">
            <w:pPr>
              <w:jc w:val="center"/>
              <w:rPr>
                <w:rFonts w:ascii="Arial" w:hAnsi="Arial" w:cs="Arial"/>
              </w:rPr>
            </w:pPr>
            <w:r w:rsidRPr="001A1F95">
              <w:rPr>
                <w:rFonts w:ascii="Arial" w:hAnsi="Arial" w:cs="Arial"/>
              </w:rPr>
              <w:lastRenderedPageBreak/>
              <w:t>4.</w:t>
            </w:r>
          </w:p>
        </w:tc>
        <w:tc>
          <w:tcPr>
            <w:tcW w:w="3100" w:type="dxa"/>
          </w:tcPr>
          <w:p w:rsidR="001A1F95" w:rsidRPr="00E253E9" w:rsidRDefault="001A1F95" w:rsidP="00E253E9">
            <w:pPr>
              <w:rPr>
                <w:rFonts w:ascii="Arial" w:hAnsi="Arial" w:cs="Arial"/>
              </w:rPr>
            </w:pPr>
            <w:r w:rsidRPr="00E253E9">
              <w:rPr>
                <w:rFonts w:ascii="Arial" w:hAnsi="Arial" w:cs="Arial"/>
              </w:rPr>
              <w:t>О Ревизионной комиссии НАПФ.</w:t>
            </w:r>
          </w:p>
          <w:p w:rsidR="000C3A65" w:rsidRPr="00E253E9" w:rsidRDefault="000C3A65" w:rsidP="00E253E9">
            <w:pPr>
              <w:rPr>
                <w:rFonts w:ascii="Arial" w:hAnsi="Arial" w:cs="Arial"/>
              </w:rPr>
            </w:pPr>
          </w:p>
        </w:tc>
        <w:tc>
          <w:tcPr>
            <w:tcW w:w="4584" w:type="dxa"/>
          </w:tcPr>
          <w:p w:rsidR="001A1F95" w:rsidRPr="00E253E9" w:rsidRDefault="001A1F95" w:rsidP="00E253E9">
            <w:pPr>
              <w:rPr>
                <w:rFonts w:ascii="Arial" w:hAnsi="Arial" w:cs="Arial"/>
              </w:rPr>
            </w:pPr>
            <w:r w:rsidRPr="00E253E9">
              <w:rPr>
                <w:rFonts w:ascii="Arial" w:hAnsi="Arial" w:cs="Arial"/>
              </w:rPr>
              <w:t xml:space="preserve">В связи с выбытием Масюк И.Б из состава Ревизионной комиссии, руководствуясь пунктом 2.9 Положения о ревизионной комиссии, рекомендовать Общему собранию не проводить довыборы в Ревизионную комиссию и избрать председателем Ревизионной комиссии Саморегулируемой организации Национальная ассоциация негосударственных пенсионных фондов на период до истечения срока </w:t>
            </w:r>
            <w:r w:rsidRPr="00E253E9">
              <w:rPr>
                <w:rFonts w:ascii="Arial" w:hAnsi="Arial" w:cs="Arial"/>
              </w:rPr>
              <w:lastRenderedPageBreak/>
              <w:t xml:space="preserve">полномочий действующего состава Ревизионной комиссии </w:t>
            </w:r>
            <w:proofErr w:type="spellStart"/>
            <w:r w:rsidRPr="00E253E9">
              <w:rPr>
                <w:rFonts w:ascii="Arial" w:hAnsi="Arial" w:cs="Arial"/>
              </w:rPr>
              <w:t>Шаповалова</w:t>
            </w:r>
            <w:proofErr w:type="spellEnd"/>
            <w:r w:rsidRPr="00E253E9">
              <w:rPr>
                <w:rFonts w:ascii="Arial" w:hAnsi="Arial" w:cs="Arial"/>
              </w:rPr>
              <w:t xml:space="preserve"> Сергея Васильевича.</w:t>
            </w:r>
          </w:p>
          <w:p w:rsidR="000C3A65" w:rsidRPr="00E253E9" w:rsidRDefault="000C3A65" w:rsidP="00E253E9">
            <w:pPr>
              <w:rPr>
                <w:rFonts w:ascii="Arial" w:hAnsi="Arial" w:cs="Arial"/>
              </w:rPr>
            </w:pPr>
          </w:p>
        </w:tc>
        <w:tc>
          <w:tcPr>
            <w:tcW w:w="2325" w:type="dxa"/>
          </w:tcPr>
          <w:p w:rsidR="000C3A65" w:rsidRPr="001A1F95" w:rsidRDefault="00A76AD4" w:rsidP="0098443A">
            <w:pPr>
              <w:jc w:val="center"/>
              <w:rPr>
                <w:rFonts w:ascii="Arial" w:hAnsi="Arial" w:cs="Arial"/>
              </w:rPr>
            </w:pPr>
            <w:r w:rsidRPr="00A76AD4">
              <w:rPr>
                <w:rFonts w:ascii="Arial" w:hAnsi="Arial" w:cs="Arial"/>
                <w:bCs/>
                <w:kern w:val="2"/>
                <w:lang w:bidi="hi-IN"/>
              </w:rPr>
              <w:lastRenderedPageBreak/>
              <w:t>Выполнено</w:t>
            </w:r>
          </w:p>
        </w:tc>
      </w:tr>
      <w:tr w:rsidR="000C3A65" w:rsidRPr="003C0760" w:rsidTr="0098443A">
        <w:tc>
          <w:tcPr>
            <w:tcW w:w="618" w:type="dxa"/>
          </w:tcPr>
          <w:p w:rsidR="000C3A65" w:rsidRPr="003C0760" w:rsidRDefault="001A1F95" w:rsidP="0098443A">
            <w:pPr>
              <w:jc w:val="center"/>
              <w:rPr>
                <w:rFonts w:ascii="Arial" w:hAnsi="Arial" w:cs="Arial"/>
              </w:rPr>
            </w:pPr>
            <w:r>
              <w:rPr>
                <w:rFonts w:ascii="Arial" w:hAnsi="Arial" w:cs="Arial"/>
              </w:rPr>
              <w:lastRenderedPageBreak/>
              <w:t>5.</w:t>
            </w:r>
          </w:p>
        </w:tc>
        <w:tc>
          <w:tcPr>
            <w:tcW w:w="3100" w:type="dxa"/>
          </w:tcPr>
          <w:p w:rsidR="001A1F95" w:rsidRPr="00E253E9" w:rsidRDefault="001A1F95" w:rsidP="00E253E9">
            <w:pPr>
              <w:rPr>
                <w:rFonts w:ascii="Arial" w:hAnsi="Arial" w:cs="Arial"/>
              </w:rPr>
            </w:pPr>
            <w:r w:rsidRPr="00E253E9">
              <w:rPr>
                <w:rFonts w:ascii="Arial" w:hAnsi="Arial" w:cs="Arial"/>
              </w:rPr>
              <w:t>О награждении сотрудников членов Ассоциации в связи с 30-летием отрасли.</w:t>
            </w:r>
          </w:p>
          <w:p w:rsidR="000C3A65" w:rsidRPr="00E253E9" w:rsidRDefault="000C3A65" w:rsidP="00E253E9">
            <w:pPr>
              <w:rPr>
                <w:rFonts w:ascii="Arial" w:hAnsi="Arial" w:cs="Arial"/>
              </w:rPr>
            </w:pPr>
          </w:p>
        </w:tc>
        <w:tc>
          <w:tcPr>
            <w:tcW w:w="4584" w:type="dxa"/>
          </w:tcPr>
          <w:p w:rsidR="001A1F95" w:rsidRPr="00E253E9" w:rsidRDefault="001A1F95" w:rsidP="00E253E9">
            <w:pPr>
              <w:rPr>
                <w:rFonts w:ascii="Arial" w:hAnsi="Arial" w:cs="Arial"/>
              </w:rPr>
            </w:pPr>
            <w:r w:rsidRPr="00E253E9">
              <w:rPr>
                <w:rFonts w:ascii="Arial" w:hAnsi="Arial" w:cs="Arial"/>
              </w:rPr>
              <w:t xml:space="preserve">С целью определения представителей отрасли на получение именных наград Минтруда (10 человек) провести до 11.11.2022 общее заочное рейтинговое голосование среди всех членов НАПФ, включив в список для голосования лиц, имеющих стаж работы в финансовой отрасли более 20 лет. Организация и проведение голосования – аппарат НАПФ (Денисов А.Ю.) </w:t>
            </w:r>
          </w:p>
          <w:p w:rsidR="001A1F95" w:rsidRPr="00E253E9" w:rsidRDefault="001A1F95" w:rsidP="00E253E9">
            <w:pPr>
              <w:rPr>
                <w:rFonts w:ascii="Arial" w:hAnsi="Arial" w:cs="Arial"/>
              </w:rPr>
            </w:pPr>
            <w:r w:rsidRPr="00E253E9">
              <w:rPr>
                <w:rFonts w:ascii="Arial" w:hAnsi="Arial" w:cs="Arial"/>
              </w:rPr>
              <w:t>Поручить Президенту Ассоциации Белякову С.Ю. организовать передачу всех остальных наград по ранее поданным спискам в фонды для вручения.</w:t>
            </w:r>
          </w:p>
          <w:p w:rsidR="000C3A65" w:rsidRPr="00E253E9" w:rsidRDefault="000C3A65" w:rsidP="00E253E9">
            <w:pPr>
              <w:rPr>
                <w:rFonts w:ascii="Arial" w:hAnsi="Arial" w:cs="Arial"/>
              </w:rPr>
            </w:pPr>
          </w:p>
        </w:tc>
        <w:tc>
          <w:tcPr>
            <w:tcW w:w="2325" w:type="dxa"/>
          </w:tcPr>
          <w:p w:rsidR="000C3A65" w:rsidRPr="003C0760" w:rsidRDefault="00A76AD4" w:rsidP="0098443A">
            <w:pPr>
              <w:jc w:val="center"/>
              <w:rPr>
                <w:rFonts w:ascii="Arial" w:hAnsi="Arial" w:cs="Arial"/>
              </w:rPr>
            </w:pPr>
            <w:r w:rsidRPr="00A76AD4">
              <w:rPr>
                <w:rFonts w:ascii="Arial" w:hAnsi="Arial" w:cs="Arial"/>
                <w:bCs/>
                <w:kern w:val="2"/>
                <w:lang w:bidi="hi-IN"/>
              </w:rPr>
              <w:t>Выполнено</w:t>
            </w:r>
          </w:p>
        </w:tc>
      </w:tr>
      <w:tr w:rsidR="001A1F95" w:rsidRPr="001A1F95" w:rsidTr="0098443A">
        <w:tc>
          <w:tcPr>
            <w:tcW w:w="618" w:type="dxa"/>
          </w:tcPr>
          <w:p w:rsidR="001A1F95" w:rsidRPr="001A1F95" w:rsidRDefault="001A1F95" w:rsidP="0098443A">
            <w:pPr>
              <w:jc w:val="center"/>
              <w:rPr>
                <w:rFonts w:ascii="Arial" w:hAnsi="Arial" w:cs="Arial"/>
              </w:rPr>
            </w:pPr>
            <w:r w:rsidRPr="001A1F95">
              <w:rPr>
                <w:rFonts w:ascii="Arial" w:hAnsi="Arial" w:cs="Arial"/>
              </w:rPr>
              <w:t>6</w:t>
            </w:r>
          </w:p>
        </w:tc>
        <w:tc>
          <w:tcPr>
            <w:tcW w:w="3100" w:type="dxa"/>
          </w:tcPr>
          <w:p w:rsidR="001A1F95" w:rsidRPr="00E253E9" w:rsidRDefault="001A1F95" w:rsidP="00E253E9">
            <w:pPr>
              <w:rPr>
                <w:rFonts w:ascii="Arial" w:hAnsi="Arial" w:cs="Arial"/>
              </w:rPr>
            </w:pPr>
            <w:r w:rsidRPr="00E253E9">
              <w:rPr>
                <w:rFonts w:ascii="Arial" w:hAnsi="Arial" w:cs="Arial"/>
              </w:rPr>
              <w:t>О проекте письма в Банк России от саморегулируемых организаций и ассоциаций участников финансового рынка.</w:t>
            </w:r>
          </w:p>
          <w:p w:rsidR="001A1F95" w:rsidRPr="00E253E9" w:rsidRDefault="001A1F95" w:rsidP="00E253E9">
            <w:pPr>
              <w:rPr>
                <w:rFonts w:ascii="Arial" w:hAnsi="Arial" w:cs="Arial"/>
              </w:rPr>
            </w:pPr>
          </w:p>
        </w:tc>
        <w:tc>
          <w:tcPr>
            <w:tcW w:w="4584" w:type="dxa"/>
          </w:tcPr>
          <w:p w:rsidR="001A1F95" w:rsidRPr="00E253E9" w:rsidRDefault="001A1F95" w:rsidP="00E253E9">
            <w:pPr>
              <w:rPr>
                <w:rFonts w:ascii="Arial" w:hAnsi="Arial" w:cs="Arial"/>
              </w:rPr>
            </w:pPr>
            <w:r w:rsidRPr="00E253E9">
              <w:rPr>
                <w:rFonts w:ascii="Arial" w:hAnsi="Arial" w:cs="Arial"/>
              </w:rPr>
              <w:t>Считать направление письма нецелесообразным</w:t>
            </w:r>
            <w:r w:rsidR="00521721" w:rsidRPr="00E253E9">
              <w:rPr>
                <w:rFonts w:ascii="Arial" w:hAnsi="Arial" w:cs="Arial"/>
              </w:rPr>
              <w:t>.</w:t>
            </w:r>
          </w:p>
        </w:tc>
        <w:tc>
          <w:tcPr>
            <w:tcW w:w="2325" w:type="dxa"/>
          </w:tcPr>
          <w:p w:rsidR="001A1F95" w:rsidRPr="001A1F95" w:rsidRDefault="00521721" w:rsidP="0098443A">
            <w:pPr>
              <w:jc w:val="center"/>
              <w:rPr>
                <w:rFonts w:ascii="Arial" w:hAnsi="Arial" w:cs="Arial"/>
              </w:rPr>
            </w:pPr>
            <w:r w:rsidRPr="00A76AD4">
              <w:rPr>
                <w:rFonts w:ascii="Arial" w:hAnsi="Arial" w:cs="Arial"/>
                <w:bCs/>
                <w:kern w:val="2"/>
                <w:lang w:bidi="hi-IN"/>
              </w:rPr>
              <w:t>Выполнено</w:t>
            </w:r>
          </w:p>
        </w:tc>
      </w:tr>
      <w:tr w:rsidR="001A1F95" w:rsidRPr="001A1F95" w:rsidTr="0098443A">
        <w:tc>
          <w:tcPr>
            <w:tcW w:w="618" w:type="dxa"/>
          </w:tcPr>
          <w:p w:rsidR="001A1F95" w:rsidRPr="001A1F95" w:rsidRDefault="001A1F95" w:rsidP="0098443A">
            <w:pPr>
              <w:jc w:val="center"/>
              <w:rPr>
                <w:rFonts w:ascii="Arial" w:hAnsi="Arial" w:cs="Arial"/>
              </w:rPr>
            </w:pPr>
            <w:r w:rsidRPr="001A1F95">
              <w:rPr>
                <w:rFonts w:ascii="Arial" w:hAnsi="Arial" w:cs="Arial"/>
              </w:rPr>
              <w:t>7</w:t>
            </w:r>
          </w:p>
        </w:tc>
        <w:tc>
          <w:tcPr>
            <w:tcW w:w="3100" w:type="dxa"/>
          </w:tcPr>
          <w:p w:rsidR="001A1F95" w:rsidRPr="00E253E9" w:rsidRDefault="001A1F95" w:rsidP="00E253E9">
            <w:pPr>
              <w:rPr>
                <w:rFonts w:ascii="Arial" w:hAnsi="Arial" w:cs="Arial"/>
              </w:rPr>
            </w:pPr>
            <w:r w:rsidRPr="00E253E9">
              <w:rPr>
                <w:rFonts w:ascii="Arial" w:hAnsi="Arial" w:cs="Arial"/>
              </w:rPr>
              <w:t>О письме в ЦБ по уменьшению отчетности.</w:t>
            </w:r>
          </w:p>
          <w:p w:rsidR="001A1F95" w:rsidRPr="00E253E9" w:rsidRDefault="001A1F95" w:rsidP="00E253E9">
            <w:pPr>
              <w:rPr>
                <w:rFonts w:ascii="Arial" w:hAnsi="Arial" w:cs="Arial"/>
              </w:rPr>
            </w:pPr>
          </w:p>
        </w:tc>
        <w:tc>
          <w:tcPr>
            <w:tcW w:w="4584" w:type="dxa"/>
          </w:tcPr>
          <w:p w:rsidR="001A1F95" w:rsidRPr="00E253E9" w:rsidRDefault="001A1F95" w:rsidP="00E253E9">
            <w:pPr>
              <w:rPr>
                <w:rFonts w:ascii="Arial" w:hAnsi="Arial" w:cs="Arial"/>
              </w:rPr>
            </w:pPr>
            <w:r w:rsidRPr="00E253E9">
              <w:rPr>
                <w:rFonts w:ascii="Arial" w:hAnsi="Arial" w:cs="Arial"/>
              </w:rPr>
              <w:t>Утвердить проект письма и направить его в Банк России от имени Ассоциации.</w:t>
            </w:r>
          </w:p>
          <w:p w:rsidR="001A1F95" w:rsidRPr="00E253E9" w:rsidRDefault="001A1F95" w:rsidP="00E253E9">
            <w:pPr>
              <w:rPr>
                <w:rFonts w:ascii="Arial" w:hAnsi="Arial" w:cs="Arial"/>
              </w:rPr>
            </w:pPr>
          </w:p>
        </w:tc>
        <w:tc>
          <w:tcPr>
            <w:tcW w:w="2325" w:type="dxa"/>
          </w:tcPr>
          <w:p w:rsidR="001A1F95" w:rsidRPr="001A1F95" w:rsidRDefault="00A76AD4" w:rsidP="0098443A">
            <w:pPr>
              <w:jc w:val="center"/>
              <w:rPr>
                <w:rFonts w:ascii="Arial" w:hAnsi="Arial" w:cs="Arial"/>
              </w:rPr>
            </w:pPr>
            <w:r w:rsidRPr="00A76AD4">
              <w:rPr>
                <w:rFonts w:ascii="Arial" w:hAnsi="Arial" w:cs="Arial"/>
                <w:bCs/>
                <w:kern w:val="2"/>
                <w:lang w:bidi="hi-IN"/>
              </w:rPr>
              <w:t>Выполнено</w:t>
            </w:r>
          </w:p>
        </w:tc>
      </w:tr>
      <w:tr w:rsidR="001A1F95" w:rsidRPr="001A1F95" w:rsidTr="0098443A">
        <w:tc>
          <w:tcPr>
            <w:tcW w:w="618" w:type="dxa"/>
          </w:tcPr>
          <w:p w:rsidR="001A1F95" w:rsidRPr="001A1F95" w:rsidRDefault="001A1F95" w:rsidP="0098443A">
            <w:pPr>
              <w:jc w:val="center"/>
              <w:rPr>
                <w:rFonts w:ascii="Arial" w:hAnsi="Arial" w:cs="Arial"/>
              </w:rPr>
            </w:pPr>
            <w:r w:rsidRPr="001A1F95">
              <w:rPr>
                <w:rFonts w:ascii="Arial" w:hAnsi="Arial" w:cs="Arial"/>
              </w:rPr>
              <w:t>8</w:t>
            </w:r>
          </w:p>
        </w:tc>
        <w:tc>
          <w:tcPr>
            <w:tcW w:w="3100" w:type="dxa"/>
          </w:tcPr>
          <w:p w:rsidR="001A1F95" w:rsidRPr="00E253E9" w:rsidRDefault="001A1F95" w:rsidP="00E253E9">
            <w:pPr>
              <w:rPr>
                <w:rFonts w:ascii="Arial" w:hAnsi="Arial" w:cs="Arial"/>
              </w:rPr>
            </w:pPr>
            <w:r w:rsidRPr="00E253E9">
              <w:rPr>
                <w:rFonts w:ascii="Arial" w:hAnsi="Arial" w:cs="Arial"/>
              </w:rPr>
              <w:t>О законопроекте по расширению видов деятельности.</w:t>
            </w:r>
          </w:p>
          <w:p w:rsidR="001A1F95" w:rsidRPr="00E253E9" w:rsidRDefault="001A1F95" w:rsidP="00E253E9">
            <w:pPr>
              <w:rPr>
                <w:rFonts w:ascii="Arial" w:hAnsi="Arial" w:cs="Arial"/>
              </w:rPr>
            </w:pPr>
          </w:p>
        </w:tc>
        <w:tc>
          <w:tcPr>
            <w:tcW w:w="4584" w:type="dxa"/>
          </w:tcPr>
          <w:p w:rsidR="001A1F95" w:rsidRPr="00E253E9" w:rsidRDefault="001A1F95" w:rsidP="00E253E9">
            <w:pPr>
              <w:rPr>
                <w:rFonts w:ascii="Arial" w:hAnsi="Arial" w:cs="Arial"/>
              </w:rPr>
            </w:pPr>
            <w:r w:rsidRPr="00E253E9">
              <w:rPr>
                <w:rFonts w:ascii="Arial" w:hAnsi="Arial" w:cs="Arial"/>
              </w:rPr>
              <w:t>Поддержать предложение Правительства</w:t>
            </w:r>
          </w:p>
        </w:tc>
        <w:tc>
          <w:tcPr>
            <w:tcW w:w="2325" w:type="dxa"/>
          </w:tcPr>
          <w:p w:rsidR="001A1F95" w:rsidRPr="001A1F95" w:rsidRDefault="00A76AD4" w:rsidP="0098443A">
            <w:pPr>
              <w:jc w:val="center"/>
              <w:rPr>
                <w:rFonts w:ascii="Arial" w:hAnsi="Arial" w:cs="Arial"/>
              </w:rPr>
            </w:pPr>
            <w:r w:rsidRPr="00A76AD4">
              <w:rPr>
                <w:rFonts w:ascii="Arial" w:hAnsi="Arial" w:cs="Arial"/>
                <w:bCs/>
                <w:kern w:val="2"/>
                <w:lang w:bidi="hi-IN"/>
              </w:rPr>
              <w:t>Выполнено</w:t>
            </w:r>
          </w:p>
        </w:tc>
      </w:tr>
      <w:tr w:rsidR="001A1F95" w:rsidRPr="001A1F95" w:rsidTr="0098443A">
        <w:tc>
          <w:tcPr>
            <w:tcW w:w="618" w:type="dxa"/>
          </w:tcPr>
          <w:p w:rsidR="001A1F95" w:rsidRPr="001A1F95" w:rsidRDefault="001A1F95" w:rsidP="0098443A">
            <w:pPr>
              <w:jc w:val="center"/>
              <w:rPr>
                <w:rFonts w:ascii="Arial" w:hAnsi="Arial" w:cs="Arial"/>
              </w:rPr>
            </w:pPr>
            <w:r w:rsidRPr="001A1F95">
              <w:rPr>
                <w:rFonts w:ascii="Arial" w:hAnsi="Arial" w:cs="Arial"/>
              </w:rPr>
              <w:t>9.</w:t>
            </w:r>
          </w:p>
        </w:tc>
        <w:tc>
          <w:tcPr>
            <w:tcW w:w="3100" w:type="dxa"/>
          </w:tcPr>
          <w:p w:rsidR="001A1F95" w:rsidRPr="00E253E9" w:rsidRDefault="001A1F95" w:rsidP="00E253E9">
            <w:pPr>
              <w:rPr>
                <w:rFonts w:ascii="Arial" w:hAnsi="Arial" w:cs="Arial"/>
              </w:rPr>
            </w:pPr>
            <w:r w:rsidRPr="00E253E9">
              <w:rPr>
                <w:rFonts w:ascii="Arial" w:hAnsi="Arial" w:cs="Arial"/>
              </w:rPr>
              <w:t>По предложениям от АО «НПФ ГАЗФОНД»:</w:t>
            </w:r>
          </w:p>
          <w:p w:rsidR="001A1F95" w:rsidRPr="00E253E9" w:rsidRDefault="001A1F95" w:rsidP="00E253E9">
            <w:pPr>
              <w:rPr>
                <w:rFonts w:ascii="Arial" w:hAnsi="Arial" w:cs="Arial"/>
              </w:rPr>
            </w:pPr>
          </w:p>
        </w:tc>
        <w:tc>
          <w:tcPr>
            <w:tcW w:w="4584" w:type="dxa"/>
          </w:tcPr>
          <w:p w:rsidR="001A1F95" w:rsidRPr="00E253E9" w:rsidRDefault="001A1F95" w:rsidP="00E253E9">
            <w:pPr>
              <w:rPr>
                <w:rFonts w:ascii="Arial" w:hAnsi="Arial" w:cs="Arial"/>
              </w:rPr>
            </w:pPr>
            <w:r w:rsidRPr="00E253E9">
              <w:rPr>
                <w:rFonts w:ascii="Arial" w:hAnsi="Arial" w:cs="Arial"/>
              </w:rPr>
              <w:t>Поручить Белякову до 03.11 получить позицию ФОИВ, Комитета Госдумы по финансовому рынку и Банка России в отношении предложений АО «НПФ ГАЗФОНД» в части принципиального согласия с их содержанием и, при его наличии, о сроках прохождения законопроекта. По итогам общения сообщить членам Совета.</w:t>
            </w:r>
          </w:p>
          <w:p w:rsidR="001A1F95" w:rsidRPr="00E253E9" w:rsidRDefault="001A1F95" w:rsidP="00E253E9">
            <w:pPr>
              <w:rPr>
                <w:rFonts w:ascii="Arial" w:hAnsi="Arial" w:cs="Arial"/>
              </w:rPr>
            </w:pPr>
          </w:p>
          <w:p w:rsidR="001A1F95" w:rsidRPr="00E253E9" w:rsidRDefault="001A1F95" w:rsidP="00E253E9">
            <w:pPr>
              <w:rPr>
                <w:rFonts w:ascii="Arial" w:hAnsi="Arial" w:cs="Arial"/>
              </w:rPr>
            </w:pPr>
            <w:r w:rsidRPr="00E253E9">
              <w:rPr>
                <w:rFonts w:ascii="Arial" w:hAnsi="Arial" w:cs="Arial"/>
              </w:rPr>
              <w:t>Аппарату Ассоциации (Денисов А.Ю.) подготовить проект письма по законопроекту по результатам, полученным в ходе исполнения решения по п.6.3.2.</w:t>
            </w:r>
          </w:p>
          <w:p w:rsidR="001A1F95" w:rsidRPr="00E253E9" w:rsidRDefault="001A1F95" w:rsidP="00E253E9">
            <w:pPr>
              <w:rPr>
                <w:rFonts w:ascii="Arial" w:hAnsi="Arial" w:cs="Arial"/>
              </w:rPr>
            </w:pPr>
          </w:p>
        </w:tc>
        <w:tc>
          <w:tcPr>
            <w:tcW w:w="2325" w:type="dxa"/>
          </w:tcPr>
          <w:p w:rsidR="001A1F95" w:rsidRPr="001A1F95" w:rsidRDefault="00A76AD4" w:rsidP="0098443A">
            <w:pPr>
              <w:jc w:val="center"/>
              <w:rPr>
                <w:rFonts w:ascii="Arial" w:hAnsi="Arial" w:cs="Arial"/>
              </w:rPr>
            </w:pPr>
            <w:r w:rsidRPr="00A76AD4">
              <w:rPr>
                <w:rFonts w:ascii="Arial" w:hAnsi="Arial" w:cs="Arial"/>
                <w:bCs/>
                <w:kern w:val="2"/>
                <w:lang w:bidi="hi-IN"/>
              </w:rPr>
              <w:t>Выполнено</w:t>
            </w:r>
          </w:p>
        </w:tc>
      </w:tr>
      <w:tr w:rsidR="001A1F95" w:rsidRPr="001A1F95" w:rsidTr="0098443A">
        <w:tc>
          <w:tcPr>
            <w:tcW w:w="618" w:type="dxa"/>
          </w:tcPr>
          <w:p w:rsidR="001A1F95" w:rsidRPr="001A1F95" w:rsidRDefault="001A1F95" w:rsidP="0098443A">
            <w:pPr>
              <w:jc w:val="center"/>
              <w:rPr>
                <w:rFonts w:ascii="Arial" w:hAnsi="Arial" w:cs="Arial"/>
              </w:rPr>
            </w:pPr>
            <w:r w:rsidRPr="001A1F95">
              <w:rPr>
                <w:rFonts w:ascii="Arial" w:hAnsi="Arial" w:cs="Arial"/>
              </w:rPr>
              <w:t>10</w:t>
            </w:r>
          </w:p>
        </w:tc>
        <w:tc>
          <w:tcPr>
            <w:tcW w:w="3100" w:type="dxa"/>
          </w:tcPr>
          <w:p w:rsidR="001A1F95" w:rsidRPr="00E253E9" w:rsidRDefault="001A1F95" w:rsidP="00E253E9">
            <w:pPr>
              <w:rPr>
                <w:rFonts w:ascii="Arial" w:hAnsi="Arial" w:cs="Arial"/>
              </w:rPr>
            </w:pPr>
            <w:r w:rsidRPr="00E253E9">
              <w:rPr>
                <w:rFonts w:ascii="Arial" w:hAnsi="Arial" w:cs="Arial"/>
              </w:rPr>
              <w:t>Законопроект по внесению изменений в Налоговый кодекс.</w:t>
            </w:r>
          </w:p>
          <w:p w:rsidR="001A1F95" w:rsidRPr="00E253E9" w:rsidRDefault="001A1F95" w:rsidP="00E253E9">
            <w:pPr>
              <w:rPr>
                <w:rFonts w:ascii="Arial" w:hAnsi="Arial" w:cs="Arial"/>
              </w:rPr>
            </w:pPr>
          </w:p>
        </w:tc>
        <w:tc>
          <w:tcPr>
            <w:tcW w:w="4584" w:type="dxa"/>
          </w:tcPr>
          <w:p w:rsidR="001A1F95" w:rsidRPr="00E253E9" w:rsidRDefault="001A1F95" w:rsidP="00E253E9">
            <w:pPr>
              <w:rPr>
                <w:rFonts w:ascii="Arial" w:hAnsi="Arial" w:cs="Arial"/>
              </w:rPr>
            </w:pPr>
            <w:r w:rsidRPr="00E253E9">
              <w:rPr>
                <w:rFonts w:ascii="Arial" w:hAnsi="Arial" w:cs="Arial"/>
              </w:rPr>
              <w:t xml:space="preserve">Поручить Юридическому комитету рассмотреть законопроект на заседании 07.11.2022 (вторая половина дня), уделив особое внимание формулировкам по сроку действия договора 10 лет. По итогам рассмотрения Юридическим </w:t>
            </w:r>
            <w:r w:rsidRPr="00E253E9">
              <w:rPr>
                <w:rFonts w:ascii="Arial" w:hAnsi="Arial" w:cs="Arial"/>
              </w:rPr>
              <w:lastRenderedPageBreak/>
              <w:t>комитетом рассмотреть законопроект на заседании Комитета по стратегии пенсионного рынка 09.11.2022.</w:t>
            </w:r>
          </w:p>
          <w:p w:rsidR="001A1F95" w:rsidRPr="00E253E9" w:rsidRDefault="001A1F95" w:rsidP="00E253E9">
            <w:pPr>
              <w:rPr>
                <w:rFonts w:ascii="Arial" w:hAnsi="Arial" w:cs="Arial"/>
              </w:rPr>
            </w:pPr>
          </w:p>
        </w:tc>
        <w:tc>
          <w:tcPr>
            <w:tcW w:w="2325" w:type="dxa"/>
          </w:tcPr>
          <w:p w:rsidR="001A1F95" w:rsidRPr="001A1F95" w:rsidRDefault="00A76AD4" w:rsidP="0098443A">
            <w:pPr>
              <w:jc w:val="center"/>
              <w:rPr>
                <w:rFonts w:ascii="Arial" w:hAnsi="Arial" w:cs="Arial"/>
              </w:rPr>
            </w:pPr>
            <w:r w:rsidRPr="00A76AD4">
              <w:rPr>
                <w:rFonts w:ascii="Arial" w:hAnsi="Arial" w:cs="Arial"/>
                <w:bCs/>
                <w:kern w:val="2"/>
                <w:lang w:bidi="hi-IN"/>
              </w:rPr>
              <w:lastRenderedPageBreak/>
              <w:t>Выполнено</w:t>
            </w:r>
          </w:p>
        </w:tc>
      </w:tr>
      <w:tr w:rsidR="001A1F95" w:rsidRPr="001A1F95" w:rsidTr="0098443A">
        <w:tc>
          <w:tcPr>
            <w:tcW w:w="618" w:type="dxa"/>
          </w:tcPr>
          <w:p w:rsidR="001A1F95" w:rsidRPr="001A1F95" w:rsidRDefault="001A1F95" w:rsidP="0098443A">
            <w:pPr>
              <w:jc w:val="center"/>
              <w:rPr>
                <w:rFonts w:ascii="Arial" w:hAnsi="Arial" w:cs="Arial"/>
              </w:rPr>
            </w:pPr>
            <w:r w:rsidRPr="001A1F95">
              <w:rPr>
                <w:rFonts w:ascii="Arial" w:hAnsi="Arial" w:cs="Arial"/>
              </w:rPr>
              <w:lastRenderedPageBreak/>
              <w:t>11.</w:t>
            </w:r>
          </w:p>
        </w:tc>
        <w:tc>
          <w:tcPr>
            <w:tcW w:w="3100" w:type="dxa"/>
          </w:tcPr>
          <w:p w:rsidR="001A1F95" w:rsidRPr="00E253E9" w:rsidRDefault="001A1F95" w:rsidP="00E253E9">
            <w:pPr>
              <w:rPr>
                <w:rFonts w:ascii="Arial" w:hAnsi="Arial" w:cs="Arial"/>
              </w:rPr>
            </w:pPr>
            <w:r w:rsidRPr="00E253E9">
              <w:rPr>
                <w:rFonts w:ascii="Arial" w:hAnsi="Arial" w:cs="Arial"/>
              </w:rPr>
              <w:t xml:space="preserve">О Постановлении Арбитражного суда </w:t>
            </w:r>
            <w:proofErr w:type="spellStart"/>
            <w:r w:rsidRPr="00E253E9">
              <w:rPr>
                <w:rFonts w:ascii="Arial" w:hAnsi="Arial" w:cs="Arial"/>
              </w:rPr>
              <w:t>Западно</w:t>
            </w:r>
            <w:proofErr w:type="spellEnd"/>
            <w:r w:rsidRPr="00E253E9">
              <w:rPr>
                <w:rFonts w:ascii="Arial" w:hAnsi="Arial" w:cs="Arial"/>
              </w:rPr>
              <w:t xml:space="preserve">–Сибирского округа от 20.09.2022 по делу № А02-673/202. (перевод средств из состава </w:t>
            </w:r>
            <w:proofErr w:type="spellStart"/>
            <w:r w:rsidRPr="00E253E9">
              <w:rPr>
                <w:rFonts w:ascii="Arial" w:hAnsi="Arial" w:cs="Arial"/>
              </w:rPr>
              <w:t>пенсрезервов</w:t>
            </w:r>
            <w:proofErr w:type="spellEnd"/>
            <w:r w:rsidRPr="00E253E9">
              <w:rPr>
                <w:rFonts w:ascii="Arial" w:hAnsi="Arial" w:cs="Arial"/>
              </w:rPr>
              <w:t xml:space="preserve"> в конкурсную массу).</w:t>
            </w:r>
          </w:p>
          <w:p w:rsidR="001A1F95" w:rsidRPr="001A1F95" w:rsidRDefault="001A1F95" w:rsidP="001A1F95">
            <w:pPr>
              <w:tabs>
                <w:tab w:val="left" w:pos="6946"/>
              </w:tabs>
              <w:spacing w:line="360" w:lineRule="auto"/>
              <w:ind w:right="422"/>
              <w:contextualSpacing/>
              <w:jc w:val="both"/>
              <w:rPr>
                <w:rFonts w:ascii="Arial" w:eastAsia="Times New Roman" w:hAnsi="Arial" w:cs="Arial"/>
              </w:rPr>
            </w:pPr>
          </w:p>
        </w:tc>
        <w:tc>
          <w:tcPr>
            <w:tcW w:w="4584" w:type="dxa"/>
          </w:tcPr>
          <w:p w:rsidR="001A1F95" w:rsidRPr="00E253E9" w:rsidRDefault="001A1F95" w:rsidP="00E253E9">
            <w:pPr>
              <w:rPr>
                <w:rFonts w:ascii="Arial" w:hAnsi="Arial" w:cs="Arial"/>
              </w:rPr>
            </w:pPr>
            <w:r w:rsidRPr="00E253E9">
              <w:rPr>
                <w:rFonts w:ascii="Arial" w:hAnsi="Arial" w:cs="Arial"/>
              </w:rPr>
              <w:t xml:space="preserve">Поручить Белякову С.Ю. на основании информации, полученной от АО «НПФ «Национальный», в срок по 03.11.2022 провести консультации с Банком России по вопросу получения поддержки в отношении оценки принятого судом решения о переводе средств из состава </w:t>
            </w:r>
            <w:proofErr w:type="spellStart"/>
            <w:r w:rsidRPr="00E253E9">
              <w:rPr>
                <w:rFonts w:ascii="Arial" w:hAnsi="Arial" w:cs="Arial"/>
              </w:rPr>
              <w:t>пенсрезервов</w:t>
            </w:r>
            <w:proofErr w:type="spellEnd"/>
            <w:r w:rsidRPr="00E253E9">
              <w:rPr>
                <w:rFonts w:ascii="Arial" w:hAnsi="Arial" w:cs="Arial"/>
              </w:rPr>
              <w:t xml:space="preserve"> в конкурсную массу.</w:t>
            </w:r>
          </w:p>
          <w:p w:rsidR="001A1F95" w:rsidRPr="00E253E9" w:rsidRDefault="001A1F95" w:rsidP="00E253E9">
            <w:pPr>
              <w:rPr>
                <w:rFonts w:ascii="Arial" w:hAnsi="Arial" w:cs="Arial"/>
              </w:rPr>
            </w:pPr>
          </w:p>
          <w:p w:rsidR="001A1F95" w:rsidRPr="00E253E9" w:rsidRDefault="001A1F95" w:rsidP="00E253E9">
            <w:pPr>
              <w:rPr>
                <w:rFonts w:ascii="Arial" w:hAnsi="Arial" w:cs="Arial"/>
              </w:rPr>
            </w:pPr>
            <w:r w:rsidRPr="00E253E9">
              <w:rPr>
                <w:rFonts w:ascii="Arial" w:hAnsi="Arial" w:cs="Arial"/>
              </w:rPr>
              <w:t xml:space="preserve">Аппарату Ассоциации (Денисов А.Ю.) осуществить рассылку членам Ассоциации с информацией о судебном решении. </w:t>
            </w:r>
          </w:p>
          <w:p w:rsidR="001A1F95" w:rsidRPr="00E253E9" w:rsidRDefault="001A1F95" w:rsidP="00E253E9">
            <w:pPr>
              <w:rPr>
                <w:rFonts w:ascii="Arial" w:hAnsi="Arial" w:cs="Arial"/>
              </w:rPr>
            </w:pPr>
          </w:p>
        </w:tc>
        <w:tc>
          <w:tcPr>
            <w:tcW w:w="2325" w:type="dxa"/>
          </w:tcPr>
          <w:p w:rsidR="001A1F95" w:rsidRPr="001A1F95" w:rsidRDefault="00A76AD4" w:rsidP="0098443A">
            <w:pPr>
              <w:jc w:val="center"/>
              <w:rPr>
                <w:rFonts w:ascii="Arial" w:hAnsi="Arial" w:cs="Arial"/>
              </w:rPr>
            </w:pPr>
            <w:r w:rsidRPr="00A76AD4">
              <w:rPr>
                <w:rFonts w:ascii="Arial" w:hAnsi="Arial" w:cs="Arial"/>
                <w:bCs/>
                <w:kern w:val="2"/>
                <w:lang w:bidi="hi-IN"/>
              </w:rPr>
              <w:t>Выполнено</w:t>
            </w:r>
          </w:p>
        </w:tc>
      </w:tr>
    </w:tbl>
    <w:p w:rsidR="001433D6" w:rsidRDefault="001433D6" w:rsidP="007D5DA0">
      <w:pPr>
        <w:spacing w:after="0" w:line="240" w:lineRule="auto"/>
        <w:jc w:val="center"/>
        <w:rPr>
          <w:rFonts w:ascii="Arial" w:hAnsi="Arial" w:cs="Arial"/>
        </w:rPr>
      </w:pPr>
    </w:p>
    <w:tbl>
      <w:tblPr>
        <w:tblStyle w:val="a6"/>
        <w:tblW w:w="10627" w:type="dxa"/>
        <w:tblLook w:val="04A0" w:firstRow="1" w:lastRow="0" w:firstColumn="1" w:lastColumn="0" w:noHBand="0" w:noVBand="1"/>
      </w:tblPr>
      <w:tblGrid>
        <w:gridCol w:w="618"/>
        <w:gridCol w:w="3100"/>
        <w:gridCol w:w="4584"/>
        <w:gridCol w:w="2325"/>
      </w:tblGrid>
      <w:tr w:rsidR="00E370B1" w:rsidRPr="003C0760" w:rsidTr="0098443A">
        <w:tc>
          <w:tcPr>
            <w:tcW w:w="10627" w:type="dxa"/>
            <w:gridSpan w:val="4"/>
          </w:tcPr>
          <w:p w:rsidR="00E370B1" w:rsidRPr="003C0760" w:rsidRDefault="00E370B1" w:rsidP="0098443A">
            <w:pPr>
              <w:jc w:val="center"/>
              <w:rPr>
                <w:rFonts w:ascii="Arial" w:hAnsi="Arial" w:cs="Arial"/>
                <w:b/>
              </w:rPr>
            </w:pPr>
            <w:r>
              <w:rPr>
                <w:rFonts w:ascii="Arial" w:hAnsi="Arial" w:cs="Arial"/>
                <w:b/>
              </w:rPr>
              <w:t>Протокол №17</w:t>
            </w:r>
            <w:r w:rsidR="00B63006">
              <w:rPr>
                <w:rFonts w:ascii="Arial" w:hAnsi="Arial" w:cs="Arial"/>
                <w:b/>
              </w:rPr>
              <w:t xml:space="preserve"> от 24</w:t>
            </w:r>
            <w:r w:rsidRPr="003C0760">
              <w:rPr>
                <w:rFonts w:ascii="Arial" w:hAnsi="Arial" w:cs="Arial"/>
                <w:b/>
              </w:rPr>
              <w:t>.</w:t>
            </w:r>
            <w:r w:rsidR="00B63006">
              <w:rPr>
                <w:rFonts w:ascii="Arial" w:hAnsi="Arial" w:cs="Arial"/>
                <w:b/>
              </w:rPr>
              <w:t>10</w:t>
            </w:r>
            <w:r w:rsidRPr="003C0760">
              <w:rPr>
                <w:rFonts w:ascii="Arial" w:hAnsi="Arial" w:cs="Arial"/>
                <w:b/>
              </w:rPr>
              <w:t xml:space="preserve">.2022 </w:t>
            </w:r>
          </w:p>
          <w:p w:rsidR="00E370B1" w:rsidRPr="00E370B1" w:rsidRDefault="00E370B1" w:rsidP="00E370B1">
            <w:pPr>
              <w:jc w:val="center"/>
              <w:rPr>
                <w:rFonts w:ascii="Arial" w:hAnsi="Arial" w:cs="Arial"/>
                <w:b/>
              </w:rPr>
            </w:pPr>
            <w:r w:rsidRPr="003C0760">
              <w:rPr>
                <w:rFonts w:ascii="Arial" w:hAnsi="Arial" w:cs="Arial"/>
                <w:b/>
              </w:rPr>
              <w:t>(да</w:t>
            </w:r>
            <w:r>
              <w:rPr>
                <w:rFonts w:ascii="Arial" w:hAnsi="Arial" w:cs="Arial"/>
                <w:b/>
              </w:rPr>
              <w:t>та и номер протокола заседания)</w:t>
            </w:r>
          </w:p>
        </w:tc>
      </w:tr>
      <w:tr w:rsidR="00E370B1" w:rsidRPr="003C0760" w:rsidTr="0098443A">
        <w:tc>
          <w:tcPr>
            <w:tcW w:w="618" w:type="dxa"/>
          </w:tcPr>
          <w:p w:rsidR="00E370B1" w:rsidRPr="003C0760" w:rsidRDefault="00E370B1" w:rsidP="0098443A">
            <w:pPr>
              <w:jc w:val="center"/>
              <w:rPr>
                <w:rFonts w:ascii="Arial" w:hAnsi="Arial" w:cs="Arial"/>
              </w:rPr>
            </w:pPr>
            <w:r w:rsidRPr="003C0760">
              <w:rPr>
                <w:rFonts w:ascii="Arial" w:hAnsi="Arial" w:cs="Arial"/>
              </w:rPr>
              <w:t>№ п/п</w:t>
            </w:r>
          </w:p>
        </w:tc>
        <w:tc>
          <w:tcPr>
            <w:tcW w:w="3100" w:type="dxa"/>
          </w:tcPr>
          <w:p w:rsidR="00E370B1" w:rsidRPr="003C0760" w:rsidRDefault="00E370B1" w:rsidP="0098443A">
            <w:pPr>
              <w:jc w:val="center"/>
              <w:rPr>
                <w:rFonts w:ascii="Arial" w:hAnsi="Arial" w:cs="Arial"/>
              </w:rPr>
            </w:pPr>
            <w:r w:rsidRPr="003C0760">
              <w:rPr>
                <w:rFonts w:ascii="Arial" w:hAnsi="Arial" w:cs="Arial"/>
              </w:rPr>
              <w:t>Вопрос повестки заседания</w:t>
            </w:r>
          </w:p>
        </w:tc>
        <w:tc>
          <w:tcPr>
            <w:tcW w:w="4584" w:type="dxa"/>
          </w:tcPr>
          <w:p w:rsidR="00E370B1" w:rsidRPr="003C0760" w:rsidRDefault="00E370B1" w:rsidP="0098443A">
            <w:pPr>
              <w:jc w:val="center"/>
              <w:rPr>
                <w:rFonts w:ascii="Arial" w:hAnsi="Arial" w:cs="Arial"/>
              </w:rPr>
            </w:pPr>
            <w:r w:rsidRPr="003C0760">
              <w:rPr>
                <w:rFonts w:ascii="Arial" w:hAnsi="Arial" w:cs="Arial"/>
              </w:rPr>
              <w:t xml:space="preserve">Принятое решение </w:t>
            </w:r>
          </w:p>
        </w:tc>
        <w:tc>
          <w:tcPr>
            <w:tcW w:w="2325" w:type="dxa"/>
          </w:tcPr>
          <w:p w:rsidR="00E370B1" w:rsidRPr="003C0760" w:rsidRDefault="00E370B1" w:rsidP="0098443A">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B63006" w:rsidRPr="00B63006" w:rsidTr="0098443A">
        <w:tc>
          <w:tcPr>
            <w:tcW w:w="618" w:type="dxa"/>
          </w:tcPr>
          <w:p w:rsidR="00B63006" w:rsidRPr="00B63006" w:rsidRDefault="00B63006" w:rsidP="0098443A">
            <w:pPr>
              <w:jc w:val="center"/>
              <w:rPr>
                <w:rFonts w:ascii="Arial" w:hAnsi="Arial" w:cs="Arial"/>
              </w:rPr>
            </w:pPr>
            <w:r w:rsidRPr="00B63006">
              <w:rPr>
                <w:rFonts w:ascii="Arial" w:hAnsi="Arial" w:cs="Arial"/>
              </w:rPr>
              <w:t>1.</w:t>
            </w:r>
          </w:p>
        </w:tc>
        <w:tc>
          <w:tcPr>
            <w:tcW w:w="3100" w:type="dxa"/>
          </w:tcPr>
          <w:p w:rsidR="00B63006" w:rsidRPr="00E253E9" w:rsidRDefault="00B63006" w:rsidP="00E253E9">
            <w:pPr>
              <w:rPr>
                <w:rFonts w:ascii="Arial" w:hAnsi="Arial" w:cs="Arial"/>
              </w:rPr>
            </w:pPr>
            <w:r w:rsidRPr="00E253E9">
              <w:rPr>
                <w:rFonts w:ascii="Arial" w:hAnsi="Arial" w:cs="Arial"/>
              </w:rPr>
              <w:t>Статус законодательных инициатив НАПФ.</w:t>
            </w:r>
          </w:p>
          <w:p w:rsidR="00B63006" w:rsidRPr="00B63006" w:rsidRDefault="00B63006" w:rsidP="0098443A">
            <w:pPr>
              <w:jc w:val="center"/>
              <w:rPr>
                <w:rFonts w:ascii="Arial" w:hAnsi="Arial" w:cs="Arial"/>
              </w:rPr>
            </w:pPr>
          </w:p>
        </w:tc>
        <w:tc>
          <w:tcPr>
            <w:tcW w:w="4584" w:type="dxa"/>
          </w:tcPr>
          <w:p w:rsidR="00B63006" w:rsidRPr="00B63006" w:rsidRDefault="00B63006" w:rsidP="00B63006">
            <w:pPr>
              <w:spacing w:line="360" w:lineRule="auto"/>
              <w:jc w:val="both"/>
              <w:rPr>
                <w:rFonts w:ascii="Arial" w:eastAsia="Times New Roman" w:hAnsi="Arial" w:cs="Arial"/>
                <w:bCs/>
              </w:rPr>
            </w:pPr>
            <w:r w:rsidRPr="00B63006">
              <w:rPr>
                <w:rFonts w:ascii="Arial" w:eastAsia="Times New Roman" w:hAnsi="Arial" w:cs="Arial"/>
                <w:bCs/>
              </w:rPr>
              <w:t xml:space="preserve">Утвердить позицию Ассоциации в отношении ключевых параметров концепции по переводу пенсионных накоплений НПО (СПД)» </w:t>
            </w:r>
          </w:p>
          <w:p w:rsidR="00B63006" w:rsidRPr="00B63006" w:rsidRDefault="00B63006" w:rsidP="00B63006">
            <w:pPr>
              <w:spacing w:line="360" w:lineRule="auto"/>
              <w:jc w:val="both"/>
              <w:rPr>
                <w:rFonts w:ascii="Arial" w:eastAsia="Times New Roman" w:hAnsi="Arial" w:cs="Arial"/>
                <w:bCs/>
              </w:rPr>
            </w:pPr>
            <w:r w:rsidRPr="00B63006">
              <w:rPr>
                <w:rFonts w:ascii="Arial" w:eastAsia="Times New Roman" w:hAnsi="Arial" w:cs="Arial"/>
                <w:bCs/>
              </w:rPr>
              <w:t>(Приложение 1).</w:t>
            </w:r>
          </w:p>
          <w:p w:rsidR="00B63006" w:rsidRPr="00B63006" w:rsidRDefault="00B63006" w:rsidP="0098443A">
            <w:pPr>
              <w:jc w:val="center"/>
              <w:rPr>
                <w:rFonts w:ascii="Arial" w:hAnsi="Arial" w:cs="Arial"/>
              </w:rPr>
            </w:pPr>
          </w:p>
        </w:tc>
        <w:tc>
          <w:tcPr>
            <w:tcW w:w="2325" w:type="dxa"/>
          </w:tcPr>
          <w:p w:rsidR="00B63006" w:rsidRPr="00B63006" w:rsidRDefault="00A76AD4" w:rsidP="0098443A">
            <w:pPr>
              <w:jc w:val="center"/>
              <w:rPr>
                <w:rFonts w:ascii="Arial" w:hAnsi="Arial" w:cs="Arial"/>
              </w:rPr>
            </w:pPr>
            <w:r w:rsidRPr="00A76AD4">
              <w:rPr>
                <w:rFonts w:ascii="Arial" w:hAnsi="Arial" w:cs="Arial"/>
                <w:bCs/>
                <w:kern w:val="2"/>
                <w:lang w:bidi="hi-IN"/>
              </w:rPr>
              <w:t>Выполнено</w:t>
            </w:r>
          </w:p>
        </w:tc>
      </w:tr>
    </w:tbl>
    <w:p w:rsidR="001433D6" w:rsidRPr="003C0760" w:rsidRDefault="001433D6" w:rsidP="007D5DA0">
      <w:pPr>
        <w:spacing w:after="0" w:line="240" w:lineRule="auto"/>
        <w:jc w:val="center"/>
        <w:rPr>
          <w:rFonts w:ascii="Arial" w:hAnsi="Arial" w:cs="Arial"/>
        </w:rPr>
      </w:pPr>
    </w:p>
    <w:tbl>
      <w:tblPr>
        <w:tblStyle w:val="a6"/>
        <w:tblW w:w="10627" w:type="dxa"/>
        <w:tblLook w:val="04A0" w:firstRow="1" w:lastRow="0" w:firstColumn="1" w:lastColumn="0" w:noHBand="0" w:noVBand="1"/>
      </w:tblPr>
      <w:tblGrid>
        <w:gridCol w:w="618"/>
        <w:gridCol w:w="3100"/>
        <w:gridCol w:w="4584"/>
        <w:gridCol w:w="2325"/>
      </w:tblGrid>
      <w:tr w:rsidR="007D5DA0" w:rsidRPr="003C0760" w:rsidTr="007D5DA0">
        <w:tc>
          <w:tcPr>
            <w:tcW w:w="10627"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№16 от 30.09.2022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ЗАОЧНОЕ</w:t>
            </w:r>
          </w:p>
        </w:tc>
      </w:tr>
      <w:tr w:rsidR="007D5DA0" w:rsidRPr="003C0760" w:rsidTr="007D5DA0">
        <w:tc>
          <w:tcPr>
            <w:tcW w:w="618" w:type="dxa"/>
          </w:tcPr>
          <w:p w:rsidR="007D5DA0" w:rsidRPr="003C0760" w:rsidRDefault="007D5DA0" w:rsidP="00CA07E1">
            <w:pPr>
              <w:jc w:val="center"/>
              <w:rPr>
                <w:rFonts w:ascii="Arial" w:hAnsi="Arial" w:cs="Arial"/>
              </w:rPr>
            </w:pPr>
            <w:r w:rsidRPr="003C0760">
              <w:rPr>
                <w:rFonts w:ascii="Arial" w:hAnsi="Arial" w:cs="Arial"/>
              </w:rPr>
              <w:t>№ п/п</w:t>
            </w:r>
          </w:p>
        </w:tc>
        <w:tc>
          <w:tcPr>
            <w:tcW w:w="3100"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84"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325"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18" w:type="dxa"/>
          </w:tcPr>
          <w:p w:rsidR="007D5DA0" w:rsidRPr="003C0760" w:rsidRDefault="007D5DA0" w:rsidP="00CA07E1">
            <w:pPr>
              <w:jc w:val="center"/>
              <w:rPr>
                <w:rFonts w:ascii="Arial" w:hAnsi="Arial" w:cs="Arial"/>
              </w:rPr>
            </w:pPr>
            <w:r w:rsidRPr="003C0760">
              <w:rPr>
                <w:rFonts w:ascii="Arial" w:hAnsi="Arial" w:cs="Arial"/>
              </w:rPr>
              <w:t>1.</w:t>
            </w:r>
          </w:p>
        </w:tc>
        <w:tc>
          <w:tcPr>
            <w:tcW w:w="3100" w:type="dxa"/>
          </w:tcPr>
          <w:p w:rsidR="007D5DA0" w:rsidRPr="003C0760" w:rsidRDefault="007D5DA0" w:rsidP="00CA07E1">
            <w:pPr>
              <w:ind w:left="38"/>
              <w:jc w:val="both"/>
              <w:rPr>
                <w:rFonts w:ascii="Arial" w:hAnsi="Arial" w:cs="Arial"/>
              </w:rPr>
            </w:pPr>
            <w:r w:rsidRPr="003C0760">
              <w:rPr>
                <w:rFonts w:ascii="Arial" w:hAnsi="Arial" w:cs="Arial"/>
              </w:rPr>
              <w:t xml:space="preserve">О контрольной деятельности и внутренних стандартах СРО НАПФ (изменение, отмена стандартов, утверждения Правил проведения мероприятий по контролю, утверждение аналитических записок). </w:t>
            </w:r>
          </w:p>
          <w:p w:rsidR="007D5DA0" w:rsidRPr="003C0760" w:rsidRDefault="007D5DA0" w:rsidP="00413631">
            <w:pPr>
              <w:pStyle w:val="ab"/>
              <w:numPr>
                <w:ilvl w:val="1"/>
                <w:numId w:val="1"/>
              </w:numPr>
              <w:ind w:left="38" w:firstLine="0"/>
              <w:jc w:val="both"/>
              <w:rPr>
                <w:rFonts w:ascii="Arial" w:hAnsi="Arial" w:cs="Arial"/>
              </w:rPr>
            </w:pPr>
            <w:r w:rsidRPr="003C0760">
              <w:rPr>
                <w:rFonts w:ascii="Arial" w:hAnsi="Arial" w:cs="Arial"/>
              </w:rPr>
              <w:lastRenderedPageBreak/>
              <w:t xml:space="preserve">О внесении изменений и утверждении новой редакции Стандарта НАПФ «Порядок проведения проверок соблюдения членами Саморегулируемой организации Национальная ассоциация негосударственных пенсионных фондов требований </w:t>
            </w:r>
            <w:proofErr w:type="gramStart"/>
            <w:r w:rsidRPr="003C0760">
              <w:rPr>
                <w:rFonts w:ascii="Arial" w:hAnsi="Arial" w:cs="Arial"/>
              </w:rPr>
              <w:t>законодательства  Российской</w:t>
            </w:r>
            <w:proofErr w:type="gramEnd"/>
            <w:r w:rsidRPr="003C0760">
              <w:rPr>
                <w:rFonts w:ascii="Arial" w:hAnsi="Arial" w:cs="Arial"/>
              </w:rPr>
              <w:t xml:space="preserve"> Федерации, нормативных актов Банка России, базовых стандартов, внутренних стандартов и иных внутренних документов НАПФ (СТО НАПФ 7.3-2016)».</w:t>
            </w:r>
          </w:p>
          <w:p w:rsidR="007D5DA0" w:rsidRPr="003C0760" w:rsidRDefault="007D5DA0" w:rsidP="00413631">
            <w:pPr>
              <w:pStyle w:val="ab"/>
              <w:numPr>
                <w:ilvl w:val="1"/>
                <w:numId w:val="1"/>
              </w:numPr>
              <w:ind w:left="38" w:firstLine="0"/>
              <w:jc w:val="both"/>
              <w:rPr>
                <w:rFonts w:ascii="Arial" w:hAnsi="Arial" w:cs="Arial"/>
              </w:rPr>
            </w:pPr>
            <w:r w:rsidRPr="003C0760">
              <w:rPr>
                <w:rFonts w:ascii="Arial" w:hAnsi="Arial" w:cs="Arial"/>
                <w:bCs/>
              </w:rPr>
              <w:t>О внесении изменений и утверждении новой редакции Положения о специализированном органе, осуществляющем контроль за соблюдением членами саморегулируемой организации требований законодательства Российской Федерации, нормативных актов Банка России, базовых стандартов, внутренних стандартов и иных внутренних документов саморегулируемой организации».</w:t>
            </w:r>
          </w:p>
          <w:p w:rsidR="007D5DA0" w:rsidRPr="003C0760" w:rsidRDefault="007D5DA0" w:rsidP="00413631">
            <w:pPr>
              <w:pStyle w:val="ab"/>
              <w:numPr>
                <w:ilvl w:val="1"/>
                <w:numId w:val="1"/>
              </w:numPr>
              <w:ind w:left="38" w:firstLine="0"/>
              <w:jc w:val="both"/>
              <w:rPr>
                <w:rFonts w:ascii="Arial" w:hAnsi="Arial" w:cs="Arial"/>
              </w:rPr>
            </w:pPr>
            <w:r w:rsidRPr="003C0760">
              <w:rPr>
                <w:rFonts w:ascii="Arial" w:hAnsi="Arial" w:cs="Arial"/>
                <w:bCs/>
              </w:rPr>
              <w:t xml:space="preserve">Об утверждении Правил проведения мероприятий по контролю, в ходе которых осуществляются действия по созданию ситуации для совершения операции (сделки) в целях проверки соблюдения членами СРО НАПФ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w:t>
            </w:r>
            <w:r w:rsidRPr="003C0760">
              <w:rPr>
                <w:rFonts w:ascii="Arial" w:hAnsi="Arial" w:cs="Arial"/>
                <w:bCs/>
              </w:rPr>
              <w:lastRenderedPageBreak/>
              <w:t>финансового рынка, объединяющих негосударственные пенсионные фонды.</w:t>
            </w:r>
          </w:p>
          <w:p w:rsidR="007D5DA0" w:rsidRPr="003C0760" w:rsidRDefault="007D5DA0" w:rsidP="00413631">
            <w:pPr>
              <w:pStyle w:val="ab"/>
              <w:numPr>
                <w:ilvl w:val="1"/>
                <w:numId w:val="1"/>
              </w:numPr>
              <w:ind w:left="38" w:firstLine="0"/>
              <w:jc w:val="both"/>
              <w:rPr>
                <w:rFonts w:ascii="Arial" w:hAnsi="Arial" w:cs="Arial"/>
              </w:rPr>
            </w:pPr>
            <w:r w:rsidRPr="003C0760">
              <w:rPr>
                <w:rFonts w:ascii="Arial" w:hAnsi="Arial" w:cs="Arial"/>
                <w:bCs/>
              </w:rPr>
              <w:t>Об утверждении Аналитической записки Контрольного управления НАПФ по нарушениям, выявленным Главной инспекцией Банка России в ходе проверок деятельности негосударственных пенсионных фондов - членов НАПФ за 2020 – 2021 годы».</w:t>
            </w:r>
          </w:p>
          <w:p w:rsidR="007D5DA0" w:rsidRPr="003C0760" w:rsidRDefault="007D5DA0" w:rsidP="00413631">
            <w:pPr>
              <w:pStyle w:val="ab"/>
              <w:numPr>
                <w:ilvl w:val="1"/>
                <w:numId w:val="1"/>
              </w:numPr>
              <w:ind w:left="38" w:firstLine="0"/>
              <w:jc w:val="both"/>
              <w:rPr>
                <w:rFonts w:ascii="Arial" w:hAnsi="Arial" w:cs="Arial"/>
              </w:rPr>
            </w:pPr>
            <w:r w:rsidRPr="003C0760">
              <w:rPr>
                <w:rFonts w:ascii="Arial" w:hAnsi="Arial" w:cs="Arial"/>
                <w:bCs/>
              </w:rPr>
              <w:t>Об утверждении Аналитической записки Контрольного управления НАПФ о результатах проверок деятельности членов НАПФ за 2020 - 2021 годы.</w:t>
            </w:r>
          </w:p>
          <w:p w:rsidR="007D5DA0" w:rsidRPr="003C0760" w:rsidRDefault="007D5DA0" w:rsidP="00413631">
            <w:pPr>
              <w:pStyle w:val="ab"/>
              <w:numPr>
                <w:ilvl w:val="1"/>
                <w:numId w:val="1"/>
              </w:numPr>
              <w:ind w:left="38" w:firstLine="0"/>
              <w:jc w:val="both"/>
              <w:rPr>
                <w:rFonts w:ascii="Arial" w:hAnsi="Arial" w:cs="Arial"/>
              </w:rPr>
            </w:pPr>
            <w:r w:rsidRPr="003C0760">
              <w:rPr>
                <w:rFonts w:ascii="Arial" w:hAnsi="Arial" w:cs="Arial"/>
                <w:bCs/>
              </w:rPr>
              <w:t>Об отмене внутренних стандартов НАПФ «Раскрытие, предоставление и распространение информации» (СТО НАПФ 3.0-2009) и «Требования к сайту фонда в сети интернет» (СТО НАПФ 3.1-2008).</w:t>
            </w:r>
          </w:p>
          <w:p w:rsidR="007D5DA0" w:rsidRPr="003C0760" w:rsidRDefault="007D5DA0" w:rsidP="00CA07E1">
            <w:pPr>
              <w:ind w:left="38"/>
              <w:jc w:val="both"/>
              <w:rPr>
                <w:rFonts w:ascii="Arial" w:hAnsi="Arial" w:cs="Arial"/>
              </w:rPr>
            </w:pPr>
          </w:p>
          <w:p w:rsidR="007D5DA0" w:rsidRPr="003C0760" w:rsidRDefault="007D5DA0" w:rsidP="00413631">
            <w:pPr>
              <w:pStyle w:val="ab"/>
              <w:numPr>
                <w:ilvl w:val="1"/>
                <w:numId w:val="1"/>
              </w:numPr>
              <w:ind w:left="38" w:firstLine="0"/>
              <w:jc w:val="both"/>
              <w:rPr>
                <w:rFonts w:ascii="Arial" w:hAnsi="Arial" w:cs="Arial"/>
              </w:rPr>
            </w:pPr>
            <w:r w:rsidRPr="003C0760">
              <w:rPr>
                <w:rFonts w:ascii="Arial" w:hAnsi="Arial" w:cs="Arial"/>
                <w:bCs/>
              </w:rPr>
              <w:t>О внесении изменений и утверждении в новой редакции внутренних стандартов НАПФ, относящихся к обработке персональных данных.</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tc>
        <w:tc>
          <w:tcPr>
            <w:tcW w:w="4584" w:type="dxa"/>
          </w:tcPr>
          <w:p w:rsidR="007D5DA0" w:rsidRPr="003C0760" w:rsidRDefault="007D5DA0" w:rsidP="00CA07E1">
            <w:pPr>
              <w:jc w:val="both"/>
              <w:rPr>
                <w:rFonts w:ascii="Arial" w:hAnsi="Arial" w:cs="Arial"/>
                <w:bCs/>
              </w:rPr>
            </w:pPr>
            <w:r w:rsidRPr="003C0760">
              <w:rPr>
                <w:rFonts w:ascii="Arial" w:hAnsi="Arial" w:cs="Arial"/>
                <w:bCs/>
              </w:rPr>
              <w:lastRenderedPageBreak/>
              <w:t xml:space="preserve">Внести изменения и утвердить в новой редакции Стандарт НАПФ «Порядок проведения проверок соблюдения членами Саморегулируемой организации Национальная ассоциация негосударственных пенсионных фондов требований законодательства Российской Федерации, нормативных актов Банка России, базовых стандартов, внутренних стандартов и иных внутренних документов </w:t>
            </w:r>
            <w:r w:rsidRPr="003C0760">
              <w:rPr>
                <w:rFonts w:ascii="Arial" w:hAnsi="Arial" w:cs="Arial"/>
                <w:bCs/>
              </w:rPr>
              <w:lastRenderedPageBreak/>
              <w:t xml:space="preserve">НАПФ </w:t>
            </w:r>
            <w:r w:rsidRPr="003C0760">
              <w:rPr>
                <w:rFonts w:ascii="Arial" w:hAnsi="Arial" w:cs="Arial"/>
                <w:bCs/>
              </w:rPr>
              <w:br/>
              <w:t>(Приложение 1).</w:t>
            </w: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Pr="003C0760" w:rsidRDefault="00EE708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bCs/>
              </w:rPr>
            </w:pPr>
            <w:r w:rsidRPr="003C0760">
              <w:rPr>
                <w:rFonts w:ascii="Arial" w:hAnsi="Arial" w:cs="Arial"/>
                <w:bCs/>
              </w:rPr>
              <w:t>Внести изменения и утвердить в новой редакции Положение о специализированном органе, осуществляющем контроль за соблюдением членами саморегулируемой организации требований законодательства Российской Федерации, нормативных актов Банка России, базовых стандартов, внутренних стандартов и иных внутренних документов саморегулируемой организации (Приложение 2).</w:t>
            </w:r>
          </w:p>
          <w:p w:rsidR="007D5DA0" w:rsidRPr="003C0760" w:rsidRDefault="007D5DA0" w:rsidP="00CA07E1">
            <w:pPr>
              <w:jc w:val="both"/>
              <w:rPr>
                <w:rFonts w:ascii="Arial" w:hAnsi="Arial" w:cs="Arial"/>
                <w:bCs/>
              </w:rPr>
            </w:pPr>
          </w:p>
          <w:p w:rsidR="007D5DA0" w:rsidRPr="003C0760" w:rsidRDefault="007D5DA0" w:rsidP="00CA07E1">
            <w:pPr>
              <w:jc w:val="both"/>
              <w:rPr>
                <w:rFonts w:ascii="Arial" w:hAnsi="Arial" w:cs="Arial"/>
                <w:bCs/>
              </w:rPr>
            </w:pPr>
          </w:p>
          <w:p w:rsidR="007D5DA0" w:rsidRPr="003C0760" w:rsidRDefault="007D5DA0" w:rsidP="00CA07E1">
            <w:pPr>
              <w:jc w:val="both"/>
              <w:rPr>
                <w:rFonts w:ascii="Arial" w:hAnsi="Arial" w:cs="Arial"/>
                <w:bCs/>
              </w:rPr>
            </w:pPr>
          </w:p>
          <w:p w:rsidR="007D5DA0" w:rsidRPr="003C0760" w:rsidRDefault="007D5DA0" w:rsidP="00CA07E1">
            <w:pPr>
              <w:jc w:val="both"/>
              <w:rPr>
                <w:rFonts w:ascii="Arial" w:hAnsi="Arial" w:cs="Arial"/>
                <w:bCs/>
              </w:rPr>
            </w:pPr>
          </w:p>
          <w:p w:rsidR="007D5DA0" w:rsidRPr="003C0760" w:rsidRDefault="007D5DA0" w:rsidP="00CA07E1">
            <w:pPr>
              <w:jc w:val="both"/>
              <w:rPr>
                <w:rFonts w:ascii="Arial" w:hAnsi="Arial" w:cs="Arial"/>
                <w:bCs/>
              </w:rPr>
            </w:pPr>
            <w:r w:rsidRPr="003C0760">
              <w:rPr>
                <w:rFonts w:ascii="Arial" w:hAnsi="Arial" w:cs="Arial"/>
                <w:bCs/>
              </w:rPr>
              <w:t xml:space="preserve">Утвердить и ввести в действие Правила проведения мероприятий по контролю, в ходе которых осуществляются действия по созданию ситуации для совершения операции (сделки) в целях проверки соблюдения членами СРО НАПФ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негосударственные пенсионные фонды (Приложение 3). </w:t>
            </w:r>
          </w:p>
          <w:p w:rsidR="007D5DA0" w:rsidRPr="003C0760" w:rsidRDefault="007D5DA0" w:rsidP="00CA07E1">
            <w:pPr>
              <w:jc w:val="both"/>
              <w:rPr>
                <w:rFonts w:ascii="Arial" w:hAnsi="Arial" w:cs="Arial"/>
                <w:bCs/>
              </w:rPr>
            </w:pPr>
          </w:p>
          <w:p w:rsidR="007D5DA0" w:rsidRPr="003C0760" w:rsidRDefault="007D5DA0" w:rsidP="00CA07E1">
            <w:pPr>
              <w:jc w:val="both"/>
              <w:rPr>
                <w:rFonts w:ascii="Arial" w:hAnsi="Arial" w:cs="Arial"/>
                <w:bCs/>
              </w:rPr>
            </w:pPr>
          </w:p>
          <w:p w:rsidR="007D5DA0" w:rsidRPr="003C0760" w:rsidRDefault="007D5DA0" w:rsidP="00CA07E1">
            <w:pPr>
              <w:jc w:val="both"/>
              <w:rPr>
                <w:rFonts w:ascii="Arial" w:hAnsi="Arial" w:cs="Arial"/>
                <w:bCs/>
              </w:rPr>
            </w:pPr>
          </w:p>
          <w:p w:rsidR="007D5DA0" w:rsidRPr="003C0760" w:rsidRDefault="007D5DA0" w:rsidP="00CA07E1">
            <w:pPr>
              <w:jc w:val="both"/>
              <w:rPr>
                <w:rFonts w:ascii="Arial" w:hAnsi="Arial" w:cs="Arial"/>
                <w:bCs/>
              </w:rPr>
            </w:pPr>
          </w:p>
          <w:p w:rsidR="007D5DA0" w:rsidRPr="003C0760" w:rsidRDefault="007D5DA0" w:rsidP="00CA07E1">
            <w:pPr>
              <w:jc w:val="both"/>
              <w:rPr>
                <w:rFonts w:ascii="Arial" w:hAnsi="Arial" w:cs="Arial"/>
                <w:bCs/>
              </w:rPr>
            </w:pPr>
            <w:r w:rsidRPr="003C0760">
              <w:rPr>
                <w:rFonts w:ascii="Arial" w:hAnsi="Arial" w:cs="Arial"/>
                <w:bCs/>
              </w:rPr>
              <w:t xml:space="preserve">Утвердить Аналитическую записку Контрольного управления НАПФ по нарушениям, выявленным Главной инспекцией Банка России в ходе проверок деятельности негосударственных пенсионных фондов - членов НАПФ за 2020 – 2021 годы» (Приложение 4, справка + 3 </w:t>
            </w:r>
            <w:proofErr w:type="gramStart"/>
            <w:r w:rsidRPr="003C0760">
              <w:rPr>
                <w:rFonts w:ascii="Arial" w:hAnsi="Arial" w:cs="Arial"/>
                <w:bCs/>
              </w:rPr>
              <w:t>приложения )</w:t>
            </w:r>
            <w:proofErr w:type="gramEnd"/>
          </w:p>
          <w:p w:rsidR="007D5DA0" w:rsidRPr="003C0760" w:rsidRDefault="007D5DA0" w:rsidP="00CA07E1">
            <w:pPr>
              <w:jc w:val="both"/>
              <w:rPr>
                <w:rFonts w:ascii="Arial" w:hAnsi="Arial" w:cs="Arial"/>
                <w:bCs/>
              </w:rPr>
            </w:pPr>
          </w:p>
          <w:p w:rsidR="007D5DA0" w:rsidRPr="003C0760" w:rsidRDefault="007D5DA0" w:rsidP="00CA07E1">
            <w:pPr>
              <w:jc w:val="both"/>
              <w:rPr>
                <w:rFonts w:ascii="Arial" w:hAnsi="Arial" w:cs="Arial"/>
                <w:bCs/>
              </w:rPr>
            </w:pPr>
          </w:p>
          <w:p w:rsidR="007D5DA0" w:rsidRPr="003C0760" w:rsidRDefault="007D5DA0" w:rsidP="00CA07E1">
            <w:pPr>
              <w:jc w:val="both"/>
              <w:rPr>
                <w:rFonts w:ascii="Arial" w:hAnsi="Arial" w:cs="Arial"/>
                <w:bCs/>
                <w:lang w:val="en-US"/>
              </w:rPr>
            </w:pPr>
            <w:r w:rsidRPr="003C0760">
              <w:rPr>
                <w:rFonts w:ascii="Arial" w:hAnsi="Arial" w:cs="Arial"/>
                <w:bCs/>
              </w:rPr>
              <w:lastRenderedPageBreak/>
              <w:t>Утвердить Аналитическую записку Контрольного управления НАПФ о результатах проверок деятельности членов НАПФ за 2020 - 2021 годы. (Приложение 5).</w:t>
            </w:r>
          </w:p>
          <w:p w:rsidR="007D5DA0" w:rsidRPr="003C0760" w:rsidRDefault="007D5DA0" w:rsidP="00CA07E1">
            <w:pPr>
              <w:jc w:val="both"/>
              <w:rPr>
                <w:rFonts w:ascii="Arial" w:hAnsi="Arial" w:cs="Arial"/>
                <w:bCs/>
                <w:lang w:val="en-US"/>
              </w:rPr>
            </w:pPr>
          </w:p>
          <w:p w:rsidR="007D5DA0" w:rsidRPr="003C0760" w:rsidRDefault="007D5DA0" w:rsidP="00CA07E1">
            <w:pPr>
              <w:jc w:val="both"/>
              <w:rPr>
                <w:rFonts w:ascii="Arial" w:hAnsi="Arial" w:cs="Arial"/>
                <w:bCs/>
                <w:lang w:val="en-US"/>
              </w:rPr>
            </w:pPr>
          </w:p>
          <w:p w:rsidR="007D5DA0" w:rsidRPr="003C0760" w:rsidRDefault="007D5DA0" w:rsidP="00CA07E1">
            <w:pPr>
              <w:suppressAutoHyphens/>
              <w:autoSpaceDE w:val="0"/>
              <w:ind w:right="118" w:firstLine="426"/>
              <w:jc w:val="both"/>
              <w:rPr>
                <w:rFonts w:ascii="Arial" w:eastAsia="Times New Roman" w:hAnsi="Arial" w:cs="Arial"/>
                <w:bCs/>
                <w:kern w:val="2"/>
                <w:lang w:eastAsia="ru-RU" w:bidi="hi-IN"/>
              </w:rPr>
            </w:pPr>
            <w:r w:rsidRPr="003C0760">
              <w:rPr>
                <w:rFonts w:ascii="Arial" w:eastAsia="Times New Roman" w:hAnsi="Arial" w:cs="Arial"/>
                <w:bCs/>
                <w:kern w:val="2"/>
                <w:lang w:eastAsia="ru-RU" w:bidi="hi-IN"/>
              </w:rPr>
              <w:t>На основании рекомендации Юридического комитета признать утратившими силу:</w:t>
            </w:r>
          </w:p>
          <w:p w:rsidR="007D5DA0" w:rsidRPr="003C0760" w:rsidRDefault="007D5DA0" w:rsidP="00413631">
            <w:pPr>
              <w:numPr>
                <w:ilvl w:val="0"/>
                <w:numId w:val="2"/>
              </w:numPr>
              <w:suppressAutoHyphens/>
              <w:autoSpaceDE w:val="0"/>
              <w:ind w:left="851" w:right="118" w:hanging="567"/>
              <w:contextualSpacing/>
              <w:jc w:val="both"/>
              <w:rPr>
                <w:rFonts w:ascii="Arial" w:eastAsia="Times New Roman" w:hAnsi="Arial" w:cs="Arial"/>
                <w:bCs/>
                <w:kern w:val="2"/>
                <w:lang w:eastAsia="ru-RU" w:bidi="hi-IN"/>
              </w:rPr>
            </w:pPr>
            <w:r w:rsidRPr="003C0760">
              <w:rPr>
                <w:rFonts w:ascii="Arial" w:eastAsia="Times New Roman" w:hAnsi="Arial" w:cs="Arial"/>
                <w:bCs/>
                <w:kern w:val="2"/>
                <w:lang w:eastAsia="ru-RU" w:bidi="hi-IN"/>
              </w:rPr>
              <w:t>стандарт НАПФ «Раскрытие, предоставление и распространение информации» (СТО НАПФ 3.0-2009);</w:t>
            </w:r>
          </w:p>
          <w:p w:rsidR="007D5DA0" w:rsidRDefault="007D5DA0" w:rsidP="00413631">
            <w:pPr>
              <w:numPr>
                <w:ilvl w:val="0"/>
                <w:numId w:val="2"/>
              </w:numPr>
              <w:suppressAutoHyphens/>
              <w:autoSpaceDE w:val="0"/>
              <w:ind w:left="851" w:right="118" w:hanging="567"/>
              <w:contextualSpacing/>
              <w:jc w:val="both"/>
              <w:rPr>
                <w:rFonts w:ascii="Arial" w:eastAsia="Times New Roman" w:hAnsi="Arial" w:cs="Arial"/>
                <w:bCs/>
                <w:kern w:val="2"/>
                <w:lang w:eastAsia="ru-RU" w:bidi="hi-IN"/>
              </w:rPr>
            </w:pPr>
            <w:r w:rsidRPr="003C0760">
              <w:rPr>
                <w:rFonts w:ascii="Arial" w:eastAsia="Times New Roman" w:hAnsi="Arial" w:cs="Arial"/>
                <w:bCs/>
                <w:kern w:val="2"/>
                <w:lang w:eastAsia="ru-RU" w:bidi="hi-IN"/>
              </w:rPr>
              <w:t>стандарт НАПФ «Требования к сайту фонда в сети интернет» (СТО НАПФ 3.1-2008).</w:t>
            </w: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EE7080" w:rsidRDefault="00EE7080" w:rsidP="00EE7080">
            <w:pPr>
              <w:suppressAutoHyphens/>
              <w:autoSpaceDE w:val="0"/>
              <w:ind w:right="118"/>
              <w:contextualSpacing/>
              <w:jc w:val="both"/>
              <w:rPr>
                <w:rFonts w:ascii="Arial" w:eastAsia="Times New Roman" w:hAnsi="Arial" w:cs="Arial"/>
                <w:bCs/>
                <w:kern w:val="2"/>
                <w:lang w:eastAsia="ru-RU" w:bidi="hi-IN"/>
              </w:rPr>
            </w:pPr>
          </w:p>
          <w:p w:rsidR="007D5DA0" w:rsidRPr="003C0760" w:rsidRDefault="007D5DA0" w:rsidP="00CA07E1">
            <w:pPr>
              <w:jc w:val="both"/>
              <w:rPr>
                <w:rFonts w:ascii="Arial" w:hAnsi="Arial" w:cs="Arial"/>
              </w:rPr>
            </w:pPr>
            <w:r w:rsidRPr="003C0760">
              <w:rPr>
                <w:rFonts w:ascii="Arial" w:hAnsi="Arial" w:cs="Arial"/>
              </w:rPr>
              <w:t>1.7.1.</w:t>
            </w:r>
            <w:r w:rsidRPr="003C0760">
              <w:rPr>
                <w:rFonts w:ascii="Arial" w:hAnsi="Arial" w:cs="Arial"/>
              </w:rPr>
              <w:tab/>
              <w:t>В рамках проведения первого этапа доработки внутренних стандартов НАПФ, относящихся к обработке персональных данных, руководствуясь решением Рабочей группы по информационной безопасности, внести изменения в части нормативно-правовых ссылок и утвердить в новой редакции следующие внутренние стандарты НАПФ:</w:t>
            </w:r>
          </w:p>
          <w:p w:rsidR="007D5DA0" w:rsidRPr="003C0760" w:rsidRDefault="007D5DA0" w:rsidP="00413631">
            <w:pPr>
              <w:pStyle w:val="ab"/>
              <w:numPr>
                <w:ilvl w:val="0"/>
                <w:numId w:val="3"/>
              </w:numPr>
              <w:jc w:val="both"/>
              <w:rPr>
                <w:rFonts w:ascii="Arial" w:hAnsi="Arial" w:cs="Arial"/>
              </w:rPr>
            </w:pPr>
            <w:r w:rsidRPr="003C0760">
              <w:rPr>
                <w:rFonts w:ascii="Arial" w:hAnsi="Arial" w:cs="Arial"/>
              </w:rPr>
              <w:t>СТО НАПФ 4.1–2011 «Организация обработки и защиты персональных данных в негосударственных пенсионных фондах» (Приложение 6)</w:t>
            </w:r>
          </w:p>
          <w:p w:rsidR="007D5DA0" w:rsidRPr="003C0760" w:rsidRDefault="007D5DA0" w:rsidP="00413631">
            <w:pPr>
              <w:pStyle w:val="ab"/>
              <w:numPr>
                <w:ilvl w:val="0"/>
                <w:numId w:val="3"/>
              </w:numPr>
              <w:jc w:val="both"/>
              <w:rPr>
                <w:rFonts w:ascii="Arial" w:hAnsi="Arial" w:cs="Arial"/>
              </w:rPr>
            </w:pPr>
            <w:r w:rsidRPr="003C0760">
              <w:rPr>
                <w:rFonts w:ascii="Arial" w:hAnsi="Arial" w:cs="Arial"/>
              </w:rPr>
              <w:t>Р НАПФ 4.2–2011 «Рекомендации по обеспечению безопасности персональных данных, обрабатываемых в информационных системах персональных данных негосударственных пенсионных фондов» (Приложение 7);</w:t>
            </w:r>
          </w:p>
          <w:p w:rsidR="007D5DA0" w:rsidRPr="003C0760" w:rsidRDefault="007D5DA0" w:rsidP="00413631">
            <w:pPr>
              <w:pStyle w:val="ab"/>
              <w:numPr>
                <w:ilvl w:val="0"/>
                <w:numId w:val="3"/>
              </w:numPr>
              <w:jc w:val="both"/>
              <w:rPr>
                <w:rFonts w:ascii="Arial" w:hAnsi="Arial" w:cs="Arial"/>
              </w:rPr>
            </w:pPr>
            <w:r w:rsidRPr="003C0760">
              <w:rPr>
                <w:rFonts w:ascii="Arial" w:hAnsi="Arial" w:cs="Arial"/>
              </w:rPr>
              <w:lastRenderedPageBreak/>
              <w:t>Р НАПФ 4.3–2011 «Рекомендации по формированию организационно-распорядительной документации для обеспечения обработки персональных данных» (Приложение 8);</w:t>
            </w:r>
          </w:p>
          <w:p w:rsidR="007D5DA0" w:rsidRPr="003C0760" w:rsidRDefault="007D5DA0" w:rsidP="00413631">
            <w:pPr>
              <w:pStyle w:val="ab"/>
              <w:numPr>
                <w:ilvl w:val="0"/>
                <w:numId w:val="3"/>
              </w:numPr>
              <w:jc w:val="both"/>
              <w:rPr>
                <w:rFonts w:ascii="Arial" w:hAnsi="Arial" w:cs="Arial"/>
              </w:rPr>
            </w:pPr>
            <w:r w:rsidRPr="003C0760">
              <w:rPr>
                <w:rFonts w:ascii="Arial" w:hAnsi="Arial" w:cs="Arial"/>
              </w:rPr>
              <w:t>Р НАПФ 4.4–2011 «Проведение аудита на соответствие требованиям к обработке и защите персональных данных в негосударственных пенсионных фондах» (Приложение 9).</w:t>
            </w:r>
          </w:p>
          <w:p w:rsidR="007D5DA0" w:rsidRPr="003C0760" w:rsidRDefault="007D5DA0" w:rsidP="00CA07E1">
            <w:pPr>
              <w:jc w:val="both"/>
              <w:rPr>
                <w:rFonts w:ascii="Arial" w:hAnsi="Arial" w:cs="Arial"/>
              </w:rPr>
            </w:pPr>
            <w:r w:rsidRPr="003C0760">
              <w:rPr>
                <w:rFonts w:ascii="Arial" w:hAnsi="Arial" w:cs="Arial"/>
              </w:rPr>
              <w:t>1.7.2.</w:t>
            </w:r>
            <w:r w:rsidRPr="003C0760">
              <w:rPr>
                <w:rFonts w:ascii="Arial" w:hAnsi="Arial" w:cs="Arial"/>
              </w:rPr>
              <w:tab/>
              <w:t>Поручить Рабочей группе по информационной безопасности (Донцов Э.И.) в срок до 01 декабря 2022 г. провести доработку внутренних стандартов упомянутых в п.1.7.1,  с целью приведения их сущностной части в соответствие с терминологией и требованиями, определяемыми применимым законодательством.</w:t>
            </w:r>
          </w:p>
        </w:tc>
        <w:tc>
          <w:tcPr>
            <w:tcW w:w="2325" w:type="dxa"/>
          </w:tcPr>
          <w:p w:rsidR="007D5DA0" w:rsidRPr="003C0760" w:rsidRDefault="00A76AD4"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7D5DA0">
        <w:tc>
          <w:tcPr>
            <w:tcW w:w="618"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3100" w:type="dxa"/>
          </w:tcPr>
          <w:p w:rsidR="007D5DA0" w:rsidRPr="003C0760" w:rsidRDefault="007D5DA0" w:rsidP="00CA07E1">
            <w:pPr>
              <w:jc w:val="both"/>
              <w:rPr>
                <w:rFonts w:ascii="Arial" w:hAnsi="Arial" w:cs="Arial"/>
              </w:rPr>
            </w:pPr>
            <w:r w:rsidRPr="003C0760">
              <w:rPr>
                <w:rFonts w:ascii="Arial" w:hAnsi="Arial" w:cs="Arial"/>
              </w:rPr>
              <w:t>О рабочих органах Ассоциации.</w:t>
            </w:r>
          </w:p>
        </w:tc>
        <w:tc>
          <w:tcPr>
            <w:tcW w:w="4584" w:type="dxa"/>
          </w:tcPr>
          <w:p w:rsidR="007D5DA0" w:rsidRPr="003C0760" w:rsidRDefault="007D5DA0" w:rsidP="00CA07E1">
            <w:pPr>
              <w:jc w:val="both"/>
              <w:rPr>
                <w:rFonts w:ascii="Arial" w:hAnsi="Arial" w:cs="Arial"/>
              </w:rPr>
            </w:pPr>
            <w:r w:rsidRPr="003C0760">
              <w:rPr>
                <w:rFonts w:ascii="Arial" w:hAnsi="Arial" w:cs="Arial"/>
              </w:rPr>
              <w:t>2.1.</w:t>
            </w:r>
            <w:r w:rsidRPr="003C0760">
              <w:rPr>
                <w:rFonts w:ascii="Arial" w:hAnsi="Arial" w:cs="Arial"/>
              </w:rPr>
              <w:tab/>
              <w:t>На основании представления АО «НПФ «Алмазная осень» включить в состав Юридического комитета Начальника юридического отдела АО «НПФ «Алмазная ос</w:t>
            </w:r>
            <w:r w:rsidR="00A76AD4">
              <w:rPr>
                <w:rFonts w:ascii="Arial" w:hAnsi="Arial" w:cs="Arial"/>
              </w:rPr>
              <w:t xml:space="preserve">ень» Зуеву </w:t>
            </w:r>
            <w:proofErr w:type="gramStart"/>
            <w:r w:rsidR="00A76AD4">
              <w:rPr>
                <w:rFonts w:ascii="Arial" w:hAnsi="Arial" w:cs="Arial"/>
              </w:rPr>
              <w:t>Надежду  Геннадьевну</w:t>
            </w:r>
            <w:proofErr w:type="gramEnd"/>
            <w:r w:rsidR="00A76AD4">
              <w:rPr>
                <w:rFonts w:ascii="Arial" w:hAnsi="Arial" w:cs="Arial"/>
              </w:rPr>
              <w:t xml:space="preserve"> </w:t>
            </w:r>
            <w:r w:rsidRPr="003C0760">
              <w:rPr>
                <w:rFonts w:ascii="Arial" w:hAnsi="Arial" w:cs="Arial"/>
              </w:rPr>
              <w:t xml:space="preserve">с одновременным исключением из указанного комитета </w:t>
            </w:r>
            <w:proofErr w:type="spellStart"/>
            <w:r w:rsidRPr="003C0760">
              <w:rPr>
                <w:rFonts w:ascii="Arial" w:hAnsi="Arial" w:cs="Arial"/>
              </w:rPr>
              <w:t>Петелина</w:t>
            </w:r>
            <w:proofErr w:type="spellEnd"/>
            <w:r w:rsidRPr="003C0760">
              <w:rPr>
                <w:rFonts w:ascii="Arial" w:hAnsi="Arial" w:cs="Arial"/>
              </w:rPr>
              <w:t xml:space="preserve"> Юрия Александровича.</w:t>
            </w:r>
          </w:p>
          <w:p w:rsidR="007D5DA0" w:rsidRPr="003C0760" w:rsidRDefault="007D5DA0" w:rsidP="00CA07E1">
            <w:pPr>
              <w:jc w:val="both"/>
              <w:rPr>
                <w:rFonts w:ascii="Arial" w:hAnsi="Arial" w:cs="Arial"/>
              </w:rPr>
            </w:pPr>
            <w:r w:rsidRPr="003C0760">
              <w:rPr>
                <w:rFonts w:ascii="Arial" w:hAnsi="Arial" w:cs="Arial"/>
              </w:rPr>
              <w:t>2.2.</w:t>
            </w:r>
            <w:r w:rsidRPr="003C0760">
              <w:rPr>
                <w:rFonts w:ascii="Arial" w:hAnsi="Arial" w:cs="Arial"/>
              </w:rPr>
              <w:tab/>
              <w:t>На основании представления АО «НПФ «БЛА</w:t>
            </w:r>
            <w:r w:rsidR="00A76AD4">
              <w:rPr>
                <w:rFonts w:ascii="Arial" w:hAnsi="Arial" w:cs="Arial"/>
              </w:rPr>
              <w:t xml:space="preserve">ГОСОСТОЯНИЕ» включить в состав </w:t>
            </w:r>
            <w:r w:rsidRPr="003C0760">
              <w:rPr>
                <w:rFonts w:ascii="Arial" w:hAnsi="Arial" w:cs="Arial"/>
              </w:rPr>
              <w:t>Юридического комитета Юридического Главного специалиста службы законодательных изменений Попова Максима Викторовича с одновременным исключением из указанного комитета Евтиховой Алины Владимировны.</w:t>
            </w:r>
          </w:p>
          <w:p w:rsidR="007D5DA0" w:rsidRPr="003C0760" w:rsidRDefault="007D5DA0" w:rsidP="00CA07E1">
            <w:pPr>
              <w:jc w:val="both"/>
              <w:rPr>
                <w:rFonts w:ascii="Arial" w:hAnsi="Arial" w:cs="Arial"/>
              </w:rPr>
            </w:pPr>
            <w:r w:rsidRPr="003C0760">
              <w:rPr>
                <w:rFonts w:ascii="Arial" w:hAnsi="Arial" w:cs="Arial"/>
              </w:rPr>
              <w:t>2.3.</w:t>
            </w:r>
            <w:r w:rsidRPr="003C0760">
              <w:rPr>
                <w:rFonts w:ascii="Arial" w:hAnsi="Arial" w:cs="Arial"/>
              </w:rPr>
              <w:tab/>
              <w:t>На основании представления АО «НПФ «БЛАГОСОСТОЯНИЕ» в соответствии с п.5.8.2 Положения о Дисциплинарном комитете в связи с прекращением трудовых отношений с фондом прекратить членство в Дисциплинарном комитете Евтиховой Алины Владимировны.</w:t>
            </w:r>
          </w:p>
          <w:p w:rsidR="007D5DA0" w:rsidRPr="003C0760" w:rsidRDefault="007D5DA0" w:rsidP="00CA07E1">
            <w:pPr>
              <w:jc w:val="both"/>
              <w:rPr>
                <w:rFonts w:ascii="Arial" w:hAnsi="Arial" w:cs="Arial"/>
                <w:lang w:val="en-US"/>
              </w:rPr>
            </w:pPr>
            <w:r w:rsidRPr="003C0760">
              <w:rPr>
                <w:rFonts w:ascii="Arial" w:hAnsi="Arial" w:cs="Arial"/>
              </w:rPr>
              <w:t>2.4.</w:t>
            </w:r>
            <w:r w:rsidRPr="003C0760">
              <w:rPr>
                <w:rFonts w:ascii="Arial" w:hAnsi="Arial" w:cs="Arial"/>
              </w:rPr>
              <w:tab/>
              <w:t>На основании представления АО «НПФ «Сургутнефтегаз» включить в состав Комитета по негосударственному пенсионному обеспечению и обязательному пенсионному страхованию Начальника отдела назначения и выплаты пенсий Михайлову Валерию Петровну.</w:t>
            </w:r>
          </w:p>
          <w:p w:rsidR="007D5DA0" w:rsidRPr="003C0760" w:rsidRDefault="007D5DA0" w:rsidP="00CA07E1">
            <w:pPr>
              <w:jc w:val="both"/>
              <w:rPr>
                <w:rFonts w:ascii="Arial" w:hAnsi="Arial" w:cs="Arial"/>
              </w:rPr>
            </w:pPr>
          </w:p>
        </w:tc>
        <w:tc>
          <w:tcPr>
            <w:tcW w:w="2325" w:type="dxa"/>
          </w:tcPr>
          <w:p w:rsidR="007D5DA0" w:rsidRPr="003C0760" w:rsidRDefault="00A76AD4"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18" w:type="dxa"/>
          </w:tcPr>
          <w:p w:rsidR="007D5DA0" w:rsidRPr="003C0760" w:rsidRDefault="007D5DA0" w:rsidP="00CA07E1">
            <w:pPr>
              <w:jc w:val="center"/>
              <w:rPr>
                <w:rFonts w:ascii="Arial" w:hAnsi="Arial" w:cs="Arial"/>
              </w:rPr>
            </w:pPr>
            <w:r w:rsidRPr="003C0760">
              <w:rPr>
                <w:rFonts w:ascii="Arial" w:hAnsi="Arial" w:cs="Arial"/>
                <w:lang w:val="en-US"/>
              </w:rPr>
              <w:t>3</w:t>
            </w:r>
            <w:r w:rsidRPr="003C0760">
              <w:rPr>
                <w:rFonts w:ascii="Arial" w:hAnsi="Arial" w:cs="Arial"/>
              </w:rPr>
              <w:t>.</w:t>
            </w:r>
          </w:p>
        </w:tc>
        <w:tc>
          <w:tcPr>
            <w:tcW w:w="3100" w:type="dxa"/>
          </w:tcPr>
          <w:p w:rsidR="007D5DA0" w:rsidRPr="003C0760" w:rsidRDefault="007D5DA0" w:rsidP="00CA07E1">
            <w:pPr>
              <w:jc w:val="both"/>
              <w:rPr>
                <w:rFonts w:ascii="Arial" w:hAnsi="Arial" w:cs="Arial"/>
                <w:bCs/>
              </w:rPr>
            </w:pPr>
            <w:r w:rsidRPr="003C0760">
              <w:rPr>
                <w:rFonts w:ascii="Arial" w:hAnsi="Arial" w:cs="Arial"/>
                <w:bCs/>
              </w:rPr>
              <w:t xml:space="preserve">Об изменении графика проверок членов НАПФ </w:t>
            </w:r>
            <w:r w:rsidRPr="003C0760">
              <w:rPr>
                <w:rFonts w:ascii="Arial" w:hAnsi="Arial" w:cs="Arial"/>
                <w:bCs/>
              </w:rPr>
              <w:lastRenderedPageBreak/>
              <w:t xml:space="preserve">Контрольным управлением в 2022 году. </w:t>
            </w:r>
          </w:p>
          <w:p w:rsidR="007D5DA0" w:rsidRPr="003C0760" w:rsidRDefault="007D5DA0" w:rsidP="00CA07E1">
            <w:pPr>
              <w:jc w:val="both"/>
              <w:rPr>
                <w:rFonts w:ascii="Arial" w:hAnsi="Arial" w:cs="Arial"/>
              </w:rPr>
            </w:pPr>
          </w:p>
        </w:tc>
        <w:tc>
          <w:tcPr>
            <w:tcW w:w="4584" w:type="dxa"/>
          </w:tcPr>
          <w:p w:rsidR="007D5DA0" w:rsidRPr="003C0760" w:rsidRDefault="007D5DA0" w:rsidP="00CA07E1">
            <w:pPr>
              <w:jc w:val="both"/>
              <w:rPr>
                <w:rFonts w:ascii="Arial" w:hAnsi="Arial" w:cs="Arial"/>
              </w:rPr>
            </w:pPr>
            <w:r w:rsidRPr="003C0760">
              <w:rPr>
                <w:rFonts w:ascii="Arial" w:hAnsi="Arial" w:cs="Arial"/>
              </w:rPr>
              <w:lastRenderedPageBreak/>
              <w:t>3.1.</w:t>
            </w:r>
            <w:r w:rsidRPr="003C0760">
              <w:rPr>
                <w:rFonts w:ascii="Arial" w:hAnsi="Arial" w:cs="Arial"/>
              </w:rPr>
              <w:tab/>
              <w:t xml:space="preserve">Внести изменения в График проверок членов НАПФ Контрольным </w:t>
            </w:r>
            <w:r w:rsidRPr="003C0760">
              <w:rPr>
                <w:rFonts w:ascii="Arial" w:hAnsi="Arial" w:cs="Arial"/>
              </w:rPr>
              <w:lastRenderedPageBreak/>
              <w:t>управлением в 2022 году, утвердив его в редакции, приведенной в Приложении №10.</w:t>
            </w:r>
          </w:p>
          <w:p w:rsidR="007D5DA0" w:rsidRPr="003C0760" w:rsidRDefault="007D5DA0" w:rsidP="00CA07E1">
            <w:pPr>
              <w:jc w:val="both"/>
              <w:rPr>
                <w:rFonts w:ascii="Arial" w:hAnsi="Arial" w:cs="Arial"/>
              </w:rPr>
            </w:pPr>
          </w:p>
        </w:tc>
        <w:tc>
          <w:tcPr>
            <w:tcW w:w="2325" w:type="dxa"/>
          </w:tcPr>
          <w:p w:rsidR="007D5DA0" w:rsidRPr="003C0760" w:rsidRDefault="00A76AD4" w:rsidP="00CA07E1">
            <w:pPr>
              <w:jc w:val="center"/>
              <w:rPr>
                <w:rFonts w:ascii="Arial" w:hAnsi="Arial" w:cs="Arial"/>
              </w:rPr>
            </w:pPr>
            <w:r w:rsidRPr="00A76AD4">
              <w:rPr>
                <w:rFonts w:ascii="Arial" w:hAnsi="Arial" w:cs="Arial"/>
                <w:bCs/>
                <w:kern w:val="2"/>
                <w:lang w:bidi="hi-IN"/>
              </w:rPr>
              <w:lastRenderedPageBreak/>
              <w:t>Выполнено</w:t>
            </w:r>
          </w:p>
        </w:tc>
      </w:tr>
    </w:tbl>
    <w:p w:rsidR="007D5DA0" w:rsidRPr="003C0760" w:rsidRDefault="007D5DA0" w:rsidP="007D5DA0">
      <w:pPr>
        <w:pStyle w:val="ab"/>
        <w:spacing w:after="0" w:line="240" w:lineRule="auto"/>
        <w:rPr>
          <w:rFonts w:ascii="Arial" w:hAnsi="Arial" w:cs="Arial"/>
        </w:rPr>
      </w:pPr>
    </w:p>
    <w:tbl>
      <w:tblPr>
        <w:tblStyle w:val="a6"/>
        <w:tblW w:w="10627" w:type="dxa"/>
        <w:tblLook w:val="04A0" w:firstRow="1" w:lastRow="0" w:firstColumn="1" w:lastColumn="0" w:noHBand="0" w:noVBand="1"/>
      </w:tblPr>
      <w:tblGrid>
        <w:gridCol w:w="626"/>
        <w:gridCol w:w="2867"/>
        <w:gridCol w:w="4725"/>
        <w:gridCol w:w="2409"/>
      </w:tblGrid>
      <w:tr w:rsidR="007D5DA0" w:rsidRPr="003C0760" w:rsidTr="007D5DA0">
        <w:tc>
          <w:tcPr>
            <w:tcW w:w="10627"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№15 от 31.08.2022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7D5DA0">
        <w:tc>
          <w:tcPr>
            <w:tcW w:w="626" w:type="dxa"/>
          </w:tcPr>
          <w:p w:rsidR="007D5DA0" w:rsidRPr="003C0760" w:rsidRDefault="007D5DA0" w:rsidP="00CA07E1">
            <w:pPr>
              <w:jc w:val="center"/>
              <w:rPr>
                <w:rFonts w:ascii="Arial" w:hAnsi="Arial" w:cs="Arial"/>
              </w:rPr>
            </w:pPr>
            <w:r w:rsidRPr="003C0760">
              <w:rPr>
                <w:rFonts w:ascii="Arial" w:hAnsi="Arial" w:cs="Arial"/>
              </w:rPr>
              <w:t>№ п/п</w:t>
            </w:r>
          </w:p>
        </w:tc>
        <w:tc>
          <w:tcPr>
            <w:tcW w:w="2867"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725"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409"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rPr>
          <w:trHeight w:val="1992"/>
        </w:trPr>
        <w:tc>
          <w:tcPr>
            <w:tcW w:w="626" w:type="dxa"/>
          </w:tcPr>
          <w:p w:rsidR="007D5DA0" w:rsidRPr="003C0760" w:rsidRDefault="007D5DA0" w:rsidP="00CA07E1">
            <w:pPr>
              <w:jc w:val="center"/>
              <w:rPr>
                <w:rFonts w:ascii="Arial" w:hAnsi="Arial" w:cs="Arial"/>
              </w:rPr>
            </w:pPr>
            <w:r w:rsidRPr="003C0760">
              <w:rPr>
                <w:rFonts w:ascii="Arial" w:hAnsi="Arial" w:cs="Arial"/>
              </w:rPr>
              <w:t>1.</w:t>
            </w:r>
          </w:p>
        </w:tc>
        <w:tc>
          <w:tcPr>
            <w:tcW w:w="2867" w:type="dxa"/>
          </w:tcPr>
          <w:p w:rsidR="007D5DA0" w:rsidRPr="003C0760" w:rsidRDefault="007D5DA0" w:rsidP="00CA07E1">
            <w:pPr>
              <w:jc w:val="both"/>
              <w:rPr>
                <w:rFonts w:ascii="Arial" w:hAnsi="Arial" w:cs="Arial"/>
              </w:rPr>
            </w:pPr>
            <w:r w:rsidRPr="003C0760">
              <w:rPr>
                <w:rFonts w:ascii="Arial" w:hAnsi="Arial" w:cs="Arial"/>
              </w:rPr>
              <w:t>О предложениях НАПФ по Докладу Банка России «Финансовый рынок: новые задачи в современных условиях».</w:t>
            </w:r>
          </w:p>
        </w:tc>
        <w:tc>
          <w:tcPr>
            <w:tcW w:w="4725" w:type="dxa"/>
          </w:tcPr>
          <w:p w:rsidR="007D5DA0" w:rsidRPr="003C0760" w:rsidRDefault="007D5DA0" w:rsidP="00CA07E1">
            <w:pPr>
              <w:ind w:left="175"/>
              <w:jc w:val="both"/>
              <w:rPr>
                <w:rFonts w:ascii="Arial" w:hAnsi="Arial" w:cs="Arial"/>
              </w:rPr>
            </w:pPr>
            <w:r w:rsidRPr="003C0760">
              <w:rPr>
                <w:rFonts w:ascii="Arial" w:hAnsi="Arial" w:cs="Arial"/>
              </w:rPr>
              <w:t>Утвердить консолидированную позицию НАПФ в отношении предложений по Докладу Банка России «Финансовый рынок: новые задачи в современных условиях» (Приложение 1). Аппарату Ассоциации подготовить и направить в Банк России письмо с изложением позиции НАПФ по рассмотренному вопросу.</w:t>
            </w:r>
          </w:p>
          <w:p w:rsidR="007D5DA0" w:rsidRPr="003C0760" w:rsidRDefault="007D5DA0" w:rsidP="00CA07E1">
            <w:pPr>
              <w:pStyle w:val="ab"/>
              <w:ind w:left="175"/>
              <w:jc w:val="both"/>
              <w:rPr>
                <w:rFonts w:ascii="Arial" w:hAnsi="Arial" w:cs="Arial"/>
              </w:rPr>
            </w:pPr>
          </w:p>
        </w:tc>
        <w:tc>
          <w:tcPr>
            <w:tcW w:w="2409" w:type="dxa"/>
          </w:tcPr>
          <w:p w:rsidR="007D5DA0" w:rsidRPr="003C0760" w:rsidRDefault="007D5DA0" w:rsidP="00CA07E1">
            <w:pPr>
              <w:contextualSpacing/>
              <w:jc w:val="center"/>
              <w:rPr>
                <w:rFonts w:ascii="Arial" w:hAnsi="Arial" w:cs="Arial"/>
                <w:bCs/>
              </w:rPr>
            </w:pPr>
          </w:p>
        </w:tc>
      </w:tr>
      <w:tr w:rsidR="007D5DA0" w:rsidRPr="003C0760" w:rsidTr="007D5DA0">
        <w:tc>
          <w:tcPr>
            <w:tcW w:w="626" w:type="dxa"/>
          </w:tcPr>
          <w:p w:rsidR="007D5DA0" w:rsidRPr="003C0760" w:rsidRDefault="007D5DA0" w:rsidP="00CA07E1">
            <w:pPr>
              <w:jc w:val="center"/>
              <w:rPr>
                <w:rFonts w:ascii="Arial" w:hAnsi="Arial" w:cs="Arial"/>
              </w:rPr>
            </w:pPr>
            <w:r w:rsidRPr="003C0760">
              <w:rPr>
                <w:rFonts w:ascii="Arial" w:hAnsi="Arial" w:cs="Arial"/>
              </w:rPr>
              <w:t>2.</w:t>
            </w:r>
          </w:p>
        </w:tc>
        <w:tc>
          <w:tcPr>
            <w:tcW w:w="2867" w:type="dxa"/>
          </w:tcPr>
          <w:p w:rsidR="007D5DA0" w:rsidRPr="003C0760" w:rsidRDefault="007D5DA0" w:rsidP="00CA07E1">
            <w:pPr>
              <w:jc w:val="both"/>
              <w:rPr>
                <w:rFonts w:ascii="Arial" w:hAnsi="Arial" w:cs="Arial"/>
              </w:rPr>
            </w:pPr>
            <w:r w:rsidRPr="003C0760">
              <w:rPr>
                <w:rFonts w:ascii="Arial" w:hAnsi="Arial" w:cs="Arial"/>
              </w:rPr>
              <w:t>О предложениях НАПФ по внесению изменений в законопроекты СГП-НПО (закон-спутник, ст. 142 Гарантийное восполнение резервов покрытия пенсионных обязательств).</w:t>
            </w:r>
          </w:p>
          <w:p w:rsidR="007D5DA0" w:rsidRPr="003C0760" w:rsidRDefault="007D5DA0" w:rsidP="00CA07E1">
            <w:pPr>
              <w:jc w:val="both"/>
              <w:rPr>
                <w:rFonts w:ascii="Arial" w:hAnsi="Arial" w:cs="Arial"/>
              </w:rPr>
            </w:pPr>
          </w:p>
        </w:tc>
        <w:tc>
          <w:tcPr>
            <w:tcW w:w="4725" w:type="dxa"/>
          </w:tcPr>
          <w:p w:rsidR="007D5DA0" w:rsidRPr="003C0760" w:rsidRDefault="007D5DA0" w:rsidP="00CA07E1">
            <w:pPr>
              <w:ind w:left="360"/>
              <w:jc w:val="both"/>
              <w:rPr>
                <w:rFonts w:ascii="Arial" w:hAnsi="Arial" w:cs="Arial"/>
              </w:rPr>
            </w:pPr>
            <w:r w:rsidRPr="003C0760">
              <w:rPr>
                <w:rFonts w:ascii="Arial" w:hAnsi="Arial" w:cs="Arial"/>
              </w:rPr>
              <w:t>Направить в Банк России письмо с предложениями НАПФ по законопроектам СГП-НПО, в редакции, учитывающей итоги раздельного голосования по каждому из предложений (сохранить в письме только п.3). Аппарату Ассоциации направить в Банк России письмо по рассмотренному вопросу.</w:t>
            </w:r>
          </w:p>
          <w:p w:rsidR="007D5DA0" w:rsidRPr="003C0760" w:rsidRDefault="007D5DA0" w:rsidP="00CA07E1">
            <w:pPr>
              <w:jc w:val="both"/>
              <w:rPr>
                <w:rFonts w:ascii="Arial" w:hAnsi="Arial" w:cs="Arial"/>
              </w:rPr>
            </w:pPr>
          </w:p>
        </w:tc>
        <w:tc>
          <w:tcPr>
            <w:tcW w:w="2409" w:type="dxa"/>
          </w:tcPr>
          <w:p w:rsidR="007D5DA0" w:rsidRPr="003C0760" w:rsidRDefault="00A76AD4"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26" w:type="dxa"/>
          </w:tcPr>
          <w:p w:rsidR="007D5DA0" w:rsidRPr="003C0760" w:rsidRDefault="007D5DA0" w:rsidP="00CA07E1">
            <w:pPr>
              <w:jc w:val="center"/>
              <w:rPr>
                <w:rFonts w:ascii="Arial" w:hAnsi="Arial" w:cs="Arial"/>
              </w:rPr>
            </w:pPr>
            <w:r w:rsidRPr="003C0760">
              <w:rPr>
                <w:rFonts w:ascii="Arial" w:hAnsi="Arial" w:cs="Arial"/>
              </w:rPr>
              <w:t>3.</w:t>
            </w:r>
          </w:p>
        </w:tc>
        <w:tc>
          <w:tcPr>
            <w:tcW w:w="2867" w:type="dxa"/>
          </w:tcPr>
          <w:p w:rsidR="007D5DA0" w:rsidRPr="003C0760" w:rsidRDefault="007D5DA0" w:rsidP="00CA07E1">
            <w:pPr>
              <w:jc w:val="both"/>
              <w:rPr>
                <w:rFonts w:ascii="Arial" w:hAnsi="Arial" w:cs="Arial"/>
              </w:rPr>
            </w:pPr>
            <w:r w:rsidRPr="003C0760">
              <w:rPr>
                <w:rFonts w:ascii="Arial" w:hAnsi="Arial" w:cs="Arial"/>
              </w:rPr>
              <w:t>О предложениях НАПФ по законопроекту о специальном налоговом вычете.</w:t>
            </w:r>
          </w:p>
        </w:tc>
        <w:tc>
          <w:tcPr>
            <w:tcW w:w="4725" w:type="dxa"/>
          </w:tcPr>
          <w:p w:rsidR="007D5DA0" w:rsidRPr="003C0760" w:rsidRDefault="007D5DA0" w:rsidP="00CA07E1">
            <w:pPr>
              <w:ind w:left="175"/>
              <w:jc w:val="both"/>
              <w:rPr>
                <w:rFonts w:ascii="Arial" w:hAnsi="Arial" w:cs="Arial"/>
              </w:rPr>
            </w:pPr>
            <w:r w:rsidRPr="003C0760">
              <w:rPr>
                <w:rFonts w:ascii="Arial" w:hAnsi="Arial" w:cs="Arial"/>
              </w:rPr>
              <w:t>3.1.</w:t>
            </w:r>
            <w:r w:rsidRPr="003C0760">
              <w:rPr>
                <w:rFonts w:ascii="Arial" w:hAnsi="Arial" w:cs="Arial"/>
              </w:rPr>
              <w:tab/>
              <w:t xml:space="preserve">Утвердить консолидированную позицию НАПФ в отношении предложений по законопроекту о специальном налоговом вычете в редакции, учитывающей итоги голосования по предложению о внесении в пункт 4 новой статьи 2192 уточнения, в соответствии с которым смерть физического лица относится к причинам, не зависящим от воли сторон (+ аналогичные правки внести в статью 213.1 НК РФ) (Приложение 3). </w:t>
            </w:r>
          </w:p>
          <w:p w:rsidR="007D5DA0" w:rsidRPr="003C0760" w:rsidRDefault="007D5DA0" w:rsidP="00CA07E1">
            <w:pPr>
              <w:ind w:left="175"/>
              <w:jc w:val="both"/>
              <w:rPr>
                <w:rFonts w:ascii="Arial" w:hAnsi="Arial" w:cs="Arial"/>
              </w:rPr>
            </w:pPr>
            <w:r w:rsidRPr="003C0760">
              <w:rPr>
                <w:rFonts w:ascii="Arial" w:hAnsi="Arial" w:cs="Arial"/>
              </w:rPr>
              <w:t>3.2.</w:t>
            </w:r>
            <w:r w:rsidRPr="003C0760">
              <w:rPr>
                <w:rFonts w:ascii="Arial" w:hAnsi="Arial" w:cs="Arial"/>
              </w:rPr>
              <w:tab/>
              <w:t xml:space="preserve">Юридическому комитету дополнительно проработать вопрос о дополнении законопроекта положением о возврате гражданами средств используемой налоговой льготы в случае невыполнения условий о десятилетнем сроке действия договора. </w:t>
            </w:r>
          </w:p>
          <w:p w:rsidR="007D5DA0" w:rsidRPr="003C0760" w:rsidRDefault="007D5DA0" w:rsidP="00CA07E1">
            <w:pPr>
              <w:ind w:left="175"/>
              <w:jc w:val="both"/>
              <w:rPr>
                <w:rFonts w:ascii="Arial" w:hAnsi="Arial" w:cs="Arial"/>
              </w:rPr>
            </w:pPr>
            <w:r w:rsidRPr="003C0760">
              <w:rPr>
                <w:rFonts w:ascii="Arial" w:hAnsi="Arial" w:cs="Arial"/>
              </w:rPr>
              <w:t>3.3.</w:t>
            </w:r>
            <w:r w:rsidRPr="003C0760">
              <w:rPr>
                <w:rFonts w:ascii="Arial" w:hAnsi="Arial" w:cs="Arial"/>
              </w:rPr>
              <w:tab/>
              <w:t>Аппарату Ассоциации направить в Минфин России письмо с изложением позиции НАПФ по рассмотренному вопросу.</w:t>
            </w:r>
          </w:p>
          <w:p w:rsidR="007D5DA0" w:rsidRPr="003C0760" w:rsidRDefault="007D5DA0" w:rsidP="00CA07E1">
            <w:pPr>
              <w:ind w:left="175"/>
              <w:jc w:val="both"/>
              <w:rPr>
                <w:rFonts w:ascii="Arial" w:hAnsi="Arial" w:cs="Arial"/>
              </w:rPr>
            </w:pPr>
          </w:p>
        </w:tc>
        <w:tc>
          <w:tcPr>
            <w:tcW w:w="2409" w:type="dxa"/>
          </w:tcPr>
          <w:p w:rsidR="007D5DA0" w:rsidRPr="003C0760" w:rsidRDefault="00A76AD4"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7D5DA0">
        <w:tc>
          <w:tcPr>
            <w:tcW w:w="626" w:type="dxa"/>
          </w:tcPr>
          <w:p w:rsidR="007D5DA0" w:rsidRPr="003C0760" w:rsidRDefault="007D5DA0" w:rsidP="00CA07E1">
            <w:pPr>
              <w:jc w:val="center"/>
              <w:rPr>
                <w:rFonts w:ascii="Arial" w:hAnsi="Arial" w:cs="Arial"/>
              </w:rPr>
            </w:pPr>
            <w:r w:rsidRPr="003C0760">
              <w:rPr>
                <w:rFonts w:ascii="Arial" w:hAnsi="Arial" w:cs="Arial"/>
              </w:rPr>
              <w:lastRenderedPageBreak/>
              <w:t>4</w:t>
            </w:r>
          </w:p>
        </w:tc>
        <w:tc>
          <w:tcPr>
            <w:tcW w:w="2867" w:type="dxa"/>
          </w:tcPr>
          <w:p w:rsidR="007D5DA0" w:rsidRPr="003C0760" w:rsidRDefault="007D5DA0" w:rsidP="00CA07E1">
            <w:pPr>
              <w:jc w:val="both"/>
              <w:rPr>
                <w:rFonts w:ascii="Arial" w:hAnsi="Arial" w:cs="Arial"/>
              </w:rPr>
            </w:pPr>
            <w:r w:rsidRPr="003C0760">
              <w:rPr>
                <w:rFonts w:ascii="Arial" w:hAnsi="Arial" w:cs="Arial"/>
              </w:rPr>
              <w:t>4.1.</w:t>
            </w:r>
            <w:r w:rsidRPr="003C0760">
              <w:rPr>
                <w:rFonts w:ascii="Arial" w:hAnsi="Arial" w:cs="Arial"/>
              </w:rPr>
              <w:tab/>
              <w:t>Об утверждении Отчета по НПО в качестве официального документа СРО НАПФ.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4.2.</w:t>
            </w:r>
            <w:r w:rsidRPr="003C0760">
              <w:rPr>
                <w:rFonts w:ascii="Arial" w:hAnsi="Arial" w:cs="Arial"/>
              </w:rPr>
              <w:tab/>
              <w:t>О рабочих органах Ассоциации.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4.3.</w:t>
            </w:r>
            <w:r w:rsidRPr="003C0760">
              <w:rPr>
                <w:rFonts w:ascii="Arial" w:hAnsi="Arial" w:cs="Arial"/>
              </w:rPr>
              <w:tab/>
              <w:t>О письме в Банк России о законопроекте об уведомлениях при реорганизации.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4.4.</w:t>
            </w:r>
            <w:r w:rsidRPr="003C0760">
              <w:rPr>
                <w:rFonts w:ascii="Arial" w:hAnsi="Arial" w:cs="Arial"/>
              </w:rPr>
              <w:tab/>
              <w:t>О законопроекте по повышению требований к условию назначения накопительной пенсии.</w:t>
            </w:r>
          </w:p>
        </w:tc>
        <w:tc>
          <w:tcPr>
            <w:tcW w:w="4725" w:type="dxa"/>
          </w:tcPr>
          <w:p w:rsidR="007D5DA0" w:rsidRPr="003C0760" w:rsidRDefault="007D5DA0" w:rsidP="00CA07E1">
            <w:pPr>
              <w:ind w:left="175"/>
              <w:jc w:val="both"/>
              <w:rPr>
                <w:rFonts w:ascii="Arial" w:hAnsi="Arial" w:cs="Arial"/>
                <w:bCs/>
              </w:rPr>
            </w:pPr>
            <w:r w:rsidRPr="003C0760">
              <w:rPr>
                <w:rFonts w:ascii="Arial" w:hAnsi="Arial" w:cs="Arial"/>
                <w:bCs/>
              </w:rPr>
              <w:t>4.1.</w:t>
            </w:r>
            <w:proofErr w:type="gramStart"/>
            <w:r w:rsidRPr="003C0760">
              <w:rPr>
                <w:rFonts w:ascii="Arial" w:hAnsi="Arial" w:cs="Arial"/>
                <w:bCs/>
              </w:rPr>
              <w:t>1.Утвердить</w:t>
            </w:r>
            <w:proofErr w:type="gramEnd"/>
            <w:r w:rsidRPr="003C0760">
              <w:rPr>
                <w:rFonts w:ascii="Arial" w:hAnsi="Arial" w:cs="Arial"/>
                <w:bCs/>
              </w:rPr>
              <w:t xml:space="preserve"> в качестве официального документа СРО НАПФ отчет «Деятельность НПФ по НПО в 2021 году», далее – «Отчет» (Приложение 4).</w:t>
            </w:r>
          </w:p>
          <w:p w:rsidR="007D5DA0" w:rsidRPr="003C0760" w:rsidRDefault="007D5DA0" w:rsidP="00CA07E1">
            <w:pPr>
              <w:ind w:left="175"/>
              <w:jc w:val="both"/>
              <w:rPr>
                <w:rFonts w:ascii="Arial" w:hAnsi="Arial" w:cs="Arial"/>
                <w:bCs/>
              </w:rPr>
            </w:pPr>
            <w:r w:rsidRPr="003C0760">
              <w:rPr>
                <w:rFonts w:ascii="Arial" w:hAnsi="Arial" w:cs="Arial"/>
                <w:bCs/>
              </w:rPr>
              <w:t>4.1.2.</w:t>
            </w:r>
            <w:r w:rsidRPr="003C0760">
              <w:rPr>
                <w:rFonts w:ascii="Arial" w:hAnsi="Arial" w:cs="Arial"/>
                <w:bCs/>
              </w:rPr>
              <w:tab/>
              <w:t>В порядке информирования направить Отчет в Банк России,</w:t>
            </w:r>
            <w:r w:rsidR="00A76AD4">
              <w:rPr>
                <w:rFonts w:ascii="Arial" w:hAnsi="Arial" w:cs="Arial"/>
                <w:bCs/>
              </w:rPr>
              <w:t xml:space="preserve"> Минфин, Минтруда, </w:t>
            </w:r>
            <w:proofErr w:type="spellStart"/>
            <w:r w:rsidR="00A76AD4">
              <w:rPr>
                <w:rFonts w:ascii="Arial" w:hAnsi="Arial" w:cs="Arial"/>
                <w:bCs/>
              </w:rPr>
              <w:t>Минэк</w:t>
            </w:r>
            <w:proofErr w:type="spellEnd"/>
            <w:r w:rsidR="00A76AD4">
              <w:rPr>
                <w:rFonts w:ascii="Arial" w:hAnsi="Arial" w:cs="Arial"/>
                <w:bCs/>
              </w:rPr>
              <w:t xml:space="preserve"> </w:t>
            </w:r>
            <w:proofErr w:type="gramStart"/>
            <w:r w:rsidR="00A76AD4">
              <w:rPr>
                <w:rFonts w:ascii="Arial" w:hAnsi="Arial" w:cs="Arial"/>
                <w:bCs/>
              </w:rPr>
              <w:t>и  ПФР</w:t>
            </w:r>
            <w:proofErr w:type="gramEnd"/>
            <w:r w:rsidR="00A76AD4">
              <w:rPr>
                <w:rFonts w:ascii="Arial" w:hAnsi="Arial" w:cs="Arial"/>
                <w:bCs/>
              </w:rPr>
              <w:t>.</w:t>
            </w:r>
          </w:p>
          <w:p w:rsidR="007D5DA0" w:rsidRPr="003C0760" w:rsidRDefault="007D5DA0" w:rsidP="00CA07E1">
            <w:pPr>
              <w:ind w:left="175"/>
              <w:jc w:val="both"/>
              <w:rPr>
                <w:rFonts w:ascii="Arial" w:hAnsi="Arial" w:cs="Arial"/>
                <w:bCs/>
              </w:rPr>
            </w:pPr>
            <w:r w:rsidRPr="003C0760">
              <w:rPr>
                <w:rFonts w:ascii="Arial" w:hAnsi="Arial" w:cs="Arial"/>
                <w:bCs/>
              </w:rPr>
              <w:t>4.1.3.</w:t>
            </w:r>
            <w:r w:rsidRPr="003C0760">
              <w:rPr>
                <w:rFonts w:ascii="Arial" w:hAnsi="Arial" w:cs="Arial"/>
                <w:bCs/>
              </w:rPr>
              <w:tab/>
              <w:t xml:space="preserve">Рекомендовать членам НАПФ использовать Отчет в рамках текущей деятельности и организации перспективного планирования в фондах. </w:t>
            </w:r>
          </w:p>
          <w:p w:rsidR="007D5DA0" w:rsidRPr="003C0760" w:rsidRDefault="007D5DA0" w:rsidP="00CA07E1">
            <w:pPr>
              <w:ind w:left="175"/>
              <w:jc w:val="both"/>
              <w:rPr>
                <w:rFonts w:ascii="Arial" w:hAnsi="Arial" w:cs="Arial"/>
                <w:bCs/>
              </w:rPr>
            </w:pPr>
          </w:p>
          <w:p w:rsidR="007D5DA0" w:rsidRPr="003C0760" w:rsidRDefault="007D5DA0" w:rsidP="00CA07E1">
            <w:pPr>
              <w:ind w:left="175"/>
              <w:jc w:val="both"/>
              <w:rPr>
                <w:rFonts w:ascii="Arial" w:hAnsi="Arial" w:cs="Arial"/>
              </w:rPr>
            </w:pPr>
            <w:r w:rsidRPr="003C0760">
              <w:rPr>
                <w:rFonts w:ascii="Arial" w:hAnsi="Arial" w:cs="Arial"/>
              </w:rPr>
              <w:t>4.2.1.</w:t>
            </w:r>
            <w:r w:rsidRPr="003C0760">
              <w:rPr>
                <w:rFonts w:ascii="Arial" w:hAnsi="Arial" w:cs="Arial"/>
              </w:rPr>
              <w:tab/>
              <w:t xml:space="preserve">На основании представления АО «НПФ ТРАДИЦИЯ» включить в состав в состав Комитета по вопросам бухучета и налогообложения деятельности НПФ Сироткину Марину Витальевну, с одновременным исключением из состава указанного Комитета </w:t>
            </w:r>
            <w:proofErr w:type="spellStart"/>
            <w:r w:rsidRPr="003C0760">
              <w:rPr>
                <w:rFonts w:ascii="Arial" w:hAnsi="Arial" w:cs="Arial"/>
              </w:rPr>
              <w:t>Щварцман</w:t>
            </w:r>
            <w:proofErr w:type="spellEnd"/>
            <w:r w:rsidRPr="003C0760">
              <w:rPr>
                <w:rFonts w:ascii="Arial" w:hAnsi="Arial" w:cs="Arial"/>
              </w:rPr>
              <w:t xml:space="preserve"> Маргариты Леонидовны.</w:t>
            </w:r>
          </w:p>
          <w:p w:rsidR="007D5DA0" w:rsidRPr="003C0760" w:rsidRDefault="007D5DA0" w:rsidP="00CA07E1">
            <w:pPr>
              <w:ind w:left="175"/>
              <w:jc w:val="both"/>
              <w:rPr>
                <w:rFonts w:ascii="Arial" w:hAnsi="Arial" w:cs="Arial"/>
              </w:rPr>
            </w:pPr>
            <w:r w:rsidRPr="003C0760">
              <w:rPr>
                <w:rFonts w:ascii="Arial" w:hAnsi="Arial" w:cs="Arial"/>
              </w:rPr>
              <w:t>4.2.2.</w:t>
            </w:r>
            <w:r w:rsidRPr="003C0760">
              <w:rPr>
                <w:rFonts w:ascii="Arial" w:hAnsi="Arial" w:cs="Arial"/>
              </w:rPr>
              <w:tab/>
              <w:t>На основании представления АО НПФ «Пенсионные решения» включить в состав Комитета по вопросам бухучета и налогообложения деятельности НПФ Годунову Ирину Васильевну.</w:t>
            </w:r>
          </w:p>
          <w:p w:rsidR="007D5DA0" w:rsidRPr="003C0760" w:rsidRDefault="007D5DA0" w:rsidP="00CA07E1">
            <w:pPr>
              <w:ind w:left="175"/>
              <w:jc w:val="both"/>
              <w:rPr>
                <w:rFonts w:ascii="Arial" w:hAnsi="Arial" w:cs="Arial"/>
              </w:rPr>
            </w:pPr>
            <w:r w:rsidRPr="003C0760">
              <w:rPr>
                <w:rFonts w:ascii="Arial" w:hAnsi="Arial" w:cs="Arial"/>
              </w:rPr>
              <w:t>4.2.3.</w:t>
            </w:r>
            <w:r w:rsidRPr="003C0760">
              <w:rPr>
                <w:rFonts w:ascii="Arial" w:hAnsi="Arial" w:cs="Arial"/>
              </w:rPr>
              <w:tab/>
              <w:t>На основании представления АО «НПФ Сбербанка» включить в состав в состав Комитета по вопросам бухучета и налогообложения деятельности НПФ Васюнину Анну Александровну, с одновременным исключением из состава указанного Комитета Осокиной Ольги Александровны.</w:t>
            </w:r>
          </w:p>
          <w:p w:rsidR="007D5DA0" w:rsidRPr="003C0760" w:rsidRDefault="007D5DA0" w:rsidP="00CA07E1">
            <w:pPr>
              <w:ind w:left="175"/>
              <w:jc w:val="both"/>
              <w:rPr>
                <w:rFonts w:ascii="Arial" w:hAnsi="Arial" w:cs="Arial"/>
              </w:rPr>
            </w:pPr>
            <w:r w:rsidRPr="003C0760">
              <w:rPr>
                <w:rFonts w:ascii="Arial" w:hAnsi="Arial" w:cs="Arial"/>
              </w:rPr>
              <w:t>4.2.4.</w:t>
            </w:r>
            <w:r w:rsidRPr="003C0760">
              <w:rPr>
                <w:rFonts w:ascii="Arial" w:hAnsi="Arial" w:cs="Arial"/>
              </w:rPr>
              <w:tab/>
              <w:t>На основании представления АО «НПФ «Стройкомплекс» исключить из состава рабочих органов Ассоциации:</w:t>
            </w:r>
          </w:p>
          <w:p w:rsidR="007D5DA0" w:rsidRPr="003C0760" w:rsidRDefault="007D5DA0" w:rsidP="00413631">
            <w:pPr>
              <w:pStyle w:val="ab"/>
              <w:numPr>
                <w:ilvl w:val="0"/>
                <w:numId w:val="4"/>
              </w:numPr>
              <w:jc w:val="both"/>
              <w:rPr>
                <w:rFonts w:ascii="Arial" w:hAnsi="Arial" w:cs="Arial"/>
              </w:rPr>
            </w:pPr>
            <w:r w:rsidRPr="003C0760">
              <w:rPr>
                <w:rFonts w:ascii="Arial" w:hAnsi="Arial" w:cs="Arial"/>
              </w:rPr>
              <w:t>Сироткину Марину Витальевну – из состава Комитета по вопросам бухучета и налогообложения деятельности НПФ, Комитета по вопросам инвестиционной деятельности НПФ, Рабочей группы по внедрению МСФО 17 в НПФ, Рабочей группы по выработке принципов уплаты членских взносов;</w:t>
            </w:r>
          </w:p>
          <w:p w:rsidR="007D5DA0" w:rsidRPr="003C0760" w:rsidRDefault="007D5DA0" w:rsidP="00413631">
            <w:pPr>
              <w:pStyle w:val="ab"/>
              <w:numPr>
                <w:ilvl w:val="0"/>
                <w:numId w:val="4"/>
              </w:numPr>
              <w:jc w:val="both"/>
              <w:rPr>
                <w:rFonts w:ascii="Arial" w:hAnsi="Arial" w:cs="Arial"/>
              </w:rPr>
            </w:pPr>
            <w:proofErr w:type="spellStart"/>
            <w:r w:rsidRPr="003C0760">
              <w:rPr>
                <w:rFonts w:ascii="Arial" w:hAnsi="Arial" w:cs="Arial"/>
              </w:rPr>
              <w:t>Смольникову</w:t>
            </w:r>
            <w:proofErr w:type="spellEnd"/>
            <w:r w:rsidRPr="003C0760">
              <w:rPr>
                <w:rFonts w:ascii="Arial" w:hAnsi="Arial" w:cs="Arial"/>
              </w:rPr>
              <w:t xml:space="preserve"> Елену Викторовну - из состава Комитет по вопросам риск-менеджмента;</w:t>
            </w:r>
          </w:p>
          <w:p w:rsidR="007D5DA0" w:rsidRPr="003C0760" w:rsidRDefault="007D5DA0" w:rsidP="00413631">
            <w:pPr>
              <w:pStyle w:val="ab"/>
              <w:numPr>
                <w:ilvl w:val="0"/>
                <w:numId w:val="4"/>
              </w:numPr>
              <w:jc w:val="both"/>
              <w:rPr>
                <w:rFonts w:ascii="Arial" w:hAnsi="Arial" w:cs="Arial"/>
              </w:rPr>
            </w:pPr>
            <w:r w:rsidRPr="003C0760">
              <w:rPr>
                <w:rFonts w:ascii="Arial" w:hAnsi="Arial" w:cs="Arial"/>
              </w:rPr>
              <w:t>Серова Михаила Владимировича – из состава Рабочей группы по информационной безопасности;</w:t>
            </w:r>
          </w:p>
          <w:p w:rsidR="007D5DA0" w:rsidRPr="003C0760" w:rsidRDefault="007D5DA0" w:rsidP="00413631">
            <w:pPr>
              <w:pStyle w:val="ab"/>
              <w:numPr>
                <w:ilvl w:val="0"/>
                <w:numId w:val="4"/>
              </w:numPr>
              <w:jc w:val="both"/>
              <w:rPr>
                <w:rFonts w:ascii="Arial" w:hAnsi="Arial" w:cs="Arial"/>
              </w:rPr>
            </w:pPr>
            <w:r w:rsidRPr="003C0760">
              <w:rPr>
                <w:rFonts w:ascii="Arial" w:hAnsi="Arial" w:cs="Arial"/>
              </w:rPr>
              <w:t xml:space="preserve">Авдееву Марину Юрьевну - из состава Комитета по НПО и ОПС, </w:t>
            </w:r>
            <w:r w:rsidRPr="003C0760">
              <w:rPr>
                <w:rFonts w:ascii="Arial" w:hAnsi="Arial" w:cs="Arial"/>
              </w:rPr>
              <w:lastRenderedPageBreak/>
              <w:t>Комитета по развитию малых и региональных фондов;</w:t>
            </w:r>
          </w:p>
          <w:p w:rsidR="007D5DA0" w:rsidRPr="003C0760" w:rsidRDefault="007D5DA0" w:rsidP="00413631">
            <w:pPr>
              <w:pStyle w:val="ab"/>
              <w:numPr>
                <w:ilvl w:val="0"/>
                <w:numId w:val="4"/>
              </w:numPr>
              <w:jc w:val="both"/>
              <w:rPr>
                <w:rFonts w:ascii="Arial" w:hAnsi="Arial" w:cs="Arial"/>
              </w:rPr>
            </w:pPr>
            <w:r w:rsidRPr="003C0760">
              <w:rPr>
                <w:rFonts w:ascii="Arial" w:hAnsi="Arial" w:cs="Arial"/>
              </w:rPr>
              <w:t>Доронину Яну Владимировну – из состава Рабочей группы по взаимодействию с финансовым уполномоченным, Рабочей группы по ПОД/ФТ, Рабочей группы по внутреннему контролю.</w:t>
            </w:r>
          </w:p>
          <w:p w:rsidR="00A76AD4" w:rsidRDefault="00A76AD4" w:rsidP="00CA07E1">
            <w:pPr>
              <w:ind w:left="175"/>
              <w:jc w:val="both"/>
              <w:rPr>
                <w:rFonts w:ascii="Arial" w:hAnsi="Arial" w:cs="Arial"/>
              </w:rPr>
            </w:pPr>
          </w:p>
          <w:p w:rsidR="007D5DA0" w:rsidRPr="003C0760" w:rsidRDefault="007D5DA0" w:rsidP="00CA07E1">
            <w:pPr>
              <w:ind w:left="175"/>
              <w:jc w:val="both"/>
              <w:rPr>
                <w:rFonts w:ascii="Arial" w:hAnsi="Arial" w:cs="Arial"/>
              </w:rPr>
            </w:pPr>
            <w:r w:rsidRPr="003C0760">
              <w:rPr>
                <w:rFonts w:ascii="Arial" w:hAnsi="Arial" w:cs="Arial"/>
              </w:rPr>
              <w:t>Утвердить проект письма в Банк России о законопроекте об уведомлениях граждан при реорганизации НПФ (Приложение 5). Аппарату НАПФ направить письмо в Банк России по указанному вопросу.</w:t>
            </w:r>
          </w:p>
          <w:p w:rsidR="007D5DA0" w:rsidRPr="003C0760" w:rsidRDefault="007D5DA0" w:rsidP="00CA07E1">
            <w:pPr>
              <w:ind w:left="175"/>
              <w:jc w:val="both"/>
              <w:rPr>
                <w:rFonts w:ascii="Arial" w:hAnsi="Arial" w:cs="Arial"/>
              </w:rPr>
            </w:pPr>
          </w:p>
          <w:p w:rsidR="007D5DA0" w:rsidRPr="003C0760" w:rsidRDefault="007D5DA0" w:rsidP="00CA07E1">
            <w:pPr>
              <w:ind w:left="175"/>
              <w:jc w:val="both"/>
              <w:rPr>
                <w:rFonts w:ascii="Arial" w:hAnsi="Arial" w:cs="Arial"/>
              </w:rPr>
            </w:pPr>
            <w:r w:rsidRPr="003C0760">
              <w:rPr>
                <w:rFonts w:ascii="Arial" w:hAnsi="Arial" w:cs="Arial"/>
                <w:bCs/>
              </w:rPr>
              <w:t>Утвердить проект письма в Комитет Государственной Думы по труду, социальной политике и делам ветеранов (и в копию Комитет Государственной Думы по финансовому рынку), отражающего консолидированную позицию НАПФ в отношении законопроекта по повышению требований к условию назначения накопительной пенсии (Приложение 6). Аппарату НАПФ направить письмо по указанному вопросу в Комитет Государственной Думы по труду, социальной политике и делам ветеранов (и в копию Комитет Государственной Думы по финансовому рынку).</w:t>
            </w:r>
          </w:p>
        </w:tc>
        <w:tc>
          <w:tcPr>
            <w:tcW w:w="2409" w:type="dxa"/>
          </w:tcPr>
          <w:p w:rsidR="007D5DA0" w:rsidRPr="003C0760" w:rsidRDefault="00A76AD4" w:rsidP="00CA07E1">
            <w:pPr>
              <w:jc w:val="center"/>
              <w:rPr>
                <w:rFonts w:ascii="Arial" w:hAnsi="Arial" w:cs="Arial"/>
              </w:rPr>
            </w:pPr>
            <w:r w:rsidRPr="00A76AD4">
              <w:rPr>
                <w:rFonts w:ascii="Arial" w:hAnsi="Arial" w:cs="Arial"/>
                <w:bCs/>
                <w:kern w:val="2"/>
                <w:lang w:bidi="hi-IN"/>
              </w:rPr>
              <w:lastRenderedPageBreak/>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a6"/>
        <w:tblW w:w="10627" w:type="dxa"/>
        <w:tblLook w:val="04A0" w:firstRow="1" w:lastRow="0" w:firstColumn="1" w:lastColumn="0" w:noHBand="0" w:noVBand="1"/>
      </w:tblPr>
      <w:tblGrid>
        <w:gridCol w:w="622"/>
        <w:gridCol w:w="2981"/>
        <w:gridCol w:w="4621"/>
        <w:gridCol w:w="2403"/>
      </w:tblGrid>
      <w:tr w:rsidR="007D5DA0" w:rsidRPr="003C0760" w:rsidTr="007D5DA0">
        <w:tc>
          <w:tcPr>
            <w:tcW w:w="10627"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№14 от 17.08.2022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7D5DA0">
        <w:tc>
          <w:tcPr>
            <w:tcW w:w="622" w:type="dxa"/>
          </w:tcPr>
          <w:p w:rsidR="007D5DA0" w:rsidRPr="003C0760" w:rsidRDefault="007D5DA0" w:rsidP="00CA07E1">
            <w:pPr>
              <w:jc w:val="center"/>
              <w:rPr>
                <w:rFonts w:ascii="Arial" w:hAnsi="Arial" w:cs="Arial"/>
              </w:rPr>
            </w:pPr>
            <w:r w:rsidRPr="003C0760">
              <w:rPr>
                <w:rFonts w:ascii="Arial" w:hAnsi="Arial" w:cs="Arial"/>
              </w:rPr>
              <w:t>№ п/п</w:t>
            </w:r>
          </w:p>
        </w:tc>
        <w:tc>
          <w:tcPr>
            <w:tcW w:w="2981"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621"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403"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22" w:type="dxa"/>
          </w:tcPr>
          <w:p w:rsidR="007D5DA0" w:rsidRPr="003C0760" w:rsidRDefault="007D5DA0" w:rsidP="00CA07E1">
            <w:pPr>
              <w:jc w:val="center"/>
              <w:rPr>
                <w:rFonts w:ascii="Arial" w:hAnsi="Arial" w:cs="Arial"/>
              </w:rPr>
            </w:pPr>
            <w:r w:rsidRPr="003C0760">
              <w:rPr>
                <w:rFonts w:ascii="Arial" w:hAnsi="Arial" w:cs="Arial"/>
              </w:rPr>
              <w:t>1.</w:t>
            </w:r>
          </w:p>
        </w:tc>
        <w:tc>
          <w:tcPr>
            <w:tcW w:w="2981" w:type="dxa"/>
          </w:tcPr>
          <w:p w:rsidR="007D5DA0" w:rsidRPr="003C0760" w:rsidRDefault="007D5DA0" w:rsidP="00CA07E1">
            <w:pPr>
              <w:jc w:val="both"/>
              <w:rPr>
                <w:rFonts w:ascii="Arial" w:hAnsi="Arial" w:cs="Arial"/>
              </w:rPr>
            </w:pPr>
            <w:r w:rsidRPr="003C0760">
              <w:rPr>
                <w:rFonts w:ascii="Arial" w:hAnsi="Arial" w:cs="Arial"/>
              </w:rPr>
              <w:t xml:space="preserve">О позиции в отношении Концепции определения индивидуального коэффициента взносов НПФ в фонд гарантирования НПО. </w:t>
            </w:r>
          </w:p>
        </w:tc>
        <w:tc>
          <w:tcPr>
            <w:tcW w:w="4621" w:type="dxa"/>
          </w:tcPr>
          <w:p w:rsidR="007D5DA0" w:rsidRPr="003C0760" w:rsidRDefault="007D5DA0" w:rsidP="00CA07E1">
            <w:pPr>
              <w:ind w:left="175"/>
              <w:jc w:val="both"/>
              <w:rPr>
                <w:rFonts w:ascii="Arial" w:hAnsi="Arial" w:cs="Arial"/>
              </w:rPr>
            </w:pPr>
            <w:r w:rsidRPr="003C0760">
              <w:rPr>
                <w:rFonts w:ascii="Arial" w:hAnsi="Arial" w:cs="Arial"/>
              </w:rPr>
              <w:t>Одобрить направление письма в Минфин России и Банк России (Приложение 1)</w:t>
            </w:r>
          </w:p>
          <w:p w:rsidR="007D5DA0" w:rsidRPr="003C0760" w:rsidRDefault="007D5DA0" w:rsidP="00CA07E1">
            <w:pPr>
              <w:ind w:left="175"/>
              <w:jc w:val="both"/>
              <w:rPr>
                <w:rFonts w:ascii="Arial" w:hAnsi="Arial" w:cs="Arial"/>
              </w:rPr>
            </w:pPr>
          </w:p>
        </w:tc>
        <w:tc>
          <w:tcPr>
            <w:tcW w:w="2403" w:type="dxa"/>
          </w:tcPr>
          <w:p w:rsidR="007D5DA0" w:rsidRPr="003C0760" w:rsidRDefault="00A76AD4" w:rsidP="00CA07E1">
            <w:pPr>
              <w:jc w:val="center"/>
              <w:rPr>
                <w:rFonts w:ascii="Arial" w:hAnsi="Arial" w:cs="Arial"/>
                <w:bCs/>
              </w:rPr>
            </w:pPr>
            <w:r w:rsidRPr="00A76AD4">
              <w:rPr>
                <w:rFonts w:ascii="Arial" w:hAnsi="Arial" w:cs="Arial"/>
                <w:bCs/>
                <w:kern w:val="2"/>
                <w:lang w:bidi="hi-IN"/>
              </w:rPr>
              <w:t>Выполнено</w:t>
            </w:r>
          </w:p>
        </w:tc>
      </w:tr>
      <w:tr w:rsidR="007D5DA0" w:rsidRPr="003C0760" w:rsidTr="007D5DA0">
        <w:tc>
          <w:tcPr>
            <w:tcW w:w="622" w:type="dxa"/>
          </w:tcPr>
          <w:p w:rsidR="007D5DA0" w:rsidRPr="003C0760" w:rsidRDefault="007D5DA0" w:rsidP="00CA07E1">
            <w:pPr>
              <w:jc w:val="center"/>
              <w:rPr>
                <w:rFonts w:ascii="Arial" w:hAnsi="Arial" w:cs="Arial"/>
              </w:rPr>
            </w:pPr>
            <w:r w:rsidRPr="003C0760">
              <w:rPr>
                <w:rFonts w:ascii="Arial" w:hAnsi="Arial" w:cs="Arial"/>
              </w:rPr>
              <w:t>2.</w:t>
            </w:r>
          </w:p>
        </w:tc>
        <w:tc>
          <w:tcPr>
            <w:tcW w:w="2981" w:type="dxa"/>
          </w:tcPr>
          <w:p w:rsidR="007D5DA0" w:rsidRPr="003C0760" w:rsidRDefault="007D5DA0" w:rsidP="00CA07E1">
            <w:pPr>
              <w:jc w:val="both"/>
              <w:rPr>
                <w:rFonts w:ascii="Arial" w:hAnsi="Arial" w:cs="Arial"/>
              </w:rPr>
            </w:pPr>
            <w:r w:rsidRPr="003C0760">
              <w:rPr>
                <w:rFonts w:ascii="Arial" w:hAnsi="Arial" w:cs="Arial"/>
              </w:rPr>
              <w:t>О законопроектах, расширяющих полномочия Финансового уполномоченного.</w:t>
            </w:r>
          </w:p>
          <w:p w:rsidR="007D5DA0" w:rsidRPr="003C0760" w:rsidRDefault="007D5DA0" w:rsidP="00CA07E1">
            <w:pPr>
              <w:jc w:val="both"/>
              <w:rPr>
                <w:rFonts w:ascii="Arial" w:hAnsi="Arial" w:cs="Arial"/>
              </w:rPr>
            </w:pPr>
          </w:p>
        </w:tc>
        <w:tc>
          <w:tcPr>
            <w:tcW w:w="4621" w:type="dxa"/>
          </w:tcPr>
          <w:p w:rsidR="007D5DA0" w:rsidRPr="003C0760" w:rsidRDefault="007D5DA0" w:rsidP="00CA07E1">
            <w:pPr>
              <w:ind w:left="190"/>
              <w:jc w:val="both"/>
              <w:rPr>
                <w:rFonts w:ascii="Arial" w:hAnsi="Arial" w:cs="Arial"/>
              </w:rPr>
            </w:pPr>
            <w:r w:rsidRPr="003C0760">
              <w:rPr>
                <w:rFonts w:ascii="Arial" w:hAnsi="Arial" w:cs="Arial"/>
              </w:rPr>
              <w:t>2.1.</w:t>
            </w:r>
            <w:r w:rsidRPr="003C0760">
              <w:rPr>
                <w:rFonts w:ascii="Arial" w:hAnsi="Arial" w:cs="Arial"/>
              </w:rPr>
              <w:tab/>
              <w:t>Одобрить направление в Верховный Суд РФ и Банк России замечаний НАПФ к законопроектам, представленных в материалах к заседанию Совета (Приложение 2).</w:t>
            </w:r>
          </w:p>
          <w:p w:rsidR="007D5DA0" w:rsidRPr="003C0760" w:rsidRDefault="007D5DA0" w:rsidP="00CA07E1">
            <w:pPr>
              <w:ind w:left="190"/>
              <w:jc w:val="both"/>
              <w:rPr>
                <w:rFonts w:ascii="Arial" w:hAnsi="Arial" w:cs="Arial"/>
              </w:rPr>
            </w:pPr>
            <w:r w:rsidRPr="003C0760">
              <w:rPr>
                <w:rFonts w:ascii="Arial" w:hAnsi="Arial" w:cs="Arial"/>
              </w:rPr>
              <w:t>2.2.</w:t>
            </w:r>
            <w:r w:rsidRPr="003C0760">
              <w:rPr>
                <w:rFonts w:ascii="Arial" w:hAnsi="Arial" w:cs="Arial"/>
              </w:rPr>
              <w:tab/>
              <w:t xml:space="preserve">Поручить Юридическому комитету в срок до 26.08.2022 рассмотреть поступившие дополнительно от АО «НПФ ГАЗФОНД» предложения по законопроектам (Приложение 2-1) и </w:t>
            </w:r>
            <w:r w:rsidRPr="003C0760">
              <w:rPr>
                <w:rFonts w:ascii="Arial" w:hAnsi="Arial" w:cs="Arial"/>
              </w:rPr>
              <w:lastRenderedPageBreak/>
              <w:t>представить результаты в Комитет по стратегии пенсионного рынка к заседанию 30.08.2022 (Приложение 2-1).</w:t>
            </w:r>
          </w:p>
          <w:p w:rsidR="007D5DA0" w:rsidRPr="003C0760" w:rsidRDefault="007D5DA0" w:rsidP="00CA07E1">
            <w:pPr>
              <w:ind w:left="190"/>
              <w:jc w:val="both"/>
              <w:rPr>
                <w:rFonts w:ascii="Arial" w:hAnsi="Arial" w:cs="Arial"/>
              </w:rPr>
            </w:pPr>
            <w:r w:rsidRPr="003C0760">
              <w:rPr>
                <w:rFonts w:ascii="Arial" w:hAnsi="Arial" w:cs="Arial"/>
              </w:rPr>
              <w:t>2.3.</w:t>
            </w:r>
            <w:r w:rsidRPr="003C0760">
              <w:rPr>
                <w:rFonts w:ascii="Arial" w:hAnsi="Arial" w:cs="Arial"/>
              </w:rPr>
              <w:tab/>
              <w:t>Направить в АНО «СОДФУ» возражения в части несогласия с формулировкой Протокола по итогам рабочей встречи 21.07.2022 в части пункта 1.1. Протокола:</w:t>
            </w:r>
          </w:p>
          <w:p w:rsidR="007D5DA0" w:rsidRPr="003C0760" w:rsidRDefault="007D5DA0" w:rsidP="00CA07E1">
            <w:pPr>
              <w:ind w:left="190"/>
              <w:jc w:val="both"/>
              <w:rPr>
                <w:rFonts w:ascii="Arial" w:hAnsi="Arial" w:cs="Arial"/>
              </w:rPr>
            </w:pPr>
            <w:r w:rsidRPr="003C0760">
              <w:rPr>
                <w:rFonts w:ascii="Arial" w:hAnsi="Arial" w:cs="Arial"/>
              </w:rPr>
              <w:t>«1.1. НАПФ и ее члены в целом концептуально поддержали рассматриваемые Законопроекты.»;</w:t>
            </w:r>
          </w:p>
          <w:p w:rsidR="007D5DA0" w:rsidRPr="003C0760" w:rsidRDefault="007D5DA0" w:rsidP="00CA07E1">
            <w:pPr>
              <w:ind w:left="190"/>
              <w:jc w:val="both"/>
              <w:rPr>
                <w:rFonts w:ascii="Arial" w:hAnsi="Arial" w:cs="Arial"/>
              </w:rPr>
            </w:pPr>
            <w:r w:rsidRPr="003C0760">
              <w:rPr>
                <w:rFonts w:ascii="Arial" w:hAnsi="Arial" w:cs="Arial"/>
              </w:rPr>
              <w:t xml:space="preserve">и пункта 1 итогового Решения: </w:t>
            </w:r>
          </w:p>
          <w:p w:rsidR="007D5DA0" w:rsidRPr="003C0760" w:rsidRDefault="007D5DA0" w:rsidP="00CA07E1">
            <w:pPr>
              <w:ind w:left="190"/>
              <w:jc w:val="both"/>
              <w:rPr>
                <w:rFonts w:ascii="Arial" w:hAnsi="Arial" w:cs="Arial"/>
              </w:rPr>
            </w:pPr>
            <w:r w:rsidRPr="003C0760">
              <w:rPr>
                <w:rFonts w:ascii="Arial" w:hAnsi="Arial" w:cs="Arial"/>
              </w:rPr>
              <w:t>«1. Отметить концептуальную поддержку со стороны НАПФ и ее членов Законопроектов в целом.»</w:t>
            </w:r>
          </w:p>
        </w:tc>
        <w:tc>
          <w:tcPr>
            <w:tcW w:w="2403" w:type="dxa"/>
          </w:tcPr>
          <w:p w:rsidR="007D5DA0" w:rsidRPr="003C0760" w:rsidRDefault="00A76AD4"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7D5DA0">
        <w:tc>
          <w:tcPr>
            <w:tcW w:w="622" w:type="dxa"/>
          </w:tcPr>
          <w:p w:rsidR="007D5DA0" w:rsidRPr="003C0760" w:rsidRDefault="007D5DA0" w:rsidP="00CA07E1">
            <w:pPr>
              <w:jc w:val="center"/>
              <w:rPr>
                <w:rFonts w:ascii="Arial" w:hAnsi="Arial" w:cs="Arial"/>
              </w:rPr>
            </w:pPr>
            <w:r w:rsidRPr="003C0760">
              <w:rPr>
                <w:rFonts w:ascii="Arial" w:hAnsi="Arial" w:cs="Arial"/>
              </w:rPr>
              <w:lastRenderedPageBreak/>
              <w:t>3.</w:t>
            </w:r>
          </w:p>
        </w:tc>
        <w:tc>
          <w:tcPr>
            <w:tcW w:w="2981" w:type="dxa"/>
          </w:tcPr>
          <w:p w:rsidR="007D5DA0" w:rsidRPr="003C0760" w:rsidRDefault="007D5DA0" w:rsidP="00CA07E1">
            <w:pPr>
              <w:jc w:val="both"/>
              <w:rPr>
                <w:rFonts w:ascii="Arial" w:hAnsi="Arial" w:cs="Arial"/>
              </w:rPr>
            </w:pPr>
            <w:r w:rsidRPr="003C0760">
              <w:rPr>
                <w:rFonts w:ascii="Arial" w:hAnsi="Arial" w:cs="Arial"/>
              </w:rPr>
              <w:t>О целесообразности продолжения применения МСФО в РФ.</w:t>
            </w:r>
          </w:p>
        </w:tc>
        <w:tc>
          <w:tcPr>
            <w:tcW w:w="4621" w:type="dxa"/>
          </w:tcPr>
          <w:p w:rsidR="007D5DA0" w:rsidRPr="003C0760" w:rsidRDefault="007D5DA0" w:rsidP="00CA07E1">
            <w:pPr>
              <w:ind w:left="190"/>
              <w:jc w:val="both"/>
              <w:rPr>
                <w:rFonts w:ascii="Arial" w:hAnsi="Arial" w:cs="Arial"/>
              </w:rPr>
            </w:pPr>
            <w:r w:rsidRPr="003C0760">
              <w:rPr>
                <w:rFonts w:ascii="Arial" w:hAnsi="Arial" w:cs="Arial"/>
              </w:rPr>
              <w:t>3.1.</w:t>
            </w:r>
            <w:r w:rsidRPr="003C0760">
              <w:rPr>
                <w:rFonts w:ascii="Arial" w:hAnsi="Arial" w:cs="Arial"/>
              </w:rPr>
              <w:tab/>
              <w:t>Направить в Минфин России только результаты опроса негосударственных пенсионных фондов (Приложение 3).</w:t>
            </w:r>
          </w:p>
          <w:p w:rsidR="007D5DA0" w:rsidRPr="003C0760" w:rsidRDefault="007D5DA0" w:rsidP="00CA07E1">
            <w:pPr>
              <w:ind w:left="190"/>
              <w:jc w:val="both"/>
              <w:rPr>
                <w:rFonts w:ascii="Arial" w:hAnsi="Arial" w:cs="Arial"/>
              </w:rPr>
            </w:pPr>
          </w:p>
        </w:tc>
        <w:tc>
          <w:tcPr>
            <w:tcW w:w="2403" w:type="dxa"/>
          </w:tcPr>
          <w:p w:rsidR="007D5DA0" w:rsidRPr="003C0760" w:rsidRDefault="007D5DA0" w:rsidP="00CA07E1">
            <w:pPr>
              <w:jc w:val="center"/>
              <w:rPr>
                <w:rFonts w:ascii="Arial" w:hAnsi="Arial" w:cs="Arial"/>
              </w:rPr>
            </w:pPr>
          </w:p>
        </w:tc>
      </w:tr>
      <w:tr w:rsidR="007D5DA0" w:rsidRPr="003C0760" w:rsidTr="007D5DA0">
        <w:tc>
          <w:tcPr>
            <w:tcW w:w="622" w:type="dxa"/>
          </w:tcPr>
          <w:p w:rsidR="007D5DA0" w:rsidRPr="003C0760" w:rsidRDefault="007D5DA0" w:rsidP="00CA07E1">
            <w:pPr>
              <w:jc w:val="center"/>
              <w:rPr>
                <w:rFonts w:ascii="Arial" w:hAnsi="Arial" w:cs="Arial"/>
              </w:rPr>
            </w:pPr>
            <w:r w:rsidRPr="003C0760">
              <w:rPr>
                <w:rFonts w:ascii="Arial" w:hAnsi="Arial" w:cs="Arial"/>
              </w:rPr>
              <w:t>4.</w:t>
            </w:r>
          </w:p>
        </w:tc>
        <w:tc>
          <w:tcPr>
            <w:tcW w:w="2981" w:type="dxa"/>
          </w:tcPr>
          <w:p w:rsidR="007D5DA0" w:rsidRPr="003C0760" w:rsidRDefault="007D5DA0" w:rsidP="00CA07E1">
            <w:pPr>
              <w:jc w:val="both"/>
              <w:rPr>
                <w:rFonts w:ascii="Arial" w:hAnsi="Arial" w:cs="Arial"/>
              </w:rPr>
            </w:pPr>
            <w:r w:rsidRPr="003C0760">
              <w:rPr>
                <w:rFonts w:ascii="Arial" w:hAnsi="Arial" w:cs="Arial"/>
              </w:rPr>
              <w:t>О Концепции обмена информацией между НПФ и ПФР.</w:t>
            </w:r>
          </w:p>
        </w:tc>
        <w:tc>
          <w:tcPr>
            <w:tcW w:w="4621" w:type="dxa"/>
          </w:tcPr>
          <w:p w:rsidR="007D5DA0" w:rsidRPr="003C0760" w:rsidRDefault="007D5DA0" w:rsidP="00CA07E1">
            <w:pPr>
              <w:ind w:left="190"/>
              <w:jc w:val="both"/>
              <w:rPr>
                <w:rFonts w:ascii="Arial" w:hAnsi="Arial" w:cs="Arial"/>
              </w:rPr>
            </w:pPr>
            <w:r w:rsidRPr="003C0760">
              <w:rPr>
                <w:rFonts w:ascii="Arial" w:hAnsi="Arial" w:cs="Arial"/>
              </w:rPr>
              <w:t>4.1.</w:t>
            </w:r>
            <w:r w:rsidRPr="003C0760">
              <w:rPr>
                <w:rFonts w:ascii="Arial" w:hAnsi="Arial" w:cs="Arial"/>
              </w:rPr>
              <w:tab/>
              <w:t>Принимая во внимание информацию докладчика о возможном изменении позиции разработчика в отношении содержания предложенной к рассмотрению Концепции взаимодействия ПФР и НПФ, снять вопрос о формировании позиции Ассоциации в отношении Концепции до получения НАПФ дополнительной информации.</w:t>
            </w:r>
          </w:p>
        </w:tc>
        <w:tc>
          <w:tcPr>
            <w:tcW w:w="2403" w:type="dxa"/>
          </w:tcPr>
          <w:p w:rsidR="007D5DA0" w:rsidRPr="003C0760" w:rsidRDefault="00A76AD4"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22" w:type="dxa"/>
          </w:tcPr>
          <w:p w:rsidR="007D5DA0" w:rsidRPr="003C0760" w:rsidRDefault="007D5DA0" w:rsidP="00CA07E1">
            <w:pPr>
              <w:jc w:val="center"/>
              <w:rPr>
                <w:rFonts w:ascii="Arial" w:hAnsi="Arial" w:cs="Arial"/>
              </w:rPr>
            </w:pPr>
            <w:r w:rsidRPr="003C0760">
              <w:rPr>
                <w:rFonts w:ascii="Arial" w:hAnsi="Arial" w:cs="Arial"/>
              </w:rPr>
              <w:t>5.</w:t>
            </w:r>
          </w:p>
        </w:tc>
        <w:tc>
          <w:tcPr>
            <w:tcW w:w="2981" w:type="dxa"/>
          </w:tcPr>
          <w:p w:rsidR="007D5DA0" w:rsidRPr="003C0760" w:rsidRDefault="007D5DA0" w:rsidP="00CA07E1">
            <w:pPr>
              <w:jc w:val="both"/>
              <w:rPr>
                <w:rFonts w:ascii="Arial" w:hAnsi="Arial" w:cs="Arial"/>
              </w:rPr>
            </w:pPr>
            <w:r w:rsidRPr="003C0760">
              <w:rPr>
                <w:rFonts w:ascii="Arial" w:hAnsi="Arial" w:cs="Arial"/>
              </w:rPr>
              <w:t>О Концепции Банка России по регистрации пенсионных правил НПФ.</w:t>
            </w:r>
          </w:p>
        </w:tc>
        <w:tc>
          <w:tcPr>
            <w:tcW w:w="4621" w:type="dxa"/>
          </w:tcPr>
          <w:p w:rsidR="007D5DA0" w:rsidRPr="003C0760" w:rsidRDefault="007D5DA0" w:rsidP="00CA07E1">
            <w:pPr>
              <w:ind w:left="190"/>
              <w:jc w:val="both"/>
              <w:rPr>
                <w:rFonts w:ascii="Arial" w:hAnsi="Arial" w:cs="Arial"/>
              </w:rPr>
            </w:pPr>
            <w:r w:rsidRPr="003C0760">
              <w:rPr>
                <w:rFonts w:ascii="Arial" w:hAnsi="Arial" w:cs="Arial"/>
              </w:rPr>
              <w:t>5.1.</w:t>
            </w:r>
            <w:r w:rsidRPr="003C0760">
              <w:rPr>
                <w:rFonts w:ascii="Arial" w:hAnsi="Arial" w:cs="Arial"/>
              </w:rPr>
              <w:tab/>
              <w:t>Одобрить направление письма в Банк России по Концепции о регистрации пенсионных правил НПФ (Приложение 5).</w:t>
            </w:r>
          </w:p>
        </w:tc>
        <w:tc>
          <w:tcPr>
            <w:tcW w:w="2403" w:type="dxa"/>
          </w:tcPr>
          <w:p w:rsidR="007D5DA0" w:rsidRPr="003C0760" w:rsidRDefault="00A76AD4"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22" w:type="dxa"/>
          </w:tcPr>
          <w:p w:rsidR="007D5DA0" w:rsidRPr="003C0760" w:rsidRDefault="007D5DA0" w:rsidP="00CA07E1">
            <w:pPr>
              <w:jc w:val="center"/>
              <w:rPr>
                <w:rFonts w:ascii="Arial" w:hAnsi="Arial" w:cs="Arial"/>
              </w:rPr>
            </w:pPr>
            <w:r w:rsidRPr="003C0760">
              <w:rPr>
                <w:rFonts w:ascii="Arial" w:hAnsi="Arial" w:cs="Arial"/>
              </w:rPr>
              <w:t>6.</w:t>
            </w:r>
          </w:p>
        </w:tc>
        <w:tc>
          <w:tcPr>
            <w:tcW w:w="2981" w:type="dxa"/>
          </w:tcPr>
          <w:p w:rsidR="007D5DA0" w:rsidRPr="003C0760" w:rsidRDefault="007D5DA0" w:rsidP="00CA07E1">
            <w:pPr>
              <w:jc w:val="both"/>
              <w:rPr>
                <w:rFonts w:ascii="Arial" w:hAnsi="Arial" w:cs="Arial"/>
              </w:rPr>
            </w:pPr>
            <w:r w:rsidRPr="003C0760">
              <w:rPr>
                <w:rFonts w:ascii="Arial" w:hAnsi="Arial" w:cs="Arial"/>
              </w:rPr>
              <w:t>Итоги встречи с ЦБ и Минфином РФ по концепции стимулирования (план Б).</w:t>
            </w:r>
          </w:p>
        </w:tc>
        <w:tc>
          <w:tcPr>
            <w:tcW w:w="4621" w:type="dxa"/>
          </w:tcPr>
          <w:p w:rsidR="007D5DA0" w:rsidRPr="003C0760" w:rsidRDefault="007D5DA0" w:rsidP="00CA07E1">
            <w:pPr>
              <w:ind w:left="190"/>
              <w:jc w:val="both"/>
              <w:rPr>
                <w:rFonts w:ascii="Arial" w:hAnsi="Arial" w:cs="Arial"/>
              </w:rPr>
            </w:pPr>
            <w:r w:rsidRPr="003C0760">
              <w:rPr>
                <w:rFonts w:ascii="Arial" w:hAnsi="Arial" w:cs="Arial"/>
              </w:rPr>
              <w:t>6.1.</w:t>
            </w:r>
            <w:r w:rsidRPr="003C0760">
              <w:rPr>
                <w:rFonts w:ascii="Arial" w:hAnsi="Arial" w:cs="Arial"/>
              </w:rPr>
              <w:tab/>
              <w:t>Принять к сведению информацию, изложенную докладчиками.</w:t>
            </w:r>
          </w:p>
          <w:p w:rsidR="007D5DA0" w:rsidRPr="003C0760" w:rsidRDefault="007D5DA0" w:rsidP="00CA07E1">
            <w:pPr>
              <w:ind w:left="190"/>
              <w:jc w:val="both"/>
              <w:rPr>
                <w:rFonts w:ascii="Arial" w:hAnsi="Arial" w:cs="Arial"/>
              </w:rPr>
            </w:pPr>
            <w:r w:rsidRPr="003C0760">
              <w:rPr>
                <w:rFonts w:ascii="Arial" w:hAnsi="Arial" w:cs="Arial"/>
              </w:rPr>
              <w:t>6.2.</w:t>
            </w:r>
            <w:r w:rsidRPr="003C0760">
              <w:rPr>
                <w:rFonts w:ascii="Arial" w:hAnsi="Arial" w:cs="Arial"/>
              </w:rPr>
              <w:tab/>
              <w:t>Поручить АО НПФ «НПФ ГАЗФОНД пенсионные накопления» (Шпилев А.А.):</w:t>
            </w:r>
          </w:p>
          <w:p w:rsidR="007D5DA0" w:rsidRPr="003C0760" w:rsidRDefault="007D5DA0" w:rsidP="00413631">
            <w:pPr>
              <w:pStyle w:val="ab"/>
              <w:numPr>
                <w:ilvl w:val="0"/>
                <w:numId w:val="5"/>
              </w:numPr>
              <w:jc w:val="both"/>
              <w:rPr>
                <w:rFonts w:ascii="Arial" w:hAnsi="Arial" w:cs="Arial"/>
              </w:rPr>
            </w:pPr>
            <w:r w:rsidRPr="003C0760">
              <w:rPr>
                <w:rFonts w:ascii="Arial" w:hAnsi="Arial" w:cs="Arial"/>
              </w:rPr>
              <w:t>провести дополнительное изучение законопроекта, содержащего положения об изменении порядка информирования при реорганизации НПФ и отражение в нем ранее направленных Ассоциацией предложений;</w:t>
            </w:r>
          </w:p>
          <w:p w:rsidR="007D5DA0" w:rsidRPr="003C0760" w:rsidRDefault="007D5DA0" w:rsidP="00413631">
            <w:pPr>
              <w:pStyle w:val="ab"/>
              <w:numPr>
                <w:ilvl w:val="0"/>
                <w:numId w:val="5"/>
              </w:numPr>
              <w:jc w:val="both"/>
              <w:rPr>
                <w:rFonts w:ascii="Arial" w:hAnsi="Arial" w:cs="Arial"/>
              </w:rPr>
            </w:pPr>
            <w:r w:rsidRPr="003C0760">
              <w:rPr>
                <w:rFonts w:ascii="Arial" w:hAnsi="Arial" w:cs="Arial"/>
              </w:rPr>
              <w:t xml:space="preserve">представить заключение по вопросу в Комитет по стратегии пенсионного рынка к заседанию 30.08.2022 для формирования позиции Ассоциации по законопроекту. </w:t>
            </w:r>
          </w:p>
          <w:p w:rsidR="007D5DA0" w:rsidRPr="003C0760" w:rsidRDefault="007D5DA0" w:rsidP="00CA07E1">
            <w:pPr>
              <w:ind w:left="190"/>
              <w:jc w:val="both"/>
              <w:rPr>
                <w:rFonts w:ascii="Arial" w:hAnsi="Arial" w:cs="Arial"/>
              </w:rPr>
            </w:pPr>
            <w:r w:rsidRPr="003C0760">
              <w:rPr>
                <w:rFonts w:ascii="Arial" w:hAnsi="Arial" w:cs="Arial"/>
              </w:rPr>
              <w:t>6.3.</w:t>
            </w:r>
            <w:r w:rsidRPr="003C0760">
              <w:rPr>
                <w:rFonts w:ascii="Arial" w:hAnsi="Arial" w:cs="Arial"/>
              </w:rPr>
              <w:tab/>
              <w:t xml:space="preserve">Президенту Ассоциации и Председателю Совета провести дополнительные консультации с Банком России по вопросу о перспективах </w:t>
            </w:r>
            <w:r w:rsidRPr="003C0760">
              <w:rPr>
                <w:rFonts w:ascii="Arial" w:hAnsi="Arial" w:cs="Arial"/>
              </w:rPr>
              <w:lastRenderedPageBreak/>
              <w:t>продвижения законопроекта, отраженного в п.6.2.</w:t>
            </w:r>
          </w:p>
        </w:tc>
        <w:tc>
          <w:tcPr>
            <w:tcW w:w="2403" w:type="dxa"/>
          </w:tcPr>
          <w:p w:rsidR="007D5DA0" w:rsidRPr="003C0760" w:rsidRDefault="00A76AD4"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7D5DA0">
        <w:tc>
          <w:tcPr>
            <w:tcW w:w="622" w:type="dxa"/>
          </w:tcPr>
          <w:p w:rsidR="007D5DA0" w:rsidRPr="003C0760" w:rsidRDefault="007D5DA0" w:rsidP="00CA07E1">
            <w:pPr>
              <w:jc w:val="center"/>
              <w:rPr>
                <w:rFonts w:ascii="Arial" w:hAnsi="Arial" w:cs="Arial"/>
              </w:rPr>
            </w:pPr>
            <w:r w:rsidRPr="003C0760">
              <w:rPr>
                <w:rFonts w:ascii="Arial" w:hAnsi="Arial" w:cs="Arial"/>
              </w:rPr>
              <w:lastRenderedPageBreak/>
              <w:t>7.</w:t>
            </w:r>
          </w:p>
        </w:tc>
        <w:tc>
          <w:tcPr>
            <w:tcW w:w="2981" w:type="dxa"/>
          </w:tcPr>
          <w:p w:rsidR="007D5DA0" w:rsidRPr="003C0760" w:rsidRDefault="007D5DA0" w:rsidP="00CA07E1">
            <w:pPr>
              <w:jc w:val="both"/>
              <w:rPr>
                <w:rFonts w:ascii="Arial" w:hAnsi="Arial" w:cs="Arial"/>
              </w:rPr>
            </w:pPr>
            <w:r w:rsidRPr="003C0760">
              <w:rPr>
                <w:rFonts w:ascii="Arial" w:hAnsi="Arial" w:cs="Arial"/>
              </w:rPr>
              <w:t>Позиция НАПФ по Законопроекту о специальном налоговом вычете.</w:t>
            </w:r>
          </w:p>
        </w:tc>
        <w:tc>
          <w:tcPr>
            <w:tcW w:w="4621" w:type="dxa"/>
          </w:tcPr>
          <w:p w:rsidR="007D5DA0" w:rsidRPr="003C0760" w:rsidRDefault="007D5DA0" w:rsidP="00CA07E1">
            <w:pPr>
              <w:ind w:left="190"/>
              <w:jc w:val="both"/>
              <w:rPr>
                <w:rFonts w:ascii="Arial" w:hAnsi="Arial" w:cs="Arial"/>
              </w:rPr>
            </w:pPr>
            <w:r w:rsidRPr="003C0760">
              <w:rPr>
                <w:rFonts w:ascii="Arial" w:hAnsi="Arial" w:cs="Arial"/>
              </w:rPr>
              <w:t>7.1.</w:t>
            </w:r>
            <w:r w:rsidRPr="003C0760">
              <w:rPr>
                <w:rFonts w:ascii="Arial" w:hAnsi="Arial" w:cs="Arial"/>
              </w:rPr>
              <w:tab/>
              <w:t>Признать необходимым при формировании позиции Ассоциации по законопроекту учесть следующие замечания:</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положения законопроекта исключают нормативно-правовое закрепление действующего порядка получения социального налогового вычета через работодателя, который необходимо не исключать;</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законопроект не должен исключать нормативно-правовое закрепление социального налогового вычета;</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необходимо исключить двойственность толкования формулировки «срок действия договора -  10 лет</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в п.3 ст.1 законопроекта исключить слова «на индивидуальный инвестиционный счет»</w:t>
            </w:r>
          </w:p>
          <w:p w:rsidR="007D5DA0" w:rsidRPr="003C0760" w:rsidRDefault="007D5DA0" w:rsidP="00CA07E1">
            <w:pPr>
              <w:ind w:left="190"/>
              <w:jc w:val="both"/>
              <w:rPr>
                <w:rFonts w:ascii="Arial" w:hAnsi="Arial" w:cs="Arial"/>
              </w:rPr>
            </w:pPr>
            <w:r w:rsidRPr="003C0760">
              <w:rPr>
                <w:rFonts w:ascii="Arial" w:hAnsi="Arial" w:cs="Arial"/>
              </w:rPr>
              <w:t>7.2.</w:t>
            </w:r>
            <w:r w:rsidRPr="003C0760">
              <w:rPr>
                <w:rFonts w:ascii="Arial" w:hAnsi="Arial" w:cs="Arial"/>
              </w:rPr>
              <w:tab/>
              <w:t xml:space="preserve">Аппарату НАПФ осуществить рассылку законопроекта членам Ассоциации с предложением представить в срок до 23.08.2022 свои предложения по законопроекту (при их наличии), дополняющие замечания, указанные в п.7.1. </w:t>
            </w:r>
          </w:p>
          <w:p w:rsidR="007D5DA0" w:rsidRPr="003C0760" w:rsidRDefault="007D5DA0" w:rsidP="00CA07E1">
            <w:pPr>
              <w:ind w:left="190"/>
              <w:jc w:val="both"/>
              <w:rPr>
                <w:rFonts w:ascii="Arial" w:hAnsi="Arial" w:cs="Arial"/>
              </w:rPr>
            </w:pPr>
            <w:r w:rsidRPr="003C0760">
              <w:rPr>
                <w:rFonts w:ascii="Arial" w:hAnsi="Arial" w:cs="Arial"/>
              </w:rPr>
              <w:t>7.3.</w:t>
            </w:r>
            <w:r w:rsidRPr="003C0760">
              <w:rPr>
                <w:rFonts w:ascii="Arial" w:hAnsi="Arial" w:cs="Arial"/>
              </w:rPr>
              <w:tab/>
              <w:t>Поручить Юридическому комитету в срок до 26.08.2022 (или ранее, если будет получена дополнительная информации о сроках подготовки замечаний) доработать законопроект, рассмотрев поступившие от фондов предложения, и представить итоговый свод в Комитет по стратегии пенсионного рынка к заседанию 30.08.2022 и последующего вынесения на заседание Совета для формирования позиции Ассоциации по законопроекту.</w:t>
            </w:r>
          </w:p>
          <w:p w:rsidR="007D5DA0" w:rsidRPr="003C0760" w:rsidRDefault="007D5DA0" w:rsidP="00CA07E1">
            <w:pPr>
              <w:ind w:left="190"/>
              <w:jc w:val="both"/>
              <w:rPr>
                <w:rFonts w:ascii="Arial" w:hAnsi="Arial" w:cs="Arial"/>
              </w:rPr>
            </w:pPr>
            <w:r w:rsidRPr="003C0760">
              <w:rPr>
                <w:rFonts w:ascii="Arial" w:hAnsi="Arial" w:cs="Arial"/>
              </w:rPr>
              <w:t>Голосовали:</w:t>
            </w:r>
          </w:p>
        </w:tc>
        <w:tc>
          <w:tcPr>
            <w:tcW w:w="2403" w:type="dxa"/>
          </w:tcPr>
          <w:p w:rsidR="007D5DA0" w:rsidRPr="003C0760" w:rsidRDefault="00A76AD4"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22" w:type="dxa"/>
          </w:tcPr>
          <w:p w:rsidR="007D5DA0" w:rsidRPr="003C0760" w:rsidRDefault="007D5DA0" w:rsidP="00CA07E1">
            <w:pPr>
              <w:jc w:val="center"/>
              <w:rPr>
                <w:rFonts w:ascii="Arial" w:hAnsi="Arial" w:cs="Arial"/>
              </w:rPr>
            </w:pPr>
            <w:r w:rsidRPr="003C0760">
              <w:rPr>
                <w:rFonts w:ascii="Arial" w:hAnsi="Arial" w:cs="Arial"/>
              </w:rPr>
              <w:t>8</w:t>
            </w:r>
          </w:p>
        </w:tc>
        <w:tc>
          <w:tcPr>
            <w:tcW w:w="2981" w:type="dxa"/>
          </w:tcPr>
          <w:p w:rsidR="007D5DA0" w:rsidRPr="003C0760" w:rsidRDefault="007D5DA0" w:rsidP="00CA07E1">
            <w:pPr>
              <w:jc w:val="both"/>
              <w:rPr>
                <w:rFonts w:ascii="Arial" w:hAnsi="Arial" w:cs="Arial"/>
              </w:rPr>
            </w:pPr>
            <w:r w:rsidRPr="003C0760">
              <w:rPr>
                <w:rFonts w:ascii="Arial" w:hAnsi="Arial" w:cs="Arial"/>
              </w:rPr>
              <w:t>Разное.</w:t>
            </w:r>
          </w:p>
        </w:tc>
        <w:tc>
          <w:tcPr>
            <w:tcW w:w="4621" w:type="dxa"/>
          </w:tcPr>
          <w:p w:rsidR="007D5DA0" w:rsidRPr="003C0760" w:rsidRDefault="007D5DA0" w:rsidP="00CA07E1">
            <w:pPr>
              <w:ind w:left="190"/>
              <w:jc w:val="both"/>
              <w:rPr>
                <w:rFonts w:ascii="Arial" w:hAnsi="Arial" w:cs="Arial"/>
              </w:rPr>
            </w:pPr>
            <w:r w:rsidRPr="003C0760">
              <w:rPr>
                <w:rFonts w:ascii="Arial" w:hAnsi="Arial" w:cs="Arial"/>
              </w:rPr>
              <w:t xml:space="preserve">Выступал: Недбай А.А. с информацией о получении из Банка России запроса по позиции Ассоциации в отношении актуальности и </w:t>
            </w:r>
            <w:proofErr w:type="spellStart"/>
            <w:r w:rsidRPr="003C0760">
              <w:rPr>
                <w:rFonts w:ascii="Arial" w:hAnsi="Arial" w:cs="Arial"/>
              </w:rPr>
              <w:t>необходимостии</w:t>
            </w:r>
            <w:proofErr w:type="spellEnd"/>
            <w:r w:rsidRPr="003C0760">
              <w:rPr>
                <w:rFonts w:ascii="Arial" w:hAnsi="Arial" w:cs="Arial"/>
              </w:rPr>
              <w:t xml:space="preserve"> продления после 31.08.2022 возможности осуществлять сделки, влекущие возникновение права собственности на иностранные ценные бумаги, отчуждаемые лицам из недружественных стран. </w:t>
            </w:r>
          </w:p>
          <w:p w:rsidR="007D5DA0" w:rsidRPr="003C0760" w:rsidRDefault="007D5DA0" w:rsidP="00CA07E1">
            <w:pPr>
              <w:ind w:left="190"/>
              <w:jc w:val="both"/>
              <w:rPr>
                <w:rFonts w:ascii="Arial" w:hAnsi="Arial" w:cs="Arial"/>
              </w:rPr>
            </w:pPr>
            <w:r w:rsidRPr="003C0760">
              <w:rPr>
                <w:rFonts w:ascii="Arial" w:hAnsi="Arial" w:cs="Arial"/>
              </w:rPr>
              <w:t xml:space="preserve">Аппарату Ассоциации дано поручение осуществить рассылку членам НАПФ с предложением представить в срок до </w:t>
            </w:r>
            <w:r w:rsidRPr="003C0760">
              <w:rPr>
                <w:rFonts w:ascii="Arial" w:hAnsi="Arial" w:cs="Arial"/>
              </w:rPr>
              <w:lastRenderedPageBreak/>
              <w:t>18.08.2022 свои предложения по упомянутому запросу.</w:t>
            </w:r>
          </w:p>
        </w:tc>
        <w:tc>
          <w:tcPr>
            <w:tcW w:w="2403" w:type="dxa"/>
          </w:tcPr>
          <w:p w:rsidR="007D5DA0" w:rsidRPr="003C0760" w:rsidRDefault="00A76AD4" w:rsidP="00CA07E1">
            <w:pPr>
              <w:jc w:val="center"/>
              <w:rPr>
                <w:rFonts w:ascii="Arial" w:hAnsi="Arial" w:cs="Arial"/>
              </w:rPr>
            </w:pPr>
            <w:r w:rsidRPr="00A76AD4">
              <w:rPr>
                <w:rFonts w:ascii="Arial" w:hAnsi="Arial" w:cs="Arial"/>
                <w:bCs/>
                <w:kern w:val="2"/>
                <w:lang w:bidi="hi-IN"/>
              </w:rPr>
              <w:lastRenderedPageBreak/>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a6"/>
        <w:tblW w:w="10627" w:type="dxa"/>
        <w:tblLook w:val="04A0" w:firstRow="1" w:lastRow="0" w:firstColumn="1" w:lastColumn="0" w:noHBand="0" w:noVBand="1"/>
      </w:tblPr>
      <w:tblGrid>
        <w:gridCol w:w="634"/>
        <w:gridCol w:w="3073"/>
        <w:gridCol w:w="4499"/>
        <w:gridCol w:w="2421"/>
      </w:tblGrid>
      <w:tr w:rsidR="007D5DA0" w:rsidRPr="003C0760" w:rsidTr="007D5DA0">
        <w:tc>
          <w:tcPr>
            <w:tcW w:w="10627"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№13 от 27.08.2022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 рабочего  органа)</w:t>
            </w:r>
          </w:p>
        </w:tc>
      </w:tr>
      <w:tr w:rsidR="007D5DA0" w:rsidRPr="003C0760" w:rsidTr="007D5DA0">
        <w:tc>
          <w:tcPr>
            <w:tcW w:w="634" w:type="dxa"/>
          </w:tcPr>
          <w:p w:rsidR="007D5DA0" w:rsidRPr="003C0760" w:rsidRDefault="007D5DA0" w:rsidP="00CA07E1">
            <w:pPr>
              <w:jc w:val="center"/>
              <w:rPr>
                <w:rFonts w:ascii="Arial" w:hAnsi="Arial" w:cs="Arial"/>
              </w:rPr>
            </w:pPr>
            <w:r w:rsidRPr="003C0760">
              <w:rPr>
                <w:rFonts w:ascii="Arial" w:hAnsi="Arial" w:cs="Arial"/>
              </w:rPr>
              <w:t>№ п/п</w:t>
            </w:r>
          </w:p>
        </w:tc>
        <w:tc>
          <w:tcPr>
            <w:tcW w:w="3073"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499"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421"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34" w:type="dxa"/>
          </w:tcPr>
          <w:p w:rsidR="007D5DA0" w:rsidRPr="003C0760" w:rsidRDefault="007D5DA0" w:rsidP="00CA07E1">
            <w:pPr>
              <w:jc w:val="center"/>
              <w:rPr>
                <w:rFonts w:ascii="Arial" w:hAnsi="Arial" w:cs="Arial"/>
              </w:rPr>
            </w:pPr>
            <w:r w:rsidRPr="003C0760">
              <w:rPr>
                <w:rFonts w:ascii="Arial" w:hAnsi="Arial" w:cs="Arial"/>
              </w:rPr>
              <w:t>1.</w:t>
            </w:r>
          </w:p>
        </w:tc>
        <w:tc>
          <w:tcPr>
            <w:tcW w:w="3073" w:type="dxa"/>
          </w:tcPr>
          <w:p w:rsidR="007D5DA0" w:rsidRPr="003C0760" w:rsidRDefault="007D5DA0" w:rsidP="00CA07E1">
            <w:pPr>
              <w:jc w:val="both"/>
              <w:rPr>
                <w:rFonts w:ascii="Arial" w:hAnsi="Arial" w:cs="Arial"/>
              </w:rPr>
            </w:pPr>
            <w:r w:rsidRPr="003C0760">
              <w:rPr>
                <w:rFonts w:ascii="Arial" w:hAnsi="Arial" w:cs="Arial"/>
              </w:rPr>
              <w:t xml:space="preserve">О дальнейшем развитии трансформации ОПС в НПО. </w:t>
            </w:r>
          </w:p>
          <w:p w:rsidR="007D5DA0" w:rsidRPr="003C0760" w:rsidRDefault="007D5DA0" w:rsidP="00CA07E1">
            <w:pPr>
              <w:jc w:val="both"/>
              <w:rPr>
                <w:rFonts w:ascii="Arial" w:hAnsi="Arial" w:cs="Arial"/>
              </w:rPr>
            </w:pPr>
          </w:p>
        </w:tc>
        <w:tc>
          <w:tcPr>
            <w:tcW w:w="4499" w:type="dxa"/>
          </w:tcPr>
          <w:p w:rsidR="007D5DA0" w:rsidRPr="003C0760" w:rsidRDefault="007D5DA0" w:rsidP="00CA07E1">
            <w:pPr>
              <w:ind w:left="190"/>
              <w:jc w:val="both"/>
              <w:rPr>
                <w:rFonts w:ascii="Arial" w:hAnsi="Arial" w:cs="Arial"/>
              </w:rPr>
            </w:pPr>
            <w:r w:rsidRPr="003C0760">
              <w:rPr>
                <w:rFonts w:ascii="Arial" w:hAnsi="Arial" w:cs="Arial"/>
              </w:rPr>
              <w:t>Утвердить проект письма в Минфин России в отношении Концепции «Стимулирование формирования дополнительного пенсионного дохода граждан» (Приложение).</w:t>
            </w:r>
          </w:p>
          <w:p w:rsidR="007D5DA0" w:rsidRPr="003C0760" w:rsidRDefault="007D5DA0" w:rsidP="00CA07E1">
            <w:pPr>
              <w:ind w:left="175"/>
              <w:jc w:val="both"/>
              <w:rPr>
                <w:rFonts w:ascii="Arial" w:hAnsi="Arial" w:cs="Arial"/>
              </w:rPr>
            </w:pPr>
          </w:p>
        </w:tc>
        <w:tc>
          <w:tcPr>
            <w:tcW w:w="2421" w:type="dxa"/>
          </w:tcPr>
          <w:p w:rsidR="007D5DA0" w:rsidRPr="003C0760" w:rsidRDefault="00A76AD4" w:rsidP="00CA07E1">
            <w:pPr>
              <w:jc w:val="center"/>
              <w:rPr>
                <w:rFonts w:ascii="Arial" w:hAnsi="Arial" w:cs="Arial"/>
                <w:bCs/>
              </w:rPr>
            </w:pPr>
            <w:r w:rsidRPr="00A76AD4">
              <w:rPr>
                <w:rFonts w:ascii="Arial" w:hAnsi="Arial" w:cs="Arial"/>
                <w:bCs/>
                <w:kern w:val="2"/>
                <w:lang w:bidi="hi-IN"/>
              </w:rPr>
              <w:t>Выполнено</w:t>
            </w:r>
          </w:p>
        </w:tc>
      </w:tr>
      <w:tr w:rsidR="007D5DA0" w:rsidRPr="003C0760" w:rsidTr="007D5DA0">
        <w:tc>
          <w:tcPr>
            <w:tcW w:w="634" w:type="dxa"/>
          </w:tcPr>
          <w:p w:rsidR="007D5DA0" w:rsidRPr="003C0760" w:rsidRDefault="007D5DA0" w:rsidP="00CA07E1">
            <w:pPr>
              <w:jc w:val="center"/>
              <w:rPr>
                <w:rFonts w:ascii="Arial" w:hAnsi="Arial" w:cs="Arial"/>
              </w:rPr>
            </w:pPr>
            <w:r w:rsidRPr="003C0760">
              <w:rPr>
                <w:rFonts w:ascii="Arial" w:hAnsi="Arial" w:cs="Arial"/>
              </w:rPr>
              <w:t>2.</w:t>
            </w:r>
          </w:p>
        </w:tc>
        <w:tc>
          <w:tcPr>
            <w:tcW w:w="3073" w:type="dxa"/>
          </w:tcPr>
          <w:p w:rsidR="007D5DA0" w:rsidRPr="003C0760" w:rsidRDefault="007D5DA0" w:rsidP="00CA07E1">
            <w:pPr>
              <w:jc w:val="both"/>
              <w:rPr>
                <w:rFonts w:ascii="Arial" w:hAnsi="Arial" w:cs="Arial"/>
              </w:rPr>
            </w:pPr>
            <w:r w:rsidRPr="003C0760">
              <w:rPr>
                <w:rFonts w:ascii="Arial" w:hAnsi="Arial" w:cs="Arial"/>
              </w:rPr>
              <w:t>Об исполнении решений Дисциплинарного комитета от 07.04.2021 в отношении АО «Ханты-Мансийский НПФ».</w:t>
            </w:r>
          </w:p>
        </w:tc>
        <w:tc>
          <w:tcPr>
            <w:tcW w:w="4499" w:type="dxa"/>
          </w:tcPr>
          <w:p w:rsidR="007D5DA0" w:rsidRPr="003C0760" w:rsidRDefault="007D5DA0" w:rsidP="00CA07E1">
            <w:pPr>
              <w:ind w:left="175"/>
              <w:jc w:val="both"/>
              <w:rPr>
                <w:rFonts w:ascii="Arial" w:hAnsi="Arial" w:cs="Arial"/>
              </w:rPr>
            </w:pPr>
            <w:r w:rsidRPr="003C0760">
              <w:rPr>
                <w:rFonts w:ascii="Arial" w:hAnsi="Arial" w:cs="Arial"/>
              </w:rPr>
              <w:t>1.</w:t>
            </w:r>
            <w:r w:rsidRPr="003C0760">
              <w:rPr>
                <w:rFonts w:ascii="Arial" w:hAnsi="Arial" w:cs="Arial"/>
              </w:rPr>
              <w:tab/>
              <w:t>Принять к сведению информацию о проведенной фондом работе по исполнению плана мероприятий по устранению нарушений и продолжить контроль до окончательного исполнения.</w:t>
            </w:r>
          </w:p>
          <w:p w:rsidR="007D5DA0" w:rsidRPr="003C0760" w:rsidRDefault="007D5DA0" w:rsidP="0035671D">
            <w:pPr>
              <w:ind w:left="175"/>
              <w:jc w:val="both"/>
              <w:rPr>
                <w:rFonts w:ascii="Arial" w:hAnsi="Arial" w:cs="Arial"/>
              </w:rPr>
            </w:pPr>
            <w:r w:rsidRPr="003C0760">
              <w:rPr>
                <w:rFonts w:ascii="Arial" w:hAnsi="Arial" w:cs="Arial"/>
              </w:rPr>
              <w:t>2.</w:t>
            </w:r>
            <w:r w:rsidRPr="003C0760">
              <w:rPr>
                <w:rFonts w:ascii="Arial" w:hAnsi="Arial" w:cs="Arial"/>
              </w:rPr>
              <w:tab/>
              <w:t>По п.10 плана мероприятий рекомендовать Фонду проинформировать АСВ о полученном от Банка России ответе на запрос. После получения акта проверки ГИБР исходя из выводов комиссии и мнения Банка России, изложенного в ответе на запрос, принять решени</w:t>
            </w:r>
            <w:r w:rsidR="0035671D">
              <w:rPr>
                <w:rFonts w:ascii="Arial" w:hAnsi="Arial" w:cs="Arial"/>
              </w:rPr>
              <w:t>е о дальнейших действиях Фонда.</w:t>
            </w:r>
          </w:p>
        </w:tc>
        <w:tc>
          <w:tcPr>
            <w:tcW w:w="2421" w:type="dxa"/>
          </w:tcPr>
          <w:p w:rsidR="007D5DA0" w:rsidRPr="003C0760" w:rsidRDefault="00A76AD4"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2"/>
        <w:tblW w:w="10768" w:type="dxa"/>
        <w:tblLook w:val="04A0" w:firstRow="1" w:lastRow="0" w:firstColumn="1" w:lastColumn="0" w:noHBand="0" w:noVBand="1"/>
      </w:tblPr>
      <w:tblGrid>
        <w:gridCol w:w="633"/>
        <w:gridCol w:w="3006"/>
        <w:gridCol w:w="4572"/>
        <w:gridCol w:w="2557"/>
      </w:tblGrid>
      <w:tr w:rsidR="007D5DA0" w:rsidRPr="003C0760" w:rsidTr="007D5DA0">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№12 от 20.07.2022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 xml:space="preserve">ЗАОЧНОЕ </w:t>
            </w:r>
          </w:p>
        </w:tc>
      </w:tr>
      <w:tr w:rsidR="007D5DA0" w:rsidRPr="003C0760" w:rsidTr="007D5DA0">
        <w:tc>
          <w:tcPr>
            <w:tcW w:w="633" w:type="dxa"/>
          </w:tcPr>
          <w:p w:rsidR="007D5DA0" w:rsidRPr="003C0760" w:rsidRDefault="007D5DA0" w:rsidP="00CA07E1">
            <w:pPr>
              <w:jc w:val="center"/>
              <w:rPr>
                <w:rFonts w:ascii="Arial" w:hAnsi="Arial" w:cs="Arial"/>
              </w:rPr>
            </w:pPr>
            <w:r w:rsidRPr="003C0760">
              <w:rPr>
                <w:rFonts w:ascii="Arial" w:hAnsi="Arial" w:cs="Arial"/>
              </w:rPr>
              <w:t>№ п/п</w:t>
            </w:r>
          </w:p>
        </w:tc>
        <w:tc>
          <w:tcPr>
            <w:tcW w:w="3006"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72"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57"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33" w:type="dxa"/>
          </w:tcPr>
          <w:p w:rsidR="007D5DA0" w:rsidRPr="003C0760" w:rsidRDefault="007D5DA0" w:rsidP="00CA07E1">
            <w:pPr>
              <w:jc w:val="center"/>
              <w:rPr>
                <w:rFonts w:ascii="Arial" w:hAnsi="Arial" w:cs="Arial"/>
              </w:rPr>
            </w:pPr>
            <w:r w:rsidRPr="003C0760">
              <w:rPr>
                <w:rFonts w:ascii="Arial" w:hAnsi="Arial" w:cs="Arial"/>
              </w:rPr>
              <w:t>1.</w:t>
            </w:r>
          </w:p>
        </w:tc>
        <w:tc>
          <w:tcPr>
            <w:tcW w:w="3006" w:type="dxa"/>
          </w:tcPr>
          <w:p w:rsidR="007D5DA0" w:rsidRPr="003C0760" w:rsidRDefault="007D5DA0" w:rsidP="00CA07E1">
            <w:pPr>
              <w:jc w:val="both"/>
              <w:rPr>
                <w:rFonts w:ascii="Arial" w:hAnsi="Arial" w:cs="Arial"/>
              </w:rPr>
            </w:pPr>
            <w:r w:rsidRPr="003C0760">
              <w:rPr>
                <w:rFonts w:ascii="Arial" w:hAnsi="Arial" w:cs="Arial"/>
              </w:rPr>
              <w:t>О предложениях НАПФ по законопроектам СГП НПО (основной закон и закон-спутник), вносимых Комитетом по финансовому рынку на рассмотрение Государственной Думой во втором чтении.</w:t>
            </w:r>
          </w:p>
          <w:p w:rsidR="007D5DA0" w:rsidRPr="003C0760" w:rsidRDefault="007D5DA0" w:rsidP="00CA07E1">
            <w:pPr>
              <w:jc w:val="both"/>
              <w:rPr>
                <w:rFonts w:ascii="Arial" w:hAnsi="Arial" w:cs="Arial"/>
              </w:rPr>
            </w:pPr>
          </w:p>
        </w:tc>
        <w:tc>
          <w:tcPr>
            <w:tcW w:w="4572" w:type="dxa"/>
          </w:tcPr>
          <w:p w:rsidR="007D5DA0" w:rsidRPr="003C0760" w:rsidRDefault="007D5DA0" w:rsidP="00CA07E1">
            <w:pPr>
              <w:ind w:left="175" w:firstLine="426"/>
              <w:jc w:val="both"/>
              <w:rPr>
                <w:rFonts w:ascii="Arial" w:hAnsi="Arial" w:cs="Arial"/>
              </w:rPr>
            </w:pPr>
            <w:r w:rsidRPr="003C0760">
              <w:rPr>
                <w:rFonts w:ascii="Arial" w:hAnsi="Arial" w:cs="Arial"/>
              </w:rPr>
              <w:t xml:space="preserve">Утвердить предложения СРО НАПФ (Приложение №1) по законопроектам СГП НПО (основной закон и закон-спутник). </w:t>
            </w:r>
          </w:p>
          <w:p w:rsidR="007D5DA0" w:rsidRPr="003C0760" w:rsidRDefault="007D5DA0" w:rsidP="0035671D">
            <w:pPr>
              <w:ind w:left="175" w:firstLine="426"/>
              <w:jc w:val="both"/>
              <w:rPr>
                <w:rFonts w:ascii="Arial" w:hAnsi="Arial" w:cs="Arial"/>
              </w:rPr>
            </w:pPr>
            <w:r w:rsidRPr="003C0760">
              <w:rPr>
                <w:rFonts w:ascii="Arial" w:hAnsi="Arial" w:cs="Arial"/>
              </w:rPr>
              <w:t>Поручить Президенту НАПФ Белякову С.Ю. направить предложения Ассоциации в Комитет по финансовому рынку Государственной думы и Министерство финансов России для рассмотрения при подготовке законопроектов</w:t>
            </w:r>
            <w:r w:rsidR="0035671D">
              <w:rPr>
                <w:rFonts w:ascii="Arial" w:hAnsi="Arial" w:cs="Arial"/>
              </w:rPr>
              <w:t xml:space="preserve"> для внесения во втором чтении.</w:t>
            </w:r>
          </w:p>
        </w:tc>
        <w:tc>
          <w:tcPr>
            <w:tcW w:w="2557" w:type="dxa"/>
          </w:tcPr>
          <w:p w:rsidR="007D5DA0" w:rsidRPr="003C0760" w:rsidRDefault="00A76AD4" w:rsidP="00CA07E1">
            <w:pPr>
              <w:jc w:val="center"/>
              <w:rPr>
                <w:rFonts w:ascii="Arial" w:hAnsi="Arial" w:cs="Arial"/>
                <w:bCs/>
              </w:rPr>
            </w:pPr>
            <w:r w:rsidRPr="00A76AD4">
              <w:rPr>
                <w:rFonts w:ascii="Arial" w:hAnsi="Arial" w:cs="Arial"/>
                <w:bCs/>
                <w:kern w:val="2"/>
                <w:lang w:bidi="hi-IN"/>
              </w:rPr>
              <w:t>Выполнено</w:t>
            </w:r>
          </w:p>
        </w:tc>
      </w:tr>
      <w:tr w:rsidR="007D5DA0" w:rsidRPr="003C0760" w:rsidTr="007D5DA0">
        <w:tc>
          <w:tcPr>
            <w:tcW w:w="633"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3006" w:type="dxa"/>
          </w:tcPr>
          <w:p w:rsidR="007D5DA0" w:rsidRPr="003C0760" w:rsidRDefault="007D5DA0" w:rsidP="00CA07E1">
            <w:pPr>
              <w:jc w:val="both"/>
              <w:rPr>
                <w:rFonts w:ascii="Arial" w:hAnsi="Arial" w:cs="Arial"/>
              </w:rPr>
            </w:pPr>
            <w:r w:rsidRPr="003C0760">
              <w:rPr>
                <w:rFonts w:ascii="Arial" w:hAnsi="Arial" w:cs="Arial"/>
                <w:bCs/>
              </w:rPr>
              <w:t>О письме Министерства финансов</w:t>
            </w:r>
          </w:p>
        </w:tc>
        <w:tc>
          <w:tcPr>
            <w:tcW w:w="4572" w:type="dxa"/>
          </w:tcPr>
          <w:p w:rsidR="007D5DA0" w:rsidRPr="003C0760" w:rsidRDefault="007D5DA0" w:rsidP="0035671D">
            <w:pPr>
              <w:ind w:left="190"/>
              <w:jc w:val="both"/>
              <w:rPr>
                <w:rFonts w:ascii="Arial" w:hAnsi="Arial" w:cs="Arial"/>
              </w:rPr>
            </w:pPr>
            <w:r w:rsidRPr="003C0760">
              <w:rPr>
                <w:rFonts w:ascii="Arial" w:hAnsi="Arial" w:cs="Arial"/>
              </w:rPr>
              <w:t>СРО НАПФ не поддерживает предложение Министерства финансов России об исключении из тарифов страховых взносов, предусмотренных Законом №167-ФЗ, возможности направления части страховых взносов в размере 6% на формирование накопительной пенсии без одновременного принятия федерального закона, предусматривающего возможность добровольного перевода средств пенсионных накоплений граждан, сформированных в рамках обязательного пенсионного страхования, на формирование пенсионных резервов по договорам негосударств</w:t>
            </w:r>
            <w:r w:rsidR="0035671D">
              <w:rPr>
                <w:rFonts w:ascii="Arial" w:hAnsi="Arial" w:cs="Arial"/>
              </w:rPr>
              <w:t>енного пенсионного обеспечения.</w:t>
            </w:r>
          </w:p>
        </w:tc>
        <w:tc>
          <w:tcPr>
            <w:tcW w:w="2557" w:type="dxa"/>
          </w:tcPr>
          <w:p w:rsidR="007D5DA0" w:rsidRPr="003C0760" w:rsidRDefault="00A76AD4"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22"/>
        <w:tblW w:w="10768" w:type="dxa"/>
        <w:tblLook w:val="04A0" w:firstRow="1" w:lastRow="0" w:firstColumn="1" w:lastColumn="0" w:noHBand="0" w:noVBand="1"/>
      </w:tblPr>
      <w:tblGrid>
        <w:gridCol w:w="602"/>
        <w:gridCol w:w="2792"/>
        <w:gridCol w:w="4859"/>
        <w:gridCol w:w="2515"/>
      </w:tblGrid>
      <w:tr w:rsidR="007D5DA0" w:rsidRPr="003C0760" w:rsidTr="007D5DA0">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№11 от 07.06.2022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ЗАОЧНОЕ</w:t>
            </w:r>
          </w:p>
        </w:tc>
      </w:tr>
      <w:tr w:rsidR="007D5DA0" w:rsidRPr="003C0760" w:rsidTr="007D5DA0">
        <w:tc>
          <w:tcPr>
            <w:tcW w:w="602" w:type="dxa"/>
          </w:tcPr>
          <w:p w:rsidR="007D5DA0" w:rsidRPr="003C0760" w:rsidRDefault="007D5DA0" w:rsidP="00CA07E1">
            <w:pPr>
              <w:jc w:val="center"/>
              <w:rPr>
                <w:rFonts w:ascii="Arial" w:hAnsi="Arial" w:cs="Arial"/>
              </w:rPr>
            </w:pPr>
            <w:r w:rsidRPr="003C0760">
              <w:rPr>
                <w:rFonts w:ascii="Arial" w:hAnsi="Arial" w:cs="Arial"/>
              </w:rPr>
              <w:t>№ п/п</w:t>
            </w:r>
          </w:p>
        </w:tc>
        <w:tc>
          <w:tcPr>
            <w:tcW w:w="2792"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859"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15"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02" w:type="dxa"/>
          </w:tcPr>
          <w:p w:rsidR="007D5DA0" w:rsidRPr="003C0760" w:rsidRDefault="007D5DA0" w:rsidP="00CA07E1">
            <w:pPr>
              <w:jc w:val="center"/>
              <w:rPr>
                <w:rFonts w:ascii="Arial" w:hAnsi="Arial" w:cs="Arial"/>
              </w:rPr>
            </w:pPr>
            <w:r w:rsidRPr="003C0760">
              <w:rPr>
                <w:rFonts w:ascii="Arial" w:hAnsi="Arial" w:cs="Arial"/>
              </w:rPr>
              <w:t>1.</w:t>
            </w:r>
          </w:p>
        </w:tc>
        <w:tc>
          <w:tcPr>
            <w:tcW w:w="2792" w:type="dxa"/>
          </w:tcPr>
          <w:p w:rsidR="007D5DA0" w:rsidRPr="003C0760" w:rsidRDefault="007D5DA0" w:rsidP="00CA07E1">
            <w:pPr>
              <w:jc w:val="both"/>
              <w:rPr>
                <w:rFonts w:ascii="Arial" w:hAnsi="Arial" w:cs="Arial"/>
              </w:rPr>
            </w:pPr>
            <w:r w:rsidRPr="003C0760">
              <w:rPr>
                <w:rFonts w:ascii="Arial" w:hAnsi="Arial" w:cs="Arial"/>
              </w:rPr>
              <w:t xml:space="preserve">О рейтинговом голосовании по вопросу требований к периоду накоплений и периоду выплат в рамках разрабатываемого законопроекта о пенсионном налоговом вычете. </w:t>
            </w:r>
          </w:p>
        </w:tc>
        <w:tc>
          <w:tcPr>
            <w:tcW w:w="4859" w:type="dxa"/>
          </w:tcPr>
          <w:p w:rsidR="007D5DA0" w:rsidRPr="003C0760" w:rsidRDefault="007D5DA0" w:rsidP="00CA07E1">
            <w:pPr>
              <w:ind w:left="175"/>
              <w:jc w:val="both"/>
              <w:rPr>
                <w:rFonts w:ascii="Arial" w:hAnsi="Arial" w:cs="Arial"/>
              </w:rPr>
            </w:pPr>
            <w:r w:rsidRPr="003C0760">
              <w:rPr>
                <w:rFonts w:ascii="Arial" w:hAnsi="Arial" w:cs="Arial"/>
              </w:rPr>
              <w:t>1.1.</w:t>
            </w:r>
            <w:r w:rsidRPr="003C0760">
              <w:rPr>
                <w:rFonts w:ascii="Arial" w:hAnsi="Arial" w:cs="Arial"/>
              </w:rPr>
              <w:tab/>
              <w:t>Утвердить следующую позицию НАПФ в отношении требований к периоду накоплений и периоду выплат в рамках разрабатываемого законопроекта о пенсионном налоговом вычете:</w:t>
            </w:r>
          </w:p>
          <w:p w:rsidR="007D5DA0" w:rsidRPr="003C0760" w:rsidRDefault="007D5DA0" w:rsidP="00CA07E1">
            <w:pPr>
              <w:ind w:left="175"/>
              <w:jc w:val="both"/>
              <w:rPr>
                <w:rFonts w:ascii="Arial" w:hAnsi="Arial" w:cs="Arial"/>
              </w:rPr>
            </w:pPr>
            <w:r w:rsidRPr="003C0760">
              <w:rPr>
                <w:rFonts w:ascii="Arial" w:hAnsi="Arial" w:cs="Arial"/>
              </w:rPr>
              <w:t>Срок действия договора - 10 лет, гражданин сам определяет срок накопления и срок выплат.</w:t>
            </w:r>
          </w:p>
          <w:p w:rsidR="007D5DA0" w:rsidRPr="003C0760" w:rsidRDefault="007D5DA0" w:rsidP="00CA07E1">
            <w:pPr>
              <w:ind w:left="175"/>
              <w:jc w:val="both"/>
              <w:rPr>
                <w:rFonts w:ascii="Arial" w:hAnsi="Arial" w:cs="Arial"/>
              </w:rPr>
            </w:pPr>
            <w:r w:rsidRPr="003C0760">
              <w:rPr>
                <w:rFonts w:ascii="Arial" w:hAnsi="Arial" w:cs="Arial"/>
              </w:rPr>
              <w:t>1.2.</w:t>
            </w:r>
            <w:r w:rsidRPr="003C0760">
              <w:rPr>
                <w:rFonts w:ascii="Arial" w:hAnsi="Arial" w:cs="Arial"/>
              </w:rPr>
              <w:tab/>
              <w:t xml:space="preserve">Определить в качестве позиции Ассоциации, которую следует заявлять при рассмотрении законопроектов о налоговых вычетах, необходимость сохранения стандартного налогового вычета (120 </w:t>
            </w:r>
            <w:proofErr w:type="spellStart"/>
            <w:r w:rsidRPr="003C0760">
              <w:rPr>
                <w:rFonts w:ascii="Arial" w:hAnsi="Arial" w:cs="Arial"/>
              </w:rPr>
              <w:t>т.р</w:t>
            </w:r>
            <w:proofErr w:type="spellEnd"/>
            <w:r w:rsidRPr="003C0760">
              <w:rPr>
                <w:rFonts w:ascii="Arial" w:hAnsi="Arial" w:cs="Arial"/>
              </w:rPr>
              <w:t>.) в отношении взносов, уплачиваемых в НПО.</w:t>
            </w:r>
          </w:p>
          <w:p w:rsidR="007D5DA0" w:rsidRPr="003C0760" w:rsidRDefault="007D5DA0" w:rsidP="00CA07E1">
            <w:pPr>
              <w:ind w:left="175"/>
              <w:jc w:val="both"/>
              <w:rPr>
                <w:rFonts w:ascii="Arial" w:hAnsi="Arial" w:cs="Arial"/>
              </w:rPr>
            </w:pPr>
          </w:p>
        </w:tc>
        <w:tc>
          <w:tcPr>
            <w:tcW w:w="2515" w:type="dxa"/>
          </w:tcPr>
          <w:p w:rsidR="007D5DA0" w:rsidRPr="003C0760" w:rsidRDefault="00A76AD4" w:rsidP="00CA07E1">
            <w:pPr>
              <w:jc w:val="center"/>
              <w:rPr>
                <w:rFonts w:ascii="Arial" w:hAnsi="Arial" w:cs="Arial"/>
                <w:bCs/>
              </w:rPr>
            </w:pPr>
            <w:r w:rsidRPr="00A76AD4">
              <w:rPr>
                <w:rFonts w:ascii="Arial" w:hAnsi="Arial" w:cs="Arial"/>
                <w:bCs/>
                <w:kern w:val="2"/>
                <w:lang w:bidi="hi-IN"/>
              </w:rPr>
              <w:t>Выполнено</w:t>
            </w:r>
          </w:p>
        </w:tc>
      </w:tr>
      <w:tr w:rsidR="007D5DA0" w:rsidRPr="003C0760" w:rsidTr="007D5DA0">
        <w:tc>
          <w:tcPr>
            <w:tcW w:w="602" w:type="dxa"/>
          </w:tcPr>
          <w:p w:rsidR="007D5DA0" w:rsidRPr="003C0760" w:rsidRDefault="007D5DA0" w:rsidP="00CA07E1">
            <w:pPr>
              <w:jc w:val="center"/>
              <w:rPr>
                <w:rFonts w:ascii="Arial" w:hAnsi="Arial" w:cs="Arial"/>
              </w:rPr>
            </w:pPr>
            <w:r w:rsidRPr="003C0760">
              <w:rPr>
                <w:rFonts w:ascii="Arial" w:hAnsi="Arial" w:cs="Arial"/>
              </w:rPr>
              <w:t>2.</w:t>
            </w:r>
          </w:p>
        </w:tc>
        <w:tc>
          <w:tcPr>
            <w:tcW w:w="2792" w:type="dxa"/>
          </w:tcPr>
          <w:p w:rsidR="007D5DA0" w:rsidRDefault="007D5DA0" w:rsidP="00CA07E1">
            <w:pPr>
              <w:jc w:val="both"/>
              <w:rPr>
                <w:rFonts w:ascii="Arial" w:hAnsi="Arial" w:cs="Arial"/>
              </w:rPr>
            </w:pPr>
            <w:r w:rsidRPr="003C0760">
              <w:rPr>
                <w:rFonts w:ascii="Arial" w:hAnsi="Arial" w:cs="Arial"/>
              </w:rPr>
              <w:t xml:space="preserve">О направлении позиций НАПФ в Банк России, Московскую биржу и ФОИВ. </w:t>
            </w:r>
          </w:p>
          <w:p w:rsidR="0035671D" w:rsidRPr="003C0760" w:rsidRDefault="0035671D"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2.1.</w:t>
            </w:r>
            <w:r w:rsidRPr="003C0760">
              <w:rPr>
                <w:rFonts w:ascii="Arial" w:hAnsi="Arial" w:cs="Arial"/>
              </w:rPr>
              <w:tab/>
              <w:t xml:space="preserve">О повторном обращении в ЦБ по вопросу </w:t>
            </w:r>
            <w:proofErr w:type="spellStart"/>
            <w:r w:rsidRPr="003C0760">
              <w:rPr>
                <w:rFonts w:ascii="Arial" w:hAnsi="Arial" w:cs="Arial"/>
              </w:rPr>
              <w:t>реклассификации</w:t>
            </w:r>
            <w:proofErr w:type="spellEnd"/>
            <w:r w:rsidRPr="003C0760">
              <w:rPr>
                <w:rFonts w:ascii="Arial" w:hAnsi="Arial" w:cs="Arial"/>
              </w:rPr>
              <w:t xml:space="preserve"> пенсионных активов.</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lastRenderedPageBreak/>
              <w:t>2.2.</w:t>
            </w:r>
            <w:r w:rsidRPr="003C0760">
              <w:rPr>
                <w:rFonts w:ascii="Arial" w:hAnsi="Arial" w:cs="Arial"/>
              </w:rPr>
              <w:tab/>
              <w:t>О проекте письма в ЦБ по евробондам.</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2.3.</w:t>
            </w:r>
            <w:r w:rsidRPr="003C0760">
              <w:rPr>
                <w:rFonts w:ascii="Arial" w:hAnsi="Arial" w:cs="Arial"/>
              </w:rPr>
              <w:tab/>
              <w:t>О проекте письма в Банк России по вопросу раскрытия информации (с учетом рекомендаций, высказанных в ходе обсуждения на Комитете по стратегии пенсионного рынка).</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2.4.</w:t>
            </w:r>
            <w:r w:rsidRPr="003C0760">
              <w:rPr>
                <w:rFonts w:ascii="Arial" w:hAnsi="Arial" w:cs="Arial"/>
              </w:rPr>
              <w:tab/>
              <w:t>О проекте письма по работе Московской Биржи.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2.5.</w:t>
            </w:r>
            <w:r w:rsidRPr="003C0760">
              <w:rPr>
                <w:rFonts w:ascii="Arial" w:hAnsi="Arial" w:cs="Arial"/>
              </w:rPr>
              <w:tab/>
              <w:t>О позиции НАПФ по солидарным счетам в рамках законопроекта о СГП НПО.</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2.6.</w:t>
            </w:r>
            <w:r w:rsidRPr="003C0760">
              <w:rPr>
                <w:rFonts w:ascii="Arial" w:hAnsi="Arial" w:cs="Arial"/>
              </w:rPr>
              <w:tab/>
              <w:t>О проекте письма в Верховный суд о внесении изменений в Обзор судебной практики Верховного Суда Российской Федерации № 1 (2022) по вопросам, связанным с НПФ.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35671D" w:rsidRDefault="0035671D" w:rsidP="00CA07E1">
            <w:pPr>
              <w:jc w:val="both"/>
              <w:rPr>
                <w:rFonts w:ascii="Arial" w:hAnsi="Arial" w:cs="Arial"/>
              </w:rPr>
            </w:pPr>
          </w:p>
          <w:p w:rsidR="0035671D" w:rsidRDefault="0035671D" w:rsidP="00CA07E1">
            <w:pPr>
              <w:jc w:val="both"/>
              <w:rPr>
                <w:rFonts w:ascii="Arial" w:hAnsi="Arial" w:cs="Arial"/>
              </w:rPr>
            </w:pPr>
          </w:p>
          <w:p w:rsidR="0035671D" w:rsidRPr="003C0760" w:rsidRDefault="0035671D"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2.7.</w:t>
            </w:r>
            <w:r w:rsidRPr="003C0760">
              <w:rPr>
                <w:rFonts w:ascii="Arial" w:hAnsi="Arial" w:cs="Arial"/>
              </w:rPr>
              <w:tab/>
              <w:t>О проекте письма, подготовленного Рабочей группой по ПОД/ФТ (предложения по исполнению фондами 115-ФЗ).</w:t>
            </w:r>
          </w:p>
        </w:tc>
        <w:tc>
          <w:tcPr>
            <w:tcW w:w="4859" w:type="dxa"/>
          </w:tcPr>
          <w:p w:rsidR="007D5DA0" w:rsidRPr="003C0760" w:rsidRDefault="007D5DA0" w:rsidP="00CA07E1">
            <w:pPr>
              <w:ind w:left="190"/>
              <w:jc w:val="both"/>
              <w:rPr>
                <w:rFonts w:ascii="Arial" w:hAnsi="Arial" w:cs="Arial"/>
                <w:bCs/>
              </w:rPr>
            </w:pPr>
            <w:r w:rsidRPr="003C0760">
              <w:rPr>
                <w:rFonts w:ascii="Arial" w:hAnsi="Arial" w:cs="Arial"/>
                <w:bCs/>
              </w:rPr>
              <w:lastRenderedPageBreak/>
              <w:t xml:space="preserve">Утвердить проект письма по вопросу </w:t>
            </w:r>
            <w:proofErr w:type="spellStart"/>
            <w:r w:rsidRPr="003C0760">
              <w:rPr>
                <w:rFonts w:ascii="Arial" w:hAnsi="Arial" w:cs="Arial"/>
                <w:bCs/>
              </w:rPr>
              <w:t>реклассификации</w:t>
            </w:r>
            <w:proofErr w:type="spellEnd"/>
            <w:r w:rsidRPr="003C0760">
              <w:rPr>
                <w:rFonts w:ascii="Arial" w:hAnsi="Arial" w:cs="Arial"/>
                <w:bCs/>
              </w:rPr>
              <w:t xml:space="preserve"> пенсионных активов (приложение 1).</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Утвердить проект письма по евробондам с учетом дополнений, представленных докладчиком (приложение 2).</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 xml:space="preserve">Утвердить проект письма о раскрытии информации (приложение 3). Направить письмо от имени Ассоциации в Банк </w:t>
            </w:r>
            <w:r w:rsidRPr="003C0760">
              <w:rPr>
                <w:rFonts w:ascii="Arial" w:hAnsi="Arial" w:cs="Arial"/>
              </w:rPr>
              <w:lastRenderedPageBreak/>
              <w:t xml:space="preserve">России, адресовав его Заместителю председателя Банка России </w:t>
            </w:r>
            <w:proofErr w:type="spellStart"/>
            <w:r w:rsidRPr="003C0760">
              <w:rPr>
                <w:rFonts w:ascii="Arial" w:hAnsi="Arial" w:cs="Arial"/>
              </w:rPr>
              <w:t>Габунии</w:t>
            </w:r>
            <w:proofErr w:type="spellEnd"/>
            <w:r w:rsidRPr="003C0760">
              <w:rPr>
                <w:rFonts w:ascii="Arial" w:hAnsi="Arial" w:cs="Arial"/>
              </w:rPr>
              <w:t xml:space="preserve"> Ф.Г.</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Утвердить проект письма по работе Московской биржи (приложение 4).</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Поручить Юридическому комитету в срок до 12.07.2022 оформить предложения в отношении солидарных счетов, изложенные АО «НПФ «ГАЗФОНД» в письме в Ассоциацию (приложение 5) в форме конкретных предложений по изменению текста законопроекта о СГП НПО, а также учесть иные предложения членов Ассоциации по изменению законопроекта о СГП НПО, представляемых ко второму чтению. По итогам выполнения Юридическим комитетом поручения Совета в срок до 19.07.2022 провести заседание Совета по вопросу о представлении скорректированной позиции НАПФ, предлагаемой в рамках подготовки ко второму чтению законопроекта о СГП НПО.</w:t>
            </w:r>
          </w:p>
          <w:p w:rsidR="007D5DA0" w:rsidRPr="003C0760" w:rsidRDefault="007D5DA0" w:rsidP="00CA07E1">
            <w:pPr>
              <w:ind w:left="190"/>
              <w:jc w:val="both"/>
              <w:rPr>
                <w:rFonts w:ascii="Arial" w:hAnsi="Arial" w:cs="Arial"/>
              </w:rPr>
            </w:pPr>
          </w:p>
          <w:p w:rsidR="0035671D" w:rsidRDefault="0035671D" w:rsidP="00CA07E1">
            <w:pPr>
              <w:ind w:left="190"/>
              <w:jc w:val="both"/>
              <w:rPr>
                <w:rFonts w:ascii="Arial" w:hAnsi="Arial" w:cs="Arial"/>
              </w:rPr>
            </w:pPr>
          </w:p>
          <w:p w:rsidR="007D5DA0" w:rsidRDefault="0035671D" w:rsidP="00CA07E1">
            <w:pPr>
              <w:ind w:left="190"/>
              <w:jc w:val="both"/>
              <w:rPr>
                <w:rFonts w:ascii="Arial" w:hAnsi="Arial" w:cs="Arial"/>
              </w:rPr>
            </w:pPr>
            <w:r>
              <w:rPr>
                <w:rFonts w:ascii="Arial" w:hAnsi="Arial" w:cs="Arial"/>
              </w:rPr>
              <w:t xml:space="preserve">2.6.1 </w:t>
            </w:r>
            <w:r w:rsidR="007D5DA0" w:rsidRPr="003C0760">
              <w:rPr>
                <w:rFonts w:ascii="Arial" w:hAnsi="Arial" w:cs="Arial"/>
              </w:rPr>
              <w:t>Утвердить проект письма в Верховный суд о внесении изменений в Обзор судебной практики Верховного Суда Российской Федерации № 1 (2022) по вопросам, связанным с НПФ (приложение 6).</w:t>
            </w:r>
          </w:p>
          <w:p w:rsidR="0035671D" w:rsidRPr="003C0760" w:rsidRDefault="0035671D"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2.6.2</w:t>
            </w:r>
            <w:r w:rsidRPr="003C0760">
              <w:rPr>
                <w:rFonts w:ascii="Arial" w:hAnsi="Arial" w:cs="Arial"/>
              </w:rPr>
              <w:tab/>
            </w:r>
            <w:r w:rsidR="0035671D">
              <w:rPr>
                <w:rFonts w:ascii="Arial" w:hAnsi="Arial" w:cs="Arial"/>
              </w:rPr>
              <w:t xml:space="preserve">    </w:t>
            </w:r>
            <w:r w:rsidRPr="003C0760">
              <w:rPr>
                <w:rFonts w:ascii="Arial" w:hAnsi="Arial" w:cs="Arial"/>
              </w:rPr>
              <w:t xml:space="preserve">Направить от имени Ассоциации письмо в Верховный суд независимо от результатов встречи с Финансовым уполномоченным, о возможности организации встречи с которым проинформировал Беляков С.Ю. </w:t>
            </w:r>
          </w:p>
          <w:p w:rsidR="007D5DA0" w:rsidRPr="003C0760" w:rsidRDefault="007D5DA0" w:rsidP="00CA07E1">
            <w:pPr>
              <w:ind w:left="190"/>
              <w:jc w:val="both"/>
              <w:rPr>
                <w:rFonts w:ascii="Arial" w:hAnsi="Arial" w:cs="Arial"/>
              </w:rPr>
            </w:pPr>
          </w:p>
          <w:p w:rsidR="0035671D" w:rsidRDefault="0035671D" w:rsidP="00CA07E1">
            <w:pPr>
              <w:ind w:left="190"/>
              <w:jc w:val="both"/>
              <w:rPr>
                <w:rFonts w:ascii="Arial" w:hAnsi="Arial" w:cs="Arial"/>
              </w:rPr>
            </w:pPr>
          </w:p>
          <w:p w:rsidR="007D5DA0" w:rsidRPr="003C0760" w:rsidRDefault="007D5DA0" w:rsidP="00521721">
            <w:pPr>
              <w:ind w:left="190"/>
              <w:jc w:val="both"/>
              <w:rPr>
                <w:rFonts w:ascii="Arial" w:hAnsi="Arial" w:cs="Arial"/>
              </w:rPr>
            </w:pPr>
            <w:r w:rsidRPr="003C0760">
              <w:rPr>
                <w:rFonts w:ascii="Arial" w:hAnsi="Arial" w:cs="Arial"/>
              </w:rPr>
              <w:t xml:space="preserve">В связи с проводимой </w:t>
            </w:r>
            <w:proofErr w:type="spellStart"/>
            <w:r w:rsidRPr="003C0760">
              <w:rPr>
                <w:rFonts w:ascii="Arial" w:hAnsi="Arial" w:cs="Arial"/>
              </w:rPr>
              <w:t>Росфинмониторингом</w:t>
            </w:r>
            <w:proofErr w:type="spellEnd"/>
            <w:r w:rsidRPr="003C0760">
              <w:rPr>
                <w:rFonts w:ascii="Arial" w:hAnsi="Arial" w:cs="Arial"/>
              </w:rPr>
              <w:t xml:space="preserve"> оценкой целесообразности сохранения НПФ в перечне организаций, осуществляющих операции с денежными средствами или иным имуществом, указанных в ст. 5 Федерального закона от 07.08.2001 № 115-ФЗ, перенести рассмот</w:t>
            </w:r>
            <w:r w:rsidR="0035671D">
              <w:rPr>
                <w:rFonts w:ascii="Arial" w:hAnsi="Arial" w:cs="Arial"/>
              </w:rPr>
              <w:t>рение вопроса на октябрь 2022 г.</w:t>
            </w:r>
          </w:p>
        </w:tc>
        <w:tc>
          <w:tcPr>
            <w:tcW w:w="2515" w:type="dxa"/>
          </w:tcPr>
          <w:p w:rsidR="007D5DA0" w:rsidRPr="003C0760" w:rsidRDefault="00A76AD4"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7D5DA0">
        <w:tc>
          <w:tcPr>
            <w:tcW w:w="602" w:type="dxa"/>
          </w:tcPr>
          <w:p w:rsidR="007D5DA0" w:rsidRPr="003C0760" w:rsidRDefault="007D5DA0" w:rsidP="00CA07E1">
            <w:pPr>
              <w:jc w:val="center"/>
              <w:rPr>
                <w:rFonts w:ascii="Arial" w:hAnsi="Arial" w:cs="Arial"/>
              </w:rPr>
            </w:pPr>
            <w:r w:rsidRPr="003C0760">
              <w:rPr>
                <w:rFonts w:ascii="Arial" w:hAnsi="Arial" w:cs="Arial"/>
              </w:rPr>
              <w:lastRenderedPageBreak/>
              <w:t>3.</w:t>
            </w:r>
          </w:p>
        </w:tc>
        <w:tc>
          <w:tcPr>
            <w:tcW w:w="2792" w:type="dxa"/>
          </w:tcPr>
          <w:p w:rsidR="007D5DA0" w:rsidRPr="003C0760" w:rsidRDefault="007D5DA0" w:rsidP="00CA07E1">
            <w:pPr>
              <w:jc w:val="both"/>
              <w:rPr>
                <w:rFonts w:ascii="Arial" w:hAnsi="Arial" w:cs="Arial"/>
              </w:rPr>
            </w:pPr>
            <w:r w:rsidRPr="003C0760">
              <w:rPr>
                <w:rFonts w:ascii="Arial" w:hAnsi="Arial" w:cs="Arial"/>
              </w:rPr>
              <w:t>О рабочих органах Ассоциации.</w:t>
            </w:r>
          </w:p>
        </w:tc>
        <w:tc>
          <w:tcPr>
            <w:tcW w:w="4859" w:type="dxa"/>
          </w:tcPr>
          <w:p w:rsidR="00521721" w:rsidRPr="003C0760" w:rsidRDefault="00521721" w:rsidP="00521721">
            <w:pPr>
              <w:ind w:left="190"/>
              <w:jc w:val="both"/>
              <w:rPr>
                <w:rFonts w:ascii="Arial" w:hAnsi="Arial" w:cs="Arial"/>
              </w:rPr>
            </w:pPr>
            <w:r w:rsidRPr="003C0760">
              <w:rPr>
                <w:rFonts w:ascii="Arial" w:hAnsi="Arial" w:cs="Arial"/>
              </w:rPr>
              <w:t>3.1.</w:t>
            </w:r>
            <w:r w:rsidRPr="003C0760">
              <w:rPr>
                <w:rFonts w:ascii="Arial" w:hAnsi="Arial" w:cs="Arial"/>
              </w:rPr>
              <w:tab/>
              <w:t>О замене представителя АО НПФ ВТБ Пенсионный фонд в составе Актуарного комитета.</w:t>
            </w:r>
          </w:p>
          <w:p w:rsidR="00521721" w:rsidRPr="003C0760" w:rsidRDefault="00521721" w:rsidP="00521721">
            <w:pPr>
              <w:ind w:left="190"/>
              <w:jc w:val="both"/>
              <w:rPr>
                <w:rFonts w:ascii="Arial" w:hAnsi="Arial" w:cs="Arial"/>
              </w:rPr>
            </w:pPr>
            <w:r w:rsidRPr="003C0760">
              <w:rPr>
                <w:rFonts w:ascii="Arial" w:hAnsi="Arial" w:cs="Arial"/>
              </w:rPr>
              <w:t xml:space="preserve">На основании представления АО НПФ ВТБ Пенсионный фонд включить в состав Актуарного комитета Малышева Василия </w:t>
            </w:r>
            <w:r w:rsidRPr="003C0760">
              <w:rPr>
                <w:rFonts w:ascii="Arial" w:hAnsi="Arial" w:cs="Arial"/>
              </w:rPr>
              <w:lastRenderedPageBreak/>
              <w:t xml:space="preserve">Владимировича, с одновременным исключением из состава указанного Комитета </w:t>
            </w:r>
            <w:proofErr w:type="spellStart"/>
            <w:r w:rsidRPr="003C0760">
              <w:rPr>
                <w:rFonts w:ascii="Arial" w:hAnsi="Arial" w:cs="Arial"/>
              </w:rPr>
              <w:t>Придаткина</w:t>
            </w:r>
            <w:proofErr w:type="spellEnd"/>
            <w:r w:rsidRPr="003C0760">
              <w:rPr>
                <w:rFonts w:ascii="Arial" w:hAnsi="Arial" w:cs="Arial"/>
              </w:rPr>
              <w:t xml:space="preserve"> Дмитрия Петровича.</w:t>
            </w:r>
          </w:p>
          <w:p w:rsidR="00521721" w:rsidRDefault="00521721" w:rsidP="00521721">
            <w:pPr>
              <w:ind w:left="190"/>
              <w:jc w:val="both"/>
              <w:rPr>
                <w:rFonts w:ascii="Arial" w:hAnsi="Arial" w:cs="Arial"/>
              </w:rPr>
            </w:pPr>
          </w:p>
          <w:p w:rsidR="00521721" w:rsidRPr="003C0760" w:rsidRDefault="00521721" w:rsidP="00521721">
            <w:pPr>
              <w:ind w:left="190"/>
              <w:jc w:val="both"/>
              <w:rPr>
                <w:rFonts w:ascii="Arial" w:hAnsi="Arial" w:cs="Arial"/>
              </w:rPr>
            </w:pPr>
            <w:r w:rsidRPr="003C0760">
              <w:rPr>
                <w:rFonts w:ascii="Arial" w:hAnsi="Arial" w:cs="Arial"/>
              </w:rPr>
              <w:t>3.2.</w:t>
            </w:r>
            <w:r w:rsidRPr="003C0760">
              <w:rPr>
                <w:rFonts w:ascii="Arial" w:hAnsi="Arial" w:cs="Arial"/>
              </w:rPr>
              <w:tab/>
              <w:t>Об исключении из состава Комитета по бухгалтерскому учету и налогообложению деятельности НПФ представителя АО «НПФ «Доверие».</w:t>
            </w:r>
          </w:p>
          <w:p w:rsidR="00521721" w:rsidRPr="003C0760" w:rsidRDefault="00521721" w:rsidP="00521721">
            <w:pPr>
              <w:ind w:left="190"/>
              <w:jc w:val="both"/>
              <w:rPr>
                <w:rFonts w:ascii="Arial" w:hAnsi="Arial" w:cs="Arial"/>
              </w:rPr>
            </w:pPr>
            <w:r w:rsidRPr="003C0760">
              <w:rPr>
                <w:rFonts w:ascii="Arial" w:hAnsi="Arial" w:cs="Arial"/>
              </w:rPr>
              <w:t>На основании представления АО «НПФ «Доверие» исключить из состава Комитета по вопросам бухучета и налогообложения деятельности НПФ Никитенко Ирину Анатольевну.</w:t>
            </w:r>
          </w:p>
          <w:p w:rsidR="00521721" w:rsidRDefault="00521721" w:rsidP="00521721">
            <w:pPr>
              <w:ind w:left="190"/>
              <w:jc w:val="both"/>
              <w:rPr>
                <w:rFonts w:ascii="Arial" w:hAnsi="Arial" w:cs="Arial"/>
              </w:rPr>
            </w:pPr>
          </w:p>
          <w:p w:rsidR="00521721" w:rsidRPr="003C0760" w:rsidRDefault="00521721" w:rsidP="00521721">
            <w:pPr>
              <w:ind w:left="190"/>
              <w:jc w:val="both"/>
              <w:rPr>
                <w:rFonts w:ascii="Arial" w:hAnsi="Arial" w:cs="Arial"/>
              </w:rPr>
            </w:pPr>
            <w:r w:rsidRPr="003C0760">
              <w:rPr>
                <w:rFonts w:ascii="Arial" w:hAnsi="Arial" w:cs="Arial"/>
              </w:rPr>
              <w:t>3.3.</w:t>
            </w:r>
            <w:r w:rsidRPr="003C0760">
              <w:rPr>
                <w:rFonts w:ascii="Arial" w:hAnsi="Arial" w:cs="Arial"/>
              </w:rPr>
              <w:tab/>
              <w:t>О замене представителя АО НПФ «Сургутнефтегаз в составе Комитета по бухгалтерскому учету и налогообложению деятельности НПФ.</w:t>
            </w:r>
          </w:p>
          <w:p w:rsidR="00521721" w:rsidRPr="003C0760" w:rsidRDefault="00521721" w:rsidP="00521721">
            <w:pPr>
              <w:ind w:left="190"/>
              <w:jc w:val="both"/>
              <w:rPr>
                <w:rFonts w:ascii="Arial" w:hAnsi="Arial" w:cs="Arial"/>
              </w:rPr>
            </w:pPr>
            <w:r w:rsidRPr="003C0760">
              <w:rPr>
                <w:rFonts w:ascii="Arial" w:hAnsi="Arial" w:cs="Arial"/>
              </w:rPr>
              <w:t>На основании представления АО «НПФ «Сургутнефтегаз» включить в состав Комитета по вопросам бухучета и налогообложения деятельности НПФ Перминову Олесю Анатольевну, с одновременным исключением из состава указанного Комитета Романенко Екатерины Владимировны.</w:t>
            </w:r>
          </w:p>
          <w:p w:rsidR="00521721" w:rsidRDefault="00521721" w:rsidP="00521721">
            <w:pPr>
              <w:ind w:left="190"/>
              <w:jc w:val="both"/>
              <w:rPr>
                <w:rFonts w:ascii="Arial" w:hAnsi="Arial" w:cs="Arial"/>
              </w:rPr>
            </w:pPr>
          </w:p>
          <w:p w:rsidR="00521721" w:rsidRPr="003C0760" w:rsidRDefault="00521721" w:rsidP="00521721">
            <w:pPr>
              <w:ind w:left="190"/>
              <w:jc w:val="both"/>
              <w:rPr>
                <w:rFonts w:ascii="Arial" w:hAnsi="Arial" w:cs="Arial"/>
              </w:rPr>
            </w:pPr>
            <w:r w:rsidRPr="003C0760">
              <w:rPr>
                <w:rFonts w:ascii="Arial" w:hAnsi="Arial" w:cs="Arial"/>
              </w:rPr>
              <w:t>3.4.</w:t>
            </w:r>
            <w:r w:rsidRPr="003C0760">
              <w:rPr>
                <w:rFonts w:ascii="Arial" w:hAnsi="Arial" w:cs="Arial"/>
              </w:rPr>
              <w:tab/>
              <w:t>О корректировке сведений в списочном составе Комитета по бухгалтерскому учету и налогообложению деятельности НПФ.</w:t>
            </w:r>
          </w:p>
          <w:p w:rsidR="00521721" w:rsidRPr="003C0760" w:rsidRDefault="00521721" w:rsidP="00521721">
            <w:pPr>
              <w:ind w:left="190"/>
              <w:jc w:val="both"/>
              <w:rPr>
                <w:rFonts w:ascii="Arial" w:hAnsi="Arial" w:cs="Arial"/>
              </w:rPr>
            </w:pPr>
            <w:r w:rsidRPr="003C0760">
              <w:rPr>
                <w:rFonts w:ascii="Arial" w:hAnsi="Arial" w:cs="Arial"/>
              </w:rPr>
              <w:t xml:space="preserve">В связи с изменением работодателя Заместителя председателя Комитета по вопросам бухучета и налогообложения деятельности НПФ Сергеевой Елены </w:t>
            </w:r>
            <w:proofErr w:type="spellStart"/>
            <w:r w:rsidRPr="003C0760">
              <w:rPr>
                <w:rFonts w:ascii="Arial" w:hAnsi="Arial" w:cs="Arial"/>
              </w:rPr>
              <w:t>Раффаиловны</w:t>
            </w:r>
            <w:proofErr w:type="spellEnd"/>
            <w:r w:rsidRPr="003C0760">
              <w:rPr>
                <w:rFonts w:ascii="Arial" w:hAnsi="Arial" w:cs="Arial"/>
              </w:rPr>
              <w:t xml:space="preserve"> считать ее представителем АО «НПФ Эволюция» в составе вышеуказанного Комитета и внести соответствующую корректировку в списочном составе Комитета в сведения о месте ее работы (вместо АО «НПФ «БУДУЩЕЕ» указать - АО «НПФ Эволюция»).</w:t>
            </w:r>
          </w:p>
          <w:p w:rsidR="00521721" w:rsidRDefault="00521721" w:rsidP="00521721">
            <w:pPr>
              <w:ind w:left="190"/>
              <w:jc w:val="both"/>
              <w:rPr>
                <w:rFonts w:ascii="Arial" w:hAnsi="Arial" w:cs="Arial"/>
              </w:rPr>
            </w:pPr>
          </w:p>
          <w:p w:rsidR="00521721" w:rsidRPr="003C0760" w:rsidRDefault="00521721" w:rsidP="00521721">
            <w:pPr>
              <w:ind w:left="190"/>
              <w:jc w:val="both"/>
              <w:rPr>
                <w:rFonts w:ascii="Arial" w:hAnsi="Arial" w:cs="Arial"/>
              </w:rPr>
            </w:pPr>
            <w:r w:rsidRPr="003C0760">
              <w:rPr>
                <w:rFonts w:ascii="Arial" w:hAnsi="Arial" w:cs="Arial"/>
              </w:rPr>
              <w:t>3.5.</w:t>
            </w:r>
            <w:r w:rsidRPr="003C0760">
              <w:rPr>
                <w:rFonts w:ascii="Arial" w:hAnsi="Arial" w:cs="Arial"/>
              </w:rPr>
              <w:tab/>
              <w:t>Об избрании Заместителя руководителя Рабочей группы по внутреннему контролю.</w:t>
            </w:r>
          </w:p>
          <w:p w:rsidR="00521721" w:rsidRPr="003C0760" w:rsidRDefault="00521721" w:rsidP="00521721">
            <w:pPr>
              <w:ind w:left="190"/>
              <w:jc w:val="both"/>
              <w:rPr>
                <w:rFonts w:ascii="Arial" w:hAnsi="Arial" w:cs="Arial"/>
              </w:rPr>
            </w:pPr>
            <w:r w:rsidRPr="003C0760">
              <w:rPr>
                <w:rFonts w:ascii="Arial" w:hAnsi="Arial" w:cs="Arial"/>
              </w:rPr>
              <w:t xml:space="preserve">На основании представления Руководителя Рабочей группы по внутреннему контролю </w:t>
            </w:r>
            <w:proofErr w:type="spellStart"/>
            <w:r w:rsidRPr="003C0760">
              <w:rPr>
                <w:rFonts w:ascii="Arial" w:hAnsi="Arial" w:cs="Arial"/>
              </w:rPr>
              <w:t>Лучкина</w:t>
            </w:r>
            <w:proofErr w:type="spellEnd"/>
            <w:r w:rsidRPr="003C0760">
              <w:rPr>
                <w:rFonts w:ascii="Arial" w:hAnsi="Arial" w:cs="Arial"/>
              </w:rPr>
              <w:t xml:space="preserve"> А.Б. избрать Заместителем руководителя упомянутой Рабочей группы Стулову Марию Александровну (АО «Ханты-Мансийский НПФ»).</w:t>
            </w:r>
          </w:p>
          <w:p w:rsidR="00521721" w:rsidRDefault="00521721" w:rsidP="00521721">
            <w:pPr>
              <w:ind w:left="190"/>
              <w:jc w:val="both"/>
              <w:rPr>
                <w:rFonts w:ascii="Arial" w:hAnsi="Arial" w:cs="Arial"/>
              </w:rPr>
            </w:pPr>
          </w:p>
          <w:p w:rsidR="00521721" w:rsidRPr="003C0760" w:rsidRDefault="00521721" w:rsidP="00521721">
            <w:pPr>
              <w:ind w:left="190"/>
              <w:jc w:val="both"/>
              <w:rPr>
                <w:rFonts w:ascii="Arial" w:hAnsi="Arial" w:cs="Arial"/>
              </w:rPr>
            </w:pPr>
            <w:r w:rsidRPr="003C0760">
              <w:rPr>
                <w:rFonts w:ascii="Arial" w:hAnsi="Arial" w:cs="Arial"/>
              </w:rPr>
              <w:lastRenderedPageBreak/>
              <w:t>3.6.</w:t>
            </w:r>
            <w:r w:rsidRPr="003C0760">
              <w:rPr>
                <w:rFonts w:ascii="Arial" w:hAnsi="Arial" w:cs="Arial"/>
              </w:rPr>
              <w:tab/>
              <w:t>О Рабочей группе по долговременному уходу.</w:t>
            </w:r>
          </w:p>
          <w:p w:rsidR="00521721" w:rsidRPr="003C0760" w:rsidRDefault="00521721" w:rsidP="00521721">
            <w:pPr>
              <w:ind w:left="190"/>
              <w:jc w:val="both"/>
              <w:rPr>
                <w:rFonts w:ascii="Arial" w:hAnsi="Arial" w:cs="Arial"/>
              </w:rPr>
            </w:pPr>
            <w:r w:rsidRPr="003C0760">
              <w:rPr>
                <w:rFonts w:ascii="Arial" w:hAnsi="Arial" w:cs="Arial"/>
              </w:rPr>
              <w:t>Приостановить действие Рабочей группы по долговременному уходу в связи с отсутствием руководителя и заинтересованности в ее деятельности со стороны членов НАПФ.</w:t>
            </w:r>
          </w:p>
          <w:p w:rsidR="00521721" w:rsidRDefault="00521721" w:rsidP="00521721">
            <w:pPr>
              <w:ind w:left="190"/>
              <w:jc w:val="both"/>
              <w:rPr>
                <w:rFonts w:ascii="Arial" w:hAnsi="Arial" w:cs="Arial"/>
              </w:rPr>
            </w:pPr>
          </w:p>
          <w:p w:rsidR="00521721" w:rsidRPr="003C0760" w:rsidRDefault="00521721" w:rsidP="00521721">
            <w:pPr>
              <w:ind w:left="190"/>
              <w:jc w:val="both"/>
              <w:rPr>
                <w:rFonts w:ascii="Arial" w:hAnsi="Arial" w:cs="Arial"/>
              </w:rPr>
            </w:pPr>
            <w:r w:rsidRPr="003C0760">
              <w:rPr>
                <w:rFonts w:ascii="Arial" w:hAnsi="Arial" w:cs="Arial"/>
              </w:rPr>
              <w:t>3.7.</w:t>
            </w:r>
            <w:r w:rsidRPr="003C0760">
              <w:rPr>
                <w:rFonts w:ascii="Arial" w:hAnsi="Arial" w:cs="Arial"/>
              </w:rPr>
              <w:tab/>
              <w:t xml:space="preserve">О замене представителя АО «НПФ «Гефест» в составе Рабочей группы по информационной безопасности. </w:t>
            </w:r>
          </w:p>
          <w:p w:rsidR="00521721" w:rsidRPr="003C0760" w:rsidRDefault="00521721" w:rsidP="00521721">
            <w:pPr>
              <w:ind w:left="190"/>
              <w:jc w:val="both"/>
              <w:rPr>
                <w:rFonts w:ascii="Arial" w:hAnsi="Arial" w:cs="Arial"/>
              </w:rPr>
            </w:pPr>
            <w:r w:rsidRPr="003C0760">
              <w:rPr>
                <w:rFonts w:ascii="Arial" w:hAnsi="Arial" w:cs="Arial"/>
              </w:rPr>
              <w:t xml:space="preserve">На основании представления АО «НПФ Гефест» включить в состав Рабочей группы по информационной безопасности Талызина Павла Викторовича, с одновременным исключением из состава указанной Рабочей группы </w:t>
            </w:r>
            <w:proofErr w:type="spellStart"/>
            <w:r w:rsidRPr="003C0760">
              <w:rPr>
                <w:rFonts w:ascii="Arial" w:hAnsi="Arial" w:cs="Arial"/>
              </w:rPr>
              <w:t>Новоселовой</w:t>
            </w:r>
            <w:proofErr w:type="spellEnd"/>
            <w:r w:rsidRPr="003C0760">
              <w:rPr>
                <w:rFonts w:ascii="Arial" w:hAnsi="Arial" w:cs="Arial"/>
              </w:rPr>
              <w:t xml:space="preserve"> Марины Алексеевны.</w:t>
            </w:r>
          </w:p>
          <w:p w:rsidR="00521721" w:rsidRDefault="00521721" w:rsidP="00521721">
            <w:pPr>
              <w:ind w:left="190"/>
              <w:jc w:val="both"/>
              <w:rPr>
                <w:rFonts w:ascii="Arial" w:hAnsi="Arial" w:cs="Arial"/>
              </w:rPr>
            </w:pPr>
          </w:p>
          <w:p w:rsidR="00521721" w:rsidRPr="003C0760" w:rsidRDefault="00521721" w:rsidP="00521721">
            <w:pPr>
              <w:ind w:left="190"/>
              <w:jc w:val="both"/>
              <w:rPr>
                <w:rFonts w:ascii="Arial" w:hAnsi="Arial" w:cs="Arial"/>
              </w:rPr>
            </w:pPr>
            <w:r w:rsidRPr="003C0760">
              <w:rPr>
                <w:rFonts w:ascii="Arial" w:hAnsi="Arial" w:cs="Arial"/>
              </w:rPr>
              <w:t>3.8.</w:t>
            </w:r>
            <w:r w:rsidRPr="003C0760">
              <w:rPr>
                <w:rFonts w:ascii="Arial" w:hAnsi="Arial" w:cs="Arial"/>
              </w:rPr>
              <w:tab/>
              <w:t xml:space="preserve">О замене представителя АО «НПФ «Транснефть» в составе Рабочей группы по информационной безопасности. </w:t>
            </w:r>
          </w:p>
          <w:p w:rsidR="00521721" w:rsidRPr="003C0760" w:rsidRDefault="00521721" w:rsidP="00521721">
            <w:pPr>
              <w:ind w:left="190"/>
              <w:jc w:val="both"/>
              <w:rPr>
                <w:rFonts w:ascii="Arial" w:hAnsi="Arial" w:cs="Arial"/>
              </w:rPr>
            </w:pPr>
            <w:r w:rsidRPr="003C0760">
              <w:rPr>
                <w:rFonts w:ascii="Arial" w:hAnsi="Arial" w:cs="Arial"/>
              </w:rPr>
              <w:t>На основании представления АО «НПФ «Транснефть» включить в состав Рабочей группы по информационной безопасности Дудко Дениса Александровича, с одновременным исключением из состава указанной Рабочей группы Жаринова Игоря Витальевича.</w:t>
            </w:r>
          </w:p>
          <w:p w:rsidR="00521721" w:rsidRDefault="00521721" w:rsidP="00521721">
            <w:pPr>
              <w:ind w:left="190"/>
              <w:jc w:val="both"/>
              <w:rPr>
                <w:rFonts w:ascii="Arial" w:hAnsi="Arial" w:cs="Arial"/>
              </w:rPr>
            </w:pPr>
          </w:p>
          <w:p w:rsidR="00521721" w:rsidRPr="003C0760" w:rsidRDefault="00521721" w:rsidP="00521721">
            <w:pPr>
              <w:ind w:left="190"/>
              <w:jc w:val="both"/>
              <w:rPr>
                <w:rFonts w:ascii="Arial" w:hAnsi="Arial" w:cs="Arial"/>
              </w:rPr>
            </w:pPr>
            <w:r w:rsidRPr="003C0760">
              <w:rPr>
                <w:rFonts w:ascii="Arial" w:hAnsi="Arial" w:cs="Arial"/>
              </w:rPr>
              <w:t>3.9.</w:t>
            </w:r>
            <w:r w:rsidRPr="003C0760">
              <w:rPr>
                <w:rFonts w:ascii="Arial" w:hAnsi="Arial" w:cs="Arial"/>
              </w:rPr>
              <w:tab/>
              <w:t xml:space="preserve">О замене представителя АО «НПФ «Национальный» в составе Юридического комитета. </w:t>
            </w:r>
          </w:p>
          <w:p w:rsidR="007D5DA0" w:rsidRPr="003C0760" w:rsidRDefault="00521721" w:rsidP="00521721">
            <w:pPr>
              <w:ind w:left="190"/>
              <w:jc w:val="both"/>
              <w:rPr>
                <w:rFonts w:ascii="Arial" w:hAnsi="Arial" w:cs="Arial"/>
              </w:rPr>
            </w:pPr>
            <w:r w:rsidRPr="003C0760">
              <w:rPr>
                <w:rFonts w:ascii="Arial" w:hAnsi="Arial" w:cs="Arial"/>
              </w:rPr>
              <w:t>На основании представления АО «НПФ «Национальный» включить в состав Юридического комитета Директора Правового департамента Адамову Марину Александровну, с одновременным исключением из состава указанного комитета Ольшанской Анастасии Владимировны.</w:t>
            </w:r>
          </w:p>
        </w:tc>
        <w:tc>
          <w:tcPr>
            <w:tcW w:w="2515" w:type="dxa"/>
          </w:tcPr>
          <w:p w:rsidR="007D5DA0" w:rsidRPr="003C0760" w:rsidRDefault="00521721"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7D5DA0">
        <w:tc>
          <w:tcPr>
            <w:tcW w:w="602" w:type="dxa"/>
          </w:tcPr>
          <w:p w:rsidR="007D5DA0" w:rsidRPr="003C0760" w:rsidRDefault="007D5DA0" w:rsidP="00CA07E1">
            <w:pPr>
              <w:jc w:val="center"/>
              <w:rPr>
                <w:rFonts w:ascii="Arial" w:hAnsi="Arial" w:cs="Arial"/>
              </w:rPr>
            </w:pPr>
            <w:r w:rsidRPr="003C0760">
              <w:rPr>
                <w:rFonts w:ascii="Arial" w:hAnsi="Arial" w:cs="Arial"/>
              </w:rPr>
              <w:lastRenderedPageBreak/>
              <w:t>4.</w:t>
            </w:r>
          </w:p>
        </w:tc>
        <w:tc>
          <w:tcPr>
            <w:tcW w:w="2792" w:type="dxa"/>
          </w:tcPr>
          <w:p w:rsidR="007D5DA0" w:rsidRPr="003C0760" w:rsidRDefault="007D5DA0" w:rsidP="00CA07E1">
            <w:pPr>
              <w:jc w:val="both"/>
              <w:rPr>
                <w:rFonts w:ascii="Arial" w:hAnsi="Arial" w:cs="Arial"/>
              </w:rPr>
            </w:pPr>
            <w:r w:rsidRPr="003C0760">
              <w:rPr>
                <w:rFonts w:ascii="Arial" w:hAnsi="Arial" w:cs="Arial"/>
              </w:rPr>
              <w:t>Разное.</w:t>
            </w:r>
          </w:p>
          <w:p w:rsidR="007D5DA0" w:rsidRPr="003C0760" w:rsidRDefault="007D5DA0" w:rsidP="00CA07E1">
            <w:pPr>
              <w:jc w:val="both"/>
              <w:rPr>
                <w:rFonts w:ascii="Arial" w:hAnsi="Arial" w:cs="Arial"/>
              </w:rPr>
            </w:pPr>
            <w:r w:rsidRPr="003C0760">
              <w:rPr>
                <w:rFonts w:ascii="Arial" w:hAnsi="Arial" w:cs="Arial"/>
              </w:rPr>
              <w:t>4.1.</w:t>
            </w:r>
            <w:r w:rsidRPr="003C0760">
              <w:rPr>
                <w:rFonts w:ascii="Arial" w:hAnsi="Arial" w:cs="Arial"/>
              </w:rPr>
              <w:tab/>
              <w:t>Об изменении графика проверок членов НАПФ.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4.2.</w:t>
            </w:r>
            <w:r w:rsidRPr="003C0760">
              <w:rPr>
                <w:rFonts w:ascii="Arial" w:hAnsi="Arial" w:cs="Arial"/>
              </w:rPr>
              <w:tab/>
              <w:t xml:space="preserve">О Соглашении между СРО НАПФ и РЭУ </w:t>
            </w:r>
            <w:proofErr w:type="spellStart"/>
            <w:r w:rsidRPr="003C0760">
              <w:rPr>
                <w:rFonts w:ascii="Arial" w:hAnsi="Arial" w:cs="Arial"/>
              </w:rPr>
              <w:t>им.Г.В</w:t>
            </w:r>
            <w:proofErr w:type="spellEnd"/>
            <w:r w:rsidRPr="003C0760">
              <w:rPr>
                <w:rFonts w:ascii="Arial" w:hAnsi="Arial" w:cs="Arial"/>
              </w:rPr>
              <w:t>. Плеханова.</w:t>
            </w: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Pr="003C0760" w:rsidRDefault="00EE708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lastRenderedPageBreak/>
              <w:t>4.3.</w:t>
            </w:r>
            <w:r w:rsidRPr="003C0760">
              <w:rPr>
                <w:rFonts w:ascii="Arial" w:hAnsi="Arial" w:cs="Arial"/>
              </w:rPr>
              <w:tab/>
              <w:t>Об итогах проверки АО НПФ «Транснефть».</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4.4.</w:t>
            </w:r>
            <w:r w:rsidRPr="003C0760">
              <w:rPr>
                <w:rFonts w:ascii="Arial" w:hAnsi="Arial" w:cs="Arial"/>
              </w:rPr>
              <w:tab/>
              <w:t>О МСФО 17.</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4.5.</w:t>
            </w:r>
            <w:r w:rsidRPr="003C0760">
              <w:rPr>
                <w:rFonts w:ascii="Arial" w:hAnsi="Arial" w:cs="Arial"/>
              </w:rPr>
              <w:tab/>
              <w:t>Об отнесении НПФ к объектам критической инфраструктуры.</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Pr="003C0760" w:rsidRDefault="00EE708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4.6.</w:t>
            </w:r>
            <w:r w:rsidRPr="003C0760">
              <w:rPr>
                <w:rFonts w:ascii="Arial" w:hAnsi="Arial" w:cs="Arial"/>
              </w:rPr>
              <w:tab/>
              <w:t>О получении страховыми компаниями лицензии УК.</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Default="00EE7080" w:rsidP="00CA07E1">
            <w:pPr>
              <w:jc w:val="both"/>
              <w:rPr>
                <w:rFonts w:ascii="Arial" w:hAnsi="Arial" w:cs="Arial"/>
              </w:rPr>
            </w:pPr>
          </w:p>
          <w:p w:rsidR="00EE7080" w:rsidRPr="003C0760" w:rsidRDefault="00EE708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4.7.</w:t>
            </w:r>
            <w:r w:rsidRPr="003C0760">
              <w:rPr>
                <w:rFonts w:ascii="Arial" w:hAnsi="Arial" w:cs="Arial"/>
              </w:rPr>
              <w:tab/>
              <w:t xml:space="preserve">Об итогах встречи с Председателем Банка России Э.С. </w:t>
            </w:r>
            <w:proofErr w:type="spellStart"/>
            <w:r w:rsidRPr="003C0760">
              <w:rPr>
                <w:rFonts w:ascii="Arial" w:hAnsi="Arial" w:cs="Arial"/>
              </w:rPr>
              <w:t>Набиуллиной</w:t>
            </w:r>
            <w:proofErr w:type="spellEnd"/>
            <w:r w:rsidRPr="003C0760">
              <w:rPr>
                <w:rFonts w:ascii="Arial" w:hAnsi="Arial" w:cs="Arial"/>
              </w:rPr>
              <w:t>.</w:t>
            </w:r>
          </w:p>
          <w:p w:rsidR="007D5DA0" w:rsidRDefault="007D5DA0" w:rsidP="00CA07E1">
            <w:pPr>
              <w:jc w:val="both"/>
              <w:rPr>
                <w:rFonts w:ascii="Arial" w:hAnsi="Arial" w:cs="Arial"/>
              </w:rPr>
            </w:pPr>
          </w:p>
          <w:p w:rsidR="00EE7080" w:rsidRPr="003C0760" w:rsidRDefault="00EE708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lastRenderedPageBreak/>
              <w:t>4.8.</w:t>
            </w:r>
            <w:r w:rsidRPr="003C0760">
              <w:rPr>
                <w:rFonts w:ascii="Arial" w:hAnsi="Arial" w:cs="Arial"/>
              </w:rPr>
              <w:tab/>
              <w:t>О награждении ветеранов в связи с 30-летием отрасли.</w:t>
            </w:r>
          </w:p>
          <w:p w:rsidR="007D5DA0" w:rsidRPr="003C0760" w:rsidRDefault="007D5DA0" w:rsidP="00CA07E1">
            <w:pPr>
              <w:jc w:val="both"/>
              <w:rPr>
                <w:rFonts w:ascii="Arial" w:hAnsi="Arial" w:cs="Arial"/>
              </w:rPr>
            </w:pPr>
          </w:p>
        </w:tc>
        <w:tc>
          <w:tcPr>
            <w:tcW w:w="4859" w:type="dxa"/>
          </w:tcPr>
          <w:p w:rsidR="007D5DA0" w:rsidRPr="003C0760" w:rsidRDefault="007D5DA0" w:rsidP="00CA07E1">
            <w:pPr>
              <w:ind w:left="190"/>
              <w:jc w:val="both"/>
              <w:rPr>
                <w:rFonts w:ascii="Arial" w:hAnsi="Arial" w:cs="Arial"/>
              </w:rPr>
            </w:pPr>
            <w:r w:rsidRPr="003C0760">
              <w:rPr>
                <w:rFonts w:ascii="Arial" w:hAnsi="Arial" w:cs="Arial"/>
              </w:rPr>
              <w:lastRenderedPageBreak/>
              <w:t xml:space="preserve">Внести изменения в График проверок членов НАПФ, утвержденный Советом 03.12.2021 (протокол №15), утвердив его в новой редакции, приведенной </w:t>
            </w:r>
            <w:proofErr w:type="gramStart"/>
            <w:r w:rsidRPr="003C0760">
              <w:rPr>
                <w:rFonts w:ascii="Arial" w:hAnsi="Arial" w:cs="Arial"/>
              </w:rPr>
              <w:t>в  приложении</w:t>
            </w:r>
            <w:proofErr w:type="gramEnd"/>
            <w:r w:rsidRPr="003C0760">
              <w:rPr>
                <w:rFonts w:ascii="Arial" w:hAnsi="Arial" w:cs="Arial"/>
              </w:rPr>
              <w:t xml:space="preserve"> 7.</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 xml:space="preserve">Одобрить проект Соглашения между СРО НАПФ и РЭУ </w:t>
            </w:r>
            <w:proofErr w:type="spellStart"/>
            <w:r w:rsidRPr="003C0760">
              <w:rPr>
                <w:rFonts w:ascii="Arial" w:hAnsi="Arial" w:cs="Arial"/>
              </w:rPr>
              <w:t>им.Г.В</w:t>
            </w:r>
            <w:proofErr w:type="spellEnd"/>
            <w:r w:rsidRPr="003C0760">
              <w:rPr>
                <w:rFonts w:ascii="Arial" w:hAnsi="Arial" w:cs="Arial"/>
              </w:rPr>
              <w:t>. Плеханова об участии в регионах присутствия фондов – членов НАПФ во Всероссийском чемпионате по финансовой грамотности и поручить Президенту Ассоциации Белякову С.Ю. подписать его в редакции, приведенной в приложении 8.</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lastRenderedPageBreak/>
              <w:t>Принять к сведению информацию об итогах проверки НПФ Транснефть.</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Принять к сведению информацию о достижении необходимых результатов в продвижении инициатив НАПФ, связанных с изменением сроков начала обязательного применения МСФО 17 в отношении НПФ, и признать нецелесообразным осуществление от имени Ассоциации каких-либо дополнительных действий по этому вопросу.</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 xml:space="preserve">Поручить Рабочей группе по информационной безопасности (Донцов Э.И.) совместно с аппаратом НАПФ организовать встречу с Департаментом информационной безопасности Банка России (ДИБ ЦБ) по вопросу отнесения НПФ к объектам критической инфраструктуры. В рамках подготовки к такой встрече подготовить аргументацию относительно обоснованности/необоснованности отнесения НПФ к объектам критической инфраструктуры. В случае отнесения НПФ к объектам критической инфраструктуры аргументировать минимальные требования по категорированию. На встрече с ДИБ ЦБ обсудить тему </w:t>
            </w:r>
            <w:proofErr w:type="spellStart"/>
            <w:r w:rsidRPr="003C0760">
              <w:rPr>
                <w:rFonts w:ascii="Arial" w:hAnsi="Arial" w:cs="Arial"/>
              </w:rPr>
              <w:t>импортозамещения</w:t>
            </w:r>
            <w:proofErr w:type="spellEnd"/>
            <w:r w:rsidRPr="003C0760">
              <w:rPr>
                <w:rFonts w:ascii="Arial" w:hAnsi="Arial" w:cs="Arial"/>
              </w:rPr>
              <w:t xml:space="preserve"> в отношении средств информационной безопасности и получить рекомендации регулятора по этому вопросу.</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Поручить аппарату НАПФ организовать проработку вопроса о предоставлении негосударственным пенсионным фондам лицензий на управление активами (аналогично условиям, определенным для страховых компаний в законопроекте «О внесении изменений в Закон Российской Федерации «Об организации страхового дела в Российской Федерации» и Федеральный закон «Об инвестиционных фондах», подготовленном Минфином).</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 xml:space="preserve">Принять к сведению информацию об итогах встречи с Председателем Банка России Э.С. </w:t>
            </w:r>
            <w:proofErr w:type="spellStart"/>
            <w:r w:rsidRPr="003C0760">
              <w:rPr>
                <w:rFonts w:ascii="Arial" w:hAnsi="Arial" w:cs="Arial"/>
              </w:rPr>
              <w:t>Набиуллиной</w:t>
            </w:r>
            <w:proofErr w:type="spellEnd"/>
            <w:r w:rsidRPr="003C0760">
              <w:rPr>
                <w:rFonts w:ascii="Arial" w:hAnsi="Arial" w:cs="Arial"/>
              </w:rPr>
              <w:t>.</w:t>
            </w:r>
          </w:p>
          <w:p w:rsidR="007D5DA0" w:rsidRDefault="007D5DA0" w:rsidP="00CA07E1">
            <w:pPr>
              <w:ind w:left="190"/>
              <w:jc w:val="both"/>
              <w:rPr>
                <w:rFonts w:ascii="Arial" w:hAnsi="Arial" w:cs="Arial"/>
              </w:rPr>
            </w:pPr>
          </w:p>
          <w:p w:rsidR="00EE7080" w:rsidRDefault="00EE7080" w:rsidP="00CA07E1">
            <w:pPr>
              <w:ind w:left="190"/>
              <w:jc w:val="both"/>
              <w:rPr>
                <w:rFonts w:ascii="Arial" w:hAnsi="Arial" w:cs="Arial"/>
              </w:rPr>
            </w:pPr>
          </w:p>
          <w:p w:rsidR="00EE7080" w:rsidRPr="003C0760" w:rsidRDefault="00EE708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lastRenderedPageBreak/>
              <w:t>4.8.1</w:t>
            </w:r>
            <w:r w:rsidRPr="003C0760">
              <w:rPr>
                <w:rFonts w:ascii="Arial" w:hAnsi="Arial" w:cs="Arial"/>
              </w:rPr>
              <w:tab/>
              <w:t>Аппарату НАПФ осуществить рассылку членам Ассоциации с предложением в течение одного месяца направить в НАПФ представления в отношении сотрудников фондов, а также ветеранов, выдвигаемых на награждение от имени НАПФ, СФР, ФОИВ и Банка России в связи с 30-летием отрасли.</w:t>
            </w:r>
          </w:p>
          <w:p w:rsidR="00EE7080" w:rsidRDefault="00EE7080" w:rsidP="00CA07E1">
            <w:pPr>
              <w:ind w:left="190"/>
              <w:jc w:val="both"/>
              <w:rPr>
                <w:rFonts w:ascii="Arial" w:hAnsi="Arial" w:cs="Arial"/>
              </w:rPr>
            </w:pPr>
          </w:p>
          <w:p w:rsidR="00EE7080" w:rsidRDefault="00EE7080" w:rsidP="00CA07E1">
            <w:pPr>
              <w:ind w:left="190"/>
              <w:jc w:val="both"/>
              <w:rPr>
                <w:rFonts w:ascii="Arial" w:hAnsi="Arial" w:cs="Arial"/>
              </w:rPr>
            </w:pPr>
          </w:p>
          <w:p w:rsidR="00EE7080" w:rsidRDefault="00EE708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4.8.2</w:t>
            </w:r>
            <w:r w:rsidRPr="003C0760">
              <w:rPr>
                <w:rFonts w:ascii="Arial" w:hAnsi="Arial" w:cs="Arial"/>
              </w:rPr>
              <w:tab/>
              <w:t>Поручить Президенту НАПФ Белякову С.Ю. провести консультации с ФОИВ по вопросу о награждении государственными наградами ветеранов в связи с 30-летием отрасли.</w:t>
            </w:r>
          </w:p>
        </w:tc>
        <w:tc>
          <w:tcPr>
            <w:tcW w:w="2515" w:type="dxa"/>
          </w:tcPr>
          <w:p w:rsidR="007D5DA0" w:rsidRPr="003C0760" w:rsidRDefault="00521721" w:rsidP="00CA07E1">
            <w:pPr>
              <w:jc w:val="center"/>
              <w:rPr>
                <w:rFonts w:ascii="Arial" w:hAnsi="Arial" w:cs="Arial"/>
              </w:rPr>
            </w:pPr>
            <w:r w:rsidRPr="00A76AD4">
              <w:rPr>
                <w:rFonts w:ascii="Arial" w:hAnsi="Arial" w:cs="Arial"/>
                <w:bCs/>
                <w:kern w:val="2"/>
                <w:lang w:bidi="hi-IN"/>
              </w:rPr>
              <w:lastRenderedPageBreak/>
              <w:t>Выполнено</w:t>
            </w:r>
          </w:p>
        </w:tc>
      </w:tr>
    </w:tbl>
    <w:p w:rsidR="007D5DA0" w:rsidRDefault="007D5DA0" w:rsidP="007D5DA0">
      <w:pPr>
        <w:tabs>
          <w:tab w:val="left" w:pos="9072"/>
        </w:tabs>
        <w:spacing w:after="0" w:line="240" w:lineRule="auto"/>
        <w:jc w:val="both"/>
        <w:rPr>
          <w:rFonts w:ascii="Arial" w:hAnsi="Arial" w:cs="Arial"/>
          <w:b/>
        </w:rPr>
      </w:pPr>
    </w:p>
    <w:tbl>
      <w:tblPr>
        <w:tblStyle w:val="32"/>
        <w:tblW w:w="10768" w:type="dxa"/>
        <w:tblLook w:val="04A0" w:firstRow="1" w:lastRow="0" w:firstColumn="1" w:lastColumn="0" w:noHBand="0" w:noVBand="1"/>
      </w:tblPr>
      <w:tblGrid>
        <w:gridCol w:w="650"/>
        <w:gridCol w:w="2915"/>
        <w:gridCol w:w="4619"/>
        <w:gridCol w:w="2584"/>
      </w:tblGrid>
      <w:tr w:rsidR="007D5DA0" w:rsidRPr="003C0760" w:rsidTr="007D5DA0">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№10 от 17.05.2022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7D5DA0">
        <w:tc>
          <w:tcPr>
            <w:tcW w:w="650" w:type="dxa"/>
          </w:tcPr>
          <w:p w:rsidR="007D5DA0" w:rsidRPr="003C0760" w:rsidRDefault="007D5DA0" w:rsidP="00CA07E1">
            <w:pPr>
              <w:jc w:val="center"/>
              <w:rPr>
                <w:rFonts w:ascii="Arial" w:hAnsi="Arial" w:cs="Arial"/>
              </w:rPr>
            </w:pPr>
            <w:r w:rsidRPr="003C0760">
              <w:rPr>
                <w:rFonts w:ascii="Arial" w:hAnsi="Arial" w:cs="Arial"/>
              </w:rPr>
              <w:t>№ п/п</w:t>
            </w:r>
          </w:p>
        </w:tc>
        <w:tc>
          <w:tcPr>
            <w:tcW w:w="2915"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619"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84"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50" w:type="dxa"/>
          </w:tcPr>
          <w:p w:rsidR="007D5DA0" w:rsidRPr="003C0760" w:rsidRDefault="007D5DA0" w:rsidP="00CA07E1">
            <w:pPr>
              <w:jc w:val="center"/>
              <w:rPr>
                <w:rFonts w:ascii="Arial" w:hAnsi="Arial" w:cs="Arial"/>
              </w:rPr>
            </w:pPr>
            <w:r w:rsidRPr="003C0760">
              <w:rPr>
                <w:rFonts w:ascii="Arial" w:hAnsi="Arial" w:cs="Arial"/>
              </w:rPr>
              <w:t>1.</w:t>
            </w:r>
          </w:p>
        </w:tc>
        <w:tc>
          <w:tcPr>
            <w:tcW w:w="2915" w:type="dxa"/>
          </w:tcPr>
          <w:p w:rsidR="007D5DA0" w:rsidRPr="003C0760" w:rsidRDefault="007D5DA0" w:rsidP="00CA07E1">
            <w:pPr>
              <w:jc w:val="both"/>
              <w:rPr>
                <w:rFonts w:ascii="Arial" w:hAnsi="Arial" w:cs="Arial"/>
              </w:rPr>
            </w:pPr>
            <w:r w:rsidRPr="003C0760">
              <w:rPr>
                <w:rFonts w:ascii="Arial" w:hAnsi="Arial" w:cs="Arial"/>
              </w:rPr>
              <w:t>О проекте письма по Концепции развития НПО.</w:t>
            </w:r>
          </w:p>
          <w:p w:rsidR="007D5DA0" w:rsidRPr="003C0760" w:rsidRDefault="007D5DA0" w:rsidP="00CA07E1">
            <w:pPr>
              <w:jc w:val="both"/>
              <w:rPr>
                <w:rFonts w:ascii="Arial" w:hAnsi="Arial" w:cs="Arial"/>
              </w:rPr>
            </w:pPr>
          </w:p>
        </w:tc>
        <w:tc>
          <w:tcPr>
            <w:tcW w:w="4619" w:type="dxa"/>
          </w:tcPr>
          <w:p w:rsidR="007D5DA0" w:rsidRPr="003C0760" w:rsidRDefault="007D5DA0" w:rsidP="00CA07E1">
            <w:pPr>
              <w:ind w:left="175"/>
              <w:jc w:val="both"/>
              <w:rPr>
                <w:rFonts w:ascii="Arial" w:hAnsi="Arial" w:cs="Arial"/>
              </w:rPr>
            </w:pPr>
            <w:r w:rsidRPr="003C0760">
              <w:rPr>
                <w:rFonts w:ascii="Arial" w:hAnsi="Arial" w:cs="Arial"/>
              </w:rPr>
              <w:t xml:space="preserve">Одобрить проект письма с учетом изменений, внесенных по итогам обсуждения по Концепции развития НПО, подготовленной Минфином России и Банком России, и направить от имени Ассоциации письмо Заместителю Министра финансов Российской Федерации Моисееву А.В., в копии – Заместителю Председателя Центрального банка Российской Федерации </w:t>
            </w:r>
            <w:proofErr w:type="spellStart"/>
            <w:r w:rsidRPr="003C0760">
              <w:rPr>
                <w:rFonts w:ascii="Arial" w:hAnsi="Arial" w:cs="Arial"/>
              </w:rPr>
              <w:t>Габунии</w:t>
            </w:r>
            <w:proofErr w:type="spellEnd"/>
            <w:r w:rsidRPr="003C0760">
              <w:rPr>
                <w:rFonts w:ascii="Arial" w:hAnsi="Arial" w:cs="Arial"/>
              </w:rPr>
              <w:t xml:space="preserve"> Ф.Г. (Приложение 1).</w:t>
            </w:r>
          </w:p>
          <w:p w:rsidR="007D5DA0" w:rsidRPr="003C0760" w:rsidRDefault="007D5DA0" w:rsidP="00CA07E1">
            <w:pPr>
              <w:ind w:left="175"/>
              <w:jc w:val="both"/>
              <w:rPr>
                <w:rFonts w:ascii="Arial" w:hAnsi="Arial" w:cs="Arial"/>
              </w:rPr>
            </w:pPr>
          </w:p>
        </w:tc>
        <w:tc>
          <w:tcPr>
            <w:tcW w:w="2584" w:type="dxa"/>
          </w:tcPr>
          <w:p w:rsidR="007D5DA0" w:rsidRPr="003C0760" w:rsidRDefault="00521721" w:rsidP="00CA07E1">
            <w:pPr>
              <w:jc w:val="center"/>
              <w:rPr>
                <w:rFonts w:ascii="Arial" w:hAnsi="Arial" w:cs="Arial"/>
                <w:bCs/>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r w:rsidRPr="003C0760">
        <w:rPr>
          <w:rFonts w:ascii="Arial" w:hAnsi="Arial" w:cs="Arial"/>
          <w:b/>
        </w:rPr>
        <w:t xml:space="preserve"> </w:t>
      </w:r>
    </w:p>
    <w:tbl>
      <w:tblPr>
        <w:tblStyle w:val="4"/>
        <w:tblW w:w="10768" w:type="dxa"/>
        <w:tblLook w:val="04A0" w:firstRow="1" w:lastRow="0" w:firstColumn="1" w:lastColumn="0" w:noHBand="0" w:noVBand="1"/>
      </w:tblPr>
      <w:tblGrid>
        <w:gridCol w:w="630"/>
        <w:gridCol w:w="3093"/>
        <w:gridCol w:w="4491"/>
        <w:gridCol w:w="2554"/>
      </w:tblGrid>
      <w:tr w:rsidR="007D5DA0" w:rsidRPr="003C0760" w:rsidTr="007D5DA0">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№9 от 05.05.022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 п/п</w:t>
            </w:r>
          </w:p>
        </w:tc>
        <w:tc>
          <w:tcPr>
            <w:tcW w:w="3093"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491"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54"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1.</w:t>
            </w:r>
          </w:p>
        </w:tc>
        <w:tc>
          <w:tcPr>
            <w:tcW w:w="3093" w:type="dxa"/>
          </w:tcPr>
          <w:p w:rsidR="007D5DA0" w:rsidRPr="003C0760" w:rsidRDefault="007D5DA0" w:rsidP="00CA07E1">
            <w:pPr>
              <w:jc w:val="both"/>
              <w:rPr>
                <w:rFonts w:ascii="Arial" w:hAnsi="Arial" w:cs="Arial"/>
              </w:rPr>
            </w:pPr>
            <w:r w:rsidRPr="003C0760">
              <w:rPr>
                <w:rFonts w:ascii="Arial" w:hAnsi="Arial" w:cs="Arial"/>
              </w:rPr>
              <w:t xml:space="preserve">О Концепции развития НПО. </w:t>
            </w:r>
          </w:p>
        </w:tc>
        <w:tc>
          <w:tcPr>
            <w:tcW w:w="4491" w:type="dxa"/>
          </w:tcPr>
          <w:p w:rsidR="007D5DA0" w:rsidRPr="003C0760" w:rsidRDefault="007D5DA0" w:rsidP="00CA07E1">
            <w:pPr>
              <w:ind w:left="175"/>
              <w:jc w:val="both"/>
              <w:rPr>
                <w:rFonts w:ascii="Arial" w:hAnsi="Arial" w:cs="Arial"/>
              </w:rPr>
            </w:pPr>
            <w:r w:rsidRPr="003C0760">
              <w:rPr>
                <w:rFonts w:ascii="Arial" w:hAnsi="Arial" w:cs="Arial"/>
              </w:rPr>
              <w:t>1)</w:t>
            </w:r>
            <w:r w:rsidRPr="003C0760">
              <w:rPr>
                <w:rFonts w:ascii="Arial" w:hAnsi="Arial" w:cs="Arial"/>
              </w:rPr>
              <w:tab/>
              <w:t xml:space="preserve">Решение по вопросу определения позиции Ассоциации в отношении предложенной к рассмотрению Концепции развития НПО на текущем заседании Совета не принимать. </w:t>
            </w:r>
          </w:p>
          <w:p w:rsidR="007D5DA0" w:rsidRPr="003C0760" w:rsidRDefault="007D5DA0" w:rsidP="00CA07E1">
            <w:pPr>
              <w:ind w:left="175"/>
              <w:jc w:val="both"/>
              <w:rPr>
                <w:rFonts w:ascii="Arial" w:hAnsi="Arial" w:cs="Arial"/>
              </w:rPr>
            </w:pPr>
            <w:r w:rsidRPr="003C0760">
              <w:rPr>
                <w:rFonts w:ascii="Arial" w:hAnsi="Arial" w:cs="Arial"/>
              </w:rPr>
              <w:t>2)</w:t>
            </w:r>
            <w:r w:rsidRPr="003C0760">
              <w:rPr>
                <w:rFonts w:ascii="Arial" w:hAnsi="Arial" w:cs="Arial"/>
              </w:rPr>
              <w:tab/>
              <w:t xml:space="preserve">Поручить Белякову С.Ю. и </w:t>
            </w:r>
            <w:proofErr w:type="spellStart"/>
            <w:r w:rsidRPr="003C0760">
              <w:rPr>
                <w:rFonts w:ascii="Arial" w:hAnsi="Arial" w:cs="Arial"/>
              </w:rPr>
              <w:t>Недбаю</w:t>
            </w:r>
            <w:proofErr w:type="spellEnd"/>
            <w:r w:rsidRPr="003C0760">
              <w:rPr>
                <w:rFonts w:ascii="Arial" w:hAnsi="Arial" w:cs="Arial"/>
              </w:rPr>
              <w:t xml:space="preserve"> А.А. провести с Министерством финансов встречу, на которой:</w:t>
            </w:r>
          </w:p>
          <w:p w:rsidR="007D5DA0" w:rsidRPr="003C0760" w:rsidRDefault="007D5DA0" w:rsidP="00CA07E1">
            <w:pPr>
              <w:ind w:left="175"/>
              <w:jc w:val="both"/>
              <w:rPr>
                <w:rFonts w:ascii="Arial" w:hAnsi="Arial" w:cs="Arial"/>
              </w:rPr>
            </w:pPr>
            <w:r w:rsidRPr="003C0760">
              <w:rPr>
                <w:rFonts w:ascii="Arial" w:hAnsi="Arial" w:cs="Arial"/>
              </w:rPr>
              <w:tab/>
              <w:t xml:space="preserve">прояснить возможность исключения из Концепции развития </w:t>
            </w:r>
            <w:r w:rsidRPr="003C0760">
              <w:rPr>
                <w:rFonts w:ascii="Arial" w:hAnsi="Arial" w:cs="Arial"/>
              </w:rPr>
              <w:lastRenderedPageBreak/>
              <w:t>НПО вопросы, связанные с трансформацией ОПС в стандартное НПО;</w:t>
            </w:r>
          </w:p>
          <w:p w:rsidR="007D5DA0" w:rsidRPr="003C0760" w:rsidRDefault="007D5DA0" w:rsidP="00CA07E1">
            <w:pPr>
              <w:ind w:left="175"/>
              <w:jc w:val="both"/>
              <w:rPr>
                <w:rFonts w:ascii="Arial" w:hAnsi="Arial" w:cs="Arial"/>
              </w:rPr>
            </w:pPr>
            <w:r w:rsidRPr="003C0760">
              <w:rPr>
                <w:rFonts w:ascii="Arial" w:hAnsi="Arial" w:cs="Arial"/>
              </w:rPr>
              <w:tab/>
              <w:t>обсудить возможность смещения до 15.05.2022 сроков предоставления консолидированного мнения НАПФ, содержащего экспертную оценку предложенной к рассмотрению Концепции развития НПО.</w:t>
            </w:r>
          </w:p>
          <w:p w:rsidR="007D5DA0" w:rsidRPr="003C0760" w:rsidRDefault="007D5DA0" w:rsidP="00CA07E1">
            <w:pPr>
              <w:ind w:left="175"/>
              <w:jc w:val="both"/>
              <w:rPr>
                <w:rFonts w:ascii="Arial" w:hAnsi="Arial" w:cs="Arial"/>
              </w:rPr>
            </w:pPr>
            <w:r w:rsidRPr="003C0760">
              <w:rPr>
                <w:rFonts w:ascii="Arial" w:hAnsi="Arial" w:cs="Arial"/>
              </w:rPr>
              <w:t>3)</w:t>
            </w:r>
            <w:r w:rsidRPr="003C0760">
              <w:rPr>
                <w:rFonts w:ascii="Arial" w:hAnsi="Arial" w:cs="Arial"/>
              </w:rPr>
              <w:tab/>
              <w:t xml:space="preserve">Поручить Зарецкому А.М. в срок до 06.05.2022 подготовить и направить в НАПФ проект письма в Минфин, содержащего аргументацию в поддержку предложенной к рассмотрению Концепции развития НПО. Белякову С.Ю. и </w:t>
            </w:r>
            <w:proofErr w:type="spellStart"/>
            <w:r w:rsidRPr="003C0760">
              <w:rPr>
                <w:rFonts w:ascii="Arial" w:hAnsi="Arial" w:cs="Arial"/>
              </w:rPr>
              <w:t>Недбаю</w:t>
            </w:r>
            <w:proofErr w:type="spellEnd"/>
            <w:r w:rsidRPr="003C0760">
              <w:rPr>
                <w:rFonts w:ascii="Arial" w:hAnsi="Arial" w:cs="Arial"/>
              </w:rPr>
              <w:t xml:space="preserve"> А.А. доработать проект письма в части его структурирования в соответствии с выработанной в ходе обсуждения вопроса позицией. Доработанный проект письма направить для обсуждения членам Совета. Обсуждение и утверждение итогового варианта письма в Минфин по проекту Концепции развития НПО провести на заседании Совета, точная дата проведения которого будет определена с учетом выполнения решений, принятых по рассматриваемому вопросу.</w:t>
            </w:r>
          </w:p>
          <w:p w:rsidR="007D5DA0" w:rsidRPr="003C0760" w:rsidRDefault="007D5DA0" w:rsidP="00CA07E1">
            <w:pPr>
              <w:ind w:left="175"/>
              <w:jc w:val="both"/>
              <w:rPr>
                <w:rFonts w:ascii="Arial" w:hAnsi="Arial" w:cs="Arial"/>
              </w:rPr>
            </w:pPr>
          </w:p>
        </w:tc>
        <w:tc>
          <w:tcPr>
            <w:tcW w:w="2554" w:type="dxa"/>
          </w:tcPr>
          <w:p w:rsidR="007D5DA0" w:rsidRPr="003C0760" w:rsidRDefault="00521721" w:rsidP="00CA07E1">
            <w:pPr>
              <w:jc w:val="center"/>
              <w:rPr>
                <w:rFonts w:ascii="Arial" w:hAnsi="Arial" w:cs="Arial"/>
                <w:bCs/>
              </w:rPr>
            </w:pPr>
            <w:r w:rsidRPr="00A76AD4">
              <w:rPr>
                <w:rFonts w:ascii="Arial" w:hAnsi="Arial" w:cs="Arial"/>
                <w:bCs/>
                <w:kern w:val="2"/>
                <w:lang w:bidi="hi-IN"/>
              </w:rPr>
              <w:lastRenderedPageBreak/>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3093" w:type="dxa"/>
          </w:tcPr>
          <w:p w:rsidR="007D5DA0" w:rsidRPr="003C0760" w:rsidRDefault="007D5DA0" w:rsidP="00CA07E1">
            <w:pPr>
              <w:jc w:val="both"/>
              <w:rPr>
                <w:rFonts w:ascii="Arial" w:hAnsi="Arial" w:cs="Arial"/>
              </w:rPr>
            </w:pPr>
            <w:r w:rsidRPr="003C0760">
              <w:rPr>
                <w:rFonts w:ascii="Arial" w:hAnsi="Arial" w:cs="Arial"/>
              </w:rPr>
              <w:t>Разное</w:t>
            </w:r>
          </w:p>
          <w:p w:rsidR="007D5DA0" w:rsidRPr="003C0760" w:rsidRDefault="007D5DA0" w:rsidP="00CA07E1">
            <w:pPr>
              <w:jc w:val="both"/>
              <w:rPr>
                <w:rFonts w:ascii="Arial" w:hAnsi="Arial" w:cs="Arial"/>
              </w:rPr>
            </w:pPr>
            <w:r w:rsidRPr="003C0760">
              <w:rPr>
                <w:rFonts w:ascii="Arial" w:hAnsi="Arial" w:cs="Arial"/>
              </w:rPr>
              <w:t>2.1.</w:t>
            </w:r>
            <w:r w:rsidRPr="003C0760">
              <w:rPr>
                <w:rFonts w:ascii="Arial" w:hAnsi="Arial" w:cs="Arial"/>
              </w:rPr>
              <w:tab/>
              <w:t>О проекте письма в Государственную Думу РФ и Банк России по законопроекту об агентской деятельности для НПФ.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2.2.</w:t>
            </w:r>
            <w:r w:rsidRPr="003C0760">
              <w:rPr>
                <w:rFonts w:ascii="Arial" w:hAnsi="Arial" w:cs="Arial"/>
              </w:rPr>
              <w:tab/>
              <w:t>Об ответе в Минтруда России по запросу о планируемой подготовке нормативно-правового акта о предоставлении НПФ в ПФР сведений о фактах и размерах назначенных негосударственных пенсий.</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2.3.</w:t>
            </w:r>
            <w:r w:rsidRPr="003C0760">
              <w:rPr>
                <w:rFonts w:ascii="Arial" w:hAnsi="Arial" w:cs="Arial"/>
              </w:rPr>
              <w:tab/>
              <w:t>Итоги сбора предложений по проекту постановления Правительства РФ о переносе МСФО 17.</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2.4.</w:t>
            </w:r>
            <w:r w:rsidRPr="003C0760">
              <w:rPr>
                <w:rFonts w:ascii="Arial" w:hAnsi="Arial" w:cs="Arial"/>
              </w:rPr>
              <w:tab/>
              <w:t xml:space="preserve">Информация об итогах проведения </w:t>
            </w:r>
            <w:r w:rsidRPr="003C0760">
              <w:rPr>
                <w:rFonts w:ascii="Arial" w:hAnsi="Arial" w:cs="Arial"/>
              </w:rPr>
              <w:lastRenderedPageBreak/>
              <w:t>Контрольным управлением НАПФ проверочных мероприятий.</w:t>
            </w:r>
          </w:p>
          <w:p w:rsidR="007D5DA0" w:rsidRPr="003C0760" w:rsidRDefault="007D5DA0" w:rsidP="00CA07E1">
            <w:pPr>
              <w:jc w:val="both"/>
              <w:rPr>
                <w:rFonts w:ascii="Arial" w:hAnsi="Arial" w:cs="Arial"/>
              </w:rPr>
            </w:pPr>
          </w:p>
        </w:tc>
        <w:tc>
          <w:tcPr>
            <w:tcW w:w="4491" w:type="dxa"/>
          </w:tcPr>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Одобрить проект письма в Государственную Думу РФ и Банк России по законопроекту об агентской деятельности для НПФ (Приложение 1).</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Поручить аппарату НАПФ подготовить и направить в Минтруда России письмо с предложением подключить к работе по подготовке нормативного акта представителей НАПФ в составе: Недбай А.А., Пономарева Е.Г., Мазур А.С., Волков И.А.</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Одобрить, с учетом голосования по п.4 Таблицы, предложения и замечания по проекту постановления Правительства РФ о переносе МСФО 17 (Приложение 2).</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 xml:space="preserve">Принять к сведению информацию об итогах проведения Контрольным </w:t>
            </w:r>
            <w:r w:rsidRPr="003C0760">
              <w:rPr>
                <w:rFonts w:ascii="Arial" w:hAnsi="Arial" w:cs="Arial"/>
              </w:rPr>
              <w:lastRenderedPageBreak/>
              <w:t>управлением НАПФ проверочных мероприятий (Приложение 3).</w:t>
            </w:r>
          </w:p>
          <w:p w:rsidR="007D5DA0" w:rsidRPr="003C0760" w:rsidRDefault="007D5DA0" w:rsidP="00CA07E1">
            <w:pPr>
              <w:ind w:left="190"/>
              <w:jc w:val="both"/>
              <w:rPr>
                <w:rFonts w:ascii="Arial" w:hAnsi="Arial" w:cs="Arial"/>
              </w:rPr>
            </w:pPr>
          </w:p>
        </w:tc>
        <w:tc>
          <w:tcPr>
            <w:tcW w:w="2554" w:type="dxa"/>
          </w:tcPr>
          <w:p w:rsidR="007D5DA0" w:rsidRPr="003C0760" w:rsidRDefault="00521721" w:rsidP="00CA07E1">
            <w:pPr>
              <w:jc w:val="center"/>
              <w:rPr>
                <w:rFonts w:ascii="Arial" w:hAnsi="Arial" w:cs="Arial"/>
              </w:rPr>
            </w:pPr>
            <w:r w:rsidRPr="00A76AD4">
              <w:rPr>
                <w:rFonts w:ascii="Arial" w:hAnsi="Arial" w:cs="Arial"/>
                <w:bCs/>
                <w:kern w:val="2"/>
                <w:lang w:bidi="hi-IN"/>
              </w:rPr>
              <w:lastRenderedPageBreak/>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5"/>
        <w:tblW w:w="10768" w:type="dxa"/>
        <w:tblLook w:val="04A0" w:firstRow="1" w:lastRow="0" w:firstColumn="1" w:lastColumn="0" w:noHBand="0" w:noVBand="1"/>
      </w:tblPr>
      <w:tblGrid>
        <w:gridCol w:w="634"/>
        <w:gridCol w:w="3061"/>
        <w:gridCol w:w="4512"/>
        <w:gridCol w:w="2561"/>
      </w:tblGrid>
      <w:tr w:rsidR="007D5DA0" w:rsidRPr="003C0760" w:rsidTr="007D5DA0">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№8 от 28.04.2022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7D5DA0">
        <w:tc>
          <w:tcPr>
            <w:tcW w:w="634" w:type="dxa"/>
          </w:tcPr>
          <w:p w:rsidR="007D5DA0" w:rsidRPr="003C0760" w:rsidRDefault="007D5DA0" w:rsidP="00CA07E1">
            <w:pPr>
              <w:jc w:val="center"/>
              <w:rPr>
                <w:rFonts w:ascii="Arial" w:hAnsi="Arial" w:cs="Arial"/>
              </w:rPr>
            </w:pPr>
            <w:r w:rsidRPr="003C0760">
              <w:rPr>
                <w:rFonts w:ascii="Arial" w:hAnsi="Arial" w:cs="Arial"/>
              </w:rPr>
              <w:t>№ п/п</w:t>
            </w:r>
          </w:p>
        </w:tc>
        <w:tc>
          <w:tcPr>
            <w:tcW w:w="3061"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12"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61"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34" w:type="dxa"/>
          </w:tcPr>
          <w:p w:rsidR="007D5DA0" w:rsidRPr="003C0760" w:rsidRDefault="007D5DA0" w:rsidP="00CA07E1">
            <w:pPr>
              <w:jc w:val="center"/>
              <w:rPr>
                <w:rFonts w:ascii="Arial" w:hAnsi="Arial" w:cs="Arial"/>
              </w:rPr>
            </w:pPr>
            <w:r w:rsidRPr="003C0760">
              <w:rPr>
                <w:rFonts w:ascii="Arial" w:hAnsi="Arial" w:cs="Arial"/>
              </w:rPr>
              <w:t>1.</w:t>
            </w:r>
          </w:p>
        </w:tc>
        <w:tc>
          <w:tcPr>
            <w:tcW w:w="3061" w:type="dxa"/>
          </w:tcPr>
          <w:p w:rsidR="007D5DA0" w:rsidRPr="003C0760" w:rsidRDefault="007D5DA0" w:rsidP="00CA07E1">
            <w:pPr>
              <w:jc w:val="both"/>
              <w:rPr>
                <w:rFonts w:ascii="Arial" w:hAnsi="Arial" w:cs="Arial"/>
              </w:rPr>
            </w:pPr>
            <w:r w:rsidRPr="003C0760">
              <w:rPr>
                <w:rFonts w:ascii="Arial" w:hAnsi="Arial" w:cs="Arial"/>
              </w:rPr>
              <w:t>О Концепции развития НПО.</w:t>
            </w:r>
          </w:p>
          <w:p w:rsidR="007D5DA0" w:rsidRPr="003C0760" w:rsidRDefault="007D5DA0" w:rsidP="00CA07E1">
            <w:pPr>
              <w:jc w:val="both"/>
              <w:rPr>
                <w:rFonts w:ascii="Arial" w:hAnsi="Arial" w:cs="Arial"/>
              </w:rPr>
            </w:pPr>
          </w:p>
        </w:tc>
        <w:tc>
          <w:tcPr>
            <w:tcW w:w="4512" w:type="dxa"/>
          </w:tcPr>
          <w:p w:rsidR="007D5DA0" w:rsidRPr="003C0760" w:rsidRDefault="007D5DA0" w:rsidP="00CA07E1">
            <w:pPr>
              <w:ind w:left="175"/>
              <w:jc w:val="both"/>
              <w:rPr>
                <w:rFonts w:ascii="Arial" w:hAnsi="Arial" w:cs="Arial"/>
              </w:rPr>
            </w:pPr>
            <w:r w:rsidRPr="003C0760">
              <w:rPr>
                <w:rFonts w:ascii="Arial" w:hAnsi="Arial" w:cs="Arial"/>
              </w:rPr>
              <w:t>1. По результатам голосования определены следующие приоритетные позиции Ассоциации:</w:t>
            </w:r>
          </w:p>
          <w:p w:rsidR="007D5DA0" w:rsidRPr="003C0760" w:rsidRDefault="007D5DA0" w:rsidP="00CA07E1">
            <w:pPr>
              <w:ind w:left="175"/>
              <w:jc w:val="both"/>
              <w:rPr>
                <w:rFonts w:ascii="Arial" w:hAnsi="Arial" w:cs="Arial"/>
              </w:rPr>
            </w:pPr>
            <w:r w:rsidRPr="003C0760">
              <w:rPr>
                <w:rFonts w:ascii="Arial" w:hAnsi="Arial" w:cs="Arial"/>
              </w:rPr>
              <w:t>1.1.</w:t>
            </w:r>
            <w:r w:rsidRPr="003C0760">
              <w:rPr>
                <w:rFonts w:ascii="Arial" w:hAnsi="Arial" w:cs="Arial"/>
              </w:rPr>
              <w:tab/>
              <w:t>Рекомендовать внести изменения в Концепцию развития НПО, сутью которых будет одномоментная и полная трансформация ОПС в стандартное НПО либо в покупку баллов в страховой пенсии (для тех, кто не захочет переходить в стандартное НПО) –        вопрос 2 (поддержали 11 членов Совета из 12 присутствующих).</w:t>
            </w:r>
          </w:p>
          <w:p w:rsidR="007D5DA0" w:rsidRPr="003C0760" w:rsidRDefault="007D5DA0" w:rsidP="00CA07E1">
            <w:pPr>
              <w:ind w:left="175"/>
              <w:jc w:val="both"/>
              <w:rPr>
                <w:rFonts w:ascii="Arial" w:hAnsi="Arial" w:cs="Arial"/>
              </w:rPr>
            </w:pPr>
            <w:r w:rsidRPr="003C0760">
              <w:rPr>
                <w:rFonts w:ascii="Arial" w:hAnsi="Arial" w:cs="Arial"/>
              </w:rPr>
              <w:t>1.2.</w:t>
            </w:r>
            <w:r w:rsidRPr="003C0760">
              <w:rPr>
                <w:rFonts w:ascii="Arial" w:hAnsi="Arial" w:cs="Arial"/>
              </w:rPr>
              <w:tab/>
              <w:t>Предложить исключить реформирование ОПС из Концепции развития НПО – вопрос 1 (поддержали 10 членов Совета из 12 присутствующих).</w:t>
            </w:r>
          </w:p>
          <w:p w:rsidR="007D5DA0" w:rsidRPr="003C0760" w:rsidRDefault="007D5DA0" w:rsidP="00CA07E1">
            <w:pPr>
              <w:ind w:left="175"/>
              <w:jc w:val="both"/>
              <w:rPr>
                <w:rFonts w:ascii="Arial" w:hAnsi="Arial" w:cs="Arial"/>
              </w:rPr>
            </w:pPr>
            <w:r w:rsidRPr="003C0760">
              <w:rPr>
                <w:rFonts w:ascii="Arial" w:hAnsi="Arial" w:cs="Arial"/>
              </w:rPr>
              <w:t>1.3.</w:t>
            </w:r>
            <w:r w:rsidRPr="003C0760">
              <w:rPr>
                <w:rFonts w:ascii="Arial" w:hAnsi="Arial" w:cs="Arial"/>
              </w:rPr>
              <w:tab/>
              <w:t>Ассоциация не согласна с предложенным в Концепции параллельным существованием ОПС и стандартного НПО – вопрос 3 (поддержали 2 члена Совета из 12 присутствующих).</w:t>
            </w:r>
          </w:p>
          <w:p w:rsidR="007D5DA0" w:rsidRPr="003C0760" w:rsidRDefault="007D5DA0" w:rsidP="00CA07E1">
            <w:pPr>
              <w:ind w:left="175"/>
              <w:jc w:val="both"/>
              <w:rPr>
                <w:rFonts w:ascii="Arial" w:hAnsi="Arial" w:cs="Arial"/>
              </w:rPr>
            </w:pPr>
            <w:r w:rsidRPr="003C0760">
              <w:rPr>
                <w:rFonts w:ascii="Arial" w:hAnsi="Arial" w:cs="Arial"/>
              </w:rPr>
              <w:t>2. С целью более детальной подготовки к заседанию Совета, назначенного на 05.05.2022, по предложению Председателя Совета приняты дополнительные решения:</w:t>
            </w:r>
          </w:p>
          <w:p w:rsidR="007D5DA0" w:rsidRPr="003C0760" w:rsidRDefault="007D5DA0" w:rsidP="00CA07E1">
            <w:pPr>
              <w:ind w:left="175"/>
              <w:jc w:val="both"/>
              <w:rPr>
                <w:rFonts w:ascii="Arial" w:hAnsi="Arial" w:cs="Arial"/>
              </w:rPr>
            </w:pPr>
            <w:r w:rsidRPr="003C0760">
              <w:rPr>
                <w:rFonts w:ascii="Arial" w:hAnsi="Arial" w:cs="Arial"/>
              </w:rPr>
              <w:t>2.1.</w:t>
            </w:r>
            <w:r w:rsidRPr="003C0760">
              <w:rPr>
                <w:rFonts w:ascii="Arial" w:hAnsi="Arial" w:cs="Arial"/>
              </w:rPr>
              <w:tab/>
              <w:t>Поручить Аппарату НАПФ (Денисов А.Ю.) в срок до 29.04.2022 направить членам Совета позицию НАПФ по трансформации ОПС в стандартное НПО, ранее утвержденную решением Совета от 24.03.2022.</w:t>
            </w:r>
          </w:p>
          <w:p w:rsidR="007D5DA0" w:rsidRPr="003C0760" w:rsidRDefault="007D5DA0" w:rsidP="00CA07E1">
            <w:pPr>
              <w:ind w:left="175"/>
              <w:jc w:val="both"/>
              <w:rPr>
                <w:rFonts w:ascii="Arial" w:hAnsi="Arial" w:cs="Arial"/>
              </w:rPr>
            </w:pPr>
            <w:r w:rsidRPr="003C0760">
              <w:rPr>
                <w:rFonts w:ascii="Arial" w:hAnsi="Arial" w:cs="Arial"/>
              </w:rPr>
              <w:t>2.2.</w:t>
            </w:r>
            <w:r w:rsidRPr="003C0760">
              <w:rPr>
                <w:rFonts w:ascii="Arial" w:hAnsi="Arial" w:cs="Arial"/>
              </w:rPr>
              <w:tab/>
              <w:t xml:space="preserve">Членам Совета к заседанию Совета 05.05.2022 подготовить предложения по параметрам и предложениям, необходимым для развития НПО, которые целесообразно зафиксировать в Концепции при невозможности вывода ОПС за периметр Концепции (с учетом информации, предоставленной в </w:t>
            </w:r>
            <w:r w:rsidRPr="003C0760">
              <w:rPr>
                <w:rFonts w:ascii="Arial" w:hAnsi="Arial" w:cs="Arial"/>
              </w:rPr>
              <w:lastRenderedPageBreak/>
              <w:t>соответствии с п.2.1 решения по вопросу 1).</w:t>
            </w:r>
          </w:p>
          <w:p w:rsidR="007D5DA0" w:rsidRPr="003C0760" w:rsidRDefault="007D5DA0" w:rsidP="00CA07E1">
            <w:pPr>
              <w:ind w:left="175"/>
              <w:jc w:val="both"/>
              <w:rPr>
                <w:rFonts w:ascii="Arial" w:hAnsi="Arial" w:cs="Arial"/>
              </w:rPr>
            </w:pPr>
          </w:p>
        </w:tc>
        <w:tc>
          <w:tcPr>
            <w:tcW w:w="2561" w:type="dxa"/>
          </w:tcPr>
          <w:p w:rsidR="007D5DA0" w:rsidRPr="003C0760" w:rsidRDefault="00521721" w:rsidP="00CA07E1">
            <w:pPr>
              <w:jc w:val="center"/>
              <w:rPr>
                <w:rFonts w:ascii="Arial" w:hAnsi="Arial" w:cs="Arial"/>
                <w:bCs/>
              </w:rPr>
            </w:pPr>
            <w:r w:rsidRPr="00A76AD4">
              <w:rPr>
                <w:rFonts w:ascii="Arial" w:hAnsi="Arial" w:cs="Arial"/>
                <w:bCs/>
                <w:kern w:val="2"/>
                <w:lang w:bidi="hi-IN"/>
              </w:rPr>
              <w:lastRenderedPageBreak/>
              <w:t>Выполнено</w:t>
            </w:r>
          </w:p>
        </w:tc>
      </w:tr>
      <w:tr w:rsidR="007D5DA0" w:rsidRPr="003C0760" w:rsidTr="007D5DA0">
        <w:tc>
          <w:tcPr>
            <w:tcW w:w="634"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3061" w:type="dxa"/>
          </w:tcPr>
          <w:p w:rsidR="007D5DA0" w:rsidRPr="003C0760" w:rsidRDefault="007D5DA0" w:rsidP="00CA07E1">
            <w:pPr>
              <w:jc w:val="both"/>
              <w:rPr>
                <w:rFonts w:ascii="Arial" w:hAnsi="Arial" w:cs="Arial"/>
              </w:rPr>
            </w:pPr>
            <w:r w:rsidRPr="003C0760">
              <w:rPr>
                <w:rFonts w:ascii="Arial" w:hAnsi="Arial" w:cs="Arial"/>
              </w:rPr>
              <w:t>О смете Ассоциации.</w:t>
            </w:r>
          </w:p>
        </w:tc>
        <w:tc>
          <w:tcPr>
            <w:tcW w:w="4512"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Утвердить Смету расходов и доходов НАПФ на 2021 год в новой редакции (Приложение 2).</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Утвердить Годовой отчет об исполнении Сметы расходов и доходов НАПФ за 2021 год (Приложение 3).</w:t>
            </w:r>
          </w:p>
        </w:tc>
        <w:tc>
          <w:tcPr>
            <w:tcW w:w="2561" w:type="dxa"/>
          </w:tcPr>
          <w:p w:rsidR="007D5DA0" w:rsidRPr="003C0760" w:rsidRDefault="00521721"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34" w:type="dxa"/>
          </w:tcPr>
          <w:p w:rsidR="007D5DA0" w:rsidRPr="003C0760" w:rsidRDefault="007D5DA0" w:rsidP="00CA07E1">
            <w:pPr>
              <w:jc w:val="center"/>
              <w:rPr>
                <w:rFonts w:ascii="Arial" w:hAnsi="Arial" w:cs="Arial"/>
              </w:rPr>
            </w:pPr>
            <w:r w:rsidRPr="003C0760">
              <w:rPr>
                <w:rFonts w:ascii="Arial" w:hAnsi="Arial" w:cs="Arial"/>
              </w:rPr>
              <w:t>3.</w:t>
            </w:r>
          </w:p>
        </w:tc>
        <w:tc>
          <w:tcPr>
            <w:tcW w:w="3061" w:type="dxa"/>
          </w:tcPr>
          <w:p w:rsidR="007D5DA0" w:rsidRPr="003C0760" w:rsidRDefault="007D5DA0" w:rsidP="00CA07E1">
            <w:pPr>
              <w:jc w:val="both"/>
              <w:rPr>
                <w:rFonts w:ascii="Arial" w:hAnsi="Arial" w:cs="Arial"/>
              </w:rPr>
            </w:pPr>
            <w:r w:rsidRPr="003C0760">
              <w:rPr>
                <w:rFonts w:ascii="Arial" w:hAnsi="Arial" w:cs="Arial"/>
              </w:rPr>
              <w:t xml:space="preserve">О проектах писем в Банк России (евробонды, </w:t>
            </w:r>
            <w:proofErr w:type="spellStart"/>
            <w:r w:rsidRPr="003C0760">
              <w:rPr>
                <w:rFonts w:ascii="Arial" w:hAnsi="Arial" w:cs="Arial"/>
              </w:rPr>
              <w:t>реклассификация</w:t>
            </w:r>
            <w:proofErr w:type="spellEnd"/>
            <w:r w:rsidRPr="003C0760">
              <w:rPr>
                <w:rFonts w:ascii="Arial" w:hAnsi="Arial" w:cs="Arial"/>
              </w:rPr>
              <w:t>, электронные уведомления).</w:t>
            </w:r>
          </w:p>
        </w:tc>
        <w:tc>
          <w:tcPr>
            <w:tcW w:w="4512" w:type="dxa"/>
          </w:tcPr>
          <w:p w:rsidR="007D5DA0" w:rsidRPr="003C0760" w:rsidRDefault="007D5DA0" w:rsidP="00CA07E1">
            <w:pPr>
              <w:ind w:left="190"/>
              <w:jc w:val="both"/>
              <w:rPr>
                <w:rFonts w:ascii="Arial" w:hAnsi="Arial" w:cs="Arial"/>
              </w:rPr>
            </w:pPr>
            <w:r w:rsidRPr="003C0760">
              <w:rPr>
                <w:rFonts w:ascii="Arial" w:hAnsi="Arial" w:cs="Arial"/>
              </w:rPr>
              <w:t>Утвердить проекты писем в Банк России по итогам обсуждения на Комитете по стратегии пенсионного рынка (Приложения 4.1, 4.2, 4.3, 5, 6).</w:t>
            </w:r>
          </w:p>
          <w:p w:rsidR="007D5DA0" w:rsidRPr="003C0760" w:rsidRDefault="007D5DA0" w:rsidP="00CA07E1">
            <w:pPr>
              <w:ind w:left="190"/>
              <w:jc w:val="both"/>
              <w:rPr>
                <w:rFonts w:ascii="Arial" w:hAnsi="Arial" w:cs="Arial"/>
              </w:rPr>
            </w:pPr>
          </w:p>
        </w:tc>
        <w:tc>
          <w:tcPr>
            <w:tcW w:w="2561" w:type="dxa"/>
          </w:tcPr>
          <w:p w:rsidR="007D5DA0" w:rsidRPr="003C0760" w:rsidRDefault="00521721"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34" w:type="dxa"/>
          </w:tcPr>
          <w:p w:rsidR="007D5DA0" w:rsidRPr="003C0760" w:rsidRDefault="007D5DA0" w:rsidP="00CA07E1">
            <w:pPr>
              <w:jc w:val="center"/>
              <w:rPr>
                <w:rFonts w:ascii="Arial" w:hAnsi="Arial" w:cs="Arial"/>
              </w:rPr>
            </w:pPr>
            <w:r w:rsidRPr="003C0760">
              <w:rPr>
                <w:rFonts w:ascii="Arial" w:hAnsi="Arial" w:cs="Arial"/>
              </w:rPr>
              <w:t>4.</w:t>
            </w:r>
          </w:p>
        </w:tc>
        <w:tc>
          <w:tcPr>
            <w:tcW w:w="3061" w:type="dxa"/>
          </w:tcPr>
          <w:p w:rsidR="007D5DA0" w:rsidRPr="003C0760" w:rsidRDefault="007D5DA0" w:rsidP="00CA07E1">
            <w:pPr>
              <w:jc w:val="both"/>
              <w:rPr>
                <w:rFonts w:ascii="Arial" w:hAnsi="Arial" w:cs="Arial"/>
              </w:rPr>
            </w:pPr>
            <w:r w:rsidRPr="003C0760">
              <w:rPr>
                <w:rFonts w:ascii="Arial" w:hAnsi="Arial" w:cs="Arial"/>
              </w:rPr>
              <w:t>Разное.</w:t>
            </w:r>
          </w:p>
          <w:p w:rsidR="007D5DA0" w:rsidRPr="003C0760" w:rsidRDefault="007D5DA0" w:rsidP="00CA07E1">
            <w:pPr>
              <w:jc w:val="both"/>
              <w:rPr>
                <w:rFonts w:ascii="Arial" w:hAnsi="Arial" w:cs="Arial"/>
              </w:rPr>
            </w:pPr>
            <w:r w:rsidRPr="003C0760">
              <w:rPr>
                <w:rFonts w:ascii="Arial" w:hAnsi="Arial" w:cs="Arial"/>
              </w:rPr>
              <w:t>4.1. Об участии НАПФ в некоммерческой организации ТПП РФ.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4.2. О голосовании по вопросу выбора вариантов корректировки индивидуального коэффициента (ИК) взносов НПФ в фонд гарантирования НПО.</w:t>
            </w:r>
          </w:p>
          <w:p w:rsidR="007D5DA0" w:rsidRPr="003C0760" w:rsidRDefault="007D5DA0" w:rsidP="00CA07E1">
            <w:pPr>
              <w:jc w:val="both"/>
              <w:rPr>
                <w:rFonts w:ascii="Arial" w:hAnsi="Arial" w:cs="Arial"/>
              </w:rPr>
            </w:pPr>
          </w:p>
        </w:tc>
        <w:tc>
          <w:tcPr>
            <w:tcW w:w="4512" w:type="dxa"/>
          </w:tcPr>
          <w:p w:rsidR="007D5DA0" w:rsidRPr="003C0760" w:rsidRDefault="007D5DA0" w:rsidP="00CA07E1">
            <w:pPr>
              <w:ind w:left="190"/>
              <w:jc w:val="both"/>
              <w:rPr>
                <w:rFonts w:ascii="Arial" w:hAnsi="Arial" w:cs="Arial"/>
              </w:rPr>
            </w:pPr>
            <w:r w:rsidRPr="003C0760">
              <w:rPr>
                <w:rFonts w:ascii="Arial" w:hAnsi="Arial" w:cs="Arial"/>
              </w:rPr>
              <w:t>Вступить в негосударственную некоммерческую организацию Торгово-промышленная палата Российской Федерации. Поручить Президенту НАПФ Белякову С.Ю. осуществить действия, необходимые для участия Ассоциации в ТПП РФ.</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Поручить Аппарату Ассоциации (Денисов А.Ю.) осуществить рассылку членам Ассоциации о необходимости в срок до 04.05.2022 проголосовать по вопросу выбора вариантов корректировки индивидуального коэффициента (ИК) взносов НПФ в фонд гарантирования НПО.</w:t>
            </w:r>
          </w:p>
        </w:tc>
        <w:tc>
          <w:tcPr>
            <w:tcW w:w="2561" w:type="dxa"/>
          </w:tcPr>
          <w:p w:rsidR="007D5DA0" w:rsidRPr="003C0760" w:rsidRDefault="00521721"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6"/>
        <w:tblW w:w="10768" w:type="dxa"/>
        <w:tblLook w:val="04A0" w:firstRow="1" w:lastRow="0" w:firstColumn="1" w:lastColumn="0" w:noHBand="0" w:noVBand="1"/>
      </w:tblPr>
      <w:tblGrid>
        <w:gridCol w:w="630"/>
        <w:gridCol w:w="2994"/>
        <w:gridCol w:w="4589"/>
        <w:gridCol w:w="2555"/>
      </w:tblGrid>
      <w:tr w:rsidR="007D5DA0" w:rsidRPr="003C0760" w:rsidTr="007D5DA0">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№7 от 14.04.2022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 п/п</w:t>
            </w:r>
          </w:p>
        </w:tc>
        <w:tc>
          <w:tcPr>
            <w:tcW w:w="2994"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89"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55"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1.</w:t>
            </w:r>
          </w:p>
        </w:tc>
        <w:tc>
          <w:tcPr>
            <w:tcW w:w="2994" w:type="dxa"/>
          </w:tcPr>
          <w:p w:rsidR="007D5DA0" w:rsidRPr="003C0760" w:rsidRDefault="007D5DA0" w:rsidP="00CA07E1">
            <w:pPr>
              <w:jc w:val="both"/>
              <w:rPr>
                <w:rFonts w:ascii="Arial" w:hAnsi="Arial" w:cs="Arial"/>
              </w:rPr>
            </w:pPr>
            <w:r w:rsidRPr="003C0760">
              <w:rPr>
                <w:rFonts w:ascii="Arial" w:hAnsi="Arial" w:cs="Arial"/>
              </w:rPr>
              <w:t>О системе гарантирования прав в НПО (СГП НПО).</w:t>
            </w:r>
          </w:p>
        </w:tc>
        <w:tc>
          <w:tcPr>
            <w:tcW w:w="4589" w:type="dxa"/>
          </w:tcPr>
          <w:p w:rsidR="007D5DA0" w:rsidRPr="003C0760" w:rsidRDefault="007D5DA0" w:rsidP="00CA07E1">
            <w:pPr>
              <w:ind w:left="175"/>
              <w:jc w:val="both"/>
              <w:rPr>
                <w:rFonts w:ascii="Arial" w:hAnsi="Arial" w:cs="Arial"/>
              </w:rPr>
            </w:pPr>
            <w:r w:rsidRPr="003C0760">
              <w:rPr>
                <w:rFonts w:ascii="Arial" w:hAnsi="Arial" w:cs="Arial"/>
              </w:rPr>
              <w:t>Утвердить и направить в рабочем порядке в Банк России позицию СРО НАПФ в отношении законопроектов о СГП НПО (Приложение 1), с учетом принятых решений в отношении дискуссионных пунктов (по выплатам с СПС и по коэффициенту Y).</w:t>
            </w:r>
          </w:p>
        </w:tc>
        <w:tc>
          <w:tcPr>
            <w:tcW w:w="2555" w:type="dxa"/>
          </w:tcPr>
          <w:p w:rsidR="007D5DA0" w:rsidRPr="003C0760" w:rsidRDefault="00521721" w:rsidP="00CA07E1">
            <w:pPr>
              <w:jc w:val="center"/>
              <w:rPr>
                <w:rFonts w:ascii="Arial" w:hAnsi="Arial" w:cs="Arial"/>
                <w:bCs/>
              </w:rPr>
            </w:pPr>
            <w:r w:rsidRPr="00A76AD4">
              <w:rPr>
                <w:rFonts w:ascii="Arial" w:hAnsi="Arial" w:cs="Arial"/>
                <w:bCs/>
                <w:kern w:val="2"/>
                <w:lang w:bidi="hi-IN"/>
              </w:rPr>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2.</w:t>
            </w:r>
          </w:p>
        </w:tc>
        <w:tc>
          <w:tcPr>
            <w:tcW w:w="2994" w:type="dxa"/>
          </w:tcPr>
          <w:p w:rsidR="007D5DA0" w:rsidRPr="003C0760" w:rsidRDefault="007D5DA0" w:rsidP="00CA07E1">
            <w:pPr>
              <w:jc w:val="both"/>
              <w:rPr>
                <w:rFonts w:ascii="Arial" w:hAnsi="Arial" w:cs="Arial"/>
              </w:rPr>
            </w:pPr>
            <w:r w:rsidRPr="003C0760">
              <w:rPr>
                <w:rFonts w:ascii="Arial" w:hAnsi="Arial" w:cs="Arial"/>
              </w:rPr>
              <w:t>О второстепенных мерах по поддержке отрасли НПФ.</w:t>
            </w:r>
          </w:p>
        </w:tc>
        <w:tc>
          <w:tcPr>
            <w:tcW w:w="4589" w:type="dxa"/>
          </w:tcPr>
          <w:p w:rsidR="007D5DA0" w:rsidRPr="003C0760" w:rsidRDefault="007D5DA0" w:rsidP="00CA07E1">
            <w:pPr>
              <w:ind w:left="190"/>
              <w:jc w:val="both"/>
              <w:rPr>
                <w:rFonts w:ascii="Arial" w:hAnsi="Arial" w:cs="Arial"/>
              </w:rPr>
            </w:pPr>
            <w:r w:rsidRPr="003C0760">
              <w:rPr>
                <w:rFonts w:ascii="Arial" w:hAnsi="Arial" w:cs="Arial"/>
              </w:rPr>
              <w:t xml:space="preserve">2.1. Утвердить предложения, подлежащие включению в предлагаемый профессиональным сообществом общий перечень антикризисных мер, направленных на стабилизацию финансово-экономического состояния рынка негосударственных пенсионных фондов (Приложение 2, с учетом доработок, </w:t>
            </w:r>
            <w:r w:rsidRPr="003C0760">
              <w:rPr>
                <w:rFonts w:ascii="Arial" w:hAnsi="Arial" w:cs="Arial"/>
              </w:rPr>
              <w:lastRenderedPageBreak/>
              <w:t>сделанных на заседании Комитета по стратегии пенсионного рынка, состоявшемся 13.04.2022).</w:t>
            </w:r>
          </w:p>
          <w:p w:rsidR="007D5DA0" w:rsidRPr="003C0760" w:rsidRDefault="007D5DA0" w:rsidP="00CA07E1">
            <w:pPr>
              <w:ind w:left="190"/>
              <w:jc w:val="both"/>
              <w:rPr>
                <w:rFonts w:ascii="Arial" w:hAnsi="Arial" w:cs="Arial"/>
              </w:rPr>
            </w:pPr>
            <w:r w:rsidRPr="003C0760">
              <w:rPr>
                <w:rFonts w:ascii="Arial" w:hAnsi="Arial" w:cs="Arial"/>
              </w:rPr>
              <w:t>2.2. В дальнейшем вести единый список антикризисных мер поддержки отрасли негосударственных пенсионных фондов, включив в него меры по п. 2.1.</w:t>
            </w:r>
          </w:p>
        </w:tc>
        <w:tc>
          <w:tcPr>
            <w:tcW w:w="2555" w:type="dxa"/>
          </w:tcPr>
          <w:p w:rsidR="007D5DA0" w:rsidRPr="003C0760" w:rsidRDefault="00521721"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lastRenderedPageBreak/>
              <w:t>3.</w:t>
            </w:r>
          </w:p>
        </w:tc>
        <w:tc>
          <w:tcPr>
            <w:tcW w:w="2994" w:type="dxa"/>
          </w:tcPr>
          <w:p w:rsidR="007D5DA0" w:rsidRPr="003C0760" w:rsidRDefault="007D5DA0" w:rsidP="00CA07E1">
            <w:pPr>
              <w:jc w:val="both"/>
              <w:rPr>
                <w:rFonts w:ascii="Arial" w:hAnsi="Arial" w:cs="Arial"/>
              </w:rPr>
            </w:pPr>
            <w:r w:rsidRPr="003C0760">
              <w:rPr>
                <w:rFonts w:ascii="Arial" w:hAnsi="Arial" w:cs="Arial"/>
              </w:rPr>
              <w:t>О МСФО 17.</w:t>
            </w:r>
          </w:p>
        </w:tc>
        <w:tc>
          <w:tcPr>
            <w:tcW w:w="4589" w:type="dxa"/>
          </w:tcPr>
          <w:p w:rsidR="007D5DA0" w:rsidRPr="003C0760" w:rsidRDefault="007D5DA0" w:rsidP="00CA07E1">
            <w:pPr>
              <w:ind w:left="190"/>
              <w:jc w:val="both"/>
              <w:rPr>
                <w:rFonts w:ascii="Arial" w:hAnsi="Arial" w:cs="Arial"/>
              </w:rPr>
            </w:pPr>
            <w:r w:rsidRPr="003C0760">
              <w:rPr>
                <w:rFonts w:ascii="Arial" w:hAnsi="Arial" w:cs="Arial"/>
              </w:rPr>
              <w:t>3.1.</w:t>
            </w:r>
            <w:r w:rsidRPr="003C0760">
              <w:rPr>
                <w:rFonts w:ascii="Arial" w:hAnsi="Arial" w:cs="Arial"/>
              </w:rPr>
              <w:tab/>
              <w:t>Отложить отправку в Министерство финансов Российской Федерации от имени Ассоциации дополнительного письма с аргументацией о переносе на 01.01.2025 сроков вступления в действие МСФО 17.</w:t>
            </w:r>
          </w:p>
          <w:p w:rsidR="007D5DA0" w:rsidRPr="003C0760" w:rsidRDefault="007D5DA0" w:rsidP="00CA07E1">
            <w:pPr>
              <w:ind w:left="190"/>
              <w:jc w:val="both"/>
              <w:rPr>
                <w:rFonts w:ascii="Arial" w:hAnsi="Arial" w:cs="Arial"/>
              </w:rPr>
            </w:pPr>
            <w:r w:rsidRPr="003C0760">
              <w:rPr>
                <w:rFonts w:ascii="Arial" w:hAnsi="Arial" w:cs="Arial"/>
              </w:rPr>
              <w:t>3.2.</w:t>
            </w:r>
            <w:r w:rsidRPr="003C0760">
              <w:rPr>
                <w:rFonts w:ascii="Arial" w:hAnsi="Arial" w:cs="Arial"/>
              </w:rPr>
              <w:tab/>
              <w:t>Председателям Актуарного комитета (</w:t>
            </w:r>
            <w:proofErr w:type="spellStart"/>
            <w:r w:rsidRPr="003C0760">
              <w:rPr>
                <w:rFonts w:ascii="Arial" w:hAnsi="Arial" w:cs="Arial"/>
              </w:rPr>
              <w:t>Шерстнев</w:t>
            </w:r>
            <w:proofErr w:type="spellEnd"/>
            <w:r w:rsidRPr="003C0760">
              <w:rPr>
                <w:rFonts w:ascii="Arial" w:hAnsi="Arial" w:cs="Arial"/>
              </w:rPr>
              <w:t xml:space="preserve"> В.В.), Комитета по вопросам бухучета и налогообложения деятельности НПФ (Большакова И.В.) при участии Руководителя Рабочей группы по внедрению МСФО 17 в НПФ (Недбай А.А.) в срок до 29.04.2022 провести экспертизу предложений консультантов (KPMG, </w:t>
            </w:r>
            <w:proofErr w:type="spellStart"/>
            <w:r w:rsidRPr="003C0760">
              <w:rPr>
                <w:rFonts w:ascii="Arial" w:hAnsi="Arial" w:cs="Arial"/>
              </w:rPr>
              <w:t>Home</w:t>
            </w:r>
            <w:proofErr w:type="spellEnd"/>
            <w:r w:rsidRPr="003C0760">
              <w:rPr>
                <w:rFonts w:ascii="Arial" w:hAnsi="Arial" w:cs="Arial"/>
              </w:rPr>
              <w:t xml:space="preserve"> </w:t>
            </w:r>
            <w:proofErr w:type="spellStart"/>
            <w:r w:rsidRPr="003C0760">
              <w:rPr>
                <w:rFonts w:ascii="Arial" w:hAnsi="Arial" w:cs="Arial"/>
              </w:rPr>
              <w:t>Net</w:t>
            </w:r>
            <w:proofErr w:type="spellEnd"/>
            <w:r w:rsidRPr="003C0760">
              <w:rPr>
                <w:rFonts w:ascii="Arial" w:hAnsi="Arial" w:cs="Arial"/>
              </w:rPr>
              <w:t>, Ортикон, Эрнст энд Янг, SAS и другие) в части наличия готового решения для перехода негосударственных пенсионных фондов на МСФО 17 с 01.01.2023. О результатах проведенной экспертизы доложить Совету.</w:t>
            </w:r>
          </w:p>
          <w:p w:rsidR="007D5DA0" w:rsidRPr="003C0760" w:rsidRDefault="007D5DA0" w:rsidP="00CA07E1">
            <w:pPr>
              <w:ind w:left="190"/>
              <w:jc w:val="both"/>
              <w:rPr>
                <w:rFonts w:ascii="Arial" w:hAnsi="Arial" w:cs="Arial"/>
              </w:rPr>
            </w:pPr>
            <w:r w:rsidRPr="003C0760">
              <w:rPr>
                <w:rFonts w:ascii="Arial" w:hAnsi="Arial" w:cs="Arial"/>
              </w:rPr>
              <w:t>3.3.</w:t>
            </w:r>
            <w:r w:rsidRPr="003C0760">
              <w:rPr>
                <w:rFonts w:ascii="Arial" w:hAnsi="Arial" w:cs="Arial"/>
              </w:rPr>
              <w:tab/>
              <w:t>По результатам экспертизы, проведенной в соответствии с решением по  п. 3.2, Председателям Актуарного комитета, Комитета по вопросам бухучета и налогообложения деятельности НПФ при участии Руководителя Рабочей группы по внедрению МСФО 17 в НПФ изучить потенциальную возможность создания стандартизированного подхода по переходу негосударственных пенсионных фондов на МСФО 17 с учётом особенностей фондов, которые уже разработали часть документации.</w:t>
            </w:r>
          </w:p>
        </w:tc>
        <w:tc>
          <w:tcPr>
            <w:tcW w:w="2555" w:type="dxa"/>
          </w:tcPr>
          <w:p w:rsidR="007D5DA0" w:rsidRPr="003C0760" w:rsidRDefault="00521721"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4.</w:t>
            </w:r>
          </w:p>
        </w:tc>
        <w:tc>
          <w:tcPr>
            <w:tcW w:w="2994" w:type="dxa"/>
          </w:tcPr>
          <w:p w:rsidR="007D5DA0" w:rsidRPr="003C0760" w:rsidRDefault="007D5DA0" w:rsidP="00CA07E1">
            <w:pPr>
              <w:jc w:val="both"/>
              <w:rPr>
                <w:rFonts w:ascii="Arial" w:hAnsi="Arial" w:cs="Arial"/>
              </w:rPr>
            </w:pPr>
            <w:r w:rsidRPr="003C0760">
              <w:rPr>
                <w:rFonts w:ascii="Arial" w:hAnsi="Arial" w:cs="Arial"/>
              </w:rPr>
              <w:t>О комитетах и рабочих группах.</w:t>
            </w:r>
          </w:p>
        </w:tc>
        <w:tc>
          <w:tcPr>
            <w:tcW w:w="4589" w:type="dxa"/>
          </w:tcPr>
          <w:p w:rsidR="007D5DA0" w:rsidRPr="003C0760" w:rsidRDefault="007D5DA0" w:rsidP="00CA07E1">
            <w:pPr>
              <w:ind w:left="190"/>
              <w:jc w:val="both"/>
              <w:rPr>
                <w:rFonts w:ascii="Arial" w:hAnsi="Arial" w:cs="Arial"/>
              </w:rPr>
            </w:pPr>
            <w:r w:rsidRPr="003C0760">
              <w:rPr>
                <w:rFonts w:ascii="Arial" w:hAnsi="Arial" w:cs="Arial"/>
              </w:rPr>
              <w:t>4.1.</w:t>
            </w:r>
            <w:r w:rsidRPr="003C0760">
              <w:rPr>
                <w:rFonts w:ascii="Arial" w:hAnsi="Arial" w:cs="Arial"/>
              </w:rPr>
              <w:tab/>
              <w:t>О назначении Председателя и Заместителя председателя Рабочей группы по внутреннему контролю.</w:t>
            </w:r>
          </w:p>
          <w:p w:rsidR="007D5DA0" w:rsidRPr="003C0760" w:rsidRDefault="007D5DA0" w:rsidP="00CA07E1">
            <w:pPr>
              <w:ind w:left="190"/>
              <w:jc w:val="both"/>
              <w:rPr>
                <w:rFonts w:ascii="Arial" w:hAnsi="Arial" w:cs="Arial"/>
              </w:rPr>
            </w:pPr>
            <w:r w:rsidRPr="003C0760">
              <w:rPr>
                <w:rFonts w:ascii="Arial" w:hAnsi="Arial" w:cs="Arial"/>
              </w:rPr>
              <w:t>4.1.1.</w:t>
            </w:r>
            <w:r w:rsidRPr="003C0760">
              <w:rPr>
                <w:rFonts w:ascii="Arial" w:hAnsi="Arial" w:cs="Arial"/>
              </w:rPr>
              <w:tab/>
              <w:t xml:space="preserve">Назначить Председателем Рабочей группы по внутреннему контролю </w:t>
            </w:r>
            <w:proofErr w:type="spellStart"/>
            <w:r w:rsidRPr="003C0760">
              <w:rPr>
                <w:rFonts w:ascii="Arial" w:hAnsi="Arial" w:cs="Arial"/>
              </w:rPr>
              <w:t>Лучкина</w:t>
            </w:r>
            <w:proofErr w:type="spellEnd"/>
            <w:r w:rsidRPr="003C0760">
              <w:rPr>
                <w:rFonts w:ascii="Arial" w:hAnsi="Arial" w:cs="Arial"/>
              </w:rPr>
              <w:t xml:space="preserve"> Александра Борисовича, руководителя СВК АО НПФ «НПФ ГАЗФОНД пенсионные накопления».</w:t>
            </w:r>
          </w:p>
          <w:p w:rsidR="007D5DA0" w:rsidRPr="003C0760" w:rsidRDefault="007D5DA0" w:rsidP="00CA07E1">
            <w:pPr>
              <w:ind w:left="190"/>
              <w:jc w:val="both"/>
              <w:rPr>
                <w:rFonts w:ascii="Arial" w:hAnsi="Arial" w:cs="Arial"/>
              </w:rPr>
            </w:pPr>
            <w:r w:rsidRPr="003C0760">
              <w:rPr>
                <w:rFonts w:ascii="Arial" w:hAnsi="Arial" w:cs="Arial"/>
              </w:rPr>
              <w:t>4.1.2.</w:t>
            </w:r>
            <w:r w:rsidRPr="003C0760">
              <w:rPr>
                <w:rFonts w:ascii="Arial" w:hAnsi="Arial" w:cs="Arial"/>
              </w:rPr>
              <w:tab/>
              <w:t xml:space="preserve">Поручить </w:t>
            </w:r>
            <w:proofErr w:type="spellStart"/>
            <w:r w:rsidRPr="003C0760">
              <w:rPr>
                <w:rFonts w:ascii="Arial" w:hAnsi="Arial" w:cs="Arial"/>
              </w:rPr>
              <w:t>Лучкину</w:t>
            </w:r>
            <w:proofErr w:type="spellEnd"/>
            <w:r w:rsidRPr="003C0760">
              <w:rPr>
                <w:rFonts w:ascii="Arial" w:hAnsi="Arial" w:cs="Arial"/>
              </w:rPr>
              <w:t xml:space="preserve"> А.Б. представить на следующее заседание Совета предложения по кандидатуре Заместителя председателя Рабочей группы по внутреннему контролю.</w:t>
            </w:r>
          </w:p>
          <w:p w:rsidR="007D5DA0" w:rsidRPr="003C0760" w:rsidRDefault="007D5DA0" w:rsidP="00CA07E1">
            <w:pPr>
              <w:ind w:left="190"/>
              <w:jc w:val="both"/>
              <w:rPr>
                <w:rFonts w:ascii="Arial" w:hAnsi="Arial" w:cs="Arial"/>
              </w:rPr>
            </w:pPr>
            <w:r w:rsidRPr="003C0760">
              <w:rPr>
                <w:rFonts w:ascii="Arial" w:hAnsi="Arial" w:cs="Arial"/>
              </w:rPr>
              <w:lastRenderedPageBreak/>
              <w:t>4.2.</w:t>
            </w:r>
            <w:r w:rsidRPr="003C0760">
              <w:rPr>
                <w:rFonts w:ascii="Arial" w:hAnsi="Arial" w:cs="Arial"/>
              </w:rPr>
              <w:tab/>
              <w:t>О назначении Председателя и Заместителя председателя Рабочей группы по долгосрочному уходу.</w:t>
            </w:r>
          </w:p>
          <w:p w:rsidR="007D5DA0" w:rsidRPr="003C0760" w:rsidRDefault="007D5DA0" w:rsidP="00CA07E1">
            <w:pPr>
              <w:ind w:left="190"/>
              <w:jc w:val="both"/>
              <w:rPr>
                <w:rFonts w:ascii="Arial" w:hAnsi="Arial" w:cs="Arial"/>
              </w:rPr>
            </w:pPr>
            <w:r w:rsidRPr="003C0760">
              <w:rPr>
                <w:rFonts w:ascii="Arial" w:hAnsi="Arial" w:cs="Arial"/>
              </w:rPr>
              <w:t>Членам Ассоциации в срок до 29.04.2022 направить в НАПФ предложения по кандидатуре председателя Рабочей группы по участию НПФ в долговременном уходе.</w:t>
            </w:r>
          </w:p>
          <w:p w:rsidR="007D5DA0" w:rsidRPr="003C0760" w:rsidRDefault="007D5DA0" w:rsidP="00CA07E1">
            <w:pPr>
              <w:ind w:left="190"/>
              <w:jc w:val="both"/>
              <w:rPr>
                <w:rFonts w:ascii="Arial" w:hAnsi="Arial" w:cs="Arial"/>
              </w:rPr>
            </w:pPr>
            <w:r w:rsidRPr="003C0760">
              <w:rPr>
                <w:rFonts w:ascii="Arial" w:hAnsi="Arial" w:cs="Arial"/>
              </w:rPr>
              <w:t>4.3.</w:t>
            </w:r>
            <w:r w:rsidRPr="003C0760">
              <w:rPr>
                <w:rFonts w:ascii="Arial" w:hAnsi="Arial" w:cs="Arial"/>
              </w:rPr>
              <w:tab/>
              <w:t>О назначении Председателя и Заместителя председателя Комитета по малым и региональным НПФ.</w:t>
            </w:r>
          </w:p>
          <w:p w:rsidR="007D5DA0" w:rsidRPr="003C0760" w:rsidRDefault="007D5DA0" w:rsidP="00CA07E1">
            <w:pPr>
              <w:ind w:left="190"/>
              <w:jc w:val="both"/>
              <w:rPr>
                <w:rFonts w:ascii="Arial" w:hAnsi="Arial" w:cs="Arial"/>
              </w:rPr>
            </w:pPr>
            <w:r w:rsidRPr="003C0760">
              <w:rPr>
                <w:rFonts w:ascii="Arial" w:hAnsi="Arial" w:cs="Arial"/>
              </w:rPr>
              <w:t>Ввиду отсутствия со стороны членов Ассоциации инициатив по формированию и продвижению повестки по развитию малых и региональных НПФ, а также вследствие отсутствия предложений относительно кандидатуры Председателя приостановить деятельность Комитета до момента внесения на рассмотрение Совета НАПФ кандидатуры Председателя и Повестки Комитета.</w:t>
            </w:r>
          </w:p>
          <w:p w:rsidR="007D5DA0" w:rsidRPr="003C0760" w:rsidRDefault="007D5DA0" w:rsidP="00CA07E1">
            <w:pPr>
              <w:ind w:left="190"/>
              <w:jc w:val="both"/>
              <w:rPr>
                <w:rFonts w:ascii="Arial" w:hAnsi="Arial" w:cs="Arial"/>
              </w:rPr>
            </w:pPr>
            <w:r w:rsidRPr="003C0760">
              <w:rPr>
                <w:rFonts w:ascii="Arial" w:hAnsi="Arial" w:cs="Arial"/>
              </w:rPr>
              <w:t>4.4.</w:t>
            </w:r>
            <w:r w:rsidRPr="003C0760">
              <w:rPr>
                <w:rFonts w:ascii="Arial" w:hAnsi="Arial" w:cs="Arial"/>
              </w:rPr>
              <w:tab/>
              <w:t>О замене представителя АО НПФ «Алмазная осень» в составе Рабочей группы по информационной безопасности.</w:t>
            </w:r>
          </w:p>
          <w:p w:rsidR="007D5DA0" w:rsidRPr="003C0760" w:rsidRDefault="007D5DA0" w:rsidP="00CA07E1">
            <w:pPr>
              <w:ind w:left="190"/>
              <w:jc w:val="both"/>
              <w:rPr>
                <w:rFonts w:ascii="Arial" w:hAnsi="Arial" w:cs="Arial"/>
              </w:rPr>
            </w:pPr>
            <w:r w:rsidRPr="003C0760">
              <w:rPr>
                <w:rFonts w:ascii="Arial" w:hAnsi="Arial" w:cs="Arial"/>
              </w:rPr>
              <w:t xml:space="preserve">На основании представления АО НПФ «Алмазная осень» включить в состав Рабочей группы по информационной безопасности Дорохова Руслана Сергеевича, руководителя направления </w:t>
            </w:r>
            <w:proofErr w:type="spellStart"/>
            <w:r w:rsidRPr="003C0760">
              <w:rPr>
                <w:rFonts w:ascii="Arial" w:hAnsi="Arial" w:cs="Arial"/>
              </w:rPr>
              <w:t>цифровизации</w:t>
            </w:r>
            <w:proofErr w:type="spellEnd"/>
            <w:r w:rsidRPr="003C0760">
              <w:rPr>
                <w:rFonts w:ascii="Arial" w:hAnsi="Arial" w:cs="Arial"/>
              </w:rPr>
              <w:t xml:space="preserve"> АО НПФ «Алмазная осень», с одновременным исключением из состава указанной Рабочей группы Мироненко А.В.</w:t>
            </w:r>
          </w:p>
          <w:p w:rsidR="007D5DA0" w:rsidRPr="003C0760" w:rsidRDefault="007D5DA0" w:rsidP="00CA07E1">
            <w:pPr>
              <w:ind w:left="190"/>
              <w:jc w:val="both"/>
              <w:rPr>
                <w:rFonts w:ascii="Arial" w:hAnsi="Arial" w:cs="Arial"/>
              </w:rPr>
            </w:pPr>
            <w:r w:rsidRPr="003C0760">
              <w:rPr>
                <w:rFonts w:ascii="Arial" w:hAnsi="Arial" w:cs="Arial"/>
              </w:rPr>
              <w:t>4.5.</w:t>
            </w:r>
            <w:r w:rsidRPr="003C0760">
              <w:rPr>
                <w:rFonts w:ascii="Arial" w:hAnsi="Arial" w:cs="Arial"/>
              </w:rPr>
              <w:tab/>
              <w:t>О включении представителя АО «НПФ «Сургутнефтегаз» в состав Актуарного комитета.</w:t>
            </w:r>
          </w:p>
          <w:p w:rsidR="007D5DA0" w:rsidRPr="003C0760" w:rsidRDefault="007D5DA0" w:rsidP="00CA07E1">
            <w:pPr>
              <w:ind w:left="190"/>
              <w:jc w:val="both"/>
              <w:rPr>
                <w:rFonts w:ascii="Arial" w:hAnsi="Arial" w:cs="Arial"/>
              </w:rPr>
            </w:pPr>
            <w:r w:rsidRPr="003C0760">
              <w:rPr>
                <w:rFonts w:ascii="Arial" w:hAnsi="Arial" w:cs="Arial"/>
              </w:rPr>
              <w:t>На основании представления АО «НПФ «Сургутнефтегаз» включить в состав Актуарного комитета Коновалова Александра Борисовича, актуария АО «НПФ «Сургутнефтегаз».</w:t>
            </w:r>
          </w:p>
          <w:p w:rsidR="007D5DA0" w:rsidRPr="003C0760" w:rsidRDefault="007D5DA0" w:rsidP="00CA07E1">
            <w:pPr>
              <w:ind w:left="190"/>
              <w:jc w:val="both"/>
              <w:rPr>
                <w:rFonts w:ascii="Arial" w:hAnsi="Arial" w:cs="Arial"/>
              </w:rPr>
            </w:pPr>
            <w:r w:rsidRPr="003C0760">
              <w:rPr>
                <w:rFonts w:ascii="Arial" w:hAnsi="Arial" w:cs="Arial"/>
              </w:rPr>
              <w:t>4.6.</w:t>
            </w:r>
            <w:r w:rsidRPr="003C0760">
              <w:rPr>
                <w:rFonts w:ascii="Arial" w:hAnsi="Arial" w:cs="Arial"/>
              </w:rPr>
              <w:tab/>
              <w:t>О представителях СРО НАПФ в Комитете по стандартам по деятельности негосударственных пенсионных фондов при Банке России (далее – Комитет).</w:t>
            </w:r>
          </w:p>
          <w:p w:rsidR="007D5DA0" w:rsidRPr="003C0760" w:rsidRDefault="007D5DA0" w:rsidP="00CA07E1">
            <w:pPr>
              <w:ind w:left="190"/>
              <w:jc w:val="both"/>
              <w:rPr>
                <w:rFonts w:ascii="Arial" w:hAnsi="Arial" w:cs="Arial"/>
              </w:rPr>
            </w:pPr>
            <w:r w:rsidRPr="003C0760">
              <w:rPr>
                <w:rFonts w:ascii="Arial" w:hAnsi="Arial" w:cs="Arial"/>
              </w:rPr>
              <w:t>4.6.1.</w:t>
            </w:r>
            <w:r w:rsidRPr="003C0760">
              <w:rPr>
                <w:rFonts w:ascii="Arial" w:hAnsi="Arial" w:cs="Arial"/>
              </w:rPr>
              <w:tab/>
              <w:t>Направить в Банк России представление:</w:t>
            </w:r>
          </w:p>
          <w:p w:rsidR="007D5DA0" w:rsidRPr="003C0760" w:rsidRDefault="007D5DA0" w:rsidP="00CA07E1">
            <w:pPr>
              <w:ind w:left="190"/>
              <w:jc w:val="both"/>
              <w:rPr>
                <w:rFonts w:ascii="Arial" w:hAnsi="Arial" w:cs="Arial"/>
              </w:rPr>
            </w:pPr>
            <w:r w:rsidRPr="003C0760">
              <w:rPr>
                <w:rFonts w:ascii="Arial" w:hAnsi="Arial" w:cs="Arial"/>
              </w:rPr>
              <w:tab/>
              <w:t>об исключении из состава Комитета Адамовой М.А. (в связи с прекращением трудовой деятельности в негосударственном пенсионном фонде – члене СРО НАПФ);</w:t>
            </w:r>
          </w:p>
          <w:p w:rsidR="007D5DA0" w:rsidRPr="003C0760" w:rsidRDefault="007D5DA0" w:rsidP="00CA07E1">
            <w:pPr>
              <w:ind w:left="190"/>
              <w:jc w:val="both"/>
              <w:rPr>
                <w:rFonts w:ascii="Arial" w:hAnsi="Arial" w:cs="Arial"/>
              </w:rPr>
            </w:pPr>
            <w:r w:rsidRPr="003C0760">
              <w:rPr>
                <w:rFonts w:ascii="Arial" w:hAnsi="Arial" w:cs="Arial"/>
              </w:rPr>
              <w:lastRenderedPageBreak/>
              <w:tab/>
              <w:t>о включении в состав Комитета следующих представителей СРО НАПФ:</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Карпенко Олег Леонидович, АО «НПФ Сбербанка»,</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Лучкин Александр Борисович, АО НПФ «НПФ ГАЗФОНД пенсионные накопления»,</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 xml:space="preserve">Недбай Аркадий Анатольевич АО НПФ «Альянс», </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Толмачева Елена Анатольевна, АО «НПФ «Транснефть».</w:t>
            </w:r>
          </w:p>
          <w:p w:rsidR="007D5DA0" w:rsidRPr="003C0760" w:rsidRDefault="007D5DA0" w:rsidP="00CA07E1">
            <w:pPr>
              <w:ind w:left="190"/>
              <w:jc w:val="both"/>
              <w:rPr>
                <w:rFonts w:ascii="Arial" w:hAnsi="Arial" w:cs="Arial"/>
              </w:rPr>
            </w:pPr>
            <w:r w:rsidRPr="003C0760">
              <w:rPr>
                <w:rFonts w:ascii="Arial" w:hAnsi="Arial" w:cs="Arial"/>
              </w:rPr>
              <w:t>4.6.2.</w:t>
            </w:r>
            <w:r w:rsidRPr="003C0760">
              <w:rPr>
                <w:rFonts w:ascii="Arial" w:hAnsi="Arial" w:cs="Arial"/>
              </w:rPr>
              <w:tab/>
              <w:t>Представителям СРО НАПФ, рекомендуемым для включения в состав Комитета, в срок до 22.04.2022 направить в НАПФ заполненные анкеты по установленной форме, остальным членам Комитета – актуализировать свои ранее предоставленные данные при необходимости.</w:t>
            </w:r>
          </w:p>
        </w:tc>
        <w:tc>
          <w:tcPr>
            <w:tcW w:w="2555" w:type="dxa"/>
          </w:tcPr>
          <w:p w:rsidR="007D5DA0" w:rsidRPr="003C0760" w:rsidRDefault="00521721"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lastRenderedPageBreak/>
              <w:t>5.</w:t>
            </w:r>
          </w:p>
        </w:tc>
        <w:tc>
          <w:tcPr>
            <w:tcW w:w="2994" w:type="dxa"/>
          </w:tcPr>
          <w:p w:rsidR="007D5DA0" w:rsidRPr="003C0760" w:rsidRDefault="007D5DA0" w:rsidP="00CA07E1">
            <w:pPr>
              <w:jc w:val="both"/>
              <w:rPr>
                <w:rFonts w:ascii="Arial" w:hAnsi="Arial" w:cs="Arial"/>
              </w:rPr>
            </w:pPr>
            <w:r w:rsidRPr="003C0760">
              <w:rPr>
                <w:rFonts w:ascii="Arial" w:hAnsi="Arial" w:cs="Arial"/>
              </w:rPr>
              <w:t>Разное.</w:t>
            </w:r>
          </w:p>
          <w:p w:rsidR="007D5DA0" w:rsidRPr="003C0760" w:rsidRDefault="007D5DA0" w:rsidP="00CA07E1">
            <w:pPr>
              <w:jc w:val="both"/>
              <w:rPr>
                <w:rFonts w:ascii="Arial" w:hAnsi="Arial" w:cs="Arial"/>
              </w:rPr>
            </w:pPr>
            <w:r w:rsidRPr="003C0760">
              <w:rPr>
                <w:rFonts w:ascii="Arial" w:hAnsi="Arial" w:cs="Arial"/>
              </w:rPr>
              <w:t>5.1.</w:t>
            </w:r>
            <w:r w:rsidRPr="003C0760">
              <w:rPr>
                <w:rFonts w:ascii="Arial" w:hAnsi="Arial" w:cs="Arial"/>
              </w:rPr>
              <w:tab/>
              <w:t>О письме Председателю Комитета Государственной Думы по финансовому рынку Аксакову А.Г.</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5.2.</w:t>
            </w:r>
            <w:r w:rsidRPr="003C0760">
              <w:rPr>
                <w:rFonts w:ascii="Arial" w:hAnsi="Arial" w:cs="Arial"/>
              </w:rPr>
              <w:tab/>
              <w:t>Об аренде офиса НАПФ.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5.3.</w:t>
            </w:r>
            <w:r w:rsidRPr="003C0760">
              <w:rPr>
                <w:rFonts w:ascii="Arial" w:hAnsi="Arial" w:cs="Arial"/>
              </w:rPr>
              <w:tab/>
              <w:t>О законопроекте о Небанковских поставщиках платежных услуг (НППУ).</w:t>
            </w:r>
          </w:p>
        </w:tc>
        <w:tc>
          <w:tcPr>
            <w:tcW w:w="4589" w:type="dxa"/>
          </w:tcPr>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Принять к сведению информацию о письме НАПФ, направленном в Комитет Государственной Думы по финансовому рынку.</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Одобрить условия нового договора аренды по адресу: г. Москва, переулок Хлебный, д. 19А, этаж 7, при условии их согласовании с новым арендодателем (Приложение 3). Поручить Президенту НАПФ Белякову С.Ю. подписать новый договор аренды и осуществить переезд офиса НАПФ в новое помещение на условиях сохранения непрерывности деятельности НАПФ.</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Дополнить План реализации инициатив СРО НАПФ без изменения сроков приоритетности предложением об участии на добровольной основе НПФ в законопроекте о Небанковских поставщиках платежных услуг (НППУ).</w:t>
            </w:r>
          </w:p>
          <w:p w:rsidR="007D5DA0" w:rsidRPr="003C0760" w:rsidRDefault="007D5DA0" w:rsidP="00CA07E1">
            <w:pPr>
              <w:ind w:left="190"/>
              <w:jc w:val="both"/>
              <w:rPr>
                <w:rFonts w:ascii="Arial" w:hAnsi="Arial" w:cs="Arial"/>
              </w:rPr>
            </w:pPr>
          </w:p>
        </w:tc>
        <w:tc>
          <w:tcPr>
            <w:tcW w:w="2555" w:type="dxa"/>
          </w:tcPr>
          <w:p w:rsidR="007D5DA0" w:rsidRPr="003C0760" w:rsidRDefault="00521721"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7"/>
        <w:tblW w:w="10768" w:type="dxa"/>
        <w:tblLook w:val="04A0" w:firstRow="1" w:lastRow="0" w:firstColumn="1" w:lastColumn="0" w:noHBand="0" w:noVBand="1"/>
      </w:tblPr>
      <w:tblGrid>
        <w:gridCol w:w="633"/>
        <w:gridCol w:w="3011"/>
        <w:gridCol w:w="4564"/>
        <w:gridCol w:w="2560"/>
      </w:tblGrid>
      <w:tr w:rsidR="007D5DA0" w:rsidRPr="003C0760" w:rsidTr="007D5DA0">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№6 от 07.04.2022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ЗАОЧНОЕ</w:t>
            </w:r>
          </w:p>
        </w:tc>
      </w:tr>
      <w:tr w:rsidR="007D5DA0" w:rsidRPr="003C0760" w:rsidTr="007D5DA0">
        <w:tc>
          <w:tcPr>
            <w:tcW w:w="633" w:type="dxa"/>
          </w:tcPr>
          <w:p w:rsidR="007D5DA0" w:rsidRPr="003C0760" w:rsidRDefault="007D5DA0" w:rsidP="00CA07E1">
            <w:pPr>
              <w:jc w:val="center"/>
              <w:rPr>
                <w:rFonts w:ascii="Arial" w:hAnsi="Arial" w:cs="Arial"/>
              </w:rPr>
            </w:pPr>
            <w:r w:rsidRPr="003C0760">
              <w:rPr>
                <w:rFonts w:ascii="Arial" w:hAnsi="Arial" w:cs="Arial"/>
              </w:rPr>
              <w:t>№ п/п</w:t>
            </w:r>
          </w:p>
        </w:tc>
        <w:tc>
          <w:tcPr>
            <w:tcW w:w="3011"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64"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60"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33" w:type="dxa"/>
          </w:tcPr>
          <w:p w:rsidR="007D5DA0" w:rsidRPr="003C0760" w:rsidRDefault="007D5DA0" w:rsidP="00CA07E1">
            <w:pPr>
              <w:jc w:val="center"/>
              <w:rPr>
                <w:rFonts w:ascii="Arial" w:hAnsi="Arial" w:cs="Arial"/>
              </w:rPr>
            </w:pPr>
            <w:r w:rsidRPr="003C0760">
              <w:rPr>
                <w:rFonts w:ascii="Arial" w:hAnsi="Arial" w:cs="Arial"/>
              </w:rPr>
              <w:t>1.</w:t>
            </w:r>
          </w:p>
        </w:tc>
        <w:tc>
          <w:tcPr>
            <w:tcW w:w="3011" w:type="dxa"/>
          </w:tcPr>
          <w:p w:rsidR="007D5DA0" w:rsidRPr="003C0760" w:rsidRDefault="007D5DA0" w:rsidP="00CA07E1">
            <w:pPr>
              <w:jc w:val="both"/>
              <w:rPr>
                <w:rFonts w:ascii="Arial" w:hAnsi="Arial" w:cs="Arial"/>
              </w:rPr>
            </w:pPr>
            <w:r w:rsidRPr="003C0760">
              <w:rPr>
                <w:rFonts w:ascii="Arial" w:hAnsi="Arial" w:cs="Arial"/>
              </w:rPr>
              <w:t xml:space="preserve">Об утверждении законопроекта об агентской деятельности </w:t>
            </w:r>
            <w:r w:rsidRPr="003C0760">
              <w:rPr>
                <w:rFonts w:ascii="Arial" w:hAnsi="Arial" w:cs="Arial"/>
              </w:rPr>
              <w:lastRenderedPageBreak/>
              <w:t>НПФ, подготовленного Ассоциацией.</w:t>
            </w:r>
          </w:p>
          <w:p w:rsidR="007D5DA0" w:rsidRPr="003C0760" w:rsidRDefault="007D5DA0" w:rsidP="00CA07E1">
            <w:pPr>
              <w:jc w:val="both"/>
              <w:rPr>
                <w:rFonts w:ascii="Arial" w:hAnsi="Arial" w:cs="Arial"/>
              </w:rPr>
            </w:pPr>
          </w:p>
        </w:tc>
        <w:tc>
          <w:tcPr>
            <w:tcW w:w="4564" w:type="dxa"/>
          </w:tcPr>
          <w:p w:rsidR="007D5DA0" w:rsidRPr="003C0760" w:rsidRDefault="007D5DA0" w:rsidP="00CA07E1">
            <w:pPr>
              <w:ind w:left="175"/>
              <w:jc w:val="both"/>
              <w:rPr>
                <w:rFonts w:ascii="Arial" w:hAnsi="Arial" w:cs="Arial"/>
              </w:rPr>
            </w:pPr>
            <w:r w:rsidRPr="003C0760">
              <w:rPr>
                <w:rFonts w:ascii="Arial" w:hAnsi="Arial" w:cs="Arial"/>
              </w:rPr>
              <w:lastRenderedPageBreak/>
              <w:t xml:space="preserve">В соответствии с решением Совета от 10.02.2022 об утверждении текста законопроекта о расширении видов </w:t>
            </w:r>
            <w:r w:rsidRPr="003C0760">
              <w:rPr>
                <w:rFonts w:ascii="Arial" w:hAnsi="Arial" w:cs="Arial"/>
              </w:rPr>
              <w:lastRenderedPageBreak/>
              <w:t xml:space="preserve">деятельности негосударственных пенсионных фондов и с учетом проведенной совместно с Банком России доработки законопроекта, </w:t>
            </w:r>
            <w:proofErr w:type="gramStart"/>
            <w:r w:rsidRPr="003C0760">
              <w:rPr>
                <w:rFonts w:ascii="Arial" w:hAnsi="Arial" w:cs="Arial"/>
              </w:rPr>
              <w:t>утвердить</w:t>
            </w:r>
            <w:proofErr w:type="gramEnd"/>
            <w:r w:rsidRPr="003C0760">
              <w:rPr>
                <w:rFonts w:ascii="Arial" w:hAnsi="Arial" w:cs="Arial"/>
              </w:rPr>
              <w:t xml:space="preserve"> как консолидированное мнение СРО НАПФ для направления в ГД РФ текст законопроекта «О внесении изменений в Федеральный закон «О негосударственных пенсионных фондах» и статью 27 Федерального закона «Об инвестиционных фондах» в редакции, приведенной в Приложении №1.</w:t>
            </w:r>
          </w:p>
          <w:p w:rsidR="007D5DA0" w:rsidRPr="003C0760" w:rsidRDefault="007D5DA0" w:rsidP="00CA07E1">
            <w:pPr>
              <w:ind w:left="175"/>
              <w:jc w:val="both"/>
              <w:rPr>
                <w:rFonts w:ascii="Arial" w:hAnsi="Arial" w:cs="Arial"/>
              </w:rPr>
            </w:pPr>
          </w:p>
        </w:tc>
        <w:tc>
          <w:tcPr>
            <w:tcW w:w="2560" w:type="dxa"/>
          </w:tcPr>
          <w:p w:rsidR="007D5DA0" w:rsidRPr="003C0760" w:rsidRDefault="00521721" w:rsidP="00CA07E1">
            <w:pPr>
              <w:jc w:val="center"/>
              <w:rPr>
                <w:rFonts w:ascii="Arial" w:hAnsi="Arial" w:cs="Arial"/>
                <w:bCs/>
              </w:rPr>
            </w:pPr>
            <w:r w:rsidRPr="00A76AD4">
              <w:rPr>
                <w:rFonts w:ascii="Arial" w:hAnsi="Arial" w:cs="Arial"/>
                <w:bCs/>
                <w:kern w:val="2"/>
                <w:lang w:bidi="hi-IN"/>
              </w:rPr>
              <w:lastRenderedPageBreak/>
              <w:t>Выполнено</w:t>
            </w:r>
          </w:p>
        </w:tc>
      </w:tr>
      <w:tr w:rsidR="007D5DA0" w:rsidRPr="003C0760" w:rsidTr="007D5DA0">
        <w:tc>
          <w:tcPr>
            <w:tcW w:w="633"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3011" w:type="dxa"/>
          </w:tcPr>
          <w:p w:rsidR="007D5DA0" w:rsidRPr="003C0760" w:rsidRDefault="007D5DA0" w:rsidP="00CA07E1">
            <w:pPr>
              <w:jc w:val="both"/>
              <w:rPr>
                <w:rFonts w:ascii="Arial" w:hAnsi="Arial" w:cs="Arial"/>
              </w:rPr>
            </w:pPr>
            <w:r w:rsidRPr="003C0760">
              <w:rPr>
                <w:rFonts w:ascii="Arial" w:hAnsi="Arial" w:cs="Arial"/>
              </w:rPr>
              <w:t>О рабочих органах Ассоциации</w:t>
            </w:r>
          </w:p>
          <w:p w:rsidR="007D5DA0" w:rsidRPr="003C0760" w:rsidRDefault="007D5DA0" w:rsidP="00CA07E1">
            <w:pPr>
              <w:jc w:val="both"/>
              <w:rPr>
                <w:rFonts w:ascii="Arial" w:hAnsi="Arial" w:cs="Arial"/>
              </w:rPr>
            </w:pPr>
            <w:r w:rsidRPr="003C0760">
              <w:rPr>
                <w:rFonts w:ascii="Arial" w:hAnsi="Arial" w:cs="Arial"/>
              </w:rPr>
              <w:t>2.1.</w:t>
            </w:r>
            <w:r w:rsidRPr="003C0760">
              <w:rPr>
                <w:rFonts w:ascii="Arial" w:hAnsi="Arial" w:cs="Arial"/>
              </w:rPr>
              <w:tab/>
              <w:t>Об утверждении персонального состава Рабочей группы по внутреннему контролю.</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tabs>
                <w:tab w:val="left" w:pos="743"/>
              </w:tabs>
              <w:jc w:val="both"/>
              <w:rPr>
                <w:rFonts w:ascii="Arial" w:hAnsi="Arial" w:cs="Arial"/>
              </w:rPr>
            </w:pPr>
            <w:r w:rsidRPr="003C0760">
              <w:rPr>
                <w:rFonts w:ascii="Arial" w:hAnsi="Arial" w:cs="Arial"/>
              </w:rPr>
              <w:t>2.2.   Об изменениях в составе Комитетов и Рабочих групп Ассоциации.</w:t>
            </w:r>
          </w:p>
          <w:p w:rsidR="007D5DA0" w:rsidRPr="003C0760" w:rsidRDefault="007D5DA0" w:rsidP="00CA07E1">
            <w:pPr>
              <w:jc w:val="both"/>
              <w:rPr>
                <w:rFonts w:ascii="Arial" w:hAnsi="Arial" w:cs="Arial"/>
              </w:rPr>
            </w:pPr>
            <w:r w:rsidRPr="003C0760">
              <w:rPr>
                <w:rFonts w:ascii="Arial" w:hAnsi="Arial" w:cs="Arial"/>
              </w:rPr>
              <w:t>.</w:t>
            </w:r>
          </w:p>
          <w:p w:rsidR="007D5DA0" w:rsidRPr="003C0760" w:rsidRDefault="007D5DA0" w:rsidP="00CA07E1">
            <w:pPr>
              <w:jc w:val="both"/>
              <w:rPr>
                <w:rFonts w:ascii="Arial" w:hAnsi="Arial" w:cs="Arial"/>
              </w:rPr>
            </w:pPr>
          </w:p>
        </w:tc>
        <w:tc>
          <w:tcPr>
            <w:tcW w:w="4564" w:type="dxa"/>
          </w:tcPr>
          <w:p w:rsidR="007D5DA0" w:rsidRPr="003C0760" w:rsidRDefault="007D5DA0" w:rsidP="00CA07E1">
            <w:pPr>
              <w:ind w:left="190"/>
              <w:jc w:val="both"/>
              <w:rPr>
                <w:rFonts w:ascii="Arial" w:hAnsi="Arial" w:cs="Arial"/>
              </w:rPr>
            </w:pPr>
            <w:r w:rsidRPr="003C0760">
              <w:rPr>
                <w:rFonts w:ascii="Arial" w:hAnsi="Arial" w:cs="Arial"/>
              </w:rPr>
              <w:t>На основании представлений членов Ассоциации утвердить персональный состав Рабочей группы по внутреннему контролю согласно списку, приведенному в Приложении №2.</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На основании представления АО «НПФ «</w:t>
            </w:r>
            <w:proofErr w:type="spellStart"/>
            <w:r w:rsidRPr="003C0760">
              <w:rPr>
                <w:rFonts w:ascii="Arial" w:hAnsi="Arial" w:cs="Arial"/>
              </w:rPr>
              <w:t>Внешэкономфонд</w:t>
            </w:r>
            <w:proofErr w:type="spellEnd"/>
            <w:r w:rsidRPr="003C0760">
              <w:rPr>
                <w:rFonts w:ascii="Arial" w:hAnsi="Arial" w:cs="Arial"/>
              </w:rPr>
              <w:t>»:</w:t>
            </w:r>
          </w:p>
          <w:p w:rsidR="007D5DA0" w:rsidRPr="003C0760" w:rsidRDefault="007D5DA0" w:rsidP="00CA07E1">
            <w:pPr>
              <w:ind w:left="190"/>
              <w:jc w:val="both"/>
              <w:rPr>
                <w:rFonts w:ascii="Arial" w:hAnsi="Arial" w:cs="Arial"/>
              </w:rPr>
            </w:pPr>
            <w:r w:rsidRPr="003C0760">
              <w:rPr>
                <w:rFonts w:ascii="Arial" w:hAnsi="Arial" w:cs="Arial"/>
              </w:rPr>
              <w:tab/>
              <w:t>включить Кузьминову Светлану Алексеевну в состав Комитета по бухгалтерскому учету и налогообложению деятельности НПФ;</w:t>
            </w:r>
          </w:p>
          <w:p w:rsidR="007D5DA0" w:rsidRPr="003C0760" w:rsidRDefault="007D5DA0" w:rsidP="00CA07E1">
            <w:pPr>
              <w:ind w:left="190"/>
              <w:jc w:val="both"/>
              <w:rPr>
                <w:rFonts w:ascii="Arial" w:hAnsi="Arial" w:cs="Arial"/>
              </w:rPr>
            </w:pPr>
            <w:r w:rsidRPr="003C0760">
              <w:rPr>
                <w:rFonts w:ascii="Arial" w:hAnsi="Arial" w:cs="Arial"/>
              </w:rPr>
              <w:tab/>
              <w:t>включить Кузьминову Светлану Алексеевну в состав Рабочей группы по внедрению МСФО 17 в НПФ;</w:t>
            </w:r>
          </w:p>
          <w:p w:rsidR="007D5DA0" w:rsidRPr="003C0760" w:rsidRDefault="007D5DA0" w:rsidP="00CA07E1">
            <w:pPr>
              <w:ind w:left="190"/>
              <w:jc w:val="both"/>
              <w:rPr>
                <w:rFonts w:ascii="Arial" w:hAnsi="Arial" w:cs="Arial"/>
              </w:rPr>
            </w:pPr>
            <w:r w:rsidRPr="003C0760">
              <w:rPr>
                <w:rFonts w:ascii="Arial" w:hAnsi="Arial" w:cs="Arial"/>
              </w:rPr>
              <w:tab/>
              <w:t>включить Зубкова Петра Владимировича в состав Комитета по НПО и ОПС;</w:t>
            </w:r>
          </w:p>
          <w:p w:rsidR="007D5DA0" w:rsidRPr="003C0760" w:rsidRDefault="007D5DA0" w:rsidP="00CA07E1">
            <w:pPr>
              <w:ind w:left="190"/>
              <w:jc w:val="both"/>
              <w:rPr>
                <w:rFonts w:ascii="Arial" w:hAnsi="Arial" w:cs="Arial"/>
              </w:rPr>
            </w:pPr>
            <w:r w:rsidRPr="003C0760">
              <w:rPr>
                <w:rFonts w:ascii="Arial" w:hAnsi="Arial" w:cs="Arial"/>
              </w:rPr>
              <w:tab/>
              <w:t>включить Зубкова Петра Владимировича в состав Комитета по вопросам инвестиционной деятельности НПФ;</w:t>
            </w:r>
          </w:p>
          <w:p w:rsidR="007D5DA0" w:rsidRPr="003C0760" w:rsidRDefault="007D5DA0" w:rsidP="00CA07E1">
            <w:pPr>
              <w:ind w:left="190"/>
              <w:jc w:val="both"/>
              <w:rPr>
                <w:rFonts w:ascii="Arial" w:hAnsi="Arial" w:cs="Arial"/>
              </w:rPr>
            </w:pPr>
            <w:r w:rsidRPr="003C0760">
              <w:rPr>
                <w:rFonts w:ascii="Arial" w:hAnsi="Arial" w:cs="Arial"/>
              </w:rPr>
              <w:tab/>
              <w:t>включить Михальчука Владимира Юрьевича в состав Рабочей группы по информационной безопасности.</w:t>
            </w:r>
          </w:p>
          <w:p w:rsidR="007D5DA0" w:rsidRPr="003C0760" w:rsidRDefault="007D5DA0" w:rsidP="00CA07E1">
            <w:pPr>
              <w:ind w:left="190"/>
              <w:jc w:val="both"/>
              <w:rPr>
                <w:rFonts w:ascii="Arial" w:hAnsi="Arial" w:cs="Arial"/>
              </w:rPr>
            </w:pPr>
            <w:r w:rsidRPr="003C0760">
              <w:rPr>
                <w:rFonts w:ascii="Arial" w:hAnsi="Arial" w:cs="Arial"/>
              </w:rPr>
              <w:t xml:space="preserve">На основании представления АО «НПФ «Альянс» включить в </w:t>
            </w:r>
            <w:proofErr w:type="gramStart"/>
            <w:r w:rsidRPr="003C0760">
              <w:rPr>
                <w:rFonts w:ascii="Arial" w:hAnsi="Arial" w:cs="Arial"/>
              </w:rPr>
              <w:t>состав  Рабочей</w:t>
            </w:r>
            <w:proofErr w:type="gramEnd"/>
            <w:r w:rsidRPr="003C0760">
              <w:rPr>
                <w:rFonts w:ascii="Arial" w:hAnsi="Arial" w:cs="Arial"/>
              </w:rPr>
              <w:t xml:space="preserve"> группы по информационной безопасности Стоянова Алексея Владимировича с одновременным исключением из указанной группы Шустровой  Юлии Владимировны.</w:t>
            </w:r>
          </w:p>
          <w:p w:rsidR="007D5DA0" w:rsidRPr="003C0760" w:rsidRDefault="007D5DA0" w:rsidP="00CA07E1">
            <w:pPr>
              <w:ind w:left="190"/>
              <w:jc w:val="both"/>
              <w:rPr>
                <w:rFonts w:ascii="Arial" w:hAnsi="Arial" w:cs="Arial"/>
              </w:rPr>
            </w:pPr>
            <w:r w:rsidRPr="003C0760">
              <w:rPr>
                <w:rFonts w:ascii="Arial" w:hAnsi="Arial" w:cs="Arial"/>
              </w:rPr>
              <w:t xml:space="preserve">На основании представления АО «НПФ «Достойное БУДУЩЕЕ» включить в состав Комитета по стратегии пенсионного рынка </w:t>
            </w:r>
            <w:proofErr w:type="spellStart"/>
            <w:r w:rsidRPr="003C0760">
              <w:rPr>
                <w:rFonts w:ascii="Arial" w:hAnsi="Arial" w:cs="Arial"/>
              </w:rPr>
              <w:t>Биезбардиса</w:t>
            </w:r>
            <w:proofErr w:type="spellEnd"/>
            <w:r w:rsidRPr="003C0760">
              <w:rPr>
                <w:rFonts w:ascii="Arial" w:hAnsi="Arial" w:cs="Arial"/>
              </w:rPr>
              <w:t xml:space="preserve"> Евгения Валерьевича, Руководителя центра аналитики фонда, с одновременным исключением из указанной группы Сивачева Дениса Александровича.</w:t>
            </w:r>
          </w:p>
        </w:tc>
        <w:tc>
          <w:tcPr>
            <w:tcW w:w="2560" w:type="dxa"/>
          </w:tcPr>
          <w:p w:rsidR="007D5DA0" w:rsidRPr="003C0760" w:rsidRDefault="00521721" w:rsidP="00CA07E1">
            <w:pPr>
              <w:jc w:val="center"/>
              <w:rPr>
                <w:rFonts w:ascii="Arial" w:hAnsi="Arial" w:cs="Arial"/>
              </w:rPr>
            </w:pPr>
            <w:r w:rsidRPr="00A76AD4">
              <w:rPr>
                <w:rFonts w:ascii="Arial" w:hAnsi="Arial" w:cs="Arial"/>
                <w:bCs/>
                <w:kern w:val="2"/>
                <w:lang w:bidi="hi-IN"/>
              </w:rPr>
              <w:t>Выполнено</w:t>
            </w:r>
          </w:p>
        </w:tc>
      </w:tr>
    </w:tbl>
    <w:p w:rsidR="003C0760" w:rsidRPr="003C0760" w:rsidRDefault="003C0760" w:rsidP="007D5DA0">
      <w:pPr>
        <w:tabs>
          <w:tab w:val="left" w:pos="9072"/>
        </w:tabs>
        <w:spacing w:after="0" w:line="240" w:lineRule="auto"/>
        <w:jc w:val="both"/>
        <w:rPr>
          <w:rFonts w:ascii="Arial" w:hAnsi="Arial" w:cs="Arial"/>
          <w:b/>
        </w:rPr>
      </w:pPr>
    </w:p>
    <w:tbl>
      <w:tblPr>
        <w:tblStyle w:val="8"/>
        <w:tblW w:w="10768" w:type="dxa"/>
        <w:tblLook w:val="04A0" w:firstRow="1" w:lastRow="0" w:firstColumn="1" w:lastColumn="0" w:noHBand="0" w:noVBand="1"/>
      </w:tblPr>
      <w:tblGrid>
        <w:gridCol w:w="630"/>
        <w:gridCol w:w="3123"/>
        <w:gridCol w:w="4461"/>
        <w:gridCol w:w="2554"/>
      </w:tblGrid>
      <w:tr w:rsidR="007D5DA0" w:rsidRPr="003C0760" w:rsidTr="007D5DA0">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lastRenderedPageBreak/>
              <w:t xml:space="preserve">Протокол №5 от 24.03.2022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ЗАОЧНОЕ</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 п/п</w:t>
            </w:r>
          </w:p>
        </w:tc>
        <w:tc>
          <w:tcPr>
            <w:tcW w:w="3123"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461"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54"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1.</w:t>
            </w:r>
          </w:p>
        </w:tc>
        <w:tc>
          <w:tcPr>
            <w:tcW w:w="3123" w:type="dxa"/>
          </w:tcPr>
          <w:p w:rsidR="007D5DA0" w:rsidRPr="003C0760" w:rsidRDefault="007D5DA0" w:rsidP="00CA07E1">
            <w:pPr>
              <w:jc w:val="both"/>
              <w:rPr>
                <w:rFonts w:ascii="Arial" w:hAnsi="Arial" w:cs="Arial"/>
              </w:rPr>
            </w:pPr>
            <w:r w:rsidRPr="003C0760">
              <w:rPr>
                <w:rFonts w:ascii="Arial" w:hAnsi="Arial" w:cs="Arial"/>
              </w:rPr>
              <w:t xml:space="preserve">О предложениях СРО НАПФ по снижению регуляторной нагрузки по сделкам РЕПО и при размещении денежных средств в депозиты. </w:t>
            </w:r>
          </w:p>
          <w:p w:rsidR="007D5DA0" w:rsidRPr="003C0760" w:rsidRDefault="007D5DA0" w:rsidP="00CA07E1">
            <w:pPr>
              <w:jc w:val="both"/>
              <w:rPr>
                <w:rFonts w:ascii="Arial" w:hAnsi="Arial" w:cs="Arial"/>
              </w:rPr>
            </w:pPr>
          </w:p>
        </w:tc>
        <w:tc>
          <w:tcPr>
            <w:tcW w:w="4461" w:type="dxa"/>
          </w:tcPr>
          <w:p w:rsidR="007D5DA0" w:rsidRPr="003C0760" w:rsidRDefault="007D5DA0" w:rsidP="00CA07E1">
            <w:pPr>
              <w:ind w:left="175"/>
              <w:jc w:val="both"/>
              <w:rPr>
                <w:rFonts w:ascii="Arial" w:hAnsi="Arial" w:cs="Arial"/>
              </w:rPr>
            </w:pPr>
            <w:r w:rsidRPr="003C0760">
              <w:rPr>
                <w:rFonts w:ascii="Arial" w:hAnsi="Arial" w:cs="Arial"/>
              </w:rPr>
              <w:t xml:space="preserve">Утвердить предложения СРО НАПФ (Приложение №1) по снижению регуляторной нагрузки при совершении сделок РЕПО с Центральным контрагентом и размещении денежных средств на р/с и депозитах в кредитных организациях. Поручить Президенту НАПФ Белякову С.Ю. направить упомянутые предложения Ассоциации в Банк </w:t>
            </w:r>
            <w:proofErr w:type="spellStart"/>
            <w:r w:rsidRPr="003C0760">
              <w:rPr>
                <w:rFonts w:ascii="Arial" w:hAnsi="Arial" w:cs="Arial"/>
              </w:rPr>
              <w:t>России.Одобрить</w:t>
            </w:r>
            <w:proofErr w:type="spellEnd"/>
            <w:r w:rsidRPr="003C0760">
              <w:rPr>
                <w:rFonts w:ascii="Arial" w:hAnsi="Arial" w:cs="Arial"/>
              </w:rPr>
              <w:t xml:space="preserve"> направление письма в Минфин России и Банк России (Приложение 1)</w:t>
            </w:r>
          </w:p>
          <w:p w:rsidR="007D5DA0" w:rsidRPr="003C0760" w:rsidRDefault="007D5DA0" w:rsidP="00CA07E1">
            <w:pPr>
              <w:ind w:left="175"/>
              <w:jc w:val="both"/>
              <w:rPr>
                <w:rFonts w:ascii="Arial" w:hAnsi="Arial" w:cs="Arial"/>
              </w:rPr>
            </w:pPr>
          </w:p>
        </w:tc>
        <w:tc>
          <w:tcPr>
            <w:tcW w:w="2554" w:type="dxa"/>
          </w:tcPr>
          <w:p w:rsidR="007D5DA0" w:rsidRPr="003C0760" w:rsidRDefault="00521721" w:rsidP="00CA07E1">
            <w:pPr>
              <w:jc w:val="center"/>
              <w:rPr>
                <w:rFonts w:ascii="Arial" w:hAnsi="Arial" w:cs="Arial"/>
                <w:bCs/>
              </w:rPr>
            </w:pPr>
            <w:r w:rsidRPr="00A76AD4">
              <w:rPr>
                <w:rFonts w:ascii="Arial" w:hAnsi="Arial" w:cs="Arial"/>
                <w:bCs/>
                <w:kern w:val="2"/>
                <w:lang w:bidi="hi-IN"/>
              </w:rPr>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2.</w:t>
            </w:r>
          </w:p>
        </w:tc>
        <w:tc>
          <w:tcPr>
            <w:tcW w:w="3123" w:type="dxa"/>
          </w:tcPr>
          <w:p w:rsidR="007D5DA0" w:rsidRPr="003C0760" w:rsidRDefault="007D5DA0" w:rsidP="00CA07E1">
            <w:pPr>
              <w:jc w:val="both"/>
              <w:rPr>
                <w:rFonts w:ascii="Arial" w:hAnsi="Arial" w:cs="Arial"/>
              </w:rPr>
            </w:pPr>
            <w:r w:rsidRPr="003C0760">
              <w:rPr>
                <w:rFonts w:ascii="Arial" w:hAnsi="Arial" w:cs="Arial"/>
              </w:rPr>
              <w:t>О позиции СРО НАПФ по вопросу о расширении полномочий уполномоченного по правам потребителей финансовых услуг.</w:t>
            </w:r>
          </w:p>
        </w:tc>
        <w:tc>
          <w:tcPr>
            <w:tcW w:w="4461" w:type="dxa"/>
          </w:tcPr>
          <w:p w:rsidR="007D5DA0" w:rsidRPr="003C0760" w:rsidRDefault="007D5DA0" w:rsidP="00CA07E1">
            <w:pPr>
              <w:ind w:left="190"/>
              <w:jc w:val="both"/>
              <w:rPr>
                <w:rFonts w:ascii="Arial" w:hAnsi="Arial" w:cs="Arial"/>
              </w:rPr>
            </w:pPr>
            <w:r w:rsidRPr="003C0760">
              <w:rPr>
                <w:rFonts w:ascii="Arial" w:hAnsi="Arial" w:cs="Arial"/>
              </w:rPr>
              <w:t>Утвердить позицию СРО НАПФ (Приложение №2). Поручить Президенту НАПФ Белякову С.Ю. направить от имени Ассоциации в Банк России письмо, отражающее позицию НАПФ по вопросу о расширении полномочий уполномоченного по правам потребителей финансовых услуг.</w:t>
            </w:r>
          </w:p>
          <w:p w:rsidR="007D5DA0" w:rsidRPr="003C0760" w:rsidRDefault="007D5DA0" w:rsidP="00CA07E1">
            <w:pPr>
              <w:ind w:left="190"/>
              <w:jc w:val="both"/>
              <w:rPr>
                <w:rFonts w:ascii="Arial" w:hAnsi="Arial" w:cs="Arial"/>
              </w:rPr>
            </w:pPr>
          </w:p>
        </w:tc>
        <w:tc>
          <w:tcPr>
            <w:tcW w:w="2554" w:type="dxa"/>
          </w:tcPr>
          <w:p w:rsidR="007D5DA0" w:rsidRPr="003C0760" w:rsidRDefault="00521721"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3.</w:t>
            </w:r>
          </w:p>
        </w:tc>
        <w:tc>
          <w:tcPr>
            <w:tcW w:w="3123" w:type="dxa"/>
          </w:tcPr>
          <w:p w:rsidR="007D5DA0" w:rsidRPr="003C0760" w:rsidRDefault="007D5DA0" w:rsidP="00CA07E1">
            <w:pPr>
              <w:jc w:val="both"/>
              <w:rPr>
                <w:rFonts w:ascii="Arial" w:hAnsi="Arial" w:cs="Arial"/>
              </w:rPr>
            </w:pPr>
            <w:r w:rsidRPr="003C0760">
              <w:rPr>
                <w:rFonts w:ascii="Arial" w:hAnsi="Arial" w:cs="Arial"/>
              </w:rPr>
              <w:t xml:space="preserve">О стандартном плане негосударственного пенсионного обеспечения с развитием ОПС в НПО. </w:t>
            </w:r>
          </w:p>
        </w:tc>
        <w:tc>
          <w:tcPr>
            <w:tcW w:w="4461" w:type="dxa"/>
          </w:tcPr>
          <w:p w:rsidR="007D5DA0" w:rsidRPr="003C0760" w:rsidRDefault="007D5DA0" w:rsidP="00CA07E1">
            <w:pPr>
              <w:ind w:left="190"/>
              <w:jc w:val="both"/>
              <w:rPr>
                <w:rFonts w:ascii="Arial" w:hAnsi="Arial" w:cs="Arial"/>
              </w:rPr>
            </w:pPr>
            <w:r w:rsidRPr="003C0760">
              <w:rPr>
                <w:rFonts w:ascii="Arial" w:hAnsi="Arial" w:cs="Arial"/>
              </w:rPr>
              <w:t>3.1. С учётом рассмотрения вопроса на Комитете по стратегии пенсионного рынка о множественности счетов в разных НПФ по стандартному плану НПО признать целесообразным множественность счетов в разных НПФ.</w:t>
            </w:r>
          </w:p>
          <w:p w:rsidR="007D5DA0" w:rsidRPr="003C0760" w:rsidRDefault="007D5DA0" w:rsidP="00CA07E1">
            <w:pPr>
              <w:ind w:left="190"/>
              <w:jc w:val="both"/>
              <w:rPr>
                <w:rFonts w:ascii="Arial" w:hAnsi="Arial" w:cs="Arial"/>
              </w:rPr>
            </w:pPr>
            <w:r w:rsidRPr="003C0760">
              <w:rPr>
                <w:rFonts w:ascii="Arial" w:hAnsi="Arial" w:cs="Arial"/>
              </w:rPr>
              <w:t>3.2. Утвердить Основные предложения по стандартному плану негосударственного пенсионного обеспечения с развитием ОПС в НПО с учетом принятого решения по пункту 3.1. (Приложение 3).</w:t>
            </w:r>
          </w:p>
          <w:p w:rsidR="007D5DA0" w:rsidRPr="003C0760" w:rsidRDefault="007D5DA0" w:rsidP="00CA07E1">
            <w:pPr>
              <w:ind w:left="190"/>
              <w:jc w:val="both"/>
              <w:rPr>
                <w:rFonts w:ascii="Arial" w:hAnsi="Arial" w:cs="Arial"/>
              </w:rPr>
            </w:pPr>
          </w:p>
        </w:tc>
        <w:tc>
          <w:tcPr>
            <w:tcW w:w="2554" w:type="dxa"/>
          </w:tcPr>
          <w:p w:rsidR="007D5DA0" w:rsidRPr="003C0760" w:rsidRDefault="00393A85"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4.</w:t>
            </w:r>
          </w:p>
        </w:tc>
        <w:tc>
          <w:tcPr>
            <w:tcW w:w="3123" w:type="dxa"/>
          </w:tcPr>
          <w:p w:rsidR="007D5DA0" w:rsidRPr="003C0760" w:rsidRDefault="007D5DA0" w:rsidP="00CA07E1">
            <w:pPr>
              <w:jc w:val="both"/>
              <w:rPr>
                <w:rFonts w:ascii="Arial" w:hAnsi="Arial" w:cs="Arial"/>
              </w:rPr>
            </w:pPr>
            <w:r w:rsidRPr="003C0760">
              <w:rPr>
                <w:rFonts w:ascii="Arial" w:hAnsi="Arial" w:cs="Arial"/>
              </w:rPr>
              <w:t>О прекращении членства в Ассоциации.</w:t>
            </w:r>
          </w:p>
        </w:tc>
        <w:tc>
          <w:tcPr>
            <w:tcW w:w="4461" w:type="dxa"/>
          </w:tcPr>
          <w:p w:rsidR="007D5DA0" w:rsidRPr="003C0760" w:rsidRDefault="007D5DA0" w:rsidP="00CA07E1">
            <w:pPr>
              <w:ind w:left="190"/>
              <w:jc w:val="both"/>
              <w:rPr>
                <w:rFonts w:ascii="Arial" w:hAnsi="Arial" w:cs="Arial"/>
              </w:rPr>
            </w:pPr>
            <w:r w:rsidRPr="003C0760">
              <w:rPr>
                <w:rFonts w:ascii="Arial" w:hAnsi="Arial" w:cs="Arial"/>
              </w:rPr>
              <w:t xml:space="preserve"> В соответствии с пунктами 5.5.2 и 5.6 Условий членства в Саморегулируемой организации Национальная ассоциация негосударственных пенсионных фондов считать прекращенным </w:t>
            </w:r>
            <w:proofErr w:type="gramStart"/>
            <w:r w:rsidRPr="003C0760">
              <w:rPr>
                <w:rFonts w:ascii="Arial" w:hAnsi="Arial" w:cs="Arial"/>
              </w:rPr>
              <w:t>членство  в</w:t>
            </w:r>
            <w:proofErr w:type="gramEnd"/>
            <w:r w:rsidRPr="003C0760">
              <w:rPr>
                <w:rFonts w:ascii="Arial" w:hAnsi="Arial" w:cs="Arial"/>
              </w:rPr>
              <w:t xml:space="preserve">  СРО НАПФ в отношении:</w:t>
            </w:r>
          </w:p>
          <w:p w:rsidR="007D5DA0" w:rsidRPr="003C0760" w:rsidRDefault="007D5DA0" w:rsidP="00CA07E1">
            <w:pPr>
              <w:ind w:left="190"/>
              <w:jc w:val="both"/>
              <w:rPr>
                <w:rFonts w:ascii="Arial" w:hAnsi="Arial" w:cs="Arial"/>
              </w:rPr>
            </w:pPr>
            <w:r w:rsidRPr="003C0760">
              <w:rPr>
                <w:rFonts w:ascii="Arial" w:hAnsi="Arial" w:cs="Arial"/>
              </w:rPr>
              <w:tab/>
              <w:t>АО «НПФ «</w:t>
            </w:r>
            <w:proofErr w:type="spellStart"/>
            <w:r w:rsidRPr="003C0760">
              <w:rPr>
                <w:rFonts w:ascii="Arial" w:hAnsi="Arial" w:cs="Arial"/>
              </w:rPr>
              <w:t>Стройпром</w:t>
            </w:r>
            <w:proofErr w:type="spellEnd"/>
            <w:r w:rsidRPr="003C0760">
              <w:rPr>
                <w:rFonts w:ascii="Arial" w:hAnsi="Arial" w:cs="Arial"/>
              </w:rPr>
              <w:t xml:space="preserve">-Фонд», являлся членом Ассоциации, в связи с аннулированием лицензии по </w:t>
            </w:r>
            <w:r w:rsidRPr="003C0760">
              <w:rPr>
                <w:rFonts w:ascii="Arial" w:hAnsi="Arial" w:cs="Arial"/>
              </w:rPr>
              <w:lastRenderedPageBreak/>
              <w:t>заявлению фонда об отказе от лицензии, с 10.03.2022;</w:t>
            </w:r>
          </w:p>
          <w:p w:rsidR="007D5DA0" w:rsidRPr="003C0760" w:rsidRDefault="007D5DA0" w:rsidP="00CA07E1">
            <w:pPr>
              <w:ind w:left="190"/>
              <w:jc w:val="both"/>
              <w:rPr>
                <w:rFonts w:ascii="Arial" w:hAnsi="Arial" w:cs="Arial"/>
              </w:rPr>
            </w:pPr>
            <w:r w:rsidRPr="003C0760">
              <w:rPr>
                <w:rFonts w:ascii="Arial" w:hAnsi="Arial" w:cs="Arial"/>
              </w:rPr>
              <w:tab/>
              <w:t>ООО «Пенсионные и актуарные консультации», являлся Ассоциированным членом  Ассоциации, в связи с ликвидацией, с 20.01.2022.</w:t>
            </w:r>
          </w:p>
        </w:tc>
        <w:tc>
          <w:tcPr>
            <w:tcW w:w="2554" w:type="dxa"/>
          </w:tcPr>
          <w:p w:rsidR="007D5DA0" w:rsidRPr="003C0760" w:rsidRDefault="00393A85"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lastRenderedPageBreak/>
              <w:t>5.</w:t>
            </w:r>
          </w:p>
        </w:tc>
        <w:tc>
          <w:tcPr>
            <w:tcW w:w="3123" w:type="dxa"/>
          </w:tcPr>
          <w:p w:rsidR="007D5DA0" w:rsidRPr="003C0760" w:rsidRDefault="007D5DA0" w:rsidP="00CA07E1">
            <w:pPr>
              <w:jc w:val="both"/>
              <w:rPr>
                <w:rFonts w:ascii="Arial" w:hAnsi="Arial" w:cs="Arial"/>
              </w:rPr>
            </w:pPr>
            <w:r w:rsidRPr="003C0760">
              <w:rPr>
                <w:rFonts w:ascii="Arial" w:hAnsi="Arial" w:cs="Arial"/>
              </w:rPr>
              <w:t>О составе Контрольного управления.</w:t>
            </w:r>
          </w:p>
        </w:tc>
        <w:tc>
          <w:tcPr>
            <w:tcW w:w="4461" w:type="dxa"/>
          </w:tcPr>
          <w:p w:rsidR="007D5DA0" w:rsidRPr="003C0760" w:rsidRDefault="007D5DA0" w:rsidP="00CA07E1">
            <w:pPr>
              <w:ind w:left="190"/>
              <w:jc w:val="both"/>
              <w:rPr>
                <w:rFonts w:ascii="Arial" w:hAnsi="Arial" w:cs="Arial"/>
              </w:rPr>
            </w:pPr>
            <w:r w:rsidRPr="003C0760">
              <w:rPr>
                <w:rFonts w:ascii="Arial" w:hAnsi="Arial" w:cs="Arial"/>
              </w:rPr>
              <w:t xml:space="preserve">Во исполнение п.2.1 Положения о Контрольном управлении НАПФ и на основании представления Президента НАПФ утвердить </w:t>
            </w:r>
            <w:proofErr w:type="spellStart"/>
            <w:r w:rsidRPr="003C0760">
              <w:rPr>
                <w:rFonts w:ascii="Arial" w:hAnsi="Arial" w:cs="Arial"/>
              </w:rPr>
              <w:t>Бабушанова</w:t>
            </w:r>
            <w:proofErr w:type="spellEnd"/>
            <w:r w:rsidRPr="003C0760">
              <w:rPr>
                <w:rFonts w:ascii="Arial" w:hAnsi="Arial" w:cs="Arial"/>
              </w:rPr>
              <w:t xml:space="preserve"> Олега Алексеевича в должности контролера в составе Контрольного управления НАПФ.</w:t>
            </w:r>
          </w:p>
        </w:tc>
        <w:tc>
          <w:tcPr>
            <w:tcW w:w="2554" w:type="dxa"/>
          </w:tcPr>
          <w:p w:rsidR="007D5DA0" w:rsidRPr="003C0760" w:rsidRDefault="00393A85" w:rsidP="00CA07E1">
            <w:pPr>
              <w:jc w:val="center"/>
              <w:rPr>
                <w:rFonts w:ascii="Arial" w:hAnsi="Arial" w:cs="Arial"/>
              </w:rPr>
            </w:pPr>
            <w:r w:rsidRPr="00A76AD4">
              <w:rPr>
                <w:rFonts w:ascii="Arial" w:hAnsi="Arial" w:cs="Arial"/>
                <w:bCs/>
                <w:kern w:val="2"/>
                <w:lang w:bidi="hi-IN"/>
              </w:rPr>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t>6.</w:t>
            </w:r>
          </w:p>
        </w:tc>
        <w:tc>
          <w:tcPr>
            <w:tcW w:w="3123" w:type="dxa"/>
          </w:tcPr>
          <w:p w:rsidR="007D5DA0" w:rsidRPr="003C0760" w:rsidRDefault="007D5DA0" w:rsidP="00CA07E1">
            <w:pPr>
              <w:jc w:val="both"/>
              <w:rPr>
                <w:rFonts w:ascii="Arial" w:hAnsi="Arial" w:cs="Arial"/>
              </w:rPr>
            </w:pPr>
            <w:r w:rsidRPr="003C0760">
              <w:rPr>
                <w:rFonts w:ascii="Arial" w:hAnsi="Arial" w:cs="Arial"/>
              </w:rPr>
              <w:t>О рабочих органах Ассоциации.</w:t>
            </w:r>
          </w:p>
          <w:p w:rsidR="007D5DA0" w:rsidRPr="003C0760" w:rsidRDefault="007D5DA0" w:rsidP="00CA07E1">
            <w:pPr>
              <w:jc w:val="both"/>
              <w:rPr>
                <w:rFonts w:ascii="Arial" w:hAnsi="Arial" w:cs="Arial"/>
              </w:rPr>
            </w:pPr>
            <w:r w:rsidRPr="003C0760">
              <w:rPr>
                <w:rFonts w:ascii="Arial" w:hAnsi="Arial" w:cs="Arial"/>
              </w:rPr>
              <w:t>6.1.</w:t>
            </w:r>
            <w:r w:rsidRPr="003C0760">
              <w:rPr>
                <w:rFonts w:ascii="Arial" w:hAnsi="Arial" w:cs="Arial"/>
              </w:rPr>
              <w:tab/>
              <w:t>О создании Рабочей группы по внутреннему контролю.</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6.2.</w:t>
            </w:r>
            <w:r w:rsidRPr="003C0760">
              <w:rPr>
                <w:rFonts w:ascii="Arial" w:hAnsi="Arial" w:cs="Arial"/>
              </w:rPr>
              <w:tab/>
              <w:t>Об изменениях в составе Комитетов и Рабочих групп Ассоциации.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tc>
        <w:tc>
          <w:tcPr>
            <w:tcW w:w="4461" w:type="dxa"/>
          </w:tcPr>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В связи с поступающими в НАПФ вопросами о порядке применения Базового стандарта внутреннего контроля негосударственного пенсионного фонда (НПФ), вступающего в силу с 23.05.2022, и на основании рекомендаций Юридического комитета создать Рабочую группу по внутреннему контролю. Поручить членам Ассоциации в срок до 31.03.2022 направить в НАПФ предложения по включению своих представителей в состав данной Рабочей группы.</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Во исполнение положений пункта 3.8 Положения об основах организации деятельности комитетов, комиссий и рабочих групп Саморегулируемой организации Национальная ассоциация негосударственных пенсионных фондов в связи с прекращением членства в Ассоциации АО «НПФ «</w:t>
            </w:r>
            <w:proofErr w:type="spellStart"/>
            <w:r w:rsidRPr="003C0760">
              <w:rPr>
                <w:rFonts w:ascii="Arial" w:hAnsi="Arial" w:cs="Arial"/>
              </w:rPr>
              <w:t>Стройпром</w:t>
            </w:r>
            <w:proofErr w:type="spellEnd"/>
            <w:r w:rsidRPr="003C0760">
              <w:rPr>
                <w:rFonts w:ascii="Arial" w:hAnsi="Arial" w:cs="Arial"/>
              </w:rPr>
              <w:t>-Фонд», направившего представителей, прекратить с 10.03.2022 членство:</w:t>
            </w:r>
          </w:p>
          <w:p w:rsidR="007D5DA0" w:rsidRPr="003C0760" w:rsidRDefault="007D5DA0" w:rsidP="00CA07E1">
            <w:pPr>
              <w:jc w:val="both"/>
              <w:rPr>
                <w:rFonts w:ascii="Arial" w:hAnsi="Arial" w:cs="Arial"/>
              </w:rPr>
            </w:pPr>
            <w:r w:rsidRPr="003C0760">
              <w:rPr>
                <w:rFonts w:ascii="Arial" w:hAnsi="Arial" w:cs="Arial"/>
              </w:rPr>
              <w:tab/>
            </w:r>
            <w:proofErr w:type="spellStart"/>
            <w:r w:rsidRPr="003C0760">
              <w:rPr>
                <w:rFonts w:ascii="Arial" w:hAnsi="Arial" w:cs="Arial"/>
              </w:rPr>
              <w:t>Каньшина</w:t>
            </w:r>
            <w:proofErr w:type="spellEnd"/>
            <w:r w:rsidRPr="003C0760">
              <w:rPr>
                <w:rFonts w:ascii="Arial" w:hAnsi="Arial" w:cs="Arial"/>
              </w:rPr>
              <w:t xml:space="preserve"> Дениса Викторовича в Комитете по стратегии пенсионного рынка;</w:t>
            </w:r>
          </w:p>
          <w:p w:rsidR="007D5DA0" w:rsidRPr="003C0760" w:rsidRDefault="007D5DA0" w:rsidP="00CA07E1">
            <w:pPr>
              <w:jc w:val="both"/>
              <w:rPr>
                <w:rFonts w:ascii="Arial" w:hAnsi="Arial" w:cs="Arial"/>
              </w:rPr>
            </w:pPr>
            <w:r w:rsidRPr="003C0760">
              <w:rPr>
                <w:rFonts w:ascii="Arial" w:hAnsi="Arial" w:cs="Arial"/>
              </w:rPr>
              <w:tab/>
              <w:t>Михальчука Владимира Юрьевича в Комитете по развитию малых и региональных НПФ.</w:t>
            </w:r>
          </w:p>
          <w:p w:rsidR="007D5DA0" w:rsidRPr="003C0760" w:rsidRDefault="007D5DA0" w:rsidP="00CA07E1">
            <w:pPr>
              <w:jc w:val="both"/>
              <w:rPr>
                <w:rFonts w:ascii="Arial" w:hAnsi="Arial" w:cs="Arial"/>
              </w:rPr>
            </w:pPr>
            <w:r w:rsidRPr="003C0760">
              <w:rPr>
                <w:rFonts w:ascii="Arial" w:hAnsi="Arial" w:cs="Arial"/>
              </w:rPr>
              <w:t>На основании представления АО «НПФ «Транснефть»:</w:t>
            </w:r>
          </w:p>
          <w:p w:rsidR="007D5DA0" w:rsidRPr="003C0760" w:rsidRDefault="007D5DA0" w:rsidP="00CA07E1">
            <w:pPr>
              <w:jc w:val="both"/>
              <w:rPr>
                <w:rFonts w:ascii="Arial" w:hAnsi="Arial" w:cs="Arial"/>
              </w:rPr>
            </w:pPr>
            <w:r w:rsidRPr="003C0760">
              <w:rPr>
                <w:rFonts w:ascii="Arial" w:hAnsi="Arial" w:cs="Arial"/>
              </w:rPr>
              <w:tab/>
              <w:t xml:space="preserve">включить в состав Рабочей группы СРО по участию НПФ в долговременном уходе за гражданами начальника Управления негосударственного пенсионного обеспечения Фонда Иванова Егора Сергеевича с одновременным исключением из состава указанной Рабочей группы </w:t>
            </w:r>
            <w:proofErr w:type="spellStart"/>
            <w:r w:rsidRPr="003C0760">
              <w:rPr>
                <w:rFonts w:ascii="Arial" w:hAnsi="Arial" w:cs="Arial"/>
              </w:rPr>
              <w:t>Горевой</w:t>
            </w:r>
            <w:proofErr w:type="spellEnd"/>
            <w:r w:rsidRPr="003C0760">
              <w:rPr>
                <w:rFonts w:ascii="Arial" w:hAnsi="Arial" w:cs="Arial"/>
              </w:rPr>
              <w:t xml:space="preserve"> Ольги Анатольевны;</w:t>
            </w:r>
          </w:p>
          <w:p w:rsidR="007D5DA0" w:rsidRPr="003C0760" w:rsidRDefault="007D5DA0" w:rsidP="00CA07E1">
            <w:pPr>
              <w:jc w:val="both"/>
              <w:rPr>
                <w:rFonts w:ascii="Arial" w:hAnsi="Arial" w:cs="Arial"/>
              </w:rPr>
            </w:pPr>
            <w:r w:rsidRPr="003C0760">
              <w:rPr>
                <w:rFonts w:ascii="Arial" w:hAnsi="Arial" w:cs="Arial"/>
              </w:rPr>
              <w:lastRenderedPageBreak/>
              <w:tab/>
              <w:t>включить в состав Юридического комитета ведущего юрисконсульта Юридической службы Фонда Железнова Тимура Валерьевича с одновременным исключением из состава указанного комитета Иванова Егора Сергеевича.</w:t>
            </w:r>
          </w:p>
          <w:p w:rsidR="007D5DA0" w:rsidRPr="003C0760" w:rsidRDefault="007D5DA0" w:rsidP="00CA07E1">
            <w:pPr>
              <w:ind w:firstLine="317"/>
              <w:jc w:val="both"/>
              <w:rPr>
                <w:rFonts w:ascii="Arial" w:hAnsi="Arial" w:cs="Arial"/>
              </w:rPr>
            </w:pPr>
            <w:r w:rsidRPr="003C0760">
              <w:rPr>
                <w:rFonts w:ascii="Arial" w:hAnsi="Arial" w:cs="Arial"/>
              </w:rPr>
              <w:t>На основании рекомендации Рабочей группы по разработке профессиональных стандартов отрасли включить в состав указанной Рабочей группы Пилюгину Лилию Викторовну – Руководителя УМЦ, СПКФР.</w:t>
            </w:r>
          </w:p>
          <w:p w:rsidR="007D5DA0" w:rsidRPr="003C0760" w:rsidRDefault="007D5DA0" w:rsidP="00CA07E1">
            <w:pPr>
              <w:ind w:firstLine="317"/>
              <w:jc w:val="both"/>
              <w:rPr>
                <w:rFonts w:ascii="Arial" w:hAnsi="Arial" w:cs="Arial"/>
              </w:rPr>
            </w:pPr>
            <w:r w:rsidRPr="003C0760">
              <w:rPr>
                <w:rFonts w:ascii="Arial" w:hAnsi="Arial" w:cs="Arial"/>
              </w:rPr>
              <w:t>На основании представления АО «НПФ «</w:t>
            </w:r>
            <w:proofErr w:type="spellStart"/>
            <w:r w:rsidRPr="003C0760">
              <w:rPr>
                <w:rFonts w:ascii="Arial" w:hAnsi="Arial" w:cs="Arial"/>
              </w:rPr>
              <w:t>Ростех</w:t>
            </w:r>
            <w:proofErr w:type="spellEnd"/>
            <w:r w:rsidRPr="003C0760">
              <w:rPr>
                <w:rFonts w:ascii="Arial" w:hAnsi="Arial" w:cs="Arial"/>
              </w:rPr>
              <w:t xml:space="preserve">» включить в </w:t>
            </w:r>
            <w:proofErr w:type="gramStart"/>
            <w:r w:rsidRPr="003C0760">
              <w:rPr>
                <w:rFonts w:ascii="Arial" w:hAnsi="Arial" w:cs="Arial"/>
              </w:rPr>
              <w:t>состав  Комитета</w:t>
            </w:r>
            <w:proofErr w:type="gramEnd"/>
            <w:r w:rsidRPr="003C0760">
              <w:rPr>
                <w:rFonts w:ascii="Arial" w:hAnsi="Arial" w:cs="Arial"/>
              </w:rPr>
              <w:t xml:space="preserve"> по вопросам бухучета и налогообложения деятельности негосударственных пенсионных фондов </w:t>
            </w:r>
            <w:proofErr w:type="spellStart"/>
            <w:r w:rsidRPr="003C0760">
              <w:rPr>
                <w:rFonts w:ascii="Arial" w:hAnsi="Arial" w:cs="Arial"/>
              </w:rPr>
              <w:t>Щедривую</w:t>
            </w:r>
            <w:proofErr w:type="spellEnd"/>
            <w:r w:rsidRPr="003C0760">
              <w:rPr>
                <w:rFonts w:ascii="Arial" w:hAnsi="Arial" w:cs="Arial"/>
              </w:rPr>
              <w:t xml:space="preserve"> Екатерину Павловну.</w:t>
            </w:r>
          </w:p>
          <w:p w:rsidR="007D5DA0" w:rsidRPr="003C0760" w:rsidRDefault="007D5DA0" w:rsidP="00CA07E1">
            <w:pPr>
              <w:ind w:firstLine="317"/>
              <w:jc w:val="both"/>
              <w:rPr>
                <w:rFonts w:ascii="Arial" w:hAnsi="Arial" w:cs="Arial"/>
              </w:rPr>
            </w:pPr>
            <w:r w:rsidRPr="003C0760">
              <w:rPr>
                <w:rFonts w:ascii="Arial" w:hAnsi="Arial" w:cs="Arial"/>
              </w:rPr>
              <w:t>На основании представления АО «НПФ «ТРАДИЦИЯ» включить в состав Рабочей группы по ПОД/ФТ Власову Елену Владимировну – Ответственного сотрудника по ПОД/ФТ.</w:t>
            </w:r>
          </w:p>
        </w:tc>
        <w:tc>
          <w:tcPr>
            <w:tcW w:w="2554" w:type="dxa"/>
          </w:tcPr>
          <w:p w:rsidR="007D5DA0" w:rsidRPr="003C0760" w:rsidRDefault="00393A85"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7D5DA0">
        <w:tc>
          <w:tcPr>
            <w:tcW w:w="630" w:type="dxa"/>
          </w:tcPr>
          <w:p w:rsidR="007D5DA0" w:rsidRPr="003C0760" w:rsidRDefault="007D5DA0" w:rsidP="00CA07E1">
            <w:pPr>
              <w:jc w:val="center"/>
              <w:rPr>
                <w:rFonts w:ascii="Arial" w:hAnsi="Arial" w:cs="Arial"/>
              </w:rPr>
            </w:pPr>
            <w:r w:rsidRPr="003C0760">
              <w:rPr>
                <w:rFonts w:ascii="Arial" w:hAnsi="Arial" w:cs="Arial"/>
              </w:rPr>
              <w:lastRenderedPageBreak/>
              <w:t>7.</w:t>
            </w:r>
          </w:p>
        </w:tc>
        <w:tc>
          <w:tcPr>
            <w:tcW w:w="3123" w:type="dxa"/>
          </w:tcPr>
          <w:p w:rsidR="007D5DA0" w:rsidRPr="003C0760" w:rsidRDefault="007D5DA0" w:rsidP="00CA07E1">
            <w:pPr>
              <w:jc w:val="both"/>
              <w:rPr>
                <w:rFonts w:ascii="Arial" w:hAnsi="Arial" w:cs="Arial"/>
              </w:rPr>
            </w:pPr>
            <w:r w:rsidRPr="003C0760">
              <w:rPr>
                <w:rFonts w:ascii="Arial" w:hAnsi="Arial" w:cs="Arial"/>
              </w:rPr>
              <w:t>О наградах представителей отрасли.</w:t>
            </w:r>
          </w:p>
        </w:tc>
        <w:tc>
          <w:tcPr>
            <w:tcW w:w="4461" w:type="dxa"/>
          </w:tcPr>
          <w:p w:rsidR="007D5DA0" w:rsidRPr="003C0760" w:rsidRDefault="007D5DA0" w:rsidP="00CA07E1">
            <w:pPr>
              <w:ind w:left="190"/>
              <w:jc w:val="both"/>
              <w:rPr>
                <w:rFonts w:ascii="Arial" w:hAnsi="Arial" w:cs="Arial"/>
              </w:rPr>
            </w:pPr>
            <w:r w:rsidRPr="003C0760">
              <w:rPr>
                <w:rFonts w:ascii="Arial" w:hAnsi="Arial" w:cs="Arial"/>
              </w:rPr>
              <w:t>Во изменение решения Совета по пункту 2) вопроса 6, принятого на заседании 23.12.2021, утвердить скорректированный список награждаемых от Совета финансового рынка на 2022 год (Приложение 4). Осуществить все необходимые действия по организации и изготовлению соответствующих наград от Совета финансового рынка.</w:t>
            </w:r>
          </w:p>
          <w:p w:rsidR="007D5DA0" w:rsidRPr="003C0760" w:rsidRDefault="007D5DA0" w:rsidP="00CA07E1">
            <w:pPr>
              <w:ind w:left="190"/>
              <w:jc w:val="both"/>
              <w:rPr>
                <w:rFonts w:ascii="Arial" w:hAnsi="Arial" w:cs="Arial"/>
              </w:rPr>
            </w:pPr>
          </w:p>
        </w:tc>
        <w:tc>
          <w:tcPr>
            <w:tcW w:w="2554" w:type="dxa"/>
          </w:tcPr>
          <w:p w:rsidR="007D5DA0" w:rsidRPr="003C0760" w:rsidRDefault="00393A85"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9"/>
        <w:tblW w:w="10768" w:type="dxa"/>
        <w:tblLook w:val="04A0" w:firstRow="1" w:lastRow="0" w:firstColumn="1" w:lastColumn="0" w:noHBand="0" w:noVBand="1"/>
      </w:tblPr>
      <w:tblGrid>
        <w:gridCol w:w="643"/>
        <w:gridCol w:w="3043"/>
        <w:gridCol w:w="4508"/>
        <w:gridCol w:w="2574"/>
      </w:tblGrid>
      <w:tr w:rsidR="007D5DA0" w:rsidRPr="003C0760" w:rsidTr="007D5DA0">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№4 от 05.03.2022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ЗАОЧНОЕ</w:t>
            </w:r>
          </w:p>
        </w:tc>
      </w:tr>
      <w:tr w:rsidR="007D5DA0" w:rsidRPr="003C0760" w:rsidTr="007D5DA0">
        <w:tc>
          <w:tcPr>
            <w:tcW w:w="643" w:type="dxa"/>
          </w:tcPr>
          <w:p w:rsidR="007D5DA0" w:rsidRPr="003C0760" w:rsidRDefault="007D5DA0" w:rsidP="00CA07E1">
            <w:pPr>
              <w:jc w:val="center"/>
              <w:rPr>
                <w:rFonts w:ascii="Arial" w:hAnsi="Arial" w:cs="Arial"/>
              </w:rPr>
            </w:pPr>
            <w:r w:rsidRPr="003C0760">
              <w:rPr>
                <w:rFonts w:ascii="Arial" w:hAnsi="Arial" w:cs="Arial"/>
              </w:rPr>
              <w:t>№ п/п</w:t>
            </w:r>
          </w:p>
        </w:tc>
        <w:tc>
          <w:tcPr>
            <w:tcW w:w="3043"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08"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74"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7D5DA0">
        <w:tc>
          <w:tcPr>
            <w:tcW w:w="643" w:type="dxa"/>
          </w:tcPr>
          <w:p w:rsidR="007D5DA0" w:rsidRPr="003C0760" w:rsidRDefault="007D5DA0" w:rsidP="00CA07E1">
            <w:pPr>
              <w:jc w:val="center"/>
              <w:rPr>
                <w:rFonts w:ascii="Arial" w:hAnsi="Arial" w:cs="Arial"/>
              </w:rPr>
            </w:pPr>
            <w:r w:rsidRPr="003C0760">
              <w:rPr>
                <w:rFonts w:ascii="Arial" w:hAnsi="Arial" w:cs="Arial"/>
              </w:rPr>
              <w:t>1.</w:t>
            </w:r>
          </w:p>
        </w:tc>
        <w:tc>
          <w:tcPr>
            <w:tcW w:w="3043" w:type="dxa"/>
          </w:tcPr>
          <w:p w:rsidR="007D5DA0" w:rsidRPr="003C0760" w:rsidRDefault="007D5DA0" w:rsidP="00CA07E1">
            <w:pPr>
              <w:jc w:val="both"/>
              <w:rPr>
                <w:rFonts w:ascii="Arial" w:hAnsi="Arial" w:cs="Arial"/>
              </w:rPr>
            </w:pPr>
            <w:r w:rsidRPr="003C0760">
              <w:rPr>
                <w:rFonts w:ascii="Arial" w:hAnsi="Arial" w:cs="Arial"/>
              </w:rPr>
              <w:t>О позиции СРО НАПФ по концепции предоставления налогового вычета по договорам НПО.</w:t>
            </w:r>
          </w:p>
          <w:p w:rsidR="007D5DA0" w:rsidRPr="003C0760" w:rsidRDefault="007D5DA0" w:rsidP="00CA07E1">
            <w:pPr>
              <w:jc w:val="both"/>
              <w:rPr>
                <w:rFonts w:ascii="Arial" w:hAnsi="Arial" w:cs="Arial"/>
              </w:rPr>
            </w:pPr>
          </w:p>
        </w:tc>
        <w:tc>
          <w:tcPr>
            <w:tcW w:w="4508" w:type="dxa"/>
          </w:tcPr>
          <w:p w:rsidR="007D5DA0" w:rsidRPr="003C0760" w:rsidRDefault="007D5DA0" w:rsidP="00CA07E1">
            <w:pPr>
              <w:ind w:left="175"/>
              <w:jc w:val="both"/>
              <w:rPr>
                <w:rFonts w:ascii="Arial" w:hAnsi="Arial" w:cs="Arial"/>
              </w:rPr>
            </w:pPr>
            <w:r w:rsidRPr="003C0760">
              <w:rPr>
                <w:rFonts w:ascii="Arial" w:hAnsi="Arial" w:cs="Arial"/>
              </w:rPr>
              <w:t>В целях стимулирования долгосрочных сбережений граждан утвердить Позицию СРО НАПФ по введению отдельного пенсионного налогового вычета для граждан по договорам НПО (Приложение 1).</w:t>
            </w:r>
          </w:p>
          <w:p w:rsidR="007D5DA0" w:rsidRPr="003C0760" w:rsidRDefault="007D5DA0" w:rsidP="00CA07E1">
            <w:pPr>
              <w:ind w:left="175"/>
              <w:jc w:val="both"/>
              <w:rPr>
                <w:rFonts w:ascii="Arial" w:hAnsi="Arial" w:cs="Arial"/>
              </w:rPr>
            </w:pPr>
          </w:p>
        </w:tc>
        <w:tc>
          <w:tcPr>
            <w:tcW w:w="2574" w:type="dxa"/>
          </w:tcPr>
          <w:p w:rsidR="007D5DA0" w:rsidRPr="003C0760" w:rsidRDefault="00393A85" w:rsidP="00CA07E1">
            <w:pPr>
              <w:jc w:val="center"/>
              <w:rPr>
                <w:rFonts w:ascii="Arial" w:hAnsi="Arial" w:cs="Arial"/>
                <w:bCs/>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00"/>
        <w:tblW w:w="10768" w:type="dxa"/>
        <w:tblLook w:val="04A0" w:firstRow="1" w:lastRow="0" w:firstColumn="1" w:lastColumn="0" w:noHBand="0" w:noVBand="1"/>
      </w:tblPr>
      <w:tblGrid>
        <w:gridCol w:w="632"/>
        <w:gridCol w:w="3115"/>
        <w:gridCol w:w="4463"/>
        <w:gridCol w:w="2558"/>
      </w:tblGrid>
      <w:tr w:rsidR="007D5DA0" w:rsidRPr="003C0760" w:rsidTr="007D5DA0">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№3 от 03.03.2022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7D5DA0">
        <w:tc>
          <w:tcPr>
            <w:tcW w:w="632" w:type="dxa"/>
          </w:tcPr>
          <w:p w:rsidR="007D5DA0" w:rsidRPr="003C0760" w:rsidRDefault="007D5DA0" w:rsidP="00CA07E1">
            <w:pPr>
              <w:jc w:val="center"/>
              <w:rPr>
                <w:rFonts w:ascii="Arial" w:hAnsi="Arial" w:cs="Arial"/>
              </w:rPr>
            </w:pPr>
            <w:r w:rsidRPr="003C0760">
              <w:rPr>
                <w:rFonts w:ascii="Arial" w:hAnsi="Arial" w:cs="Arial"/>
              </w:rPr>
              <w:t>№ п/п</w:t>
            </w:r>
          </w:p>
        </w:tc>
        <w:tc>
          <w:tcPr>
            <w:tcW w:w="3115"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463"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58" w:type="dxa"/>
          </w:tcPr>
          <w:p w:rsidR="007D5DA0" w:rsidRPr="003C0760" w:rsidRDefault="007D5DA0" w:rsidP="00CA07E1">
            <w:pPr>
              <w:jc w:val="center"/>
              <w:rPr>
                <w:rFonts w:ascii="Arial" w:hAnsi="Arial" w:cs="Arial"/>
              </w:rPr>
            </w:pPr>
            <w:r w:rsidRPr="003C0760">
              <w:rPr>
                <w:rFonts w:ascii="Arial" w:hAnsi="Arial" w:cs="Arial"/>
              </w:rPr>
              <w:t xml:space="preserve">Статус (Выполнено/Не выполнено/В стадии </w:t>
            </w:r>
            <w:r w:rsidRPr="003C0760">
              <w:rPr>
                <w:rFonts w:ascii="Arial" w:hAnsi="Arial" w:cs="Arial"/>
              </w:rPr>
              <w:lastRenderedPageBreak/>
              <w:t>проработки*/Снят с рассмотрения/На мониторинге)</w:t>
            </w:r>
          </w:p>
        </w:tc>
      </w:tr>
      <w:tr w:rsidR="007D5DA0" w:rsidRPr="003C0760" w:rsidTr="007D5DA0">
        <w:tc>
          <w:tcPr>
            <w:tcW w:w="632" w:type="dxa"/>
          </w:tcPr>
          <w:p w:rsidR="007D5DA0" w:rsidRPr="003C0760" w:rsidRDefault="007D5DA0" w:rsidP="00CA07E1">
            <w:pPr>
              <w:jc w:val="center"/>
              <w:rPr>
                <w:rFonts w:ascii="Arial" w:hAnsi="Arial" w:cs="Arial"/>
              </w:rPr>
            </w:pPr>
            <w:r w:rsidRPr="003C0760">
              <w:rPr>
                <w:rFonts w:ascii="Arial" w:hAnsi="Arial" w:cs="Arial"/>
              </w:rPr>
              <w:lastRenderedPageBreak/>
              <w:t>1.</w:t>
            </w:r>
          </w:p>
        </w:tc>
        <w:tc>
          <w:tcPr>
            <w:tcW w:w="3115" w:type="dxa"/>
          </w:tcPr>
          <w:p w:rsidR="007D5DA0" w:rsidRPr="003C0760" w:rsidRDefault="007D5DA0" w:rsidP="00CA07E1">
            <w:pPr>
              <w:jc w:val="both"/>
              <w:rPr>
                <w:rFonts w:ascii="Arial" w:hAnsi="Arial" w:cs="Arial"/>
              </w:rPr>
            </w:pPr>
            <w:r w:rsidRPr="003C0760">
              <w:rPr>
                <w:rFonts w:ascii="Arial" w:hAnsi="Arial" w:cs="Arial"/>
              </w:rPr>
              <w:t>О первоочередных мерах, направленных на стабилизацию финансово-экономического состояния рынка негосударственных пенсионных фондов</w:t>
            </w:r>
          </w:p>
          <w:p w:rsidR="007D5DA0" w:rsidRPr="003C0760" w:rsidRDefault="007D5DA0" w:rsidP="00CA07E1">
            <w:pPr>
              <w:jc w:val="both"/>
              <w:rPr>
                <w:rFonts w:ascii="Arial" w:hAnsi="Arial" w:cs="Arial"/>
              </w:rPr>
            </w:pPr>
          </w:p>
        </w:tc>
        <w:tc>
          <w:tcPr>
            <w:tcW w:w="4463" w:type="dxa"/>
          </w:tcPr>
          <w:p w:rsidR="007D5DA0" w:rsidRPr="003C0760" w:rsidRDefault="007D5DA0" w:rsidP="00CA07E1">
            <w:pPr>
              <w:ind w:left="175"/>
              <w:jc w:val="both"/>
              <w:rPr>
                <w:rFonts w:ascii="Arial" w:hAnsi="Arial" w:cs="Arial"/>
              </w:rPr>
            </w:pPr>
            <w:r w:rsidRPr="003C0760">
              <w:rPr>
                <w:rFonts w:ascii="Arial" w:hAnsi="Arial" w:cs="Arial"/>
              </w:rPr>
              <w:t>1.</w:t>
            </w:r>
            <w:r w:rsidRPr="003C0760">
              <w:rPr>
                <w:rFonts w:ascii="Arial" w:hAnsi="Arial" w:cs="Arial"/>
              </w:rPr>
              <w:tab/>
              <w:t>Утвердить список первоочередных мер, направленных на стабилизацию финансово-экономического состояния рынка негосударственных пенсионных фондов, ответственных исполнителей и сроки поэтапного исполнения мероприятий, указанных в списке (Приложение 1).</w:t>
            </w:r>
          </w:p>
          <w:p w:rsidR="007D5DA0" w:rsidRPr="003C0760" w:rsidRDefault="007D5DA0" w:rsidP="00CA07E1">
            <w:pPr>
              <w:ind w:left="175"/>
              <w:jc w:val="both"/>
              <w:rPr>
                <w:rFonts w:ascii="Arial" w:hAnsi="Arial" w:cs="Arial"/>
              </w:rPr>
            </w:pPr>
            <w:r w:rsidRPr="003C0760">
              <w:rPr>
                <w:rFonts w:ascii="Arial" w:hAnsi="Arial" w:cs="Arial"/>
              </w:rPr>
              <w:t>2.</w:t>
            </w:r>
            <w:r w:rsidRPr="003C0760">
              <w:rPr>
                <w:rFonts w:ascii="Arial" w:hAnsi="Arial" w:cs="Arial"/>
              </w:rPr>
              <w:tab/>
              <w:t xml:space="preserve">Лицам, определённым ответственными в списке по первоочередным мерам, подготовить проекты нормативно-правовых актов (проекты Информационных писем Банка России, проекты изменений Указаний и т.д.) в срок до 05.03.2022 с указанием статуса готовности. </w:t>
            </w:r>
          </w:p>
          <w:p w:rsidR="007D5DA0" w:rsidRPr="003C0760" w:rsidRDefault="007D5DA0" w:rsidP="00CA07E1">
            <w:pPr>
              <w:ind w:left="175"/>
              <w:jc w:val="both"/>
              <w:rPr>
                <w:rFonts w:ascii="Arial" w:hAnsi="Arial" w:cs="Arial"/>
              </w:rPr>
            </w:pPr>
            <w:r w:rsidRPr="003C0760">
              <w:rPr>
                <w:rFonts w:ascii="Arial" w:hAnsi="Arial" w:cs="Arial"/>
              </w:rPr>
              <w:t>3.</w:t>
            </w:r>
            <w:r w:rsidRPr="003C0760">
              <w:rPr>
                <w:rFonts w:ascii="Arial" w:hAnsi="Arial" w:cs="Arial"/>
              </w:rPr>
              <w:tab/>
              <w:t>Поручить Комитету по стратегии пенсионного рынка (Морозова Г.В.) обсудить 04.03.2022 вопрос о переносе переходов застрахованных лиц.</w:t>
            </w:r>
          </w:p>
        </w:tc>
        <w:tc>
          <w:tcPr>
            <w:tcW w:w="2558" w:type="dxa"/>
          </w:tcPr>
          <w:p w:rsidR="007D5DA0" w:rsidRPr="003C0760" w:rsidRDefault="00393A85" w:rsidP="00CA07E1">
            <w:pPr>
              <w:jc w:val="center"/>
              <w:rPr>
                <w:rFonts w:ascii="Arial" w:hAnsi="Arial" w:cs="Arial"/>
                <w:bCs/>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10"/>
        <w:tblW w:w="10910" w:type="dxa"/>
        <w:tblLook w:val="04A0" w:firstRow="1" w:lastRow="0" w:firstColumn="1" w:lastColumn="0" w:noHBand="0" w:noVBand="1"/>
      </w:tblPr>
      <w:tblGrid>
        <w:gridCol w:w="516"/>
        <w:gridCol w:w="2422"/>
        <w:gridCol w:w="6041"/>
        <w:gridCol w:w="1931"/>
      </w:tblGrid>
      <w:tr w:rsidR="007D5DA0" w:rsidRPr="003C0760" w:rsidTr="0098443A">
        <w:tc>
          <w:tcPr>
            <w:tcW w:w="10910" w:type="dxa"/>
            <w:gridSpan w:val="4"/>
          </w:tcPr>
          <w:p w:rsidR="007D5DA0" w:rsidRPr="003C0760" w:rsidRDefault="007D5DA0" w:rsidP="00CA07E1">
            <w:pPr>
              <w:jc w:val="center"/>
              <w:rPr>
                <w:rFonts w:ascii="Arial" w:hAnsi="Arial" w:cs="Arial"/>
                <w:b/>
                <w:sz w:val="18"/>
                <w:szCs w:val="18"/>
              </w:rPr>
            </w:pPr>
            <w:r w:rsidRPr="003C0760">
              <w:rPr>
                <w:rFonts w:ascii="Arial" w:hAnsi="Arial" w:cs="Arial"/>
                <w:b/>
                <w:sz w:val="18"/>
                <w:szCs w:val="18"/>
              </w:rPr>
              <w:t xml:space="preserve">Протокол №2 от 10.02.2022 </w:t>
            </w:r>
          </w:p>
          <w:p w:rsidR="007D5DA0" w:rsidRPr="003C0760" w:rsidRDefault="007D5DA0" w:rsidP="00CA07E1">
            <w:pPr>
              <w:jc w:val="center"/>
              <w:rPr>
                <w:rFonts w:ascii="Arial" w:hAnsi="Arial" w:cs="Arial"/>
                <w:sz w:val="18"/>
                <w:szCs w:val="18"/>
              </w:rPr>
            </w:pPr>
            <w:r w:rsidRPr="003C0760">
              <w:rPr>
                <w:rFonts w:ascii="Arial" w:hAnsi="Arial" w:cs="Arial"/>
                <w:b/>
                <w:sz w:val="18"/>
                <w:szCs w:val="18"/>
              </w:rPr>
              <w:t>(дата и номер протокола заседания)</w:t>
            </w:r>
          </w:p>
        </w:tc>
      </w:tr>
      <w:tr w:rsidR="007D5DA0" w:rsidRPr="003C0760" w:rsidTr="0098443A">
        <w:tc>
          <w:tcPr>
            <w:tcW w:w="516" w:type="dxa"/>
          </w:tcPr>
          <w:p w:rsidR="007D5DA0" w:rsidRPr="0098443A" w:rsidRDefault="007D5DA0" w:rsidP="00CA07E1">
            <w:pPr>
              <w:jc w:val="center"/>
              <w:rPr>
                <w:rFonts w:ascii="Arial" w:hAnsi="Arial" w:cs="Arial"/>
              </w:rPr>
            </w:pPr>
            <w:r w:rsidRPr="0098443A">
              <w:rPr>
                <w:rFonts w:ascii="Arial" w:hAnsi="Arial" w:cs="Arial"/>
              </w:rPr>
              <w:t>№ п/п</w:t>
            </w:r>
          </w:p>
        </w:tc>
        <w:tc>
          <w:tcPr>
            <w:tcW w:w="2106" w:type="dxa"/>
          </w:tcPr>
          <w:p w:rsidR="007D5DA0" w:rsidRPr="0098443A" w:rsidRDefault="007D5DA0" w:rsidP="00CA07E1">
            <w:pPr>
              <w:jc w:val="center"/>
              <w:rPr>
                <w:rFonts w:ascii="Arial" w:hAnsi="Arial" w:cs="Arial"/>
              </w:rPr>
            </w:pPr>
            <w:r w:rsidRPr="0098443A">
              <w:rPr>
                <w:rFonts w:ascii="Arial" w:hAnsi="Arial" w:cs="Arial"/>
              </w:rPr>
              <w:t>Вопрос повестки заседания</w:t>
            </w:r>
          </w:p>
        </w:tc>
        <w:tc>
          <w:tcPr>
            <w:tcW w:w="5737" w:type="dxa"/>
          </w:tcPr>
          <w:p w:rsidR="007D5DA0" w:rsidRPr="003C0760" w:rsidRDefault="007D5DA0" w:rsidP="00CA07E1">
            <w:pPr>
              <w:jc w:val="center"/>
              <w:rPr>
                <w:rFonts w:ascii="Arial" w:hAnsi="Arial" w:cs="Arial"/>
                <w:sz w:val="18"/>
                <w:szCs w:val="18"/>
              </w:rPr>
            </w:pPr>
            <w:r w:rsidRPr="003C0760">
              <w:rPr>
                <w:rFonts w:ascii="Arial" w:hAnsi="Arial" w:cs="Arial"/>
                <w:sz w:val="18"/>
                <w:szCs w:val="18"/>
              </w:rPr>
              <w:t xml:space="preserve">Принятое решение </w:t>
            </w:r>
          </w:p>
        </w:tc>
        <w:tc>
          <w:tcPr>
            <w:tcW w:w="2551" w:type="dxa"/>
          </w:tcPr>
          <w:p w:rsidR="007D5DA0" w:rsidRPr="0098443A" w:rsidRDefault="007D5DA0" w:rsidP="00CA07E1">
            <w:pPr>
              <w:jc w:val="center"/>
              <w:rPr>
                <w:rFonts w:ascii="Arial" w:hAnsi="Arial" w:cs="Arial"/>
                <w:sz w:val="20"/>
                <w:szCs w:val="20"/>
              </w:rPr>
            </w:pPr>
            <w:r w:rsidRPr="0098443A">
              <w:rPr>
                <w:rFonts w:ascii="Arial" w:hAnsi="Arial" w:cs="Arial"/>
                <w:sz w:val="20"/>
                <w:szCs w:val="20"/>
              </w:rPr>
              <w:t>Статус (Выполнено/Не выполнено/В стадии проработки*/Снят с рассмотрения/На мониторинге)</w:t>
            </w:r>
          </w:p>
        </w:tc>
      </w:tr>
      <w:tr w:rsidR="007D5DA0" w:rsidRPr="003C0760" w:rsidTr="0098443A">
        <w:tc>
          <w:tcPr>
            <w:tcW w:w="516" w:type="dxa"/>
          </w:tcPr>
          <w:p w:rsidR="007D5DA0" w:rsidRPr="0098443A" w:rsidRDefault="007D5DA0" w:rsidP="00CA07E1">
            <w:pPr>
              <w:jc w:val="center"/>
              <w:rPr>
                <w:rFonts w:ascii="Arial" w:hAnsi="Arial" w:cs="Arial"/>
              </w:rPr>
            </w:pPr>
            <w:r w:rsidRPr="0098443A">
              <w:rPr>
                <w:rFonts w:ascii="Arial" w:hAnsi="Arial" w:cs="Arial"/>
              </w:rPr>
              <w:t>1.</w:t>
            </w:r>
          </w:p>
        </w:tc>
        <w:tc>
          <w:tcPr>
            <w:tcW w:w="2106" w:type="dxa"/>
          </w:tcPr>
          <w:p w:rsidR="007D5DA0" w:rsidRPr="0098443A" w:rsidRDefault="007D5DA0" w:rsidP="00CA07E1">
            <w:pPr>
              <w:jc w:val="both"/>
              <w:rPr>
                <w:rFonts w:ascii="Arial" w:hAnsi="Arial" w:cs="Arial"/>
              </w:rPr>
            </w:pPr>
            <w:r w:rsidRPr="0098443A">
              <w:rPr>
                <w:rFonts w:ascii="Arial" w:hAnsi="Arial" w:cs="Arial"/>
              </w:rPr>
              <w:t>О Плане работы Ассоциации на 2022 год.</w:t>
            </w:r>
          </w:p>
          <w:p w:rsidR="007D5DA0" w:rsidRPr="0098443A" w:rsidRDefault="007D5DA0" w:rsidP="00CA07E1">
            <w:pPr>
              <w:jc w:val="both"/>
              <w:rPr>
                <w:rFonts w:ascii="Arial" w:hAnsi="Arial" w:cs="Arial"/>
              </w:rPr>
            </w:pPr>
          </w:p>
        </w:tc>
        <w:tc>
          <w:tcPr>
            <w:tcW w:w="5737" w:type="dxa"/>
          </w:tcPr>
          <w:p w:rsidR="007D5DA0" w:rsidRPr="00393A85" w:rsidRDefault="007D5DA0" w:rsidP="00CA07E1">
            <w:pPr>
              <w:ind w:left="175"/>
              <w:jc w:val="both"/>
              <w:rPr>
                <w:rFonts w:ascii="Arial" w:hAnsi="Arial" w:cs="Arial"/>
              </w:rPr>
            </w:pPr>
            <w:r w:rsidRPr="00393A85">
              <w:rPr>
                <w:rFonts w:ascii="Arial" w:hAnsi="Arial" w:cs="Arial"/>
              </w:rPr>
              <w:t>Утвердить План работы СРО НАПФ на 2022 год (Приложение 1).</w:t>
            </w:r>
          </w:p>
          <w:p w:rsidR="007D5DA0" w:rsidRPr="00393A85" w:rsidRDefault="007D5DA0" w:rsidP="00CA07E1">
            <w:pPr>
              <w:ind w:left="175"/>
              <w:jc w:val="both"/>
              <w:rPr>
                <w:rFonts w:ascii="Arial" w:hAnsi="Arial" w:cs="Arial"/>
              </w:rPr>
            </w:pPr>
          </w:p>
        </w:tc>
        <w:tc>
          <w:tcPr>
            <w:tcW w:w="2551" w:type="dxa"/>
          </w:tcPr>
          <w:p w:rsidR="007D5DA0" w:rsidRPr="003C0760" w:rsidRDefault="00393A85" w:rsidP="00CA07E1">
            <w:pPr>
              <w:jc w:val="center"/>
              <w:rPr>
                <w:rFonts w:ascii="Arial" w:hAnsi="Arial" w:cs="Arial"/>
                <w:bCs/>
                <w:sz w:val="18"/>
                <w:szCs w:val="18"/>
              </w:rPr>
            </w:pPr>
            <w:r w:rsidRPr="00A76AD4">
              <w:rPr>
                <w:rFonts w:ascii="Arial" w:hAnsi="Arial" w:cs="Arial"/>
                <w:bCs/>
                <w:kern w:val="2"/>
                <w:lang w:bidi="hi-IN"/>
              </w:rPr>
              <w:t>Выполнено</w:t>
            </w:r>
          </w:p>
        </w:tc>
      </w:tr>
      <w:tr w:rsidR="007D5DA0" w:rsidRPr="003C0760" w:rsidTr="0098443A">
        <w:tc>
          <w:tcPr>
            <w:tcW w:w="516" w:type="dxa"/>
          </w:tcPr>
          <w:p w:rsidR="007D5DA0" w:rsidRPr="0098443A" w:rsidRDefault="007D5DA0" w:rsidP="00CA07E1">
            <w:pPr>
              <w:jc w:val="center"/>
              <w:rPr>
                <w:rFonts w:ascii="Arial" w:hAnsi="Arial" w:cs="Arial"/>
              </w:rPr>
            </w:pPr>
            <w:r w:rsidRPr="0098443A">
              <w:rPr>
                <w:rFonts w:ascii="Arial" w:hAnsi="Arial" w:cs="Arial"/>
              </w:rPr>
              <w:t>2.</w:t>
            </w:r>
          </w:p>
        </w:tc>
        <w:tc>
          <w:tcPr>
            <w:tcW w:w="2106" w:type="dxa"/>
          </w:tcPr>
          <w:p w:rsidR="007D5DA0" w:rsidRPr="0098443A" w:rsidRDefault="007D5DA0" w:rsidP="00CA07E1">
            <w:pPr>
              <w:jc w:val="both"/>
              <w:rPr>
                <w:rFonts w:ascii="Arial" w:hAnsi="Arial" w:cs="Arial"/>
              </w:rPr>
            </w:pPr>
            <w:r w:rsidRPr="0098443A">
              <w:rPr>
                <w:rFonts w:ascii="Arial" w:hAnsi="Arial" w:cs="Arial"/>
              </w:rPr>
              <w:t xml:space="preserve">Об обращении Ассоциации в отношении законопроекта о расширении полномочий финансового уполномоченного. </w:t>
            </w:r>
          </w:p>
          <w:p w:rsidR="007D5DA0" w:rsidRPr="0098443A" w:rsidRDefault="007D5DA0" w:rsidP="00CA07E1">
            <w:pPr>
              <w:jc w:val="both"/>
              <w:rPr>
                <w:rFonts w:ascii="Arial" w:hAnsi="Arial" w:cs="Arial"/>
              </w:rPr>
            </w:pPr>
          </w:p>
        </w:tc>
        <w:tc>
          <w:tcPr>
            <w:tcW w:w="5737" w:type="dxa"/>
          </w:tcPr>
          <w:p w:rsidR="007D5DA0" w:rsidRPr="00393A85" w:rsidRDefault="007D5DA0" w:rsidP="00CA07E1">
            <w:pPr>
              <w:ind w:left="190"/>
              <w:jc w:val="both"/>
              <w:rPr>
                <w:rFonts w:ascii="Arial" w:hAnsi="Arial" w:cs="Arial"/>
              </w:rPr>
            </w:pPr>
            <w:r w:rsidRPr="00393A85">
              <w:rPr>
                <w:rFonts w:ascii="Arial" w:hAnsi="Arial" w:cs="Arial"/>
              </w:rPr>
              <w:t>Одобрить текст обращения СРО НАПФ по вопросу законопроекта о расширении полномочий финансового уполномоченного и направить письмо в Минюст и Банк России. (Приложение 2).</w:t>
            </w:r>
          </w:p>
          <w:p w:rsidR="007D5DA0" w:rsidRPr="00393A85" w:rsidRDefault="007D5DA0" w:rsidP="00CA07E1">
            <w:pPr>
              <w:ind w:left="190"/>
              <w:jc w:val="both"/>
              <w:rPr>
                <w:rFonts w:ascii="Arial" w:hAnsi="Arial" w:cs="Arial"/>
              </w:rPr>
            </w:pPr>
          </w:p>
        </w:tc>
        <w:tc>
          <w:tcPr>
            <w:tcW w:w="2551" w:type="dxa"/>
          </w:tcPr>
          <w:p w:rsidR="007D5DA0" w:rsidRPr="003C0760" w:rsidRDefault="00393A85" w:rsidP="00CA07E1">
            <w:pPr>
              <w:jc w:val="center"/>
              <w:rPr>
                <w:rFonts w:ascii="Arial" w:hAnsi="Arial" w:cs="Arial"/>
                <w:sz w:val="18"/>
                <w:szCs w:val="18"/>
              </w:rPr>
            </w:pPr>
            <w:r w:rsidRPr="00A76AD4">
              <w:rPr>
                <w:rFonts w:ascii="Arial" w:hAnsi="Arial" w:cs="Arial"/>
                <w:bCs/>
                <w:kern w:val="2"/>
                <w:lang w:bidi="hi-IN"/>
              </w:rPr>
              <w:t>Выполнено</w:t>
            </w:r>
          </w:p>
        </w:tc>
      </w:tr>
      <w:tr w:rsidR="007D5DA0" w:rsidRPr="003C0760" w:rsidTr="0098443A">
        <w:tc>
          <w:tcPr>
            <w:tcW w:w="516" w:type="dxa"/>
          </w:tcPr>
          <w:p w:rsidR="007D5DA0" w:rsidRPr="0098443A" w:rsidRDefault="007D5DA0" w:rsidP="00CA07E1">
            <w:pPr>
              <w:jc w:val="center"/>
              <w:rPr>
                <w:rFonts w:ascii="Arial" w:hAnsi="Arial" w:cs="Arial"/>
              </w:rPr>
            </w:pPr>
            <w:r w:rsidRPr="0098443A">
              <w:rPr>
                <w:rFonts w:ascii="Arial" w:hAnsi="Arial" w:cs="Arial"/>
              </w:rPr>
              <w:t>3.</w:t>
            </w:r>
          </w:p>
        </w:tc>
        <w:tc>
          <w:tcPr>
            <w:tcW w:w="2106" w:type="dxa"/>
          </w:tcPr>
          <w:p w:rsidR="007D5DA0" w:rsidRPr="0098443A" w:rsidRDefault="007D5DA0" w:rsidP="00CA07E1">
            <w:pPr>
              <w:jc w:val="both"/>
              <w:rPr>
                <w:rFonts w:ascii="Arial" w:hAnsi="Arial" w:cs="Arial"/>
              </w:rPr>
            </w:pPr>
            <w:r w:rsidRPr="0098443A">
              <w:rPr>
                <w:rFonts w:ascii="Arial" w:hAnsi="Arial" w:cs="Arial"/>
              </w:rPr>
              <w:t>Итоги проверки АО «НПФ «Стройкомплекс».</w:t>
            </w:r>
          </w:p>
        </w:tc>
        <w:tc>
          <w:tcPr>
            <w:tcW w:w="5737" w:type="dxa"/>
          </w:tcPr>
          <w:p w:rsidR="007D5DA0" w:rsidRPr="00393A85" w:rsidRDefault="007D5DA0" w:rsidP="00CA07E1">
            <w:pPr>
              <w:ind w:left="190"/>
              <w:jc w:val="both"/>
              <w:rPr>
                <w:rFonts w:ascii="Arial" w:hAnsi="Arial" w:cs="Arial"/>
              </w:rPr>
            </w:pPr>
            <w:r w:rsidRPr="00393A85">
              <w:rPr>
                <w:rFonts w:ascii="Arial" w:hAnsi="Arial" w:cs="Arial"/>
              </w:rPr>
              <w:t>Принять к сведению информацию об итогах проверки АО «НПФ «Стройкомплекс» (Приложение 3).</w:t>
            </w:r>
          </w:p>
        </w:tc>
        <w:tc>
          <w:tcPr>
            <w:tcW w:w="2551" w:type="dxa"/>
          </w:tcPr>
          <w:p w:rsidR="007D5DA0" w:rsidRPr="003C0760" w:rsidRDefault="00393A85" w:rsidP="00CA07E1">
            <w:pPr>
              <w:jc w:val="center"/>
              <w:rPr>
                <w:rFonts w:ascii="Arial" w:hAnsi="Arial" w:cs="Arial"/>
                <w:sz w:val="18"/>
                <w:szCs w:val="18"/>
              </w:rPr>
            </w:pPr>
            <w:r w:rsidRPr="00A76AD4">
              <w:rPr>
                <w:rFonts w:ascii="Arial" w:hAnsi="Arial" w:cs="Arial"/>
                <w:bCs/>
                <w:kern w:val="2"/>
                <w:lang w:bidi="hi-IN"/>
              </w:rPr>
              <w:t>Выполнено</w:t>
            </w:r>
          </w:p>
        </w:tc>
      </w:tr>
      <w:tr w:rsidR="007D5DA0" w:rsidRPr="003C0760" w:rsidTr="0098443A">
        <w:tc>
          <w:tcPr>
            <w:tcW w:w="516" w:type="dxa"/>
          </w:tcPr>
          <w:p w:rsidR="007D5DA0" w:rsidRPr="0098443A" w:rsidRDefault="007D5DA0" w:rsidP="00CA07E1">
            <w:pPr>
              <w:jc w:val="center"/>
              <w:rPr>
                <w:rFonts w:ascii="Arial" w:hAnsi="Arial" w:cs="Arial"/>
              </w:rPr>
            </w:pPr>
            <w:r w:rsidRPr="0098443A">
              <w:rPr>
                <w:rFonts w:ascii="Arial" w:hAnsi="Arial" w:cs="Arial"/>
              </w:rPr>
              <w:t>4.</w:t>
            </w:r>
          </w:p>
        </w:tc>
        <w:tc>
          <w:tcPr>
            <w:tcW w:w="2106" w:type="dxa"/>
          </w:tcPr>
          <w:p w:rsidR="007D5DA0" w:rsidRPr="0098443A" w:rsidRDefault="007D5DA0" w:rsidP="00CA07E1">
            <w:pPr>
              <w:jc w:val="both"/>
              <w:rPr>
                <w:rFonts w:ascii="Arial" w:hAnsi="Arial" w:cs="Arial"/>
              </w:rPr>
            </w:pPr>
            <w:r w:rsidRPr="0098443A">
              <w:rPr>
                <w:rFonts w:ascii="Arial" w:hAnsi="Arial" w:cs="Arial"/>
              </w:rPr>
              <w:t>О Дисциплинарном комитете СРО НАПФ.</w:t>
            </w:r>
          </w:p>
        </w:tc>
        <w:tc>
          <w:tcPr>
            <w:tcW w:w="5737" w:type="dxa"/>
          </w:tcPr>
          <w:p w:rsidR="007D5DA0" w:rsidRPr="00393A85" w:rsidRDefault="007D5DA0" w:rsidP="00CA07E1">
            <w:pPr>
              <w:ind w:left="190"/>
              <w:jc w:val="both"/>
              <w:rPr>
                <w:rFonts w:ascii="Arial" w:hAnsi="Arial" w:cs="Arial"/>
              </w:rPr>
            </w:pPr>
            <w:r w:rsidRPr="00393A85">
              <w:rPr>
                <w:rFonts w:ascii="Arial" w:hAnsi="Arial" w:cs="Arial"/>
              </w:rPr>
              <w:t>4.1.</w:t>
            </w:r>
            <w:r w:rsidRPr="00393A85">
              <w:rPr>
                <w:rFonts w:ascii="Arial" w:hAnsi="Arial" w:cs="Arial"/>
              </w:rPr>
              <w:tab/>
              <w:t xml:space="preserve">Внести изменение в п.5.3 Положения о Дисциплинарном комитете, изложив его в следующей редакции: </w:t>
            </w:r>
          </w:p>
          <w:p w:rsidR="007D5DA0" w:rsidRPr="00393A85" w:rsidRDefault="007D5DA0" w:rsidP="00CA07E1">
            <w:pPr>
              <w:ind w:left="190"/>
              <w:jc w:val="both"/>
              <w:rPr>
                <w:rFonts w:ascii="Arial" w:hAnsi="Arial" w:cs="Arial"/>
              </w:rPr>
            </w:pPr>
            <w:r w:rsidRPr="00393A85">
              <w:rPr>
                <w:rFonts w:ascii="Arial" w:hAnsi="Arial" w:cs="Arial"/>
              </w:rPr>
              <w:t xml:space="preserve">«5.3. Количественный состав Дисциплинарного комитета определяется Советом НАПФ и не может быть менее 7 (семи) и более 19 (девятнадцати) </w:t>
            </w:r>
            <w:r w:rsidRPr="00393A85">
              <w:rPr>
                <w:rFonts w:ascii="Arial" w:hAnsi="Arial" w:cs="Arial"/>
              </w:rPr>
              <w:lastRenderedPageBreak/>
              <w:t>человек. Количество членов Дисциплинарного комитета должно составлять нечетное число.»</w:t>
            </w:r>
          </w:p>
          <w:p w:rsidR="007D5DA0" w:rsidRPr="00393A85" w:rsidRDefault="007D5DA0" w:rsidP="00CA07E1">
            <w:pPr>
              <w:ind w:left="190"/>
              <w:jc w:val="both"/>
              <w:rPr>
                <w:rFonts w:ascii="Arial" w:hAnsi="Arial" w:cs="Arial"/>
              </w:rPr>
            </w:pPr>
            <w:r w:rsidRPr="00393A85">
              <w:rPr>
                <w:rFonts w:ascii="Arial" w:hAnsi="Arial" w:cs="Arial"/>
              </w:rPr>
              <w:t>4.2.</w:t>
            </w:r>
            <w:r w:rsidRPr="00393A85">
              <w:rPr>
                <w:rFonts w:ascii="Arial" w:hAnsi="Arial" w:cs="Arial"/>
              </w:rPr>
              <w:tab/>
              <w:t>Утвердить следующий состав Дисциплинарного комитета:</w:t>
            </w:r>
          </w:p>
          <w:p w:rsidR="0098443A" w:rsidRPr="003C0760" w:rsidRDefault="0098443A" w:rsidP="00CA07E1">
            <w:pPr>
              <w:ind w:left="190"/>
              <w:jc w:val="both"/>
              <w:rPr>
                <w:rFonts w:ascii="Arial" w:hAnsi="Arial" w:cs="Arial"/>
                <w:sz w:val="18"/>
                <w:szCs w:val="18"/>
              </w:rPr>
            </w:pPr>
          </w:p>
          <w:tbl>
            <w:tblPr>
              <w:tblStyle w:val="a6"/>
              <w:tblW w:w="0" w:type="auto"/>
              <w:tblInd w:w="113" w:type="dxa"/>
              <w:tblLook w:val="04A0" w:firstRow="1" w:lastRow="0" w:firstColumn="1" w:lastColumn="0" w:noHBand="0" w:noVBand="1"/>
            </w:tblPr>
            <w:tblGrid>
              <w:gridCol w:w="417"/>
              <w:gridCol w:w="1505"/>
              <w:gridCol w:w="1683"/>
              <w:gridCol w:w="2097"/>
            </w:tblGrid>
            <w:tr w:rsidR="007D5DA0" w:rsidRPr="003C0760" w:rsidTr="00CA07E1">
              <w:tc>
                <w:tcPr>
                  <w:tcW w:w="458" w:type="dxa"/>
                </w:tcPr>
                <w:p w:rsidR="007D5DA0" w:rsidRPr="003C0760" w:rsidRDefault="007D5DA0" w:rsidP="00CA07E1">
                  <w:pPr>
                    <w:spacing w:before="120" w:after="120"/>
                    <w:jc w:val="center"/>
                    <w:rPr>
                      <w:rFonts w:ascii="Arial" w:hAnsi="Arial" w:cs="Arial"/>
                      <w:b/>
                      <w:bCs/>
                      <w:sz w:val="18"/>
                      <w:szCs w:val="18"/>
                    </w:rPr>
                  </w:pPr>
                  <w:r w:rsidRPr="003C0760">
                    <w:rPr>
                      <w:rFonts w:ascii="Arial" w:hAnsi="Arial" w:cs="Arial"/>
                      <w:b/>
                      <w:bCs/>
                      <w:sz w:val="18"/>
                      <w:szCs w:val="18"/>
                    </w:rPr>
                    <w:t>№</w:t>
                  </w:r>
                </w:p>
              </w:tc>
              <w:tc>
                <w:tcPr>
                  <w:tcW w:w="3621" w:type="dxa"/>
                </w:tcPr>
                <w:p w:rsidR="007D5DA0" w:rsidRPr="003C0760" w:rsidRDefault="007D5DA0" w:rsidP="00CA07E1">
                  <w:pPr>
                    <w:spacing w:before="120" w:after="120"/>
                    <w:jc w:val="center"/>
                    <w:rPr>
                      <w:rFonts w:ascii="Arial" w:hAnsi="Arial" w:cs="Arial"/>
                      <w:b/>
                      <w:bCs/>
                      <w:sz w:val="18"/>
                      <w:szCs w:val="18"/>
                    </w:rPr>
                  </w:pPr>
                  <w:r w:rsidRPr="003C0760">
                    <w:rPr>
                      <w:rFonts w:ascii="Arial" w:hAnsi="Arial" w:cs="Arial"/>
                      <w:b/>
                      <w:bCs/>
                      <w:sz w:val="18"/>
                      <w:szCs w:val="18"/>
                    </w:rPr>
                    <w:t>ФИО</w:t>
                  </w:r>
                </w:p>
              </w:tc>
              <w:tc>
                <w:tcPr>
                  <w:tcW w:w="2829" w:type="dxa"/>
                </w:tcPr>
                <w:p w:rsidR="007D5DA0" w:rsidRPr="003C0760" w:rsidRDefault="007D5DA0" w:rsidP="00CA07E1">
                  <w:pPr>
                    <w:spacing w:before="120" w:after="120"/>
                    <w:jc w:val="center"/>
                    <w:rPr>
                      <w:rFonts w:ascii="Arial" w:hAnsi="Arial" w:cs="Arial"/>
                      <w:b/>
                      <w:bCs/>
                      <w:sz w:val="18"/>
                      <w:szCs w:val="18"/>
                    </w:rPr>
                  </w:pPr>
                  <w:r w:rsidRPr="003C0760">
                    <w:rPr>
                      <w:rFonts w:ascii="Arial" w:hAnsi="Arial" w:cs="Arial"/>
                      <w:b/>
                      <w:bCs/>
                      <w:sz w:val="18"/>
                      <w:szCs w:val="18"/>
                    </w:rPr>
                    <w:t>Должность</w:t>
                  </w:r>
                </w:p>
              </w:tc>
              <w:tc>
                <w:tcPr>
                  <w:tcW w:w="2665" w:type="dxa"/>
                </w:tcPr>
                <w:p w:rsidR="007D5DA0" w:rsidRPr="003C0760" w:rsidRDefault="007D5DA0" w:rsidP="00CA07E1">
                  <w:pPr>
                    <w:spacing w:before="120" w:after="120"/>
                    <w:jc w:val="center"/>
                    <w:rPr>
                      <w:rFonts w:ascii="Arial" w:hAnsi="Arial" w:cs="Arial"/>
                      <w:b/>
                      <w:bCs/>
                      <w:sz w:val="18"/>
                      <w:szCs w:val="18"/>
                    </w:rPr>
                  </w:pPr>
                  <w:r w:rsidRPr="003C0760">
                    <w:rPr>
                      <w:rFonts w:ascii="Arial" w:hAnsi="Arial" w:cs="Arial"/>
                      <w:b/>
                      <w:bCs/>
                      <w:sz w:val="18"/>
                      <w:szCs w:val="18"/>
                    </w:rPr>
                    <w:t>Фонд</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1</w:t>
                  </w:r>
                </w:p>
              </w:tc>
              <w:tc>
                <w:tcPr>
                  <w:tcW w:w="3621" w:type="dxa"/>
                </w:tcPr>
                <w:p w:rsidR="007D5DA0" w:rsidRPr="003C0760" w:rsidRDefault="007D5DA0" w:rsidP="00CA07E1">
                  <w:pPr>
                    <w:spacing w:before="120" w:after="120"/>
                    <w:rPr>
                      <w:rFonts w:ascii="Arial" w:hAnsi="Arial" w:cs="Arial"/>
                      <w:bCs/>
                      <w:sz w:val="18"/>
                      <w:szCs w:val="18"/>
                    </w:rPr>
                  </w:pPr>
                  <w:proofErr w:type="spellStart"/>
                  <w:r w:rsidRPr="003C0760">
                    <w:rPr>
                      <w:rFonts w:ascii="Arial" w:hAnsi="Arial" w:cs="Arial"/>
                      <w:bCs/>
                      <w:sz w:val="18"/>
                      <w:szCs w:val="18"/>
                    </w:rPr>
                    <w:t>Батаев</w:t>
                  </w:r>
                  <w:proofErr w:type="spellEnd"/>
                  <w:r w:rsidRPr="003C0760">
                    <w:rPr>
                      <w:rFonts w:ascii="Arial" w:hAnsi="Arial" w:cs="Arial"/>
                      <w:bCs/>
                      <w:sz w:val="18"/>
                      <w:szCs w:val="18"/>
                    </w:rPr>
                    <w:t xml:space="preserve"> Вячеслав Владимирович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Вице-президент</w:t>
                  </w:r>
                </w:p>
              </w:tc>
              <w:tc>
                <w:tcPr>
                  <w:tcW w:w="2665" w:type="dxa"/>
                </w:tcPr>
                <w:p w:rsidR="007D5DA0" w:rsidRPr="003C0760" w:rsidRDefault="00EE5D3D" w:rsidP="00CA07E1">
                  <w:pPr>
                    <w:spacing w:before="120" w:after="120"/>
                    <w:rPr>
                      <w:rFonts w:ascii="Arial" w:hAnsi="Arial" w:cs="Arial"/>
                      <w:bCs/>
                      <w:sz w:val="18"/>
                      <w:szCs w:val="18"/>
                    </w:rPr>
                  </w:pPr>
                  <w:hyperlink r:id="rId9" w:history="1">
                    <w:r w:rsidR="007D5DA0" w:rsidRPr="003C0760">
                      <w:rPr>
                        <w:rFonts w:ascii="Arial" w:hAnsi="Arial" w:cs="Arial"/>
                        <w:bCs/>
                        <w:sz w:val="18"/>
                        <w:szCs w:val="18"/>
                      </w:rPr>
                      <w:t>НАПФ</w:t>
                    </w:r>
                  </w:hyperlink>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2</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Белоусов Геннадий Юрьевич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Генеральный директор</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"НПФ "АПК-Фонд"</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3</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Денисов Алексей Юрьевич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Вице-президент</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НАПФ</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4</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Доронина Яна Владимировна</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Контролер</w:t>
                  </w:r>
                </w:p>
              </w:tc>
              <w:tc>
                <w:tcPr>
                  <w:tcW w:w="2665" w:type="dxa"/>
                </w:tcPr>
                <w:p w:rsidR="007D5DA0" w:rsidRPr="003C0760" w:rsidRDefault="00EE5D3D" w:rsidP="00CA07E1">
                  <w:pPr>
                    <w:spacing w:before="120" w:after="120"/>
                    <w:rPr>
                      <w:rFonts w:ascii="Arial" w:hAnsi="Arial" w:cs="Arial"/>
                      <w:bCs/>
                      <w:sz w:val="18"/>
                      <w:szCs w:val="18"/>
                    </w:rPr>
                  </w:pPr>
                  <w:hyperlink r:id="rId10" w:history="1">
                    <w:r w:rsidR="007D5DA0" w:rsidRPr="003C0760">
                      <w:rPr>
                        <w:rFonts w:ascii="Arial" w:hAnsi="Arial" w:cs="Arial"/>
                        <w:bCs/>
                        <w:sz w:val="18"/>
                        <w:szCs w:val="18"/>
                      </w:rPr>
                      <w:t>АО "НПФ "Стройкомплекс"</w:t>
                    </w:r>
                  </w:hyperlink>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5</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Евтихова Алина Владимировна</w:t>
                  </w:r>
                </w:p>
              </w:tc>
              <w:tc>
                <w:tcPr>
                  <w:tcW w:w="2829" w:type="dxa"/>
                </w:tcPr>
                <w:p w:rsidR="007D5DA0" w:rsidRPr="003C0760" w:rsidRDefault="007D5DA0" w:rsidP="00CA07E1">
                  <w:pPr>
                    <w:pStyle w:val="afe"/>
                    <w:spacing w:before="120" w:after="120"/>
                    <w:rPr>
                      <w:rFonts w:ascii="Arial" w:hAnsi="Arial" w:cs="Arial"/>
                      <w:bCs/>
                      <w:sz w:val="18"/>
                      <w:szCs w:val="18"/>
                    </w:rPr>
                  </w:pPr>
                  <w:r w:rsidRPr="003C0760">
                    <w:rPr>
                      <w:rFonts w:ascii="Arial" w:hAnsi="Arial" w:cs="Arial"/>
                      <w:bCs/>
                      <w:sz w:val="18"/>
                      <w:szCs w:val="18"/>
                    </w:rPr>
                    <w:t>Руководитель Службы законодательных изменений</w:t>
                  </w:r>
                </w:p>
              </w:tc>
              <w:tc>
                <w:tcPr>
                  <w:tcW w:w="2665" w:type="dxa"/>
                </w:tcPr>
                <w:p w:rsidR="007D5DA0" w:rsidRPr="003C0760" w:rsidRDefault="00EE5D3D" w:rsidP="00CA07E1">
                  <w:pPr>
                    <w:spacing w:before="120" w:after="120"/>
                    <w:rPr>
                      <w:rFonts w:ascii="Arial" w:hAnsi="Arial" w:cs="Arial"/>
                      <w:bCs/>
                      <w:sz w:val="18"/>
                      <w:szCs w:val="18"/>
                    </w:rPr>
                  </w:pPr>
                  <w:hyperlink r:id="rId11" w:history="1">
                    <w:r w:rsidR="007D5DA0" w:rsidRPr="003C0760">
                      <w:rPr>
                        <w:rFonts w:ascii="Arial" w:hAnsi="Arial" w:cs="Arial"/>
                        <w:bCs/>
                        <w:sz w:val="18"/>
                        <w:szCs w:val="18"/>
                      </w:rPr>
                      <w:t>АО "НПФ "БЛАГОСОСТОЯНИЕ"</w:t>
                    </w:r>
                  </w:hyperlink>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6</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Кабанова Оксана Юрьевна</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Начальник юридической службы</w:t>
                  </w:r>
                </w:p>
              </w:tc>
              <w:tc>
                <w:tcPr>
                  <w:tcW w:w="2665" w:type="dxa"/>
                </w:tcPr>
                <w:p w:rsidR="007D5DA0" w:rsidRPr="003C0760" w:rsidRDefault="00EE5D3D" w:rsidP="00CA07E1">
                  <w:pPr>
                    <w:spacing w:before="120" w:after="120"/>
                    <w:rPr>
                      <w:rFonts w:ascii="Arial" w:hAnsi="Arial" w:cs="Arial"/>
                      <w:bCs/>
                      <w:sz w:val="18"/>
                      <w:szCs w:val="18"/>
                    </w:rPr>
                  </w:pPr>
                  <w:hyperlink r:id="rId12" w:history="1">
                    <w:r w:rsidR="007D5DA0" w:rsidRPr="003C0760">
                      <w:rPr>
                        <w:rFonts w:ascii="Arial" w:hAnsi="Arial" w:cs="Arial"/>
                        <w:bCs/>
                        <w:sz w:val="18"/>
                        <w:szCs w:val="18"/>
                      </w:rPr>
                      <w:t>АО "НПФ "Транснефть"</w:t>
                    </w:r>
                  </w:hyperlink>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7</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Карпенко Олег Леонидович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Контролер</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"НПФ Сбербанка"</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8</w:t>
                  </w:r>
                </w:p>
              </w:tc>
              <w:tc>
                <w:tcPr>
                  <w:tcW w:w="3621" w:type="dxa"/>
                </w:tcPr>
                <w:p w:rsidR="007D5DA0" w:rsidRPr="003C0760" w:rsidRDefault="007D5DA0" w:rsidP="00CA07E1">
                  <w:pPr>
                    <w:spacing w:before="120" w:after="120"/>
                    <w:rPr>
                      <w:rFonts w:ascii="Arial" w:hAnsi="Arial" w:cs="Arial"/>
                      <w:bCs/>
                      <w:sz w:val="18"/>
                      <w:szCs w:val="18"/>
                    </w:rPr>
                  </w:pPr>
                  <w:proofErr w:type="spellStart"/>
                  <w:r w:rsidRPr="003C0760">
                    <w:rPr>
                      <w:rFonts w:ascii="Arial" w:hAnsi="Arial" w:cs="Arial"/>
                      <w:bCs/>
                      <w:sz w:val="18"/>
                      <w:szCs w:val="18"/>
                    </w:rPr>
                    <w:t>Келина</w:t>
                  </w:r>
                  <w:proofErr w:type="spellEnd"/>
                  <w:r w:rsidRPr="003C0760">
                    <w:rPr>
                      <w:rFonts w:ascii="Arial" w:hAnsi="Arial" w:cs="Arial"/>
                      <w:bCs/>
                      <w:sz w:val="18"/>
                      <w:szCs w:val="18"/>
                    </w:rPr>
                    <w:t xml:space="preserve"> </w:t>
                  </w:r>
                  <w:proofErr w:type="spellStart"/>
                  <w:r w:rsidRPr="003C0760">
                    <w:rPr>
                      <w:rFonts w:ascii="Arial" w:hAnsi="Arial" w:cs="Arial"/>
                      <w:bCs/>
                      <w:sz w:val="18"/>
                      <w:szCs w:val="18"/>
                    </w:rPr>
                    <w:t>Люзия</w:t>
                  </w:r>
                  <w:proofErr w:type="spellEnd"/>
                  <w:r w:rsidRPr="003C0760">
                    <w:rPr>
                      <w:rFonts w:ascii="Arial" w:hAnsi="Arial" w:cs="Arial"/>
                      <w:bCs/>
                      <w:sz w:val="18"/>
                      <w:szCs w:val="18"/>
                    </w:rPr>
                    <w:t xml:space="preserve"> </w:t>
                  </w:r>
                  <w:proofErr w:type="spellStart"/>
                  <w:r w:rsidRPr="003C0760">
                    <w:rPr>
                      <w:rFonts w:ascii="Arial" w:hAnsi="Arial" w:cs="Arial"/>
                      <w:bCs/>
                      <w:sz w:val="18"/>
                      <w:szCs w:val="18"/>
                    </w:rPr>
                    <w:t>Рифкатовна</w:t>
                  </w:r>
                  <w:proofErr w:type="spellEnd"/>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Заместитель руководителя СВК</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«Национальный НПФ»</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9</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Кузина Ирина Николаевна</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Руководитель Службы внутреннего контроля</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"НПФ Эволюция"</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10</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Кожемякин  Александр Анатольевич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Заместитель генерального директора</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"НПФ "Корабел"</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11</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Мудраков Владимир Иванович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Вице-президент</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"НПФ ГАЗФОНД"</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12</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Назаров Алексей Евгеньевич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Генеральный директор</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"НПФ "Сургутнефтегаз"</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13</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Перевязкина Анна Сергеевна</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Управляющий директор</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НПФ "Пенсионные решения"</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14</w:t>
                  </w:r>
                </w:p>
              </w:tc>
              <w:tc>
                <w:tcPr>
                  <w:tcW w:w="3621" w:type="dxa"/>
                </w:tcPr>
                <w:p w:rsidR="007D5DA0" w:rsidRPr="003C0760" w:rsidRDefault="007D5DA0" w:rsidP="00CA07E1">
                  <w:pPr>
                    <w:spacing w:before="120" w:after="120"/>
                    <w:rPr>
                      <w:rFonts w:ascii="Arial" w:hAnsi="Arial" w:cs="Arial"/>
                      <w:bCs/>
                      <w:sz w:val="18"/>
                      <w:szCs w:val="18"/>
                    </w:rPr>
                  </w:pPr>
                  <w:proofErr w:type="spellStart"/>
                  <w:r w:rsidRPr="003C0760">
                    <w:rPr>
                      <w:rFonts w:ascii="Arial" w:hAnsi="Arial" w:cs="Arial"/>
                      <w:bCs/>
                      <w:sz w:val="18"/>
                      <w:szCs w:val="18"/>
                    </w:rPr>
                    <w:t>Угорелов</w:t>
                  </w:r>
                  <w:proofErr w:type="spellEnd"/>
                  <w:r w:rsidRPr="003C0760">
                    <w:rPr>
                      <w:rFonts w:ascii="Arial" w:hAnsi="Arial" w:cs="Arial"/>
                      <w:bCs/>
                      <w:sz w:val="18"/>
                      <w:szCs w:val="18"/>
                    </w:rPr>
                    <w:t xml:space="preserve"> Юрий Сергеевич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Исполнительный вице-президент</w:t>
                  </w:r>
                </w:p>
              </w:tc>
              <w:tc>
                <w:tcPr>
                  <w:tcW w:w="2665" w:type="dxa"/>
                </w:tcPr>
                <w:p w:rsidR="007D5DA0" w:rsidRPr="003C0760" w:rsidRDefault="00EE5D3D" w:rsidP="00CA07E1">
                  <w:pPr>
                    <w:spacing w:before="120" w:after="120"/>
                    <w:rPr>
                      <w:rFonts w:ascii="Arial" w:hAnsi="Arial" w:cs="Arial"/>
                      <w:bCs/>
                      <w:sz w:val="18"/>
                      <w:szCs w:val="18"/>
                    </w:rPr>
                  </w:pPr>
                  <w:hyperlink r:id="rId13" w:history="1">
                    <w:r w:rsidR="007D5DA0" w:rsidRPr="003C0760">
                      <w:rPr>
                        <w:rFonts w:ascii="Arial" w:hAnsi="Arial" w:cs="Arial"/>
                        <w:bCs/>
                        <w:sz w:val="18"/>
                        <w:szCs w:val="18"/>
                      </w:rPr>
                      <w:t>АО "Ханты-Мансийский НПФ"</w:t>
                    </w:r>
                  </w:hyperlink>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lastRenderedPageBreak/>
                    <w:t>15</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Хмыров Вячеслав Викторович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Генеральный директор</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«НПФ «Алмазная осень»</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16</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Чопоров Алексей Юрьевич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Заместитель руководителя Юридического управления</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НАПФ</w:t>
                  </w:r>
                </w:p>
              </w:tc>
            </w:tr>
            <w:tr w:rsidR="007D5DA0" w:rsidRPr="003C0760" w:rsidTr="00CA07E1">
              <w:tc>
                <w:tcPr>
                  <w:tcW w:w="458" w:type="dxa"/>
                </w:tcPr>
                <w:p w:rsidR="007D5DA0" w:rsidRPr="003C0760" w:rsidRDefault="007D5DA0" w:rsidP="00CA07E1">
                  <w:pPr>
                    <w:spacing w:before="120" w:after="120"/>
                    <w:jc w:val="center"/>
                    <w:rPr>
                      <w:rFonts w:ascii="Arial" w:hAnsi="Arial" w:cs="Arial"/>
                      <w:bCs/>
                      <w:sz w:val="18"/>
                      <w:szCs w:val="18"/>
                    </w:rPr>
                  </w:pPr>
                  <w:r w:rsidRPr="003C0760">
                    <w:rPr>
                      <w:rFonts w:ascii="Arial" w:hAnsi="Arial" w:cs="Arial"/>
                      <w:bCs/>
                      <w:sz w:val="18"/>
                      <w:szCs w:val="18"/>
                    </w:rPr>
                    <w:t>17</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Шаврина Ирина Владимировна</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Генеральный директор</w:t>
                  </w:r>
                </w:p>
              </w:tc>
              <w:tc>
                <w:tcPr>
                  <w:tcW w:w="2665" w:type="dxa"/>
                </w:tcPr>
                <w:p w:rsidR="007D5DA0" w:rsidRPr="003C0760" w:rsidRDefault="00EE5D3D" w:rsidP="00CA07E1">
                  <w:pPr>
                    <w:spacing w:before="120" w:after="120"/>
                    <w:rPr>
                      <w:rFonts w:ascii="Arial" w:hAnsi="Arial" w:cs="Arial"/>
                      <w:bCs/>
                      <w:sz w:val="18"/>
                      <w:szCs w:val="18"/>
                    </w:rPr>
                  </w:pPr>
                  <w:hyperlink r:id="rId14" w:history="1">
                    <w:r w:rsidR="007D5DA0" w:rsidRPr="003C0760">
                      <w:rPr>
                        <w:rFonts w:ascii="Arial" w:hAnsi="Arial" w:cs="Arial"/>
                        <w:bCs/>
                        <w:sz w:val="18"/>
                        <w:szCs w:val="18"/>
                      </w:rPr>
                      <w:t>АО НПФ "</w:t>
                    </w:r>
                    <w:proofErr w:type="spellStart"/>
                    <w:r w:rsidR="007D5DA0" w:rsidRPr="003C0760">
                      <w:rPr>
                        <w:rFonts w:ascii="Arial" w:hAnsi="Arial" w:cs="Arial"/>
                        <w:bCs/>
                        <w:sz w:val="18"/>
                        <w:szCs w:val="18"/>
                      </w:rPr>
                      <w:t>Атомфонд</w:t>
                    </w:r>
                    <w:proofErr w:type="spellEnd"/>
                    <w:r w:rsidR="007D5DA0" w:rsidRPr="003C0760">
                      <w:rPr>
                        <w:rFonts w:ascii="Arial" w:hAnsi="Arial" w:cs="Arial"/>
                        <w:bCs/>
                        <w:sz w:val="18"/>
                        <w:szCs w:val="18"/>
                      </w:rPr>
                      <w:t>"</w:t>
                    </w:r>
                  </w:hyperlink>
                </w:p>
              </w:tc>
            </w:tr>
            <w:tr w:rsidR="007D5DA0" w:rsidRPr="003C0760" w:rsidTr="00CA07E1">
              <w:tc>
                <w:tcPr>
                  <w:tcW w:w="458"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18</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Шишкин Дмитрий Александрович</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Директор юридического департамента</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«НПФ «Открытие»</w:t>
                  </w:r>
                </w:p>
              </w:tc>
            </w:tr>
            <w:tr w:rsidR="007D5DA0" w:rsidRPr="003C0760" w:rsidTr="00CA07E1">
              <w:tc>
                <w:tcPr>
                  <w:tcW w:w="458"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19</w:t>
                  </w:r>
                </w:p>
              </w:tc>
              <w:tc>
                <w:tcPr>
                  <w:tcW w:w="3621"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Щёголева Светлана Вячеславовна</w:t>
                  </w:r>
                </w:p>
              </w:tc>
              <w:tc>
                <w:tcPr>
                  <w:tcW w:w="2829"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Руководитель службы внутреннего контроля</w:t>
                  </w:r>
                </w:p>
              </w:tc>
              <w:tc>
                <w:tcPr>
                  <w:tcW w:w="2665" w:type="dxa"/>
                </w:tcPr>
                <w:p w:rsidR="007D5DA0" w:rsidRPr="003C0760" w:rsidRDefault="007D5DA0" w:rsidP="00CA07E1">
                  <w:pPr>
                    <w:spacing w:before="120" w:after="120"/>
                    <w:rPr>
                      <w:rFonts w:ascii="Arial" w:hAnsi="Arial" w:cs="Arial"/>
                      <w:bCs/>
                      <w:sz w:val="18"/>
                      <w:szCs w:val="18"/>
                    </w:rPr>
                  </w:pPr>
                  <w:r w:rsidRPr="003C0760">
                    <w:rPr>
                      <w:rFonts w:ascii="Arial" w:hAnsi="Arial" w:cs="Arial"/>
                      <w:bCs/>
                      <w:sz w:val="18"/>
                      <w:szCs w:val="18"/>
                    </w:rPr>
                    <w:t>АО НПФ ВТБ Пенсионный фонд</w:t>
                  </w:r>
                </w:p>
              </w:tc>
            </w:tr>
          </w:tbl>
          <w:p w:rsidR="0098443A" w:rsidRDefault="0098443A" w:rsidP="00CA07E1">
            <w:pPr>
              <w:ind w:left="190"/>
              <w:jc w:val="both"/>
              <w:rPr>
                <w:rFonts w:ascii="Arial" w:hAnsi="Arial" w:cs="Arial"/>
                <w:sz w:val="18"/>
                <w:szCs w:val="18"/>
              </w:rPr>
            </w:pPr>
          </w:p>
          <w:p w:rsidR="007D5DA0" w:rsidRPr="004B17CE" w:rsidRDefault="007D5DA0" w:rsidP="00CA07E1">
            <w:pPr>
              <w:ind w:left="190"/>
              <w:jc w:val="both"/>
              <w:rPr>
                <w:rFonts w:ascii="Arial" w:hAnsi="Arial" w:cs="Arial"/>
              </w:rPr>
            </w:pPr>
            <w:r w:rsidRPr="004B17CE">
              <w:rPr>
                <w:rFonts w:ascii="Arial" w:hAnsi="Arial" w:cs="Arial"/>
              </w:rPr>
              <w:t>4.3.</w:t>
            </w:r>
            <w:r w:rsidRPr="004B17CE">
              <w:rPr>
                <w:rFonts w:ascii="Arial" w:hAnsi="Arial" w:cs="Arial"/>
              </w:rPr>
              <w:tab/>
              <w:t xml:space="preserve">Избрать Председателем Дисциплинарного комитета </w:t>
            </w:r>
            <w:proofErr w:type="spellStart"/>
            <w:r w:rsidRPr="004B17CE">
              <w:rPr>
                <w:rFonts w:ascii="Arial" w:hAnsi="Arial" w:cs="Arial"/>
              </w:rPr>
              <w:t>Мудракова</w:t>
            </w:r>
            <w:proofErr w:type="spellEnd"/>
            <w:r w:rsidRPr="004B17CE">
              <w:rPr>
                <w:rFonts w:ascii="Arial" w:hAnsi="Arial" w:cs="Arial"/>
              </w:rPr>
              <w:t xml:space="preserve"> Владимира Ивановича.</w:t>
            </w:r>
          </w:p>
          <w:p w:rsidR="007D5DA0" w:rsidRPr="004B17CE" w:rsidRDefault="007D5DA0" w:rsidP="00CA07E1">
            <w:pPr>
              <w:ind w:left="190"/>
              <w:jc w:val="both"/>
              <w:rPr>
                <w:rFonts w:ascii="Arial" w:hAnsi="Arial" w:cs="Arial"/>
              </w:rPr>
            </w:pPr>
            <w:r w:rsidRPr="004B17CE">
              <w:rPr>
                <w:rFonts w:ascii="Arial" w:hAnsi="Arial" w:cs="Arial"/>
              </w:rPr>
              <w:t>4.4.</w:t>
            </w:r>
            <w:r w:rsidRPr="004B17CE">
              <w:rPr>
                <w:rFonts w:ascii="Arial" w:hAnsi="Arial" w:cs="Arial"/>
              </w:rPr>
              <w:tab/>
              <w:t>Избрать Заместителем Председателя Дисциплинарного комитета Денисова Алексея Юрьевича.</w:t>
            </w:r>
          </w:p>
          <w:p w:rsidR="007D5DA0" w:rsidRPr="003C0760" w:rsidRDefault="007D5DA0" w:rsidP="00CA07E1">
            <w:pPr>
              <w:ind w:left="190"/>
              <w:jc w:val="both"/>
              <w:rPr>
                <w:rFonts w:ascii="Arial" w:hAnsi="Arial" w:cs="Arial"/>
                <w:sz w:val="18"/>
                <w:szCs w:val="18"/>
              </w:rPr>
            </w:pPr>
          </w:p>
        </w:tc>
        <w:tc>
          <w:tcPr>
            <w:tcW w:w="2551" w:type="dxa"/>
          </w:tcPr>
          <w:p w:rsidR="007D5DA0" w:rsidRPr="003C0760" w:rsidRDefault="00393A85" w:rsidP="00CA07E1">
            <w:pPr>
              <w:jc w:val="center"/>
              <w:rPr>
                <w:rFonts w:ascii="Arial" w:hAnsi="Arial" w:cs="Arial"/>
                <w:sz w:val="18"/>
                <w:szCs w:val="18"/>
              </w:rPr>
            </w:pPr>
            <w:r w:rsidRPr="00A76AD4">
              <w:rPr>
                <w:rFonts w:ascii="Arial" w:hAnsi="Arial" w:cs="Arial"/>
                <w:bCs/>
                <w:kern w:val="2"/>
                <w:lang w:bidi="hi-IN"/>
              </w:rPr>
              <w:lastRenderedPageBreak/>
              <w:t>Выполнено</w:t>
            </w:r>
          </w:p>
        </w:tc>
      </w:tr>
      <w:tr w:rsidR="007D5DA0" w:rsidRPr="003C0760" w:rsidTr="0098443A">
        <w:tc>
          <w:tcPr>
            <w:tcW w:w="516" w:type="dxa"/>
          </w:tcPr>
          <w:p w:rsidR="007D5DA0" w:rsidRPr="004B17CE" w:rsidRDefault="007D5DA0" w:rsidP="00CA07E1">
            <w:pPr>
              <w:jc w:val="center"/>
              <w:rPr>
                <w:rFonts w:ascii="Arial" w:hAnsi="Arial" w:cs="Arial"/>
              </w:rPr>
            </w:pPr>
            <w:r w:rsidRPr="004B17CE">
              <w:rPr>
                <w:rFonts w:ascii="Arial" w:hAnsi="Arial" w:cs="Arial"/>
              </w:rPr>
              <w:lastRenderedPageBreak/>
              <w:t>5.</w:t>
            </w:r>
          </w:p>
        </w:tc>
        <w:tc>
          <w:tcPr>
            <w:tcW w:w="2106" w:type="dxa"/>
          </w:tcPr>
          <w:p w:rsidR="007D5DA0" w:rsidRPr="004B17CE" w:rsidRDefault="007D5DA0" w:rsidP="00CA07E1">
            <w:pPr>
              <w:jc w:val="both"/>
              <w:rPr>
                <w:rFonts w:ascii="Arial" w:hAnsi="Arial" w:cs="Arial"/>
              </w:rPr>
            </w:pPr>
            <w:r w:rsidRPr="004B17CE">
              <w:rPr>
                <w:rFonts w:ascii="Arial" w:hAnsi="Arial" w:cs="Arial"/>
              </w:rPr>
              <w:t>Об изменениях в составе Комитетов и Рабочих групп Ассоциации.</w:t>
            </w:r>
          </w:p>
          <w:p w:rsidR="004B17CE" w:rsidRDefault="004B17CE"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5.1.</w:t>
            </w:r>
            <w:r w:rsidRPr="004B17CE">
              <w:rPr>
                <w:rFonts w:ascii="Arial" w:hAnsi="Arial" w:cs="Arial"/>
              </w:rPr>
              <w:tab/>
              <w:t>О руководителе комитета по развитию малых и региональных НПФ.</w:t>
            </w: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5.2.</w:t>
            </w:r>
            <w:r w:rsidRPr="004B17CE">
              <w:rPr>
                <w:rFonts w:ascii="Arial" w:hAnsi="Arial" w:cs="Arial"/>
              </w:rPr>
              <w:tab/>
              <w:t>О включении представителя АО «НПФ «Федерация» в состав Рабочей группы по информационной безопасности.</w:t>
            </w:r>
          </w:p>
          <w:p w:rsidR="004B17CE" w:rsidRDefault="004B17CE"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5.3.</w:t>
            </w:r>
            <w:r w:rsidRPr="004B17CE">
              <w:rPr>
                <w:rFonts w:ascii="Arial" w:hAnsi="Arial" w:cs="Arial"/>
              </w:rPr>
              <w:tab/>
              <w:t xml:space="preserve">О включении представителя Акционерного общества «Независимый специализированный </w:t>
            </w:r>
            <w:r w:rsidRPr="004B17CE">
              <w:rPr>
                <w:rFonts w:ascii="Arial" w:hAnsi="Arial" w:cs="Arial"/>
              </w:rPr>
              <w:lastRenderedPageBreak/>
              <w:t>депозитарий» в состав Комитетов Ассоциации.</w:t>
            </w: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5.4.</w:t>
            </w:r>
            <w:r w:rsidRPr="004B17CE">
              <w:rPr>
                <w:rFonts w:ascii="Arial" w:hAnsi="Arial" w:cs="Arial"/>
              </w:rPr>
              <w:tab/>
              <w:t>О включении и исключении представителей АО «НПФ «</w:t>
            </w:r>
            <w:proofErr w:type="spellStart"/>
            <w:r w:rsidRPr="004B17CE">
              <w:rPr>
                <w:rFonts w:ascii="Arial" w:hAnsi="Arial" w:cs="Arial"/>
              </w:rPr>
              <w:t>Стройпром</w:t>
            </w:r>
            <w:proofErr w:type="spellEnd"/>
            <w:r w:rsidRPr="004B17CE">
              <w:rPr>
                <w:rFonts w:ascii="Arial" w:hAnsi="Arial" w:cs="Arial"/>
              </w:rPr>
              <w:t>-Фонд» в состав Комитетов и Рабочих групп Ассоциации.</w:t>
            </w: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5.5.</w:t>
            </w:r>
            <w:r w:rsidRPr="004B17CE">
              <w:rPr>
                <w:rFonts w:ascii="Arial" w:hAnsi="Arial" w:cs="Arial"/>
              </w:rPr>
              <w:tab/>
              <w:t>О замене представителя АО НПФ «Альянс» в составе Комитета по риск-менеджменту НПФ.</w:t>
            </w: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5.6.</w:t>
            </w:r>
            <w:r w:rsidRPr="004B17CE">
              <w:rPr>
                <w:rFonts w:ascii="Arial" w:hAnsi="Arial" w:cs="Arial"/>
              </w:rPr>
              <w:tab/>
              <w:t>О замене представителя АО «Национальный НПФ» в составе Актуарного комитета.</w:t>
            </w: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5.7.</w:t>
            </w:r>
            <w:r w:rsidRPr="004B17CE">
              <w:rPr>
                <w:rFonts w:ascii="Arial" w:hAnsi="Arial" w:cs="Arial"/>
              </w:rPr>
              <w:tab/>
              <w:t>О включении представителей АО «НПФ «Доверие» в состав Комитетов Ассоциации.</w:t>
            </w: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4B17CE" w:rsidRDefault="004B17CE" w:rsidP="00CA07E1">
            <w:pPr>
              <w:jc w:val="both"/>
              <w:rPr>
                <w:rFonts w:ascii="Arial" w:hAnsi="Arial" w:cs="Arial"/>
              </w:rPr>
            </w:pPr>
          </w:p>
          <w:p w:rsidR="004B17CE" w:rsidRDefault="004B17CE" w:rsidP="00CA07E1">
            <w:pPr>
              <w:jc w:val="both"/>
              <w:rPr>
                <w:rFonts w:ascii="Arial" w:hAnsi="Arial" w:cs="Arial"/>
              </w:rPr>
            </w:pPr>
          </w:p>
          <w:p w:rsidR="004B17CE" w:rsidRDefault="004B17CE" w:rsidP="00CA07E1">
            <w:pPr>
              <w:jc w:val="both"/>
              <w:rPr>
                <w:rFonts w:ascii="Arial" w:hAnsi="Arial" w:cs="Arial"/>
              </w:rPr>
            </w:pPr>
          </w:p>
          <w:p w:rsidR="004B17CE" w:rsidRDefault="004B17CE" w:rsidP="00CA07E1">
            <w:pPr>
              <w:jc w:val="both"/>
              <w:rPr>
                <w:rFonts w:ascii="Arial" w:hAnsi="Arial" w:cs="Arial"/>
              </w:rPr>
            </w:pPr>
          </w:p>
          <w:p w:rsidR="004B17CE" w:rsidRDefault="004B17CE" w:rsidP="00CA07E1">
            <w:pPr>
              <w:jc w:val="both"/>
              <w:rPr>
                <w:rFonts w:ascii="Arial" w:hAnsi="Arial" w:cs="Arial"/>
              </w:rPr>
            </w:pPr>
          </w:p>
          <w:p w:rsidR="004B17CE" w:rsidRDefault="004B17CE" w:rsidP="00CA07E1">
            <w:pPr>
              <w:jc w:val="both"/>
              <w:rPr>
                <w:rFonts w:ascii="Arial" w:hAnsi="Arial" w:cs="Arial"/>
              </w:rPr>
            </w:pPr>
          </w:p>
          <w:p w:rsidR="004B17CE" w:rsidRDefault="004B17CE"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5.8.</w:t>
            </w:r>
            <w:r w:rsidRPr="004B17CE">
              <w:rPr>
                <w:rFonts w:ascii="Arial" w:hAnsi="Arial" w:cs="Arial"/>
              </w:rPr>
              <w:tab/>
              <w:t>О замене представителя АО НПФ «Гефест» в составе Рабочей группы по внедрению МСФО 17.</w:t>
            </w: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5.9.</w:t>
            </w:r>
            <w:r w:rsidRPr="004B17CE">
              <w:rPr>
                <w:rFonts w:ascii="Arial" w:hAnsi="Arial" w:cs="Arial"/>
              </w:rPr>
              <w:tab/>
              <w:t>Об изменении состава членов Рабочей группы по разработке профессиональных стандартов отрасли.</w:t>
            </w:r>
          </w:p>
          <w:p w:rsidR="004B17CE" w:rsidRDefault="004B17CE"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5.10.</w:t>
            </w:r>
            <w:r w:rsidRPr="004B17CE">
              <w:rPr>
                <w:rFonts w:ascii="Arial" w:hAnsi="Arial" w:cs="Arial"/>
              </w:rPr>
              <w:tab/>
              <w:t>Об исключении из состава Комитета по вопросам бухучета и налогообложения НПФ представителя АО НПФ «</w:t>
            </w:r>
            <w:proofErr w:type="spellStart"/>
            <w:r w:rsidRPr="004B17CE">
              <w:rPr>
                <w:rFonts w:ascii="Arial" w:hAnsi="Arial" w:cs="Arial"/>
              </w:rPr>
              <w:t>Ростех</w:t>
            </w:r>
            <w:proofErr w:type="spellEnd"/>
            <w:r w:rsidRPr="004B17CE">
              <w:rPr>
                <w:rFonts w:ascii="Arial" w:hAnsi="Arial" w:cs="Arial"/>
              </w:rPr>
              <w:t>».</w:t>
            </w:r>
          </w:p>
        </w:tc>
        <w:tc>
          <w:tcPr>
            <w:tcW w:w="5737" w:type="dxa"/>
          </w:tcPr>
          <w:p w:rsidR="007D5DA0" w:rsidRPr="004B17CE" w:rsidRDefault="007D5DA0" w:rsidP="004B17CE">
            <w:pPr>
              <w:jc w:val="both"/>
              <w:rPr>
                <w:rFonts w:ascii="Arial" w:hAnsi="Arial" w:cs="Arial"/>
              </w:rPr>
            </w:pPr>
            <w:r w:rsidRPr="004B17CE">
              <w:rPr>
                <w:rFonts w:ascii="Arial" w:hAnsi="Arial" w:cs="Arial"/>
              </w:rPr>
              <w:lastRenderedPageBreak/>
              <w:t>Освободить Плотникова В.А. от обязанностей Председателя Комитета по малым и региональным НПФ на основании поданного им заявления.</w:t>
            </w:r>
          </w:p>
          <w:p w:rsidR="004B17CE" w:rsidRDefault="007D5DA0" w:rsidP="00CA07E1">
            <w:pPr>
              <w:ind w:left="190"/>
              <w:jc w:val="both"/>
              <w:rPr>
                <w:rFonts w:ascii="Arial" w:hAnsi="Arial" w:cs="Arial"/>
              </w:rPr>
            </w:pPr>
            <w:r w:rsidRPr="004B17CE">
              <w:rPr>
                <w:rFonts w:ascii="Arial" w:hAnsi="Arial" w:cs="Arial"/>
              </w:rPr>
              <w:tab/>
            </w:r>
          </w:p>
          <w:p w:rsidR="007D5DA0" w:rsidRDefault="007D5DA0" w:rsidP="004B17CE">
            <w:pPr>
              <w:jc w:val="both"/>
              <w:rPr>
                <w:rFonts w:ascii="Arial" w:hAnsi="Arial" w:cs="Arial"/>
              </w:rPr>
            </w:pPr>
            <w:r w:rsidRPr="004B17CE">
              <w:rPr>
                <w:rFonts w:ascii="Arial" w:hAnsi="Arial" w:cs="Arial"/>
              </w:rPr>
              <w:t>Предложить Комитету по развитию малых и региональных НПФ в течение месяца представить на рассмотрение Совета кандидатуру нового Председателя упомянутого комитета, всем малым и региональным НПФ, не входящим в состав Комитета, предложить в указанный срок вносить в Совет свои предложения о кандидатуре нового председателя Комитета, по истечении установленного срока рассмотреть вопрос на заседании Совета.</w:t>
            </w:r>
          </w:p>
          <w:p w:rsidR="004B17CE" w:rsidRDefault="004B17CE" w:rsidP="00CA07E1">
            <w:pPr>
              <w:ind w:left="190"/>
              <w:jc w:val="both"/>
              <w:rPr>
                <w:rFonts w:ascii="Arial" w:hAnsi="Arial" w:cs="Arial"/>
              </w:rPr>
            </w:pPr>
          </w:p>
          <w:p w:rsidR="004B17CE" w:rsidRDefault="004B17CE" w:rsidP="00CA07E1">
            <w:pPr>
              <w:ind w:left="190"/>
              <w:jc w:val="both"/>
              <w:rPr>
                <w:rFonts w:ascii="Arial" w:hAnsi="Arial" w:cs="Arial"/>
              </w:rPr>
            </w:pPr>
          </w:p>
          <w:p w:rsidR="004B17CE" w:rsidRPr="004B17CE" w:rsidRDefault="004B17CE" w:rsidP="00CA07E1">
            <w:pPr>
              <w:ind w:left="190"/>
              <w:jc w:val="both"/>
              <w:rPr>
                <w:rFonts w:ascii="Arial" w:hAnsi="Arial" w:cs="Arial"/>
              </w:rPr>
            </w:pPr>
          </w:p>
          <w:p w:rsidR="007D5DA0" w:rsidRPr="004B17CE" w:rsidRDefault="007D5DA0" w:rsidP="004B17CE">
            <w:pPr>
              <w:jc w:val="both"/>
              <w:rPr>
                <w:rFonts w:ascii="Arial" w:hAnsi="Arial" w:cs="Arial"/>
              </w:rPr>
            </w:pPr>
            <w:r w:rsidRPr="004B17CE">
              <w:rPr>
                <w:rFonts w:ascii="Arial" w:hAnsi="Arial" w:cs="Arial"/>
              </w:rPr>
              <w:t>5.2.</w:t>
            </w:r>
            <w:r w:rsidRPr="004B17CE">
              <w:rPr>
                <w:rFonts w:ascii="Arial" w:hAnsi="Arial" w:cs="Arial"/>
              </w:rPr>
              <w:tab/>
              <w:t>На основании представления АО «НПФ «Федерация» включить в состав Рабочей группы по информационной безопасности Пономарева Александра Сергеевича – специалиста Отдела информационной безопасности.</w:t>
            </w:r>
          </w:p>
          <w:p w:rsidR="004B17CE" w:rsidRDefault="004B17CE" w:rsidP="00CA07E1">
            <w:pPr>
              <w:ind w:left="190"/>
              <w:jc w:val="both"/>
              <w:rPr>
                <w:rFonts w:ascii="Arial" w:hAnsi="Arial" w:cs="Arial"/>
              </w:rPr>
            </w:pPr>
          </w:p>
          <w:p w:rsidR="004B17CE" w:rsidRDefault="004B17CE" w:rsidP="00CA07E1">
            <w:pPr>
              <w:ind w:left="190"/>
              <w:jc w:val="both"/>
              <w:rPr>
                <w:rFonts w:ascii="Arial" w:hAnsi="Arial" w:cs="Arial"/>
              </w:rPr>
            </w:pPr>
          </w:p>
          <w:p w:rsidR="004B17CE" w:rsidRDefault="004B17CE" w:rsidP="00CA07E1">
            <w:pPr>
              <w:ind w:left="190"/>
              <w:jc w:val="both"/>
              <w:rPr>
                <w:rFonts w:ascii="Arial" w:hAnsi="Arial" w:cs="Arial"/>
              </w:rPr>
            </w:pPr>
          </w:p>
          <w:p w:rsidR="007D5DA0" w:rsidRPr="004B17CE" w:rsidRDefault="007D5DA0" w:rsidP="004B17CE">
            <w:pPr>
              <w:jc w:val="both"/>
              <w:rPr>
                <w:rFonts w:ascii="Arial" w:hAnsi="Arial" w:cs="Arial"/>
              </w:rPr>
            </w:pPr>
            <w:r w:rsidRPr="004B17CE">
              <w:rPr>
                <w:rFonts w:ascii="Arial" w:hAnsi="Arial" w:cs="Arial"/>
              </w:rPr>
              <w:t>5.3.</w:t>
            </w:r>
            <w:r w:rsidRPr="004B17CE">
              <w:rPr>
                <w:rFonts w:ascii="Arial" w:hAnsi="Arial" w:cs="Arial"/>
              </w:rPr>
              <w:tab/>
              <w:t>На основании представления Акционерного общества «Независимый специализированный депозитарий» включить Андрейчук Ирину Николаевну, ведущего аудитора в состав:</w:t>
            </w:r>
          </w:p>
          <w:p w:rsidR="007D5DA0" w:rsidRPr="004B17CE" w:rsidRDefault="007D5DA0" w:rsidP="004B17CE">
            <w:pPr>
              <w:pStyle w:val="ab"/>
              <w:numPr>
                <w:ilvl w:val="0"/>
                <w:numId w:val="17"/>
              </w:numPr>
              <w:jc w:val="both"/>
              <w:rPr>
                <w:rFonts w:ascii="Arial" w:hAnsi="Arial" w:cs="Arial"/>
              </w:rPr>
            </w:pPr>
            <w:r w:rsidRPr="004B17CE">
              <w:rPr>
                <w:rFonts w:ascii="Arial" w:hAnsi="Arial" w:cs="Arial"/>
              </w:rPr>
              <w:t>Комитета по вопросам бухучета и налогообложения НПФ;</w:t>
            </w:r>
          </w:p>
          <w:p w:rsidR="007D5DA0" w:rsidRPr="004B17CE" w:rsidRDefault="007D5DA0" w:rsidP="004B17CE">
            <w:pPr>
              <w:pStyle w:val="ab"/>
              <w:numPr>
                <w:ilvl w:val="0"/>
                <w:numId w:val="17"/>
              </w:numPr>
              <w:jc w:val="both"/>
              <w:rPr>
                <w:rFonts w:ascii="Arial" w:hAnsi="Arial" w:cs="Arial"/>
              </w:rPr>
            </w:pPr>
            <w:r w:rsidRPr="004B17CE">
              <w:rPr>
                <w:rFonts w:ascii="Arial" w:hAnsi="Arial" w:cs="Arial"/>
              </w:rPr>
              <w:lastRenderedPageBreak/>
              <w:t>Комитета по вопросам инвестиционной деятельности НПФ;</w:t>
            </w:r>
          </w:p>
          <w:p w:rsidR="007D5DA0" w:rsidRPr="004B17CE" w:rsidRDefault="007D5DA0" w:rsidP="004B17CE">
            <w:pPr>
              <w:pStyle w:val="ab"/>
              <w:numPr>
                <w:ilvl w:val="0"/>
                <w:numId w:val="17"/>
              </w:numPr>
              <w:jc w:val="both"/>
              <w:rPr>
                <w:rFonts w:ascii="Arial" w:hAnsi="Arial" w:cs="Arial"/>
              </w:rPr>
            </w:pPr>
            <w:r w:rsidRPr="004B17CE">
              <w:rPr>
                <w:rFonts w:ascii="Arial" w:hAnsi="Arial" w:cs="Arial"/>
              </w:rPr>
              <w:t>Комитета по вопросам риск-менеджмента НПФ;</w:t>
            </w:r>
          </w:p>
          <w:p w:rsidR="007D5DA0" w:rsidRPr="004B17CE" w:rsidRDefault="007D5DA0" w:rsidP="004B17CE">
            <w:pPr>
              <w:pStyle w:val="ab"/>
              <w:numPr>
                <w:ilvl w:val="0"/>
                <w:numId w:val="17"/>
              </w:numPr>
              <w:jc w:val="both"/>
              <w:rPr>
                <w:rFonts w:ascii="Arial" w:hAnsi="Arial" w:cs="Arial"/>
              </w:rPr>
            </w:pPr>
            <w:r w:rsidRPr="004B17CE">
              <w:rPr>
                <w:rFonts w:ascii="Arial" w:hAnsi="Arial" w:cs="Arial"/>
              </w:rPr>
              <w:t>Комитета по НПО и ОПС;</w:t>
            </w:r>
          </w:p>
          <w:p w:rsidR="007D5DA0" w:rsidRPr="004B17CE" w:rsidRDefault="007D5DA0" w:rsidP="004B17CE">
            <w:pPr>
              <w:pStyle w:val="ab"/>
              <w:numPr>
                <w:ilvl w:val="0"/>
                <w:numId w:val="17"/>
              </w:numPr>
              <w:jc w:val="both"/>
              <w:rPr>
                <w:rFonts w:ascii="Arial" w:hAnsi="Arial" w:cs="Arial"/>
              </w:rPr>
            </w:pPr>
            <w:r w:rsidRPr="004B17CE">
              <w:rPr>
                <w:rFonts w:ascii="Arial" w:hAnsi="Arial" w:cs="Arial"/>
              </w:rPr>
              <w:t>Комитета по стратегии пенсионного рынка.</w:t>
            </w:r>
          </w:p>
          <w:p w:rsidR="004B17CE" w:rsidRDefault="004B17CE" w:rsidP="00CA07E1">
            <w:pPr>
              <w:ind w:left="190"/>
              <w:jc w:val="both"/>
              <w:rPr>
                <w:rFonts w:ascii="Arial" w:hAnsi="Arial" w:cs="Arial"/>
              </w:rPr>
            </w:pPr>
          </w:p>
          <w:p w:rsidR="004B17CE" w:rsidRDefault="004B17CE" w:rsidP="00CA07E1">
            <w:pPr>
              <w:ind w:left="190"/>
              <w:jc w:val="both"/>
              <w:rPr>
                <w:rFonts w:ascii="Arial" w:hAnsi="Arial" w:cs="Arial"/>
              </w:rPr>
            </w:pPr>
          </w:p>
          <w:p w:rsidR="007D5DA0" w:rsidRPr="004B17CE" w:rsidRDefault="007D5DA0" w:rsidP="004B17CE">
            <w:pPr>
              <w:jc w:val="both"/>
              <w:rPr>
                <w:rFonts w:ascii="Arial" w:hAnsi="Arial" w:cs="Arial"/>
              </w:rPr>
            </w:pPr>
            <w:r w:rsidRPr="004B17CE">
              <w:rPr>
                <w:rFonts w:ascii="Arial" w:hAnsi="Arial" w:cs="Arial"/>
              </w:rPr>
              <w:t>5.4.</w:t>
            </w:r>
            <w:r w:rsidRPr="004B17CE">
              <w:rPr>
                <w:rFonts w:ascii="Arial" w:hAnsi="Arial" w:cs="Arial"/>
              </w:rPr>
              <w:tab/>
              <w:t>На основании представления АО «НПФ «</w:t>
            </w:r>
            <w:proofErr w:type="spellStart"/>
            <w:r w:rsidRPr="004B17CE">
              <w:rPr>
                <w:rFonts w:ascii="Arial" w:hAnsi="Arial" w:cs="Arial"/>
              </w:rPr>
              <w:t>Стройпром</w:t>
            </w:r>
            <w:proofErr w:type="spellEnd"/>
            <w:r w:rsidRPr="004B17CE">
              <w:rPr>
                <w:rFonts w:ascii="Arial" w:hAnsi="Arial" w:cs="Arial"/>
              </w:rPr>
              <w:t>-Фонд» включить в состав:</w:t>
            </w:r>
          </w:p>
          <w:p w:rsidR="007D5DA0" w:rsidRPr="004B17CE" w:rsidRDefault="007D5DA0" w:rsidP="00CA07E1">
            <w:pPr>
              <w:ind w:left="190"/>
              <w:jc w:val="both"/>
              <w:rPr>
                <w:rFonts w:ascii="Arial" w:hAnsi="Arial" w:cs="Arial"/>
              </w:rPr>
            </w:pPr>
            <w:r w:rsidRPr="004B17CE">
              <w:rPr>
                <w:rFonts w:ascii="Arial" w:hAnsi="Arial" w:cs="Arial"/>
              </w:rPr>
              <w:tab/>
              <w:t xml:space="preserve">Комитета по стратегии пенсионного рынка – </w:t>
            </w:r>
            <w:proofErr w:type="spellStart"/>
            <w:r w:rsidRPr="004B17CE">
              <w:rPr>
                <w:rFonts w:ascii="Arial" w:hAnsi="Arial" w:cs="Arial"/>
              </w:rPr>
              <w:t>Каньшина</w:t>
            </w:r>
            <w:proofErr w:type="spellEnd"/>
            <w:r w:rsidRPr="004B17CE">
              <w:rPr>
                <w:rFonts w:ascii="Arial" w:hAnsi="Arial" w:cs="Arial"/>
              </w:rPr>
              <w:t xml:space="preserve"> Дениса Викторовича;</w:t>
            </w:r>
          </w:p>
          <w:p w:rsidR="007D5DA0" w:rsidRPr="004B17CE" w:rsidRDefault="007D5DA0" w:rsidP="00CA07E1">
            <w:pPr>
              <w:ind w:left="190"/>
              <w:jc w:val="both"/>
              <w:rPr>
                <w:rFonts w:ascii="Arial" w:hAnsi="Arial" w:cs="Arial"/>
              </w:rPr>
            </w:pPr>
            <w:r w:rsidRPr="004B17CE">
              <w:rPr>
                <w:rFonts w:ascii="Arial" w:hAnsi="Arial" w:cs="Arial"/>
              </w:rPr>
              <w:tab/>
              <w:t>Комитета по развитию малых и региональных НПФ – Михальчука Владимира Юрьевича;</w:t>
            </w:r>
          </w:p>
          <w:p w:rsidR="007D5DA0" w:rsidRPr="004B17CE" w:rsidRDefault="007D5DA0" w:rsidP="00CA07E1">
            <w:pPr>
              <w:ind w:left="190"/>
              <w:jc w:val="both"/>
              <w:rPr>
                <w:rFonts w:ascii="Arial" w:hAnsi="Arial" w:cs="Arial"/>
              </w:rPr>
            </w:pPr>
            <w:r w:rsidRPr="004B17CE">
              <w:rPr>
                <w:rFonts w:ascii="Arial" w:hAnsi="Arial" w:cs="Arial"/>
              </w:rPr>
              <w:t>исключить из состава:</w:t>
            </w:r>
          </w:p>
          <w:p w:rsidR="007D5DA0" w:rsidRPr="004B17CE" w:rsidRDefault="007D5DA0" w:rsidP="00CA07E1">
            <w:pPr>
              <w:ind w:left="190"/>
              <w:jc w:val="both"/>
              <w:rPr>
                <w:rFonts w:ascii="Arial" w:hAnsi="Arial" w:cs="Arial"/>
              </w:rPr>
            </w:pPr>
            <w:r w:rsidRPr="004B17CE">
              <w:rPr>
                <w:rFonts w:ascii="Arial" w:hAnsi="Arial" w:cs="Arial"/>
              </w:rPr>
              <w:tab/>
              <w:t>Комитета по вопросам бухучета и налогообложения НПФ – Чудину Эльмиру Рустамовну;</w:t>
            </w:r>
          </w:p>
          <w:p w:rsidR="007D5DA0" w:rsidRPr="004B17CE" w:rsidRDefault="007D5DA0" w:rsidP="00CA07E1">
            <w:pPr>
              <w:ind w:left="190"/>
              <w:jc w:val="both"/>
              <w:rPr>
                <w:rFonts w:ascii="Arial" w:hAnsi="Arial" w:cs="Arial"/>
              </w:rPr>
            </w:pPr>
            <w:r w:rsidRPr="004B17CE">
              <w:rPr>
                <w:rFonts w:ascii="Arial" w:hAnsi="Arial" w:cs="Arial"/>
              </w:rPr>
              <w:tab/>
              <w:t xml:space="preserve">Комитета по стратегии пенсионного рынка – </w:t>
            </w:r>
            <w:proofErr w:type="spellStart"/>
            <w:r w:rsidRPr="004B17CE">
              <w:rPr>
                <w:rFonts w:ascii="Arial" w:hAnsi="Arial" w:cs="Arial"/>
              </w:rPr>
              <w:t>Кнутову</w:t>
            </w:r>
            <w:proofErr w:type="spellEnd"/>
            <w:r w:rsidRPr="004B17CE">
              <w:rPr>
                <w:rFonts w:ascii="Arial" w:hAnsi="Arial" w:cs="Arial"/>
              </w:rPr>
              <w:t xml:space="preserve"> Веронику Геннадьевну;</w:t>
            </w:r>
          </w:p>
          <w:p w:rsidR="007D5DA0" w:rsidRPr="004B17CE" w:rsidRDefault="007D5DA0" w:rsidP="00CA07E1">
            <w:pPr>
              <w:ind w:left="190"/>
              <w:jc w:val="both"/>
              <w:rPr>
                <w:rFonts w:ascii="Arial" w:hAnsi="Arial" w:cs="Arial"/>
              </w:rPr>
            </w:pPr>
            <w:r w:rsidRPr="004B17CE">
              <w:rPr>
                <w:rFonts w:ascii="Arial" w:hAnsi="Arial" w:cs="Arial"/>
              </w:rPr>
              <w:tab/>
              <w:t xml:space="preserve">Комитета по НПО и ОПС – </w:t>
            </w:r>
            <w:proofErr w:type="spellStart"/>
            <w:r w:rsidRPr="004B17CE">
              <w:rPr>
                <w:rFonts w:ascii="Arial" w:hAnsi="Arial" w:cs="Arial"/>
              </w:rPr>
              <w:t>Кнутову</w:t>
            </w:r>
            <w:proofErr w:type="spellEnd"/>
            <w:r w:rsidRPr="004B17CE">
              <w:rPr>
                <w:rFonts w:ascii="Arial" w:hAnsi="Arial" w:cs="Arial"/>
              </w:rPr>
              <w:t xml:space="preserve"> Веронику Геннадьевну;</w:t>
            </w:r>
          </w:p>
          <w:p w:rsidR="007D5DA0" w:rsidRPr="004B17CE" w:rsidRDefault="007D5DA0" w:rsidP="00CA07E1">
            <w:pPr>
              <w:ind w:left="190"/>
              <w:jc w:val="both"/>
              <w:rPr>
                <w:rFonts w:ascii="Arial" w:hAnsi="Arial" w:cs="Arial"/>
              </w:rPr>
            </w:pPr>
            <w:r w:rsidRPr="004B17CE">
              <w:rPr>
                <w:rFonts w:ascii="Arial" w:hAnsi="Arial" w:cs="Arial"/>
              </w:rPr>
              <w:tab/>
              <w:t xml:space="preserve">Комитета по развитию малых и региональных НПФ – </w:t>
            </w:r>
            <w:proofErr w:type="spellStart"/>
            <w:r w:rsidRPr="004B17CE">
              <w:rPr>
                <w:rFonts w:ascii="Arial" w:hAnsi="Arial" w:cs="Arial"/>
              </w:rPr>
              <w:t>Кнутову</w:t>
            </w:r>
            <w:proofErr w:type="spellEnd"/>
            <w:r w:rsidRPr="004B17CE">
              <w:rPr>
                <w:rFonts w:ascii="Arial" w:hAnsi="Arial" w:cs="Arial"/>
              </w:rPr>
              <w:t xml:space="preserve"> Веронику Геннадьевну;</w:t>
            </w:r>
          </w:p>
          <w:p w:rsidR="007D5DA0" w:rsidRPr="004B17CE" w:rsidRDefault="007D5DA0" w:rsidP="00CA07E1">
            <w:pPr>
              <w:ind w:left="190"/>
              <w:jc w:val="both"/>
              <w:rPr>
                <w:rFonts w:ascii="Arial" w:hAnsi="Arial" w:cs="Arial"/>
              </w:rPr>
            </w:pPr>
            <w:r w:rsidRPr="004B17CE">
              <w:rPr>
                <w:rFonts w:ascii="Arial" w:hAnsi="Arial" w:cs="Arial"/>
              </w:rPr>
              <w:tab/>
              <w:t>Комитета по вопросам инвестиционной деятельности НПФ – Некрасова Павла Леонидовича;</w:t>
            </w:r>
          </w:p>
          <w:p w:rsidR="007D5DA0" w:rsidRPr="004B17CE" w:rsidRDefault="007D5DA0" w:rsidP="00CA07E1">
            <w:pPr>
              <w:ind w:left="190"/>
              <w:jc w:val="both"/>
              <w:rPr>
                <w:rFonts w:ascii="Arial" w:hAnsi="Arial" w:cs="Arial"/>
              </w:rPr>
            </w:pPr>
            <w:r w:rsidRPr="004B17CE">
              <w:rPr>
                <w:rFonts w:ascii="Arial" w:hAnsi="Arial" w:cs="Arial"/>
              </w:rPr>
              <w:tab/>
              <w:t>Комитета по</w:t>
            </w:r>
            <w:r w:rsidR="004B17CE">
              <w:rPr>
                <w:rFonts w:ascii="Arial" w:hAnsi="Arial" w:cs="Arial"/>
              </w:rPr>
              <w:t xml:space="preserve"> вопросам риск-менеджмента НПФ </w:t>
            </w:r>
            <w:r w:rsidRPr="004B17CE">
              <w:rPr>
                <w:rFonts w:ascii="Arial" w:hAnsi="Arial" w:cs="Arial"/>
              </w:rPr>
              <w:t>– Некрасова Павла Леонидовича;</w:t>
            </w:r>
          </w:p>
          <w:p w:rsidR="007D5DA0" w:rsidRPr="004B17CE" w:rsidRDefault="007D5DA0" w:rsidP="00CA07E1">
            <w:pPr>
              <w:ind w:left="190"/>
              <w:jc w:val="both"/>
              <w:rPr>
                <w:rFonts w:ascii="Arial" w:hAnsi="Arial" w:cs="Arial"/>
              </w:rPr>
            </w:pPr>
            <w:r w:rsidRPr="004B17CE">
              <w:rPr>
                <w:rFonts w:ascii="Arial" w:hAnsi="Arial" w:cs="Arial"/>
              </w:rPr>
              <w:tab/>
              <w:t>Рабочей группы по внедрению МСФО- 17 в НПФ</w:t>
            </w:r>
            <w:r w:rsidR="004B17CE">
              <w:rPr>
                <w:rFonts w:ascii="Arial" w:hAnsi="Arial" w:cs="Arial"/>
              </w:rPr>
              <w:t xml:space="preserve"> </w:t>
            </w:r>
            <w:r w:rsidRPr="004B17CE">
              <w:rPr>
                <w:rFonts w:ascii="Arial" w:hAnsi="Arial" w:cs="Arial"/>
              </w:rPr>
              <w:t>– Чудину Эльмиру Рустамовну;</w:t>
            </w:r>
          </w:p>
          <w:p w:rsidR="007D5DA0" w:rsidRDefault="007D5DA0" w:rsidP="00CA07E1">
            <w:pPr>
              <w:ind w:left="190"/>
              <w:jc w:val="both"/>
              <w:rPr>
                <w:rFonts w:ascii="Arial" w:hAnsi="Arial" w:cs="Arial"/>
              </w:rPr>
            </w:pPr>
            <w:r w:rsidRPr="004B17CE">
              <w:rPr>
                <w:rFonts w:ascii="Arial" w:hAnsi="Arial" w:cs="Arial"/>
              </w:rPr>
              <w:tab/>
              <w:t xml:space="preserve">Рабочей группы по ПОД/ФТ – </w:t>
            </w:r>
            <w:proofErr w:type="spellStart"/>
            <w:r w:rsidRPr="004B17CE">
              <w:rPr>
                <w:rFonts w:ascii="Arial" w:hAnsi="Arial" w:cs="Arial"/>
              </w:rPr>
              <w:t>Корякову</w:t>
            </w:r>
            <w:proofErr w:type="spellEnd"/>
            <w:r w:rsidRPr="004B17CE">
              <w:rPr>
                <w:rFonts w:ascii="Arial" w:hAnsi="Arial" w:cs="Arial"/>
              </w:rPr>
              <w:t xml:space="preserve"> Кристину Геннадьевну.</w:t>
            </w:r>
          </w:p>
          <w:p w:rsidR="004B17CE" w:rsidRDefault="004B17CE" w:rsidP="00CA07E1">
            <w:pPr>
              <w:ind w:left="190"/>
              <w:jc w:val="both"/>
              <w:rPr>
                <w:rFonts w:ascii="Arial" w:hAnsi="Arial" w:cs="Arial"/>
              </w:rPr>
            </w:pPr>
          </w:p>
          <w:p w:rsidR="007D5DA0" w:rsidRDefault="007D5DA0" w:rsidP="00CA07E1">
            <w:pPr>
              <w:ind w:left="190"/>
              <w:jc w:val="both"/>
              <w:rPr>
                <w:rFonts w:ascii="Arial" w:hAnsi="Arial" w:cs="Arial"/>
              </w:rPr>
            </w:pPr>
            <w:r w:rsidRPr="004B17CE">
              <w:rPr>
                <w:rFonts w:ascii="Arial" w:hAnsi="Arial" w:cs="Arial"/>
              </w:rPr>
              <w:t>5.5.</w:t>
            </w:r>
            <w:r w:rsidRPr="004B17CE">
              <w:rPr>
                <w:rFonts w:ascii="Arial" w:hAnsi="Arial" w:cs="Arial"/>
              </w:rPr>
              <w:tab/>
              <w:t xml:space="preserve">На основании представления АО НПФ «Альянс» включить в состав Комитета по вопросам риск-менеджмента НПФ </w:t>
            </w:r>
            <w:proofErr w:type="spellStart"/>
            <w:r w:rsidRPr="004B17CE">
              <w:rPr>
                <w:rFonts w:ascii="Arial" w:hAnsi="Arial" w:cs="Arial"/>
              </w:rPr>
              <w:t>Грицая</w:t>
            </w:r>
            <w:proofErr w:type="spellEnd"/>
            <w:r w:rsidRPr="004B17CE">
              <w:rPr>
                <w:rFonts w:ascii="Arial" w:hAnsi="Arial" w:cs="Arial"/>
              </w:rPr>
              <w:t xml:space="preserve"> Кирилла Николаевича, Начальника службы риск-менеджмента, с одновременным исключением из состава указанного Комитета </w:t>
            </w:r>
            <w:proofErr w:type="spellStart"/>
            <w:r w:rsidRPr="004B17CE">
              <w:rPr>
                <w:rFonts w:ascii="Arial" w:hAnsi="Arial" w:cs="Arial"/>
              </w:rPr>
              <w:t>Головановой</w:t>
            </w:r>
            <w:proofErr w:type="spellEnd"/>
            <w:r w:rsidRPr="004B17CE">
              <w:rPr>
                <w:rFonts w:ascii="Arial" w:hAnsi="Arial" w:cs="Arial"/>
              </w:rPr>
              <w:t xml:space="preserve"> Ольги Евгеньевны.</w:t>
            </w:r>
          </w:p>
          <w:p w:rsidR="004B17CE" w:rsidRPr="004B17CE" w:rsidRDefault="004B17CE" w:rsidP="00CA07E1">
            <w:pPr>
              <w:ind w:left="190"/>
              <w:jc w:val="both"/>
              <w:rPr>
                <w:rFonts w:ascii="Arial" w:hAnsi="Arial" w:cs="Arial"/>
              </w:rPr>
            </w:pPr>
          </w:p>
          <w:p w:rsidR="007D5DA0" w:rsidRDefault="007D5DA0" w:rsidP="00CA07E1">
            <w:pPr>
              <w:ind w:left="190"/>
              <w:jc w:val="both"/>
              <w:rPr>
                <w:rFonts w:ascii="Arial" w:hAnsi="Arial" w:cs="Arial"/>
              </w:rPr>
            </w:pPr>
            <w:r w:rsidRPr="004B17CE">
              <w:rPr>
                <w:rFonts w:ascii="Arial" w:hAnsi="Arial" w:cs="Arial"/>
              </w:rPr>
              <w:t>5.6.</w:t>
            </w:r>
            <w:r w:rsidRPr="004B17CE">
              <w:rPr>
                <w:rFonts w:ascii="Arial" w:hAnsi="Arial" w:cs="Arial"/>
              </w:rPr>
              <w:tab/>
              <w:t xml:space="preserve">На основании представления АО «Национальный НПФ» включить в состав Актуарного комитета Козлову Людмилу Святославовну, главного актуария фонда, с одновременным исключением из состава указанного Комитета </w:t>
            </w:r>
            <w:proofErr w:type="spellStart"/>
            <w:r w:rsidRPr="004B17CE">
              <w:rPr>
                <w:rFonts w:ascii="Arial" w:hAnsi="Arial" w:cs="Arial"/>
              </w:rPr>
              <w:t>Зрячевой</w:t>
            </w:r>
            <w:proofErr w:type="spellEnd"/>
            <w:r w:rsidRPr="004B17CE">
              <w:rPr>
                <w:rFonts w:ascii="Arial" w:hAnsi="Arial" w:cs="Arial"/>
              </w:rPr>
              <w:t xml:space="preserve"> Дианы Валерьевны.</w:t>
            </w:r>
          </w:p>
          <w:p w:rsidR="004B17CE" w:rsidRPr="004B17CE" w:rsidRDefault="004B17CE" w:rsidP="00CA07E1">
            <w:pPr>
              <w:ind w:left="190"/>
              <w:jc w:val="both"/>
              <w:rPr>
                <w:rFonts w:ascii="Arial" w:hAnsi="Arial" w:cs="Arial"/>
              </w:rPr>
            </w:pPr>
          </w:p>
          <w:p w:rsidR="007D5DA0" w:rsidRPr="004B17CE" w:rsidRDefault="007D5DA0" w:rsidP="00CA07E1">
            <w:pPr>
              <w:ind w:left="190"/>
              <w:jc w:val="both"/>
              <w:rPr>
                <w:rFonts w:ascii="Arial" w:hAnsi="Arial" w:cs="Arial"/>
              </w:rPr>
            </w:pPr>
            <w:r w:rsidRPr="004B17CE">
              <w:rPr>
                <w:rFonts w:ascii="Arial" w:hAnsi="Arial" w:cs="Arial"/>
              </w:rPr>
              <w:t>5.7.</w:t>
            </w:r>
            <w:r w:rsidRPr="004B17CE">
              <w:rPr>
                <w:rFonts w:ascii="Arial" w:hAnsi="Arial" w:cs="Arial"/>
              </w:rPr>
              <w:tab/>
              <w:t>На основании представления АО «НПФ «Доверие» включить в состав:</w:t>
            </w:r>
          </w:p>
          <w:p w:rsidR="007D5DA0" w:rsidRPr="004B17CE" w:rsidRDefault="007D5DA0" w:rsidP="00CA07E1">
            <w:pPr>
              <w:ind w:left="190"/>
              <w:jc w:val="both"/>
              <w:rPr>
                <w:rFonts w:ascii="Arial" w:hAnsi="Arial" w:cs="Arial"/>
              </w:rPr>
            </w:pPr>
            <w:r w:rsidRPr="004B17CE">
              <w:rPr>
                <w:rFonts w:ascii="Arial" w:hAnsi="Arial" w:cs="Arial"/>
              </w:rPr>
              <w:tab/>
              <w:t>Комитета по вопросам бухучета и налогообложения НПФ – Никитенко Ирину Анатольевну, Заместителя главного бухгалтера;</w:t>
            </w:r>
          </w:p>
          <w:p w:rsidR="007D5DA0" w:rsidRPr="004B17CE" w:rsidRDefault="007D5DA0" w:rsidP="00CA07E1">
            <w:pPr>
              <w:ind w:left="190"/>
              <w:jc w:val="both"/>
              <w:rPr>
                <w:rFonts w:ascii="Arial" w:hAnsi="Arial" w:cs="Arial"/>
              </w:rPr>
            </w:pPr>
            <w:r w:rsidRPr="004B17CE">
              <w:rPr>
                <w:rFonts w:ascii="Arial" w:hAnsi="Arial" w:cs="Arial"/>
              </w:rPr>
              <w:tab/>
              <w:t xml:space="preserve">Комитета по вопросам инвестиционной деятельности НПФ – </w:t>
            </w:r>
            <w:proofErr w:type="spellStart"/>
            <w:r w:rsidRPr="004B17CE">
              <w:rPr>
                <w:rFonts w:ascii="Arial" w:hAnsi="Arial" w:cs="Arial"/>
              </w:rPr>
              <w:t>Мазарюка</w:t>
            </w:r>
            <w:proofErr w:type="spellEnd"/>
            <w:r w:rsidRPr="004B17CE">
              <w:rPr>
                <w:rFonts w:ascii="Arial" w:hAnsi="Arial" w:cs="Arial"/>
              </w:rPr>
              <w:t xml:space="preserve"> Сергея Владимировича, Начальника отдела инвестиций и анализа;</w:t>
            </w:r>
          </w:p>
          <w:p w:rsidR="007D5DA0" w:rsidRPr="004B17CE" w:rsidRDefault="007D5DA0" w:rsidP="00CA07E1">
            <w:pPr>
              <w:ind w:left="190"/>
              <w:jc w:val="both"/>
              <w:rPr>
                <w:rFonts w:ascii="Arial" w:hAnsi="Arial" w:cs="Arial"/>
              </w:rPr>
            </w:pPr>
            <w:r w:rsidRPr="004B17CE">
              <w:rPr>
                <w:rFonts w:ascii="Arial" w:hAnsi="Arial" w:cs="Arial"/>
              </w:rPr>
              <w:tab/>
              <w:t xml:space="preserve">Комитета по вопросам риск-менеджмента НПФ – </w:t>
            </w:r>
            <w:proofErr w:type="spellStart"/>
            <w:r w:rsidRPr="004B17CE">
              <w:rPr>
                <w:rFonts w:ascii="Arial" w:hAnsi="Arial" w:cs="Arial"/>
              </w:rPr>
              <w:t>Головцова</w:t>
            </w:r>
            <w:proofErr w:type="spellEnd"/>
            <w:r w:rsidRPr="004B17CE">
              <w:rPr>
                <w:rFonts w:ascii="Arial" w:hAnsi="Arial" w:cs="Arial"/>
              </w:rPr>
              <w:t xml:space="preserve"> Алексея Николаевича, Начальника отдела управления рисками:</w:t>
            </w:r>
          </w:p>
          <w:p w:rsidR="007D5DA0" w:rsidRPr="004B17CE" w:rsidRDefault="007D5DA0" w:rsidP="00CA07E1">
            <w:pPr>
              <w:ind w:left="190"/>
              <w:jc w:val="both"/>
              <w:rPr>
                <w:rFonts w:ascii="Arial" w:hAnsi="Arial" w:cs="Arial"/>
              </w:rPr>
            </w:pPr>
            <w:r w:rsidRPr="004B17CE">
              <w:rPr>
                <w:rFonts w:ascii="Arial" w:hAnsi="Arial" w:cs="Arial"/>
              </w:rPr>
              <w:lastRenderedPageBreak/>
              <w:tab/>
              <w:t xml:space="preserve">Комитета по НПО и ОПС – </w:t>
            </w:r>
            <w:proofErr w:type="spellStart"/>
            <w:r w:rsidRPr="004B17CE">
              <w:rPr>
                <w:rFonts w:ascii="Arial" w:hAnsi="Arial" w:cs="Arial"/>
              </w:rPr>
              <w:t>Китову</w:t>
            </w:r>
            <w:proofErr w:type="spellEnd"/>
            <w:r w:rsidRPr="004B17CE">
              <w:rPr>
                <w:rFonts w:ascii="Arial" w:hAnsi="Arial" w:cs="Arial"/>
              </w:rPr>
              <w:t xml:space="preserve"> Наталью Владимировну, Заместителя генерального директора;</w:t>
            </w:r>
          </w:p>
          <w:p w:rsidR="007D5DA0" w:rsidRPr="004B17CE" w:rsidRDefault="007D5DA0" w:rsidP="00CA07E1">
            <w:pPr>
              <w:ind w:left="190"/>
              <w:jc w:val="both"/>
              <w:rPr>
                <w:rFonts w:ascii="Arial" w:hAnsi="Arial" w:cs="Arial"/>
              </w:rPr>
            </w:pPr>
            <w:r w:rsidRPr="004B17CE">
              <w:rPr>
                <w:rFonts w:ascii="Arial" w:hAnsi="Arial" w:cs="Arial"/>
              </w:rPr>
              <w:tab/>
              <w:t xml:space="preserve">Комитета по развитию малых и региональных НПФ – </w:t>
            </w:r>
            <w:proofErr w:type="spellStart"/>
            <w:r w:rsidRPr="004B17CE">
              <w:rPr>
                <w:rFonts w:ascii="Arial" w:hAnsi="Arial" w:cs="Arial"/>
              </w:rPr>
              <w:t>Каньшина</w:t>
            </w:r>
            <w:proofErr w:type="spellEnd"/>
            <w:r w:rsidRPr="004B17CE">
              <w:rPr>
                <w:rFonts w:ascii="Arial" w:hAnsi="Arial" w:cs="Arial"/>
              </w:rPr>
              <w:t xml:space="preserve"> Дениса Викторовича, Генерального директора;</w:t>
            </w:r>
          </w:p>
          <w:p w:rsidR="007D5DA0" w:rsidRPr="004B17CE" w:rsidRDefault="007D5DA0" w:rsidP="00CA07E1">
            <w:pPr>
              <w:ind w:left="190"/>
              <w:jc w:val="both"/>
              <w:rPr>
                <w:rFonts w:ascii="Arial" w:hAnsi="Arial" w:cs="Arial"/>
              </w:rPr>
            </w:pPr>
            <w:r w:rsidRPr="004B17CE">
              <w:rPr>
                <w:rFonts w:ascii="Arial" w:hAnsi="Arial" w:cs="Arial"/>
              </w:rPr>
              <w:tab/>
              <w:t xml:space="preserve">Юридического комитета - </w:t>
            </w:r>
            <w:proofErr w:type="spellStart"/>
            <w:r w:rsidRPr="004B17CE">
              <w:rPr>
                <w:rFonts w:ascii="Arial" w:hAnsi="Arial" w:cs="Arial"/>
              </w:rPr>
              <w:t>Каньшина</w:t>
            </w:r>
            <w:proofErr w:type="spellEnd"/>
            <w:r w:rsidRPr="004B17CE">
              <w:rPr>
                <w:rFonts w:ascii="Arial" w:hAnsi="Arial" w:cs="Arial"/>
              </w:rPr>
              <w:t xml:space="preserve"> Дениса Викторовича, Генерального директора;</w:t>
            </w:r>
          </w:p>
          <w:p w:rsidR="007D5DA0" w:rsidRPr="004B17CE" w:rsidRDefault="007D5DA0" w:rsidP="00CA07E1">
            <w:pPr>
              <w:ind w:left="190"/>
              <w:jc w:val="both"/>
              <w:rPr>
                <w:rFonts w:ascii="Arial" w:hAnsi="Arial" w:cs="Arial"/>
              </w:rPr>
            </w:pPr>
            <w:r w:rsidRPr="004B17CE">
              <w:rPr>
                <w:rFonts w:ascii="Arial" w:hAnsi="Arial" w:cs="Arial"/>
              </w:rPr>
              <w:tab/>
              <w:t>Рабочей группы по внедрению МСФО- 17 - Кадникова Андрея Анатольевича, Члена Попечительского совета</w:t>
            </w:r>
          </w:p>
          <w:p w:rsidR="007D5DA0" w:rsidRPr="004B17CE" w:rsidRDefault="007D5DA0" w:rsidP="00CA07E1">
            <w:pPr>
              <w:ind w:left="190"/>
              <w:jc w:val="both"/>
              <w:rPr>
                <w:rFonts w:ascii="Arial" w:hAnsi="Arial" w:cs="Arial"/>
              </w:rPr>
            </w:pPr>
            <w:r w:rsidRPr="004B17CE">
              <w:rPr>
                <w:rFonts w:ascii="Arial" w:hAnsi="Arial" w:cs="Arial"/>
              </w:rPr>
              <w:tab/>
              <w:t xml:space="preserve">Рабочей группы по информационной безопасности – Зубкова Петра Владимировича, Советника генерального директора по непрофильным активам. </w:t>
            </w:r>
          </w:p>
          <w:p w:rsidR="004B17CE" w:rsidRDefault="004B17CE" w:rsidP="00CA07E1">
            <w:pPr>
              <w:ind w:left="190"/>
              <w:jc w:val="both"/>
              <w:rPr>
                <w:rFonts w:ascii="Arial" w:hAnsi="Arial" w:cs="Arial"/>
              </w:rPr>
            </w:pPr>
          </w:p>
          <w:p w:rsidR="007D5DA0" w:rsidRPr="004B17CE" w:rsidRDefault="007D5DA0" w:rsidP="00CA07E1">
            <w:pPr>
              <w:ind w:left="190"/>
              <w:jc w:val="both"/>
              <w:rPr>
                <w:rFonts w:ascii="Arial" w:hAnsi="Arial" w:cs="Arial"/>
              </w:rPr>
            </w:pPr>
            <w:r w:rsidRPr="004B17CE">
              <w:rPr>
                <w:rFonts w:ascii="Arial" w:hAnsi="Arial" w:cs="Arial"/>
              </w:rPr>
              <w:t>5.8.</w:t>
            </w:r>
            <w:r w:rsidRPr="004B17CE">
              <w:rPr>
                <w:rFonts w:ascii="Arial" w:hAnsi="Arial" w:cs="Arial"/>
              </w:rPr>
              <w:tab/>
              <w:t xml:space="preserve">На основании представления АО НПФ «Гефест» включить в состав Рабочей группы по внедрению МСФО-17 Новоселова Андрея Владимировича, заместителя главного бухгалтера, с одновременным исключением из состава указанной Рабочей группы </w:t>
            </w:r>
            <w:proofErr w:type="spellStart"/>
            <w:r w:rsidRPr="004B17CE">
              <w:rPr>
                <w:rFonts w:ascii="Arial" w:hAnsi="Arial" w:cs="Arial"/>
              </w:rPr>
              <w:t>Зрячевой</w:t>
            </w:r>
            <w:proofErr w:type="spellEnd"/>
            <w:r w:rsidRPr="004B17CE">
              <w:rPr>
                <w:rFonts w:ascii="Arial" w:hAnsi="Arial" w:cs="Arial"/>
              </w:rPr>
              <w:t xml:space="preserve"> Дианы Валерьевны.</w:t>
            </w:r>
          </w:p>
          <w:p w:rsidR="004B17CE" w:rsidRDefault="004B17CE" w:rsidP="00CA07E1">
            <w:pPr>
              <w:ind w:left="190"/>
              <w:jc w:val="both"/>
              <w:rPr>
                <w:rFonts w:ascii="Arial" w:hAnsi="Arial" w:cs="Arial"/>
              </w:rPr>
            </w:pPr>
          </w:p>
          <w:p w:rsidR="004B17CE" w:rsidRDefault="004B17CE" w:rsidP="00CA07E1">
            <w:pPr>
              <w:ind w:left="190"/>
              <w:jc w:val="both"/>
              <w:rPr>
                <w:rFonts w:ascii="Arial" w:hAnsi="Arial" w:cs="Arial"/>
              </w:rPr>
            </w:pPr>
          </w:p>
          <w:p w:rsidR="007D5DA0" w:rsidRPr="004B17CE" w:rsidRDefault="007D5DA0" w:rsidP="00CA07E1">
            <w:pPr>
              <w:ind w:left="190"/>
              <w:jc w:val="both"/>
              <w:rPr>
                <w:rFonts w:ascii="Arial" w:hAnsi="Arial" w:cs="Arial"/>
              </w:rPr>
            </w:pPr>
            <w:r w:rsidRPr="004B17CE">
              <w:rPr>
                <w:rFonts w:ascii="Arial" w:hAnsi="Arial" w:cs="Arial"/>
              </w:rPr>
              <w:t>5.9.</w:t>
            </w:r>
            <w:r w:rsidRPr="004B17CE">
              <w:rPr>
                <w:rFonts w:ascii="Arial" w:hAnsi="Arial" w:cs="Arial"/>
              </w:rPr>
              <w:tab/>
              <w:t xml:space="preserve">На основании рекомендации Рабочей группы по разработке профессиональных стандартов отрасли включить в состав указанной группы ректора АНО «ИДПО МФЦ» </w:t>
            </w:r>
            <w:proofErr w:type="spellStart"/>
            <w:r w:rsidRPr="004B17CE">
              <w:rPr>
                <w:rFonts w:ascii="Arial" w:hAnsi="Arial" w:cs="Arial"/>
              </w:rPr>
              <w:t>Кирюхова</w:t>
            </w:r>
            <w:proofErr w:type="spellEnd"/>
            <w:r w:rsidRPr="004B17CE">
              <w:rPr>
                <w:rFonts w:ascii="Arial" w:hAnsi="Arial" w:cs="Arial"/>
              </w:rPr>
              <w:t xml:space="preserve"> Петра Эдуардовича.</w:t>
            </w:r>
          </w:p>
          <w:p w:rsidR="004B17CE" w:rsidRDefault="004B17CE" w:rsidP="00CA07E1">
            <w:pPr>
              <w:ind w:left="190"/>
              <w:jc w:val="both"/>
              <w:rPr>
                <w:rFonts w:ascii="Arial" w:hAnsi="Arial" w:cs="Arial"/>
              </w:rPr>
            </w:pPr>
          </w:p>
          <w:p w:rsidR="004B17CE" w:rsidRDefault="004B17CE" w:rsidP="00CA07E1">
            <w:pPr>
              <w:ind w:left="190"/>
              <w:jc w:val="both"/>
              <w:rPr>
                <w:rFonts w:ascii="Arial" w:hAnsi="Arial" w:cs="Arial"/>
              </w:rPr>
            </w:pPr>
          </w:p>
          <w:p w:rsidR="004B17CE" w:rsidRDefault="004B17CE" w:rsidP="00CA07E1">
            <w:pPr>
              <w:ind w:left="190"/>
              <w:jc w:val="both"/>
              <w:rPr>
                <w:rFonts w:ascii="Arial" w:hAnsi="Arial" w:cs="Arial"/>
              </w:rPr>
            </w:pPr>
          </w:p>
          <w:p w:rsidR="007D5DA0" w:rsidRPr="004B17CE" w:rsidRDefault="007D5DA0" w:rsidP="00CA07E1">
            <w:pPr>
              <w:ind w:left="190"/>
              <w:jc w:val="both"/>
              <w:rPr>
                <w:rFonts w:ascii="Arial" w:hAnsi="Arial" w:cs="Arial"/>
              </w:rPr>
            </w:pPr>
            <w:r w:rsidRPr="004B17CE">
              <w:rPr>
                <w:rFonts w:ascii="Arial" w:hAnsi="Arial" w:cs="Arial"/>
              </w:rPr>
              <w:t>5.10.</w:t>
            </w:r>
            <w:r w:rsidRPr="004B17CE">
              <w:rPr>
                <w:rFonts w:ascii="Arial" w:hAnsi="Arial" w:cs="Arial"/>
              </w:rPr>
              <w:tab/>
              <w:t>На основании представления Председателя рабочего органа Ассоциации исключить представителя АО «НПФ «</w:t>
            </w:r>
            <w:proofErr w:type="spellStart"/>
            <w:r w:rsidRPr="004B17CE">
              <w:rPr>
                <w:rFonts w:ascii="Arial" w:hAnsi="Arial" w:cs="Arial"/>
              </w:rPr>
              <w:t>Ростех</w:t>
            </w:r>
            <w:proofErr w:type="spellEnd"/>
            <w:r w:rsidRPr="004B17CE">
              <w:rPr>
                <w:rFonts w:ascii="Arial" w:hAnsi="Arial" w:cs="Arial"/>
              </w:rPr>
              <w:t>» Гриценко Елену Михайловну из состава Комитета по вопросам бухучета и налогообложения НПФ в связи с неучастием в заседаниях упомянутого Комитета.</w:t>
            </w:r>
          </w:p>
          <w:p w:rsidR="007D5DA0" w:rsidRPr="003C0760" w:rsidRDefault="007D5DA0" w:rsidP="00CA07E1">
            <w:pPr>
              <w:ind w:left="190"/>
              <w:jc w:val="both"/>
              <w:rPr>
                <w:rFonts w:ascii="Arial" w:hAnsi="Arial" w:cs="Arial"/>
                <w:sz w:val="18"/>
                <w:szCs w:val="18"/>
              </w:rPr>
            </w:pPr>
          </w:p>
        </w:tc>
        <w:tc>
          <w:tcPr>
            <w:tcW w:w="2551" w:type="dxa"/>
          </w:tcPr>
          <w:p w:rsidR="007D5DA0" w:rsidRPr="003C0760" w:rsidRDefault="004B17CE" w:rsidP="00CA07E1">
            <w:pPr>
              <w:jc w:val="center"/>
              <w:rPr>
                <w:rFonts w:ascii="Arial" w:hAnsi="Arial" w:cs="Arial"/>
                <w:sz w:val="18"/>
                <w:szCs w:val="18"/>
              </w:rPr>
            </w:pPr>
            <w:r w:rsidRPr="00A76AD4">
              <w:rPr>
                <w:rFonts w:ascii="Arial" w:hAnsi="Arial" w:cs="Arial"/>
                <w:bCs/>
                <w:kern w:val="2"/>
                <w:lang w:bidi="hi-IN"/>
              </w:rPr>
              <w:lastRenderedPageBreak/>
              <w:t>Выполнено</w:t>
            </w:r>
          </w:p>
        </w:tc>
      </w:tr>
      <w:tr w:rsidR="007D5DA0" w:rsidRPr="003C0760" w:rsidTr="0098443A">
        <w:tc>
          <w:tcPr>
            <w:tcW w:w="516" w:type="dxa"/>
          </w:tcPr>
          <w:p w:rsidR="007D5DA0" w:rsidRPr="004B17CE" w:rsidRDefault="007D5DA0" w:rsidP="00CA07E1">
            <w:pPr>
              <w:jc w:val="center"/>
              <w:rPr>
                <w:rFonts w:ascii="Arial" w:hAnsi="Arial" w:cs="Arial"/>
              </w:rPr>
            </w:pPr>
            <w:r w:rsidRPr="004B17CE">
              <w:rPr>
                <w:rFonts w:ascii="Arial" w:hAnsi="Arial" w:cs="Arial"/>
              </w:rPr>
              <w:lastRenderedPageBreak/>
              <w:t>6.</w:t>
            </w:r>
          </w:p>
        </w:tc>
        <w:tc>
          <w:tcPr>
            <w:tcW w:w="2106" w:type="dxa"/>
          </w:tcPr>
          <w:p w:rsidR="007D5DA0" w:rsidRPr="004B17CE" w:rsidRDefault="007D5DA0" w:rsidP="00CA07E1">
            <w:pPr>
              <w:jc w:val="both"/>
              <w:rPr>
                <w:rFonts w:ascii="Arial" w:hAnsi="Arial" w:cs="Arial"/>
              </w:rPr>
            </w:pPr>
            <w:r w:rsidRPr="004B17CE">
              <w:rPr>
                <w:rFonts w:ascii="Arial" w:hAnsi="Arial" w:cs="Arial"/>
              </w:rPr>
              <w:t>6.</w:t>
            </w:r>
            <w:r w:rsidRPr="004B17CE">
              <w:rPr>
                <w:rFonts w:ascii="Arial" w:hAnsi="Arial" w:cs="Arial"/>
              </w:rPr>
              <w:tab/>
              <w:t>О KPI руководства НАПФ на 2022 год.</w:t>
            </w:r>
          </w:p>
        </w:tc>
        <w:tc>
          <w:tcPr>
            <w:tcW w:w="5737" w:type="dxa"/>
          </w:tcPr>
          <w:p w:rsidR="007D5DA0" w:rsidRPr="004B17CE" w:rsidRDefault="007D5DA0" w:rsidP="00CA07E1">
            <w:pPr>
              <w:ind w:left="190"/>
              <w:jc w:val="both"/>
              <w:rPr>
                <w:rFonts w:ascii="Arial" w:hAnsi="Arial" w:cs="Arial"/>
              </w:rPr>
            </w:pPr>
            <w:r w:rsidRPr="004B17CE">
              <w:rPr>
                <w:rFonts w:ascii="Arial" w:hAnsi="Arial" w:cs="Arial"/>
              </w:rPr>
              <w:t>Утвердить KPI Президента и Председателя Ассоциации на 2022 год (Приложение 4).</w:t>
            </w:r>
          </w:p>
          <w:p w:rsidR="007D5DA0" w:rsidRPr="004B17CE" w:rsidRDefault="007D5DA0" w:rsidP="00CA07E1">
            <w:pPr>
              <w:ind w:left="190"/>
              <w:jc w:val="both"/>
              <w:rPr>
                <w:rFonts w:ascii="Arial" w:hAnsi="Arial" w:cs="Arial"/>
              </w:rPr>
            </w:pPr>
          </w:p>
        </w:tc>
        <w:tc>
          <w:tcPr>
            <w:tcW w:w="2551" w:type="dxa"/>
          </w:tcPr>
          <w:p w:rsidR="007D5DA0" w:rsidRPr="003C0760" w:rsidRDefault="004B17CE" w:rsidP="00CA07E1">
            <w:pPr>
              <w:jc w:val="center"/>
              <w:rPr>
                <w:rFonts w:ascii="Arial" w:hAnsi="Arial" w:cs="Arial"/>
                <w:sz w:val="18"/>
                <w:szCs w:val="18"/>
              </w:rPr>
            </w:pPr>
            <w:r w:rsidRPr="00A76AD4">
              <w:rPr>
                <w:rFonts w:ascii="Arial" w:hAnsi="Arial" w:cs="Arial"/>
                <w:bCs/>
                <w:kern w:val="2"/>
                <w:lang w:bidi="hi-IN"/>
              </w:rPr>
              <w:t>Выполнено</w:t>
            </w:r>
          </w:p>
        </w:tc>
      </w:tr>
      <w:tr w:rsidR="007D5DA0" w:rsidRPr="003C0760" w:rsidTr="0098443A">
        <w:tc>
          <w:tcPr>
            <w:tcW w:w="516" w:type="dxa"/>
          </w:tcPr>
          <w:p w:rsidR="007D5DA0" w:rsidRPr="004B17CE" w:rsidRDefault="007D5DA0" w:rsidP="00CA07E1">
            <w:pPr>
              <w:jc w:val="center"/>
              <w:rPr>
                <w:rFonts w:ascii="Arial" w:hAnsi="Arial" w:cs="Arial"/>
              </w:rPr>
            </w:pPr>
            <w:r w:rsidRPr="004B17CE">
              <w:rPr>
                <w:rFonts w:ascii="Arial" w:hAnsi="Arial" w:cs="Arial"/>
              </w:rPr>
              <w:t>7.</w:t>
            </w:r>
          </w:p>
        </w:tc>
        <w:tc>
          <w:tcPr>
            <w:tcW w:w="2106" w:type="dxa"/>
          </w:tcPr>
          <w:p w:rsidR="007D5DA0" w:rsidRDefault="007D5DA0" w:rsidP="00CA07E1">
            <w:pPr>
              <w:jc w:val="both"/>
              <w:rPr>
                <w:rFonts w:ascii="Arial" w:hAnsi="Arial" w:cs="Arial"/>
              </w:rPr>
            </w:pPr>
            <w:r w:rsidRPr="004B17CE">
              <w:rPr>
                <w:rFonts w:ascii="Arial" w:hAnsi="Arial" w:cs="Arial"/>
              </w:rPr>
              <w:t>Разное</w:t>
            </w:r>
          </w:p>
          <w:p w:rsidR="004B17CE" w:rsidRPr="004B17CE" w:rsidRDefault="004B17CE"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7.1. По вопросу законопроекта о расширении видов деятельности.</w:t>
            </w: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t>7.2. По вопросу внедрения периода охлаждения в НПО.</w:t>
            </w: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p>
          <w:p w:rsidR="007D5DA0" w:rsidRPr="004B17CE" w:rsidRDefault="007D5DA0" w:rsidP="00CA07E1">
            <w:pPr>
              <w:jc w:val="both"/>
              <w:rPr>
                <w:rFonts w:ascii="Arial" w:hAnsi="Arial" w:cs="Arial"/>
              </w:rPr>
            </w:pPr>
            <w:r w:rsidRPr="004B17CE">
              <w:rPr>
                <w:rFonts w:ascii="Arial" w:hAnsi="Arial" w:cs="Arial"/>
              </w:rPr>
              <w:lastRenderedPageBreak/>
              <w:t>7.3. По вопросу изменения арендной платы за помещение, арендуемое Ассоциацией.</w:t>
            </w:r>
          </w:p>
          <w:p w:rsidR="007D5DA0" w:rsidRPr="004B17CE" w:rsidRDefault="007D5DA0" w:rsidP="00CA07E1">
            <w:pPr>
              <w:jc w:val="both"/>
              <w:rPr>
                <w:rFonts w:ascii="Arial" w:hAnsi="Arial" w:cs="Arial"/>
              </w:rPr>
            </w:pPr>
          </w:p>
        </w:tc>
        <w:tc>
          <w:tcPr>
            <w:tcW w:w="5737" w:type="dxa"/>
          </w:tcPr>
          <w:p w:rsidR="007D5DA0" w:rsidRPr="004B17CE" w:rsidRDefault="007D5DA0" w:rsidP="00CA07E1">
            <w:pPr>
              <w:ind w:left="190"/>
              <w:jc w:val="both"/>
              <w:rPr>
                <w:rFonts w:ascii="Arial" w:hAnsi="Arial" w:cs="Arial"/>
              </w:rPr>
            </w:pPr>
            <w:r w:rsidRPr="004B17CE">
              <w:rPr>
                <w:rFonts w:ascii="Arial" w:hAnsi="Arial" w:cs="Arial"/>
              </w:rPr>
              <w:lastRenderedPageBreak/>
              <w:t>Утвердить текст законопроекта о расширении видов деятельности негосударственных пенсионных фондов (Приложение 5) в качестве позиции СРО НАПФ для дальнейшей работы по законопроекту с Банком России.</w:t>
            </w:r>
          </w:p>
          <w:p w:rsidR="007D5DA0" w:rsidRPr="004B17CE" w:rsidRDefault="007D5DA0" w:rsidP="00CA07E1">
            <w:pPr>
              <w:ind w:left="190"/>
              <w:jc w:val="both"/>
              <w:rPr>
                <w:rFonts w:ascii="Arial" w:hAnsi="Arial" w:cs="Arial"/>
              </w:rPr>
            </w:pPr>
          </w:p>
          <w:p w:rsidR="007D5DA0" w:rsidRPr="004B17CE" w:rsidRDefault="007D5DA0" w:rsidP="00CA07E1">
            <w:pPr>
              <w:ind w:left="190"/>
              <w:jc w:val="both"/>
              <w:rPr>
                <w:rFonts w:ascii="Arial" w:hAnsi="Arial" w:cs="Arial"/>
              </w:rPr>
            </w:pPr>
            <w:r w:rsidRPr="004B17CE">
              <w:rPr>
                <w:rFonts w:ascii="Arial" w:hAnsi="Arial" w:cs="Arial"/>
              </w:rPr>
              <w:t>Поручить Комитету по НПО и ОПС в срок до 31.03.2022 рассмотреть на заседании и представить на рассмотрение Совета предложения о вариантах и возможной конфигурации внедрения периода охлаждение в НПО (по итогам рассмотрения вопроса на Комитете по Базовым стандартам при Банке России).</w:t>
            </w:r>
          </w:p>
          <w:p w:rsidR="007D5DA0" w:rsidRPr="004B17CE" w:rsidRDefault="007D5DA0" w:rsidP="00CA07E1">
            <w:pPr>
              <w:ind w:left="190"/>
              <w:jc w:val="both"/>
              <w:rPr>
                <w:rFonts w:ascii="Arial" w:hAnsi="Arial" w:cs="Arial"/>
              </w:rPr>
            </w:pPr>
          </w:p>
          <w:p w:rsidR="007D5DA0" w:rsidRPr="004B17CE" w:rsidRDefault="007D5DA0" w:rsidP="00CA07E1">
            <w:pPr>
              <w:ind w:left="190"/>
              <w:jc w:val="both"/>
              <w:rPr>
                <w:rFonts w:ascii="Arial" w:hAnsi="Arial" w:cs="Arial"/>
              </w:rPr>
            </w:pPr>
            <w:r w:rsidRPr="004B17CE">
              <w:rPr>
                <w:rFonts w:ascii="Arial" w:hAnsi="Arial" w:cs="Arial"/>
              </w:rPr>
              <w:lastRenderedPageBreak/>
              <w:t xml:space="preserve">Принять к сведению информацию Президента НАПФ Белякова С.Ю. об увеличении по инициативе арендодателя стоимости арендной платы с 01.04.2022 за помещение, арендуемое Ассоциацией по адресу г. Москва, ул.2-я Звенигородская, д.13, стр.42, эт.4, </w:t>
            </w:r>
            <w:proofErr w:type="spellStart"/>
            <w:proofErr w:type="gramStart"/>
            <w:r w:rsidRPr="004B17CE">
              <w:rPr>
                <w:rFonts w:ascii="Arial" w:hAnsi="Arial" w:cs="Arial"/>
              </w:rPr>
              <w:t>пом.I</w:t>
            </w:r>
            <w:proofErr w:type="spellEnd"/>
            <w:proofErr w:type="gramEnd"/>
            <w:r w:rsidRPr="004B17CE">
              <w:rPr>
                <w:rFonts w:ascii="Arial" w:hAnsi="Arial" w:cs="Arial"/>
              </w:rPr>
              <w:t>, комн.1.</w:t>
            </w:r>
          </w:p>
          <w:p w:rsidR="007D5DA0" w:rsidRPr="004B17CE" w:rsidRDefault="007D5DA0" w:rsidP="00CA07E1">
            <w:pPr>
              <w:ind w:left="190"/>
              <w:jc w:val="both"/>
              <w:rPr>
                <w:rFonts w:ascii="Arial" w:hAnsi="Arial" w:cs="Arial"/>
              </w:rPr>
            </w:pPr>
            <w:r w:rsidRPr="004B17CE">
              <w:rPr>
                <w:rFonts w:ascii="Arial" w:hAnsi="Arial" w:cs="Arial"/>
              </w:rPr>
              <w:t>Провести поиск альтернативных вариантов аренды офиса для НАПФ.</w:t>
            </w:r>
          </w:p>
        </w:tc>
        <w:tc>
          <w:tcPr>
            <w:tcW w:w="2551" w:type="dxa"/>
          </w:tcPr>
          <w:p w:rsidR="007D5DA0" w:rsidRPr="003C0760" w:rsidRDefault="004B17CE" w:rsidP="00CA07E1">
            <w:pPr>
              <w:jc w:val="center"/>
              <w:rPr>
                <w:rFonts w:ascii="Arial" w:hAnsi="Arial" w:cs="Arial"/>
                <w:sz w:val="18"/>
                <w:szCs w:val="18"/>
              </w:rPr>
            </w:pPr>
            <w:r w:rsidRPr="00A76AD4">
              <w:rPr>
                <w:rFonts w:ascii="Arial" w:hAnsi="Arial" w:cs="Arial"/>
                <w:bCs/>
                <w:kern w:val="2"/>
                <w:lang w:bidi="hi-IN"/>
              </w:rPr>
              <w:lastRenderedPageBreak/>
              <w:t>Выполнено</w:t>
            </w:r>
          </w:p>
        </w:tc>
      </w:tr>
    </w:tbl>
    <w:p w:rsidR="007D5DA0" w:rsidRPr="003C0760" w:rsidRDefault="007D5DA0" w:rsidP="007D5DA0">
      <w:pPr>
        <w:tabs>
          <w:tab w:val="left" w:pos="9072"/>
        </w:tabs>
        <w:spacing w:after="0" w:line="240" w:lineRule="auto"/>
        <w:jc w:val="both"/>
        <w:rPr>
          <w:rFonts w:ascii="Arial" w:hAnsi="Arial" w:cs="Arial"/>
        </w:rPr>
      </w:pPr>
    </w:p>
    <w:tbl>
      <w:tblPr>
        <w:tblStyle w:val="120"/>
        <w:tblW w:w="10910" w:type="dxa"/>
        <w:tblLook w:val="04A0" w:firstRow="1" w:lastRow="0" w:firstColumn="1" w:lastColumn="0" w:noHBand="0" w:noVBand="1"/>
      </w:tblPr>
      <w:tblGrid>
        <w:gridCol w:w="640"/>
        <w:gridCol w:w="3064"/>
        <w:gridCol w:w="4495"/>
        <w:gridCol w:w="2711"/>
      </w:tblGrid>
      <w:tr w:rsidR="007D5DA0" w:rsidRPr="003C0760" w:rsidTr="004B17CE">
        <w:tc>
          <w:tcPr>
            <w:tcW w:w="10910"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 от 25.01.2022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b/>
              </w:rPr>
            </w:pPr>
            <w:r w:rsidRPr="003C0760">
              <w:rPr>
                <w:rFonts w:ascii="Arial" w:hAnsi="Arial" w:cs="Arial"/>
                <w:b/>
              </w:rPr>
              <w:t xml:space="preserve">ЗАОЧНОЕ </w:t>
            </w:r>
          </w:p>
          <w:p w:rsidR="003C0760" w:rsidRPr="003C0760" w:rsidRDefault="003C0760" w:rsidP="00CA07E1">
            <w:pPr>
              <w:jc w:val="center"/>
              <w:rPr>
                <w:rFonts w:ascii="Arial" w:hAnsi="Arial" w:cs="Arial"/>
              </w:rPr>
            </w:pPr>
          </w:p>
        </w:tc>
      </w:tr>
      <w:tr w:rsidR="007D5DA0" w:rsidRPr="003C0760" w:rsidTr="004B17CE">
        <w:tc>
          <w:tcPr>
            <w:tcW w:w="640" w:type="dxa"/>
          </w:tcPr>
          <w:p w:rsidR="007D5DA0" w:rsidRPr="003C0760" w:rsidRDefault="007D5DA0" w:rsidP="00CA07E1">
            <w:pPr>
              <w:jc w:val="center"/>
              <w:rPr>
                <w:rFonts w:ascii="Arial" w:hAnsi="Arial" w:cs="Arial"/>
              </w:rPr>
            </w:pPr>
            <w:r w:rsidRPr="003C0760">
              <w:rPr>
                <w:rFonts w:ascii="Arial" w:hAnsi="Arial" w:cs="Arial"/>
              </w:rPr>
              <w:t>№ п/п</w:t>
            </w:r>
          </w:p>
        </w:tc>
        <w:tc>
          <w:tcPr>
            <w:tcW w:w="3064"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495"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711"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4B17CE">
        <w:tc>
          <w:tcPr>
            <w:tcW w:w="640" w:type="dxa"/>
          </w:tcPr>
          <w:p w:rsidR="007D5DA0" w:rsidRPr="003C0760" w:rsidRDefault="007D5DA0" w:rsidP="00CA07E1">
            <w:pPr>
              <w:jc w:val="center"/>
              <w:rPr>
                <w:rFonts w:ascii="Arial" w:hAnsi="Arial" w:cs="Arial"/>
              </w:rPr>
            </w:pPr>
            <w:r w:rsidRPr="003C0760">
              <w:rPr>
                <w:rFonts w:ascii="Arial" w:hAnsi="Arial" w:cs="Arial"/>
              </w:rPr>
              <w:t>1.</w:t>
            </w:r>
          </w:p>
        </w:tc>
        <w:tc>
          <w:tcPr>
            <w:tcW w:w="3064" w:type="dxa"/>
          </w:tcPr>
          <w:p w:rsidR="007D5DA0" w:rsidRPr="003C0760" w:rsidRDefault="007D5DA0" w:rsidP="00CA07E1">
            <w:pPr>
              <w:jc w:val="both"/>
              <w:rPr>
                <w:rFonts w:ascii="Arial" w:hAnsi="Arial" w:cs="Arial"/>
              </w:rPr>
            </w:pPr>
            <w:r w:rsidRPr="003C0760">
              <w:rPr>
                <w:rFonts w:ascii="Arial" w:hAnsi="Arial" w:cs="Arial"/>
              </w:rPr>
              <w:t>О предложениях СРО НАПФ по проекту Указания Банка России «О требованиях к отчету о результатах проверки актуарного заключения, порядку и сроку его представления и опубликования».</w:t>
            </w:r>
          </w:p>
          <w:p w:rsidR="007D5DA0" w:rsidRPr="003C0760" w:rsidRDefault="007D5DA0" w:rsidP="00CA07E1">
            <w:pPr>
              <w:jc w:val="both"/>
              <w:rPr>
                <w:rFonts w:ascii="Arial" w:hAnsi="Arial" w:cs="Arial"/>
              </w:rPr>
            </w:pPr>
          </w:p>
        </w:tc>
        <w:tc>
          <w:tcPr>
            <w:tcW w:w="4495" w:type="dxa"/>
          </w:tcPr>
          <w:p w:rsidR="007D5DA0" w:rsidRPr="003C0760" w:rsidRDefault="007D5DA0" w:rsidP="00CA07E1">
            <w:pPr>
              <w:ind w:left="175"/>
              <w:jc w:val="both"/>
              <w:rPr>
                <w:rFonts w:ascii="Arial" w:hAnsi="Arial" w:cs="Arial"/>
              </w:rPr>
            </w:pPr>
            <w:r w:rsidRPr="003C0760">
              <w:rPr>
                <w:rFonts w:ascii="Arial" w:hAnsi="Arial" w:cs="Arial"/>
              </w:rPr>
              <w:t>Направить в Банк России предложения по внесению изменений в проект Указания Банка России «О требованиях к отчету о результатах проверки актуарного заключения, порядку и сроку его представления и опубликования» в отношении сроков предоставления и опубликования отчета о результатах проверки актуарного заключения, устанавливаемых главой 2 Указания (Приложение 1).</w:t>
            </w:r>
          </w:p>
          <w:p w:rsidR="007D5DA0" w:rsidRPr="003C0760" w:rsidRDefault="007D5DA0" w:rsidP="00CA07E1">
            <w:pPr>
              <w:ind w:left="175"/>
              <w:jc w:val="both"/>
              <w:rPr>
                <w:rFonts w:ascii="Arial" w:hAnsi="Arial" w:cs="Arial"/>
              </w:rPr>
            </w:pPr>
          </w:p>
        </w:tc>
        <w:tc>
          <w:tcPr>
            <w:tcW w:w="2711" w:type="dxa"/>
          </w:tcPr>
          <w:p w:rsidR="007D5DA0" w:rsidRPr="003C0760" w:rsidRDefault="004B17CE" w:rsidP="00CA07E1">
            <w:pPr>
              <w:jc w:val="center"/>
              <w:rPr>
                <w:rFonts w:ascii="Arial" w:hAnsi="Arial" w:cs="Arial"/>
                <w:bCs/>
              </w:rPr>
            </w:pPr>
            <w:r w:rsidRPr="00A76AD4">
              <w:rPr>
                <w:rFonts w:ascii="Arial" w:hAnsi="Arial" w:cs="Arial"/>
                <w:bCs/>
                <w:kern w:val="2"/>
                <w:lang w:bidi="hi-IN"/>
              </w:rPr>
              <w:t>Выполнено</w:t>
            </w:r>
          </w:p>
        </w:tc>
      </w:tr>
    </w:tbl>
    <w:p w:rsidR="0098443A" w:rsidRPr="003C0760" w:rsidRDefault="0098443A" w:rsidP="007D5DA0">
      <w:pPr>
        <w:tabs>
          <w:tab w:val="left" w:pos="9072"/>
        </w:tabs>
        <w:spacing w:after="0" w:line="240" w:lineRule="auto"/>
        <w:jc w:val="both"/>
        <w:rPr>
          <w:rFonts w:ascii="Arial" w:hAnsi="Arial" w:cs="Arial"/>
          <w:b/>
        </w:rPr>
      </w:pPr>
    </w:p>
    <w:tbl>
      <w:tblPr>
        <w:tblStyle w:val="13"/>
        <w:tblW w:w="10910" w:type="dxa"/>
        <w:tblLook w:val="04A0" w:firstRow="1" w:lastRow="0" w:firstColumn="1" w:lastColumn="0" w:noHBand="0" w:noVBand="1"/>
      </w:tblPr>
      <w:tblGrid>
        <w:gridCol w:w="628"/>
        <w:gridCol w:w="3084"/>
        <w:gridCol w:w="4503"/>
        <w:gridCol w:w="2695"/>
      </w:tblGrid>
      <w:tr w:rsidR="007D5DA0" w:rsidRPr="003C0760" w:rsidTr="00E253E9">
        <w:tc>
          <w:tcPr>
            <w:tcW w:w="10910"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№16 от 23.12.2021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E253E9">
        <w:tc>
          <w:tcPr>
            <w:tcW w:w="628" w:type="dxa"/>
          </w:tcPr>
          <w:p w:rsidR="007D5DA0" w:rsidRPr="003C0760" w:rsidRDefault="007D5DA0" w:rsidP="00CA07E1">
            <w:pPr>
              <w:jc w:val="center"/>
              <w:rPr>
                <w:rFonts w:ascii="Arial" w:hAnsi="Arial" w:cs="Arial"/>
              </w:rPr>
            </w:pPr>
            <w:r w:rsidRPr="003C0760">
              <w:rPr>
                <w:rFonts w:ascii="Arial" w:hAnsi="Arial" w:cs="Arial"/>
              </w:rPr>
              <w:t>№ п/п</w:t>
            </w:r>
          </w:p>
        </w:tc>
        <w:tc>
          <w:tcPr>
            <w:tcW w:w="3084"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03"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695"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E253E9">
        <w:tc>
          <w:tcPr>
            <w:tcW w:w="628" w:type="dxa"/>
          </w:tcPr>
          <w:p w:rsidR="007D5DA0" w:rsidRPr="003C0760" w:rsidRDefault="007D5DA0" w:rsidP="00CA07E1">
            <w:pPr>
              <w:jc w:val="center"/>
              <w:rPr>
                <w:rFonts w:ascii="Arial" w:hAnsi="Arial" w:cs="Arial"/>
              </w:rPr>
            </w:pPr>
            <w:r w:rsidRPr="003C0760">
              <w:rPr>
                <w:rFonts w:ascii="Arial" w:hAnsi="Arial" w:cs="Arial"/>
              </w:rPr>
              <w:t>1.</w:t>
            </w:r>
          </w:p>
        </w:tc>
        <w:tc>
          <w:tcPr>
            <w:tcW w:w="3084" w:type="dxa"/>
          </w:tcPr>
          <w:p w:rsidR="007D5DA0" w:rsidRPr="003C0760" w:rsidRDefault="007D5DA0" w:rsidP="00CA07E1">
            <w:pPr>
              <w:jc w:val="both"/>
              <w:rPr>
                <w:rFonts w:ascii="Arial" w:hAnsi="Arial" w:cs="Arial"/>
              </w:rPr>
            </w:pPr>
            <w:r w:rsidRPr="003C0760">
              <w:rPr>
                <w:rFonts w:ascii="Arial" w:hAnsi="Arial" w:cs="Arial"/>
              </w:rPr>
              <w:t>О Смете НАПФ на 2022 год.</w:t>
            </w:r>
          </w:p>
          <w:p w:rsidR="007D5DA0" w:rsidRPr="003C0760" w:rsidRDefault="007D5DA0" w:rsidP="00CA07E1">
            <w:pPr>
              <w:jc w:val="both"/>
              <w:rPr>
                <w:rFonts w:ascii="Arial" w:hAnsi="Arial" w:cs="Arial"/>
              </w:rPr>
            </w:pPr>
          </w:p>
        </w:tc>
        <w:tc>
          <w:tcPr>
            <w:tcW w:w="4503" w:type="dxa"/>
          </w:tcPr>
          <w:p w:rsidR="007D5DA0" w:rsidRPr="003C0760" w:rsidRDefault="007D5DA0" w:rsidP="00CA07E1">
            <w:pPr>
              <w:ind w:left="175"/>
              <w:jc w:val="both"/>
              <w:rPr>
                <w:rFonts w:ascii="Arial" w:hAnsi="Arial" w:cs="Arial"/>
              </w:rPr>
            </w:pPr>
            <w:r w:rsidRPr="003C0760">
              <w:rPr>
                <w:rFonts w:ascii="Arial" w:hAnsi="Arial" w:cs="Arial"/>
              </w:rPr>
              <w:t>1)</w:t>
            </w:r>
            <w:r w:rsidRPr="003C0760">
              <w:rPr>
                <w:rFonts w:ascii="Arial" w:hAnsi="Arial" w:cs="Arial"/>
              </w:rPr>
              <w:tab/>
              <w:t xml:space="preserve"> Утвердить Смету НАПФ на 2022 год (Приложение 1).</w:t>
            </w:r>
          </w:p>
          <w:p w:rsidR="007D5DA0" w:rsidRPr="003C0760" w:rsidRDefault="007D5DA0" w:rsidP="00CA07E1">
            <w:pPr>
              <w:ind w:left="175"/>
              <w:jc w:val="both"/>
              <w:rPr>
                <w:rFonts w:ascii="Arial" w:hAnsi="Arial" w:cs="Arial"/>
              </w:rPr>
            </w:pPr>
            <w:r w:rsidRPr="003C0760">
              <w:rPr>
                <w:rFonts w:ascii="Arial" w:hAnsi="Arial" w:cs="Arial"/>
              </w:rPr>
              <w:t>2)</w:t>
            </w:r>
            <w:r w:rsidRPr="003C0760">
              <w:rPr>
                <w:rFonts w:ascii="Arial" w:hAnsi="Arial" w:cs="Arial"/>
              </w:rPr>
              <w:tab/>
              <w:t xml:space="preserve"> </w:t>
            </w:r>
            <w:proofErr w:type="gramStart"/>
            <w:r w:rsidRPr="003C0760">
              <w:rPr>
                <w:rFonts w:ascii="Arial" w:hAnsi="Arial" w:cs="Arial"/>
              </w:rPr>
              <w:t>В</w:t>
            </w:r>
            <w:proofErr w:type="gramEnd"/>
            <w:r w:rsidRPr="003C0760">
              <w:rPr>
                <w:rFonts w:ascii="Arial" w:hAnsi="Arial" w:cs="Arial"/>
              </w:rPr>
              <w:t xml:space="preserve"> случае принятия решения Общим собранием членов НАПФ 24.12.2021 об утверждении в новой редакции Внутреннего стандарта по условиям членства НАПФ с целью определения размера ежегодного членского взноса для фондов-членов Ассоциации установить параметр «Р» (планируемая сумма расходов) равным 91 (Девяносто один) миллион на 2022 год, коэффициент приведения установить равным единице.</w:t>
            </w:r>
          </w:p>
          <w:p w:rsidR="007D5DA0" w:rsidRPr="003C0760" w:rsidRDefault="007D5DA0" w:rsidP="00CA07E1">
            <w:pPr>
              <w:ind w:left="175"/>
              <w:jc w:val="both"/>
              <w:rPr>
                <w:rFonts w:ascii="Arial" w:hAnsi="Arial" w:cs="Arial"/>
              </w:rPr>
            </w:pPr>
            <w:r w:rsidRPr="003C0760">
              <w:rPr>
                <w:rFonts w:ascii="Arial" w:hAnsi="Arial" w:cs="Arial"/>
              </w:rPr>
              <w:t>3)</w:t>
            </w:r>
            <w:r w:rsidRPr="003C0760">
              <w:rPr>
                <w:rFonts w:ascii="Arial" w:hAnsi="Arial" w:cs="Arial"/>
              </w:rPr>
              <w:tab/>
              <w:t xml:space="preserve"> Уведомить членов НАПФ об утверждении Сметы НАПФ на 2022 год </w:t>
            </w:r>
            <w:r w:rsidRPr="003C0760">
              <w:rPr>
                <w:rFonts w:ascii="Arial" w:hAnsi="Arial" w:cs="Arial"/>
              </w:rPr>
              <w:lastRenderedPageBreak/>
              <w:t>и о соответствующих размерах членских взносов на 2022 год.</w:t>
            </w:r>
          </w:p>
          <w:p w:rsidR="007D5DA0" w:rsidRPr="003C0760" w:rsidRDefault="007D5DA0" w:rsidP="00CA07E1">
            <w:pPr>
              <w:ind w:left="175"/>
              <w:jc w:val="both"/>
              <w:rPr>
                <w:rFonts w:ascii="Arial" w:hAnsi="Arial" w:cs="Arial"/>
              </w:rPr>
            </w:pPr>
          </w:p>
        </w:tc>
        <w:tc>
          <w:tcPr>
            <w:tcW w:w="2695" w:type="dxa"/>
          </w:tcPr>
          <w:p w:rsidR="007D5DA0" w:rsidRPr="003C0760" w:rsidRDefault="004B17CE" w:rsidP="00CA07E1">
            <w:pPr>
              <w:jc w:val="center"/>
              <w:rPr>
                <w:rFonts w:ascii="Arial" w:hAnsi="Arial" w:cs="Arial"/>
                <w:bCs/>
              </w:rPr>
            </w:pPr>
            <w:r w:rsidRPr="00A76AD4">
              <w:rPr>
                <w:rFonts w:ascii="Arial" w:hAnsi="Arial" w:cs="Arial"/>
                <w:bCs/>
                <w:kern w:val="2"/>
                <w:lang w:bidi="hi-IN"/>
              </w:rPr>
              <w:lastRenderedPageBreak/>
              <w:t>Выполнено</w:t>
            </w:r>
          </w:p>
        </w:tc>
      </w:tr>
      <w:tr w:rsidR="007D5DA0" w:rsidRPr="003C0760" w:rsidTr="00E253E9">
        <w:tc>
          <w:tcPr>
            <w:tcW w:w="628"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3084" w:type="dxa"/>
          </w:tcPr>
          <w:p w:rsidR="007D5DA0" w:rsidRPr="003C0760" w:rsidRDefault="007D5DA0" w:rsidP="00CA07E1">
            <w:pPr>
              <w:jc w:val="both"/>
              <w:rPr>
                <w:rFonts w:ascii="Arial" w:hAnsi="Arial" w:cs="Arial"/>
              </w:rPr>
            </w:pPr>
            <w:r w:rsidRPr="003C0760">
              <w:rPr>
                <w:rFonts w:ascii="Arial" w:hAnsi="Arial" w:cs="Arial"/>
              </w:rPr>
              <w:t>О KPI руководства НАПФ на 2022 год.</w:t>
            </w:r>
          </w:p>
        </w:tc>
        <w:tc>
          <w:tcPr>
            <w:tcW w:w="4503"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Для целей установления KPI руководства НАПФ на 2022 год утвердить принцип разделения показателей KPI на качественные и количественные и их соотношение 50/50.</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Предложить членам Совета в срок до 14.01.2022 подготовить и направить в адрес Президента Ассоциации и Председателя Совета предложения по составу количественных показателей, по формулировкам в отношении достигаемых результатов, по размеру коэффициентов по каждому из показателей и другие предложения по установлению KPI.</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Рассмотреть KPI для Президента и Председателя Совета НАПФ на Совете Ассоциации до конца января 2022 года.</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Установить режим строгой конфиденциальности в отношении всей информации, содержащейся в проекте предложений по KPI, и материалов, которые связаны с его доработкой.</w:t>
            </w:r>
          </w:p>
        </w:tc>
        <w:tc>
          <w:tcPr>
            <w:tcW w:w="2695"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E253E9">
        <w:tc>
          <w:tcPr>
            <w:tcW w:w="628" w:type="dxa"/>
          </w:tcPr>
          <w:p w:rsidR="007D5DA0" w:rsidRPr="003C0760" w:rsidRDefault="007D5DA0" w:rsidP="00CA07E1">
            <w:pPr>
              <w:jc w:val="center"/>
              <w:rPr>
                <w:rFonts w:ascii="Arial" w:hAnsi="Arial" w:cs="Arial"/>
              </w:rPr>
            </w:pPr>
            <w:r w:rsidRPr="003C0760">
              <w:rPr>
                <w:rFonts w:ascii="Arial" w:hAnsi="Arial" w:cs="Arial"/>
              </w:rPr>
              <w:t>3.</w:t>
            </w:r>
          </w:p>
        </w:tc>
        <w:tc>
          <w:tcPr>
            <w:tcW w:w="3084" w:type="dxa"/>
          </w:tcPr>
          <w:p w:rsidR="007D5DA0" w:rsidRPr="003C0760" w:rsidRDefault="007D5DA0" w:rsidP="00CA07E1">
            <w:pPr>
              <w:jc w:val="both"/>
              <w:rPr>
                <w:rFonts w:ascii="Arial" w:hAnsi="Arial" w:cs="Arial"/>
              </w:rPr>
            </w:pPr>
            <w:r w:rsidRPr="003C0760">
              <w:rPr>
                <w:rFonts w:ascii="Arial" w:hAnsi="Arial" w:cs="Arial"/>
              </w:rPr>
              <w:t xml:space="preserve">О программе </w:t>
            </w:r>
            <w:proofErr w:type="spellStart"/>
            <w:r w:rsidRPr="003C0760">
              <w:rPr>
                <w:rFonts w:ascii="Arial" w:hAnsi="Arial" w:cs="Arial"/>
              </w:rPr>
              <w:t>софинансирования</w:t>
            </w:r>
            <w:proofErr w:type="spellEnd"/>
            <w:r w:rsidRPr="003C0760">
              <w:rPr>
                <w:rFonts w:ascii="Arial" w:hAnsi="Arial" w:cs="Arial"/>
              </w:rPr>
              <w:t>.</w:t>
            </w:r>
          </w:p>
        </w:tc>
        <w:tc>
          <w:tcPr>
            <w:tcW w:w="4503" w:type="dxa"/>
          </w:tcPr>
          <w:p w:rsidR="007D5DA0" w:rsidRPr="003C0760" w:rsidRDefault="007D5DA0" w:rsidP="00CA07E1">
            <w:pPr>
              <w:ind w:left="190"/>
              <w:jc w:val="both"/>
              <w:rPr>
                <w:rFonts w:ascii="Arial" w:hAnsi="Arial" w:cs="Arial"/>
              </w:rPr>
            </w:pPr>
            <w:r w:rsidRPr="003C0760">
              <w:rPr>
                <w:rFonts w:ascii="Arial" w:hAnsi="Arial" w:cs="Arial"/>
              </w:rPr>
              <w:t xml:space="preserve">Утвердить переговорную позицию по </w:t>
            </w:r>
            <w:proofErr w:type="spellStart"/>
            <w:r w:rsidRPr="003C0760">
              <w:rPr>
                <w:rFonts w:ascii="Arial" w:hAnsi="Arial" w:cs="Arial"/>
              </w:rPr>
              <w:t>софинансированию</w:t>
            </w:r>
            <w:proofErr w:type="spellEnd"/>
            <w:r w:rsidRPr="003C0760">
              <w:rPr>
                <w:rFonts w:ascii="Arial" w:hAnsi="Arial" w:cs="Arial"/>
              </w:rPr>
              <w:t xml:space="preserve"> для дальнейшего согласования с ФОИВ и Банком России (Приложение 2).</w:t>
            </w:r>
          </w:p>
        </w:tc>
        <w:tc>
          <w:tcPr>
            <w:tcW w:w="2695"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E253E9">
        <w:tc>
          <w:tcPr>
            <w:tcW w:w="628" w:type="dxa"/>
          </w:tcPr>
          <w:p w:rsidR="007D5DA0" w:rsidRPr="003C0760" w:rsidRDefault="007D5DA0" w:rsidP="00CA07E1">
            <w:pPr>
              <w:jc w:val="center"/>
              <w:rPr>
                <w:rFonts w:ascii="Arial" w:hAnsi="Arial" w:cs="Arial"/>
              </w:rPr>
            </w:pPr>
            <w:r w:rsidRPr="003C0760">
              <w:rPr>
                <w:rFonts w:ascii="Arial" w:hAnsi="Arial" w:cs="Arial"/>
              </w:rPr>
              <w:t>4.</w:t>
            </w:r>
          </w:p>
        </w:tc>
        <w:tc>
          <w:tcPr>
            <w:tcW w:w="3084" w:type="dxa"/>
          </w:tcPr>
          <w:p w:rsidR="007D5DA0" w:rsidRDefault="007D5DA0" w:rsidP="00CA07E1">
            <w:pPr>
              <w:jc w:val="both"/>
              <w:rPr>
                <w:rFonts w:ascii="Arial" w:hAnsi="Arial" w:cs="Arial"/>
              </w:rPr>
            </w:pPr>
            <w:r w:rsidRPr="003C0760">
              <w:rPr>
                <w:rFonts w:ascii="Arial" w:hAnsi="Arial" w:cs="Arial"/>
              </w:rPr>
              <w:t>О Комитетах и рабочих группах Ассоциации.</w:t>
            </w:r>
          </w:p>
          <w:p w:rsidR="004B17CE" w:rsidRPr="003C0760" w:rsidRDefault="004B17CE"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4.1.</w:t>
            </w:r>
            <w:r w:rsidRPr="003C0760">
              <w:rPr>
                <w:rFonts w:ascii="Arial" w:hAnsi="Arial" w:cs="Arial"/>
              </w:rPr>
              <w:tab/>
              <w:t>Утверждение Плана работы Рабочей группы по внедрению МСФО-17 в НПФ.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4.2.</w:t>
            </w:r>
            <w:r w:rsidRPr="003C0760">
              <w:rPr>
                <w:rFonts w:ascii="Arial" w:hAnsi="Arial" w:cs="Arial"/>
              </w:rPr>
              <w:tab/>
              <w:t>Утверждение Плана работы Комитета по развитию малых и региональных НПФ.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4.3.</w:t>
            </w:r>
            <w:r w:rsidRPr="003C0760">
              <w:rPr>
                <w:rFonts w:ascii="Arial" w:hAnsi="Arial" w:cs="Arial"/>
              </w:rPr>
              <w:tab/>
              <w:t>Об утверждении Положения о Комитетах и рабочих группах в новой редакции.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4.4.</w:t>
            </w:r>
            <w:r w:rsidRPr="003C0760">
              <w:rPr>
                <w:rFonts w:ascii="Arial" w:hAnsi="Arial" w:cs="Arial"/>
              </w:rPr>
              <w:tab/>
              <w:t>О формировании Дисциплинарного комитета Ассоциации.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4.5.</w:t>
            </w:r>
            <w:r w:rsidRPr="003C0760">
              <w:rPr>
                <w:rFonts w:ascii="Arial" w:hAnsi="Arial" w:cs="Arial"/>
              </w:rPr>
              <w:tab/>
              <w:t>О составе Контрольного управления Ассоциации.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4.6.</w:t>
            </w:r>
            <w:r w:rsidRPr="003C0760">
              <w:rPr>
                <w:rFonts w:ascii="Arial" w:hAnsi="Arial" w:cs="Arial"/>
              </w:rPr>
              <w:tab/>
              <w:t>О замене представителя НПФ Сбербанка в Рабочей группе по внедрению МСФО-17 в НПФ.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Pr="003C0760" w:rsidRDefault="00E253E9"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4.7.</w:t>
            </w:r>
            <w:r w:rsidRPr="003C0760">
              <w:rPr>
                <w:rFonts w:ascii="Arial" w:hAnsi="Arial" w:cs="Arial"/>
              </w:rPr>
              <w:tab/>
              <w:t>О составе Комитета по вопросам бухучета и налогообложения деятельности НПФ.</w:t>
            </w:r>
          </w:p>
          <w:p w:rsidR="007D5DA0" w:rsidRPr="003C0760" w:rsidRDefault="007D5DA0" w:rsidP="00CA07E1">
            <w:pPr>
              <w:jc w:val="both"/>
              <w:rPr>
                <w:rFonts w:ascii="Arial" w:hAnsi="Arial" w:cs="Arial"/>
              </w:rPr>
            </w:pPr>
          </w:p>
        </w:tc>
        <w:tc>
          <w:tcPr>
            <w:tcW w:w="4503" w:type="dxa"/>
          </w:tcPr>
          <w:p w:rsidR="007D5DA0" w:rsidRPr="003C0760" w:rsidRDefault="007D5DA0" w:rsidP="00CA07E1">
            <w:pPr>
              <w:ind w:left="190"/>
              <w:jc w:val="both"/>
              <w:rPr>
                <w:rFonts w:ascii="Arial" w:hAnsi="Arial" w:cs="Arial"/>
              </w:rPr>
            </w:pPr>
            <w:r w:rsidRPr="003C0760">
              <w:rPr>
                <w:rFonts w:ascii="Arial" w:hAnsi="Arial" w:cs="Arial"/>
              </w:rPr>
              <w:lastRenderedPageBreak/>
              <w:t>Утвердить План работы Рабочей группы по внедрению МСФО-17 в НПФ (Приложение 3).</w:t>
            </w:r>
          </w:p>
          <w:p w:rsidR="007D5DA0" w:rsidRPr="003C0760" w:rsidRDefault="007D5DA0" w:rsidP="00CA07E1">
            <w:pPr>
              <w:ind w:left="190"/>
              <w:jc w:val="both"/>
              <w:rPr>
                <w:rFonts w:ascii="Arial" w:hAnsi="Arial" w:cs="Arial"/>
              </w:rPr>
            </w:pPr>
          </w:p>
          <w:p w:rsidR="007D5DA0" w:rsidRPr="003C0760" w:rsidRDefault="007D5DA0" w:rsidP="00CA07E1">
            <w:pPr>
              <w:rPr>
                <w:rFonts w:ascii="Arial" w:hAnsi="Arial" w:cs="Arial"/>
              </w:rPr>
            </w:pPr>
            <w:r w:rsidRPr="003C0760">
              <w:rPr>
                <w:rFonts w:ascii="Arial" w:hAnsi="Arial" w:cs="Arial"/>
              </w:rPr>
              <w:t>В связи с тем, что решение по данному вопросу не принято, вынести План работы Комитета по малым и региональным НПФ на повторное рассмотрение Советом НАПФ.</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Утвердить Положение о Комитетах и рабочих группах в новой редакции (Приложение 5).</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 xml:space="preserve">Учитывая принятое Советом решение об ограничении срока действия полномочий Дисциплинарного комитета до окончания реорганизации АНПФ путем присоединения к НАПФ, осуществить следующие мероприятия по формированию нового состава Дисциплинарного комитета, предусмотренные Положением о Дисциплинарном комитете </w:t>
            </w:r>
            <w:r w:rsidRPr="003C0760">
              <w:rPr>
                <w:rFonts w:ascii="Arial" w:hAnsi="Arial" w:cs="Arial"/>
              </w:rPr>
              <w:lastRenderedPageBreak/>
              <w:t>Саморегулируемой организации Национальная ассоциация негосударственных пенсионных фондов (далее – Положение):</w:t>
            </w:r>
          </w:p>
          <w:p w:rsidR="007D5DA0" w:rsidRPr="003C0760" w:rsidRDefault="007D5DA0" w:rsidP="00CA07E1">
            <w:pPr>
              <w:ind w:left="190"/>
              <w:jc w:val="both"/>
              <w:rPr>
                <w:rFonts w:ascii="Arial" w:hAnsi="Arial" w:cs="Arial"/>
              </w:rPr>
            </w:pPr>
            <w:r w:rsidRPr="003C0760">
              <w:rPr>
                <w:rFonts w:ascii="Arial" w:hAnsi="Arial" w:cs="Arial"/>
              </w:rPr>
              <w:tab/>
              <w:t>объявить о выдвижении в срок до 23 января 2022 года представителей, отвечающих требованиям, указанным в п.5.4 Положения, в порядке, определенном в п.5.6 Положения, для формирования Советом Дисциплинарного комитета;</w:t>
            </w:r>
          </w:p>
          <w:p w:rsidR="007D5DA0" w:rsidRPr="003C0760" w:rsidRDefault="007D5DA0" w:rsidP="00CA07E1">
            <w:pPr>
              <w:ind w:left="190"/>
              <w:jc w:val="both"/>
              <w:rPr>
                <w:rFonts w:ascii="Arial" w:hAnsi="Arial" w:cs="Arial"/>
              </w:rPr>
            </w:pPr>
            <w:r w:rsidRPr="003C0760">
              <w:rPr>
                <w:rFonts w:ascii="Arial" w:hAnsi="Arial" w:cs="Arial"/>
              </w:rPr>
              <w:tab/>
              <w:t>Совету в срок до 31 января 2022 года сформировать Дисциплинарный комитет в новом составе, рассмотрев указанный вопрос на заседании Совета в порядке, установленном разделом 5 Положения;</w:t>
            </w:r>
          </w:p>
          <w:p w:rsidR="007D5DA0" w:rsidRPr="003C0760" w:rsidRDefault="007D5DA0" w:rsidP="00CA07E1">
            <w:pPr>
              <w:ind w:left="190"/>
              <w:jc w:val="both"/>
              <w:rPr>
                <w:rFonts w:ascii="Arial" w:hAnsi="Arial" w:cs="Arial"/>
              </w:rPr>
            </w:pPr>
            <w:r w:rsidRPr="003C0760">
              <w:rPr>
                <w:rFonts w:ascii="Arial" w:hAnsi="Arial" w:cs="Arial"/>
              </w:rPr>
              <w:tab/>
              <w:t>продлить полномочия действующего Дисциплинарного комитета до его формирования в новом составе.</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В связи с завершением реорганизации АНПФ, осуществленной в форме присоединения к НАПФ, и принимая во внимание смену работодателя у работников присоединенной организации, руководствуясь пунктами 2.1 и 2.2 Положения о Контрольном управлении НАПФ и представлением Президента НАПФ, утвердить следующий состав Контрольного управления НАПФ:</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Галиновский Д.С. – Руководитель управления,</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Ларионова Е.Н. – Заместитель руководителя управления,</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Бочкова Е.А. – эксперт (контролер).</w:t>
            </w:r>
          </w:p>
          <w:p w:rsidR="007D5DA0" w:rsidRPr="003C0760" w:rsidRDefault="007D5DA0" w:rsidP="00CA07E1">
            <w:pPr>
              <w:ind w:left="190"/>
              <w:jc w:val="both"/>
              <w:rPr>
                <w:rFonts w:ascii="Arial" w:hAnsi="Arial" w:cs="Arial"/>
              </w:rPr>
            </w:pPr>
          </w:p>
          <w:p w:rsidR="007D5DA0" w:rsidRPr="003C0760" w:rsidRDefault="007D5DA0" w:rsidP="004B17CE">
            <w:pPr>
              <w:jc w:val="both"/>
              <w:rPr>
                <w:rFonts w:ascii="Arial" w:hAnsi="Arial" w:cs="Arial"/>
              </w:rPr>
            </w:pPr>
            <w:r w:rsidRPr="003C0760">
              <w:rPr>
                <w:rFonts w:ascii="Arial" w:hAnsi="Arial" w:cs="Arial"/>
              </w:rPr>
              <w:t>Внести следующие изменения в состав Рабочей группы по внедрению МСФО-17 в НПФ:</w:t>
            </w:r>
          </w:p>
          <w:p w:rsidR="007D5DA0" w:rsidRPr="003C0760" w:rsidRDefault="007D5DA0" w:rsidP="00CA07E1">
            <w:pPr>
              <w:ind w:left="190"/>
              <w:jc w:val="both"/>
              <w:rPr>
                <w:rFonts w:ascii="Arial" w:hAnsi="Arial" w:cs="Arial"/>
              </w:rPr>
            </w:pPr>
            <w:r w:rsidRPr="003C0760">
              <w:rPr>
                <w:rFonts w:ascii="Arial" w:hAnsi="Arial" w:cs="Arial"/>
              </w:rPr>
              <w:tab/>
              <w:t>исключить из состава Рабочей группы Бурого В.Е.;</w:t>
            </w:r>
          </w:p>
          <w:p w:rsidR="007D5DA0" w:rsidRPr="003C0760" w:rsidRDefault="007D5DA0" w:rsidP="00CA07E1">
            <w:pPr>
              <w:ind w:left="190"/>
              <w:jc w:val="both"/>
              <w:rPr>
                <w:rFonts w:ascii="Arial" w:hAnsi="Arial" w:cs="Arial"/>
              </w:rPr>
            </w:pPr>
            <w:r w:rsidRPr="003C0760">
              <w:rPr>
                <w:rFonts w:ascii="Arial" w:hAnsi="Arial" w:cs="Arial"/>
              </w:rPr>
              <w:tab/>
              <w:t xml:space="preserve">избрать членом Рабочей группы представителя НПФ Сбербанка </w:t>
            </w:r>
            <w:proofErr w:type="spellStart"/>
            <w:r w:rsidRPr="003C0760">
              <w:rPr>
                <w:rFonts w:ascii="Arial" w:hAnsi="Arial" w:cs="Arial"/>
              </w:rPr>
              <w:t>Жарикова</w:t>
            </w:r>
            <w:proofErr w:type="spellEnd"/>
            <w:r w:rsidRPr="003C0760">
              <w:rPr>
                <w:rFonts w:ascii="Arial" w:hAnsi="Arial" w:cs="Arial"/>
              </w:rPr>
              <w:t xml:space="preserve"> Д.М.</w:t>
            </w:r>
          </w:p>
          <w:p w:rsidR="007D5DA0" w:rsidRPr="003C0760" w:rsidRDefault="007D5DA0" w:rsidP="00CA07E1">
            <w:pPr>
              <w:ind w:left="190"/>
              <w:jc w:val="both"/>
              <w:rPr>
                <w:rFonts w:ascii="Arial" w:hAnsi="Arial" w:cs="Arial"/>
              </w:rPr>
            </w:pPr>
          </w:p>
          <w:p w:rsidR="007D5DA0" w:rsidRPr="003C0760" w:rsidRDefault="007D5DA0" w:rsidP="004B17CE">
            <w:pPr>
              <w:jc w:val="both"/>
              <w:rPr>
                <w:rFonts w:ascii="Arial" w:hAnsi="Arial" w:cs="Arial"/>
              </w:rPr>
            </w:pPr>
            <w:r w:rsidRPr="003C0760">
              <w:rPr>
                <w:rFonts w:ascii="Arial" w:hAnsi="Arial" w:cs="Arial"/>
              </w:rPr>
              <w:t>Избрать членом Комитета по вопросам бухучета и налогообложения деятельности НПФ Журавлеву Елену Борисовну, Генерального директора Фонда социальных программ содействия пенсионной реформе «НЕФТЕГАРАНТ-доверие».</w:t>
            </w:r>
          </w:p>
        </w:tc>
        <w:tc>
          <w:tcPr>
            <w:tcW w:w="2695" w:type="dxa"/>
          </w:tcPr>
          <w:p w:rsidR="007D5DA0" w:rsidRPr="003C0760" w:rsidRDefault="004B17CE"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E253E9">
        <w:tc>
          <w:tcPr>
            <w:tcW w:w="628" w:type="dxa"/>
          </w:tcPr>
          <w:p w:rsidR="007D5DA0" w:rsidRPr="003C0760" w:rsidRDefault="007D5DA0" w:rsidP="00CA07E1">
            <w:pPr>
              <w:jc w:val="center"/>
              <w:rPr>
                <w:rFonts w:ascii="Arial" w:hAnsi="Arial" w:cs="Arial"/>
              </w:rPr>
            </w:pPr>
            <w:r w:rsidRPr="003C0760">
              <w:rPr>
                <w:rFonts w:ascii="Arial" w:hAnsi="Arial" w:cs="Arial"/>
              </w:rPr>
              <w:lastRenderedPageBreak/>
              <w:t>5.</w:t>
            </w:r>
          </w:p>
        </w:tc>
        <w:tc>
          <w:tcPr>
            <w:tcW w:w="3084" w:type="dxa"/>
          </w:tcPr>
          <w:p w:rsidR="007D5DA0" w:rsidRPr="003C0760" w:rsidRDefault="007D5DA0" w:rsidP="00CA07E1">
            <w:pPr>
              <w:jc w:val="both"/>
              <w:rPr>
                <w:rFonts w:ascii="Arial" w:hAnsi="Arial" w:cs="Arial"/>
              </w:rPr>
            </w:pPr>
            <w:r w:rsidRPr="003C0760">
              <w:rPr>
                <w:rFonts w:ascii="Arial" w:hAnsi="Arial" w:cs="Arial"/>
              </w:rPr>
              <w:t>Об установлении вознаграждения Председателю Совета НАПФ за выполнение им своих обязанностей (п.5.3.12 Устава).</w:t>
            </w:r>
          </w:p>
        </w:tc>
        <w:tc>
          <w:tcPr>
            <w:tcW w:w="4503" w:type="dxa"/>
          </w:tcPr>
          <w:p w:rsidR="007D5DA0" w:rsidRPr="003C0760" w:rsidRDefault="007D5DA0" w:rsidP="004B17CE">
            <w:pPr>
              <w:jc w:val="both"/>
              <w:rPr>
                <w:rFonts w:ascii="Arial" w:hAnsi="Arial" w:cs="Arial"/>
              </w:rPr>
            </w:pPr>
            <w:r w:rsidRPr="003C0760">
              <w:rPr>
                <w:rFonts w:ascii="Arial" w:hAnsi="Arial" w:cs="Arial"/>
              </w:rPr>
              <w:t>В связи с завершенным присоединением АНПФ к НАПФ начать выплачивать за исполнение функций Председателя Совета (</w:t>
            </w:r>
            <w:proofErr w:type="spellStart"/>
            <w:r w:rsidRPr="003C0760">
              <w:rPr>
                <w:rFonts w:ascii="Arial" w:hAnsi="Arial" w:cs="Arial"/>
              </w:rPr>
              <w:t>Недбаю</w:t>
            </w:r>
            <w:proofErr w:type="spellEnd"/>
            <w:r w:rsidRPr="003C0760">
              <w:rPr>
                <w:rFonts w:ascii="Arial" w:hAnsi="Arial" w:cs="Arial"/>
              </w:rPr>
              <w:t xml:space="preserve"> А.А.) ежемесячное вознаграждение в следующем размере:</w:t>
            </w:r>
          </w:p>
          <w:p w:rsidR="007D5DA0" w:rsidRPr="003C0760" w:rsidRDefault="007D5DA0" w:rsidP="00CA07E1">
            <w:pPr>
              <w:ind w:left="190"/>
              <w:jc w:val="both"/>
              <w:rPr>
                <w:rFonts w:ascii="Arial" w:hAnsi="Arial" w:cs="Arial"/>
              </w:rPr>
            </w:pPr>
            <w:r w:rsidRPr="003C0760">
              <w:rPr>
                <w:rFonts w:ascii="Arial" w:hAnsi="Arial" w:cs="Arial"/>
              </w:rPr>
              <w:t xml:space="preserve">- с 1 декабря 2021 года в размере </w:t>
            </w:r>
            <w:r w:rsidR="00CA6F39">
              <w:rPr>
                <w:rFonts w:ascii="Arial" w:hAnsi="Arial" w:cs="Arial"/>
                <w:lang w:val="en-US"/>
              </w:rPr>
              <w:t>XXX</w:t>
            </w:r>
            <w:r w:rsidRPr="003C0760">
              <w:rPr>
                <w:rFonts w:ascii="Arial" w:hAnsi="Arial" w:cs="Arial"/>
              </w:rPr>
              <w:t xml:space="preserve"> рублей, в том числе НДФЛ;</w:t>
            </w:r>
          </w:p>
          <w:p w:rsidR="007D5DA0" w:rsidRPr="003C0760" w:rsidRDefault="007D5DA0" w:rsidP="00CA07E1">
            <w:pPr>
              <w:ind w:left="190"/>
              <w:jc w:val="both"/>
              <w:rPr>
                <w:rFonts w:ascii="Arial" w:hAnsi="Arial" w:cs="Arial"/>
              </w:rPr>
            </w:pPr>
            <w:r w:rsidRPr="003C0760">
              <w:rPr>
                <w:rFonts w:ascii="Arial" w:hAnsi="Arial" w:cs="Arial"/>
              </w:rPr>
              <w:t xml:space="preserve">- с 1 января 2022 года в размере </w:t>
            </w:r>
            <w:r w:rsidR="00CA6F39">
              <w:rPr>
                <w:rFonts w:ascii="Arial" w:hAnsi="Arial" w:cs="Arial"/>
                <w:lang w:val="en-US"/>
              </w:rPr>
              <w:t>XXX</w:t>
            </w:r>
            <w:r w:rsidRPr="003C0760">
              <w:rPr>
                <w:rFonts w:ascii="Arial" w:hAnsi="Arial" w:cs="Arial"/>
              </w:rPr>
              <w:t xml:space="preserve"> рублей, в том числе НДФЛ.</w:t>
            </w:r>
          </w:p>
          <w:p w:rsidR="007D5DA0" w:rsidRPr="003C0760" w:rsidRDefault="007D5DA0" w:rsidP="00CA6F39">
            <w:pPr>
              <w:ind w:left="190"/>
              <w:jc w:val="both"/>
              <w:rPr>
                <w:rFonts w:ascii="Arial" w:hAnsi="Arial" w:cs="Arial"/>
              </w:rPr>
            </w:pPr>
            <w:r w:rsidRPr="003C0760">
              <w:rPr>
                <w:rFonts w:ascii="Arial" w:hAnsi="Arial" w:cs="Arial"/>
              </w:rPr>
              <w:t>1)</w:t>
            </w:r>
            <w:r w:rsidRPr="003C0760">
              <w:rPr>
                <w:rFonts w:ascii="Arial" w:hAnsi="Arial" w:cs="Arial"/>
              </w:rPr>
              <w:tab/>
              <w:t xml:space="preserve"> При выполнении установленных Советом для Председателя Совета (</w:t>
            </w:r>
            <w:proofErr w:type="spellStart"/>
            <w:r w:rsidRPr="003C0760">
              <w:rPr>
                <w:rFonts w:ascii="Arial" w:hAnsi="Arial" w:cs="Arial"/>
              </w:rPr>
              <w:t>Недбая</w:t>
            </w:r>
            <w:proofErr w:type="spellEnd"/>
            <w:r w:rsidRPr="003C0760">
              <w:rPr>
                <w:rFonts w:ascii="Arial" w:hAnsi="Arial" w:cs="Arial"/>
              </w:rPr>
              <w:t xml:space="preserve"> А.А.) KPI на 2022 г. в соответствии с решением Совета по вопросу 2 настоящего Протокола выплатить дополнительное разовое ежегодное вознаграждение за исполнение функций Председателя Совета в размере </w:t>
            </w:r>
            <w:r w:rsidR="00CA6F39">
              <w:rPr>
                <w:rFonts w:ascii="Arial" w:hAnsi="Arial" w:cs="Arial"/>
                <w:lang w:val="en-US"/>
              </w:rPr>
              <w:t>XXX</w:t>
            </w:r>
            <w:r w:rsidR="00CA6F39" w:rsidRPr="00CA6F39">
              <w:rPr>
                <w:rFonts w:ascii="Arial" w:hAnsi="Arial" w:cs="Arial"/>
              </w:rPr>
              <w:t xml:space="preserve"> </w:t>
            </w:r>
            <w:r w:rsidRPr="003C0760">
              <w:rPr>
                <w:rFonts w:ascii="Arial" w:hAnsi="Arial" w:cs="Arial"/>
              </w:rPr>
              <w:t>рублей, в том числе НДФЛ.</w:t>
            </w:r>
          </w:p>
        </w:tc>
        <w:tc>
          <w:tcPr>
            <w:tcW w:w="2695"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E253E9">
        <w:tc>
          <w:tcPr>
            <w:tcW w:w="628" w:type="dxa"/>
          </w:tcPr>
          <w:p w:rsidR="007D5DA0" w:rsidRPr="003C0760" w:rsidRDefault="007D5DA0" w:rsidP="00CA07E1">
            <w:pPr>
              <w:jc w:val="center"/>
              <w:rPr>
                <w:rFonts w:ascii="Arial" w:hAnsi="Arial" w:cs="Arial"/>
              </w:rPr>
            </w:pPr>
            <w:r w:rsidRPr="003C0760">
              <w:rPr>
                <w:rFonts w:ascii="Arial" w:hAnsi="Arial" w:cs="Arial"/>
              </w:rPr>
              <w:t>6.</w:t>
            </w:r>
          </w:p>
        </w:tc>
        <w:tc>
          <w:tcPr>
            <w:tcW w:w="3084" w:type="dxa"/>
          </w:tcPr>
          <w:p w:rsidR="007D5DA0" w:rsidRPr="003C0760" w:rsidRDefault="007D5DA0" w:rsidP="00CA07E1">
            <w:pPr>
              <w:jc w:val="both"/>
              <w:rPr>
                <w:rFonts w:ascii="Arial" w:hAnsi="Arial" w:cs="Arial"/>
              </w:rPr>
            </w:pPr>
            <w:r w:rsidRPr="003C0760">
              <w:rPr>
                <w:rFonts w:ascii="Arial" w:hAnsi="Arial" w:cs="Arial"/>
              </w:rPr>
              <w:t xml:space="preserve">О наградах представителей отрасли. </w:t>
            </w:r>
          </w:p>
          <w:p w:rsidR="007D5DA0" w:rsidRPr="003C0760" w:rsidRDefault="007D5DA0" w:rsidP="00CA07E1">
            <w:pPr>
              <w:jc w:val="both"/>
              <w:rPr>
                <w:rFonts w:ascii="Arial" w:hAnsi="Arial" w:cs="Arial"/>
              </w:rPr>
            </w:pPr>
          </w:p>
        </w:tc>
        <w:tc>
          <w:tcPr>
            <w:tcW w:w="4503"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 xml:space="preserve"> Осуществить вручение сотрудникам НПФ наград, решение о награждении которыми принято Советом финансового рынка в 2021 году по представлению СРО НАПФ, в следующем порядке:</w:t>
            </w:r>
          </w:p>
          <w:p w:rsidR="007D5DA0" w:rsidRPr="003C0760" w:rsidRDefault="007D5DA0" w:rsidP="00CA07E1">
            <w:pPr>
              <w:ind w:left="190"/>
              <w:jc w:val="both"/>
              <w:rPr>
                <w:rFonts w:ascii="Arial" w:hAnsi="Arial" w:cs="Arial"/>
              </w:rPr>
            </w:pPr>
            <w:r w:rsidRPr="003C0760">
              <w:rPr>
                <w:rFonts w:ascii="Arial" w:hAnsi="Arial" w:cs="Arial"/>
              </w:rPr>
              <w:tab/>
              <w:t>Значки «Заслуженный специалист финансового рынка» вручить награждаемым на Общем собрании членов СРО 24 декабря 2021 г.;</w:t>
            </w:r>
          </w:p>
          <w:p w:rsidR="007D5DA0" w:rsidRPr="003C0760" w:rsidRDefault="007D5DA0" w:rsidP="00CA07E1">
            <w:pPr>
              <w:ind w:left="190"/>
              <w:jc w:val="both"/>
              <w:rPr>
                <w:rFonts w:ascii="Arial" w:hAnsi="Arial" w:cs="Arial"/>
              </w:rPr>
            </w:pPr>
            <w:r w:rsidRPr="003C0760">
              <w:rPr>
                <w:rFonts w:ascii="Arial" w:hAnsi="Arial" w:cs="Arial"/>
              </w:rPr>
              <w:tab/>
            </w:r>
            <w:r w:rsidR="004B17CE">
              <w:rPr>
                <w:rFonts w:ascii="Arial" w:hAnsi="Arial" w:cs="Arial"/>
              </w:rPr>
              <w:t>О</w:t>
            </w:r>
            <w:r w:rsidRPr="003C0760">
              <w:rPr>
                <w:rFonts w:ascii="Arial" w:hAnsi="Arial" w:cs="Arial"/>
              </w:rPr>
              <w:t>стальные награды (Дипломы и Значки «Отличник финансового рынка») передать руководству НПФ, в которых работают награждаемые, для вручения сотрудникам НПФ на внутренних мероприятиях фондов.</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 xml:space="preserve"> Утвердить список награждаемых от Совета финансового рынка на 2022 год (Приложение 6). Осуществить все необходимые действия по организации и изготовлению соответствующих наград от Совета финансового рынка.</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 xml:space="preserve"> На основании представлений, полученных от членов Ассоциации, наградить от имени СРО НАПФ сотрудников фондов Почетными знаками НАПФ и Благодарностями согласно прилагаемому списку (Приложение 7).6</w:t>
            </w:r>
          </w:p>
          <w:p w:rsidR="007D5DA0" w:rsidRPr="003C0760" w:rsidRDefault="007D5DA0" w:rsidP="00CA07E1">
            <w:pPr>
              <w:ind w:left="190"/>
              <w:jc w:val="both"/>
              <w:rPr>
                <w:rFonts w:ascii="Arial" w:hAnsi="Arial" w:cs="Arial"/>
              </w:rPr>
            </w:pPr>
          </w:p>
        </w:tc>
        <w:tc>
          <w:tcPr>
            <w:tcW w:w="2695"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E253E9">
        <w:tc>
          <w:tcPr>
            <w:tcW w:w="628" w:type="dxa"/>
          </w:tcPr>
          <w:p w:rsidR="007D5DA0" w:rsidRPr="003C0760" w:rsidRDefault="007D5DA0" w:rsidP="00CA07E1">
            <w:pPr>
              <w:jc w:val="center"/>
              <w:rPr>
                <w:rFonts w:ascii="Arial" w:hAnsi="Arial" w:cs="Arial"/>
              </w:rPr>
            </w:pPr>
            <w:r w:rsidRPr="003C0760">
              <w:rPr>
                <w:rFonts w:ascii="Arial" w:hAnsi="Arial" w:cs="Arial"/>
              </w:rPr>
              <w:t>7.</w:t>
            </w:r>
          </w:p>
        </w:tc>
        <w:tc>
          <w:tcPr>
            <w:tcW w:w="3084" w:type="dxa"/>
          </w:tcPr>
          <w:p w:rsidR="007D5DA0" w:rsidRPr="003C0760" w:rsidRDefault="007D5DA0" w:rsidP="00CA07E1">
            <w:pPr>
              <w:jc w:val="both"/>
              <w:rPr>
                <w:rFonts w:ascii="Arial" w:hAnsi="Arial" w:cs="Arial"/>
              </w:rPr>
            </w:pPr>
            <w:r w:rsidRPr="003C0760">
              <w:rPr>
                <w:rFonts w:ascii="Arial" w:hAnsi="Arial" w:cs="Arial"/>
              </w:rPr>
              <w:t>Разное</w:t>
            </w:r>
          </w:p>
          <w:p w:rsidR="007D5DA0" w:rsidRPr="003C0760" w:rsidRDefault="007D5DA0" w:rsidP="00CA07E1">
            <w:pPr>
              <w:jc w:val="both"/>
              <w:rPr>
                <w:rFonts w:ascii="Arial" w:hAnsi="Arial" w:cs="Arial"/>
              </w:rPr>
            </w:pPr>
          </w:p>
        </w:tc>
        <w:tc>
          <w:tcPr>
            <w:tcW w:w="4503" w:type="dxa"/>
          </w:tcPr>
          <w:p w:rsidR="007D5DA0" w:rsidRPr="003C0760" w:rsidRDefault="007D5DA0" w:rsidP="004B17CE">
            <w:pPr>
              <w:jc w:val="both"/>
              <w:rPr>
                <w:rFonts w:ascii="Arial" w:hAnsi="Arial" w:cs="Arial"/>
              </w:rPr>
            </w:pPr>
            <w:r w:rsidRPr="003C0760">
              <w:rPr>
                <w:rFonts w:ascii="Arial" w:hAnsi="Arial" w:cs="Arial"/>
              </w:rPr>
              <w:t>На основании поданного заявления прекратить ассоциированное членство Акционерного общества «ПРОМЫШЛЕННО-ФИНАНСОВАЯ ГРУППА САФМАР» (АО «ГРУППА САФМАР») в НАПФ.</w:t>
            </w:r>
          </w:p>
          <w:p w:rsidR="007D5DA0" w:rsidRPr="003C0760" w:rsidRDefault="007D5DA0" w:rsidP="00CA07E1">
            <w:pPr>
              <w:ind w:left="190"/>
              <w:jc w:val="both"/>
              <w:rPr>
                <w:rFonts w:ascii="Arial" w:hAnsi="Arial" w:cs="Arial"/>
              </w:rPr>
            </w:pPr>
          </w:p>
        </w:tc>
        <w:tc>
          <w:tcPr>
            <w:tcW w:w="2695"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3"/>
        <w:tblW w:w="10910" w:type="dxa"/>
        <w:tblLook w:val="04A0" w:firstRow="1" w:lastRow="0" w:firstColumn="1" w:lastColumn="0" w:noHBand="0" w:noVBand="1"/>
      </w:tblPr>
      <w:tblGrid>
        <w:gridCol w:w="632"/>
        <w:gridCol w:w="3112"/>
        <w:gridCol w:w="4467"/>
        <w:gridCol w:w="2699"/>
      </w:tblGrid>
      <w:tr w:rsidR="007D5DA0" w:rsidRPr="003C0760" w:rsidTr="00E253E9">
        <w:tc>
          <w:tcPr>
            <w:tcW w:w="10910" w:type="dxa"/>
            <w:gridSpan w:val="4"/>
          </w:tcPr>
          <w:p w:rsidR="007D5DA0" w:rsidRPr="003C0760" w:rsidRDefault="004B17CE" w:rsidP="00CA07E1">
            <w:pPr>
              <w:jc w:val="center"/>
              <w:rPr>
                <w:rFonts w:ascii="Arial" w:hAnsi="Arial" w:cs="Arial"/>
                <w:b/>
              </w:rPr>
            </w:pPr>
            <w:r>
              <w:rPr>
                <w:rFonts w:ascii="Arial" w:hAnsi="Arial" w:cs="Arial"/>
                <w:b/>
              </w:rPr>
              <w:t>Протокол №15 от 03.12.2021</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ЗАОЧНОЕ</w:t>
            </w:r>
          </w:p>
        </w:tc>
      </w:tr>
      <w:tr w:rsidR="007D5DA0" w:rsidRPr="003C0760" w:rsidTr="00E253E9">
        <w:tc>
          <w:tcPr>
            <w:tcW w:w="632" w:type="dxa"/>
          </w:tcPr>
          <w:p w:rsidR="007D5DA0" w:rsidRPr="003C0760" w:rsidRDefault="007D5DA0" w:rsidP="00CA07E1">
            <w:pPr>
              <w:jc w:val="center"/>
              <w:rPr>
                <w:rFonts w:ascii="Arial" w:hAnsi="Arial" w:cs="Arial"/>
              </w:rPr>
            </w:pPr>
            <w:r w:rsidRPr="003C0760">
              <w:rPr>
                <w:rFonts w:ascii="Arial" w:hAnsi="Arial" w:cs="Arial"/>
              </w:rPr>
              <w:t>№ п/п</w:t>
            </w:r>
          </w:p>
        </w:tc>
        <w:tc>
          <w:tcPr>
            <w:tcW w:w="3112"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467"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699"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E253E9">
        <w:tc>
          <w:tcPr>
            <w:tcW w:w="632" w:type="dxa"/>
          </w:tcPr>
          <w:p w:rsidR="007D5DA0" w:rsidRPr="003C0760" w:rsidRDefault="007D5DA0" w:rsidP="00CA07E1">
            <w:pPr>
              <w:jc w:val="center"/>
              <w:rPr>
                <w:rFonts w:ascii="Arial" w:hAnsi="Arial" w:cs="Arial"/>
              </w:rPr>
            </w:pPr>
            <w:r w:rsidRPr="003C0760">
              <w:rPr>
                <w:rFonts w:ascii="Arial" w:hAnsi="Arial" w:cs="Arial"/>
              </w:rPr>
              <w:t>1.</w:t>
            </w:r>
          </w:p>
        </w:tc>
        <w:tc>
          <w:tcPr>
            <w:tcW w:w="3112" w:type="dxa"/>
          </w:tcPr>
          <w:p w:rsidR="007D5DA0" w:rsidRPr="003C0760" w:rsidRDefault="007D5DA0" w:rsidP="00CA07E1">
            <w:pPr>
              <w:jc w:val="both"/>
              <w:rPr>
                <w:rFonts w:ascii="Arial" w:hAnsi="Arial" w:cs="Arial"/>
              </w:rPr>
            </w:pPr>
            <w:r w:rsidRPr="003C0760">
              <w:rPr>
                <w:rFonts w:ascii="Arial" w:hAnsi="Arial" w:cs="Arial"/>
              </w:rPr>
              <w:t>Об утверждении точного перечня информации и материалов, подлежащих предоставлению членам Саморегулируемой организации Национальная ассоциация негосударственных пенсионных фондов при подготовке внеочередного Общего собрания.</w:t>
            </w:r>
          </w:p>
          <w:p w:rsidR="007D5DA0" w:rsidRPr="003C0760" w:rsidRDefault="007D5DA0" w:rsidP="00CA07E1">
            <w:pPr>
              <w:jc w:val="both"/>
              <w:rPr>
                <w:rFonts w:ascii="Arial" w:hAnsi="Arial" w:cs="Arial"/>
              </w:rPr>
            </w:pPr>
          </w:p>
        </w:tc>
        <w:tc>
          <w:tcPr>
            <w:tcW w:w="4467" w:type="dxa"/>
          </w:tcPr>
          <w:p w:rsidR="007D5DA0" w:rsidRPr="003C0760" w:rsidRDefault="007D5DA0" w:rsidP="00CA07E1">
            <w:pPr>
              <w:ind w:left="175"/>
              <w:jc w:val="both"/>
              <w:rPr>
                <w:rFonts w:ascii="Arial" w:hAnsi="Arial" w:cs="Arial"/>
              </w:rPr>
            </w:pPr>
            <w:r w:rsidRPr="003C0760">
              <w:rPr>
                <w:rFonts w:ascii="Arial" w:hAnsi="Arial" w:cs="Arial"/>
              </w:rPr>
              <w:t>В связи с завершением процесса реорганизации, осуществляемой в форме присоединения Саморегулируемой организации Ассоциация негосударственных пенсионных фондов «Альянс пенсионных фондов» (АНПФ) к Саморегулируемой организации Национальная ассоциация негосударственных пенсионных фондов, на внеочередное Общее собрание НАПФ предоставляются следующая информация и материалы:</w:t>
            </w:r>
          </w:p>
          <w:p w:rsidR="007D5DA0" w:rsidRPr="003C0760" w:rsidRDefault="007D5DA0" w:rsidP="00CA07E1">
            <w:pPr>
              <w:ind w:left="175"/>
              <w:jc w:val="both"/>
              <w:rPr>
                <w:rFonts w:ascii="Arial" w:hAnsi="Arial" w:cs="Arial"/>
              </w:rPr>
            </w:pPr>
            <w:r w:rsidRPr="003C0760">
              <w:rPr>
                <w:rFonts w:ascii="Arial" w:hAnsi="Arial" w:cs="Arial"/>
              </w:rPr>
              <w:t>1)</w:t>
            </w:r>
            <w:r w:rsidRPr="003C0760">
              <w:rPr>
                <w:rFonts w:ascii="Arial" w:hAnsi="Arial" w:cs="Arial"/>
              </w:rPr>
              <w:tab/>
              <w:t>Выписка из протокола Совета Саморегулируемой организации Национальная ассоциация негосударственных пенсионных фондов № 14 от 24.11.2021.</w:t>
            </w:r>
          </w:p>
          <w:p w:rsidR="007D5DA0" w:rsidRPr="003C0760" w:rsidRDefault="007D5DA0" w:rsidP="00CA07E1">
            <w:pPr>
              <w:ind w:left="175"/>
              <w:jc w:val="both"/>
              <w:rPr>
                <w:rFonts w:ascii="Arial" w:hAnsi="Arial" w:cs="Arial"/>
              </w:rPr>
            </w:pPr>
            <w:r w:rsidRPr="003C0760">
              <w:rPr>
                <w:rFonts w:ascii="Arial" w:hAnsi="Arial" w:cs="Arial"/>
              </w:rPr>
              <w:t>2)</w:t>
            </w:r>
            <w:r w:rsidRPr="003C0760">
              <w:rPr>
                <w:rFonts w:ascii="Arial" w:hAnsi="Arial" w:cs="Arial"/>
              </w:rPr>
              <w:tab/>
              <w:t>Выписка из протокола Совета Саморегулируемой организации Национальная ассоциация негосударственных пенсионных фондов №15 от 03.12.2021.</w:t>
            </w:r>
          </w:p>
          <w:p w:rsidR="007D5DA0" w:rsidRPr="003C0760" w:rsidRDefault="007D5DA0" w:rsidP="00CA07E1">
            <w:pPr>
              <w:ind w:left="175"/>
              <w:jc w:val="both"/>
              <w:rPr>
                <w:rFonts w:ascii="Arial" w:hAnsi="Arial" w:cs="Arial"/>
              </w:rPr>
            </w:pPr>
            <w:r w:rsidRPr="003C0760">
              <w:rPr>
                <w:rFonts w:ascii="Arial" w:hAnsi="Arial" w:cs="Arial"/>
              </w:rPr>
              <w:t>3)</w:t>
            </w:r>
            <w:r w:rsidRPr="003C0760">
              <w:rPr>
                <w:rFonts w:ascii="Arial" w:hAnsi="Arial" w:cs="Arial"/>
              </w:rPr>
              <w:tab/>
              <w:t>Информация о завершении реорганизации (докладчик – Президент НАПФ Беляков С.Ю.)</w:t>
            </w:r>
          </w:p>
          <w:p w:rsidR="007D5DA0" w:rsidRPr="003C0760" w:rsidRDefault="007D5DA0" w:rsidP="00CA07E1">
            <w:pPr>
              <w:ind w:left="175"/>
              <w:jc w:val="both"/>
              <w:rPr>
                <w:rFonts w:ascii="Arial" w:hAnsi="Arial" w:cs="Arial"/>
              </w:rPr>
            </w:pPr>
            <w:r w:rsidRPr="003C0760">
              <w:rPr>
                <w:rFonts w:ascii="Arial" w:hAnsi="Arial" w:cs="Arial"/>
              </w:rPr>
              <w:t>4)</w:t>
            </w:r>
            <w:r w:rsidRPr="003C0760">
              <w:rPr>
                <w:rFonts w:ascii="Arial" w:hAnsi="Arial" w:cs="Arial"/>
              </w:rPr>
              <w:tab/>
              <w:t>Таблица изменений в Устав Саморегулируемой организации Национальная ассоциация негосударственных пенсионных фондов.</w:t>
            </w:r>
          </w:p>
          <w:p w:rsidR="007D5DA0" w:rsidRPr="003C0760" w:rsidRDefault="007D5DA0" w:rsidP="00CA07E1">
            <w:pPr>
              <w:ind w:left="175"/>
              <w:jc w:val="both"/>
              <w:rPr>
                <w:rFonts w:ascii="Arial" w:hAnsi="Arial" w:cs="Arial"/>
              </w:rPr>
            </w:pPr>
            <w:r w:rsidRPr="003C0760">
              <w:rPr>
                <w:rFonts w:ascii="Arial" w:hAnsi="Arial" w:cs="Arial"/>
              </w:rPr>
              <w:t>5)</w:t>
            </w:r>
            <w:r w:rsidRPr="003C0760">
              <w:rPr>
                <w:rFonts w:ascii="Arial" w:hAnsi="Arial" w:cs="Arial"/>
              </w:rPr>
              <w:tab/>
              <w:t>Устав Саморегулируемой организации Национальная ассоциация негосударственных пенсионных фондов в новой редакции.</w:t>
            </w:r>
          </w:p>
          <w:p w:rsidR="007D5DA0" w:rsidRPr="003C0760" w:rsidRDefault="007D5DA0" w:rsidP="00CA07E1">
            <w:pPr>
              <w:ind w:left="175"/>
              <w:jc w:val="both"/>
              <w:rPr>
                <w:rFonts w:ascii="Arial" w:hAnsi="Arial" w:cs="Arial"/>
              </w:rPr>
            </w:pPr>
            <w:r w:rsidRPr="003C0760">
              <w:rPr>
                <w:rFonts w:ascii="Arial" w:hAnsi="Arial" w:cs="Arial"/>
              </w:rPr>
              <w:t>6)</w:t>
            </w:r>
            <w:r w:rsidRPr="003C0760">
              <w:rPr>
                <w:rFonts w:ascii="Arial" w:hAnsi="Arial" w:cs="Arial"/>
              </w:rPr>
              <w:tab/>
              <w:t>Таблица изменений во внутренний стандарт НАПФ «Условия членства в Саморегулируемой организации Национальная ассоциация негосударственных пенсионных фондов».</w:t>
            </w:r>
          </w:p>
          <w:p w:rsidR="007D5DA0" w:rsidRPr="003C0760" w:rsidRDefault="007D5DA0" w:rsidP="00CA07E1">
            <w:pPr>
              <w:ind w:left="175"/>
              <w:jc w:val="both"/>
              <w:rPr>
                <w:rFonts w:ascii="Arial" w:hAnsi="Arial" w:cs="Arial"/>
              </w:rPr>
            </w:pPr>
            <w:r w:rsidRPr="003C0760">
              <w:rPr>
                <w:rFonts w:ascii="Arial" w:hAnsi="Arial" w:cs="Arial"/>
              </w:rPr>
              <w:t>7)</w:t>
            </w:r>
            <w:r w:rsidRPr="003C0760">
              <w:rPr>
                <w:rFonts w:ascii="Arial" w:hAnsi="Arial" w:cs="Arial"/>
              </w:rPr>
              <w:tab/>
              <w:t xml:space="preserve">Внутренний стандарт НАПФ «Условия членства в Саморегулируемой организации Национальная ассоциация негосударственных пенсионных </w:t>
            </w:r>
            <w:r w:rsidRPr="003C0760">
              <w:rPr>
                <w:rFonts w:ascii="Arial" w:hAnsi="Arial" w:cs="Arial"/>
              </w:rPr>
              <w:lastRenderedPageBreak/>
              <w:t>фондов» (СТО НАПФ 5.1-2016) в новой редакции.</w:t>
            </w:r>
          </w:p>
          <w:p w:rsidR="007D5DA0" w:rsidRPr="003C0760" w:rsidRDefault="007D5DA0" w:rsidP="00CA07E1">
            <w:pPr>
              <w:ind w:left="175"/>
              <w:jc w:val="both"/>
              <w:rPr>
                <w:rFonts w:ascii="Arial" w:hAnsi="Arial" w:cs="Arial"/>
              </w:rPr>
            </w:pPr>
            <w:r w:rsidRPr="003C0760">
              <w:rPr>
                <w:rFonts w:ascii="Arial" w:hAnsi="Arial" w:cs="Arial"/>
              </w:rPr>
              <w:t>8)</w:t>
            </w:r>
            <w:r w:rsidRPr="003C0760">
              <w:rPr>
                <w:rFonts w:ascii="Arial" w:hAnsi="Arial" w:cs="Arial"/>
              </w:rPr>
              <w:tab/>
              <w:t>Проект решения внеочередного Общего собрания членов НАПФ (Приложение 1).</w:t>
            </w:r>
          </w:p>
          <w:p w:rsidR="007D5DA0" w:rsidRPr="003C0760" w:rsidRDefault="007D5DA0" w:rsidP="00CA07E1">
            <w:pPr>
              <w:ind w:left="175"/>
              <w:jc w:val="both"/>
              <w:rPr>
                <w:rFonts w:ascii="Arial" w:hAnsi="Arial" w:cs="Arial"/>
              </w:rPr>
            </w:pPr>
          </w:p>
        </w:tc>
        <w:tc>
          <w:tcPr>
            <w:tcW w:w="2699" w:type="dxa"/>
          </w:tcPr>
          <w:p w:rsidR="007D5DA0" w:rsidRPr="003C0760" w:rsidRDefault="004B17CE" w:rsidP="00CA07E1">
            <w:pPr>
              <w:jc w:val="center"/>
              <w:rPr>
                <w:rFonts w:ascii="Arial" w:hAnsi="Arial" w:cs="Arial"/>
                <w:bCs/>
              </w:rPr>
            </w:pPr>
            <w:r w:rsidRPr="00A76AD4">
              <w:rPr>
                <w:rFonts w:ascii="Arial" w:hAnsi="Arial" w:cs="Arial"/>
                <w:bCs/>
                <w:kern w:val="2"/>
                <w:lang w:bidi="hi-IN"/>
              </w:rPr>
              <w:lastRenderedPageBreak/>
              <w:t>Выполнено</w:t>
            </w:r>
          </w:p>
        </w:tc>
      </w:tr>
      <w:tr w:rsidR="007D5DA0" w:rsidRPr="003C0760" w:rsidTr="00E253E9">
        <w:tc>
          <w:tcPr>
            <w:tcW w:w="632"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3112" w:type="dxa"/>
          </w:tcPr>
          <w:p w:rsidR="007D5DA0" w:rsidRPr="003C0760" w:rsidRDefault="007D5DA0" w:rsidP="00CA07E1">
            <w:pPr>
              <w:jc w:val="both"/>
              <w:rPr>
                <w:rFonts w:ascii="Arial" w:hAnsi="Arial" w:cs="Arial"/>
              </w:rPr>
            </w:pPr>
            <w:r w:rsidRPr="003C0760">
              <w:rPr>
                <w:rFonts w:ascii="Arial" w:hAnsi="Arial" w:cs="Arial"/>
              </w:rPr>
              <w:t xml:space="preserve">Об утверждении проектов документов, представляемых для утверждения на внеочередном Общем собрании Саморегулируемой организации Национальная ассоциация негосударственных пенсионных фондов </w:t>
            </w:r>
          </w:p>
          <w:p w:rsidR="007D5DA0" w:rsidRPr="003C0760" w:rsidRDefault="007D5DA0" w:rsidP="00CA07E1">
            <w:pPr>
              <w:jc w:val="both"/>
              <w:rPr>
                <w:rFonts w:ascii="Arial" w:hAnsi="Arial" w:cs="Arial"/>
              </w:rPr>
            </w:pPr>
          </w:p>
        </w:tc>
        <w:tc>
          <w:tcPr>
            <w:tcW w:w="4467" w:type="dxa"/>
          </w:tcPr>
          <w:p w:rsidR="007D5DA0" w:rsidRPr="003C0760" w:rsidRDefault="007D5DA0" w:rsidP="00CA07E1">
            <w:pPr>
              <w:ind w:left="190"/>
              <w:jc w:val="both"/>
              <w:rPr>
                <w:rFonts w:ascii="Arial" w:hAnsi="Arial" w:cs="Arial"/>
              </w:rPr>
            </w:pPr>
            <w:r w:rsidRPr="003C0760">
              <w:rPr>
                <w:rFonts w:ascii="Arial" w:hAnsi="Arial" w:cs="Arial"/>
              </w:rPr>
              <w:t>Рекомендовать к утверждению на внеочередном Общем собрании Саморегулируемой организации Национальная ассоциация негосударственных пенсионных фондов утвердить следующие проекты документов:</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Устав Саморегулируемой организации Национальная ассоциация негосударственных пенсионных фондов в новой редакции (Приложение 2).</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Внутренний стандарт НАПФ «Условия членства в Саморегулируемой организации Национальная ассоциация негосударственных пенсионных фондов» (СТО НАПФ 5.1-2016) в новой редакции (Приложение 3).</w:t>
            </w:r>
          </w:p>
          <w:p w:rsidR="007D5DA0" w:rsidRPr="003C0760" w:rsidRDefault="007D5DA0" w:rsidP="00CA07E1">
            <w:pPr>
              <w:ind w:left="190"/>
              <w:jc w:val="both"/>
              <w:rPr>
                <w:rFonts w:ascii="Arial" w:hAnsi="Arial" w:cs="Arial"/>
              </w:rPr>
            </w:pPr>
          </w:p>
        </w:tc>
        <w:tc>
          <w:tcPr>
            <w:tcW w:w="2699"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E253E9">
        <w:tc>
          <w:tcPr>
            <w:tcW w:w="632" w:type="dxa"/>
          </w:tcPr>
          <w:p w:rsidR="007D5DA0" w:rsidRPr="003C0760" w:rsidRDefault="007D5DA0" w:rsidP="00CA07E1">
            <w:pPr>
              <w:jc w:val="center"/>
              <w:rPr>
                <w:rFonts w:ascii="Arial" w:hAnsi="Arial" w:cs="Arial"/>
              </w:rPr>
            </w:pPr>
            <w:r w:rsidRPr="003C0760">
              <w:rPr>
                <w:rFonts w:ascii="Arial" w:hAnsi="Arial" w:cs="Arial"/>
              </w:rPr>
              <w:t>3.</w:t>
            </w:r>
          </w:p>
        </w:tc>
        <w:tc>
          <w:tcPr>
            <w:tcW w:w="3112" w:type="dxa"/>
          </w:tcPr>
          <w:p w:rsidR="007D5DA0" w:rsidRPr="003C0760" w:rsidRDefault="007D5DA0" w:rsidP="00CA07E1">
            <w:pPr>
              <w:jc w:val="both"/>
              <w:rPr>
                <w:rFonts w:ascii="Arial" w:hAnsi="Arial" w:cs="Arial"/>
              </w:rPr>
            </w:pPr>
            <w:r w:rsidRPr="003C0760">
              <w:rPr>
                <w:rFonts w:ascii="Arial" w:hAnsi="Arial" w:cs="Arial"/>
              </w:rPr>
              <w:t xml:space="preserve">Об утверждении Формы уведомления Ассоциации ее членами об участии во внеочередном Общем собрании членов Саморегулируемой организации Национальная ассоциация негосударственных пенсионных фондов в очной форме путем использования системы видео-конференц-связи. </w:t>
            </w:r>
          </w:p>
          <w:p w:rsidR="007D5DA0" w:rsidRPr="003C0760" w:rsidRDefault="007D5DA0" w:rsidP="00CA07E1">
            <w:pPr>
              <w:jc w:val="both"/>
              <w:rPr>
                <w:rFonts w:ascii="Arial" w:hAnsi="Arial" w:cs="Arial"/>
              </w:rPr>
            </w:pPr>
          </w:p>
        </w:tc>
        <w:tc>
          <w:tcPr>
            <w:tcW w:w="4467" w:type="dxa"/>
          </w:tcPr>
          <w:p w:rsidR="007D5DA0" w:rsidRPr="003C0760" w:rsidRDefault="007D5DA0" w:rsidP="00CA07E1">
            <w:pPr>
              <w:ind w:left="190"/>
              <w:jc w:val="both"/>
              <w:rPr>
                <w:rFonts w:ascii="Arial" w:hAnsi="Arial" w:cs="Arial"/>
              </w:rPr>
            </w:pPr>
            <w:r w:rsidRPr="003C0760">
              <w:rPr>
                <w:rFonts w:ascii="Arial" w:hAnsi="Arial" w:cs="Arial"/>
              </w:rPr>
              <w:t>В соответствии с п.3.3.1 Положения об Общем собрании НАПФ утвердить Форму уведомления Ассоциации ее членами об участии во внеочередном Общем собрании членов НАПФ в очной форме (путем совместного присутствия членов Ассоциации с возможностью участия в заседании отдельных членов Ассоциации с использованием систем видео-конференц-связи) 24 декабря 2021 г. (Приложение 4).</w:t>
            </w:r>
          </w:p>
        </w:tc>
        <w:tc>
          <w:tcPr>
            <w:tcW w:w="2699"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E253E9">
        <w:tc>
          <w:tcPr>
            <w:tcW w:w="632" w:type="dxa"/>
          </w:tcPr>
          <w:p w:rsidR="007D5DA0" w:rsidRPr="003C0760" w:rsidRDefault="007D5DA0" w:rsidP="00CA07E1">
            <w:pPr>
              <w:jc w:val="center"/>
              <w:rPr>
                <w:rFonts w:ascii="Arial" w:hAnsi="Arial" w:cs="Arial"/>
              </w:rPr>
            </w:pPr>
            <w:r w:rsidRPr="003C0760">
              <w:rPr>
                <w:rFonts w:ascii="Arial" w:hAnsi="Arial" w:cs="Arial"/>
              </w:rPr>
              <w:t>4.</w:t>
            </w:r>
          </w:p>
        </w:tc>
        <w:tc>
          <w:tcPr>
            <w:tcW w:w="3112" w:type="dxa"/>
          </w:tcPr>
          <w:p w:rsidR="007D5DA0" w:rsidRPr="003C0760" w:rsidRDefault="007D5DA0" w:rsidP="00CA07E1">
            <w:pPr>
              <w:jc w:val="both"/>
              <w:rPr>
                <w:rFonts w:ascii="Arial" w:hAnsi="Arial" w:cs="Arial"/>
              </w:rPr>
            </w:pPr>
            <w:r w:rsidRPr="003C0760">
              <w:rPr>
                <w:rFonts w:ascii="Arial" w:hAnsi="Arial" w:cs="Arial"/>
              </w:rPr>
              <w:t>Определение аудиторской организации для проверки годовой бухгалтерской (финансовой) отчетности Ассоциации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tc>
        <w:tc>
          <w:tcPr>
            <w:tcW w:w="4467" w:type="dxa"/>
          </w:tcPr>
          <w:p w:rsidR="007D5DA0" w:rsidRPr="003C0760" w:rsidRDefault="007D5DA0" w:rsidP="00CA07E1">
            <w:pPr>
              <w:ind w:left="190"/>
              <w:jc w:val="both"/>
              <w:rPr>
                <w:rFonts w:ascii="Arial" w:hAnsi="Arial" w:cs="Arial"/>
              </w:rPr>
            </w:pPr>
            <w:r w:rsidRPr="003C0760">
              <w:rPr>
                <w:rFonts w:ascii="Arial" w:hAnsi="Arial" w:cs="Arial"/>
              </w:rPr>
              <w:t>Рекомендовать Общему собранию утвердить Акционерное общество «Аудиторская фирма «Скарабей» для проведения обязательной аудиторской проверки Саморегулируемой организации Национальная ассоциация негосударственных пенсионных фондов» за 2021 год.</w:t>
            </w:r>
          </w:p>
          <w:p w:rsidR="007D5DA0" w:rsidRPr="003C0760" w:rsidRDefault="007D5DA0" w:rsidP="00CA07E1">
            <w:pPr>
              <w:ind w:left="190"/>
              <w:jc w:val="both"/>
              <w:rPr>
                <w:rFonts w:ascii="Arial" w:hAnsi="Arial" w:cs="Arial"/>
              </w:rPr>
            </w:pPr>
            <w:r w:rsidRPr="003C0760">
              <w:rPr>
                <w:rFonts w:ascii="Arial" w:hAnsi="Arial" w:cs="Arial"/>
              </w:rPr>
              <w:t>Утвердить План работы Рабочей группы по внедрению МСФО-17 в НПФ (Приложение 3).</w:t>
            </w:r>
          </w:p>
          <w:p w:rsidR="007D5DA0" w:rsidRPr="003C0760" w:rsidRDefault="007D5DA0" w:rsidP="00CA07E1">
            <w:pPr>
              <w:ind w:left="190"/>
              <w:jc w:val="both"/>
              <w:rPr>
                <w:rFonts w:ascii="Arial" w:hAnsi="Arial" w:cs="Arial"/>
              </w:rPr>
            </w:pPr>
          </w:p>
        </w:tc>
        <w:tc>
          <w:tcPr>
            <w:tcW w:w="2699"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E253E9">
        <w:tc>
          <w:tcPr>
            <w:tcW w:w="632" w:type="dxa"/>
          </w:tcPr>
          <w:p w:rsidR="007D5DA0" w:rsidRPr="003C0760" w:rsidRDefault="007D5DA0" w:rsidP="00CA07E1">
            <w:pPr>
              <w:jc w:val="center"/>
              <w:rPr>
                <w:rFonts w:ascii="Arial" w:hAnsi="Arial" w:cs="Arial"/>
              </w:rPr>
            </w:pPr>
            <w:r w:rsidRPr="003C0760">
              <w:rPr>
                <w:rFonts w:ascii="Arial" w:hAnsi="Arial" w:cs="Arial"/>
              </w:rPr>
              <w:t>5.</w:t>
            </w:r>
          </w:p>
        </w:tc>
        <w:tc>
          <w:tcPr>
            <w:tcW w:w="3112" w:type="dxa"/>
          </w:tcPr>
          <w:p w:rsidR="007D5DA0" w:rsidRPr="003C0760" w:rsidRDefault="007D5DA0" w:rsidP="00CA07E1">
            <w:pPr>
              <w:jc w:val="both"/>
              <w:rPr>
                <w:rFonts w:ascii="Arial" w:hAnsi="Arial" w:cs="Arial"/>
              </w:rPr>
            </w:pPr>
            <w:r w:rsidRPr="003C0760">
              <w:rPr>
                <w:rFonts w:ascii="Arial" w:hAnsi="Arial" w:cs="Arial"/>
              </w:rPr>
              <w:t>Об утверждении графика плановых проверок членов НАПФ на период с 01.01.2022 по 31.12.2022</w:t>
            </w:r>
          </w:p>
          <w:p w:rsidR="007D5DA0" w:rsidRPr="003C0760" w:rsidRDefault="007D5DA0" w:rsidP="00CA07E1">
            <w:pPr>
              <w:jc w:val="both"/>
              <w:rPr>
                <w:rFonts w:ascii="Arial" w:hAnsi="Arial" w:cs="Arial"/>
              </w:rPr>
            </w:pPr>
          </w:p>
        </w:tc>
        <w:tc>
          <w:tcPr>
            <w:tcW w:w="4467" w:type="dxa"/>
          </w:tcPr>
          <w:p w:rsidR="007D5DA0" w:rsidRPr="003C0760" w:rsidRDefault="007D5DA0" w:rsidP="00CA07E1">
            <w:pPr>
              <w:ind w:left="190"/>
              <w:jc w:val="both"/>
              <w:rPr>
                <w:rFonts w:ascii="Arial" w:hAnsi="Arial" w:cs="Arial"/>
              </w:rPr>
            </w:pPr>
            <w:r w:rsidRPr="003C0760">
              <w:rPr>
                <w:rFonts w:ascii="Arial" w:hAnsi="Arial" w:cs="Arial"/>
              </w:rPr>
              <w:lastRenderedPageBreak/>
              <w:t xml:space="preserve">Утвердить график плановых проверок Контрольным управлением НАПФ негосударственных пенсионных фондов – членов НАПФ на период с </w:t>
            </w:r>
            <w:r w:rsidRPr="003C0760">
              <w:rPr>
                <w:rFonts w:ascii="Arial" w:hAnsi="Arial" w:cs="Arial"/>
              </w:rPr>
              <w:lastRenderedPageBreak/>
              <w:t>01.01.2022 по 31.12.2022 (Приложение 5)</w:t>
            </w:r>
          </w:p>
          <w:p w:rsidR="007D5DA0" w:rsidRPr="003C0760" w:rsidRDefault="007D5DA0" w:rsidP="00CA07E1">
            <w:pPr>
              <w:ind w:left="190"/>
              <w:jc w:val="both"/>
              <w:rPr>
                <w:rFonts w:ascii="Arial" w:hAnsi="Arial" w:cs="Arial"/>
              </w:rPr>
            </w:pPr>
          </w:p>
        </w:tc>
        <w:tc>
          <w:tcPr>
            <w:tcW w:w="2699" w:type="dxa"/>
          </w:tcPr>
          <w:p w:rsidR="007D5DA0" w:rsidRPr="003C0760" w:rsidRDefault="004B17CE" w:rsidP="00CA07E1">
            <w:pPr>
              <w:jc w:val="center"/>
              <w:rPr>
                <w:rFonts w:ascii="Arial" w:hAnsi="Arial" w:cs="Arial"/>
              </w:rPr>
            </w:pPr>
            <w:r w:rsidRPr="00A76AD4">
              <w:rPr>
                <w:rFonts w:ascii="Arial" w:hAnsi="Arial" w:cs="Arial"/>
                <w:bCs/>
                <w:kern w:val="2"/>
                <w:lang w:bidi="hi-IN"/>
              </w:rPr>
              <w:lastRenderedPageBreak/>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21"/>
        <w:gridCol w:w="3134"/>
        <w:gridCol w:w="4471"/>
        <w:gridCol w:w="2542"/>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№14 от 24.11.2021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t>№ п/п</w:t>
            </w:r>
          </w:p>
        </w:tc>
        <w:tc>
          <w:tcPr>
            <w:tcW w:w="3134"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471"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42"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t>1.</w:t>
            </w:r>
          </w:p>
        </w:tc>
        <w:tc>
          <w:tcPr>
            <w:tcW w:w="3134" w:type="dxa"/>
          </w:tcPr>
          <w:p w:rsidR="007D5DA0" w:rsidRPr="003C0760" w:rsidRDefault="007D5DA0" w:rsidP="00CA07E1">
            <w:pPr>
              <w:jc w:val="both"/>
              <w:rPr>
                <w:rFonts w:ascii="Arial" w:hAnsi="Arial" w:cs="Arial"/>
              </w:rPr>
            </w:pPr>
            <w:r w:rsidRPr="003C0760">
              <w:rPr>
                <w:rFonts w:ascii="Arial" w:hAnsi="Arial" w:cs="Arial"/>
              </w:rPr>
              <w:t>О ходе реализации инициатив по развитию пенсионного рынка и о взаимодействии с Финансовым уполномоченным.</w:t>
            </w:r>
          </w:p>
        </w:tc>
        <w:tc>
          <w:tcPr>
            <w:tcW w:w="4471" w:type="dxa"/>
          </w:tcPr>
          <w:p w:rsidR="007D5DA0" w:rsidRPr="003C0760" w:rsidRDefault="007D5DA0" w:rsidP="00CA07E1">
            <w:pPr>
              <w:ind w:left="175"/>
              <w:jc w:val="both"/>
              <w:rPr>
                <w:rFonts w:ascii="Arial" w:hAnsi="Arial" w:cs="Arial"/>
              </w:rPr>
            </w:pPr>
            <w:r w:rsidRPr="003C0760">
              <w:rPr>
                <w:rFonts w:ascii="Arial" w:hAnsi="Arial" w:cs="Arial"/>
              </w:rPr>
              <w:t>1)</w:t>
            </w:r>
            <w:r w:rsidRPr="003C0760">
              <w:rPr>
                <w:rFonts w:ascii="Arial" w:hAnsi="Arial" w:cs="Arial"/>
              </w:rPr>
              <w:tab/>
              <w:t>Принять к сведению информацию о текущей деятельности Ассоциации в части реализации инициатив по развитию пенсионного рынка.</w:t>
            </w:r>
          </w:p>
          <w:p w:rsidR="007D5DA0" w:rsidRPr="003C0760" w:rsidRDefault="007D5DA0" w:rsidP="00CA07E1">
            <w:pPr>
              <w:ind w:left="175"/>
              <w:jc w:val="both"/>
              <w:rPr>
                <w:rFonts w:ascii="Arial" w:hAnsi="Arial" w:cs="Arial"/>
              </w:rPr>
            </w:pPr>
            <w:r w:rsidRPr="003C0760">
              <w:rPr>
                <w:rFonts w:ascii="Arial" w:hAnsi="Arial" w:cs="Arial"/>
              </w:rPr>
              <w:t>2)</w:t>
            </w:r>
            <w:r w:rsidRPr="003C0760">
              <w:rPr>
                <w:rFonts w:ascii="Arial" w:hAnsi="Arial" w:cs="Arial"/>
              </w:rPr>
              <w:tab/>
              <w:t>Принять к сведению информацию о взаимодействии Ассоциации с финансовым уполномоченным.</w:t>
            </w:r>
          </w:p>
          <w:p w:rsidR="007D5DA0" w:rsidRPr="003C0760" w:rsidRDefault="007D5DA0" w:rsidP="00CA07E1">
            <w:pPr>
              <w:ind w:left="175"/>
              <w:jc w:val="both"/>
              <w:rPr>
                <w:rFonts w:ascii="Arial" w:hAnsi="Arial" w:cs="Arial"/>
              </w:rPr>
            </w:pPr>
            <w:r w:rsidRPr="003C0760">
              <w:rPr>
                <w:rFonts w:ascii="Arial" w:hAnsi="Arial" w:cs="Arial"/>
              </w:rPr>
              <w:t>3)</w:t>
            </w:r>
            <w:r w:rsidRPr="003C0760">
              <w:rPr>
                <w:rFonts w:ascii="Arial" w:hAnsi="Arial" w:cs="Arial"/>
              </w:rPr>
              <w:tab/>
              <w:t>Направить от Ассоциации в адрес членов СРО обращение с рекомендациями незамедлительно информировать аппарат Ассоциации и Руководителя Рабочей группы по взаимодействию с финансовым уполномоченным Львова А.Л. о случаях обращения клиентов фондов к финансовому уполномоченному.</w:t>
            </w:r>
          </w:p>
        </w:tc>
        <w:tc>
          <w:tcPr>
            <w:tcW w:w="2542" w:type="dxa"/>
          </w:tcPr>
          <w:p w:rsidR="007D5DA0" w:rsidRPr="003C0760" w:rsidRDefault="004B17CE" w:rsidP="00CA07E1">
            <w:pPr>
              <w:jc w:val="center"/>
              <w:rPr>
                <w:rFonts w:ascii="Arial" w:hAnsi="Arial" w:cs="Arial"/>
                <w:bCs/>
              </w:rPr>
            </w:pPr>
            <w:r w:rsidRPr="00A76AD4">
              <w:rPr>
                <w:rFonts w:ascii="Arial" w:hAnsi="Arial" w:cs="Arial"/>
                <w:bCs/>
                <w:kern w:val="2"/>
                <w:lang w:bidi="hi-IN"/>
              </w:rPr>
              <w:t>Выполнено</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t>2.</w:t>
            </w:r>
          </w:p>
        </w:tc>
        <w:tc>
          <w:tcPr>
            <w:tcW w:w="3134" w:type="dxa"/>
          </w:tcPr>
          <w:p w:rsidR="007D5DA0" w:rsidRPr="003C0760" w:rsidRDefault="007D5DA0" w:rsidP="00CA07E1">
            <w:pPr>
              <w:jc w:val="both"/>
              <w:rPr>
                <w:rFonts w:ascii="Arial" w:hAnsi="Arial" w:cs="Arial"/>
              </w:rPr>
            </w:pPr>
            <w:r w:rsidRPr="003C0760">
              <w:rPr>
                <w:rFonts w:ascii="Arial" w:hAnsi="Arial" w:cs="Arial"/>
              </w:rPr>
              <w:t>О законопроекте по внесению изменений в Федеральный закон «О негосударственных пенсионных фондах» в части расширения деятельности негосударственных пенсионных фондов по негосударственному пенсионному обеспечению».</w:t>
            </w:r>
          </w:p>
        </w:tc>
        <w:tc>
          <w:tcPr>
            <w:tcW w:w="4471" w:type="dxa"/>
          </w:tcPr>
          <w:p w:rsidR="007D5DA0" w:rsidRPr="003C0760" w:rsidRDefault="007D5DA0" w:rsidP="00CA07E1">
            <w:pPr>
              <w:ind w:left="190"/>
              <w:jc w:val="both"/>
              <w:rPr>
                <w:rFonts w:ascii="Arial" w:hAnsi="Arial" w:cs="Arial"/>
              </w:rPr>
            </w:pPr>
            <w:r w:rsidRPr="003C0760">
              <w:rPr>
                <w:rFonts w:ascii="Arial" w:hAnsi="Arial" w:cs="Arial"/>
              </w:rPr>
              <w:t xml:space="preserve">Одобрить законопроект по внесению изменений в Федеральный закон «О негосударственных пенсионных фондах» в части расширения деятельности негосударственных пенсионных фондов по негосударственному пенсионному обеспечению» и направить его для рассмотрения в Банк России, Государственную Думу и </w:t>
            </w:r>
            <w:proofErr w:type="spellStart"/>
            <w:r w:rsidRPr="003C0760">
              <w:rPr>
                <w:rFonts w:ascii="Arial" w:hAnsi="Arial" w:cs="Arial"/>
              </w:rPr>
              <w:t>ФОИВы</w:t>
            </w:r>
            <w:proofErr w:type="spellEnd"/>
            <w:r w:rsidRPr="003C0760">
              <w:rPr>
                <w:rFonts w:ascii="Arial" w:hAnsi="Arial" w:cs="Arial"/>
              </w:rPr>
              <w:t xml:space="preserve"> (Приложение 1).</w:t>
            </w:r>
          </w:p>
        </w:tc>
        <w:tc>
          <w:tcPr>
            <w:tcW w:w="2542"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t>3.</w:t>
            </w:r>
          </w:p>
        </w:tc>
        <w:tc>
          <w:tcPr>
            <w:tcW w:w="3134" w:type="dxa"/>
          </w:tcPr>
          <w:p w:rsidR="007D5DA0" w:rsidRPr="003C0760" w:rsidRDefault="007D5DA0" w:rsidP="00CA07E1">
            <w:pPr>
              <w:jc w:val="both"/>
              <w:rPr>
                <w:rFonts w:ascii="Arial" w:hAnsi="Arial" w:cs="Arial"/>
              </w:rPr>
            </w:pPr>
            <w:r w:rsidRPr="003C0760">
              <w:rPr>
                <w:rFonts w:ascii="Arial" w:hAnsi="Arial" w:cs="Arial"/>
              </w:rPr>
              <w:t>Позиция Ассоциации в отношении законопроекта «О гарантировании прав участников негосударственных пенсионных фондов в рамках деятельности по негосударственному пенсионному обеспечению...».</w:t>
            </w:r>
          </w:p>
        </w:tc>
        <w:tc>
          <w:tcPr>
            <w:tcW w:w="4471"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Одобрить проект письма, отражающего позицию Ассоциации по законопроекту «О гарантировании прав участников негосударственных пенсионных фондов в рамках деятельности по негосударственному пенсионному обеспечению...» и направить предлагаемые Ассоциацией дополнения/изменения к законопроекту в Государственную Думу (Приложение 2).</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Поручить Президенту НАПФ С.Ю. Белякову организовать встречу с Банком России по обсуждению позиции Ассоциации по законопроекту «О гарантировании прав ...».</w:t>
            </w:r>
          </w:p>
        </w:tc>
        <w:tc>
          <w:tcPr>
            <w:tcW w:w="2542"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lastRenderedPageBreak/>
              <w:t>4.</w:t>
            </w:r>
          </w:p>
        </w:tc>
        <w:tc>
          <w:tcPr>
            <w:tcW w:w="3134" w:type="dxa"/>
          </w:tcPr>
          <w:p w:rsidR="007D5DA0" w:rsidRPr="003C0760" w:rsidRDefault="007D5DA0" w:rsidP="00CA07E1">
            <w:pPr>
              <w:jc w:val="both"/>
              <w:rPr>
                <w:rFonts w:ascii="Arial" w:hAnsi="Arial" w:cs="Arial"/>
              </w:rPr>
            </w:pPr>
            <w:r w:rsidRPr="003C0760">
              <w:rPr>
                <w:rFonts w:ascii="Arial" w:hAnsi="Arial" w:cs="Arial"/>
              </w:rPr>
              <w:t>Позиция Ассоциации в отношении проекта Указания Банка России о внесении изменений в отдельные нормативные акты Банка России по вопросам использования страхового резерва негосударственными пенсионными фондами.</w:t>
            </w:r>
          </w:p>
        </w:tc>
        <w:tc>
          <w:tcPr>
            <w:tcW w:w="4471"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 xml:space="preserve">Одобрить и направить в Банк </w:t>
            </w:r>
            <w:proofErr w:type="gramStart"/>
            <w:r w:rsidRPr="003C0760">
              <w:rPr>
                <w:rFonts w:ascii="Arial" w:hAnsi="Arial" w:cs="Arial"/>
              </w:rPr>
              <w:t>России</w:t>
            </w:r>
            <w:proofErr w:type="gramEnd"/>
            <w:r w:rsidRPr="003C0760">
              <w:rPr>
                <w:rFonts w:ascii="Arial" w:hAnsi="Arial" w:cs="Arial"/>
              </w:rPr>
              <w:t xml:space="preserve"> предлагаемые Ассоциацией дополнения/изменения по следующим проектам, разработанным Банком России (Приложение 3):</w:t>
            </w:r>
          </w:p>
          <w:p w:rsidR="007D5DA0" w:rsidRPr="003C0760" w:rsidRDefault="007D5DA0" w:rsidP="00CA07E1">
            <w:pPr>
              <w:ind w:left="190"/>
              <w:jc w:val="both"/>
              <w:rPr>
                <w:rFonts w:ascii="Arial" w:hAnsi="Arial" w:cs="Arial"/>
              </w:rPr>
            </w:pPr>
            <w:r w:rsidRPr="003C0760">
              <w:rPr>
                <w:rFonts w:ascii="Arial" w:hAnsi="Arial" w:cs="Arial"/>
              </w:rPr>
              <w:t>-</w:t>
            </w:r>
            <w:r w:rsidRPr="003C0760">
              <w:rPr>
                <w:rFonts w:ascii="Arial" w:hAnsi="Arial" w:cs="Arial"/>
              </w:rPr>
              <w:tab/>
              <w:t>Положение о страховом резерве негосударственного пенсионного фонда;</w:t>
            </w:r>
          </w:p>
          <w:p w:rsidR="007D5DA0" w:rsidRPr="003C0760" w:rsidRDefault="007D5DA0" w:rsidP="00CA07E1">
            <w:pPr>
              <w:ind w:left="190"/>
              <w:jc w:val="both"/>
              <w:rPr>
                <w:rFonts w:ascii="Arial" w:hAnsi="Arial" w:cs="Arial"/>
              </w:rPr>
            </w:pPr>
            <w:r w:rsidRPr="003C0760">
              <w:rPr>
                <w:rFonts w:ascii="Arial" w:hAnsi="Arial" w:cs="Arial"/>
              </w:rPr>
              <w:t>-</w:t>
            </w:r>
            <w:r w:rsidRPr="003C0760">
              <w:rPr>
                <w:rFonts w:ascii="Arial" w:hAnsi="Arial" w:cs="Arial"/>
              </w:rPr>
              <w:tab/>
              <w:t>Пояснительная записка к проекту Положения Банка России «О страховом резерве негосударственного пенсионного фонда»;</w:t>
            </w:r>
          </w:p>
          <w:p w:rsidR="007D5DA0" w:rsidRPr="003C0760" w:rsidRDefault="007D5DA0" w:rsidP="00CA07E1">
            <w:pPr>
              <w:ind w:left="190"/>
              <w:jc w:val="both"/>
              <w:rPr>
                <w:rFonts w:ascii="Arial" w:hAnsi="Arial" w:cs="Arial"/>
              </w:rPr>
            </w:pPr>
            <w:r w:rsidRPr="003C0760">
              <w:rPr>
                <w:rFonts w:ascii="Arial" w:hAnsi="Arial" w:cs="Arial"/>
              </w:rPr>
              <w:t>-</w:t>
            </w:r>
            <w:r w:rsidRPr="003C0760">
              <w:rPr>
                <w:rFonts w:ascii="Arial" w:hAnsi="Arial" w:cs="Arial"/>
              </w:rPr>
              <w:tab/>
              <w:t>Указание Банка России о внесении изменений в отдельные нормативные акты Банка России по вопросам использования страхового резерва негосударственными пенсионными фондами</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Поручить Инвестиционному комитету Ассоциации в срок до 15.12.2021 подготовить аналитический материал по сравнению доходности негосударственных пенсионных фондов с доходностью иных организаций - участников финансового рынка.</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 xml:space="preserve">Включить в состав вопросов, которые предполагается обсудить на встрече с Банком России, упомянутой в решении по вопросу 2, вопросы относительно использования страхового резерва негосударственными пенсионными фондами. Определить количество участников встречи со стороны Ассоциации - не более 5 представителей от рынка в составе: Беляков С.Ю., Недбай А.А., Горчаковская JI.A. (остальные определяются в рабочем порядке по согласованию с </w:t>
            </w:r>
            <w:proofErr w:type="spellStart"/>
            <w:r w:rsidRPr="003C0760">
              <w:rPr>
                <w:rFonts w:ascii="Arial" w:hAnsi="Arial" w:cs="Arial"/>
              </w:rPr>
              <w:t>Горчаковской</w:t>
            </w:r>
            <w:proofErr w:type="spellEnd"/>
            <w:r w:rsidRPr="003C0760">
              <w:rPr>
                <w:rFonts w:ascii="Arial" w:hAnsi="Arial" w:cs="Arial"/>
              </w:rPr>
              <w:t xml:space="preserve"> Л.А.).</w:t>
            </w:r>
          </w:p>
        </w:tc>
        <w:tc>
          <w:tcPr>
            <w:tcW w:w="2542"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t>5.</w:t>
            </w:r>
          </w:p>
        </w:tc>
        <w:tc>
          <w:tcPr>
            <w:tcW w:w="3134" w:type="dxa"/>
          </w:tcPr>
          <w:p w:rsidR="007D5DA0" w:rsidRPr="003C0760" w:rsidRDefault="007D5DA0" w:rsidP="00CA07E1">
            <w:pPr>
              <w:jc w:val="both"/>
              <w:rPr>
                <w:rFonts w:ascii="Arial" w:hAnsi="Arial" w:cs="Arial"/>
              </w:rPr>
            </w:pPr>
            <w:r w:rsidRPr="003C0760">
              <w:rPr>
                <w:rFonts w:ascii="Arial" w:hAnsi="Arial" w:cs="Arial"/>
              </w:rPr>
              <w:t>Об организации работы по продвижению инициатив Ассоциации по определению вознаграждения за управление в негосударственном пенсионном обеспечении (концепция, состав переговорной группы, определение переговорных позиций).</w:t>
            </w:r>
          </w:p>
        </w:tc>
        <w:tc>
          <w:tcPr>
            <w:tcW w:w="4471"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Одобрить предлагаемую Концепцию по организации работы по продвижению инициатив Ассоциации по определению вознаграждения за управление в негосударственном пенсионном обеспечении (Приложение 4).</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r>
            <w:proofErr w:type="gramStart"/>
            <w:r w:rsidRPr="003C0760">
              <w:rPr>
                <w:rFonts w:ascii="Arial" w:hAnsi="Arial" w:cs="Arial"/>
              </w:rPr>
              <w:t>С</w:t>
            </w:r>
            <w:proofErr w:type="gramEnd"/>
            <w:r w:rsidRPr="003C0760">
              <w:rPr>
                <w:rFonts w:ascii="Arial" w:hAnsi="Arial" w:cs="Arial"/>
              </w:rPr>
              <w:t xml:space="preserve"> целью дальнейшего продвижения Концепции в Банке России, </w:t>
            </w:r>
            <w:proofErr w:type="spellStart"/>
            <w:r w:rsidRPr="003C0760">
              <w:rPr>
                <w:rFonts w:ascii="Arial" w:hAnsi="Arial" w:cs="Arial"/>
              </w:rPr>
              <w:t>ФОИВах</w:t>
            </w:r>
            <w:proofErr w:type="spellEnd"/>
            <w:r w:rsidRPr="003C0760">
              <w:rPr>
                <w:rFonts w:ascii="Arial" w:hAnsi="Arial" w:cs="Arial"/>
              </w:rPr>
              <w:t xml:space="preserve"> и других заинтересованных ведомствах сформировать переговорную группу от Ассоциации в составе: Беляков С.Ю., Зарецкий A.M., Морозова Г.В., Недбай А.А., Бялошицкий О.А.</w:t>
            </w:r>
          </w:p>
          <w:p w:rsidR="007D5DA0" w:rsidRPr="003C0760" w:rsidRDefault="007D5DA0" w:rsidP="00CA07E1">
            <w:pPr>
              <w:ind w:left="190"/>
              <w:jc w:val="both"/>
              <w:rPr>
                <w:rFonts w:ascii="Arial" w:hAnsi="Arial" w:cs="Arial"/>
              </w:rPr>
            </w:pPr>
            <w:r w:rsidRPr="003C0760">
              <w:rPr>
                <w:rFonts w:ascii="Arial" w:hAnsi="Arial" w:cs="Arial"/>
              </w:rPr>
              <w:lastRenderedPageBreak/>
              <w:t>3)</w:t>
            </w:r>
            <w:r w:rsidRPr="003C0760">
              <w:rPr>
                <w:rFonts w:ascii="Arial" w:hAnsi="Arial" w:cs="Arial"/>
              </w:rPr>
              <w:tab/>
              <w:t xml:space="preserve">Организовать ряд встреч в Банке России, </w:t>
            </w:r>
            <w:proofErr w:type="spellStart"/>
            <w:r w:rsidRPr="003C0760">
              <w:rPr>
                <w:rFonts w:ascii="Arial" w:hAnsi="Arial" w:cs="Arial"/>
              </w:rPr>
              <w:t>ФОИВах</w:t>
            </w:r>
            <w:proofErr w:type="spellEnd"/>
            <w:r w:rsidRPr="003C0760">
              <w:rPr>
                <w:rFonts w:ascii="Arial" w:hAnsi="Arial" w:cs="Arial"/>
              </w:rPr>
              <w:t xml:space="preserve"> и других заинтересованных ведомствах по презентации и продвижению разработанной Концепции.</w:t>
            </w:r>
          </w:p>
        </w:tc>
        <w:tc>
          <w:tcPr>
            <w:tcW w:w="2542" w:type="dxa"/>
          </w:tcPr>
          <w:p w:rsidR="007D5DA0" w:rsidRPr="003C0760" w:rsidRDefault="004B17CE"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lastRenderedPageBreak/>
              <w:t>6.</w:t>
            </w:r>
          </w:p>
        </w:tc>
        <w:tc>
          <w:tcPr>
            <w:tcW w:w="3134" w:type="dxa"/>
          </w:tcPr>
          <w:p w:rsidR="007D5DA0" w:rsidRPr="003C0760" w:rsidRDefault="007D5DA0" w:rsidP="00CA07E1">
            <w:pPr>
              <w:jc w:val="both"/>
              <w:rPr>
                <w:rFonts w:ascii="Arial" w:hAnsi="Arial" w:cs="Arial"/>
              </w:rPr>
            </w:pPr>
            <w:r w:rsidRPr="003C0760">
              <w:rPr>
                <w:rFonts w:ascii="Arial" w:hAnsi="Arial" w:cs="Arial"/>
              </w:rPr>
              <w:t>Позиция Ассоциации в отношении законопроекта, подготовленного группой депутатов Государственной думы под руководством Аксакова А.Г., предусматривающего ослабление регуляторных требований в отношении негосударственных пенсионных фондов.</w:t>
            </w:r>
          </w:p>
        </w:tc>
        <w:tc>
          <w:tcPr>
            <w:tcW w:w="4471"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Одобрить предлагаемые изменения (Приложение 5) по законопроекту, подготовленному группой депутатов Государственной думы под руководством Аксакова А.Г., и предусматривающему ослабление регуляторных требований в отношении негосударственных пенсионных фондов и направить предлагаемые Ассоциацией дополнения/изменения к законопроекту в Государственную Думу.</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Поручить Президенту СРО НАПФ Белякову С.Ю. совместно с Рабочей группой, подготовившей предлагаемые изменения, разработать план по продвижению инициатив Ассоциации по рассматриваемому вопросу.</w:t>
            </w:r>
          </w:p>
        </w:tc>
        <w:tc>
          <w:tcPr>
            <w:tcW w:w="2542"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t>7.</w:t>
            </w:r>
          </w:p>
        </w:tc>
        <w:tc>
          <w:tcPr>
            <w:tcW w:w="3134" w:type="dxa"/>
          </w:tcPr>
          <w:p w:rsidR="007D5DA0" w:rsidRPr="003C0760" w:rsidRDefault="007D5DA0" w:rsidP="00CA07E1">
            <w:pPr>
              <w:jc w:val="both"/>
              <w:rPr>
                <w:rFonts w:ascii="Arial" w:hAnsi="Arial" w:cs="Arial"/>
              </w:rPr>
            </w:pPr>
            <w:r w:rsidRPr="003C0760">
              <w:rPr>
                <w:rFonts w:ascii="Arial" w:hAnsi="Arial" w:cs="Arial"/>
              </w:rPr>
              <w:t>Об инициативе Ассоциации по исключению деятельности по НПО из сферы действия Федерального закона «О противодействии легализации (отмыванию) доходов, полученных преступным путем, и финансированию терроризма» № 115-ФЗ.</w:t>
            </w:r>
          </w:p>
        </w:tc>
        <w:tc>
          <w:tcPr>
            <w:tcW w:w="4471" w:type="dxa"/>
          </w:tcPr>
          <w:p w:rsidR="007D5DA0" w:rsidRPr="003C0760" w:rsidRDefault="007D5DA0" w:rsidP="00CA07E1">
            <w:pPr>
              <w:ind w:left="190"/>
              <w:jc w:val="both"/>
              <w:rPr>
                <w:rFonts w:ascii="Arial" w:hAnsi="Arial" w:cs="Arial"/>
              </w:rPr>
            </w:pPr>
            <w:r w:rsidRPr="003C0760">
              <w:rPr>
                <w:rFonts w:ascii="Arial" w:hAnsi="Arial" w:cs="Arial"/>
              </w:rPr>
              <w:t>Одобрить предлагаемый проект письма об инициативе Ассоциации по исключению деятельности по НПО из сферы действия Федерального закона «О противодействии легализации (отмыванию) доходов, полученных преступным путем, и финансированию терроризма» № 115-ФЗ и направить его в Банк России (Приложение 6).</w:t>
            </w:r>
          </w:p>
        </w:tc>
        <w:tc>
          <w:tcPr>
            <w:tcW w:w="2542"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t>8.</w:t>
            </w:r>
          </w:p>
        </w:tc>
        <w:tc>
          <w:tcPr>
            <w:tcW w:w="3134" w:type="dxa"/>
          </w:tcPr>
          <w:p w:rsidR="007D5DA0" w:rsidRPr="003C0760" w:rsidRDefault="007D5DA0" w:rsidP="00CA07E1">
            <w:pPr>
              <w:jc w:val="both"/>
              <w:rPr>
                <w:rFonts w:ascii="Arial" w:hAnsi="Arial" w:cs="Arial"/>
              </w:rPr>
            </w:pPr>
            <w:r w:rsidRPr="003C0760">
              <w:rPr>
                <w:rFonts w:ascii="Arial" w:hAnsi="Arial" w:cs="Arial"/>
              </w:rPr>
              <w:t>О деятельности Рабочей группы по внедрению МСФО-17 в НПФ.</w:t>
            </w:r>
          </w:p>
        </w:tc>
        <w:tc>
          <w:tcPr>
            <w:tcW w:w="4471"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 xml:space="preserve">Избрать Руководителем Рабочей группы по внедрению МСФО-17 в НПФ </w:t>
            </w:r>
            <w:proofErr w:type="spellStart"/>
            <w:r w:rsidRPr="003C0760">
              <w:rPr>
                <w:rFonts w:ascii="Arial" w:hAnsi="Arial" w:cs="Arial"/>
              </w:rPr>
              <w:t>Недбая</w:t>
            </w:r>
            <w:proofErr w:type="spellEnd"/>
            <w:r w:rsidRPr="003C0760">
              <w:rPr>
                <w:rFonts w:ascii="Arial" w:hAnsi="Arial" w:cs="Arial"/>
              </w:rPr>
              <w:t xml:space="preserve"> А.А., заместителями Руководителя - Бурого В.Е. (НПФ «Сбербанка») и Толмачеву Е.А. (НПФ «Транснефть»).</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Поручить руководителю Рабочей группы в срок до 08.12.2021 доработать и представить на рассмотрение Комитета по стратегии пенсионного рынка уточненный план деятельности Рабочей группы.</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Не проводить в ближайшее время рабочую встречу с представителями Банка России, запланированную в рамках текущей деятельности Рабочей группы. Президенту СРО НАПФ Белякову С.Ю. организовать встречу руководства СРО с представителями Банка России (</w:t>
            </w:r>
            <w:proofErr w:type="spellStart"/>
            <w:r w:rsidRPr="003C0760">
              <w:rPr>
                <w:rFonts w:ascii="Arial" w:hAnsi="Arial" w:cs="Arial"/>
              </w:rPr>
              <w:t>Чистюхин</w:t>
            </w:r>
            <w:proofErr w:type="spellEnd"/>
            <w:r w:rsidRPr="003C0760">
              <w:rPr>
                <w:rFonts w:ascii="Arial" w:hAnsi="Arial" w:cs="Arial"/>
              </w:rPr>
              <w:t xml:space="preserve"> В.В.) с целью обсуждения вопросов по внедрению МСФО-17 в НПФ.</w:t>
            </w:r>
          </w:p>
          <w:p w:rsidR="007D5DA0" w:rsidRPr="003C0760" w:rsidRDefault="007D5DA0" w:rsidP="00CA07E1">
            <w:pPr>
              <w:ind w:left="190"/>
              <w:jc w:val="both"/>
              <w:rPr>
                <w:rFonts w:ascii="Arial" w:hAnsi="Arial" w:cs="Arial"/>
              </w:rPr>
            </w:pPr>
            <w:r w:rsidRPr="003C0760">
              <w:rPr>
                <w:rFonts w:ascii="Arial" w:hAnsi="Arial" w:cs="Arial"/>
              </w:rPr>
              <w:lastRenderedPageBreak/>
              <w:t>4)</w:t>
            </w:r>
            <w:r w:rsidRPr="003C0760">
              <w:rPr>
                <w:rFonts w:ascii="Arial" w:hAnsi="Arial" w:cs="Arial"/>
              </w:rPr>
              <w:tab/>
              <w:t>Принять к сведению результаты опроса членов Ассоциации о готовности к внедрению МСФО-17 в НПФ (Приложение 7).</w:t>
            </w:r>
          </w:p>
        </w:tc>
        <w:tc>
          <w:tcPr>
            <w:tcW w:w="2542" w:type="dxa"/>
          </w:tcPr>
          <w:p w:rsidR="007D5DA0" w:rsidRPr="003C0760" w:rsidRDefault="004B17CE"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lastRenderedPageBreak/>
              <w:t>9.</w:t>
            </w:r>
          </w:p>
        </w:tc>
        <w:tc>
          <w:tcPr>
            <w:tcW w:w="3134" w:type="dxa"/>
          </w:tcPr>
          <w:p w:rsidR="007D5DA0" w:rsidRPr="003C0760" w:rsidRDefault="007D5DA0" w:rsidP="00CA07E1">
            <w:pPr>
              <w:jc w:val="both"/>
              <w:rPr>
                <w:rFonts w:ascii="Arial" w:hAnsi="Arial" w:cs="Arial"/>
              </w:rPr>
            </w:pPr>
            <w:r w:rsidRPr="003C0760">
              <w:rPr>
                <w:rFonts w:ascii="Arial" w:hAnsi="Arial" w:cs="Arial"/>
              </w:rPr>
              <w:t>О новой редакции Условий членства НАПФ в части раздела 6 «Размер вступительного взноса, порядок расчета ежегодного членского взноса и порядок его уплаты. Целевые взносы.»</w:t>
            </w:r>
          </w:p>
        </w:tc>
        <w:tc>
          <w:tcPr>
            <w:tcW w:w="4471" w:type="dxa"/>
          </w:tcPr>
          <w:p w:rsidR="007D5DA0" w:rsidRPr="003C0760" w:rsidRDefault="007D5DA0" w:rsidP="00CA07E1">
            <w:pPr>
              <w:ind w:left="190"/>
              <w:jc w:val="both"/>
              <w:rPr>
                <w:rFonts w:ascii="Arial" w:hAnsi="Arial" w:cs="Arial"/>
              </w:rPr>
            </w:pPr>
            <w:r w:rsidRPr="003C0760">
              <w:rPr>
                <w:rFonts w:ascii="Arial" w:hAnsi="Arial" w:cs="Arial"/>
              </w:rPr>
              <w:t>Одобрить и рекомендовать к утверждению Общим собранием Ассоциации Внутренний стандарт НАПФ «Условия членства в Саморегулируемой организации Национальная ассоциация негосударственных пенсионных фондов» (СТО НАПФ 5.1-2016) в новой редакции с учетом корректировок, сделанных членами Совета, изменяющей раздел 6 «Размер вступительного взноса, порядок расчета ежегодного членского взноса и порядок его уплаты. Целевые взносы» (Приложение 8).</w:t>
            </w:r>
          </w:p>
        </w:tc>
        <w:tc>
          <w:tcPr>
            <w:tcW w:w="2542"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t>10.</w:t>
            </w:r>
          </w:p>
        </w:tc>
        <w:tc>
          <w:tcPr>
            <w:tcW w:w="3134" w:type="dxa"/>
          </w:tcPr>
          <w:p w:rsidR="007D5DA0" w:rsidRPr="003C0760" w:rsidRDefault="007D5DA0" w:rsidP="00CA07E1">
            <w:pPr>
              <w:jc w:val="both"/>
              <w:rPr>
                <w:rFonts w:ascii="Arial" w:hAnsi="Arial" w:cs="Arial"/>
              </w:rPr>
            </w:pPr>
            <w:r w:rsidRPr="003C0760">
              <w:rPr>
                <w:rFonts w:ascii="Arial" w:hAnsi="Arial" w:cs="Arial"/>
              </w:rPr>
              <w:t>О созыве внеочередного Общего собрания Ассоциации.</w:t>
            </w:r>
          </w:p>
          <w:p w:rsidR="007D5DA0" w:rsidRPr="003C0760" w:rsidRDefault="007D5DA0" w:rsidP="00CA07E1">
            <w:pPr>
              <w:jc w:val="both"/>
              <w:rPr>
                <w:rFonts w:ascii="Arial" w:hAnsi="Arial" w:cs="Arial"/>
              </w:rPr>
            </w:pPr>
            <w:r w:rsidRPr="003C0760">
              <w:rPr>
                <w:rFonts w:ascii="Arial" w:hAnsi="Arial" w:cs="Arial"/>
              </w:rPr>
              <w:t>10.1.</w:t>
            </w:r>
            <w:r w:rsidRPr="003C0760">
              <w:rPr>
                <w:rFonts w:ascii="Arial" w:hAnsi="Arial" w:cs="Arial"/>
              </w:rPr>
              <w:tab/>
              <w:t>О форме, дате, времени и месте проведения внеочередного Общего собрания членов Ассоциации.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10.2.</w:t>
            </w:r>
            <w:r w:rsidRPr="003C0760">
              <w:rPr>
                <w:rFonts w:ascii="Arial" w:hAnsi="Arial" w:cs="Arial"/>
              </w:rPr>
              <w:tab/>
              <w:t>Об утверждении повестки дня внеочередного Общего собрания членов Ассоциации.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10.3.</w:t>
            </w:r>
            <w:r w:rsidRPr="003C0760">
              <w:rPr>
                <w:rFonts w:ascii="Arial" w:hAnsi="Arial" w:cs="Arial"/>
              </w:rPr>
              <w:tab/>
              <w:t>Об утверждении точного перечня информации и материалов, подлежащих предоставлению членам Ассоциации при подготовке внеочередного Общего собрания членов НАПФ.</w:t>
            </w:r>
          </w:p>
        </w:tc>
        <w:tc>
          <w:tcPr>
            <w:tcW w:w="4471"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По вопросу 10.1.</w:t>
            </w:r>
          </w:p>
          <w:p w:rsidR="007D5DA0" w:rsidRPr="003C0760" w:rsidRDefault="007D5DA0" w:rsidP="00CA07E1">
            <w:pPr>
              <w:ind w:left="190"/>
              <w:jc w:val="both"/>
              <w:rPr>
                <w:rFonts w:ascii="Arial" w:hAnsi="Arial" w:cs="Arial"/>
              </w:rPr>
            </w:pPr>
            <w:r w:rsidRPr="003C0760">
              <w:rPr>
                <w:rFonts w:ascii="Arial" w:hAnsi="Arial" w:cs="Arial"/>
              </w:rPr>
              <w:t>В соответствии с Уставом Ассоциации, а также Положением об Общем собрании Ассоциации созвать внеочередное заседание Общего собрания членов Ассоциации в очной форме (путем совместного присутствия членов Ассоциации с возможностью участия в заседании отдельных членов Ассоциации с использованием систем видео-конференц-связи) 24 декабря 2021 года в 11:00 по адресу г. Москва, ул. 2-я Звенигородская, д. 13, стр.42, 4 этаж, зал заседаний.</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По вопросу 10.2.</w:t>
            </w:r>
          </w:p>
          <w:p w:rsidR="007D5DA0" w:rsidRPr="003C0760" w:rsidRDefault="007D5DA0" w:rsidP="00CA07E1">
            <w:pPr>
              <w:ind w:left="190"/>
              <w:jc w:val="both"/>
              <w:rPr>
                <w:rFonts w:ascii="Arial" w:hAnsi="Arial" w:cs="Arial"/>
              </w:rPr>
            </w:pPr>
            <w:r w:rsidRPr="003C0760">
              <w:rPr>
                <w:rFonts w:ascii="Arial" w:hAnsi="Arial" w:cs="Arial"/>
              </w:rPr>
              <w:t>В соответствии с Положением об Общем собрании Ассоциации утвердить следующую повестку внеочередного Общего собрания членов Ассоциации:</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О завершении реорганизации.</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О внесении изменений в Устав Ассоциации.</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Об изменении Условий членства в Ассоциации.</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Определение аудиторской организации для проверки годовой бухгалтерской (финансовой) отчетности Ассоциации.</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По вопросу 10.3.</w:t>
            </w:r>
          </w:p>
          <w:p w:rsidR="007D5DA0" w:rsidRPr="003C0760" w:rsidRDefault="007D5DA0" w:rsidP="00CA07E1">
            <w:pPr>
              <w:ind w:left="190"/>
              <w:jc w:val="both"/>
              <w:rPr>
                <w:rFonts w:ascii="Arial" w:hAnsi="Arial" w:cs="Arial"/>
              </w:rPr>
            </w:pPr>
            <w:r w:rsidRPr="003C0760">
              <w:rPr>
                <w:rFonts w:ascii="Arial" w:hAnsi="Arial" w:cs="Arial"/>
              </w:rPr>
              <w:t xml:space="preserve">В соответствии с Положением об Общем собрании Ассоциации утвердить на следующем заседании Совета (в срок до 4.12.2021) точный перечень информации и материалов, подлежащих предоставлению членам </w:t>
            </w:r>
            <w:r w:rsidRPr="003C0760">
              <w:rPr>
                <w:rFonts w:ascii="Arial" w:hAnsi="Arial" w:cs="Arial"/>
              </w:rPr>
              <w:lastRenderedPageBreak/>
              <w:t>Ассоциации при подготовке Общего собрания.</w:t>
            </w:r>
          </w:p>
        </w:tc>
        <w:tc>
          <w:tcPr>
            <w:tcW w:w="2542" w:type="dxa"/>
          </w:tcPr>
          <w:p w:rsidR="007D5DA0" w:rsidRPr="003C0760" w:rsidRDefault="004B17CE"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1B692D">
        <w:tc>
          <w:tcPr>
            <w:tcW w:w="621" w:type="dxa"/>
          </w:tcPr>
          <w:p w:rsidR="007D5DA0" w:rsidRPr="003C0760" w:rsidRDefault="007D5DA0" w:rsidP="00CA07E1">
            <w:pPr>
              <w:jc w:val="center"/>
              <w:rPr>
                <w:rFonts w:ascii="Arial" w:hAnsi="Arial" w:cs="Arial"/>
              </w:rPr>
            </w:pPr>
            <w:r w:rsidRPr="003C0760">
              <w:rPr>
                <w:rFonts w:ascii="Arial" w:hAnsi="Arial" w:cs="Arial"/>
              </w:rPr>
              <w:lastRenderedPageBreak/>
              <w:t>11.</w:t>
            </w:r>
          </w:p>
        </w:tc>
        <w:tc>
          <w:tcPr>
            <w:tcW w:w="3134" w:type="dxa"/>
          </w:tcPr>
          <w:p w:rsidR="007D5DA0" w:rsidRDefault="007D5DA0" w:rsidP="00CA07E1">
            <w:pPr>
              <w:jc w:val="both"/>
              <w:rPr>
                <w:rFonts w:ascii="Arial" w:hAnsi="Arial" w:cs="Arial"/>
              </w:rPr>
            </w:pPr>
            <w:r w:rsidRPr="003C0760">
              <w:rPr>
                <w:rFonts w:ascii="Arial" w:hAnsi="Arial" w:cs="Arial"/>
              </w:rPr>
              <w:t>Разное</w:t>
            </w:r>
          </w:p>
          <w:p w:rsidR="004B17CE" w:rsidRPr="003C0760" w:rsidRDefault="004B17CE"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Итоги проверки АО «НПФ «АПК-Фонд».</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о ходе реализации инициатив пенсионного рынка на площадке РСПП.</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о результатах заседания Дисциплинарного комитета, состоявшегося 23.11.2021.</w:t>
            </w:r>
          </w:p>
        </w:tc>
        <w:tc>
          <w:tcPr>
            <w:tcW w:w="4471" w:type="dxa"/>
          </w:tcPr>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Принять к сведению информацию об итогах проверки АО «НПФ «АПК- Фонд».</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Принять к сведению информацию о ходе реализации инициатив пенсионного рынка на площадке РСПП.</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Принять к сведению информацию об итогах заседания Дисциплинарного комитета от 23.11.2021.</w:t>
            </w:r>
          </w:p>
        </w:tc>
        <w:tc>
          <w:tcPr>
            <w:tcW w:w="2542"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bl>
    <w:p w:rsidR="007D5DA0" w:rsidRDefault="007D5DA0" w:rsidP="007D5DA0">
      <w:pPr>
        <w:tabs>
          <w:tab w:val="left" w:pos="9072"/>
        </w:tabs>
        <w:spacing w:after="0" w:line="240" w:lineRule="auto"/>
        <w:jc w:val="both"/>
        <w:rPr>
          <w:rFonts w:ascii="Arial" w:hAnsi="Arial" w:cs="Arial"/>
          <w:b/>
        </w:rPr>
      </w:pPr>
    </w:p>
    <w:p w:rsidR="00E253E9" w:rsidRPr="003C0760" w:rsidRDefault="00E253E9"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48"/>
        <w:gridCol w:w="2932"/>
        <w:gridCol w:w="4607"/>
        <w:gridCol w:w="2581"/>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№13 от 17.11.2021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 xml:space="preserve">ЗАОЧНОЕ </w:t>
            </w:r>
          </w:p>
        </w:tc>
      </w:tr>
      <w:tr w:rsidR="007D5DA0" w:rsidRPr="003C0760" w:rsidTr="001B692D">
        <w:tc>
          <w:tcPr>
            <w:tcW w:w="648" w:type="dxa"/>
          </w:tcPr>
          <w:p w:rsidR="007D5DA0" w:rsidRPr="003C0760" w:rsidRDefault="007D5DA0" w:rsidP="00CA07E1">
            <w:pPr>
              <w:jc w:val="center"/>
              <w:rPr>
                <w:rFonts w:ascii="Arial" w:hAnsi="Arial" w:cs="Arial"/>
              </w:rPr>
            </w:pPr>
            <w:r w:rsidRPr="003C0760">
              <w:rPr>
                <w:rFonts w:ascii="Arial" w:hAnsi="Arial" w:cs="Arial"/>
              </w:rPr>
              <w:t>№ п/п</w:t>
            </w:r>
          </w:p>
        </w:tc>
        <w:tc>
          <w:tcPr>
            <w:tcW w:w="2932"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607"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81"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48" w:type="dxa"/>
          </w:tcPr>
          <w:p w:rsidR="007D5DA0" w:rsidRPr="003C0760" w:rsidRDefault="007D5DA0" w:rsidP="00CA07E1">
            <w:pPr>
              <w:jc w:val="center"/>
              <w:rPr>
                <w:rFonts w:ascii="Arial" w:hAnsi="Arial" w:cs="Arial"/>
              </w:rPr>
            </w:pPr>
            <w:r w:rsidRPr="003C0760">
              <w:rPr>
                <w:rFonts w:ascii="Arial" w:hAnsi="Arial" w:cs="Arial"/>
              </w:rPr>
              <w:t>1.</w:t>
            </w:r>
          </w:p>
        </w:tc>
        <w:tc>
          <w:tcPr>
            <w:tcW w:w="2932" w:type="dxa"/>
          </w:tcPr>
          <w:p w:rsidR="007D5DA0" w:rsidRPr="003C0760" w:rsidRDefault="007D5DA0" w:rsidP="00CA07E1">
            <w:pPr>
              <w:jc w:val="both"/>
              <w:rPr>
                <w:rFonts w:ascii="Arial" w:hAnsi="Arial" w:cs="Arial"/>
              </w:rPr>
            </w:pPr>
            <w:r w:rsidRPr="003C0760">
              <w:rPr>
                <w:rFonts w:ascii="Arial" w:hAnsi="Arial" w:cs="Arial"/>
              </w:rPr>
              <w:t>О периоде охлаждения в НПО</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tc>
        <w:tc>
          <w:tcPr>
            <w:tcW w:w="4607" w:type="dxa"/>
          </w:tcPr>
          <w:p w:rsidR="007D5DA0" w:rsidRPr="003C0760" w:rsidRDefault="007D5DA0" w:rsidP="00CA07E1">
            <w:pPr>
              <w:ind w:left="175"/>
              <w:jc w:val="both"/>
              <w:rPr>
                <w:rFonts w:ascii="Arial" w:hAnsi="Arial" w:cs="Arial"/>
              </w:rPr>
            </w:pPr>
            <w:r w:rsidRPr="003C0760">
              <w:rPr>
                <w:rFonts w:ascii="Arial" w:hAnsi="Arial" w:cs="Arial"/>
              </w:rPr>
              <w:t>Одобрить проект письма в Банк России по периоду охлаждения для договоров НПО (Приложение 1).</w:t>
            </w:r>
          </w:p>
        </w:tc>
        <w:tc>
          <w:tcPr>
            <w:tcW w:w="2581" w:type="dxa"/>
          </w:tcPr>
          <w:p w:rsidR="007D5DA0" w:rsidRPr="003C0760" w:rsidRDefault="004B17CE" w:rsidP="00CA07E1">
            <w:pPr>
              <w:jc w:val="center"/>
              <w:rPr>
                <w:rFonts w:ascii="Arial" w:hAnsi="Arial" w:cs="Arial"/>
                <w:bCs/>
              </w:rPr>
            </w:pPr>
            <w:r w:rsidRPr="00A76AD4">
              <w:rPr>
                <w:rFonts w:ascii="Arial" w:hAnsi="Arial" w:cs="Arial"/>
                <w:bCs/>
                <w:kern w:val="2"/>
                <w:lang w:bidi="hi-IN"/>
              </w:rPr>
              <w:t>Выполнено</w:t>
            </w:r>
          </w:p>
        </w:tc>
      </w:tr>
      <w:tr w:rsidR="007D5DA0" w:rsidRPr="003C0760" w:rsidTr="001B692D">
        <w:tc>
          <w:tcPr>
            <w:tcW w:w="648" w:type="dxa"/>
          </w:tcPr>
          <w:p w:rsidR="007D5DA0" w:rsidRPr="003C0760" w:rsidRDefault="007D5DA0" w:rsidP="00CA07E1">
            <w:pPr>
              <w:jc w:val="center"/>
              <w:rPr>
                <w:rFonts w:ascii="Arial" w:hAnsi="Arial" w:cs="Arial"/>
              </w:rPr>
            </w:pPr>
            <w:r w:rsidRPr="003C0760">
              <w:rPr>
                <w:rFonts w:ascii="Arial" w:hAnsi="Arial" w:cs="Arial"/>
              </w:rPr>
              <w:t>2.</w:t>
            </w:r>
          </w:p>
        </w:tc>
        <w:tc>
          <w:tcPr>
            <w:tcW w:w="2932" w:type="dxa"/>
          </w:tcPr>
          <w:p w:rsidR="007D5DA0" w:rsidRPr="003C0760" w:rsidRDefault="007D5DA0" w:rsidP="00CA07E1">
            <w:pPr>
              <w:jc w:val="both"/>
              <w:rPr>
                <w:rFonts w:ascii="Arial" w:hAnsi="Arial" w:cs="Arial"/>
              </w:rPr>
            </w:pPr>
            <w:r w:rsidRPr="003C0760">
              <w:rPr>
                <w:rFonts w:ascii="Arial" w:hAnsi="Arial" w:cs="Arial"/>
              </w:rPr>
              <w:t>О Рабочих органах Ассоциации</w:t>
            </w:r>
          </w:p>
        </w:tc>
        <w:tc>
          <w:tcPr>
            <w:tcW w:w="4607" w:type="dxa"/>
          </w:tcPr>
          <w:p w:rsidR="007D5DA0" w:rsidRDefault="007D5DA0" w:rsidP="00CA07E1">
            <w:pPr>
              <w:ind w:left="190"/>
              <w:jc w:val="both"/>
              <w:rPr>
                <w:rFonts w:ascii="Arial" w:hAnsi="Arial" w:cs="Arial"/>
              </w:rPr>
            </w:pPr>
            <w:r w:rsidRPr="003C0760">
              <w:rPr>
                <w:rFonts w:ascii="Arial" w:hAnsi="Arial" w:cs="Arial"/>
              </w:rPr>
              <w:t>2.1.</w:t>
            </w:r>
            <w:r w:rsidRPr="003C0760">
              <w:rPr>
                <w:rFonts w:ascii="Arial" w:hAnsi="Arial" w:cs="Arial"/>
              </w:rPr>
              <w:tab/>
              <w:t>Создать в составе рабочих органов Ассоциации Рабочую группу СРО по участию НПФ в долговременном уходе за гражданами. Утвердить состав Рабочей группы СРО по участию НПФ в долговременном уходе за гражданами в соответствии с Приложением 2.</w:t>
            </w:r>
          </w:p>
          <w:p w:rsidR="004B17CE" w:rsidRPr="003C0760" w:rsidRDefault="004B17CE"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2.2.</w:t>
            </w:r>
            <w:r w:rsidRPr="003C0760">
              <w:rPr>
                <w:rFonts w:ascii="Arial" w:hAnsi="Arial" w:cs="Arial"/>
              </w:rPr>
              <w:tab/>
              <w:t>Поддержать предложение АО «НПФ «Транснефть» и включить в состав Актуарного комитета представителя АО «НПФ «Транснефть» Леонову Анну Сергеевну, ведущего специалиста актуарной службы фонда.</w:t>
            </w:r>
          </w:p>
        </w:tc>
        <w:tc>
          <w:tcPr>
            <w:tcW w:w="2581"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47"/>
        <w:gridCol w:w="2815"/>
        <w:gridCol w:w="4727"/>
        <w:gridCol w:w="2579"/>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№12 от 18.10.2021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E253E9" w:rsidP="00CA07E1">
            <w:pPr>
              <w:jc w:val="center"/>
              <w:rPr>
                <w:rFonts w:ascii="Arial" w:hAnsi="Arial" w:cs="Arial"/>
              </w:rPr>
            </w:pPr>
            <w:r>
              <w:rPr>
                <w:rFonts w:ascii="Arial" w:hAnsi="Arial" w:cs="Arial"/>
                <w:b/>
              </w:rPr>
              <w:t>ЗАОЧНОЕ</w:t>
            </w:r>
          </w:p>
        </w:tc>
      </w:tr>
      <w:tr w:rsidR="007D5DA0" w:rsidRPr="003C0760" w:rsidTr="001B692D">
        <w:tc>
          <w:tcPr>
            <w:tcW w:w="647" w:type="dxa"/>
          </w:tcPr>
          <w:p w:rsidR="007D5DA0" w:rsidRPr="003C0760" w:rsidRDefault="007D5DA0" w:rsidP="00CA07E1">
            <w:pPr>
              <w:jc w:val="center"/>
              <w:rPr>
                <w:rFonts w:ascii="Arial" w:hAnsi="Arial" w:cs="Arial"/>
              </w:rPr>
            </w:pPr>
            <w:r w:rsidRPr="003C0760">
              <w:rPr>
                <w:rFonts w:ascii="Arial" w:hAnsi="Arial" w:cs="Arial"/>
              </w:rPr>
              <w:t>№ п/п</w:t>
            </w:r>
          </w:p>
        </w:tc>
        <w:tc>
          <w:tcPr>
            <w:tcW w:w="2815"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727"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79"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47" w:type="dxa"/>
          </w:tcPr>
          <w:p w:rsidR="007D5DA0" w:rsidRPr="003C0760" w:rsidRDefault="007D5DA0" w:rsidP="00CA07E1">
            <w:pPr>
              <w:jc w:val="center"/>
              <w:rPr>
                <w:rFonts w:ascii="Arial" w:hAnsi="Arial" w:cs="Arial"/>
              </w:rPr>
            </w:pPr>
            <w:r w:rsidRPr="003C0760">
              <w:rPr>
                <w:rFonts w:ascii="Arial" w:hAnsi="Arial" w:cs="Arial"/>
              </w:rPr>
              <w:t>1.</w:t>
            </w:r>
          </w:p>
        </w:tc>
        <w:tc>
          <w:tcPr>
            <w:tcW w:w="2815" w:type="dxa"/>
          </w:tcPr>
          <w:p w:rsidR="007D5DA0" w:rsidRPr="003C0760" w:rsidRDefault="007D5DA0" w:rsidP="00CA07E1">
            <w:pPr>
              <w:jc w:val="both"/>
              <w:rPr>
                <w:rFonts w:ascii="Arial" w:hAnsi="Arial" w:cs="Arial"/>
              </w:rPr>
            </w:pPr>
            <w:r w:rsidRPr="003C0760">
              <w:rPr>
                <w:rFonts w:ascii="Arial" w:hAnsi="Arial" w:cs="Arial"/>
              </w:rPr>
              <w:t>О членских взносах</w:t>
            </w:r>
          </w:p>
        </w:tc>
        <w:tc>
          <w:tcPr>
            <w:tcW w:w="4727" w:type="dxa"/>
          </w:tcPr>
          <w:p w:rsidR="007D5DA0" w:rsidRPr="003C0760" w:rsidRDefault="007D5DA0" w:rsidP="00CA07E1">
            <w:pPr>
              <w:ind w:left="175"/>
              <w:jc w:val="both"/>
              <w:rPr>
                <w:rFonts w:ascii="Arial" w:hAnsi="Arial" w:cs="Arial"/>
              </w:rPr>
            </w:pPr>
            <w:r w:rsidRPr="003C0760">
              <w:rPr>
                <w:rFonts w:ascii="Arial" w:hAnsi="Arial" w:cs="Arial"/>
              </w:rPr>
              <w:t>1.</w:t>
            </w:r>
            <w:r w:rsidRPr="003C0760">
              <w:rPr>
                <w:rFonts w:ascii="Arial" w:hAnsi="Arial" w:cs="Arial"/>
              </w:rPr>
              <w:tab/>
              <w:t xml:space="preserve">Принимая во внимание завершение до конца 2021 года процедуры реорганизации, осуществляемой в форме присоединения Ассоциации </w:t>
            </w:r>
            <w:r w:rsidRPr="003C0760">
              <w:rPr>
                <w:rFonts w:ascii="Arial" w:hAnsi="Arial" w:cs="Arial"/>
              </w:rPr>
              <w:lastRenderedPageBreak/>
              <w:t>негосударственных пенсионных фондов «Альянс пенсионных фондов» к Национальной ассоциации негосударственных пенсионных фондов:</w:t>
            </w:r>
          </w:p>
          <w:p w:rsidR="007D5DA0" w:rsidRPr="003C0760" w:rsidRDefault="007D5DA0" w:rsidP="00CA07E1">
            <w:pPr>
              <w:ind w:left="175"/>
              <w:jc w:val="both"/>
              <w:rPr>
                <w:rFonts w:ascii="Arial" w:hAnsi="Arial" w:cs="Arial"/>
              </w:rPr>
            </w:pPr>
            <w:r w:rsidRPr="003C0760">
              <w:rPr>
                <w:rFonts w:ascii="Arial" w:hAnsi="Arial" w:cs="Arial"/>
              </w:rPr>
              <w:t>1)</w:t>
            </w:r>
            <w:r w:rsidRPr="003C0760">
              <w:rPr>
                <w:rFonts w:ascii="Arial" w:hAnsi="Arial" w:cs="Arial"/>
              </w:rPr>
              <w:tab/>
              <w:t xml:space="preserve">Утвердить Модель расчета размера членских взносов, подготовленную АО «НПФ «Сургутнефтегаз» (Приложение 1), доработанную с учетом решений, принятых Советом Ассоциации от 07.10.2021 (с учетом </w:t>
            </w:r>
            <w:proofErr w:type="gramStart"/>
            <w:r w:rsidRPr="003C0760">
              <w:rPr>
                <w:rFonts w:ascii="Arial" w:hAnsi="Arial" w:cs="Arial"/>
              </w:rPr>
              <w:t>корректировок</w:t>
            </w:r>
            <w:proofErr w:type="gramEnd"/>
            <w:r w:rsidRPr="003C0760">
              <w:rPr>
                <w:rFonts w:ascii="Arial" w:hAnsi="Arial" w:cs="Arial"/>
              </w:rPr>
              <w:t xml:space="preserve"> утверждаемых данным решением) и Рабочей группой по выработке принципов уплаты членских взносов от 12.10.2021.</w:t>
            </w:r>
          </w:p>
          <w:p w:rsidR="007D5DA0" w:rsidRPr="003C0760" w:rsidRDefault="007D5DA0" w:rsidP="00CA07E1">
            <w:pPr>
              <w:ind w:left="175"/>
              <w:jc w:val="both"/>
              <w:rPr>
                <w:rFonts w:ascii="Arial" w:hAnsi="Arial" w:cs="Arial"/>
              </w:rPr>
            </w:pPr>
            <w:r w:rsidRPr="003C0760">
              <w:rPr>
                <w:rFonts w:ascii="Arial" w:hAnsi="Arial" w:cs="Arial"/>
              </w:rPr>
              <w:t>2)</w:t>
            </w:r>
            <w:r w:rsidRPr="003C0760">
              <w:rPr>
                <w:rFonts w:ascii="Arial" w:hAnsi="Arial" w:cs="Arial"/>
              </w:rPr>
              <w:tab/>
              <w:t>При определении размера членских взносов на будущий (планируемый) финансовый год необходимо руководствоваться размером активов НПФ по состоянию на отчетную дату 30 июня года, предшествующего планируемому.</w:t>
            </w:r>
          </w:p>
          <w:p w:rsidR="007D5DA0" w:rsidRPr="003C0760" w:rsidRDefault="007D5DA0" w:rsidP="00CA07E1">
            <w:pPr>
              <w:ind w:left="175"/>
              <w:jc w:val="both"/>
              <w:rPr>
                <w:rFonts w:ascii="Arial" w:hAnsi="Arial" w:cs="Arial"/>
              </w:rPr>
            </w:pPr>
            <w:r w:rsidRPr="003C0760">
              <w:rPr>
                <w:rFonts w:ascii="Arial" w:hAnsi="Arial" w:cs="Arial"/>
              </w:rPr>
              <w:t>3)</w:t>
            </w:r>
            <w:r w:rsidRPr="003C0760">
              <w:rPr>
                <w:rFonts w:ascii="Arial" w:hAnsi="Arial" w:cs="Arial"/>
              </w:rPr>
              <w:tab/>
            </w:r>
            <w:proofErr w:type="gramStart"/>
            <w:r w:rsidRPr="003C0760">
              <w:rPr>
                <w:rFonts w:ascii="Arial" w:hAnsi="Arial" w:cs="Arial"/>
              </w:rPr>
              <w:t>В</w:t>
            </w:r>
            <w:proofErr w:type="gramEnd"/>
            <w:r w:rsidRPr="003C0760">
              <w:rPr>
                <w:rFonts w:ascii="Arial" w:hAnsi="Arial" w:cs="Arial"/>
              </w:rPr>
              <w:t xml:space="preserve"> целях не превышения бюджетов затрат членов НАПФ, утвержденных на текущий (бюджетный) год, недополученная сумма взносов, в связи с выбытием членов НАПФ в течение года, оплачивается НПФ, который присоединил к себе выбывший НПФ, в размере членского взноса, который должен был бы уплатить выбывающий НПФ (в том числе если активы НПФ-покупателя до присоединения составляли менее 10 млрд. руб.). При расчете членских взносов на последующий год расчет производится в соответствии с Условиями членства в Саморегулируемой организации Национальная ассоциация негосударственных пенсионных фондов.</w:t>
            </w:r>
          </w:p>
          <w:p w:rsidR="007D5DA0" w:rsidRPr="003C0760" w:rsidRDefault="007D5DA0" w:rsidP="00CA07E1">
            <w:pPr>
              <w:ind w:left="175"/>
              <w:jc w:val="both"/>
              <w:rPr>
                <w:rFonts w:ascii="Arial" w:hAnsi="Arial" w:cs="Arial"/>
              </w:rPr>
            </w:pPr>
            <w:r w:rsidRPr="003C0760">
              <w:rPr>
                <w:rFonts w:ascii="Arial" w:hAnsi="Arial" w:cs="Arial"/>
              </w:rPr>
              <w:t>4)</w:t>
            </w:r>
            <w:r w:rsidRPr="003C0760">
              <w:rPr>
                <w:rFonts w:ascii="Arial" w:hAnsi="Arial" w:cs="Arial"/>
              </w:rPr>
              <w:tab/>
            </w:r>
            <w:proofErr w:type="gramStart"/>
            <w:r w:rsidRPr="003C0760">
              <w:rPr>
                <w:rFonts w:ascii="Arial" w:hAnsi="Arial" w:cs="Arial"/>
              </w:rPr>
              <w:t>В</w:t>
            </w:r>
            <w:proofErr w:type="gramEnd"/>
            <w:r w:rsidRPr="003C0760">
              <w:rPr>
                <w:rFonts w:ascii="Arial" w:hAnsi="Arial" w:cs="Arial"/>
              </w:rPr>
              <w:t xml:space="preserve"> случае выбытия НПФ из членов НАПФ по другим причинам (активы НПФ не переходят к НПФ - членам НАПФ) решение о компенсации недостающей части членских взносов НАПФ принимается Советом НАПФ в отдельном порядке.</w:t>
            </w:r>
          </w:p>
          <w:p w:rsidR="007D5DA0" w:rsidRPr="003C0760" w:rsidRDefault="007D5DA0" w:rsidP="00CA07E1">
            <w:pPr>
              <w:ind w:left="175"/>
              <w:jc w:val="both"/>
              <w:rPr>
                <w:rFonts w:ascii="Arial" w:hAnsi="Arial" w:cs="Arial"/>
              </w:rPr>
            </w:pPr>
            <w:r w:rsidRPr="003C0760">
              <w:rPr>
                <w:rFonts w:ascii="Arial" w:hAnsi="Arial" w:cs="Arial"/>
              </w:rPr>
              <w:t>5)</w:t>
            </w:r>
            <w:r w:rsidRPr="003C0760">
              <w:rPr>
                <w:rFonts w:ascii="Arial" w:hAnsi="Arial" w:cs="Arial"/>
              </w:rPr>
              <w:tab/>
              <w:t>Коэффициент, устанавливаемый членами Совета в соответствии с пунктом 6.2 Условий членства в Саморегулируемой организации Национальная ассоциация негосударственных пенсионных фондов, должен быть одинаковым для всех НПФ.</w:t>
            </w:r>
          </w:p>
          <w:p w:rsidR="007D5DA0" w:rsidRPr="003C0760" w:rsidRDefault="007D5DA0" w:rsidP="00CA07E1">
            <w:pPr>
              <w:ind w:left="175"/>
              <w:jc w:val="both"/>
              <w:rPr>
                <w:rFonts w:ascii="Arial" w:hAnsi="Arial" w:cs="Arial"/>
              </w:rPr>
            </w:pPr>
          </w:p>
          <w:p w:rsidR="007D5DA0" w:rsidRPr="003C0760" w:rsidRDefault="007D5DA0" w:rsidP="00CA07E1">
            <w:pPr>
              <w:ind w:left="175"/>
              <w:jc w:val="both"/>
              <w:rPr>
                <w:rFonts w:ascii="Arial" w:hAnsi="Arial" w:cs="Arial"/>
              </w:rPr>
            </w:pPr>
            <w:r w:rsidRPr="003C0760">
              <w:rPr>
                <w:rFonts w:ascii="Arial" w:hAnsi="Arial" w:cs="Arial"/>
              </w:rPr>
              <w:t>2.</w:t>
            </w:r>
            <w:r w:rsidRPr="003C0760">
              <w:rPr>
                <w:rFonts w:ascii="Arial" w:hAnsi="Arial" w:cs="Arial"/>
              </w:rPr>
              <w:tab/>
              <w:t xml:space="preserve">Юридическому комитету в срок до 22.10.2021 подготовить </w:t>
            </w:r>
            <w:proofErr w:type="gramStart"/>
            <w:r w:rsidRPr="003C0760">
              <w:rPr>
                <w:rFonts w:ascii="Arial" w:hAnsi="Arial" w:cs="Arial"/>
              </w:rPr>
              <w:t>проект  необходимых</w:t>
            </w:r>
            <w:proofErr w:type="gramEnd"/>
            <w:r w:rsidRPr="003C0760">
              <w:rPr>
                <w:rFonts w:ascii="Arial" w:hAnsi="Arial" w:cs="Arial"/>
              </w:rPr>
              <w:t xml:space="preserve"> изменений в Условиях членства в Саморегулируемой </w:t>
            </w:r>
            <w:r w:rsidRPr="003C0760">
              <w:rPr>
                <w:rFonts w:ascii="Arial" w:hAnsi="Arial" w:cs="Arial"/>
              </w:rPr>
              <w:lastRenderedPageBreak/>
              <w:t>организации Национальная ассоциация негосударственных пенсионных фондов, учитывающих решение Совета Ассоциации по пункту 1, для рассмотрения на очном заседании Совета при подготовке к Общему Собранию членов Ассоциации.</w:t>
            </w:r>
          </w:p>
          <w:p w:rsidR="007D5DA0" w:rsidRPr="003C0760" w:rsidRDefault="007D5DA0" w:rsidP="00CA07E1">
            <w:pPr>
              <w:ind w:left="175"/>
              <w:jc w:val="both"/>
              <w:rPr>
                <w:rFonts w:ascii="Arial" w:hAnsi="Arial" w:cs="Arial"/>
              </w:rPr>
            </w:pPr>
          </w:p>
          <w:p w:rsidR="007D5DA0" w:rsidRPr="003C0760" w:rsidRDefault="007D5DA0" w:rsidP="00CA07E1">
            <w:pPr>
              <w:ind w:left="175"/>
              <w:jc w:val="both"/>
              <w:rPr>
                <w:rFonts w:ascii="Arial" w:hAnsi="Arial" w:cs="Arial"/>
              </w:rPr>
            </w:pPr>
            <w:r w:rsidRPr="003C0760">
              <w:rPr>
                <w:rFonts w:ascii="Arial" w:hAnsi="Arial" w:cs="Arial"/>
              </w:rPr>
              <w:t>3.</w:t>
            </w:r>
            <w:r w:rsidRPr="003C0760">
              <w:rPr>
                <w:rFonts w:ascii="Arial" w:hAnsi="Arial" w:cs="Arial"/>
              </w:rPr>
              <w:tab/>
              <w:t>Провести внеочередное Общее собрание членов Ассоциации 30.11.2021.</w:t>
            </w:r>
          </w:p>
          <w:p w:rsidR="007D5DA0" w:rsidRPr="003C0760" w:rsidRDefault="007D5DA0" w:rsidP="00CA07E1">
            <w:pPr>
              <w:ind w:left="175"/>
              <w:jc w:val="both"/>
              <w:rPr>
                <w:rFonts w:ascii="Arial" w:hAnsi="Arial" w:cs="Arial"/>
              </w:rPr>
            </w:pPr>
            <w:r w:rsidRPr="003C0760">
              <w:rPr>
                <w:rFonts w:ascii="Arial" w:hAnsi="Arial" w:cs="Arial"/>
              </w:rPr>
              <w:t>Заседание Совета Ассоциации по вопросам, подлежащим рассмотрению на Общем собрании членов Ассоциации, провести в срок до 30.10.2021 в очном формате.</w:t>
            </w:r>
          </w:p>
          <w:p w:rsidR="007D5DA0" w:rsidRPr="003C0760" w:rsidRDefault="007D5DA0" w:rsidP="00CA07E1">
            <w:pPr>
              <w:ind w:left="175"/>
              <w:jc w:val="both"/>
              <w:rPr>
                <w:rFonts w:ascii="Arial" w:hAnsi="Arial" w:cs="Arial"/>
              </w:rPr>
            </w:pPr>
          </w:p>
        </w:tc>
        <w:tc>
          <w:tcPr>
            <w:tcW w:w="2579" w:type="dxa"/>
          </w:tcPr>
          <w:p w:rsidR="007D5DA0" w:rsidRPr="003C0760" w:rsidRDefault="004B17CE" w:rsidP="00CA07E1">
            <w:pPr>
              <w:jc w:val="center"/>
              <w:rPr>
                <w:rFonts w:ascii="Arial" w:hAnsi="Arial" w:cs="Arial"/>
                <w:bCs/>
              </w:rPr>
            </w:pPr>
            <w:r w:rsidRPr="00A76AD4">
              <w:rPr>
                <w:rFonts w:ascii="Arial" w:hAnsi="Arial" w:cs="Arial"/>
                <w:bCs/>
                <w:kern w:val="2"/>
                <w:lang w:bidi="hi-IN"/>
              </w:rPr>
              <w:lastRenderedPageBreak/>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36"/>
        <w:gridCol w:w="3061"/>
        <w:gridCol w:w="4506"/>
        <w:gridCol w:w="2565"/>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№11 от 07.10.2021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1B692D">
        <w:tc>
          <w:tcPr>
            <w:tcW w:w="636" w:type="dxa"/>
          </w:tcPr>
          <w:p w:rsidR="007D5DA0" w:rsidRPr="003C0760" w:rsidRDefault="007D5DA0" w:rsidP="00CA07E1">
            <w:pPr>
              <w:jc w:val="center"/>
              <w:rPr>
                <w:rFonts w:ascii="Arial" w:hAnsi="Arial" w:cs="Arial"/>
              </w:rPr>
            </w:pPr>
            <w:r w:rsidRPr="003C0760">
              <w:rPr>
                <w:rFonts w:ascii="Arial" w:hAnsi="Arial" w:cs="Arial"/>
              </w:rPr>
              <w:t>№ п/п</w:t>
            </w:r>
          </w:p>
        </w:tc>
        <w:tc>
          <w:tcPr>
            <w:tcW w:w="3061"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06"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65"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36" w:type="dxa"/>
          </w:tcPr>
          <w:p w:rsidR="007D5DA0" w:rsidRPr="003C0760" w:rsidRDefault="007D5DA0" w:rsidP="00CA07E1">
            <w:pPr>
              <w:jc w:val="center"/>
              <w:rPr>
                <w:rFonts w:ascii="Arial" w:hAnsi="Arial" w:cs="Arial"/>
              </w:rPr>
            </w:pPr>
            <w:r w:rsidRPr="003C0760">
              <w:rPr>
                <w:rFonts w:ascii="Arial" w:hAnsi="Arial" w:cs="Arial"/>
              </w:rPr>
              <w:t>1.</w:t>
            </w:r>
          </w:p>
        </w:tc>
        <w:tc>
          <w:tcPr>
            <w:tcW w:w="3061" w:type="dxa"/>
          </w:tcPr>
          <w:p w:rsidR="007D5DA0" w:rsidRPr="003C0760" w:rsidRDefault="007D5DA0" w:rsidP="00CA07E1">
            <w:pPr>
              <w:jc w:val="both"/>
              <w:rPr>
                <w:rFonts w:ascii="Arial" w:hAnsi="Arial" w:cs="Arial"/>
              </w:rPr>
            </w:pPr>
            <w:r w:rsidRPr="003C0760">
              <w:rPr>
                <w:rFonts w:ascii="Arial" w:hAnsi="Arial" w:cs="Arial"/>
              </w:rPr>
              <w:t>О членских взносах.</w:t>
            </w:r>
          </w:p>
        </w:tc>
        <w:tc>
          <w:tcPr>
            <w:tcW w:w="4506" w:type="dxa"/>
          </w:tcPr>
          <w:p w:rsidR="007D5DA0" w:rsidRPr="003C0760" w:rsidRDefault="007D5DA0" w:rsidP="00CA07E1">
            <w:pPr>
              <w:ind w:left="175"/>
              <w:jc w:val="both"/>
              <w:rPr>
                <w:rFonts w:ascii="Arial" w:hAnsi="Arial" w:cs="Arial"/>
              </w:rPr>
            </w:pPr>
            <w:r w:rsidRPr="003C0760">
              <w:rPr>
                <w:rFonts w:ascii="Arial" w:hAnsi="Arial" w:cs="Arial"/>
              </w:rPr>
              <w:t>1)</w:t>
            </w:r>
            <w:r w:rsidRPr="003C0760">
              <w:rPr>
                <w:rFonts w:ascii="Arial" w:hAnsi="Arial" w:cs="Arial"/>
              </w:rPr>
              <w:tab/>
              <w:t>Принять за основу вариант расчета членских взносов, подготовленный АО «НПФ «Сургутнефтегаз» (Приложение 1).</w:t>
            </w:r>
          </w:p>
          <w:p w:rsidR="007D5DA0" w:rsidRPr="003C0760" w:rsidRDefault="007D5DA0" w:rsidP="00CA07E1">
            <w:pPr>
              <w:ind w:left="175"/>
              <w:jc w:val="both"/>
              <w:rPr>
                <w:rFonts w:ascii="Arial" w:hAnsi="Arial" w:cs="Arial"/>
              </w:rPr>
            </w:pPr>
            <w:r w:rsidRPr="003C0760">
              <w:rPr>
                <w:rFonts w:ascii="Arial" w:hAnsi="Arial" w:cs="Arial"/>
              </w:rPr>
              <w:t>2)</w:t>
            </w:r>
            <w:r w:rsidRPr="003C0760">
              <w:rPr>
                <w:rFonts w:ascii="Arial" w:hAnsi="Arial" w:cs="Arial"/>
              </w:rPr>
              <w:tab/>
              <w:t>Установить, что взносы крупных фондов должны составлять 72% от Сметы Ассоциации в соответствии с предложенной моделью АО «НПФ «Сургутнефтегаз», взносы малых фондов должны составлять до 6% от Сметы Ассоциации, но не более 288 тыс. руб. на фонд, а оставшаяся часть Сметы Ассоциации – за счёт взносов средних фондов в соответствии с предложенной моделью АО «НПФ «Сургутнефтегаз».</w:t>
            </w:r>
          </w:p>
          <w:p w:rsidR="007D5DA0" w:rsidRPr="003C0760" w:rsidRDefault="007D5DA0" w:rsidP="00CA07E1">
            <w:pPr>
              <w:ind w:left="175"/>
              <w:jc w:val="both"/>
              <w:rPr>
                <w:rFonts w:ascii="Arial" w:hAnsi="Arial" w:cs="Arial"/>
              </w:rPr>
            </w:pPr>
            <w:r w:rsidRPr="003C0760">
              <w:rPr>
                <w:rFonts w:ascii="Arial" w:hAnsi="Arial" w:cs="Arial"/>
              </w:rPr>
              <w:t xml:space="preserve"> Поручить руководителю Рабочей группы по выработке принципов уплаты членских взносов (Назарову А.Е.) внести необходимые изменения в модель расчета членских взносов Ассоциации в соответствии с п. 2 Вопроса 1 настоящего Протокола. </w:t>
            </w:r>
          </w:p>
          <w:p w:rsidR="007D5DA0" w:rsidRPr="003C0760" w:rsidRDefault="007D5DA0" w:rsidP="00CA07E1">
            <w:pPr>
              <w:ind w:left="175"/>
              <w:jc w:val="both"/>
              <w:rPr>
                <w:rFonts w:ascii="Arial" w:hAnsi="Arial" w:cs="Arial"/>
              </w:rPr>
            </w:pPr>
            <w:r w:rsidRPr="003C0760">
              <w:rPr>
                <w:rFonts w:ascii="Arial" w:hAnsi="Arial" w:cs="Arial"/>
              </w:rPr>
              <w:t>3)</w:t>
            </w:r>
            <w:r w:rsidRPr="003C0760">
              <w:rPr>
                <w:rFonts w:ascii="Arial" w:hAnsi="Arial" w:cs="Arial"/>
              </w:rPr>
              <w:tab/>
              <w:t>Руководителю Рабочей группы по выработке принципов уплаты членских взносов (Назарову А.Е.) в срок до 12.10.2021 представить в Ассоциацию итоговую модель расчета размера членских взносов с учетом принятых поправок для последующего направления членам Совета.</w:t>
            </w:r>
          </w:p>
          <w:p w:rsidR="007D5DA0" w:rsidRPr="003C0760" w:rsidRDefault="007D5DA0" w:rsidP="00CA07E1">
            <w:pPr>
              <w:ind w:left="175"/>
              <w:jc w:val="both"/>
              <w:rPr>
                <w:rFonts w:ascii="Arial" w:hAnsi="Arial" w:cs="Arial"/>
              </w:rPr>
            </w:pPr>
            <w:r w:rsidRPr="003C0760">
              <w:rPr>
                <w:rFonts w:ascii="Arial" w:hAnsi="Arial" w:cs="Arial"/>
              </w:rPr>
              <w:lastRenderedPageBreak/>
              <w:t>4)</w:t>
            </w:r>
            <w:r w:rsidRPr="003C0760">
              <w:rPr>
                <w:rFonts w:ascii="Arial" w:hAnsi="Arial" w:cs="Arial"/>
              </w:rPr>
              <w:tab/>
              <w:t>Установить срок для заочного голосования Совета по указанному вопросу – до 15.10.2021.</w:t>
            </w:r>
          </w:p>
        </w:tc>
        <w:tc>
          <w:tcPr>
            <w:tcW w:w="2565" w:type="dxa"/>
          </w:tcPr>
          <w:p w:rsidR="007D5DA0" w:rsidRPr="003C0760" w:rsidRDefault="004B17CE" w:rsidP="00CA07E1">
            <w:pPr>
              <w:jc w:val="center"/>
              <w:rPr>
                <w:rFonts w:ascii="Arial" w:hAnsi="Arial" w:cs="Arial"/>
                <w:bCs/>
              </w:rPr>
            </w:pPr>
            <w:r w:rsidRPr="00A76AD4">
              <w:rPr>
                <w:rFonts w:ascii="Arial" w:hAnsi="Arial" w:cs="Arial"/>
                <w:bCs/>
                <w:kern w:val="2"/>
                <w:lang w:bidi="hi-IN"/>
              </w:rPr>
              <w:lastRenderedPageBreak/>
              <w:t>Выполнено</w:t>
            </w:r>
          </w:p>
        </w:tc>
      </w:tr>
      <w:tr w:rsidR="007D5DA0" w:rsidRPr="003C0760" w:rsidTr="001B692D">
        <w:tc>
          <w:tcPr>
            <w:tcW w:w="636"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3061" w:type="dxa"/>
          </w:tcPr>
          <w:p w:rsidR="007D5DA0" w:rsidRPr="003C0760" w:rsidRDefault="007D5DA0" w:rsidP="00CA07E1">
            <w:pPr>
              <w:jc w:val="both"/>
              <w:rPr>
                <w:rFonts w:ascii="Arial" w:hAnsi="Arial" w:cs="Arial"/>
              </w:rPr>
            </w:pPr>
            <w:r w:rsidRPr="003C0760">
              <w:rPr>
                <w:rFonts w:ascii="Arial" w:hAnsi="Arial" w:cs="Arial"/>
              </w:rPr>
              <w:t>Позиция Ассоциации по проекту доклада Банка России «Основные направления развития финансового рынка до 2024 года».</w:t>
            </w:r>
          </w:p>
        </w:tc>
        <w:tc>
          <w:tcPr>
            <w:tcW w:w="4506" w:type="dxa"/>
          </w:tcPr>
          <w:p w:rsidR="007D5DA0" w:rsidRPr="003C0760" w:rsidRDefault="007D5DA0" w:rsidP="00CA07E1">
            <w:pPr>
              <w:ind w:left="190"/>
              <w:jc w:val="both"/>
              <w:rPr>
                <w:rFonts w:ascii="Arial" w:hAnsi="Arial" w:cs="Arial"/>
              </w:rPr>
            </w:pPr>
            <w:r w:rsidRPr="003C0760">
              <w:rPr>
                <w:rFonts w:ascii="Arial" w:hAnsi="Arial" w:cs="Arial"/>
              </w:rPr>
              <w:t>Утвердить позицию Ассоциации по проекту доклада Банка России «Основные направления развития финансового рынка до 2024 года» (Приложение 2).</w:t>
            </w:r>
          </w:p>
        </w:tc>
        <w:tc>
          <w:tcPr>
            <w:tcW w:w="2565"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36" w:type="dxa"/>
          </w:tcPr>
          <w:p w:rsidR="007D5DA0" w:rsidRPr="003C0760" w:rsidRDefault="007D5DA0" w:rsidP="00CA07E1">
            <w:pPr>
              <w:jc w:val="center"/>
              <w:rPr>
                <w:rFonts w:ascii="Arial" w:hAnsi="Arial" w:cs="Arial"/>
              </w:rPr>
            </w:pPr>
            <w:r w:rsidRPr="003C0760">
              <w:rPr>
                <w:rFonts w:ascii="Arial" w:hAnsi="Arial" w:cs="Arial"/>
              </w:rPr>
              <w:t>3.</w:t>
            </w:r>
          </w:p>
        </w:tc>
        <w:tc>
          <w:tcPr>
            <w:tcW w:w="3061" w:type="dxa"/>
          </w:tcPr>
          <w:p w:rsidR="007D5DA0" w:rsidRPr="003C0760" w:rsidRDefault="007D5DA0" w:rsidP="00CA07E1">
            <w:pPr>
              <w:jc w:val="both"/>
              <w:rPr>
                <w:rFonts w:ascii="Arial" w:hAnsi="Arial" w:cs="Arial"/>
              </w:rPr>
            </w:pPr>
            <w:r w:rsidRPr="003C0760">
              <w:rPr>
                <w:rFonts w:ascii="Arial" w:hAnsi="Arial" w:cs="Arial"/>
              </w:rPr>
              <w:t>Позиция Ассоциации по докладу Банка России «Совмещение видов деятельности на финансовом рынке».</w:t>
            </w:r>
          </w:p>
        </w:tc>
        <w:tc>
          <w:tcPr>
            <w:tcW w:w="4506" w:type="dxa"/>
          </w:tcPr>
          <w:p w:rsidR="007D5DA0" w:rsidRPr="003C0760" w:rsidRDefault="007D5DA0" w:rsidP="00CA07E1">
            <w:pPr>
              <w:ind w:left="190"/>
              <w:jc w:val="both"/>
              <w:rPr>
                <w:rFonts w:ascii="Arial" w:hAnsi="Arial" w:cs="Arial"/>
              </w:rPr>
            </w:pPr>
            <w:r w:rsidRPr="003C0760">
              <w:rPr>
                <w:rFonts w:ascii="Arial" w:hAnsi="Arial" w:cs="Arial"/>
              </w:rPr>
              <w:t>Утвердить позицию Ассоциации по докладу Банка России «Совмещение видов деятельности на финансовом рынке» (Приложение 3).</w:t>
            </w:r>
          </w:p>
        </w:tc>
        <w:tc>
          <w:tcPr>
            <w:tcW w:w="2565"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36" w:type="dxa"/>
          </w:tcPr>
          <w:p w:rsidR="007D5DA0" w:rsidRPr="003C0760" w:rsidRDefault="007D5DA0" w:rsidP="00CA07E1">
            <w:pPr>
              <w:jc w:val="center"/>
              <w:rPr>
                <w:rFonts w:ascii="Arial" w:hAnsi="Arial" w:cs="Arial"/>
              </w:rPr>
            </w:pPr>
            <w:r w:rsidRPr="003C0760">
              <w:rPr>
                <w:rFonts w:ascii="Arial" w:hAnsi="Arial" w:cs="Arial"/>
              </w:rPr>
              <w:t>4.</w:t>
            </w:r>
          </w:p>
        </w:tc>
        <w:tc>
          <w:tcPr>
            <w:tcW w:w="3061" w:type="dxa"/>
          </w:tcPr>
          <w:p w:rsidR="007D5DA0" w:rsidRPr="003C0760" w:rsidRDefault="007D5DA0" w:rsidP="00CA07E1">
            <w:pPr>
              <w:jc w:val="both"/>
              <w:rPr>
                <w:rFonts w:ascii="Arial" w:hAnsi="Arial" w:cs="Arial"/>
              </w:rPr>
            </w:pPr>
            <w:r w:rsidRPr="003C0760">
              <w:rPr>
                <w:rFonts w:ascii="Arial" w:hAnsi="Arial" w:cs="Arial"/>
              </w:rPr>
              <w:t xml:space="preserve">О Рабочих органах Ассоциации. </w:t>
            </w:r>
          </w:p>
          <w:p w:rsidR="007D5DA0" w:rsidRPr="003C0760" w:rsidRDefault="007D5DA0" w:rsidP="00CA07E1">
            <w:pPr>
              <w:jc w:val="both"/>
              <w:rPr>
                <w:rFonts w:ascii="Arial" w:hAnsi="Arial" w:cs="Arial"/>
              </w:rPr>
            </w:pPr>
            <w:r w:rsidRPr="003C0760">
              <w:rPr>
                <w:rFonts w:ascii="Arial" w:hAnsi="Arial" w:cs="Arial"/>
              </w:rPr>
              <w:t>4.1 Об изменении в составе Комитета по риск-менеджменту</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4.2. Об изменении в составе Рабочей группы по информационной безопасности: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tc>
        <w:tc>
          <w:tcPr>
            <w:tcW w:w="4506" w:type="dxa"/>
          </w:tcPr>
          <w:p w:rsidR="007D5DA0" w:rsidRPr="003C0760" w:rsidRDefault="007D5DA0" w:rsidP="00CA07E1">
            <w:pPr>
              <w:ind w:left="190"/>
              <w:jc w:val="both"/>
              <w:rPr>
                <w:rFonts w:ascii="Arial" w:hAnsi="Arial" w:cs="Arial"/>
              </w:rPr>
            </w:pPr>
            <w:r w:rsidRPr="003C0760">
              <w:rPr>
                <w:rFonts w:ascii="Arial" w:hAnsi="Arial" w:cs="Arial"/>
              </w:rPr>
              <w:t>Поддержать предложение АО «НПФ «Сбербанка» и внести следующие изменения в персональный состав Комитета по риск-менеджменту:</w:t>
            </w:r>
          </w:p>
          <w:p w:rsidR="007D5DA0" w:rsidRPr="003C0760" w:rsidRDefault="007D5DA0" w:rsidP="00CA07E1">
            <w:pPr>
              <w:ind w:left="190"/>
              <w:jc w:val="both"/>
              <w:rPr>
                <w:rFonts w:ascii="Arial" w:hAnsi="Arial" w:cs="Arial"/>
              </w:rPr>
            </w:pPr>
            <w:r w:rsidRPr="003C0760">
              <w:rPr>
                <w:rFonts w:ascii="Arial" w:hAnsi="Arial" w:cs="Arial"/>
              </w:rPr>
              <w:tab/>
              <w:t xml:space="preserve">исключить </w:t>
            </w:r>
            <w:proofErr w:type="spellStart"/>
            <w:r w:rsidRPr="003C0760">
              <w:rPr>
                <w:rFonts w:ascii="Arial" w:hAnsi="Arial" w:cs="Arial"/>
              </w:rPr>
              <w:t>Изюмову</w:t>
            </w:r>
            <w:proofErr w:type="spellEnd"/>
            <w:r w:rsidRPr="003C0760">
              <w:rPr>
                <w:rFonts w:ascii="Arial" w:hAnsi="Arial" w:cs="Arial"/>
              </w:rPr>
              <w:t xml:space="preserve"> Ольгу Игоревну, Заместителя Генерального директора АО «НПФ «Сбербанка»;</w:t>
            </w:r>
          </w:p>
          <w:p w:rsidR="007D5DA0" w:rsidRPr="003C0760" w:rsidRDefault="007D5DA0" w:rsidP="00CA07E1">
            <w:pPr>
              <w:ind w:left="190"/>
              <w:jc w:val="both"/>
              <w:rPr>
                <w:rFonts w:ascii="Arial" w:hAnsi="Arial" w:cs="Arial"/>
              </w:rPr>
            </w:pPr>
            <w:r w:rsidRPr="003C0760">
              <w:rPr>
                <w:rFonts w:ascii="Arial" w:hAnsi="Arial" w:cs="Arial"/>
              </w:rPr>
              <w:tab/>
              <w:t>ввести Шкляева Леонида Олеговича, Директора по рискам Отдела «Риски» АО «НПФ «Сбербанка».</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Поддержать предложение АО «НПФ «Алмазная осень» и внести следующие изменения в персональный состав Рабочей группы по информационной безопасности:</w:t>
            </w:r>
          </w:p>
          <w:p w:rsidR="007D5DA0" w:rsidRPr="003C0760" w:rsidRDefault="007D5DA0" w:rsidP="00CA07E1">
            <w:pPr>
              <w:ind w:left="190"/>
              <w:jc w:val="both"/>
              <w:rPr>
                <w:rFonts w:ascii="Arial" w:hAnsi="Arial" w:cs="Arial"/>
              </w:rPr>
            </w:pPr>
            <w:r w:rsidRPr="003C0760">
              <w:rPr>
                <w:rFonts w:ascii="Arial" w:hAnsi="Arial" w:cs="Arial"/>
              </w:rPr>
              <w:tab/>
              <w:t xml:space="preserve">исключить Дорохова Руслана Сергеевича, Руководителя направления </w:t>
            </w:r>
            <w:proofErr w:type="spellStart"/>
            <w:r w:rsidRPr="003C0760">
              <w:rPr>
                <w:rFonts w:ascii="Arial" w:hAnsi="Arial" w:cs="Arial"/>
              </w:rPr>
              <w:t>цифровизации</w:t>
            </w:r>
            <w:proofErr w:type="spellEnd"/>
            <w:r w:rsidRPr="003C0760">
              <w:rPr>
                <w:rFonts w:ascii="Arial" w:hAnsi="Arial" w:cs="Arial"/>
              </w:rPr>
              <w:t xml:space="preserve"> управления информационных технологий АО «НПФ «Алмазная осень»;</w:t>
            </w:r>
          </w:p>
          <w:p w:rsidR="007D5DA0" w:rsidRPr="003C0760" w:rsidRDefault="007D5DA0" w:rsidP="00CA07E1">
            <w:pPr>
              <w:ind w:left="190"/>
              <w:jc w:val="both"/>
              <w:rPr>
                <w:rFonts w:ascii="Arial" w:hAnsi="Arial" w:cs="Arial"/>
              </w:rPr>
            </w:pPr>
            <w:r w:rsidRPr="003C0760">
              <w:rPr>
                <w:rFonts w:ascii="Arial" w:hAnsi="Arial" w:cs="Arial"/>
              </w:rPr>
              <w:tab/>
              <w:t>ввести Мироненко Александра Васильевича, Заместителя генерального директора АО «НПФ «Алмазная осень».</w:t>
            </w:r>
          </w:p>
        </w:tc>
        <w:tc>
          <w:tcPr>
            <w:tcW w:w="2565" w:type="dxa"/>
          </w:tcPr>
          <w:p w:rsidR="007D5DA0" w:rsidRPr="003C0760" w:rsidRDefault="004B17CE"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30"/>
        <w:gridCol w:w="3125"/>
        <w:gridCol w:w="4458"/>
        <w:gridCol w:w="2555"/>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№10 от 30.09.2021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ЗАОЧНОЕ</w:t>
            </w:r>
          </w:p>
        </w:tc>
      </w:tr>
      <w:tr w:rsidR="007D5DA0" w:rsidRPr="003C0760" w:rsidTr="001B692D">
        <w:tc>
          <w:tcPr>
            <w:tcW w:w="630" w:type="dxa"/>
          </w:tcPr>
          <w:p w:rsidR="007D5DA0" w:rsidRPr="003C0760" w:rsidRDefault="007D5DA0" w:rsidP="00CA07E1">
            <w:pPr>
              <w:jc w:val="center"/>
              <w:rPr>
                <w:rFonts w:ascii="Arial" w:hAnsi="Arial" w:cs="Arial"/>
              </w:rPr>
            </w:pPr>
            <w:r w:rsidRPr="003C0760">
              <w:rPr>
                <w:rFonts w:ascii="Arial" w:hAnsi="Arial" w:cs="Arial"/>
              </w:rPr>
              <w:t>№ п/п</w:t>
            </w:r>
          </w:p>
        </w:tc>
        <w:tc>
          <w:tcPr>
            <w:tcW w:w="3125"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458"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55"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30" w:type="dxa"/>
          </w:tcPr>
          <w:p w:rsidR="007D5DA0" w:rsidRPr="003C0760" w:rsidRDefault="007D5DA0" w:rsidP="00CA07E1">
            <w:pPr>
              <w:jc w:val="center"/>
              <w:rPr>
                <w:rFonts w:ascii="Arial" w:hAnsi="Arial" w:cs="Arial"/>
              </w:rPr>
            </w:pPr>
            <w:r w:rsidRPr="003C0760">
              <w:rPr>
                <w:rFonts w:ascii="Arial" w:hAnsi="Arial" w:cs="Arial"/>
              </w:rPr>
              <w:t>1.</w:t>
            </w:r>
          </w:p>
        </w:tc>
        <w:tc>
          <w:tcPr>
            <w:tcW w:w="3125" w:type="dxa"/>
          </w:tcPr>
          <w:p w:rsidR="007D5DA0" w:rsidRPr="003C0760" w:rsidRDefault="007D5DA0" w:rsidP="00CA07E1">
            <w:pPr>
              <w:jc w:val="both"/>
              <w:rPr>
                <w:rFonts w:ascii="Arial" w:hAnsi="Arial" w:cs="Arial"/>
              </w:rPr>
            </w:pPr>
            <w:r w:rsidRPr="003C0760">
              <w:rPr>
                <w:rFonts w:ascii="Arial" w:hAnsi="Arial" w:cs="Arial"/>
              </w:rPr>
              <w:t xml:space="preserve">О Базовом стандарте внутреннего контроля негосударственного пенсионного фонда </w:t>
            </w:r>
          </w:p>
        </w:tc>
        <w:tc>
          <w:tcPr>
            <w:tcW w:w="4458" w:type="dxa"/>
          </w:tcPr>
          <w:p w:rsidR="007D5DA0" w:rsidRPr="003C0760" w:rsidRDefault="007D5DA0" w:rsidP="00CA07E1">
            <w:pPr>
              <w:ind w:left="175"/>
              <w:jc w:val="both"/>
              <w:rPr>
                <w:rFonts w:ascii="Arial" w:hAnsi="Arial" w:cs="Arial"/>
              </w:rPr>
            </w:pPr>
            <w:r w:rsidRPr="003C0760">
              <w:rPr>
                <w:rFonts w:ascii="Arial" w:hAnsi="Arial" w:cs="Arial"/>
              </w:rPr>
              <w:t>1.</w:t>
            </w:r>
            <w:r w:rsidRPr="003C0760">
              <w:rPr>
                <w:rFonts w:ascii="Arial" w:hAnsi="Arial" w:cs="Arial"/>
              </w:rPr>
              <w:tab/>
              <w:t>Согласовать проект Базового стандарта внутреннего контроля негосударственного пенсионного фонда (Приложение 1).</w:t>
            </w:r>
          </w:p>
          <w:p w:rsidR="007D5DA0" w:rsidRPr="003C0760" w:rsidRDefault="007D5DA0" w:rsidP="00CA07E1">
            <w:pPr>
              <w:ind w:left="175"/>
              <w:jc w:val="both"/>
              <w:rPr>
                <w:rFonts w:ascii="Arial" w:hAnsi="Arial" w:cs="Arial"/>
              </w:rPr>
            </w:pPr>
            <w:r w:rsidRPr="003C0760">
              <w:rPr>
                <w:rFonts w:ascii="Arial" w:hAnsi="Arial" w:cs="Arial"/>
              </w:rPr>
              <w:lastRenderedPageBreak/>
              <w:t>2.</w:t>
            </w:r>
            <w:r w:rsidRPr="003C0760">
              <w:rPr>
                <w:rFonts w:ascii="Arial" w:hAnsi="Arial" w:cs="Arial"/>
              </w:rPr>
              <w:tab/>
              <w:t>Президенту СРО НАПФ (Беляков С.Ю.) совместно с Саморегулируемой организацией Ассоциация негосударственных пенсионных фондов «Альянс пенсионных фондов» (АНПФ) представить в Комитет по стандартам по деятельности негосударственных пенсионных фондов при Банке России в целях согласования проект Базового стандарта внутреннего контроля негосударственного пенсионного фонда.</w:t>
            </w:r>
          </w:p>
          <w:p w:rsidR="007D5DA0" w:rsidRPr="003C0760" w:rsidRDefault="007D5DA0" w:rsidP="00CA07E1">
            <w:pPr>
              <w:ind w:left="175"/>
              <w:jc w:val="both"/>
              <w:rPr>
                <w:rFonts w:ascii="Arial" w:hAnsi="Arial" w:cs="Arial"/>
              </w:rPr>
            </w:pPr>
          </w:p>
        </w:tc>
        <w:tc>
          <w:tcPr>
            <w:tcW w:w="2555" w:type="dxa"/>
          </w:tcPr>
          <w:p w:rsidR="007D5DA0" w:rsidRPr="003C0760" w:rsidRDefault="004B17CE" w:rsidP="00CA07E1">
            <w:pPr>
              <w:jc w:val="center"/>
              <w:rPr>
                <w:rFonts w:ascii="Arial" w:hAnsi="Arial" w:cs="Arial"/>
                <w:bCs/>
              </w:rPr>
            </w:pPr>
            <w:r w:rsidRPr="00A76AD4">
              <w:rPr>
                <w:rFonts w:ascii="Arial" w:hAnsi="Arial" w:cs="Arial"/>
                <w:bCs/>
                <w:kern w:val="2"/>
                <w:lang w:bidi="hi-IN"/>
              </w:rPr>
              <w:lastRenderedPageBreak/>
              <w:t>Выполнено</w:t>
            </w:r>
          </w:p>
        </w:tc>
      </w:tr>
    </w:tbl>
    <w:p w:rsidR="007D5DA0" w:rsidRDefault="007D5DA0" w:rsidP="007D5DA0">
      <w:pPr>
        <w:tabs>
          <w:tab w:val="left" w:pos="9072"/>
        </w:tabs>
        <w:spacing w:after="0" w:line="240" w:lineRule="auto"/>
        <w:jc w:val="both"/>
        <w:rPr>
          <w:rFonts w:ascii="Arial" w:hAnsi="Arial" w:cs="Arial"/>
          <w:b/>
        </w:rPr>
      </w:pPr>
    </w:p>
    <w:p w:rsidR="00E253E9" w:rsidRDefault="00E253E9" w:rsidP="007D5DA0">
      <w:pPr>
        <w:tabs>
          <w:tab w:val="left" w:pos="9072"/>
        </w:tabs>
        <w:spacing w:after="0" w:line="240" w:lineRule="auto"/>
        <w:jc w:val="both"/>
        <w:rPr>
          <w:rFonts w:ascii="Arial" w:hAnsi="Arial" w:cs="Arial"/>
          <w:b/>
        </w:rPr>
      </w:pPr>
    </w:p>
    <w:p w:rsidR="00E253E9" w:rsidRPr="003C0760" w:rsidRDefault="00E253E9"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27"/>
        <w:gridCol w:w="2931"/>
        <w:gridCol w:w="4661"/>
        <w:gridCol w:w="2549"/>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№09 от 16.09.2021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1B692D">
        <w:tc>
          <w:tcPr>
            <w:tcW w:w="627" w:type="dxa"/>
          </w:tcPr>
          <w:p w:rsidR="007D5DA0" w:rsidRPr="003C0760" w:rsidRDefault="007D5DA0" w:rsidP="00CA07E1">
            <w:pPr>
              <w:jc w:val="center"/>
              <w:rPr>
                <w:rFonts w:ascii="Arial" w:hAnsi="Arial" w:cs="Arial"/>
              </w:rPr>
            </w:pPr>
            <w:r w:rsidRPr="003C0760">
              <w:rPr>
                <w:rFonts w:ascii="Arial" w:hAnsi="Arial" w:cs="Arial"/>
              </w:rPr>
              <w:t>№ п/п</w:t>
            </w:r>
          </w:p>
        </w:tc>
        <w:tc>
          <w:tcPr>
            <w:tcW w:w="2931"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661"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49"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27" w:type="dxa"/>
          </w:tcPr>
          <w:p w:rsidR="007D5DA0" w:rsidRPr="003C0760" w:rsidRDefault="007D5DA0" w:rsidP="00CA07E1">
            <w:pPr>
              <w:jc w:val="center"/>
              <w:rPr>
                <w:rFonts w:ascii="Arial" w:hAnsi="Arial" w:cs="Arial"/>
              </w:rPr>
            </w:pPr>
            <w:r w:rsidRPr="003C0760">
              <w:rPr>
                <w:rFonts w:ascii="Arial" w:hAnsi="Arial" w:cs="Arial"/>
              </w:rPr>
              <w:t>1.</w:t>
            </w:r>
          </w:p>
        </w:tc>
        <w:tc>
          <w:tcPr>
            <w:tcW w:w="2931" w:type="dxa"/>
          </w:tcPr>
          <w:p w:rsidR="007D5DA0" w:rsidRPr="003C0760" w:rsidRDefault="007D5DA0" w:rsidP="00CA07E1">
            <w:pPr>
              <w:jc w:val="both"/>
              <w:rPr>
                <w:rFonts w:ascii="Arial" w:hAnsi="Arial" w:cs="Arial"/>
              </w:rPr>
            </w:pPr>
            <w:r w:rsidRPr="003C0760">
              <w:rPr>
                <w:rFonts w:ascii="Arial" w:hAnsi="Arial" w:cs="Arial"/>
              </w:rPr>
              <w:t>О Приоритетных направлениях деятельности Ассоциации на 2021 – 2023 гг.</w:t>
            </w:r>
          </w:p>
        </w:tc>
        <w:tc>
          <w:tcPr>
            <w:tcW w:w="4661" w:type="dxa"/>
          </w:tcPr>
          <w:p w:rsidR="007D5DA0" w:rsidRPr="003C0760" w:rsidRDefault="007D5DA0" w:rsidP="00CA07E1">
            <w:pPr>
              <w:ind w:left="175"/>
              <w:jc w:val="both"/>
              <w:rPr>
                <w:rFonts w:ascii="Arial" w:hAnsi="Arial" w:cs="Arial"/>
              </w:rPr>
            </w:pPr>
            <w:r w:rsidRPr="003C0760">
              <w:rPr>
                <w:rFonts w:ascii="Arial" w:hAnsi="Arial" w:cs="Arial"/>
              </w:rPr>
              <w:t>Утвердить Приоритетные направления деятельности Ассоциации.</w:t>
            </w:r>
          </w:p>
          <w:p w:rsidR="007D5DA0" w:rsidRPr="003C0760" w:rsidRDefault="007D5DA0" w:rsidP="00CA07E1">
            <w:pPr>
              <w:ind w:left="175"/>
              <w:jc w:val="both"/>
              <w:rPr>
                <w:rFonts w:ascii="Arial" w:hAnsi="Arial" w:cs="Arial"/>
              </w:rPr>
            </w:pPr>
            <w:r w:rsidRPr="003C0760">
              <w:rPr>
                <w:rFonts w:ascii="Arial" w:hAnsi="Arial" w:cs="Arial"/>
              </w:rPr>
              <w:t>(Приложение 1).</w:t>
            </w:r>
          </w:p>
        </w:tc>
        <w:tc>
          <w:tcPr>
            <w:tcW w:w="2549" w:type="dxa"/>
          </w:tcPr>
          <w:p w:rsidR="007D5DA0" w:rsidRPr="003C0760" w:rsidRDefault="004B17CE" w:rsidP="00CA07E1">
            <w:pPr>
              <w:jc w:val="center"/>
              <w:rPr>
                <w:rFonts w:ascii="Arial" w:hAnsi="Arial" w:cs="Arial"/>
                <w:bCs/>
              </w:rPr>
            </w:pPr>
            <w:r w:rsidRPr="00A76AD4">
              <w:rPr>
                <w:rFonts w:ascii="Arial" w:hAnsi="Arial" w:cs="Arial"/>
                <w:bCs/>
                <w:kern w:val="2"/>
                <w:lang w:bidi="hi-IN"/>
              </w:rPr>
              <w:t>Выполнено</w:t>
            </w:r>
          </w:p>
        </w:tc>
      </w:tr>
      <w:tr w:rsidR="007D5DA0" w:rsidRPr="003C0760" w:rsidTr="001B692D">
        <w:tc>
          <w:tcPr>
            <w:tcW w:w="627" w:type="dxa"/>
          </w:tcPr>
          <w:p w:rsidR="007D5DA0" w:rsidRPr="003C0760" w:rsidRDefault="007D5DA0" w:rsidP="00CA07E1">
            <w:pPr>
              <w:jc w:val="center"/>
              <w:rPr>
                <w:rFonts w:ascii="Arial" w:hAnsi="Arial" w:cs="Arial"/>
              </w:rPr>
            </w:pPr>
            <w:r w:rsidRPr="003C0760">
              <w:rPr>
                <w:rFonts w:ascii="Arial" w:hAnsi="Arial" w:cs="Arial"/>
              </w:rPr>
              <w:t>2.</w:t>
            </w:r>
          </w:p>
        </w:tc>
        <w:tc>
          <w:tcPr>
            <w:tcW w:w="2931" w:type="dxa"/>
          </w:tcPr>
          <w:p w:rsidR="007D5DA0" w:rsidRDefault="007D5DA0" w:rsidP="00CA07E1">
            <w:pPr>
              <w:jc w:val="both"/>
              <w:rPr>
                <w:rFonts w:ascii="Arial" w:hAnsi="Arial" w:cs="Arial"/>
              </w:rPr>
            </w:pPr>
            <w:r w:rsidRPr="003C0760">
              <w:rPr>
                <w:rFonts w:ascii="Arial" w:hAnsi="Arial" w:cs="Arial"/>
              </w:rPr>
              <w:t>О Рабочих органах Ассоциации</w:t>
            </w:r>
          </w:p>
          <w:p w:rsidR="005C3C26" w:rsidRPr="003C0760" w:rsidRDefault="005C3C26" w:rsidP="00CA07E1">
            <w:pPr>
              <w:jc w:val="both"/>
              <w:rPr>
                <w:rFonts w:ascii="Arial" w:hAnsi="Arial" w:cs="Arial"/>
              </w:rPr>
            </w:pPr>
          </w:p>
          <w:p w:rsidR="005C3C26" w:rsidRPr="003C0760" w:rsidRDefault="005C3C26" w:rsidP="005C3C26">
            <w:pPr>
              <w:jc w:val="both"/>
              <w:rPr>
                <w:rFonts w:ascii="Arial" w:hAnsi="Arial" w:cs="Arial"/>
              </w:rPr>
            </w:pPr>
            <w:r w:rsidRPr="003C0760">
              <w:rPr>
                <w:rFonts w:ascii="Arial" w:hAnsi="Arial" w:cs="Arial"/>
              </w:rPr>
              <w:t>2.1. Об утверждении Планов работы Комитетов и Рабочих групп на 2021 – 2022 гг.</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Pr="003C0760" w:rsidRDefault="005C3C26"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2.2. Об избрании Председателя Комитета по риск-менеджменту:</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Pr="003C0760" w:rsidRDefault="005C3C26"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2.3. Об изменении в составе Комитета по риск-менеджменту</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5C3C26" w:rsidRDefault="005C3C26"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2.4. О новом Комитете Ассоциации</w:t>
            </w:r>
          </w:p>
        </w:tc>
        <w:tc>
          <w:tcPr>
            <w:tcW w:w="4661" w:type="dxa"/>
          </w:tcPr>
          <w:p w:rsidR="005C3C26" w:rsidRDefault="005C3C26" w:rsidP="00CA07E1">
            <w:pPr>
              <w:ind w:left="190"/>
              <w:jc w:val="both"/>
              <w:rPr>
                <w:rFonts w:ascii="Arial" w:hAnsi="Arial" w:cs="Arial"/>
              </w:rPr>
            </w:pPr>
          </w:p>
          <w:p w:rsidR="005C3C26" w:rsidRDefault="005C3C26" w:rsidP="00CA07E1">
            <w:pPr>
              <w:ind w:left="190"/>
              <w:jc w:val="both"/>
              <w:rPr>
                <w:rFonts w:ascii="Arial" w:hAnsi="Arial" w:cs="Arial"/>
              </w:rPr>
            </w:pPr>
          </w:p>
          <w:p w:rsidR="005C3C26" w:rsidRDefault="005C3C26"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Утвердить Планы работы Комитетов и рабочих групп Ассоциации на 2021- 2022 гг. (Приложение 2).</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Поручить Руководителю Рабочей группы по внедрению МСФО - 17 Бурому В.Е. согласовать с Актуарным комитетом сроки реализации пунктов проекта Плана работы РГ и представить в СРО до 24.09.2021 уточненный План работы РГ для его утверждения на заочном заседании Совета Ассоциации.</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Рассмотреть на ближайшем заседании Комитета по стратегии пенсионного рынка План работы Комитета по развитию малых и региональных НПФ в присутствии руководителя этого Комитета и, после его корректировки по итогам рассмотрения, вынести отдельным вопросом на утверждение Совета.</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 xml:space="preserve">Для оперативного формирования позиции Совета по вопросу дополнительных пенсионных оснований поручить Рабочей группе по </w:t>
            </w:r>
            <w:r w:rsidRPr="003C0760">
              <w:rPr>
                <w:rFonts w:ascii="Arial" w:hAnsi="Arial" w:cs="Arial"/>
              </w:rPr>
              <w:lastRenderedPageBreak/>
              <w:t xml:space="preserve">взаимодействию с Финансовым уполномоченным (Львов А.Л.) сформировать к 22.09.2021 г. позицию для ее обсуждения на Комитете по стратегии пенсионного рынка и вынесения на заседание Комитета РСПП по развитию пенсионных систем и социальному страхованию. </w:t>
            </w:r>
          </w:p>
          <w:p w:rsidR="007D5DA0" w:rsidRPr="003C0760" w:rsidRDefault="007D5DA0" w:rsidP="00CA07E1">
            <w:pPr>
              <w:ind w:left="190"/>
              <w:jc w:val="both"/>
              <w:rPr>
                <w:rFonts w:ascii="Arial" w:hAnsi="Arial" w:cs="Arial"/>
              </w:rPr>
            </w:pPr>
            <w:r w:rsidRPr="003C0760">
              <w:rPr>
                <w:rFonts w:ascii="Arial" w:hAnsi="Arial" w:cs="Arial"/>
              </w:rPr>
              <w:t>5)</w:t>
            </w:r>
            <w:r w:rsidRPr="003C0760">
              <w:rPr>
                <w:rFonts w:ascii="Arial" w:hAnsi="Arial" w:cs="Arial"/>
              </w:rPr>
              <w:tab/>
              <w:t>Определить, что предложения Рабочей группы по выработке принципов уплаты членских взносов будут рассмотрены Советом в рамках бюджетирования на 2022 год только при условии их направления в Совет Ассоциации в срок до 01.10.2021 г.</w:t>
            </w:r>
          </w:p>
          <w:p w:rsidR="007D5DA0" w:rsidRPr="003C0760" w:rsidRDefault="007D5DA0" w:rsidP="00CA07E1">
            <w:pPr>
              <w:ind w:left="190"/>
              <w:jc w:val="both"/>
              <w:rPr>
                <w:rFonts w:ascii="Arial" w:hAnsi="Arial" w:cs="Arial"/>
              </w:rPr>
            </w:pPr>
            <w:r w:rsidRPr="003C0760">
              <w:rPr>
                <w:rFonts w:ascii="Arial" w:hAnsi="Arial" w:cs="Arial"/>
              </w:rPr>
              <w:t>6)</w:t>
            </w:r>
            <w:r w:rsidRPr="003C0760">
              <w:rPr>
                <w:rFonts w:ascii="Arial" w:hAnsi="Arial" w:cs="Arial"/>
              </w:rPr>
              <w:tab/>
              <w:t>Определить, что выполнение п.3 Плана работы Комитета по негосударственному пенсионному обеспечению и обязательному пенсионному страхованию должно осуществляться совместно с группой по взаимодействию с ПФР, образованной в рамках деятельности Комитета по стратегии пенсионного рынка.</w:t>
            </w:r>
          </w:p>
          <w:p w:rsidR="007D5DA0" w:rsidRPr="003C0760" w:rsidRDefault="007D5DA0" w:rsidP="00CA07E1">
            <w:pPr>
              <w:ind w:left="190"/>
              <w:jc w:val="both"/>
              <w:rPr>
                <w:rFonts w:ascii="Arial" w:hAnsi="Arial" w:cs="Arial"/>
              </w:rPr>
            </w:pPr>
            <w:r w:rsidRPr="003C0760">
              <w:rPr>
                <w:rFonts w:ascii="Arial" w:hAnsi="Arial" w:cs="Arial"/>
              </w:rPr>
              <w:t>7)</w:t>
            </w:r>
            <w:r w:rsidRPr="003C0760">
              <w:rPr>
                <w:rFonts w:ascii="Arial" w:hAnsi="Arial" w:cs="Arial"/>
              </w:rPr>
              <w:tab/>
              <w:t>Обратить особое внимание Руководителей Комитетов и Рабочих групп на то, что процесс обмена информацией в рамках деятельности рабочих органов Ассоциации должен осуществляться с обязательным участием аппарата Ассоциации.</w:t>
            </w:r>
          </w:p>
          <w:p w:rsidR="007D5DA0" w:rsidRPr="003C0760" w:rsidRDefault="007D5DA0" w:rsidP="00CA07E1">
            <w:pPr>
              <w:ind w:left="190"/>
              <w:jc w:val="both"/>
              <w:rPr>
                <w:rFonts w:ascii="Arial" w:hAnsi="Arial" w:cs="Arial"/>
              </w:rPr>
            </w:pPr>
            <w:r w:rsidRPr="003C0760">
              <w:rPr>
                <w:rFonts w:ascii="Arial" w:hAnsi="Arial" w:cs="Arial"/>
              </w:rPr>
              <w:t>8)</w:t>
            </w:r>
            <w:r w:rsidRPr="003C0760">
              <w:rPr>
                <w:rFonts w:ascii="Arial" w:hAnsi="Arial" w:cs="Arial"/>
              </w:rPr>
              <w:tab/>
            </w:r>
            <w:proofErr w:type="gramStart"/>
            <w:r w:rsidRPr="003C0760">
              <w:rPr>
                <w:rFonts w:ascii="Arial" w:hAnsi="Arial" w:cs="Arial"/>
              </w:rPr>
              <w:t>В</w:t>
            </w:r>
            <w:proofErr w:type="gramEnd"/>
            <w:r w:rsidRPr="003C0760">
              <w:rPr>
                <w:rFonts w:ascii="Arial" w:hAnsi="Arial" w:cs="Arial"/>
              </w:rPr>
              <w:t xml:space="preserve"> целях информирования Совета о текущем состоянии дел руководителям Комитетов и Рабочих групп ежеквартально, в срок до 15 числа первого месяца, следующего за истекшим кварталом, предоставлять в Ассоциацию краткую информацию об итогах работы возглавляемого рабочего органа за прошедший квартал, по форме, разработанной аппаратом Ассоциации.</w:t>
            </w:r>
          </w:p>
          <w:p w:rsidR="007D5DA0" w:rsidRPr="003C0760" w:rsidRDefault="007D5DA0" w:rsidP="00CA07E1">
            <w:pPr>
              <w:ind w:left="190"/>
              <w:jc w:val="both"/>
              <w:rPr>
                <w:rFonts w:ascii="Arial" w:hAnsi="Arial" w:cs="Arial"/>
              </w:rPr>
            </w:pPr>
          </w:p>
          <w:p w:rsidR="007D5DA0" w:rsidRPr="003C0760" w:rsidRDefault="007D5DA0" w:rsidP="00413631">
            <w:pPr>
              <w:pStyle w:val="ab"/>
              <w:numPr>
                <w:ilvl w:val="0"/>
                <w:numId w:val="6"/>
              </w:numPr>
              <w:jc w:val="both"/>
              <w:rPr>
                <w:rFonts w:ascii="Arial" w:hAnsi="Arial" w:cs="Arial"/>
              </w:rPr>
            </w:pPr>
            <w:r w:rsidRPr="003C0760">
              <w:rPr>
                <w:rFonts w:ascii="Arial" w:hAnsi="Arial" w:cs="Arial"/>
              </w:rPr>
              <w:t>Избрать Председателем Комитета по риск-менеджменту Костенко Льва Николаевича (АО «НПФ ГАЗФОНД пенсионные накопления»).</w:t>
            </w:r>
          </w:p>
          <w:p w:rsidR="007D5DA0" w:rsidRPr="003C0760" w:rsidRDefault="007D5DA0" w:rsidP="00413631">
            <w:pPr>
              <w:pStyle w:val="ab"/>
              <w:numPr>
                <w:ilvl w:val="0"/>
                <w:numId w:val="6"/>
              </w:numPr>
              <w:rPr>
                <w:rFonts w:ascii="Arial" w:hAnsi="Arial" w:cs="Arial"/>
              </w:rPr>
            </w:pPr>
            <w:r w:rsidRPr="003C0760">
              <w:rPr>
                <w:rFonts w:ascii="Arial" w:hAnsi="Arial" w:cs="Arial"/>
              </w:rPr>
              <w:t xml:space="preserve">Рекомендовать Комитету по риск-менеджменту избрать Заместителем председателя Комитета по риск-менеджменту </w:t>
            </w:r>
            <w:proofErr w:type="spellStart"/>
            <w:r w:rsidRPr="003C0760">
              <w:rPr>
                <w:rFonts w:ascii="Arial" w:hAnsi="Arial" w:cs="Arial"/>
              </w:rPr>
              <w:t>Изюмову</w:t>
            </w:r>
            <w:proofErr w:type="spellEnd"/>
            <w:r w:rsidRPr="003C0760">
              <w:rPr>
                <w:rFonts w:ascii="Arial" w:hAnsi="Arial" w:cs="Arial"/>
              </w:rPr>
              <w:t xml:space="preserve"> Ольгу Игоревну.</w:t>
            </w:r>
          </w:p>
          <w:p w:rsidR="007D5DA0" w:rsidRPr="003C0760" w:rsidRDefault="007D5DA0" w:rsidP="00CA07E1">
            <w:pPr>
              <w:pStyle w:val="ab"/>
              <w:ind w:left="706"/>
              <w:jc w:val="both"/>
              <w:rPr>
                <w:rFonts w:ascii="Arial" w:hAnsi="Arial" w:cs="Arial"/>
              </w:rPr>
            </w:pPr>
          </w:p>
          <w:p w:rsidR="007D5DA0" w:rsidRPr="003C0760" w:rsidRDefault="007D5DA0" w:rsidP="00CA07E1">
            <w:pPr>
              <w:pStyle w:val="ab"/>
              <w:ind w:left="175"/>
              <w:jc w:val="both"/>
              <w:rPr>
                <w:rFonts w:ascii="Arial" w:hAnsi="Arial" w:cs="Arial"/>
              </w:rPr>
            </w:pPr>
            <w:r w:rsidRPr="003C0760">
              <w:rPr>
                <w:rFonts w:ascii="Arial" w:hAnsi="Arial" w:cs="Arial"/>
              </w:rPr>
              <w:t>Поддержать предложение ООО СДК «Гарант» и внести следующие изменения в персональный состав Комитета по риск-менеджменту:</w:t>
            </w:r>
          </w:p>
          <w:p w:rsidR="007D5DA0" w:rsidRPr="003C0760" w:rsidRDefault="007D5DA0" w:rsidP="00CA07E1">
            <w:pPr>
              <w:pStyle w:val="ab"/>
              <w:ind w:left="175"/>
              <w:jc w:val="both"/>
              <w:rPr>
                <w:rFonts w:ascii="Arial" w:hAnsi="Arial" w:cs="Arial"/>
              </w:rPr>
            </w:pPr>
            <w:r w:rsidRPr="003C0760">
              <w:rPr>
                <w:rFonts w:ascii="Arial" w:hAnsi="Arial" w:cs="Arial"/>
              </w:rPr>
              <w:lastRenderedPageBreak/>
              <w:tab/>
              <w:t>- исключить Молдавскую Ольгу Геннадьевну, Директора департамента обслуживания накоплений и резервов;</w:t>
            </w:r>
          </w:p>
          <w:p w:rsidR="007D5DA0" w:rsidRPr="003C0760" w:rsidRDefault="007D5DA0" w:rsidP="00CA07E1">
            <w:pPr>
              <w:pStyle w:val="ab"/>
              <w:ind w:left="175"/>
              <w:jc w:val="both"/>
              <w:rPr>
                <w:rFonts w:ascii="Arial" w:hAnsi="Arial" w:cs="Arial"/>
              </w:rPr>
            </w:pPr>
            <w:r w:rsidRPr="003C0760">
              <w:rPr>
                <w:rFonts w:ascii="Arial" w:hAnsi="Arial" w:cs="Arial"/>
              </w:rPr>
              <w:t>- ввести Акимова Александра Михайловича, Заместителя генерального директора по рискам ООО СДК «Гарант».</w:t>
            </w:r>
          </w:p>
          <w:p w:rsidR="007D5DA0" w:rsidRPr="003C0760" w:rsidRDefault="007D5DA0" w:rsidP="00CA07E1">
            <w:pPr>
              <w:pStyle w:val="ab"/>
              <w:ind w:left="175"/>
              <w:jc w:val="both"/>
              <w:rPr>
                <w:rFonts w:ascii="Arial" w:hAnsi="Arial" w:cs="Arial"/>
              </w:rPr>
            </w:pPr>
          </w:p>
          <w:p w:rsidR="007D5DA0" w:rsidRPr="003C0760" w:rsidRDefault="007D5DA0" w:rsidP="00CA07E1">
            <w:pPr>
              <w:pStyle w:val="ab"/>
              <w:ind w:left="175"/>
              <w:jc w:val="both"/>
              <w:rPr>
                <w:rFonts w:ascii="Arial" w:hAnsi="Arial" w:cs="Arial"/>
              </w:rPr>
            </w:pPr>
            <w:r w:rsidRPr="003C0760">
              <w:rPr>
                <w:rFonts w:ascii="Arial" w:hAnsi="Arial" w:cs="Arial"/>
              </w:rPr>
              <w:t>Принять к сведению информацию, подготовленную АО НПФ «Моспромстрой-Фонд» о необходимости создать новый Комитет по инновационной деятельности. Предложить инициатору обосновать необходимость создания Комитета по инновационной деятельности и обратиться в Комитет по стратегии пенсионного рынка для рассмотрения.</w:t>
            </w:r>
          </w:p>
          <w:p w:rsidR="007D5DA0" w:rsidRPr="003C0760" w:rsidRDefault="007D5DA0" w:rsidP="00CA07E1">
            <w:pPr>
              <w:pStyle w:val="ab"/>
              <w:ind w:left="175"/>
              <w:jc w:val="both"/>
              <w:rPr>
                <w:rFonts w:ascii="Arial" w:hAnsi="Arial" w:cs="Arial"/>
              </w:rPr>
            </w:pPr>
          </w:p>
        </w:tc>
        <w:tc>
          <w:tcPr>
            <w:tcW w:w="2549" w:type="dxa"/>
          </w:tcPr>
          <w:p w:rsidR="007D5DA0" w:rsidRPr="003C0760" w:rsidRDefault="004B17CE"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1B692D">
        <w:tc>
          <w:tcPr>
            <w:tcW w:w="627" w:type="dxa"/>
          </w:tcPr>
          <w:p w:rsidR="007D5DA0" w:rsidRPr="003C0760" w:rsidRDefault="007D5DA0" w:rsidP="00CA07E1">
            <w:pPr>
              <w:jc w:val="center"/>
              <w:rPr>
                <w:rFonts w:ascii="Arial" w:hAnsi="Arial" w:cs="Arial"/>
              </w:rPr>
            </w:pPr>
            <w:r w:rsidRPr="003C0760">
              <w:rPr>
                <w:rFonts w:ascii="Arial" w:hAnsi="Arial" w:cs="Arial"/>
              </w:rPr>
              <w:lastRenderedPageBreak/>
              <w:t>3.</w:t>
            </w:r>
          </w:p>
        </w:tc>
        <w:tc>
          <w:tcPr>
            <w:tcW w:w="2931" w:type="dxa"/>
          </w:tcPr>
          <w:p w:rsidR="007D5DA0" w:rsidRPr="003C0760" w:rsidRDefault="007D5DA0" w:rsidP="00CA07E1">
            <w:pPr>
              <w:jc w:val="both"/>
              <w:rPr>
                <w:rFonts w:ascii="Arial" w:hAnsi="Arial" w:cs="Arial"/>
              </w:rPr>
            </w:pPr>
            <w:r w:rsidRPr="003C0760">
              <w:rPr>
                <w:rFonts w:ascii="Arial" w:hAnsi="Arial" w:cs="Arial"/>
              </w:rPr>
              <w:t>О позиции Ассоциации по отражению в правилах и пенсионных договорах дополнительных пенсионных оснований.</w:t>
            </w:r>
          </w:p>
        </w:tc>
        <w:tc>
          <w:tcPr>
            <w:tcW w:w="4661"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 xml:space="preserve">Отложить вопрос для рассмотрения. Определение позиции Ассоциации по вопросу формировать по результатам деятельности Рабочей группы по взаимодействию с Финансовым уполномоченным, осуществляемой в настоящее время с целью уточнения возможных форм такого отражения, с учетом формируемой судебной практики. </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В целях формирования консолидированной позиции СРО по вопросам, связанных с взаимодействием с Финансовым уполномоченным, рекомендовать руководителям фондов-членов Ассоциации информировать Рабочую группу СРО по взаимодействию с Финансовым уполномоченным о запросах, поступивших в фонды от Финансового уполномоченного/АНО СОДФУ, в течение 3 (трёх) рабочих дней с даты получения соответствующего запроса.</w:t>
            </w:r>
          </w:p>
        </w:tc>
        <w:tc>
          <w:tcPr>
            <w:tcW w:w="2549" w:type="dxa"/>
          </w:tcPr>
          <w:p w:rsidR="007D5DA0" w:rsidRPr="003C0760" w:rsidRDefault="005C3C26"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27" w:type="dxa"/>
          </w:tcPr>
          <w:p w:rsidR="007D5DA0" w:rsidRPr="003C0760" w:rsidRDefault="007D5DA0" w:rsidP="00CA07E1">
            <w:pPr>
              <w:jc w:val="center"/>
              <w:rPr>
                <w:rFonts w:ascii="Arial" w:hAnsi="Arial" w:cs="Arial"/>
              </w:rPr>
            </w:pPr>
            <w:r w:rsidRPr="003C0760">
              <w:rPr>
                <w:rFonts w:ascii="Arial" w:hAnsi="Arial" w:cs="Arial"/>
              </w:rPr>
              <w:t>4.</w:t>
            </w:r>
          </w:p>
        </w:tc>
        <w:tc>
          <w:tcPr>
            <w:tcW w:w="2931" w:type="dxa"/>
          </w:tcPr>
          <w:p w:rsidR="007D5DA0" w:rsidRPr="003C0760" w:rsidRDefault="007D5DA0" w:rsidP="00CA07E1">
            <w:pPr>
              <w:jc w:val="both"/>
              <w:rPr>
                <w:rFonts w:ascii="Arial" w:hAnsi="Arial" w:cs="Arial"/>
              </w:rPr>
            </w:pPr>
            <w:r w:rsidRPr="003C0760">
              <w:rPr>
                <w:rFonts w:ascii="Arial" w:hAnsi="Arial" w:cs="Arial"/>
              </w:rPr>
              <w:t>О наградах.</w:t>
            </w:r>
          </w:p>
        </w:tc>
        <w:tc>
          <w:tcPr>
            <w:tcW w:w="4661"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Принять к сведению информацию о наградах, присуждаемых Советом финансового рынка, и запланировать расходы на изготовление соответствующих наград в бюджете НАПФ.</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Поручить Ассоциации направить членам СРО запрос об актуализации информации по представлениям о награждении сотрудников для следующего награждения.</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 xml:space="preserve">Проработать вопрос о возможности инициирования награждения сотрудников отрасли государственными наградами, решение о награждении </w:t>
            </w:r>
            <w:r w:rsidRPr="003C0760">
              <w:rPr>
                <w:rFonts w:ascii="Arial" w:hAnsi="Arial" w:cs="Arial"/>
              </w:rPr>
              <w:lastRenderedPageBreak/>
              <w:t>которыми принимается по представлению/решению федеральных органов исполнительной власти.</w:t>
            </w:r>
          </w:p>
        </w:tc>
        <w:tc>
          <w:tcPr>
            <w:tcW w:w="2549" w:type="dxa"/>
          </w:tcPr>
          <w:p w:rsidR="007D5DA0" w:rsidRPr="003C0760" w:rsidRDefault="005C3C26"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1B692D">
        <w:tc>
          <w:tcPr>
            <w:tcW w:w="627" w:type="dxa"/>
          </w:tcPr>
          <w:p w:rsidR="007D5DA0" w:rsidRPr="003C0760" w:rsidRDefault="007D5DA0" w:rsidP="00CA07E1">
            <w:pPr>
              <w:jc w:val="center"/>
              <w:rPr>
                <w:rFonts w:ascii="Arial" w:hAnsi="Arial" w:cs="Arial"/>
              </w:rPr>
            </w:pPr>
            <w:r w:rsidRPr="003C0760">
              <w:rPr>
                <w:rFonts w:ascii="Arial" w:hAnsi="Arial" w:cs="Arial"/>
              </w:rPr>
              <w:lastRenderedPageBreak/>
              <w:t>5.</w:t>
            </w:r>
          </w:p>
        </w:tc>
        <w:tc>
          <w:tcPr>
            <w:tcW w:w="2931" w:type="dxa"/>
          </w:tcPr>
          <w:p w:rsidR="007D5DA0" w:rsidRPr="003C0760" w:rsidRDefault="007D5DA0" w:rsidP="00CA07E1">
            <w:pPr>
              <w:jc w:val="both"/>
              <w:rPr>
                <w:rFonts w:ascii="Arial" w:hAnsi="Arial" w:cs="Arial"/>
              </w:rPr>
            </w:pPr>
            <w:r w:rsidRPr="003C0760">
              <w:rPr>
                <w:rFonts w:ascii="Arial" w:hAnsi="Arial" w:cs="Arial"/>
              </w:rPr>
              <w:t>Разное</w:t>
            </w:r>
          </w:p>
        </w:tc>
        <w:tc>
          <w:tcPr>
            <w:tcW w:w="4661"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 xml:space="preserve">Принять к сведению информацию </w:t>
            </w:r>
            <w:proofErr w:type="spellStart"/>
            <w:r w:rsidRPr="003C0760">
              <w:rPr>
                <w:rFonts w:ascii="Arial" w:hAnsi="Arial" w:cs="Arial"/>
              </w:rPr>
              <w:t>Батаева</w:t>
            </w:r>
            <w:proofErr w:type="spellEnd"/>
            <w:r w:rsidRPr="003C0760">
              <w:rPr>
                <w:rFonts w:ascii="Arial" w:hAnsi="Arial" w:cs="Arial"/>
              </w:rPr>
              <w:t xml:space="preserve"> В.В. о Плане заседаний Комитета РСПП по развитию пенсионных систем и социальному страхованию (Приложение 3). </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r>
            <w:proofErr w:type="gramStart"/>
            <w:r w:rsidRPr="003C0760">
              <w:rPr>
                <w:rFonts w:ascii="Arial" w:hAnsi="Arial" w:cs="Arial"/>
              </w:rPr>
              <w:t>В</w:t>
            </w:r>
            <w:proofErr w:type="gramEnd"/>
            <w:r w:rsidRPr="003C0760">
              <w:rPr>
                <w:rFonts w:ascii="Arial" w:hAnsi="Arial" w:cs="Arial"/>
              </w:rPr>
              <w:t xml:space="preserve"> срок по 20.09.2021 Президенту Ассоциации определить персональный состав докладчиков на заседание Комитета и проинформировать об этом Совет. Докладчикам представить в НАПФ материалы, которые будут рассматриваться на заседании Комитета РСПП, для рассылки членам Комитета в срок до 22.09.2021.</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 xml:space="preserve">Рекомендовать всем руководителям Комитетов и Рабочих групп принимать участие во всех заседаниях Совета. </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Установить обязательность участия руководителей Комитетов и Рабочих групп в заседаниях Совета, рассматривающих вопросы, непосредственно связанные с деятельностью этих рабочих органов Ассоциации.</w:t>
            </w:r>
          </w:p>
          <w:p w:rsidR="007D5DA0" w:rsidRPr="003C0760" w:rsidRDefault="007D5DA0" w:rsidP="00CA07E1">
            <w:pPr>
              <w:ind w:left="190"/>
              <w:jc w:val="both"/>
              <w:rPr>
                <w:rFonts w:ascii="Arial" w:hAnsi="Arial" w:cs="Arial"/>
              </w:rPr>
            </w:pPr>
            <w:r w:rsidRPr="003C0760">
              <w:rPr>
                <w:rFonts w:ascii="Arial" w:hAnsi="Arial" w:cs="Arial"/>
              </w:rPr>
              <w:t>5)</w:t>
            </w:r>
            <w:r w:rsidRPr="003C0760">
              <w:rPr>
                <w:rFonts w:ascii="Arial" w:hAnsi="Arial" w:cs="Arial"/>
              </w:rPr>
              <w:tab/>
              <w:t>Всем членам Ассоциации обратить внимание, что решение, принятое в рамках деятельности Комитета или Рабочей группы, является экспертным мнением. Официальным мнением Ассоциации по всем вопросам, относящимся к деятельности негосударственных пенсионных фондов, является только то, что имеет свое подтверждение в решениях Совета Ассоциации.</w:t>
            </w:r>
          </w:p>
          <w:p w:rsidR="007D5DA0" w:rsidRPr="003C0760" w:rsidRDefault="007D5DA0" w:rsidP="00CA07E1">
            <w:pPr>
              <w:ind w:left="190"/>
              <w:jc w:val="both"/>
              <w:rPr>
                <w:rFonts w:ascii="Arial" w:hAnsi="Arial" w:cs="Arial"/>
              </w:rPr>
            </w:pPr>
          </w:p>
        </w:tc>
        <w:tc>
          <w:tcPr>
            <w:tcW w:w="2549" w:type="dxa"/>
          </w:tcPr>
          <w:p w:rsidR="007D5DA0" w:rsidRPr="003C0760" w:rsidRDefault="005C3C26"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40"/>
        <w:gridCol w:w="2906"/>
        <w:gridCol w:w="4652"/>
        <w:gridCol w:w="2570"/>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№08 от 08.09.2021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ЗАОЧНОЕ</w:t>
            </w:r>
          </w:p>
        </w:tc>
      </w:tr>
      <w:tr w:rsidR="007D5DA0" w:rsidRPr="003C0760" w:rsidTr="001B692D">
        <w:tc>
          <w:tcPr>
            <w:tcW w:w="640" w:type="dxa"/>
          </w:tcPr>
          <w:p w:rsidR="007D5DA0" w:rsidRPr="003C0760" w:rsidRDefault="007D5DA0" w:rsidP="00CA07E1">
            <w:pPr>
              <w:jc w:val="center"/>
              <w:rPr>
                <w:rFonts w:ascii="Arial" w:hAnsi="Arial" w:cs="Arial"/>
              </w:rPr>
            </w:pPr>
            <w:r w:rsidRPr="003C0760">
              <w:rPr>
                <w:rFonts w:ascii="Arial" w:hAnsi="Arial" w:cs="Arial"/>
              </w:rPr>
              <w:t>№ п/п</w:t>
            </w:r>
          </w:p>
        </w:tc>
        <w:tc>
          <w:tcPr>
            <w:tcW w:w="2906"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652"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70"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40" w:type="dxa"/>
          </w:tcPr>
          <w:p w:rsidR="007D5DA0" w:rsidRPr="003C0760" w:rsidRDefault="007D5DA0" w:rsidP="00CA07E1">
            <w:pPr>
              <w:jc w:val="center"/>
              <w:rPr>
                <w:rFonts w:ascii="Arial" w:hAnsi="Arial" w:cs="Arial"/>
              </w:rPr>
            </w:pPr>
            <w:r w:rsidRPr="003C0760">
              <w:rPr>
                <w:rFonts w:ascii="Arial" w:hAnsi="Arial" w:cs="Arial"/>
              </w:rPr>
              <w:t>1.</w:t>
            </w:r>
          </w:p>
        </w:tc>
        <w:tc>
          <w:tcPr>
            <w:tcW w:w="2906" w:type="dxa"/>
          </w:tcPr>
          <w:p w:rsidR="007D5DA0" w:rsidRPr="003C0760" w:rsidRDefault="007D5DA0" w:rsidP="00CA07E1">
            <w:pPr>
              <w:jc w:val="both"/>
              <w:rPr>
                <w:rFonts w:ascii="Arial" w:hAnsi="Arial" w:cs="Arial"/>
              </w:rPr>
            </w:pPr>
            <w:r w:rsidRPr="003C0760">
              <w:rPr>
                <w:rFonts w:ascii="Arial" w:hAnsi="Arial" w:cs="Arial"/>
              </w:rPr>
              <w:t>О внутренних стандартах СРО.</w:t>
            </w:r>
          </w:p>
        </w:tc>
        <w:tc>
          <w:tcPr>
            <w:tcW w:w="4652" w:type="dxa"/>
          </w:tcPr>
          <w:p w:rsidR="007D5DA0" w:rsidRPr="003C0760" w:rsidRDefault="007D5DA0" w:rsidP="00CA07E1">
            <w:pPr>
              <w:ind w:left="175"/>
              <w:jc w:val="both"/>
              <w:rPr>
                <w:rFonts w:ascii="Arial" w:hAnsi="Arial" w:cs="Arial"/>
              </w:rPr>
            </w:pPr>
            <w:r w:rsidRPr="003C0760">
              <w:rPr>
                <w:rFonts w:ascii="Arial" w:hAnsi="Arial" w:cs="Arial"/>
              </w:rPr>
              <w:t xml:space="preserve">В связи с вступлением в силу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w:t>
            </w:r>
            <w:r w:rsidRPr="003C0760">
              <w:rPr>
                <w:rFonts w:ascii="Arial" w:hAnsi="Arial" w:cs="Arial"/>
              </w:rPr>
              <w:lastRenderedPageBreak/>
              <w:t>финансового рынка, объединяющих негосударственные пенсионные фонды,</w:t>
            </w:r>
          </w:p>
          <w:p w:rsidR="007D5DA0" w:rsidRPr="003C0760" w:rsidRDefault="007D5DA0" w:rsidP="00CA07E1">
            <w:pPr>
              <w:ind w:left="175"/>
              <w:jc w:val="both"/>
              <w:rPr>
                <w:rFonts w:ascii="Arial" w:hAnsi="Arial" w:cs="Arial"/>
              </w:rPr>
            </w:pPr>
            <w:r w:rsidRPr="003C0760">
              <w:rPr>
                <w:rFonts w:ascii="Arial" w:hAnsi="Arial" w:cs="Arial"/>
              </w:rPr>
              <w:t xml:space="preserve">РЕШИЛИ: </w:t>
            </w:r>
          </w:p>
          <w:p w:rsidR="007D5DA0" w:rsidRPr="003C0760" w:rsidRDefault="007D5DA0" w:rsidP="00CA07E1">
            <w:pPr>
              <w:ind w:left="175"/>
              <w:jc w:val="both"/>
              <w:rPr>
                <w:rFonts w:ascii="Arial" w:hAnsi="Arial" w:cs="Arial"/>
              </w:rPr>
            </w:pPr>
            <w:r w:rsidRPr="003C0760">
              <w:rPr>
                <w:rFonts w:ascii="Arial" w:hAnsi="Arial" w:cs="Arial"/>
              </w:rPr>
              <w:t xml:space="preserve">По вопросу 1.1: </w:t>
            </w:r>
          </w:p>
          <w:p w:rsidR="007D5DA0" w:rsidRPr="003C0760" w:rsidRDefault="007D5DA0" w:rsidP="00CA07E1">
            <w:pPr>
              <w:ind w:left="175"/>
              <w:jc w:val="both"/>
              <w:rPr>
                <w:rFonts w:ascii="Arial" w:hAnsi="Arial" w:cs="Arial"/>
              </w:rPr>
            </w:pPr>
            <w:r w:rsidRPr="003C0760">
              <w:rPr>
                <w:rFonts w:ascii="Arial" w:hAnsi="Arial" w:cs="Arial"/>
              </w:rPr>
              <w:t>отменить:</w:t>
            </w:r>
          </w:p>
          <w:p w:rsidR="007D5DA0" w:rsidRPr="003C0760" w:rsidRDefault="007D5DA0" w:rsidP="00CA07E1">
            <w:pPr>
              <w:ind w:left="175"/>
              <w:jc w:val="both"/>
              <w:rPr>
                <w:rFonts w:ascii="Arial" w:hAnsi="Arial" w:cs="Arial"/>
              </w:rPr>
            </w:pPr>
            <w:r w:rsidRPr="003C0760">
              <w:rPr>
                <w:rFonts w:ascii="Arial" w:hAnsi="Arial" w:cs="Arial"/>
              </w:rPr>
              <w:tab/>
              <w:t>Стандарт СРО «Организация работы негосударственных пенсионных фондов с агентами по обязательному пенсионному страхованию и негосударственному пенсионному обеспечению» (СТО НАПФ 2.3-2011);</w:t>
            </w:r>
          </w:p>
          <w:p w:rsidR="007D5DA0" w:rsidRPr="003C0760" w:rsidRDefault="007D5DA0" w:rsidP="00CA07E1">
            <w:pPr>
              <w:ind w:left="175"/>
              <w:jc w:val="both"/>
              <w:rPr>
                <w:rFonts w:ascii="Arial" w:hAnsi="Arial" w:cs="Arial"/>
              </w:rPr>
            </w:pPr>
            <w:r w:rsidRPr="003C0760">
              <w:rPr>
                <w:rFonts w:ascii="Arial" w:hAnsi="Arial" w:cs="Arial"/>
              </w:rPr>
              <w:tab/>
              <w:t>Стандарт СРО «Предупреждение недобросовестных практик взаимодействия членов Саморегулируемой организации Национальная ассоциация негосударственных пенсионных фондов с потребителями финансовых услуг при заключении договоров об обязательном пенсионном страховании и негосударственном пенсионном обеспечении».</w:t>
            </w:r>
          </w:p>
          <w:p w:rsidR="007D5DA0" w:rsidRPr="003C0760" w:rsidRDefault="007D5DA0" w:rsidP="00CA07E1">
            <w:pPr>
              <w:ind w:left="175"/>
              <w:jc w:val="both"/>
              <w:rPr>
                <w:rFonts w:ascii="Arial" w:hAnsi="Arial" w:cs="Arial"/>
              </w:rPr>
            </w:pPr>
            <w:r w:rsidRPr="003C0760">
              <w:rPr>
                <w:rFonts w:ascii="Arial" w:hAnsi="Arial" w:cs="Arial"/>
              </w:rPr>
              <w:t>По вопросу 1.2:</w:t>
            </w:r>
          </w:p>
          <w:p w:rsidR="007D5DA0" w:rsidRPr="003C0760" w:rsidRDefault="007D5DA0" w:rsidP="00CA07E1">
            <w:pPr>
              <w:ind w:left="175"/>
              <w:jc w:val="both"/>
              <w:rPr>
                <w:rFonts w:ascii="Arial" w:hAnsi="Arial" w:cs="Arial"/>
              </w:rPr>
            </w:pPr>
            <w:r w:rsidRPr="003C0760">
              <w:rPr>
                <w:rFonts w:ascii="Arial" w:hAnsi="Arial" w:cs="Arial"/>
              </w:rPr>
              <w:t>Утвердить новую редакцию Стандарта СРО «Порядок проведения проверок соблюдения членами Саморегулируемой организации Национальная ассоциация негосударственных пенсионных фондов требований законодательства Российской Федерации, нормативных актов Банка России, базовых стандартов, внутренних стандартов и иных внутренних документов НАПФ» (СТО НАПФ 7.3-2016) - Приложение 1, таблица изменений.</w:t>
            </w:r>
          </w:p>
          <w:p w:rsidR="007D5DA0" w:rsidRPr="003C0760" w:rsidRDefault="007D5DA0" w:rsidP="00CA07E1">
            <w:pPr>
              <w:ind w:left="175"/>
              <w:jc w:val="both"/>
              <w:rPr>
                <w:rFonts w:ascii="Arial" w:hAnsi="Arial" w:cs="Arial"/>
              </w:rPr>
            </w:pPr>
            <w:r w:rsidRPr="003C0760">
              <w:rPr>
                <w:rFonts w:ascii="Arial" w:hAnsi="Arial" w:cs="Arial"/>
              </w:rPr>
              <w:t>По вопросу 1.3:</w:t>
            </w:r>
          </w:p>
          <w:p w:rsidR="007D5DA0" w:rsidRPr="003C0760" w:rsidRDefault="007D5DA0" w:rsidP="00CA07E1">
            <w:pPr>
              <w:ind w:left="175"/>
              <w:jc w:val="both"/>
              <w:rPr>
                <w:rFonts w:ascii="Arial" w:hAnsi="Arial" w:cs="Arial"/>
              </w:rPr>
            </w:pPr>
            <w:r w:rsidRPr="003C0760">
              <w:rPr>
                <w:rFonts w:ascii="Arial" w:hAnsi="Arial" w:cs="Arial"/>
              </w:rPr>
              <w:t>Принять Внутренний стандарт СРО «Общие условия обязательного пенсионного страхования» (СТО НАПФ 2.5-2021) – Приложение 2.</w:t>
            </w:r>
          </w:p>
          <w:p w:rsidR="007D5DA0" w:rsidRPr="003C0760" w:rsidRDefault="007D5DA0" w:rsidP="00CA07E1">
            <w:pPr>
              <w:ind w:left="175"/>
              <w:jc w:val="both"/>
              <w:rPr>
                <w:rFonts w:ascii="Arial" w:hAnsi="Arial" w:cs="Arial"/>
              </w:rPr>
            </w:pPr>
            <w:r w:rsidRPr="003C0760">
              <w:rPr>
                <w:rFonts w:ascii="Arial" w:hAnsi="Arial" w:cs="Arial"/>
              </w:rPr>
              <w:t>По вопросу 1.4:</w:t>
            </w:r>
          </w:p>
          <w:p w:rsidR="007D5DA0" w:rsidRPr="003C0760" w:rsidRDefault="007D5DA0" w:rsidP="00CA07E1">
            <w:pPr>
              <w:ind w:left="175"/>
              <w:jc w:val="both"/>
              <w:rPr>
                <w:rFonts w:ascii="Arial" w:hAnsi="Arial" w:cs="Arial"/>
              </w:rPr>
            </w:pPr>
            <w:r w:rsidRPr="003C0760">
              <w:rPr>
                <w:rFonts w:ascii="Arial" w:hAnsi="Arial" w:cs="Arial"/>
              </w:rPr>
              <w:t>Принять Внутренний стандарт СРО «О форме сводного реестра недобросовестных агентов негосударственных пенсионных фондов и порядке его формирования и поддержания в актуальном состоянии Саморегулируемой организации Национальная ассоциация негосударственных пенсионных фондов» (СТО НАПФ 2.2-2021) – Приложение 3.</w:t>
            </w:r>
          </w:p>
          <w:p w:rsidR="007D5DA0" w:rsidRPr="003C0760" w:rsidRDefault="007D5DA0" w:rsidP="00CA07E1">
            <w:pPr>
              <w:ind w:left="175"/>
              <w:jc w:val="both"/>
              <w:rPr>
                <w:rFonts w:ascii="Arial" w:hAnsi="Arial" w:cs="Arial"/>
              </w:rPr>
            </w:pPr>
          </w:p>
        </w:tc>
        <w:tc>
          <w:tcPr>
            <w:tcW w:w="2570" w:type="dxa"/>
          </w:tcPr>
          <w:p w:rsidR="007D5DA0" w:rsidRPr="003C0760" w:rsidRDefault="005C3C26" w:rsidP="00CA07E1">
            <w:pPr>
              <w:jc w:val="center"/>
              <w:rPr>
                <w:rFonts w:ascii="Arial" w:hAnsi="Arial" w:cs="Arial"/>
                <w:bCs/>
              </w:rPr>
            </w:pPr>
            <w:r w:rsidRPr="00A76AD4">
              <w:rPr>
                <w:rFonts w:ascii="Arial" w:hAnsi="Arial" w:cs="Arial"/>
                <w:bCs/>
                <w:kern w:val="2"/>
                <w:lang w:bidi="hi-IN"/>
              </w:rPr>
              <w:lastRenderedPageBreak/>
              <w:t>Выполнено</w:t>
            </w:r>
          </w:p>
        </w:tc>
      </w:tr>
      <w:tr w:rsidR="007D5DA0" w:rsidRPr="003C0760" w:rsidTr="001B692D">
        <w:tc>
          <w:tcPr>
            <w:tcW w:w="640"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2906" w:type="dxa"/>
          </w:tcPr>
          <w:p w:rsidR="007D5DA0" w:rsidRPr="003C0760" w:rsidRDefault="007D5DA0" w:rsidP="00CA07E1">
            <w:pPr>
              <w:jc w:val="both"/>
              <w:rPr>
                <w:rFonts w:ascii="Arial" w:hAnsi="Arial" w:cs="Arial"/>
              </w:rPr>
            </w:pPr>
            <w:r w:rsidRPr="003C0760">
              <w:rPr>
                <w:rFonts w:ascii="Arial" w:hAnsi="Arial" w:cs="Arial"/>
              </w:rPr>
              <w:t>О комитетах и рабочих группах.</w:t>
            </w:r>
          </w:p>
        </w:tc>
        <w:tc>
          <w:tcPr>
            <w:tcW w:w="4652" w:type="dxa"/>
          </w:tcPr>
          <w:p w:rsidR="007D5DA0" w:rsidRPr="003C0760" w:rsidRDefault="007D5DA0" w:rsidP="00CA07E1">
            <w:pPr>
              <w:ind w:left="190"/>
              <w:jc w:val="both"/>
              <w:rPr>
                <w:rFonts w:ascii="Arial" w:hAnsi="Arial" w:cs="Arial"/>
              </w:rPr>
            </w:pPr>
            <w:r w:rsidRPr="003C0760">
              <w:rPr>
                <w:rFonts w:ascii="Arial" w:hAnsi="Arial" w:cs="Arial"/>
              </w:rPr>
              <w:t>Принять изменения и дополнения в составы Комитетов и Рабочих групп СРО, указанные в Приложении 4.</w:t>
            </w:r>
          </w:p>
          <w:p w:rsidR="007D5DA0" w:rsidRPr="003C0760" w:rsidRDefault="007D5DA0" w:rsidP="00CA07E1">
            <w:pPr>
              <w:ind w:left="190"/>
              <w:jc w:val="both"/>
              <w:rPr>
                <w:rFonts w:ascii="Arial" w:hAnsi="Arial" w:cs="Arial"/>
              </w:rPr>
            </w:pPr>
          </w:p>
        </w:tc>
        <w:tc>
          <w:tcPr>
            <w:tcW w:w="2570" w:type="dxa"/>
          </w:tcPr>
          <w:p w:rsidR="007D5DA0" w:rsidRPr="003C0760" w:rsidRDefault="005C3C26"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40" w:type="dxa"/>
          </w:tcPr>
          <w:p w:rsidR="007D5DA0" w:rsidRPr="003C0760" w:rsidRDefault="007D5DA0" w:rsidP="00CA07E1">
            <w:pPr>
              <w:jc w:val="center"/>
              <w:rPr>
                <w:rFonts w:ascii="Arial" w:hAnsi="Arial" w:cs="Arial"/>
              </w:rPr>
            </w:pPr>
            <w:r w:rsidRPr="003C0760">
              <w:rPr>
                <w:rFonts w:ascii="Arial" w:hAnsi="Arial" w:cs="Arial"/>
              </w:rPr>
              <w:lastRenderedPageBreak/>
              <w:t>3.</w:t>
            </w:r>
          </w:p>
        </w:tc>
        <w:tc>
          <w:tcPr>
            <w:tcW w:w="2906" w:type="dxa"/>
          </w:tcPr>
          <w:p w:rsidR="007D5DA0" w:rsidRPr="003C0760" w:rsidRDefault="007D5DA0" w:rsidP="00CA07E1">
            <w:pPr>
              <w:jc w:val="both"/>
              <w:rPr>
                <w:rFonts w:ascii="Arial" w:hAnsi="Arial" w:cs="Arial"/>
              </w:rPr>
            </w:pPr>
            <w:r w:rsidRPr="003C0760">
              <w:rPr>
                <w:rFonts w:ascii="Arial" w:hAnsi="Arial" w:cs="Arial"/>
              </w:rPr>
              <w:t>О контрольной деятельности СРО.</w:t>
            </w:r>
          </w:p>
        </w:tc>
        <w:tc>
          <w:tcPr>
            <w:tcW w:w="4652" w:type="dxa"/>
          </w:tcPr>
          <w:p w:rsidR="007D5DA0" w:rsidRPr="003C0760" w:rsidRDefault="007D5DA0" w:rsidP="00CA07E1">
            <w:pPr>
              <w:jc w:val="both"/>
              <w:rPr>
                <w:rFonts w:ascii="Arial" w:hAnsi="Arial" w:cs="Arial"/>
                <w:bCs/>
              </w:rPr>
            </w:pPr>
            <w:r w:rsidRPr="003C0760">
              <w:rPr>
                <w:rFonts w:ascii="Arial" w:hAnsi="Arial" w:cs="Arial"/>
                <w:bCs/>
              </w:rPr>
              <w:t>Принять к сведению информацию, изложенную в Справке об итогах плановой проверки Акционерного общества Негосударственный пенсионный фонд «</w:t>
            </w:r>
            <w:proofErr w:type="spellStart"/>
            <w:r w:rsidRPr="003C0760">
              <w:rPr>
                <w:rFonts w:ascii="Arial" w:hAnsi="Arial" w:cs="Arial"/>
                <w:bCs/>
              </w:rPr>
              <w:t>Атомфонд</w:t>
            </w:r>
            <w:proofErr w:type="spellEnd"/>
            <w:r w:rsidRPr="003C0760">
              <w:rPr>
                <w:rFonts w:ascii="Arial" w:hAnsi="Arial" w:cs="Arial"/>
                <w:bCs/>
              </w:rPr>
              <w:t>» - Приложение 5.</w:t>
            </w:r>
          </w:p>
          <w:p w:rsidR="007D5DA0" w:rsidRPr="003C0760" w:rsidRDefault="007D5DA0" w:rsidP="00CA07E1">
            <w:pPr>
              <w:ind w:left="190"/>
              <w:jc w:val="both"/>
              <w:rPr>
                <w:rFonts w:ascii="Arial" w:hAnsi="Arial" w:cs="Arial"/>
              </w:rPr>
            </w:pPr>
          </w:p>
        </w:tc>
        <w:tc>
          <w:tcPr>
            <w:tcW w:w="2570" w:type="dxa"/>
          </w:tcPr>
          <w:p w:rsidR="007D5DA0" w:rsidRPr="003C0760" w:rsidRDefault="005C3C26"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52"/>
        <w:gridCol w:w="2999"/>
        <w:gridCol w:w="4530"/>
        <w:gridCol w:w="2587"/>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№07 от 12.08.2021 </w:t>
            </w:r>
          </w:p>
          <w:p w:rsidR="007D5DA0" w:rsidRPr="003C0760" w:rsidRDefault="007D5DA0" w:rsidP="00CA07E1">
            <w:pPr>
              <w:jc w:val="center"/>
              <w:rPr>
                <w:rFonts w:ascii="Arial" w:hAnsi="Arial" w:cs="Arial"/>
                <w:b/>
              </w:rPr>
            </w:pPr>
            <w:r w:rsidRPr="003C0760">
              <w:rPr>
                <w:rFonts w:ascii="Arial" w:hAnsi="Arial" w:cs="Arial"/>
                <w:b/>
              </w:rPr>
              <w:t>(дата и номер протокола заседания)</w:t>
            </w:r>
          </w:p>
          <w:p w:rsidR="007D5DA0" w:rsidRPr="003C0760" w:rsidRDefault="007D5DA0" w:rsidP="00CA07E1">
            <w:pPr>
              <w:jc w:val="center"/>
              <w:rPr>
                <w:rFonts w:ascii="Arial" w:hAnsi="Arial" w:cs="Arial"/>
              </w:rPr>
            </w:pPr>
            <w:r w:rsidRPr="003C0760">
              <w:rPr>
                <w:rFonts w:ascii="Arial" w:hAnsi="Arial" w:cs="Arial"/>
                <w:b/>
              </w:rPr>
              <w:t>ЗАОЧНОЕ</w:t>
            </w:r>
          </w:p>
        </w:tc>
      </w:tr>
      <w:tr w:rsidR="007D5DA0" w:rsidRPr="003C0760" w:rsidTr="001B692D">
        <w:tc>
          <w:tcPr>
            <w:tcW w:w="652" w:type="dxa"/>
          </w:tcPr>
          <w:p w:rsidR="007D5DA0" w:rsidRPr="003C0760" w:rsidRDefault="007D5DA0" w:rsidP="00CA07E1">
            <w:pPr>
              <w:jc w:val="center"/>
              <w:rPr>
                <w:rFonts w:ascii="Arial" w:hAnsi="Arial" w:cs="Arial"/>
              </w:rPr>
            </w:pPr>
            <w:r w:rsidRPr="003C0760">
              <w:rPr>
                <w:rFonts w:ascii="Arial" w:hAnsi="Arial" w:cs="Arial"/>
              </w:rPr>
              <w:t>№ п/п</w:t>
            </w:r>
          </w:p>
        </w:tc>
        <w:tc>
          <w:tcPr>
            <w:tcW w:w="2999"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30"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87"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52" w:type="dxa"/>
          </w:tcPr>
          <w:p w:rsidR="007D5DA0" w:rsidRPr="003C0760" w:rsidRDefault="007D5DA0" w:rsidP="00CA07E1">
            <w:pPr>
              <w:jc w:val="center"/>
              <w:rPr>
                <w:rFonts w:ascii="Arial" w:hAnsi="Arial" w:cs="Arial"/>
              </w:rPr>
            </w:pPr>
            <w:r w:rsidRPr="003C0760">
              <w:rPr>
                <w:rFonts w:ascii="Arial" w:hAnsi="Arial" w:cs="Arial"/>
              </w:rPr>
              <w:t>1.</w:t>
            </w:r>
          </w:p>
        </w:tc>
        <w:tc>
          <w:tcPr>
            <w:tcW w:w="2999" w:type="dxa"/>
          </w:tcPr>
          <w:p w:rsidR="007D5DA0" w:rsidRPr="003C0760" w:rsidRDefault="007D5DA0" w:rsidP="00CA07E1">
            <w:pPr>
              <w:jc w:val="both"/>
              <w:rPr>
                <w:rFonts w:ascii="Arial" w:hAnsi="Arial" w:cs="Arial"/>
              </w:rPr>
            </w:pPr>
            <w:r w:rsidRPr="003C0760">
              <w:rPr>
                <w:rFonts w:ascii="Arial" w:hAnsi="Arial" w:cs="Arial"/>
              </w:rPr>
              <w:t>1.</w:t>
            </w:r>
            <w:r w:rsidRPr="003C0760">
              <w:rPr>
                <w:rFonts w:ascii="Arial" w:hAnsi="Arial" w:cs="Arial"/>
              </w:rPr>
              <w:tab/>
              <w:t>О комитетах и Рабочих группах Ассоциации.</w:t>
            </w:r>
          </w:p>
        </w:tc>
        <w:tc>
          <w:tcPr>
            <w:tcW w:w="4530" w:type="dxa"/>
          </w:tcPr>
          <w:p w:rsidR="007D5DA0" w:rsidRPr="003C0760" w:rsidRDefault="007D5DA0" w:rsidP="00CA07E1">
            <w:pPr>
              <w:ind w:left="175"/>
              <w:jc w:val="both"/>
              <w:rPr>
                <w:rFonts w:ascii="Arial" w:hAnsi="Arial" w:cs="Arial"/>
              </w:rPr>
            </w:pPr>
            <w:r w:rsidRPr="003C0760">
              <w:rPr>
                <w:rFonts w:ascii="Arial" w:hAnsi="Arial" w:cs="Arial"/>
              </w:rPr>
              <w:t>Принять изменения и дополнения в составы Комитетов и Рабочих групп Ассоциации согласно Приложению 1.</w:t>
            </w:r>
          </w:p>
          <w:p w:rsidR="007D5DA0" w:rsidRPr="003C0760" w:rsidRDefault="007D5DA0" w:rsidP="00CA07E1">
            <w:pPr>
              <w:ind w:left="175"/>
              <w:jc w:val="both"/>
              <w:rPr>
                <w:rFonts w:ascii="Arial" w:hAnsi="Arial" w:cs="Arial"/>
              </w:rPr>
            </w:pPr>
          </w:p>
        </w:tc>
        <w:tc>
          <w:tcPr>
            <w:tcW w:w="2587" w:type="dxa"/>
          </w:tcPr>
          <w:p w:rsidR="007D5DA0" w:rsidRPr="003C0760" w:rsidRDefault="005C3C26" w:rsidP="00CA07E1">
            <w:pPr>
              <w:jc w:val="center"/>
              <w:rPr>
                <w:rFonts w:ascii="Arial" w:hAnsi="Arial" w:cs="Arial"/>
                <w:bCs/>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28"/>
        <w:gridCol w:w="3087"/>
        <w:gridCol w:w="4500"/>
        <w:gridCol w:w="2553"/>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№06 от 22.07.2021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1B692D">
        <w:tc>
          <w:tcPr>
            <w:tcW w:w="628" w:type="dxa"/>
          </w:tcPr>
          <w:p w:rsidR="007D5DA0" w:rsidRPr="003C0760" w:rsidRDefault="007D5DA0" w:rsidP="00CA07E1">
            <w:pPr>
              <w:jc w:val="center"/>
              <w:rPr>
                <w:rFonts w:ascii="Arial" w:hAnsi="Arial" w:cs="Arial"/>
              </w:rPr>
            </w:pPr>
            <w:r w:rsidRPr="003C0760">
              <w:rPr>
                <w:rFonts w:ascii="Arial" w:hAnsi="Arial" w:cs="Arial"/>
              </w:rPr>
              <w:t>№ п/п</w:t>
            </w:r>
          </w:p>
        </w:tc>
        <w:tc>
          <w:tcPr>
            <w:tcW w:w="3087"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00"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53"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28" w:type="dxa"/>
          </w:tcPr>
          <w:p w:rsidR="007D5DA0" w:rsidRPr="003C0760" w:rsidRDefault="007D5DA0" w:rsidP="00CA07E1">
            <w:pPr>
              <w:jc w:val="center"/>
              <w:rPr>
                <w:rFonts w:ascii="Arial" w:hAnsi="Arial" w:cs="Arial"/>
              </w:rPr>
            </w:pPr>
            <w:r w:rsidRPr="003C0760">
              <w:rPr>
                <w:rFonts w:ascii="Arial" w:hAnsi="Arial" w:cs="Arial"/>
              </w:rPr>
              <w:t>1.</w:t>
            </w:r>
          </w:p>
        </w:tc>
        <w:tc>
          <w:tcPr>
            <w:tcW w:w="3087" w:type="dxa"/>
          </w:tcPr>
          <w:p w:rsidR="007D5DA0" w:rsidRPr="003C0760" w:rsidRDefault="007D5DA0" w:rsidP="00CA07E1">
            <w:pPr>
              <w:jc w:val="both"/>
              <w:rPr>
                <w:rFonts w:ascii="Arial" w:hAnsi="Arial" w:cs="Arial"/>
              </w:rPr>
            </w:pPr>
            <w:r w:rsidRPr="003C0760">
              <w:rPr>
                <w:rFonts w:ascii="Arial" w:hAnsi="Arial" w:cs="Arial"/>
              </w:rPr>
              <w:t>О составе Комитетов и Рабочих групп Ассоциации.</w:t>
            </w:r>
          </w:p>
          <w:p w:rsidR="007D5DA0" w:rsidRPr="003C0760" w:rsidRDefault="007D5DA0" w:rsidP="00CA07E1">
            <w:pPr>
              <w:jc w:val="both"/>
              <w:rPr>
                <w:rFonts w:ascii="Arial" w:hAnsi="Arial" w:cs="Arial"/>
              </w:rPr>
            </w:pPr>
          </w:p>
        </w:tc>
        <w:tc>
          <w:tcPr>
            <w:tcW w:w="4500" w:type="dxa"/>
          </w:tcPr>
          <w:p w:rsidR="007D5DA0" w:rsidRPr="003C0760" w:rsidRDefault="007D5DA0" w:rsidP="00CA07E1">
            <w:pPr>
              <w:ind w:left="175"/>
              <w:jc w:val="both"/>
              <w:rPr>
                <w:rFonts w:ascii="Arial" w:hAnsi="Arial" w:cs="Arial"/>
              </w:rPr>
            </w:pPr>
            <w:r w:rsidRPr="003C0760">
              <w:rPr>
                <w:rFonts w:ascii="Arial" w:hAnsi="Arial" w:cs="Arial"/>
              </w:rPr>
              <w:t>1.1</w:t>
            </w:r>
          </w:p>
          <w:p w:rsidR="007D5DA0" w:rsidRPr="003C0760" w:rsidRDefault="007D5DA0" w:rsidP="00CA07E1">
            <w:pPr>
              <w:ind w:left="175"/>
              <w:jc w:val="both"/>
              <w:rPr>
                <w:rFonts w:ascii="Arial" w:hAnsi="Arial" w:cs="Arial"/>
              </w:rPr>
            </w:pPr>
            <w:r w:rsidRPr="003C0760">
              <w:rPr>
                <w:rFonts w:ascii="Arial" w:hAnsi="Arial" w:cs="Arial"/>
              </w:rPr>
              <w:t>1. Утвердить следующие принципы работы действующих и вновь созданных Комитетов и Рабочих групп Ассоциации:</w:t>
            </w:r>
          </w:p>
          <w:p w:rsidR="007D5DA0" w:rsidRPr="003C0760" w:rsidRDefault="007D5DA0" w:rsidP="00CA07E1">
            <w:pPr>
              <w:ind w:left="175"/>
              <w:jc w:val="both"/>
              <w:rPr>
                <w:rFonts w:ascii="Arial" w:hAnsi="Arial" w:cs="Arial"/>
              </w:rPr>
            </w:pPr>
            <w:r w:rsidRPr="003C0760">
              <w:rPr>
                <w:rFonts w:ascii="Arial" w:hAnsi="Arial" w:cs="Arial"/>
              </w:rPr>
              <w:t xml:space="preserve">- для обеспечения наиболее полного представительства членов в рабочих органах Ассоциации утвердить все представленные кандидатуры в члены Комитетов и Рабочих групп Ассоциации; </w:t>
            </w:r>
          </w:p>
          <w:p w:rsidR="007D5DA0" w:rsidRPr="003C0760" w:rsidRDefault="007D5DA0" w:rsidP="00CA07E1">
            <w:pPr>
              <w:ind w:left="175"/>
              <w:jc w:val="both"/>
              <w:rPr>
                <w:rFonts w:ascii="Arial" w:hAnsi="Arial" w:cs="Arial"/>
              </w:rPr>
            </w:pPr>
            <w:r w:rsidRPr="003C0760">
              <w:rPr>
                <w:rFonts w:ascii="Arial" w:hAnsi="Arial" w:cs="Arial"/>
              </w:rPr>
              <w:t>- руководители Комитетов и Рабочих групп Ассоциации, утверждаемые Советом Ассоциации, имеют право ходатайствовать перед Советом об исключении тех членов Комитетов и Рабочих групп, которые отсутствовали на заседаниях Комитетов и Рабочих групп более двух раз;</w:t>
            </w:r>
          </w:p>
          <w:p w:rsidR="007D5DA0" w:rsidRPr="003C0760" w:rsidRDefault="007D5DA0" w:rsidP="00CA07E1">
            <w:pPr>
              <w:ind w:left="175"/>
              <w:jc w:val="both"/>
              <w:rPr>
                <w:rFonts w:ascii="Arial" w:hAnsi="Arial" w:cs="Arial"/>
              </w:rPr>
            </w:pPr>
            <w:r w:rsidRPr="003C0760">
              <w:rPr>
                <w:rFonts w:ascii="Arial" w:hAnsi="Arial" w:cs="Arial"/>
              </w:rPr>
              <w:t>- руководители Комитетов и Рабочих групп Ассоциации имеют право ходатайствовать перед Советом об исключении тех членов Комитетов и Рабочих групп, которые не исполняют поручения руководителя Комитета и Рабочих групп;</w:t>
            </w:r>
          </w:p>
          <w:p w:rsidR="007D5DA0" w:rsidRPr="003C0760" w:rsidRDefault="007D5DA0" w:rsidP="00CA07E1">
            <w:pPr>
              <w:ind w:left="175"/>
              <w:jc w:val="both"/>
              <w:rPr>
                <w:rFonts w:ascii="Arial" w:hAnsi="Arial" w:cs="Arial"/>
              </w:rPr>
            </w:pPr>
            <w:r w:rsidRPr="003C0760">
              <w:rPr>
                <w:rFonts w:ascii="Arial" w:hAnsi="Arial" w:cs="Arial"/>
              </w:rPr>
              <w:t xml:space="preserve">- решения Комитетов и Рабочих групп принимаются простым большинством </w:t>
            </w:r>
            <w:r w:rsidRPr="003C0760">
              <w:rPr>
                <w:rFonts w:ascii="Arial" w:hAnsi="Arial" w:cs="Arial"/>
              </w:rPr>
              <w:lastRenderedPageBreak/>
              <w:t xml:space="preserve">голосов </w:t>
            </w:r>
            <w:proofErr w:type="gramStart"/>
            <w:r w:rsidRPr="003C0760">
              <w:rPr>
                <w:rFonts w:ascii="Arial" w:hAnsi="Arial" w:cs="Arial"/>
              </w:rPr>
              <w:t>членов  рабочего</w:t>
            </w:r>
            <w:proofErr w:type="gramEnd"/>
            <w:r w:rsidRPr="003C0760">
              <w:rPr>
                <w:rFonts w:ascii="Arial" w:hAnsi="Arial" w:cs="Arial"/>
              </w:rPr>
              <w:t xml:space="preserve"> органа, участвующих в заседании.</w:t>
            </w:r>
          </w:p>
          <w:p w:rsidR="007D5DA0" w:rsidRPr="003C0760" w:rsidRDefault="007D5DA0" w:rsidP="00CA07E1">
            <w:pPr>
              <w:ind w:left="175"/>
              <w:jc w:val="both"/>
              <w:rPr>
                <w:rFonts w:ascii="Arial" w:hAnsi="Arial" w:cs="Arial"/>
              </w:rPr>
            </w:pPr>
            <w:r w:rsidRPr="003C0760">
              <w:rPr>
                <w:rFonts w:ascii="Arial" w:hAnsi="Arial" w:cs="Arial"/>
              </w:rPr>
              <w:t>2. Юридическому комитету в связи с принятыми решениями подготовить необходимые предложения по внесению изменений в Положение НАПФ «Об основах организации деятельности комитетов, комиссий и рабочих групп Саморегулируемой организации Национальная ассоциация негосударственных пенсионных фондов» (в том числе по вопросу обязанностей членов рабочих органов, определения кворума на заседании рабочего органа и т.д.).</w:t>
            </w:r>
          </w:p>
          <w:p w:rsidR="007D5DA0" w:rsidRPr="003C0760" w:rsidRDefault="007D5DA0" w:rsidP="00CA07E1">
            <w:pPr>
              <w:ind w:left="175"/>
              <w:jc w:val="both"/>
              <w:rPr>
                <w:rFonts w:ascii="Arial" w:hAnsi="Arial" w:cs="Arial"/>
              </w:rPr>
            </w:pPr>
            <w:r w:rsidRPr="003C0760">
              <w:rPr>
                <w:rFonts w:ascii="Arial" w:hAnsi="Arial" w:cs="Arial"/>
              </w:rPr>
              <w:t>3. Членам Ассоциации в срок по 30 июля 2021 года включительно представить кандидатуры на вакантные позиции руководителей Комитетов и Рабочих групп, а также дополнительные кандидатуры в члены Комитетов и Рабочих групп Ассоциации для последующего вынесения на заочное голосование Совета Ассоциации.</w:t>
            </w:r>
          </w:p>
          <w:p w:rsidR="007D5DA0" w:rsidRPr="003C0760" w:rsidRDefault="007D5DA0" w:rsidP="00CA07E1">
            <w:pPr>
              <w:ind w:left="175"/>
              <w:jc w:val="both"/>
              <w:rPr>
                <w:rFonts w:ascii="Arial" w:hAnsi="Arial" w:cs="Arial"/>
              </w:rPr>
            </w:pPr>
            <w:r w:rsidRPr="003C0760">
              <w:rPr>
                <w:rFonts w:ascii="Arial" w:hAnsi="Arial" w:cs="Arial"/>
              </w:rPr>
              <w:t>1.2.</w:t>
            </w:r>
          </w:p>
          <w:p w:rsidR="007D5DA0" w:rsidRPr="003C0760" w:rsidRDefault="007D5DA0" w:rsidP="00CA07E1">
            <w:pPr>
              <w:ind w:left="175"/>
              <w:jc w:val="both"/>
              <w:rPr>
                <w:rFonts w:ascii="Arial" w:hAnsi="Arial" w:cs="Arial"/>
              </w:rPr>
            </w:pPr>
            <w:r w:rsidRPr="003C0760">
              <w:rPr>
                <w:rFonts w:ascii="Arial" w:hAnsi="Arial" w:cs="Arial"/>
              </w:rPr>
              <w:t>Утвердить количественный и персональный состав Комитета по стратегии пенсионного рынка (Приложение 1).</w:t>
            </w:r>
          </w:p>
          <w:p w:rsidR="007D5DA0" w:rsidRPr="003C0760" w:rsidRDefault="007D5DA0" w:rsidP="00CA07E1">
            <w:pPr>
              <w:ind w:left="175"/>
              <w:jc w:val="both"/>
              <w:rPr>
                <w:rFonts w:ascii="Arial" w:hAnsi="Arial" w:cs="Arial"/>
              </w:rPr>
            </w:pPr>
            <w:r w:rsidRPr="003C0760">
              <w:rPr>
                <w:rFonts w:ascii="Arial" w:hAnsi="Arial" w:cs="Arial"/>
              </w:rPr>
              <w:t>1.3.</w:t>
            </w:r>
          </w:p>
          <w:p w:rsidR="007D5DA0" w:rsidRPr="003C0760" w:rsidRDefault="007D5DA0" w:rsidP="00CA07E1">
            <w:pPr>
              <w:ind w:left="175"/>
              <w:jc w:val="both"/>
              <w:rPr>
                <w:rFonts w:ascii="Arial" w:hAnsi="Arial" w:cs="Arial"/>
              </w:rPr>
            </w:pPr>
            <w:r w:rsidRPr="003C0760">
              <w:rPr>
                <w:rFonts w:ascii="Arial" w:hAnsi="Arial" w:cs="Arial"/>
              </w:rPr>
              <w:t>Утвердить количественный и персональный состав Комитета по вопросам бухучета и налогообложения деятельности НПФ (Приложение 2).</w:t>
            </w:r>
          </w:p>
          <w:p w:rsidR="007D5DA0" w:rsidRPr="003C0760" w:rsidRDefault="007D5DA0" w:rsidP="00CA07E1">
            <w:pPr>
              <w:ind w:left="175"/>
              <w:jc w:val="both"/>
              <w:rPr>
                <w:rFonts w:ascii="Arial" w:hAnsi="Arial" w:cs="Arial"/>
              </w:rPr>
            </w:pPr>
            <w:r w:rsidRPr="003C0760">
              <w:rPr>
                <w:rFonts w:ascii="Arial" w:hAnsi="Arial" w:cs="Arial"/>
              </w:rPr>
              <w:t>1.4.</w:t>
            </w:r>
          </w:p>
          <w:p w:rsidR="007D5DA0" w:rsidRPr="003C0760" w:rsidRDefault="007D5DA0" w:rsidP="00CA07E1">
            <w:pPr>
              <w:ind w:left="175"/>
              <w:jc w:val="both"/>
              <w:rPr>
                <w:rFonts w:ascii="Arial" w:hAnsi="Arial" w:cs="Arial"/>
              </w:rPr>
            </w:pPr>
            <w:r w:rsidRPr="003C0760">
              <w:rPr>
                <w:rFonts w:ascii="Arial" w:hAnsi="Arial" w:cs="Arial"/>
              </w:rPr>
              <w:t>1. Комитет по вопросам инвестиционной деятельности и риск-менеджмента НПФ разделить на Комитет по вопросам инвестиционной деятельности НПФ и Комитет по риск-менеджменту НПФ.</w:t>
            </w:r>
          </w:p>
          <w:p w:rsidR="007D5DA0" w:rsidRPr="003C0760" w:rsidRDefault="007D5DA0" w:rsidP="00CA07E1">
            <w:pPr>
              <w:ind w:left="175"/>
              <w:jc w:val="both"/>
              <w:rPr>
                <w:rFonts w:ascii="Arial" w:hAnsi="Arial" w:cs="Arial"/>
              </w:rPr>
            </w:pPr>
            <w:r w:rsidRPr="003C0760">
              <w:rPr>
                <w:rFonts w:ascii="Arial" w:hAnsi="Arial" w:cs="Arial"/>
              </w:rPr>
              <w:t>2. Членам Ассоциации представить кандидатуры в члены и в руководители указанных Комитетов в срок по 30 июля 2021 года включительно.</w:t>
            </w:r>
          </w:p>
          <w:p w:rsidR="007D5DA0" w:rsidRPr="003C0760" w:rsidRDefault="007D5DA0" w:rsidP="00CA07E1">
            <w:pPr>
              <w:ind w:left="175"/>
              <w:jc w:val="both"/>
              <w:rPr>
                <w:rFonts w:ascii="Arial" w:hAnsi="Arial" w:cs="Arial"/>
              </w:rPr>
            </w:pPr>
            <w:r w:rsidRPr="003C0760">
              <w:rPr>
                <w:rFonts w:ascii="Arial" w:hAnsi="Arial" w:cs="Arial"/>
              </w:rPr>
              <w:t>1.5.</w:t>
            </w:r>
          </w:p>
          <w:p w:rsidR="007D5DA0" w:rsidRPr="003C0760" w:rsidRDefault="007D5DA0" w:rsidP="00CA07E1">
            <w:pPr>
              <w:ind w:left="175"/>
              <w:jc w:val="both"/>
              <w:rPr>
                <w:rFonts w:ascii="Arial" w:hAnsi="Arial" w:cs="Arial"/>
              </w:rPr>
            </w:pPr>
            <w:r w:rsidRPr="003C0760">
              <w:rPr>
                <w:rFonts w:ascii="Arial" w:hAnsi="Arial" w:cs="Arial"/>
              </w:rPr>
              <w:t>Утвердить количественный и персональный состав Юридического комитета (Приложение 3).</w:t>
            </w:r>
          </w:p>
          <w:p w:rsidR="007D5DA0" w:rsidRPr="003C0760" w:rsidRDefault="007D5DA0" w:rsidP="00CA07E1">
            <w:pPr>
              <w:ind w:left="175"/>
              <w:jc w:val="both"/>
              <w:rPr>
                <w:rFonts w:ascii="Arial" w:hAnsi="Arial" w:cs="Arial"/>
              </w:rPr>
            </w:pPr>
            <w:r w:rsidRPr="003C0760">
              <w:rPr>
                <w:rFonts w:ascii="Arial" w:hAnsi="Arial" w:cs="Arial"/>
              </w:rPr>
              <w:t>1.6.</w:t>
            </w:r>
          </w:p>
          <w:p w:rsidR="007D5DA0" w:rsidRPr="003C0760" w:rsidRDefault="007D5DA0" w:rsidP="00CA07E1">
            <w:pPr>
              <w:ind w:left="175"/>
              <w:jc w:val="both"/>
              <w:rPr>
                <w:rFonts w:ascii="Arial" w:hAnsi="Arial" w:cs="Arial"/>
              </w:rPr>
            </w:pPr>
            <w:r w:rsidRPr="003C0760">
              <w:rPr>
                <w:rFonts w:ascii="Arial" w:hAnsi="Arial" w:cs="Arial"/>
              </w:rPr>
              <w:t>Утвердить количественный и персональный состав Рабочей группы по внедрению МСФО 17 в НПФ (Приложение 4).</w:t>
            </w:r>
          </w:p>
          <w:p w:rsidR="007D5DA0" w:rsidRPr="003C0760" w:rsidRDefault="007D5DA0" w:rsidP="00CA07E1">
            <w:pPr>
              <w:ind w:left="175"/>
              <w:jc w:val="both"/>
              <w:rPr>
                <w:rFonts w:ascii="Arial" w:hAnsi="Arial" w:cs="Arial"/>
              </w:rPr>
            </w:pPr>
            <w:r w:rsidRPr="003C0760">
              <w:rPr>
                <w:rFonts w:ascii="Arial" w:hAnsi="Arial" w:cs="Arial"/>
              </w:rPr>
              <w:t>1.7.</w:t>
            </w:r>
          </w:p>
          <w:p w:rsidR="007D5DA0" w:rsidRPr="003C0760" w:rsidRDefault="007D5DA0" w:rsidP="00CA07E1">
            <w:pPr>
              <w:ind w:left="175"/>
              <w:jc w:val="both"/>
              <w:rPr>
                <w:rFonts w:ascii="Arial" w:hAnsi="Arial" w:cs="Arial"/>
              </w:rPr>
            </w:pPr>
            <w:r w:rsidRPr="003C0760">
              <w:rPr>
                <w:rFonts w:ascii="Arial" w:hAnsi="Arial" w:cs="Arial"/>
              </w:rPr>
              <w:lastRenderedPageBreak/>
              <w:t>Утвердить количественный и персональный состав Комитета по развитию малых и региональных НПФ (Приложение 5).</w:t>
            </w:r>
          </w:p>
          <w:p w:rsidR="007D5DA0" w:rsidRPr="003C0760" w:rsidRDefault="007D5DA0" w:rsidP="00CA07E1">
            <w:pPr>
              <w:ind w:left="175"/>
              <w:jc w:val="both"/>
              <w:rPr>
                <w:rFonts w:ascii="Arial" w:hAnsi="Arial" w:cs="Arial"/>
              </w:rPr>
            </w:pPr>
            <w:r w:rsidRPr="003C0760">
              <w:rPr>
                <w:rFonts w:ascii="Arial" w:hAnsi="Arial" w:cs="Arial"/>
              </w:rPr>
              <w:t>1.8.</w:t>
            </w:r>
          </w:p>
          <w:p w:rsidR="007D5DA0" w:rsidRPr="003C0760" w:rsidRDefault="007D5DA0" w:rsidP="00CA07E1">
            <w:pPr>
              <w:ind w:left="175"/>
              <w:jc w:val="both"/>
              <w:rPr>
                <w:rFonts w:ascii="Arial" w:hAnsi="Arial" w:cs="Arial"/>
              </w:rPr>
            </w:pPr>
            <w:r w:rsidRPr="003C0760">
              <w:rPr>
                <w:rFonts w:ascii="Arial" w:hAnsi="Arial" w:cs="Arial"/>
              </w:rPr>
              <w:t>Утвердить количественный и персональный состав Рабочей группы по информационной безопасности (Приложение 6).</w:t>
            </w:r>
          </w:p>
          <w:p w:rsidR="007D5DA0" w:rsidRPr="003C0760" w:rsidRDefault="007D5DA0" w:rsidP="00CA07E1">
            <w:pPr>
              <w:ind w:left="175"/>
              <w:jc w:val="both"/>
              <w:rPr>
                <w:rFonts w:ascii="Arial" w:hAnsi="Arial" w:cs="Arial"/>
              </w:rPr>
            </w:pPr>
            <w:r w:rsidRPr="003C0760">
              <w:rPr>
                <w:rFonts w:ascii="Arial" w:hAnsi="Arial" w:cs="Arial"/>
              </w:rPr>
              <w:t>1.9.</w:t>
            </w:r>
          </w:p>
          <w:p w:rsidR="007D5DA0" w:rsidRPr="003C0760" w:rsidRDefault="007D5DA0" w:rsidP="00CA07E1">
            <w:pPr>
              <w:ind w:left="175"/>
              <w:jc w:val="both"/>
              <w:rPr>
                <w:rFonts w:ascii="Arial" w:hAnsi="Arial" w:cs="Arial"/>
              </w:rPr>
            </w:pPr>
            <w:r w:rsidRPr="003C0760">
              <w:rPr>
                <w:rFonts w:ascii="Arial" w:hAnsi="Arial" w:cs="Arial"/>
              </w:rPr>
              <w:t>Утвердить количественный и персональный состав Рабочей группы по взаимодействию с финансовым уполномоченным (Приложение 7).</w:t>
            </w:r>
          </w:p>
          <w:p w:rsidR="007D5DA0" w:rsidRPr="003C0760" w:rsidRDefault="007D5DA0" w:rsidP="00CA07E1">
            <w:pPr>
              <w:ind w:left="175"/>
              <w:jc w:val="both"/>
              <w:rPr>
                <w:rFonts w:ascii="Arial" w:hAnsi="Arial" w:cs="Arial"/>
              </w:rPr>
            </w:pPr>
            <w:r w:rsidRPr="003C0760">
              <w:rPr>
                <w:rFonts w:ascii="Arial" w:hAnsi="Arial" w:cs="Arial"/>
              </w:rPr>
              <w:t>1.10.</w:t>
            </w:r>
          </w:p>
          <w:p w:rsidR="007D5DA0" w:rsidRPr="003C0760" w:rsidRDefault="007D5DA0" w:rsidP="00CA07E1">
            <w:pPr>
              <w:ind w:left="175"/>
              <w:jc w:val="both"/>
              <w:rPr>
                <w:rFonts w:ascii="Arial" w:hAnsi="Arial" w:cs="Arial"/>
              </w:rPr>
            </w:pPr>
            <w:r w:rsidRPr="003C0760">
              <w:rPr>
                <w:rFonts w:ascii="Arial" w:hAnsi="Arial" w:cs="Arial"/>
              </w:rPr>
              <w:t>Утвердить количественный и персональный состав Рабочей группы по выработке принципов уплаты членских взносов (Приложение 8).</w:t>
            </w:r>
          </w:p>
          <w:p w:rsidR="007D5DA0" w:rsidRPr="003C0760" w:rsidRDefault="007D5DA0" w:rsidP="00CA07E1">
            <w:pPr>
              <w:ind w:left="175"/>
              <w:jc w:val="both"/>
              <w:rPr>
                <w:rFonts w:ascii="Arial" w:hAnsi="Arial" w:cs="Arial"/>
              </w:rPr>
            </w:pPr>
            <w:r w:rsidRPr="003C0760">
              <w:rPr>
                <w:rFonts w:ascii="Arial" w:hAnsi="Arial" w:cs="Arial"/>
              </w:rPr>
              <w:t>1.11.</w:t>
            </w:r>
          </w:p>
          <w:p w:rsidR="007D5DA0" w:rsidRPr="003C0760" w:rsidRDefault="007D5DA0" w:rsidP="00CA07E1">
            <w:pPr>
              <w:ind w:left="175"/>
              <w:jc w:val="both"/>
              <w:rPr>
                <w:rFonts w:ascii="Arial" w:hAnsi="Arial" w:cs="Arial"/>
              </w:rPr>
            </w:pPr>
            <w:r w:rsidRPr="003C0760">
              <w:rPr>
                <w:rFonts w:ascii="Arial" w:hAnsi="Arial" w:cs="Arial"/>
              </w:rPr>
              <w:t>Присоединить Комитет обязательному пенсионному страхованию к Комитету по негосударственному пенсионному обеспечению. Утвердить количе</w:t>
            </w:r>
            <w:r w:rsidR="00E253E9">
              <w:rPr>
                <w:rFonts w:ascii="Arial" w:hAnsi="Arial" w:cs="Arial"/>
              </w:rPr>
              <w:t xml:space="preserve">ственный и персональный состав </w:t>
            </w:r>
            <w:r w:rsidRPr="003C0760">
              <w:rPr>
                <w:rFonts w:ascii="Arial" w:hAnsi="Arial" w:cs="Arial"/>
              </w:rPr>
              <w:t>Комитета по негосударственному пенсионному обеспечению и обязательному пенсионному страхованию (Приложение 9).</w:t>
            </w:r>
          </w:p>
          <w:p w:rsidR="007D5DA0" w:rsidRPr="003C0760" w:rsidRDefault="007D5DA0" w:rsidP="00CA07E1">
            <w:pPr>
              <w:ind w:left="175"/>
              <w:jc w:val="both"/>
              <w:rPr>
                <w:rFonts w:ascii="Arial" w:hAnsi="Arial" w:cs="Arial"/>
              </w:rPr>
            </w:pPr>
            <w:r w:rsidRPr="003C0760">
              <w:rPr>
                <w:rFonts w:ascii="Arial" w:hAnsi="Arial" w:cs="Arial"/>
              </w:rPr>
              <w:t>1.12.</w:t>
            </w:r>
          </w:p>
          <w:p w:rsidR="007D5DA0" w:rsidRPr="003C0760" w:rsidRDefault="007D5DA0" w:rsidP="00CA07E1">
            <w:pPr>
              <w:ind w:left="175"/>
              <w:jc w:val="both"/>
              <w:rPr>
                <w:rFonts w:ascii="Arial" w:hAnsi="Arial" w:cs="Arial"/>
              </w:rPr>
            </w:pPr>
            <w:r w:rsidRPr="003C0760">
              <w:rPr>
                <w:rFonts w:ascii="Arial" w:hAnsi="Arial" w:cs="Arial"/>
              </w:rPr>
              <w:t>Утвердить количественный и персональный состав Актуарного комитета (Приложение 10).</w:t>
            </w:r>
          </w:p>
          <w:p w:rsidR="007D5DA0" w:rsidRPr="003C0760" w:rsidRDefault="007D5DA0" w:rsidP="00CA07E1">
            <w:pPr>
              <w:ind w:left="175"/>
              <w:jc w:val="both"/>
              <w:rPr>
                <w:rFonts w:ascii="Arial" w:hAnsi="Arial" w:cs="Arial"/>
              </w:rPr>
            </w:pPr>
            <w:r w:rsidRPr="003C0760">
              <w:rPr>
                <w:rFonts w:ascii="Arial" w:hAnsi="Arial" w:cs="Arial"/>
              </w:rPr>
              <w:t>1.13.</w:t>
            </w:r>
          </w:p>
          <w:p w:rsidR="007D5DA0" w:rsidRPr="003C0760" w:rsidRDefault="007D5DA0" w:rsidP="00CA07E1">
            <w:pPr>
              <w:ind w:left="175"/>
              <w:jc w:val="both"/>
              <w:rPr>
                <w:rFonts w:ascii="Arial" w:hAnsi="Arial" w:cs="Arial"/>
              </w:rPr>
            </w:pPr>
            <w:r w:rsidRPr="003C0760">
              <w:rPr>
                <w:rFonts w:ascii="Arial" w:hAnsi="Arial" w:cs="Arial"/>
              </w:rPr>
              <w:t>Утвердить количественный и персональный состав Рабочей группы по разработке профессиональных стандартов отрасли (Приложение 11).</w:t>
            </w:r>
          </w:p>
          <w:p w:rsidR="007D5DA0" w:rsidRPr="003C0760" w:rsidRDefault="007D5DA0" w:rsidP="00CA07E1">
            <w:pPr>
              <w:ind w:left="175"/>
              <w:jc w:val="both"/>
              <w:rPr>
                <w:rFonts w:ascii="Arial" w:hAnsi="Arial" w:cs="Arial"/>
              </w:rPr>
            </w:pPr>
            <w:r w:rsidRPr="003C0760">
              <w:rPr>
                <w:rFonts w:ascii="Arial" w:hAnsi="Arial" w:cs="Arial"/>
              </w:rPr>
              <w:t>1.14.</w:t>
            </w:r>
          </w:p>
          <w:p w:rsidR="007D5DA0" w:rsidRPr="003C0760" w:rsidRDefault="007D5DA0" w:rsidP="00CA07E1">
            <w:pPr>
              <w:ind w:left="175"/>
              <w:jc w:val="both"/>
              <w:rPr>
                <w:rFonts w:ascii="Arial" w:hAnsi="Arial" w:cs="Arial"/>
              </w:rPr>
            </w:pPr>
            <w:r w:rsidRPr="003C0760">
              <w:rPr>
                <w:rFonts w:ascii="Arial" w:hAnsi="Arial" w:cs="Arial"/>
              </w:rPr>
              <w:t>Утвердить количественный и персональный состав Рабочей группы по ПОД/ФТ (Приложение 12).</w:t>
            </w:r>
          </w:p>
          <w:p w:rsidR="007D5DA0" w:rsidRPr="003C0760" w:rsidRDefault="007D5DA0" w:rsidP="00CA07E1">
            <w:pPr>
              <w:ind w:left="175"/>
              <w:jc w:val="both"/>
              <w:rPr>
                <w:rFonts w:ascii="Arial" w:hAnsi="Arial" w:cs="Arial"/>
              </w:rPr>
            </w:pPr>
            <w:r w:rsidRPr="003C0760">
              <w:rPr>
                <w:rFonts w:ascii="Arial" w:hAnsi="Arial" w:cs="Arial"/>
              </w:rPr>
              <w:t>1.15.</w:t>
            </w:r>
          </w:p>
          <w:p w:rsidR="007D5DA0" w:rsidRPr="003C0760" w:rsidRDefault="007D5DA0" w:rsidP="00CA07E1">
            <w:pPr>
              <w:ind w:left="175"/>
              <w:jc w:val="both"/>
              <w:rPr>
                <w:rFonts w:ascii="Arial" w:hAnsi="Arial" w:cs="Arial"/>
              </w:rPr>
            </w:pPr>
            <w:r w:rsidRPr="003C0760">
              <w:rPr>
                <w:rFonts w:ascii="Arial" w:hAnsi="Arial" w:cs="Arial"/>
              </w:rPr>
              <w:t>Прекратить деятельность следующих рабочих органов Ассоциации с 26.07.2021:</w:t>
            </w:r>
          </w:p>
          <w:p w:rsidR="007D5DA0" w:rsidRPr="003C0760" w:rsidRDefault="007D5DA0" w:rsidP="00CA07E1">
            <w:pPr>
              <w:ind w:left="175"/>
              <w:jc w:val="both"/>
              <w:rPr>
                <w:rFonts w:ascii="Arial" w:hAnsi="Arial" w:cs="Arial"/>
              </w:rPr>
            </w:pPr>
            <w:r w:rsidRPr="003C0760">
              <w:rPr>
                <w:rFonts w:ascii="Arial" w:hAnsi="Arial" w:cs="Arial"/>
              </w:rPr>
              <w:t>1. Комитет по формированию медиа-сопровождения деятельности НАПФ (НАПФ).</w:t>
            </w:r>
          </w:p>
          <w:p w:rsidR="007D5DA0" w:rsidRPr="003C0760" w:rsidRDefault="007D5DA0" w:rsidP="00CA07E1">
            <w:pPr>
              <w:ind w:left="175"/>
              <w:jc w:val="both"/>
              <w:rPr>
                <w:rFonts w:ascii="Arial" w:hAnsi="Arial" w:cs="Arial"/>
              </w:rPr>
            </w:pPr>
            <w:r w:rsidRPr="003C0760">
              <w:rPr>
                <w:rFonts w:ascii="Arial" w:hAnsi="Arial" w:cs="Arial"/>
              </w:rPr>
              <w:t>1.16.</w:t>
            </w:r>
          </w:p>
          <w:p w:rsidR="007D5DA0" w:rsidRPr="003C0760" w:rsidRDefault="007D5DA0" w:rsidP="00CA07E1">
            <w:pPr>
              <w:ind w:left="175"/>
              <w:jc w:val="both"/>
              <w:rPr>
                <w:rFonts w:ascii="Arial" w:hAnsi="Arial" w:cs="Arial"/>
              </w:rPr>
            </w:pPr>
            <w:r w:rsidRPr="003C0760">
              <w:rPr>
                <w:rFonts w:ascii="Arial" w:hAnsi="Arial" w:cs="Arial"/>
              </w:rPr>
              <w:t xml:space="preserve">Руководителям действующих и вновь созданных рабочих органов Ассоциации (в соответствии с п. 1.2.-1.15 настоящего Протокола) представить в Совет в срок по 1 </w:t>
            </w:r>
            <w:r w:rsidRPr="003C0760">
              <w:rPr>
                <w:rFonts w:ascii="Arial" w:hAnsi="Arial" w:cs="Arial"/>
              </w:rPr>
              <w:lastRenderedPageBreak/>
              <w:t>сентября 2021 года включительно Планы работы Рабочих групп и Комитетов.</w:t>
            </w:r>
          </w:p>
        </w:tc>
        <w:tc>
          <w:tcPr>
            <w:tcW w:w="2553" w:type="dxa"/>
          </w:tcPr>
          <w:p w:rsidR="007D5DA0" w:rsidRPr="003C0760" w:rsidRDefault="005C3C26" w:rsidP="00CA07E1">
            <w:pPr>
              <w:jc w:val="center"/>
              <w:rPr>
                <w:rFonts w:ascii="Arial" w:hAnsi="Arial" w:cs="Arial"/>
                <w:bCs/>
              </w:rPr>
            </w:pPr>
            <w:r w:rsidRPr="00A76AD4">
              <w:rPr>
                <w:rFonts w:ascii="Arial" w:hAnsi="Arial" w:cs="Arial"/>
                <w:bCs/>
                <w:kern w:val="2"/>
                <w:lang w:bidi="hi-IN"/>
              </w:rPr>
              <w:lastRenderedPageBreak/>
              <w:t>Выполнено</w:t>
            </w:r>
          </w:p>
        </w:tc>
      </w:tr>
      <w:tr w:rsidR="007D5DA0" w:rsidRPr="003C0760" w:rsidTr="001B692D">
        <w:tc>
          <w:tcPr>
            <w:tcW w:w="628"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3087" w:type="dxa"/>
          </w:tcPr>
          <w:p w:rsidR="007D5DA0" w:rsidRPr="003C0760" w:rsidRDefault="007D5DA0" w:rsidP="00CA07E1">
            <w:pPr>
              <w:jc w:val="both"/>
              <w:rPr>
                <w:rFonts w:ascii="Arial" w:hAnsi="Arial" w:cs="Arial"/>
              </w:rPr>
            </w:pPr>
            <w:r w:rsidRPr="003C0760">
              <w:rPr>
                <w:rFonts w:ascii="Arial" w:hAnsi="Arial" w:cs="Arial"/>
              </w:rPr>
              <w:t>О Комитете по стандартам по деятельности негосударственных пенсионных фондов при Банке России.</w:t>
            </w:r>
          </w:p>
        </w:tc>
        <w:tc>
          <w:tcPr>
            <w:tcW w:w="4500" w:type="dxa"/>
          </w:tcPr>
          <w:p w:rsidR="007D5DA0" w:rsidRPr="003C0760" w:rsidRDefault="007D5DA0" w:rsidP="00CA07E1">
            <w:pPr>
              <w:ind w:left="190"/>
              <w:jc w:val="both"/>
              <w:rPr>
                <w:rFonts w:ascii="Arial" w:hAnsi="Arial" w:cs="Arial"/>
              </w:rPr>
            </w:pPr>
            <w:r w:rsidRPr="003C0760">
              <w:rPr>
                <w:rFonts w:ascii="Arial" w:hAnsi="Arial" w:cs="Arial"/>
              </w:rPr>
              <w:t>В связи с необходимостью актуализации персонального состава Комитета по стандартам по деятельности негосударственных пенсионных фондов при Банке России (Комитет по стандартам) решили:</w:t>
            </w:r>
          </w:p>
          <w:p w:rsidR="007D5DA0" w:rsidRPr="003C0760" w:rsidRDefault="007D5DA0" w:rsidP="00CA07E1">
            <w:pPr>
              <w:ind w:left="190"/>
              <w:jc w:val="both"/>
              <w:rPr>
                <w:rFonts w:ascii="Arial" w:hAnsi="Arial" w:cs="Arial"/>
              </w:rPr>
            </w:pPr>
            <w:r w:rsidRPr="003C0760">
              <w:rPr>
                <w:rFonts w:ascii="Arial" w:hAnsi="Arial" w:cs="Arial"/>
              </w:rPr>
              <w:t>2.1. Одобрить исключение из Комитета по стандартам в связи с прекращением трудовых отношений:</w:t>
            </w:r>
          </w:p>
          <w:p w:rsidR="007D5DA0" w:rsidRPr="003C0760" w:rsidRDefault="007D5DA0" w:rsidP="00CA07E1">
            <w:pPr>
              <w:ind w:left="190"/>
              <w:jc w:val="both"/>
              <w:rPr>
                <w:rFonts w:ascii="Arial" w:hAnsi="Arial" w:cs="Arial"/>
              </w:rPr>
            </w:pPr>
            <w:r w:rsidRPr="003C0760">
              <w:rPr>
                <w:rFonts w:ascii="Arial" w:hAnsi="Arial" w:cs="Arial"/>
              </w:rPr>
              <w:t xml:space="preserve">- </w:t>
            </w:r>
            <w:proofErr w:type="spellStart"/>
            <w:r w:rsidRPr="003C0760">
              <w:rPr>
                <w:rFonts w:ascii="Arial" w:hAnsi="Arial" w:cs="Arial"/>
              </w:rPr>
              <w:t>Витвицкая</w:t>
            </w:r>
            <w:proofErr w:type="spellEnd"/>
            <w:r w:rsidRPr="003C0760">
              <w:rPr>
                <w:rFonts w:ascii="Arial" w:hAnsi="Arial" w:cs="Arial"/>
              </w:rPr>
              <w:t xml:space="preserve"> Ф.Н. (ранее АО МНПФ «Большой»),</w:t>
            </w:r>
          </w:p>
          <w:p w:rsidR="007D5DA0" w:rsidRPr="003C0760" w:rsidRDefault="007D5DA0" w:rsidP="00CA07E1">
            <w:pPr>
              <w:ind w:left="190"/>
              <w:jc w:val="both"/>
              <w:rPr>
                <w:rFonts w:ascii="Arial" w:hAnsi="Arial" w:cs="Arial"/>
              </w:rPr>
            </w:pPr>
            <w:r w:rsidRPr="003C0760">
              <w:rPr>
                <w:rFonts w:ascii="Arial" w:hAnsi="Arial" w:cs="Arial"/>
              </w:rPr>
              <w:t xml:space="preserve">- </w:t>
            </w:r>
            <w:proofErr w:type="spellStart"/>
            <w:r w:rsidRPr="003C0760">
              <w:rPr>
                <w:rFonts w:ascii="Arial" w:hAnsi="Arial" w:cs="Arial"/>
              </w:rPr>
              <w:t>Эрлик</w:t>
            </w:r>
            <w:proofErr w:type="spellEnd"/>
            <w:r w:rsidRPr="003C0760">
              <w:rPr>
                <w:rFonts w:ascii="Arial" w:hAnsi="Arial" w:cs="Arial"/>
              </w:rPr>
              <w:t xml:space="preserve"> С.Н. (ранее СРО НАПФ).</w:t>
            </w:r>
          </w:p>
          <w:p w:rsidR="007D5DA0" w:rsidRPr="003C0760" w:rsidRDefault="007D5DA0" w:rsidP="00CA07E1">
            <w:pPr>
              <w:ind w:left="190"/>
              <w:jc w:val="both"/>
              <w:rPr>
                <w:rFonts w:ascii="Arial" w:hAnsi="Arial" w:cs="Arial"/>
              </w:rPr>
            </w:pPr>
            <w:r w:rsidRPr="003C0760">
              <w:rPr>
                <w:rFonts w:ascii="Arial" w:hAnsi="Arial" w:cs="Arial"/>
              </w:rPr>
              <w:t>2.2. Актуализировать наименование должностей членов Комитета по стандартам:</w:t>
            </w:r>
          </w:p>
          <w:p w:rsidR="007D5DA0" w:rsidRPr="003C0760" w:rsidRDefault="007D5DA0" w:rsidP="00CA07E1">
            <w:pPr>
              <w:ind w:left="190"/>
              <w:jc w:val="both"/>
              <w:rPr>
                <w:rFonts w:ascii="Arial" w:hAnsi="Arial" w:cs="Arial"/>
              </w:rPr>
            </w:pPr>
            <w:r w:rsidRPr="003C0760">
              <w:rPr>
                <w:rFonts w:ascii="Arial" w:hAnsi="Arial" w:cs="Arial"/>
              </w:rPr>
              <w:t>- Адамова М.А. (директор Юридического департамента АО «НПФ «Достойное Будущее»),</w:t>
            </w:r>
          </w:p>
          <w:p w:rsidR="007D5DA0" w:rsidRPr="003C0760" w:rsidRDefault="007D5DA0" w:rsidP="00CA07E1">
            <w:pPr>
              <w:ind w:left="190"/>
              <w:jc w:val="both"/>
              <w:rPr>
                <w:rFonts w:ascii="Arial" w:hAnsi="Arial" w:cs="Arial"/>
              </w:rPr>
            </w:pPr>
            <w:r w:rsidRPr="003C0760">
              <w:rPr>
                <w:rFonts w:ascii="Arial" w:hAnsi="Arial" w:cs="Arial"/>
              </w:rPr>
              <w:t>- Габдулхаков Р.Р. (советник генерального директора АО «НПФ «Сургутнефтегаз»).</w:t>
            </w:r>
          </w:p>
          <w:p w:rsidR="007D5DA0" w:rsidRPr="003C0760" w:rsidRDefault="007D5DA0" w:rsidP="00CA07E1">
            <w:pPr>
              <w:ind w:left="190"/>
              <w:jc w:val="both"/>
              <w:rPr>
                <w:rFonts w:ascii="Arial" w:hAnsi="Arial" w:cs="Arial"/>
              </w:rPr>
            </w:pPr>
            <w:r w:rsidRPr="003C0760">
              <w:rPr>
                <w:rFonts w:ascii="Arial" w:hAnsi="Arial" w:cs="Arial"/>
              </w:rPr>
              <w:t>2.3. Одобрить включение в Комитет по стандартам:</w:t>
            </w:r>
          </w:p>
          <w:p w:rsidR="007D5DA0" w:rsidRPr="003C0760" w:rsidRDefault="007D5DA0" w:rsidP="00CA07E1">
            <w:pPr>
              <w:ind w:left="190"/>
              <w:jc w:val="both"/>
              <w:rPr>
                <w:rFonts w:ascii="Arial" w:hAnsi="Arial" w:cs="Arial"/>
              </w:rPr>
            </w:pPr>
            <w:r w:rsidRPr="003C0760">
              <w:rPr>
                <w:rFonts w:ascii="Arial" w:hAnsi="Arial" w:cs="Arial"/>
              </w:rPr>
              <w:t>- Гордеева Я.В. (юрист, контролер АО «НПФ «АПК-Фонд»),</w:t>
            </w:r>
          </w:p>
          <w:p w:rsidR="007D5DA0" w:rsidRPr="003C0760" w:rsidRDefault="007D5DA0" w:rsidP="00CA07E1">
            <w:pPr>
              <w:ind w:left="190"/>
              <w:jc w:val="both"/>
              <w:rPr>
                <w:rFonts w:ascii="Arial" w:hAnsi="Arial" w:cs="Arial"/>
              </w:rPr>
            </w:pPr>
            <w:r w:rsidRPr="003C0760">
              <w:rPr>
                <w:rFonts w:ascii="Arial" w:hAnsi="Arial" w:cs="Arial"/>
              </w:rPr>
              <w:t>- Кременецкая Е.С. (генеральный директор АО «НПФ ТРАДИЦИЯ).</w:t>
            </w:r>
          </w:p>
          <w:p w:rsidR="007D5DA0" w:rsidRPr="003C0760" w:rsidRDefault="007D5DA0" w:rsidP="00CA07E1">
            <w:pPr>
              <w:ind w:left="190"/>
              <w:jc w:val="both"/>
              <w:rPr>
                <w:rFonts w:ascii="Arial" w:hAnsi="Arial" w:cs="Arial"/>
              </w:rPr>
            </w:pPr>
            <w:r w:rsidRPr="003C0760">
              <w:rPr>
                <w:rFonts w:ascii="Arial" w:hAnsi="Arial" w:cs="Arial"/>
              </w:rPr>
              <w:t xml:space="preserve">2.4. </w:t>
            </w:r>
            <w:proofErr w:type="spellStart"/>
            <w:r w:rsidRPr="003C0760">
              <w:rPr>
                <w:rFonts w:ascii="Arial" w:hAnsi="Arial" w:cs="Arial"/>
              </w:rPr>
              <w:t>Врио</w:t>
            </w:r>
            <w:proofErr w:type="spellEnd"/>
            <w:r w:rsidRPr="003C0760">
              <w:rPr>
                <w:rFonts w:ascii="Arial" w:hAnsi="Arial" w:cs="Arial"/>
              </w:rPr>
              <w:t xml:space="preserve"> Президента НАПФ (Белякову С.Ю.) в срок до 30.07.2021 направить в Банк России соответствующую информацию.</w:t>
            </w:r>
          </w:p>
        </w:tc>
        <w:tc>
          <w:tcPr>
            <w:tcW w:w="2553" w:type="dxa"/>
          </w:tcPr>
          <w:p w:rsidR="007D5DA0" w:rsidRPr="003C0760" w:rsidRDefault="005C3C26"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28" w:type="dxa"/>
          </w:tcPr>
          <w:p w:rsidR="007D5DA0" w:rsidRPr="003C0760" w:rsidRDefault="007D5DA0" w:rsidP="00CA07E1">
            <w:pPr>
              <w:jc w:val="center"/>
              <w:rPr>
                <w:rFonts w:ascii="Arial" w:hAnsi="Arial" w:cs="Arial"/>
              </w:rPr>
            </w:pPr>
            <w:r w:rsidRPr="003C0760">
              <w:rPr>
                <w:rFonts w:ascii="Arial" w:hAnsi="Arial" w:cs="Arial"/>
              </w:rPr>
              <w:t>3.</w:t>
            </w:r>
          </w:p>
        </w:tc>
        <w:tc>
          <w:tcPr>
            <w:tcW w:w="3087" w:type="dxa"/>
          </w:tcPr>
          <w:p w:rsidR="007D5DA0" w:rsidRPr="003C0760" w:rsidRDefault="007D5DA0" w:rsidP="00CA07E1">
            <w:pPr>
              <w:jc w:val="both"/>
              <w:rPr>
                <w:rFonts w:ascii="Arial" w:hAnsi="Arial" w:cs="Arial"/>
              </w:rPr>
            </w:pPr>
            <w:r w:rsidRPr="003C0760">
              <w:rPr>
                <w:rFonts w:ascii="Arial" w:hAnsi="Arial" w:cs="Arial"/>
              </w:rPr>
              <w:t>О членстве в Ассоциации.</w:t>
            </w:r>
          </w:p>
        </w:tc>
        <w:tc>
          <w:tcPr>
            <w:tcW w:w="4500" w:type="dxa"/>
          </w:tcPr>
          <w:p w:rsidR="007D5DA0" w:rsidRPr="003C0760" w:rsidRDefault="007D5DA0" w:rsidP="00CA07E1">
            <w:pPr>
              <w:ind w:left="190"/>
              <w:jc w:val="both"/>
              <w:rPr>
                <w:rFonts w:ascii="Arial" w:hAnsi="Arial" w:cs="Arial"/>
              </w:rPr>
            </w:pPr>
            <w:r w:rsidRPr="003C0760">
              <w:rPr>
                <w:rFonts w:ascii="Arial" w:hAnsi="Arial" w:cs="Arial"/>
              </w:rPr>
              <w:t>3.1. На основании заявления Акционерного общества «Негосударственный пенсионный фонд «</w:t>
            </w:r>
            <w:proofErr w:type="spellStart"/>
            <w:r w:rsidRPr="003C0760">
              <w:rPr>
                <w:rFonts w:ascii="Arial" w:hAnsi="Arial" w:cs="Arial"/>
              </w:rPr>
              <w:t>Внешэкономфонд</w:t>
            </w:r>
            <w:proofErr w:type="spellEnd"/>
            <w:r w:rsidRPr="003C0760">
              <w:rPr>
                <w:rFonts w:ascii="Arial" w:hAnsi="Arial" w:cs="Arial"/>
              </w:rPr>
              <w:t>» (далее – АО «НПФ «</w:t>
            </w:r>
            <w:proofErr w:type="spellStart"/>
            <w:r w:rsidRPr="003C0760">
              <w:rPr>
                <w:rFonts w:ascii="Arial" w:hAnsi="Arial" w:cs="Arial"/>
              </w:rPr>
              <w:t>Внешэкономфонд</w:t>
            </w:r>
            <w:proofErr w:type="spellEnd"/>
            <w:r w:rsidRPr="003C0760">
              <w:rPr>
                <w:rFonts w:ascii="Arial" w:hAnsi="Arial" w:cs="Arial"/>
              </w:rPr>
              <w:t>») от 02.07.2021 № 675-ПФ (ОГРН 1167700051727; ИНН 7728329636), принять АО «НПФ «</w:t>
            </w:r>
            <w:proofErr w:type="spellStart"/>
            <w:r w:rsidRPr="003C0760">
              <w:rPr>
                <w:rFonts w:ascii="Arial" w:hAnsi="Arial" w:cs="Arial"/>
              </w:rPr>
              <w:t>Внешэкономфонд</w:t>
            </w:r>
            <w:proofErr w:type="spellEnd"/>
            <w:r w:rsidRPr="003C0760">
              <w:rPr>
                <w:rFonts w:ascii="Arial" w:hAnsi="Arial" w:cs="Arial"/>
              </w:rPr>
              <w:t>» в качестве члена НАПФ с 23.07.2021, в порядке и на условиях, предусмотренных внутренним стандартом «Условия членства в Саморегулируемой организации Национальная ассоциация негосударственных пенсионных фондов».</w:t>
            </w:r>
          </w:p>
          <w:p w:rsidR="007D5DA0" w:rsidRPr="003C0760" w:rsidRDefault="007D5DA0" w:rsidP="00CA07E1">
            <w:pPr>
              <w:ind w:left="190"/>
              <w:jc w:val="both"/>
              <w:rPr>
                <w:rFonts w:ascii="Arial" w:hAnsi="Arial" w:cs="Arial"/>
              </w:rPr>
            </w:pPr>
            <w:r w:rsidRPr="003C0760">
              <w:rPr>
                <w:rFonts w:ascii="Arial" w:hAnsi="Arial" w:cs="Arial"/>
              </w:rPr>
              <w:t xml:space="preserve">3.2. На основании заявления Акционерного общества «Негосударственный пенсионный фонд «Доверие» (далее – АО «НПФ «Доверие») от 02.07.2021 № 02-03/646 (ОГРН 1145658026018; ИНН 5610163220), принять АО «НПФ </w:t>
            </w:r>
            <w:r w:rsidRPr="003C0760">
              <w:rPr>
                <w:rFonts w:ascii="Arial" w:hAnsi="Arial" w:cs="Arial"/>
              </w:rPr>
              <w:lastRenderedPageBreak/>
              <w:t>«Доверие» в качестве члена НАПФ с 23.07.2021, в порядке и на условиях, предусмотренных внутренним стандартом «Условия членства в Саморегулируемой организации Национальная ассоциация негосударственных пенсионных фондов».</w:t>
            </w:r>
          </w:p>
          <w:p w:rsidR="007D5DA0" w:rsidRPr="003C0760" w:rsidRDefault="007D5DA0" w:rsidP="00CA07E1">
            <w:pPr>
              <w:ind w:left="190"/>
              <w:jc w:val="both"/>
              <w:rPr>
                <w:rFonts w:ascii="Arial" w:hAnsi="Arial" w:cs="Arial"/>
              </w:rPr>
            </w:pPr>
          </w:p>
        </w:tc>
        <w:tc>
          <w:tcPr>
            <w:tcW w:w="2553" w:type="dxa"/>
          </w:tcPr>
          <w:p w:rsidR="007D5DA0" w:rsidRPr="003C0760" w:rsidRDefault="005C3C26"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1B692D">
        <w:tc>
          <w:tcPr>
            <w:tcW w:w="628" w:type="dxa"/>
          </w:tcPr>
          <w:p w:rsidR="007D5DA0" w:rsidRPr="003C0760" w:rsidRDefault="007D5DA0" w:rsidP="00CA07E1">
            <w:pPr>
              <w:jc w:val="center"/>
              <w:rPr>
                <w:rFonts w:ascii="Arial" w:hAnsi="Arial" w:cs="Arial"/>
              </w:rPr>
            </w:pPr>
            <w:r w:rsidRPr="003C0760">
              <w:rPr>
                <w:rFonts w:ascii="Arial" w:hAnsi="Arial" w:cs="Arial"/>
              </w:rPr>
              <w:lastRenderedPageBreak/>
              <w:t>4.</w:t>
            </w:r>
          </w:p>
        </w:tc>
        <w:tc>
          <w:tcPr>
            <w:tcW w:w="3087" w:type="dxa"/>
          </w:tcPr>
          <w:p w:rsidR="007D5DA0" w:rsidRPr="003C0760" w:rsidRDefault="007D5DA0" w:rsidP="00CA07E1">
            <w:pPr>
              <w:jc w:val="both"/>
              <w:rPr>
                <w:rFonts w:ascii="Arial" w:hAnsi="Arial" w:cs="Arial"/>
              </w:rPr>
            </w:pPr>
            <w:r w:rsidRPr="003C0760">
              <w:rPr>
                <w:rFonts w:ascii="Arial" w:hAnsi="Arial" w:cs="Arial"/>
              </w:rPr>
              <w:t>Вопросы Контрольного управления Ассоциации.</w:t>
            </w:r>
          </w:p>
        </w:tc>
        <w:tc>
          <w:tcPr>
            <w:tcW w:w="4500" w:type="dxa"/>
          </w:tcPr>
          <w:p w:rsidR="007D5DA0" w:rsidRPr="003C0760" w:rsidRDefault="007D5DA0" w:rsidP="00CA07E1">
            <w:pPr>
              <w:ind w:left="190"/>
              <w:jc w:val="both"/>
              <w:rPr>
                <w:rFonts w:ascii="Arial" w:hAnsi="Arial" w:cs="Arial"/>
              </w:rPr>
            </w:pPr>
            <w:r w:rsidRPr="003C0760">
              <w:rPr>
                <w:rFonts w:ascii="Arial" w:hAnsi="Arial" w:cs="Arial"/>
              </w:rPr>
              <w:t xml:space="preserve">Утвердить кандидатуры членов Контрольного комитета АНПФ – </w:t>
            </w:r>
            <w:proofErr w:type="spellStart"/>
            <w:r w:rsidRPr="003C0760">
              <w:rPr>
                <w:rFonts w:ascii="Arial" w:hAnsi="Arial" w:cs="Arial"/>
              </w:rPr>
              <w:t>Полукарова</w:t>
            </w:r>
            <w:proofErr w:type="spellEnd"/>
            <w:r w:rsidRPr="003C0760">
              <w:rPr>
                <w:rFonts w:ascii="Arial" w:hAnsi="Arial" w:cs="Arial"/>
              </w:rPr>
              <w:t xml:space="preserve"> Виталия Анатольевича и Бочковой Елены Александровны – в качестве независимых экспертов для возможного привлечения к проверкам, проводимым Контрольным управлением НАПФ.</w:t>
            </w:r>
          </w:p>
        </w:tc>
        <w:tc>
          <w:tcPr>
            <w:tcW w:w="2553" w:type="dxa"/>
          </w:tcPr>
          <w:p w:rsidR="007D5DA0" w:rsidRPr="003C0760" w:rsidRDefault="005C3C26"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28" w:type="dxa"/>
          </w:tcPr>
          <w:p w:rsidR="007D5DA0" w:rsidRPr="003C0760" w:rsidRDefault="007D5DA0" w:rsidP="00CA07E1">
            <w:pPr>
              <w:jc w:val="center"/>
              <w:rPr>
                <w:rFonts w:ascii="Arial" w:hAnsi="Arial" w:cs="Arial"/>
              </w:rPr>
            </w:pPr>
            <w:r w:rsidRPr="003C0760">
              <w:rPr>
                <w:rFonts w:ascii="Arial" w:hAnsi="Arial" w:cs="Arial"/>
              </w:rPr>
              <w:t>5.</w:t>
            </w:r>
          </w:p>
        </w:tc>
        <w:tc>
          <w:tcPr>
            <w:tcW w:w="3087" w:type="dxa"/>
          </w:tcPr>
          <w:p w:rsidR="007D5DA0" w:rsidRPr="003C0760" w:rsidRDefault="007D5DA0" w:rsidP="00CA07E1">
            <w:pPr>
              <w:jc w:val="both"/>
              <w:rPr>
                <w:rFonts w:ascii="Arial" w:hAnsi="Arial" w:cs="Arial"/>
              </w:rPr>
            </w:pPr>
            <w:r w:rsidRPr="003C0760">
              <w:rPr>
                <w:rFonts w:ascii="Arial" w:hAnsi="Arial" w:cs="Arial"/>
              </w:rPr>
              <w:t>Вопросы Дисциплинарного комитета Ассоциации.</w:t>
            </w:r>
          </w:p>
        </w:tc>
        <w:tc>
          <w:tcPr>
            <w:tcW w:w="4500" w:type="dxa"/>
          </w:tcPr>
          <w:p w:rsidR="007D5DA0" w:rsidRPr="003C0760" w:rsidRDefault="007D5DA0" w:rsidP="00CA07E1">
            <w:pPr>
              <w:ind w:left="190"/>
              <w:jc w:val="both"/>
              <w:rPr>
                <w:rFonts w:ascii="Arial" w:hAnsi="Arial" w:cs="Arial"/>
              </w:rPr>
            </w:pPr>
            <w:r w:rsidRPr="003C0760">
              <w:rPr>
                <w:rFonts w:ascii="Arial" w:hAnsi="Arial" w:cs="Arial"/>
              </w:rPr>
              <w:t>Утвердить количественный и персональный состав Дисциплинарного комитета НАПФ со сроком полномочий до окончания процедуры реорганизации НАПФ и АНПФ (Приложение 13).</w:t>
            </w:r>
          </w:p>
        </w:tc>
        <w:tc>
          <w:tcPr>
            <w:tcW w:w="2553" w:type="dxa"/>
          </w:tcPr>
          <w:p w:rsidR="007D5DA0" w:rsidRPr="003C0760" w:rsidRDefault="007D5DA0" w:rsidP="00CA07E1">
            <w:pPr>
              <w:jc w:val="center"/>
              <w:rPr>
                <w:rFonts w:ascii="Arial" w:hAnsi="Arial" w:cs="Arial"/>
              </w:rPr>
            </w:pPr>
          </w:p>
        </w:tc>
      </w:tr>
    </w:tbl>
    <w:p w:rsidR="007D5DA0" w:rsidRPr="003C0760" w:rsidRDefault="007D5DA0"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15"/>
        <w:gridCol w:w="3040"/>
        <w:gridCol w:w="4581"/>
        <w:gridCol w:w="2532"/>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№5 от 07.07.2021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1B692D">
        <w:tc>
          <w:tcPr>
            <w:tcW w:w="615" w:type="dxa"/>
          </w:tcPr>
          <w:p w:rsidR="007D5DA0" w:rsidRPr="003C0760" w:rsidRDefault="007D5DA0" w:rsidP="00CA07E1">
            <w:pPr>
              <w:jc w:val="center"/>
              <w:rPr>
                <w:rFonts w:ascii="Arial" w:hAnsi="Arial" w:cs="Arial"/>
              </w:rPr>
            </w:pPr>
            <w:r w:rsidRPr="003C0760">
              <w:rPr>
                <w:rFonts w:ascii="Arial" w:hAnsi="Arial" w:cs="Arial"/>
              </w:rPr>
              <w:t>№ п/п</w:t>
            </w:r>
          </w:p>
        </w:tc>
        <w:tc>
          <w:tcPr>
            <w:tcW w:w="3040"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81"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32"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15" w:type="dxa"/>
          </w:tcPr>
          <w:p w:rsidR="007D5DA0" w:rsidRPr="003C0760" w:rsidRDefault="007D5DA0" w:rsidP="00CA07E1">
            <w:pPr>
              <w:jc w:val="center"/>
              <w:rPr>
                <w:rFonts w:ascii="Arial" w:hAnsi="Arial" w:cs="Arial"/>
              </w:rPr>
            </w:pPr>
            <w:r w:rsidRPr="003C0760">
              <w:rPr>
                <w:rFonts w:ascii="Arial" w:hAnsi="Arial" w:cs="Arial"/>
              </w:rPr>
              <w:t>1.</w:t>
            </w:r>
          </w:p>
        </w:tc>
        <w:tc>
          <w:tcPr>
            <w:tcW w:w="3040" w:type="dxa"/>
          </w:tcPr>
          <w:p w:rsidR="007D5DA0" w:rsidRPr="003C0760" w:rsidRDefault="007D5DA0" w:rsidP="00CA07E1">
            <w:pPr>
              <w:jc w:val="both"/>
              <w:rPr>
                <w:rFonts w:ascii="Arial" w:hAnsi="Arial" w:cs="Arial"/>
              </w:rPr>
            </w:pPr>
            <w:r w:rsidRPr="003C0760">
              <w:rPr>
                <w:rFonts w:ascii="Arial" w:hAnsi="Arial" w:cs="Arial"/>
                <w:bCs/>
                <w:iCs/>
              </w:rPr>
              <w:t>Об избрании Председателя, заместителей Председателя Совета НАПФ и секретаря Совета НАПФ</w:t>
            </w:r>
          </w:p>
        </w:tc>
        <w:tc>
          <w:tcPr>
            <w:tcW w:w="4581" w:type="dxa"/>
          </w:tcPr>
          <w:p w:rsidR="007D5DA0" w:rsidRPr="003C0760" w:rsidRDefault="007D5DA0" w:rsidP="00413631">
            <w:pPr>
              <w:pStyle w:val="ab"/>
              <w:numPr>
                <w:ilvl w:val="1"/>
                <w:numId w:val="7"/>
              </w:numPr>
              <w:jc w:val="both"/>
              <w:rPr>
                <w:rFonts w:ascii="Arial" w:hAnsi="Arial" w:cs="Arial"/>
              </w:rPr>
            </w:pPr>
            <w:r w:rsidRPr="003C0760">
              <w:rPr>
                <w:rFonts w:ascii="Arial" w:hAnsi="Arial" w:cs="Arial"/>
              </w:rPr>
              <w:t xml:space="preserve">Избрать председателем Совета НАПФ </w:t>
            </w:r>
            <w:proofErr w:type="spellStart"/>
            <w:r w:rsidRPr="003C0760">
              <w:rPr>
                <w:rFonts w:ascii="Arial" w:hAnsi="Arial" w:cs="Arial"/>
              </w:rPr>
              <w:t>Недбая</w:t>
            </w:r>
            <w:proofErr w:type="spellEnd"/>
            <w:r w:rsidRPr="003C0760">
              <w:rPr>
                <w:rFonts w:ascii="Arial" w:hAnsi="Arial" w:cs="Arial"/>
              </w:rPr>
              <w:t xml:space="preserve"> Аркадия Анатольевича на срок действия полномочий Совета.</w:t>
            </w:r>
          </w:p>
          <w:p w:rsidR="007D5DA0" w:rsidRPr="003C0760" w:rsidRDefault="007D5DA0" w:rsidP="00413631">
            <w:pPr>
              <w:pStyle w:val="ab"/>
              <w:numPr>
                <w:ilvl w:val="1"/>
                <w:numId w:val="7"/>
              </w:numPr>
              <w:jc w:val="both"/>
              <w:rPr>
                <w:rFonts w:ascii="Arial" w:hAnsi="Arial" w:cs="Arial"/>
              </w:rPr>
            </w:pPr>
            <w:r w:rsidRPr="003C0760">
              <w:rPr>
                <w:rFonts w:ascii="Arial" w:hAnsi="Arial" w:cs="Arial"/>
              </w:rPr>
              <w:t>В соответствии с п.5.3.12 пп.7 Устава НАПФ избрать следующих заместителей Председателя Совета НАПФ:</w:t>
            </w:r>
          </w:p>
          <w:p w:rsidR="007D5DA0" w:rsidRPr="003C0760" w:rsidRDefault="007D5DA0" w:rsidP="00CA07E1">
            <w:pPr>
              <w:ind w:left="742"/>
              <w:jc w:val="both"/>
              <w:rPr>
                <w:rFonts w:ascii="Arial" w:hAnsi="Arial" w:cs="Arial"/>
              </w:rPr>
            </w:pPr>
            <w:r w:rsidRPr="003C0760">
              <w:rPr>
                <w:rFonts w:ascii="Arial" w:hAnsi="Arial" w:cs="Arial"/>
              </w:rPr>
              <w:t>1.</w:t>
            </w:r>
            <w:r w:rsidRPr="003C0760">
              <w:rPr>
                <w:rFonts w:ascii="Arial" w:hAnsi="Arial" w:cs="Arial"/>
              </w:rPr>
              <w:tab/>
              <w:t>Зарецкого Александра Михайловича (АО «НПФ Сбербанка»);</w:t>
            </w:r>
          </w:p>
          <w:p w:rsidR="007D5DA0" w:rsidRPr="003C0760" w:rsidRDefault="007D5DA0" w:rsidP="00CA07E1">
            <w:pPr>
              <w:ind w:left="742"/>
              <w:jc w:val="both"/>
              <w:rPr>
                <w:rFonts w:ascii="Arial" w:hAnsi="Arial" w:cs="Arial"/>
              </w:rPr>
            </w:pPr>
            <w:r w:rsidRPr="003C0760">
              <w:rPr>
                <w:rFonts w:ascii="Arial" w:hAnsi="Arial" w:cs="Arial"/>
              </w:rPr>
              <w:t>2.</w:t>
            </w:r>
            <w:r w:rsidRPr="003C0760">
              <w:rPr>
                <w:rFonts w:ascii="Arial" w:hAnsi="Arial" w:cs="Arial"/>
              </w:rPr>
              <w:tab/>
            </w:r>
            <w:proofErr w:type="spellStart"/>
            <w:r w:rsidRPr="003C0760">
              <w:rPr>
                <w:rFonts w:ascii="Arial" w:hAnsi="Arial" w:cs="Arial"/>
              </w:rPr>
              <w:t>Горчаковскую</w:t>
            </w:r>
            <w:proofErr w:type="spellEnd"/>
            <w:r w:rsidRPr="003C0760">
              <w:rPr>
                <w:rFonts w:ascii="Arial" w:hAnsi="Arial" w:cs="Arial"/>
              </w:rPr>
              <w:t xml:space="preserve"> Ларису Александровну (АО НПФ ВТБ Пенсионный фонд).</w:t>
            </w:r>
          </w:p>
          <w:p w:rsidR="007D5DA0" w:rsidRPr="003C0760" w:rsidRDefault="007D5DA0" w:rsidP="00413631">
            <w:pPr>
              <w:pStyle w:val="ab"/>
              <w:numPr>
                <w:ilvl w:val="1"/>
                <w:numId w:val="7"/>
              </w:numPr>
              <w:jc w:val="both"/>
              <w:rPr>
                <w:rFonts w:ascii="Arial" w:hAnsi="Arial" w:cs="Arial"/>
              </w:rPr>
            </w:pPr>
            <w:r w:rsidRPr="003C0760">
              <w:rPr>
                <w:rFonts w:ascii="Arial" w:hAnsi="Arial" w:cs="Arial"/>
              </w:rPr>
              <w:t>В соответствии с п.5.3.10 Устава НАПФ избрать секретарем Совета НАПФ Ключника Дмитрия Михайловича</w:t>
            </w:r>
          </w:p>
          <w:p w:rsidR="007D5DA0" w:rsidRPr="003C0760" w:rsidRDefault="007D5DA0" w:rsidP="00CA07E1">
            <w:pPr>
              <w:jc w:val="both"/>
              <w:rPr>
                <w:rFonts w:ascii="Arial" w:hAnsi="Arial" w:cs="Arial"/>
              </w:rPr>
            </w:pPr>
          </w:p>
        </w:tc>
        <w:tc>
          <w:tcPr>
            <w:tcW w:w="2532" w:type="dxa"/>
          </w:tcPr>
          <w:p w:rsidR="007D5DA0" w:rsidRPr="003C0760" w:rsidRDefault="005C3C26" w:rsidP="00CA07E1">
            <w:pPr>
              <w:jc w:val="center"/>
              <w:rPr>
                <w:rFonts w:ascii="Arial" w:hAnsi="Arial" w:cs="Arial"/>
                <w:bCs/>
              </w:rPr>
            </w:pPr>
            <w:r w:rsidRPr="00A76AD4">
              <w:rPr>
                <w:rFonts w:ascii="Arial" w:hAnsi="Arial" w:cs="Arial"/>
                <w:bCs/>
                <w:kern w:val="2"/>
                <w:lang w:bidi="hi-IN"/>
              </w:rPr>
              <w:t>Выполнено</w:t>
            </w:r>
          </w:p>
        </w:tc>
      </w:tr>
      <w:tr w:rsidR="007D5DA0" w:rsidRPr="003C0760" w:rsidTr="001B692D">
        <w:tc>
          <w:tcPr>
            <w:tcW w:w="615" w:type="dxa"/>
          </w:tcPr>
          <w:p w:rsidR="007D5DA0" w:rsidRPr="003C0760" w:rsidRDefault="007D5DA0" w:rsidP="00CA07E1">
            <w:pPr>
              <w:jc w:val="center"/>
              <w:rPr>
                <w:rFonts w:ascii="Arial" w:hAnsi="Arial" w:cs="Arial"/>
              </w:rPr>
            </w:pPr>
            <w:r w:rsidRPr="003C0760">
              <w:rPr>
                <w:rFonts w:ascii="Arial" w:hAnsi="Arial" w:cs="Arial"/>
              </w:rPr>
              <w:t>2.</w:t>
            </w:r>
          </w:p>
        </w:tc>
        <w:tc>
          <w:tcPr>
            <w:tcW w:w="3040" w:type="dxa"/>
          </w:tcPr>
          <w:p w:rsidR="007D5DA0" w:rsidRPr="003C0760" w:rsidRDefault="007D5DA0" w:rsidP="00CA07E1">
            <w:pPr>
              <w:jc w:val="both"/>
              <w:rPr>
                <w:rFonts w:ascii="Arial" w:hAnsi="Arial" w:cs="Arial"/>
              </w:rPr>
            </w:pPr>
            <w:r w:rsidRPr="003C0760">
              <w:rPr>
                <w:rFonts w:ascii="Arial" w:hAnsi="Arial" w:cs="Arial"/>
              </w:rPr>
              <w:t>О назначении временно исполняющего обязанности президента НАПФ.</w:t>
            </w:r>
          </w:p>
        </w:tc>
        <w:tc>
          <w:tcPr>
            <w:tcW w:w="4581" w:type="dxa"/>
          </w:tcPr>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 xml:space="preserve">В соответствии с п. 5.4.2. </w:t>
            </w:r>
            <w:proofErr w:type="gramStart"/>
            <w:r w:rsidRPr="003C0760">
              <w:rPr>
                <w:rFonts w:ascii="Arial" w:hAnsi="Arial" w:cs="Arial"/>
              </w:rPr>
              <w:t>Устава  назначить</w:t>
            </w:r>
            <w:proofErr w:type="gramEnd"/>
            <w:r w:rsidRPr="003C0760">
              <w:rPr>
                <w:rFonts w:ascii="Arial" w:hAnsi="Arial" w:cs="Arial"/>
              </w:rPr>
              <w:t xml:space="preserve"> Белякова Сергея Юрьевича временно исполняющим обязанности Президента НАПФ с 10 июля 2021 г. на </w:t>
            </w:r>
            <w:r w:rsidRPr="003C0760">
              <w:rPr>
                <w:rFonts w:ascii="Arial" w:hAnsi="Arial" w:cs="Arial"/>
              </w:rPr>
              <w:lastRenderedPageBreak/>
              <w:t>период согласования его кандидатуры на должность Президента НАПФ Центральным Банком Российской Федерации..</w:t>
            </w:r>
          </w:p>
          <w:p w:rsidR="007D5DA0" w:rsidRPr="003C0760" w:rsidRDefault="007D5DA0" w:rsidP="00027ABE">
            <w:pPr>
              <w:ind w:left="190"/>
              <w:jc w:val="both"/>
              <w:rPr>
                <w:rFonts w:ascii="Arial" w:hAnsi="Arial" w:cs="Arial"/>
              </w:rPr>
            </w:pPr>
            <w:r w:rsidRPr="003C0760">
              <w:rPr>
                <w:rFonts w:ascii="Arial" w:hAnsi="Arial" w:cs="Arial"/>
              </w:rPr>
              <w:t>2.</w:t>
            </w:r>
            <w:r w:rsidRPr="003C0760">
              <w:rPr>
                <w:rFonts w:ascii="Arial" w:hAnsi="Arial" w:cs="Arial"/>
              </w:rPr>
              <w:tab/>
              <w:t xml:space="preserve">Принять к сведению информацию о назначении Денисова Алексея Юрьевича временно исполняющим обязанности Президента </w:t>
            </w:r>
            <w:r w:rsidR="00027ABE">
              <w:rPr>
                <w:rFonts w:ascii="Arial" w:hAnsi="Arial" w:cs="Arial"/>
              </w:rPr>
              <w:t>НАПФ</w:t>
            </w:r>
            <w:r w:rsidRPr="003C0760">
              <w:rPr>
                <w:rFonts w:ascii="Arial" w:hAnsi="Arial" w:cs="Arial"/>
              </w:rPr>
              <w:t>.</w:t>
            </w:r>
          </w:p>
        </w:tc>
        <w:tc>
          <w:tcPr>
            <w:tcW w:w="2532" w:type="dxa"/>
          </w:tcPr>
          <w:p w:rsidR="007D5DA0" w:rsidRPr="003C0760" w:rsidRDefault="005C3C26"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1B692D">
        <w:tc>
          <w:tcPr>
            <w:tcW w:w="615" w:type="dxa"/>
          </w:tcPr>
          <w:p w:rsidR="007D5DA0" w:rsidRPr="003C0760" w:rsidRDefault="007D5DA0" w:rsidP="00CA07E1">
            <w:pPr>
              <w:jc w:val="center"/>
              <w:rPr>
                <w:rFonts w:ascii="Arial" w:hAnsi="Arial" w:cs="Arial"/>
              </w:rPr>
            </w:pPr>
            <w:r w:rsidRPr="003C0760">
              <w:rPr>
                <w:rFonts w:ascii="Arial" w:hAnsi="Arial" w:cs="Arial"/>
              </w:rPr>
              <w:lastRenderedPageBreak/>
              <w:t>3.</w:t>
            </w:r>
          </w:p>
        </w:tc>
        <w:tc>
          <w:tcPr>
            <w:tcW w:w="3040" w:type="dxa"/>
          </w:tcPr>
          <w:p w:rsidR="007D5DA0" w:rsidRPr="003C0760" w:rsidRDefault="007D5DA0" w:rsidP="00CA07E1">
            <w:pPr>
              <w:jc w:val="both"/>
              <w:rPr>
                <w:rFonts w:ascii="Arial" w:hAnsi="Arial" w:cs="Arial"/>
              </w:rPr>
            </w:pPr>
            <w:r w:rsidRPr="003C0760">
              <w:rPr>
                <w:rFonts w:ascii="Arial" w:hAnsi="Arial" w:cs="Arial"/>
              </w:rPr>
              <w:t>О добровольном выходе из состава НАПФ НПФ «Профессиональный «(АО).</w:t>
            </w:r>
          </w:p>
        </w:tc>
        <w:tc>
          <w:tcPr>
            <w:tcW w:w="4581" w:type="dxa"/>
          </w:tcPr>
          <w:p w:rsidR="007D5DA0" w:rsidRPr="003C0760" w:rsidRDefault="007D5DA0" w:rsidP="00CA07E1">
            <w:pPr>
              <w:ind w:left="190"/>
              <w:jc w:val="both"/>
              <w:rPr>
                <w:rFonts w:ascii="Arial" w:hAnsi="Arial" w:cs="Arial"/>
              </w:rPr>
            </w:pPr>
            <w:r w:rsidRPr="003C0760">
              <w:rPr>
                <w:rFonts w:ascii="Arial" w:hAnsi="Arial" w:cs="Arial"/>
              </w:rPr>
              <w:t>В соответствии с пунктами 4.9.1, 5.3.9 и 5.3.12.6 Устава НАПФ прекратить членство в НАПФ НПФ «Профессиональный» (АО) в связи с добровольным выходом и внести соответствующие изменения в реестр членов Ассоциации.</w:t>
            </w:r>
          </w:p>
        </w:tc>
        <w:tc>
          <w:tcPr>
            <w:tcW w:w="2532" w:type="dxa"/>
          </w:tcPr>
          <w:p w:rsidR="007D5DA0" w:rsidRPr="003C0760" w:rsidRDefault="005C3C26"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15" w:type="dxa"/>
          </w:tcPr>
          <w:p w:rsidR="007D5DA0" w:rsidRPr="003C0760" w:rsidRDefault="007D5DA0" w:rsidP="00CA07E1">
            <w:pPr>
              <w:jc w:val="center"/>
              <w:rPr>
                <w:rFonts w:ascii="Arial" w:hAnsi="Arial" w:cs="Arial"/>
              </w:rPr>
            </w:pPr>
            <w:r w:rsidRPr="003C0760">
              <w:rPr>
                <w:rFonts w:ascii="Arial" w:hAnsi="Arial" w:cs="Arial"/>
              </w:rPr>
              <w:t>4.</w:t>
            </w:r>
          </w:p>
        </w:tc>
        <w:tc>
          <w:tcPr>
            <w:tcW w:w="3040" w:type="dxa"/>
          </w:tcPr>
          <w:p w:rsidR="007D5DA0" w:rsidRPr="003C0760" w:rsidRDefault="007D5DA0" w:rsidP="00CA07E1">
            <w:pPr>
              <w:jc w:val="both"/>
              <w:rPr>
                <w:rFonts w:ascii="Arial" w:hAnsi="Arial" w:cs="Arial"/>
              </w:rPr>
            </w:pPr>
            <w:r w:rsidRPr="003C0760">
              <w:rPr>
                <w:rFonts w:ascii="Arial" w:hAnsi="Arial" w:cs="Arial"/>
              </w:rPr>
              <w:t>О добровольном выходе из состава НАПФ ООО «УК Портфельные инвестиции»</w:t>
            </w:r>
          </w:p>
        </w:tc>
        <w:tc>
          <w:tcPr>
            <w:tcW w:w="4581" w:type="dxa"/>
          </w:tcPr>
          <w:p w:rsidR="007D5DA0" w:rsidRPr="003C0760" w:rsidRDefault="007D5DA0" w:rsidP="00CA07E1">
            <w:pPr>
              <w:ind w:left="190"/>
              <w:jc w:val="both"/>
              <w:rPr>
                <w:rFonts w:ascii="Arial" w:hAnsi="Arial" w:cs="Arial"/>
              </w:rPr>
            </w:pPr>
            <w:r w:rsidRPr="003C0760">
              <w:rPr>
                <w:rFonts w:ascii="Arial" w:hAnsi="Arial" w:cs="Arial"/>
              </w:rPr>
              <w:t>В соответствии с пунктами 4.9.1, 5.3.9 и 5.3.12.6 Устава НАПФ прекратить членство в НАПФ НПФ ООО «УК Портфельные инвестиции» в связи с добровольным выходом и внести соответствующие изменения в реестр членов Ассоциации.</w:t>
            </w:r>
          </w:p>
        </w:tc>
        <w:tc>
          <w:tcPr>
            <w:tcW w:w="2532" w:type="dxa"/>
          </w:tcPr>
          <w:p w:rsidR="007D5DA0" w:rsidRPr="003C0760" w:rsidRDefault="005C3C26"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15" w:type="dxa"/>
          </w:tcPr>
          <w:p w:rsidR="007D5DA0" w:rsidRPr="003C0760" w:rsidRDefault="007D5DA0" w:rsidP="00CA07E1">
            <w:pPr>
              <w:jc w:val="center"/>
              <w:rPr>
                <w:rFonts w:ascii="Arial" w:hAnsi="Arial" w:cs="Arial"/>
              </w:rPr>
            </w:pPr>
            <w:r w:rsidRPr="003C0760">
              <w:rPr>
                <w:rFonts w:ascii="Arial" w:hAnsi="Arial" w:cs="Arial"/>
              </w:rPr>
              <w:t>5.</w:t>
            </w:r>
          </w:p>
        </w:tc>
        <w:tc>
          <w:tcPr>
            <w:tcW w:w="3040" w:type="dxa"/>
          </w:tcPr>
          <w:p w:rsidR="007D5DA0" w:rsidRPr="003C0760" w:rsidRDefault="007D5DA0" w:rsidP="00CA07E1">
            <w:pPr>
              <w:jc w:val="both"/>
              <w:rPr>
                <w:rFonts w:ascii="Arial" w:hAnsi="Arial" w:cs="Arial"/>
              </w:rPr>
            </w:pPr>
            <w:r w:rsidRPr="003C0760">
              <w:rPr>
                <w:rFonts w:ascii="Arial" w:hAnsi="Arial" w:cs="Arial"/>
              </w:rPr>
              <w:t>О добровольном выходе из состава НАПФ АО МНПФ «БОЛЬШОЙ»</w:t>
            </w:r>
          </w:p>
        </w:tc>
        <w:tc>
          <w:tcPr>
            <w:tcW w:w="4581" w:type="dxa"/>
          </w:tcPr>
          <w:p w:rsidR="007D5DA0" w:rsidRPr="003C0760" w:rsidRDefault="007D5DA0" w:rsidP="00CA07E1">
            <w:pPr>
              <w:ind w:left="190"/>
              <w:jc w:val="both"/>
              <w:rPr>
                <w:rFonts w:ascii="Arial" w:hAnsi="Arial" w:cs="Arial"/>
              </w:rPr>
            </w:pPr>
            <w:r w:rsidRPr="003C0760">
              <w:rPr>
                <w:rFonts w:ascii="Arial" w:hAnsi="Arial" w:cs="Arial"/>
              </w:rPr>
              <w:t>В соответствии с пунктами 4.9.1, 5.3.9 и 5.3.12.6 Устава НАПФ прекратить членство в НАПФ НПФ АО МНПФ «БОЛЬШОЙ» в связи с добровольным выходом и внести соответствующие изменения в реестр членов Ассоциации.</w:t>
            </w:r>
          </w:p>
        </w:tc>
        <w:tc>
          <w:tcPr>
            <w:tcW w:w="2532" w:type="dxa"/>
          </w:tcPr>
          <w:p w:rsidR="007D5DA0" w:rsidRPr="003C0760" w:rsidRDefault="005C3C26" w:rsidP="00CA07E1">
            <w:pPr>
              <w:jc w:val="center"/>
              <w:rPr>
                <w:rFonts w:ascii="Arial" w:hAnsi="Arial" w:cs="Arial"/>
              </w:rPr>
            </w:pPr>
            <w:r w:rsidRPr="00A76AD4">
              <w:rPr>
                <w:rFonts w:ascii="Arial" w:hAnsi="Arial" w:cs="Arial"/>
                <w:bCs/>
                <w:kern w:val="2"/>
                <w:lang w:bidi="hi-IN"/>
              </w:rPr>
              <w:t>Выполнено</w:t>
            </w:r>
          </w:p>
        </w:tc>
      </w:tr>
      <w:tr w:rsidR="007D5DA0" w:rsidRPr="003C0760" w:rsidTr="001B692D">
        <w:tc>
          <w:tcPr>
            <w:tcW w:w="615" w:type="dxa"/>
          </w:tcPr>
          <w:p w:rsidR="007D5DA0" w:rsidRPr="003C0760" w:rsidRDefault="007D5DA0" w:rsidP="00CA07E1">
            <w:pPr>
              <w:jc w:val="center"/>
              <w:rPr>
                <w:rFonts w:ascii="Arial" w:hAnsi="Arial" w:cs="Arial"/>
              </w:rPr>
            </w:pPr>
            <w:r w:rsidRPr="003C0760">
              <w:rPr>
                <w:rFonts w:ascii="Arial" w:hAnsi="Arial" w:cs="Arial"/>
              </w:rPr>
              <w:t>6.</w:t>
            </w:r>
          </w:p>
        </w:tc>
        <w:tc>
          <w:tcPr>
            <w:tcW w:w="3040" w:type="dxa"/>
          </w:tcPr>
          <w:p w:rsidR="007D5DA0" w:rsidRPr="003C0760" w:rsidRDefault="007D5DA0" w:rsidP="00CA07E1">
            <w:pPr>
              <w:jc w:val="both"/>
              <w:rPr>
                <w:rFonts w:ascii="Arial" w:hAnsi="Arial" w:cs="Arial"/>
              </w:rPr>
            </w:pPr>
            <w:r w:rsidRPr="003C0760">
              <w:rPr>
                <w:rFonts w:ascii="Arial" w:hAnsi="Arial" w:cs="Arial"/>
              </w:rPr>
              <w:t>О комитетах, комиссиях и рабочих группах НАПФ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6.1.</w:t>
            </w:r>
            <w:r w:rsidRPr="003C0760">
              <w:rPr>
                <w:rFonts w:ascii="Arial" w:hAnsi="Arial" w:cs="Arial"/>
              </w:rPr>
              <w:tab/>
              <w:t>Текущее состояние рабочих органов НАПФ.</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027ABE" w:rsidRDefault="00027ABE" w:rsidP="00CA07E1">
            <w:pPr>
              <w:jc w:val="both"/>
              <w:rPr>
                <w:rFonts w:ascii="Arial" w:hAnsi="Arial" w:cs="Arial"/>
              </w:rPr>
            </w:pPr>
          </w:p>
          <w:p w:rsidR="00027ABE" w:rsidRDefault="00027ABE" w:rsidP="00CA07E1">
            <w:pPr>
              <w:jc w:val="both"/>
              <w:rPr>
                <w:rFonts w:ascii="Arial" w:hAnsi="Arial" w:cs="Arial"/>
              </w:rPr>
            </w:pPr>
          </w:p>
          <w:p w:rsidR="00027ABE" w:rsidRDefault="00027ABE" w:rsidP="00CA07E1">
            <w:pPr>
              <w:jc w:val="both"/>
              <w:rPr>
                <w:rFonts w:ascii="Arial" w:hAnsi="Arial" w:cs="Arial"/>
              </w:rPr>
            </w:pPr>
          </w:p>
          <w:p w:rsidR="00027ABE" w:rsidRDefault="00027ABE" w:rsidP="00CA07E1">
            <w:pPr>
              <w:jc w:val="both"/>
              <w:rPr>
                <w:rFonts w:ascii="Arial" w:hAnsi="Arial" w:cs="Arial"/>
              </w:rPr>
            </w:pPr>
          </w:p>
          <w:p w:rsidR="00027ABE" w:rsidRDefault="00027ABE" w:rsidP="00CA07E1">
            <w:pPr>
              <w:jc w:val="both"/>
              <w:rPr>
                <w:rFonts w:ascii="Arial" w:hAnsi="Arial" w:cs="Arial"/>
              </w:rPr>
            </w:pPr>
          </w:p>
          <w:p w:rsidR="00027ABE" w:rsidRDefault="00027ABE" w:rsidP="00CA07E1">
            <w:pPr>
              <w:jc w:val="both"/>
              <w:rPr>
                <w:rFonts w:ascii="Arial" w:hAnsi="Arial" w:cs="Arial"/>
              </w:rPr>
            </w:pPr>
          </w:p>
          <w:p w:rsidR="00027ABE" w:rsidRDefault="00027ABE" w:rsidP="00CA07E1">
            <w:pPr>
              <w:jc w:val="both"/>
              <w:rPr>
                <w:rFonts w:ascii="Arial" w:hAnsi="Arial" w:cs="Arial"/>
              </w:rPr>
            </w:pPr>
          </w:p>
          <w:p w:rsidR="00027ABE" w:rsidRDefault="00027ABE" w:rsidP="00CA07E1">
            <w:pPr>
              <w:jc w:val="both"/>
              <w:rPr>
                <w:rFonts w:ascii="Arial" w:hAnsi="Arial" w:cs="Arial"/>
              </w:rPr>
            </w:pPr>
          </w:p>
          <w:p w:rsidR="00027ABE" w:rsidRPr="003C0760" w:rsidRDefault="00027ABE"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6.2.</w:t>
            </w:r>
            <w:r w:rsidRPr="003C0760">
              <w:rPr>
                <w:rFonts w:ascii="Arial" w:hAnsi="Arial" w:cs="Arial"/>
              </w:rPr>
              <w:tab/>
              <w:t>Предложения по их перечню и составу.</w:t>
            </w:r>
          </w:p>
        </w:tc>
        <w:tc>
          <w:tcPr>
            <w:tcW w:w="4581" w:type="dxa"/>
          </w:tcPr>
          <w:p w:rsidR="007D5DA0" w:rsidRPr="003C0760" w:rsidRDefault="007D5DA0" w:rsidP="00CA07E1">
            <w:pPr>
              <w:ind w:left="190"/>
              <w:jc w:val="both"/>
              <w:rPr>
                <w:rFonts w:ascii="Arial" w:hAnsi="Arial" w:cs="Arial"/>
              </w:rPr>
            </w:pPr>
            <w:r w:rsidRPr="003C0760">
              <w:rPr>
                <w:rFonts w:ascii="Arial" w:hAnsi="Arial" w:cs="Arial"/>
              </w:rPr>
              <w:t>Определить состав   рабочих органов НАПФ на срок полномочий данного состава Совета НАПФ в соответствии со следующими принципами:</w:t>
            </w:r>
          </w:p>
          <w:p w:rsidR="007D5DA0" w:rsidRPr="003C0760" w:rsidRDefault="007D5DA0" w:rsidP="00CA07E1">
            <w:pPr>
              <w:ind w:left="190"/>
              <w:jc w:val="both"/>
              <w:rPr>
                <w:rFonts w:ascii="Arial" w:hAnsi="Arial" w:cs="Arial"/>
              </w:rPr>
            </w:pPr>
            <w:r w:rsidRPr="003C0760">
              <w:rPr>
                <w:rFonts w:ascii="Arial" w:hAnsi="Arial" w:cs="Arial"/>
              </w:rPr>
              <w:t xml:space="preserve">1. Синхронизировать комитеты, комиссии и рабочие группы АНПФ и НАПФ. </w:t>
            </w:r>
          </w:p>
          <w:p w:rsidR="007D5DA0" w:rsidRPr="003C0760" w:rsidRDefault="007D5DA0" w:rsidP="00CA07E1">
            <w:pPr>
              <w:ind w:left="190"/>
              <w:jc w:val="both"/>
              <w:rPr>
                <w:rFonts w:ascii="Arial" w:hAnsi="Arial" w:cs="Arial"/>
              </w:rPr>
            </w:pPr>
            <w:r w:rsidRPr="003C0760">
              <w:rPr>
                <w:rFonts w:ascii="Arial" w:hAnsi="Arial" w:cs="Arial"/>
              </w:rPr>
              <w:t>2. Разделить созданные при предыдущем составе Совета НАПФ комитеты и рабочие группы на следующие категории:</w:t>
            </w:r>
          </w:p>
          <w:p w:rsidR="007D5DA0" w:rsidRPr="003C0760" w:rsidRDefault="007D5DA0" w:rsidP="00CA07E1">
            <w:pPr>
              <w:ind w:left="190"/>
              <w:jc w:val="both"/>
              <w:rPr>
                <w:rFonts w:ascii="Arial" w:hAnsi="Arial" w:cs="Arial"/>
              </w:rPr>
            </w:pPr>
            <w:r w:rsidRPr="003C0760">
              <w:rPr>
                <w:rFonts w:ascii="Arial" w:hAnsi="Arial" w:cs="Arial"/>
              </w:rPr>
              <w:t>- 1 группа – комитеты и рабочие группы, работу которых необходимо продолжить,</w:t>
            </w:r>
          </w:p>
          <w:p w:rsidR="007D5DA0" w:rsidRPr="003C0760" w:rsidRDefault="007D5DA0" w:rsidP="00CA07E1">
            <w:pPr>
              <w:ind w:left="190"/>
              <w:jc w:val="both"/>
              <w:rPr>
                <w:rFonts w:ascii="Arial" w:hAnsi="Arial" w:cs="Arial"/>
              </w:rPr>
            </w:pPr>
            <w:r w:rsidRPr="003C0760">
              <w:rPr>
                <w:rFonts w:ascii="Arial" w:hAnsi="Arial" w:cs="Arial"/>
              </w:rPr>
              <w:t>- 2 группа – комитеты и рабочие группы, целесообразность существования которых необходимо обсудить дополнительно,</w:t>
            </w:r>
          </w:p>
          <w:p w:rsidR="007D5DA0" w:rsidRPr="003C0760" w:rsidRDefault="007D5DA0" w:rsidP="00CA07E1">
            <w:pPr>
              <w:ind w:left="190"/>
              <w:jc w:val="both"/>
              <w:rPr>
                <w:rFonts w:ascii="Arial" w:hAnsi="Arial" w:cs="Arial"/>
              </w:rPr>
            </w:pPr>
            <w:r w:rsidRPr="003C0760">
              <w:rPr>
                <w:rFonts w:ascii="Arial" w:hAnsi="Arial" w:cs="Arial"/>
              </w:rPr>
              <w:t>- 3 группа – комитеты и рабочие группы, подлежащие ликвидации.</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6.2. Создать в НАПФ следующие комитеты и рабочие группы (1 группа):</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 xml:space="preserve">Комитет по стратегии пенсионного рынка. Г.В. Морозова. </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Комитет по вопросам бухучета и налогообложения деятельности НПФ. И.В. Большакова.</w:t>
            </w:r>
          </w:p>
          <w:p w:rsidR="007D5DA0" w:rsidRPr="003C0760" w:rsidRDefault="007D5DA0" w:rsidP="00CA07E1">
            <w:pPr>
              <w:ind w:left="190"/>
              <w:jc w:val="both"/>
              <w:rPr>
                <w:rFonts w:ascii="Arial" w:hAnsi="Arial" w:cs="Arial"/>
              </w:rPr>
            </w:pPr>
            <w:r w:rsidRPr="003C0760">
              <w:rPr>
                <w:rFonts w:ascii="Arial" w:hAnsi="Arial" w:cs="Arial"/>
              </w:rPr>
              <w:lastRenderedPageBreak/>
              <w:t>3.</w:t>
            </w:r>
            <w:r w:rsidRPr="003C0760">
              <w:rPr>
                <w:rFonts w:ascii="Arial" w:hAnsi="Arial" w:cs="Arial"/>
              </w:rPr>
              <w:tab/>
              <w:t>Комитет по вопросам инвестиционной деятельности и риск-менеджмента НПФ.</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Юридический комитет. Е.Г. Пономарева.</w:t>
            </w:r>
          </w:p>
          <w:p w:rsidR="007D5DA0" w:rsidRPr="003C0760" w:rsidRDefault="007D5DA0" w:rsidP="00CA07E1">
            <w:pPr>
              <w:ind w:left="190"/>
              <w:jc w:val="both"/>
              <w:rPr>
                <w:rFonts w:ascii="Arial" w:hAnsi="Arial" w:cs="Arial"/>
              </w:rPr>
            </w:pPr>
            <w:r w:rsidRPr="003C0760">
              <w:rPr>
                <w:rFonts w:ascii="Arial" w:hAnsi="Arial" w:cs="Arial"/>
              </w:rPr>
              <w:t>5.</w:t>
            </w:r>
            <w:r w:rsidRPr="003C0760">
              <w:rPr>
                <w:rFonts w:ascii="Arial" w:hAnsi="Arial" w:cs="Arial"/>
              </w:rPr>
              <w:tab/>
              <w:t>Рабочая группа НАПФ по внедрению МСФО 17 в НПФ.</w:t>
            </w:r>
          </w:p>
          <w:p w:rsidR="007D5DA0" w:rsidRPr="003C0760" w:rsidRDefault="007D5DA0" w:rsidP="00CA07E1">
            <w:pPr>
              <w:ind w:left="190"/>
              <w:jc w:val="both"/>
              <w:rPr>
                <w:rFonts w:ascii="Arial" w:hAnsi="Arial" w:cs="Arial"/>
              </w:rPr>
            </w:pPr>
            <w:r w:rsidRPr="003C0760">
              <w:rPr>
                <w:rFonts w:ascii="Arial" w:hAnsi="Arial" w:cs="Arial"/>
              </w:rPr>
              <w:t>6.</w:t>
            </w:r>
            <w:r w:rsidRPr="003C0760">
              <w:rPr>
                <w:rFonts w:ascii="Arial" w:hAnsi="Arial" w:cs="Arial"/>
              </w:rPr>
              <w:tab/>
              <w:t>Комитет по развитию малых и региональных НПФ.</w:t>
            </w:r>
          </w:p>
          <w:p w:rsidR="007D5DA0" w:rsidRPr="003C0760" w:rsidRDefault="007D5DA0" w:rsidP="00CA07E1">
            <w:pPr>
              <w:ind w:left="190"/>
              <w:jc w:val="both"/>
              <w:rPr>
                <w:rFonts w:ascii="Arial" w:hAnsi="Arial" w:cs="Arial"/>
              </w:rPr>
            </w:pPr>
            <w:r w:rsidRPr="003C0760">
              <w:rPr>
                <w:rFonts w:ascii="Arial" w:hAnsi="Arial" w:cs="Arial"/>
              </w:rPr>
              <w:t>7.</w:t>
            </w:r>
            <w:r w:rsidRPr="003C0760">
              <w:rPr>
                <w:rFonts w:ascii="Arial" w:hAnsi="Arial" w:cs="Arial"/>
              </w:rPr>
              <w:tab/>
              <w:t>Рабочая группа по информационной безопасности.</w:t>
            </w:r>
          </w:p>
          <w:p w:rsidR="007D5DA0" w:rsidRPr="003C0760" w:rsidRDefault="007D5DA0" w:rsidP="00CA07E1">
            <w:pPr>
              <w:ind w:left="190"/>
              <w:jc w:val="both"/>
              <w:rPr>
                <w:rFonts w:ascii="Arial" w:hAnsi="Arial" w:cs="Arial"/>
              </w:rPr>
            </w:pPr>
            <w:r w:rsidRPr="003C0760">
              <w:rPr>
                <w:rFonts w:ascii="Arial" w:hAnsi="Arial" w:cs="Arial"/>
              </w:rPr>
              <w:t>8.</w:t>
            </w:r>
            <w:r w:rsidRPr="003C0760">
              <w:rPr>
                <w:rFonts w:ascii="Arial" w:hAnsi="Arial" w:cs="Arial"/>
              </w:rPr>
              <w:tab/>
              <w:t>Рабочая группа по взаимодействию с финансовым уполномоченным.</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6.3. Перенести на следующее заседание обсуждение создания следующих комитетов и рабочих групп (2 группа):</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Комитет по негосударственному пенсионному обеспечению.</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Комитет по обязательному пенсионному страхованию.</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Комитет по формированию медиа сопровождения деятельности НАПФ.</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Комитет по развитию корпоративных пенсионных программ и досрочному негосударственному пенсионному обеспечению.</w:t>
            </w:r>
          </w:p>
          <w:p w:rsidR="007D5DA0" w:rsidRPr="003C0760" w:rsidRDefault="007D5DA0" w:rsidP="00CA07E1">
            <w:pPr>
              <w:ind w:left="190"/>
              <w:jc w:val="both"/>
              <w:rPr>
                <w:rFonts w:ascii="Arial" w:hAnsi="Arial" w:cs="Arial"/>
              </w:rPr>
            </w:pPr>
            <w:r w:rsidRPr="003C0760">
              <w:rPr>
                <w:rFonts w:ascii="Arial" w:hAnsi="Arial" w:cs="Arial"/>
              </w:rPr>
              <w:t>5.</w:t>
            </w:r>
            <w:r w:rsidRPr="003C0760">
              <w:rPr>
                <w:rFonts w:ascii="Arial" w:hAnsi="Arial" w:cs="Arial"/>
              </w:rPr>
              <w:tab/>
              <w:t>Актуарный комитет.</w:t>
            </w:r>
          </w:p>
          <w:p w:rsidR="007D5DA0" w:rsidRPr="003C0760" w:rsidRDefault="007D5DA0" w:rsidP="00CA07E1">
            <w:pPr>
              <w:ind w:left="190"/>
              <w:jc w:val="both"/>
              <w:rPr>
                <w:rFonts w:ascii="Arial" w:hAnsi="Arial" w:cs="Arial"/>
              </w:rPr>
            </w:pPr>
            <w:r w:rsidRPr="003C0760">
              <w:rPr>
                <w:rFonts w:ascii="Arial" w:hAnsi="Arial" w:cs="Arial"/>
              </w:rPr>
              <w:t>6.</w:t>
            </w:r>
            <w:r w:rsidRPr="003C0760">
              <w:rPr>
                <w:rFonts w:ascii="Arial" w:hAnsi="Arial" w:cs="Arial"/>
              </w:rPr>
              <w:tab/>
              <w:t>Рабочая группа по разработке профессиональных стандартов отрасли.</w:t>
            </w:r>
          </w:p>
          <w:p w:rsidR="007D5DA0" w:rsidRPr="003C0760" w:rsidRDefault="007D5DA0" w:rsidP="00CA07E1">
            <w:pPr>
              <w:ind w:left="190"/>
              <w:jc w:val="both"/>
              <w:rPr>
                <w:rFonts w:ascii="Arial" w:hAnsi="Arial" w:cs="Arial"/>
              </w:rPr>
            </w:pPr>
            <w:r w:rsidRPr="003C0760">
              <w:rPr>
                <w:rFonts w:ascii="Arial" w:hAnsi="Arial" w:cs="Arial"/>
              </w:rPr>
              <w:t>7.</w:t>
            </w:r>
            <w:r w:rsidRPr="003C0760">
              <w:rPr>
                <w:rFonts w:ascii="Arial" w:hAnsi="Arial" w:cs="Arial"/>
              </w:rPr>
              <w:tab/>
              <w:t>Рабочая группа НАПФ по ПОД/ФТ.</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6.4.</w:t>
            </w:r>
            <w:r w:rsidRPr="003C0760">
              <w:rPr>
                <w:rFonts w:ascii="Arial" w:hAnsi="Arial" w:cs="Arial"/>
              </w:rPr>
              <w:tab/>
              <w:t>Ликвидировать следующие рабочие группы (3 группа):</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Рабочая группа по внутреннему контролю.</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Рабочая группа по разработке внутреннего стандарта «Правила расчета СЧА и определения справедливой стоимости активов и обязательств НПФ».</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6.5.</w:t>
            </w:r>
            <w:r w:rsidRPr="003C0760">
              <w:rPr>
                <w:rFonts w:ascii="Arial" w:hAnsi="Arial" w:cs="Arial"/>
              </w:rPr>
              <w:tab/>
              <w:t>Поручить руководителям комитетов и рабочих групп, входящих во 2 группу направить в Аппарат НАПФ до 14.07.2021 г. отчет о работе возглавляемых ими комитетов и рабочих групп за период 2019-2021 годы с указанием количества проведенных заседаний, информации о посещаемости заседаний и краткими итогами работы.</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6.6.</w:t>
            </w:r>
            <w:r w:rsidRPr="003C0760">
              <w:rPr>
                <w:rFonts w:ascii="Arial" w:hAnsi="Arial" w:cs="Arial"/>
              </w:rPr>
              <w:tab/>
              <w:t xml:space="preserve">Поручить Аппарату НАПФ провести рассылку по членам НАПФ с запросами </w:t>
            </w:r>
            <w:r w:rsidRPr="003C0760">
              <w:rPr>
                <w:rFonts w:ascii="Arial" w:hAnsi="Arial" w:cs="Arial"/>
              </w:rPr>
              <w:lastRenderedPageBreak/>
              <w:t>о представлении до 14.07.2021 предложений:</w:t>
            </w:r>
          </w:p>
          <w:p w:rsidR="007D5DA0" w:rsidRPr="003C0760" w:rsidRDefault="007D5DA0" w:rsidP="00CA07E1">
            <w:pPr>
              <w:ind w:left="190"/>
              <w:jc w:val="both"/>
              <w:rPr>
                <w:rFonts w:ascii="Arial" w:hAnsi="Arial" w:cs="Arial"/>
              </w:rPr>
            </w:pPr>
            <w:r w:rsidRPr="003C0760">
              <w:rPr>
                <w:rFonts w:ascii="Arial" w:hAnsi="Arial" w:cs="Arial"/>
              </w:rPr>
              <w:t>- по кандидатурам в состав вновь образованных и предполагаемых к образованию комитетов, и рабочих групп, а также по кандидатурам на посты руководителей комитетов (за исключением утвержденных);</w:t>
            </w:r>
          </w:p>
          <w:p w:rsidR="007D5DA0" w:rsidRPr="003C0760" w:rsidRDefault="007D5DA0" w:rsidP="00CA07E1">
            <w:pPr>
              <w:ind w:left="190"/>
              <w:jc w:val="both"/>
              <w:rPr>
                <w:rFonts w:ascii="Arial" w:hAnsi="Arial" w:cs="Arial"/>
              </w:rPr>
            </w:pPr>
            <w:r w:rsidRPr="003C0760">
              <w:rPr>
                <w:rFonts w:ascii="Arial" w:hAnsi="Arial" w:cs="Arial"/>
              </w:rPr>
              <w:t>- по кандидатурам членов Дисциплинарного комитета и Председателя Дисциплинарного Комитета;</w:t>
            </w:r>
          </w:p>
          <w:p w:rsidR="007D5DA0" w:rsidRPr="003C0760" w:rsidRDefault="007D5DA0" w:rsidP="00CA07E1">
            <w:pPr>
              <w:ind w:left="190"/>
              <w:jc w:val="both"/>
              <w:rPr>
                <w:rFonts w:ascii="Arial" w:hAnsi="Arial" w:cs="Arial"/>
              </w:rPr>
            </w:pPr>
            <w:r w:rsidRPr="003C0760">
              <w:rPr>
                <w:rFonts w:ascii="Arial" w:hAnsi="Arial" w:cs="Arial"/>
              </w:rPr>
              <w:t>- кандидатуру для включения в Рабочую группу Банка России по стандартам по деятельности негосударственных пенсионных фондов.</w:t>
            </w:r>
          </w:p>
        </w:tc>
        <w:tc>
          <w:tcPr>
            <w:tcW w:w="2532" w:type="dxa"/>
          </w:tcPr>
          <w:p w:rsidR="007D5DA0" w:rsidRPr="003C0760" w:rsidRDefault="005C3C26"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1B692D">
        <w:tc>
          <w:tcPr>
            <w:tcW w:w="615" w:type="dxa"/>
          </w:tcPr>
          <w:p w:rsidR="007D5DA0" w:rsidRPr="003C0760" w:rsidRDefault="007D5DA0" w:rsidP="00CA07E1">
            <w:pPr>
              <w:jc w:val="center"/>
              <w:rPr>
                <w:rFonts w:ascii="Arial" w:hAnsi="Arial" w:cs="Arial"/>
              </w:rPr>
            </w:pPr>
            <w:r w:rsidRPr="003C0760">
              <w:rPr>
                <w:rFonts w:ascii="Arial" w:hAnsi="Arial" w:cs="Arial"/>
              </w:rPr>
              <w:lastRenderedPageBreak/>
              <w:t>7.</w:t>
            </w:r>
          </w:p>
        </w:tc>
        <w:tc>
          <w:tcPr>
            <w:tcW w:w="3040" w:type="dxa"/>
          </w:tcPr>
          <w:p w:rsidR="007D5DA0" w:rsidRPr="003C0760" w:rsidRDefault="007D5DA0" w:rsidP="00CA07E1">
            <w:pPr>
              <w:jc w:val="both"/>
              <w:rPr>
                <w:rFonts w:ascii="Arial" w:hAnsi="Arial" w:cs="Arial"/>
              </w:rPr>
            </w:pPr>
            <w:r w:rsidRPr="003C0760">
              <w:rPr>
                <w:rFonts w:ascii="Arial" w:hAnsi="Arial" w:cs="Arial"/>
              </w:rPr>
              <w:t>Разное.</w:t>
            </w:r>
          </w:p>
        </w:tc>
        <w:tc>
          <w:tcPr>
            <w:tcW w:w="4581" w:type="dxa"/>
          </w:tcPr>
          <w:p w:rsidR="007D5DA0" w:rsidRPr="003C0760" w:rsidRDefault="007D5DA0" w:rsidP="00CA07E1">
            <w:pPr>
              <w:ind w:left="190"/>
              <w:jc w:val="both"/>
              <w:rPr>
                <w:rFonts w:ascii="Arial" w:hAnsi="Arial" w:cs="Arial"/>
              </w:rPr>
            </w:pPr>
            <w:r w:rsidRPr="003C0760">
              <w:rPr>
                <w:rFonts w:ascii="Arial" w:hAnsi="Arial" w:cs="Arial"/>
              </w:rPr>
              <w:t>7.1.</w:t>
            </w:r>
            <w:r w:rsidRPr="003C0760">
              <w:rPr>
                <w:rFonts w:ascii="Arial" w:hAnsi="Arial" w:cs="Arial"/>
              </w:rPr>
              <w:tab/>
              <w:t>Утвердить существенные условия трудового договора с новым Президентом НАПФ Беляковым С.Ю. (Приложение 1).</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7.2.</w:t>
            </w:r>
            <w:r w:rsidRPr="003C0760">
              <w:rPr>
                <w:rFonts w:ascii="Arial" w:hAnsi="Arial" w:cs="Arial"/>
              </w:rPr>
              <w:tab/>
              <w:t>Премировать Угрюмова К.С. по итогам деятельности в Ассоциации в размере шестикратного среднего месячного заработка.</w:t>
            </w:r>
          </w:p>
        </w:tc>
        <w:tc>
          <w:tcPr>
            <w:tcW w:w="2532" w:type="dxa"/>
          </w:tcPr>
          <w:p w:rsidR="007D5DA0" w:rsidRPr="003C0760" w:rsidRDefault="005C3C26" w:rsidP="00CA07E1">
            <w:pPr>
              <w:jc w:val="center"/>
              <w:rPr>
                <w:rFonts w:ascii="Arial" w:hAnsi="Arial" w:cs="Arial"/>
              </w:rPr>
            </w:pPr>
            <w:r w:rsidRPr="00A76AD4">
              <w:rPr>
                <w:rFonts w:ascii="Arial" w:hAnsi="Arial" w:cs="Arial"/>
                <w:bCs/>
                <w:kern w:val="2"/>
                <w:lang w:bidi="hi-IN"/>
              </w:rPr>
              <w:t>Выполнено</w:t>
            </w:r>
          </w:p>
        </w:tc>
      </w:tr>
    </w:tbl>
    <w:p w:rsidR="007D5DA0" w:rsidRPr="003C0760" w:rsidRDefault="007D5DA0" w:rsidP="007D5DA0">
      <w:pPr>
        <w:tabs>
          <w:tab w:val="left" w:pos="9072"/>
        </w:tabs>
        <w:spacing w:after="0" w:line="240" w:lineRule="auto"/>
        <w:jc w:val="both"/>
        <w:rPr>
          <w:rFonts w:ascii="Arial" w:hAnsi="Arial" w:cs="Arial"/>
          <w:b/>
        </w:rPr>
      </w:pPr>
    </w:p>
    <w:tbl>
      <w:tblPr>
        <w:tblStyle w:val="13"/>
        <w:tblW w:w="10768" w:type="dxa"/>
        <w:tblLook w:val="04A0" w:firstRow="1" w:lastRow="0" w:firstColumn="1" w:lastColumn="0" w:noHBand="0" w:noVBand="1"/>
      </w:tblPr>
      <w:tblGrid>
        <w:gridCol w:w="620"/>
        <w:gridCol w:w="3014"/>
        <w:gridCol w:w="4594"/>
        <w:gridCol w:w="2540"/>
      </w:tblGrid>
      <w:tr w:rsidR="007D5DA0" w:rsidRPr="003C0760" w:rsidTr="001B692D">
        <w:tc>
          <w:tcPr>
            <w:tcW w:w="10768" w:type="dxa"/>
            <w:gridSpan w:val="4"/>
          </w:tcPr>
          <w:p w:rsidR="007D5DA0" w:rsidRPr="003C0760" w:rsidRDefault="007D5DA0" w:rsidP="00CA07E1">
            <w:pPr>
              <w:jc w:val="center"/>
              <w:rPr>
                <w:rFonts w:ascii="Arial" w:hAnsi="Arial" w:cs="Arial"/>
                <w:b/>
              </w:rPr>
            </w:pPr>
            <w:r w:rsidRPr="003C0760">
              <w:rPr>
                <w:rFonts w:ascii="Arial" w:hAnsi="Arial" w:cs="Arial"/>
                <w:b/>
              </w:rPr>
              <w:t xml:space="preserve">Протокол №04 от 07.06.2021 </w:t>
            </w:r>
          </w:p>
          <w:p w:rsidR="007D5DA0" w:rsidRPr="003C0760" w:rsidRDefault="007D5DA0" w:rsidP="00CA07E1">
            <w:pPr>
              <w:jc w:val="center"/>
              <w:rPr>
                <w:rFonts w:ascii="Arial" w:hAnsi="Arial" w:cs="Arial"/>
              </w:rPr>
            </w:pPr>
            <w:r w:rsidRPr="003C0760">
              <w:rPr>
                <w:rFonts w:ascii="Arial" w:hAnsi="Arial" w:cs="Arial"/>
                <w:b/>
              </w:rPr>
              <w:t>(дата и номер протокола заседания)</w:t>
            </w:r>
          </w:p>
        </w:tc>
      </w:tr>
      <w:tr w:rsidR="007D5DA0" w:rsidRPr="003C0760" w:rsidTr="001B692D">
        <w:tc>
          <w:tcPr>
            <w:tcW w:w="620" w:type="dxa"/>
          </w:tcPr>
          <w:p w:rsidR="007D5DA0" w:rsidRPr="003C0760" w:rsidRDefault="007D5DA0" w:rsidP="00CA07E1">
            <w:pPr>
              <w:jc w:val="center"/>
              <w:rPr>
                <w:rFonts w:ascii="Arial" w:hAnsi="Arial" w:cs="Arial"/>
              </w:rPr>
            </w:pPr>
            <w:r w:rsidRPr="003C0760">
              <w:rPr>
                <w:rFonts w:ascii="Arial" w:hAnsi="Arial" w:cs="Arial"/>
              </w:rPr>
              <w:t>№ п/п</w:t>
            </w:r>
          </w:p>
        </w:tc>
        <w:tc>
          <w:tcPr>
            <w:tcW w:w="3014" w:type="dxa"/>
          </w:tcPr>
          <w:p w:rsidR="007D5DA0" w:rsidRPr="003C0760" w:rsidRDefault="007D5DA0" w:rsidP="00CA07E1">
            <w:pPr>
              <w:jc w:val="center"/>
              <w:rPr>
                <w:rFonts w:ascii="Arial" w:hAnsi="Arial" w:cs="Arial"/>
              </w:rPr>
            </w:pPr>
            <w:r w:rsidRPr="003C0760">
              <w:rPr>
                <w:rFonts w:ascii="Arial" w:hAnsi="Arial" w:cs="Arial"/>
              </w:rPr>
              <w:t>Вопрос повестки заседания</w:t>
            </w:r>
          </w:p>
        </w:tc>
        <w:tc>
          <w:tcPr>
            <w:tcW w:w="4594" w:type="dxa"/>
          </w:tcPr>
          <w:p w:rsidR="007D5DA0" w:rsidRPr="003C0760" w:rsidRDefault="007D5DA0" w:rsidP="00CA07E1">
            <w:pPr>
              <w:jc w:val="center"/>
              <w:rPr>
                <w:rFonts w:ascii="Arial" w:hAnsi="Arial" w:cs="Arial"/>
              </w:rPr>
            </w:pPr>
            <w:r w:rsidRPr="003C0760">
              <w:rPr>
                <w:rFonts w:ascii="Arial" w:hAnsi="Arial" w:cs="Arial"/>
              </w:rPr>
              <w:t xml:space="preserve">Принятое решение </w:t>
            </w:r>
          </w:p>
        </w:tc>
        <w:tc>
          <w:tcPr>
            <w:tcW w:w="2540" w:type="dxa"/>
          </w:tcPr>
          <w:p w:rsidR="007D5DA0" w:rsidRPr="003C0760" w:rsidRDefault="007D5DA0" w:rsidP="00CA07E1">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7D5DA0" w:rsidRPr="003C0760" w:rsidTr="001B692D">
        <w:tc>
          <w:tcPr>
            <w:tcW w:w="620" w:type="dxa"/>
          </w:tcPr>
          <w:p w:rsidR="007D5DA0" w:rsidRPr="003C0760" w:rsidRDefault="007D5DA0" w:rsidP="00CA07E1">
            <w:pPr>
              <w:jc w:val="center"/>
              <w:rPr>
                <w:rFonts w:ascii="Arial" w:hAnsi="Arial" w:cs="Arial"/>
              </w:rPr>
            </w:pPr>
            <w:r w:rsidRPr="003C0760">
              <w:rPr>
                <w:rFonts w:ascii="Arial" w:hAnsi="Arial" w:cs="Arial"/>
              </w:rPr>
              <w:t>1.</w:t>
            </w:r>
          </w:p>
        </w:tc>
        <w:tc>
          <w:tcPr>
            <w:tcW w:w="3014" w:type="dxa"/>
          </w:tcPr>
          <w:p w:rsidR="007D5DA0" w:rsidRPr="003C0760" w:rsidRDefault="007D5DA0" w:rsidP="00CA07E1">
            <w:pPr>
              <w:jc w:val="both"/>
              <w:rPr>
                <w:rFonts w:ascii="Arial" w:hAnsi="Arial" w:cs="Arial"/>
              </w:rPr>
            </w:pPr>
            <w:r w:rsidRPr="003C0760">
              <w:rPr>
                <w:rFonts w:ascii="Arial" w:hAnsi="Arial" w:cs="Arial"/>
              </w:rPr>
              <w:t>О доработанных проектах документов, представляемых для утверждения на Общее собрание Саморегулируемой организации Национальная ассоциация негосударственных пенсионных фондов в связи с реорганизацией:</w:t>
            </w:r>
          </w:p>
          <w:p w:rsidR="007D5DA0" w:rsidRPr="003C0760" w:rsidRDefault="007D5DA0" w:rsidP="00CA07E1">
            <w:pPr>
              <w:jc w:val="both"/>
              <w:rPr>
                <w:rFonts w:ascii="Arial" w:hAnsi="Arial" w:cs="Arial"/>
              </w:rPr>
            </w:pPr>
            <w:r w:rsidRPr="003C0760">
              <w:rPr>
                <w:rFonts w:ascii="Arial" w:hAnsi="Arial" w:cs="Arial"/>
              </w:rPr>
              <w:t xml:space="preserve">1.1. Изменения во внутренний стандарт НАПФ «Условия членства в Саморегулируемой организации Национальная ассоциация негосударственных пенсионных фондов» (СТО НАПФ 5.1-2016): по изменению системы расчета размера членских </w:t>
            </w:r>
            <w:r w:rsidRPr="003C0760">
              <w:rPr>
                <w:rFonts w:ascii="Arial" w:hAnsi="Arial" w:cs="Arial"/>
              </w:rPr>
              <w:lastRenderedPageBreak/>
              <w:t>взносов в объединенной ассоциации.</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1.2. Изменения в устав Саморегулируемой организации Национальная ассоциация негосударственных пенсионных фондов в связи с реорганизацией.</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1.3. Проект Положения Саморегулируемой организации Национальная ассоциация негосударственных пенсионных фондов «Об органах управления Саморегулируемой организации Национальная ассоциация негосударственных пенсионных фондов».</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1.4. Договор о присоединении.</w:t>
            </w:r>
          </w:p>
        </w:tc>
        <w:tc>
          <w:tcPr>
            <w:tcW w:w="4594" w:type="dxa"/>
          </w:tcPr>
          <w:p w:rsidR="007D5DA0" w:rsidRPr="003C0760" w:rsidRDefault="007D5DA0" w:rsidP="00CA07E1">
            <w:pPr>
              <w:ind w:left="175"/>
              <w:jc w:val="both"/>
              <w:rPr>
                <w:rFonts w:ascii="Arial" w:hAnsi="Arial" w:cs="Arial"/>
              </w:rPr>
            </w:pPr>
            <w:r w:rsidRPr="003C0760">
              <w:rPr>
                <w:rFonts w:ascii="Arial" w:hAnsi="Arial" w:cs="Arial"/>
              </w:rPr>
              <w:lastRenderedPageBreak/>
              <w:t xml:space="preserve">Одобрить изменения во внутренний стандарт НАПФ «Условия членства в Саморегулируемой организации Национальная ассоциация негосударственных пенсионных фондов» (СТО НАПФ 5.1-2016) с учетом предложения Председателя Комитета НАПФ по стратегии развития пенсионного рынка А.А. </w:t>
            </w:r>
            <w:proofErr w:type="spellStart"/>
            <w:r w:rsidRPr="003C0760">
              <w:rPr>
                <w:rFonts w:ascii="Arial" w:hAnsi="Arial" w:cs="Arial"/>
              </w:rPr>
              <w:t>Недбая</w:t>
            </w:r>
            <w:proofErr w:type="spellEnd"/>
            <w:r w:rsidRPr="003C0760">
              <w:rPr>
                <w:rFonts w:ascii="Arial" w:hAnsi="Arial" w:cs="Arial"/>
              </w:rPr>
              <w:t xml:space="preserve"> по редакции пункта 6.2.  и вынести их на рассмотрение Общего собрания членов НАПФ.</w:t>
            </w:r>
          </w:p>
          <w:p w:rsidR="007D5DA0" w:rsidRPr="003C0760" w:rsidRDefault="007D5DA0" w:rsidP="00CA07E1">
            <w:pPr>
              <w:ind w:left="175"/>
              <w:jc w:val="both"/>
              <w:rPr>
                <w:rFonts w:ascii="Arial" w:hAnsi="Arial" w:cs="Arial"/>
              </w:rPr>
            </w:pPr>
            <w:r w:rsidRPr="003C0760">
              <w:rPr>
                <w:rFonts w:ascii="Arial" w:hAnsi="Arial" w:cs="Arial"/>
              </w:rPr>
              <w:t>Рекомендовать Общему собранию членов НАПФ утвердить изменения во внутренний стандарт НАПФ «Условия членства в Саморегулируемой организации Национальная ассоциация негосударственных пенсионных фондов» (СТО НАПФ 5.1-2016).</w:t>
            </w:r>
          </w:p>
          <w:p w:rsidR="007D5DA0" w:rsidRPr="003C0760" w:rsidRDefault="007D5DA0" w:rsidP="00CA07E1">
            <w:pPr>
              <w:ind w:left="175"/>
              <w:jc w:val="both"/>
              <w:rPr>
                <w:rFonts w:ascii="Arial" w:hAnsi="Arial" w:cs="Arial"/>
              </w:rPr>
            </w:pPr>
          </w:p>
          <w:p w:rsidR="007D5DA0" w:rsidRPr="003C0760" w:rsidRDefault="007D5DA0" w:rsidP="00CA07E1">
            <w:pPr>
              <w:ind w:left="175"/>
              <w:jc w:val="both"/>
              <w:rPr>
                <w:rFonts w:ascii="Arial" w:hAnsi="Arial" w:cs="Arial"/>
              </w:rPr>
            </w:pPr>
            <w:r w:rsidRPr="003C0760">
              <w:rPr>
                <w:rFonts w:ascii="Arial" w:hAnsi="Arial" w:cs="Arial"/>
              </w:rPr>
              <w:t xml:space="preserve">Одобрить изменения в Устав Саморегулируемой организации </w:t>
            </w:r>
            <w:r w:rsidRPr="003C0760">
              <w:rPr>
                <w:rFonts w:ascii="Arial" w:hAnsi="Arial" w:cs="Arial"/>
              </w:rPr>
              <w:lastRenderedPageBreak/>
              <w:t>Национальная ассоциация негосударственных пенсионных фондов и вынести их на рассмотрение Общего собрания членов НАПФ.</w:t>
            </w:r>
          </w:p>
          <w:p w:rsidR="007D5DA0" w:rsidRPr="003C0760" w:rsidRDefault="007D5DA0" w:rsidP="00CA07E1">
            <w:pPr>
              <w:ind w:left="175"/>
              <w:jc w:val="both"/>
              <w:rPr>
                <w:rFonts w:ascii="Arial" w:hAnsi="Arial" w:cs="Arial"/>
              </w:rPr>
            </w:pPr>
            <w:r w:rsidRPr="003C0760">
              <w:rPr>
                <w:rFonts w:ascii="Arial" w:hAnsi="Arial" w:cs="Arial"/>
              </w:rPr>
              <w:t>Рекомендовать Общему собранию членов НАПФ утвердить представленные изменения в Устав Саморегулируемой организации Национальная ассоциация негосударственных пенсионных фондов.</w:t>
            </w:r>
          </w:p>
          <w:p w:rsidR="007D5DA0" w:rsidRPr="003C0760" w:rsidRDefault="007D5DA0" w:rsidP="00CA07E1">
            <w:pPr>
              <w:ind w:left="175"/>
              <w:jc w:val="both"/>
              <w:rPr>
                <w:rFonts w:ascii="Arial" w:hAnsi="Arial" w:cs="Arial"/>
              </w:rPr>
            </w:pPr>
          </w:p>
          <w:p w:rsidR="007D5DA0" w:rsidRPr="003C0760" w:rsidRDefault="007D5DA0" w:rsidP="00CA07E1">
            <w:pPr>
              <w:ind w:left="175"/>
              <w:jc w:val="both"/>
              <w:rPr>
                <w:rFonts w:ascii="Arial" w:hAnsi="Arial" w:cs="Arial"/>
              </w:rPr>
            </w:pPr>
            <w:r w:rsidRPr="003C0760">
              <w:rPr>
                <w:rFonts w:ascii="Arial" w:hAnsi="Arial" w:cs="Arial"/>
              </w:rPr>
              <w:t>Одобрить проект Положения об органах управления Саморегулируемой организации Национальная ассоциация негосударственных пенсионных фондов и вынести его на рассмотрение Общего собрания членов НАПФ.</w:t>
            </w:r>
          </w:p>
          <w:p w:rsidR="007D5DA0" w:rsidRPr="003C0760" w:rsidRDefault="007D5DA0" w:rsidP="00CA07E1">
            <w:pPr>
              <w:ind w:left="175"/>
              <w:jc w:val="both"/>
              <w:rPr>
                <w:rFonts w:ascii="Arial" w:hAnsi="Arial" w:cs="Arial"/>
              </w:rPr>
            </w:pPr>
            <w:r w:rsidRPr="003C0760">
              <w:rPr>
                <w:rFonts w:ascii="Arial" w:hAnsi="Arial" w:cs="Arial"/>
              </w:rPr>
              <w:t>Рекомендовать Общему собранию членов НАПФ утвердить Положение об органах управления Саморегулируемой организации Национальная ассоциация негосударственных пенсионных фондов.</w:t>
            </w:r>
          </w:p>
          <w:p w:rsidR="007D5DA0" w:rsidRPr="003C0760" w:rsidRDefault="007D5DA0" w:rsidP="00CA07E1">
            <w:pPr>
              <w:ind w:left="175"/>
              <w:jc w:val="both"/>
              <w:rPr>
                <w:rFonts w:ascii="Arial" w:hAnsi="Arial" w:cs="Arial"/>
              </w:rPr>
            </w:pPr>
          </w:p>
          <w:p w:rsidR="007D5DA0" w:rsidRPr="003C0760" w:rsidRDefault="007D5DA0" w:rsidP="00CA07E1">
            <w:pPr>
              <w:ind w:left="175"/>
              <w:jc w:val="both"/>
              <w:rPr>
                <w:rFonts w:ascii="Arial" w:hAnsi="Arial" w:cs="Arial"/>
              </w:rPr>
            </w:pPr>
            <w:r w:rsidRPr="003C0760">
              <w:rPr>
                <w:rFonts w:ascii="Arial" w:hAnsi="Arial" w:cs="Arial"/>
              </w:rPr>
              <w:t>3. Внести изменения в проект Договора о присоединении Саморегулируемой организации Ассоциация негосударственных пенсионных фондов «Альянс пенсионных фондов» к Саморегулируемой организации Национальная ассоциация негосударственных пенсионных фондов в части исключения пункта 6.2.</w:t>
            </w:r>
          </w:p>
          <w:p w:rsidR="007D5DA0" w:rsidRPr="003C0760" w:rsidRDefault="007D5DA0" w:rsidP="00CA07E1">
            <w:pPr>
              <w:ind w:left="175"/>
              <w:jc w:val="both"/>
              <w:rPr>
                <w:rFonts w:ascii="Arial" w:hAnsi="Arial" w:cs="Arial"/>
              </w:rPr>
            </w:pPr>
            <w:r w:rsidRPr="003C0760">
              <w:rPr>
                <w:rFonts w:ascii="Arial" w:hAnsi="Arial" w:cs="Arial"/>
              </w:rPr>
              <w:t>4. Одобрить проект Договора о присоединении Саморегулируемой организации Ассоциация негосударственных пенсионных фондов «Альянс пенсионных фондов» к Саморегулируемой организации Национальная ассоциация негосударственных пенсионных фондов и вынести его на рассмотрение Общего собрания членов НАПФ.</w:t>
            </w:r>
          </w:p>
          <w:p w:rsidR="007D5DA0" w:rsidRPr="003C0760" w:rsidRDefault="007D5DA0" w:rsidP="00CA07E1">
            <w:pPr>
              <w:ind w:left="175"/>
              <w:jc w:val="both"/>
              <w:rPr>
                <w:rFonts w:ascii="Arial" w:hAnsi="Arial" w:cs="Arial"/>
              </w:rPr>
            </w:pPr>
            <w:r w:rsidRPr="003C0760">
              <w:rPr>
                <w:rFonts w:ascii="Arial" w:hAnsi="Arial" w:cs="Arial"/>
              </w:rPr>
              <w:t>Рекомендовать Общему собранию членов НАПФ утвердить Договор о присоединении Саморегулируемой организации Ассоциация негосударственных пенсионных фондов «Альянс пенсионных фондов» к Саморегулируемой организации Национальная ассоциация негосударственных пенсионных фондов.</w:t>
            </w:r>
          </w:p>
          <w:p w:rsidR="007D5DA0" w:rsidRPr="003C0760" w:rsidRDefault="007D5DA0" w:rsidP="00CA07E1">
            <w:pPr>
              <w:ind w:left="175"/>
              <w:jc w:val="both"/>
              <w:rPr>
                <w:rFonts w:ascii="Arial" w:hAnsi="Arial" w:cs="Arial"/>
              </w:rPr>
            </w:pPr>
          </w:p>
        </w:tc>
        <w:tc>
          <w:tcPr>
            <w:tcW w:w="2540" w:type="dxa"/>
          </w:tcPr>
          <w:p w:rsidR="007D5DA0" w:rsidRPr="003C0760" w:rsidRDefault="005C3C26" w:rsidP="00CA07E1">
            <w:pPr>
              <w:jc w:val="center"/>
              <w:rPr>
                <w:rFonts w:ascii="Arial" w:hAnsi="Arial" w:cs="Arial"/>
                <w:bCs/>
              </w:rPr>
            </w:pPr>
            <w:r w:rsidRPr="00A76AD4">
              <w:rPr>
                <w:rFonts w:ascii="Arial" w:hAnsi="Arial" w:cs="Arial"/>
                <w:bCs/>
                <w:kern w:val="2"/>
                <w:lang w:bidi="hi-IN"/>
              </w:rPr>
              <w:lastRenderedPageBreak/>
              <w:t>Выполнено</w:t>
            </w:r>
          </w:p>
        </w:tc>
      </w:tr>
      <w:tr w:rsidR="007D5DA0" w:rsidRPr="003C0760" w:rsidTr="001B692D">
        <w:tc>
          <w:tcPr>
            <w:tcW w:w="620" w:type="dxa"/>
          </w:tcPr>
          <w:p w:rsidR="007D5DA0" w:rsidRPr="003C0760" w:rsidRDefault="007D5DA0" w:rsidP="00CA07E1">
            <w:pPr>
              <w:jc w:val="center"/>
              <w:rPr>
                <w:rFonts w:ascii="Arial" w:hAnsi="Arial" w:cs="Arial"/>
              </w:rPr>
            </w:pPr>
            <w:r w:rsidRPr="003C0760">
              <w:rPr>
                <w:rFonts w:ascii="Arial" w:hAnsi="Arial" w:cs="Arial"/>
              </w:rPr>
              <w:lastRenderedPageBreak/>
              <w:t>2.</w:t>
            </w:r>
          </w:p>
        </w:tc>
        <w:tc>
          <w:tcPr>
            <w:tcW w:w="3014" w:type="dxa"/>
          </w:tcPr>
          <w:p w:rsidR="007D5DA0" w:rsidRPr="003C0760" w:rsidRDefault="007D5DA0" w:rsidP="00CA07E1">
            <w:pPr>
              <w:jc w:val="both"/>
              <w:rPr>
                <w:rFonts w:ascii="Arial" w:hAnsi="Arial" w:cs="Arial"/>
              </w:rPr>
            </w:pPr>
            <w:r w:rsidRPr="003C0760">
              <w:rPr>
                <w:rFonts w:ascii="Arial" w:hAnsi="Arial" w:cs="Arial"/>
              </w:rPr>
              <w:t xml:space="preserve">Об утверждении точного перечня информации и материалов, подлежащих предоставлению членам </w:t>
            </w:r>
            <w:r w:rsidRPr="003C0760">
              <w:rPr>
                <w:rFonts w:ascii="Arial" w:hAnsi="Arial" w:cs="Arial"/>
              </w:rPr>
              <w:lastRenderedPageBreak/>
              <w:t>Саморегулируемой организации Национальная ассоциация негосударственных пенсионных фондов при подготовке очередного Общего собрания.</w:t>
            </w:r>
          </w:p>
        </w:tc>
        <w:tc>
          <w:tcPr>
            <w:tcW w:w="4594" w:type="dxa"/>
          </w:tcPr>
          <w:p w:rsidR="007D5DA0" w:rsidRPr="003C0760" w:rsidRDefault="007D5DA0" w:rsidP="00CA07E1">
            <w:pPr>
              <w:ind w:left="190"/>
              <w:jc w:val="both"/>
              <w:rPr>
                <w:rFonts w:ascii="Arial" w:hAnsi="Arial" w:cs="Arial"/>
              </w:rPr>
            </w:pPr>
            <w:r w:rsidRPr="003C0760">
              <w:rPr>
                <w:rFonts w:ascii="Arial" w:hAnsi="Arial" w:cs="Arial"/>
              </w:rPr>
              <w:lastRenderedPageBreak/>
              <w:t xml:space="preserve">Утвердить следующий точный перечень информации и материалов, подлежащих предоставлению членам Саморегулируемой организации </w:t>
            </w:r>
            <w:r w:rsidRPr="003C0760">
              <w:rPr>
                <w:rFonts w:ascii="Arial" w:hAnsi="Arial" w:cs="Arial"/>
              </w:rPr>
              <w:lastRenderedPageBreak/>
              <w:t>Национальная ассоциация негосударственных пенсионных фондов при подготовке очередного Общего собрания:</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 xml:space="preserve">Выписка из протокола Совета Саморегулируемой организации Национальная ассоциация негосударственных пенсионных </w:t>
            </w:r>
            <w:proofErr w:type="gramStart"/>
            <w:r w:rsidRPr="003C0760">
              <w:rPr>
                <w:rFonts w:ascii="Arial" w:hAnsi="Arial" w:cs="Arial"/>
              </w:rPr>
              <w:t>фондов  №</w:t>
            </w:r>
            <w:proofErr w:type="gramEnd"/>
            <w:r w:rsidRPr="003C0760">
              <w:rPr>
                <w:rFonts w:ascii="Arial" w:hAnsi="Arial" w:cs="Arial"/>
              </w:rPr>
              <w:t xml:space="preserve"> 03 от 27.05.2021 г.</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 xml:space="preserve">Выписка из протокола Совета Саморегулируемой организации Национальная ассоциация негосударственных пенсионных </w:t>
            </w:r>
            <w:proofErr w:type="gramStart"/>
            <w:r w:rsidRPr="003C0760">
              <w:rPr>
                <w:rFonts w:ascii="Arial" w:hAnsi="Arial" w:cs="Arial"/>
              </w:rPr>
              <w:t>фондов  №</w:t>
            </w:r>
            <w:proofErr w:type="gramEnd"/>
            <w:r w:rsidRPr="003C0760">
              <w:rPr>
                <w:rFonts w:ascii="Arial" w:hAnsi="Arial" w:cs="Arial"/>
              </w:rPr>
              <w:t xml:space="preserve"> 04 от 07.06.2021 г.</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Повестка очередного Общего собрания членов Саморегулируемой организации Национальная ассоциация негосударственных пенсионных фондов в очной форме.</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 xml:space="preserve">Отчет о деятельности Саморегулируемой организации Национальная ассоциация негосударственных пенсионных фондов за период с сентября 2020 г. по май 2021 г. </w:t>
            </w:r>
          </w:p>
          <w:p w:rsidR="007D5DA0" w:rsidRPr="003C0760" w:rsidRDefault="007D5DA0" w:rsidP="00CA07E1">
            <w:pPr>
              <w:ind w:left="190"/>
              <w:jc w:val="both"/>
              <w:rPr>
                <w:rFonts w:ascii="Arial" w:hAnsi="Arial" w:cs="Arial"/>
              </w:rPr>
            </w:pPr>
            <w:r w:rsidRPr="003C0760">
              <w:rPr>
                <w:rFonts w:ascii="Arial" w:hAnsi="Arial" w:cs="Arial"/>
              </w:rPr>
              <w:t>5.</w:t>
            </w:r>
            <w:r w:rsidRPr="003C0760">
              <w:rPr>
                <w:rFonts w:ascii="Arial" w:hAnsi="Arial" w:cs="Arial"/>
              </w:rPr>
              <w:tab/>
              <w:t>Бухгалтерская (финансовая) отчетность Саморегулируемой организации Национальная ассоциация негосударственных пенсионных фондов за 2020 год.</w:t>
            </w:r>
          </w:p>
          <w:p w:rsidR="007D5DA0" w:rsidRPr="003C0760" w:rsidRDefault="007D5DA0" w:rsidP="00CA07E1">
            <w:pPr>
              <w:ind w:left="190"/>
              <w:jc w:val="both"/>
              <w:rPr>
                <w:rFonts w:ascii="Arial" w:hAnsi="Arial" w:cs="Arial"/>
              </w:rPr>
            </w:pPr>
            <w:r w:rsidRPr="003C0760">
              <w:rPr>
                <w:rFonts w:ascii="Arial" w:hAnsi="Arial" w:cs="Arial"/>
              </w:rPr>
              <w:t>6.</w:t>
            </w:r>
            <w:r w:rsidRPr="003C0760">
              <w:rPr>
                <w:rFonts w:ascii="Arial" w:hAnsi="Arial" w:cs="Arial"/>
              </w:rPr>
              <w:tab/>
              <w:t>Аудиторское заключение независимого аудитора ООО «</w:t>
            </w:r>
            <w:proofErr w:type="spellStart"/>
            <w:r w:rsidRPr="003C0760">
              <w:rPr>
                <w:rFonts w:ascii="Arial" w:hAnsi="Arial" w:cs="Arial"/>
              </w:rPr>
              <w:t>ПрофИнвестАудит</w:t>
            </w:r>
            <w:proofErr w:type="spellEnd"/>
            <w:r w:rsidRPr="003C0760">
              <w:rPr>
                <w:rFonts w:ascii="Arial" w:hAnsi="Arial" w:cs="Arial"/>
              </w:rPr>
              <w:t>» о годовой бухгалтерской (финансовой) отчетности Саморегулируемой организации Национальная ассоциация негосударственных пенсионных фондов за 2020 год.</w:t>
            </w:r>
          </w:p>
          <w:p w:rsidR="007D5DA0" w:rsidRPr="003C0760" w:rsidRDefault="007D5DA0" w:rsidP="00CA07E1">
            <w:pPr>
              <w:ind w:left="190"/>
              <w:jc w:val="both"/>
              <w:rPr>
                <w:rFonts w:ascii="Arial" w:hAnsi="Arial" w:cs="Arial"/>
              </w:rPr>
            </w:pPr>
            <w:r w:rsidRPr="003C0760">
              <w:rPr>
                <w:rFonts w:ascii="Arial" w:hAnsi="Arial" w:cs="Arial"/>
              </w:rPr>
              <w:t>7.</w:t>
            </w:r>
            <w:r w:rsidRPr="003C0760">
              <w:rPr>
                <w:rFonts w:ascii="Arial" w:hAnsi="Arial" w:cs="Arial"/>
              </w:rPr>
              <w:tab/>
              <w:t>Акт Ревизионной комиссии по проверке финансово-хозяйственной деятельности Саморегулируемой организации Национальная ассоциация негосударственных пенсионных фондов за период с 01 января по 31 декабря 2020 г.</w:t>
            </w:r>
          </w:p>
          <w:p w:rsidR="007D5DA0" w:rsidRPr="003C0760" w:rsidRDefault="007D5DA0" w:rsidP="00CA07E1">
            <w:pPr>
              <w:ind w:left="190"/>
              <w:jc w:val="both"/>
              <w:rPr>
                <w:rFonts w:ascii="Arial" w:hAnsi="Arial" w:cs="Arial"/>
              </w:rPr>
            </w:pPr>
            <w:r w:rsidRPr="003C0760">
              <w:rPr>
                <w:rFonts w:ascii="Arial" w:hAnsi="Arial" w:cs="Arial"/>
              </w:rPr>
              <w:t>8.</w:t>
            </w:r>
            <w:r w:rsidRPr="003C0760">
              <w:rPr>
                <w:rFonts w:ascii="Arial" w:hAnsi="Arial" w:cs="Arial"/>
              </w:rPr>
              <w:tab/>
              <w:t>Таблица изменений в Устав Саморегулируемой организации Национальная ассоциация негосударственных пенсионных фондов.</w:t>
            </w:r>
          </w:p>
          <w:p w:rsidR="007D5DA0" w:rsidRPr="003C0760" w:rsidRDefault="007D5DA0" w:rsidP="00CA07E1">
            <w:pPr>
              <w:ind w:left="190"/>
              <w:jc w:val="both"/>
              <w:rPr>
                <w:rFonts w:ascii="Arial" w:hAnsi="Arial" w:cs="Arial"/>
              </w:rPr>
            </w:pPr>
            <w:r w:rsidRPr="003C0760">
              <w:rPr>
                <w:rFonts w:ascii="Arial" w:hAnsi="Arial" w:cs="Arial"/>
              </w:rPr>
              <w:t>9.</w:t>
            </w:r>
            <w:r w:rsidRPr="003C0760">
              <w:rPr>
                <w:rFonts w:ascii="Arial" w:hAnsi="Arial" w:cs="Arial"/>
              </w:rPr>
              <w:tab/>
              <w:t>Устав Саморегулируемой организации Национальная ассоциация негосударственных пенсионных фондов в новой редакции.</w:t>
            </w:r>
          </w:p>
          <w:p w:rsidR="007D5DA0" w:rsidRPr="003C0760" w:rsidRDefault="007D5DA0" w:rsidP="00CA07E1">
            <w:pPr>
              <w:ind w:left="190"/>
              <w:jc w:val="both"/>
              <w:rPr>
                <w:rFonts w:ascii="Arial" w:hAnsi="Arial" w:cs="Arial"/>
              </w:rPr>
            </w:pPr>
            <w:r w:rsidRPr="003C0760">
              <w:rPr>
                <w:rFonts w:ascii="Arial" w:hAnsi="Arial" w:cs="Arial"/>
              </w:rPr>
              <w:t>10.</w:t>
            </w:r>
            <w:r w:rsidRPr="003C0760">
              <w:rPr>
                <w:rFonts w:ascii="Arial" w:hAnsi="Arial" w:cs="Arial"/>
              </w:rPr>
              <w:tab/>
              <w:t xml:space="preserve">Таблица изменений во внутренний стандарт НАПФ «Условия членства в Саморегулируемой организации </w:t>
            </w:r>
            <w:r w:rsidRPr="003C0760">
              <w:rPr>
                <w:rFonts w:ascii="Arial" w:hAnsi="Arial" w:cs="Arial"/>
              </w:rPr>
              <w:lastRenderedPageBreak/>
              <w:t>Национальная ассоциация негосударственных пенсионных фондов».</w:t>
            </w:r>
          </w:p>
          <w:p w:rsidR="007D5DA0" w:rsidRPr="003C0760" w:rsidRDefault="007D5DA0" w:rsidP="00CA07E1">
            <w:pPr>
              <w:ind w:left="190"/>
              <w:jc w:val="both"/>
              <w:rPr>
                <w:rFonts w:ascii="Arial" w:hAnsi="Arial" w:cs="Arial"/>
              </w:rPr>
            </w:pPr>
            <w:r w:rsidRPr="003C0760">
              <w:rPr>
                <w:rFonts w:ascii="Arial" w:hAnsi="Arial" w:cs="Arial"/>
              </w:rPr>
              <w:t>11.</w:t>
            </w:r>
            <w:r w:rsidRPr="003C0760">
              <w:rPr>
                <w:rFonts w:ascii="Arial" w:hAnsi="Arial" w:cs="Arial"/>
              </w:rPr>
              <w:tab/>
              <w:t>Внутренний стандарт НАПФ «Условия членства в Саморегулируемой организации Национальная ассоциация негосударственных пенсионных фондов» в новой редакции.</w:t>
            </w:r>
          </w:p>
          <w:p w:rsidR="007D5DA0" w:rsidRPr="003C0760" w:rsidRDefault="007D5DA0" w:rsidP="00CA07E1">
            <w:pPr>
              <w:ind w:left="190"/>
              <w:jc w:val="both"/>
              <w:rPr>
                <w:rFonts w:ascii="Arial" w:hAnsi="Arial" w:cs="Arial"/>
              </w:rPr>
            </w:pPr>
            <w:r w:rsidRPr="003C0760">
              <w:rPr>
                <w:rFonts w:ascii="Arial" w:hAnsi="Arial" w:cs="Arial"/>
              </w:rPr>
              <w:t>12.</w:t>
            </w:r>
            <w:r w:rsidRPr="003C0760">
              <w:rPr>
                <w:rFonts w:ascii="Arial" w:hAnsi="Arial" w:cs="Arial"/>
              </w:rPr>
              <w:tab/>
              <w:t>Положение НАПФ «Об органах управления Саморегулируемой организации Национальная ассоциация негосударственных пенсионных фондов».</w:t>
            </w:r>
          </w:p>
          <w:p w:rsidR="007D5DA0" w:rsidRPr="003C0760" w:rsidRDefault="007D5DA0" w:rsidP="00CA07E1">
            <w:pPr>
              <w:ind w:left="190"/>
              <w:jc w:val="both"/>
              <w:rPr>
                <w:rFonts w:ascii="Arial" w:hAnsi="Arial" w:cs="Arial"/>
              </w:rPr>
            </w:pPr>
            <w:r w:rsidRPr="003C0760">
              <w:rPr>
                <w:rFonts w:ascii="Arial" w:hAnsi="Arial" w:cs="Arial"/>
              </w:rPr>
              <w:t>13.</w:t>
            </w:r>
            <w:r w:rsidRPr="003C0760">
              <w:rPr>
                <w:rFonts w:ascii="Arial" w:hAnsi="Arial" w:cs="Arial"/>
              </w:rPr>
              <w:tab/>
              <w:t>Программы деятельности и принципы определения ключевых показателей деятельности президента и председателя Совета Саморегулируемой организации Национальная ассоциация негосударственных пенсионных фондов.</w:t>
            </w:r>
          </w:p>
          <w:p w:rsidR="007D5DA0" w:rsidRPr="003C0760" w:rsidRDefault="007D5DA0" w:rsidP="00CA07E1">
            <w:pPr>
              <w:ind w:left="190"/>
              <w:jc w:val="both"/>
              <w:rPr>
                <w:rFonts w:ascii="Arial" w:hAnsi="Arial" w:cs="Arial"/>
              </w:rPr>
            </w:pPr>
            <w:r w:rsidRPr="003C0760">
              <w:rPr>
                <w:rFonts w:ascii="Arial" w:hAnsi="Arial" w:cs="Arial"/>
              </w:rPr>
              <w:t>14.</w:t>
            </w:r>
            <w:r w:rsidRPr="003C0760">
              <w:rPr>
                <w:rFonts w:ascii="Arial" w:hAnsi="Arial" w:cs="Arial"/>
              </w:rPr>
              <w:tab/>
              <w:t>Проект Договора о присоединении.</w:t>
            </w:r>
          </w:p>
          <w:p w:rsidR="007D5DA0" w:rsidRPr="003C0760" w:rsidRDefault="007D5DA0" w:rsidP="00CA07E1">
            <w:pPr>
              <w:ind w:left="190"/>
              <w:jc w:val="both"/>
              <w:rPr>
                <w:rFonts w:ascii="Arial" w:hAnsi="Arial" w:cs="Arial"/>
              </w:rPr>
            </w:pPr>
            <w:r w:rsidRPr="003C0760">
              <w:rPr>
                <w:rFonts w:ascii="Arial" w:hAnsi="Arial" w:cs="Arial"/>
              </w:rPr>
              <w:t>15.</w:t>
            </w:r>
            <w:r w:rsidRPr="003C0760">
              <w:rPr>
                <w:rFonts w:ascii="Arial" w:hAnsi="Arial" w:cs="Arial"/>
              </w:rPr>
              <w:tab/>
              <w:t>Проект Передаточного акта.</w:t>
            </w:r>
          </w:p>
        </w:tc>
        <w:tc>
          <w:tcPr>
            <w:tcW w:w="2540" w:type="dxa"/>
          </w:tcPr>
          <w:p w:rsidR="007D5DA0" w:rsidRPr="003C0760" w:rsidRDefault="005C3C26"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1B692D">
        <w:tc>
          <w:tcPr>
            <w:tcW w:w="620" w:type="dxa"/>
          </w:tcPr>
          <w:p w:rsidR="007D5DA0" w:rsidRPr="003C0760" w:rsidRDefault="007D5DA0" w:rsidP="00CA07E1">
            <w:pPr>
              <w:jc w:val="center"/>
              <w:rPr>
                <w:rFonts w:ascii="Arial" w:hAnsi="Arial" w:cs="Arial"/>
              </w:rPr>
            </w:pPr>
            <w:r w:rsidRPr="003C0760">
              <w:rPr>
                <w:rFonts w:ascii="Arial" w:hAnsi="Arial" w:cs="Arial"/>
              </w:rPr>
              <w:lastRenderedPageBreak/>
              <w:t>3.</w:t>
            </w:r>
          </w:p>
        </w:tc>
        <w:tc>
          <w:tcPr>
            <w:tcW w:w="3014" w:type="dxa"/>
          </w:tcPr>
          <w:p w:rsidR="007D5DA0" w:rsidRPr="003C0760" w:rsidRDefault="007D5DA0" w:rsidP="00CA07E1">
            <w:pPr>
              <w:jc w:val="both"/>
              <w:rPr>
                <w:rFonts w:ascii="Arial" w:hAnsi="Arial" w:cs="Arial"/>
              </w:rPr>
            </w:pPr>
            <w:r w:rsidRPr="003C0760">
              <w:rPr>
                <w:rFonts w:ascii="Arial" w:hAnsi="Arial" w:cs="Arial"/>
              </w:rPr>
              <w:t>О вынесении на рассмотрение очередного Общего собрания членов НАПФ кандидатов для избрания на следующие должности:</w:t>
            </w:r>
          </w:p>
          <w:p w:rsidR="007D5DA0" w:rsidRPr="003C0760" w:rsidRDefault="007D5DA0" w:rsidP="00CA07E1">
            <w:pPr>
              <w:jc w:val="both"/>
              <w:rPr>
                <w:rFonts w:ascii="Arial" w:hAnsi="Arial" w:cs="Arial"/>
              </w:rPr>
            </w:pPr>
            <w:r w:rsidRPr="003C0760">
              <w:rPr>
                <w:rFonts w:ascii="Arial" w:hAnsi="Arial" w:cs="Arial"/>
              </w:rPr>
              <w:t>3.</w:t>
            </w:r>
            <w:proofErr w:type="gramStart"/>
            <w:r w:rsidRPr="003C0760">
              <w:rPr>
                <w:rFonts w:ascii="Arial" w:hAnsi="Arial" w:cs="Arial"/>
              </w:rPr>
              <w:t>1.Членов</w:t>
            </w:r>
            <w:proofErr w:type="gramEnd"/>
            <w:r w:rsidRPr="003C0760">
              <w:rPr>
                <w:rFonts w:ascii="Arial" w:hAnsi="Arial" w:cs="Arial"/>
              </w:rPr>
              <w:t xml:space="preserve"> и Председателя Совета Саморегулируемой организации Национальная ассоциация негосударственных пенсионных фондов;</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5C3C26" w:rsidRDefault="005C3C26" w:rsidP="00CA07E1">
            <w:pPr>
              <w:jc w:val="both"/>
              <w:rPr>
                <w:rFonts w:ascii="Arial" w:hAnsi="Arial" w:cs="Arial"/>
              </w:rPr>
            </w:pPr>
          </w:p>
          <w:p w:rsidR="005C3C26" w:rsidRPr="003C0760" w:rsidRDefault="005C3C26"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lastRenderedPageBreak/>
              <w:t>3.2. Членов и Председателя Ревизионной комиссии Саморегулируемой организации Национальная ассоциация негосударственных пенсионных фондов;</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3.3. Президента Саморегулируемой организации Национальная ассоциация негосударственных пенсионных фондов.</w:t>
            </w:r>
          </w:p>
        </w:tc>
        <w:tc>
          <w:tcPr>
            <w:tcW w:w="4594" w:type="dxa"/>
          </w:tcPr>
          <w:p w:rsidR="007D5DA0" w:rsidRPr="003C0760" w:rsidRDefault="007D5DA0" w:rsidP="00CA07E1">
            <w:pPr>
              <w:ind w:left="190"/>
              <w:jc w:val="both"/>
              <w:rPr>
                <w:rFonts w:ascii="Arial" w:hAnsi="Arial" w:cs="Arial"/>
              </w:rPr>
            </w:pPr>
            <w:r w:rsidRPr="003C0760">
              <w:rPr>
                <w:rFonts w:ascii="Arial" w:hAnsi="Arial" w:cs="Arial"/>
              </w:rPr>
              <w:lastRenderedPageBreak/>
              <w:t>1.</w:t>
            </w:r>
            <w:r w:rsidRPr="003C0760">
              <w:rPr>
                <w:rFonts w:ascii="Arial" w:hAnsi="Arial" w:cs="Arial"/>
              </w:rPr>
              <w:tab/>
              <w:t>В соответствии с пп.2 п.5.2.8 Устава НАПФ рекомендовать Общему собранию членов НАПФ утвердить следующие кандидатуры членов Совета НАПФ:</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Андреева Ольга Викторовна (АО «НПФ «Транснефть»);</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Бялошицкий Олег Анатольевич (АО «НПФ ГАЗФОНД пенсионные накопления»);</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Волков Иван Александрович (АО «НПФ «БЛАГОСОСТОЯНИЕ»);</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Горчаковская Лариса Алексеевна (АО НПФ ВТБ Пенсионный фонд);</w:t>
            </w:r>
          </w:p>
          <w:p w:rsidR="007D5DA0" w:rsidRPr="003C0760" w:rsidRDefault="007D5DA0" w:rsidP="00CA07E1">
            <w:pPr>
              <w:ind w:left="190"/>
              <w:jc w:val="both"/>
              <w:rPr>
                <w:rFonts w:ascii="Arial" w:hAnsi="Arial" w:cs="Arial"/>
              </w:rPr>
            </w:pPr>
            <w:r w:rsidRPr="003C0760">
              <w:rPr>
                <w:rFonts w:ascii="Arial" w:hAnsi="Arial" w:cs="Arial"/>
              </w:rPr>
              <w:t>5)</w:t>
            </w:r>
            <w:r w:rsidRPr="003C0760">
              <w:rPr>
                <w:rFonts w:ascii="Arial" w:hAnsi="Arial" w:cs="Arial"/>
              </w:rPr>
              <w:tab/>
              <w:t>Зарецкий Александр Михайлович (АО «НПФ Сбербанка»);</w:t>
            </w:r>
          </w:p>
          <w:p w:rsidR="007D5DA0" w:rsidRPr="003C0760" w:rsidRDefault="007D5DA0" w:rsidP="00CA07E1">
            <w:pPr>
              <w:ind w:left="190"/>
              <w:jc w:val="both"/>
              <w:rPr>
                <w:rFonts w:ascii="Arial" w:hAnsi="Arial" w:cs="Arial"/>
              </w:rPr>
            </w:pPr>
            <w:r w:rsidRPr="003C0760">
              <w:rPr>
                <w:rFonts w:ascii="Arial" w:hAnsi="Arial" w:cs="Arial"/>
              </w:rPr>
              <w:t>6)</w:t>
            </w:r>
            <w:r w:rsidRPr="003C0760">
              <w:rPr>
                <w:rFonts w:ascii="Arial" w:hAnsi="Arial" w:cs="Arial"/>
              </w:rPr>
              <w:tab/>
              <w:t>Ключник Дмитрий Михайлович (АО «НПФ «Телеком-Союз»);</w:t>
            </w:r>
          </w:p>
          <w:p w:rsidR="007D5DA0" w:rsidRPr="003C0760" w:rsidRDefault="007D5DA0" w:rsidP="00CA07E1">
            <w:pPr>
              <w:ind w:left="190"/>
              <w:jc w:val="both"/>
              <w:rPr>
                <w:rFonts w:ascii="Arial" w:hAnsi="Arial" w:cs="Arial"/>
              </w:rPr>
            </w:pPr>
            <w:r w:rsidRPr="003C0760">
              <w:rPr>
                <w:rFonts w:ascii="Arial" w:hAnsi="Arial" w:cs="Arial"/>
              </w:rPr>
              <w:t>7)</w:t>
            </w:r>
            <w:r w:rsidRPr="003C0760">
              <w:rPr>
                <w:rFonts w:ascii="Arial" w:hAnsi="Arial" w:cs="Arial"/>
              </w:rPr>
              <w:tab/>
              <w:t>Морозова Галина Владимировна (АО «НПФ Эволюция»);</w:t>
            </w:r>
          </w:p>
          <w:p w:rsidR="007D5DA0" w:rsidRPr="003C0760" w:rsidRDefault="007D5DA0" w:rsidP="00CA07E1">
            <w:pPr>
              <w:ind w:left="190"/>
              <w:jc w:val="both"/>
              <w:rPr>
                <w:rFonts w:ascii="Arial" w:hAnsi="Arial" w:cs="Arial"/>
              </w:rPr>
            </w:pPr>
            <w:r w:rsidRPr="003C0760">
              <w:rPr>
                <w:rFonts w:ascii="Arial" w:hAnsi="Arial" w:cs="Arial"/>
              </w:rPr>
              <w:t>8)</w:t>
            </w:r>
            <w:r w:rsidRPr="003C0760">
              <w:rPr>
                <w:rFonts w:ascii="Arial" w:hAnsi="Arial" w:cs="Arial"/>
              </w:rPr>
              <w:tab/>
            </w:r>
            <w:proofErr w:type="spellStart"/>
            <w:r w:rsidRPr="003C0760">
              <w:rPr>
                <w:rFonts w:ascii="Arial" w:hAnsi="Arial" w:cs="Arial"/>
              </w:rPr>
              <w:t>Моторин</w:t>
            </w:r>
            <w:proofErr w:type="spellEnd"/>
            <w:r w:rsidRPr="003C0760">
              <w:rPr>
                <w:rFonts w:ascii="Arial" w:hAnsi="Arial" w:cs="Arial"/>
              </w:rPr>
              <w:t xml:space="preserve"> Михаил Альбертович (АО «НПФ «Открытие»);</w:t>
            </w:r>
          </w:p>
          <w:p w:rsidR="007D5DA0" w:rsidRPr="003C0760" w:rsidRDefault="007D5DA0" w:rsidP="00CA07E1">
            <w:pPr>
              <w:ind w:left="190"/>
              <w:jc w:val="both"/>
              <w:rPr>
                <w:rFonts w:ascii="Arial" w:hAnsi="Arial" w:cs="Arial"/>
              </w:rPr>
            </w:pPr>
            <w:r w:rsidRPr="003C0760">
              <w:rPr>
                <w:rFonts w:ascii="Arial" w:hAnsi="Arial" w:cs="Arial"/>
              </w:rPr>
              <w:t>9)</w:t>
            </w:r>
            <w:r w:rsidRPr="003C0760">
              <w:rPr>
                <w:rFonts w:ascii="Arial" w:hAnsi="Arial" w:cs="Arial"/>
              </w:rPr>
              <w:tab/>
              <w:t>Недбай Аркадий Анатольевич (АО НПФ «Альянс»);</w:t>
            </w:r>
          </w:p>
          <w:p w:rsidR="007D5DA0" w:rsidRPr="003C0760" w:rsidRDefault="007D5DA0" w:rsidP="00CA07E1">
            <w:pPr>
              <w:ind w:left="190"/>
              <w:jc w:val="both"/>
              <w:rPr>
                <w:rFonts w:ascii="Arial" w:hAnsi="Arial" w:cs="Arial"/>
              </w:rPr>
            </w:pPr>
            <w:r w:rsidRPr="003C0760">
              <w:rPr>
                <w:rFonts w:ascii="Arial" w:hAnsi="Arial" w:cs="Arial"/>
              </w:rPr>
              <w:t>10)</w:t>
            </w:r>
            <w:r w:rsidRPr="003C0760">
              <w:rPr>
                <w:rFonts w:ascii="Arial" w:hAnsi="Arial" w:cs="Arial"/>
              </w:rPr>
              <w:tab/>
            </w:r>
            <w:proofErr w:type="spellStart"/>
            <w:r w:rsidRPr="003C0760">
              <w:rPr>
                <w:rFonts w:ascii="Arial" w:hAnsi="Arial" w:cs="Arial"/>
              </w:rPr>
              <w:t>Шамалов</w:t>
            </w:r>
            <w:proofErr w:type="spellEnd"/>
            <w:r w:rsidRPr="003C0760">
              <w:rPr>
                <w:rFonts w:ascii="Arial" w:hAnsi="Arial" w:cs="Arial"/>
              </w:rPr>
              <w:t xml:space="preserve"> Юрий Николаевич (АО «НПФ ГАЗФОНД»);</w:t>
            </w:r>
          </w:p>
          <w:p w:rsidR="007D5DA0" w:rsidRPr="003C0760" w:rsidRDefault="007D5DA0" w:rsidP="00CA07E1">
            <w:pPr>
              <w:ind w:left="190"/>
              <w:jc w:val="both"/>
              <w:rPr>
                <w:rFonts w:ascii="Arial" w:hAnsi="Arial" w:cs="Arial"/>
              </w:rPr>
            </w:pPr>
            <w:r w:rsidRPr="003C0760">
              <w:rPr>
                <w:rFonts w:ascii="Arial" w:hAnsi="Arial" w:cs="Arial"/>
              </w:rPr>
              <w:t>11)</w:t>
            </w:r>
            <w:r w:rsidRPr="003C0760">
              <w:rPr>
                <w:rFonts w:ascii="Arial" w:hAnsi="Arial" w:cs="Arial"/>
              </w:rPr>
              <w:tab/>
              <w:t>Чирков Сергей Александрович (ПФР – независимый член);</w:t>
            </w:r>
          </w:p>
          <w:p w:rsidR="007D5DA0" w:rsidRPr="003C0760" w:rsidRDefault="007D5DA0" w:rsidP="00CA07E1">
            <w:pPr>
              <w:ind w:left="190"/>
              <w:jc w:val="both"/>
              <w:rPr>
                <w:rFonts w:ascii="Arial" w:hAnsi="Arial" w:cs="Arial"/>
              </w:rPr>
            </w:pPr>
            <w:r w:rsidRPr="003C0760">
              <w:rPr>
                <w:rFonts w:ascii="Arial" w:hAnsi="Arial" w:cs="Arial"/>
              </w:rPr>
              <w:t>12)</w:t>
            </w:r>
            <w:r w:rsidRPr="003C0760">
              <w:rPr>
                <w:rFonts w:ascii="Arial" w:hAnsi="Arial" w:cs="Arial"/>
              </w:rPr>
              <w:tab/>
              <w:t>Починок Наталья Борисовна (РГСУ – независимый член);</w:t>
            </w:r>
          </w:p>
          <w:p w:rsidR="007D5DA0" w:rsidRDefault="007D5DA0" w:rsidP="00CA07E1">
            <w:pPr>
              <w:ind w:left="190"/>
              <w:jc w:val="both"/>
              <w:rPr>
                <w:rFonts w:ascii="Arial" w:hAnsi="Arial" w:cs="Arial"/>
              </w:rPr>
            </w:pPr>
            <w:r w:rsidRPr="003C0760">
              <w:rPr>
                <w:rFonts w:ascii="Arial" w:hAnsi="Arial" w:cs="Arial"/>
              </w:rPr>
              <w:t>13)</w:t>
            </w:r>
            <w:r w:rsidRPr="003C0760">
              <w:rPr>
                <w:rFonts w:ascii="Arial" w:hAnsi="Arial" w:cs="Arial"/>
              </w:rPr>
              <w:tab/>
              <w:t>Тимофеев Алексей Викторович (НАУФОР – независимый член).</w:t>
            </w:r>
          </w:p>
          <w:p w:rsidR="005C3C26" w:rsidRPr="003C0760" w:rsidRDefault="005C3C26"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lastRenderedPageBreak/>
              <w:t>2.</w:t>
            </w:r>
            <w:r w:rsidRPr="003C0760">
              <w:rPr>
                <w:rFonts w:ascii="Arial" w:hAnsi="Arial" w:cs="Arial"/>
              </w:rPr>
              <w:tab/>
              <w:t xml:space="preserve">В соответствии с п.4.12 Положения об органах управления НАПФ утвердить кандидатуру </w:t>
            </w:r>
            <w:proofErr w:type="spellStart"/>
            <w:r w:rsidRPr="003C0760">
              <w:rPr>
                <w:rFonts w:ascii="Arial" w:hAnsi="Arial" w:cs="Arial"/>
              </w:rPr>
              <w:t>Недбая</w:t>
            </w:r>
            <w:proofErr w:type="spellEnd"/>
            <w:r w:rsidRPr="003C0760">
              <w:rPr>
                <w:rFonts w:ascii="Arial" w:hAnsi="Arial" w:cs="Arial"/>
              </w:rPr>
              <w:t xml:space="preserve"> Аркадия Анатольевича (АО НПФ «Альянс») на пост председателя Совета НАПФ, состав которого рекомендован к утверждению Общему собранию членов НАПФ.</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В соответствии с пп.18 п.5.2.8 Устава НАПФ рекомендовать Общему собранию членов НАПФ утвердить следующие кандидатуры членов Ревизионной комиссии НАПФ:</w:t>
            </w:r>
          </w:p>
          <w:p w:rsidR="007D5DA0" w:rsidRPr="003C0760" w:rsidRDefault="007D5DA0" w:rsidP="00CA07E1">
            <w:pPr>
              <w:ind w:left="190"/>
              <w:jc w:val="both"/>
              <w:rPr>
                <w:rFonts w:ascii="Arial" w:hAnsi="Arial" w:cs="Arial"/>
              </w:rPr>
            </w:pPr>
            <w:r w:rsidRPr="003C0760">
              <w:rPr>
                <w:rFonts w:ascii="Arial" w:hAnsi="Arial" w:cs="Arial"/>
              </w:rPr>
              <w:t>1)</w:t>
            </w:r>
            <w:r w:rsidRPr="003C0760">
              <w:rPr>
                <w:rFonts w:ascii="Arial" w:hAnsi="Arial" w:cs="Arial"/>
              </w:rPr>
              <w:tab/>
              <w:t>Рещикова Татьяна Григорьевна (АО «НПФ ГАЗФОНД пенсионные накопления»);</w:t>
            </w:r>
          </w:p>
          <w:p w:rsidR="007D5DA0" w:rsidRPr="003C0760" w:rsidRDefault="007D5DA0" w:rsidP="00CA07E1">
            <w:pPr>
              <w:ind w:left="190"/>
              <w:jc w:val="both"/>
              <w:rPr>
                <w:rFonts w:ascii="Arial" w:hAnsi="Arial" w:cs="Arial"/>
              </w:rPr>
            </w:pPr>
            <w:r w:rsidRPr="003C0760">
              <w:rPr>
                <w:rFonts w:ascii="Arial" w:hAnsi="Arial" w:cs="Arial"/>
              </w:rPr>
              <w:t>2)</w:t>
            </w:r>
            <w:r w:rsidRPr="003C0760">
              <w:rPr>
                <w:rFonts w:ascii="Arial" w:hAnsi="Arial" w:cs="Arial"/>
              </w:rPr>
              <w:tab/>
              <w:t>Ушакова Екатерина Александровна (АО «НПФ ГАЗФОНД пенсионные накопления»);</w:t>
            </w:r>
          </w:p>
          <w:p w:rsidR="007D5DA0" w:rsidRPr="003C0760" w:rsidRDefault="007D5DA0" w:rsidP="00CA07E1">
            <w:pPr>
              <w:ind w:left="190"/>
              <w:jc w:val="both"/>
              <w:rPr>
                <w:rFonts w:ascii="Arial" w:hAnsi="Arial" w:cs="Arial"/>
              </w:rPr>
            </w:pPr>
            <w:r w:rsidRPr="003C0760">
              <w:rPr>
                <w:rFonts w:ascii="Arial" w:hAnsi="Arial" w:cs="Arial"/>
              </w:rPr>
              <w:t>3)</w:t>
            </w:r>
            <w:r w:rsidRPr="003C0760">
              <w:rPr>
                <w:rFonts w:ascii="Arial" w:hAnsi="Arial" w:cs="Arial"/>
              </w:rPr>
              <w:tab/>
              <w:t>Шаповалов Сергей Васильевич (АО НПФ «Альянс»);</w:t>
            </w: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Масюк Ирина Борисовна (АО «НПФ «Гефест» – председатель Ревизионной комиссии).</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4.</w:t>
            </w:r>
            <w:r w:rsidRPr="003C0760">
              <w:rPr>
                <w:rFonts w:ascii="Arial" w:hAnsi="Arial" w:cs="Arial"/>
              </w:rPr>
              <w:tab/>
              <w:t>В соответствии с пп.3 п.5.2.8 Устава НАПФ рекомендовать Общему собранию членов НАПФ утвердить на должность президента НАПФ на период 2021-2023 гг. кандидатуру Белякова Сергея Юрьевича</w:t>
            </w:r>
          </w:p>
        </w:tc>
        <w:tc>
          <w:tcPr>
            <w:tcW w:w="2540" w:type="dxa"/>
          </w:tcPr>
          <w:p w:rsidR="007D5DA0" w:rsidRPr="003C0760" w:rsidRDefault="005C3C26" w:rsidP="00CA07E1">
            <w:pPr>
              <w:jc w:val="center"/>
              <w:rPr>
                <w:rFonts w:ascii="Arial" w:hAnsi="Arial" w:cs="Arial"/>
              </w:rPr>
            </w:pPr>
            <w:r w:rsidRPr="00A76AD4">
              <w:rPr>
                <w:rFonts w:ascii="Arial" w:hAnsi="Arial" w:cs="Arial"/>
                <w:bCs/>
                <w:kern w:val="2"/>
                <w:lang w:bidi="hi-IN"/>
              </w:rPr>
              <w:lastRenderedPageBreak/>
              <w:t>Выполнено</w:t>
            </w:r>
          </w:p>
        </w:tc>
      </w:tr>
      <w:tr w:rsidR="007D5DA0" w:rsidRPr="003C0760" w:rsidTr="001B692D">
        <w:tc>
          <w:tcPr>
            <w:tcW w:w="620" w:type="dxa"/>
          </w:tcPr>
          <w:p w:rsidR="007D5DA0" w:rsidRPr="003C0760" w:rsidRDefault="007D5DA0" w:rsidP="00CA07E1">
            <w:pPr>
              <w:jc w:val="center"/>
              <w:rPr>
                <w:rFonts w:ascii="Arial" w:hAnsi="Arial" w:cs="Arial"/>
              </w:rPr>
            </w:pPr>
            <w:r w:rsidRPr="003C0760">
              <w:rPr>
                <w:rFonts w:ascii="Arial" w:hAnsi="Arial" w:cs="Arial"/>
              </w:rPr>
              <w:lastRenderedPageBreak/>
              <w:t>4.</w:t>
            </w:r>
          </w:p>
        </w:tc>
        <w:tc>
          <w:tcPr>
            <w:tcW w:w="3014" w:type="dxa"/>
          </w:tcPr>
          <w:p w:rsidR="007D5DA0" w:rsidRPr="003C0760" w:rsidRDefault="007D5DA0" w:rsidP="00CA07E1">
            <w:pPr>
              <w:jc w:val="both"/>
              <w:rPr>
                <w:rFonts w:ascii="Arial" w:hAnsi="Arial" w:cs="Arial"/>
              </w:rPr>
            </w:pPr>
            <w:r w:rsidRPr="003C0760">
              <w:rPr>
                <w:rFonts w:ascii="Arial" w:hAnsi="Arial" w:cs="Arial"/>
              </w:rPr>
              <w:t>4. Разное:</w:t>
            </w:r>
          </w:p>
          <w:p w:rsidR="007D5DA0" w:rsidRPr="003C0760" w:rsidRDefault="007D5DA0" w:rsidP="00CA07E1">
            <w:pPr>
              <w:jc w:val="both"/>
              <w:rPr>
                <w:rFonts w:ascii="Arial" w:hAnsi="Arial" w:cs="Arial"/>
              </w:rPr>
            </w:pPr>
            <w:r w:rsidRPr="003C0760">
              <w:rPr>
                <w:rFonts w:ascii="Arial" w:hAnsi="Arial" w:cs="Arial"/>
              </w:rPr>
              <w:t>4.1. О позиции НАПФ по законопроекту о гарантировании прав участников НПФ в рамках деятельности по НПО</w:t>
            </w: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Default="007D5DA0"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E253E9" w:rsidRDefault="00E253E9"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p>
          <w:p w:rsidR="007D5DA0" w:rsidRPr="003C0760" w:rsidRDefault="007D5DA0" w:rsidP="00CA07E1">
            <w:pPr>
              <w:jc w:val="both"/>
              <w:rPr>
                <w:rFonts w:ascii="Arial" w:hAnsi="Arial" w:cs="Arial"/>
              </w:rPr>
            </w:pPr>
            <w:r w:rsidRPr="003C0760">
              <w:rPr>
                <w:rFonts w:ascii="Arial" w:hAnsi="Arial" w:cs="Arial"/>
              </w:rPr>
              <w:t>4.2. О внесении изменений в смету доходов и расходов на 2021 г.  в связи с наймом юридической компании для подготовки документов по объединению ассоциаций.</w:t>
            </w:r>
          </w:p>
        </w:tc>
        <w:tc>
          <w:tcPr>
            <w:tcW w:w="4594" w:type="dxa"/>
          </w:tcPr>
          <w:p w:rsidR="007D5DA0" w:rsidRPr="003C0760" w:rsidRDefault="007D5DA0" w:rsidP="00CA07E1">
            <w:pPr>
              <w:ind w:left="190"/>
              <w:jc w:val="both"/>
              <w:rPr>
                <w:rFonts w:ascii="Arial" w:hAnsi="Arial" w:cs="Arial"/>
              </w:rPr>
            </w:pPr>
          </w:p>
          <w:p w:rsidR="007D5DA0" w:rsidRPr="003C0760" w:rsidRDefault="007D5DA0" w:rsidP="00413631">
            <w:pPr>
              <w:pStyle w:val="ab"/>
              <w:numPr>
                <w:ilvl w:val="0"/>
                <w:numId w:val="8"/>
              </w:numPr>
              <w:ind w:left="175" w:firstLine="0"/>
              <w:jc w:val="both"/>
              <w:rPr>
                <w:rFonts w:ascii="Arial" w:hAnsi="Arial" w:cs="Arial"/>
              </w:rPr>
            </w:pPr>
            <w:r w:rsidRPr="003C0760">
              <w:rPr>
                <w:rFonts w:ascii="Arial" w:hAnsi="Arial" w:cs="Arial"/>
              </w:rPr>
              <w:t>Утвердить решение Комитета НАПФ по стратегии пенсионного рынка от 02.06.2021 г. согласно которому гарантированию подлежат только средства, внесенные физическим лицом в свою пользу, и взносы третьих физических лиц в пользу физического лица, включая инвестиционный доход на указанные взносы, а также все виды пенсионных выплат, сформированные за счет этих средств и дохода на них.</w:t>
            </w:r>
          </w:p>
          <w:p w:rsidR="007D5DA0" w:rsidRPr="003C0760" w:rsidRDefault="007D5DA0" w:rsidP="00413631">
            <w:pPr>
              <w:pStyle w:val="ab"/>
              <w:numPr>
                <w:ilvl w:val="0"/>
                <w:numId w:val="8"/>
              </w:numPr>
              <w:ind w:left="175" w:firstLine="0"/>
              <w:rPr>
                <w:rFonts w:ascii="Arial" w:hAnsi="Arial" w:cs="Arial"/>
              </w:rPr>
            </w:pPr>
            <w:r w:rsidRPr="003C0760">
              <w:rPr>
                <w:rFonts w:ascii="Arial" w:hAnsi="Arial" w:cs="Arial"/>
              </w:rPr>
              <w:t xml:space="preserve">Аппарату НАПФ – обобщить поступившие комментарии членов НАПФ по законопроекту о гарантировании прав участников НПФ в рамках деятельности по НПО и направить в Комитет Государственной Думы по финансовому рынку от имени Саморегулируемой организации Ассоциация негосударственных пенсионных фондов «Альянс пенсионных фондов» и Саморегулируемой организации </w:t>
            </w:r>
            <w:r w:rsidRPr="003C0760">
              <w:rPr>
                <w:rFonts w:ascii="Arial" w:hAnsi="Arial" w:cs="Arial"/>
              </w:rPr>
              <w:lastRenderedPageBreak/>
              <w:t>Национальная ассоциация негосударственных пенсионных фондов.</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Внести изменения в смету доходов и расходов НАПФ на 2021 год в части добавления в расходную часть сметы суммы в размере 100 тыс. руб. в связи с наймом юридической компании для подготовки документов по объединению Саморегулируемой организации Ассоциация негосударственных пенсионных фондов «Альянс пенсионных фондов» и Саморегулируемой организации Национальная ассоциация негосударственных пенсионных фондов.</w:t>
            </w:r>
          </w:p>
          <w:p w:rsidR="007D5DA0" w:rsidRPr="003C0760" w:rsidRDefault="007D5DA0" w:rsidP="00CA07E1">
            <w:pPr>
              <w:ind w:left="190"/>
              <w:jc w:val="both"/>
              <w:rPr>
                <w:rFonts w:ascii="Arial" w:hAnsi="Arial" w:cs="Arial"/>
              </w:rPr>
            </w:pPr>
          </w:p>
          <w:p w:rsidR="007D5DA0" w:rsidRPr="003C0760" w:rsidRDefault="007D5DA0" w:rsidP="00CA07E1">
            <w:pPr>
              <w:ind w:left="190"/>
              <w:jc w:val="both"/>
              <w:rPr>
                <w:rFonts w:ascii="Arial" w:hAnsi="Arial" w:cs="Arial"/>
              </w:rPr>
            </w:pPr>
            <w:r w:rsidRPr="003C0760">
              <w:rPr>
                <w:rFonts w:ascii="Arial" w:hAnsi="Arial" w:cs="Arial"/>
              </w:rPr>
              <w:t>4.3. Провести Общее собрание членов Саморегулируемой организации Национальная ассоциация негосударственных пенсионных фондов 1 июля 2021 г. по адресу Москва, улица 2-я Звенигородская, д.13, стр.42, 4 этаж, зал заседаний НАПФ, в очной форме путем личного присутствия представителей всех членов Ассоциации.</w:t>
            </w:r>
          </w:p>
          <w:p w:rsidR="007D5DA0" w:rsidRPr="003C0760" w:rsidRDefault="007D5DA0" w:rsidP="00CA07E1">
            <w:pPr>
              <w:ind w:left="190"/>
              <w:jc w:val="both"/>
              <w:rPr>
                <w:rFonts w:ascii="Arial" w:hAnsi="Arial" w:cs="Arial"/>
              </w:rPr>
            </w:pPr>
          </w:p>
        </w:tc>
        <w:tc>
          <w:tcPr>
            <w:tcW w:w="2540" w:type="dxa"/>
          </w:tcPr>
          <w:p w:rsidR="007D5DA0" w:rsidRPr="003C0760" w:rsidRDefault="006745B6" w:rsidP="00CA07E1">
            <w:pPr>
              <w:jc w:val="center"/>
              <w:rPr>
                <w:rFonts w:ascii="Arial" w:hAnsi="Arial" w:cs="Arial"/>
              </w:rPr>
            </w:pPr>
            <w:r w:rsidRPr="00A76AD4">
              <w:rPr>
                <w:rFonts w:ascii="Arial" w:hAnsi="Arial" w:cs="Arial"/>
                <w:bCs/>
                <w:kern w:val="2"/>
                <w:lang w:bidi="hi-IN"/>
              </w:rPr>
              <w:lastRenderedPageBreak/>
              <w:t>Выполнено</w:t>
            </w:r>
          </w:p>
        </w:tc>
      </w:tr>
    </w:tbl>
    <w:p w:rsidR="007D5DA0" w:rsidRPr="003C0760" w:rsidRDefault="007D5DA0" w:rsidP="007D5DA0">
      <w:pPr>
        <w:spacing w:after="0" w:line="240" w:lineRule="auto"/>
        <w:ind w:firstLine="709"/>
        <w:rPr>
          <w:rFonts w:ascii="Arial" w:eastAsia="Times New Roman" w:hAnsi="Arial" w:cs="Arial"/>
          <w:color w:val="3B3B3D"/>
          <w:lang w:eastAsia="ru-RU"/>
        </w:rPr>
      </w:pPr>
    </w:p>
    <w:p w:rsidR="001B692D" w:rsidRPr="003C0760" w:rsidRDefault="001B692D" w:rsidP="007D5DA0">
      <w:pPr>
        <w:spacing w:after="0" w:line="240" w:lineRule="auto"/>
        <w:ind w:firstLine="709"/>
        <w:rPr>
          <w:rFonts w:ascii="Arial" w:eastAsia="Times New Roman" w:hAnsi="Arial" w:cs="Arial"/>
          <w:color w:val="3B3B3D"/>
          <w:lang w:eastAsia="ru-RU"/>
        </w:rPr>
      </w:pPr>
    </w:p>
    <w:sectPr w:rsidR="001B692D" w:rsidRPr="003C0760" w:rsidSect="001F5E97">
      <w:footerReference w:type="default" r:id="rId15"/>
      <w:pgSz w:w="11906" w:h="16838"/>
      <w:pgMar w:top="1134" w:right="849" w:bottom="56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025" w:rsidRDefault="00100025" w:rsidP="004E5C2B">
      <w:pPr>
        <w:spacing w:after="0" w:line="240" w:lineRule="auto"/>
      </w:pPr>
      <w:r>
        <w:separator/>
      </w:r>
    </w:p>
  </w:endnote>
  <w:endnote w:type="continuationSeparator" w:id="0">
    <w:p w:rsidR="00100025" w:rsidRDefault="00100025" w:rsidP="004E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altName w:val="MS Mincho"/>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165829"/>
      <w:docPartObj>
        <w:docPartGallery w:val="Page Numbers (Bottom of Page)"/>
        <w:docPartUnique/>
      </w:docPartObj>
    </w:sdtPr>
    <w:sdtEndPr/>
    <w:sdtContent>
      <w:p w:rsidR="00E253E9" w:rsidRDefault="00E253E9">
        <w:pPr>
          <w:pStyle w:val="ab"/>
          <w:jc w:val="right"/>
        </w:pPr>
        <w:r>
          <w:fldChar w:fldCharType="begin"/>
        </w:r>
        <w:r>
          <w:instrText>PAGE   \* MERGEFORMAT</w:instrText>
        </w:r>
        <w:r>
          <w:fldChar w:fldCharType="separate"/>
        </w:r>
        <w:r w:rsidR="00EE5D3D">
          <w:rPr>
            <w:noProof/>
          </w:rPr>
          <w:t>29</w:t>
        </w:r>
        <w:r>
          <w:fldChar w:fldCharType="end"/>
        </w:r>
      </w:p>
    </w:sdtContent>
  </w:sdt>
  <w:p w:rsidR="00E253E9" w:rsidRDefault="00E253E9">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025" w:rsidRDefault="00100025" w:rsidP="004E5C2B">
      <w:pPr>
        <w:spacing w:after="0" w:line="240" w:lineRule="auto"/>
      </w:pPr>
      <w:r>
        <w:separator/>
      </w:r>
    </w:p>
  </w:footnote>
  <w:footnote w:type="continuationSeparator" w:id="0">
    <w:p w:rsidR="00100025" w:rsidRDefault="00100025" w:rsidP="004E5C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6A5B"/>
    <w:multiLevelType w:val="multilevel"/>
    <w:tmpl w:val="DF7E7DE4"/>
    <w:lvl w:ilvl="0">
      <w:start w:val="5"/>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E416CF"/>
    <w:multiLevelType w:val="hybridMultilevel"/>
    <w:tmpl w:val="667064CC"/>
    <w:lvl w:ilvl="0" w:tplc="BEE25FFA">
      <w:start w:val="1"/>
      <w:numFmt w:val="decimal"/>
      <w:lvlText w:val="%1."/>
      <w:lvlJc w:val="left"/>
      <w:pPr>
        <w:ind w:left="706" w:hanging="516"/>
      </w:pPr>
      <w:rPr>
        <w:rFonts w:hint="default"/>
      </w:rPr>
    </w:lvl>
    <w:lvl w:ilvl="1" w:tplc="04190019" w:tentative="1">
      <w:start w:val="1"/>
      <w:numFmt w:val="lowerLetter"/>
      <w:lvlText w:val="%2."/>
      <w:lvlJc w:val="left"/>
      <w:pPr>
        <w:ind w:left="1270" w:hanging="360"/>
      </w:pPr>
    </w:lvl>
    <w:lvl w:ilvl="2" w:tplc="0419001B" w:tentative="1">
      <w:start w:val="1"/>
      <w:numFmt w:val="lowerRoman"/>
      <w:lvlText w:val="%3."/>
      <w:lvlJc w:val="right"/>
      <w:pPr>
        <w:ind w:left="1990" w:hanging="180"/>
      </w:pPr>
    </w:lvl>
    <w:lvl w:ilvl="3" w:tplc="0419000F" w:tentative="1">
      <w:start w:val="1"/>
      <w:numFmt w:val="decimal"/>
      <w:lvlText w:val="%4."/>
      <w:lvlJc w:val="left"/>
      <w:pPr>
        <w:ind w:left="2710" w:hanging="360"/>
      </w:pPr>
    </w:lvl>
    <w:lvl w:ilvl="4" w:tplc="04190019" w:tentative="1">
      <w:start w:val="1"/>
      <w:numFmt w:val="lowerLetter"/>
      <w:lvlText w:val="%5."/>
      <w:lvlJc w:val="left"/>
      <w:pPr>
        <w:ind w:left="3430" w:hanging="360"/>
      </w:pPr>
    </w:lvl>
    <w:lvl w:ilvl="5" w:tplc="0419001B" w:tentative="1">
      <w:start w:val="1"/>
      <w:numFmt w:val="lowerRoman"/>
      <w:lvlText w:val="%6."/>
      <w:lvlJc w:val="right"/>
      <w:pPr>
        <w:ind w:left="4150" w:hanging="180"/>
      </w:pPr>
    </w:lvl>
    <w:lvl w:ilvl="6" w:tplc="0419000F" w:tentative="1">
      <w:start w:val="1"/>
      <w:numFmt w:val="decimal"/>
      <w:lvlText w:val="%7."/>
      <w:lvlJc w:val="left"/>
      <w:pPr>
        <w:ind w:left="4870" w:hanging="360"/>
      </w:pPr>
    </w:lvl>
    <w:lvl w:ilvl="7" w:tplc="04190019" w:tentative="1">
      <w:start w:val="1"/>
      <w:numFmt w:val="lowerLetter"/>
      <w:lvlText w:val="%8."/>
      <w:lvlJc w:val="left"/>
      <w:pPr>
        <w:ind w:left="5590" w:hanging="360"/>
      </w:pPr>
    </w:lvl>
    <w:lvl w:ilvl="8" w:tplc="0419001B" w:tentative="1">
      <w:start w:val="1"/>
      <w:numFmt w:val="lowerRoman"/>
      <w:lvlText w:val="%9."/>
      <w:lvlJc w:val="right"/>
      <w:pPr>
        <w:ind w:left="6310" w:hanging="180"/>
      </w:pPr>
    </w:lvl>
  </w:abstractNum>
  <w:abstractNum w:abstractNumId="2" w15:restartNumberingAfterBreak="0">
    <w:nsid w:val="0AED4E20"/>
    <w:multiLevelType w:val="hybridMultilevel"/>
    <w:tmpl w:val="DFB600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831E75"/>
    <w:multiLevelType w:val="hybridMultilevel"/>
    <w:tmpl w:val="60D2D02E"/>
    <w:lvl w:ilvl="0" w:tplc="04190001">
      <w:start w:val="1"/>
      <w:numFmt w:val="bullet"/>
      <w:lvlText w:val=""/>
      <w:lvlJc w:val="left"/>
      <w:pPr>
        <w:ind w:left="910" w:hanging="360"/>
      </w:pPr>
      <w:rPr>
        <w:rFonts w:ascii="Symbol" w:hAnsi="Symbol"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4" w15:restartNumberingAfterBreak="0">
    <w:nsid w:val="16D81EB1"/>
    <w:multiLevelType w:val="hybridMultilevel"/>
    <w:tmpl w:val="351CCD28"/>
    <w:lvl w:ilvl="0" w:tplc="220CB0A8">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5" w15:restartNumberingAfterBreak="0">
    <w:nsid w:val="1CD676AC"/>
    <w:multiLevelType w:val="hybridMultilevel"/>
    <w:tmpl w:val="0144D0E8"/>
    <w:lvl w:ilvl="0" w:tplc="3C6A177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0133A7E"/>
    <w:multiLevelType w:val="hybridMultilevel"/>
    <w:tmpl w:val="554E060A"/>
    <w:lvl w:ilvl="0" w:tplc="BBA645EA">
      <w:start w:val="1"/>
      <w:numFmt w:val="decimal"/>
      <w:lvlText w:val="4.%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0337E30"/>
    <w:multiLevelType w:val="hybridMultilevel"/>
    <w:tmpl w:val="76ECBE2C"/>
    <w:lvl w:ilvl="0" w:tplc="220CB0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258A5623"/>
    <w:multiLevelType w:val="hybridMultilevel"/>
    <w:tmpl w:val="8FECD166"/>
    <w:lvl w:ilvl="0" w:tplc="3C6A1770">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87F58C0"/>
    <w:multiLevelType w:val="multilevel"/>
    <w:tmpl w:val="10BA2F98"/>
    <w:lvl w:ilvl="0">
      <w:start w:val="1"/>
      <w:numFmt w:val="decimal"/>
      <w:lvlText w:val="%1."/>
      <w:lvlJc w:val="left"/>
      <w:pPr>
        <w:ind w:left="360" w:hanging="360"/>
      </w:pPr>
      <w:rPr>
        <w:rFonts w:hint="default"/>
      </w:rPr>
    </w:lvl>
    <w:lvl w:ilvl="1">
      <w:start w:val="1"/>
      <w:numFmt w:val="decimal"/>
      <w:lvlText w:val="%1.%2."/>
      <w:lvlJc w:val="left"/>
      <w:pPr>
        <w:ind w:left="535" w:hanging="360"/>
      </w:pPr>
      <w:rPr>
        <w:rFonts w:hint="default"/>
      </w:rPr>
    </w:lvl>
    <w:lvl w:ilvl="2">
      <w:start w:val="1"/>
      <w:numFmt w:val="decimal"/>
      <w:lvlText w:val="%1.%2.%3."/>
      <w:lvlJc w:val="left"/>
      <w:pPr>
        <w:ind w:left="1070" w:hanging="720"/>
      </w:pPr>
      <w:rPr>
        <w:rFonts w:hint="default"/>
      </w:rPr>
    </w:lvl>
    <w:lvl w:ilvl="3">
      <w:start w:val="1"/>
      <w:numFmt w:val="decimal"/>
      <w:lvlText w:val="%1.%2.%3.%4."/>
      <w:lvlJc w:val="left"/>
      <w:pPr>
        <w:ind w:left="1245" w:hanging="7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130" w:hanging="108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2840" w:hanging="1440"/>
      </w:pPr>
      <w:rPr>
        <w:rFonts w:hint="default"/>
      </w:rPr>
    </w:lvl>
  </w:abstractNum>
  <w:abstractNum w:abstractNumId="10" w15:restartNumberingAfterBreak="0">
    <w:nsid w:val="2DF96889"/>
    <w:multiLevelType w:val="multilevel"/>
    <w:tmpl w:val="BF12A5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3406E1C"/>
    <w:multiLevelType w:val="hybridMultilevel"/>
    <w:tmpl w:val="179E583A"/>
    <w:lvl w:ilvl="0" w:tplc="5540C8C0">
      <w:start w:val="1"/>
      <w:numFmt w:val="decimal"/>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4DF11B4"/>
    <w:multiLevelType w:val="hybridMultilevel"/>
    <w:tmpl w:val="A8D0B528"/>
    <w:lvl w:ilvl="0" w:tplc="220CB0A8">
      <w:start w:val="1"/>
      <w:numFmt w:val="bullet"/>
      <w:lvlText w:val=""/>
      <w:lvlJc w:val="left"/>
      <w:pPr>
        <w:ind w:left="910" w:hanging="360"/>
      </w:pPr>
      <w:rPr>
        <w:rFonts w:ascii="Symbol" w:hAnsi="Symbol"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3" w15:restartNumberingAfterBreak="0">
    <w:nsid w:val="379E619F"/>
    <w:multiLevelType w:val="hybridMultilevel"/>
    <w:tmpl w:val="BB0A0D82"/>
    <w:lvl w:ilvl="0" w:tplc="C464E2CE">
      <w:start w:val="1"/>
      <w:numFmt w:val="decimal"/>
      <w:lvlText w:val="%1)"/>
      <w:lvlJc w:val="left"/>
      <w:pPr>
        <w:ind w:left="706" w:hanging="516"/>
      </w:pPr>
      <w:rPr>
        <w:rFonts w:hint="default"/>
      </w:rPr>
    </w:lvl>
    <w:lvl w:ilvl="1" w:tplc="04190019" w:tentative="1">
      <w:start w:val="1"/>
      <w:numFmt w:val="lowerLetter"/>
      <w:lvlText w:val="%2."/>
      <w:lvlJc w:val="left"/>
      <w:pPr>
        <w:ind w:left="1270" w:hanging="360"/>
      </w:pPr>
    </w:lvl>
    <w:lvl w:ilvl="2" w:tplc="0419001B" w:tentative="1">
      <w:start w:val="1"/>
      <w:numFmt w:val="lowerRoman"/>
      <w:lvlText w:val="%3."/>
      <w:lvlJc w:val="right"/>
      <w:pPr>
        <w:ind w:left="1990" w:hanging="180"/>
      </w:pPr>
    </w:lvl>
    <w:lvl w:ilvl="3" w:tplc="0419000F" w:tentative="1">
      <w:start w:val="1"/>
      <w:numFmt w:val="decimal"/>
      <w:lvlText w:val="%4."/>
      <w:lvlJc w:val="left"/>
      <w:pPr>
        <w:ind w:left="2710" w:hanging="360"/>
      </w:pPr>
    </w:lvl>
    <w:lvl w:ilvl="4" w:tplc="04190019" w:tentative="1">
      <w:start w:val="1"/>
      <w:numFmt w:val="lowerLetter"/>
      <w:lvlText w:val="%5."/>
      <w:lvlJc w:val="left"/>
      <w:pPr>
        <w:ind w:left="3430" w:hanging="360"/>
      </w:pPr>
    </w:lvl>
    <w:lvl w:ilvl="5" w:tplc="0419001B" w:tentative="1">
      <w:start w:val="1"/>
      <w:numFmt w:val="lowerRoman"/>
      <w:lvlText w:val="%6."/>
      <w:lvlJc w:val="right"/>
      <w:pPr>
        <w:ind w:left="4150" w:hanging="180"/>
      </w:pPr>
    </w:lvl>
    <w:lvl w:ilvl="6" w:tplc="0419000F" w:tentative="1">
      <w:start w:val="1"/>
      <w:numFmt w:val="decimal"/>
      <w:lvlText w:val="%7."/>
      <w:lvlJc w:val="left"/>
      <w:pPr>
        <w:ind w:left="4870" w:hanging="360"/>
      </w:pPr>
    </w:lvl>
    <w:lvl w:ilvl="7" w:tplc="04190019" w:tentative="1">
      <w:start w:val="1"/>
      <w:numFmt w:val="lowerLetter"/>
      <w:lvlText w:val="%8."/>
      <w:lvlJc w:val="left"/>
      <w:pPr>
        <w:ind w:left="5590" w:hanging="360"/>
      </w:pPr>
    </w:lvl>
    <w:lvl w:ilvl="8" w:tplc="0419001B" w:tentative="1">
      <w:start w:val="1"/>
      <w:numFmt w:val="lowerRoman"/>
      <w:lvlText w:val="%9."/>
      <w:lvlJc w:val="right"/>
      <w:pPr>
        <w:ind w:left="6310" w:hanging="180"/>
      </w:pPr>
    </w:lvl>
  </w:abstractNum>
  <w:abstractNum w:abstractNumId="14" w15:restartNumberingAfterBreak="0">
    <w:nsid w:val="40AA7185"/>
    <w:multiLevelType w:val="hybridMultilevel"/>
    <w:tmpl w:val="A1EEC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721058"/>
    <w:multiLevelType w:val="hybridMultilevel"/>
    <w:tmpl w:val="6ED694BA"/>
    <w:lvl w:ilvl="0" w:tplc="D3E0C80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55D46C55"/>
    <w:multiLevelType w:val="hybridMultilevel"/>
    <w:tmpl w:val="72525842"/>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9A54BD7"/>
    <w:multiLevelType w:val="hybridMultilevel"/>
    <w:tmpl w:val="9DD22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F4793D"/>
    <w:multiLevelType w:val="hybridMultilevel"/>
    <w:tmpl w:val="D332BA88"/>
    <w:lvl w:ilvl="0" w:tplc="220CB0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E130DB0"/>
    <w:multiLevelType w:val="hybridMultilevel"/>
    <w:tmpl w:val="84D2E074"/>
    <w:lvl w:ilvl="0" w:tplc="220CB0A8">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20" w15:restartNumberingAfterBreak="0">
    <w:nsid w:val="70956270"/>
    <w:multiLevelType w:val="multilevel"/>
    <w:tmpl w:val="52B699B0"/>
    <w:lvl w:ilvl="0">
      <w:start w:val="1"/>
      <w:numFmt w:val="decimal"/>
      <w:lvlText w:val="%1."/>
      <w:lvlJc w:val="left"/>
      <w:pPr>
        <w:ind w:left="672" w:hanging="672"/>
      </w:pPr>
      <w:rPr>
        <w:rFonts w:hint="default"/>
      </w:rPr>
    </w:lvl>
    <w:lvl w:ilvl="1">
      <w:start w:val="1"/>
      <w:numFmt w:val="decimal"/>
      <w:lvlText w:val="%1.%2."/>
      <w:lvlJc w:val="left"/>
      <w:pPr>
        <w:ind w:left="710" w:hanging="672"/>
      </w:pPr>
      <w:rPr>
        <w:rFonts w:hint="default"/>
      </w:rPr>
    </w:lvl>
    <w:lvl w:ilvl="2">
      <w:start w:val="1"/>
      <w:numFmt w:val="decimal"/>
      <w:lvlText w:val="%1.%2.%3."/>
      <w:lvlJc w:val="left"/>
      <w:pPr>
        <w:ind w:left="796" w:hanging="720"/>
      </w:pPr>
      <w:rPr>
        <w:rFonts w:hint="default"/>
      </w:rPr>
    </w:lvl>
    <w:lvl w:ilvl="3">
      <w:start w:val="1"/>
      <w:numFmt w:val="decimal"/>
      <w:lvlText w:val="%1.%2.%3.%4."/>
      <w:lvlJc w:val="left"/>
      <w:pPr>
        <w:ind w:left="834" w:hanging="720"/>
      </w:pPr>
      <w:rPr>
        <w:rFonts w:hint="default"/>
      </w:rPr>
    </w:lvl>
    <w:lvl w:ilvl="4">
      <w:start w:val="1"/>
      <w:numFmt w:val="decimal"/>
      <w:lvlText w:val="%1.%2.%3.%4.%5."/>
      <w:lvlJc w:val="left"/>
      <w:pPr>
        <w:ind w:left="1232" w:hanging="1080"/>
      </w:pPr>
      <w:rPr>
        <w:rFonts w:hint="default"/>
      </w:rPr>
    </w:lvl>
    <w:lvl w:ilvl="5">
      <w:start w:val="1"/>
      <w:numFmt w:val="decimal"/>
      <w:lvlText w:val="%1.%2.%3.%4.%5.%6."/>
      <w:lvlJc w:val="left"/>
      <w:pPr>
        <w:ind w:left="1270" w:hanging="1080"/>
      </w:pPr>
      <w:rPr>
        <w:rFonts w:hint="default"/>
      </w:rPr>
    </w:lvl>
    <w:lvl w:ilvl="6">
      <w:start w:val="1"/>
      <w:numFmt w:val="decimal"/>
      <w:lvlText w:val="%1.%2.%3.%4.%5.%6.%7."/>
      <w:lvlJc w:val="left"/>
      <w:pPr>
        <w:ind w:left="1308" w:hanging="1080"/>
      </w:pPr>
      <w:rPr>
        <w:rFonts w:hint="default"/>
      </w:rPr>
    </w:lvl>
    <w:lvl w:ilvl="7">
      <w:start w:val="1"/>
      <w:numFmt w:val="decimal"/>
      <w:lvlText w:val="%1.%2.%3.%4.%5.%6.%7.%8."/>
      <w:lvlJc w:val="left"/>
      <w:pPr>
        <w:ind w:left="1706" w:hanging="1440"/>
      </w:pPr>
      <w:rPr>
        <w:rFonts w:hint="default"/>
      </w:rPr>
    </w:lvl>
    <w:lvl w:ilvl="8">
      <w:start w:val="1"/>
      <w:numFmt w:val="decimal"/>
      <w:lvlText w:val="%1.%2.%3.%4.%5.%6.%7.%8.%9."/>
      <w:lvlJc w:val="left"/>
      <w:pPr>
        <w:ind w:left="1744" w:hanging="1440"/>
      </w:pPr>
      <w:rPr>
        <w:rFonts w:hint="default"/>
      </w:rPr>
    </w:lvl>
  </w:abstractNum>
  <w:abstractNum w:abstractNumId="21" w15:restartNumberingAfterBreak="0">
    <w:nsid w:val="786B6748"/>
    <w:multiLevelType w:val="hybridMultilevel"/>
    <w:tmpl w:val="E146F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8"/>
  </w:num>
  <w:num w:numId="4">
    <w:abstractNumId w:val="19"/>
  </w:num>
  <w:num w:numId="5">
    <w:abstractNumId w:val="12"/>
  </w:num>
  <w:num w:numId="6">
    <w:abstractNumId w:val="13"/>
  </w:num>
  <w:num w:numId="7">
    <w:abstractNumId w:val="9"/>
  </w:num>
  <w:num w:numId="8">
    <w:abstractNumId w:val="1"/>
  </w:num>
  <w:num w:numId="9">
    <w:abstractNumId w:val="5"/>
  </w:num>
  <w:num w:numId="10">
    <w:abstractNumId w:val="2"/>
  </w:num>
  <w:num w:numId="11">
    <w:abstractNumId w:val="16"/>
  </w:num>
  <w:num w:numId="12">
    <w:abstractNumId w:val="8"/>
  </w:num>
  <w:num w:numId="13">
    <w:abstractNumId w:val="14"/>
  </w:num>
  <w:num w:numId="14">
    <w:abstractNumId w:val="4"/>
  </w:num>
  <w:num w:numId="15">
    <w:abstractNumId w:val="0"/>
  </w:num>
  <w:num w:numId="16">
    <w:abstractNumId w:val="21"/>
  </w:num>
  <w:num w:numId="17">
    <w:abstractNumId w:val="3"/>
  </w:num>
  <w:num w:numId="18">
    <w:abstractNumId w:val="10"/>
  </w:num>
  <w:num w:numId="19">
    <w:abstractNumId w:val="17"/>
  </w:num>
  <w:num w:numId="20">
    <w:abstractNumId w:val="15"/>
  </w:num>
  <w:num w:numId="21">
    <w:abstractNumId w:val="6"/>
  </w:num>
  <w:num w:numId="22">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EB1"/>
    <w:rsid w:val="00014A37"/>
    <w:rsid w:val="00027ABE"/>
    <w:rsid w:val="00030AF2"/>
    <w:rsid w:val="00035BA7"/>
    <w:rsid w:val="00040F8A"/>
    <w:rsid w:val="000467F8"/>
    <w:rsid w:val="00047E34"/>
    <w:rsid w:val="00053707"/>
    <w:rsid w:val="00061E86"/>
    <w:rsid w:val="00071A20"/>
    <w:rsid w:val="0007332B"/>
    <w:rsid w:val="00075D3B"/>
    <w:rsid w:val="00092A8B"/>
    <w:rsid w:val="00095EE1"/>
    <w:rsid w:val="000A1F54"/>
    <w:rsid w:val="000A3D44"/>
    <w:rsid w:val="000B4186"/>
    <w:rsid w:val="000B5E86"/>
    <w:rsid w:val="000C3A65"/>
    <w:rsid w:val="000D13AB"/>
    <w:rsid w:val="000D2BA1"/>
    <w:rsid w:val="000F5546"/>
    <w:rsid w:val="00100025"/>
    <w:rsid w:val="00100DFB"/>
    <w:rsid w:val="001302A0"/>
    <w:rsid w:val="001433D6"/>
    <w:rsid w:val="00154457"/>
    <w:rsid w:val="0018712E"/>
    <w:rsid w:val="00191259"/>
    <w:rsid w:val="00195AF7"/>
    <w:rsid w:val="00197912"/>
    <w:rsid w:val="001A1F95"/>
    <w:rsid w:val="001B5EC0"/>
    <w:rsid w:val="001B692D"/>
    <w:rsid w:val="001B6EB1"/>
    <w:rsid w:val="001D3E50"/>
    <w:rsid w:val="001D4F71"/>
    <w:rsid w:val="001E15C1"/>
    <w:rsid w:val="001E6EC1"/>
    <w:rsid w:val="001F5E97"/>
    <w:rsid w:val="001F5ECD"/>
    <w:rsid w:val="00200497"/>
    <w:rsid w:val="002258EB"/>
    <w:rsid w:val="0023596C"/>
    <w:rsid w:val="00236C76"/>
    <w:rsid w:val="00251AA3"/>
    <w:rsid w:val="00265DD4"/>
    <w:rsid w:val="00267EF0"/>
    <w:rsid w:val="0028284D"/>
    <w:rsid w:val="002836B9"/>
    <w:rsid w:val="002964C7"/>
    <w:rsid w:val="002A6089"/>
    <w:rsid w:val="002B1C93"/>
    <w:rsid w:val="002C5FD5"/>
    <w:rsid w:val="002D0254"/>
    <w:rsid w:val="002E33FB"/>
    <w:rsid w:val="002E420F"/>
    <w:rsid w:val="002E5F3C"/>
    <w:rsid w:val="002E637E"/>
    <w:rsid w:val="003000A6"/>
    <w:rsid w:val="00302BC3"/>
    <w:rsid w:val="00315362"/>
    <w:rsid w:val="003333FB"/>
    <w:rsid w:val="003428E0"/>
    <w:rsid w:val="00352AF7"/>
    <w:rsid w:val="00352C7E"/>
    <w:rsid w:val="0035671D"/>
    <w:rsid w:val="00364FCC"/>
    <w:rsid w:val="0037088F"/>
    <w:rsid w:val="0037156C"/>
    <w:rsid w:val="003816D7"/>
    <w:rsid w:val="00381F55"/>
    <w:rsid w:val="00390A77"/>
    <w:rsid w:val="00392126"/>
    <w:rsid w:val="00393A85"/>
    <w:rsid w:val="00397BB1"/>
    <w:rsid w:val="003A3C24"/>
    <w:rsid w:val="003A7EFF"/>
    <w:rsid w:val="003B2122"/>
    <w:rsid w:val="003C0760"/>
    <w:rsid w:val="003C561B"/>
    <w:rsid w:val="003C7D19"/>
    <w:rsid w:val="003D0CE6"/>
    <w:rsid w:val="003D4776"/>
    <w:rsid w:val="003E4CC6"/>
    <w:rsid w:val="003F0283"/>
    <w:rsid w:val="00400FBF"/>
    <w:rsid w:val="004039F5"/>
    <w:rsid w:val="00413631"/>
    <w:rsid w:val="00422AAA"/>
    <w:rsid w:val="00422DF1"/>
    <w:rsid w:val="004268D4"/>
    <w:rsid w:val="004275BE"/>
    <w:rsid w:val="004356BD"/>
    <w:rsid w:val="00465827"/>
    <w:rsid w:val="004868FD"/>
    <w:rsid w:val="00490C47"/>
    <w:rsid w:val="004925F2"/>
    <w:rsid w:val="004A1141"/>
    <w:rsid w:val="004B17CE"/>
    <w:rsid w:val="004E37F8"/>
    <w:rsid w:val="004E5C2B"/>
    <w:rsid w:val="004F3D34"/>
    <w:rsid w:val="004F7E1D"/>
    <w:rsid w:val="00504F16"/>
    <w:rsid w:val="005077C9"/>
    <w:rsid w:val="0051304F"/>
    <w:rsid w:val="00513F6A"/>
    <w:rsid w:val="00514404"/>
    <w:rsid w:val="00515B01"/>
    <w:rsid w:val="00521721"/>
    <w:rsid w:val="005230F1"/>
    <w:rsid w:val="00543CEB"/>
    <w:rsid w:val="005454C2"/>
    <w:rsid w:val="00545705"/>
    <w:rsid w:val="005601B8"/>
    <w:rsid w:val="00563904"/>
    <w:rsid w:val="00566A6C"/>
    <w:rsid w:val="005741FD"/>
    <w:rsid w:val="00584698"/>
    <w:rsid w:val="00595A0E"/>
    <w:rsid w:val="005A08E4"/>
    <w:rsid w:val="005A4C89"/>
    <w:rsid w:val="005A781E"/>
    <w:rsid w:val="005B25CD"/>
    <w:rsid w:val="005B713E"/>
    <w:rsid w:val="005C04C8"/>
    <w:rsid w:val="005C3C26"/>
    <w:rsid w:val="005D3020"/>
    <w:rsid w:val="005E1E00"/>
    <w:rsid w:val="005F638A"/>
    <w:rsid w:val="006357EF"/>
    <w:rsid w:val="00660D05"/>
    <w:rsid w:val="00662EE3"/>
    <w:rsid w:val="00665630"/>
    <w:rsid w:val="006745B6"/>
    <w:rsid w:val="00676E27"/>
    <w:rsid w:val="00693241"/>
    <w:rsid w:val="00693388"/>
    <w:rsid w:val="006A59CC"/>
    <w:rsid w:val="006B7EE1"/>
    <w:rsid w:val="006D0979"/>
    <w:rsid w:val="006D319B"/>
    <w:rsid w:val="006E35C0"/>
    <w:rsid w:val="006F421D"/>
    <w:rsid w:val="006F4C90"/>
    <w:rsid w:val="00710349"/>
    <w:rsid w:val="00720E50"/>
    <w:rsid w:val="00722F29"/>
    <w:rsid w:val="00730E4F"/>
    <w:rsid w:val="00733DE2"/>
    <w:rsid w:val="007363B7"/>
    <w:rsid w:val="00745391"/>
    <w:rsid w:val="00747671"/>
    <w:rsid w:val="00782913"/>
    <w:rsid w:val="00795670"/>
    <w:rsid w:val="00795C6C"/>
    <w:rsid w:val="007A0E1E"/>
    <w:rsid w:val="007A1787"/>
    <w:rsid w:val="007B0956"/>
    <w:rsid w:val="007B5846"/>
    <w:rsid w:val="007D0EF6"/>
    <w:rsid w:val="007D2D66"/>
    <w:rsid w:val="007D3A48"/>
    <w:rsid w:val="007D43F5"/>
    <w:rsid w:val="007D5DA0"/>
    <w:rsid w:val="007F54B2"/>
    <w:rsid w:val="00814E1E"/>
    <w:rsid w:val="00833C89"/>
    <w:rsid w:val="00834658"/>
    <w:rsid w:val="00860DF4"/>
    <w:rsid w:val="008658E7"/>
    <w:rsid w:val="0086673E"/>
    <w:rsid w:val="00875D6D"/>
    <w:rsid w:val="008869B2"/>
    <w:rsid w:val="008B78E7"/>
    <w:rsid w:val="008C1531"/>
    <w:rsid w:val="008C41A1"/>
    <w:rsid w:val="008C53DE"/>
    <w:rsid w:val="008D5C89"/>
    <w:rsid w:val="008E0C65"/>
    <w:rsid w:val="008E33C1"/>
    <w:rsid w:val="008E390E"/>
    <w:rsid w:val="00901FA4"/>
    <w:rsid w:val="0090263A"/>
    <w:rsid w:val="00927CE1"/>
    <w:rsid w:val="00931159"/>
    <w:rsid w:val="00933FDE"/>
    <w:rsid w:val="00936907"/>
    <w:rsid w:val="00943BF5"/>
    <w:rsid w:val="0094484E"/>
    <w:rsid w:val="00945E0E"/>
    <w:rsid w:val="00951F2C"/>
    <w:rsid w:val="0096057B"/>
    <w:rsid w:val="009608EF"/>
    <w:rsid w:val="00966151"/>
    <w:rsid w:val="00966A1E"/>
    <w:rsid w:val="009731FC"/>
    <w:rsid w:val="00973AEA"/>
    <w:rsid w:val="0097626E"/>
    <w:rsid w:val="00981E0A"/>
    <w:rsid w:val="0098443A"/>
    <w:rsid w:val="00996C7D"/>
    <w:rsid w:val="009A7A3A"/>
    <w:rsid w:val="009A7F27"/>
    <w:rsid w:val="009C0BDE"/>
    <w:rsid w:val="009C5EEC"/>
    <w:rsid w:val="009D2ECE"/>
    <w:rsid w:val="009D4433"/>
    <w:rsid w:val="009E4BEE"/>
    <w:rsid w:val="009E4FD5"/>
    <w:rsid w:val="009E5C22"/>
    <w:rsid w:val="009F47E2"/>
    <w:rsid w:val="00A06D73"/>
    <w:rsid w:val="00A1059E"/>
    <w:rsid w:val="00A212AC"/>
    <w:rsid w:val="00A42D94"/>
    <w:rsid w:val="00A50562"/>
    <w:rsid w:val="00A53E99"/>
    <w:rsid w:val="00A70A00"/>
    <w:rsid w:val="00A763AA"/>
    <w:rsid w:val="00A76AD4"/>
    <w:rsid w:val="00A97E50"/>
    <w:rsid w:val="00AA1E30"/>
    <w:rsid w:val="00AA796C"/>
    <w:rsid w:val="00AB0D60"/>
    <w:rsid w:val="00AC6669"/>
    <w:rsid w:val="00AD0DE2"/>
    <w:rsid w:val="00AF0472"/>
    <w:rsid w:val="00B005AD"/>
    <w:rsid w:val="00B02B68"/>
    <w:rsid w:val="00B0449E"/>
    <w:rsid w:val="00B1494B"/>
    <w:rsid w:val="00B32E7B"/>
    <w:rsid w:val="00B63006"/>
    <w:rsid w:val="00B63E76"/>
    <w:rsid w:val="00B641F4"/>
    <w:rsid w:val="00B77AF5"/>
    <w:rsid w:val="00B77B7C"/>
    <w:rsid w:val="00B8154F"/>
    <w:rsid w:val="00B81B4D"/>
    <w:rsid w:val="00B821A9"/>
    <w:rsid w:val="00B8220A"/>
    <w:rsid w:val="00BB503D"/>
    <w:rsid w:val="00BC1671"/>
    <w:rsid w:val="00BC5091"/>
    <w:rsid w:val="00BC6990"/>
    <w:rsid w:val="00C03DD9"/>
    <w:rsid w:val="00C05A40"/>
    <w:rsid w:val="00C1563E"/>
    <w:rsid w:val="00C246DB"/>
    <w:rsid w:val="00C323F2"/>
    <w:rsid w:val="00C3246A"/>
    <w:rsid w:val="00C32A59"/>
    <w:rsid w:val="00C44EFE"/>
    <w:rsid w:val="00C46EDA"/>
    <w:rsid w:val="00C53EBC"/>
    <w:rsid w:val="00C55C4A"/>
    <w:rsid w:val="00C721AA"/>
    <w:rsid w:val="00C73893"/>
    <w:rsid w:val="00C764A0"/>
    <w:rsid w:val="00C91837"/>
    <w:rsid w:val="00C96C52"/>
    <w:rsid w:val="00CA07E1"/>
    <w:rsid w:val="00CA2590"/>
    <w:rsid w:val="00CA6F39"/>
    <w:rsid w:val="00CB7EDB"/>
    <w:rsid w:val="00CC31B1"/>
    <w:rsid w:val="00CD59E6"/>
    <w:rsid w:val="00CF3AE1"/>
    <w:rsid w:val="00D036F0"/>
    <w:rsid w:val="00D068CD"/>
    <w:rsid w:val="00D44D66"/>
    <w:rsid w:val="00D54E18"/>
    <w:rsid w:val="00D61F55"/>
    <w:rsid w:val="00D83419"/>
    <w:rsid w:val="00D91F9A"/>
    <w:rsid w:val="00D970C4"/>
    <w:rsid w:val="00DA2FA0"/>
    <w:rsid w:val="00DD07B4"/>
    <w:rsid w:val="00DD39BD"/>
    <w:rsid w:val="00DE0429"/>
    <w:rsid w:val="00DE08FD"/>
    <w:rsid w:val="00DF7826"/>
    <w:rsid w:val="00E00DA0"/>
    <w:rsid w:val="00E155E7"/>
    <w:rsid w:val="00E247AE"/>
    <w:rsid w:val="00E253E9"/>
    <w:rsid w:val="00E33786"/>
    <w:rsid w:val="00E370B1"/>
    <w:rsid w:val="00E4163F"/>
    <w:rsid w:val="00E45EC2"/>
    <w:rsid w:val="00E603A8"/>
    <w:rsid w:val="00E62131"/>
    <w:rsid w:val="00E627C4"/>
    <w:rsid w:val="00E70F1D"/>
    <w:rsid w:val="00E83423"/>
    <w:rsid w:val="00E848BB"/>
    <w:rsid w:val="00EB081A"/>
    <w:rsid w:val="00ED6C8E"/>
    <w:rsid w:val="00EE2A9C"/>
    <w:rsid w:val="00EE4954"/>
    <w:rsid w:val="00EE5D3D"/>
    <w:rsid w:val="00EE620D"/>
    <w:rsid w:val="00EE7080"/>
    <w:rsid w:val="00EF4B8B"/>
    <w:rsid w:val="00EF530D"/>
    <w:rsid w:val="00F01FA9"/>
    <w:rsid w:val="00F105F2"/>
    <w:rsid w:val="00F11BF4"/>
    <w:rsid w:val="00F26742"/>
    <w:rsid w:val="00F26E12"/>
    <w:rsid w:val="00F32893"/>
    <w:rsid w:val="00F35FF3"/>
    <w:rsid w:val="00F43CE7"/>
    <w:rsid w:val="00F47D98"/>
    <w:rsid w:val="00F57554"/>
    <w:rsid w:val="00F63F07"/>
    <w:rsid w:val="00F70901"/>
    <w:rsid w:val="00F77F99"/>
    <w:rsid w:val="00F95D89"/>
    <w:rsid w:val="00F96083"/>
    <w:rsid w:val="00FA3BFE"/>
    <w:rsid w:val="00FC1510"/>
    <w:rsid w:val="00FC4426"/>
    <w:rsid w:val="00FE14C7"/>
    <w:rsid w:val="00FE460C"/>
    <w:rsid w:val="00FE4DE9"/>
    <w:rsid w:val="00FE5BAB"/>
    <w:rsid w:val="00FF4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AF913"/>
  <w15:chartTrackingRefBased/>
  <w15:docId w15:val="{4575CEE8-59BD-4E1C-A7D9-7C1C7E10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D13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815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5601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13A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B8154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5601B8"/>
    <w:rPr>
      <w:rFonts w:asciiTheme="majorHAnsi" w:eastAsiaTheme="majorEastAsia" w:hAnsiTheme="majorHAnsi" w:cstheme="majorBidi"/>
      <w:color w:val="1F4D78" w:themeColor="accent1" w:themeShade="7F"/>
      <w:sz w:val="24"/>
      <w:szCs w:val="24"/>
    </w:rPr>
  </w:style>
  <w:style w:type="paragraph" w:styleId="a3">
    <w:name w:val="TOC Heading"/>
    <w:basedOn w:val="1"/>
    <w:next w:val="a"/>
    <w:uiPriority w:val="39"/>
    <w:unhideWhenUsed/>
    <w:qFormat/>
    <w:rsid w:val="000D13AB"/>
    <w:pPr>
      <w:outlineLvl w:val="9"/>
    </w:pPr>
    <w:rPr>
      <w:lang w:eastAsia="ru-RU"/>
    </w:rPr>
  </w:style>
  <w:style w:type="paragraph" w:styleId="11">
    <w:name w:val="toc 1"/>
    <w:basedOn w:val="a"/>
    <w:next w:val="a"/>
    <w:autoRedefine/>
    <w:uiPriority w:val="39"/>
    <w:unhideWhenUsed/>
    <w:rsid w:val="000D13AB"/>
    <w:pPr>
      <w:spacing w:after="100"/>
    </w:pPr>
  </w:style>
  <w:style w:type="character" w:styleId="a4">
    <w:name w:val="Hyperlink"/>
    <w:basedOn w:val="a0"/>
    <w:uiPriority w:val="99"/>
    <w:unhideWhenUsed/>
    <w:rsid w:val="000D13AB"/>
    <w:rPr>
      <w:color w:val="0563C1" w:themeColor="hyperlink"/>
      <w:u w:val="single"/>
    </w:rPr>
  </w:style>
  <w:style w:type="paragraph" w:styleId="a5">
    <w:name w:val="Normal (Web)"/>
    <w:basedOn w:val="a"/>
    <w:uiPriority w:val="99"/>
    <w:semiHidden/>
    <w:unhideWhenUsed/>
    <w:rsid w:val="00C721A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4E5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E5C2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5C2B"/>
  </w:style>
  <w:style w:type="paragraph" w:styleId="a9">
    <w:name w:val="footer"/>
    <w:basedOn w:val="a"/>
    <w:link w:val="aa"/>
    <w:uiPriority w:val="99"/>
    <w:unhideWhenUsed/>
    <w:rsid w:val="004E5C2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5C2B"/>
  </w:style>
  <w:style w:type="paragraph" w:styleId="ab">
    <w:name w:val="List Paragraph"/>
    <w:aliases w:val="List,Абзац маркированнный,UL,Шаг процесса,Table-Normal,RSHB_Table-Normal,Предусловия,Bullet List,FooterText,numbered,Абзац списка1,Bullet Number,Индексы,Num Bullet 1,List1,List11,List111,List1111,Liste1,List2,List11111,List111111,Абзац 1.1"/>
    <w:basedOn w:val="a"/>
    <w:link w:val="ac"/>
    <w:uiPriority w:val="34"/>
    <w:qFormat/>
    <w:rsid w:val="00C246DB"/>
    <w:pPr>
      <w:ind w:left="720"/>
      <w:contextualSpacing/>
    </w:pPr>
  </w:style>
  <w:style w:type="paragraph" w:customStyle="1" w:styleId="Default">
    <w:name w:val="Default"/>
    <w:rsid w:val="004356B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justif">
    <w:name w:val="text-justif"/>
    <w:basedOn w:val="a"/>
    <w:rsid w:val="00E70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znaimen">
    <w:name w:val="oz_naimen"/>
    <w:basedOn w:val="a0"/>
    <w:rsid w:val="00E70F1D"/>
  </w:style>
  <w:style w:type="paragraph" w:customStyle="1" w:styleId="pnamecomment">
    <w:name w:val="p_namecomment"/>
    <w:basedOn w:val="a"/>
    <w:rsid w:val="00E70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E83423"/>
    <w:rPr>
      <w:b/>
      <w:bCs/>
    </w:rPr>
  </w:style>
  <w:style w:type="character" w:styleId="ae">
    <w:name w:val="Emphasis"/>
    <w:basedOn w:val="a0"/>
    <w:uiPriority w:val="20"/>
    <w:qFormat/>
    <w:rsid w:val="00E83423"/>
    <w:rPr>
      <w:i/>
      <w:iCs/>
    </w:rPr>
  </w:style>
  <w:style w:type="paragraph" w:styleId="af">
    <w:name w:val="No Spacing"/>
    <w:uiPriority w:val="1"/>
    <w:qFormat/>
    <w:rsid w:val="00B8154F"/>
    <w:pPr>
      <w:widowControl w:val="0"/>
      <w:spacing w:after="0" w:line="240" w:lineRule="auto"/>
    </w:pPr>
    <w:rPr>
      <w:rFonts w:ascii="Arial Unicode MS" w:eastAsia="Arial Unicode MS" w:hAnsi="Arial Unicode MS" w:cs="Arial Unicode MS"/>
      <w:color w:val="000000"/>
      <w:sz w:val="24"/>
      <w:szCs w:val="24"/>
      <w:lang w:eastAsia="ru-RU"/>
    </w:rPr>
  </w:style>
  <w:style w:type="paragraph" w:styleId="21">
    <w:name w:val="toc 2"/>
    <w:basedOn w:val="a"/>
    <w:next w:val="a"/>
    <w:autoRedefine/>
    <w:uiPriority w:val="39"/>
    <w:unhideWhenUsed/>
    <w:rsid w:val="009731FC"/>
    <w:pPr>
      <w:spacing w:after="100"/>
      <w:ind w:left="220"/>
    </w:pPr>
  </w:style>
  <w:style w:type="paragraph" w:styleId="af0">
    <w:name w:val="footnote text"/>
    <w:basedOn w:val="a"/>
    <w:link w:val="af1"/>
    <w:uiPriority w:val="99"/>
    <w:semiHidden/>
    <w:unhideWhenUsed/>
    <w:rsid w:val="00F47D98"/>
    <w:pPr>
      <w:spacing w:after="0" w:line="240" w:lineRule="auto"/>
    </w:pPr>
    <w:rPr>
      <w:sz w:val="20"/>
      <w:szCs w:val="20"/>
    </w:rPr>
  </w:style>
  <w:style w:type="character" w:customStyle="1" w:styleId="af1">
    <w:name w:val="Текст сноски Знак"/>
    <w:basedOn w:val="a0"/>
    <w:link w:val="af0"/>
    <w:uiPriority w:val="99"/>
    <w:semiHidden/>
    <w:rsid w:val="00F47D98"/>
    <w:rPr>
      <w:sz w:val="20"/>
      <w:szCs w:val="20"/>
    </w:rPr>
  </w:style>
  <w:style w:type="character" w:styleId="af2">
    <w:name w:val="footnote reference"/>
    <w:basedOn w:val="a0"/>
    <w:uiPriority w:val="99"/>
    <w:semiHidden/>
    <w:unhideWhenUsed/>
    <w:rsid w:val="00F47D98"/>
    <w:rPr>
      <w:vertAlign w:val="superscript"/>
    </w:rPr>
  </w:style>
  <w:style w:type="paragraph" w:styleId="31">
    <w:name w:val="toc 3"/>
    <w:basedOn w:val="a"/>
    <w:next w:val="a"/>
    <w:autoRedefine/>
    <w:uiPriority w:val="39"/>
    <w:unhideWhenUsed/>
    <w:rsid w:val="005601B8"/>
    <w:pPr>
      <w:spacing w:after="100"/>
      <w:ind w:left="440"/>
    </w:pPr>
  </w:style>
  <w:style w:type="paragraph" w:styleId="af3">
    <w:name w:val="endnote text"/>
    <w:basedOn w:val="a"/>
    <w:link w:val="af4"/>
    <w:uiPriority w:val="99"/>
    <w:semiHidden/>
    <w:unhideWhenUsed/>
    <w:rsid w:val="00745391"/>
    <w:pPr>
      <w:spacing w:after="0" w:line="240" w:lineRule="auto"/>
    </w:pPr>
    <w:rPr>
      <w:sz w:val="20"/>
      <w:szCs w:val="20"/>
    </w:rPr>
  </w:style>
  <w:style w:type="character" w:customStyle="1" w:styleId="af4">
    <w:name w:val="Текст концевой сноски Знак"/>
    <w:basedOn w:val="a0"/>
    <w:link w:val="af3"/>
    <w:uiPriority w:val="99"/>
    <w:semiHidden/>
    <w:rsid w:val="00745391"/>
    <w:rPr>
      <w:sz w:val="20"/>
      <w:szCs w:val="20"/>
    </w:rPr>
  </w:style>
  <w:style w:type="character" w:styleId="af5">
    <w:name w:val="endnote reference"/>
    <w:basedOn w:val="a0"/>
    <w:uiPriority w:val="99"/>
    <w:semiHidden/>
    <w:unhideWhenUsed/>
    <w:rsid w:val="00745391"/>
    <w:rPr>
      <w:vertAlign w:val="superscript"/>
    </w:rPr>
  </w:style>
  <w:style w:type="character" w:styleId="af6">
    <w:name w:val="annotation reference"/>
    <w:basedOn w:val="a0"/>
    <w:uiPriority w:val="99"/>
    <w:semiHidden/>
    <w:unhideWhenUsed/>
    <w:rsid w:val="00745391"/>
    <w:rPr>
      <w:sz w:val="16"/>
      <w:szCs w:val="16"/>
    </w:rPr>
  </w:style>
  <w:style w:type="paragraph" w:styleId="af7">
    <w:name w:val="annotation text"/>
    <w:basedOn w:val="a"/>
    <w:link w:val="af8"/>
    <w:uiPriority w:val="99"/>
    <w:unhideWhenUsed/>
    <w:rsid w:val="00745391"/>
    <w:pPr>
      <w:spacing w:after="200" w:line="240" w:lineRule="auto"/>
    </w:pPr>
    <w:rPr>
      <w:sz w:val="20"/>
      <w:szCs w:val="20"/>
    </w:rPr>
  </w:style>
  <w:style w:type="character" w:customStyle="1" w:styleId="af8">
    <w:name w:val="Текст примечания Знак"/>
    <w:basedOn w:val="a0"/>
    <w:link w:val="af7"/>
    <w:uiPriority w:val="99"/>
    <w:rsid w:val="00745391"/>
    <w:rPr>
      <w:sz w:val="20"/>
      <w:szCs w:val="20"/>
    </w:rPr>
  </w:style>
  <w:style w:type="paragraph" w:styleId="af9">
    <w:name w:val="annotation subject"/>
    <w:basedOn w:val="af7"/>
    <w:next w:val="af7"/>
    <w:link w:val="afa"/>
    <w:uiPriority w:val="99"/>
    <w:semiHidden/>
    <w:unhideWhenUsed/>
    <w:rsid w:val="00745391"/>
    <w:rPr>
      <w:b/>
      <w:bCs/>
    </w:rPr>
  </w:style>
  <w:style w:type="character" w:customStyle="1" w:styleId="afa">
    <w:name w:val="Тема примечания Знак"/>
    <w:basedOn w:val="af8"/>
    <w:link w:val="af9"/>
    <w:uiPriority w:val="99"/>
    <w:semiHidden/>
    <w:rsid w:val="00745391"/>
    <w:rPr>
      <w:b/>
      <w:bCs/>
      <w:sz w:val="20"/>
      <w:szCs w:val="20"/>
    </w:rPr>
  </w:style>
  <w:style w:type="paragraph" w:styleId="afb">
    <w:name w:val="Balloon Text"/>
    <w:basedOn w:val="a"/>
    <w:link w:val="afc"/>
    <w:uiPriority w:val="99"/>
    <w:semiHidden/>
    <w:unhideWhenUsed/>
    <w:rsid w:val="00745391"/>
    <w:pPr>
      <w:spacing w:after="0" w:line="240" w:lineRule="auto"/>
    </w:pPr>
    <w:rPr>
      <w:rFonts w:ascii="Segoe UI" w:hAnsi="Segoe UI" w:cs="Segoe UI"/>
      <w:sz w:val="18"/>
      <w:szCs w:val="18"/>
    </w:rPr>
  </w:style>
  <w:style w:type="character" w:customStyle="1" w:styleId="afc">
    <w:name w:val="Текст выноски Знак"/>
    <w:basedOn w:val="a0"/>
    <w:link w:val="afb"/>
    <w:uiPriority w:val="99"/>
    <w:semiHidden/>
    <w:rsid w:val="00745391"/>
    <w:rPr>
      <w:rFonts w:ascii="Segoe UI" w:hAnsi="Segoe UI" w:cs="Segoe UI"/>
      <w:sz w:val="18"/>
      <w:szCs w:val="18"/>
    </w:rPr>
  </w:style>
  <w:style w:type="table" w:customStyle="1" w:styleId="12">
    <w:name w:val="Сетка таблицы1"/>
    <w:basedOn w:val="a1"/>
    <w:next w:val="a6"/>
    <w:uiPriority w:val="59"/>
    <w:rsid w:val="00D9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6"/>
    <w:uiPriority w:val="59"/>
    <w:rsid w:val="00FF4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6"/>
    <w:uiPriority w:val="59"/>
    <w:rsid w:val="00F26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6"/>
    <w:uiPriority w:val="59"/>
    <w:rsid w:val="001F5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6"/>
    <w:uiPriority w:val="59"/>
    <w:rsid w:val="001F5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45E0E"/>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c">
    <w:name w:val="Абзац списка Знак"/>
    <w:aliases w:val="List Знак,Абзац маркированнный Знак,UL Знак,Шаг процесса Знак,Table-Normal Знак,RSHB_Table-Normal Знак,Предусловия Знак,Bullet List Знак,FooterText Знак,numbered Знак,Абзац списка1 Знак,Bullet Number Знак,Индексы Знак,Num Bullet 1 Знак"/>
    <w:basedOn w:val="a0"/>
    <w:link w:val="ab"/>
    <w:uiPriority w:val="34"/>
    <w:qFormat/>
    <w:locked/>
    <w:rsid w:val="00945E0E"/>
  </w:style>
  <w:style w:type="paragraph" w:styleId="afd">
    <w:name w:val="Revision"/>
    <w:hidden/>
    <w:uiPriority w:val="99"/>
    <w:semiHidden/>
    <w:rsid w:val="007D5DA0"/>
    <w:pPr>
      <w:spacing w:after="0" w:line="240" w:lineRule="auto"/>
    </w:pPr>
  </w:style>
  <w:style w:type="table" w:customStyle="1" w:styleId="6">
    <w:name w:val="Сетка таблицы6"/>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Plain Text"/>
    <w:basedOn w:val="a"/>
    <w:link w:val="aff"/>
    <w:uiPriority w:val="99"/>
    <w:unhideWhenUsed/>
    <w:rsid w:val="007D5DA0"/>
    <w:pPr>
      <w:spacing w:after="0" w:line="240" w:lineRule="auto"/>
    </w:pPr>
    <w:rPr>
      <w:rFonts w:ascii="Calibri" w:hAnsi="Calibri" w:cs="Consolas"/>
      <w:szCs w:val="21"/>
    </w:rPr>
  </w:style>
  <w:style w:type="character" w:customStyle="1" w:styleId="aff">
    <w:name w:val="Текст Знак"/>
    <w:basedOn w:val="a0"/>
    <w:link w:val="afe"/>
    <w:uiPriority w:val="99"/>
    <w:rsid w:val="007D5DA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45096">
      <w:bodyDiv w:val="1"/>
      <w:marLeft w:val="0"/>
      <w:marRight w:val="0"/>
      <w:marTop w:val="0"/>
      <w:marBottom w:val="0"/>
      <w:divBdr>
        <w:top w:val="none" w:sz="0" w:space="0" w:color="auto"/>
        <w:left w:val="none" w:sz="0" w:space="0" w:color="auto"/>
        <w:bottom w:val="none" w:sz="0" w:space="0" w:color="auto"/>
        <w:right w:val="none" w:sz="0" w:space="0" w:color="auto"/>
      </w:divBdr>
    </w:div>
    <w:div w:id="527984482">
      <w:bodyDiv w:val="1"/>
      <w:marLeft w:val="0"/>
      <w:marRight w:val="0"/>
      <w:marTop w:val="0"/>
      <w:marBottom w:val="0"/>
      <w:divBdr>
        <w:top w:val="none" w:sz="0" w:space="0" w:color="auto"/>
        <w:left w:val="none" w:sz="0" w:space="0" w:color="auto"/>
        <w:bottom w:val="none" w:sz="0" w:space="0" w:color="auto"/>
        <w:right w:val="none" w:sz="0" w:space="0" w:color="auto"/>
      </w:divBdr>
    </w:div>
    <w:div w:id="564342028">
      <w:bodyDiv w:val="1"/>
      <w:marLeft w:val="0"/>
      <w:marRight w:val="0"/>
      <w:marTop w:val="0"/>
      <w:marBottom w:val="0"/>
      <w:divBdr>
        <w:top w:val="none" w:sz="0" w:space="0" w:color="auto"/>
        <w:left w:val="none" w:sz="0" w:space="0" w:color="auto"/>
        <w:bottom w:val="none" w:sz="0" w:space="0" w:color="auto"/>
        <w:right w:val="none" w:sz="0" w:space="0" w:color="auto"/>
      </w:divBdr>
    </w:div>
    <w:div w:id="1019504049">
      <w:bodyDiv w:val="1"/>
      <w:marLeft w:val="0"/>
      <w:marRight w:val="0"/>
      <w:marTop w:val="0"/>
      <w:marBottom w:val="0"/>
      <w:divBdr>
        <w:top w:val="none" w:sz="0" w:space="0" w:color="auto"/>
        <w:left w:val="none" w:sz="0" w:space="0" w:color="auto"/>
        <w:bottom w:val="none" w:sz="0" w:space="0" w:color="auto"/>
        <w:right w:val="none" w:sz="0" w:space="0" w:color="auto"/>
      </w:divBdr>
    </w:div>
    <w:div w:id="1130171976">
      <w:bodyDiv w:val="1"/>
      <w:marLeft w:val="0"/>
      <w:marRight w:val="0"/>
      <w:marTop w:val="0"/>
      <w:marBottom w:val="0"/>
      <w:divBdr>
        <w:top w:val="none" w:sz="0" w:space="0" w:color="auto"/>
        <w:left w:val="none" w:sz="0" w:space="0" w:color="auto"/>
        <w:bottom w:val="none" w:sz="0" w:space="0" w:color="auto"/>
        <w:right w:val="none" w:sz="0" w:space="0" w:color="auto"/>
      </w:divBdr>
    </w:div>
    <w:div w:id="1237742313">
      <w:bodyDiv w:val="1"/>
      <w:marLeft w:val="0"/>
      <w:marRight w:val="0"/>
      <w:marTop w:val="0"/>
      <w:marBottom w:val="0"/>
      <w:divBdr>
        <w:top w:val="none" w:sz="0" w:space="0" w:color="auto"/>
        <w:left w:val="none" w:sz="0" w:space="0" w:color="auto"/>
        <w:bottom w:val="none" w:sz="0" w:space="0" w:color="auto"/>
        <w:right w:val="none" w:sz="0" w:space="0" w:color="auto"/>
      </w:divBdr>
    </w:div>
    <w:div w:id="1804158622">
      <w:bodyDiv w:val="1"/>
      <w:marLeft w:val="0"/>
      <w:marRight w:val="0"/>
      <w:marTop w:val="0"/>
      <w:marBottom w:val="0"/>
      <w:divBdr>
        <w:top w:val="none" w:sz="0" w:space="0" w:color="auto"/>
        <w:left w:val="none" w:sz="0" w:space="0" w:color="auto"/>
        <w:bottom w:val="none" w:sz="0" w:space="0" w:color="auto"/>
        <w:right w:val="none" w:sz="0" w:space="0" w:color="auto"/>
      </w:divBdr>
    </w:div>
    <w:div w:id="184971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ailings.napf.ru/4144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ilings.napf.ru/10915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ilings.napf.ru/blagosostojan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ailings.napf.ru/38594" TargetMode="External"/><Relationship Id="rId4" Type="http://schemas.openxmlformats.org/officeDocument/2006/relationships/settings" Target="settings.xml"/><Relationship Id="rId9" Type="http://schemas.openxmlformats.org/officeDocument/2006/relationships/hyperlink" Target="http://mailings.napf.ru/blagosostojanie" TargetMode="External"/><Relationship Id="rId14" Type="http://schemas.openxmlformats.org/officeDocument/2006/relationships/hyperlink" Target="http://mailings.napf.ru/1006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46630-DB08-4525-B46F-60AA9FB3C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79</Pages>
  <Words>20806</Words>
  <Characters>118595</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Кокшаров Александр Валерьевич</dc:creator>
  <cp:keywords/>
  <dc:description/>
  <cp:lastModifiedBy>Денисов Алексей Юрьевич</cp:lastModifiedBy>
  <cp:revision>15</cp:revision>
  <dcterms:created xsi:type="dcterms:W3CDTF">2022-11-28T07:00:00Z</dcterms:created>
  <dcterms:modified xsi:type="dcterms:W3CDTF">2022-12-07T09:50:00Z</dcterms:modified>
</cp:coreProperties>
</file>