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476" w:rsidRDefault="00D06D94" w:rsidP="00561476">
      <w:pPr>
        <w:jc w:val="center"/>
        <w:rPr>
          <w:b/>
          <w:sz w:val="36"/>
          <w:szCs w:val="36"/>
        </w:rPr>
      </w:pPr>
      <w:r>
        <w:rPr>
          <w:b/>
          <w:sz w:val="36"/>
          <w:szCs w:val="3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2.5pt;height:186.75pt">
            <v:imagedata r:id="rId7" o:title="Новый логотип1"/>
          </v:shape>
        </w:pict>
      </w:r>
    </w:p>
    <w:p w:rsidR="00561476" w:rsidRDefault="00561476" w:rsidP="00561476">
      <w:pPr>
        <w:jc w:val="center"/>
        <w:rPr>
          <w:b/>
          <w:sz w:val="36"/>
          <w:szCs w:val="36"/>
          <w:lang w:val="en-US"/>
        </w:rPr>
      </w:pPr>
    </w:p>
    <w:p w:rsidR="000A4DD6" w:rsidRDefault="000A4DD6" w:rsidP="00561476">
      <w:pPr>
        <w:jc w:val="center"/>
        <w:rPr>
          <w:b/>
          <w:sz w:val="36"/>
          <w:szCs w:val="36"/>
          <w:lang w:val="en-US"/>
        </w:rPr>
      </w:pPr>
    </w:p>
    <w:p w:rsidR="000A4DD6" w:rsidRDefault="000A4DD6" w:rsidP="00561476">
      <w:pPr>
        <w:jc w:val="center"/>
        <w:rPr>
          <w:b/>
          <w:sz w:val="36"/>
          <w:szCs w:val="36"/>
          <w:lang w:val="en-US"/>
        </w:rPr>
      </w:pPr>
      <w:bookmarkStart w:id="0" w:name="_GoBack"/>
      <w:bookmarkEnd w:id="0"/>
    </w:p>
    <w:p w:rsidR="000A4DD6" w:rsidRPr="000A4DD6" w:rsidRDefault="000A4DD6" w:rsidP="00561476">
      <w:pPr>
        <w:jc w:val="center"/>
        <w:rPr>
          <w:b/>
          <w:sz w:val="36"/>
          <w:szCs w:val="36"/>
          <w:lang w:val="en-US"/>
        </w:rPr>
      </w:pPr>
    </w:p>
    <w:p w:rsidR="00561476" w:rsidRDefault="00561476" w:rsidP="00561476">
      <w:pPr>
        <w:tabs>
          <w:tab w:val="left" w:pos="5204"/>
        </w:tabs>
        <w:jc w:val="left"/>
        <w:rPr>
          <w:b/>
          <w:sz w:val="36"/>
          <w:szCs w:val="36"/>
        </w:rPr>
      </w:pPr>
      <w:r>
        <w:rPr>
          <w:b/>
          <w:sz w:val="36"/>
          <w:szCs w:val="36"/>
        </w:rPr>
        <w:tab/>
      </w:r>
    </w:p>
    <w:p w:rsidR="00561476" w:rsidRDefault="00561476" w:rsidP="00561476">
      <w:pPr>
        <w:jc w:val="center"/>
        <w:rPr>
          <w:b/>
          <w:sz w:val="36"/>
          <w:szCs w:val="36"/>
        </w:rPr>
      </w:pPr>
    </w:p>
    <w:p w:rsidR="00561476" w:rsidRPr="008B6D1B" w:rsidRDefault="00561476" w:rsidP="00561476">
      <w:pPr>
        <w:jc w:val="center"/>
        <w:rPr>
          <w:b/>
          <w:sz w:val="48"/>
          <w:szCs w:val="48"/>
        </w:rPr>
      </w:pPr>
      <w:bookmarkStart w:id="1" w:name="_Toc226196784"/>
      <w:bookmarkStart w:id="2" w:name="_Toc226197203"/>
      <w:r w:rsidRPr="00BC7CE2">
        <w:rPr>
          <w:b/>
          <w:color w:val="FF0000"/>
          <w:sz w:val="48"/>
          <w:szCs w:val="48"/>
        </w:rPr>
        <w:t>М</w:t>
      </w:r>
      <w:r w:rsidRPr="008B6D1B">
        <w:rPr>
          <w:b/>
          <w:sz w:val="48"/>
          <w:szCs w:val="48"/>
        </w:rPr>
        <w:t>ониторинг СМИ</w:t>
      </w:r>
      <w:bookmarkEnd w:id="1"/>
      <w:bookmarkEnd w:id="2"/>
      <w:r w:rsidRPr="008B6D1B">
        <w:rPr>
          <w:b/>
          <w:sz w:val="48"/>
          <w:szCs w:val="48"/>
        </w:rPr>
        <w:t xml:space="preserve"> РФ</w:t>
      </w:r>
    </w:p>
    <w:p w:rsidR="00561476" w:rsidRPr="008B6D1B" w:rsidRDefault="00561476" w:rsidP="00561476">
      <w:pPr>
        <w:jc w:val="center"/>
        <w:rPr>
          <w:b/>
          <w:sz w:val="48"/>
          <w:szCs w:val="48"/>
        </w:rPr>
      </w:pPr>
      <w:bookmarkStart w:id="3" w:name="_Toc226196785"/>
      <w:bookmarkStart w:id="4" w:name="_Toc226197204"/>
      <w:r w:rsidRPr="008B6D1B">
        <w:rPr>
          <w:b/>
          <w:sz w:val="48"/>
          <w:szCs w:val="48"/>
        </w:rPr>
        <w:t>по пенсионной тематике</w:t>
      </w:r>
      <w:bookmarkEnd w:id="3"/>
      <w:bookmarkEnd w:id="4"/>
    </w:p>
    <w:p w:rsidR="008B6D1B" w:rsidRDefault="004D435F" w:rsidP="00C70A20">
      <w:pPr>
        <w:jc w:val="center"/>
        <w:rPr>
          <w:b/>
          <w:sz w:val="48"/>
          <w:szCs w:val="48"/>
        </w:rPr>
      </w:pPr>
      <w:r>
        <w:rPr>
          <w:b/>
          <w:noProof/>
          <w:sz w:val="36"/>
          <w:szCs w:val="36"/>
        </w:rPr>
        <w:pict>
          <v:oval id="_x0000_s1039" style="position:absolute;left:0;text-align:left;margin-left:212.7pt;margin-top:13.1pt;width:28.5pt;height:25.5pt;z-index:1" fillcolor="#c0504d" strokecolor="#f2f2f2" strokeweight="3pt">
            <v:shadow on="t" type="perspective" color="#622423" opacity=".5" offset="1pt" offset2="-1pt"/>
          </v:oval>
        </w:pict>
      </w:r>
    </w:p>
    <w:p w:rsidR="007D6FE5" w:rsidRDefault="007D6FE5" w:rsidP="00C70A20">
      <w:pPr>
        <w:jc w:val="center"/>
        <w:rPr>
          <w:b/>
          <w:sz w:val="36"/>
          <w:szCs w:val="36"/>
        </w:rPr>
      </w:pPr>
      <w:r w:rsidRPr="007D6FE5">
        <w:rPr>
          <w:b/>
          <w:sz w:val="36"/>
          <w:szCs w:val="36"/>
        </w:rPr>
        <w:t xml:space="preserve"> </w:t>
      </w:r>
    </w:p>
    <w:p w:rsidR="00C70A20" w:rsidRPr="007D6FE5" w:rsidRDefault="00F52D22" w:rsidP="00C70A20">
      <w:pPr>
        <w:jc w:val="center"/>
        <w:rPr>
          <w:b/>
          <w:sz w:val="40"/>
          <w:szCs w:val="40"/>
        </w:rPr>
      </w:pPr>
      <w:r>
        <w:rPr>
          <w:b/>
          <w:sz w:val="40"/>
          <w:szCs w:val="40"/>
        </w:rPr>
        <w:t>11</w:t>
      </w:r>
      <w:r w:rsidR="00CB6B64">
        <w:rPr>
          <w:b/>
          <w:sz w:val="40"/>
          <w:szCs w:val="40"/>
        </w:rPr>
        <w:t>.</w:t>
      </w:r>
      <w:r w:rsidR="00A25E59">
        <w:rPr>
          <w:b/>
          <w:sz w:val="40"/>
          <w:szCs w:val="40"/>
        </w:rPr>
        <w:t>01</w:t>
      </w:r>
      <w:r w:rsidR="000214CF">
        <w:rPr>
          <w:b/>
          <w:sz w:val="40"/>
          <w:szCs w:val="40"/>
        </w:rPr>
        <w:t>.</w:t>
      </w:r>
      <w:r w:rsidR="007D6FE5" w:rsidRPr="007D6FE5">
        <w:rPr>
          <w:b/>
          <w:sz w:val="40"/>
          <w:szCs w:val="40"/>
        </w:rPr>
        <w:t>20</w:t>
      </w:r>
      <w:r w:rsidR="00EB57E7">
        <w:rPr>
          <w:b/>
          <w:sz w:val="40"/>
          <w:szCs w:val="40"/>
        </w:rPr>
        <w:t>2</w:t>
      </w:r>
      <w:r w:rsidR="00A25E59">
        <w:rPr>
          <w:b/>
          <w:sz w:val="40"/>
          <w:szCs w:val="40"/>
        </w:rPr>
        <w:t>3</w:t>
      </w:r>
      <w:r w:rsidR="00C70A20" w:rsidRPr="007D6FE5">
        <w:rPr>
          <w:b/>
          <w:sz w:val="40"/>
          <w:szCs w:val="40"/>
        </w:rPr>
        <w:t xml:space="preserve"> г</w:t>
      </w:r>
      <w:r w:rsidR="007D6FE5" w:rsidRPr="007D6FE5">
        <w:rPr>
          <w:b/>
          <w:sz w:val="40"/>
          <w:szCs w:val="40"/>
        </w:rPr>
        <w:t>.</w:t>
      </w:r>
    </w:p>
    <w:p w:rsidR="007D6FE5" w:rsidRDefault="007D6FE5" w:rsidP="000C1A46">
      <w:pPr>
        <w:jc w:val="center"/>
        <w:rPr>
          <w:b/>
          <w:sz w:val="40"/>
          <w:szCs w:val="40"/>
        </w:rPr>
      </w:pPr>
    </w:p>
    <w:p w:rsidR="00C16C6D" w:rsidRDefault="00C16C6D" w:rsidP="000C1A46">
      <w:pPr>
        <w:jc w:val="center"/>
        <w:rPr>
          <w:b/>
          <w:sz w:val="40"/>
          <w:szCs w:val="40"/>
        </w:rPr>
      </w:pPr>
    </w:p>
    <w:p w:rsidR="00C70A20" w:rsidRDefault="00C70A20" w:rsidP="000C1A46">
      <w:pPr>
        <w:jc w:val="center"/>
        <w:rPr>
          <w:b/>
          <w:sz w:val="40"/>
          <w:szCs w:val="40"/>
        </w:rPr>
      </w:pPr>
    </w:p>
    <w:p w:rsidR="00C70A20" w:rsidRDefault="004D435F" w:rsidP="000C1A46">
      <w:pPr>
        <w:jc w:val="center"/>
        <w:rPr>
          <w:b/>
          <w:sz w:val="40"/>
          <w:szCs w:val="40"/>
        </w:rPr>
      </w:pPr>
      <w:hyperlink r:id="rId8" w:history="1">
        <w:r w:rsidR="00642F1D">
          <w:fldChar w:fldCharType="begin"/>
        </w:r>
        <w:r w:rsidR="00642F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42F1D">
          <w:fldChar w:fldCharType="separate"/>
        </w:r>
        <w:r w:rsidR="00F3585E">
          <w:fldChar w:fldCharType="begin"/>
        </w:r>
        <w:r w:rsidR="00F3585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3585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rsidR="00D06D94">
          <w:pict>
            <v:shape id="_x0000_i1026" type="#_x0000_t75" style="width:129pt;height:57pt">
              <v:imagedata r:id="rId9" r:href="rId10"/>
            </v:shape>
          </w:pict>
        </w:r>
        <w:r>
          <w:fldChar w:fldCharType="end"/>
        </w:r>
        <w:r w:rsidR="00F3585E">
          <w:fldChar w:fldCharType="end"/>
        </w:r>
        <w:r w:rsidR="00642F1D">
          <w:fldChar w:fldCharType="end"/>
        </w:r>
      </w:hyperlink>
    </w:p>
    <w:p w:rsidR="009D66A1" w:rsidRDefault="009B23FE" w:rsidP="009B23FE">
      <w:pPr>
        <w:pStyle w:val="10"/>
        <w:jc w:val="center"/>
      </w:pPr>
      <w:r>
        <w:br w:type="page"/>
      </w:r>
      <w:bookmarkStart w:id="5" w:name="_Toc396864626"/>
      <w:bookmarkStart w:id="6" w:name="_Toc124318451"/>
      <w:r w:rsidR="00676D5F" w:rsidRPr="004B32CF">
        <w:rPr>
          <w:color w:val="984806"/>
        </w:rPr>
        <w:lastRenderedPageBreak/>
        <w:t>Т</w:t>
      </w:r>
      <w:r w:rsidR="009D66A1" w:rsidRPr="00660B65">
        <w:t>емы</w:t>
      </w:r>
      <w:r w:rsidR="009D66A1" w:rsidRPr="00660B65">
        <w:rPr>
          <w:rFonts w:ascii="Arial Rounded MT Bold" w:hAnsi="Arial Rounded MT Bold"/>
        </w:rPr>
        <w:t xml:space="preserve"> </w:t>
      </w:r>
      <w:r w:rsidR="009D66A1" w:rsidRPr="00660B65">
        <w:t>дня</w:t>
      </w:r>
      <w:bookmarkEnd w:id="5"/>
      <w:bookmarkEnd w:id="6"/>
    </w:p>
    <w:p w:rsidR="009F3969" w:rsidRDefault="009F3969" w:rsidP="00676D5F">
      <w:pPr>
        <w:numPr>
          <w:ilvl w:val="0"/>
          <w:numId w:val="25"/>
        </w:numPr>
        <w:rPr>
          <w:i/>
        </w:rPr>
      </w:pPr>
      <w:r w:rsidRPr="009F3969">
        <w:rPr>
          <w:i/>
        </w:rPr>
        <w:t xml:space="preserve">В России скоро может появиться новый финансовый инструмент для долгосрочных накоплений средств населения. В правительстве разрабатывают выпуск бескупонных облигаций федерального займа (ОФЗ), которые позволят россиянам даже с невысоким доходом сформировать </w:t>
      </w:r>
      <w:r w:rsidR="00642F1D">
        <w:rPr>
          <w:i/>
        </w:rPr>
        <w:t>«</w:t>
      </w:r>
      <w:r w:rsidRPr="009F3969">
        <w:rPr>
          <w:i/>
        </w:rPr>
        <w:t>подушку безопасности</w:t>
      </w:r>
      <w:r w:rsidR="00642F1D">
        <w:rPr>
          <w:i/>
        </w:rPr>
        <w:t>»</w:t>
      </w:r>
      <w:r w:rsidRPr="009F3969">
        <w:rPr>
          <w:i/>
        </w:rPr>
        <w:t xml:space="preserve"> на длительную перспективу</w:t>
      </w:r>
      <w:r>
        <w:rPr>
          <w:i/>
        </w:rPr>
        <w:t xml:space="preserve">, </w:t>
      </w:r>
      <w:hyperlink w:anchor="ф2" w:history="1">
        <w:r w:rsidRPr="0037368B">
          <w:rPr>
            <w:rStyle w:val="a3"/>
            <w:i/>
          </w:rPr>
          <w:t xml:space="preserve">пишет </w:t>
        </w:r>
        <w:r w:rsidR="00642F1D">
          <w:rPr>
            <w:rStyle w:val="a3"/>
            <w:i/>
          </w:rPr>
          <w:t>«</w:t>
        </w:r>
        <w:r w:rsidRPr="0037368B">
          <w:rPr>
            <w:rStyle w:val="a3"/>
            <w:i/>
          </w:rPr>
          <w:t>АиФ</w:t>
        </w:r>
        <w:r w:rsidR="00642F1D">
          <w:rPr>
            <w:rStyle w:val="a3"/>
            <w:i/>
          </w:rPr>
          <w:t>»</w:t>
        </w:r>
      </w:hyperlink>
    </w:p>
    <w:p w:rsidR="000E1A54" w:rsidRDefault="000E1A54" w:rsidP="00676D5F">
      <w:pPr>
        <w:numPr>
          <w:ilvl w:val="0"/>
          <w:numId w:val="25"/>
        </w:numPr>
        <w:rPr>
          <w:i/>
        </w:rPr>
      </w:pPr>
      <w:r w:rsidRPr="000E1A54">
        <w:rPr>
          <w:i/>
        </w:rPr>
        <w:t xml:space="preserve">Самые финансово грамотные россияне проживают в Волгограде, следует из рейтинга, который составили </w:t>
      </w:r>
      <w:r w:rsidR="00642F1D">
        <w:rPr>
          <w:i/>
        </w:rPr>
        <w:t>«</w:t>
      </w:r>
      <w:r w:rsidRPr="000E1A54">
        <w:rPr>
          <w:i/>
        </w:rPr>
        <w:t>СберСтрахование</w:t>
      </w:r>
      <w:r w:rsidR="00642F1D">
        <w:rPr>
          <w:i/>
        </w:rPr>
        <w:t>»</w:t>
      </w:r>
      <w:r w:rsidRPr="000E1A54">
        <w:rPr>
          <w:i/>
        </w:rPr>
        <w:t xml:space="preserve">, </w:t>
      </w:r>
      <w:r w:rsidR="00642F1D">
        <w:rPr>
          <w:i/>
        </w:rPr>
        <w:t>«</w:t>
      </w:r>
      <w:r w:rsidRPr="000E1A54">
        <w:rPr>
          <w:i/>
        </w:rPr>
        <w:t>СберСтрахование жизни</w:t>
      </w:r>
      <w:r w:rsidR="00642F1D">
        <w:rPr>
          <w:i/>
        </w:rPr>
        <w:t>»</w:t>
      </w:r>
      <w:r w:rsidRPr="000E1A54">
        <w:rPr>
          <w:i/>
        </w:rPr>
        <w:t xml:space="preserve"> и </w:t>
      </w:r>
      <w:r w:rsidR="00642F1D">
        <w:rPr>
          <w:i/>
        </w:rPr>
        <w:t>«</w:t>
      </w:r>
      <w:r w:rsidRPr="000E1A54">
        <w:rPr>
          <w:i/>
        </w:rPr>
        <w:t xml:space="preserve">Сбер </w:t>
      </w:r>
      <w:r w:rsidR="00642F1D" w:rsidRPr="00642F1D">
        <w:rPr>
          <w:i/>
        </w:rPr>
        <w:t>НПФ</w:t>
      </w:r>
      <w:r w:rsidR="00642F1D">
        <w:rPr>
          <w:i/>
        </w:rPr>
        <w:t>»</w:t>
      </w:r>
      <w:r w:rsidRPr="000E1A54">
        <w:rPr>
          <w:i/>
        </w:rPr>
        <w:t xml:space="preserve">. </w:t>
      </w:r>
      <w:hyperlink w:anchor="ф3" w:history="1">
        <w:r w:rsidR="00642F1D">
          <w:rPr>
            <w:rStyle w:val="a3"/>
            <w:i/>
          </w:rPr>
          <w:t>«</w:t>
        </w:r>
        <w:r w:rsidRPr="0037368B">
          <w:rPr>
            <w:rStyle w:val="a3"/>
            <w:i/>
          </w:rPr>
          <w:t>Известия</w:t>
        </w:r>
        <w:r w:rsidR="00642F1D">
          <w:rPr>
            <w:rStyle w:val="a3"/>
            <w:i/>
          </w:rPr>
          <w:t>»</w:t>
        </w:r>
        <w:r w:rsidRPr="0037368B">
          <w:rPr>
            <w:rStyle w:val="a3"/>
            <w:i/>
          </w:rPr>
          <w:t xml:space="preserve"> ознакомились</w:t>
        </w:r>
      </w:hyperlink>
      <w:r w:rsidRPr="000E1A54">
        <w:rPr>
          <w:i/>
        </w:rPr>
        <w:t xml:space="preserve"> с исследованием 10 января</w:t>
      </w:r>
    </w:p>
    <w:p w:rsidR="000E1A54" w:rsidRDefault="000E1A54" w:rsidP="00676D5F">
      <w:pPr>
        <w:numPr>
          <w:ilvl w:val="0"/>
          <w:numId w:val="25"/>
        </w:numPr>
        <w:rPr>
          <w:i/>
        </w:rPr>
      </w:pPr>
      <w:r w:rsidRPr="000E1A54">
        <w:rPr>
          <w:i/>
        </w:rPr>
        <w:t>Депутаты ЛДПР подготовили и внесут 10 января в Государственную Думу законопроект о ежегодной выплате ветеранам ко Дню Победы в размере 75 тысяч рублей. Об этом заявил председатель Комитета палаты по труду, социальной политике и делам ветеранов Ярослав Нилов в своем Telegram-канале</w:t>
      </w:r>
      <w:r>
        <w:rPr>
          <w:i/>
        </w:rPr>
        <w:t xml:space="preserve">, </w:t>
      </w:r>
      <w:hyperlink w:anchor="ф4" w:history="1">
        <w:r w:rsidRPr="0037368B">
          <w:rPr>
            <w:rStyle w:val="a3"/>
            <w:i/>
          </w:rPr>
          <w:t xml:space="preserve">сообщает </w:t>
        </w:r>
        <w:r w:rsidR="00642F1D">
          <w:rPr>
            <w:rStyle w:val="a3"/>
            <w:i/>
          </w:rPr>
          <w:t>«</w:t>
        </w:r>
        <w:r w:rsidRPr="0037368B">
          <w:rPr>
            <w:rStyle w:val="a3"/>
            <w:i/>
          </w:rPr>
          <w:t>Российская газета</w:t>
        </w:r>
        <w:r w:rsidR="00642F1D">
          <w:rPr>
            <w:rStyle w:val="a3"/>
            <w:i/>
          </w:rPr>
          <w:t>»</w:t>
        </w:r>
      </w:hyperlink>
    </w:p>
    <w:p w:rsidR="000E1A54" w:rsidRDefault="00642F1D" w:rsidP="00676D5F">
      <w:pPr>
        <w:numPr>
          <w:ilvl w:val="0"/>
          <w:numId w:val="25"/>
        </w:numPr>
        <w:rPr>
          <w:i/>
        </w:rPr>
      </w:pPr>
      <w:r>
        <w:rPr>
          <w:i/>
        </w:rPr>
        <w:t>«</w:t>
      </w:r>
      <w:r w:rsidR="000E1A54" w:rsidRPr="000E1A54">
        <w:rPr>
          <w:i/>
        </w:rPr>
        <w:t>Самое главное — забота о человеке</w:t>
      </w:r>
      <w:r>
        <w:rPr>
          <w:i/>
        </w:rPr>
        <w:t>»</w:t>
      </w:r>
      <w:r w:rsidR="000E1A54" w:rsidRPr="000E1A54">
        <w:rPr>
          <w:i/>
        </w:rPr>
        <w:t>, — сказал президент РФ Владимир Путин на одном из заседаний Госсовета более десяти лет назад. Эта мысль повторялась во множестве его выступлений. Остался верен он своей главной идее и в этом году. Несмотря на конфронтацию с Западом, на проведение спецоперации на Украине, социальная политика, забота о людях остаются в центре внимания главы государства</w:t>
      </w:r>
      <w:r w:rsidR="000E1A54">
        <w:rPr>
          <w:i/>
        </w:rPr>
        <w:t xml:space="preserve">, </w:t>
      </w:r>
      <w:hyperlink w:anchor="ф5" w:history="1">
        <w:r w:rsidR="000E1A54" w:rsidRPr="0037368B">
          <w:rPr>
            <w:rStyle w:val="a3"/>
            <w:i/>
          </w:rPr>
          <w:t>пишет Life</w:t>
        </w:r>
      </w:hyperlink>
    </w:p>
    <w:p w:rsidR="000E1A54" w:rsidRDefault="000E1A54" w:rsidP="00676D5F">
      <w:pPr>
        <w:numPr>
          <w:ilvl w:val="0"/>
          <w:numId w:val="25"/>
        </w:numPr>
        <w:rPr>
          <w:i/>
        </w:rPr>
      </w:pPr>
      <w:r w:rsidRPr="000E1A54">
        <w:rPr>
          <w:i/>
        </w:rPr>
        <w:t xml:space="preserve">Уполномоченный по правам ребёнка в Республике Татарстан, основатель Национального родительского комитета Ирина Волынец предложила разрешить досрочный выход на пенсию для многодетных отцов-одиночек. Копия обращения на имя председателя комитета Госдумы по вопросам семьи, женщин и детей Нины Останиной </w:t>
      </w:r>
      <w:hyperlink w:anchor="ф6" w:history="1">
        <w:r w:rsidRPr="0037368B">
          <w:rPr>
            <w:rStyle w:val="a3"/>
            <w:i/>
          </w:rPr>
          <w:t>имеется в распоряжении RT</w:t>
        </w:r>
      </w:hyperlink>
    </w:p>
    <w:p w:rsidR="000E1A54" w:rsidRDefault="000E1A54" w:rsidP="00676D5F">
      <w:pPr>
        <w:numPr>
          <w:ilvl w:val="0"/>
          <w:numId w:val="25"/>
        </w:numPr>
        <w:rPr>
          <w:i/>
        </w:rPr>
      </w:pPr>
      <w:r w:rsidRPr="000E1A54">
        <w:rPr>
          <w:i/>
        </w:rPr>
        <w:t xml:space="preserve">Согласно действующему законодательству, предпенсионеры — это люди, которым осталось 5 лет до нового пенсионного возраста. Так, в 2022 году к людям предпенсионного возраста относятся мужчины и женщины, которым осталось пять лет до пенсии. Им полагаются льготы как федерального, так и местного уровня, но право на их получение следует подтвердить, </w:t>
      </w:r>
      <w:hyperlink w:anchor="ф7" w:history="1">
        <w:r w:rsidRPr="0037368B">
          <w:rPr>
            <w:rStyle w:val="a3"/>
            <w:i/>
          </w:rPr>
          <w:t xml:space="preserve">пояснил агентству </w:t>
        </w:r>
        <w:r w:rsidR="00642F1D">
          <w:rPr>
            <w:rStyle w:val="a3"/>
            <w:i/>
          </w:rPr>
          <w:t>«</w:t>
        </w:r>
        <w:r w:rsidRPr="0037368B">
          <w:rPr>
            <w:rStyle w:val="a3"/>
            <w:i/>
          </w:rPr>
          <w:t>Прайм</w:t>
        </w:r>
        <w:r w:rsidR="00642F1D">
          <w:rPr>
            <w:rStyle w:val="a3"/>
            <w:i/>
          </w:rPr>
          <w:t>»</w:t>
        </w:r>
      </w:hyperlink>
      <w:r w:rsidRPr="000E1A54">
        <w:rPr>
          <w:i/>
        </w:rPr>
        <w:t xml:space="preserve"> доцент экономического факультета РУДН Андрей Гиринский</w:t>
      </w:r>
    </w:p>
    <w:p w:rsidR="000E1A54" w:rsidRDefault="000E1A54" w:rsidP="00676D5F">
      <w:pPr>
        <w:numPr>
          <w:ilvl w:val="0"/>
          <w:numId w:val="25"/>
        </w:numPr>
        <w:rPr>
          <w:i/>
        </w:rPr>
      </w:pPr>
      <w:r w:rsidRPr="000E1A54">
        <w:rPr>
          <w:i/>
        </w:rPr>
        <w:t xml:space="preserve">Инфляция в России снижается, однако контроль за ценами сейчас особенно важен, заявил президент Владимир Путин на встрече с главой Федеральной антимонопольной службы Максимом Шаскольским. </w:t>
      </w:r>
      <w:r w:rsidR="00642F1D">
        <w:rPr>
          <w:i/>
        </w:rPr>
        <w:t>«</w:t>
      </w:r>
      <w:r w:rsidRPr="000E1A54">
        <w:rPr>
          <w:i/>
        </w:rPr>
        <w:t>На данный момент всё-таки мы в определённых рамках держим и инфляцию, она у нас снижается, имеет тенденцию к понижению</w:t>
      </w:r>
      <w:r w:rsidR="00642F1D">
        <w:rPr>
          <w:i/>
        </w:rPr>
        <w:t>»</w:t>
      </w:r>
      <w:r w:rsidRPr="000E1A54">
        <w:rPr>
          <w:i/>
        </w:rPr>
        <w:t xml:space="preserve">, - сказал Путин. Он добавил, что </w:t>
      </w:r>
      <w:r w:rsidR="00642F1D">
        <w:rPr>
          <w:i/>
        </w:rPr>
        <w:t>«</w:t>
      </w:r>
      <w:r w:rsidRPr="000E1A54">
        <w:rPr>
          <w:i/>
        </w:rPr>
        <w:t>у Федеральной антимонопольной службы много задач, одна из них - это контроль за ценами</w:t>
      </w:r>
      <w:r w:rsidR="00642F1D">
        <w:rPr>
          <w:i/>
        </w:rPr>
        <w:t>»</w:t>
      </w:r>
      <w:r>
        <w:rPr>
          <w:i/>
        </w:rPr>
        <w:t xml:space="preserve">, </w:t>
      </w:r>
      <w:hyperlink w:anchor="ф8" w:history="1">
        <w:r w:rsidRPr="0037368B">
          <w:rPr>
            <w:rStyle w:val="a3"/>
            <w:i/>
          </w:rPr>
          <w:t>сообщает РИА Новости</w:t>
        </w:r>
      </w:hyperlink>
    </w:p>
    <w:p w:rsidR="00660B65" w:rsidRDefault="00660B65" w:rsidP="00676D5F">
      <w:pPr>
        <w:jc w:val="center"/>
        <w:rPr>
          <w:rFonts w:ascii="Arial" w:hAnsi="Arial" w:cs="Arial"/>
          <w:b/>
          <w:sz w:val="32"/>
          <w:szCs w:val="32"/>
        </w:rPr>
      </w:pPr>
      <w:r w:rsidRPr="009B23FE">
        <w:rPr>
          <w:rFonts w:ascii="Arial" w:hAnsi="Arial" w:cs="Arial"/>
          <w:b/>
          <w:color w:val="984806"/>
          <w:sz w:val="32"/>
          <w:szCs w:val="32"/>
        </w:rPr>
        <w:t>Ц</w:t>
      </w:r>
      <w:r w:rsidRPr="001F03FA">
        <w:rPr>
          <w:rFonts w:ascii="Arial" w:hAnsi="Arial" w:cs="Arial"/>
          <w:b/>
          <w:sz w:val="32"/>
          <w:szCs w:val="32"/>
        </w:rPr>
        <w:t>итаты дня</w:t>
      </w:r>
    </w:p>
    <w:p w:rsidR="00676D5F" w:rsidRDefault="000E1A54" w:rsidP="003B3BAA">
      <w:pPr>
        <w:numPr>
          <w:ilvl w:val="0"/>
          <w:numId w:val="27"/>
        </w:numPr>
        <w:rPr>
          <w:i/>
        </w:rPr>
      </w:pPr>
      <w:r w:rsidRPr="000E1A54">
        <w:rPr>
          <w:i/>
        </w:rPr>
        <w:lastRenderedPageBreak/>
        <w:t>Александр Цыганов</w:t>
      </w:r>
      <w:r>
        <w:rPr>
          <w:i/>
        </w:rPr>
        <w:t>,</w:t>
      </w:r>
      <w:r w:rsidRPr="000E1A54">
        <w:rPr>
          <w:i/>
        </w:rPr>
        <w:t xml:space="preserve"> руководитель департамента страхования и экономики соцсферы Финун</w:t>
      </w:r>
      <w:r>
        <w:rPr>
          <w:i/>
        </w:rPr>
        <w:t>иверситета при Правительстве РФ:</w:t>
      </w:r>
      <w:r w:rsidRPr="000E1A54">
        <w:rPr>
          <w:i/>
        </w:rPr>
        <w:t xml:space="preserve"> </w:t>
      </w:r>
      <w:r w:rsidR="00642F1D">
        <w:rPr>
          <w:i/>
        </w:rPr>
        <w:t>«</w:t>
      </w:r>
      <w:r w:rsidRPr="000E1A54">
        <w:rPr>
          <w:i/>
        </w:rPr>
        <w:t xml:space="preserve">Для того, чтобы население стало пользоваться этим инструментом, он должен быть надежным, достаточно доходным и удобным. С надежностью в данном случае все в порядке, потому что гарантии государства расцениваются гражданами как вполне достаточные. Пока неизвестен дисконт и сроки погашения, доходность рассчитать невозможно, а под удобством понимается простота оформления покупки и, в случае необходимости, продажи. Жизненные обстоятельства инвестора могут измениться, и у граждан должна быть возможность быстро и без особых издержек продать эти ценные бумаги и получить деньги. При соблюдении этих условий у нового инструмента вполне может быть успех. Люди обязательно обратят внимание на новые облигации, как только поймут, что инвестировать свои сбережения в этот инструмент выгоднее, чем просто хранить их </w:t>
      </w:r>
      <w:r w:rsidR="00642F1D">
        <w:rPr>
          <w:i/>
        </w:rPr>
        <w:t>«</w:t>
      </w:r>
      <w:r w:rsidRPr="000E1A54">
        <w:rPr>
          <w:i/>
        </w:rPr>
        <w:t>под матрацем</w:t>
      </w:r>
      <w:r w:rsidR="00642F1D">
        <w:rPr>
          <w:i/>
        </w:rPr>
        <w:t>»</w:t>
      </w:r>
      <w:r w:rsidRPr="000E1A54">
        <w:rPr>
          <w:i/>
        </w:rPr>
        <w:t xml:space="preserve"> или даже на банковском депозите, и при этом это надежно и удобно</w:t>
      </w:r>
      <w:r w:rsidR="00642F1D">
        <w:rPr>
          <w:i/>
        </w:rPr>
        <w:t>»</w:t>
      </w:r>
    </w:p>
    <w:p w:rsidR="000E1A54" w:rsidRPr="003B3BAA" w:rsidRDefault="000E1A54" w:rsidP="003B3BAA">
      <w:pPr>
        <w:numPr>
          <w:ilvl w:val="0"/>
          <w:numId w:val="27"/>
        </w:numPr>
        <w:rPr>
          <w:i/>
        </w:rPr>
      </w:pPr>
      <w:r w:rsidRPr="000E1A54">
        <w:rPr>
          <w:i/>
        </w:rPr>
        <w:t>Артем Извольский</w:t>
      </w:r>
      <w:r>
        <w:rPr>
          <w:i/>
        </w:rPr>
        <w:t>,</w:t>
      </w:r>
      <w:r w:rsidRPr="000E1A54">
        <w:rPr>
          <w:i/>
        </w:rPr>
        <w:t xml:space="preserve"> финансовый аналитик</w:t>
      </w:r>
      <w:r>
        <w:rPr>
          <w:i/>
        </w:rPr>
        <w:t>:</w:t>
      </w:r>
      <w:r w:rsidRPr="000E1A54">
        <w:rPr>
          <w:i/>
        </w:rPr>
        <w:t xml:space="preserve"> </w:t>
      </w:r>
      <w:r w:rsidR="00642F1D">
        <w:rPr>
          <w:i/>
        </w:rPr>
        <w:t>«</w:t>
      </w:r>
      <w:r w:rsidRPr="000E1A54">
        <w:rPr>
          <w:i/>
        </w:rPr>
        <w:t>По этим бумагам не будет купонных выплат, а значит, налог в 13 процентов по ним не удерживается, в то время как процентные доходы по классическим облигациям облагаются НДФЛ. Кроме того, если человек держит ОФЗ без купонного дохода более трех лет, он получает право на налоговый вычет в размере до 52 тысяч рублей в год и государственное софинансирование отчислений в размере до 36 тысяч. Так что новый инструмент накопления может быть выгоден</w:t>
      </w:r>
      <w:r w:rsidR="00642F1D">
        <w:rPr>
          <w:i/>
        </w:rPr>
        <w:t>»</w:t>
      </w:r>
    </w:p>
    <w:p w:rsidR="00A0290C" w:rsidRPr="00D15988" w:rsidRDefault="00A0290C" w:rsidP="009D66A1">
      <w:pPr>
        <w:pStyle w:val="a9"/>
        <w:rPr>
          <w:u w:val="single"/>
        </w:rPr>
      </w:pPr>
      <w:bookmarkStart w:id="7" w:name="_Toc246216357"/>
      <w:bookmarkStart w:id="8" w:name="_Toc246297404"/>
      <w:bookmarkStart w:id="9" w:name="_Toc246216257"/>
      <w:bookmarkStart w:id="10" w:name="_Toc226038294"/>
      <w:bookmarkStart w:id="11" w:name="_Toc245698447"/>
      <w:bookmarkStart w:id="12" w:name="_Toc245783070"/>
      <w:bookmarkStart w:id="13" w:name="_Toc245869107"/>
      <w:bookmarkStart w:id="14" w:name="_Toc246129443"/>
      <w:r w:rsidRPr="00D15988">
        <w:rPr>
          <w:u w:val="single"/>
        </w:rPr>
        <w:lastRenderedPageBreak/>
        <w:t>ОГЛАВЛЕНИЕ</w:t>
      </w:r>
    </w:p>
    <w:p w:rsidR="00D06D94" w:rsidRPr="004D435F" w:rsidRDefault="00EA061C">
      <w:pPr>
        <w:pStyle w:val="12"/>
        <w:tabs>
          <w:tab w:val="right" w:leader="dot" w:pos="9061"/>
        </w:tabs>
        <w:rPr>
          <w:rFonts w:ascii="Calibri" w:hAnsi="Calibri"/>
          <w:b w:val="0"/>
          <w:noProof/>
          <w:sz w:val="22"/>
          <w:szCs w:val="22"/>
        </w:rPr>
      </w:pPr>
      <w:r>
        <w:rPr>
          <w:caps/>
        </w:rPr>
        <w:fldChar w:fldCharType="begin"/>
      </w:r>
      <w:r w:rsidR="00310633">
        <w:rPr>
          <w:caps/>
        </w:rPr>
        <w:instrText xml:space="preserve"> TOC \o "1-5" \h \z \u </w:instrText>
      </w:r>
      <w:r>
        <w:rPr>
          <w:caps/>
        </w:rPr>
        <w:fldChar w:fldCharType="separate"/>
      </w:r>
      <w:hyperlink w:anchor="_Toc124318451" w:history="1">
        <w:r w:rsidR="00D06D94" w:rsidRPr="000434BA">
          <w:rPr>
            <w:rStyle w:val="a3"/>
            <w:noProof/>
          </w:rPr>
          <w:t>Темы</w:t>
        </w:r>
        <w:r w:rsidR="00D06D94" w:rsidRPr="000434BA">
          <w:rPr>
            <w:rStyle w:val="a3"/>
            <w:rFonts w:ascii="Arial Rounded MT Bold" w:hAnsi="Arial Rounded MT Bold"/>
            <w:noProof/>
          </w:rPr>
          <w:t xml:space="preserve"> </w:t>
        </w:r>
        <w:r w:rsidR="00D06D94" w:rsidRPr="000434BA">
          <w:rPr>
            <w:rStyle w:val="a3"/>
            <w:noProof/>
          </w:rPr>
          <w:t>дня</w:t>
        </w:r>
        <w:r w:rsidR="00D06D94">
          <w:rPr>
            <w:noProof/>
            <w:webHidden/>
          </w:rPr>
          <w:tab/>
        </w:r>
        <w:r w:rsidR="00D06D94">
          <w:rPr>
            <w:noProof/>
            <w:webHidden/>
          </w:rPr>
          <w:fldChar w:fldCharType="begin"/>
        </w:r>
        <w:r w:rsidR="00D06D94">
          <w:rPr>
            <w:noProof/>
            <w:webHidden/>
          </w:rPr>
          <w:instrText xml:space="preserve"> PAGEREF _Toc124318451 \h </w:instrText>
        </w:r>
        <w:r w:rsidR="00D06D94">
          <w:rPr>
            <w:noProof/>
            <w:webHidden/>
          </w:rPr>
        </w:r>
        <w:r w:rsidR="00D06D94">
          <w:rPr>
            <w:noProof/>
            <w:webHidden/>
          </w:rPr>
          <w:fldChar w:fldCharType="separate"/>
        </w:r>
        <w:r w:rsidR="00D06D94">
          <w:rPr>
            <w:noProof/>
            <w:webHidden/>
          </w:rPr>
          <w:t>2</w:t>
        </w:r>
        <w:r w:rsidR="00D06D94">
          <w:rPr>
            <w:noProof/>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452" w:history="1">
        <w:r w:rsidRPr="000434BA">
          <w:rPr>
            <w:rStyle w:val="a3"/>
            <w:noProof/>
          </w:rPr>
          <w:t>НОВОСТИ ПЕНСИОННОЙ ОТРАСЛИ</w:t>
        </w:r>
        <w:r>
          <w:rPr>
            <w:noProof/>
            <w:webHidden/>
          </w:rPr>
          <w:tab/>
        </w:r>
        <w:r>
          <w:rPr>
            <w:noProof/>
            <w:webHidden/>
          </w:rPr>
          <w:fldChar w:fldCharType="begin"/>
        </w:r>
        <w:r>
          <w:rPr>
            <w:noProof/>
            <w:webHidden/>
          </w:rPr>
          <w:instrText xml:space="preserve"> PAGEREF _Toc124318452 \h </w:instrText>
        </w:r>
        <w:r>
          <w:rPr>
            <w:noProof/>
            <w:webHidden/>
          </w:rPr>
        </w:r>
        <w:r>
          <w:rPr>
            <w:noProof/>
            <w:webHidden/>
          </w:rPr>
          <w:fldChar w:fldCharType="separate"/>
        </w:r>
        <w:r>
          <w:rPr>
            <w:noProof/>
            <w:webHidden/>
          </w:rPr>
          <w:t>11</w:t>
        </w:r>
        <w:r>
          <w:rPr>
            <w:noProof/>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453" w:history="1">
        <w:r w:rsidRPr="000434BA">
          <w:rPr>
            <w:rStyle w:val="a3"/>
            <w:noProof/>
          </w:rPr>
          <w:t>Новости отрасли НПФ</w:t>
        </w:r>
        <w:r>
          <w:rPr>
            <w:noProof/>
            <w:webHidden/>
          </w:rPr>
          <w:tab/>
        </w:r>
        <w:r>
          <w:rPr>
            <w:noProof/>
            <w:webHidden/>
          </w:rPr>
          <w:fldChar w:fldCharType="begin"/>
        </w:r>
        <w:r>
          <w:rPr>
            <w:noProof/>
            <w:webHidden/>
          </w:rPr>
          <w:instrText xml:space="preserve"> PAGEREF _Toc124318453 \h </w:instrText>
        </w:r>
        <w:r>
          <w:rPr>
            <w:noProof/>
            <w:webHidden/>
          </w:rPr>
        </w:r>
        <w:r>
          <w:rPr>
            <w:noProof/>
            <w:webHidden/>
          </w:rPr>
          <w:fldChar w:fldCharType="separate"/>
        </w:r>
        <w:r>
          <w:rPr>
            <w:noProof/>
            <w:webHidden/>
          </w:rPr>
          <w:t>11</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54" w:history="1">
        <w:r w:rsidRPr="000434BA">
          <w:rPr>
            <w:rStyle w:val="a3"/>
            <w:noProof/>
          </w:rPr>
          <w:t>АиФ, 10.01.2023, Обеспечить будущее. Власти готовят новый инструмент для накоплений граждан</w:t>
        </w:r>
        <w:r>
          <w:rPr>
            <w:noProof/>
            <w:webHidden/>
          </w:rPr>
          <w:tab/>
        </w:r>
        <w:r>
          <w:rPr>
            <w:noProof/>
            <w:webHidden/>
          </w:rPr>
          <w:fldChar w:fldCharType="begin"/>
        </w:r>
        <w:r>
          <w:rPr>
            <w:noProof/>
            <w:webHidden/>
          </w:rPr>
          <w:instrText xml:space="preserve"> PAGEREF _Toc124318454 \h </w:instrText>
        </w:r>
        <w:r>
          <w:rPr>
            <w:noProof/>
            <w:webHidden/>
          </w:rPr>
        </w:r>
        <w:r>
          <w:rPr>
            <w:noProof/>
            <w:webHidden/>
          </w:rPr>
          <w:fldChar w:fldCharType="separate"/>
        </w:r>
        <w:r>
          <w:rPr>
            <w:noProof/>
            <w:webHidden/>
          </w:rPr>
          <w:t>11</w:t>
        </w:r>
        <w:r>
          <w:rPr>
            <w:noProof/>
            <w:webHidden/>
          </w:rPr>
          <w:fldChar w:fldCharType="end"/>
        </w:r>
      </w:hyperlink>
    </w:p>
    <w:p w:rsidR="00D06D94" w:rsidRPr="004D435F" w:rsidRDefault="00D06D94">
      <w:pPr>
        <w:pStyle w:val="31"/>
        <w:rPr>
          <w:rFonts w:ascii="Calibri" w:hAnsi="Calibri"/>
          <w:sz w:val="22"/>
          <w:szCs w:val="22"/>
        </w:rPr>
      </w:pPr>
      <w:hyperlink w:anchor="_Toc124318455" w:history="1">
        <w:r w:rsidRPr="000434BA">
          <w:rPr>
            <w:rStyle w:val="a3"/>
          </w:rPr>
          <w:t>Правительство разрабатывает новые бескупонные облигации для долгосрочного накопления, ориентированные на россиян с любым уровнем дохода.</w:t>
        </w:r>
        <w:r>
          <w:rPr>
            <w:webHidden/>
          </w:rPr>
          <w:tab/>
        </w:r>
        <w:r>
          <w:rPr>
            <w:webHidden/>
          </w:rPr>
          <w:fldChar w:fldCharType="begin"/>
        </w:r>
        <w:r>
          <w:rPr>
            <w:webHidden/>
          </w:rPr>
          <w:instrText xml:space="preserve"> PAGEREF _Toc124318455 \h </w:instrText>
        </w:r>
        <w:r>
          <w:rPr>
            <w:webHidden/>
          </w:rPr>
        </w:r>
        <w:r>
          <w:rPr>
            <w:webHidden/>
          </w:rPr>
          <w:fldChar w:fldCharType="separate"/>
        </w:r>
        <w:r>
          <w:rPr>
            <w:webHidden/>
          </w:rPr>
          <w:t>11</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56" w:history="1">
        <w:r w:rsidRPr="000434BA">
          <w:rPr>
            <w:rStyle w:val="a3"/>
            <w:noProof/>
          </w:rPr>
          <w:t>Вечерняя Москва, 10.01.2023, Копить без налога</w:t>
        </w:r>
        <w:r>
          <w:rPr>
            <w:noProof/>
            <w:webHidden/>
          </w:rPr>
          <w:tab/>
        </w:r>
        <w:r>
          <w:rPr>
            <w:noProof/>
            <w:webHidden/>
          </w:rPr>
          <w:fldChar w:fldCharType="begin"/>
        </w:r>
        <w:r>
          <w:rPr>
            <w:noProof/>
            <w:webHidden/>
          </w:rPr>
          <w:instrText xml:space="preserve"> PAGEREF _Toc124318456 \h </w:instrText>
        </w:r>
        <w:r>
          <w:rPr>
            <w:noProof/>
            <w:webHidden/>
          </w:rPr>
        </w:r>
        <w:r>
          <w:rPr>
            <w:noProof/>
            <w:webHidden/>
          </w:rPr>
          <w:fldChar w:fldCharType="separate"/>
        </w:r>
        <w:r>
          <w:rPr>
            <w:noProof/>
            <w:webHidden/>
          </w:rPr>
          <w:t>12</w:t>
        </w:r>
        <w:r>
          <w:rPr>
            <w:noProof/>
            <w:webHidden/>
          </w:rPr>
          <w:fldChar w:fldCharType="end"/>
        </w:r>
      </w:hyperlink>
    </w:p>
    <w:p w:rsidR="00D06D94" w:rsidRPr="004D435F" w:rsidRDefault="00D06D94">
      <w:pPr>
        <w:pStyle w:val="31"/>
        <w:rPr>
          <w:rFonts w:ascii="Calibri" w:hAnsi="Calibri"/>
          <w:sz w:val="22"/>
          <w:szCs w:val="22"/>
        </w:rPr>
      </w:pPr>
      <w:hyperlink w:anchor="_Toc124318457" w:history="1">
        <w:r w:rsidRPr="000434BA">
          <w:rPr>
            <w:rStyle w:val="a3"/>
          </w:rPr>
          <w:t>Власти проработают новый инструмент для долгосрочных накоплений - облигации федерального займа (ОФЗ) без купонных выплат, сообщили вчера в Госдуме РФ. «ВМ» разбиралась в подробностях. Появление нового финансового инструмента предусмотрено в стратегии развития финансового рынка до 2030 года, утвержденной правительством в конце декабря. Об этом вчера заявил глава комитета Госдумы по финансовому рынку Анатолий Аксаков. В облигациях федерального займа можно будет размещать в том числе и пенсионные накопления.</w:t>
        </w:r>
        <w:r>
          <w:rPr>
            <w:webHidden/>
          </w:rPr>
          <w:tab/>
        </w:r>
        <w:r>
          <w:rPr>
            <w:webHidden/>
          </w:rPr>
          <w:fldChar w:fldCharType="begin"/>
        </w:r>
        <w:r>
          <w:rPr>
            <w:webHidden/>
          </w:rPr>
          <w:instrText xml:space="preserve"> PAGEREF _Toc124318457 \h </w:instrText>
        </w:r>
        <w:r>
          <w:rPr>
            <w:webHidden/>
          </w:rPr>
        </w:r>
        <w:r>
          <w:rPr>
            <w:webHidden/>
          </w:rPr>
          <w:fldChar w:fldCharType="separate"/>
        </w:r>
        <w:r>
          <w:rPr>
            <w:webHidden/>
          </w:rPr>
          <w:t>12</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58" w:history="1">
        <w:r w:rsidRPr="000434BA">
          <w:rPr>
            <w:rStyle w:val="a3"/>
            <w:noProof/>
          </w:rPr>
          <w:t>Конкурент, 10.01.2023, Теперь не страшно. На пенсионные накопления россиян наложат бонусы</w:t>
        </w:r>
        <w:r>
          <w:rPr>
            <w:noProof/>
            <w:webHidden/>
          </w:rPr>
          <w:tab/>
        </w:r>
        <w:r>
          <w:rPr>
            <w:noProof/>
            <w:webHidden/>
          </w:rPr>
          <w:fldChar w:fldCharType="begin"/>
        </w:r>
        <w:r>
          <w:rPr>
            <w:noProof/>
            <w:webHidden/>
          </w:rPr>
          <w:instrText xml:space="preserve"> PAGEREF _Toc124318458 \h </w:instrText>
        </w:r>
        <w:r>
          <w:rPr>
            <w:noProof/>
            <w:webHidden/>
          </w:rPr>
        </w:r>
        <w:r>
          <w:rPr>
            <w:noProof/>
            <w:webHidden/>
          </w:rPr>
          <w:fldChar w:fldCharType="separate"/>
        </w:r>
        <w:r>
          <w:rPr>
            <w:noProof/>
            <w:webHidden/>
          </w:rPr>
          <w:t>12</w:t>
        </w:r>
        <w:r>
          <w:rPr>
            <w:noProof/>
            <w:webHidden/>
          </w:rPr>
          <w:fldChar w:fldCharType="end"/>
        </w:r>
      </w:hyperlink>
    </w:p>
    <w:p w:rsidR="00D06D94" w:rsidRPr="004D435F" w:rsidRDefault="00D06D94">
      <w:pPr>
        <w:pStyle w:val="31"/>
        <w:rPr>
          <w:rFonts w:ascii="Calibri" w:hAnsi="Calibri"/>
          <w:sz w:val="22"/>
          <w:szCs w:val="22"/>
        </w:rPr>
      </w:pPr>
      <w:hyperlink w:anchor="_Toc124318459" w:history="1">
        <w:r w:rsidRPr="000434BA">
          <w:rPr>
            <w:rStyle w:val="a3"/>
          </w:rPr>
          <w:t>Власти создают новый финансовый инструмент для долгосрочного инвестирования средств населения – бескупонные облигации федерального займа (ОФЗ). Это следует из стратегии развития финансового рынка до 2030 г. ОФЗ будут без купонных доходов и НДФЛ по ним не удержат. Предполагается, что они будут частью программы долгосрочных сбережений, которую готовят Минфин и ЦБ, и в них можно будет размещать в том числе пенсионные накопления.</w:t>
        </w:r>
        <w:r>
          <w:rPr>
            <w:webHidden/>
          </w:rPr>
          <w:tab/>
        </w:r>
        <w:r>
          <w:rPr>
            <w:webHidden/>
          </w:rPr>
          <w:fldChar w:fldCharType="begin"/>
        </w:r>
        <w:r>
          <w:rPr>
            <w:webHidden/>
          </w:rPr>
          <w:instrText xml:space="preserve"> PAGEREF _Toc124318459 \h </w:instrText>
        </w:r>
        <w:r>
          <w:rPr>
            <w:webHidden/>
          </w:rPr>
        </w:r>
        <w:r>
          <w:rPr>
            <w:webHidden/>
          </w:rPr>
          <w:fldChar w:fldCharType="separate"/>
        </w:r>
        <w:r>
          <w:rPr>
            <w:webHidden/>
          </w:rPr>
          <w:t>12</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60" w:history="1">
        <w:r w:rsidRPr="000434BA">
          <w:rPr>
            <w:rStyle w:val="a3"/>
            <w:noProof/>
          </w:rPr>
          <w:t>Финам, 10.01.2023, Антон ВЕСЕННИЙ, Новый финансовый инструмент - примет ли его народ?</w:t>
        </w:r>
        <w:r>
          <w:rPr>
            <w:noProof/>
            <w:webHidden/>
          </w:rPr>
          <w:tab/>
        </w:r>
        <w:r>
          <w:rPr>
            <w:noProof/>
            <w:webHidden/>
          </w:rPr>
          <w:fldChar w:fldCharType="begin"/>
        </w:r>
        <w:r>
          <w:rPr>
            <w:noProof/>
            <w:webHidden/>
          </w:rPr>
          <w:instrText xml:space="preserve"> PAGEREF _Toc124318460 \h </w:instrText>
        </w:r>
        <w:r>
          <w:rPr>
            <w:noProof/>
            <w:webHidden/>
          </w:rPr>
        </w:r>
        <w:r>
          <w:rPr>
            <w:noProof/>
            <w:webHidden/>
          </w:rPr>
          <w:fldChar w:fldCharType="separate"/>
        </w:r>
        <w:r>
          <w:rPr>
            <w:noProof/>
            <w:webHidden/>
          </w:rPr>
          <w:t>13</w:t>
        </w:r>
        <w:r>
          <w:rPr>
            <w:noProof/>
            <w:webHidden/>
          </w:rPr>
          <w:fldChar w:fldCharType="end"/>
        </w:r>
      </w:hyperlink>
    </w:p>
    <w:p w:rsidR="00D06D94" w:rsidRPr="004D435F" w:rsidRDefault="00D06D94">
      <w:pPr>
        <w:pStyle w:val="31"/>
        <w:rPr>
          <w:rFonts w:ascii="Calibri" w:hAnsi="Calibri"/>
          <w:sz w:val="22"/>
          <w:szCs w:val="22"/>
        </w:rPr>
      </w:pPr>
      <w:hyperlink w:anchor="_Toc124318461" w:history="1">
        <w:r w:rsidRPr="000434BA">
          <w:rPr>
            <w:rStyle w:val="a3"/>
          </w:rPr>
          <w:t>Прошли новости о планах Минфина и ЦБ запустить т.н. бескупонные ОФЗ. Сразу оговоримся, что рассчитаны они прежде всего на тех, кто не имеет или имеет мало опыта в инвестировании. Купон не выплачивается, но зато у новичка нет необходимости думать, куда их реинвестировать, просто ждешь до погашения. Нет НДФЛ, поскольку нет купонного дохода, а на сумму погашения действует льгота на владение свыше 3 лет. Доходность потенциально может быть выше депозита.</w:t>
        </w:r>
        <w:r>
          <w:rPr>
            <w:webHidden/>
          </w:rPr>
          <w:tab/>
        </w:r>
        <w:r>
          <w:rPr>
            <w:webHidden/>
          </w:rPr>
          <w:fldChar w:fldCharType="begin"/>
        </w:r>
        <w:r>
          <w:rPr>
            <w:webHidden/>
          </w:rPr>
          <w:instrText xml:space="preserve"> PAGEREF _Toc124318461 \h </w:instrText>
        </w:r>
        <w:r>
          <w:rPr>
            <w:webHidden/>
          </w:rPr>
        </w:r>
        <w:r>
          <w:rPr>
            <w:webHidden/>
          </w:rPr>
          <w:fldChar w:fldCharType="separate"/>
        </w:r>
        <w:r>
          <w:rPr>
            <w:webHidden/>
          </w:rPr>
          <w:t>13</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62" w:history="1">
        <w:r w:rsidRPr="000434BA">
          <w:rPr>
            <w:rStyle w:val="a3"/>
            <w:noProof/>
          </w:rPr>
          <w:t>Известия, 10.01.2023, Названы российские города с наиболее финансово грамотными жителями</w:t>
        </w:r>
        <w:r>
          <w:rPr>
            <w:noProof/>
            <w:webHidden/>
          </w:rPr>
          <w:tab/>
        </w:r>
        <w:r>
          <w:rPr>
            <w:noProof/>
            <w:webHidden/>
          </w:rPr>
          <w:fldChar w:fldCharType="begin"/>
        </w:r>
        <w:r>
          <w:rPr>
            <w:noProof/>
            <w:webHidden/>
          </w:rPr>
          <w:instrText xml:space="preserve"> PAGEREF _Toc124318462 \h </w:instrText>
        </w:r>
        <w:r>
          <w:rPr>
            <w:noProof/>
            <w:webHidden/>
          </w:rPr>
        </w:r>
        <w:r>
          <w:rPr>
            <w:noProof/>
            <w:webHidden/>
          </w:rPr>
          <w:fldChar w:fldCharType="separate"/>
        </w:r>
        <w:r>
          <w:rPr>
            <w:noProof/>
            <w:webHidden/>
          </w:rPr>
          <w:t>14</w:t>
        </w:r>
        <w:r>
          <w:rPr>
            <w:noProof/>
            <w:webHidden/>
          </w:rPr>
          <w:fldChar w:fldCharType="end"/>
        </w:r>
      </w:hyperlink>
    </w:p>
    <w:p w:rsidR="00D06D94" w:rsidRPr="004D435F" w:rsidRDefault="00D06D94">
      <w:pPr>
        <w:pStyle w:val="31"/>
        <w:rPr>
          <w:rFonts w:ascii="Calibri" w:hAnsi="Calibri"/>
          <w:sz w:val="22"/>
          <w:szCs w:val="22"/>
        </w:rPr>
      </w:pPr>
      <w:hyperlink w:anchor="_Toc124318463" w:history="1">
        <w:r w:rsidRPr="000434BA">
          <w:rPr>
            <w:rStyle w:val="a3"/>
          </w:rPr>
          <w:t>Самые финансово грамотные россияне проживают в Волгограде, следует из рейтинга, который составили «СберСтрахование», «СберСтрахование жизни» и «Сбер НПФ». «Известия» ознакомились с исследованием 10 января.</w:t>
        </w:r>
        <w:r>
          <w:rPr>
            <w:webHidden/>
          </w:rPr>
          <w:tab/>
        </w:r>
        <w:r>
          <w:rPr>
            <w:webHidden/>
          </w:rPr>
          <w:fldChar w:fldCharType="begin"/>
        </w:r>
        <w:r>
          <w:rPr>
            <w:webHidden/>
          </w:rPr>
          <w:instrText xml:space="preserve"> PAGEREF _Toc124318463 \h </w:instrText>
        </w:r>
        <w:r>
          <w:rPr>
            <w:webHidden/>
          </w:rPr>
        </w:r>
        <w:r>
          <w:rPr>
            <w:webHidden/>
          </w:rPr>
          <w:fldChar w:fldCharType="separate"/>
        </w:r>
        <w:r>
          <w:rPr>
            <w:webHidden/>
          </w:rPr>
          <w:t>14</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64" w:history="1">
        <w:r w:rsidRPr="000434BA">
          <w:rPr>
            <w:rStyle w:val="a3"/>
            <w:noProof/>
          </w:rPr>
          <w:t>Пенсионный Брокер, 11.01.2023, В Горьковском филиале НПФ «БЛАГОСОСТОЯНИЕ» назначен новый директор</w:t>
        </w:r>
        <w:r>
          <w:rPr>
            <w:noProof/>
            <w:webHidden/>
          </w:rPr>
          <w:tab/>
        </w:r>
        <w:r>
          <w:rPr>
            <w:noProof/>
            <w:webHidden/>
          </w:rPr>
          <w:fldChar w:fldCharType="begin"/>
        </w:r>
        <w:r>
          <w:rPr>
            <w:noProof/>
            <w:webHidden/>
          </w:rPr>
          <w:instrText xml:space="preserve"> PAGEREF _Toc124318464 \h </w:instrText>
        </w:r>
        <w:r>
          <w:rPr>
            <w:noProof/>
            <w:webHidden/>
          </w:rPr>
        </w:r>
        <w:r>
          <w:rPr>
            <w:noProof/>
            <w:webHidden/>
          </w:rPr>
          <w:fldChar w:fldCharType="separate"/>
        </w:r>
        <w:r>
          <w:rPr>
            <w:noProof/>
            <w:webHidden/>
          </w:rPr>
          <w:t>15</w:t>
        </w:r>
        <w:r>
          <w:rPr>
            <w:noProof/>
            <w:webHidden/>
          </w:rPr>
          <w:fldChar w:fldCharType="end"/>
        </w:r>
      </w:hyperlink>
    </w:p>
    <w:p w:rsidR="00D06D94" w:rsidRPr="004D435F" w:rsidRDefault="00D06D94">
      <w:pPr>
        <w:pStyle w:val="31"/>
        <w:rPr>
          <w:rFonts w:ascii="Calibri" w:hAnsi="Calibri"/>
          <w:sz w:val="22"/>
          <w:szCs w:val="22"/>
        </w:rPr>
      </w:pPr>
      <w:hyperlink w:anchor="_Toc124318465" w:history="1">
        <w:r w:rsidRPr="000434BA">
          <w:rPr>
            <w:rStyle w:val="a3"/>
          </w:rPr>
          <w:t>С 2023 года директором Горьковского филиала НПФ «БЛАГОСОСТОЯНИЕ» назначен Владимир Терещенко.</w:t>
        </w:r>
        <w:r>
          <w:rPr>
            <w:webHidden/>
          </w:rPr>
          <w:tab/>
        </w:r>
        <w:r>
          <w:rPr>
            <w:webHidden/>
          </w:rPr>
          <w:fldChar w:fldCharType="begin"/>
        </w:r>
        <w:r>
          <w:rPr>
            <w:webHidden/>
          </w:rPr>
          <w:instrText xml:space="preserve"> PAGEREF _Toc124318465 \h </w:instrText>
        </w:r>
        <w:r>
          <w:rPr>
            <w:webHidden/>
          </w:rPr>
        </w:r>
        <w:r>
          <w:rPr>
            <w:webHidden/>
          </w:rPr>
          <w:fldChar w:fldCharType="separate"/>
        </w:r>
        <w:r>
          <w:rPr>
            <w:webHidden/>
          </w:rPr>
          <w:t>15</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66" w:history="1">
        <w:r w:rsidRPr="000434BA">
          <w:rPr>
            <w:rStyle w:val="a3"/>
            <w:noProof/>
          </w:rPr>
          <w:t>Коммерсанъ, 10.01.2023, «Самарский буровой инструмент» вернулся к жизни</w:t>
        </w:r>
        <w:r>
          <w:rPr>
            <w:noProof/>
            <w:webHidden/>
          </w:rPr>
          <w:tab/>
        </w:r>
        <w:r>
          <w:rPr>
            <w:noProof/>
            <w:webHidden/>
          </w:rPr>
          <w:fldChar w:fldCharType="begin"/>
        </w:r>
        <w:r>
          <w:rPr>
            <w:noProof/>
            <w:webHidden/>
          </w:rPr>
          <w:instrText xml:space="preserve"> PAGEREF _Toc124318466 \h </w:instrText>
        </w:r>
        <w:r>
          <w:rPr>
            <w:noProof/>
            <w:webHidden/>
          </w:rPr>
        </w:r>
        <w:r>
          <w:rPr>
            <w:noProof/>
            <w:webHidden/>
          </w:rPr>
          <w:fldChar w:fldCharType="separate"/>
        </w:r>
        <w:r>
          <w:rPr>
            <w:noProof/>
            <w:webHidden/>
          </w:rPr>
          <w:t>15</w:t>
        </w:r>
        <w:r>
          <w:rPr>
            <w:noProof/>
            <w:webHidden/>
          </w:rPr>
          <w:fldChar w:fldCharType="end"/>
        </w:r>
      </w:hyperlink>
    </w:p>
    <w:p w:rsidR="00D06D94" w:rsidRPr="004D435F" w:rsidRDefault="00D06D94">
      <w:pPr>
        <w:pStyle w:val="31"/>
        <w:rPr>
          <w:rFonts w:ascii="Calibri" w:hAnsi="Calibri"/>
          <w:sz w:val="22"/>
          <w:szCs w:val="22"/>
        </w:rPr>
      </w:pPr>
      <w:hyperlink w:anchor="_Toc124318467" w:history="1">
        <w:r w:rsidRPr="000434BA">
          <w:rPr>
            <w:rStyle w:val="a3"/>
          </w:rPr>
          <w:t>На предприятии прекращена процедура банкротства после мирового соглашения</w:t>
        </w:r>
        <w:r>
          <w:rPr>
            <w:webHidden/>
          </w:rPr>
          <w:tab/>
        </w:r>
        <w:r>
          <w:rPr>
            <w:webHidden/>
          </w:rPr>
          <w:fldChar w:fldCharType="begin"/>
        </w:r>
        <w:r>
          <w:rPr>
            <w:webHidden/>
          </w:rPr>
          <w:instrText xml:space="preserve"> PAGEREF _Toc124318467 \h </w:instrText>
        </w:r>
        <w:r>
          <w:rPr>
            <w:webHidden/>
          </w:rPr>
        </w:r>
        <w:r>
          <w:rPr>
            <w:webHidden/>
          </w:rPr>
          <w:fldChar w:fldCharType="separate"/>
        </w:r>
        <w:r>
          <w:rPr>
            <w:webHidden/>
          </w:rPr>
          <w:t>15</w:t>
        </w:r>
        <w:r>
          <w:rPr>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468" w:history="1">
        <w:r w:rsidRPr="000434BA">
          <w:rPr>
            <w:rStyle w:val="a3"/>
            <w:noProof/>
          </w:rPr>
          <w:t>Новости развития системы обязательного пенсионного страхования и страховой пенсии</w:t>
        </w:r>
        <w:r>
          <w:rPr>
            <w:noProof/>
            <w:webHidden/>
          </w:rPr>
          <w:tab/>
        </w:r>
        <w:r>
          <w:rPr>
            <w:noProof/>
            <w:webHidden/>
          </w:rPr>
          <w:fldChar w:fldCharType="begin"/>
        </w:r>
        <w:r>
          <w:rPr>
            <w:noProof/>
            <w:webHidden/>
          </w:rPr>
          <w:instrText xml:space="preserve"> PAGEREF _Toc124318468 \h </w:instrText>
        </w:r>
        <w:r>
          <w:rPr>
            <w:noProof/>
            <w:webHidden/>
          </w:rPr>
        </w:r>
        <w:r>
          <w:rPr>
            <w:noProof/>
            <w:webHidden/>
          </w:rPr>
          <w:fldChar w:fldCharType="separate"/>
        </w:r>
        <w:r>
          <w:rPr>
            <w:noProof/>
            <w:webHidden/>
          </w:rPr>
          <w:t>17</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69" w:history="1">
        <w:r w:rsidRPr="000434BA">
          <w:rPr>
            <w:rStyle w:val="a3"/>
            <w:noProof/>
          </w:rPr>
          <w:t>Российская газета, 10.01.2023, Ветеранам Великой Отечественной войны предложили ежегодно выплачивать 75 тысяч рублей</w:t>
        </w:r>
        <w:r>
          <w:rPr>
            <w:noProof/>
            <w:webHidden/>
          </w:rPr>
          <w:tab/>
        </w:r>
        <w:r>
          <w:rPr>
            <w:noProof/>
            <w:webHidden/>
          </w:rPr>
          <w:fldChar w:fldCharType="begin"/>
        </w:r>
        <w:r>
          <w:rPr>
            <w:noProof/>
            <w:webHidden/>
          </w:rPr>
          <w:instrText xml:space="preserve"> PAGEREF _Toc124318469 \h </w:instrText>
        </w:r>
        <w:r>
          <w:rPr>
            <w:noProof/>
            <w:webHidden/>
          </w:rPr>
        </w:r>
        <w:r>
          <w:rPr>
            <w:noProof/>
            <w:webHidden/>
          </w:rPr>
          <w:fldChar w:fldCharType="separate"/>
        </w:r>
        <w:r>
          <w:rPr>
            <w:noProof/>
            <w:webHidden/>
          </w:rPr>
          <w:t>17</w:t>
        </w:r>
        <w:r>
          <w:rPr>
            <w:noProof/>
            <w:webHidden/>
          </w:rPr>
          <w:fldChar w:fldCharType="end"/>
        </w:r>
      </w:hyperlink>
    </w:p>
    <w:p w:rsidR="00D06D94" w:rsidRPr="004D435F" w:rsidRDefault="00D06D94">
      <w:pPr>
        <w:pStyle w:val="31"/>
        <w:rPr>
          <w:rFonts w:ascii="Calibri" w:hAnsi="Calibri"/>
          <w:sz w:val="22"/>
          <w:szCs w:val="22"/>
        </w:rPr>
      </w:pPr>
      <w:hyperlink w:anchor="_Toc124318470" w:history="1">
        <w:r w:rsidRPr="000434BA">
          <w:rPr>
            <w:rStyle w:val="a3"/>
          </w:rPr>
          <w:t>Депутаты ЛДПР подготовили и внесут 10 января в Государственную Думу законопроект о ежегодной выплате ветеранам ко Дню Победы в размере 75 тысяч рублей. Об этом заявил председатель Комитета палаты по труду, социальной политике и делам ветеранов Ярослав Нилов в своем Telegram-канале.</w:t>
        </w:r>
        <w:r>
          <w:rPr>
            <w:webHidden/>
          </w:rPr>
          <w:tab/>
        </w:r>
        <w:r>
          <w:rPr>
            <w:webHidden/>
          </w:rPr>
          <w:fldChar w:fldCharType="begin"/>
        </w:r>
        <w:r>
          <w:rPr>
            <w:webHidden/>
          </w:rPr>
          <w:instrText xml:space="preserve"> PAGEREF _Toc124318470 \h </w:instrText>
        </w:r>
        <w:r>
          <w:rPr>
            <w:webHidden/>
          </w:rPr>
        </w:r>
        <w:r>
          <w:rPr>
            <w:webHidden/>
          </w:rPr>
          <w:fldChar w:fldCharType="separate"/>
        </w:r>
        <w:r>
          <w:rPr>
            <w:webHidden/>
          </w:rPr>
          <w:t>17</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71" w:history="1">
        <w:r w:rsidRPr="000434BA">
          <w:rPr>
            <w:rStyle w:val="a3"/>
            <w:noProof/>
          </w:rPr>
          <w:t>МК, 11.01.2023, Владимир ЧУПРИН, В индексации пенсий работающим с 1 января оказалась заложена большая хитрость</w:t>
        </w:r>
        <w:r>
          <w:rPr>
            <w:noProof/>
            <w:webHidden/>
          </w:rPr>
          <w:tab/>
        </w:r>
        <w:r>
          <w:rPr>
            <w:noProof/>
            <w:webHidden/>
          </w:rPr>
          <w:fldChar w:fldCharType="begin"/>
        </w:r>
        <w:r>
          <w:rPr>
            <w:noProof/>
            <w:webHidden/>
          </w:rPr>
          <w:instrText xml:space="preserve"> PAGEREF _Toc124318471 \h </w:instrText>
        </w:r>
        <w:r>
          <w:rPr>
            <w:noProof/>
            <w:webHidden/>
          </w:rPr>
        </w:r>
        <w:r>
          <w:rPr>
            <w:noProof/>
            <w:webHidden/>
          </w:rPr>
          <w:fldChar w:fldCharType="separate"/>
        </w:r>
        <w:r>
          <w:rPr>
            <w:noProof/>
            <w:webHidden/>
          </w:rPr>
          <w:t>18</w:t>
        </w:r>
        <w:r>
          <w:rPr>
            <w:noProof/>
            <w:webHidden/>
          </w:rPr>
          <w:fldChar w:fldCharType="end"/>
        </w:r>
      </w:hyperlink>
    </w:p>
    <w:p w:rsidR="00D06D94" w:rsidRPr="004D435F" w:rsidRDefault="00D06D94">
      <w:pPr>
        <w:pStyle w:val="31"/>
        <w:rPr>
          <w:rFonts w:ascii="Calibri" w:hAnsi="Calibri"/>
          <w:sz w:val="22"/>
          <w:szCs w:val="22"/>
        </w:rPr>
      </w:pPr>
      <w:hyperlink w:anchor="_Toc124318472" w:history="1">
        <w:r w:rsidRPr="000434BA">
          <w:rPr>
            <w:rStyle w:val="a3"/>
          </w:rPr>
          <w:t>С 1 января 2023 года пенсия у неработающих россиян станет выше на 4,8%. То есть средняя страховая пенсия по старости составит 21 864 рубля. Однако размер этой самой индексации в среде пожилых граждан вызывает споры. Говорят, что стариков обделили и им не досчитали. «МК» решил узнать мнение экономистов на этот счет.</w:t>
        </w:r>
        <w:r>
          <w:rPr>
            <w:webHidden/>
          </w:rPr>
          <w:tab/>
        </w:r>
        <w:r>
          <w:rPr>
            <w:webHidden/>
          </w:rPr>
          <w:fldChar w:fldCharType="begin"/>
        </w:r>
        <w:r>
          <w:rPr>
            <w:webHidden/>
          </w:rPr>
          <w:instrText xml:space="preserve"> PAGEREF _Toc124318472 \h </w:instrText>
        </w:r>
        <w:r>
          <w:rPr>
            <w:webHidden/>
          </w:rPr>
        </w:r>
        <w:r>
          <w:rPr>
            <w:webHidden/>
          </w:rPr>
          <w:fldChar w:fldCharType="separate"/>
        </w:r>
        <w:r>
          <w:rPr>
            <w:webHidden/>
          </w:rPr>
          <w:t>18</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73" w:history="1">
        <w:r w:rsidRPr="000434BA">
          <w:rPr>
            <w:rStyle w:val="a3"/>
            <w:noProof/>
          </w:rPr>
          <w:t>Life, 10.01.2023, «Самое главное — забота о человеке»: Как проиндексируют пенсии в 2023 году</w:t>
        </w:r>
        <w:r>
          <w:rPr>
            <w:noProof/>
            <w:webHidden/>
          </w:rPr>
          <w:tab/>
        </w:r>
        <w:r>
          <w:rPr>
            <w:noProof/>
            <w:webHidden/>
          </w:rPr>
          <w:fldChar w:fldCharType="begin"/>
        </w:r>
        <w:r>
          <w:rPr>
            <w:noProof/>
            <w:webHidden/>
          </w:rPr>
          <w:instrText xml:space="preserve"> PAGEREF _Toc124318473 \h </w:instrText>
        </w:r>
        <w:r>
          <w:rPr>
            <w:noProof/>
            <w:webHidden/>
          </w:rPr>
        </w:r>
        <w:r>
          <w:rPr>
            <w:noProof/>
            <w:webHidden/>
          </w:rPr>
          <w:fldChar w:fldCharType="separate"/>
        </w:r>
        <w:r>
          <w:rPr>
            <w:noProof/>
            <w:webHidden/>
          </w:rPr>
          <w:t>21</w:t>
        </w:r>
        <w:r>
          <w:rPr>
            <w:noProof/>
            <w:webHidden/>
          </w:rPr>
          <w:fldChar w:fldCharType="end"/>
        </w:r>
      </w:hyperlink>
    </w:p>
    <w:p w:rsidR="00D06D94" w:rsidRPr="004D435F" w:rsidRDefault="00D06D94">
      <w:pPr>
        <w:pStyle w:val="31"/>
        <w:rPr>
          <w:rFonts w:ascii="Calibri" w:hAnsi="Calibri"/>
          <w:sz w:val="22"/>
          <w:szCs w:val="22"/>
        </w:rPr>
      </w:pPr>
      <w:hyperlink w:anchor="_Toc124318474" w:history="1">
        <w:r w:rsidRPr="000434BA">
          <w:rPr>
            <w:rStyle w:val="a3"/>
          </w:rPr>
          <w:t>«Самое главное — забота о человеке», — сказал президент РФ Владимир Путин на одном из заседаний Госсовета более десяти лет назад. Эта мысль повторялась во множестве его выступлений. Остался верен он своей главной идее и в этом году. Несмотря на конфронтацию с Западом, на проведение спецоперации на Украине, социальная политика, забота о людях остаются в центре внимания главы государства.</w:t>
        </w:r>
        <w:r>
          <w:rPr>
            <w:webHidden/>
          </w:rPr>
          <w:tab/>
        </w:r>
        <w:r>
          <w:rPr>
            <w:webHidden/>
          </w:rPr>
          <w:fldChar w:fldCharType="begin"/>
        </w:r>
        <w:r>
          <w:rPr>
            <w:webHidden/>
          </w:rPr>
          <w:instrText xml:space="preserve"> PAGEREF _Toc124318474 \h </w:instrText>
        </w:r>
        <w:r>
          <w:rPr>
            <w:webHidden/>
          </w:rPr>
        </w:r>
        <w:r>
          <w:rPr>
            <w:webHidden/>
          </w:rPr>
          <w:fldChar w:fldCharType="separate"/>
        </w:r>
        <w:r>
          <w:rPr>
            <w:webHidden/>
          </w:rPr>
          <w:t>21</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75" w:history="1">
        <w:r w:rsidRPr="000434BA">
          <w:rPr>
            <w:rStyle w:val="a3"/>
            <w:noProof/>
          </w:rPr>
          <w:t>FromRussia, 10.01.2023, Пенсию получат немногие: кто сможет уйти на заслуженный отдых в 2023 году</w:t>
        </w:r>
        <w:r>
          <w:rPr>
            <w:noProof/>
            <w:webHidden/>
          </w:rPr>
          <w:tab/>
        </w:r>
        <w:r>
          <w:rPr>
            <w:noProof/>
            <w:webHidden/>
          </w:rPr>
          <w:fldChar w:fldCharType="begin"/>
        </w:r>
        <w:r>
          <w:rPr>
            <w:noProof/>
            <w:webHidden/>
          </w:rPr>
          <w:instrText xml:space="preserve"> PAGEREF _Toc124318475 \h </w:instrText>
        </w:r>
        <w:r>
          <w:rPr>
            <w:noProof/>
            <w:webHidden/>
          </w:rPr>
        </w:r>
        <w:r>
          <w:rPr>
            <w:noProof/>
            <w:webHidden/>
          </w:rPr>
          <w:fldChar w:fldCharType="separate"/>
        </w:r>
        <w:r>
          <w:rPr>
            <w:noProof/>
            <w:webHidden/>
          </w:rPr>
          <w:t>23</w:t>
        </w:r>
        <w:r>
          <w:rPr>
            <w:noProof/>
            <w:webHidden/>
          </w:rPr>
          <w:fldChar w:fldCharType="end"/>
        </w:r>
      </w:hyperlink>
    </w:p>
    <w:p w:rsidR="00D06D94" w:rsidRPr="004D435F" w:rsidRDefault="00D06D94">
      <w:pPr>
        <w:pStyle w:val="31"/>
        <w:rPr>
          <w:rFonts w:ascii="Calibri" w:hAnsi="Calibri"/>
          <w:sz w:val="22"/>
          <w:szCs w:val="22"/>
        </w:rPr>
      </w:pPr>
      <w:hyperlink w:anchor="_Toc124318476" w:history="1">
        <w:r w:rsidRPr="000434BA">
          <w:rPr>
            <w:rStyle w:val="a3"/>
          </w:rPr>
          <w:t>В 2023 году на пенсию по возрасту не выйдет ни один россиянин. И эта ситуация повторится и в 2025 и 2027 годах.</w:t>
        </w:r>
        <w:r>
          <w:rPr>
            <w:webHidden/>
          </w:rPr>
          <w:tab/>
        </w:r>
        <w:r>
          <w:rPr>
            <w:webHidden/>
          </w:rPr>
          <w:fldChar w:fldCharType="begin"/>
        </w:r>
        <w:r>
          <w:rPr>
            <w:webHidden/>
          </w:rPr>
          <w:instrText xml:space="preserve"> PAGEREF _Toc124318476 \h </w:instrText>
        </w:r>
        <w:r>
          <w:rPr>
            <w:webHidden/>
          </w:rPr>
        </w:r>
        <w:r>
          <w:rPr>
            <w:webHidden/>
          </w:rPr>
          <w:fldChar w:fldCharType="separate"/>
        </w:r>
        <w:r>
          <w:rPr>
            <w:webHidden/>
          </w:rPr>
          <w:t>23</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77" w:history="1">
        <w:r w:rsidRPr="000434BA">
          <w:rPr>
            <w:rStyle w:val="a3"/>
            <w:noProof/>
          </w:rPr>
          <w:t>RT, 10.01.2023, В России призвали разрешить досрочный выход на пенсию для многодетных отцов-одиночек</w:t>
        </w:r>
        <w:r>
          <w:rPr>
            <w:noProof/>
            <w:webHidden/>
          </w:rPr>
          <w:tab/>
        </w:r>
        <w:r>
          <w:rPr>
            <w:noProof/>
            <w:webHidden/>
          </w:rPr>
          <w:fldChar w:fldCharType="begin"/>
        </w:r>
        <w:r>
          <w:rPr>
            <w:noProof/>
            <w:webHidden/>
          </w:rPr>
          <w:instrText xml:space="preserve"> PAGEREF _Toc124318477 \h </w:instrText>
        </w:r>
        <w:r>
          <w:rPr>
            <w:noProof/>
            <w:webHidden/>
          </w:rPr>
        </w:r>
        <w:r>
          <w:rPr>
            <w:noProof/>
            <w:webHidden/>
          </w:rPr>
          <w:fldChar w:fldCharType="separate"/>
        </w:r>
        <w:r>
          <w:rPr>
            <w:noProof/>
            <w:webHidden/>
          </w:rPr>
          <w:t>24</w:t>
        </w:r>
        <w:r>
          <w:rPr>
            <w:noProof/>
            <w:webHidden/>
          </w:rPr>
          <w:fldChar w:fldCharType="end"/>
        </w:r>
      </w:hyperlink>
    </w:p>
    <w:p w:rsidR="00D06D94" w:rsidRPr="004D435F" w:rsidRDefault="00D06D94">
      <w:pPr>
        <w:pStyle w:val="31"/>
        <w:rPr>
          <w:rFonts w:ascii="Calibri" w:hAnsi="Calibri"/>
          <w:sz w:val="22"/>
          <w:szCs w:val="22"/>
        </w:rPr>
      </w:pPr>
      <w:hyperlink w:anchor="_Toc124318478" w:history="1">
        <w:r w:rsidRPr="000434BA">
          <w:rPr>
            <w:rStyle w:val="a3"/>
          </w:rPr>
          <w:t>Уполномоченный по правам ребёнка в Республике Татарстан, основатель Национального родительского комитета Ирина Волынец предложила разрешить досрочный выход на пенсию для многодетных отцов-одиночек. Копия обращения на имя председателя комитета Госдумы по вопросам семьи, женщин и детей Нины Останиной имеется в распоряжении RT.</w:t>
        </w:r>
        <w:r>
          <w:rPr>
            <w:webHidden/>
          </w:rPr>
          <w:tab/>
        </w:r>
        <w:r>
          <w:rPr>
            <w:webHidden/>
          </w:rPr>
          <w:fldChar w:fldCharType="begin"/>
        </w:r>
        <w:r>
          <w:rPr>
            <w:webHidden/>
          </w:rPr>
          <w:instrText xml:space="preserve"> PAGEREF _Toc124318478 \h </w:instrText>
        </w:r>
        <w:r>
          <w:rPr>
            <w:webHidden/>
          </w:rPr>
        </w:r>
        <w:r>
          <w:rPr>
            <w:webHidden/>
          </w:rPr>
          <w:fldChar w:fldCharType="separate"/>
        </w:r>
        <w:r>
          <w:rPr>
            <w:webHidden/>
          </w:rPr>
          <w:t>24</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79" w:history="1">
        <w:r w:rsidRPr="000434BA">
          <w:rPr>
            <w:rStyle w:val="a3"/>
            <w:noProof/>
          </w:rPr>
          <w:t>ПРАЙМ, 10.01.2023, Россиянам напомнили, что нужно сделать за несколько лет до пенсии</w:t>
        </w:r>
        <w:r>
          <w:rPr>
            <w:noProof/>
            <w:webHidden/>
          </w:rPr>
          <w:tab/>
        </w:r>
        <w:r>
          <w:rPr>
            <w:noProof/>
            <w:webHidden/>
          </w:rPr>
          <w:fldChar w:fldCharType="begin"/>
        </w:r>
        <w:r>
          <w:rPr>
            <w:noProof/>
            <w:webHidden/>
          </w:rPr>
          <w:instrText xml:space="preserve"> PAGEREF _Toc124318479 \h </w:instrText>
        </w:r>
        <w:r>
          <w:rPr>
            <w:noProof/>
            <w:webHidden/>
          </w:rPr>
        </w:r>
        <w:r>
          <w:rPr>
            <w:noProof/>
            <w:webHidden/>
          </w:rPr>
          <w:fldChar w:fldCharType="separate"/>
        </w:r>
        <w:r>
          <w:rPr>
            <w:noProof/>
            <w:webHidden/>
          </w:rPr>
          <w:t>24</w:t>
        </w:r>
        <w:r>
          <w:rPr>
            <w:noProof/>
            <w:webHidden/>
          </w:rPr>
          <w:fldChar w:fldCharType="end"/>
        </w:r>
      </w:hyperlink>
    </w:p>
    <w:p w:rsidR="00D06D94" w:rsidRPr="004D435F" w:rsidRDefault="00D06D94">
      <w:pPr>
        <w:pStyle w:val="31"/>
        <w:rPr>
          <w:rFonts w:ascii="Calibri" w:hAnsi="Calibri"/>
          <w:sz w:val="22"/>
          <w:szCs w:val="22"/>
        </w:rPr>
      </w:pPr>
      <w:hyperlink w:anchor="_Toc124318480" w:history="1">
        <w:r w:rsidRPr="000434BA">
          <w:rPr>
            <w:rStyle w:val="a3"/>
          </w:rPr>
          <w:t>Согласно действующему законодательству, предпенсионеры — это люди, которым осталось 5 лет до нового пенсионного возраста. Так, в 2022 году к людям предпенсионного возраста относятся мужчины и женщины, которым осталось пять лет до пенсии. Им полагаются льготы как федерального, так и местного уровня, но право на их получение следует подтвердить, пояснил агентству «Прайм» доцент экономического факультета РУДН Андрей Гиринский.</w:t>
        </w:r>
        <w:r>
          <w:rPr>
            <w:webHidden/>
          </w:rPr>
          <w:tab/>
        </w:r>
        <w:r>
          <w:rPr>
            <w:webHidden/>
          </w:rPr>
          <w:fldChar w:fldCharType="begin"/>
        </w:r>
        <w:r>
          <w:rPr>
            <w:webHidden/>
          </w:rPr>
          <w:instrText xml:space="preserve"> PAGEREF _Toc124318480 \h </w:instrText>
        </w:r>
        <w:r>
          <w:rPr>
            <w:webHidden/>
          </w:rPr>
        </w:r>
        <w:r>
          <w:rPr>
            <w:webHidden/>
          </w:rPr>
          <w:fldChar w:fldCharType="separate"/>
        </w:r>
        <w:r>
          <w:rPr>
            <w:webHidden/>
          </w:rPr>
          <w:t>24</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81" w:history="1">
        <w:r w:rsidRPr="000434BA">
          <w:rPr>
            <w:rStyle w:val="a3"/>
            <w:noProof/>
          </w:rPr>
          <w:t>Конкурент, 10.01.2023, Пенсионеры получат более 6 000 рублей уже в январе – подробности</w:t>
        </w:r>
        <w:r>
          <w:rPr>
            <w:noProof/>
            <w:webHidden/>
          </w:rPr>
          <w:tab/>
        </w:r>
        <w:r>
          <w:rPr>
            <w:noProof/>
            <w:webHidden/>
          </w:rPr>
          <w:fldChar w:fldCharType="begin"/>
        </w:r>
        <w:r>
          <w:rPr>
            <w:noProof/>
            <w:webHidden/>
          </w:rPr>
          <w:instrText xml:space="preserve"> PAGEREF _Toc124318481 \h </w:instrText>
        </w:r>
        <w:r>
          <w:rPr>
            <w:noProof/>
            <w:webHidden/>
          </w:rPr>
        </w:r>
        <w:r>
          <w:rPr>
            <w:noProof/>
            <w:webHidden/>
          </w:rPr>
          <w:fldChar w:fldCharType="separate"/>
        </w:r>
        <w:r>
          <w:rPr>
            <w:noProof/>
            <w:webHidden/>
          </w:rPr>
          <w:t>25</w:t>
        </w:r>
        <w:r>
          <w:rPr>
            <w:noProof/>
            <w:webHidden/>
          </w:rPr>
          <w:fldChar w:fldCharType="end"/>
        </w:r>
      </w:hyperlink>
    </w:p>
    <w:p w:rsidR="00D06D94" w:rsidRPr="004D435F" w:rsidRDefault="00D06D94">
      <w:pPr>
        <w:pStyle w:val="31"/>
        <w:rPr>
          <w:rFonts w:ascii="Calibri" w:hAnsi="Calibri"/>
          <w:sz w:val="22"/>
          <w:szCs w:val="22"/>
        </w:rPr>
      </w:pPr>
      <w:hyperlink w:anchor="_Toc124318482" w:history="1">
        <w:r w:rsidRPr="000434BA">
          <w:rPr>
            <w:rStyle w:val="a3"/>
          </w:rPr>
          <w:t>Денежные средства будут начислены вместе с пенсионными выплатами, сообщает KONKURENT.RU.</w:t>
        </w:r>
        <w:r>
          <w:rPr>
            <w:webHidden/>
          </w:rPr>
          <w:tab/>
        </w:r>
        <w:r>
          <w:rPr>
            <w:webHidden/>
          </w:rPr>
          <w:fldChar w:fldCharType="begin"/>
        </w:r>
        <w:r>
          <w:rPr>
            <w:webHidden/>
          </w:rPr>
          <w:instrText xml:space="preserve"> PAGEREF _Toc124318482 \h </w:instrText>
        </w:r>
        <w:r>
          <w:rPr>
            <w:webHidden/>
          </w:rPr>
        </w:r>
        <w:r>
          <w:rPr>
            <w:webHidden/>
          </w:rPr>
          <w:fldChar w:fldCharType="separate"/>
        </w:r>
        <w:r>
          <w:rPr>
            <w:webHidden/>
          </w:rPr>
          <w:t>25</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83" w:history="1">
        <w:r w:rsidRPr="000434BA">
          <w:rPr>
            <w:rStyle w:val="a3"/>
            <w:noProof/>
          </w:rPr>
          <w:t>DEITA.RU, 10.01.2023, Пенсионеров планируется освободить от гнёта кредитов</w:t>
        </w:r>
        <w:r>
          <w:rPr>
            <w:noProof/>
            <w:webHidden/>
          </w:rPr>
          <w:tab/>
        </w:r>
        <w:r>
          <w:rPr>
            <w:noProof/>
            <w:webHidden/>
          </w:rPr>
          <w:fldChar w:fldCharType="begin"/>
        </w:r>
        <w:r>
          <w:rPr>
            <w:noProof/>
            <w:webHidden/>
          </w:rPr>
          <w:instrText xml:space="preserve"> PAGEREF _Toc124318483 \h </w:instrText>
        </w:r>
        <w:r>
          <w:rPr>
            <w:noProof/>
            <w:webHidden/>
          </w:rPr>
        </w:r>
        <w:r>
          <w:rPr>
            <w:noProof/>
            <w:webHidden/>
          </w:rPr>
          <w:fldChar w:fldCharType="separate"/>
        </w:r>
        <w:r>
          <w:rPr>
            <w:noProof/>
            <w:webHidden/>
          </w:rPr>
          <w:t>26</w:t>
        </w:r>
        <w:r>
          <w:rPr>
            <w:noProof/>
            <w:webHidden/>
          </w:rPr>
          <w:fldChar w:fldCharType="end"/>
        </w:r>
      </w:hyperlink>
    </w:p>
    <w:p w:rsidR="00D06D94" w:rsidRPr="004D435F" w:rsidRDefault="00D06D94">
      <w:pPr>
        <w:pStyle w:val="31"/>
        <w:rPr>
          <w:rFonts w:ascii="Calibri" w:hAnsi="Calibri"/>
          <w:sz w:val="22"/>
          <w:szCs w:val="22"/>
        </w:rPr>
      </w:pPr>
      <w:hyperlink w:anchor="_Toc124318484" w:history="1">
        <w:r w:rsidRPr="000434BA">
          <w:rPr>
            <w:rStyle w:val="a3"/>
          </w:rPr>
          <w:t>Пенсионеры являются людьми из категории риска – пожилые люди находятся под прицелом микрофинансовых организаций ввиду стабильности денежных поступлений (пенсии). Чтобы обезопасить пенсионеров, в Госдуме задумались о запрете работы коллекторов, сообщает ИА DEITA.RU.</w:t>
        </w:r>
        <w:r>
          <w:rPr>
            <w:webHidden/>
          </w:rPr>
          <w:tab/>
        </w:r>
        <w:r>
          <w:rPr>
            <w:webHidden/>
          </w:rPr>
          <w:fldChar w:fldCharType="begin"/>
        </w:r>
        <w:r>
          <w:rPr>
            <w:webHidden/>
          </w:rPr>
          <w:instrText xml:space="preserve"> PAGEREF _Toc124318484 \h </w:instrText>
        </w:r>
        <w:r>
          <w:rPr>
            <w:webHidden/>
          </w:rPr>
        </w:r>
        <w:r>
          <w:rPr>
            <w:webHidden/>
          </w:rPr>
          <w:fldChar w:fldCharType="separate"/>
        </w:r>
        <w:r>
          <w:rPr>
            <w:webHidden/>
          </w:rPr>
          <w:t>26</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85" w:history="1">
        <w:r w:rsidRPr="000434BA">
          <w:rPr>
            <w:rStyle w:val="a3"/>
            <w:noProof/>
          </w:rPr>
          <w:t>PRIMPRESS, 10.01.2023, Пенсии пересчитают, будет другой размер. Работающим пенсионерам объявили о сюрпризе</w:t>
        </w:r>
        <w:r>
          <w:rPr>
            <w:noProof/>
            <w:webHidden/>
          </w:rPr>
          <w:tab/>
        </w:r>
        <w:r>
          <w:rPr>
            <w:noProof/>
            <w:webHidden/>
          </w:rPr>
          <w:fldChar w:fldCharType="begin"/>
        </w:r>
        <w:r>
          <w:rPr>
            <w:noProof/>
            <w:webHidden/>
          </w:rPr>
          <w:instrText xml:space="preserve"> PAGEREF _Toc124318485 \h </w:instrText>
        </w:r>
        <w:r>
          <w:rPr>
            <w:noProof/>
            <w:webHidden/>
          </w:rPr>
        </w:r>
        <w:r>
          <w:rPr>
            <w:noProof/>
            <w:webHidden/>
          </w:rPr>
          <w:fldChar w:fldCharType="separate"/>
        </w:r>
        <w:r>
          <w:rPr>
            <w:noProof/>
            <w:webHidden/>
          </w:rPr>
          <w:t>26</w:t>
        </w:r>
        <w:r>
          <w:rPr>
            <w:noProof/>
            <w:webHidden/>
          </w:rPr>
          <w:fldChar w:fldCharType="end"/>
        </w:r>
      </w:hyperlink>
    </w:p>
    <w:p w:rsidR="00D06D94" w:rsidRPr="004D435F" w:rsidRDefault="00D06D94">
      <w:pPr>
        <w:pStyle w:val="31"/>
        <w:rPr>
          <w:rFonts w:ascii="Calibri" w:hAnsi="Calibri"/>
          <w:sz w:val="22"/>
          <w:szCs w:val="22"/>
        </w:rPr>
      </w:pPr>
      <w:hyperlink w:anchor="_Toc124318486" w:history="1">
        <w:r w:rsidRPr="000434BA">
          <w:rPr>
            <w:rStyle w:val="a3"/>
          </w:rPr>
          <w:t>Российским работающим пенсионерам объявили о важном изменении. В этом году размеры выплат для них будут меняться по-новому, а перерасчет будет производиться гораздо быстрее. При этом получить новый размер пенсии такие граждане смогут на прежних условиях. Об этом рассказали специалисты ПФР, сообщает PRIMPRESS.</w:t>
        </w:r>
        <w:r>
          <w:rPr>
            <w:webHidden/>
          </w:rPr>
          <w:tab/>
        </w:r>
        <w:r>
          <w:rPr>
            <w:webHidden/>
          </w:rPr>
          <w:fldChar w:fldCharType="begin"/>
        </w:r>
        <w:r>
          <w:rPr>
            <w:webHidden/>
          </w:rPr>
          <w:instrText xml:space="preserve"> PAGEREF _Toc124318486 \h </w:instrText>
        </w:r>
        <w:r>
          <w:rPr>
            <w:webHidden/>
          </w:rPr>
        </w:r>
        <w:r>
          <w:rPr>
            <w:webHidden/>
          </w:rPr>
          <w:fldChar w:fldCharType="separate"/>
        </w:r>
        <w:r>
          <w:rPr>
            <w:webHidden/>
          </w:rPr>
          <w:t>26</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87" w:history="1">
        <w:r w:rsidRPr="000434BA">
          <w:rPr>
            <w:rStyle w:val="a3"/>
            <w:noProof/>
          </w:rPr>
          <w:t>PRIMPRESS, 10.01.2023, Добавят еще по 1000 рублей. Пенсионеров ждет новая индексация сразу после января</w:t>
        </w:r>
        <w:r>
          <w:rPr>
            <w:noProof/>
            <w:webHidden/>
          </w:rPr>
          <w:tab/>
        </w:r>
        <w:r>
          <w:rPr>
            <w:noProof/>
            <w:webHidden/>
          </w:rPr>
          <w:fldChar w:fldCharType="begin"/>
        </w:r>
        <w:r>
          <w:rPr>
            <w:noProof/>
            <w:webHidden/>
          </w:rPr>
          <w:instrText xml:space="preserve"> PAGEREF _Toc124318487 \h </w:instrText>
        </w:r>
        <w:r>
          <w:rPr>
            <w:noProof/>
            <w:webHidden/>
          </w:rPr>
        </w:r>
        <w:r>
          <w:rPr>
            <w:noProof/>
            <w:webHidden/>
          </w:rPr>
          <w:fldChar w:fldCharType="separate"/>
        </w:r>
        <w:r>
          <w:rPr>
            <w:noProof/>
            <w:webHidden/>
          </w:rPr>
          <w:t>27</w:t>
        </w:r>
        <w:r>
          <w:rPr>
            <w:noProof/>
            <w:webHidden/>
          </w:rPr>
          <w:fldChar w:fldCharType="end"/>
        </w:r>
      </w:hyperlink>
    </w:p>
    <w:p w:rsidR="00D06D94" w:rsidRPr="004D435F" w:rsidRDefault="00D06D94">
      <w:pPr>
        <w:pStyle w:val="31"/>
        <w:rPr>
          <w:rFonts w:ascii="Calibri" w:hAnsi="Calibri"/>
          <w:sz w:val="22"/>
          <w:szCs w:val="22"/>
        </w:rPr>
      </w:pPr>
      <w:hyperlink w:anchor="_Toc124318488" w:history="1">
        <w:r w:rsidRPr="000434BA">
          <w:rPr>
            <w:rStyle w:val="a3"/>
          </w:rPr>
          <w:t>Российским пенсионерам рассказали о новой индексации пенсий, которая будет идти сразу после января. В таком случае прибавка составит для неработающих граждан уже не менее тысячи рублей, поскольку минимальные показатели будут выше. Но начисляться такая индексация будет в два этапа. Об этом рассказал пенсионный эксперт Сергей Власов, сообщает PRIMPRESS.</w:t>
        </w:r>
        <w:r>
          <w:rPr>
            <w:webHidden/>
          </w:rPr>
          <w:tab/>
        </w:r>
        <w:r>
          <w:rPr>
            <w:webHidden/>
          </w:rPr>
          <w:fldChar w:fldCharType="begin"/>
        </w:r>
        <w:r>
          <w:rPr>
            <w:webHidden/>
          </w:rPr>
          <w:instrText xml:space="preserve"> PAGEREF _Toc124318488 \h </w:instrText>
        </w:r>
        <w:r>
          <w:rPr>
            <w:webHidden/>
          </w:rPr>
        </w:r>
        <w:r>
          <w:rPr>
            <w:webHidden/>
          </w:rPr>
          <w:fldChar w:fldCharType="separate"/>
        </w:r>
        <w:r>
          <w:rPr>
            <w:webHidden/>
          </w:rPr>
          <w:t>27</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89" w:history="1">
        <w:r w:rsidRPr="000434BA">
          <w:rPr>
            <w:rStyle w:val="a3"/>
            <w:noProof/>
          </w:rPr>
          <w:t>PRIMPRESS, 10.01.2023, Размер небольшой, но хоть так. Эту сумму получат все пенсионеры с 12 января</w:t>
        </w:r>
        <w:r>
          <w:rPr>
            <w:noProof/>
            <w:webHidden/>
          </w:rPr>
          <w:tab/>
        </w:r>
        <w:r>
          <w:rPr>
            <w:noProof/>
            <w:webHidden/>
          </w:rPr>
          <w:fldChar w:fldCharType="begin"/>
        </w:r>
        <w:r>
          <w:rPr>
            <w:noProof/>
            <w:webHidden/>
          </w:rPr>
          <w:instrText xml:space="preserve"> PAGEREF _Toc124318489 \h </w:instrText>
        </w:r>
        <w:r>
          <w:rPr>
            <w:noProof/>
            <w:webHidden/>
          </w:rPr>
        </w:r>
        <w:r>
          <w:rPr>
            <w:noProof/>
            <w:webHidden/>
          </w:rPr>
          <w:fldChar w:fldCharType="separate"/>
        </w:r>
        <w:r>
          <w:rPr>
            <w:noProof/>
            <w:webHidden/>
          </w:rPr>
          <w:t>28</w:t>
        </w:r>
        <w:r>
          <w:rPr>
            <w:noProof/>
            <w:webHidden/>
          </w:rPr>
          <w:fldChar w:fldCharType="end"/>
        </w:r>
      </w:hyperlink>
    </w:p>
    <w:p w:rsidR="00D06D94" w:rsidRPr="004D435F" w:rsidRDefault="00D06D94">
      <w:pPr>
        <w:pStyle w:val="31"/>
        <w:rPr>
          <w:rFonts w:ascii="Calibri" w:hAnsi="Calibri"/>
          <w:sz w:val="22"/>
          <w:szCs w:val="22"/>
        </w:rPr>
      </w:pPr>
      <w:hyperlink w:anchor="_Toc124318490" w:history="1">
        <w:r w:rsidRPr="000434BA">
          <w:rPr>
            <w:rStyle w:val="a3"/>
          </w:rPr>
          <w:t>Пенсионерам рассказали о гарантированной сумме, которую смогут получить все пожилые граждане уже после 12 января. Бонус будет доступен всем, у кого есть банковская карта «Мир», то есть любому пенсионеру. А для его получения понадобится подтвердить свое участие. Об этом рассказала пенсионный эксперт Анастасия Киреева, сообщает PRIMPRESS.</w:t>
        </w:r>
        <w:r>
          <w:rPr>
            <w:webHidden/>
          </w:rPr>
          <w:tab/>
        </w:r>
        <w:r>
          <w:rPr>
            <w:webHidden/>
          </w:rPr>
          <w:fldChar w:fldCharType="begin"/>
        </w:r>
        <w:r>
          <w:rPr>
            <w:webHidden/>
          </w:rPr>
          <w:instrText xml:space="preserve"> PAGEREF _Toc124318490 \h </w:instrText>
        </w:r>
        <w:r>
          <w:rPr>
            <w:webHidden/>
          </w:rPr>
        </w:r>
        <w:r>
          <w:rPr>
            <w:webHidden/>
          </w:rPr>
          <w:fldChar w:fldCharType="separate"/>
        </w:r>
        <w:r>
          <w:rPr>
            <w:webHidden/>
          </w:rPr>
          <w:t>28</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91" w:history="1">
        <w:r w:rsidRPr="000434BA">
          <w:rPr>
            <w:rStyle w:val="a3"/>
            <w:noProof/>
          </w:rPr>
          <w:t>Pensnews.ru, 10.01.2023, В Госдуме предлагают новую формулу для подсчета страховых пенсий</w:t>
        </w:r>
        <w:r>
          <w:rPr>
            <w:noProof/>
            <w:webHidden/>
          </w:rPr>
          <w:tab/>
        </w:r>
        <w:r>
          <w:rPr>
            <w:noProof/>
            <w:webHidden/>
          </w:rPr>
          <w:fldChar w:fldCharType="begin"/>
        </w:r>
        <w:r>
          <w:rPr>
            <w:noProof/>
            <w:webHidden/>
          </w:rPr>
          <w:instrText xml:space="preserve"> PAGEREF _Toc124318491 \h </w:instrText>
        </w:r>
        <w:r>
          <w:rPr>
            <w:noProof/>
            <w:webHidden/>
          </w:rPr>
        </w:r>
        <w:r>
          <w:rPr>
            <w:noProof/>
            <w:webHidden/>
          </w:rPr>
          <w:fldChar w:fldCharType="separate"/>
        </w:r>
        <w:r>
          <w:rPr>
            <w:noProof/>
            <w:webHidden/>
          </w:rPr>
          <w:t>28</w:t>
        </w:r>
        <w:r>
          <w:rPr>
            <w:noProof/>
            <w:webHidden/>
          </w:rPr>
          <w:fldChar w:fldCharType="end"/>
        </w:r>
      </w:hyperlink>
    </w:p>
    <w:p w:rsidR="00D06D94" w:rsidRPr="004D435F" w:rsidRDefault="00D06D94">
      <w:pPr>
        <w:pStyle w:val="31"/>
        <w:rPr>
          <w:rFonts w:ascii="Calibri" w:hAnsi="Calibri"/>
          <w:sz w:val="22"/>
          <w:szCs w:val="22"/>
        </w:rPr>
      </w:pPr>
      <w:hyperlink w:anchor="_Toc124318492" w:history="1">
        <w:r w:rsidRPr="000434BA">
          <w:rPr>
            <w:rStyle w:val="a3"/>
          </w:rPr>
          <w:t>Неугомонные представители партии «Справедливая Россия – за правду!» в Государственной думе продолжают генерировать идеи, которые в случае реализации могут привести с заметному росту пенсий у миллионов россиян, пишет Pensnews.ru.</w:t>
        </w:r>
        <w:r>
          <w:rPr>
            <w:webHidden/>
          </w:rPr>
          <w:tab/>
        </w:r>
        <w:r>
          <w:rPr>
            <w:webHidden/>
          </w:rPr>
          <w:fldChar w:fldCharType="begin"/>
        </w:r>
        <w:r>
          <w:rPr>
            <w:webHidden/>
          </w:rPr>
          <w:instrText xml:space="preserve"> PAGEREF _Toc124318492 \h </w:instrText>
        </w:r>
        <w:r>
          <w:rPr>
            <w:webHidden/>
          </w:rPr>
        </w:r>
        <w:r>
          <w:rPr>
            <w:webHidden/>
          </w:rPr>
          <w:fldChar w:fldCharType="separate"/>
        </w:r>
        <w:r>
          <w:rPr>
            <w:webHidden/>
          </w:rPr>
          <w:t>28</w:t>
        </w:r>
        <w:r>
          <w:rPr>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493" w:history="1">
        <w:r w:rsidRPr="000434BA">
          <w:rPr>
            <w:rStyle w:val="a3"/>
            <w:noProof/>
          </w:rPr>
          <w:t>Региональные СМИ</w:t>
        </w:r>
        <w:r>
          <w:rPr>
            <w:noProof/>
            <w:webHidden/>
          </w:rPr>
          <w:tab/>
        </w:r>
        <w:r>
          <w:rPr>
            <w:noProof/>
            <w:webHidden/>
          </w:rPr>
          <w:fldChar w:fldCharType="begin"/>
        </w:r>
        <w:r>
          <w:rPr>
            <w:noProof/>
            <w:webHidden/>
          </w:rPr>
          <w:instrText xml:space="preserve"> PAGEREF _Toc124318493 \h </w:instrText>
        </w:r>
        <w:r>
          <w:rPr>
            <w:noProof/>
            <w:webHidden/>
          </w:rPr>
        </w:r>
        <w:r>
          <w:rPr>
            <w:noProof/>
            <w:webHidden/>
          </w:rPr>
          <w:fldChar w:fldCharType="separate"/>
        </w:r>
        <w:r>
          <w:rPr>
            <w:noProof/>
            <w:webHidden/>
          </w:rPr>
          <w:t>29</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94" w:history="1">
        <w:r w:rsidRPr="000434BA">
          <w:rPr>
            <w:rStyle w:val="a3"/>
            <w:noProof/>
          </w:rPr>
          <w:t>ФедералПресс, 10.01.2023, В Челябинской области подняли пенсии</w:t>
        </w:r>
        <w:r>
          <w:rPr>
            <w:noProof/>
            <w:webHidden/>
          </w:rPr>
          <w:tab/>
        </w:r>
        <w:r>
          <w:rPr>
            <w:noProof/>
            <w:webHidden/>
          </w:rPr>
          <w:fldChar w:fldCharType="begin"/>
        </w:r>
        <w:r>
          <w:rPr>
            <w:noProof/>
            <w:webHidden/>
          </w:rPr>
          <w:instrText xml:space="preserve"> PAGEREF _Toc124318494 \h </w:instrText>
        </w:r>
        <w:r>
          <w:rPr>
            <w:noProof/>
            <w:webHidden/>
          </w:rPr>
        </w:r>
        <w:r>
          <w:rPr>
            <w:noProof/>
            <w:webHidden/>
          </w:rPr>
          <w:fldChar w:fldCharType="separate"/>
        </w:r>
        <w:r>
          <w:rPr>
            <w:noProof/>
            <w:webHidden/>
          </w:rPr>
          <w:t>29</w:t>
        </w:r>
        <w:r>
          <w:rPr>
            <w:noProof/>
            <w:webHidden/>
          </w:rPr>
          <w:fldChar w:fldCharType="end"/>
        </w:r>
      </w:hyperlink>
    </w:p>
    <w:p w:rsidR="00D06D94" w:rsidRPr="004D435F" w:rsidRDefault="00D06D94">
      <w:pPr>
        <w:pStyle w:val="31"/>
        <w:rPr>
          <w:rFonts w:ascii="Calibri" w:hAnsi="Calibri"/>
          <w:sz w:val="22"/>
          <w:szCs w:val="22"/>
        </w:rPr>
      </w:pPr>
      <w:hyperlink w:anchor="_Toc124318495" w:history="1">
        <w:r w:rsidRPr="000434BA">
          <w:rPr>
            <w:rStyle w:val="a3"/>
          </w:rPr>
          <w:t>В Челябинской области вырос на 4,8% средний размер выплат для неработающих пенсионеров. В 2023 году сумма составила 21,6 тысяч рублей. Итоговый размер выплат для каждого пенсионера индивидуален.</w:t>
        </w:r>
        <w:r>
          <w:rPr>
            <w:webHidden/>
          </w:rPr>
          <w:tab/>
        </w:r>
        <w:r>
          <w:rPr>
            <w:webHidden/>
          </w:rPr>
          <w:fldChar w:fldCharType="begin"/>
        </w:r>
        <w:r>
          <w:rPr>
            <w:webHidden/>
          </w:rPr>
          <w:instrText xml:space="preserve"> PAGEREF _Toc124318495 \h </w:instrText>
        </w:r>
        <w:r>
          <w:rPr>
            <w:webHidden/>
          </w:rPr>
        </w:r>
        <w:r>
          <w:rPr>
            <w:webHidden/>
          </w:rPr>
          <w:fldChar w:fldCharType="separate"/>
        </w:r>
        <w:r>
          <w:rPr>
            <w:webHidden/>
          </w:rPr>
          <w:t>29</w:t>
        </w:r>
        <w:r>
          <w:rPr>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496" w:history="1">
        <w:r w:rsidRPr="000434BA">
          <w:rPr>
            <w:rStyle w:val="a3"/>
            <w:noProof/>
          </w:rPr>
          <w:t>НОВОСТИ МАКРОЭКОНОМИКИ</w:t>
        </w:r>
        <w:r>
          <w:rPr>
            <w:noProof/>
            <w:webHidden/>
          </w:rPr>
          <w:tab/>
        </w:r>
        <w:r>
          <w:rPr>
            <w:noProof/>
            <w:webHidden/>
          </w:rPr>
          <w:fldChar w:fldCharType="begin"/>
        </w:r>
        <w:r>
          <w:rPr>
            <w:noProof/>
            <w:webHidden/>
          </w:rPr>
          <w:instrText xml:space="preserve"> PAGEREF _Toc124318496 \h </w:instrText>
        </w:r>
        <w:r>
          <w:rPr>
            <w:noProof/>
            <w:webHidden/>
          </w:rPr>
        </w:r>
        <w:r>
          <w:rPr>
            <w:noProof/>
            <w:webHidden/>
          </w:rPr>
          <w:fldChar w:fldCharType="separate"/>
        </w:r>
        <w:r>
          <w:rPr>
            <w:noProof/>
            <w:webHidden/>
          </w:rPr>
          <w:t>30</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97" w:history="1">
        <w:r w:rsidRPr="000434BA">
          <w:rPr>
            <w:rStyle w:val="a3"/>
            <w:noProof/>
          </w:rPr>
          <w:t>РИА Новости, 10.01.2023, Путин заявил о снижении инфляции в РФ, но призвал ФАС контролировать цены</w:t>
        </w:r>
        <w:r>
          <w:rPr>
            <w:noProof/>
            <w:webHidden/>
          </w:rPr>
          <w:tab/>
        </w:r>
        <w:r>
          <w:rPr>
            <w:noProof/>
            <w:webHidden/>
          </w:rPr>
          <w:fldChar w:fldCharType="begin"/>
        </w:r>
        <w:r>
          <w:rPr>
            <w:noProof/>
            <w:webHidden/>
          </w:rPr>
          <w:instrText xml:space="preserve"> PAGEREF _Toc124318497 \h </w:instrText>
        </w:r>
        <w:r>
          <w:rPr>
            <w:noProof/>
            <w:webHidden/>
          </w:rPr>
        </w:r>
        <w:r>
          <w:rPr>
            <w:noProof/>
            <w:webHidden/>
          </w:rPr>
          <w:fldChar w:fldCharType="separate"/>
        </w:r>
        <w:r>
          <w:rPr>
            <w:noProof/>
            <w:webHidden/>
          </w:rPr>
          <w:t>30</w:t>
        </w:r>
        <w:r>
          <w:rPr>
            <w:noProof/>
            <w:webHidden/>
          </w:rPr>
          <w:fldChar w:fldCharType="end"/>
        </w:r>
      </w:hyperlink>
    </w:p>
    <w:p w:rsidR="00D06D94" w:rsidRPr="004D435F" w:rsidRDefault="00D06D94">
      <w:pPr>
        <w:pStyle w:val="31"/>
        <w:rPr>
          <w:rFonts w:ascii="Calibri" w:hAnsi="Calibri"/>
          <w:sz w:val="22"/>
          <w:szCs w:val="22"/>
        </w:rPr>
      </w:pPr>
      <w:hyperlink w:anchor="_Toc124318498" w:history="1">
        <w:r w:rsidRPr="000434BA">
          <w:rPr>
            <w:rStyle w:val="a3"/>
          </w:rPr>
          <w:t>Инфляция в России снижается, однако контроль за ценами сейчас особенно важен, заявил президент Владимир Путин на встрече с главой Федеральной антимонопольной службы Максимом Шаскольским.</w:t>
        </w:r>
        <w:r>
          <w:rPr>
            <w:webHidden/>
          </w:rPr>
          <w:tab/>
        </w:r>
        <w:r>
          <w:rPr>
            <w:webHidden/>
          </w:rPr>
          <w:fldChar w:fldCharType="begin"/>
        </w:r>
        <w:r>
          <w:rPr>
            <w:webHidden/>
          </w:rPr>
          <w:instrText xml:space="preserve"> PAGEREF _Toc124318498 \h </w:instrText>
        </w:r>
        <w:r>
          <w:rPr>
            <w:webHidden/>
          </w:rPr>
        </w:r>
        <w:r>
          <w:rPr>
            <w:webHidden/>
          </w:rPr>
          <w:fldChar w:fldCharType="separate"/>
        </w:r>
        <w:r>
          <w:rPr>
            <w:webHidden/>
          </w:rPr>
          <w:t>30</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499" w:history="1">
        <w:r w:rsidRPr="000434BA">
          <w:rPr>
            <w:rStyle w:val="a3"/>
            <w:noProof/>
          </w:rPr>
          <w:t>Российская газета, 11.01.2023, Владимир КУЗЬМИН, Финансам утвердили годовой баланс</w:t>
        </w:r>
        <w:r>
          <w:rPr>
            <w:noProof/>
            <w:webHidden/>
          </w:rPr>
          <w:tab/>
        </w:r>
        <w:r>
          <w:rPr>
            <w:noProof/>
            <w:webHidden/>
          </w:rPr>
          <w:fldChar w:fldCharType="begin"/>
        </w:r>
        <w:r>
          <w:rPr>
            <w:noProof/>
            <w:webHidden/>
          </w:rPr>
          <w:instrText xml:space="preserve"> PAGEREF _Toc124318499 \h </w:instrText>
        </w:r>
        <w:r>
          <w:rPr>
            <w:noProof/>
            <w:webHidden/>
          </w:rPr>
        </w:r>
        <w:r>
          <w:rPr>
            <w:noProof/>
            <w:webHidden/>
          </w:rPr>
          <w:fldChar w:fldCharType="separate"/>
        </w:r>
        <w:r>
          <w:rPr>
            <w:noProof/>
            <w:webHidden/>
          </w:rPr>
          <w:t>30</w:t>
        </w:r>
        <w:r>
          <w:rPr>
            <w:noProof/>
            <w:webHidden/>
          </w:rPr>
          <w:fldChar w:fldCharType="end"/>
        </w:r>
      </w:hyperlink>
    </w:p>
    <w:p w:rsidR="00D06D94" w:rsidRPr="004D435F" w:rsidRDefault="00D06D94">
      <w:pPr>
        <w:pStyle w:val="31"/>
        <w:rPr>
          <w:rFonts w:ascii="Calibri" w:hAnsi="Calibri"/>
          <w:sz w:val="22"/>
          <w:szCs w:val="22"/>
        </w:rPr>
      </w:pPr>
      <w:hyperlink w:anchor="_Toc124318500" w:history="1">
        <w:r w:rsidRPr="000434BA">
          <w:rPr>
            <w:rStyle w:val="a3"/>
          </w:rPr>
          <w:t>В прошлом году сложная геополитическая ситуация не помешала правительству неукоснительно выполнять все социальные обязательства перед гражданами, заявил премьер-министр Михаил Мишустин. Для решения задач кабинет министров на шесть триллионов рублей нарастил расходы бюджета.</w:t>
        </w:r>
        <w:r>
          <w:rPr>
            <w:webHidden/>
          </w:rPr>
          <w:tab/>
        </w:r>
        <w:r>
          <w:rPr>
            <w:webHidden/>
          </w:rPr>
          <w:fldChar w:fldCharType="begin"/>
        </w:r>
        <w:r>
          <w:rPr>
            <w:webHidden/>
          </w:rPr>
          <w:instrText xml:space="preserve"> PAGEREF _Toc124318500 \h </w:instrText>
        </w:r>
        <w:r>
          <w:rPr>
            <w:webHidden/>
          </w:rPr>
        </w:r>
        <w:r>
          <w:rPr>
            <w:webHidden/>
          </w:rPr>
          <w:fldChar w:fldCharType="separate"/>
        </w:r>
        <w:r>
          <w:rPr>
            <w:webHidden/>
          </w:rPr>
          <w:t>30</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01" w:history="1">
        <w:r w:rsidRPr="000434BA">
          <w:rPr>
            <w:rStyle w:val="a3"/>
            <w:noProof/>
          </w:rPr>
          <w:t>ТАСС, 10.01.2023, Власти РФ в 2022 году неукоснительно выполняли соцобязательства - Мишустин</w:t>
        </w:r>
        <w:r>
          <w:rPr>
            <w:noProof/>
            <w:webHidden/>
          </w:rPr>
          <w:tab/>
        </w:r>
        <w:r>
          <w:rPr>
            <w:noProof/>
            <w:webHidden/>
          </w:rPr>
          <w:fldChar w:fldCharType="begin"/>
        </w:r>
        <w:r>
          <w:rPr>
            <w:noProof/>
            <w:webHidden/>
          </w:rPr>
          <w:instrText xml:space="preserve"> PAGEREF _Toc124318501 \h </w:instrText>
        </w:r>
        <w:r>
          <w:rPr>
            <w:noProof/>
            <w:webHidden/>
          </w:rPr>
        </w:r>
        <w:r>
          <w:rPr>
            <w:noProof/>
            <w:webHidden/>
          </w:rPr>
          <w:fldChar w:fldCharType="separate"/>
        </w:r>
        <w:r>
          <w:rPr>
            <w:noProof/>
            <w:webHidden/>
          </w:rPr>
          <w:t>31</w:t>
        </w:r>
        <w:r>
          <w:rPr>
            <w:noProof/>
            <w:webHidden/>
          </w:rPr>
          <w:fldChar w:fldCharType="end"/>
        </w:r>
      </w:hyperlink>
    </w:p>
    <w:p w:rsidR="00D06D94" w:rsidRPr="004D435F" w:rsidRDefault="00D06D94">
      <w:pPr>
        <w:pStyle w:val="31"/>
        <w:rPr>
          <w:rFonts w:ascii="Calibri" w:hAnsi="Calibri"/>
          <w:sz w:val="22"/>
          <w:szCs w:val="22"/>
        </w:rPr>
      </w:pPr>
      <w:hyperlink w:anchor="_Toc124318502" w:history="1">
        <w:r w:rsidRPr="000434BA">
          <w:rPr>
            <w:rStyle w:val="a3"/>
          </w:rPr>
          <w:t>Расходы федерального бюджета России в 2022 году составили свыше 31 трлн рублей, доходы - почти 28 трлн рублей. При этом все соцобязательства были выполнены, заявил премьер-министр РФ Михаил Мишустин на заседании правительства во вторник.</w:t>
        </w:r>
        <w:r>
          <w:rPr>
            <w:webHidden/>
          </w:rPr>
          <w:tab/>
        </w:r>
        <w:r>
          <w:rPr>
            <w:webHidden/>
          </w:rPr>
          <w:fldChar w:fldCharType="begin"/>
        </w:r>
        <w:r>
          <w:rPr>
            <w:webHidden/>
          </w:rPr>
          <w:instrText xml:space="preserve"> PAGEREF _Toc124318502 \h </w:instrText>
        </w:r>
        <w:r>
          <w:rPr>
            <w:webHidden/>
          </w:rPr>
        </w:r>
        <w:r>
          <w:rPr>
            <w:webHidden/>
          </w:rPr>
          <w:fldChar w:fldCharType="separate"/>
        </w:r>
        <w:r>
          <w:rPr>
            <w:webHidden/>
          </w:rPr>
          <w:t>31</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03" w:history="1">
        <w:r w:rsidRPr="000434BA">
          <w:rPr>
            <w:rStyle w:val="a3"/>
            <w:noProof/>
          </w:rPr>
          <w:t>РИА Новости, 10.01.2023, Россия не будет работать с трейдерами, использующими потолок цен на нефть РФ - Минэнерго</w:t>
        </w:r>
        <w:r>
          <w:rPr>
            <w:noProof/>
            <w:webHidden/>
          </w:rPr>
          <w:tab/>
        </w:r>
        <w:r>
          <w:rPr>
            <w:noProof/>
            <w:webHidden/>
          </w:rPr>
          <w:fldChar w:fldCharType="begin"/>
        </w:r>
        <w:r>
          <w:rPr>
            <w:noProof/>
            <w:webHidden/>
          </w:rPr>
          <w:instrText xml:space="preserve"> PAGEREF _Toc124318503 \h </w:instrText>
        </w:r>
        <w:r>
          <w:rPr>
            <w:noProof/>
            <w:webHidden/>
          </w:rPr>
        </w:r>
        <w:r>
          <w:rPr>
            <w:noProof/>
            <w:webHidden/>
          </w:rPr>
          <w:fldChar w:fldCharType="separate"/>
        </w:r>
        <w:r>
          <w:rPr>
            <w:noProof/>
            <w:webHidden/>
          </w:rPr>
          <w:t>32</w:t>
        </w:r>
        <w:r>
          <w:rPr>
            <w:noProof/>
            <w:webHidden/>
          </w:rPr>
          <w:fldChar w:fldCharType="end"/>
        </w:r>
      </w:hyperlink>
    </w:p>
    <w:p w:rsidR="00D06D94" w:rsidRPr="004D435F" w:rsidRDefault="00D06D94">
      <w:pPr>
        <w:pStyle w:val="31"/>
        <w:rPr>
          <w:rFonts w:ascii="Calibri" w:hAnsi="Calibri"/>
          <w:sz w:val="22"/>
          <w:szCs w:val="22"/>
        </w:rPr>
      </w:pPr>
      <w:hyperlink w:anchor="_Toc124318504" w:history="1">
        <w:r w:rsidRPr="000434BA">
          <w:rPr>
            <w:rStyle w:val="a3"/>
          </w:rPr>
          <w:t>Указ президента РФ предполагает в том числе отказ от работы с трейдерами, которые используют потолок цен на российскую нефть, сообщило Минэнерго РФ.</w:t>
        </w:r>
        <w:r>
          <w:rPr>
            <w:webHidden/>
          </w:rPr>
          <w:tab/>
        </w:r>
        <w:r>
          <w:rPr>
            <w:webHidden/>
          </w:rPr>
          <w:fldChar w:fldCharType="begin"/>
        </w:r>
        <w:r>
          <w:rPr>
            <w:webHidden/>
          </w:rPr>
          <w:instrText xml:space="preserve"> PAGEREF _Toc124318504 \h </w:instrText>
        </w:r>
        <w:r>
          <w:rPr>
            <w:webHidden/>
          </w:rPr>
        </w:r>
        <w:r>
          <w:rPr>
            <w:webHidden/>
          </w:rPr>
          <w:fldChar w:fldCharType="separate"/>
        </w:r>
        <w:r>
          <w:rPr>
            <w:webHidden/>
          </w:rPr>
          <w:t>32</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05" w:history="1">
        <w:r w:rsidRPr="000434BA">
          <w:rPr>
            <w:rStyle w:val="a3"/>
            <w:noProof/>
          </w:rPr>
          <w:t>РИА Новости, 10.01.2023, Дефицит бюджета РФ по итогам 2022 года составил 3,3 трлн руб, или 2,3% ВВП - Силуанов</w:t>
        </w:r>
        <w:r>
          <w:rPr>
            <w:noProof/>
            <w:webHidden/>
          </w:rPr>
          <w:tab/>
        </w:r>
        <w:r>
          <w:rPr>
            <w:noProof/>
            <w:webHidden/>
          </w:rPr>
          <w:fldChar w:fldCharType="begin"/>
        </w:r>
        <w:r>
          <w:rPr>
            <w:noProof/>
            <w:webHidden/>
          </w:rPr>
          <w:instrText xml:space="preserve"> PAGEREF _Toc124318505 \h </w:instrText>
        </w:r>
        <w:r>
          <w:rPr>
            <w:noProof/>
            <w:webHidden/>
          </w:rPr>
        </w:r>
        <w:r>
          <w:rPr>
            <w:noProof/>
            <w:webHidden/>
          </w:rPr>
          <w:fldChar w:fldCharType="separate"/>
        </w:r>
        <w:r>
          <w:rPr>
            <w:noProof/>
            <w:webHidden/>
          </w:rPr>
          <w:t>33</w:t>
        </w:r>
        <w:r>
          <w:rPr>
            <w:noProof/>
            <w:webHidden/>
          </w:rPr>
          <w:fldChar w:fldCharType="end"/>
        </w:r>
      </w:hyperlink>
    </w:p>
    <w:p w:rsidR="00D06D94" w:rsidRPr="004D435F" w:rsidRDefault="00D06D94">
      <w:pPr>
        <w:pStyle w:val="31"/>
        <w:rPr>
          <w:rFonts w:ascii="Calibri" w:hAnsi="Calibri"/>
          <w:sz w:val="22"/>
          <w:szCs w:val="22"/>
        </w:rPr>
      </w:pPr>
      <w:hyperlink w:anchor="_Toc124318506" w:history="1">
        <w:r w:rsidRPr="000434BA">
          <w:rPr>
            <w:rStyle w:val="a3"/>
          </w:rPr>
          <w:t>Дефицит бюджета РФ по итогам 2022 года составил 3,3 триллиона рублей, или 2,3% ВВП, а общий объем доходов бюджета РФ достиг почти 28 триллионов рублей, сообщил глава Минфина Антон Силуанов на заседании правительства.</w:t>
        </w:r>
        <w:r>
          <w:rPr>
            <w:webHidden/>
          </w:rPr>
          <w:tab/>
        </w:r>
        <w:r>
          <w:rPr>
            <w:webHidden/>
          </w:rPr>
          <w:fldChar w:fldCharType="begin"/>
        </w:r>
        <w:r>
          <w:rPr>
            <w:webHidden/>
          </w:rPr>
          <w:instrText xml:space="preserve"> PAGEREF _Toc124318506 \h </w:instrText>
        </w:r>
        <w:r>
          <w:rPr>
            <w:webHidden/>
          </w:rPr>
        </w:r>
        <w:r>
          <w:rPr>
            <w:webHidden/>
          </w:rPr>
          <w:fldChar w:fldCharType="separate"/>
        </w:r>
        <w:r>
          <w:rPr>
            <w:webHidden/>
          </w:rPr>
          <w:t>33</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07" w:history="1">
        <w:r w:rsidRPr="000434BA">
          <w:rPr>
            <w:rStyle w:val="a3"/>
            <w:noProof/>
          </w:rPr>
          <w:t>РИА Новости, 10.01.2023, Доходы бюджетов регионов РФ в 2022 г превысили план на 7%, составив 19 трлн руб - Силуанов</w:t>
        </w:r>
        <w:r>
          <w:rPr>
            <w:noProof/>
            <w:webHidden/>
          </w:rPr>
          <w:tab/>
        </w:r>
        <w:r>
          <w:rPr>
            <w:noProof/>
            <w:webHidden/>
          </w:rPr>
          <w:fldChar w:fldCharType="begin"/>
        </w:r>
        <w:r>
          <w:rPr>
            <w:noProof/>
            <w:webHidden/>
          </w:rPr>
          <w:instrText xml:space="preserve"> PAGEREF _Toc124318507 \h </w:instrText>
        </w:r>
        <w:r>
          <w:rPr>
            <w:noProof/>
            <w:webHidden/>
          </w:rPr>
        </w:r>
        <w:r>
          <w:rPr>
            <w:noProof/>
            <w:webHidden/>
          </w:rPr>
          <w:fldChar w:fldCharType="separate"/>
        </w:r>
        <w:r>
          <w:rPr>
            <w:noProof/>
            <w:webHidden/>
          </w:rPr>
          <w:t>34</w:t>
        </w:r>
        <w:r>
          <w:rPr>
            <w:noProof/>
            <w:webHidden/>
          </w:rPr>
          <w:fldChar w:fldCharType="end"/>
        </w:r>
      </w:hyperlink>
    </w:p>
    <w:p w:rsidR="00D06D94" w:rsidRPr="004D435F" w:rsidRDefault="00D06D94">
      <w:pPr>
        <w:pStyle w:val="31"/>
        <w:rPr>
          <w:rFonts w:ascii="Calibri" w:hAnsi="Calibri"/>
          <w:sz w:val="22"/>
          <w:szCs w:val="22"/>
        </w:rPr>
      </w:pPr>
      <w:hyperlink w:anchor="_Toc124318508" w:history="1">
        <w:r w:rsidRPr="000434BA">
          <w:rPr>
            <w:rStyle w:val="a3"/>
          </w:rPr>
          <w:t>Общий объем поступлений в бюджеты российских регионов в 2022 году составил 19 триллионов рублей, что на 7% выше плановых назначений, заявил глава Минфина Антон Силуанов, выступая на заседании правительства.</w:t>
        </w:r>
        <w:r>
          <w:rPr>
            <w:webHidden/>
          </w:rPr>
          <w:tab/>
        </w:r>
        <w:r>
          <w:rPr>
            <w:webHidden/>
          </w:rPr>
          <w:fldChar w:fldCharType="begin"/>
        </w:r>
        <w:r>
          <w:rPr>
            <w:webHidden/>
          </w:rPr>
          <w:instrText xml:space="preserve"> PAGEREF _Toc124318508 \h </w:instrText>
        </w:r>
        <w:r>
          <w:rPr>
            <w:webHidden/>
          </w:rPr>
        </w:r>
        <w:r>
          <w:rPr>
            <w:webHidden/>
          </w:rPr>
          <w:fldChar w:fldCharType="separate"/>
        </w:r>
        <w:r>
          <w:rPr>
            <w:webHidden/>
          </w:rPr>
          <w:t>34</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09" w:history="1">
        <w:r w:rsidRPr="000434BA">
          <w:rPr>
            <w:rStyle w:val="a3"/>
            <w:noProof/>
          </w:rPr>
          <w:t>МК, 11.01.2023, Правительство России преподнесло сюрприз с дефицитом бюджета</w:t>
        </w:r>
        <w:r>
          <w:rPr>
            <w:noProof/>
            <w:webHidden/>
          </w:rPr>
          <w:tab/>
        </w:r>
        <w:r>
          <w:rPr>
            <w:noProof/>
            <w:webHidden/>
          </w:rPr>
          <w:fldChar w:fldCharType="begin"/>
        </w:r>
        <w:r>
          <w:rPr>
            <w:noProof/>
            <w:webHidden/>
          </w:rPr>
          <w:instrText xml:space="preserve"> PAGEREF _Toc124318509 \h </w:instrText>
        </w:r>
        <w:r>
          <w:rPr>
            <w:noProof/>
            <w:webHidden/>
          </w:rPr>
        </w:r>
        <w:r>
          <w:rPr>
            <w:noProof/>
            <w:webHidden/>
          </w:rPr>
          <w:fldChar w:fldCharType="separate"/>
        </w:r>
        <w:r>
          <w:rPr>
            <w:noProof/>
            <w:webHidden/>
          </w:rPr>
          <w:t>34</w:t>
        </w:r>
        <w:r>
          <w:rPr>
            <w:noProof/>
            <w:webHidden/>
          </w:rPr>
          <w:fldChar w:fldCharType="end"/>
        </w:r>
      </w:hyperlink>
    </w:p>
    <w:p w:rsidR="00D06D94" w:rsidRPr="004D435F" w:rsidRDefault="00D06D94">
      <w:pPr>
        <w:pStyle w:val="31"/>
        <w:rPr>
          <w:rFonts w:ascii="Calibri" w:hAnsi="Calibri"/>
          <w:sz w:val="22"/>
          <w:szCs w:val="22"/>
        </w:rPr>
      </w:pPr>
      <w:hyperlink w:anchor="_Toc124318510" w:history="1">
        <w:r w:rsidRPr="000434BA">
          <w:rPr>
            <w:rStyle w:val="a3"/>
          </w:rPr>
          <w:t>Общий объем поступлений в бюджеты российских регионов в 2022 году составил 19 триллионов рублей, что на 7% выше плановых назначений, заявил глава Минфина Антон Силуанов, выступая на заседании правительства. Масштабные задачи потребовали расходов</w:t>
        </w:r>
        <w:r>
          <w:rPr>
            <w:webHidden/>
          </w:rPr>
          <w:tab/>
        </w:r>
        <w:r>
          <w:rPr>
            <w:webHidden/>
          </w:rPr>
          <w:fldChar w:fldCharType="begin"/>
        </w:r>
        <w:r>
          <w:rPr>
            <w:webHidden/>
          </w:rPr>
          <w:instrText xml:space="preserve"> PAGEREF _Toc124318510 \h </w:instrText>
        </w:r>
        <w:r>
          <w:rPr>
            <w:webHidden/>
          </w:rPr>
        </w:r>
        <w:r>
          <w:rPr>
            <w:webHidden/>
          </w:rPr>
          <w:fldChar w:fldCharType="separate"/>
        </w:r>
        <w:r>
          <w:rPr>
            <w:webHidden/>
          </w:rPr>
          <w:t>34</w:t>
        </w:r>
        <w:r>
          <w:rPr>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511" w:history="1">
        <w:r w:rsidRPr="000434BA">
          <w:rPr>
            <w:rStyle w:val="a3"/>
            <w:noProof/>
          </w:rPr>
          <w:t>НОВОСТИ ЗАРУБЕЖНЫХ ПЕНСИОННЫХ СИСТЕМ</w:t>
        </w:r>
        <w:r>
          <w:rPr>
            <w:noProof/>
            <w:webHidden/>
          </w:rPr>
          <w:tab/>
        </w:r>
        <w:r>
          <w:rPr>
            <w:noProof/>
            <w:webHidden/>
          </w:rPr>
          <w:fldChar w:fldCharType="begin"/>
        </w:r>
        <w:r>
          <w:rPr>
            <w:noProof/>
            <w:webHidden/>
          </w:rPr>
          <w:instrText xml:space="preserve"> PAGEREF _Toc124318511 \h </w:instrText>
        </w:r>
        <w:r>
          <w:rPr>
            <w:noProof/>
            <w:webHidden/>
          </w:rPr>
        </w:r>
        <w:r>
          <w:rPr>
            <w:noProof/>
            <w:webHidden/>
          </w:rPr>
          <w:fldChar w:fldCharType="separate"/>
        </w:r>
        <w:r>
          <w:rPr>
            <w:noProof/>
            <w:webHidden/>
          </w:rPr>
          <w:t>36</w:t>
        </w:r>
        <w:r>
          <w:rPr>
            <w:noProof/>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512" w:history="1">
        <w:r w:rsidRPr="000434BA">
          <w:rPr>
            <w:rStyle w:val="a3"/>
            <w:noProof/>
          </w:rPr>
          <w:t>Новости пенсионной отрасли стран ближнего зарубежья</w:t>
        </w:r>
        <w:r>
          <w:rPr>
            <w:noProof/>
            <w:webHidden/>
          </w:rPr>
          <w:tab/>
        </w:r>
        <w:r>
          <w:rPr>
            <w:noProof/>
            <w:webHidden/>
          </w:rPr>
          <w:fldChar w:fldCharType="begin"/>
        </w:r>
        <w:r>
          <w:rPr>
            <w:noProof/>
            <w:webHidden/>
          </w:rPr>
          <w:instrText xml:space="preserve"> PAGEREF _Toc124318512 \h </w:instrText>
        </w:r>
        <w:r>
          <w:rPr>
            <w:noProof/>
            <w:webHidden/>
          </w:rPr>
        </w:r>
        <w:r>
          <w:rPr>
            <w:noProof/>
            <w:webHidden/>
          </w:rPr>
          <w:fldChar w:fldCharType="separate"/>
        </w:r>
        <w:r>
          <w:rPr>
            <w:noProof/>
            <w:webHidden/>
          </w:rPr>
          <w:t>36</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13" w:history="1">
        <w:r w:rsidRPr="000434BA">
          <w:rPr>
            <w:rStyle w:val="a3"/>
            <w:noProof/>
          </w:rPr>
          <w:t>Informburo.kz, 10.01.2023, Миссия невыполнима? Как спасти пенсионные сбережения казахстанцев от инфляции</w:t>
        </w:r>
        <w:r>
          <w:rPr>
            <w:noProof/>
            <w:webHidden/>
          </w:rPr>
          <w:tab/>
        </w:r>
        <w:r>
          <w:rPr>
            <w:noProof/>
            <w:webHidden/>
          </w:rPr>
          <w:fldChar w:fldCharType="begin"/>
        </w:r>
        <w:r>
          <w:rPr>
            <w:noProof/>
            <w:webHidden/>
          </w:rPr>
          <w:instrText xml:space="preserve"> PAGEREF _Toc124318513 \h </w:instrText>
        </w:r>
        <w:r>
          <w:rPr>
            <w:noProof/>
            <w:webHidden/>
          </w:rPr>
        </w:r>
        <w:r>
          <w:rPr>
            <w:noProof/>
            <w:webHidden/>
          </w:rPr>
          <w:fldChar w:fldCharType="separate"/>
        </w:r>
        <w:r>
          <w:rPr>
            <w:noProof/>
            <w:webHidden/>
          </w:rPr>
          <w:t>36</w:t>
        </w:r>
        <w:r>
          <w:rPr>
            <w:noProof/>
            <w:webHidden/>
          </w:rPr>
          <w:fldChar w:fldCharType="end"/>
        </w:r>
      </w:hyperlink>
    </w:p>
    <w:p w:rsidR="00D06D94" w:rsidRPr="004D435F" w:rsidRDefault="00D06D94">
      <w:pPr>
        <w:pStyle w:val="31"/>
        <w:rPr>
          <w:rFonts w:ascii="Calibri" w:hAnsi="Calibri"/>
          <w:sz w:val="22"/>
          <w:szCs w:val="22"/>
        </w:rPr>
      </w:pPr>
      <w:hyperlink w:anchor="_Toc124318514" w:history="1">
        <w:r w:rsidRPr="000434BA">
          <w:rPr>
            <w:rStyle w:val="a3"/>
          </w:rPr>
          <w:t>Реальная доходность активов ЕНПФ в прошлом году оказалась отрицательной – минус 13,75%. При инфляции в 20% доход составил лишь 6,55%. В ЕНПФ ситуацию объяснили тем, что инструменты, которые находятся во внешнем управлении, принесли убытки.</w:t>
        </w:r>
        <w:r>
          <w:rPr>
            <w:webHidden/>
          </w:rPr>
          <w:tab/>
        </w:r>
        <w:r>
          <w:rPr>
            <w:webHidden/>
          </w:rPr>
          <w:fldChar w:fldCharType="begin"/>
        </w:r>
        <w:r>
          <w:rPr>
            <w:webHidden/>
          </w:rPr>
          <w:instrText xml:space="preserve"> PAGEREF _Toc124318514 \h </w:instrText>
        </w:r>
        <w:r>
          <w:rPr>
            <w:webHidden/>
          </w:rPr>
        </w:r>
        <w:r>
          <w:rPr>
            <w:webHidden/>
          </w:rPr>
          <w:fldChar w:fldCharType="separate"/>
        </w:r>
        <w:r>
          <w:rPr>
            <w:webHidden/>
          </w:rPr>
          <w:t>36</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15" w:history="1">
        <w:r w:rsidRPr="000434BA">
          <w:rPr>
            <w:rStyle w:val="a3"/>
            <w:noProof/>
          </w:rPr>
          <w:t>Kazakhstan Today, 10.01.2023, Вышедшим на пенсию казахстанским академикам будут платить пожизненную стипендию</w:t>
        </w:r>
        <w:r>
          <w:rPr>
            <w:noProof/>
            <w:webHidden/>
          </w:rPr>
          <w:tab/>
        </w:r>
        <w:r>
          <w:rPr>
            <w:noProof/>
            <w:webHidden/>
          </w:rPr>
          <w:fldChar w:fldCharType="begin"/>
        </w:r>
        <w:r>
          <w:rPr>
            <w:noProof/>
            <w:webHidden/>
          </w:rPr>
          <w:instrText xml:space="preserve"> PAGEREF _Toc124318515 \h </w:instrText>
        </w:r>
        <w:r>
          <w:rPr>
            <w:noProof/>
            <w:webHidden/>
          </w:rPr>
        </w:r>
        <w:r>
          <w:rPr>
            <w:noProof/>
            <w:webHidden/>
          </w:rPr>
          <w:fldChar w:fldCharType="separate"/>
        </w:r>
        <w:r>
          <w:rPr>
            <w:noProof/>
            <w:webHidden/>
          </w:rPr>
          <w:t>37</w:t>
        </w:r>
        <w:r>
          <w:rPr>
            <w:noProof/>
            <w:webHidden/>
          </w:rPr>
          <w:fldChar w:fldCharType="end"/>
        </w:r>
      </w:hyperlink>
    </w:p>
    <w:p w:rsidR="00D06D94" w:rsidRPr="004D435F" w:rsidRDefault="00D06D94">
      <w:pPr>
        <w:pStyle w:val="31"/>
        <w:rPr>
          <w:rFonts w:ascii="Calibri" w:hAnsi="Calibri"/>
          <w:sz w:val="22"/>
          <w:szCs w:val="22"/>
        </w:rPr>
      </w:pPr>
      <w:hyperlink w:anchor="_Toc124318516" w:history="1">
        <w:r w:rsidRPr="000434BA">
          <w:rPr>
            <w:rStyle w:val="a3"/>
          </w:rPr>
          <w:t>Правительство Республики Казахстан установило размер выплаты ежемесячной пожизненной стипендии академикам Национальной академии наук, достигшим пенсионного возраста.</w:t>
        </w:r>
        <w:r>
          <w:rPr>
            <w:webHidden/>
          </w:rPr>
          <w:tab/>
        </w:r>
        <w:r>
          <w:rPr>
            <w:webHidden/>
          </w:rPr>
          <w:fldChar w:fldCharType="begin"/>
        </w:r>
        <w:r>
          <w:rPr>
            <w:webHidden/>
          </w:rPr>
          <w:instrText xml:space="preserve"> PAGEREF _Toc124318516 \h </w:instrText>
        </w:r>
        <w:r>
          <w:rPr>
            <w:webHidden/>
          </w:rPr>
        </w:r>
        <w:r>
          <w:rPr>
            <w:webHidden/>
          </w:rPr>
          <w:fldChar w:fldCharType="separate"/>
        </w:r>
        <w:r>
          <w:rPr>
            <w:webHidden/>
          </w:rPr>
          <w:t>37</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17" w:history="1">
        <w:r w:rsidRPr="000434BA">
          <w:rPr>
            <w:rStyle w:val="a3"/>
            <w:noProof/>
          </w:rPr>
          <w:t>Российская газета, 11.01.2023, В Кыргызстане меняют пенсионную систему</w:t>
        </w:r>
        <w:r>
          <w:rPr>
            <w:noProof/>
            <w:webHidden/>
          </w:rPr>
          <w:tab/>
        </w:r>
        <w:r>
          <w:rPr>
            <w:noProof/>
            <w:webHidden/>
          </w:rPr>
          <w:fldChar w:fldCharType="begin"/>
        </w:r>
        <w:r>
          <w:rPr>
            <w:noProof/>
            <w:webHidden/>
          </w:rPr>
          <w:instrText xml:space="preserve"> PAGEREF _Toc124318517 \h </w:instrText>
        </w:r>
        <w:r>
          <w:rPr>
            <w:noProof/>
            <w:webHidden/>
          </w:rPr>
        </w:r>
        <w:r>
          <w:rPr>
            <w:noProof/>
            <w:webHidden/>
          </w:rPr>
          <w:fldChar w:fldCharType="separate"/>
        </w:r>
        <w:r>
          <w:rPr>
            <w:noProof/>
            <w:webHidden/>
          </w:rPr>
          <w:t>37</w:t>
        </w:r>
        <w:r>
          <w:rPr>
            <w:noProof/>
            <w:webHidden/>
          </w:rPr>
          <w:fldChar w:fldCharType="end"/>
        </w:r>
      </w:hyperlink>
    </w:p>
    <w:p w:rsidR="00D06D94" w:rsidRPr="004D435F" w:rsidRDefault="00D06D94">
      <w:pPr>
        <w:pStyle w:val="31"/>
        <w:rPr>
          <w:rFonts w:ascii="Calibri" w:hAnsi="Calibri"/>
          <w:sz w:val="22"/>
          <w:szCs w:val="22"/>
        </w:rPr>
      </w:pPr>
      <w:hyperlink w:anchor="_Toc124318518" w:history="1">
        <w:r w:rsidRPr="000434BA">
          <w:rPr>
            <w:rStyle w:val="a3"/>
          </w:rPr>
          <w:t>Какие изменения включает в себя реформа пенсионной системы в КР</w:t>
        </w:r>
        <w:r>
          <w:rPr>
            <w:webHidden/>
          </w:rPr>
          <w:tab/>
        </w:r>
        <w:r>
          <w:rPr>
            <w:webHidden/>
          </w:rPr>
          <w:fldChar w:fldCharType="begin"/>
        </w:r>
        <w:r>
          <w:rPr>
            <w:webHidden/>
          </w:rPr>
          <w:instrText xml:space="preserve"> PAGEREF _Toc124318518 \h </w:instrText>
        </w:r>
        <w:r>
          <w:rPr>
            <w:webHidden/>
          </w:rPr>
        </w:r>
        <w:r>
          <w:rPr>
            <w:webHidden/>
          </w:rPr>
          <w:fldChar w:fldCharType="separate"/>
        </w:r>
        <w:r>
          <w:rPr>
            <w:webHidden/>
          </w:rPr>
          <w:t>37</w:t>
        </w:r>
        <w:r>
          <w:rPr>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519" w:history="1">
        <w:r w:rsidRPr="000434BA">
          <w:rPr>
            <w:rStyle w:val="a3"/>
            <w:noProof/>
          </w:rPr>
          <w:t>Новости пенсионной отрасли стран дальнего зарубежья</w:t>
        </w:r>
        <w:r>
          <w:rPr>
            <w:noProof/>
            <w:webHidden/>
          </w:rPr>
          <w:tab/>
        </w:r>
        <w:r>
          <w:rPr>
            <w:noProof/>
            <w:webHidden/>
          </w:rPr>
          <w:fldChar w:fldCharType="begin"/>
        </w:r>
        <w:r>
          <w:rPr>
            <w:noProof/>
            <w:webHidden/>
          </w:rPr>
          <w:instrText xml:space="preserve"> PAGEREF _Toc124318519 \h </w:instrText>
        </w:r>
        <w:r>
          <w:rPr>
            <w:noProof/>
            <w:webHidden/>
          </w:rPr>
        </w:r>
        <w:r>
          <w:rPr>
            <w:noProof/>
            <w:webHidden/>
          </w:rPr>
          <w:fldChar w:fldCharType="separate"/>
        </w:r>
        <w:r>
          <w:rPr>
            <w:noProof/>
            <w:webHidden/>
          </w:rPr>
          <w:t>40</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20" w:history="1">
        <w:r w:rsidRPr="000434BA">
          <w:rPr>
            <w:rStyle w:val="a3"/>
            <w:noProof/>
          </w:rPr>
          <w:t>Бургас по-русски, 10.01.2023, Условия получения пенсии в Болгарии изменяются</w:t>
        </w:r>
        <w:r>
          <w:rPr>
            <w:noProof/>
            <w:webHidden/>
          </w:rPr>
          <w:tab/>
        </w:r>
        <w:r>
          <w:rPr>
            <w:noProof/>
            <w:webHidden/>
          </w:rPr>
          <w:fldChar w:fldCharType="begin"/>
        </w:r>
        <w:r>
          <w:rPr>
            <w:noProof/>
            <w:webHidden/>
          </w:rPr>
          <w:instrText xml:space="preserve"> PAGEREF _Toc124318520 \h </w:instrText>
        </w:r>
        <w:r>
          <w:rPr>
            <w:noProof/>
            <w:webHidden/>
          </w:rPr>
        </w:r>
        <w:r>
          <w:rPr>
            <w:noProof/>
            <w:webHidden/>
          </w:rPr>
          <w:fldChar w:fldCharType="separate"/>
        </w:r>
        <w:r>
          <w:rPr>
            <w:noProof/>
            <w:webHidden/>
          </w:rPr>
          <w:t>40</w:t>
        </w:r>
        <w:r>
          <w:rPr>
            <w:noProof/>
            <w:webHidden/>
          </w:rPr>
          <w:fldChar w:fldCharType="end"/>
        </w:r>
      </w:hyperlink>
    </w:p>
    <w:p w:rsidR="00D06D94" w:rsidRPr="004D435F" w:rsidRDefault="00D06D94">
      <w:pPr>
        <w:pStyle w:val="31"/>
        <w:rPr>
          <w:rFonts w:ascii="Calibri" w:hAnsi="Calibri"/>
          <w:sz w:val="22"/>
          <w:szCs w:val="22"/>
        </w:rPr>
      </w:pPr>
      <w:hyperlink w:anchor="_Toc124318521" w:history="1">
        <w:r w:rsidRPr="000434BA">
          <w:rPr>
            <w:rStyle w:val="a3"/>
          </w:rPr>
          <w:t>Министерство труда и социальной политики (МТСП) напоминает на своей странице в Facebook, что с 1 января 2023 года изменятся условия получения пенсии в Болгарии по полному страховому стажу и возрасту.</w:t>
        </w:r>
        <w:r>
          <w:rPr>
            <w:webHidden/>
          </w:rPr>
          <w:tab/>
        </w:r>
        <w:r>
          <w:rPr>
            <w:webHidden/>
          </w:rPr>
          <w:fldChar w:fldCharType="begin"/>
        </w:r>
        <w:r>
          <w:rPr>
            <w:webHidden/>
          </w:rPr>
          <w:instrText xml:space="preserve"> PAGEREF _Toc124318521 \h </w:instrText>
        </w:r>
        <w:r>
          <w:rPr>
            <w:webHidden/>
          </w:rPr>
        </w:r>
        <w:r>
          <w:rPr>
            <w:webHidden/>
          </w:rPr>
          <w:fldChar w:fldCharType="separate"/>
        </w:r>
        <w:r>
          <w:rPr>
            <w:webHidden/>
          </w:rPr>
          <w:t>40</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22" w:history="1">
        <w:r w:rsidRPr="000434BA">
          <w:rPr>
            <w:rStyle w:val="a3"/>
            <w:noProof/>
          </w:rPr>
          <w:t>TV BRICS, 10.01.2023, Власти Поднебесной планируют меры по борьбе со старением населения</w:t>
        </w:r>
        <w:r>
          <w:rPr>
            <w:noProof/>
            <w:webHidden/>
          </w:rPr>
          <w:tab/>
        </w:r>
        <w:r>
          <w:rPr>
            <w:noProof/>
            <w:webHidden/>
          </w:rPr>
          <w:fldChar w:fldCharType="begin"/>
        </w:r>
        <w:r>
          <w:rPr>
            <w:noProof/>
            <w:webHidden/>
          </w:rPr>
          <w:instrText xml:space="preserve"> PAGEREF _Toc124318522 \h </w:instrText>
        </w:r>
        <w:r>
          <w:rPr>
            <w:noProof/>
            <w:webHidden/>
          </w:rPr>
        </w:r>
        <w:r>
          <w:rPr>
            <w:noProof/>
            <w:webHidden/>
          </w:rPr>
          <w:fldChar w:fldCharType="separate"/>
        </w:r>
        <w:r>
          <w:rPr>
            <w:noProof/>
            <w:webHidden/>
          </w:rPr>
          <w:t>41</w:t>
        </w:r>
        <w:r>
          <w:rPr>
            <w:noProof/>
            <w:webHidden/>
          </w:rPr>
          <w:fldChar w:fldCharType="end"/>
        </w:r>
      </w:hyperlink>
    </w:p>
    <w:p w:rsidR="00D06D94" w:rsidRPr="004D435F" w:rsidRDefault="00D06D94">
      <w:pPr>
        <w:pStyle w:val="31"/>
        <w:rPr>
          <w:rFonts w:ascii="Calibri" w:hAnsi="Calibri"/>
          <w:sz w:val="22"/>
          <w:szCs w:val="22"/>
        </w:rPr>
      </w:pPr>
      <w:hyperlink w:anchor="_Toc124318523" w:history="1">
        <w:r w:rsidRPr="000434BA">
          <w:rPr>
            <w:rStyle w:val="a3"/>
          </w:rPr>
          <w:t>В центре внимания властей по итогам работы за предыдущий год оказались проблемы, связанные с пожилыми людьми. Об этом пишет China Daily, партнер сети TV BRICS.</w:t>
        </w:r>
        <w:r>
          <w:rPr>
            <w:webHidden/>
          </w:rPr>
          <w:tab/>
        </w:r>
        <w:r>
          <w:rPr>
            <w:webHidden/>
          </w:rPr>
          <w:fldChar w:fldCharType="begin"/>
        </w:r>
        <w:r>
          <w:rPr>
            <w:webHidden/>
          </w:rPr>
          <w:instrText xml:space="preserve"> PAGEREF _Toc124318523 \h </w:instrText>
        </w:r>
        <w:r>
          <w:rPr>
            <w:webHidden/>
          </w:rPr>
        </w:r>
        <w:r>
          <w:rPr>
            <w:webHidden/>
          </w:rPr>
          <w:fldChar w:fldCharType="separate"/>
        </w:r>
        <w:r>
          <w:rPr>
            <w:webHidden/>
          </w:rPr>
          <w:t>41</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24" w:history="1">
        <w:r w:rsidRPr="000434BA">
          <w:rPr>
            <w:rStyle w:val="a3"/>
            <w:noProof/>
          </w:rPr>
          <w:t>Sputnik Литва, 10.01.2023, Президентура Литвы выступила против повышения пенсионного возраста</w:t>
        </w:r>
        <w:r>
          <w:rPr>
            <w:noProof/>
            <w:webHidden/>
          </w:rPr>
          <w:tab/>
        </w:r>
        <w:r>
          <w:rPr>
            <w:noProof/>
            <w:webHidden/>
          </w:rPr>
          <w:fldChar w:fldCharType="begin"/>
        </w:r>
        <w:r>
          <w:rPr>
            <w:noProof/>
            <w:webHidden/>
          </w:rPr>
          <w:instrText xml:space="preserve"> PAGEREF _Toc124318524 \h </w:instrText>
        </w:r>
        <w:r>
          <w:rPr>
            <w:noProof/>
            <w:webHidden/>
          </w:rPr>
        </w:r>
        <w:r>
          <w:rPr>
            <w:noProof/>
            <w:webHidden/>
          </w:rPr>
          <w:fldChar w:fldCharType="separate"/>
        </w:r>
        <w:r>
          <w:rPr>
            <w:noProof/>
            <w:webHidden/>
          </w:rPr>
          <w:t>43</w:t>
        </w:r>
        <w:r>
          <w:rPr>
            <w:noProof/>
            <w:webHidden/>
          </w:rPr>
          <w:fldChar w:fldCharType="end"/>
        </w:r>
      </w:hyperlink>
    </w:p>
    <w:p w:rsidR="00D06D94" w:rsidRPr="004D435F" w:rsidRDefault="00D06D94">
      <w:pPr>
        <w:pStyle w:val="31"/>
        <w:rPr>
          <w:rFonts w:ascii="Calibri" w:hAnsi="Calibri"/>
          <w:sz w:val="22"/>
          <w:szCs w:val="22"/>
        </w:rPr>
      </w:pPr>
      <w:hyperlink w:anchor="_Toc124318525" w:history="1">
        <w:r w:rsidRPr="000434BA">
          <w:rPr>
            <w:rStyle w:val="a3"/>
          </w:rPr>
          <w:t>Президент Литвы Гитанас Науседа не поддерживает решение о повышении пенсионного возраста в стране до 72 лет. Об этом в интервью литовским СМИ заявила советник литовского лидера Ирена Сегаловичене.</w:t>
        </w:r>
        <w:r>
          <w:rPr>
            <w:webHidden/>
          </w:rPr>
          <w:tab/>
        </w:r>
        <w:r>
          <w:rPr>
            <w:webHidden/>
          </w:rPr>
          <w:fldChar w:fldCharType="begin"/>
        </w:r>
        <w:r>
          <w:rPr>
            <w:webHidden/>
          </w:rPr>
          <w:instrText xml:space="preserve"> PAGEREF _Toc124318525 \h </w:instrText>
        </w:r>
        <w:r>
          <w:rPr>
            <w:webHidden/>
          </w:rPr>
        </w:r>
        <w:r>
          <w:rPr>
            <w:webHidden/>
          </w:rPr>
          <w:fldChar w:fldCharType="separate"/>
        </w:r>
        <w:r>
          <w:rPr>
            <w:webHidden/>
          </w:rPr>
          <w:t>43</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26" w:history="1">
        <w:r w:rsidRPr="000434BA">
          <w:rPr>
            <w:rStyle w:val="a3"/>
            <w:noProof/>
          </w:rPr>
          <w:t>Обзор, 10.01.2023, Советник президента Литвы: сейчас не время повышать пенсионный возраст</w:t>
        </w:r>
        <w:r>
          <w:rPr>
            <w:noProof/>
            <w:webHidden/>
          </w:rPr>
          <w:tab/>
        </w:r>
        <w:r>
          <w:rPr>
            <w:noProof/>
            <w:webHidden/>
          </w:rPr>
          <w:fldChar w:fldCharType="begin"/>
        </w:r>
        <w:r>
          <w:rPr>
            <w:noProof/>
            <w:webHidden/>
          </w:rPr>
          <w:instrText xml:space="preserve"> PAGEREF _Toc124318526 \h </w:instrText>
        </w:r>
        <w:r>
          <w:rPr>
            <w:noProof/>
            <w:webHidden/>
          </w:rPr>
        </w:r>
        <w:r>
          <w:rPr>
            <w:noProof/>
            <w:webHidden/>
          </w:rPr>
          <w:fldChar w:fldCharType="separate"/>
        </w:r>
        <w:r>
          <w:rPr>
            <w:noProof/>
            <w:webHidden/>
          </w:rPr>
          <w:t>44</w:t>
        </w:r>
        <w:r>
          <w:rPr>
            <w:noProof/>
            <w:webHidden/>
          </w:rPr>
          <w:fldChar w:fldCharType="end"/>
        </w:r>
      </w:hyperlink>
    </w:p>
    <w:p w:rsidR="00D06D94" w:rsidRPr="004D435F" w:rsidRDefault="00D06D94">
      <w:pPr>
        <w:pStyle w:val="31"/>
        <w:rPr>
          <w:rFonts w:ascii="Calibri" w:hAnsi="Calibri"/>
          <w:sz w:val="22"/>
          <w:szCs w:val="22"/>
        </w:rPr>
      </w:pPr>
      <w:hyperlink w:anchor="_Toc124318527" w:history="1">
        <w:r w:rsidRPr="000434BA">
          <w:rPr>
            <w:rStyle w:val="a3"/>
          </w:rPr>
          <w:t>Главный советник президента Литвы по социально-экономической политике Ирена Сегаловичене говорит, что вместо того, чтобы рассматривать идею повышения пенсионного возраста, следует сосредоточиться на увеличении продолжительности здоровой жизни.</w:t>
        </w:r>
        <w:r>
          <w:rPr>
            <w:webHidden/>
          </w:rPr>
          <w:tab/>
        </w:r>
        <w:r>
          <w:rPr>
            <w:webHidden/>
          </w:rPr>
          <w:fldChar w:fldCharType="begin"/>
        </w:r>
        <w:r>
          <w:rPr>
            <w:webHidden/>
          </w:rPr>
          <w:instrText xml:space="preserve"> PAGEREF _Toc124318527 \h </w:instrText>
        </w:r>
        <w:r>
          <w:rPr>
            <w:webHidden/>
          </w:rPr>
        </w:r>
        <w:r>
          <w:rPr>
            <w:webHidden/>
          </w:rPr>
          <w:fldChar w:fldCharType="separate"/>
        </w:r>
        <w:r>
          <w:rPr>
            <w:webHidden/>
          </w:rPr>
          <w:t>44</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28" w:history="1">
        <w:r w:rsidRPr="000434BA">
          <w:rPr>
            <w:rStyle w:val="a3"/>
            <w:noProof/>
          </w:rPr>
          <w:t>ТАСС, 10.01.2023, Премьер Франции объявила о намерении увеличить пенсионный возраст в стране до 64 лет</w:t>
        </w:r>
        <w:r>
          <w:rPr>
            <w:noProof/>
            <w:webHidden/>
          </w:rPr>
          <w:tab/>
        </w:r>
        <w:r>
          <w:rPr>
            <w:noProof/>
            <w:webHidden/>
          </w:rPr>
          <w:fldChar w:fldCharType="begin"/>
        </w:r>
        <w:r>
          <w:rPr>
            <w:noProof/>
            <w:webHidden/>
          </w:rPr>
          <w:instrText xml:space="preserve"> PAGEREF _Toc124318528 \h </w:instrText>
        </w:r>
        <w:r>
          <w:rPr>
            <w:noProof/>
            <w:webHidden/>
          </w:rPr>
        </w:r>
        <w:r>
          <w:rPr>
            <w:noProof/>
            <w:webHidden/>
          </w:rPr>
          <w:fldChar w:fldCharType="separate"/>
        </w:r>
        <w:r>
          <w:rPr>
            <w:noProof/>
            <w:webHidden/>
          </w:rPr>
          <w:t>45</w:t>
        </w:r>
        <w:r>
          <w:rPr>
            <w:noProof/>
            <w:webHidden/>
          </w:rPr>
          <w:fldChar w:fldCharType="end"/>
        </w:r>
      </w:hyperlink>
    </w:p>
    <w:p w:rsidR="00D06D94" w:rsidRPr="004D435F" w:rsidRDefault="00D06D94">
      <w:pPr>
        <w:pStyle w:val="31"/>
        <w:rPr>
          <w:rFonts w:ascii="Calibri" w:hAnsi="Calibri"/>
          <w:sz w:val="22"/>
          <w:szCs w:val="22"/>
        </w:rPr>
      </w:pPr>
      <w:hyperlink w:anchor="_Toc124318529" w:history="1">
        <w:r w:rsidRPr="000434BA">
          <w:rPr>
            <w:rStyle w:val="a3"/>
          </w:rPr>
          <w:t>Премьер-министр Франции Элизабет Борн представила во вторник проект реформы пенсионной системы, в рамках которой, в частности, планируется увеличить минимальный возраст выхода на пенсию с 62 до 64 лет. Обращение премьера транслировала пресс-служба правительства страны.</w:t>
        </w:r>
        <w:r>
          <w:rPr>
            <w:webHidden/>
          </w:rPr>
          <w:tab/>
        </w:r>
        <w:r>
          <w:rPr>
            <w:webHidden/>
          </w:rPr>
          <w:fldChar w:fldCharType="begin"/>
        </w:r>
        <w:r>
          <w:rPr>
            <w:webHidden/>
          </w:rPr>
          <w:instrText xml:space="preserve"> PAGEREF _Toc124318529 \h </w:instrText>
        </w:r>
        <w:r>
          <w:rPr>
            <w:webHidden/>
          </w:rPr>
        </w:r>
        <w:r>
          <w:rPr>
            <w:webHidden/>
          </w:rPr>
          <w:fldChar w:fldCharType="separate"/>
        </w:r>
        <w:r>
          <w:rPr>
            <w:webHidden/>
          </w:rPr>
          <w:t>45</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30" w:history="1">
        <w:r w:rsidRPr="000434BA">
          <w:rPr>
            <w:rStyle w:val="a3"/>
            <w:noProof/>
          </w:rPr>
          <w:t>РИА Новости, 10.01.2023, Пенсионный возраст во Франции будет увеличен до 64 лет к 2030 г - премьер</w:t>
        </w:r>
        <w:r>
          <w:rPr>
            <w:noProof/>
            <w:webHidden/>
          </w:rPr>
          <w:tab/>
        </w:r>
        <w:r>
          <w:rPr>
            <w:noProof/>
            <w:webHidden/>
          </w:rPr>
          <w:fldChar w:fldCharType="begin"/>
        </w:r>
        <w:r>
          <w:rPr>
            <w:noProof/>
            <w:webHidden/>
          </w:rPr>
          <w:instrText xml:space="preserve"> PAGEREF _Toc124318530 \h </w:instrText>
        </w:r>
        <w:r>
          <w:rPr>
            <w:noProof/>
            <w:webHidden/>
          </w:rPr>
        </w:r>
        <w:r>
          <w:rPr>
            <w:noProof/>
            <w:webHidden/>
          </w:rPr>
          <w:fldChar w:fldCharType="separate"/>
        </w:r>
        <w:r>
          <w:rPr>
            <w:noProof/>
            <w:webHidden/>
          </w:rPr>
          <w:t>46</w:t>
        </w:r>
        <w:r>
          <w:rPr>
            <w:noProof/>
            <w:webHidden/>
          </w:rPr>
          <w:fldChar w:fldCharType="end"/>
        </w:r>
      </w:hyperlink>
    </w:p>
    <w:p w:rsidR="00D06D94" w:rsidRPr="004D435F" w:rsidRDefault="00D06D94">
      <w:pPr>
        <w:pStyle w:val="31"/>
        <w:rPr>
          <w:rFonts w:ascii="Calibri" w:hAnsi="Calibri"/>
          <w:sz w:val="22"/>
          <w:szCs w:val="22"/>
        </w:rPr>
      </w:pPr>
      <w:hyperlink w:anchor="_Toc124318531" w:history="1">
        <w:r w:rsidRPr="000434BA">
          <w:rPr>
            <w:rStyle w:val="a3"/>
          </w:rPr>
          <w:t>Власти Франции начнут повышать пенсионный возраст в стране на 3 месяца в год с 1 сентября 2023 года, к 2030 году он достигнет 64 лет, сообщила премьер-министр Франции Элизабет Борн на пресс-конференции во вторник.</w:t>
        </w:r>
        <w:r>
          <w:rPr>
            <w:webHidden/>
          </w:rPr>
          <w:tab/>
        </w:r>
        <w:r>
          <w:rPr>
            <w:webHidden/>
          </w:rPr>
          <w:fldChar w:fldCharType="begin"/>
        </w:r>
        <w:r>
          <w:rPr>
            <w:webHidden/>
          </w:rPr>
          <w:instrText xml:space="preserve"> PAGEREF _Toc124318531 \h </w:instrText>
        </w:r>
        <w:r>
          <w:rPr>
            <w:webHidden/>
          </w:rPr>
        </w:r>
        <w:r>
          <w:rPr>
            <w:webHidden/>
          </w:rPr>
          <w:fldChar w:fldCharType="separate"/>
        </w:r>
        <w:r>
          <w:rPr>
            <w:webHidden/>
          </w:rPr>
          <w:t>46</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32" w:history="1">
        <w:r w:rsidRPr="000434BA">
          <w:rPr>
            <w:rStyle w:val="a3"/>
            <w:noProof/>
          </w:rPr>
          <w:t>РИА Новости, 10.01.2023, Французские профсоюзы объявили о протестах с 19 января против пенсионной реформы</w:t>
        </w:r>
        <w:r>
          <w:rPr>
            <w:noProof/>
            <w:webHidden/>
          </w:rPr>
          <w:tab/>
        </w:r>
        <w:r>
          <w:rPr>
            <w:noProof/>
            <w:webHidden/>
          </w:rPr>
          <w:fldChar w:fldCharType="begin"/>
        </w:r>
        <w:r>
          <w:rPr>
            <w:noProof/>
            <w:webHidden/>
          </w:rPr>
          <w:instrText xml:space="preserve"> PAGEREF _Toc124318532 \h </w:instrText>
        </w:r>
        <w:r>
          <w:rPr>
            <w:noProof/>
            <w:webHidden/>
          </w:rPr>
        </w:r>
        <w:r>
          <w:rPr>
            <w:noProof/>
            <w:webHidden/>
          </w:rPr>
          <w:fldChar w:fldCharType="separate"/>
        </w:r>
        <w:r>
          <w:rPr>
            <w:noProof/>
            <w:webHidden/>
          </w:rPr>
          <w:t>47</w:t>
        </w:r>
        <w:r>
          <w:rPr>
            <w:noProof/>
            <w:webHidden/>
          </w:rPr>
          <w:fldChar w:fldCharType="end"/>
        </w:r>
      </w:hyperlink>
    </w:p>
    <w:p w:rsidR="00D06D94" w:rsidRPr="004D435F" w:rsidRDefault="00D06D94">
      <w:pPr>
        <w:pStyle w:val="31"/>
        <w:rPr>
          <w:rFonts w:ascii="Calibri" w:hAnsi="Calibri"/>
          <w:sz w:val="22"/>
          <w:szCs w:val="22"/>
        </w:rPr>
      </w:pPr>
      <w:hyperlink w:anchor="_Toc124318533" w:history="1">
        <w:r w:rsidRPr="000434BA">
          <w:rPr>
            <w:rStyle w:val="a3"/>
          </w:rPr>
          <w:t>Французские профсоюзы намерены с 19 января инициировать манифестации против введения пенсионной реформы, заявил во вторник генеральный секретарь профсоюза «Французская демократическая конфедерация труда» (</w:t>
        </w:r>
        <w:r w:rsidRPr="000434BA">
          <w:rPr>
            <w:rStyle w:val="a3"/>
            <w:lang w:val="en-US"/>
          </w:rPr>
          <w:t>CFDT</w:t>
        </w:r>
        <w:r w:rsidRPr="000434BA">
          <w:rPr>
            <w:rStyle w:val="a3"/>
          </w:rPr>
          <w:t>) Лоран Бергер.</w:t>
        </w:r>
        <w:r>
          <w:rPr>
            <w:webHidden/>
          </w:rPr>
          <w:tab/>
        </w:r>
        <w:r>
          <w:rPr>
            <w:webHidden/>
          </w:rPr>
          <w:fldChar w:fldCharType="begin"/>
        </w:r>
        <w:r>
          <w:rPr>
            <w:webHidden/>
          </w:rPr>
          <w:instrText xml:space="preserve"> PAGEREF _Toc124318533 \h </w:instrText>
        </w:r>
        <w:r>
          <w:rPr>
            <w:webHidden/>
          </w:rPr>
        </w:r>
        <w:r>
          <w:rPr>
            <w:webHidden/>
          </w:rPr>
          <w:fldChar w:fldCharType="separate"/>
        </w:r>
        <w:r>
          <w:rPr>
            <w:webHidden/>
          </w:rPr>
          <w:t>47</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34" w:history="1">
        <w:r w:rsidRPr="000434BA">
          <w:rPr>
            <w:rStyle w:val="a3"/>
            <w:noProof/>
          </w:rPr>
          <w:t>ИА Красная весна, 10.01.2023, К 2025 году Южная Корея превратится в «супервозрастное общество»</w:t>
        </w:r>
        <w:r>
          <w:rPr>
            <w:noProof/>
            <w:webHidden/>
          </w:rPr>
          <w:tab/>
        </w:r>
        <w:r>
          <w:rPr>
            <w:noProof/>
            <w:webHidden/>
          </w:rPr>
          <w:fldChar w:fldCharType="begin"/>
        </w:r>
        <w:r>
          <w:rPr>
            <w:noProof/>
            <w:webHidden/>
          </w:rPr>
          <w:instrText xml:space="preserve"> PAGEREF _Toc124318534 \h </w:instrText>
        </w:r>
        <w:r>
          <w:rPr>
            <w:noProof/>
            <w:webHidden/>
          </w:rPr>
        </w:r>
        <w:r>
          <w:rPr>
            <w:noProof/>
            <w:webHidden/>
          </w:rPr>
          <w:fldChar w:fldCharType="separate"/>
        </w:r>
        <w:r>
          <w:rPr>
            <w:noProof/>
            <w:webHidden/>
          </w:rPr>
          <w:t>47</w:t>
        </w:r>
        <w:r>
          <w:rPr>
            <w:noProof/>
            <w:webHidden/>
          </w:rPr>
          <w:fldChar w:fldCharType="end"/>
        </w:r>
      </w:hyperlink>
    </w:p>
    <w:p w:rsidR="00D06D94" w:rsidRPr="004D435F" w:rsidRDefault="00D06D94">
      <w:pPr>
        <w:pStyle w:val="31"/>
        <w:rPr>
          <w:rFonts w:ascii="Calibri" w:hAnsi="Calibri"/>
          <w:sz w:val="22"/>
          <w:szCs w:val="22"/>
        </w:rPr>
      </w:pPr>
      <w:hyperlink w:anchor="_Toc124318535" w:history="1">
        <w:r w:rsidRPr="000434BA">
          <w:rPr>
            <w:rStyle w:val="a3"/>
          </w:rPr>
          <w:t>По последним данным государственного Статистического управления, к 2025 году Южная Корея превратится в «супервозрастное общество», в котором тех, кому за 65 лет, будет более 20% из 52 млн жителей. Об этом информирует 9 января газета The Korea Times.</w:t>
        </w:r>
        <w:r>
          <w:rPr>
            <w:webHidden/>
          </w:rPr>
          <w:tab/>
        </w:r>
        <w:r>
          <w:rPr>
            <w:webHidden/>
          </w:rPr>
          <w:fldChar w:fldCharType="begin"/>
        </w:r>
        <w:r>
          <w:rPr>
            <w:webHidden/>
          </w:rPr>
          <w:instrText xml:space="preserve"> PAGEREF _Toc124318535 \h </w:instrText>
        </w:r>
        <w:r>
          <w:rPr>
            <w:webHidden/>
          </w:rPr>
        </w:r>
        <w:r>
          <w:rPr>
            <w:webHidden/>
          </w:rPr>
          <w:fldChar w:fldCharType="separate"/>
        </w:r>
        <w:r>
          <w:rPr>
            <w:webHidden/>
          </w:rPr>
          <w:t>47</w:t>
        </w:r>
        <w:r>
          <w:rPr>
            <w:webHidden/>
          </w:rPr>
          <w:fldChar w:fldCharType="end"/>
        </w:r>
      </w:hyperlink>
    </w:p>
    <w:p w:rsidR="00D06D94" w:rsidRPr="004D435F" w:rsidRDefault="00D06D94">
      <w:pPr>
        <w:pStyle w:val="12"/>
        <w:tabs>
          <w:tab w:val="right" w:leader="dot" w:pos="9061"/>
        </w:tabs>
        <w:rPr>
          <w:rFonts w:ascii="Calibri" w:hAnsi="Calibri"/>
          <w:b w:val="0"/>
          <w:noProof/>
          <w:sz w:val="22"/>
          <w:szCs w:val="22"/>
        </w:rPr>
      </w:pPr>
      <w:hyperlink w:anchor="_Toc124318536" w:history="1">
        <w:r w:rsidRPr="000434BA">
          <w:rPr>
            <w:rStyle w:val="a3"/>
            <w:noProof/>
          </w:rPr>
          <w:t>КОРОНАВИРУС COVID-19 – ПОСЛЕДНИЕ НОВОСТИ</w:t>
        </w:r>
        <w:r>
          <w:rPr>
            <w:noProof/>
            <w:webHidden/>
          </w:rPr>
          <w:tab/>
        </w:r>
        <w:r>
          <w:rPr>
            <w:noProof/>
            <w:webHidden/>
          </w:rPr>
          <w:fldChar w:fldCharType="begin"/>
        </w:r>
        <w:r>
          <w:rPr>
            <w:noProof/>
            <w:webHidden/>
          </w:rPr>
          <w:instrText xml:space="preserve"> PAGEREF _Toc124318536 \h </w:instrText>
        </w:r>
        <w:r>
          <w:rPr>
            <w:noProof/>
            <w:webHidden/>
          </w:rPr>
        </w:r>
        <w:r>
          <w:rPr>
            <w:noProof/>
            <w:webHidden/>
          </w:rPr>
          <w:fldChar w:fldCharType="separate"/>
        </w:r>
        <w:r>
          <w:rPr>
            <w:noProof/>
            <w:webHidden/>
          </w:rPr>
          <w:t>49</w:t>
        </w:r>
        <w:r>
          <w:rPr>
            <w:noProof/>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37" w:history="1">
        <w:r w:rsidRPr="000434BA">
          <w:rPr>
            <w:rStyle w:val="a3"/>
            <w:noProof/>
          </w:rPr>
          <w:t>ТАСС, 10.01.2023, Эпидобстановка с коронавирусной инфекцией в России остается стабильной - Роспотребнадзор</w:t>
        </w:r>
        <w:r>
          <w:rPr>
            <w:noProof/>
            <w:webHidden/>
          </w:rPr>
          <w:tab/>
        </w:r>
        <w:r>
          <w:rPr>
            <w:noProof/>
            <w:webHidden/>
          </w:rPr>
          <w:fldChar w:fldCharType="begin"/>
        </w:r>
        <w:r>
          <w:rPr>
            <w:noProof/>
            <w:webHidden/>
          </w:rPr>
          <w:instrText xml:space="preserve"> PAGEREF _Toc124318537 \h </w:instrText>
        </w:r>
        <w:r>
          <w:rPr>
            <w:noProof/>
            <w:webHidden/>
          </w:rPr>
        </w:r>
        <w:r>
          <w:rPr>
            <w:noProof/>
            <w:webHidden/>
          </w:rPr>
          <w:fldChar w:fldCharType="separate"/>
        </w:r>
        <w:r>
          <w:rPr>
            <w:noProof/>
            <w:webHidden/>
          </w:rPr>
          <w:t>49</w:t>
        </w:r>
        <w:r>
          <w:rPr>
            <w:noProof/>
            <w:webHidden/>
          </w:rPr>
          <w:fldChar w:fldCharType="end"/>
        </w:r>
      </w:hyperlink>
    </w:p>
    <w:p w:rsidR="00D06D94" w:rsidRPr="004D435F" w:rsidRDefault="00D06D94">
      <w:pPr>
        <w:pStyle w:val="31"/>
        <w:rPr>
          <w:rFonts w:ascii="Calibri" w:hAnsi="Calibri"/>
          <w:sz w:val="22"/>
          <w:szCs w:val="22"/>
        </w:rPr>
      </w:pPr>
      <w:hyperlink w:anchor="_Toc124318538" w:history="1">
        <w:r w:rsidRPr="000434BA">
          <w:rPr>
            <w:rStyle w:val="a3"/>
          </w:rPr>
          <w:t>Эпидемическая обстановка с коронавирусной инфекцией в России остается достаточно стабильной. Об этом во вторник журналистам сообщили в пресс-службе Роспотребнадзора по итогам селекторного совещания.</w:t>
        </w:r>
        <w:r>
          <w:rPr>
            <w:webHidden/>
          </w:rPr>
          <w:tab/>
        </w:r>
        <w:r>
          <w:rPr>
            <w:webHidden/>
          </w:rPr>
          <w:fldChar w:fldCharType="begin"/>
        </w:r>
        <w:r>
          <w:rPr>
            <w:webHidden/>
          </w:rPr>
          <w:instrText xml:space="preserve"> PAGEREF _Toc124318538 \h </w:instrText>
        </w:r>
        <w:r>
          <w:rPr>
            <w:webHidden/>
          </w:rPr>
        </w:r>
        <w:r>
          <w:rPr>
            <w:webHidden/>
          </w:rPr>
          <w:fldChar w:fldCharType="separate"/>
        </w:r>
        <w:r>
          <w:rPr>
            <w:webHidden/>
          </w:rPr>
          <w:t>49</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39" w:history="1">
        <w:r w:rsidRPr="000434BA">
          <w:rPr>
            <w:rStyle w:val="a3"/>
            <w:noProof/>
          </w:rPr>
          <w:t>РИА Новости, 10.01.2023, Попова поручила продолжить контроль на границе из-за ослабления ковид-ограничений в КНР</w:t>
        </w:r>
        <w:r>
          <w:rPr>
            <w:noProof/>
            <w:webHidden/>
          </w:rPr>
          <w:tab/>
        </w:r>
        <w:r>
          <w:rPr>
            <w:noProof/>
            <w:webHidden/>
          </w:rPr>
          <w:fldChar w:fldCharType="begin"/>
        </w:r>
        <w:r>
          <w:rPr>
            <w:noProof/>
            <w:webHidden/>
          </w:rPr>
          <w:instrText xml:space="preserve"> PAGEREF _Toc124318539 \h </w:instrText>
        </w:r>
        <w:r>
          <w:rPr>
            <w:noProof/>
            <w:webHidden/>
          </w:rPr>
        </w:r>
        <w:r>
          <w:rPr>
            <w:noProof/>
            <w:webHidden/>
          </w:rPr>
          <w:fldChar w:fldCharType="separate"/>
        </w:r>
        <w:r>
          <w:rPr>
            <w:noProof/>
            <w:webHidden/>
          </w:rPr>
          <w:t>49</w:t>
        </w:r>
        <w:r>
          <w:rPr>
            <w:noProof/>
            <w:webHidden/>
          </w:rPr>
          <w:fldChar w:fldCharType="end"/>
        </w:r>
      </w:hyperlink>
    </w:p>
    <w:p w:rsidR="00D06D94" w:rsidRPr="004D435F" w:rsidRDefault="00D06D94">
      <w:pPr>
        <w:pStyle w:val="31"/>
        <w:rPr>
          <w:rFonts w:ascii="Calibri" w:hAnsi="Calibri"/>
          <w:sz w:val="22"/>
          <w:szCs w:val="22"/>
        </w:rPr>
      </w:pPr>
      <w:hyperlink w:anchor="_Toc124318540" w:history="1">
        <w:r w:rsidRPr="000434BA">
          <w:rPr>
            <w:rStyle w:val="a3"/>
          </w:rPr>
          <w:t>Глава Роспотребнадзора Анна Попова поручила продолжить контроль на пунктах пропуска через границу в связи с ослаблением ковид-ограничений в Китае, сообщила пресс-служба Роспотребнадзора.</w:t>
        </w:r>
        <w:r>
          <w:rPr>
            <w:webHidden/>
          </w:rPr>
          <w:tab/>
        </w:r>
        <w:r>
          <w:rPr>
            <w:webHidden/>
          </w:rPr>
          <w:fldChar w:fldCharType="begin"/>
        </w:r>
        <w:r>
          <w:rPr>
            <w:webHidden/>
          </w:rPr>
          <w:instrText xml:space="preserve"> PAGEREF _Toc124318540 \h </w:instrText>
        </w:r>
        <w:r>
          <w:rPr>
            <w:webHidden/>
          </w:rPr>
        </w:r>
        <w:r>
          <w:rPr>
            <w:webHidden/>
          </w:rPr>
          <w:fldChar w:fldCharType="separate"/>
        </w:r>
        <w:r>
          <w:rPr>
            <w:webHidden/>
          </w:rPr>
          <w:t>49</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41" w:history="1">
        <w:r w:rsidRPr="000434BA">
          <w:rPr>
            <w:rStyle w:val="a3"/>
            <w:noProof/>
          </w:rPr>
          <w:t>РИА Новости, 10.01.2023, Тесты на грипп и ковид рекомендуется делать до 5 дня болезни - эксперт Роспотребнадзора</w:t>
        </w:r>
        <w:r>
          <w:rPr>
            <w:noProof/>
            <w:webHidden/>
          </w:rPr>
          <w:tab/>
        </w:r>
        <w:r>
          <w:rPr>
            <w:noProof/>
            <w:webHidden/>
          </w:rPr>
          <w:fldChar w:fldCharType="begin"/>
        </w:r>
        <w:r>
          <w:rPr>
            <w:noProof/>
            <w:webHidden/>
          </w:rPr>
          <w:instrText xml:space="preserve"> PAGEREF _Toc124318541 \h </w:instrText>
        </w:r>
        <w:r>
          <w:rPr>
            <w:noProof/>
            <w:webHidden/>
          </w:rPr>
        </w:r>
        <w:r>
          <w:rPr>
            <w:noProof/>
            <w:webHidden/>
          </w:rPr>
          <w:fldChar w:fldCharType="separate"/>
        </w:r>
        <w:r>
          <w:rPr>
            <w:noProof/>
            <w:webHidden/>
          </w:rPr>
          <w:t>50</w:t>
        </w:r>
        <w:r>
          <w:rPr>
            <w:noProof/>
            <w:webHidden/>
          </w:rPr>
          <w:fldChar w:fldCharType="end"/>
        </w:r>
      </w:hyperlink>
    </w:p>
    <w:p w:rsidR="00D06D94" w:rsidRPr="004D435F" w:rsidRDefault="00D06D94">
      <w:pPr>
        <w:pStyle w:val="31"/>
        <w:rPr>
          <w:rFonts w:ascii="Calibri" w:hAnsi="Calibri"/>
          <w:sz w:val="22"/>
          <w:szCs w:val="22"/>
        </w:rPr>
      </w:pPr>
      <w:hyperlink w:anchor="_Toc124318542" w:history="1">
        <w:r w:rsidRPr="000434BA">
          <w:rPr>
            <w:rStyle w:val="a3"/>
          </w:rPr>
          <w:t>Тесты на грипп и коронавирус нужно делать в первые дни болезни, желательно до пятого дня, так как позднее они могут давать отрицательный результат, заявила заместитель директора по клинико-аналитической работе ЦНИИ Эпидемиологии Роспотребнадзора Наталья Пшеничная.</w:t>
        </w:r>
        <w:r>
          <w:rPr>
            <w:webHidden/>
          </w:rPr>
          <w:tab/>
        </w:r>
        <w:r>
          <w:rPr>
            <w:webHidden/>
          </w:rPr>
          <w:fldChar w:fldCharType="begin"/>
        </w:r>
        <w:r>
          <w:rPr>
            <w:webHidden/>
          </w:rPr>
          <w:instrText xml:space="preserve"> PAGEREF _Toc124318542 \h </w:instrText>
        </w:r>
        <w:r>
          <w:rPr>
            <w:webHidden/>
          </w:rPr>
        </w:r>
        <w:r>
          <w:rPr>
            <w:webHidden/>
          </w:rPr>
          <w:fldChar w:fldCharType="separate"/>
        </w:r>
        <w:r>
          <w:rPr>
            <w:webHidden/>
          </w:rPr>
          <w:t>50</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43" w:history="1">
        <w:r w:rsidRPr="000434BA">
          <w:rPr>
            <w:rStyle w:val="a3"/>
            <w:noProof/>
          </w:rPr>
          <w:t>ТАСС, 10.01.2023, В Москве выявили 1 123 случая заражения коронавирусом за сутки</w:t>
        </w:r>
        <w:r>
          <w:rPr>
            <w:noProof/>
            <w:webHidden/>
          </w:rPr>
          <w:tab/>
        </w:r>
        <w:r>
          <w:rPr>
            <w:noProof/>
            <w:webHidden/>
          </w:rPr>
          <w:fldChar w:fldCharType="begin"/>
        </w:r>
        <w:r>
          <w:rPr>
            <w:noProof/>
            <w:webHidden/>
          </w:rPr>
          <w:instrText xml:space="preserve"> PAGEREF _Toc124318543 \h </w:instrText>
        </w:r>
        <w:r>
          <w:rPr>
            <w:noProof/>
            <w:webHidden/>
          </w:rPr>
        </w:r>
        <w:r>
          <w:rPr>
            <w:noProof/>
            <w:webHidden/>
          </w:rPr>
          <w:fldChar w:fldCharType="separate"/>
        </w:r>
        <w:r>
          <w:rPr>
            <w:noProof/>
            <w:webHidden/>
          </w:rPr>
          <w:t>50</w:t>
        </w:r>
        <w:r>
          <w:rPr>
            <w:noProof/>
            <w:webHidden/>
          </w:rPr>
          <w:fldChar w:fldCharType="end"/>
        </w:r>
      </w:hyperlink>
    </w:p>
    <w:p w:rsidR="00D06D94" w:rsidRPr="004D435F" w:rsidRDefault="00D06D94">
      <w:pPr>
        <w:pStyle w:val="31"/>
        <w:rPr>
          <w:rFonts w:ascii="Calibri" w:hAnsi="Calibri"/>
          <w:sz w:val="22"/>
          <w:szCs w:val="22"/>
        </w:rPr>
      </w:pPr>
      <w:hyperlink w:anchor="_Toc124318544" w:history="1">
        <w:r w:rsidRPr="000434BA">
          <w:rPr>
            <w:rStyle w:val="a3"/>
          </w:rPr>
          <w:t>Число подтвержденных случаев заражения коронавирусом в Москве увеличилось за сутки на 1 123 против 793 днем ранее, следует из данных, опубликованных на портале стопкоронавирус.рф во вторник.</w:t>
        </w:r>
        <w:r>
          <w:rPr>
            <w:webHidden/>
          </w:rPr>
          <w:tab/>
        </w:r>
        <w:r>
          <w:rPr>
            <w:webHidden/>
          </w:rPr>
          <w:fldChar w:fldCharType="begin"/>
        </w:r>
        <w:r>
          <w:rPr>
            <w:webHidden/>
          </w:rPr>
          <w:instrText xml:space="preserve"> PAGEREF _Toc124318544 \h </w:instrText>
        </w:r>
        <w:r>
          <w:rPr>
            <w:webHidden/>
          </w:rPr>
        </w:r>
        <w:r>
          <w:rPr>
            <w:webHidden/>
          </w:rPr>
          <w:fldChar w:fldCharType="separate"/>
        </w:r>
        <w:r>
          <w:rPr>
            <w:webHidden/>
          </w:rPr>
          <w:t>50</w:t>
        </w:r>
        <w:r>
          <w:rPr>
            <w:webHidden/>
          </w:rPr>
          <w:fldChar w:fldCharType="end"/>
        </w:r>
      </w:hyperlink>
    </w:p>
    <w:p w:rsidR="00D06D94" w:rsidRPr="004D435F" w:rsidRDefault="00D06D94">
      <w:pPr>
        <w:pStyle w:val="21"/>
        <w:tabs>
          <w:tab w:val="right" w:leader="dot" w:pos="9061"/>
        </w:tabs>
        <w:rPr>
          <w:rFonts w:ascii="Calibri" w:hAnsi="Calibri"/>
          <w:noProof/>
          <w:sz w:val="22"/>
          <w:szCs w:val="22"/>
        </w:rPr>
      </w:pPr>
      <w:hyperlink w:anchor="_Toc124318545" w:history="1">
        <w:r w:rsidRPr="000434BA">
          <w:rPr>
            <w:rStyle w:val="a3"/>
            <w:noProof/>
          </w:rPr>
          <w:t>ТАСС, 10.01.2023, В России выявили 3 032 случая заражения коронавирусом за сутки, умерли 47 заболевших</w:t>
        </w:r>
        <w:r>
          <w:rPr>
            <w:noProof/>
            <w:webHidden/>
          </w:rPr>
          <w:tab/>
        </w:r>
        <w:r>
          <w:rPr>
            <w:noProof/>
            <w:webHidden/>
          </w:rPr>
          <w:fldChar w:fldCharType="begin"/>
        </w:r>
        <w:r>
          <w:rPr>
            <w:noProof/>
            <w:webHidden/>
          </w:rPr>
          <w:instrText xml:space="preserve"> PAGEREF _Toc124318545 \h </w:instrText>
        </w:r>
        <w:r>
          <w:rPr>
            <w:noProof/>
            <w:webHidden/>
          </w:rPr>
        </w:r>
        <w:r>
          <w:rPr>
            <w:noProof/>
            <w:webHidden/>
          </w:rPr>
          <w:fldChar w:fldCharType="separate"/>
        </w:r>
        <w:r>
          <w:rPr>
            <w:noProof/>
            <w:webHidden/>
          </w:rPr>
          <w:t>50</w:t>
        </w:r>
        <w:r>
          <w:rPr>
            <w:noProof/>
            <w:webHidden/>
          </w:rPr>
          <w:fldChar w:fldCharType="end"/>
        </w:r>
      </w:hyperlink>
    </w:p>
    <w:p w:rsidR="00D06D94" w:rsidRPr="004D435F" w:rsidRDefault="00D06D94">
      <w:pPr>
        <w:pStyle w:val="31"/>
        <w:rPr>
          <w:rFonts w:ascii="Calibri" w:hAnsi="Calibri"/>
          <w:sz w:val="22"/>
          <w:szCs w:val="22"/>
        </w:rPr>
      </w:pPr>
      <w:hyperlink w:anchor="_Toc124318546" w:history="1">
        <w:r w:rsidRPr="000434BA">
          <w:rPr>
            <w:rStyle w:val="a3"/>
          </w:rPr>
          <w:t>Число подтвержденных случаев заражения коронавирусом в России возросло за сутки на 3 032, летальных исходов из-за ковида - на 47. Об этом сообщили во вторник журналистам в федеральном оперативном штабе по борьбе с инфекцией.</w:t>
        </w:r>
        <w:r>
          <w:rPr>
            <w:webHidden/>
          </w:rPr>
          <w:tab/>
        </w:r>
        <w:r>
          <w:rPr>
            <w:webHidden/>
          </w:rPr>
          <w:fldChar w:fldCharType="begin"/>
        </w:r>
        <w:r>
          <w:rPr>
            <w:webHidden/>
          </w:rPr>
          <w:instrText xml:space="preserve"> PAGEREF _Toc124318546 \h </w:instrText>
        </w:r>
        <w:r>
          <w:rPr>
            <w:webHidden/>
          </w:rPr>
        </w:r>
        <w:r>
          <w:rPr>
            <w:webHidden/>
          </w:rPr>
          <w:fldChar w:fldCharType="separate"/>
        </w:r>
        <w:r>
          <w:rPr>
            <w:webHidden/>
          </w:rPr>
          <w:t>50</w:t>
        </w:r>
        <w:r>
          <w:rPr>
            <w:webHidden/>
          </w:rPr>
          <w:fldChar w:fldCharType="end"/>
        </w:r>
      </w:hyperlink>
    </w:p>
    <w:p w:rsidR="00A0290C" w:rsidRDefault="00EA061C" w:rsidP="00310633">
      <w:pPr>
        <w:rPr>
          <w:b/>
          <w:caps/>
          <w:sz w:val="32"/>
        </w:rPr>
      </w:pPr>
      <w:r>
        <w:rPr>
          <w:caps/>
          <w:sz w:val="28"/>
        </w:rPr>
        <w:fldChar w:fldCharType="end"/>
      </w:r>
    </w:p>
    <w:p w:rsidR="00D1642B" w:rsidRPr="000912D7" w:rsidRDefault="00D1642B" w:rsidP="00D1642B">
      <w:pPr>
        <w:pStyle w:val="251"/>
      </w:pPr>
      <w:bookmarkStart w:id="15" w:name="_Toc396864664"/>
      <w:bookmarkStart w:id="16" w:name="_Toc99318652"/>
      <w:bookmarkStart w:id="17" w:name="_Toc246216291"/>
      <w:bookmarkStart w:id="18" w:name="_Toc246297418"/>
      <w:bookmarkStart w:id="19" w:name="_Toc124318452"/>
      <w:bookmarkEnd w:id="7"/>
      <w:bookmarkEnd w:id="8"/>
      <w:bookmarkEnd w:id="9"/>
      <w:bookmarkEnd w:id="10"/>
      <w:bookmarkEnd w:id="11"/>
      <w:bookmarkEnd w:id="12"/>
      <w:bookmarkEnd w:id="13"/>
      <w:bookmarkEnd w:id="14"/>
      <w:r>
        <w:lastRenderedPageBreak/>
        <w:t>НОВОСТИ ПЕНСИОННОЙ ОТРАСЛИ</w:t>
      </w:r>
      <w:bookmarkEnd w:id="15"/>
      <w:bookmarkEnd w:id="16"/>
      <w:bookmarkEnd w:id="19"/>
    </w:p>
    <w:p w:rsidR="00D1642B" w:rsidRDefault="00D1642B" w:rsidP="00D1642B">
      <w:pPr>
        <w:pStyle w:val="10"/>
      </w:pPr>
      <w:bookmarkStart w:id="20" w:name="_Toc99271685"/>
      <w:bookmarkStart w:id="21" w:name="_Toc99318653"/>
      <w:bookmarkStart w:id="22" w:name="_Toc246987631"/>
      <w:bookmarkStart w:id="23" w:name="_Toc248632297"/>
      <w:bookmarkStart w:id="24" w:name="_Toc251223975"/>
      <w:bookmarkStart w:id="25" w:name="_Toc124318453"/>
      <w:r w:rsidRPr="0045223A">
        <w:t xml:space="preserve">Новости отрасли </w:t>
      </w:r>
      <w:r w:rsidR="00642F1D" w:rsidRPr="00642F1D">
        <w:t>НПФ</w:t>
      </w:r>
      <w:bookmarkEnd w:id="20"/>
      <w:bookmarkEnd w:id="21"/>
      <w:bookmarkEnd w:id="25"/>
    </w:p>
    <w:p w:rsidR="00DE587D" w:rsidRPr="0037368B" w:rsidRDefault="00DE587D" w:rsidP="00DE587D">
      <w:pPr>
        <w:pStyle w:val="2"/>
      </w:pPr>
      <w:bookmarkStart w:id="26" w:name="ф1"/>
      <w:bookmarkStart w:id="27" w:name="ф2"/>
      <w:bookmarkStart w:id="28" w:name="_Toc124318454"/>
      <w:bookmarkEnd w:id="26"/>
      <w:bookmarkEnd w:id="27"/>
      <w:r w:rsidRPr="0037368B">
        <w:t>АиФ, 10.01.2023, Обеспечить будущее. Власти готовят новый инструмент для накоплений граждан</w:t>
      </w:r>
      <w:bookmarkEnd w:id="28"/>
    </w:p>
    <w:p w:rsidR="00DE587D" w:rsidRDefault="00DE587D" w:rsidP="00642F1D">
      <w:pPr>
        <w:pStyle w:val="3"/>
      </w:pPr>
      <w:bookmarkStart w:id="29" w:name="_Toc124318455"/>
      <w:r>
        <w:t>Правительство разрабатывает новые бескупонные облигации для долгосрочного накопления, ориентированные на россиян с любым уровнем дохода.</w:t>
      </w:r>
      <w:bookmarkEnd w:id="29"/>
    </w:p>
    <w:p w:rsidR="00DE587D" w:rsidRDefault="00DE587D" w:rsidP="00DE587D">
      <w:r>
        <w:t xml:space="preserve">В России скоро может появиться новый финансовый инструмент для долгосрочных накоплений средств населения. В правительстве разрабатывают выпуск бескупонных облигаций федерального займа (ОФЗ), которые позволят россиянам даже с невысоким доходом сформировать </w:t>
      </w:r>
      <w:r w:rsidR="00642F1D">
        <w:t>«</w:t>
      </w:r>
      <w:r>
        <w:t>подушку безопасности</w:t>
      </w:r>
      <w:r w:rsidR="00642F1D">
        <w:t>»</w:t>
      </w:r>
      <w:r>
        <w:t xml:space="preserve"> на длительную перспективу.</w:t>
      </w:r>
    </w:p>
    <w:p w:rsidR="00DE587D" w:rsidRDefault="00DE587D" w:rsidP="00DE587D">
      <w:r>
        <w:t xml:space="preserve">Любой гражданин сможет, заключив договор с оператором, инвестировать под контролем ЦБ свои активы в виде материнского капитала, накопительной части пенсии или добровольных взносов </w:t>
      </w:r>
      <w:r w:rsidR="00642F1D">
        <w:t>«</w:t>
      </w:r>
      <w:r>
        <w:t>живыми деньгами</w:t>
      </w:r>
      <w:r w:rsidR="00642F1D">
        <w:t>»</w:t>
      </w:r>
      <w:r>
        <w:t xml:space="preserve"> в ОФЗ и инфраструктурные облигации. Покупка облигаций будет осуществляться с дисконтом (скидкой) от номинальной стоимости ценной бумаги, за счет чего граждане и будут получать прибыль. Сроки погашения и размер дисконта, а стало быть, и доходность, пока неизвестны. Но государство готово стимулировать население вкладываться в новый инструмент налоговыми вычетами (до 52 тыс. руб. в год), а также софинансированием до 36 тыс. руб. на каждого инвестора.</w:t>
      </w:r>
    </w:p>
    <w:p w:rsidR="00DE587D" w:rsidRDefault="00DE587D" w:rsidP="00DE587D">
      <w:r>
        <w:t xml:space="preserve">Новые облигации станут одним из главных элементов программы долгосрочных сбережений, которую разрабатывают Минфин и ЦБ, направленную, с одной стороны, на вовлечение средств населения в экономику, а с другой - на </w:t>
      </w:r>
      <w:r w:rsidR="00642F1D">
        <w:t>«</w:t>
      </w:r>
      <w:r>
        <w:t>удовлетворение потребностей граждан с невысокими доходами, ограниченных в возможности приобретения продуктов и услуг финансового рынка, что поспособствует уменьшению их затрат и, как следствие, снижению неравномерности распределения доходов</w:t>
      </w:r>
      <w:r w:rsidR="00642F1D">
        <w:t>»</w:t>
      </w:r>
      <w:r>
        <w:t xml:space="preserve">, - указано в программе. </w:t>
      </w:r>
      <w:r w:rsidR="00642F1D">
        <w:t>«</w:t>
      </w:r>
      <w:r>
        <w:t>Государство будет стимулировать людей думать о будущем, софинансируя и страхуя эти сбережения</w:t>
      </w:r>
      <w:r w:rsidR="00642F1D">
        <w:t>»</w:t>
      </w:r>
      <w:r>
        <w:t>, - пояснял еще в декабре 2022 года смысл нововведения глава Минфина Антон Силуанов.</w:t>
      </w:r>
    </w:p>
    <w:p w:rsidR="00DE587D" w:rsidRDefault="00642F1D" w:rsidP="00DE587D">
      <w:r>
        <w:t>«</w:t>
      </w:r>
      <w:r w:rsidR="00DE587D">
        <w:t xml:space="preserve">Пока не обозначены основные характеристики нового продукта, о степени его привлекательности можно только предполагать, - говорит профессор, руководитель департамента страхования и экономики соцсферы Финуниверситета при Правительстве РФ Александр Цыганов. - Для того, чтобы население стало пользоваться этим инструментом, он должен быть надежным, достаточно доходным и удобным. С надежностью в данном случае все в порядке, потому что гарантии государства расцениваются гражданами как вполне достаточные. Пока неизвестен дисконт и сроки погашения, доходность рассчитать невозможно, а под удобством понимается простота оформления покупки и, в случае необходимости, продажи. Жизненные обстоятельства инвестора могут измениться, и у граждан должна быть возможность быстро и без </w:t>
      </w:r>
      <w:r w:rsidR="00DE587D">
        <w:lastRenderedPageBreak/>
        <w:t>особых издержек продать эти ценные бумаги и получить деньги. При соблюдении этих условий у нового инструмента вполне может быть успех.</w:t>
      </w:r>
    </w:p>
    <w:p w:rsidR="00DE587D" w:rsidRDefault="00DE587D" w:rsidP="00DE587D">
      <w:r>
        <w:t xml:space="preserve">Люди обязательно обратят внимание на новые облигации, как только поймут, что инвестировать свои сбережения в этот инструмент выгоднее, чем просто хранить их </w:t>
      </w:r>
      <w:r w:rsidR="00642F1D">
        <w:t>«</w:t>
      </w:r>
      <w:r>
        <w:t>под матрацем</w:t>
      </w:r>
      <w:r w:rsidR="00642F1D">
        <w:t>»</w:t>
      </w:r>
      <w:r>
        <w:t xml:space="preserve"> или даже на банковском депозите, и при этом это надежно и удобно</w:t>
      </w:r>
      <w:r w:rsidR="00642F1D">
        <w:t>»</w:t>
      </w:r>
      <w:r>
        <w:t>.</w:t>
      </w:r>
    </w:p>
    <w:p w:rsidR="00DE587D" w:rsidRDefault="004D435F" w:rsidP="00DE587D">
      <w:hyperlink r:id="rId11" w:history="1">
        <w:r w:rsidR="00DE587D" w:rsidRPr="000F66AB">
          <w:rPr>
            <w:rStyle w:val="a3"/>
          </w:rPr>
          <w:t>https://aif.ru/money/economy/obespechit_budushchee_vlasti_gotovyat_novyy_instrument_dlya_nakopleniy_grazhdan</w:t>
        </w:r>
      </w:hyperlink>
      <w:r w:rsidR="00DE587D">
        <w:t xml:space="preserve"> </w:t>
      </w:r>
    </w:p>
    <w:p w:rsidR="009F3969" w:rsidRPr="0037368B" w:rsidRDefault="009F3969" w:rsidP="009F3969">
      <w:pPr>
        <w:pStyle w:val="2"/>
      </w:pPr>
      <w:bookmarkStart w:id="30" w:name="_Toc124318456"/>
      <w:r w:rsidRPr="0037368B">
        <w:t>Вечерняя Москва, 10.01.2023, Копить без налога</w:t>
      </w:r>
      <w:bookmarkEnd w:id="30"/>
    </w:p>
    <w:p w:rsidR="009F3969" w:rsidRDefault="009F3969" w:rsidP="00642F1D">
      <w:pPr>
        <w:pStyle w:val="3"/>
      </w:pPr>
      <w:bookmarkStart w:id="31" w:name="_Toc124318457"/>
      <w:r>
        <w:t xml:space="preserve">Власти проработают новый инструмент для долгосрочных накоплений - облигации федерального займа (ОФЗ) без купонных выплат, сообщили вчера в Госдуме РФ. </w:t>
      </w:r>
      <w:r w:rsidR="00642F1D">
        <w:t>«</w:t>
      </w:r>
      <w:r>
        <w:t>ВМ</w:t>
      </w:r>
      <w:r w:rsidR="00642F1D">
        <w:t>»</w:t>
      </w:r>
      <w:r>
        <w:t xml:space="preserve"> разбиралась в подробностях. Появление нового финансового инструмента предусмотрено в стратегии развития финансового рынка до 2030 года, утвержденной правительством в конце декабря. Об этом вчера заявил глава комитета Госдумы по финансовому рынку Анатолий Аксаков. В облигациях федерального займа можно будет размещать в том числе и пенсионные накопления.</w:t>
      </w:r>
      <w:bookmarkEnd w:id="31"/>
      <w:r>
        <w:t xml:space="preserve"> </w:t>
      </w:r>
    </w:p>
    <w:p w:rsidR="009F3969" w:rsidRPr="00DE587D" w:rsidRDefault="009F3969" w:rsidP="009F3969">
      <w:r>
        <w:t>Финансовый аналитик Артем Извольский поясняет: - По этим бумагам не будет купонных выплат, а значит, налог в 13 процентов по ним не удерживается, в то время как процентные доходы по классическим облигациям облагаются НДФЛ. Кроме того, если человек держит ОФЗ без купонного дохода более трех лет, он получает право на налоговый вычет в размере до 52 тысяч рублей в год и государственное софинансирование отчислений в размере до 36 тысяч. Так что новый инструмент накопления может быть выгоден.</w:t>
      </w:r>
    </w:p>
    <w:p w:rsidR="008869FE" w:rsidRPr="0037368B" w:rsidRDefault="008869FE" w:rsidP="008869FE">
      <w:pPr>
        <w:pStyle w:val="2"/>
      </w:pPr>
      <w:bookmarkStart w:id="32" w:name="_Toc124318458"/>
      <w:r w:rsidRPr="0037368B">
        <w:t>Конкурент, 10.01.2023, Теперь не страшно. На пенсионные накопления россиян наложат бонусы</w:t>
      </w:r>
      <w:bookmarkEnd w:id="32"/>
    </w:p>
    <w:p w:rsidR="008869FE" w:rsidRDefault="008869FE" w:rsidP="00642F1D">
      <w:pPr>
        <w:pStyle w:val="3"/>
      </w:pPr>
      <w:bookmarkStart w:id="33" w:name="_Toc124318459"/>
      <w:r>
        <w:t>Власти создают новый финансовый инструмент для долгосрочного инвестирования средств населения – бескупонные облигации федерального займа (ОФЗ). Это следует из стратегии развития финансового рынка до 2030 г. ОФЗ будут без купонных доходов и НДФЛ по ним не удержат. Предполагается, что они будут частью программы долгосрочных сбережений, которую готовят Минфин и ЦБ, и в них можно будет размещать в том числе пенсионные накопления.</w:t>
      </w:r>
      <w:bookmarkEnd w:id="33"/>
    </w:p>
    <w:p w:rsidR="008869FE" w:rsidRDefault="008869FE" w:rsidP="008869FE">
      <w:r>
        <w:t>Программа будет работать по следующей схеме: с оператором заключается договор, затем под контролем ЦБ сбережения (добровольные взносы, маткапитал, пенсии) инвестируются в ОФЗ, корпоративные, инфраструктурные облигации и прочие ценные бумаги.</w:t>
      </w:r>
    </w:p>
    <w:p w:rsidR="008869FE" w:rsidRDefault="008869FE" w:rsidP="008869FE">
      <w:r>
        <w:t>Вкладчик сможет получить бонусы: налоговый вычет по инвестиционному счету в размере до 52 тыс. руб. в год и государственное софинансирование отчислений в размере до 36 тыс. руб. Кроме того, если ценные бумаги находятся в портфеле инвестора более трех лет, то сумма погашения ОФЗ не облагается налогом.</w:t>
      </w:r>
    </w:p>
    <w:p w:rsidR="008869FE" w:rsidRDefault="008869FE" w:rsidP="008869FE">
      <w:r>
        <w:lastRenderedPageBreak/>
        <w:t>Напомним, что Минфин также предлагает создать институт безотзывных вкладов с повышенным размером страховки. Сейчас защищены вклады до 1,4 млн руб. Помимо этого, власти собираются развивать институт сберегательных сертификатов.</w:t>
      </w:r>
    </w:p>
    <w:p w:rsidR="00D1642B" w:rsidRDefault="004D435F" w:rsidP="008869FE">
      <w:hyperlink r:id="rId12" w:history="1">
        <w:r w:rsidR="008869FE" w:rsidRPr="000F66AB">
          <w:rPr>
            <w:rStyle w:val="a3"/>
          </w:rPr>
          <w:t>https://konkurent.ru/article/55860?utm_source=yxnews&amp;utm_medium=desktop&amp;utm_referrer=https%3A%2F%2Fdzen.ru%2Fnews%2Fsearch%3Ftext%3D</w:t>
        </w:r>
      </w:hyperlink>
    </w:p>
    <w:p w:rsidR="00354A31" w:rsidRPr="0037368B" w:rsidRDefault="00354A31" w:rsidP="00354A31">
      <w:pPr>
        <w:pStyle w:val="2"/>
      </w:pPr>
      <w:bookmarkStart w:id="34" w:name="_Toc124318460"/>
      <w:r w:rsidRPr="0037368B">
        <w:t>Финам, 10.01.2023, Антон ВЕСЕННИЙ, Новый финансовый инструмент - примет ли его народ?</w:t>
      </w:r>
      <w:bookmarkEnd w:id="34"/>
      <w:r w:rsidRPr="0037368B">
        <w:t xml:space="preserve"> </w:t>
      </w:r>
    </w:p>
    <w:p w:rsidR="00354A31" w:rsidRDefault="00354A31" w:rsidP="00642F1D">
      <w:pPr>
        <w:pStyle w:val="3"/>
      </w:pPr>
      <w:bookmarkStart w:id="35" w:name="_Toc124318461"/>
      <w:r>
        <w:t>Прошли новости о планах Минфина и ЦБ запустить т.н. бескупонные ОФЗ. Сразу оговоримся, что рассчитаны они прежде всего на тех, кто не имеет или имеет мало опыта в инвестировании. Купон не выплачивается, но зато у новичка нет необходимости думать, куда их реинвестировать, просто ждешь до погашения. Нет НДФЛ, поскольку нет купонного дохода, а на сумму погашения действует льгота на владение свыше 3 лет. Доходность потенциально может быть выше депозита.</w:t>
      </w:r>
      <w:bookmarkEnd w:id="35"/>
    </w:p>
    <w:p w:rsidR="00354A31" w:rsidRDefault="00354A31" w:rsidP="00354A31">
      <w:r>
        <w:t xml:space="preserve">Информация пригодится, например, чтобы дать совет своим близким, если они решат воспользоваться предложением. Кроме того, эти бумаги предполагается допустить в инвестпортфели </w:t>
      </w:r>
      <w:r w:rsidR="00642F1D" w:rsidRPr="00642F1D">
        <w:rPr>
          <w:b/>
        </w:rPr>
        <w:t>НПФ</w:t>
      </w:r>
      <w:r>
        <w:t>, так что он может косвенно затронуть любого.</w:t>
      </w:r>
    </w:p>
    <w:p w:rsidR="00354A31" w:rsidRDefault="00354A31" w:rsidP="00354A31">
      <w:r>
        <w:t>Точные параметры и условия пока не озвучены, но общие свойства такие:</w:t>
      </w:r>
    </w:p>
    <w:p w:rsidR="00354A31" w:rsidRDefault="00354A31" w:rsidP="00354A31">
      <w:r>
        <w:t>1. Бескупонные ОФЗ относятся к дисконтным облигациям, когда инвестор получает доход в виде дисконта - разницы между рыночной ценой покупки и номиналом, выплачиваемым в конце срока.</w:t>
      </w:r>
    </w:p>
    <w:p w:rsidR="00354A31" w:rsidRDefault="00354A31" w:rsidP="00354A31">
      <w:r>
        <w:t>2. Длинные сроки, ориентир - от 5 лет, но на этапе обкатки скорее всего будет меньше.</w:t>
      </w:r>
    </w:p>
    <w:p w:rsidR="00354A31" w:rsidRDefault="00354A31" w:rsidP="00354A31">
      <w:r>
        <w:t>3. Вложения якобы предполагается включать в системы страхования, налоговых вычетов (до 52 тыс./год) и софинансирования (до 36 тыс./год),</w:t>
      </w:r>
    </w:p>
    <w:p w:rsidR="00354A31" w:rsidRDefault="00354A31" w:rsidP="00354A31">
      <w:r>
        <w:t xml:space="preserve">4. Можно использовать как добровольные взносы в </w:t>
      </w:r>
      <w:r w:rsidR="00642F1D" w:rsidRPr="00642F1D">
        <w:rPr>
          <w:b/>
        </w:rPr>
        <w:t>НПФ</w:t>
      </w:r>
      <w:r>
        <w:t>, так и маткапитал, пенсионные накопления.</w:t>
      </w:r>
    </w:p>
    <w:p w:rsidR="00354A31" w:rsidRDefault="00354A31" w:rsidP="00354A31">
      <w:r>
        <w:t xml:space="preserve">5. Наличие брокерского счета необязательно, договор можно заключить с оператором (банк, </w:t>
      </w:r>
      <w:r w:rsidR="00642F1D" w:rsidRPr="00642F1D">
        <w:rPr>
          <w:b/>
        </w:rPr>
        <w:t>НПФ</w:t>
      </w:r>
      <w:r>
        <w:t xml:space="preserve">).  </w:t>
      </w:r>
    </w:p>
    <w:p w:rsidR="00354A31" w:rsidRDefault="00354A31" w:rsidP="00354A31">
      <w:r>
        <w:t>Что стоит иметь в виду заранее.</w:t>
      </w:r>
    </w:p>
    <w:p w:rsidR="00354A31" w:rsidRDefault="00354A31" w:rsidP="00354A31">
      <w:r>
        <w:t>- Долгосрочные дисконтные бумаги более волатильны по сравнению с купонными, в случае скачка инфляции, они уязвимы.</w:t>
      </w:r>
    </w:p>
    <w:p w:rsidR="00354A31" w:rsidRDefault="00354A31" w:rsidP="00354A31">
      <w:r>
        <w:t>- Не нужно думать о реинвесте, но зато придётся думать о том, какой будет инфляция в России через несколько лет. Без этого выгоду от покупки оценить сложно, а она возникает как правило в цикле снижения ставки ЦБ.</w:t>
      </w:r>
    </w:p>
    <w:p w:rsidR="00354A31" w:rsidRDefault="00354A31" w:rsidP="00354A31">
      <w:r>
        <w:t>- Если основными инвесторами будут пенсионные фонды, ВЭБ и прочие крупные игроки, встает вопрос о ликвидности оставшегося розничного рынка.</w:t>
      </w:r>
    </w:p>
    <w:p w:rsidR="00354A31" w:rsidRDefault="00354A31" w:rsidP="00354A31">
      <w:r>
        <w:t xml:space="preserve">Новый инструмент выгоден Минфину, поскольку он на долгий срок освобождает от обязательства регулярных выплат. Идеальные длинные деньги, которых сейчас так не хватает. И если частному инвестору сложно просчитать инфляцию наперед, то у </w:t>
      </w:r>
      <w:r>
        <w:lastRenderedPageBreak/>
        <w:t>эмитента таких возможностей больше. Предлагать дисконт против своей выгоды Минфин вряд ли станет.</w:t>
      </w:r>
    </w:p>
    <w:p w:rsidR="00354A31" w:rsidRDefault="00354A31" w:rsidP="00354A31">
      <w:r>
        <w:t>Весенний Антон</w:t>
      </w:r>
    </w:p>
    <w:p w:rsidR="00354A31" w:rsidRDefault="00354A31" w:rsidP="00354A31">
      <w:r>
        <w:t xml:space="preserve">автор Telegram-канала </w:t>
      </w:r>
      <w:r w:rsidR="00642F1D">
        <w:t>«</w:t>
      </w:r>
      <w:r>
        <w:t>Ленивый инвестор</w:t>
      </w:r>
      <w:r w:rsidR="00642F1D">
        <w:t>»</w:t>
      </w:r>
    </w:p>
    <w:p w:rsidR="00354A31" w:rsidRDefault="004D435F" w:rsidP="00354A31">
      <w:hyperlink r:id="rId13" w:history="1">
        <w:r w:rsidR="00354A31" w:rsidRPr="000F66AB">
          <w:rPr>
            <w:rStyle w:val="a3"/>
          </w:rPr>
          <w:t>https://www.finam.ru/publications/item/novyy-finansovyy-instrument---primet-li-ego-narod-20230110-1450/</w:t>
        </w:r>
      </w:hyperlink>
      <w:r w:rsidR="00354A31">
        <w:t xml:space="preserve"> </w:t>
      </w:r>
    </w:p>
    <w:p w:rsidR="00367B0D" w:rsidRPr="0037368B" w:rsidRDefault="00367B0D" w:rsidP="00367B0D">
      <w:pPr>
        <w:pStyle w:val="2"/>
      </w:pPr>
      <w:bookmarkStart w:id="36" w:name="ф3"/>
      <w:bookmarkStart w:id="37" w:name="_Toc124318462"/>
      <w:bookmarkEnd w:id="36"/>
      <w:r w:rsidRPr="0037368B">
        <w:t>Известия, 10.01.2023, Названы российские города с наиболее финансово грамотными жителями</w:t>
      </w:r>
      <w:bookmarkEnd w:id="37"/>
    </w:p>
    <w:p w:rsidR="00367B0D" w:rsidRPr="00642F1D" w:rsidRDefault="00367B0D" w:rsidP="00642F1D">
      <w:pPr>
        <w:pStyle w:val="3"/>
      </w:pPr>
      <w:bookmarkStart w:id="38" w:name="_Toc124318463"/>
      <w:r w:rsidRPr="00642F1D">
        <w:t xml:space="preserve">Самые финансово грамотные россияне проживают в Волгограде, следует из рейтинга, который составили </w:t>
      </w:r>
      <w:r w:rsidR="00642F1D" w:rsidRPr="00642F1D">
        <w:t>«</w:t>
      </w:r>
      <w:r w:rsidRPr="00642F1D">
        <w:t>СберСтрахование</w:t>
      </w:r>
      <w:r w:rsidR="00642F1D" w:rsidRPr="00642F1D">
        <w:t>»</w:t>
      </w:r>
      <w:r w:rsidRPr="00642F1D">
        <w:t xml:space="preserve">, </w:t>
      </w:r>
      <w:r w:rsidR="00642F1D" w:rsidRPr="00642F1D">
        <w:t>«</w:t>
      </w:r>
      <w:r w:rsidRPr="00642F1D">
        <w:t>СберСтрахование жизни</w:t>
      </w:r>
      <w:r w:rsidR="00642F1D" w:rsidRPr="00642F1D">
        <w:t>»</w:t>
      </w:r>
      <w:r w:rsidRPr="00642F1D">
        <w:t xml:space="preserve"> и </w:t>
      </w:r>
      <w:r w:rsidR="00642F1D" w:rsidRPr="00642F1D">
        <w:t>«</w:t>
      </w:r>
      <w:r w:rsidRPr="00642F1D">
        <w:t xml:space="preserve">Сбер </w:t>
      </w:r>
      <w:r w:rsidR="00642F1D" w:rsidRPr="00642F1D">
        <w:t>НПФ»</w:t>
      </w:r>
      <w:r w:rsidRPr="00642F1D">
        <w:t xml:space="preserve">. </w:t>
      </w:r>
      <w:r w:rsidR="00642F1D" w:rsidRPr="00642F1D">
        <w:t>«</w:t>
      </w:r>
      <w:r w:rsidRPr="00642F1D">
        <w:t>Известия</w:t>
      </w:r>
      <w:r w:rsidR="00642F1D" w:rsidRPr="00642F1D">
        <w:t>»</w:t>
      </w:r>
      <w:r w:rsidRPr="00642F1D">
        <w:t xml:space="preserve"> ознакомились с исследованием 10 января.</w:t>
      </w:r>
      <w:bookmarkEnd w:id="38"/>
    </w:p>
    <w:p w:rsidR="00367B0D" w:rsidRDefault="00642F1D" w:rsidP="00367B0D">
      <w:r>
        <w:t>«</w:t>
      </w:r>
      <w:r w:rsidR="00367B0D">
        <w:t>Второе и третье места заняли Пермь и Ульяновск. В пятерку вошли также Новокузнецк и Челябинск. Далее в рейтинге расположились Хабаровск, Оренбург, Тюмень, Уфа и Ярославль</w:t>
      </w:r>
      <w:r>
        <w:t>»</w:t>
      </w:r>
      <w:r w:rsidR="00367B0D">
        <w:t>, — отметили составители рейтинга.</w:t>
      </w:r>
    </w:p>
    <w:p w:rsidR="00367B0D" w:rsidRDefault="00367B0D" w:rsidP="00367B0D">
      <w:r>
        <w:t>Как уточняется, список составлялся на основе ответов жителей крупных городов страны о конкретных навыках. Респонденты рассказали о своих способностях копить, вести семейный бюджет, инвестировать, разбираться в фондовом рынке, налоговой систем, инвестиционных, страховых, пенсионных и накопительных продуктах и др. Исследование было проведено в прошлом году в 37 населенных пунктах.</w:t>
      </w:r>
    </w:p>
    <w:p w:rsidR="00367B0D" w:rsidRDefault="00367B0D" w:rsidP="00367B0D">
      <w:r>
        <w:t>В топ-10 оказались города, в которых сумма показателей — процент жителей, положительно оценивающих свои финансовые навыки, — наибольшая.</w:t>
      </w:r>
    </w:p>
    <w:p w:rsidR="00367B0D" w:rsidRDefault="00367B0D" w:rsidP="00367B0D">
      <w:r>
        <w:t>Как следует из результатов опроса, в Хабаровске наблюдается самый высокий показатель по России горожан, которые умеют вести личный бюджет (94%), в Челябинске и Ульяновске — высокий уровень навыка распознавания финансовых мошенничеств (88 и 85% соответственно), в Оренбурге — наибольший показатель по умению копить (70%).</w:t>
      </w:r>
    </w:p>
    <w:p w:rsidR="00367B0D" w:rsidRDefault="00642F1D" w:rsidP="00367B0D">
      <w:r>
        <w:t>«</w:t>
      </w:r>
      <w:r w:rsidR="00367B0D">
        <w:t>При этом в городах, возглавивших рейтинг, население владеет всеми навыками равномерно на высоком уровне</w:t>
      </w:r>
      <w:r>
        <w:t>»</w:t>
      </w:r>
      <w:r w:rsidR="00367B0D">
        <w:t>, — рассказали исследователи.</w:t>
      </w:r>
    </w:p>
    <w:p w:rsidR="00367B0D" w:rsidRDefault="00367B0D" w:rsidP="00367B0D">
      <w:r>
        <w:t xml:space="preserve">По словам директора дивизиона </w:t>
      </w:r>
      <w:r w:rsidR="00642F1D">
        <w:t>«</w:t>
      </w:r>
      <w:r>
        <w:t>Защитные страховые продукты и сервисы</w:t>
      </w:r>
      <w:r w:rsidR="00642F1D">
        <w:t>»</w:t>
      </w:r>
      <w:r>
        <w:t xml:space="preserve"> Сбербанка Дениса Кузьмина, россияне зачастую довольно высоко оценивают свои знания по отдельным аспектам, однако на вопрос, считают ли они себя в целом финансово грамотными, отвечают уже не так уверенно.</w:t>
      </w:r>
    </w:p>
    <w:p w:rsidR="00367B0D" w:rsidRDefault="00642F1D" w:rsidP="00367B0D">
      <w:r>
        <w:t>«</w:t>
      </w:r>
      <w:r w:rsidR="00367B0D">
        <w:t>В итоге в среднем 47% респондентов назвали себя финансово образованными</w:t>
      </w:r>
      <w:r>
        <w:t>»</w:t>
      </w:r>
      <w:r w:rsidR="00367B0D">
        <w:t>, — уточнил он.</w:t>
      </w:r>
    </w:p>
    <w:p w:rsidR="00367B0D" w:rsidRDefault="00367B0D" w:rsidP="00367B0D">
      <w:r>
        <w:t>Ранее, 20 декабря прошлого года, сообщалось, что, согласно исследованию аналитического центра НАФИ, доля россиян, которые имеют высокий и средний уровень финансовой грамотности, в 2022 году выросла по сравнению с 2020 и 2018 годами.</w:t>
      </w:r>
    </w:p>
    <w:p w:rsidR="00367B0D" w:rsidRDefault="00367B0D" w:rsidP="00367B0D">
      <w:r>
        <w:lastRenderedPageBreak/>
        <w:t>28 октября сообщалось, что в РФ запустят курс финансовой грамотности, который разработан с помощью психологов.</w:t>
      </w:r>
    </w:p>
    <w:p w:rsidR="008869FE" w:rsidRDefault="004D435F" w:rsidP="00367B0D">
      <w:hyperlink r:id="rId14" w:history="1">
        <w:r w:rsidR="00367B0D" w:rsidRPr="000F66AB">
          <w:rPr>
            <w:rStyle w:val="a3"/>
          </w:rPr>
          <w:t>https://iz.ru/1452219/2023-01-10/nazvany-rossiiskie-goroda-s-naibolee-finansovo-gramotnymi-zhiteliami?utm_source=yxnews&amp;utm_medium=desktop&amp;utm_referrer=https%3A%2F%2Fdzen.ru%2Fnews%2Fsearch%3Ftext%3D</w:t>
        </w:r>
      </w:hyperlink>
    </w:p>
    <w:p w:rsidR="0053407F" w:rsidRPr="0037368B" w:rsidRDefault="0053407F" w:rsidP="0053407F">
      <w:pPr>
        <w:pStyle w:val="2"/>
      </w:pPr>
      <w:bookmarkStart w:id="39" w:name="_Toc124318464"/>
      <w:r>
        <w:t>Пенсионный Брокер</w:t>
      </w:r>
      <w:r w:rsidRPr="0037368B">
        <w:t>, 1</w:t>
      </w:r>
      <w:r>
        <w:t>1</w:t>
      </w:r>
      <w:r w:rsidRPr="0037368B">
        <w:t xml:space="preserve">.01.2023, </w:t>
      </w:r>
      <w:r w:rsidRPr="0053407F">
        <w:t xml:space="preserve">В Горьковском филиале </w:t>
      </w:r>
      <w:r w:rsidR="00642F1D" w:rsidRPr="00642F1D">
        <w:t>НПФ</w:t>
      </w:r>
      <w:r w:rsidRPr="0053407F">
        <w:t xml:space="preserve"> </w:t>
      </w:r>
      <w:r w:rsidR="00642F1D">
        <w:t>«</w:t>
      </w:r>
      <w:r w:rsidRPr="0053407F">
        <w:t>БЛАГОСОСТОЯНИЕ</w:t>
      </w:r>
      <w:r w:rsidR="00642F1D">
        <w:t>»</w:t>
      </w:r>
      <w:r w:rsidRPr="0053407F">
        <w:t xml:space="preserve"> назначен новый директор</w:t>
      </w:r>
      <w:bookmarkEnd w:id="39"/>
    </w:p>
    <w:p w:rsidR="0053407F" w:rsidRPr="00642F1D" w:rsidRDefault="0053407F" w:rsidP="00642F1D">
      <w:pPr>
        <w:pStyle w:val="3"/>
      </w:pPr>
      <w:bookmarkStart w:id="40" w:name="_Toc124318465"/>
      <w:r w:rsidRPr="00642F1D">
        <w:t xml:space="preserve">С 2023 года директором Горьковского филиала </w:t>
      </w:r>
      <w:r w:rsidR="00642F1D" w:rsidRPr="00642F1D">
        <w:t>НПФ</w:t>
      </w:r>
      <w:r w:rsidRPr="00642F1D">
        <w:t xml:space="preserve"> </w:t>
      </w:r>
      <w:r w:rsidR="00642F1D" w:rsidRPr="00642F1D">
        <w:t>«</w:t>
      </w:r>
      <w:r w:rsidRPr="00642F1D">
        <w:t>БЛАГОСОСТОЯНИЕ</w:t>
      </w:r>
      <w:r w:rsidR="00642F1D" w:rsidRPr="00642F1D">
        <w:t>»</w:t>
      </w:r>
      <w:r w:rsidRPr="00642F1D">
        <w:t xml:space="preserve"> назначен Владимир Терещенко.</w:t>
      </w:r>
      <w:bookmarkEnd w:id="40"/>
    </w:p>
    <w:p w:rsidR="0053407F" w:rsidRDefault="0053407F" w:rsidP="0053407F">
      <w:r>
        <w:t xml:space="preserve">В.С. Терещенко окончил Нижегородский государственный педагогический университет и Российский государственный открытый технический университет путей сообщения, повышал квалификацию в Корпоративном университете ОАО </w:t>
      </w:r>
      <w:r w:rsidR="00642F1D">
        <w:t>«</w:t>
      </w:r>
      <w:r>
        <w:t>РЖД</w:t>
      </w:r>
      <w:r w:rsidR="00642F1D">
        <w:t>»</w:t>
      </w:r>
      <w:r>
        <w:t>.</w:t>
      </w:r>
    </w:p>
    <w:p w:rsidR="0053407F" w:rsidRDefault="0053407F" w:rsidP="0053407F">
      <w:r>
        <w:t>Профессиональный путь Владимира Терещенко тесно связан с железной дорогой. Он работал проводником и начальником пассажирского поезда Нижегородской дирекции по обслуживанию пассажиров, начальником секторов службы управления персоналом Горьковской железной дороги.</w:t>
      </w:r>
    </w:p>
    <w:p w:rsidR="0053407F" w:rsidRDefault="0053407F" w:rsidP="0053407F">
      <w:r>
        <w:t xml:space="preserve">В Горьковском филиале </w:t>
      </w:r>
      <w:r w:rsidR="00642F1D" w:rsidRPr="00642F1D">
        <w:rPr>
          <w:b/>
        </w:rPr>
        <w:t>НПФ</w:t>
      </w:r>
      <w:r>
        <w:t xml:space="preserve"> </w:t>
      </w:r>
      <w:r w:rsidR="00642F1D">
        <w:t>«</w:t>
      </w:r>
      <w:r>
        <w:t>БЛАГОСОСТОЯНИЕ</w:t>
      </w:r>
      <w:r w:rsidR="00642F1D">
        <w:t>»</w:t>
      </w:r>
      <w:r>
        <w:t xml:space="preserve"> Владимир Сергеевич работал в должности заместителя директора филиала с 2017 года.</w:t>
      </w:r>
    </w:p>
    <w:p w:rsidR="0053407F" w:rsidRDefault="0053407F" w:rsidP="0053407F">
      <w:r>
        <w:t>Экономическое образование, существенный опыт работы в области корпоративного пенсионного обеспечения, а также личный многолетний опыт работы на железнодорожном транспорте и глубокое понимание специфики отрасли позволят Владимиру Терещенко продолжать выстраивать эффективную работу по обеспечению работников Горьковской железной дороги дополнительным доходом на заслуженном отдыхе.</w:t>
      </w:r>
    </w:p>
    <w:p w:rsidR="0053407F" w:rsidRDefault="004D435F" w:rsidP="0053407F">
      <w:hyperlink r:id="rId15" w:history="1">
        <w:r w:rsidR="0053407F" w:rsidRPr="00D61D2C">
          <w:rPr>
            <w:rStyle w:val="a3"/>
          </w:rPr>
          <w:t>http://pbroker.ru/?p=73309</w:t>
        </w:r>
      </w:hyperlink>
    </w:p>
    <w:p w:rsidR="0053407F" w:rsidRPr="0037368B" w:rsidRDefault="0053407F" w:rsidP="0053407F">
      <w:pPr>
        <w:pStyle w:val="2"/>
      </w:pPr>
      <w:bookmarkStart w:id="41" w:name="_Toc124318466"/>
      <w:r>
        <w:t>Коммерсанъ</w:t>
      </w:r>
      <w:r w:rsidRPr="0037368B">
        <w:t xml:space="preserve">, 10.01.2023, </w:t>
      </w:r>
      <w:r w:rsidR="00642F1D">
        <w:t>«</w:t>
      </w:r>
      <w:r w:rsidRPr="0053407F">
        <w:t>Самарский буровой инструмент</w:t>
      </w:r>
      <w:r w:rsidR="00642F1D">
        <w:t>»</w:t>
      </w:r>
      <w:r w:rsidRPr="0053407F">
        <w:t xml:space="preserve"> вернулся к жизни</w:t>
      </w:r>
      <w:bookmarkEnd w:id="41"/>
    </w:p>
    <w:p w:rsidR="0053407F" w:rsidRDefault="0053407F" w:rsidP="00642F1D">
      <w:pPr>
        <w:pStyle w:val="3"/>
      </w:pPr>
      <w:bookmarkStart w:id="42" w:name="_Toc124318467"/>
      <w:r w:rsidRPr="0053407F">
        <w:t>На предприятии прекращена процедура банкротства после мирового соглашения</w:t>
      </w:r>
      <w:bookmarkEnd w:id="42"/>
    </w:p>
    <w:p w:rsidR="00367B0D" w:rsidRDefault="0053407F" w:rsidP="00367B0D">
      <w:r w:rsidRPr="0053407F">
        <w:t xml:space="preserve">ООО </w:t>
      </w:r>
      <w:r w:rsidR="00642F1D">
        <w:t>«</w:t>
      </w:r>
      <w:r w:rsidRPr="0053407F">
        <w:t>Самарский буровой инструмент</w:t>
      </w:r>
      <w:r w:rsidR="00642F1D">
        <w:t>»</w:t>
      </w:r>
      <w:r w:rsidRPr="0053407F">
        <w:t xml:space="preserve"> вышло из процедуры банкротства после утверждения мирового соглашения с кредиторами. Соответствующая информация внесена в ЕГРЮЛ.</w:t>
      </w:r>
      <w:r>
        <w:t xml:space="preserve"> </w:t>
      </w:r>
      <w:r w:rsidRPr="0053407F">
        <w:t xml:space="preserve">Согласно условиям мирового соглашения, предприятие признает наличие долгов на общую сумму в размере более 3,7 млрд руб. и обязуется погасить долги в течение пяти лет. За мировое соглашение, в частности, выступил крупнейший кредитор СБИ — ООО </w:t>
      </w:r>
      <w:r w:rsidR="00642F1D">
        <w:t>«</w:t>
      </w:r>
      <w:r w:rsidRPr="0053407F">
        <w:t>Кит Финанс Трейд</w:t>
      </w:r>
      <w:r w:rsidR="00642F1D">
        <w:t>»</w:t>
      </w:r>
      <w:r w:rsidRPr="0053407F">
        <w:t>, близкое к</w:t>
      </w:r>
      <w:r>
        <w:t xml:space="preserve"> </w:t>
      </w:r>
      <w:r w:rsidR="00642F1D" w:rsidRPr="00642F1D">
        <w:rPr>
          <w:b/>
        </w:rPr>
        <w:t>НПФ</w:t>
      </w:r>
      <w:r w:rsidRPr="0053407F">
        <w:t xml:space="preserve"> </w:t>
      </w:r>
      <w:r w:rsidR="00642F1D">
        <w:t>«</w:t>
      </w:r>
      <w:r w:rsidRPr="0053407F">
        <w:t>Благосостояние</w:t>
      </w:r>
      <w:r w:rsidR="00642F1D">
        <w:t>»</w:t>
      </w:r>
      <w:r w:rsidRPr="0053407F">
        <w:t>.</w:t>
      </w:r>
    </w:p>
    <w:p w:rsidR="0053407F" w:rsidRDefault="0053407F" w:rsidP="00367B0D">
      <w:r w:rsidRPr="0053407F">
        <w:t xml:space="preserve">В арбитражном деле о банкротстве ООО </w:t>
      </w:r>
      <w:r w:rsidR="00642F1D">
        <w:t>«</w:t>
      </w:r>
      <w:r w:rsidRPr="0053407F">
        <w:t>Самарский буровой инструмент</w:t>
      </w:r>
      <w:r w:rsidR="00642F1D">
        <w:t>»</w:t>
      </w:r>
      <w:r w:rsidRPr="0053407F">
        <w:t xml:space="preserve"> (СБИ) большинством голосов кредиторов утверждено мировое соглашение с последующим прекращением судебного процесса. По условиям соглашения, предприятие признает наличие долгов на общую сумму в размере 3,7 млрд руб. и обязуется рассчитаться </w:t>
      </w:r>
      <w:r w:rsidRPr="0053407F">
        <w:lastRenderedPageBreak/>
        <w:t xml:space="preserve">с кредиторами в течение пяти лет. Как сказано в материалах дела в электронной картотеке суда, за мировое соглашение среди прочих выступили представители крупнейших кредиторов ООО </w:t>
      </w:r>
      <w:r w:rsidR="00642F1D">
        <w:t>«</w:t>
      </w:r>
      <w:r w:rsidRPr="0053407F">
        <w:t>Кит Финанс Трейд</w:t>
      </w:r>
      <w:r w:rsidR="00642F1D">
        <w:t>»</w:t>
      </w:r>
      <w:r w:rsidRPr="0053407F">
        <w:t xml:space="preserve"> и АО </w:t>
      </w:r>
      <w:r w:rsidR="00642F1D">
        <w:t>«</w:t>
      </w:r>
      <w:r w:rsidRPr="0053407F">
        <w:t>Волгабурмаш</w:t>
      </w:r>
      <w:r w:rsidR="00642F1D">
        <w:t>»</w:t>
      </w:r>
      <w:r w:rsidRPr="0053407F">
        <w:t xml:space="preserve">. Собственник СБИ — АО </w:t>
      </w:r>
      <w:r w:rsidR="00642F1D">
        <w:t>«</w:t>
      </w:r>
      <w:r w:rsidRPr="0053407F">
        <w:t>Юнит</w:t>
      </w:r>
      <w:r w:rsidR="00642F1D">
        <w:t>»</w:t>
      </w:r>
      <w:r w:rsidRPr="0053407F">
        <w:t xml:space="preserve"> — тоже поддержало выход организации из процедуры банкротства. С иском о несостоятельности </w:t>
      </w:r>
      <w:r w:rsidR="00642F1D">
        <w:t>«</w:t>
      </w:r>
      <w:r w:rsidRPr="0053407F">
        <w:t>Самарского бурового инструмента</w:t>
      </w:r>
      <w:r w:rsidR="00642F1D">
        <w:t>»</w:t>
      </w:r>
      <w:r w:rsidRPr="0053407F">
        <w:t xml:space="preserve"> в арбитражный суд в 2017 году обратилось ООО </w:t>
      </w:r>
      <w:r w:rsidR="00642F1D">
        <w:t>«</w:t>
      </w:r>
      <w:r w:rsidRPr="0053407F">
        <w:t>Холдинговая компания “ЭГО-Холдинг”</w:t>
      </w:r>
      <w:r w:rsidR="00642F1D">
        <w:t>»</w:t>
      </w:r>
      <w:r w:rsidRPr="0053407F">
        <w:t xml:space="preserve">. Задолженность предприятия перед кредитором составила 223 млн руб. Статус основного кредитора получили банк </w:t>
      </w:r>
      <w:r w:rsidR="00642F1D">
        <w:t>«</w:t>
      </w:r>
      <w:r w:rsidRPr="0053407F">
        <w:t>Зенит</w:t>
      </w:r>
      <w:r w:rsidR="00642F1D">
        <w:t>»</w:t>
      </w:r>
      <w:r w:rsidRPr="0053407F">
        <w:t xml:space="preserve"> и ООО </w:t>
      </w:r>
      <w:r w:rsidR="00642F1D">
        <w:t>«</w:t>
      </w:r>
      <w:r w:rsidRPr="0053407F">
        <w:t>УСТ — офисная недвижимость</w:t>
      </w:r>
      <w:r w:rsidR="00642F1D">
        <w:t>»</w:t>
      </w:r>
      <w:r w:rsidRPr="0053407F">
        <w:t xml:space="preserve">, но позже они переуступили права требования ООО </w:t>
      </w:r>
      <w:r w:rsidR="00642F1D">
        <w:t>«</w:t>
      </w:r>
      <w:r w:rsidRPr="0053407F">
        <w:t>Кит Финанс Трейд</w:t>
      </w:r>
      <w:r w:rsidR="00642F1D">
        <w:t>»</w:t>
      </w:r>
      <w:r w:rsidRPr="0053407F">
        <w:t xml:space="preserve">, аффилированного </w:t>
      </w:r>
      <w:r w:rsidR="00642F1D" w:rsidRPr="00642F1D">
        <w:rPr>
          <w:b/>
        </w:rPr>
        <w:t>НПФ</w:t>
      </w:r>
      <w:r w:rsidRPr="0053407F">
        <w:t xml:space="preserve"> </w:t>
      </w:r>
      <w:r w:rsidR="00642F1D">
        <w:t>«</w:t>
      </w:r>
      <w:r w:rsidRPr="0053407F">
        <w:t>Благосостояние</w:t>
      </w:r>
      <w:r w:rsidR="00642F1D">
        <w:t>»</w:t>
      </w:r>
      <w:r w:rsidRPr="0053407F">
        <w:t>, акционерами которого являются Газпромбанк и РЖД.</w:t>
      </w:r>
    </w:p>
    <w:p w:rsidR="0053407F" w:rsidRDefault="0053407F" w:rsidP="0053407F">
      <w:r>
        <w:t xml:space="preserve">Главной структурой холдинга было ОАО </w:t>
      </w:r>
      <w:r w:rsidR="00642F1D">
        <w:t>«</w:t>
      </w:r>
      <w:r>
        <w:t>Волгабурмаш</w:t>
      </w:r>
      <w:r w:rsidR="00642F1D">
        <w:t>»</w:t>
      </w:r>
      <w:r>
        <w:t xml:space="preserve">, крупнейший в России производитель долот, который также вышел из процесса банкротства путем заключения мирового соглашения, в том числе по инициативе структуры, близкой </w:t>
      </w:r>
      <w:r w:rsidR="00642F1D">
        <w:t>«</w:t>
      </w:r>
      <w:r>
        <w:t>Благосостоянию</w:t>
      </w:r>
      <w:r w:rsidR="00642F1D">
        <w:t>»</w:t>
      </w:r>
      <w:r>
        <w:t xml:space="preserve">. Долг </w:t>
      </w:r>
      <w:r w:rsidR="00642F1D">
        <w:t>«</w:t>
      </w:r>
      <w:r>
        <w:t>Волгабурмаша</w:t>
      </w:r>
      <w:r w:rsidR="00642F1D">
        <w:t>»</w:t>
      </w:r>
      <w:r>
        <w:t xml:space="preserve"> превышал 7,4 млрд руб. В 2015 году кредиторы </w:t>
      </w:r>
      <w:r w:rsidR="00642F1D">
        <w:t>«</w:t>
      </w:r>
      <w:r>
        <w:t>Волгабурмаша</w:t>
      </w:r>
      <w:r w:rsidR="00642F1D">
        <w:t>»</w:t>
      </w:r>
      <w:r>
        <w:t xml:space="preserve"> приняли решение о замещении активов путем создания АО </w:t>
      </w:r>
      <w:r w:rsidR="00642F1D">
        <w:t>«</w:t>
      </w:r>
      <w:r>
        <w:t>Волгабурмаш</w:t>
      </w:r>
      <w:r w:rsidR="00642F1D">
        <w:t>»</w:t>
      </w:r>
      <w:r>
        <w:t xml:space="preserve">, куда были переведены сотрудники и часть имущества предприятия, благодаря чему завод продолжил работу. Взамен этого ОАО </w:t>
      </w:r>
      <w:r w:rsidR="00642F1D">
        <w:t>«</w:t>
      </w:r>
      <w:r>
        <w:t>Волгабурмаш</w:t>
      </w:r>
      <w:r w:rsidR="00642F1D">
        <w:t>»</w:t>
      </w:r>
      <w:r>
        <w:t xml:space="preserve"> достались акции АО </w:t>
      </w:r>
      <w:r w:rsidR="00642F1D">
        <w:t>«</w:t>
      </w:r>
      <w:r>
        <w:t>Волгабурмаш</w:t>
      </w:r>
      <w:r w:rsidR="00642F1D">
        <w:t>»</w:t>
      </w:r>
      <w:r>
        <w:t xml:space="preserve">. Конкурсный управляющий Александр Коновалов пытался взыскать задолженность </w:t>
      </w:r>
      <w:r w:rsidR="00642F1D">
        <w:t>«</w:t>
      </w:r>
      <w:r>
        <w:t>Волгабурмаша</w:t>
      </w:r>
      <w:r w:rsidR="00642F1D">
        <w:t>»</w:t>
      </w:r>
      <w:r>
        <w:t xml:space="preserve"> с его бывшего руководства и владельцев. По мнению господина Коновалова, в несостоятельности </w:t>
      </w:r>
      <w:r w:rsidR="00642F1D">
        <w:t>«</w:t>
      </w:r>
      <w:r>
        <w:t>Волгабурмаша</w:t>
      </w:r>
      <w:r w:rsidR="00642F1D">
        <w:t>»</w:t>
      </w:r>
      <w:r>
        <w:t xml:space="preserve"> были виноваты Вадим Егиазаров, Александр Боснак, Дмитрий Блашкевич, Людмила Егорова, Тамара Евдокимова, Елена Керженцева, Марат Матевосян, Иван Смолин, Альберт Степанян, Дмитрий Тихонов и Роман Янушанец. Как указывалось в заявлении арбитражного управляющего, руководители предприятия в 2011–2014 годах подделывали финансовую отчетность и заключали невыгодные сделки, истинной целью которых был вывод активов через фирмы-однодневки. Суд первой инстанции решил, что признаков недобросовестности в действиях экс-руководства нет — сделки заключались в рамках обыкновенной хозяйственной деятельности предприятия, а привлеченные средства тратились по назначению.</w:t>
      </w:r>
    </w:p>
    <w:p w:rsidR="0053407F" w:rsidRDefault="0053407F" w:rsidP="0053407F">
      <w:r>
        <w:t xml:space="preserve">Как сказано в материалах дела о банкротстве СБИ, в случае нарушения должником срока оплаты более чем на два месяца перед любым кредитором мировое соглашение подлежит расторжению, а процедура банкротства возобновляется в соответствии с ФЗ </w:t>
      </w:r>
      <w:r w:rsidR="00642F1D">
        <w:t>«</w:t>
      </w:r>
      <w:r>
        <w:t>О несостоятельности (банкротстве)</w:t>
      </w:r>
      <w:r w:rsidR="00642F1D">
        <w:t>»</w:t>
      </w:r>
      <w:r>
        <w:t xml:space="preserve">. В списке кредиторов девять юридических и физических лиц: ООО </w:t>
      </w:r>
      <w:r w:rsidR="00642F1D">
        <w:t>«</w:t>
      </w:r>
      <w:r>
        <w:t>КИТ Финанс Трейд</w:t>
      </w:r>
      <w:r w:rsidR="00642F1D">
        <w:t>»</w:t>
      </w:r>
      <w:r>
        <w:t xml:space="preserve"> (с суммой требования в размере 1,3 млрд руб.), ПАО </w:t>
      </w:r>
      <w:r w:rsidR="00642F1D">
        <w:t>«</w:t>
      </w:r>
      <w:r>
        <w:t>Балт­ИнвестБанк</w:t>
      </w:r>
      <w:r w:rsidR="00642F1D">
        <w:t>»</w:t>
      </w:r>
      <w:r>
        <w:t xml:space="preserve"> (876 млн руб.), ОАО </w:t>
      </w:r>
      <w:r w:rsidR="00642F1D">
        <w:t>«</w:t>
      </w:r>
      <w:r>
        <w:t>Волгабурмаш</w:t>
      </w:r>
      <w:r w:rsidR="00642F1D">
        <w:t>»</w:t>
      </w:r>
      <w:r>
        <w:t xml:space="preserve"> (508 млн руб.), Екатерина Ягудина (405 млн руб.), АО </w:t>
      </w:r>
      <w:r w:rsidR="00642F1D">
        <w:t>«</w:t>
      </w:r>
      <w:r>
        <w:t>Волгабурмаш</w:t>
      </w:r>
      <w:r w:rsidR="00642F1D">
        <w:t>»</w:t>
      </w:r>
      <w:r>
        <w:t xml:space="preserve"> (246 млн руб.), Александр Швидак (226 млн руб.), ОАО </w:t>
      </w:r>
      <w:r w:rsidR="00642F1D">
        <w:t>«</w:t>
      </w:r>
      <w:r>
        <w:t>Уралбурмаш</w:t>
      </w:r>
      <w:r w:rsidR="00642F1D">
        <w:t>»</w:t>
      </w:r>
      <w:r>
        <w:t xml:space="preserve"> (100 млн руб.), АО ХК </w:t>
      </w:r>
      <w:r w:rsidR="00642F1D">
        <w:t>«</w:t>
      </w:r>
      <w:r>
        <w:t>Якутуголь</w:t>
      </w:r>
      <w:r w:rsidR="00642F1D">
        <w:t>»</w:t>
      </w:r>
      <w:r>
        <w:t xml:space="preserve"> (5,7 млн руб.) и АО </w:t>
      </w:r>
      <w:r w:rsidR="00642F1D">
        <w:t>«</w:t>
      </w:r>
      <w:r>
        <w:t>Российский Банк поддержки малого и среднего предпринимательства</w:t>
      </w:r>
      <w:r w:rsidR="00642F1D">
        <w:t>»</w:t>
      </w:r>
      <w:r>
        <w:t xml:space="preserve"> (3,6 млн руб.). </w:t>
      </w:r>
      <w:r w:rsidR="00642F1D">
        <w:t>«</w:t>
      </w:r>
      <w:r>
        <w:t>На требования кредиторов по денежным обязательствам, подлежащим погашению в соответствии с настоящим мировым соглашением, проценты в размере ставки рефинансирования, установленной Центральным банком Российской Федерации на дату утверждения мирового соглашения арбитражным судом, не начисляются</w:t>
      </w:r>
      <w:r w:rsidR="00642F1D">
        <w:t>»</w:t>
      </w:r>
      <w:r>
        <w:t>,— отмечается в определении суда.</w:t>
      </w:r>
    </w:p>
    <w:p w:rsidR="0053407F" w:rsidRDefault="0053407F" w:rsidP="0053407F">
      <w:r>
        <w:t xml:space="preserve">Как поясняет управляющий партнер юридической компании Freeviser Михаил Паюшин, для мирового соглашения необходимо предоставить </w:t>
      </w:r>
      <w:r>
        <w:lastRenderedPageBreak/>
        <w:t xml:space="preserve">финансовоэкономическую модель развития должника, обосновать успешность ее реализации, а также прогарантировать финансирование должника, что, как правило, возможно только при смене собственника, когда появляется потенциальный инвестор, который готов выкупить должника и предоставить финансовые гарантии всем кредиторам. </w:t>
      </w:r>
      <w:r w:rsidR="00642F1D">
        <w:t>«</w:t>
      </w:r>
      <w:r>
        <w:t>Для кредиторов, безусловно, заключение мирового соглашения намного выгоднее продолжения процедуры банкротства, так как реализация имущества должника не позволяет полностью покрыть требования кредиторов. При мировом же соглашении долг должен быть возвращен в полном объеме. Сложившаяся практика показывает, что после заключения мирового соглашения обязательства перед кредиторами исполняются в полном объеме</w:t>
      </w:r>
      <w:r w:rsidR="00642F1D">
        <w:t>»</w:t>
      </w:r>
      <w:r>
        <w:t>,— говорит Михаил Паюшин.</w:t>
      </w:r>
    </w:p>
    <w:p w:rsidR="0053407F" w:rsidRDefault="004D435F" w:rsidP="0053407F">
      <w:hyperlink r:id="rId16" w:history="1">
        <w:r w:rsidR="0053407F" w:rsidRPr="00D61D2C">
          <w:rPr>
            <w:rStyle w:val="a3"/>
          </w:rPr>
          <w:t>https://www.kommersant.ru/doc/5760056?query=%D0%BD%D0%BF%D1%84</w:t>
        </w:r>
      </w:hyperlink>
    </w:p>
    <w:p w:rsidR="00D94D15" w:rsidRDefault="00D94D15" w:rsidP="00D94D15">
      <w:pPr>
        <w:pStyle w:val="10"/>
      </w:pPr>
      <w:bookmarkStart w:id="43" w:name="_Toc99271691"/>
      <w:bookmarkStart w:id="44" w:name="_Toc99318654"/>
      <w:bookmarkStart w:id="45" w:name="_Toc99318783"/>
      <w:bookmarkStart w:id="46" w:name="_Toc396864672"/>
      <w:bookmarkStart w:id="47" w:name="_Toc124318468"/>
      <w:r>
        <w:t>Н</w:t>
      </w:r>
      <w:r w:rsidRPr="00880858">
        <w:t>овости развити</w:t>
      </w:r>
      <w:r>
        <w:t>я</w:t>
      </w:r>
      <w:r w:rsidRPr="00880858">
        <w:t xml:space="preserve"> системы обязательного пенсионного страхования и страховой пенсии</w:t>
      </w:r>
      <w:bookmarkEnd w:id="43"/>
      <w:bookmarkEnd w:id="44"/>
      <w:bookmarkEnd w:id="45"/>
      <w:bookmarkEnd w:id="47"/>
    </w:p>
    <w:p w:rsidR="009F3969" w:rsidRPr="0037368B" w:rsidRDefault="009F3969" w:rsidP="009F3969">
      <w:pPr>
        <w:pStyle w:val="2"/>
      </w:pPr>
      <w:bookmarkStart w:id="48" w:name="ф4"/>
      <w:bookmarkStart w:id="49" w:name="_Toc124318469"/>
      <w:bookmarkEnd w:id="48"/>
      <w:r w:rsidRPr="0037368B">
        <w:t>Российская газета, 10.01.2023, Ветеранам Великой Отечественной войны предложили ежегодно выплачивать 75 тысяч рублей</w:t>
      </w:r>
      <w:bookmarkEnd w:id="49"/>
    </w:p>
    <w:p w:rsidR="009F3969" w:rsidRDefault="009F3969" w:rsidP="00642F1D">
      <w:pPr>
        <w:pStyle w:val="3"/>
      </w:pPr>
      <w:bookmarkStart w:id="50" w:name="_Toc124318470"/>
      <w:r>
        <w:t>Депутаты ЛДПР подготовили и внесут 10 января в Государственную Думу законопроект о ежегодной выплате ветеранам ко Дню Победы в размере 75 тысяч рублей. Об этом заявил председатель Комитета палаты по труду, социальной политике и делам ветеранов Ярослав Нилов в своем Telegram-канале.</w:t>
      </w:r>
      <w:bookmarkEnd w:id="50"/>
    </w:p>
    <w:p w:rsidR="009F3969" w:rsidRDefault="009F3969" w:rsidP="009F3969">
      <w:r>
        <w:t>Согласно нынешним нормам, с 2019 года инвалиды и участники войны получают ежегодную выплату к 9 мая в размере 10 тысяч рублей. В 2020 году по случаю годовщины Победы указанные группы населения, а также вдовцы и вдовы военнослужащих, погибших в этот период, получили единовременную выплату в размере 75 тысяч рублей.</w:t>
      </w:r>
    </w:p>
    <w:p w:rsidR="009F3969" w:rsidRDefault="009F3969" w:rsidP="009F3969">
      <w:r>
        <w:t>В рамках инициативы предлагается на законодательном уровне установить такую ежегодную выплату этим категориям граждан.</w:t>
      </w:r>
    </w:p>
    <w:p w:rsidR="009F3969" w:rsidRDefault="009F3969" w:rsidP="009F3969">
      <w:r>
        <w:t>Инициатива направлена на улучшение материального положения инвалидов и участников Великой Отечественной войны, их вдов, заявили авторы в пояснительной записке, которую разместил Нилов вместе с текстом законопроекта.</w:t>
      </w:r>
    </w:p>
    <w:p w:rsidR="009F3969" w:rsidRDefault="009F3969" w:rsidP="009F3969">
      <w:r>
        <w:t>Закон в случае принятия вступает в силу с нынешнего года.</w:t>
      </w:r>
    </w:p>
    <w:p w:rsidR="009F3969" w:rsidRDefault="009F3969" w:rsidP="009F3969">
      <w:r>
        <w:t>Отметим, что ветераны Великой Отечественной войны получают повышенное пенсионное обеспечение. Нуждающиеся в улучшении жилищных условий участники войны могут однократно получить его за счет средств федерального бюджета. Им положена компенсация коммунальных платежей, взносов за капитальный ремонт, предоставляется внеочередное бесплатное оказание медицинской помощи.</w:t>
      </w:r>
    </w:p>
    <w:p w:rsidR="009F3969" w:rsidRDefault="009F3969" w:rsidP="009F3969">
      <w:r>
        <w:t xml:space="preserve">При этом ветеранами ВОВ являются лица, принимавшие участие в боевых действиях или обеспечении воинских частей или проработавшие в тылу в период 1941-1945 годов </w:t>
      </w:r>
      <w:r>
        <w:lastRenderedPageBreak/>
        <w:t>не менее шести месяцев, исключая период работы на временно оккупированных территориях СССР, либо награжденные орденами или медалями за службу и самоотверженный труд в период войны.</w:t>
      </w:r>
    </w:p>
    <w:p w:rsidR="009F3969" w:rsidRDefault="004D435F" w:rsidP="009F3969">
      <w:hyperlink r:id="rId17" w:history="1">
        <w:r w:rsidR="009F3969" w:rsidRPr="000F66AB">
          <w:rPr>
            <w:rStyle w:val="a3"/>
          </w:rPr>
          <w:t>https://rg.ru/2023/01/10/veteranam-vov-predlozhili-ezhegodno-vyplachivat-75-tys-rublej.html</w:t>
        </w:r>
      </w:hyperlink>
      <w:r w:rsidR="009F3969">
        <w:t xml:space="preserve"> </w:t>
      </w:r>
    </w:p>
    <w:p w:rsidR="00815BC1" w:rsidRPr="0037368B" w:rsidRDefault="00815BC1" w:rsidP="00815BC1">
      <w:pPr>
        <w:pStyle w:val="2"/>
      </w:pPr>
      <w:bookmarkStart w:id="51" w:name="_Toc124318471"/>
      <w:r w:rsidRPr="0037368B">
        <w:t>МК, 11.01.2023, Владимир ЧУПРИН, В индексации пенсий работающим с 1 января оказалась заложена большая хитрость</w:t>
      </w:r>
      <w:bookmarkEnd w:id="51"/>
    </w:p>
    <w:p w:rsidR="00815BC1" w:rsidRDefault="00815BC1" w:rsidP="00642F1D">
      <w:pPr>
        <w:pStyle w:val="3"/>
      </w:pPr>
      <w:bookmarkStart w:id="52" w:name="_Toc124318472"/>
      <w:r>
        <w:t xml:space="preserve">С 1 января 2023 года пенсия у неработающих россиян станет выше на 4,8%. То есть средняя страховая пенсия по старости составит 21 864 рубля. Однако размер этой самой индексации в среде пожилых граждан вызывает споры. Говорят, что стариков обделили и им не досчитали. </w:t>
      </w:r>
      <w:r w:rsidR="00642F1D">
        <w:t>«</w:t>
      </w:r>
      <w:r>
        <w:t>МК</w:t>
      </w:r>
      <w:r w:rsidR="00642F1D">
        <w:t>»</w:t>
      </w:r>
      <w:r>
        <w:t xml:space="preserve"> решил узнать мнение экономистов на этот счет.</w:t>
      </w:r>
      <w:bookmarkEnd w:id="52"/>
    </w:p>
    <w:p w:rsidR="00815BC1" w:rsidRDefault="00815BC1" w:rsidP="00815BC1">
      <w:r>
        <w:t>Вопросы по индексации неработающим пенсионерам начали возникать еще в октябре, когда Минтруд объявил, что в 2023 году ее повысят на те самые 4,8%. При прогнозируемой в 2022 году годовой инфляции в 12,4 % получалось, что людям старшего возраста накинут почти в два с половиной раза меньше, чем уровень самой инфляции. Где справедливость?!</w:t>
      </w:r>
    </w:p>
    <w:p w:rsidR="00815BC1" w:rsidRDefault="00815BC1" w:rsidP="00815BC1">
      <w:r>
        <w:t>Но власти тут же объяснили, что тревога эта ложная. В своих комментариях Минтруд все разложил по полочкам: с 1 июня 2022 года пенсионерам уже проиндексировали выплаты, так сказать, сверх плана – и не на какие-нибудь 5-6, а на целых 10%.</w:t>
      </w:r>
    </w:p>
    <w:p w:rsidR="00815BC1" w:rsidRDefault="00815BC1" w:rsidP="00815BC1">
      <w:r>
        <w:t>Ну, так вот, эти проценты, на которые с первого января накручиваются еще 4,8% в результате дают свыше 15%, которые заметно превышают уровень прогнозируемого на тот момент роста цен.</w:t>
      </w:r>
    </w:p>
    <w:p w:rsidR="00815BC1" w:rsidRDefault="00815BC1" w:rsidP="00815BC1">
      <w:r>
        <w:t>Казалось бы, чего же более желать? Но не все так просто...</w:t>
      </w:r>
    </w:p>
    <w:p w:rsidR="00815BC1" w:rsidRDefault="00815BC1" w:rsidP="00815BC1">
      <w:r>
        <w:t>Лукавые цифры</w:t>
      </w:r>
    </w:p>
    <w:p w:rsidR="00815BC1" w:rsidRDefault="00815BC1" w:rsidP="00815BC1">
      <w:r>
        <w:t xml:space="preserve">И некоторые эксперты, и многие получатели пенсий усматривают за этими цифрами лукавство со стороны властей. Июньскую индексацию проводили в тот момент, когда годовая инфляция в стране подбиралась к 18%, и власти тогда на </w:t>
      </w:r>
      <w:r w:rsidR="00642F1D">
        <w:t>«</w:t>
      </w:r>
      <w:r>
        <w:t>голубом глазу</w:t>
      </w:r>
      <w:r w:rsidR="00642F1D">
        <w:t>»</w:t>
      </w:r>
      <w:r>
        <w:t xml:space="preserve"> объясняли старикам, что именно этот шальной взлет цен, случившийся по весне, они и компенсируют своими внеплановыми выплатами. А теперь выясняется, что это была не компенсация за прошлую инфляцию, а индексация будущей, набежавшей к концу 2022-го...</w:t>
      </w:r>
    </w:p>
    <w:p w:rsidR="00815BC1" w:rsidRDefault="00815BC1" w:rsidP="00815BC1">
      <w:r>
        <w:t>Согласимся, здесь есть путаница. Мы привыкли, что с начала года неработающим пенсионерам проводят плановую индексацию в полном объеме за предыдущий год. Такая у нас традиция. То есть многие старики полагали (и не без основания), что в январе 2023 года правительство поднимет им материальное вспоможение на те самые 12,4%. А теперь выходит, что внеплановая индексация вдруг стала плановой, просто опережающей, так сказать, события.</w:t>
      </w:r>
    </w:p>
    <w:p w:rsidR="00815BC1" w:rsidRDefault="00815BC1" w:rsidP="00815BC1">
      <w:r>
        <w:t xml:space="preserve">Как считают некоторые пенсионеры, увеличение пенсии летом покрыло те расходы, которые они понесли до 1 июня и впоследствии - до конца года. </w:t>
      </w:r>
      <w:r w:rsidR="00642F1D">
        <w:t>«</w:t>
      </w:r>
      <w:r>
        <w:t xml:space="preserve">Мы их давно проели, </w:t>
      </w:r>
      <w:r>
        <w:lastRenderedPageBreak/>
        <w:t xml:space="preserve">- написал в </w:t>
      </w:r>
      <w:r w:rsidR="00642F1D">
        <w:t>«</w:t>
      </w:r>
      <w:r>
        <w:t>МК</w:t>
      </w:r>
      <w:r w:rsidR="00642F1D">
        <w:t>»</w:t>
      </w:r>
      <w:r>
        <w:t xml:space="preserve"> один из недовольных ветеранов. - А теперь то, что уже проели, нам предстоит снова проедать в течении 2023 года?</w:t>
      </w:r>
      <w:r w:rsidR="00642F1D">
        <w:t>»</w:t>
      </w:r>
    </w:p>
    <w:p w:rsidR="00815BC1" w:rsidRDefault="00815BC1" w:rsidP="00815BC1">
      <w:r>
        <w:t>Так можно ли считать индексацию за 2022 год справедливой? Не причитается ли неработающим еще кое-какие проценты?</w:t>
      </w:r>
    </w:p>
    <w:p w:rsidR="00815BC1" w:rsidRDefault="00815BC1" w:rsidP="00815BC1">
      <w:r>
        <w:t>Кандидат экономических наук, финансовый аналитик Михаил Беляев уверен, что государство сполна выполнило свой долг перед неработающими пенсионерами.</w:t>
      </w:r>
    </w:p>
    <w:p w:rsidR="00815BC1" w:rsidRDefault="00815BC1" w:rsidP="00815BC1">
      <w:r>
        <w:t>- Трактовать сделанные выплаты можно, как угодно, - считает он. - Независимо от того, плановая была индексация или внеплановая, деньги наши пенсионеры в увеличенном размере получили и продолжают получать. Это была не разовая выплата, как в пандемию по 5 тысяч рублей, а постоянная.</w:t>
      </w:r>
    </w:p>
    <w:p w:rsidR="00815BC1" w:rsidRDefault="00815BC1" w:rsidP="00815BC1">
      <w:r>
        <w:t>Средства будут поступать им на счет в течение всего 2023 года. Каждый месяц, без остановки. После резкого скачка инфляции в марте, государство нашло возможность учесть ситуацию и повысило пенсии на 10 %. А с января нынешнего года прибавляет еще на 4,8 %.</w:t>
      </w:r>
    </w:p>
    <w:p w:rsidR="00815BC1" w:rsidRDefault="00815BC1" w:rsidP="00815BC1">
      <w:r>
        <w:t>На вопрос о том, кто кого перегоняет — индексация инфляцию или наоборот, экономист отвечает, что индексация в любом случае сильно поддерживает людей преклонного возраста. Хотя, конечно, каждому хочется, чтобы пенсии росли сильнее.</w:t>
      </w:r>
    </w:p>
    <w:p w:rsidR="00815BC1" w:rsidRDefault="00815BC1" w:rsidP="00815BC1">
      <w:r>
        <w:t>- Если вспомнить СССР, то единожды назначенная пенсия там не увеличивалась и не пересматривалась. Как назначалась, допустим, 60 рублей в месяц, так с ними и помирали. А сейчас выплаты индексируются в соответствии с официальной инфляцией, - добавляет экономист.</w:t>
      </w:r>
    </w:p>
    <w:p w:rsidR="00815BC1" w:rsidRDefault="00815BC1" w:rsidP="00815BC1">
      <w:r>
        <w:t>При этом он не исключает, что в будущем году - где-нибудь в середине, пройдет еще одна внеплановая индексация. Все зависит от уровня инфляции на тот период. Которая, по мнению Беляева, в 2023 году будет высокой: вряд ли ниже 10%.</w:t>
      </w:r>
    </w:p>
    <w:p w:rsidR="00815BC1" w:rsidRDefault="00815BC1" w:rsidP="00815BC1">
      <w:r>
        <w:t>Предпосылки для нового взлета цен уже сегодня просматриваются серьезные: это и опережающий рост тарифов на ЖКХ с 1 декабря (реально люди почувствуют повышение, получив платежки в январе), и стремительное падение курса рубля, за последний месяц 2022 года потерявшего примерно 20% к доллару и евро.</w:t>
      </w:r>
    </w:p>
    <w:p w:rsidR="00815BC1" w:rsidRDefault="00815BC1" w:rsidP="00815BC1">
      <w:r>
        <w:t>А в разгар зимы наверняка начнут резко дорожать по примеру прошлого года овощи и фрукты…</w:t>
      </w:r>
    </w:p>
    <w:p w:rsidR="00815BC1" w:rsidRDefault="00815BC1" w:rsidP="00815BC1">
      <w:r>
        <w:t>В результате, к весне инфляция снова рискует разогнаться до рекордных уровней и тогда перед властями встанет вопрос о новой индексации пенсий. Другой вопрос, что сделать это будет уже не так просто: текущий бюджет, по прогнозам Минфина, будет исполнен с дефицитом (в отличие от прошлогоднего профицитного), и лишних денег в нем точно не будет...</w:t>
      </w:r>
    </w:p>
    <w:p w:rsidR="00815BC1" w:rsidRDefault="00815BC1" w:rsidP="00815BC1">
      <w:r>
        <w:t>Догонять или упреждать?</w:t>
      </w:r>
    </w:p>
    <w:p w:rsidR="00815BC1" w:rsidRDefault="00815BC1" w:rsidP="00815BC1">
      <w:r>
        <w:t>В 2018 году, одновременно с повышением пенсионного возраста, в России законодательно был утвержден график ежегодной индексации пенсий до 2024 года включительно. С тем расчетом, чтобы пенсии у неработающих россиян каждый год в среднем росли на 1000 рублей. И уже к 2024 году составляли в среднем 20 тысяч.</w:t>
      </w:r>
    </w:p>
    <w:p w:rsidR="00815BC1" w:rsidRDefault="00815BC1" w:rsidP="00815BC1">
      <w:r>
        <w:t>Однако в связи с высокой инфляцией в 2022 году планы изменились.</w:t>
      </w:r>
    </w:p>
    <w:p w:rsidR="00815BC1" w:rsidRDefault="00815BC1" w:rsidP="00815BC1">
      <w:r>
        <w:lastRenderedPageBreak/>
        <w:t xml:space="preserve">Смотрим на тот самый </w:t>
      </w:r>
      <w:r w:rsidR="00642F1D">
        <w:t>«</w:t>
      </w:r>
      <w:r>
        <w:t>календарь</w:t>
      </w:r>
      <w:r w:rsidR="00642F1D">
        <w:t>»</w:t>
      </w:r>
      <w:r>
        <w:t>. С 2018 года по 2021 год включительно пенсии индексировались соответственно на 3,7%, 7,05, 6,6 и 6,3%. С 1 января 2022 года индексация неработающим составила 8,6 %. Но, как мы уже сказали, из-за активного роста инфляции, в июне она была увеличена еще на 10%.</w:t>
      </w:r>
    </w:p>
    <w:p w:rsidR="00815BC1" w:rsidRDefault="00815BC1" w:rsidP="00815BC1">
      <w:r>
        <w:t xml:space="preserve">Вот здесь и возникает вопрос, который и не дает покоя пенсионерам. Что это было? Догоняющая индексация за 2022 год, потому что цены незапланированно </w:t>
      </w:r>
      <w:r w:rsidR="00642F1D">
        <w:t>«</w:t>
      </w:r>
      <w:r>
        <w:t>взбесились</w:t>
      </w:r>
      <w:r w:rsidR="00642F1D">
        <w:t>»</w:t>
      </w:r>
      <w:r>
        <w:t>? Или, наоборот, упреждающая, с расчетом, так сказать, на завтра, то есть, на 2023 год?</w:t>
      </w:r>
    </w:p>
    <w:p w:rsidR="00815BC1" w:rsidRDefault="00815BC1" w:rsidP="00815BC1">
      <w:r>
        <w:t>Многие пожилые россияне считают, что летняя прибавка в 10 % - компенсация за их финансовые страдания в период с января по июнь 2022 года. Цены взлетели и не обещают вернуться. То есть летняя индексация в 2022 году, якобы была вдогонку к январской в 8,6%.</w:t>
      </w:r>
    </w:p>
    <w:p w:rsidR="00815BC1" w:rsidRDefault="00815BC1" w:rsidP="00815BC1">
      <w:r>
        <w:t>Если так, то с 2023 года все нужно начинать заново, индексировать с января не ниже уровня годовой инфляции за весь 2022 год — то есть, на 12,4% (пока это цифра прогнозная, а не окончательная). Тогда, по их мнению, все становится на свои места и осуществляется по закону.</w:t>
      </w:r>
    </w:p>
    <w:p w:rsidR="00815BC1" w:rsidRDefault="00815BC1" w:rsidP="00815BC1">
      <w:r>
        <w:t>Но профсоюзный деятель, бывший заместитель министра труда РФ Павел Кудюкин в принципе подвергает сомнению ту официальную цифру, по которой правительство считает индексацию пенсионерам.</w:t>
      </w:r>
    </w:p>
    <w:p w:rsidR="00815BC1" w:rsidRDefault="00815BC1" w:rsidP="00815BC1">
      <w:r>
        <w:t>- Есть общая инфляция, а есть по той группе товаров, которая пенсионеров касается больше всего, - поясняет он. - Это продовольствие и лекарства, по ним рост цен существенно выше среднего уровня инфляции. Наши индексации не учитывают такого момента, хотя он весьма существенный.</w:t>
      </w:r>
    </w:p>
    <w:p w:rsidR="00815BC1" w:rsidRDefault="00815BC1" w:rsidP="00815BC1">
      <w:r>
        <w:t>По словам бывшего замминистра, индексация отстает от реального роста цен, бюджетники и пенсионеры на этом теряют. К тому же, в России не выдерживаются рекомендации Международной организации труда о том, что пенсия должна составлять не менее 40% от уровня средней зарплаты. У нас она не дотягивает и до 30%. То есть среднестатистический российский работник, выйдя на пенсию, сразу теряет свыше двух третей своих доходов. Если бы норматив МОТ соблюдался, пенсии были бы, как минимум, раза в полтора выше.</w:t>
      </w:r>
    </w:p>
    <w:p w:rsidR="00815BC1" w:rsidRDefault="00815BC1" w:rsidP="00815BC1">
      <w:r>
        <w:t xml:space="preserve">- Страховая пенсия предполагает, что производятся отчисления от зарплаты работника, которые страхуют его доходы на период нетрудоспособности по возрасту, - поясняет он. - Это условные накопления, поскольку они сразу выплачиваются текущим пенсионерам. Потому, размер пенсии зависит от зарплаты. Но, как правило, впоследствии происходит некоторое перераспределение в пользу тех, у кого была низкая зарплата. Это нормальная практика, так как доход должен обеспечивать </w:t>
      </w:r>
      <w:r w:rsidR="00642F1D">
        <w:t>«</w:t>
      </w:r>
      <w:r>
        <w:t>воспроизводство жизни</w:t>
      </w:r>
      <w:r w:rsidR="00642F1D">
        <w:t>»</w:t>
      </w:r>
      <w:r>
        <w:t>.</w:t>
      </w:r>
    </w:p>
    <w:p w:rsidR="00815BC1" w:rsidRDefault="00815BC1" w:rsidP="00815BC1">
      <w:r>
        <w:t>У пожилых своя инфляция</w:t>
      </w:r>
    </w:p>
    <w:p w:rsidR="00815BC1" w:rsidRDefault="00815BC1" w:rsidP="00815BC1">
      <w:r>
        <w:t xml:space="preserve">Между тем, по данным Минтруда и Минздрава, российские пенсионеры ежемесячно тратят 37% своих доходов на продукты питания, 30 – на оплату жилья и услуг ЖКХ, 22% - на лекарства. Оставшиеся 11% уходят на </w:t>
      </w:r>
      <w:r w:rsidR="00642F1D">
        <w:t>«</w:t>
      </w:r>
      <w:r>
        <w:t>непредвиденные расходы</w:t>
      </w:r>
      <w:r w:rsidR="00642F1D">
        <w:t>»</w:t>
      </w:r>
      <w:r>
        <w:t>, которыми богата наша жизнь.</w:t>
      </w:r>
    </w:p>
    <w:p w:rsidR="00815BC1" w:rsidRDefault="00815BC1" w:rsidP="00815BC1">
      <w:r>
        <w:lastRenderedPageBreak/>
        <w:t>Эта статистика показывает, как условны на бытовом уровне данные по общей инфляции, но которую ориентируются власти. И становится понятно, почему люди этой официальной статистике в массе своей не доверяют.</w:t>
      </w:r>
    </w:p>
    <w:p w:rsidR="00815BC1" w:rsidRDefault="00815BC1" w:rsidP="00815BC1">
      <w:r>
        <w:t xml:space="preserve">Вот в 2021 году инфляция составила 8,6%. Но это в среднем. Как однажды сказал Никита Хрущев, </w:t>
      </w:r>
      <w:r w:rsidR="00642F1D">
        <w:t>«</w:t>
      </w:r>
      <w:r>
        <w:t>один съел на ночь курицу, а другой лег спать голодным. А в среднем они съели по полкурицы</w:t>
      </w:r>
      <w:r w:rsidR="00642F1D">
        <w:t>»</w:t>
      </w:r>
      <w:r>
        <w:t>. Так и здесь. Человеку, который ходил в магазины в 2021 году, трудно поверить в цифру 8,6%, если только по овощам удорожание временами составляло 25-30%?</w:t>
      </w:r>
    </w:p>
    <w:p w:rsidR="00815BC1" w:rsidRDefault="00815BC1" w:rsidP="00815BC1">
      <w:r>
        <w:t>Нет, никто не обвиняет Росстат в нечестности. Скорее всего, ведомство считает все точно - до копейки. Но не те повседневные товары и услуги, которыми пользуются старики. У него масштабы совсем другие: более 700 разных товаров – начиная от хлеба насущного и заканчивая заграничными турпутевками. А в перечне из сотен товаров всегда найдутся такие, которые заметно снижают общую инфляцию. И в итоге Росстат вполне законно преподнесет нам, как вишенку на торте, сравнительно безобидные 6 или 8 процентов в год.</w:t>
      </w:r>
    </w:p>
    <w:p w:rsidR="00815BC1" w:rsidRDefault="00815BC1" w:rsidP="00815BC1">
      <w:r>
        <w:t>Так может, пора считать отдельную инфляцию для пенсионеров. Исходя из их потребительской корзины, а потом уже именно на эту цифру индексировать ежемесячную выплату пожилым? Об этом мы спросили главного научного сотрудника Института экономики РАН, доктора экономических наук Игоря Николаева.</w:t>
      </w:r>
    </w:p>
    <w:p w:rsidR="00815BC1" w:rsidRDefault="00815BC1" w:rsidP="00815BC1">
      <w:r>
        <w:t>- Ветераны тратят деньги не только на продукты, - говорит он. – Покупают непродовольственные товары, пользуются разными услугами. Пускай не в той степени, как другие категории населения. Однако эти три составляющие учитывают общий рост цен.</w:t>
      </w:r>
    </w:p>
    <w:p w:rsidR="00815BC1" w:rsidRDefault="00815BC1" w:rsidP="00815BC1">
      <w:r>
        <w:t>- В последние годы продовольственная инфляция в стране зашкаливает. Например, за январь – ноябрь 2022 года она составила почти 15,5%, что явно перекрывает индексацию пенсий — пусть даже с учетом июньской. Может, за основу брать рост цен на продукты?</w:t>
      </w:r>
    </w:p>
    <w:p w:rsidR="00815BC1" w:rsidRPr="009F3969" w:rsidRDefault="00815BC1" w:rsidP="00815BC1">
      <w:r>
        <w:t>- Конечно, структура потребления у пенсионеров меняется, они больше тратят на питание. Можно попытаться сделать методику для пенсионеров, людей старшего возраста, позволяющую считать для них отдельную инфляцию и ее индексировать. Но это уже вопрос будущего, а не той индексации, что произойдет сразу после 1 января 2023 года…</w:t>
      </w:r>
    </w:p>
    <w:p w:rsidR="00354A31" w:rsidRPr="0037368B" w:rsidRDefault="00354A31" w:rsidP="00354A31">
      <w:pPr>
        <w:pStyle w:val="2"/>
      </w:pPr>
      <w:bookmarkStart w:id="53" w:name="ф5"/>
      <w:bookmarkStart w:id="54" w:name="_Toc124318473"/>
      <w:bookmarkEnd w:id="53"/>
      <w:r w:rsidRPr="0037368B">
        <w:t xml:space="preserve">Life, 10.01.2023, </w:t>
      </w:r>
      <w:r w:rsidR="00642F1D">
        <w:t>«</w:t>
      </w:r>
      <w:r w:rsidRPr="0037368B">
        <w:t>Самое главное — забота о человеке</w:t>
      </w:r>
      <w:r w:rsidR="00642F1D">
        <w:t>»</w:t>
      </w:r>
      <w:r w:rsidRPr="0037368B">
        <w:t>: Как проиндексируют пенсии в 2023 году</w:t>
      </w:r>
      <w:bookmarkEnd w:id="54"/>
    </w:p>
    <w:p w:rsidR="00354A31" w:rsidRDefault="00642F1D" w:rsidP="00642F1D">
      <w:pPr>
        <w:pStyle w:val="3"/>
      </w:pPr>
      <w:bookmarkStart w:id="55" w:name="_Toc124318474"/>
      <w:r>
        <w:t>«</w:t>
      </w:r>
      <w:r w:rsidR="00354A31">
        <w:t>Самое главное — забота о человеке</w:t>
      </w:r>
      <w:r>
        <w:t>»</w:t>
      </w:r>
      <w:r w:rsidR="00354A31">
        <w:t>, — сказал президент РФ Владимир Путин на одном из заседаний Госсовета более десяти лет назад. Эта мысль повторялась во множестве его выступлений. Остался верен он своей главной идее и в этом году. Несмотря на конфронтацию с Западом, на проведение спецоперации на Украине, социальная политика, забота о людях остаются в центре внимания главы государства.</w:t>
      </w:r>
      <w:bookmarkEnd w:id="55"/>
    </w:p>
    <w:p w:rsidR="00354A31" w:rsidRDefault="00354A31" w:rsidP="00354A31">
      <w:r>
        <w:t xml:space="preserve">Одним из важнейших итогов уходящего года в социальной сфере стало завершение создания целостной системы поддержки семей с детьми до 17 лет. Выстраивалась эта </w:t>
      </w:r>
      <w:r>
        <w:lastRenderedPageBreak/>
        <w:t>система по инициативе президента РФ с 2020 года, когда были введены ежемесячные пособия на детей от трёх до восьми лет. Размер выплаты тогда составлял половину прожиточного минимума на ребёнка.</w:t>
      </w:r>
    </w:p>
    <w:p w:rsidR="00354A31" w:rsidRDefault="00354A31" w:rsidP="00354A31">
      <w:r>
        <w:t>Уже в 2021 году родителям стали выплачивать 50, 75 или 100% прожиточного минимума. Сейчас такую помощь получают родители примерно трёх миллионов детей. С 1 июля 2021 года помощь была распространена ещё на две категории: женщин на ранних сроках беременности и одиноких родителей с детьми 8–17 лет.</w:t>
      </w:r>
    </w:p>
    <w:p w:rsidR="00354A31" w:rsidRDefault="00354A31" w:rsidP="00354A31">
      <w:r>
        <w:t>С 1 апреля нынешнего года помощь стали получать все нуждающиеся семьи с детьми 8–17 лет. Это более пяти миллионов детей. С 1 января 2023 года вводится единая выплата — ежемесячное пособие в связи с рождением и воспитанием ребёнка, объединяющее семь мер поддержки.</w:t>
      </w:r>
    </w:p>
    <w:p w:rsidR="00354A31" w:rsidRDefault="00354A31" w:rsidP="00354A31">
      <w:r>
        <w:t>В русле этой политики лежит и поручение президента о проведении массовой диспансеризации детей в новых регионах, вошедших в состав РФ: ДНР, ЛНР, Запорожской и Херсонской областях. Поддержка пожилых россиян тоже одно из главных направлений социальной политики.</w:t>
      </w:r>
    </w:p>
    <w:p w:rsidR="00354A31" w:rsidRDefault="00354A31" w:rsidP="00354A31">
      <w:r>
        <w:t>Новые индексации</w:t>
      </w:r>
    </w:p>
    <w:p w:rsidR="00354A31" w:rsidRDefault="00354A31" w:rsidP="00354A31">
      <w:r>
        <w:t>Как сообщает Пенсионный фонд РФ, страховые пенсии неработающих пенсионеров и социальные пенсии с 1 января 2022 года были повышены на 8,6%, с 1 июня 2022 года дополнительно увеличены на 10%. А в 2023 году россиян ждёт не одна, а целых пять индексаций: с 1 января — на 4,8%, с 1 февраля — на 12,4%, с 1 апреля — на 3,3%, с 1 августа — в среднем на 200 рублей, с 1 октября — на 5,5%.</w:t>
      </w:r>
    </w:p>
    <w:p w:rsidR="00354A31" w:rsidRDefault="00354A31" w:rsidP="00354A31">
      <w:r>
        <w:t>Важная часть социальной политики — доходы населения. Как и положено по закону, инициированному опять же президентом РФ, в 2023 году с 1 января МРОТ вырастет на 6,3% — до 16 242 рублей.</w:t>
      </w:r>
    </w:p>
    <w:p w:rsidR="00354A31" w:rsidRDefault="00354A31" w:rsidP="00354A31">
      <w:r>
        <w:t>Прожиточный минимум на душу населения при этом устанавливается 1 января 2023 года в размере 14 375 рублей, для трудоспособных граждан он будет 15 669 рублей, для пенсионеров — 12 363 рубля, для детей — 13 944 рубля.</w:t>
      </w:r>
    </w:p>
    <w:p w:rsidR="00354A31" w:rsidRDefault="00354A31" w:rsidP="00354A31">
      <w:r>
        <w:t>Однако в первую очередь благосостояние граждан зависит от их занятости, возможности заработать. В этой сфере в нынешнем году тоже достигнуты хорошие результаты.</w:t>
      </w:r>
    </w:p>
    <w:p w:rsidR="00354A31" w:rsidRDefault="00642F1D" w:rsidP="00354A31">
      <w:r>
        <w:t>«</w:t>
      </w:r>
      <w:r w:rsidR="00354A31">
        <w:t>Уровень безработицы в сентябре опустился до 4,3% — это как раз допандемийный уровень. И сегодня уже можно сказать, что рынок труда в России полностью восстановился</w:t>
      </w:r>
      <w:r>
        <w:t>»</w:t>
      </w:r>
      <w:r w:rsidR="00354A31">
        <w:t xml:space="preserve">, — отметил Владимир Путин на инвестиционном форуме </w:t>
      </w:r>
      <w:r>
        <w:t>«</w:t>
      </w:r>
      <w:r w:rsidR="00354A31">
        <w:t>Россия зовёт!</w:t>
      </w:r>
      <w:r>
        <w:t>»</w:t>
      </w:r>
      <w:r w:rsidR="00354A31">
        <w:t>.</w:t>
      </w:r>
    </w:p>
    <w:p w:rsidR="00354A31" w:rsidRDefault="00354A31" w:rsidP="00354A31">
      <w:r>
        <w:t xml:space="preserve">Социальные инициативы парламентариев также в большинстве случаев получают поддержку главы государства. В 2022 году президент РФ подписал ряд инициированных </w:t>
      </w:r>
      <w:r w:rsidR="00642F1D">
        <w:t>«</w:t>
      </w:r>
      <w:r>
        <w:t>Единой Россией</w:t>
      </w:r>
      <w:r w:rsidR="00642F1D">
        <w:t>»</w:t>
      </w:r>
      <w:r>
        <w:t xml:space="preserve"> социальных законов: закон о признании нуждающимися в жилье семей погибших военных, закон, расширяющий меры социальной поддержки детей-сирот, закон, наделяющий гражданских лиц, привлечённых к выполнению задач спецоперации на Украине, статусом ветеранов боевых действий, и ряд других.</w:t>
      </w:r>
    </w:p>
    <w:p w:rsidR="00354A31" w:rsidRDefault="00354A31" w:rsidP="00354A31">
      <w:r>
        <w:t>И, конечно же, важнейшей частью социальной политики является забота о здоровье людей, в первую очередь подрастающего поколения.</w:t>
      </w:r>
    </w:p>
    <w:p w:rsidR="00354A31" w:rsidRDefault="00354A31" w:rsidP="00354A31">
      <w:r>
        <w:lastRenderedPageBreak/>
        <w:t xml:space="preserve">В 2021 году по инициативе Владимира Путина был создан фонд </w:t>
      </w:r>
      <w:r w:rsidR="00642F1D">
        <w:t>«</w:t>
      </w:r>
      <w:r>
        <w:t>Круг добра</w:t>
      </w:r>
      <w:r w:rsidR="00642F1D">
        <w:t>»</w:t>
      </w:r>
      <w:r>
        <w:t>. Он получает федеральное финансирование на оказание дорогостоящей медицинской помощи детям, включая лечение за рубежом, закупку лекарств, медицинских изделий и технических средств реабилитации. За это время помощь фонда получили почти пять тысяч детей.</w:t>
      </w:r>
    </w:p>
    <w:p w:rsidR="00354A31" w:rsidRDefault="00354A31" w:rsidP="00354A31">
      <w:r>
        <w:t xml:space="preserve">24 декабря председатель правительства Михаил Мишустин подписал распоряжение о перечислении в фонд до конца 2022 года 69,9 миллиарда рублей. В середине декабря 2022 года по поручению президента возрастная группа пациентов, которым помогает </w:t>
      </w:r>
      <w:r w:rsidR="00642F1D">
        <w:t>«</w:t>
      </w:r>
      <w:r>
        <w:t>Круг добра</w:t>
      </w:r>
      <w:r w:rsidR="00642F1D">
        <w:t>»</w:t>
      </w:r>
      <w:r>
        <w:t>, была расширена до 19 лет.</w:t>
      </w:r>
    </w:p>
    <w:p w:rsidR="00354A31" w:rsidRPr="00354A31" w:rsidRDefault="004D435F" w:rsidP="00354A31">
      <w:hyperlink r:id="rId18" w:history="1">
        <w:r w:rsidR="00354A31" w:rsidRPr="000F66AB">
          <w:rPr>
            <w:rStyle w:val="a3"/>
          </w:rPr>
          <w:t>https://life.ru/p/1549276</w:t>
        </w:r>
      </w:hyperlink>
      <w:r w:rsidR="00354A31">
        <w:t xml:space="preserve"> </w:t>
      </w:r>
    </w:p>
    <w:p w:rsidR="00250002" w:rsidRPr="0037368B" w:rsidRDefault="00250002" w:rsidP="00250002">
      <w:pPr>
        <w:pStyle w:val="2"/>
      </w:pPr>
      <w:bookmarkStart w:id="56" w:name="_Toc124318475"/>
      <w:r w:rsidRPr="0037368B">
        <w:t>FromRussia, 10.01.2023, Пенсию получат немногие: кто сможет уйти на заслуженный отдых в 2023 году</w:t>
      </w:r>
      <w:bookmarkEnd w:id="56"/>
    </w:p>
    <w:p w:rsidR="00250002" w:rsidRDefault="00250002" w:rsidP="00642F1D">
      <w:pPr>
        <w:pStyle w:val="3"/>
      </w:pPr>
      <w:bookmarkStart w:id="57" w:name="_Toc124318476"/>
      <w:r>
        <w:t>В 2023 году на пенсию по возрасту не выйдет ни один россиянин. И эта ситуация повторится и в 2025 и 2027 годах.</w:t>
      </w:r>
      <w:bookmarkEnd w:id="57"/>
    </w:p>
    <w:p w:rsidR="00250002" w:rsidRDefault="00250002" w:rsidP="00250002">
      <w:r>
        <w:t>Пенсионная реформа, принятая в 2019 году переживает свой экватор, а наступивший 2023 год станет важным переходным этапом, период реформации продлится ещё 5 лет - до 2028 года.</w:t>
      </w:r>
    </w:p>
    <w:p w:rsidR="00250002" w:rsidRDefault="00250002" w:rsidP="00250002">
      <w:r>
        <w:t>В прошлом году на заслуженный отдых уходили мужчины 1960 г. р., а также женщины 1965 г. р. А теперь право на пенсию возникает у мужчин 1961 г. р. и женщин 1966 г. р., в возрасте 63 и 58 лет соответственно. График составлен так, что переход будет осуществляться через год.</w:t>
      </w:r>
    </w:p>
    <w:p w:rsidR="00250002" w:rsidRDefault="00250002" w:rsidP="00250002">
      <w:r>
        <w:t>С начала реформы, численность пожилых граждан упала на 2 млн., а теперь пенсионеров станет ещё меньше.</w:t>
      </w:r>
    </w:p>
    <w:p w:rsidR="00250002" w:rsidRDefault="00250002" w:rsidP="00250002">
      <w:r>
        <w:t>Но выход на пенсию всё же сохранится у льготников, при следующих основаниях:</w:t>
      </w:r>
    </w:p>
    <w:p w:rsidR="00250002" w:rsidRDefault="00250002" w:rsidP="00250002">
      <w:r>
        <w:t>1. При наличии длительного трудового стажа, для мужчин - 42 года, для женщин - 37 лет, право на пенсию возникает на 2 года раньше, при условии достижения определенного возраста - 60 лет для мужчин, 55 лет для женщин. Но есть ещё один нюанс - уход за детьми до 1,5 лет, уход за нетрудоспособными гражданами, служба в армии по призыву – в страховой стаж, дающий право на назначение досрочной пенсии за длительный стаж не засчитываются;</w:t>
      </w:r>
    </w:p>
    <w:p w:rsidR="00250002" w:rsidRDefault="00250002" w:rsidP="00250002">
      <w:r>
        <w:t>2. Если предпенсионер потерял работу по независящим от него обстоятельствам, а потом состоял на учёте в службе занятости не менее 2 лет;</w:t>
      </w:r>
    </w:p>
    <w:p w:rsidR="00250002" w:rsidRDefault="00250002" w:rsidP="00250002">
      <w:r>
        <w:t>3. Многодетным матерям предоставлено право на досрочную пенсию, в том случае если дети не младше 8 лет. Мать троих детей может выйти на пенсию в 57 лет, четверых - в 56 лет, пятерых - в 50 лет;</w:t>
      </w:r>
    </w:p>
    <w:p w:rsidR="00250002" w:rsidRDefault="00250002" w:rsidP="00250002">
      <w:r>
        <w:t>4. Работники культуры, образования и здравоохранения, при наличии 25-летнего стажа могут воспользоваться правом досрочного выхода на пенсию через 3 года после набора стажа;</w:t>
      </w:r>
    </w:p>
    <w:p w:rsidR="00250002" w:rsidRDefault="00250002" w:rsidP="00250002">
      <w:r>
        <w:t xml:space="preserve">5. Жители Крайнего Севера, имеющие </w:t>
      </w:r>
      <w:r w:rsidR="00642F1D">
        <w:t>«</w:t>
      </w:r>
      <w:r>
        <w:t>северный</w:t>
      </w:r>
      <w:r w:rsidR="00642F1D">
        <w:t>»</w:t>
      </w:r>
      <w:r>
        <w:t xml:space="preserve"> стаж - более 15 лет на работе в районах Крайнего Севера снижает пенсионный возраст до 60 и 55 лет;</w:t>
      </w:r>
    </w:p>
    <w:p w:rsidR="00250002" w:rsidRDefault="00250002" w:rsidP="00250002">
      <w:r>
        <w:lastRenderedPageBreak/>
        <w:t>6. Работники опасных и вредных производств.</w:t>
      </w:r>
    </w:p>
    <w:p w:rsidR="00250002" w:rsidRDefault="00250002" w:rsidP="00250002">
      <w:r>
        <w:t>Кроме пенсионного возраста, выросли требования и к количеству накопленных пенсионных баллов - с 23,4 подняли до 25,8, а к 2025 году - поднимется до 30 ИПК.</w:t>
      </w:r>
    </w:p>
    <w:p w:rsidR="00250002" w:rsidRDefault="00250002" w:rsidP="00250002">
      <w:r>
        <w:t xml:space="preserve">Как видим, получить пенсию становится всё сложнее, а инициаторы пенсионной реформы успешно добиваются поставленных целей - численность пенсионеров быстро сокращается, и на стариках экономят огромные суммы. </w:t>
      </w:r>
    </w:p>
    <w:p w:rsidR="00D1642B" w:rsidRDefault="004D435F" w:rsidP="00250002">
      <w:hyperlink r:id="rId19" w:history="1">
        <w:r w:rsidR="00250002" w:rsidRPr="000F66AB">
          <w:rPr>
            <w:rStyle w:val="a3"/>
          </w:rPr>
          <w:t>https://dzen.ru/a/Y7u8IFuhMh8HI2Nn</w:t>
        </w:r>
      </w:hyperlink>
    </w:p>
    <w:p w:rsidR="00367B0D" w:rsidRPr="0037368B" w:rsidRDefault="00367B0D" w:rsidP="00367B0D">
      <w:pPr>
        <w:pStyle w:val="2"/>
      </w:pPr>
      <w:bookmarkStart w:id="58" w:name="ф6"/>
      <w:bookmarkStart w:id="59" w:name="_Toc124318477"/>
      <w:bookmarkEnd w:id="58"/>
      <w:r w:rsidRPr="0037368B">
        <w:t>RT, 10.01.2023, В России призвали разрешить досрочный выход на пенсию для многодетных отцов-одиночек</w:t>
      </w:r>
      <w:bookmarkEnd w:id="59"/>
    </w:p>
    <w:p w:rsidR="00367B0D" w:rsidRDefault="00367B0D" w:rsidP="00642F1D">
      <w:pPr>
        <w:pStyle w:val="3"/>
      </w:pPr>
      <w:bookmarkStart w:id="60" w:name="_Toc124318478"/>
      <w:r>
        <w:t>Уполномоченный по правам ребёнка в Республике Татарстан, основатель Национального родительского комитета Ирина Волынец предложила разрешить досрочный выход на пенсию для многодетных отцов-одиночек. Копия обращения на имя председателя комитета Госдумы по вопросам семьи, женщин и детей Нины Останиной имеется в распоряжении RT.</w:t>
      </w:r>
      <w:bookmarkEnd w:id="60"/>
    </w:p>
    <w:p w:rsidR="00367B0D" w:rsidRDefault="00367B0D" w:rsidP="00367B0D">
      <w:r>
        <w:t>Как напомнила собеседница RT, для многодетных отцов, которые в одиночку воспитывают детей, льготы по досрочному выходу на пенсию не предусмотрены.</w:t>
      </w:r>
    </w:p>
    <w:p w:rsidR="00367B0D" w:rsidRDefault="00642F1D" w:rsidP="00367B0D">
      <w:r>
        <w:t>«</w:t>
      </w:r>
      <w:r w:rsidR="00367B0D">
        <w:t xml:space="preserve">На основании вышеизложенного прошу Вас, уважаемая Нина Александровна, инициировать разработку проекта по внесению изменений в ст. 32 федерального закона </w:t>
      </w:r>
      <w:r>
        <w:t>«</w:t>
      </w:r>
      <w:r w:rsidR="00367B0D">
        <w:t>О страховых пенсиях</w:t>
      </w:r>
      <w:r>
        <w:t>»</w:t>
      </w:r>
      <w:r w:rsidR="00367B0D">
        <w:t>, предусматривающих досрочный выход на пенсию многодетных отцов, воспитывающих детей в одиночку</w:t>
      </w:r>
      <w:r>
        <w:t>»</w:t>
      </w:r>
      <w:r w:rsidR="00367B0D">
        <w:t>, — говорится в тексте обращения.</w:t>
      </w:r>
    </w:p>
    <w:p w:rsidR="00367B0D" w:rsidRDefault="00367B0D" w:rsidP="00367B0D">
      <w:r>
        <w:t>Такое решение, по её мнению, стало бы ещё одной мерой поддержки многодетных семей и способствовало бы повышению статуса отцовства.</w:t>
      </w:r>
    </w:p>
    <w:p w:rsidR="00367B0D" w:rsidRDefault="004D435F" w:rsidP="00367B0D">
      <w:hyperlink r:id="rId20" w:history="1">
        <w:r w:rsidR="00367B0D" w:rsidRPr="000F66AB">
          <w:rPr>
            <w:rStyle w:val="a3"/>
          </w:rPr>
          <w:t>https://russian.rt.com/russia/news/1095228-otcy-deti-pensiya</w:t>
        </w:r>
      </w:hyperlink>
      <w:r w:rsidR="00367B0D">
        <w:t xml:space="preserve"> </w:t>
      </w:r>
    </w:p>
    <w:p w:rsidR="00F83428" w:rsidRPr="0037368B" w:rsidRDefault="00F83428" w:rsidP="00F83428">
      <w:pPr>
        <w:pStyle w:val="2"/>
      </w:pPr>
      <w:bookmarkStart w:id="61" w:name="ф7"/>
      <w:bookmarkStart w:id="62" w:name="_Toc124318479"/>
      <w:bookmarkEnd w:id="61"/>
      <w:r w:rsidRPr="0037368B">
        <w:t>ПРАЙМ, 10.01.2023, Россиянам напомнили, что нужно сделать за несколько лет до пенсии</w:t>
      </w:r>
      <w:bookmarkEnd w:id="62"/>
    </w:p>
    <w:p w:rsidR="00F83428" w:rsidRDefault="00F83428" w:rsidP="00642F1D">
      <w:pPr>
        <w:pStyle w:val="3"/>
      </w:pPr>
      <w:bookmarkStart w:id="63" w:name="_Toc124318480"/>
      <w:r>
        <w:t xml:space="preserve">Согласно действующему законодательству, предпенсионеры — это люди, которым осталось 5 лет до нового пенсионного возраста. Так, в 2022 году к людям предпенсионного возраста относятся мужчины и женщины, которым осталось пять лет до пенсии. Им полагаются льготы как федерального, так и местного уровня, но право на их получение следует подтвердить, пояснил агентству </w:t>
      </w:r>
      <w:r w:rsidR="00642F1D">
        <w:t>«</w:t>
      </w:r>
      <w:r>
        <w:t>Прайм</w:t>
      </w:r>
      <w:r w:rsidR="00642F1D">
        <w:t>»</w:t>
      </w:r>
      <w:r>
        <w:t xml:space="preserve"> доцент экономического факультета РУДН Андрей Гиринский.</w:t>
      </w:r>
      <w:bookmarkEnd w:id="63"/>
    </w:p>
    <w:p w:rsidR="00F83428" w:rsidRDefault="00F83428" w:rsidP="00F83428">
      <w:r>
        <w:t>По его словам, уровень федеральных льгот связан прежде всего с налоговыми послаблениями в части имущественного и земельного налогов. Право на них женщины получают по достижении 55 лет, мужчины — 60 лет. После наступления этого возраста можно получить и накопительную пенсию, если на нее хватает баллов и стажа.</w:t>
      </w:r>
    </w:p>
    <w:p w:rsidR="00F83428" w:rsidRDefault="00F83428" w:rsidP="00F83428">
      <w:r>
        <w:lastRenderedPageBreak/>
        <w:t>Кроме того, предпенсионерам положено повышенное пособие по безработице и право на досрочную пенсию, если за два года они не смогли найти работу с помощью центра занятости.</w:t>
      </w:r>
    </w:p>
    <w:p w:rsidR="00F83428" w:rsidRDefault="00F83428" w:rsidP="00F83428">
      <w:r>
        <w:t>Есть и другие льготы — например, 2 рабочих дня в год на прохождение диспансеризации, обязательная доля в наследстве, даже если предпенсионер не указан в завещании, алименты от детей, бывших супругов и других родственников. Право на них начинается за пять лет до наступления нового пенсионного возраста, то есть, в 2022 году — в 54 года для женщин и 59 лет для мужчин.</w:t>
      </w:r>
    </w:p>
    <w:p w:rsidR="00F83428" w:rsidRDefault="00F83428" w:rsidP="00F83428">
      <w:r>
        <w:t>Возрастные нормы для включения в категорию предпенсионеров меняются для некоторых северных регионов, где предусмотрен более ранний срок выхода на пенсию, а также для тех, у кого это право возникает досрочно.</w:t>
      </w:r>
    </w:p>
    <w:p w:rsidR="00F83428" w:rsidRDefault="00F83428" w:rsidP="00F83428">
      <w:r>
        <w:t xml:space="preserve">Помимо федеральных льгот, есть и региональные. </w:t>
      </w:r>
    </w:p>
    <w:p w:rsidR="00F83428" w:rsidRDefault="00642F1D" w:rsidP="00F83428">
      <w:r>
        <w:t>«</w:t>
      </w:r>
      <w:r w:rsidR="00F83428">
        <w:t>Так, например, в Москве и Московской области предусмотрен ряд транспортных льгот</w:t>
      </w:r>
      <w:r>
        <w:t>»</w:t>
      </w:r>
      <w:r w:rsidR="00F83428">
        <w:t>, — отметил Гиринский.</w:t>
      </w:r>
    </w:p>
    <w:p w:rsidR="00F83428" w:rsidRDefault="00F83428" w:rsidP="00F83428">
      <w:r>
        <w:t>В частности, для москвичей предусмотрено получение социальной карты, которая в том числе дает право на бесплатный проезд, а также на предпенсионеров распространяются некоторые льготы, предоставляемые обычно ветеранам труда.</w:t>
      </w:r>
    </w:p>
    <w:p w:rsidR="00F83428" w:rsidRDefault="00F83428" w:rsidP="00F83428">
      <w:r>
        <w:t xml:space="preserve">Для того, чтобы получить статус предпенсионера, необходима справка о том, что вы достигли нужного возраста в личном кабинете на сайте </w:t>
      </w:r>
      <w:r w:rsidR="00642F1D" w:rsidRPr="00642F1D">
        <w:rPr>
          <w:b/>
        </w:rPr>
        <w:t>ПФР</w:t>
      </w:r>
      <w:r>
        <w:t>, либо на Едином портале госуслуг или в МФЦ. Затем нужно подать заявление в ведомство, предоставляющее льготу, которое по каналам межведомственного взаимодействия самостоятельно запросит необходимые сведения.</w:t>
      </w:r>
    </w:p>
    <w:p w:rsidR="00250002" w:rsidRDefault="004D435F" w:rsidP="00F83428">
      <w:hyperlink r:id="rId21" w:history="1">
        <w:r w:rsidR="00F83428" w:rsidRPr="000F66AB">
          <w:rPr>
            <w:rStyle w:val="a3"/>
          </w:rPr>
          <w:t>https://1prime.ru/exclusive/20230110/839418033.html?utm_source=yxnews&amp;utm_medium=desktop&amp;utm_referrer=https%3A%2F%2Fdzen.ru%2Fnews%2Fsearch%3Ftext%3D</w:t>
        </w:r>
      </w:hyperlink>
    </w:p>
    <w:p w:rsidR="00367B0D" w:rsidRPr="0037368B" w:rsidRDefault="00367B0D" w:rsidP="00367B0D">
      <w:pPr>
        <w:pStyle w:val="2"/>
      </w:pPr>
      <w:bookmarkStart w:id="64" w:name="_Toc124318481"/>
      <w:r w:rsidRPr="0037368B">
        <w:t>Конкурент, 10.01.2023, Пенсионеры получат более 6 000 рублей уже в январе – подробности</w:t>
      </w:r>
      <w:bookmarkEnd w:id="64"/>
      <w:r w:rsidRPr="0037368B">
        <w:t xml:space="preserve"> </w:t>
      </w:r>
    </w:p>
    <w:p w:rsidR="00367B0D" w:rsidRDefault="00367B0D" w:rsidP="00642F1D">
      <w:pPr>
        <w:pStyle w:val="3"/>
      </w:pPr>
      <w:bookmarkStart w:id="65" w:name="_Toc124318482"/>
      <w:r>
        <w:t>Денежные средства будут начислены вместе с пенсионными выплатами, сообщает KONKURENT.RU.</w:t>
      </w:r>
      <w:bookmarkEnd w:id="65"/>
    </w:p>
    <w:p w:rsidR="00367B0D" w:rsidRDefault="00367B0D" w:rsidP="00367B0D">
      <w:r>
        <w:t>Российских пенсионеров ждут дополнительные деньги уже в текущем месяце. Правда, получить прибавку смогут те пожилые граждане, которые относятся к определенной категории.</w:t>
      </w:r>
    </w:p>
    <w:p w:rsidR="00367B0D" w:rsidRDefault="00367B0D" w:rsidP="00367B0D">
      <w:r>
        <w:t>Речь идет о федеральных льготниках. К таким россиянам сейчас относятся Героев Российской Федерации и Героев Советского Союза, а также Героев Социалистического Труда.</w:t>
      </w:r>
    </w:p>
    <w:p w:rsidR="00367B0D" w:rsidRDefault="00367B0D" w:rsidP="00367B0D">
      <w:r>
        <w:t>Именно такие пожилые россияне имеют право получать дополнительное материальное обеспечение за выдающиеся достижения или за особые заслуги.</w:t>
      </w:r>
    </w:p>
    <w:p w:rsidR="00367B0D" w:rsidRDefault="00367B0D" w:rsidP="00367B0D">
      <w:r>
        <w:t>Для них уже с января подготовлены дополнительные денежные средства, которые будут зачисляться вместе с пенсией в ежемесячном режиме.</w:t>
      </w:r>
    </w:p>
    <w:p w:rsidR="00367B0D" w:rsidRDefault="00642F1D" w:rsidP="00367B0D">
      <w:r>
        <w:t>«</w:t>
      </w:r>
      <w:r w:rsidR="00367B0D">
        <w:t xml:space="preserve">В таком случае, на основании Федерального закона N 166-ФЗ </w:t>
      </w:r>
      <w:r>
        <w:t>«</w:t>
      </w:r>
      <w:r w:rsidR="00367B0D">
        <w:t>О государственном пенсионном обеспечении в Российской Федерации</w:t>
      </w:r>
      <w:r>
        <w:t>»</w:t>
      </w:r>
      <w:r w:rsidR="00367B0D">
        <w:t xml:space="preserve">, таким гражданам полагается 415% </w:t>
      </w:r>
      <w:r w:rsidR="00367B0D">
        <w:lastRenderedPageBreak/>
        <w:t>размера социальной пенсии (6 295,28 рублей)</w:t>
      </w:r>
      <w:r>
        <w:t>»</w:t>
      </w:r>
      <w:r w:rsidR="00367B0D">
        <w:t xml:space="preserve">, – рассказали сотрудники Социального фонда России. </w:t>
      </w:r>
    </w:p>
    <w:p w:rsidR="00367B0D" w:rsidRDefault="004D435F" w:rsidP="00367B0D">
      <w:hyperlink r:id="rId22" w:history="1">
        <w:r w:rsidR="00367B0D" w:rsidRPr="000F66AB">
          <w:rPr>
            <w:rStyle w:val="a3"/>
          </w:rPr>
          <w:t>https://konkurent.ru/article/55861</w:t>
        </w:r>
      </w:hyperlink>
      <w:r w:rsidR="00367B0D">
        <w:t xml:space="preserve"> </w:t>
      </w:r>
    </w:p>
    <w:p w:rsidR="00F83428" w:rsidRPr="0037368B" w:rsidRDefault="00F83428" w:rsidP="00F83428">
      <w:pPr>
        <w:pStyle w:val="2"/>
      </w:pPr>
      <w:bookmarkStart w:id="66" w:name="_Toc124318483"/>
      <w:r w:rsidRPr="0037368B">
        <w:t>DEITA.RU, 10.01.2023, Пенсионеров планируется освободить от гнёта кредитов</w:t>
      </w:r>
      <w:bookmarkEnd w:id="66"/>
    </w:p>
    <w:p w:rsidR="00F83428" w:rsidRDefault="00F83428" w:rsidP="00642F1D">
      <w:pPr>
        <w:pStyle w:val="3"/>
      </w:pPr>
      <w:bookmarkStart w:id="67" w:name="_Toc124318484"/>
      <w:r>
        <w:t>Пенсионеры являются людьми из категории риска – пожилые люди находятся под прицелом микрофинансовых организаций ввиду стабильности денежных поступлений (пенсии). Чтобы обезопасить пенсионеров, в Госдуме задумались о запрете работы коллекторов, сообщает ИА DEITA.RU.</w:t>
      </w:r>
      <w:bookmarkEnd w:id="67"/>
    </w:p>
    <w:p w:rsidR="00F83428" w:rsidRDefault="00F83428" w:rsidP="00F83428">
      <w:r>
        <w:t xml:space="preserve">Рассказал о задумке Ярослав Нилов (ЛДПР), глава думского комитета по труду, социальной политике и делам ветеранов, являющийся инициатором задумки. По его словам, нужно запретить работу коллекторских агентств в России, так как </w:t>
      </w:r>
      <w:r w:rsidR="00642F1D">
        <w:t>«</w:t>
      </w:r>
      <w:r>
        <w:t>коллекторы – это раковая опухоль на теле нашего общества</w:t>
      </w:r>
      <w:r w:rsidR="00642F1D">
        <w:t>»</w:t>
      </w:r>
      <w:r>
        <w:t xml:space="preserve">, цитату приводит </w:t>
      </w:r>
      <w:r w:rsidR="00642F1D">
        <w:t>«</w:t>
      </w:r>
      <w:r>
        <w:t>Парламентская газета</w:t>
      </w:r>
      <w:r w:rsidR="00642F1D">
        <w:t>»</w:t>
      </w:r>
      <w:r>
        <w:t>. Поправки планируется внести в закон о потребительском кредите.</w:t>
      </w:r>
    </w:p>
    <w:p w:rsidR="00F83428" w:rsidRDefault="00F83428" w:rsidP="00F83428">
      <w:r>
        <w:t xml:space="preserve">Ярослав Нилов отмечает, что пенсионеры – это особая группа людей, которые интересны для МФО. Последние не гнушаются использовать агрессивную навязчивую рекламу, чтобы </w:t>
      </w:r>
      <w:r w:rsidR="00642F1D">
        <w:t>«</w:t>
      </w:r>
      <w:r>
        <w:t>подсадить человека на кредит</w:t>
      </w:r>
      <w:r w:rsidR="00642F1D">
        <w:t>»</w:t>
      </w:r>
      <w:r>
        <w:t>. Однако не у всех клиентов получается рассчитаться по долгам, а потому процесс взыскания часто переходит в зону ответственности коллекторов. По данным опроса ВЦИОМ в минувшем году, каждый третий участник опроса (38%) отмечает, что испытывает сложности с погашением долгов перед банками и МФО.</w:t>
      </w:r>
    </w:p>
    <w:p w:rsidR="00F83428" w:rsidRDefault="00F83428" w:rsidP="00F83428">
      <w:r>
        <w:t>Тем не менее, ряд экспертов рекомендует не торопиться с принятием решения по данному законопроекту, чтобы не поощрять безответственность у заёмщиков по отношению к их финансовым обязательствам.</w:t>
      </w:r>
    </w:p>
    <w:p w:rsidR="00F83428" w:rsidRDefault="004D435F" w:rsidP="00F83428">
      <w:hyperlink r:id="rId23" w:history="1">
        <w:r w:rsidR="00F83428" w:rsidRPr="000F66AB">
          <w:rPr>
            <w:rStyle w:val="a3"/>
          </w:rPr>
          <w:t>https://deita.ru/article/530008</w:t>
        </w:r>
      </w:hyperlink>
    </w:p>
    <w:p w:rsidR="007B745A" w:rsidRPr="0037368B" w:rsidRDefault="007B745A" w:rsidP="007B745A">
      <w:pPr>
        <w:pStyle w:val="2"/>
      </w:pPr>
      <w:bookmarkStart w:id="68" w:name="_Toc124318485"/>
      <w:r w:rsidRPr="0037368B">
        <w:t>PRIMPRESS, 10.01.2023, Пенсии пересчитают, будет другой размер. Работающим пенсионерам объявили о сюрпризе</w:t>
      </w:r>
      <w:bookmarkEnd w:id="68"/>
      <w:r w:rsidRPr="0037368B">
        <w:t xml:space="preserve"> </w:t>
      </w:r>
    </w:p>
    <w:p w:rsidR="007B745A" w:rsidRPr="00642F1D" w:rsidRDefault="007B745A" w:rsidP="00642F1D">
      <w:pPr>
        <w:pStyle w:val="3"/>
      </w:pPr>
      <w:bookmarkStart w:id="69" w:name="_Toc124318486"/>
      <w:r w:rsidRPr="00642F1D">
        <w:t xml:space="preserve">Российским работающим пенсионерам объявили о важном изменении. В этом году размеры выплат для них будут меняться по-новому, а перерасчет будет производиться гораздо быстрее. При этом получить новый размер пенсии такие граждане смогут на прежних условиях. Об этом рассказали специалисты </w:t>
      </w:r>
      <w:r w:rsidR="00642F1D" w:rsidRPr="00642F1D">
        <w:t>ПФР</w:t>
      </w:r>
      <w:r w:rsidRPr="00642F1D">
        <w:t>, сообщает PRIMPRESS.</w:t>
      </w:r>
      <w:bookmarkEnd w:id="69"/>
    </w:p>
    <w:p w:rsidR="007B745A" w:rsidRDefault="007B745A" w:rsidP="007B745A">
      <w:r>
        <w:t>По словам специалистов, новый порядок перерасчета для таких пенсионеров будет действовать в наступившем 2023 году. С 2016 года пенсии работающих пожилых граждан индексируются только номинально, но фактически прибавка таким пенсионерам не выплачивается. А получить ее они могут только после того, как официально оставят место своей работы.</w:t>
      </w:r>
    </w:p>
    <w:p w:rsidR="007B745A" w:rsidRDefault="007B745A" w:rsidP="007B745A">
      <w:r>
        <w:t xml:space="preserve">При этом ранее процесс получения всех пропущенных индексаций для пенсионеров был достаточно длительным. Дело в том, что на это уходило целых три месяца: именно столько требовалось на то, чтобы информация об увольнении пожилого человека </w:t>
      </w:r>
      <w:r>
        <w:lastRenderedPageBreak/>
        <w:t xml:space="preserve">сначала поступила в </w:t>
      </w:r>
      <w:r w:rsidR="00642F1D" w:rsidRPr="00642F1D">
        <w:rPr>
          <w:b/>
        </w:rPr>
        <w:t>ПФР</w:t>
      </w:r>
      <w:r>
        <w:t>, потом требовалось принять решение о возвращении индексации, и только потом выплата поступала уже в новом размере.</w:t>
      </w:r>
    </w:p>
    <w:p w:rsidR="007B745A" w:rsidRDefault="007B745A" w:rsidP="007B745A">
      <w:r>
        <w:t>Таким образом, пенсия с учетом всех пропущенных индексаций начинала приходить уже бывшим работающим пенсионерам лишь на четвертый месяц после увольнения. Хотя три месяца ожидания компенсировались доплатой.</w:t>
      </w:r>
    </w:p>
    <w:p w:rsidR="007B745A" w:rsidRDefault="007B745A" w:rsidP="007B745A">
      <w:r>
        <w:t xml:space="preserve">Однако в этом году все будет по-другому. Как рассказали в </w:t>
      </w:r>
      <w:r w:rsidR="00642F1D" w:rsidRPr="00642F1D">
        <w:rPr>
          <w:b/>
        </w:rPr>
        <w:t>ПФР</w:t>
      </w:r>
      <w:r>
        <w:t xml:space="preserve">, теперь перерасчет пенсии для работающих будет производиться в течение двух месяцев после увольнения. </w:t>
      </w:r>
      <w:r w:rsidR="00642F1D">
        <w:t>«</w:t>
      </w:r>
      <w:r>
        <w:t>То есть если пенсионер уволился в январе, прибавка придет в апреле. А не работать нужно один полный календарный месяц, чтобы перерасчет был произведен</w:t>
      </w:r>
      <w:r w:rsidR="00642F1D">
        <w:t>»</w:t>
      </w:r>
      <w:r>
        <w:t>, – рассказали специалисты.</w:t>
      </w:r>
    </w:p>
    <w:p w:rsidR="007B745A" w:rsidRDefault="004D435F" w:rsidP="007B745A">
      <w:hyperlink r:id="rId24" w:history="1">
        <w:r w:rsidR="007B745A" w:rsidRPr="000F66AB">
          <w:rPr>
            <w:rStyle w:val="a3"/>
          </w:rPr>
          <w:t>https://primpress.ru/article/95920</w:t>
        </w:r>
      </w:hyperlink>
      <w:r w:rsidR="007B745A">
        <w:t xml:space="preserve"> </w:t>
      </w:r>
    </w:p>
    <w:p w:rsidR="007B745A" w:rsidRPr="0037368B" w:rsidRDefault="007B745A" w:rsidP="007B745A">
      <w:pPr>
        <w:pStyle w:val="2"/>
      </w:pPr>
      <w:bookmarkStart w:id="70" w:name="_Toc124318487"/>
      <w:r w:rsidRPr="0037368B">
        <w:t>PRIMPRESS, 10.01.2023, Добавят еще по 1000 рублей. Пенсионеров ждет новая индексация сразу после января</w:t>
      </w:r>
      <w:bookmarkEnd w:id="70"/>
      <w:r w:rsidRPr="0037368B">
        <w:t xml:space="preserve"> </w:t>
      </w:r>
    </w:p>
    <w:p w:rsidR="007B745A" w:rsidRDefault="007B745A" w:rsidP="00642F1D">
      <w:pPr>
        <w:pStyle w:val="3"/>
      </w:pPr>
      <w:bookmarkStart w:id="71" w:name="_Toc124318488"/>
      <w:r>
        <w:t>Российским пенсионерам рассказали о новой индексации пенсий, которая будет идти сразу после января. В таком случае прибавка составит для неработающих граждан уже не менее тысячи рублей, поскольку минимальные показатели будут выше. Но начисляться такая индексация будет в два этапа. Об этом рассказал пенсионный эксперт Сергей Власов, сообщает PRIMPRESS.</w:t>
      </w:r>
      <w:bookmarkEnd w:id="71"/>
    </w:p>
    <w:p w:rsidR="007B745A" w:rsidRDefault="007B745A" w:rsidP="007B745A">
      <w:r>
        <w:t>По его словам, новая индексация выплат сразу после января ждет российских пенсионеров через два года. С 2025 года, как ожидается, механизм начисления прибавки по страховым пенсиям, которые получают большинство пенсионеров в нашей стране, претерпит изменения.</w:t>
      </w:r>
    </w:p>
    <w:p w:rsidR="007B745A" w:rsidRDefault="007B745A" w:rsidP="007B745A">
      <w:r>
        <w:t>Так, если сейчас индексация традиционно проводится каждый год с 1 января, то через два года в первом месяце прибавки для получателей страховых пенсий не будет. А начислять индексацию пенсионерам начнут сразу после января, то есть с 1 февраля. При этом увеличение выплат планируют разделить на два этапа: сначала пенсии повысят в феврале, а потом увеличат их еще и в апреле.</w:t>
      </w:r>
    </w:p>
    <w:p w:rsidR="007B745A" w:rsidRDefault="007B745A" w:rsidP="007B745A">
      <w:r>
        <w:t>Согласно плану Минтруда, в следующем году индексация пенсий должна будет пройти еще в январе, предварительно на 6,1 процента. А в 2025 году страховые выплаты сначала повысят в феврале на 4 процента, а потом в апреле еще на 3,6 процента. То есть общая индексация по году составит почти восемь процентов.</w:t>
      </w:r>
    </w:p>
    <w:p w:rsidR="007B745A" w:rsidRDefault="007B745A" w:rsidP="007B745A">
      <w:r>
        <w:t>При этом каждый неработающий пенсионер через два года сможет получить прибавку уже в размере не менее одной тысячи рублей. Ведь прожиточный минимум для пенсионеров, который с этого года составляет 12 363 рубля, спустя год должен вырасти примерно до 13 100 рублей. А к 2025 году, по плану, он превысит уровень в 14 110 рублей. Это значит, что минимальные пенсии увеличатся гарантированно на тысячу рублей. Но, скорее всего, у большинства пенсионеров прибавка будет еще больше.</w:t>
      </w:r>
    </w:p>
    <w:p w:rsidR="007B745A" w:rsidRDefault="004D435F" w:rsidP="007B745A">
      <w:hyperlink r:id="rId25" w:history="1">
        <w:r w:rsidR="007B745A" w:rsidRPr="000F66AB">
          <w:rPr>
            <w:rStyle w:val="a3"/>
          </w:rPr>
          <w:t>https://primpress.ru/article/95917</w:t>
        </w:r>
      </w:hyperlink>
      <w:r w:rsidR="007B745A">
        <w:t xml:space="preserve"> </w:t>
      </w:r>
    </w:p>
    <w:p w:rsidR="007B745A" w:rsidRPr="0037368B" w:rsidRDefault="007B745A" w:rsidP="007B745A">
      <w:pPr>
        <w:pStyle w:val="2"/>
      </w:pPr>
      <w:bookmarkStart w:id="72" w:name="_Toc124318489"/>
      <w:r w:rsidRPr="0037368B">
        <w:lastRenderedPageBreak/>
        <w:t>PRIMPRESS, 10.01.2023, Размер небольшой, но хоть так. Эту сумму получат все пенсионеры с 12 января</w:t>
      </w:r>
      <w:bookmarkEnd w:id="72"/>
      <w:r w:rsidRPr="0037368B">
        <w:t xml:space="preserve"> </w:t>
      </w:r>
    </w:p>
    <w:p w:rsidR="007B745A" w:rsidRDefault="007B745A" w:rsidP="00642F1D">
      <w:pPr>
        <w:pStyle w:val="3"/>
      </w:pPr>
      <w:bookmarkStart w:id="73" w:name="_Toc124318490"/>
      <w:r>
        <w:t xml:space="preserve">Пенсионерам рассказали о гарантированной сумме, которую смогут получить все пожилые граждане уже после 12 января. Бонус будет доступен всем, у кого есть банковская карта </w:t>
      </w:r>
      <w:r w:rsidR="00642F1D">
        <w:t>«</w:t>
      </w:r>
      <w:r>
        <w:t>Мир</w:t>
      </w:r>
      <w:r w:rsidR="00642F1D">
        <w:t>»</w:t>
      </w:r>
      <w:r>
        <w:t>, то есть любому пенсионеру. А для его получения понадобится подтвердить свое участие. Об этом рассказала пенсионный эксперт Анастасия Киреева, сообщает PRIMPRESS.</w:t>
      </w:r>
      <w:bookmarkEnd w:id="73"/>
    </w:p>
    <w:p w:rsidR="007B745A" w:rsidRDefault="007B745A" w:rsidP="007B745A">
      <w:r>
        <w:t xml:space="preserve">По ее словам, новую возможность для всех пенсионеров предоставила национальная платежная система. Речь идет о тех пожилых гражданах, у которых есть банковская карта </w:t>
      </w:r>
      <w:r w:rsidR="00642F1D">
        <w:t>«</w:t>
      </w:r>
      <w:r>
        <w:t>Мир</w:t>
      </w:r>
      <w:r w:rsidR="00642F1D">
        <w:t>»</w:t>
      </w:r>
      <w:r>
        <w:t>, то есть о подавляющем большинстве. Ведь сейчас пенсии, согласно установленным правилам, зачисляются только на карты этой платежной системы.</w:t>
      </w:r>
    </w:p>
    <w:p w:rsidR="007B745A" w:rsidRDefault="007B745A" w:rsidP="007B745A">
      <w:r>
        <w:t xml:space="preserve">Получить приятный бонус до недавнего времени мог каждый пенсионер с такой картой. Для граждан оператор карт организовал акцию совместно с крупной сетью продуктовых супермаркетов. Речь идет о сети </w:t>
      </w:r>
      <w:r w:rsidR="00642F1D">
        <w:t>«</w:t>
      </w:r>
      <w:r>
        <w:t>Лента</w:t>
      </w:r>
      <w:r w:rsidR="00642F1D">
        <w:t>»</w:t>
      </w:r>
      <w:r>
        <w:t>, в которой покупают для себя продукты многие пожилые граждане.</w:t>
      </w:r>
    </w:p>
    <w:p w:rsidR="007B745A" w:rsidRDefault="00642F1D" w:rsidP="007B745A">
      <w:r>
        <w:t>«</w:t>
      </w:r>
      <w:r w:rsidR="007B745A">
        <w:t xml:space="preserve">При наличии карты </w:t>
      </w:r>
      <w:r>
        <w:t>«</w:t>
      </w:r>
      <w:r w:rsidR="007B745A">
        <w:t>Мир</w:t>
      </w:r>
      <w:r>
        <w:t>»</w:t>
      </w:r>
      <w:r w:rsidR="007B745A">
        <w:t xml:space="preserve"> любой пенсионер мог получить скидку в размере 15 процентов на одну покупку в указанной сети. Но минимальным порогом для предоставления дисконта называлась сумма в 1500 рублей в чеке</w:t>
      </w:r>
      <w:r>
        <w:t>»</w:t>
      </w:r>
      <w:r w:rsidR="007B745A">
        <w:t>, – рассказала эксперт.</w:t>
      </w:r>
    </w:p>
    <w:p w:rsidR="007B745A" w:rsidRDefault="007B745A" w:rsidP="007B745A">
      <w:r>
        <w:t>По словам Киреевой, такая акция действовала до 9 января включительно. Нужно было зарегистрировать свою банковскую карту в приложении, после чего получить специальный штрихкод, а уже его можно потом предъявить на кассе любого магазина сети. Несмотря на то что возможность получения кода истекла 9 января, использовать его можно будет до 22 января включительно. А те, кто успел зафиксировать код сейчас, смогут воспользоваться им, например, с 12 января.</w:t>
      </w:r>
    </w:p>
    <w:p w:rsidR="007B745A" w:rsidRDefault="007B745A" w:rsidP="007B745A">
      <w:r>
        <w:t>К примеру, если сумма покупки составит 2500 рублей, скидка будет на уровне 375 рублей. То есть фактически такую сумму смогут получить все пенсионеры уже в ближайшее время.</w:t>
      </w:r>
    </w:p>
    <w:p w:rsidR="00F83428" w:rsidRDefault="004D435F" w:rsidP="007B745A">
      <w:hyperlink r:id="rId26" w:history="1">
        <w:r w:rsidR="007B745A" w:rsidRPr="000F66AB">
          <w:rPr>
            <w:rStyle w:val="a3"/>
          </w:rPr>
          <w:t>https://primpress.ru/article/95919</w:t>
        </w:r>
      </w:hyperlink>
    </w:p>
    <w:p w:rsidR="007B745A" w:rsidRPr="0037368B" w:rsidRDefault="007B745A" w:rsidP="007B745A">
      <w:pPr>
        <w:pStyle w:val="2"/>
      </w:pPr>
      <w:bookmarkStart w:id="74" w:name="_Toc124318491"/>
      <w:r w:rsidRPr="0037368B">
        <w:t>Pensnews.ru, 10.01.2023, В Госдуме предлагают новую формулу для подсчета страховых пенсий</w:t>
      </w:r>
      <w:bookmarkEnd w:id="74"/>
    </w:p>
    <w:p w:rsidR="007B745A" w:rsidRDefault="007B745A" w:rsidP="00642F1D">
      <w:pPr>
        <w:pStyle w:val="3"/>
      </w:pPr>
      <w:bookmarkStart w:id="75" w:name="_Toc124318492"/>
      <w:r>
        <w:t xml:space="preserve">Неугомонные представители партии </w:t>
      </w:r>
      <w:r w:rsidR="00642F1D">
        <w:t>«</w:t>
      </w:r>
      <w:r>
        <w:t>Справедливая Россия – за правду!</w:t>
      </w:r>
      <w:r w:rsidR="00642F1D">
        <w:t>»</w:t>
      </w:r>
      <w:r>
        <w:t xml:space="preserve"> в Государственной думе продолжают генерировать идеи, которые в случае реализации могут привести с заметному росту пенсий у миллионов россиян, пишет Pensnews.ru.</w:t>
      </w:r>
      <w:bookmarkEnd w:id="75"/>
    </w:p>
    <w:p w:rsidR="007B745A" w:rsidRDefault="007B745A" w:rsidP="007B745A">
      <w:r>
        <w:t>Так, если бы власти приняли новую схему, предложенную справедливороссами, то страховые пенсии были бы подвергнуты автоматическому перерасчету.</w:t>
      </w:r>
    </w:p>
    <w:p w:rsidR="007B745A" w:rsidRDefault="007B745A" w:rsidP="007B745A">
      <w:r>
        <w:t xml:space="preserve">Речь идет о новых Правилах расчета размеров страховой пенсии по старости, содержащихся в законопроекте № 71516-8 </w:t>
      </w:r>
      <w:r w:rsidR="00642F1D">
        <w:t>«</w:t>
      </w:r>
      <w:r>
        <w:t xml:space="preserve">Об установлении коэффициента замещения страховой пенсией по старости утраченного заработка в размере минимум 40 процентов в соответствии с Конвенцией № 102 Международной организации труда </w:t>
      </w:r>
      <w:r w:rsidR="00642F1D">
        <w:t>«</w:t>
      </w:r>
      <w:r>
        <w:t xml:space="preserve">О </w:t>
      </w:r>
      <w:r>
        <w:lastRenderedPageBreak/>
        <w:t>минимальных нормах социального обеспечения</w:t>
      </w:r>
      <w:r w:rsidR="00642F1D">
        <w:t>»</w:t>
      </w:r>
      <w:r>
        <w:t>, ратифицированной Российской Федерацией</w:t>
      </w:r>
      <w:r w:rsidR="00642F1D">
        <w:t>»</w:t>
      </w:r>
      <w:r>
        <w:t>.</w:t>
      </w:r>
    </w:p>
    <w:p w:rsidR="007B745A" w:rsidRDefault="007B745A" w:rsidP="007B745A">
      <w:r>
        <w:t>Главная суть законопроекта в том. что расчет предлагается проводить исходя из значения в 40% от заработка пенсионера за период 12 месяцев, предшествующих моменту назначения пенсии.</w:t>
      </w:r>
    </w:p>
    <w:p w:rsidR="007B745A" w:rsidRDefault="007B745A" w:rsidP="007B745A">
      <w:r>
        <w:t>Если же значение коэффициента замещения утраченного заработка застрахованного лица менее 40 процентов, то такому пенсионеру будет положена доплата до этого значения.</w:t>
      </w:r>
    </w:p>
    <w:p w:rsidR="007B745A" w:rsidRDefault="007B745A" w:rsidP="007B745A">
      <w:r>
        <w:t>Понятное дело, что правительство быстро дало отрицательное заключения на документ. Но удивительно другое, а именно то, какие причины указаны в качестве обоснования отказа.</w:t>
      </w:r>
    </w:p>
    <w:p w:rsidR="007B745A" w:rsidRDefault="007B745A" w:rsidP="007B745A">
      <w:r>
        <w:t>Так, исходя из заключения правительства, фактически признается, что российским пенсионерам не светит жизнь на том уровне, на котором живут среднестатистические пенсионеры в большинстве развитых стран.</w:t>
      </w:r>
    </w:p>
    <w:p w:rsidR="007B745A" w:rsidRDefault="007B745A" w:rsidP="007B745A">
      <w:r>
        <w:t>Впрочем, независимые эксперты считают, что предлагаемая справедливароссами схема начисления пенсий не вполне справедлива. В варианте, предложенном депутатами, самым главным будет трудовой период перед выходом на пенсию, но далеко не всегда пенсионер перед пенсией достойно зарабатывает. В свою очередь общая трудовая деятельность, стаж работы и сумма уплаченных страховых взносов не будут играть никакой роли.</w:t>
      </w:r>
    </w:p>
    <w:p w:rsidR="007B745A" w:rsidRDefault="004D435F" w:rsidP="007B745A">
      <w:hyperlink r:id="rId27" w:history="1">
        <w:r w:rsidR="007B745A" w:rsidRPr="000F66AB">
          <w:rPr>
            <w:rStyle w:val="a3"/>
          </w:rPr>
          <w:t>https://pensnews.ru/article/6748</w:t>
        </w:r>
      </w:hyperlink>
    </w:p>
    <w:p w:rsidR="00D1642B" w:rsidRDefault="00D1642B" w:rsidP="00D1642B">
      <w:pPr>
        <w:pStyle w:val="10"/>
      </w:pPr>
      <w:bookmarkStart w:id="76" w:name="_Toc99318655"/>
      <w:bookmarkStart w:id="77" w:name="_Toc124318493"/>
      <w:r>
        <w:t>Региональные СМИ</w:t>
      </w:r>
      <w:bookmarkEnd w:id="46"/>
      <w:bookmarkEnd w:id="76"/>
      <w:bookmarkEnd w:id="77"/>
    </w:p>
    <w:p w:rsidR="00B174E8" w:rsidRPr="0037368B" w:rsidRDefault="00B174E8" w:rsidP="00B174E8">
      <w:pPr>
        <w:pStyle w:val="2"/>
      </w:pPr>
      <w:bookmarkStart w:id="78" w:name="_Toc124318494"/>
      <w:r w:rsidRPr="0037368B">
        <w:t>ФедералПресс, 10.01.2023, В Челябинской области подняли пенсии</w:t>
      </w:r>
      <w:bookmarkEnd w:id="78"/>
    </w:p>
    <w:p w:rsidR="00B174E8" w:rsidRDefault="00B174E8" w:rsidP="00642F1D">
      <w:pPr>
        <w:pStyle w:val="3"/>
      </w:pPr>
      <w:bookmarkStart w:id="79" w:name="_Toc124318495"/>
      <w:r>
        <w:t>В Челябинской области вырос на 4,8% средний размер выплат для неработающих пенсионеров. В 2023 году сумма составила 21,6 тысяч рублей. Итоговый размер выплат для каждого пенсионера индивидуален.</w:t>
      </w:r>
      <w:bookmarkEnd w:id="79"/>
    </w:p>
    <w:p w:rsidR="00B174E8" w:rsidRDefault="00642F1D" w:rsidP="00B174E8">
      <w:r>
        <w:t>«</w:t>
      </w:r>
      <w:r w:rsidR="00B174E8">
        <w:t>На Южном Урале проживает 820 тысяч пенсионеров, которые не работают и находятся на заслуженном отдыхе</w:t>
      </w:r>
      <w:r>
        <w:t>»</w:t>
      </w:r>
      <w:r w:rsidR="00B174E8">
        <w:t>, – поясняет пресс-служба регионального отделения Пенсионного фонда.</w:t>
      </w:r>
    </w:p>
    <w:p w:rsidR="00B174E8" w:rsidRDefault="00B174E8" w:rsidP="00B174E8">
      <w:r>
        <w:t>Также в ведомстве уточнили, что размер выплаты зависит от суммы, которую человек получал до этого. Индексирование происходит в индивидуальном порядке.</w:t>
      </w:r>
    </w:p>
    <w:p w:rsidR="00B174E8" w:rsidRDefault="00642F1D" w:rsidP="00B174E8">
      <w:r>
        <w:t>«</w:t>
      </w:r>
      <w:r w:rsidR="00B174E8">
        <w:t>Стоимость коэффициента увеличена до 123 рублей 77 копеек, а размер фиксированной выплаты — до 7567 рублей 33 копеек</w:t>
      </w:r>
      <w:r>
        <w:t>»</w:t>
      </w:r>
      <w:r w:rsidR="00B174E8">
        <w:t>, – добавили в пресс-службе.</w:t>
      </w:r>
    </w:p>
    <w:p w:rsidR="00B174E8" w:rsidRDefault="00B174E8" w:rsidP="00B174E8">
      <w:r>
        <w:t>Из-за особого режима работы в новогодние праздники некоторые пенсионеры получили выплаты досрочно в декабре в новом повышенном размере.</w:t>
      </w:r>
    </w:p>
    <w:p w:rsidR="00D1642B" w:rsidRDefault="004D435F" w:rsidP="00B174E8">
      <w:hyperlink r:id="rId28" w:history="1">
        <w:r w:rsidR="00B174E8" w:rsidRPr="000F66AB">
          <w:rPr>
            <w:rStyle w:val="a3"/>
          </w:rPr>
          <w:t>https://fedpress.ru/news/74/society/3177214?utm_source=yxnews&amp;utm_medium=desktop&amp;utm_referrer=https%3A%2F%2Fdzen.ru%2Fnews%2Fsearch%3Ftext%3D</w:t>
        </w:r>
      </w:hyperlink>
    </w:p>
    <w:p w:rsidR="00D1642B" w:rsidRDefault="00D1642B" w:rsidP="00D1642B">
      <w:pPr>
        <w:pStyle w:val="251"/>
      </w:pPr>
      <w:bookmarkStart w:id="80" w:name="_Toc99271704"/>
      <w:bookmarkStart w:id="81" w:name="_Toc99318656"/>
      <w:bookmarkStart w:id="82" w:name="_Toc62681899"/>
      <w:bookmarkStart w:id="83" w:name="_Toc124318496"/>
      <w:bookmarkEnd w:id="17"/>
      <w:bookmarkEnd w:id="18"/>
      <w:bookmarkEnd w:id="22"/>
      <w:bookmarkEnd w:id="23"/>
      <w:bookmarkEnd w:id="24"/>
      <w:r>
        <w:lastRenderedPageBreak/>
        <w:t>НОВОСТИ МАКРОЭКОНОМИКИ</w:t>
      </w:r>
      <w:bookmarkEnd w:id="80"/>
      <w:bookmarkEnd w:id="81"/>
      <w:bookmarkEnd w:id="83"/>
    </w:p>
    <w:p w:rsidR="00943389" w:rsidRPr="0037368B" w:rsidRDefault="00943389" w:rsidP="00943389">
      <w:pPr>
        <w:pStyle w:val="2"/>
      </w:pPr>
      <w:bookmarkStart w:id="84" w:name="ф8"/>
      <w:bookmarkStart w:id="85" w:name="_Toc99271711"/>
      <w:bookmarkStart w:id="86" w:name="_Toc99318657"/>
      <w:bookmarkStart w:id="87" w:name="_Toc124318497"/>
      <w:bookmarkEnd w:id="84"/>
      <w:r w:rsidRPr="0037368B">
        <w:t>РИА Новости, 10.01.2023, Путин заявил о снижении инфляции в РФ, но призвал ФАС контролировать цены</w:t>
      </w:r>
      <w:bookmarkEnd w:id="87"/>
    </w:p>
    <w:p w:rsidR="00943389" w:rsidRDefault="00943389" w:rsidP="00642F1D">
      <w:pPr>
        <w:pStyle w:val="3"/>
      </w:pPr>
      <w:bookmarkStart w:id="88" w:name="_Toc124318498"/>
      <w:r>
        <w:t>Инфляция в России снижается, однако контроль за ценами сейчас особенно важен, заявил президент Владимир Путин на встрече с главой Федеральной антимонопольной службы Максимом Шаскольским.</w:t>
      </w:r>
      <w:bookmarkEnd w:id="88"/>
    </w:p>
    <w:p w:rsidR="00943389" w:rsidRDefault="00642F1D" w:rsidP="00943389">
      <w:r>
        <w:t>«</w:t>
      </w:r>
      <w:r w:rsidR="00943389">
        <w:t>На данный момент всё-таки мы в определённых рамках держим и инфляцию, она у нас снижается, имеет тенденцию к понижению</w:t>
      </w:r>
      <w:r>
        <w:t>»</w:t>
      </w:r>
      <w:r w:rsidR="00943389">
        <w:t>, - сказал Путин.</w:t>
      </w:r>
    </w:p>
    <w:p w:rsidR="00943389" w:rsidRDefault="00943389" w:rsidP="00943389">
      <w:r>
        <w:t xml:space="preserve">Он добавил, что </w:t>
      </w:r>
      <w:r w:rsidR="00642F1D">
        <w:t>«</w:t>
      </w:r>
      <w:r>
        <w:t>у Федеральной антимонопольной службы много задач, одна из них - это контроль за ценами</w:t>
      </w:r>
      <w:r w:rsidR="00642F1D">
        <w:t>»</w:t>
      </w:r>
      <w:r>
        <w:t>.</w:t>
      </w:r>
    </w:p>
    <w:p w:rsidR="00943389" w:rsidRDefault="00642F1D" w:rsidP="00943389">
      <w:r>
        <w:t>«</w:t>
      </w:r>
      <w:r w:rsidR="00943389">
        <w:t>Сейчас это особенно важно</w:t>
      </w:r>
      <w:r>
        <w:t>»</w:t>
      </w:r>
      <w:r w:rsidR="00943389">
        <w:t>, - подытожил президент.</w:t>
      </w:r>
    </w:p>
    <w:p w:rsidR="00943389" w:rsidRDefault="00943389" w:rsidP="00943389">
      <w:r>
        <w:t>В прошлом году инфляция в России достигла пика в апреле, когда она, по оценке Росстата, составила 17,83% в годовом выражении. По последним официальным данным - от Минэкономразвития, по состоянию на 26 декабря показатель замедлился до 12,19%.</w:t>
      </w:r>
    </w:p>
    <w:p w:rsidR="005638D5" w:rsidRPr="0037368B" w:rsidRDefault="005638D5" w:rsidP="005638D5">
      <w:pPr>
        <w:pStyle w:val="2"/>
      </w:pPr>
      <w:bookmarkStart w:id="89" w:name="_Toc124318499"/>
      <w:r w:rsidRPr="0037368B">
        <w:t>Российская газета, 11.01.2023, Владимир КУЗЬМИН, Финансам утвердили годовой баланс</w:t>
      </w:r>
      <w:bookmarkEnd w:id="89"/>
    </w:p>
    <w:p w:rsidR="005638D5" w:rsidRDefault="005638D5" w:rsidP="00642F1D">
      <w:pPr>
        <w:pStyle w:val="3"/>
      </w:pPr>
      <w:bookmarkStart w:id="90" w:name="_Toc124318500"/>
      <w:r>
        <w:t>В прошлом году сложная геополитическая ситуация не помешала правительству неукоснительно выполнять все социальные обязательства перед гражданами, заявил премьер-министр Михаил Мишустин. Для решения задач кабинет министров на шесть триллионов рублей нарастил расходы бюджета.</w:t>
      </w:r>
      <w:bookmarkEnd w:id="90"/>
    </w:p>
    <w:p w:rsidR="005638D5" w:rsidRDefault="005638D5" w:rsidP="005638D5">
      <w:r>
        <w:t xml:space="preserve">На первом в году заседании правительство подвело предварительные итоги исполнения федерального бюджета в 2022 году. Решение масштабных задач в это время потребовало серьезных расходов - свыше 31 триллиона рублей, подчеркнул Михаил Мишустин. Доходы же составили почти 28 триллионов. </w:t>
      </w:r>
      <w:r w:rsidR="00642F1D">
        <w:t>«</w:t>
      </w:r>
      <w:r>
        <w:t>Все социальные обязательства перед гражданами неукоснительно выполнялись. Оказывалась поддержка предприятиям</w:t>
      </w:r>
      <w:r w:rsidR="00642F1D">
        <w:t>»</w:t>
      </w:r>
      <w:r>
        <w:t>, - заявил премьер.</w:t>
      </w:r>
    </w:p>
    <w:p w:rsidR="005638D5" w:rsidRDefault="005638D5" w:rsidP="005638D5">
      <w:r>
        <w:t>Основной задачей бюджетной политики в 2022 году была концентрация финансовых ресурсов на оказании поддержки людям, предпринимателям, выполнении всех социальных обязательств, и, несмотря на геополитическую ситуацию, все было выполнено, сказал министр финансов Антон Силуанов. Правительство даже увеличило расходы - сразу на 6 триллионов рублей. Средства в первую очередь направили на поддержку людей. Так, 500 миллиардов потребовала внеплановая индексация на 10 процентов пенсий, прожиточного минимума и минимального размера оплаты труда. Более 400 миллиардов рублей направлено на финансирование новой выплаты на детей от 8 до 16 лет. Меры по поддержке рынка труда обеспечили самый низкий за последние годы уровень безработицы в 3,7 процента.</w:t>
      </w:r>
    </w:p>
    <w:p w:rsidR="005638D5" w:rsidRDefault="005638D5" w:rsidP="005638D5">
      <w:r>
        <w:lastRenderedPageBreak/>
        <w:t xml:space="preserve">План по доходам в 2022 году перевыполнен на 2,8 триллиона рублей. Это стало возможно как за счет дополнительных нефтегазовых доходов благодаря более высокой конъюнктуре цен на энергоносители, так и роста ненефтегазовых, в том числе из-за роста налога на добавленную стоимость в результате увеличения спроса в определенные периоды. </w:t>
      </w:r>
      <w:r w:rsidR="00642F1D">
        <w:t>«</w:t>
      </w:r>
      <w:r>
        <w:t>Также мы увеличили объемы привлечения средств с финансового рынка. В результате чего у нас увеличился дефицит бюджета. Этот дефицит составил 3,3 триллиона рублей, или 2,3 процента ВВП</w:t>
      </w:r>
      <w:r w:rsidR="00642F1D">
        <w:t>»</w:t>
      </w:r>
      <w:r>
        <w:t xml:space="preserve">, - заявил глава минфина. Если же учитывать средства, которые компенсировали государственным внебюджетным фондам в результате предоставления отсрочки по страховым взносам, если вычесть эти средства из объема расходов, то дефицит составил 1,8 процента ВВП. </w:t>
      </w:r>
      <w:r w:rsidR="00642F1D">
        <w:t>«</w:t>
      </w:r>
      <w:r>
        <w:t>То есть менее двух процентов, как мы планировали</w:t>
      </w:r>
      <w:r w:rsidR="00642F1D">
        <w:t>»</w:t>
      </w:r>
      <w:r>
        <w:t>, - заметил Антон Силуанов.</w:t>
      </w:r>
    </w:p>
    <w:p w:rsidR="005638D5" w:rsidRDefault="005638D5" w:rsidP="005638D5">
      <w:r>
        <w:t xml:space="preserve">Бюджетную устойчивость в прошлом году продемонстрировали регионы, похвалил их министр. Общий объем доходов превысил плановые назначения на 7 процентов и составил более 19 триллионов рублей, с профицитом около 200 миллиардов рублей исполнены консолидированные бюджеты. </w:t>
      </w:r>
      <w:r w:rsidR="00642F1D">
        <w:t>«</w:t>
      </w:r>
      <w:r>
        <w:t>Примерно 40 регионов исполнили с профицитом свои бюджеты, а 45 - с дефицитом, - рассказал глава минфина. - Большой объем накоплен остатков - почти 3 триллиона рублей, - который будет являться хорошим подспорьем для исполнения региональных бюджетов в текущем году</w:t>
      </w:r>
      <w:r w:rsidR="00642F1D">
        <w:t>»</w:t>
      </w:r>
      <w:r>
        <w:t>.</w:t>
      </w:r>
    </w:p>
    <w:p w:rsidR="005638D5" w:rsidRDefault="005638D5" w:rsidP="005638D5">
      <w:r>
        <w:t xml:space="preserve">Михаил Мишустин предварительные показатели назвал неплохими. </w:t>
      </w:r>
      <w:r w:rsidR="00642F1D">
        <w:t>«</w:t>
      </w:r>
      <w:r>
        <w:t>Для обеспечения макроэкономической стабильности были приложены значительные усилия, и, конечно, такая работа должна быть продолжена в текущем году, чтобы выполнить запланированные бюджетные обязательства</w:t>
      </w:r>
      <w:r w:rsidR="00642F1D">
        <w:t>»</w:t>
      </w:r>
      <w:r>
        <w:t xml:space="preserve">, - заявил он. Министерства и ведомства премьер призвал к четкой исполнительской дисциплине в отношении государственных программ и других мероприятий, направленных на социально-экономическое развитие страны. </w:t>
      </w:r>
      <w:r w:rsidR="00642F1D">
        <w:t>«</w:t>
      </w:r>
      <w:r>
        <w:t>Уже сегодня вы должны лично заниматься контрактацией. Пожалуйста, посмотрите по всем объемам, по лимитам бюджетных обязательств ситуацию на 2023 год и понимайте плановость этой работы</w:t>
      </w:r>
      <w:r w:rsidR="00642F1D">
        <w:t>»</w:t>
      </w:r>
      <w:r>
        <w:t>, - распорядился Мишустин.</w:t>
      </w:r>
    </w:p>
    <w:p w:rsidR="005638D5" w:rsidRDefault="005638D5" w:rsidP="005638D5">
      <w:r>
        <w:t xml:space="preserve">Важным направлением деятельности правительства остается развитие регионов Арктики. В северных субъектах Федерации с особыми условиями проживают более 2,5 миллиона человек. </w:t>
      </w:r>
      <w:r w:rsidR="00642F1D">
        <w:t>«</w:t>
      </w:r>
      <w:r>
        <w:t>И расширение там социальной инфраструктуры - одна из важнейших задач правительства. На ее выполнение в текущем году направили свыше 2,5 миллиардов рублей</w:t>
      </w:r>
      <w:r w:rsidR="00642F1D">
        <w:t>»</w:t>
      </w:r>
      <w:r>
        <w:t>, - сообщил премьер-министр. Средства позволят построить и отремонтировать детские сады и школы, больницы и поликлиники, спортивные площадки и дома культуры, часть финансирования предусмотрена для закупки оборудования в медицинские учреждения и на возведение фельдшерско-акушерских пунктов.</w:t>
      </w:r>
    </w:p>
    <w:p w:rsidR="00943389" w:rsidRPr="0037368B" w:rsidRDefault="00943389" w:rsidP="00943389">
      <w:pPr>
        <w:pStyle w:val="2"/>
      </w:pPr>
      <w:bookmarkStart w:id="91" w:name="_Toc124318501"/>
      <w:r w:rsidRPr="0037368B">
        <w:t>ТАСС, 10.01.2023, Власти РФ в 2022 году неукоснительно выполняли соцобязательства - Мишустин</w:t>
      </w:r>
      <w:bookmarkEnd w:id="91"/>
    </w:p>
    <w:p w:rsidR="00943389" w:rsidRDefault="00943389" w:rsidP="00642F1D">
      <w:pPr>
        <w:pStyle w:val="3"/>
      </w:pPr>
      <w:bookmarkStart w:id="92" w:name="_Toc124318502"/>
      <w:r>
        <w:t>Расходы федерального бюджета России в 2022 году составили свыше 31 трлн рублей, доходы - почти 28 трлн рублей. При этом все соцобязательства были выполнены, заявил премьер-министр РФ Михаил Мишустин на заседании правительства во вторник.</w:t>
      </w:r>
      <w:bookmarkEnd w:id="92"/>
    </w:p>
    <w:p w:rsidR="00943389" w:rsidRDefault="00642F1D" w:rsidP="00943389">
      <w:r>
        <w:t>«</w:t>
      </w:r>
      <w:r w:rsidR="00943389">
        <w:t xml:space="preserve">Завершился год, и уже можно подвести предварительные итоги исполнения федерального бюджета за прошедший период. Решение масштабных задач в это время </w:t>
      </w:r>
      <w:r w:rsidR="00943389">
        <w:lastRenderedPageBreak/>
        <w:t>потребовало серьезных расходов, свыше 31 трлн рублей. Вместе с тем доходы составили почти 28 трлн</w:t>
      </w:r>
      <w:r>
        <w:t>»</w:t>
      </w:r>
      <w:r w:rsidR="00943389">
        <w:t>, - указал он.</w:t>
      </w:r>
    </w:p>
    <w:p w:rsidR="00943389" w:rsidRDefault="00943389" w:rsidP="00943389">
      <w:r>
        <w:t xml:space="preserve">Мишустин обратил внимание, что </w:t>
      </w:r>
      <w:r w:rsidR="00642F1D">
        <w:t>«</w:t>
      </w:r>
      <w:r>
        <w:t>все социальные обязательства перед гражданами неукоснительно выполнялись</w:t>
      </w:r>
      <w:r w:rsidR="00642F1D">
        <w:t>»</w:t>
      </w:r>
      <w:r>
        <w:t>, оказывалась поддержка предприятиям.</w:t>
      </w:r>
    </w:p>
    <w:p w:rsidR="00943389" w:rsidRDefault="00943389" w:rsidP="00943389">
      <w:r>
        <w:t xml:space="preserve">Выслушав доклад министра финансов Антона Силуанова, премьер добавил, что еще предстоит подвести итоги по отраслевым направлениям - это планируется сделать в I квартале. </w:t>
      </w:r>
      <w:r w:rsidR="00642F1D">
        <w:t>«</w:t>
      </w:r>
      <w:r>
        <w:t>Но в целом показатели неплохие</w:t>
      </w:r>
      <w:r w:rsidR="00642F1D">
        <w:t>»</w:t>
      </w:r>
      <w:r>
        <w:t>, - резюмировал он.</w:t>
      </w:r>
    </w:p>
    <w:p w:rsidR="00943389" w:rsidRDefault="00943389" w:rsidP="00943389">
      <w:r>
        <w:t xml:space="preserve">Глава кабмина отметил, что для обеспечения макроэкономической стабильности были приложены значительные усилия, и такая работа должна быть продолжена в нынешнем году, чтобы выполнить запланированные бюджетные обязательства. Он особо напомнил о необходимости </w:t>
      </w:r>
      <w:r w:rsidR="00642F1D">
        <w:t>«</w:t>
      </w:r>
      <w:r>
        <w:t>четкой исполнительской дисциплины министерств и ведомств</w:t>
      </w:r>
      <w:r w:rsidR="00642F1D">
        <w:t>»</w:t>
      </w:r>
      <w:r>
        <w:t xml:space="preserve"> при реализации государственных программ и других мероприятий, направленных на социально-экономическое развитие страны.</w:t>
      </w:r>
    </w:p>
    <w:p w:rsidR="00943389" w:rsidRDefault="00642F1D" w:rsidP="00943389">
      <w:r>
        <w:t>«</w:t>
      </w:r>
      <w:r w:rsidR="00943389">
        <w:t>Коллеги, уже сегодня вы должны лично заниматься контрактацией. Пожалуйста, посмотрите по всем объемам, по лимитам бюджетных обязательств ситуацию на 2023 год и понимайте плановость этой работы</w:t>
      </w:r>
      <w:r>
        <w:t>»</w:t>
      </w:r>
      <w:r w:rsidR="00943389">
        <w:t>, - распорядился Мишустин. Он также сообщил, что для повышения эффективности расходования бюджетных средств правительство скорректировало соответствующие процедуры, сроки принятия решений. Речь идет в том числе о своевременности подготовки проектной документации, необходимых актов, заключения государственных контрактов и соглашений.</w:t>
      </w:r>
    </w:p>
    <w:p w:rsidR="00943389" w:rsidRDefault="00943389" w:rsidP="00943389">
      <w:r>
        <w:t>Соответствующее постановление подписано, добавил премьер.</w:t>
      </w:r>
    </w:p>
    <w:p w:rsidR="00943389" w:rsidRPr="0037368B" w:rsidRDefault="00943389" w:rsidP="00943389">
      <w:pPr>
        <w:pStyle w:val="2"/>
      </w:pPr>
      <w:bookmarkStart w:id="93" w:name="_Toc124318503"/>
      <w:r w:rsidRPr="0037368B">
        <w:t>РИА Новости, 10.01.2023, Россия не будет работать с трейдерами, использующими потолок цен на нефть РФ - Минэнерго</w:t>
      </w:r>
      <w:bookmarkEnd w:id="93"/>
    </w:p>
    <w:p w:rsidR="00943389" w:rsidRDefault="00943389" w:rsidP="00642F1D">
      <w:pPr>
        <w:pStyle w:val="3"/>
      </w:pPr>
      <w:bookmarkStart w:id="94" w:name="_Toc124318504"/>
      <w:r>
        <w:t>Указ президента РФ предполагает в том числе отказ от работы с трейдерами, которые используют потолок цен на российскую нефть, сообщило Минэнерго РФ.</w:t>
      </w:r>
      <w:bookmarkEnd w:id="94"/>
    </w:p>
    <w:p w:rsidR="00943389" w:rsidRDefault="00642F1D" w:rsidP="00943389">
      <w:r>
        <w:t>«</w:t>
      </w:r>
      <w:r w:rsidR="00943389">
        <w:t>Опубликованный в декабре указ президента запрещает российским компаниям ссылаться на незаконные ценовые ограничения, введенные западными странами в любом виде, напрямую или косвенно. Этот запрет относится к любым сделкам с российской нефтью вплоть до конечного потребителя, что предполагает в том числе отказ от работы с трейдерами, которые не соблюдают данную норму указа</w:t>
      </w:r>
      <w:r>
        <w:t>»</w:t>
      </w:r>
      <w:r w:rsidR="00943389">
        <w:t>, - говорится в сообщении.</w:t>
      </w:r>
    </w:p>
    <w:p w:rsidR="00943389" w:rsidRDefault="00943389" w:rsidP="00943389">
      <w:r>
        <w:t>Президент России Владимир Путин в конце 2022 года своим указом запретил поставки российских нефти и нефтепродуктов иностранным лицам, если в контрактах прямо или косвенно предусмотрено использование механизма фиксации предельной цены (так называемого потолка), введенного США и другими недружественными странами. Причем запрет применяется на всех этапах поставок до конечного покупателя. По нефти российский ответ заработает 1 февраля, по нефтепродуктам - не ранее, точную дату определит правительство.</w:t>
      </w:r>
    </w:p>
    <w:p w:rsidR="00943389" w:rsidRDefault="00943389" w:rsidP="00943389">
      <w:r>
        <w:lastRenderedPageBreak/>
        <w:t>Минэнерго поручено осуществлять мониторинг соблюдения запрета поставок, а также предоставлено право по согласованию с Минфином давать официальные разъяснения по вопросам применения указа. Также контроль за исполнением указа возлагается на межведомственную рабочую группу по вопросам, связанным с деятельностью в топливно-энергетической сфере.</w:t>
      </w:r>
    </w:p>
    <w:p w:rsidR="00943389" w:rsidRPr="0037368B" w:rsidRDefault="00943389" w:rsidP="00943389">
      <w:pPr>
        <w:pStyle w:val="2"/>
      </w:pPr>
      <w:bookmarkStart w:id="95" w:name="_Toc124318505"/>
      <w:r w:rsidRPr="0037368B">
        <w:t>РИА Новости, 10.01.2023, Дефицит бюджета РФ по итогам 2022 года составил 3,3 трлн руб, или 2,3% ВВП - Силуанов</w:t>
      </w:r>
      <w:bookmarkEnd w:id="95"/>
    </w:p>
    <w:p w:rsidR="00943389" w:rsidRDefault="00943389" w:rsidP="00642F1D">
      <w:pPr>
        <w:pStyle w:val="3"/>
      </w:pPr>
      <w:bookmarkStart w:id="96" w:name="_Toc124318506"/>
      <w:r>
        <w:t>Дефицит бюджета РФ по итогам 2022 года составил 3,3 триллиона рублей, или 2,3% ВВП, а общий объем доходов бюджета РФ достиг почти 28 триллионов рублей, сообщил глава Минфина Антон Силуанов на заседании правительства.</w:t>
      </w:r>
      <w:bookmarkEnd w:id="96"/>
    </w:p>
    <w:p w:rsidR="00943389" w:rsidRDefault="00642F1D" w:rsidP="00943389">
      <w:r>
        <w:t>«</w:t>
      </w:r>
      <w:r w:rsidR="00943389">
        <w:t>Хочу сказать, что в прошлом году мы перевыполнили план по доходам - общий объем доходов (бюджета - ред.) составил, как вы сказали, почти 28 триллионов рублей, что на 2,8 триллиона рублей выше, чем мы изначально планировали. Это было достигнуто как за счет нефтегазовых доходов благодаря более высокой конъюнктуре цен на энергоносители, так и роста ненефтегазовых доходов, в том числе за счет роста налога на добавленную стоимость в результате увеличения спроса в определенные периоды прошлого года</w:t>
      </w:r>
      <w:r>
        <w:t>»</w:t>
      </w:r>
      <w:r w:rsidR="00943389">
        <w:t>, - сказал он, обращаясь к премьер-министру РФ Михаилу Мишустину.</w:t>
      </w:r>
    </w:p>
    <w:p w:rsidR="00943389" w:rsidRDefault="00943389" w:rsidP="00943389">
      <w:r>
        <w:t xml:space="preserve">Министр также отметил, что в 2022 году для финансирования расходов были использованы дополнительные ресурсы. </w:t>
      </w:r>
      <w:r w:rsidR="00642F1D">
        <w:t>«</w:t>
      </w:r>
      <w:r>
        <w:t>Также мы увеличили и объемы привлечения средств финансового рынка в результате чего у нас увеличился дефицит бюджета и этот дефицит составил 3,3 триллиона рублей или 2,3% ВВП</w:t>
      </w:r>
      <w:r w:rsidR="00642F1D">
        <w:t>»</w:t>
      </w:r>
      <w:r>
        <w:t>, - сказал он.</w:t>
      </w:r>
    </w:p>
    <w:p w:rsidR="00943389" w:rsidRDefault="00943389" w:rsidP="00943389">
      <w:r>
        <w:t xml:space="preserve">Однако Силуанов добавил, что если не учитывать в расходах те средства, которые были направлены на компенсацию государственным внебюджетным фондам в результате предоставления отсрочки по страховым взносам, </w:t>
      </w:r>
      <w:r w:rsidR="00642F1D">
        <w:t>«</w:t>
      </w:r>
      <w:r>
        <w:t>то дефицит составил 1,8% ВВП, то есть менее 2%, как мы и планировали</w:t>
      </w:r>
      <w:r w:rsidR="00642F1D">
        <w:t>»</w:t>
      </w:r>
      <w:r>
        <w:t>.</w:t>
      </w:r>
    </w:p>
    <w:p w:rsidR="00943389" w:rsidRDefault="00943389" w:rsidP="00943389">
      <w:r>
        <w:t xml:space="preserve">Исполнении расходов составило 97% от плана, отметил министр, добавив, что в 2022 году объемы расходов были увеличены. </w:t>
      </w:r>
      <w:r w:rsidR="00642F1D">
        <w:t>«</w:t>
      </w:r>
      <w:r>
        <w:t>Увеличение составило более 6 триллионов рублей</w:t>
      </w:r>
      <w:r w:rsidR="00642F1D">
        <w:t>»</w:t>
      </w:r>
      <w:r>
        <w:t>, - сказал Силуанов. По его словам, средства были направлены на поддержку граждан.</w:t>
      </w:r>
    </w:p>
    <w:p w:rsidR="00943389" w:rsidRDefault="00642F1D" w:rsidP="00943389">
      <w:r>
        <w:t>«</w:t>
      </w:r>
      <w:r w:rsidR="00943389">
        <w:t>Действительно, несмотря на всю геополитическую ситуацию, несмотря на ограничения, санкции, мы выполнили все наши плановые задачи и все ограничения не оказали влияния на выполнение наших социальных обязательств</w:t>
      </w:r>
      <w:r>
        <w:t>»</w:t>
      </w:r>
      <w:r w:rsidR="00943389">
        <w:t>, - сказал министр.</w:t>
      </w:r>
    </w:p>
    <w:p w:rsidR="00943389" w:rsidRDefault="00943389" w:rsidP="00943389">
      <w:r>
        <w:t>В конце декабря прошлого года Силуанов говорил, что дефицит по итогам 2022 года может достигнуть 2% ВВП из-за переноса на декабрь части дополнительных расходов, которые запланированы на 2023 год. Тогда же он обратил внимание, что значительная часть дополнительных расходов возникла в то время, когда проект бюджета был уже в парламенте. Для того, чтобы не нарушать весь бюджетный процесс, было принято решение о том, чтобы допрасходы были профинансированы в 2022 году, объяснял министр.</w:t>
      </w:r>
    </w:p>
    <w:p w:rsidR="00943389" w:rsidRPr="0037368B" w:rsidRDefault="00943389" w:rsidP="00943389">
      <w:pPr>
        <w:pStyle w:val="2"/>
      </w:pPr>
      <w:bookmarkStart w:id="97" w:name="_Toc124318507"/>
      <w:r w:rsidRPr="0037368B">
        <w:lastRenderedPageBreak/>
        <w:t>РИА Новости, 10.01.2023, Доходы бюджетов регионов РФ в 2022 г превысили план на 7%, составив 19 трлн руб - Силуанов</w:t>
      </w:r>
      <w:bookmarkEnd w:id="97"/>
    </w:p>
    <w:p w:rsidR="00943389" w:rsidRDefault="00943389" w:rsidP="00642F1D">
      <w:pPr>
        <w:pStyle w:val="3"/>
      </w:pPr>
      <w:bookmarkStart w:id="98" w:name="_Toc124318508"/>
      <w:r>
        <w:t>Общий объем поступлений в бюджеты российских регионов в 2022 году составил 19 триллионов рублей, что на 7% выше плановых назначений, заявил глава Минфина Антон Силуанов, выступая на заседании правительства.</w:t>
      </w:r>
      <w:bookmarkEnd w:id="98"/>
    </w:p>
    <w:p w:rsidR="00943389" w:rsidRDefault="00642F1D" w:rsidP="00943389">
      <w:r>
        <w:t>«</w:t>
      </w:r>
      <w:r w:rsidR="00943389">
        <w:t>Несколько слов о субъектах Российской Федерации. Субъекты устойчиво исполнили свои бюджеты. Общий объем доходов превысил плановые назначения на 7% и составил более 19 триллионов рублей</w:t>
      </w:r>
      <w:r>
        <w:t>»</w:t>
      </w:r>
      <w:r w:rsidR="00943389">
        <w:t>, - сказал Силуанов. Он также добавил, что с профицитом были исполнены бюджеты 40 регионов РФ, а с дефицитом - 45.</w:t>
      </w:r>
    </w:p>
    <w:p w:rsidR="00943389" w:rsidRDefault="00642F1D" w:rsidP="00943389">
      <w:r>
        <w:t>«</w:t>
      </w:r>
      <w:r w:rsidR="00943389">
        <w:t>В целом можно сказать, что в прошлом году мы выполнили все запланированные обязательства и обеспечили мерами поддержки как и людей, так и бизнес</w:t>
      </w:r>
      <w:r>
        <w:t>»</w:t>
      </w:r>
      <w:r w:rsidR="00943389">
        <w:t>, - отметил Силуанов.</w:t>
      </w:r>
    </w:p>
    <w:p w:rsidR="00D94D15" w:rsidRDefault="00943389" w:rsidP="00943389">
      <w:r>
        <w:t>В конце декабря прошлого года глава Минфина отмечал, что несмотря на хорошее исполнение бюджетов субъектами РФ в 2022 году, в 2023 году им стоит усерднее работать над дальнейшим развитием, обращая внимание на опыт более успешных регионов.</w:t>
      </w:r>
    </w:p>
    <w:p w:rsidR="008F0CDA" w:rsidRPr="0037368B" w:rsidRDefault="008F0CDA" w:rsidP="008F0CDA">
      <w:pPr>
        <w:pStyle w:val="2"/>
      </w:pPr>
      <w:bookmarkStart w:id="99" w:name="_Toc124318509"/>
      <w:r w:rsidRPr="008F0CDA">
        <w:t>МК</w:t>
      </w:r>
      <w:r w:rsidRPr="0037368B">
        <w:t>, 1</w:t>
      </w:r>
      <w:r>
        <w:t>1</w:t>
      </w:r>
      <w:r w:rsidRPr="0037368B">
        <w:t xml:space="preserve">.01.2023, </w:t>
      </w:r>
      <w:r w:rsidRPr="008F0CDA">
        <w:t>Правительство России преподнесло сюрприз с дефицитом бюджета</w:t>
      </w:r>
      <w:bookmarkEnd w:id="99"/>
    </w:p>
    <w:p w:rsidR="008F0CDA" w:rsidRDefault="008F0CDA" w:rsidP="00642F1D">
      <w:pPr>
        <w:pStyle w:val="3"/>
      </w:pPr>
      <w:bookmarkStart w:id="100" w:name="_Toc124318510"/>
      <w:r>
        <w:t>Общий объем поступлений в бюджеты российских регионов в 2022 году составил 19 триллионов рублей, что на 7% выше плановых назначений, заявил глава Минфина Антон Силуанов, выступая на заседании правительства.</w:t>
      </w:r>
      <w:r w:rsidRPr="008F0CDA">
        <w:t xml:space="preserve"> </w:t>
      </w:r>
      <w:r>
        <w:t>Масштабные задачи потребовали расходов</w:t>
      </w:r>
      <w:bookmarkEnd w:id="100"/>
    </w:p>
    <w:p w:rsidR="008F0CDA" w:rsidRDefault="008F0CDA" w:rsidP="008F0CDA">
      <w:r>
        <w:t>Правительство на первом в 2023 году заседании преподнесло сюрприз. Дефицит бюджета оказался выше всех ожиданий: расходы превысили доходы на 3,3 трлн руб., или 2,3% ВВП. Глава кабмина Михаил Мишустин заявил, что дополнительные средства были потрачены на решение масштабных задач, а глава Минфина Антон Силуанов рассказал о поддержке людей, прояснив судьбу 1,7 из 6 трлн руб.</w:t>
      </w:r>
    </w:p>
    <w:p w:rsidR="008F0CDA" w:rsidRDefault="008F0CDA" w:rsidP="008F0CDA">
      <w:r>
        <w:t xml:space="preserve">На первом в 2023 году заседании кабмина правительство подвело итоги исполнения федерального бюджета за прошлый год. Решение масштабных задач, по словам Михаила Мишустина, потребовало серьезных расходов. Они превысили 31 трлн рублей, тогда как доходы составили почти 28 трлн. Размер дефицита отдельно уточнил глава Минфина Антон Силуанов: расходы оказались выше доходов на 3,35 трлн руб., или 2,3% ВВП. Вряд ли озвученные цифры сильно шокировали самих чиновников, но для многих экспертов они оказались достаточно неожиданными — ведь не далее как в конце декабря Минфин анонсировал дефицит в размере 2,9 трлн руб. (2% ВВП), а в сентябре рассчитывал удержаться в пределах 1,3 трлн руб. (Напомним, что в мае прошлого года в бюджете был профицит в размере 1,5 трлн руб., но продолжение СВО быстро съело и эти деньги, и дополнительные нефтегазовые доходы.) Впрочем, Антон Силуанов нашел, как подсластить пилюлю. Если учесть средства, которые были компенсированы государственным внебюджетным фондам за отсрочки по страховым </w:t>
      </w:r>
      <w:r>
        <w:lastRenderedPageBreak/>
        <w:t xml:space="preserve">взносам, и вычесть их из объема расходов, то брюки ловким движением руки превратятся в элегантные шорты и дефицит бюджета составит менее 2%. </w:t>
      </w:r>
      <w:r w:rsidR="00642F1D">
        <w:t>«</w:t>
      </w:r>
      <w:r>
        <w:t>Как мы и планировали!</w:t>
      </w:r>
      <w:r w:rsidR="00642F1D">
        <w:t>»</w:t>
      </w:r>
      <w:r>
        <w:t xml:space="preserve"> — победоносно резюмировал министр.</w:t>
      </w:r>
    </w:p>
    <w:p w:rsidR="008F0CDA" w:rsidRDefault="008F0CDA" w:rsidP="008F0CDA">
      <w:r>
        <w:t xml:space="preserve">Силуанов рассказал, что по сравнению с первоначальными планами расходы были увеличены более чем на 6 трлн руб., и эти деньги </w:t>
      </w:r>
      <w:r w:rsidR="00642F1D">
        <w:t>«</w:t>
      </w:r>
      <w:r>
        <w:t>в первую очередь были направлены на поддержку людей</w:t>
      </w:r>
      <w:r w:rsidR="00642F1D">
        <w:t>»</w:t>
      </w:r>
      <w:r>
        <w:t xml:space="preserve">. В частности, внеплановая </w:t>
      </w:r>
      <w:r w:rsidRPr="008F0CDA">
        <w:rPr>
          <w:b/>
        </w:rPr>
        <w:t>индексация пенсий</w:t>
      </w:r>
      <w:r>
        <w:t xml:space="preserve"> неработающих пенсионеров, увеличение прожиточного минимума и МРОТа обошлись государству в 500 млрд руб. Финансирование новой выплаты на детей от 8 до 16 лет — в 400 млрд руб. Поддержка бизнеса — в 770 млрд руб. Куда пошли оставшиеся 4 с лишним триллиона руб., министр финансов не уточнил. Однако соответствующие выводы можно сделать, заглянув в бюджет 2023 года: расходы на оборону правительству пришлось повышать с изначальных 3,5 трлн руб. до почти 5 трлн руб., а на безопасность и правоохранительную деятельность — с 3 трлн до 4,4 трлн руб. Очевидно, что аналогичные тренды наблюдались в бюджетной политике и в 2022 году, просто Минфин по-другому расставляет акценты.</w:t>
      </w:r>
    </w:p>
    <w:p w:rsidR="008F0CDA" w:rsidRDefault="008F0CDA" w:rsidP="008F0CDA">
      <w:r>
        <w:t xml:space="preserve">Михаил Мишустин оценил озвученные Силуановым цифры как </w:t>
      </w:r>
      <w:r w:rsidR="00642F1D">
        <w:t>«</w:t>
      </w:r>
      <w:r>
        <w:t>неплохие</w:t>
      </w:r>
      <w:r w:rsidR="00642F1D">
        <w:t>»</w:t>
      </w:r>
      <w:r>
        <w:t xml:space="preserve">. </w:t>
      </w:r>
      <w:r w:rsidR="00642F1D">
        <w:t>«</w:t>
      </w:r>
      <w:r>
        <w:t>Для обеспечения макроэкономической стабильности были приложены значительные усилия. И конечно, такая работа должна быть продолжена в текущем году, чтобы выполнить запланированные бюджетные обязательства</w:t>
      </w:r>
      <w:r w:rsidR="00642F1D">
        <w:t>»</w:t>
      </w:r>
      <w:r>
        <w:t xml:space="preserve">, — заявил он. Усилия, о которых упомянул премьер, — это в том числе поиск источников финансирования, позволяющих закрыть дефицит. В 2022 году дыру латали за счет средств ФНБ (напомним, что Госдума разрешила кабмину самостоятельно залезать в </w:t>
      </w:r>
      <w:r w:rsidR="00642F1D">
        <w:t>«</w:t>
      </w:r>
      <w:r>
        <w:t>кубышку</w:t>
      </w:r>
      <w:r w:rsidR="00642F1D">
        <w:t>»</w:t>
      </w:r>
      <w:r>
        <w:t xml:space="preserve">), госзаимствований (Минфин осуществил рекордные размещения на рынке) и разового повышения НДПИ с </w:t>
      </w:r>
      <w:r w:rsidR="00642F1D">
        <w:t>«</w:t>
      </w:r>
      <w:r>
        <w:t>Газпрома</w:t>
      </w:r>
      <w:r w:rsidR="00642F1D">
        <w:t>»</w:t>
      </w:r>
      <w:r>
        <w:t>.</w:t>
      </w:r>
    </w:p>
    <w:p w:rsidR="008F0CDA" w:rsidRDefault="008F0CDA" w:rsidP="008F0CDA">
      <w:r>
        <w:t xml:space="preserve">В этом году бюджетный дефицит также прогнозируется на уровне не менее 2% ВВП, а источники его финансирования остаются прежними. Правда, в отличие от прошлого января, когда нефть за границу лилась рекой, а ее стоимость колебалась в районе $90 за баррель, новый год начался с плохих новостей. Объемы экспорта из-за введенных ограничений резко снизились, а цена на Urals упала до $37 за баррель. Такие расценки не только не позволяют пополнять ФНБ, но и ставят под угрозу доходы бюджета, сверстанные из расчета, что нефть будет стоить не менее $70. В начале декабря в </w:t>
      </w:r>
      <w:r w:rsidR="00642F1D">
        <w:t>«</w:t>
      </w:r>
      <w:r>
        <w:t>кубышке</w:t>
      </w:r>
      <w:r w:rsidR="00642F1D">
        <w:t>»</w:t>
      </w:r>
      <w:r>
        <w:t xml:space="preserve"> находилось 11,4 трлн руб. (причем только около 8 трлн из них — это живые деньги, лежащие на счетах в ЦБ). На сколько хватит этих средств, если цены на нефть в ближайшее время не начнут расти, — вопрос риторический, о котором в правительстве предпочитают даже не думать. Однако поиск дополнительных источников дохода уже стоит на повестке дня: чиновники смотрят в сторону угольщиков, производителей удобрений и госкомпаний. Первые по примеру </w:t>
      </w:r>
      <w:r w:rsidR="00642F1D">
        <w:t>«</w:t>
      </w:r>
      <w:r>
        <w:t>Газпрома</w:t>
      </w:r>
      <w:r w:rsidR="00642F1D">
        <w:t>»</w:t>
      </w:r>
      <w:r>
        <w:t xml:space="preserve"> могут внести разовую выплату в бюджет, вторые — заплатить государству повышенные дивиденды.</w:t>
      </w:r>
    </w:p>
    <w:p w:rsidR="00943389" w:rsidRPr="0090779C" w:rsidRDefault="00943389" w:rsidP="00943389"/>
    <w:p w:rsidR="00D1642B" w:rsidRDefault="00D1642B" w:rsidP="00D1642B">
      <w:pPr>
        <w:pStyle w:val="251"/>
      </w:pPr>
      <w:bookmarkStart w:id="101" w:name="_Toc99271712"/>
      <w:bookmarkStart w:id="102" w:name="_Toc99318658"/>
      <w:bookmarkStart w:id="103" w:name="_Toc124318511"/>
      <w:bookmarkEnd w:id="85"/>
      <w:bookmarkEnd w:id="86"/>
      <w:r w:rsidRPr="00073D82">
        <w:lastRenderedPageBreak/>
        <w:t>НОВОСТИ ЗАРУБЕЖНЫХ ПЕНСИОННЫХ СИСТЕМ</w:t>
      </w:r>
      <w:bookmarkEnd w:id="101"/>
      <w:bookmarkEnd w:id="102"/>
      <w:bookmarkEnd w:id="103"/>
    </w:p>
    <w:p w:rsidR="00D1642B" w:rsidRDefault="00D1642B" w:rsidP="00D1642B">
      <w:pPr>
        <w:pStyle w:val="10"/>
      </w:pPr>
      <w:bookmarkStart w:id="104" w:name="_Toc99271713"/>
      <w:bookmarkStart w:id="105" w:name="_Toc99318659"/>
      <w:bookmarkStart w:id="106" w:name="_Toc124318512"/>
      <w:r w:rsidRPr="000138E0">
        <w:t>Новости пенсионной отрасли стран ближнего зарубежья</w:t>
      </w:r>
      <w:bookmarkEnd w:id="104"/>
      <w:bookmarkEnd w:id="105"/>
      <w:bookmarkEnd w:id="106"/>
    </w:p>
    <w:p w:rsidR="008869FE" w:rsidRPr="0037368B" w:rsidRDefault="008869FE" w:rsidP="008869FE">
      <w:pPr>
        <w:pStyle w:val="2"/>
      </w:pPr>
      <w:bookmarkStart w:id="107" w:name="_Toc124318513"/>
      <w:r w:rsidRPr="0037368B">
        <w:t>Informburo.kz, 10.01.2023, Миссия невыполнима? Как спасти пенсионные сбережения казахстанцев от инфляции</w:t>
      </w:r>
      <w:bookmarkEnd w:id="107"/>
    </w:p>
    <w:p w:rsidR="008869FE" w:rsidRPr="00642F1D" w:rsidRDefault="008869FE" w:rsidP="00642F1D">
      <w:pPr>
        <w:pStyle w:val="3"/>
      </w:pPr>
      <w:bookmarkStart w:id="108" w:name="_Toc124318514"/>
      <w:r w:rsidRPr="00642F1D">
        <w:t>Реальная доходность активов Е</w:t>
      </w:r>
      <w:r w:rsidR="00642F1D" w:rsidRPr="00642F1D">
        <w:t>НПФ</w:t>
      </w:r>
      <w:r w:rsidRPr="00642F1D">
        <w:t xml:space="preserve"> в прошлом году оказалась отрицательной – минус 13,75%. При инфляции в 20% доход составил лишь 6,55%. В Е</w:t>
      </w:r>
      <w:r w:rsidR="00642F1D" w:rsidRPr="00642F1D">
        <w:t>НПФ</w:t>
      </w:r>
      <w:r w:rsidRPr="00642F1D">
        <w:t xml:space="preserve"> ситуацию объяснили тем, что инструменты, которые находятся во внешнем управлении, принесли убытки.</w:t>
      </w:r>
      <w:bookmarkEnd w:id="108"/>
    </w:p>
    <w:p w:rsidR="008869FE" w:rsidRDefault="008869FE" w:rsidP="008869FE">
      <w:r>
        <w:t xml:space="preserve">О том, как изменить ситуацию и достичь положительной доходности, в интервью </w:t>
      </w:r>
      <w:r w:rsidR="00642F1D">
        <w:t>«</w:t>
      </w:r>
      <w:r>
        <w:t>31 каналу</w:t>
      </w:r>
      <w:r w:rsidR="00642F1D">
        <w:t>»</w:t>
      </w:r>
      <w:r>
        <w:t xml:space="preserve"> рассказала экономист Меруерт Махмутова.</w:t>
      </w:r>
    </w:p>
    <w:p w:rsidR="008869FE" w:rsidRDefault="008869FE" w:rsidP="008869FE">
      <w:r>
        <w:t>– Мерует Маутхановна, впереди казахстанцев ждёт не менее сложный год, чем прошлый. Что нужно сейчас предпринять, чтобы доходность не была отрицательной. И возможно ли это вообще?</w:t>
      </w:r>
    </w:p>
    <w:p w:rsidR="008869FE" w:rsidRDefault="008869FE" w:rsidP="008869FE">
      <w:r>
        <w:t>– В первую очередь я хотела бы сказать, что инвестиционную политику Е</w:t>
      </w:r>
      <w:r w:rsidR="00642F1D" w:rsidRPr="00642F1D">
        <w:rPr>
          <w:b/>
        </w:rPr>
        <w:t>НПФ</w:t>
      </w:r>
      <w:r>
        <w:t xml:space="preserve"> определяет Нацбанк. Поэтому активы Е</w:t>
      </w:r>
      <w:r w:rsidR="00642F1D" w:rsidRPr="00642F1D">
        <w:rPr>
          <w:b/>
        </w:rPr>
        <w:t>НПФ</w:t>
      </w:r>
      <w:r>
        <w:t xml:space="preserve"> инвестируют в основном в государственные ценные бумаги. В 2022 году инфляция достигла рекордного уровня в 20%. Ни одна государственная ценная бумага у нас доходность выше 20% не может дать.</w:t>
      </w:r>
    </w:p>
    <w:p w:rsidR="008869FE" w:rsidRDefault="008869FE" w:rsidP="008869FE">
      <w:r>
        <w:t>Я помню, в 2013 году, когда с подачи Кайрата Келимбетова (в тот момент председателя Нацбанка. – Ред.) объединили все частные пенсионные фонды в Единый накопительный пенсионный фонд, я говорила, что если не изменится политика инвестирования, не имеет значения, государственный это будет фонд или частный, они точно так же будут доходность обеспечивать ниже уровня инфляции.</w:t>
      </w:r>
    </w:p>
    <w:p w:rsidR="008869FE" w:rsidRDefault="008869FE" w:rsidP="008869FE">
      <w:r>
        <w:t xml:space="preserve">И второе. После начала российской агрессии в Украине российские ценные бумаги, будь то даже </w:t>
      </w:r>
      <w:r w:rsidR="00642F1D">
        <w:t>«</w:t>
      </w:r>
      <w:r>
        <w:t>Газпром</w:t>
      </w:r>
      <w:r w:rsidR="00642F1D">
        <w:t>»</w:t>
      </w:r>
      <w:r>
        <w:t xml:space="preserve"> или</w:t>
      </w:r>
      <w:r w:rsidR="00642F1D">
        <w:t>»</w:t>
      </w:r>
      <w:r>
        <w:t xml:space="preserve"> Сбер</w:t>
      </w:r>
      <w:r w:rsidR="00642F1D">
        <w:t>»</w:t>
      </w:r>
      <w:r>
        <w:t>, все сразу упали.</w:t>
      </w:r>
    </w:p>
    <w:p w:rsidR="008869FE" w:rsidRDefault="008869FE" w:rsidP="008869FE">
      <w:r>
        <w:t xml:space="preserve">Я бы хотела напомнить, что у нас, согласно норме, введённой в 2021 году, пенсионеры, которые сейчас выходят на пенсию, получают компенсацию этой самой отрицательной доходности. Ежегодно в бюджете такие средства закладываются. Но если это будет достаточно долго происходить, бюджет такие расходы не потянет. </w:t>
      </w:r>
    </w:p>
    <w:p w:rsidR="008869FE" w:rsidRDefault="008869FE" w:rsidP="008869FE">
      <w:r>
        <w:t xml:space="preserve">Что нужно делать? Нужно снижать инфляцию. Без этого положительной доходности не будет. </w:t>
      </w:r>
    </w:p>
    <w:p w:rsidR="008869FE" w:rsidRDefault="008869FE" w:rsidP="008869FE">
      <w:r>
        <w:t>– Как вы считаете, частные управляющие компании смогут справиться с этой задачей, или она им тоже будет не по силам?</w:t>
      </w:r>
    </w:p>
    <w:p w:rsidR="008869FE" w:rsidRDefault="008869FE" w:rsidP="008869FE">
      <w:r>
        <w:t xml:space="preserve">– Я посмотрела отчёты по частным управляющим, они тоже примерно половину портфеля держат в государственных ценных бумагах, поэтому уповать на то, что государственные ценные бумаги принесут доходность, если они находятся в руках </w:t>
      </w:r>
      <w:r>
        <w:lastRenderedPageBreak/>
        <w:t xml:space="preserve">частных управляющих (я имею в виду доходность выше уровня инфляции), не приходится. </w:t>
      </w:r>
    </w:p>
    <w:p w:rsidR="008869FE" w:rsidRDefault="008869FE" w:rsidP="008869FE">
      <w:r>
        <w:t>– Что нужно поменять коренным образом в нашей пенсионной системе, чтобы мы все были уверены в нашем будущем?</w:t>
      </w:r>
    </w:p>
    <w:p w:rsidR="008869FE" w:rsidRDefault="008869FE" w:rsidP="008869FE">
      <w:r>
        <w:t>– Во-первых, у нас просто мало пенсионных отчислений. У нас есть официальный рынок труда, который исчисляется почти 9 млн трудовых ресурсов. Но регулярные отчисления из месяца в месяц из года в год делают примерно 3 млн граждан.</w:t>
      </w:r>
    </w:p>
    <w:p w:rsidR="008869FE" w:rsidRDefault="008869FE" w:rsidP="008869FE">
      <w:r>
        <w:t>Большая часть граждан не делает регулярных отчислений, и это связано с большим объёмом теневой экономики. Так что это общеэкономическая проблема.</w:t>
      </w:r>
    </w:p>
    <w:p w:rsidR="008869FE" w:rsidRDefault="008869FE" w:rsidP="008869FE">
      <w:r>
        <w:t>Проблемы рынка труда решать нужно. Нужно создавать рабочие места с контрактами, по которым есть пенсионные отчисления.</w:t>
      </w:r>
    </w:p>
    <w:p w:rsidR="008869FE" w:rsidRPr="008869FE" w:rsidRDefault="004D435F" w:rsidP="008869FE">
      <w:hyperlink r:id="rId29" w:history="1">
        <w:r w:rsidR="008869FE" w:rsidRPr="000F66AB">
          <w:rPr>
            <w:rStyle w:val="a3"/>
          </w:rPr>
          <w:t>https://informburo.kz/interview/missiya-nevypolnima-kak-spasti-pensionnye-sberezeniya-kazaxstancev-ot-inflyacii?utm_source=yxnews&amp;utm_medium=desktop&amp;utm_referrer=https%3A%2F%2Fdzen.ru%2Fnews%2Fsearch%3Ftext%3D</w:t>
        </w:r>
      </w:hyperlink>
      <w:r w:rsidR="008869FE">
        <w:t xml:space="preserve"> </w:t>
      </w:r>
    </w:p>
    <w:p w:rsidR="00B174E8" w:rsidRPr="0037368B" w:rsidRDefault="00B174E8" w:rsidP="00B174E8">
      <w:pPr>
        <w:pStyle w:val="2"/>
      </w:pPr>
      <w:bookmarkStart w:id="109" w:name="_Toc124318515"/>
      <w:r w:rsidRPr="0037368B">
        <w:t>Kazakhstan Today, 10.01.2023, Вышедшим на пенсию казахстанским академикам будут платить пожизненную стипендию</w:t>
      </w:r>
      <w:bookmarkEnd w:id="109"/>
      <w:r w:rsidRPr="0037368B">
        <w:t xml:space="preserve"> </w:t>
      </w:r>
    </w:p>
    <w:p w:rsidR="00B174E8" w:rsidRDefault="00B174E8" w:rsidP="00642F1D">
      <w:pPr>
        <w:pStyle w:val="3"/>
      </w:pPr>
      <w:bookmarkStart w:id="110" w:name="_Toc124318516"/>
      <w:r>
        <w:t>Правительство Республики Казахстан установило размер выплаты ежемесячной пожизненной стипендии академикам Национальной академии наук, достигшим пенсионного возраста.</w:t>
      </w:r>
      <w:bookmarkEnd w:id="110"/>
      <w:r>
        <w:t xml:space="preserve"> </w:t>
      </w:r>
    </w:p>
    <w:p w:rsidR="00B174E8" w:rsidRDefault="00642F1D" w:rsidP="00B174E8">
      <w:r>
        <w:t>«</w:t>
      </w:r>
      <w:r w:rsidR="00B174E8">
        <w:t>Установить размер ежемесячной пожизненной стипендии академику Национальной академии наук Республики Казахстан, достигшему пенсионного возраста, в размере 60 (шестьдесят) месячных расчетных показателей</w:t>
      </w:r>
      <w:r>
        <w:t>»</w:t>
      </w:r>
      <w:r w:rsidR="00B174E8">
        <w:t xml:space="preserve">, - говорится в постановлении. </w:t>
      </w:r>
    </w:p>
    <w:p w:rsidR="00B174E8" w:rsidRDefault="00B174E8" w:rsidP="00B174E8">
      <w:r>
        <w:t>Напомним, МРП в Казахстане в 2023 году составляет 3450 тенге. Соответственно, размер ежемесячной стипендии составит 207 тысяч тенге. Настоящее постановление вводится в действие после дня его первого официального опубликования.</w:t>
      </w:r>
    </w:p>
    <w:p w:rsidR="00D1642B" w:rsidRDefault="004D435F" w:rsidP="00B174E8">
      <w:hyperlink r:id="rId30" w:history="1">
        <w:r w:rsidR="00B174E8" w:rsidRPr="000F66AB">
          <w:rPr>
            <w:rStyle w:val="a3"/>
          </w:rPr>
          <w:t>https://www.kt.kz/rus/society/vyshedshim_na_pensiyu_kazahstanskim_akademikam_budut_platit_1377945338.html</w:t>
        </w:r>
      </w:hyperlink>
    </w:p>
    <w:p w:rsidR="008F0CDA" w:rsidRPr="0037368B" w:rsidRDefault="008F0CDA" w:rsidP="008F0CDA">
      <w:pPr>
        <w:pStyle w:val="2"/>
      </w:pPr>
      <w:bookmarkStart w:id="111" w:name="_Toc124318517"/>
      <w:r w:rsidRPr="008F0CDA">
        <w:t>Российская газета</w:t>
      </w:r>
      <w:r w:rsidRPr="0037368B">
        <w:t>, 1</w:t>
      </w:r>
      <w:r>
        <w:t>1</w:t>
      </w:r>
      <w:r w:rsidRPr="0037368B">
        <w:t xml:space="preserve">.01.2023, </w:t>
      </w:r>
      <w:r w:rsidRPr="008F0CDA">
        <w:t>В Кыргызстане меняют пенсионную систему</w:t>
      </w:r>
      <w:bookmarkEnd w:id="111"/>
    </w:p>
    <w:p w:rsidR="008F0CDA" w:rsidRDefault="008F0CDA" w:rsidP="00642F1D">
      <w:pPr>
        <w:pStyle w:val="3"/>
      </w:pPr>
      <w:bookmarkStart w:id="112" w:name="_Toc124318518"/>
      <w:r>
        <w:t>Какие изменения включает в себя реформа пенсионной системы в КР</w:t>
      </w:r>
      <w:bookmarkEnd w:id="112"/>
    </w:p>
    <w:p w:rsidR="008F0CDA" w:rsidRDefault="008F0CDA" w:rsidP="008F0CDA">
      <w:r>
        <w:t xml:space="preserve">В конце декабря 2022 года депутаты парламента КР приняли в первом чтении поправки в закон о государственном пенсионном страховании. Таким образом был сделан первый шаг на пути реформы системы соцвыплат в республике. В Социальном фонде (СФ) Кыргызстана называют предложенные изменения </w:t>
      </w:r>
      <w:r w:rsidR="00642F1D">
        <w:t>«</w:t>
      </w:r>
      <w:r>
        <w:t>правильными и справедливыми</w:t>
      </w:r>
      <w:r w:rsidR="00642F1D">
        <w:t>»</w:t>
      </w:r>
      <w:r>
        <w:t xml:space="preserve">. Главное, как говорят разработчики, в том, что инициатива будет стимулировать кыргызстанцев работать </w:t>
      </w:r>
      <w:r w:rsidR="00642F1D">
        <w:t>«</w:t>
      </w:r>
      <w:r>
        <w:t>по-белому</w:t>
      </w:r>
      <w:r w:rsidR="00642F1D">
        <w:t>»</w:t>
      </w:r>
      <w:r>
        <w:t>.</w:t>
      </w:r>
    </w:p>
    <w:p w:rsidR="008F0CDA" w:rsidRDefault="008F0CDA" w:rsidP="008F0CDA">
      <w:r>
        <w:lastRenderedPageBreak/>
        <w:t>В республике возраст выхода на заслуженный отдых у мужчин 63, у женщин - 58 лет. / Пресс-служба президента КР</w:t>
      </w:r>
    </w:p>
    <w:p w:rsidR="008F0CDA" w:rsidRDefault="008F0CDA" w:rsidP="008F0CDA">
      <w:r>
        <w:t>Первое чтение пройдено</w:t>
      </w:r>
    </w:p>
    <w:p w:rsidR="008F0CDA" w:rsidRDefault="008F0CDA" w:rsidP="008F0CDA">
      <w:r>
        <w:t>Всего депутаты рассмотрели и одобрили 14 поправок в закон о государственном пенсионном социальном страховании. В их числе следующие: поэтапное введение требуемого страхового стажа для получения права на пенсию с пяти лет в 2023-м до 20 лет к 2038 году без изменения возраста выхода на заслуженный отдых; отмена досрочных пенсий; приостановление выплаты базовой части пенсии работающим пенсионерам, занимающим государственные и муниципальные должности.</w:t>
      </w:r>
    </w:p>
    <w:p w:rsidR="008F0CDA" w:rsidRDefault="008F0CDA" w:rsidP="008F0CDA">
      <w:r>
        <w:t>Кроме того, начиная с 2023 года будет поэтапно увеличиваться возраст выхода на пенсию для проживающих и проработавших в условиях высокогорья мужчин (с 55 до 58 лет) и женщин (с 50 до 53 лет), матерей, родивших и воспитавших трех и более детей (с 45 до 48 лет). Также пенсионный возраст повысится для женщин-госслужащих - с 58 до 60 лет.</w:t>
      </w:r>
    </w:p>
    <w:p w:rsidR="008F0CDA" w:rsidRDefault="008F0CDA" w:rsidP="008F0CDA">
      <w:r>
        <w:t>Впереди еще предстоит рассмотрение и принятие поправок во втором и третьем чтениях. Возможно, от каких-то изменений откажутся. По неофициальной информации, это может быть отмена досрочных пенсий. В ходе общественного обсуждения именно данное предложение СФ КР особенно критиковали в профсоюзах республики.</w:t>
      </w:r>
    </w:p>
    <w:p w:rsidR="008F0CDA" w:rsidRDefault="008F0CDA" w:rsidP="008F0CDA">
      <w:r>
        <w:t>Не остаться у разбитого корыта</w:t>
      </w:r>
    </w:p>
    <w:p w:rsidR="008F0CDA" w:rsidRDefault="008F0CDA" w:rsidP="008F0CDA">
      <w:r>
        <w:t xml:space="preserve">Тем временем в Социальном фонде республики ответили на вопросы, касающиеся реформы, которая вот-вот начнется в Кыргызстане. Сделала это в пресс-центре </w:t>
      </w:r>
      <w:r w:rsidR="00642F1D">
        <w:t>«</w:t>
      </w:r>
      <w:r>
        <w:t>Спутника</w:t>
      </w:r>
      <w:r w:rsidR="00642F1D">
        <w:t>»</w:t>
      </w:r>
      <w:r>
        <w:t xml:space="preserve"> заместитель председателя ведомства Гульнура Джуматаева. </w:t>
      </w:r>
      <w:r w:rsidR="00642F1D">
        <w:t>«</w:t>
      </w:r>
      <w:r>
        <w:t>РГ</w:t>
      </w:r>
      <w:r w:rsidR="00642F1D">
        <w:t>»</w:t>
      </w:r>
      <w:r>
        <w:t xml:space="preserve"> публикует некоторые из ее ответов.</w:t>
      </w:r>
    </w:p>
    <w:p w:rsidR="008F0CDA" w:rsidRDefault="008F0CDA" w:rsidP="008F0CDA">
      <w:r>
        <w:t xml:space="preserve">- Реформа направлена на то, чтобы каждого трудоспособного кыргызстанца стимулировать работать </w:t>
      </w:r>
      <w:r w:rsidR="00642F1D">
        <w:t>«</w:t>
      </w:r>
      <w:r>
        <w:t>по-белому</w:t>
      </w:r>
      <w:r w:rsidR="00642F1D">
        <w:t>»</w:t>
      </w:r>
      <w:r>
        <w:t>, то есть с отчислением страховых взносов, - рассказала она. - Пенсию человек в будущем будет получать соразмерно этим отчислениям. Вы можете обратиться в районное отделение Соцфонда, попросить выписку из личного страхового счета. В ней будет вся информация о ваших отчислениях, стаже. Часто бывает так, что люди получают выписку и спрашивают: а почему у меня такая маленькая сумма, я ведь получал гораздо больше? Это значит, что работодатель вам платил больше, а государству предоставлял другие данные, чтобы платить за вас меньше соцотчислений. Решайте эту проблему сейчас, чтобы потом не остаться у разбитого корыта.</w:t>
      </w:r>
    </w:p>
    <w:p w:rsidR="008F0CDA" w:rsidRDefault="008F0CDA" w:rsidP="008F0CDA">
      <w:r>
        <w:t xml:space="preserve">- Пенсионная система Кыргызстана зависит от состояния экономики страны, рынка труда, - продолжила Гульнура Джуматаева. - Если бы все трудоспособные кыргызстанцы работали </w:t>
      </w:r>
      <w:r w:rsidR="00642F1D">
        <w:t>«</w:t>
      </w:r>
      <w:r>
        <w:t>по-белому</w:t>
      </w:r>
      <w:r w:rsidR="00642F1D">
        <w:t>»</w:t>
      </w:r>
      <w:r>
        <w:t xml:space="preserve">, у нас не было бы никаких проблем. Согласно выводам Международной организации труда, когда в государстве на одного пенсионера приходится три и менее работающих гражданина, то финансовая устойчивость пенсионной системы под угрозой. В Кыргызстане этот показатель составляет 0,8 работника. В республике очень много людей, которые не платят налоги, страховые взносы, получают зарплату в конвертах. Соответственно они лишены страхования, как медицинского, так и пенсионного. Пока они молоды и полны сил, они </w:t>
      </w:r>
      <w:r>
        <w:lastRenderedPageBreak/>
        <w:t>не думают о будущем. А о чем они будут думать, когда после 60 придут за пенсией, а ее нет?</w:t>
      </w:r>
    </w:p>
    <w:p w:rsidR="008F0CDA" w:rsidRDefault="008F0CDA" w:rsidP="008F0CDA">
      <w:r>
        <w:t>- В тени больше всего находится малый и средний бизнес (МСБ). Крупные предприятия практически все платят. Чтобы стимулировать МСБ, мы сделали для него ставки отчислений пониже. Если у тебя пять и более сотрудников - ставка составляет 22 процента. Если 15 и более и зарплата у них выше или на уровне средней по стране - ставка 14 процентов. А так последняя составляет 27,25 процента, из которых работодатель платит 17,25, а работник - 10 процентов. Разве это плохой шанс для выхода из тени? - задалась вопросом заместитель председателя Соцфонда.</w:t>
      </w:r>
    </w:p>
    <w:p w:rsidR="008F0CDA" w:rsidRDefault="008F0CDA" w:rsidP="008F0CDA">
      <w:r>
        <w:t>Неправильно и несправедливо</w:t>
      </w:r>
    </w:p>
    <w:p w:rsidR="008F0CDA" w:rsidRDefault="008F0CDA" w:rsidP="008F0CDA">
      <w:r>
        <w:t xml:space="preserve">В результате реформы, по словам Гульнуры Джуматаевой, в пенсионную систему страны введут такое понятие, как минимальный страховой стаж. Что это такое? </w:t>
      </w:r>
      <w:r w:rsidR="00642F1D">
        <w:t>«</w:t>
      </w:r>
      <w:r>
        <w:t xml:space="preserve">В республике сегодня есть люди, которые получают пенсию в размере 700 сомов. Все возмущаются: как можно прожить на эти деньги? Как вы могли назначить такую сумму? Но никто не спрашивает: а почему они получают 700 сомов? Потому что их стаж составляет всего пару лет. Чем они занимались все время до пенсии? И почему государство должно дотировать их за счет тех, кто работал </w:t>
      </w:r>
      <w:r w:rsidR="00642F1D">
        <w:t>«</w:t>
      </w:r>
      <w:r>
        <w:t>по-белому</w:t>
      </w:r>
      <w:r w:rsidR="00642F1D">
        <w:t>»</w:t>
      </w:r>
      <w:r>
        <w:t xml:space="preserve"> десятки лет и отчислял страховые взносы в полном объеме? Поэтому мы вводим понятие </w:t>
      </w:r>
      <w:r w:rsidR="00642F1D">
        <w:t>«</w:t>
      </w:r>
      <w:r>
        <w:t>минимальный стаж</w:t>
      </w:r>
      <w:r w:rsidR="00642F1D">
        <w:t>»</w:t>
      </w:r>
      <w:r>
        <w:t>. Внедрять его будем поэтапно. Начнем с пяти лет. Если у человека есть 20 лет стажа, он будет получать пенсию, нет - он либо уйдет на пособие в размере двух тысяч сомов, либо у него будет возможность восполнить стаж, доначислить взносы и получать пенсию. Все это сделает размер выплаты ощутимым</w:t>
      </w:r>
      <w:r w:rsidR="00642F1D">
        <w:t>»</w:t>
      </w:r>
      <w:r>
        <w:t>, - объяснила она.</w:t>
      </w:r>
    </w:p>
    <w:p w:rsidR="008F0CDA" w:rsidRDefault="008F0CDA" w:rsidP="008F0CDA">
      <w:r>
        <w:t xml:space="preserve">Что касается отмены досрочных пенсий, то причина в следующем. </w:t>
      </w:r>
      <w:r w:rsidR="00642F1D">
        <w:t>«</w:t>
      </w:r>
      <w:r>
        <w:t>В республике возраст выхода на заслуженный отдых у мужчин 63, у женщин - 58 лет. Но если мужчине исполнилось 60 лет и у него есть 40 лет стажа, женщине - 55 с 35 годами стажа, то они могут выйти на пенсию досрочно. Они так и делают, но при этом продолжают работать. Мы общий возраст выхода на пенсию не повышаем, но лишаем возможности делать это досрочно. Чтобы для всех были одинаковые условия</w:t>
      </w:r>
      <w:r w:rsidR="00642F1D">
        <w:t>»</w:t>
      </w:r>
      <w:r>
        <w:t>, - сказала Гульнара Джуматаева.</w:t>
      </w:r>
    </w:p>
    <w:p w:rsidR="008F0CDA" w:rsidRDefault="008F0CDA" w:rsidP="008F0CDA">
      <w:r>
        <w:t xml:space="preserve">В то же время, по ее словам, реформа предполагает приостановку выплаты базовой части пенсии из республиканского бюджета работающим в государственных и муниципальных структурах пенсионерам. </w:t>
      </w:r>
      <w:r w:rsidR="00642F1D">
        <w:t>«</w:t>
      </w:r>
      <w:r>
        <w:t>Они получают зарплату. Мы считаем, что это неправильно и несправедливо, когда пенсионер, которого государство поддерживает базовой частью пенсии, получает из этого же источника еще и заработную плату. Во многих странах вообще невозможно получать и пенсию, и зарплату одновременно. Но мы не лишаем их всей пенсии. Это будет происходить только, пока они работают. Как только перестанут, выплата возобновится</w:t>
      </w:r>
      <w:r w:rsidR="00642F1D">
        <w:t>»</w:t>
      </w:r>
      <w:r>
        <w:t>. - отметила Гульнара Джуматаева.</w:t>
      </w:r>
    </w:p>
    <w:p w:rsidR="008F0CDA" w:rsidRDefault="008F0CDA" w:rsidP="008F0CDA">
      <w:r>
        <w:t xml:space="preserve">Еще один важный момент - повышение пенсионного возраст для женщин, находящихся на муниципальной или государственной службе. </w:t>
      </w:r>
      <w:r w:rsidR="00642F1D">
        <w:t>«</w:t>
      </w:r>
      <w:r>
        <w:t>Таких женщин, когда им исполняется 58 лет, начинают просить выйти на пенсию. Но они отказываются, так как еще готовы работать. Повышая пенсионный возраст, мы предоставляем им такую возможность</w:t>
      </w:r>
      <w:r w:rsidR="00642F1D">
        <w:t>»</w:t>
      </w:r>
      <w:r>
        <w:t>, - пояснила зампредседателя СФ КР.</w:t>
      </w:r>
    </w:p>
    <w:p w:rsidR="008F0CDA" w:rsidRDefault="008F0CDA" w:rsidP="008F0CDA">
      <w:r>
        <w:lastRenderedPageBreak/>
        <w:t>Как сказала Гульнара Джуматаева, все изменения взаимосвязаны и нужны для того, чтобы сделать пенсионную систему страны более гармоничной и стимулировать людей к экономической активности.</w:t>
      </w:r>
    </w:p>
    <w:p w:rsidR="008F0CDA" w:rsidRDefault="008F0CDA" w:rsidP="008F0CDA">
      <w:r>
        <w:t>Тем временем</w:t>
      </w:r>
    </w:p>
    <w:p w:rsidR="008F0CDA" w:rsidRDefault="008F0CDA" w:rsidP="008F0CDA">
      <w:r>
        <w:t>Будет ли повышена базовая часть пенсии кыргызстанцев, станет известно в первом квартале 2023-го. Об этом сообщил глава Социального фонда КР Бактияр Алиев. В наступившем году, по его словам, Соцфонд увеличит размер страховой части пенсии на восемь процентов. На это предусмотрено 1,48 миллиарда сомов.</w:t>
      </w:r>
    </w:p>
    <w:p w:rsidR="008F0CDA" w:rsidRDefault="008F0CDA" w:rsidP="008F0CDA">
      <w:r>
        <w:t>Выплату базовой части пенсии гарантирует государство, ее размер зависит от общего трудового стажа гражданина, страховая же устанавливается, в том числе, с учетом накопленных отчислений.</w:t>
      </w:r>
    </w:p>
    <w:p w:rsidR="008F0CDA" w:rsidRDefault="008F0CDA" w:rsidP="008F0CDA">
      <w:r>
        <w:t>Кстати</w:t>
      </w:r>
    </w:p>
    <w:p w:rsidR="008F0CDA" w:rsidRDefault="008F0CDA" w:rsidP="008F0CDA">
      <w:r>
        <w:t xml:space="preserve">В республике существует три вида пенсий - по возрасту, по инвалидности, в связи с потерей кормильца. </w:t>
      </w:r>
      <w:r w:rsidR="00642F1D">
        <w:t>«</w:t>
      </w:r>
      <w:r>
        <w:t>Если говорить о последней, то государство выплачивает ее детям до того момента, как им исполнится 16 лет. Затем, чтобы получать такую пенсию и дальше, необходимо собрать различные справки. Мы предлагаем увеличить возраст до 18 лет, чтобы еще два года можно было получать пенсию в связи с потерей кормильца без сбора и предоставления документов</w:t>
      </w:r>
      <w:r w:rsidR="00642F1D">
        <w:t>»</w:t>
      </w:r>
      <w:r>
        <w:t>, - сказала Гульнара Джуматаева.</w:t>
      </w:r>
    </w:p>
    <w:p w:rsidR="00B174E8" w:rsidRDefault="004D435F" w:rsidP="00B174E8">
      <w:hyperlink r:id="rId31" w:history="1">
        <w:r w:rsidR="008F0CDA" w:rsidRPr="00D61D2C">
          <w:rPr>
            <w:rStyle w:val="a3"/>
          </w:rPr>
          <w:t>https://rg.ru/2023/01/11/belaia-zarplata-horoshaia-pensiia.html</w:t>
        </w:r>
      </w:hyperlink>
    </w:p>
    <w:p w:rsidR="00D1642B" w:rsidRDefault="00D1642B" w:rsidP="00D1642B">
      <w:pPr>
        <w:pStyle w:val="10"/>
      </w:pPr>
      <w:bookmarkStart w:id="113" w:name="_Toc99271715"/>
      <w:bookmarkStart w:id="114" w:name="_Toc99318660"/>
      <w:bookmarkStart w:id="115" w:name="_Toc124318519"/>
      <w:r w:rsidRPr="000138E0">
        <w:t>Новости пенсионной отрасли стран дальнего зарубежья</w:t>
      </w:r>
      <w:bookmarkEnd w:id="113"/>
      <w:bookmarkEnd w:id="114"/>
      <w:bookmarkEnd w:id="115"/>
    </w:p>
    <w:p w:rsidR="008869FE" w:rsidRPr="0037368B" w:rsidRDefault="008869FE" w:rsidP="008869FE">
      <w:pPr>
        <w:pStyle w:val="2"/>
      </w:pPr>
      <w:bookmarkStart w:id="116" w:name="_Toc124318520"/>
      <w:r w:rsidRPr="0037368B">
        <w:t>Бургас по-русски, 10.01.2023, Условия получения пенсии в Болгарии изменяются</w:t>
      </w:r>
      <w:bookmarkEnd w:id="116"/>
    </w:p>
    <w:p w:rsidR="008869FE" w:rsidRDefault="008869FE" w:rsidP="00642F1D">
      <w:pPr>
        <w:pStyle w:val="3"/>
      </w:pPr>
      <w:bookmarkStart w:id="117" w:name="_Toc124318521"/>
      <w:r>
        <w:t>Министерство труда и социальной политики (МТСП) напоминает на своей странице в Facebook, что с 1 января 2023 года изменятся условия получения пенсии в Болгарии по полному страховому стажу и возрасту.</w:t>
      </w:r>
      <w:bookmarkEnd w:id="117"/>
    </w:p>
    <w:p w:rsidR="008869FE" w:rsidRDefault="008869FE" w:rsidP="008869FE">
      <w:r>
        <w:t>Как сообщает bourgas.ru, Министерство труда и социальной политики (МТСП) напоминает на своей странице в Facebook, что с 1 января 2023 года изменятся условия получения пенсии в Болгарии по полному страховому стажу и возрасту. Об этом сообщили на сайте МТСП.</w:t>
      </w:r>
    </w:p>
    <w:p w:rsidR="008869FE" w:rsidRDefault="008869FE" w:rsidP="008869FE">
      <w:r>
        <w:t>Для приобретения права на пенсию по выслуге лет и возрасту с 1 января 2023 года застрахованные лица должны достичь минимального пенсионного возраста и определенного стажа.</w:t>
      </w:r>
    </w:p>
    <w:p w:rsidR="008869FE" w:rsidRDefault="008869FE" w:rsidP="008869FE">
      <w:r>
        <w:t>В ведомстве указывают, что в этом году мужчины в нашей стране смогут выйти на пенсию в возрасте 64 лет и 6 месяцев и 39 лет и 4 месяцев выслуги</w:t>
      </w:r>
    </w:p>
    <w:p w:rsidR="008869FE" w:rsidRDefault="008869FE" w:rsidP="008869FE">
      <w:r>
        <w:t>Женщины в возрасте 62 лет и 36 лет и 4 месяцев выслуги. .</w:t>
      </w:r>
    </w:p>
    <w:p w:rsidR="008869FE" w:rsidRDefault="008869FE" w:rsidP="008869FE">
      <w:r>
        <w:t>МТСП также напоминает, каковы условия досрочного выхода на пенсию на 1 год.</w:t>
      </w:r>
    </w:p>
    <w:p w:rsidR="008869FE" w:rsidRDefault="008869FE" w:rsidP="008869FE">
      <w:r>
        <w:t>Для мужчин соответственно — возраст 63 года и 7 месяцев и 39 лет и 6 месяцев выслуги.</w:t>
      </w:r>
    </w:p>
    <w:p w:rsidR="008869FE" w:rsidRDefault="008869FE" w:rsidP="008869FE">
      <w:r>
        <w:lastRenderedPageBreak/>
        <w:t>Для женщин — возраст 61 год и 2 месяца и 36 лет и 6 месяцев выслуги.</w:t>
      </w:r>
    </w:p>
    <w:p w:rsidR="008869FE" w:rsidRDefault="008869FE" w:rsidP="008869FE">
      <w:r>
        <w:t>За каждый месяц, пропущенный до общего пенсионного возраста, пенсия уменьшается пожизненно на 0,4%.</w:t>
      </w:r>
    </w:p>
    <w:p w:rsidR="008869FE" w:rsidRDefault="008869FE" w:rsidP="008869FE">
      <w:r>
        <w:t>Право на получение пенсии не прекращается по истечении срока давности. Лица, выполнившие в предыдущем году условия для приобретения права на получение пенсии по выслуге лет и возрасту, смогут выйти на пенсию в любой последующий момент на уже выполненных условиях и в последующие годы независимо от того, произошли ли изменения в условия выхода на пенсию. Получение пенсии гасится с истечением 3-летнего срока исковой давности, начиная с 1 января года, следующего за годом, к которому она относится.</w:t>
      </w:r>
    </w:p>
    <w:p w:rsidR="008869FE" w:rsidRDefault="008869FE" w:rsidP="008869FE">
      <w:r>
        <w:t>Предусматриваемое плавное повышение и постепенное выравнивание пенсионного возраста для выхода на пенсию в общем порядке (согласно пункту 1 статьи 68 Закона о социальном обеспечении) (как для женщин, так и для мужчин) должно закончиться в 65-летнем возрасте для обоих полов в 2037 году. После этого возраст по ст. 68, абз. 1 КСО будет увязано с увеличением средней продолжительности жизни (на основании ст. 68 п. 5 КСО).</w:t>
      </w:r>
    </w:p>
    <w:p w:rsidR="008869FE" w:rsidRDefault="008869FE" w:rsidP="008869FE">
      <w:r>
        <w:t>Требуемый страховой стаж при выходе на пенсию (согласно ст. 68 п. 2 КСО) для работающих на условиях третьего трудового разряда также увеличивается на два месяца в год для женщин и мужчин до достижения 37 лет для женщин и мужчин. 40 лет в 2037 году для мужчин.</w:t>
      </w:r>
    </w:p>
    <w:p w:rsidR="008869FE" w:rsidRPr="008869FE" w:rsidRDefault="004D435F" w:rsidP="008869FE">
      <w:hyperlink r:id="rId32" w:history="1">
        <w:r w:rsidR="008869FE" w:rsidRPr="000F66AB">
          <w:rPr>
            <w:rStyle w:val="a3"/>
          </w:rPr>
          <w:t>http://bourgas.ru/usloviya-polucheniya-pensii-v-bolgarii-izmenyayutsya/?utm_source=yxnews&amp;utm_medium=desktop&amp;utm_referrer=https%3A%2F%2Fdzen.ru%2Fnews%2Fsearch%3Ftext%3D</w:t>
        </w:r>
      </w:hyperlink>
      <w:r w:rsidR="008869FE">
        <w:t xml:space="preserve"> </w:t>
      </w:r>
    </w:p>
    <w:p w:rsidR="00B174E8" w:rsidRPr="0037368B" w:rsidRDefault="00B174E8" w:rsidP="00B174E8">
      <w:pPr>
        <w:pStyle w:val="2"/>
      </w:pPr>
      <w:bookmarkStart w:id="118" w:name="_Toc124318522"/>
      <w:r w:rsidRPr="0037368B">
        <w:t>TV BRICS, 10.01.2023, Власти Поднебесной планируют меры по борьбе со старением населения</w:t>
      </w:r>
      <w:bookmarkEnd w:id="118"/>
    </w:p>
    <w:p w:rsidR="00B174E8" w:rsidRDefault="00B174E8" w:rsidP="00642F1D">
      <w:pPr>
        <w:pStyle w:val="3"/>
      </w:pPr>
      <w:bookmarkStart w:id="119" w:name="_Toc124318523"/>
      <w:r>
        <w:t>В центре внимания властей по итогам работы за предыдущий год оказались проблемы, связанные с пожилыми людьми. Об этом пишет China Daily, партнер сети TV BRICS.</w:t>
      </w:r>
      <w:bookmarkEnd w:id="119"/>
    </w:p>
    <w:p w:rsidR="00B174E8" w:rsidRDefault="00B174E8" w:rsidP="00B174E8">
      <w:r>
        <w:t>Данные, опубликованные Национальной комиссией здравоохранения в октябре, показали, что в Китае проживают 267 миллионов человек, или 18,9 процента населения, в возрасте 60 лет и старше.</w:t>
      </w:r>
    </w:p>
    <w:p w:rsidR="00B174E8" w:rsidRDefault="00B174E8" w:rsidP="00B174E8">
      <w:r>
        <w:t>Это означало, что каждые 100 китайцев трудоспособного возраста содержали 21 пенсионера в возрасте 65 лет и старше, что вдвое больше, чем десять лет назад. Это было отмечено на ежегодной Центральной экономической рабочей конференции в декабре прошлого года.</w:t>
      </w:r>
    </w:p>
    <w:p w:rsidR="00B174E8" w:rsidRDefault="00B174E8" w:rsidP="00B174E8">
      <w:r>
        <w:t xml:space="preserve">Участники решили не проводить радикальных реформ, но </w:t>
      </w:r>
      <w:r w:rsidR="00642F1D">
        <w:t>«</w:t>
      </w:r>
      <w:r>
        <w:t>безопасно</w:t>
      </w:r>
      <w:r w:rsidR="00642F1D">
        <w:t>»</w:t>
      </w:r>
      <w:r>
        <w:t xml:space="preserve"> продвигать в 2023 году выстраивание национальной единой пенсионной системы и повышать пенсионный возраст постепенно.</w:t>
      </w:r>
    </w:p>
    <w:p w:rsidR="00B174E8" w:rsidRDefault="00B174E8" w:rsidP="00B174E8">
      <w:r>
        <w:t>Единая пенсионная система</w:t>
      </w:r>
    </w:p>
    <w:p w:rsidR="00B174E8" w:rsidRDefault="00B174E8" w:rsidP="00B174E8">
      <w:r>
        <w:lastRenderedPageBreak/>
        <w:t>В феврале прошлого года Министерство трудовых ресурсов и социальной защиты объявило, что в стране завершено создание единого пенсионного фонда, который изначально был начат в 1990-х годах и управлялся местными властями разного уровня.</w:t>
      </w:r>
    </w:p>
    <w:p w:rsidR="00B174E8" w:rsidRDefault="00B174E8" w:rsidP="00B174E8">
      <w:r>
        <w:t>У сегментированного пенсионного фонда возникли проблемы с балансировкой бюджетов в менее развитых внутренних регионах из-за нехватки вкладчиков и растущего числа пенсионеров. В результате фонд решили объединить под общенациональным, централизованным руководством, что позволяет переводить деньги между регионами и помогать испытывающим трудности провинциям. Однако предстоит еще многое сделать по гармонизации работы фонда.</w:t>
      </w:r>
    </w:p>
    <w:p w:rsidR="00B174E8" w:rsidRDefault="00B174E8" w:rsidP="00B174E8">
      <w:r>
        <w:t>Второй важный вопрос, который до конца еще не решен в КНР, – это вопрос пенсионного возраста.</w:t>
      </w:r>
    </w:p>
    <w:p w:rsidR="00B174E8" w:rsidRDefault="00B174E8" w:rsidP="00B174E8">
      <w:r>
        <w:t>Предоставление пенсионерам возможности работать дольше также ослабило бы давление, однако правительство осторожно в решении подобного вопроса.</w:t>
      </w:r>
    </w:p>
    <w:p w:rsidR="00B174E8" w:rsidRDefault="00B174E8" w:rsidP="00B174E8">
      <w:r>
        <w:t>Сторонники продления карьеры утверждали, что этот шаг будет разумной реформой, учитывая, что будущие пенсионеры будут проводить в школе больше времени, чем пожилые люди, а реформа поможет улучшить устойчивость пенсионного фонда. Оппоненты опасались, что корректировка возраста выхода на пенсию в сторону его увеличения может привести к массовой безработице среди молодежи.</w:t>
      </w:r>
    </w:p>
    <w:p w:rsidR="00B174E8" w:rsidRDefault="00B174E8" w:rsidP="00B174E8">
      <w:r>
        <w:t>Ожидается, что пожилые люди должны присоединиться к группе со средним уровнем дохода. Однако исторические причины означают, что многие пожилые работники сейчас менее образованны или недостаточно подготовлены, что делает необходимым постепенные реформы.</w:t>
      </w:r>
    </w:p>
    <w:p w:rsidR="00B174E8" w:rsidRDefault="00B174E8" w:rsidP="00B174E8">
      <w:r>
        <w:t>Еще одна задача, стоящая перед КНР, – содержание инвалидов и одиноких пожилых людей</w:t>
      </w:r>
    </w:p>
    <w:p w:rsidR="00B174E8" w:rsidRDefault="00B174E8" w:rsidP="00B174E8">
      <w:r>
        <w:t>Пожилые люди, особенно более богатые городские пенсионеры, все чаще рассматриваются политиками как потенциальные потребители, способные стимулировать экономический рост. Это было изложено в мерах, направленных на повышение внутреннего потребления до 2035 года. Документ призвал местные власти рассматривать работу по уходу за пожилыми людьми как государственную задачу и как новую отрасль.</w:t>
      </w:r>
    </w:p>
    <w:p w:rsidR="00B174E8" w:rsidRDefault="00B174E8" w:rsidP="00B174E8">
      <w:r>
        <w:t>Увеличить число домов престарелых и обеспечить лучший уход за людьми с проблемами со здоровьем, властям помогли предприятия и медицинские учреждения, которые могут внести свой вклад в решение проблемы.</w:t>
      </w:r>
    </w:p>
    <w:p w:rsidR="00B174E8" w:rsidRDefault="00B174E8" w:rsidP="00B174E8">
      <w:r>
        <w:t>COVID-19 контроль</w:t>
      </w:r>
    </w:p>
    <w:p w:rsidR="00B174E8" w:rsidRDefault="00B174E8" w:rsidP="00B174E8">
      <w:r>
        <w:t>Участники Центральной конференции по экономической работе заявили, что ключевой задачей в этом году будет помочь пожилым людям и людям с ранее существовавшими заболеваниями оставаться в безопасности и избегать критических симптомов в условиях распространения COVID-19.</w:t>
      </w:r>
    </w:p>
    <w:p w:rsidR="00B174E8" w:rsidRDefault="00B174E8" w:rsidP="00B174E8">
      <w:r>
        <w:t>Ожидается, что по мере приближения Праздника весны многие мигранты вернутся в свои сельские родные города из мест, где число случаев заболевания COVID-19 росло за последний месяц. Это представляет опасность для сельских жителей, многие из которых – пожилые люди.</w:t>
      </w:r>
    </w:p>
    <w:p w:rsidR="00B174E8" w:rsidRDefault="00B174E8" w:rsidP="00B174E8">
      <w:r>
        <w:lastRenderedPageBreak/>
        <w:t>Местным властям было настоятельно рекомендовано быстро вакцинировать сельских жителей и представителей других уязвимых групп населения.</w:t>
      </w:r>
    </w:p>
    <w:p w:rsidR="00B174E8" w:rsidRDefault="004D435F" w:rsidP="00B174E8">
      <w:hyperlink r:id="rId33" w:history="1">
        <w:r w:rsidR="00B174E8" w:rsidRPr="000F66AB">
          <w:rPr>
            <w:rStyle w:val="a3"/>
          </w:rPr>
          <w:t>https://tvbrics.com/news/vlasti-podnebesnoy-planiruyut-mery-po-borbe-so-stareniem-naseleniya/?utm_source=yxnews&amp;utm_medium=desktop&amp;utm_referrer=https%3A%2F%2Fdzen.ru%2Fnews%2Fsearch%3Ftext%3D</w:t>
        </w:r>
      </w:hyperlink>
      <w:r w:rsidR="00B174E8">
        <w:t xml:space="preserve"> </w:t>
      </w:r>
    </w:p>
    <w:p w:rsidR="00250002" w:rsidRPr="0037368B" w:rsidRDefault="00250002" w:rsidP="00250002">
      <w:pPr>
        <w:pStyle w:val="2"/>
      </w:pPr>
      <w:bookmarkStart w:id="120" w:name="_Toc124318524"/>
      <w:r w:rsidRPr="0037368B">
        <w:t>Sputnik Литва, 10.01.2023, Президентура Литвы выступила против повышения пенсионного возраста</w:t>
      </w:r>
      <w:bookmarkEnd w:id="120"/>
    </w:p>
    <w:p w:rsidR="00250002" w:rsidRDefault="00250002" w:rsidP="00642F1D">
      <w:pPr>
        <w:pStyle w:val="3"/>
      </w:pPr>
      <w:bookmarkStart w:id="121" w:name="_Toc124318525"/>
      <w:r>
        <w:t>Президент Литвы Гитанас Науседа не поддерживает решение о повышении пенсионного возраста в стране до 72 лет. Об этом в интервью литовским СМИ заявила советник литовского лидера Ирена Сегаловичене.</w:t>
      </w:r>
      <w:bookmarkEnd w:id="121"/>
    </w:p>
    <w:p w:rsidR="00250002" w:rsidRDefault="00642F1D" w:rsidP="00250002">
      <w:r>
        <w:t>«</w:t>
      </w:r>
      <w:r w:rsidR="00250002">
        <w:t>Одним из очень важных параллельных показателей и критериев, с которыми мы должны смотреть и увязывать нашу пенсионную политику, является ожидаемая продолжительность здоровой жизни. Сегодня средний возраст в Литве — 57,5 года, в Эстонии — более 63 лет, в Швеции — более 70 лет</w:t>
      </w:r>
      <w:r>
        <w:t>»</w:t>
      </w:r>
      <w:r w:rsidR="00250002">
        <w:t>, — сказала она.</w:t>
      </w:r>
    </w:p>
    <w:p w:rsidR="00250002" w:rsidRDefault="00250002" w:rsidP="00250002">
      <w:r>
        <w:t>Рассмотрение вопроса о повышении пенсионного возраста на семь лет нецелесообразно в текущем периоде, подчеркивает советник.</w:t>
      </w:r>
    </w:p>
    <w:p w:rsidR="00250002" w:rsidRDefault="00642F1D" w:rsidP="00250002">
      <w:r>
        <w:t>«</w:t>
      </w:r>
      <w:r w:rsidR="00250002">
        <w:t>Пенсионная система не может быть построена без учета здоровья пожилых людей и эффективности политики здравоохранения</w:t>
      </w:r>
      <w:r>
        <w:t>»</w:t>
      </w:r>
      <w:r w:rsidR="00250002">
        <w:t>, — добавила Сегаловичене.</w:t>
      </w:r>
    </w:p>
    <w:p w:rsidR="00250002" w:rsidRDefault="00250002" w:rsidP="00250002">
      <w:r>
        <w:t>По ее оценке, прежде чем рассматривать вопрос о повышении пенсионного возраста, необходимо сначала предложить решения по увеличению ожидаемой продолжительности здоровой жизни людей. Этот показатель должен достичь хотя бы среднего значения по ЕС.</w:t>
      </w:r>
    </w:p>
    <w:p w:rsidR="00250002" w:rsidRDefault="00250002" w:rsidP="00250002">
      <w:r>
        <w:t>Сегаловичене подчеркнула, что уровень бедности пенсионеров в стране очень высок, поэтому изменения в пенсионной системе Литвы не могут быть отделены от политики сокращения бедности и должны быть направлены на максимально справедливое замещение прежних доходов в старости.</w:t>
      </w:r>
    </w:p>
    <w:p w:rsidR="00250002" w:rsidRDefault="00250002" w:rsidP="00250002">
      <w:r>
        <w:t>Европейская комиссия (ЕК) рекомендовала Литве к 2040 году увеличить трудоспособный возраст до 72 лет.</w:t>
      </w:r>
    </w:p>
    <w:p w:rsidR="00250002" w:rsidRDefault="00250002" w:rsidP="00250002">
      <w:r>
        <w:t>В Литве плохие показатели здоровья пожилых людей и высокий уровень риска бедности среди людей пенсионного возраста, особенно среди одиноких. За чертой бедности в 2021 году жили почти 40 процентов лиц пенсионного возраста и почти каждый второй одинокий человек.</w:t>
      </w:r>
    </w:p>
    <w:p w:rsidR="00250002" w:rsidRPr="00B174E8" w:rsidRDefault="004D435F" w:rsidP="00250002">
      <w:hyperlink r:id="rId34" w:history="1">
        <w:r w:rsidR="00250002" w:rsidRPr="000F66AB">
          <w:rPr>
            <w:rStyle w:val="a3"/>
          </w:rPr>
          <w:t>https://lt.sputniknews.ru/20230110/prezidentura-litvy-vystupila-protiv-povysheniya-pensionnogo-vozrasta-26230864.html?utm_source=yxnews&amp;utm_medium=desktop&amp;utm_referrer=https%3A%2F%2Fdzen.ru%2Fnews%2Fsearch%3Ftext%3D</w:t>
        </w:r>
      </w:hyperlink>
      <w:r w:rsidR="00250002">
        <w:t xml:space="preserve"> </w:t>
      </w:r>
    </w:p>
    <w:p w:rsidR="00B174E8" w:rsidRPr="0037368B" w:rsidRDefault="00B174E8" w:rsidP="00B174E8">
      <w:pPr>
        <w:pStyle w:val="2"/>
      </w:pPr>
      <w:bookmarkStart w:id="122" w:name="_Toc124318526"/>
      <w:r w:rsidRPr="0037368B">
        <w:lastRenderedPageBreak/>
        <w:t>Обзор, 10.01.2023, Советник президента Литвы: сейчас не время повышать пенсионный возраст</w:t>
      </w:r>
      <w:bookmarkEnd w:id="122"/>
    </w:p>
    <w:p w:rsidR="00B174E8" w:rsidRDefault="00B174E8" w:rsidP="00642F1D">
      <w:pPr>
        <w:pStyle w:val="3"/>
      </w:pPr>
      <w:bookmarkStart w:id="123" w:name="_Toc124318527"/>
      <w:r>
        <w:t>Главный советник президента Литвы по социально-экономической политике Ирена Сегаловичене говорит, что вместо того, чтобы рассматривать идею повышения пенсионного возраста, следует сосредоточиться на увеличении продолжительности здоровой жизни.</w:t>
      </w:r>
      <w:bookmarkEnd w:id="123"/>
    </w:p>
    <w:p w:rsidR="00B174E8" w:rsidRDefault="00642F1D" w:rsidP="00B174E8">
      <w:r>
        <w:t>«</w:t>
      </w:r>
      <w:r w:rsidR="00B174E8">
        <w:t xml:space="preserve">Для того решения, о котором мы говорим, то есть рубежа в 72 года, точно не время. В этом месте действительно можно поставить точку. Одним из очень важных параллельных показателей и критериев, с которыми мы должны смотреть и связывать нашу пенсионную политику, является ожидаемая продолжительность здоровой жизни, средний показатель которой в Литве составляет 57,5 </w:t>
      </w:r>
      <w:r w:rsidR="00B174E8">
        <w:rPr>
          <w:rFonts w:ascii="Cambria Math" w:hAnsi="Cambria Math" w:cs="Cambria Math"/>
        </w:rPr>
        <w:t>​​</w:t>
      </w:r>
      <w:r w:rsidR="00B174E8">
        <w:t>лет</w:t>
      </w:r>
      <w:r>
        <w:t>»</w:t>
      </w:r>
      <w:r w:rsidR="00B174E8">
        <w:t>, - заявила во вторник в интервью радиостанции Ziniu radijas Сегаловичене.</w:t>
      </w:r>
    </w:p>
    <w:p w:rsidR="00B174E8" w:rsidRDefault="00B174E8" w:rsidP="00B174E8">
      <w:r>
        <w:t>По ее словам, рубеж продолжительности здоровой жизни до 65 лет планируется достичь только в 2030 году.</w:t>
      </w:r>
    </w:p>
    <w:p w:rsidR="00B174E8" w:rsidRDefault="00642F1D" w:rsidP="00B174E8">
      <w:r>
        <w:t>«</w:t>
      </w:r>
      <w:r w:rsidR="00B174E8">
        <w:t>Рассматривать повышение пенсионного возраста на семь лет в текущем периоде было бы неадекватным. Пенсионная система не может быть построена без учета здоровья пожилых людей</w:t>
      </w:r>
      <w:r>
        <w:t>»</w:t>
      </w:r>
      <w:r w:rsidR="00B174E8">
        <w:t>, - заявила Сегаловичене.</w:t>
      </w:r>
    </w:p>
    <w:p w:rsidR="00B174E8" w:rsidRDefault="00B174E8" w:rsidP="00B174E8">
      <w:r>
        <w:t>По словам советника, президент предложил увеличить индексацию пенсий в 2019 году, чтобы она составила примерно 50% средней заработной платы после налогообложения. В 2019 году этот показатель достиг около 43%.</w:t>
      </w:r>
    </w:p>
    <w:p w:rsidR="00B174E8" w:rsidRDefault="00642F1D" w:rsidP="00B174E8">
      <w:r>
        <w:t>«</w:t>
      </w:r>
      <w:r w:rsidR="00B174E8">
        <w:t>В этом году мы уже увидим порядка 48 процентов. с верхом В 2024 году мы должны выйти на этот минимальный стандарт (50 процентов - БНС) и поставить еще одну стратегическую цель - еще больше приблизиться к среднему показателю по Европейскому союзу, который составляет более 60 процентов</w:t>
      </w:r>
      <w:r>
        <w:t>»</w:t>
      </w:r>
      <w:r w:rsidR="00B174E8">
        <w:t>, - сказал советник президента.</w:t>
      </w:r>
    </w:p>
    <w:p w:rsidR="00B174E8" w:rsidRDefault="00B174E8" w:rsidP="00B174E8">
      <w:r>
        <w:t>В Литве пенсионный возраст для мужчин и женщин постепенно увеличивается и в 2026 году достигнет 65 лет.</w:t>
      </w:r>
    </w:p>
    <w:p w:rsidR="00B174E8" w:rsidRDefault="00B174E8" w:rsidP="00B174E8">
      <w:r>
        <w:t>В Министерстве социальной защиты и труда говорят, что в настоящее время не рассматривают вопрос о повышении возраста.</w:t>
      </w:r>
    </w:p>
    <w:p w:rsidR="00B174E8" w:rsidRDefault="00B174E8" w:rsidP="00B174E8">
      <w:r>
        <w:t>По мере ухудшения демографической ситуации в Литве, по расчетам Европейской Комиссии (ЕК), количество людей трудоспособного возраста, которые могут содержать пенсионеров, в будущем будет уменьшаться, поэтому возможным решением является повышение пенсионного возраста, что, по расчетам специалистов, должно составить 72 года.</w:t>
      </w:r>
    </w:p>
    <w:p w:rsidR="00D1642B" w:rsidRDefault="004D435F" w:rsidP="00B174E8">
      <w:hyperlink r:id="rId35" w:history="1">
        <w:r w:rsidR="00B174E8" w:rsidRPr="000F66AB">
          <w:rPr>
            <w:rStyle w:val="a3"/>
          </w:rPr>
          <w:t>https://obzor.lt/news/n87606.html?utm_source=yxnews&amp;utm_medium=desktop&amp;utm_referrer=https%3A%2F%2Fdzen.ru%2Fnews%2Fsearch%3Ftext%3D</w:t>
        </w:r>
      </w:hyperlink>
    </w:p>
    <w:p w:rsidR="00DE1BEF" w:rsidRPr="0037368B" w:rsidRDefault="00DE1BEF" w:rsidP="00DE1BEF">
      <w:pPr>
        <w:pStyle w:val="2"/>
      </w:pPr>
      <w:bookmarkStart w:id="124" w:name="_Toc124318528"/>
      <w:r w:rsidRPr="0037368B">
        <w:lastRenderedPageBreak/>
        <w:t>ТАСС, 10.01.2023, Премьер Франции объявила о намерении увеличить пенсионный возраст в стране до 64 лет</w:t>
      </w:r>
      <w:bookmarkEnd w:id="124"/>
    </w:p>
    <w:p w:rsidR="00DE1BEF" w:rsidRDefault="00DE1BEF" w:rsidP="00642F1D">
      <w:pPr>
        <w:pStyle w:val="3"/>
      </w:pPr>
      <w:bookmarkStart w:id="125" w:name="_Toc124318529"/>
      <w:r>
        <w:t>Премьер-министр Франции Элизабет Борн представила во вторник проект реформы пенсионной системы, в рамках которой, в частности, планируется увеличить минимальный возраст выхода на пенсию с 62 до 64 лет.</w:t>
      </w:r>
      <w:r w:rsidR="0037368B">
        <w:t xml:space="preserve"> </w:t>
      </w:r>
      <w:r>
        <w:t>Обращение премьера транслировала пресс-служба правительства страны.</w:t>
      </w:r>
      <w:bookmarkEnd w:id="125"/>
    </w:p>
    <w:p w:rsidR="00DE1BEF" w:rsidRDefault="00642F1D" w:rsidP="00DE1BEF">
      <w:r>
        <w:t>«</w:t>
      </w:r>
      <w:r w:rsidR="00DE1BEF">
        <w:t>Мы хотим сохранить нашу пенсионную систему, &lt;...&gt; для этого необходимы изменения</w:t>
      </w:r>
      <w:r>
        <w:t>»</w:t>
      </w:r>
      <w:r w:rsidR="00DE1BEF">
        <w:t xml:space="preserve">, - сказала Борн. По ее словам, полностью система будет </w:t>
      </w:r>
      <w:r>
        <w:t>«</w:t>
      </w:r>
      <w:r w:rsidR="00DE1BEF">
        <w:t>сбалансирована</w:t>
      </w:r>
      <w:r>
        <w:t>»</w:t>
      </w:r>
      <w:r w:rsidR="00DE1BEF">
        <w:t xml:space="preserve"> к 2030 году, когда минимальный возраст выхода на пенсию увеличится до 64 лет. Увеличение будет происходить постепенно начиная с 1 сентября 2023 года. В 2027 году, например, пенсионный возраст будет составлять 63 года и 3 месяца.</w:t>
      </w:r>
    </w:p>
    <w:p w:rsidR="00DE1BEF" w:rsidRDefault="00DE1BEF" w:rsidP="00DE1BEF">
      <w:r>
        <w:t>Эта возрастная планка подразумевает лишь возможность уйти на пенсию с минимальными выплатами для тех, кто не отработал положенный срок. На выплаты в полном объеме с 2027 года смогут претендовать те, кто отработал 43 года и больше. Минимальный размер полной пенсии для работавших на полную ставку с минимально разрешенной зарплатой составит 1,2 тыс. евро в месяц, то есть 85% от минимальной зарплаты. Премьер-министр подчеркнула, что повышение пенсий коснется 2 млн человек и произойдет уже в 2023 году. Также она заявила, что, в соответствии с требованиями ряда политических сил и профсоюзов, намерена обеспечить увеличение выплат для всех, а не только для тех, кто выйдет на пенсию после вступления в силу соответствующего закона.</w:t>
      </w:r>
    </w:p>
    <w:p w:rsidR="00DE1BEF" w:rsidRDefault="00DE1BEF" w:rsidP="00DE1BEF">
      <w:r>
        <w:t xml:space="preserve">В то же время, по словам Борн, власти </w:t>
      </w:r>
      <w:r w:rsidR="00642F1D">
        <w:t>«</w:t>
      </w:r>
      <w:r>
        <w:t>не будут заставлять граждан работать больше 44 лет</w:t>
      </w:r>
      <w:r w:rsidR="00642F1D">
        <w:t>»</w:t>
      </w:r>
      <w:r>
        <w:t xml:space="preserve"> для получения пенсионных начислений в полном объеме. Она пообещала утвердить особый механизм для людей с </w:t>
      </w:r>
      <w:r w:rsidR="00642F1D">
        <w:t>«</w:t>
      </w:r>
      <w:r>
        <w:t>долгой карьерой</w:t>
      </w:r>
      <w:r w:rsidR="00642F1D">
        <w:t>»</w:t>
      </w:r>
      <w:r>
        <w:t>: так, если человек работает с 16 лет, то он может претендовать на полную пенсию с 58 лет.</w:t>
      </w:r>
    </w:p>
    <w:p w:rsidR="00DE1BEF" w:rsidRDefault="00DE1BEF" w:rsidP="00DE1BEF">
      <w:r>
        <w:t>В крупных компаниях с более чем 1 тыс. человек в штате с этого года будет введен индекс занятости пожилых людей. С 2024 года эта мера распространится на компании с 300 и более сотрудников в штате. Данный показатель будет работать по схожему принципу с индексом гендерного равенства и учитывать не только количество занятых возрастных сотрудников, но и то, насколько отличается их карьера и уровень зарплаты от коллег по цеху.</w:t>
      </w:r>
    </w:p>
    <w:p w:rsidR="00DE1BEF" w:rsidRDefault="00DE1BEF" w:rsidP="00DE1BEF">
      <w:r>
        <w:t>Исключения и сроки</w:t>
      </w:r>
    </w:p>
    <w:p w:rsidR="00DE1BEF" w:rsidRDefault="00DE1BEF" w:rsidP="00DE1BEF">
      <w:r>
        <w:t xml:space="preserve">Военные, спасатели, врачи и </w:t>
      </w:r>
      <w:r w:rsidR="00642F1D">
        <w:t>«</w:t>
      </w:r>
      <w:r>
        <w:t>представители опасных профессий</w:t>
      </w:r>
      <w:r w:rsidR="00642F1D">
        <w:t>»</w:t>
      </w:r>
      <w:r>
        <w:t xml:space="preserve"> смогут выходить на пенсию раньше. </w:t>
      </w:r>
      <w:r w:rsidR="00642F1D">
        <w:t>«</w:t>
      </w:r>
      <w:r>
        <w:t>Это коснется и вспомогательного медперсонала в государственных больницах. Размер трудового стажа, как и возраст получения полных выплат, не изменятся [для этих профессий]</w:t>
      </w:r>
      <w:r w:rsidR="00642F1D">
        <w:t>»</w:t>
      </w:r>
      <w:r>
        <w:t>, - добавила Борн. Она также сообщила, что работающие люди с инвалидностью смогут претендовать на пенсию уже в 55 лет, а полные выплаты им полагаются с 62 лет.</w:t>
      </w:r>
    </w:p>
    <w:p w:rsidR="00DE1BEF" w:rsidRDefault="00DE1BEF" w:rsidP="00DE1BEF">
      <w:r>
        <w:t xml:space="preserve">Многие особые пенсионные режимы, действующие в стране, будут отменены, это затронет, в частности, работников транспортной и энергетической сфер. </w:t>
      </w:r>
      <w:r w:rsidR="00642F1D">
        <w:t>«</w:t>
      </w:r>
      <w:r>
        <w:t>Это вопрос справедливости. Эта мера будет применяться только к новым сотрудникам, которые отныне будут присоединяться к общей пенсионной схеме</w:t>
      </w:r>
      <w:r w:rsidR="00642F1D">
        <w:t>»</w:t>
      </w:r>
      <w:r>
        <w:t>, - сказала Борн. По ее словам, это позволит пенсионным фондам сэкономить до 17,7 млрд евро.</w:t>
      </w:r>
    </w:p>
    <w:p w:rsidR="00B174E8" w:rsidRDefault="00DE1BEF" w:rsidP="00DE1BEF">
      <w:r>
        <w:lastRenderedPageBreak/>
        <w:t>Премьер-министр заявила, что законопроект, в котором будут перечислены положения пенсионной реформы, будет представлен на заседании кабинета министров 23 января. Ранее Борн сообщала, что в начале февраля документ будет вынесен на обсуждение в Национальном собрании (нижней палате парламента) Франции. Она также подчеркивала, что рассчитывает на претворение реформы в жизнь уже этим летом.</w:t>
      </w:r>
    </w:p>
    <w:p w:rsidR="00DE1BEF" w:rsidRPr="0037368B" w:rsidRDefault="00DE1BEF" w:rsidP="00DE1BEF">
      <w:pPr>
        <w:pStyle w:val="2"/>
      </w:pPr>
      <w:bookmarkStart w:id="126" w:name="_Toc124318530"/>
      <w:r w:rsidRPr="0037368B">
        <w:t>РИА Новости, 10.01.2023, Пенсионный возраст во Франции будет увеличен до 64 лет к 2030 г - премьер</w:t>
      </w:r>
      <w:bookmarkEnd w:id="126"/>
    </w:p>
    <w:p w:rsidR="00DE1BEF" w:rsidRPr="00DE1BEF" w:rsidRDefault="00DE1BEF" w:rsidP="00642F1D">
      <w:pPr>
        <w:pStyle w:val="3"/>
      </w:pPr>
      <w:bookmarkStart w:id="127" w:name="_Toc124318531"/>
      <w:r w:rsidRPr="00DE1BEF">
        <w:t>Власти Франции начнут повышать пенсионный возраст в стране на 3 месяца в год с 1 сентября 2023 года, к 2030 году он достигнет 64 лет, сообщила премьер-министр Франции Элизабет Борн на пресс-конференции во вторник.</w:t>
      </w:r>
      <w:bookmarkEnd w:id="127"/>
    </w:p>
    <w:p w:rsidR="00DE1BEF" w:rsidRPr="00DE1BEF" w:rsidRDefault="00DE1BEF" w:rsidP="00DE1BEF">
      <w:r w:rsidRPr="00DE1BEF">
        <w:t>Премьер-министр во вторник представила проект спорной пенсионной реформы, которую правительство планирует принять в 2023 году .</w:t>
      </w:r>
    </w:p>
    <w:p w:rsidR="00DE1BEF" w:rsidRPr="00DE1BEF" w:rsidRDefault="00642F1D" w:rsidP="00DE1BEF">
      <w:r>
        <w:t>«</w:t>
      </w:r>
      <w:r w:rsidR="00DE1BEF" w:rsidRPr="00DE1BEF">
        <w:t>Начиная с 1 сентября 2023 года официальный возраст выхода на пенсию будет постепенно увеличиваться на 3 месяца в год, чтобы достичь 64 лет к 2030 году. На конец пятилетнего президентского срока (Эммануэля Макрона) он будет составлять 63 года и 3 месяца</w:t>
      </w:r>
      <w:r>
        <w:t>»</w:t>
      </w:r>
      <w:r w:rsidR="00DE1BEF" w:rsidRPr="00DE1BEF">
        <w:t>, - сообщила она.</w:t>
      </w:r>
    </w:p>
    <w:p w:rsidR="00DE1BEF" w:rsidRPr="00DE1BEF" w:rsidRDefault="00DE1BEF" w:rsidP="00DE1BEF">
      <w:r w:rsidRPr="00DE1BEF">
        <w:t>На данный момент пенсионный возраст во Франции составляет 62 года для мужчин и женщин.</w:t>
      </w:r>
    </w:p>
    <w:p w:rsidR="00DE1BEF" w:rsidRPr="00DE1BEF" w:rsidRDefault="00DE1BEF" w:rsidP="00DE1BEF">
      <w:r w:rsidRPr="00DE1BEF">
        <w:t xml:space="preserve">Борн отметила, что необходимо </w:t>
      </w:r>
      <w:r w:rsidR="00642F1D">
        <w:t>«</w:t>
      </w:r>
      <w:r w:rsidRPr="00DE1BEF">
        <w:t>сохранять баланс</w:t>
      </w:r>
      <w:r w:rsidR="00642F1D">
        <w:t>»</w:t>
      </w:r>
      <w:r w:rsidRPr="00DE1BEF">
        <w:t xml:space="preserve"> между числом работающих граждан и количеством пенсионеров в стране, которое неуклонно растет.</w:t>
      </w:r>
    </w:p>
    <w:p w:rsidR="00DE1BEF" w:rsidRPr="00DE1BEF" w:rsidRDefault="00DE1BEF" w:rsidP="00DE1BEF">
      <w:r w:rsidRPr="00DE1BEF">
        <w:t>Премьер также сообщила, что правительство проиндексирует около 2 миллионов пенсионных пособий, которые достигнут 85% от прожиточного минимум и составят 1200 евро в месяц для тех, кто отработал необходимый для права на получение пенсии минимум в 43 года.</w:t>
      </w:r>
    </w:p>
    <w:p w:rsidR="00DE1BEF" w:rsidRPr="00DE1BEF" w:rsidRDefault="00DE1BEF" w:rsidP="00DE1BEF">
      <w:r w:rsidRPr="00DE1BEF">
        <w:t>Глава правительства также отметила, что реформа предполагает боле ранний выход на пенсию для тех, кто рано начал работать. Законопроект также предполагает, что декретный отпуск для женщин также будет включен в расчет выработки лет, тогда как до настоящего времени он не учитывался.</w:t>
      </w:r>
    </w:p>
    <w:p w:rsidR="00DE1BEF" w:rsidRPr="00DE1BEF" w:rsidRDefault="00DE1BEF" w:rsidP="00DE1BEF">
      <w:r w:rsidRPr="00DE1BEF">
        <w:t xml:space="preserve">Ряд оппозиционных политиков, включая лидера фракции правой партии </w:t>
      </w:r>
      <w:r w:rsidR="00642F1D">
        <w:t>«</w:t>
      </w:r>
      <w:r w:rsidRPr="00DE1BEF">
        <w:t>Национальное объединение</w:t>
      </w:r>
      <w:r w:rsidR="00642F1D">
        <w:t>»</w:t>
      </w:r>
      <w:r w:rsidRPr="00DE1BEF">
        <w:t xml:space="preserve"> во французском парламенте Марин Ле Пен и главу левой партии </w:t>
      </w:r>
      <w:r w:rsidR="00642F1D">
        <w:t>«</w:t>
      </w:r>
      <w:r w:rsidRPr="00DE1BEF">
        <w:t>Непокорившаяся Франция</w:t>
      </w:r>
      <w:r w:rsidR="00642F1D">
        <w:t>»</w:t>
      </w:r>
      <w:r w:rsidRPr="00DE1BEF">
        <w:t xml:space="preserve"> Жана-Люка Меланшона, уже заявили, что будут блокировать голосование по законопроекту в парламенте.</w:t>
      </w:r>
    </w:p>
    <w:p w:rsidR="00DE1BEF" w:rsidRPr="00DE1BEF" w:rsidRDefault="00DE1BEF" w:rsidP="00DE1BEF">
      <w:r w:rsidRPr="00DE1BEF">
        <w:t xml:space="preserve">В декабре глава ведущего профсоюза Франции </w:t>
      </w:r>
      <w:r w:rsidR="00642F1D">
        <w:t>«</w:t>
      </w:r>
      <w:r w:rsidRPr="00DE1BEF">
        <w:t>Всеобщая конфедерация труда</w:t>
      </w:r>
      <w:r w:rsidR="00642F1D">
        <w:t>»</w:t>
      </w:r>
      <w:r w:rsidRPr="00DE1BEF">
        <w:t xml:space="preserve"> (</w:t>
      </w:r>
      <w:r w:rsidRPr="00DE1BEF">
        <w:rPr>
          <w:lang w:val="en-US"/>
        </w:rPr>
        <w:t>CGT</w:t>
      </w:r>
      <w:r w:rsidRPr="00DE1BEF">
        <w:t>) Филипп Мартинез сообщил, что Франция в начале 2023 года столкнется с массовыми забастовками в случае, если правительство не изменит решения о принятии пенсионной реформы в стране.</w:t>
      </w:r>
    </w:p>
    <w:p w:rsidR="00DE1BEF" w:rsidRPr="00DE1BEF" w:rsidRDefault="00DE1BEF" w:rsidP="00DE1BEF">
      <w:r w:rsidRPr="00DE1BEF">
        <w:t>Ранее Борн не исключала, что для принятия закона правительство может прибегнуть к статье 49.3 конституции, чтобы принять его без голосования в парламенте, что правительство Борн уже неоднократно делало в последние месяцы.</w:t>
      </w:r>
    </w:p>
    <w:p w:rsidR="00DE1BEF" w:rsidRPr="00DE1BEF" w:rsidRDefault="00DE1BEF" w:rsidP="00DE1BEF">
      <w:r w:rsidRPr="00DE1BEF">
        <w:lastRenderedPageBreak/>
        <w:t>Проект пенсионной реформы, предложенной президентом Франции Эммануэлем Макроном еще во время его первого президентского срока, предполагает постепенное увеличение пенсионного возраста с 62 до 65 лет к 2031 году.</w:t>
      </w:r>
    </w:p>
    <w:p w:rsidR="00DE1BEF" w:rsidRPr="008F0CDA" w:rsidRDefault="00DE1BEF" w:rsidP="00DE1BEF">
      <w:r w:rsidRPr="00DE1BEF">
        <w:t xml:space="preserve">В сентябре 2022 года во Франции прошли более 200 демонстраций против повышения пенсионного возраста. </w:t>
      </w:r>
      <w:r w:rsidRPr="008F0CDA">
        <w:t>В них приняли участие свыше 250 тысяч человек.</w:t>
      </w:r>
    </w:p>
    <w:p w:rsidR="00DE1BEF" w:rsidRPr="0037368B" w:rsidRDefault="00DE1BEF" w:rsidP="00DE1BEF">
      <w:pPr>
        <w:pStyle w:val="2"/>
      </w:pPr>
      <w:bookmarkStart w:id="128" w:name="_Toc124318532"/>
      <w:r w:rsidRPr="0037368B">
        <w:t>РИА Новости, 10.01.2023, Французские профсоюзы объявили о протестах с 19 января против пенсионной реформы</w:t>
      </w:r>
      <w:bookmarkEnd w:id="128"/>
    </w:p>
    <w:p w:rsidR="00DE1BEF" w:rsidRPr="00DE1BEF" w:rsidRDefault="00DE1BEF" w:rsidP="00642F1D">
      <w:pPr>
        <w:pStyle w:val="3"/>
      </w:pPr>
      <w:bookmarkStart w:id="129" w:name="_Toc124318533"/>
      <w:r w:rsidRPr="00DE1BEF">
        <w:t xml:space="preserve">Французские профсоюзы намерены с 19 января инициировать манифестации против введения пенсионной реформы, заявил во вторник генеральный секретарь профсоюза </w:t>
      </w:r>
      <w:r w:rsidR="00642F1D">
        <w:t>«</w:t>
      </w:r>
      <w:r w:rsidRPr="00DE1BEF">
        <w:t>Французская демократическая конфедерация труда</w:t>
      </w:r>
      <w:r w:rsidR="00642F1D">
        <w:t>»</w:t>
      </w:r>
      <w:r w:rsidRPr="00DE1BEF">
        <w:t xml:space="preserve"> (</w:t>
      </w:r>
      <w:r w:rsidRPr="00DE1BEF">
        <w:rPr>
          <w:lang w:val="en-US"/>
        </w:rPr>
        <w:t>CFDT</w:t>
      </w:r>
      <w:r w:rsidRPr="00DE1BEF">
        <w:t>) Лоран Бергер.</w:t>
      </w:r>
      <w:bookmarkEnd w:id="129"/>
    </w:p>
    <w:p w:rsidR="00DE1BEF" w:rsidRPr="00DE1BEF" w:rsidRDefault="00DE1BEF" w:rsidP="00DE1BEF">
      <w:r w:rsidRPr="00DE1BEF">
        <w:t>Премьер-министр Франции Элизабет Борн во вторник представила проект спорной пенсионной реформы, которую правительство планирует принять в 2023 году. По ее словам, власти Франции начнут повышать пенсионный возраст в стране на три месяца в год с 1 сентября 2023 года, таким образом, к 2030 году он достигнет 64 лет.</w:t>
      </w:r>
    </w:p>
    <w:p w:rsidR="00DE1BEF" w:rsidRPr="00DE1BEF" w:rsidRDefault="00642F1D" w:rsidP="00DE1BEF">
      <w:r>
        <w:t>«</w:t>
      </w:r>
      <w:r w:rsidR="00DE1BEF" w:rsidRPr="00DE1BEF">
        <w:t>С 19 января нам нужно мобилизоваться, чтобы эта реформа не была принята, чтобы правительство передумало Мы все против пенсионной реформы, поэтому призываем к мобилизации с 19 января</w:t>
      </w:r>
      <w:r>
        <w:t>»</w:t>
      </w:r>
      <w:r w:rsidR="00DE1BEF" w:rsidRPr="00DE1BEF">
        <w:t xml:space="preserve">, - сказал Бергер в эфире телеканала </w:t>
      </w:r>
      <w:r w:rsidR="00DE1BEF" w:rsidRPr="00DE1BEF">
        <w:rPr>
          <w:lang w:val="en-US"/>
        </w:rPr>
        <w:t>BFMTV</w:t>
      </w:r>
      <w:r w:rsidR="00DE1BEF" w:rsidRPr="00DE1BEF">
        <w:t>.</w:t>
      </w:r>
    </w:p>
    <w:p w:rsidR="00DE1BEF" w:rsidRPr="00DE1BEF" w:rsidRDefault="00DE1BEF" w:rsidP="00DE1BEF">
      <w:r w:rsidRPr="00DE1BEF">
        <w:t xml:space="preserve">Он подчеркнул, что это </w:t>
      </w:r>
      <w:r w:rsidR="00642F1D">
        <w:t>«</w:t>
      </w:r>
      <w:r w:rsidRPr="00DE1BEF">
        <w:t>одна из самых жестоких пенсионных реформ за последние 30 лет</w:t>
      </w:r>
      <w:r w:rsidR="00642F1D">
        <w:t>»</w:t>
      </w:r>
      <w:r w:rsidRPr="00DE1BEF">
        <w:t>.</w:t>
      </w:r>
    </w:p>
    <w:p w:rsidR="00DE1BEF" w:rsidRPr="00DE1BEF" w:rsidRDefault="00DE1BEF" w:rsidP="00DE1BEF">
      <w:r w:rsidRPr="00DE1BEF">
        <w:t xml:space="preserve">В декабре глава ведущего профсоюза Франции </w:t>
      </w:r>
      <w:r w:rsidR="00642F1D">
        <w:t>«</w:t>
      </w:r>
      <w:r w:rsidRPr="00DE1BEF">
        <w:t>Всеобщая конфедерация труда</w:t>
      </w:r>
      <w:r w:rsidR="00642F1D">
        <w:t>»</w:t>
      </w:r>
      <w:r w:rsidRPr="00DE1BEF">
        <w:t xml:space="preserve"> (</w:t>
      </w:r>
      <w:r w:rsidRPr="00DE1BEF">
        <w:rPr>
          <w:lang w:val="en-US"/>
        </w:rPr>
        <w:t>CGT</w:t>
      </w:r>
      <w:r w:rsidRPr="00DE1BEF">
        <w:t>) Филипп Мартинез сообщил, что Франция в начале 2023 года столкнется с массовыми забастовками в случае, если правительство не изменит решения о принятии пенсионной реформы в стране.</w:t>
      </w:r>
    </w:p>
    <w:p w:rsidR="00DE1BEF" w:rsidRPr="008F0CDA" w:rsidRDefault="00DE1BEF" w:rsidP="00DE1BEF">
      <w:r w:rsidRPr="00DE1BEF">
        <w:t xml:space="preserve">В сентябре 2022 года во Франции прошли более 200 демонстраций против повышения пенсионного возраста. </w:t>
      </w:r>
      <w:r w:rsidRPr="008F0CDA">
        <w:t>В них приняли участие свыше 250 тысяч человек.</w:t>
      </w:r>
    </w:p>
    <w:p w:rsidR="00DE587D" w:rsidRPr="0037368B" w:rsidRDefault="00DE587D" w:rsidP="00DE587D">
      <w:pPr>
        <w:pStyle w:val="2"/>
      </w:pPr>
      <w:bookmarkStart w:id="130" w:name="_Toc124318534"/>
      <w:r w:rsidRPr="0037368B">
        <w:t xml:space="preserve">ИА Красная весна, 10.01.2023, К 2025 году Южная Корея превратится в </w:t>
      </w:r>
      <w:r w:rsidR="00642F1D">
        <w:t>«</w:t>
      </w:r>
      <w:r w:rsidRPr="0037368B">
        <w:t>супервозрастное общество</w:t>
      </w:r>
      <w:r w:rsidR="00642F1D">
        <w:t>»</w:t>
      </w:r>
      <w:bookmarkEnd w:id="130"/>
    </w:p>
    <w:p w:rsidR="00DE587D" w:rsidRDefault="00DE587D" w:rsidP="00642F1D">
      <w:pPr>
        <w:pStyle w:val="3"/>
      </w:pPr>
      <w:bookmarkStart w:id="131" w:name="_Toc124318535"/>
      <w:r>
        <w:t xml:space="preserve">По последним данным государственного Статистического управления, к 2025 году Южная Корея превратится в </w:t>
      </w:r>
      <w:r w:rsidR="00642F1D">
        <w:t>«</w:t>
      </w:r>
      <w:r>
        <w:t>супервозрастное общество</w:t>
      </w:r>
      <w:r w:rsidR="00642F1D">
        <w:t>»</w:t>
      </w:r>
      <w:r>
        <w:t>, в котором тех, кому за 65 лет, будет более 20% из 52 млн жителей. Об этом информирует 9 января газета The Korea Times.</w:t>
      </w:r>
      <w:bookmarkEnd w:id="131"/>
    </w:p>
    <w:p w:rsidR="00DE587D" w:rsidRDefault="00DE587D" w:rsidP="00DE587D">
      <w:r>
        <w:t>Стабильно низкий уровень рождаемости в Южной Корее в сочетании с более высокой ожидаемой продолжительностью жизни быстро трансформирует демографическую структуру страны. Параллельно с увеличением численности пожилого населения в этой группе быстрыми темпами растет число экономически уязвимых граждан, пишет издание.</w:t>
      </w:r>
    </w:p>
    <w:p w:rsidR="00DE587D" w:rsidRDefault="00DE587D" w:rsidP="00DE587D">
      <w:r>
        <w:t xml:space="preserve">Согласно отчету Организации экономического развития и сотрудничества (ОЭСР) за 2022 год, относительный уровень бедности среди людей старше 65 лет в Южной Корее составил 43,2%, что является самым высоким показателем среди ее участников, и такое </w:t>
      </w:r>
      <w:r>
        <w:lastRenderedPageBreak/>
        <w:t>положение страна сохраняет в течение нескольких лет. Этот показатель относится к доле населения, чей доход ниже 50% от среднего дохода по стране.</w:t>
      </w:r>
    </w:p>
    <w:p w:rsidR="00DE587D" w:rsidRDefault="00DE587D" w:rsidP="00DE587D">
      <w:r>
        <w:t>Указывая на неподготовленность Южной Кореи к неизбежному превращению в общество ультрастарых людей, эксперты призывают правительство срочно обновить национальную систему социального обеспечения и предпринять решительные шаги по укреплению системы социальной защиты.</w:t>
      </w:r>
    </w:p>
    <w:p w:rsidR="00DE587D" w:rsidRDefault="00DE587D" w:rsidP="00DE587D">
      <w:r>
        <w:t>Общее качество мер по социальному обеспечению пожилых людей остается на самом низком уровне среди 38 стран - членов ОЭСР. Доля, выделяемая на эти нужды из общего бюджета социального обеспечения граждан страны, составляет 25%. Это гораздо ниже, чем 45% в Японии или 39% во Франции.</w:t>
      </w:r>
    </w:p>
    <w:p w:rsidR="00DE587D" w:rsidRDefault="00DE587D" w:rsidP="00DE587D">
      <w:r>
        <w:t>Главной причиной, по которой так много пожилых корейцев борются с бедностью по сравнению с другими странами, эксперты считают позднее введение национальной пенсионной системы. Она была запущена в 1988 году, тогда как в Германии - на сто лет раньше. Кроме того, базовая ежемесячная пенсия, выплачиваемая пенсионерам, слишком мала по сравнению с другими странами и недостаточна для покрытия их основных потребностей.</w:t>
      </w:r>
    </w:p>
    <w:p w:rsidR="00DE587D" w:rsidRDefault="00DE587D" w:rsidP="00DE587D">
      <w:r>
        <w:t>Предполагается, что способствовать гарантированию адекватных ежемесячных выплат могло бы изменение сроков выхода на пенсию с нынешних 60 до 65, а в перспективе и до 70 лет, отмечает издание.</w:t>
      </w:r>
    </w:p>
    <w:p w:rsidR="00B174E8" w:rsidRPr="00815BC1" w:rsidRDefault="004D435F" w:rsidP="00DE587D">
      <w:hyperlink r:id="rId36" w:history="1">
        <w:r w:rsidR="00DE587D" w:rsidRPr="000F66AB">
          <w:rPr>
            <w:rStyle w:val="a3"/>
          </w:rPr>
          <w:t>https://rossaprimavera.ru/news/2d3117e2</w:t>
        </w:r>
      </w:hyperlink>
    </w:p>
    <w:p w:rsidR="00DE587D" w:rsidRPr="00815BC1" w:rsidRDefault="00DE587D" w:rsidP="00DE587D"/>
    <w:p w:rsidR="00D1642B" w:rsidRDefault="00D1642B" w:rsidP="00D1642B">
      <w:pPr>
        <w:pStyle w:val="251"/>
      </w:pPr>
      <w:bookmarkStart w:id="132" w:name="_Toc99318661"/>
      <w:bookmarkStart w:id="133" w:name="_Toc124318536"/>
      <w:r>
        <w:lastRenderedPageBreak/>
        <w:t xml:space="preserve">КОРОНАВИРУС COVID-19 – </w:t>
      </w:r>
      <w:r w:rsidRPr="00F811B7">
        <w:t>ПОСЛЕДНИЕ НОВОСТИ</w:t>
      </w:r>
      <w:bookmarkEnd w:id="82"/>
      <w:bookmarkEnd w:id="132"/>
      <w:bookmarkEnd w:id="133"/>
    </w:p>
    <w:p w:rsidR="00943389" w:rsidRPr="0037368B" w:rsidRDefault="00943389" w:rsidP="00943389">
      <w:pPr>
        <w:pStyle w:val="2"/>
      </w:pPr>
      <w:bookmarkStart w:id="134" w:name="_Toc124318537"/>
      <w:r w:rsidRPr="0037368B">
        <w:t>ТАСС, 10.01.2023, Эпидобстановка с коронавирусной инфекцией в России остается стабильной - Роспотребнадзор</w:t>
      </w:r>
      <w:bookmarkEnd w:id="134"/>
    </w:p>
    <w:p w:rsidR="00943389" w:rsidRDefault="00943389" w:rsidP="00642F1D">
      <w:pPr>
        <w:pStyle w:val="3"/>
      </w:pPr>
      <w:bookmarkStart w:id="135" w:name="_Toc124318538"/>
      <w:r>
        <w:t>Эпидемическая обстановка с коронавирусной инфекцией в России остается достаточно стабильной. Об этом во вторник журналистам сообщили в пресс-службе Роспотребнадзора по итогам селекторного совещания.</w:t>
      </w:r>
      <w:bookmarkEnd w:id="135"/>
    </w:p>
    <w:p w:rsidR="00943389" w:rsidRDefault="00642F1D" w:rsidP="00943389">
      <w:r>
        <w:t>«</w:t>
      </w:r>
      <w:r w:rsidR="00943389">
        <w:t>Эпидобстановка по COVID-19 остается достаточно стабильной. На первой неделе 2023 года в России зарегистрировано чуть больше 22 тыс. случаев заболевания. Показатель заболеваемости снизился на 40% по сравнению с предыдущей неделей</w:t>
      </w:r>
      <w:r>
        <w:t>»</w:t>
      </w:r>
      <w:r w:rsidR="00943389">
        <w:t>, - говорится в сообщении.</w:t>
      </w:r>
    </w:p>
    <w:p w:rsidR="00943389" w:rsidRDefault="00943389" w:rsidP="00943389">
      <w:r>
        <w:t xml:space="preserve">По состоянию на 9 января в базу VGARus загрузили более 225 тыс. геномных последовательностей вируса. За последнюю неделю к </w:t>
      </w:r>
      <w:r w:rsidR="00642F1D">
        <w:t>«</w:t>
      </w:r>
      <w:r>
        <w:t>омикрону</w:t>
      </w:r>
      <w:r w:rsidR="00642F1D">
        <w:t>»</w:t>
      </w:r>
      <w:r>
        <w:t xml:space="preserve"> отнесли 99% сиквенсов, добавили в ведомстве. </w:t>
      </w:r>
    </w:p>
    <w:p w:rsidR="00943389" w:rsidRPr="0037368B" w:rsidRDefault="00943389" w:rsidP="00943389">
      <w:pPr>
        <w:pStyle w:val="2"/>
      </w:pPr>
      <w:bookmarkStart w:id="136" w:name="_Toc124318539"/>
      <w:r w:rsidRPr="0037368B">
        <w:t>РИА Новости, 10.01.2023, Попова поручила продолжить контроль на границе из-за ослабления ковид-ограничений в КНР</w:t>
      </w:r>
      <w:bookmarkEnd w:id="136"/>
    </w:p>
    <w:p w:rsidR="00943389" w:rsidRDefault="00943389" w:rsidP="00642F1D">
      <w:pPr>
        <w:pStyle w:val="3"/>
      </w:pPr>
      <w:bookmarkStart w:id="137" w:name="_Toc124318540"/>
      <w:r>
        <w:t>Глава Роспотребнадзора Анна Попова поручила продолжить контроль на пунктах пропуска через границу в связи с ослаблением ковид-ограничений в Китае, сообщила пресс-служба Роспотребнадзора.</w:t>
      </w:r>
      <w:bookmarkEnd w:id="137"/>
    </w:p>
    <w:p w:rsidR="00943389" w:rsidRDefault="00943389" w:rsidP="00943389">
      <w:r>
        <w:t>Государственное управление по делам миграции КНР сообщало, что с 8 января скорректирует меры миграционной политики, в том числе возобновится прием заявлений граждан КНР на получение паспортов для поездок за границу с целью туризма или посещения друзей, а также выдача разрешений на въезд и выезд из Китая и оформление пропусков на въезд и выезд из пограничных зон страны.</w:t>
      </w:r>
    </w:p>
    <w:p w:rsidR="00943389" w:rsidRDefault="00642F1D" w:rsidP="00943389">
      <w:r>
        <w:t>«</w:t>
      </w:r>
      <w:r w:rsidR="00943389">
        <w:t>Анна Попова поручила продолжить контроль на пунктах пропуска через госграницу в связи с изменившимися подходами в части перемещения граждан из КНР</w:t>
      </w:r>
      <w:r>
        <w:t>»</w:t>
      </w:r>
      <w:r w:rsidR="00943389">
        <w:t>,- говорится в сообщении.</w:t>
      </w:r>
    </w:p>
    <w:p w:rsidR="00943389" w:rsidRDefault="00943389" w:rsidP="00943389">
      <w:r>
        <w:t>Эпидобстановка по COVID-19 в России остается достаточно стабильной, показатель заболеваемости снизился на 40% по сравнению с предыдущей неделей, уточнили в ведомстве.</w:t>
      </w:r>
    </w:p>
    <w:p w:rsidR="00943389" w:rsidRPr="0037368B" w:rsidRDefault="00943389" w:rsidP="00943389">
      <w:pPr>
        <w:pStyle w:val="2"/>
      </w:pPr>
      <w:bookmarkStart w:id="138" w:name="_Toc124318541"/>
      <w:r w:rsidRPr="0037368B">
        <w:lastRenderedPageBreak/>
        <w:t>РИА Новости, 10.01.2023, Тесты на грипп и ковид рекомендуется делать до 5 дня болезни - эксперт Роспотребнадзора</w:t>
      </w:r>
      <w:bookmarkEnd w:id="138"/>
    </w:p>
    <w:p w:rsidR="00943389" w:rsidRDefault="00943389" w:rsidP="00642F1D">
      <w:pPr>
        <w:pStyle w:val="3"/>
      </w:pPr>
      <w:bookmarkStart w:id="139" w:name="_Toc124318542"/>
      <w:r>
        <w:t>Тесты на грипп и коронавирус нужно делать в первые дни болезни, желательно до пятого дня, так как позднее они могут давать отрицательный результат, заявила заместитель директора по клинико-аналитической работе ЦНИИ Эпидемиологии Роспотребнадзора Наталья Пшеничная.</w:t>
      </w:r>
      <w:bookmarkEnd w:id="139"/>
    </w:p>
    <w:p w:rsidR="00943389" w:rsidRDefault="00642F1D" w:rsidP="00943389">
      <w:r>
        <w:t>«</w:t>
      </w:r>
      <w:r w:rsidR="00943389">
        <w:t>Для тех, кто только заболел, самое главное провести это тестирование в первые несколько дней болезни, желательно до пятого дня, потому что дальше тесты могут быть отрицательными, так как вирус спускается вниз и уже надо искать его там</w:t>
      </w:r>
      <w:r>
        <w:t>»</w:t>
      </w:r>
      <w:r w:rsidR="00943389">
        <w:t xml:space="preserve">, - сказала Пшеничная в эфире канала </w:t>
      </w:r>
      <w:r>
        <w:t>«</w:t>
      </w:r>
      <w:r w:rsidR="00943389">
        <w:t>Россия 24</w:t>
      </w:r>
      <w:r>
        <w:t>»</w:t>
      </w:r>
      <w:r w:rsidR="00943389">
        <w:t>.</w:t>
      </w:r>
    </w:p>
    <w:p w:rsidR="00943389" w:rsidRDefault="00943389" w:rsidP="00943389">
      <w:r>
        <w:t>Ранее в телеграм-каналах появилась информация, что тесты на грипп и коронавирус у кинорежиссера Никиты Михалкова отрицательные, но при этом врачи диагностировали у него пневмонию. Представитель медучреждения, где находится Михалков, ранее сообщал РИА Новости, что режиссер остается в отделении реанимации.</w:t>
      </w:r>
    </w:p>
    <w:p w:rsidR="00943389" w:rsidRPr="0037368B" w:rsidRDefault="00943389" w:rsidP="00943389">
      <w:pPr>
        <w:pStyle w:val="2"/>
      </w:pPr>
      <w:bookmarkStart w:id="140" w:name="_Toc124318543"/>
      <w:r w:rsidRPr="0037368B">
        <w:t>ТАСС, 10.01.2023, В Москве выявили 1 123 случая заражения коронавирусом за сутки</w:t>
      </w:r>
      <w:bookmarkEnd w:id="140"/>
    </w:p>
    <w:p w:rsidR="00943389" w:rsidRDefault="00943389" w:rsidP="00642F1D">
      <w:pPr>
        <w:pStyle w:val="3"/>
      </w:pPr>
      <w:bookmarkStart w:id="141" w:name="_Toc124318544"/>
      <w:r>
        <w:t>Число подтвержденных случаев заражения коронавирусом в Москве увеличилось за сутки на 1 123 против 793 днем ранее, следует из данных, опубликованных на портале стопкоронавирус.рф во вторник.</w:t>
      </w:r>
      <w:bookmarkEnd w:id="141"/>
    </w:p>
    <w:p w:rsidR="00943389" w:rsidRDefault="00943389" w:rsidP="00943389">
      <w:r>
        <w:t>Всего в столице с начала пандемии выявили 3 310 076 случаев заражения.</w:t>
      </w:r>
    </w:p>
    <w:p w:rsidR="00943389" w:rsidRDefault="00943389" w:rsidP="00943389">
      <w:r>
        <w:t xml:space="preserve">Число умерших из-за новой болезни в столице за сутки возросло на 16 против 15 днем ранее. Всего с начала пандемии зафиксировали 47 625 смертей. Количество случаев выздоровления за сутки увеличилось на 1 069, до 3 117 888. </w:t>
      </w:r>
    </w:p>
    <w:p w:rsidR="00943389" w:rsidRPr="0037368B" w:rsidRDefault="00943389" w:rsidP="00943389">
      <w:pPr>
        <w:pStyle w:val="2"/>
      </w:pPr>
      <w:bookmarkStart w:id="142" w:name="_Toc124318545"/>
      <w:r w:rsidRPr="0037368B">
        <w:t>ТАСС, 10.01.2023, В России выявили 3 032 случая заражения коронавирусом за сутки, умерли 47 заболевших</w:t>
      </w:r>
      <w:bookmarkEnd w:id="142"/>
    </w:p>
    <w:p w:rsidR="00943389" w:rsidRDefault="00943389" w:rsidP="00642F1D">
      <w:pPr>
        <w:pStyle w:val="3"/>
      </w:pPr>
      <w:bookmarkStart w:id="143" w:name="_Toc124318546"/>
      <w:r>
        <w:t>Число подтвержденных случаев заражения коронавирусом в России возросло за сутки на 3 032, летальных исходов из-за ковида - на 47. Об этом сообщили во вторник журналистам в федеральном оперативном штабе по борьбе с инфекцией.</w:t>
      </w:r>
      <w:bookmarkEnd w:id="143"/>
    </w:p>
    <w:p w:rsidR="00943389" w:rsidRDefault="00943389" w:rsidP="00943389">
      <w:r>
        <w:t>Днем ранее в стране зарегистрировали 2 754 случая заражения и 41 смерть, всего с начала пандемии - 21 832 768 и 394 168 соответственно.</w:t>
      </w:r>
    </w:p>
    <w:p w:rsidR="00943389" w:rsidRDefault="00943389" w:rsidP="00943389">
      <w:r>
        <w:t>Число случаев выздоровления увеличилось за сутки на 5 062 против 2 990 днем ранее, до 21 253 611.</w:t>
      </w:r>
    </w:p>
    <w:p w:rsidR="00D1642B" w:rsidRDefault="00943389" w:rsidP="00943389">
      <w:r>
        <w:t>За сутки в РФ госпитализировали 1 067 заболевших против 441 днем ранее (рост на 142%). Число госпитализаций уменьшилось в 9 регионах и увеличилось в 58, в 18 субъектах ситуация не изменилась.</w:t>
      </w:r>
    </w:p>
    <w:p w:rsidR="00943389" w:rsidRDefault="00943389" w:rsidP="00943389"/>
    <w:sectPr w:rsidR="00943389" w:rsidSect="00B01BEA">
      <w:headerReference w:type="even" r:id="rId37"/>
      <w:headerReference w:type="default" r:id="rId38"/>
      <w:footerReference w:type="even" r:id="rId39"/>
      <w:footerReference w:type="default" r:id="rId40"/>
      <w:headerReference w:type="first" r:id="rId41"/>
      <w:footerReference w:type="first" r:id="rId42"/>
      <w:pgSz w:w="11906" w:h="16838" w:code="9"/>
      <w:pgMar w:top="1985"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435F" w:rsidRDefault="004D435F">
      <w:r>
        <w:separator/>
      </w:r>
    </w:p>
  </w:endnote>
  <w:endnote w:type="continuationSeparator" w:id="0">
    <w:p w:rsidR="004D435F" w:rsidRDefault="004D4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1"/>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1D" w:rsidRDefault="00642F1D">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1D" w:rsidRPr="00D64E5C" w:rsidRDefault="00642F1D" w:rsidP="00D64E5C">
    <w:pPr>
      <w:pStyle w:val="af4"/>
      <w:pBdr>
        <w:top w:val="thinThickSmallGap" w:sz="24" w:space="1" w:color="622423"/>
      </w:pBdr>
      <w:tabs>
        <w:tab w:val="clear" w:pos="4677"/>
        <w:tab w:val="clear" w:pos="9355"/>
        <w:tab w:val="right" w:pos="9071"/>
      </w:tabs>
      <w:rPr>
        <w:rFonts w:ascii="Cambria" w:hAnsi="Cambria"/>
      </w:rPr>
    </w:pPr>
    <w:r w:rsidRPr="00D64E5C">
      <w:rPr>
        <w:rFonts w:ascii="Cambria" w:hAnsi="Cambria"/>
        <w:b/>
        <w:color w:val="FF0000"/>
      </w:rPr>
      <w:t>И-</w:t>
    </w:r>
    <w:r w:rsidRPr="00D64E5C">
      <w:rPr>
        <w:rFonts w:ascii="Cambria" w:hAnsi="Cambria"/>
        <w:b/>
      </w:rPr>
      <w:t>К</w:t>
    </w:r>
    <w:r w:rsidRPr="000E3494">
      <w:rPr>
        <w:b/>
      </w:rPr>
      <w:t>ОНСА</w:t>
    </w:r>
    <w:r w:rsidRPr="00D64E5C">
      <w:rPr>
        <w:rFonts w:ascii="Cambria" w:hAnsi="Cambria"/>
        <w:b/>
      </w:rPr>
      <w:t>ЛТИНГ</w:t>
    </w:r>
    <w:r w:rsidRPr="00D64E5C">
      <w:rPr>
        <w:rFonts w:ascii="Cambria" w:hAnsi="Cambria"/>
        <w:b/>
        <w:color w:val="FF0000"/>
      </w:rPr>
      <w:t>: Н</w:t>
    </w:r>
    <w:r w:rsidRPr="00D64E5C">
      <w:rPr>
        <w:rFonts w:ascii="Cambria" w:hAnsi="Cambria"/>
      </w:rPr>
      <w:t xml:space="preserve">овое </w:t>
    </w:r>
    <w:r w:rsidRPr="00D64E5C">
      <w:rPr>
        <w:rFonts w:ascii="Cambria" w:hAnsi="Cambria"/>
        <w:b/>
        <w:color w:val="FF0000"/>
      </w:rPr>
      <w:t>С</w:t>
    </w:r>
    <w:r w:rsidRPr="00D64E5C">
      <w:rPr>
        <w:rFonts w:ascii="Cambria" w:hAnsi="Cambria"/>
      </w:rPr>
      <w:t xml:space="preserve">лово в </w:t>
    </w:r>
    <w:r w:rsidRPr="00D64E5C">
      <w:rPr>
        <w:rFonts w:ascii="Cambria" w:hAnsi="Cambria"/>
        <w:b/>
        <w:color w:val="FF0000"/>
      </w:rPr>
      <w:t>З</w:t>
    </w:r>
    <w:r w:rsidRPr="00D64E5C">
      <w:rPr>
        <w:rFonts w:ascii="Cambria" w:hAnsi="Cambria"/>
      </w:rPr>
      <w:t xml:space="preserve">ащите </w:t>
    </w:r>
    <w:r w:rsidRPr="00D64E5C">
      <w:rPr>
        <w:rFonts w:ascii="Cambria" w:hAnsi="Cambria"/>
        <w:b/>
        <w:color w:val="FF0000"/>
      </w:rPr>
      <w:t>К</w:t>
    </w:r>
    <w:r w:rsidRPr="00D64E5C">
      <w:rPr>
        <w:rFonts w:ascii="Cambria" w:hAnsi="Cambria"/>
      </w:rPr>
      <w:t xml:space="preserve">орпоративных </w:t>
    </w:r>
    <w:r w:rsidRPr="00D64E5C">
      <w:rPr>
        <w:rFonts w:ascii="Cambria" w:hAnsi="Cambria"/>
        <w:b/>
        <w:color w:val="FF0000"/>
      </w:rPr>
      <w:t>И</w:t>
    </w:r>
    <w:r w:rsidRPr="00D64E5C">
      <w:rPr>
        <w:rFonts w:ascii="Cambria" w:hAnsi="Cambria"/>
      </w:rPr>
      <w:t>нтересов</w:t>
    </w:r>
    <w:r w:rsidRPr="00D64E5C">
      <w:tab/>
    </w:r>
    <w:r w:rsidRPr="00CB47BF">
      <w:rPr>
        <w:b/>
      </w:rPr>
      <w:fldChar w:fldCharType="begin"/>
    </w:r>
    <w:r w:rsidRPr="00CB47BF">
      <w:rPr>
        <w:b/>
      </w:rPr>
      <w:instrText xml:space="preserve"> PAGE   \* MERGEFORMAT </w:instrText>
    </w:r>
    <w:r w:rsidRPr="00CB47BF">
      <w:rPr>
        <w:b/>
      </w:rPr>
      <w:fldChar w:fldCharType="separate"/>
    </w:r>
    <w:r w:rsidR="00D06D94" w:rsidRPr="00D06D94">
      <w:rPr>
        <w:rFonts w:ascii="Cambria" w:hAnsi="Cambria"/>
        <w:b/>
        <w:noProof/>
      </w:rPr>
      <w:t>2</w:t>
    </w:r>
    <w:r w:rsidRPr="00CB47BF">
      <w:rPr>
        <w:b/>
      </w:rPr>
      <w:fldChar w:fldCharType="end"/>
    </w:r>
  </w:p>
  <w:p w:rsidR="00642F1D" w:rsidRPr="00D15988" w:rsidRDefault="00642F1D" w:rsidP="00D64E5C">
    <w:pPr>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1D" w:rsidRDefault="00642F1D">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435F" w:rsidRDefault="004D435F">
      <w:r>
        <w:separator/>
      </w:r>
    </w:p>
  </w:footnote>
  <w:footnote w:type="continuationSeparator" w:id="0">
    <w:p w:rsidR="004D435F" w:rsidRDefault="004D4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1D" w:rsidRDefault="00642F1D">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1D" w:rsidRDefault="004D435F" w:rsidP="00122493">
    <w:pPr>
      <w:tabs>
        <w:tab w:val="left" w:pos="555"/>
        <w:tab w:val="right" w:pos="9071"/>
      </w:tabs>
      <w:jc w:val="center"/>
    </w:pPr>
    <w:r>
      <w:rPr>
        <w:noProof/>
      </w:rPr>
      <w:pict>
        <v:roundrect id="_x0000_s2058" style="position:absolute;left:0;text-align:left;margin-left:127.5pt;margin-top:-13.7pt;width:188.6pt;height:31.25pt;z-index:1" arcsize="10923f" stroked="f">
          <v:textbox style="mso-next-textbox:#_x0000_s2058">
            <w:txbxContent>
              <w:p w:rsidR="00642F1D" w:rsidRPr="000C041B" w:rsidRDefault="00642F1D" w:rsidP="00122493">
                <w:pPr>
                  <w:ind w:right="423"/>
                  <w:jc w:val="center"/>
                  <w:rPr>
                    <w:rFonts w:cs="Arial"/>
                    <w:b/>
                    <w:color w:val="EEECE1"/>
                    <w:sz w:val="6"/>
                    <w:szCs w:val="6"/>
                  </w:rPr>
                </w:pPr>
                <w:r w:rsidRPr="000C041B">
                  <w:rPr>
                    <w:rFonts w:cs="Arial"/>
                    <w:b/>
                    <w:color w:val="EEECE1"/>
                    <w:sz w:val="6"/>
                    <w:szCs w:val="6"/>
                  </w:rPr>
                  <w:t xml:space="preserve">        </w:t>
                </w:r>
              </w:p>
              <w:p w:rsidR="00642F1D" w:rsidRPr="00D15988" w:rsidRDefault="00642F1D" w:rsidP="00122493">
                <w:pPr>
                  <w:ind w:right="423"/>
                  <w:jc w:val="center"/>
                  <w:rPr>
                    <w:rFonts w:cs="Arial"/>
                    <w:b/>
                    <w:u w:val="single"/>
                  </w:rPr>
                </w:pPr>
                <w:r w:rsidRPr="000C041B">
                  <w:rPr>
                    <w:rFonts w:cs="Arial"/>
                    <w:b/>
                  </w:rPr>
                  <w:t xml:space="preserve">       </w:t>
                </w:r>
                <w:r w:rsidRPr="00D15988">
                  <w:rPr>
                    <w:b/>
                    <w:color w:val="FF0000"/>
                    <w:u w:val="single"/>
                  </w:rPr>
                  <w:t>М</w:t>
                </w:r>
                <w:r w:rsidRPr="00D15988">
                  <w:rPr>
                    <w:rFonts w:cs="Arial"/>
                    <w:b/>
                    <w:u w:val="single"/>
                  </w:rPr>
                  <w:t>ОНИТОРИНГ СМИ</w:t>
                </w:r>
              </w:p>
              <w:p w:rsidR="00642F1D" w:rsidRPr="007336C7" w:rsidRDefault="00642F1D" w:rsidP="00122493">
                <w:pPr>
                  <w:ind w:right="423"/>
                  <w:rPr>
                    <w:rFonts w:cs="Arial"/>
                  </w:rPr>
                </w:pPr>
              </w:p>
              <w:p w:rsidR="00642F1D" w:rsidRPr="00267F53" w:rsidRDefault="00642F1D" w:rsidP="00122493"/>
            </w:txbxContent>
          </v:textbox>
        </v:roundrect>
      </w:pict>
    </w:r>
    <w:r w:rsidR="00642F1D">
      <w:t xml:space="preserve"> </w:t>
    </w:r>
    <w:r w:rsidR="00D06D94">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56pt;height:32.25pt">
          <v:imagedata r:id="rId1" o:title="Колонтитул"/>
        </v:shape>
      </w:pict>
    </w:r>
    <w:r w:rsidR="00642F1D">
      <w:t xml:space="preserve">            </w:t>
    </w:r>
    <w:r w:rsidR="00642F1D">
      <w:tab/>
    </w:r>
    <w:r w:rsidR="00642F1D">
      <w:fldChar w:fldCharType="begin"/>
    </w:r>
    <w:r w:rsidR="00642F1D">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642F1D">
      <w:fldChar w:fldCharType="separate"/>
    </w:r>
    <w:r w:rsidR="00F3585E">
      <w:fldChar w:fldCharType="begin"/>
    </w:r>
    <w:r w:rsidR="00F3585E">
      <w:instrText xml:space="preserve"> INCLUDEPICTURE  "https://apf.mail.ru/cgi-bin/readmsg/%D0%9B%D0%BE%D0%B3%D0%BE%D1%82%D0%B8%D0%BF.PNG?id=14089677830000000986;0;1&amp;x-email=natulek_8@mail.ru&amp;exif=1&amp;bs=4924&amp;bl=52781&amp;ct=image/png&amp;cn=%D0%9B%D0%BE%D0%B3%D0%BE%D1%82%D0%B8%D0%BF.PNG&amp;cte=base64" \* MERGEFORMATINET </w:instrText>
    </w:r>
    <w:r w:rsidR="00F3585E">
      <w:fldChar w:fldCharType="separate"/>
    </w:r>
    <w:r>
      <w:fldChar w:fldCharType="begin"/>
    </w:r>
    <w:r>
      <w:instrText xml:space="preserve"> </w:instrText>
    </w:r>
    <w:r>
      <w:instrText>INCLUDEPICTURE  "https://apf.mail.ru/cgi-bin/readmsg/%D0%9B%D0%BE%D0%B3%D0%BE%D1%82%D0%B8%D0%BF.PNG?id=14089677830000000986;0;1&amp;x-email=natulek_8@mail.ru&amp;exif=1&amp;bs=4924&amp;bl=52781&amp;ct=image/png&amp;cn=%D0%9B%D0%BE%D0%B3%D0%BE%D1</w:instrText>
    </w:r>
    <w:r>
      <w:instrText>%82%D0%B8%D0%BF.PNG&amp;cte=base64" \* MERGEFORMATINET</w:instrText>
    </w:r>
    <w:r>
      <w:instrText xml:space="preserve"> </w:instrText>
    </w:r>
    <w:r>
      <w:fldChar w:fldCharType="separate"/>
    </w:r>
    <w:r>
      <w:pict>
        <v:shape id="_x0000_i1028" type="#_x0000_t75" style="width:2in;height:51.75pt">
          <v:imagedata r:id="rId3" r:href="rId2"/>
        </v:shape>
      </w:pict>
    </w:r>
    <w:r>
      <w:fldChar w:fldCharType="end"/>
    </w:r>
    <w:r w:rsidR="00F3585E">
      <w:fldChar w:fldCharType="end"/>
    </w:r>
    <w:r w:rsidR="00642F1D">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2F1D" w:rsidRDefault="00642F1D">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3AC290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7470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16465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7945EE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FD4DA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332614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3E206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9691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778586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F46E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8146D7"/>
    <w:multiLevelType w:val="hybridMultilevel"/>
    <w:tmpl w:val="F2CAC62A"/>
    <w:lvl w:ilvl="0" w:tplc="F4C02EC8">
      <w:start w:val="1"/>
      <w:numFmt w:val="bullet"/>
      <w:pStyle w:val="1"/>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15B0303E"/>
    <w:multiLevelType w:val="hybridMultilevel"/>
    <w:tmpl w:val="2564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6AD776F"/>
    <w:multiLevelType w:val="multilevel"/>
    <w:tmpl w:val="4FBA2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A1494A"/>
    <w:multiLevelType w:val="hybridMultilevel"/>
    <w:tmpl w:val="C012F9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D293481"/>
    <w:multiLevelType w:val="hybridMultilevel"/>
    <w:tmpl w:val="E31A1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14605C4"/>
    <w:multiLevelType w:val="hybridMultilevel"/>
    <w:tmpl w:val="8F16C64E"/>
    <w:lvl w:ilvl="0" w:tplc="04190001">
      <w:start w:val="1"/>
      <w:numFmt w:val="bullet"/>
      <w:lvlText w:val=""/>
      <w:lvlJc w:val="left"/>
      <w:pPr>
        <w:tabs>
          <w:tab w:val="num" w:pos="720"/>
        </w:tabs>
        <w:ind w:left="720" w:hanging="360"/>
      </w:pPr>
      <w:rPr>
        <w:rFonts w:ascii="Symbol" w:hAnsi="Symbol" w:hint="default"/>
      </w:rPr>
    </w:lvl>
    <w:lvl w:ilvl="1" w:tplc="37284FEA">
      <w:start w:val="1"/>
      <w:numFmt w:val="bullet"/>
      <w:lvlText w:val="-"/>
      <w:lvlJc w:val="left"/>
      <w:pPr>
        <w:tabs>
          <w:tab w:val="num" w:pos="1440"/>
        </w:tabs>
        <w:ind w:left="1440" w:hanging="360"/>
      </w:pPr>
      <w:rPr>
        <w:rFonts w:ascii="Times New Roman" w:eastAsia="Arial Unicode MS"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272017E"/>
    <w:multiLevelType w:val="multilevel"/>
    <w:tmpl w:val="06F64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37B2DC4"/>
    <w:multiLevelType w:val="multilevel"/>
    <w:tmpl w:val="0C86B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FB40D9B"/>
    <w:multiLevelType w:val="multilevel"/>
    <w:tmpl w:val="2F8A287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21553F6"/>
    <w:multiLevelType w:val="hybridMultilevel"/>
    <w:tmpl w:val="A45CE8F6"/>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20" w15:restartNumberingAfterBreak="0">
    <w:nsid w:val="435E3B98"/>
    <w:multiLevelType w:val="hybridMultilevel"/>
    <w:tmpl w:val="C75C8C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E4A261A"/>
    <w:multiLevelType w:val="multilevel"/>
    <w:tmpl w:val="D6900B4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515E4C01"/>
    <w:multiLevelType w:val="hybridMultilevel"/>
    <w:tmpl w:val="A18C25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49D5BB2"/>
    <w:multiLevelType w:val="hybridMultilevel"/>
    <w:tmpl w:val="285817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88656C3"/>
    <w:multiLevelType w:val="multilevel"/>
    <w:tmpl w:val="5A84D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CDE7C1B"/>
    <w:multiLevelType w:val="multilevel"/>
    <w:tmpl w:val="EA86C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3F0671"/>
    <w:multiLevelType w:val="hybridMultilevel"/>
    <w:tmpl w:val="970411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ACC3340"/>
    <w:multiLevelType w:val="multilevel"/>
    <w:tmpl w:val="AD2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12"/>
  </w:num>
  <w:num w:numId="3">
    <w:abstractNumId w:val="27"/>
  </w:num>
  <w:num w:numId="4">
    <w:abstractNumId w:val="17"/>
  </w:num>
  <w:num w:numId="5">
    <w:abstractNumId w:val="18"/>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4"/>
  </w:num>
  <w:num w:numId="8">
    <w:abstractNumId w:val="21"/>
  </w:num>
  <w:num w:numId="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9"/>
  </w:num>
  <w:num w:numId="14">
    <w:abstractNumId w:val="7"/>
  </w:num>
  <w:num w:numId="15">
    <w:abstractNumId w:val="6"/>
  </w:num>
  <w:num w:numId="16">
    <w:abstractNumId w:val="5"/>
  </w:num>
  <w:num w:numId="17">
    <w:abstractNumId w:val="4"/>
  </w:num>
  <w:num w:numId="18">
    <w:abstractNumId w:val="8"/>
  </w:num>
  <w:num w:numId="19">
    <w:abstractNumId w:val="3"/>
  </w:num>
  <w:num w:numId="20">
    <w:abstractNumId w:val="2"/>
  </w:num>
  <w:num w:numId="21">
    <w:abstractNumId w:val="1"/>
  </w:num>
  <w:num w:numId="22">
    <w:abstractNumId w:val="0"/>
  </w:num>
  <w:num w:numId="23">
    <w:abstractNumId w:val="19"/>
  </w:num>
  <w:num w:numId="24">
    <w:abstractNumId w:val="26"/>
  </w:num>
  <w:num w:numId="25">
    <w:abstractNumId w:val="20"/>
  </w:num>
  <w:num w:numId="26">
    <w:abstractNumId w:val="13"/>
  </w:num>
  <w:num w:numId="27">
    <w:abstractNumId w:val="11"/>
  </w:num>
  <w:num w:numId="28">
    <w:abstractNumId w:val="22"/>
  </w:num>
  <w:num w:numId="29">
    <w:abstractNumId w:val="23"/>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characterSpacingControl w:val="doNotCompress"/>
  <w:hdrShapeDefaults>
    <o:shapedefaults v:ext="edit" spidmax="2059">
      <o:colormru v:ext="edit" colors="#060,#003e00"/>
    </o:shapedefaults>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1ABA"/>
    <w:rsid w:val="00000423"/>
    <w:rsid w:val="000008BF"/>
    <w:rsid w:val="00000925"/>
    <w:rsid w:val="00001218"/>
    <w:rsid w:val="00001928"/>
    <w:rsid w:val="000024DF"/>
    <w:rsid w:val="00003588"/>
    <w:rsid w:val="00003792"/>
    <w:rsid w:val="00003997"/>
    <w:rsid w:val="0000408E"/>
    <w:rsid w:val="000045B5"/>
    <w:rsid w:val="000045C7"/>
    <w:rsid w:val="000046BE"/>
    <w:rsid w:val="00006AB3"/>
    <w:rsid w:val="00011DCE"/>
    <w:rsid w:val="00011F4B"/>
    <w:rsid w:val="00012066"/>
    <w:rsid w:val="0001460C"/>
    <w:rsid w:val="00014851"/>
    <w:rsid w:val="00015103"/>
    <w:rsid w:val="000173F8"/>
    <w:rsid w:val="00017DAF"/>
    <w:rsid w:val="000214CF"/>
    <w:rsid w:val="000224D4"/>
    <w:rsid w:val="00022552"/>
    <w:rsid w:val="00022EEA"/>
    <w:rsid w:val="0002334D"/>
    <w:rsid w:val="0002368C"/>
    <w:rsid w:val="00024DD7"/>
    <w:rsid w:val="00025C39"/>
    <w:rsid w:val="00025D7E"/>
    <w:rsid w:val="00026667"/>
    <w:rsid w:val="00026696"/>
    <w:rsid w:val="00026A5A"/>
    <w:rsid w:val="00026B66"/>
    <w:rsid w:val="00026FD0"/>
    <w:rsid w:val="00027A51"/>
    <w:rsid w:val="0003060B"/>
    <w:rsid w:val="000306B3"/>
    <w:rsid w:val="00031095"/>
    <w:rsid w:val="00031459"/>
    <w:rsid w:val="000316E1"/>
    <w:rsid w:val="00032FE8"/>
    <w:rsid w:val="000342C0"/>
    <w:rsid w:val="00034842"/>
    <w:rsid w:val="00035A6F"/>
    <w:rsid w:val="00035EF6"/>
    <w:rsid w:val="0003750D"/>
    <w:rsid w:val="00040688"/>
    <w:rsid w:val="0004081E"/>
    <w:rsid w:val="000434FF"/>
    <w:rsid w:val="00043EB5"/>
    <w:rsid w:val="00044DAB"/>
    <w:rsid w:val="00044FF0"/>
    <w:rsid w:val="0004668F"/>
    <w:rsid w:val="00046F49"/>
    <w:rsid w:val="000475BD"/>
    <w:rsid w:val="00047902"/>
    <w:rsid w:val="000479AC"/>
    <w:rsid w:val="000479B5"/>
    <w:rsid w:val="00047D25"/>
    <w:rsid w:val="00047DF0"/>
    <w:rsid w:val="0005172F"/>
    <w:rsid w:val="00051910"/>
    <w:rsid w:val="00053F0D"/>
    <w:rsid w:val="000551CD"/>
    <w:rsid w:val="00056FB7"/>
    <w:rsid w:val="00056FC1"/>
    <w:rsid w:val="00057E6B"/>
    <w:rsid w:val="00057EDF"/>
    <w:rsid w:val="00057F9D"/>
    <w:rsid w:val="00060215"/>
    <w:rsid w:val="000609EC"/>
    <w:rsid w:val="00060C72"/>
    <w:rsid w:val="00060DFF"/>
    <w:rsid w:val="00060FA8"/>
    <w:rsid w:val="000621BE"/>
    <w:rsid w:val="00062422"/>
    <w:rsid w:val="00064511"/>
    <w:rsid w:val="0006456B"/>
    <w:rsid w:val="00064657"/>
    <w:rsid w:val="00064F8E"/>
    <w:rsid w:val="0006546E"/>
    <w:rsid w:val="00067548"/>
    <w:rsid w:val="00067BB4"/>
    <w:rsid w:val="00067F39"/>
    <w:rsid w:val="000726EE"/>
    <w:rsid w:val="00072BE2"/>
    <w:rsid w:val="00073671"/>
    <w:rsid w:val="0007372A"/>
    <w:rsid w:val="00073790"/>
    <w:rsid w:val="000749A3"/>
    <w:rsid w:val="000755E4"/>
    <w:rsid w:val="0007579D"/>
    <w:rsid w:val="00075912"/>
    <w:rsid w:val="000759EE"/>
    <w:rsid w:val="00076407"/>
    <w:rsid w:val="00076AD1"/>
    <w:rsid w:val="00076EF5"/>
    <w:rsid w:val="00077B8F"/>
    <w:rsid w:val="00080608"/>
    <w:rsid w:val="0008110E"/>
    <w:rsid w:val="0008167F"/>
    <w:rsid w:val="0008384D"/>
    <w:rsid w:val="00083C23"/>
    <w:rsid w:val="00084F93"/>
    <w:rsid w:val="00085E50"/>
    <w:rsid w:val="00086433"/>
    <w:rsid w:val="000867E7"/>
    <w:rsid w:val="00086E3C"/>
    <w:rsid w:val="000904AD"/>
    <w:rsid w:val="000912D7"/>
    <w:rsid w:val="00091E81"/>
    <w:rsid w:val="00092188"/>
    <w:rsid w:val="00092B0E"/>
    <w:rsid w:val="00092B60"/>
    <w:rsid w:val="00093E4A"/>
    <w:rsid w:val="0009401E"/>
    <w:rsid w:val="00094725"/>
    <w:rsid w:val="0009547A"/>
    <w:rsid w:val="00096078"/>
    <w:rsid w:val="00097677"/>
    <w:rsid w:val="00097BE1"/>
    <w:rsid w:val="000A13C2"/>
    <w:rsid w:val="000A184B"/>
    <w:rsid w:val="000A1858"/>
    <w:rsid w:val="000A2829"/>
    <w:rsid w:val="000A3727"/>
    <w:rsid w:val="000A41CA"/>
    <w:rsid w:val="000A4DD6"/>
    <w:rsid w:val="000A628E"/>
    <w:rsid w:val="000A7421"/>
    <w:rsid w:val="000B0494"/>
    <w:rsid w:val="000B0936"/>
    <w:rsid w:val="000B1180"/>
    <w:rsid w:val="000B21B7"/>
    <w:rsid w:val="000B2B04"/>
    <w:rsid w:val="000B2F3D"/>
    <w:rsid w:val="000B301B"/>
    <w:rsid w:val="000B3611"/>
    <w:rsid w:val="000B3970"/>
    <w:rsid w:val="000B421A"/>
    <w:rsid w:val="000B4592"/>
    <w:rsid w:val="000B4CB7"/>
    <w:rsid w:val="000B5020"/>
    <w:rsid w:val="000B527E"/>
    <w:rsid w:val="000B647C"/>
    <w:rsid w:val="000B655A"/>
    <w:rsid w:val="000B66D1"/>
    <w:rsid w:val="000B6C19"/>
    <w:rsid w:val="000B7098"/>
    <w:rsid w:val="000B735F"/>
    <w:rsid w:val="000B7CD7"/>
    <w:rsid w:val="000B7E75"/>
    <w:rsid w:val="000C041B"/>
    <w:rsid w:val="000C1330"/>
    <w:rsid w:val="000C16F7"/>
    <w:rsid w:val="000C1A46"/>
    <w:rsid w:val="000C2290"/>
    <w:rsid w:val="000C2327"/>
    <w:rsid w:val="000C3979"/>
    <w:rsid w:val="000C5BB6"/>
    <w:rsid w:val="000C5FC8"/>
    <w:rsid w:val="000C67C1"/>
    <w:rsid w:val="000C6BFC"/>
    <w:rsid w:val="000C7D5E"/>
    <w:rsid w:val="000D121B"/>
    <w:rsid w:val="000D23A3"/>
    <w:rsid w:val="000D567E"/>
    <w:rsid w:val="000D5B7B"/>
    <w:rsid w:val="000D5C9C"/>
    <w:rsid w:val="000D5CB9"/>
    <w:rsid w:val="000D5E2A"/>
    <w:rsid w:val="000D65C5"/>
    <w:rsid w:val="000D668F"/>
    <w:rsid w:val="000D6FBC"/>
    <w:rsid w:val="000D73FB"/>
    <w:rsid w:val="000E091C"/>
    <w:rsid w:val="000E0AE6"/>
    <w:rsid w:val="000E13FC"/>
    <w:rsid w:val="000E1A54"/>
    <w:rsid w:val="000E278F"/>
    <w:rsid w:val="000E3494"/>
    <w:rsid w:val="000E4AB8"/>
    <w:rsid w:val="000E50E7"/>
    <w:rsid w:val="000E60CA"/>
    <w:rsid w:val="000E6448"/>
    <w:rsid w:val="000F0114"/>
    <w:rsid w:val="000F0AE5"/>
    <w:rsid w:val="000F1475"/>
    <w:rsid w:val="000F1BB0"/>
    <w:rsid w:val="000F22A8"/>
    <w:rsid w:val="000F295A"/>
    <w:rsid w:val="000F3C95"/>
    <w:rsid w:val="000F4431"/>
    <w:rsid w:val="000F658F"/>
    <w:rsid w:val="000F692F"/>
    <w:rsid w:val="0010149B"/>
    <w:rsid w:val="0010169E"/>
    <w:rsid w:val="00101B63"/>
    <w:rsid w:val="00101EFA"/>
    <w:rsid w:val="00102FA6"/>
    <w:rsid w:val="00103125"/>
    <w:rsid w:val="0010376F"/>
    <w:rsid w:val="001037E4"/>
    <w:rsid w:val="001045C6"/>
    <w:rsid w:val="001047E0"/>
    <w:rsid w:val="00105129"/>
    <w:rsid w:val="00105DF2"/>
    <w:rsid w:val="00110E70"/>
    <w:rsid w:val="001122D3"/>
    <w:rsid w:val="00112323"/>
    <w:rsid w:val="00112A2C"/>
    <w:rsid w:val="00113539"/>
    <w:rsid w:val="001145CE"/>
    <w:rsid w:val="001150A1"/>
    <w:rsid w:val="00115E7F"/>
    <w:rsid w:val="00116735"/>
    <w:rsid w:val="00116DF9"/>
    <w:rsid w:val="001174FE"/>
    <w:rsid w:val="0011777B"/>
    <w:rsid w:val="0012191A"/>
    <w:rsid w:val="00121E5C"/>
    <w:rsid w:val="00122493"/>
    <w:rsid w:val="001227B8"/>
    <w:rsid w:val="00122ABB"/>
    <w:rsid w:val="001230C9"/>
    <w:rsid w:val="001230E7"/>
    <w:rsid w:val="00123672"/>
    <w:rsid w:val="00123823"/>
    <w:rsid w:val="001239B6"/>
    <w:rsid w:val="00123BB3"/>
    <w:rsid w:val="00123CD0"/>
    <w:rsid w:val="001248BA"/>
    <w:rsid w:val="001258AD"/>
    <w:rsid w:val="00126465"/>
    <w:rsid w:val="001306D0"/>
    <w:rsid w:val="00130B16"/>
    <w:rsid w:val="00131356"/>
    <w:rsid w:val="001319B0"/>
    <w:rsid w:val="001328E6"/>
    <w:rsid w:val="00132CD1"/>
    <w:rsid w:val="00132E98"/>
    <w:rsid w:val="001331C8"/>
    <w:rsid w:val="001335EE"/>
    <w:rsid w:val="00133769"/>
    <w:rsid w:val="00134210"/>
    <w:rsid w:val="0013522C"/>
    <w:rsid w:val="0013552B"/>
    <w:rsid w:val="00136509"/>
    <w:rsid w:val="00141032"/>
    <w:rsid w:val="0014103F"/>
    <w:rsid w:val="0014179E"/>
    <w:rsid w:val="00142406"/>
    <w:rsid w:val="00142D62"/>
    <w:rsid w:val="00142DC8"/>
    <w:rsid w:val="00143368"/>
    <w:rsid w:val="00143666"/>
    <w:rsid w:val="001442DC"/>
    <w:rsid w:val="00144C7A"/>
    <w:rsid w:val="001459E2"/>
    <w:rsid w:val="001467D3"/>
    <w:rsid w:val="00146C09"/>
    <w:rsid w:val="0015006E"/>
    <w:rsid w:val="0015028E"/>
    <w:rsid w:val="00150D52"/>
    <w:rsid w:val="00150E9F"/>
    <w:rsid w:val="001512A2"/>
    <w:rsid w:val="001515C9"/>
    <w:rsid w:val="00151647"/>
    <w:rsid w:val="001517CE"/>
    <w:rsid w:val="00152E14"/>
    <w:rsid w:val="00155F90"/>
    <w:rsid w:val="001560FF"/>
    <w:rsid w:val="00156C94"/>
    <w:rsid w:val="001601E6"/>
    <w:rsid w:val="001609F5"/>
    <w:rsid w:val="00160B82"/>
    <w:rsid w:val="0016169A"/>
    <w:rsid w:val="00162F66"/>
    <w:rsid w:val="00164D43"/>
    <w:rsid w:val="0016510F"/>
    <w:rsid w:val="001651E0"/>
    <w:rsid w:val="001653CE"/>
    <w:rsid w:val="00165EB8"/>
    <w:rsid w:val="00166DFC"/>
    <w:rsid w:val="00167C8E"/>
    <w:rsid w:val="0017004C"/>
    <w:rsid w:val="001705F6"/>
    <w:rsid w:val="00170DFA"/>
    <w:rsid w:val="0017274B"/>
    <w:rsid w:val="001751D2"/>
    <w:rsid w:val="00175EBD"/>
    <w:rsid w:val="00176BD6"/>
    <w:rsid w:val="00176EB0"/>
    <w:rsid w:val="00177E8E"/>
    <w:rsid w:val="00180BB2"/>
    <w:rsid w:val="00181696"/>
    <w:rsid w:val="00181882"/>
    <w:rsid w:val="00181EE7"/>
    <w:rsid w:val="001821CF"/>
    <w:rsid w:val="0018235D"/>
    <w:rsid w:val="00183377"/>
    <w:rsid w:val="0018383D"/>
    <w:rsid w:val="001838DB"/>
    <w:rsid w:val="0018423F"/>
    <w:rsid w:val="001843B7"/>
    <w:rsid w:val="001843E3"/>
    <w:rsid w:val="00184CB6"/>
    <w:rsid w:val="00186E9A"/>
    <w:rsid w:val="00187310"/>
    <w:rsid w:val="0018733D"/>
    <w:rsid w:val="00190F22"/>
    <w:rsid w:val="001914BC"/>
    <w:rsid w:val="00191757"/>
    <w:rsid w:val="001920A9"/>
    <w:rsid w:val="001929C6"/>
    <w:rsid w:val="00192CFF"/>
    <w:rsid w:val="00193353"/>
    <w:rsid w:val="00194802"/>
    <w:rsid w:val="001951A3"/>
    <w:rsid w:val="00196138"/>
    <w:rsid w:val="001962B4"/>
    <w:rsid w:val="001969A9"/>
    <w:rsid w:val="00196AA2"/>
    <w:rsid w:val="00197214"/>
    <w:rsid w:val="00197318"/>
    <w:rsid w:val="001977FD"/>
    <w:rsid w:val="001A0B5E"/>
    <w:rsid w:val="001A1304"/>
    <w:rsid w:val="001A1535"/>
    <w:rsid w:val="001A2322"/>
    <w:rsid w:val="001A258E"/>
    <w:rsid w:val="001A28FE"/>
    <w:rsid w:val="001A2F74"/>
    <w:rsid w:val="001A2FA2"/>
    <w:rsid w:val="001A3415"/>
    <w:rsid w:val="001A38DA"/>
    <w:rsid w:val="001A3F79"/>
    <w:rsid w:val="001A3FB5"/>
    <w:rsid w:val="001A4A9E"/>
    <w:rsid w:val="001A58F4"/>
    <w:rsid w:val="001A72B5"/>
    <w:rsid w:val="001A79EB"/>
    <w:rsid w:val="001A79F2"/>
    <w:rsid w:val="001A7D76"/>
    <w:rsid w:val="001A7FC6"/>
    <w:rsid w:val="001B0377"/>
    <w:rsid w:val="001B0378"/>
    <w:rsid w:val="001B137D"/>
    <w:rsid w:val="001B2AD6"/>
    <w:rsid w:val="001B3E68"/>
    <w:rsid w:val="001B431C"/>
    <w:rsid w:val="001B4E0C"/>
    <w:rsid w:val="001B5095"/>
    <w:rsid w:val="001B544A"/>
    <w:rsid w:val="001B54C0"/>
    <w:rsid w:val="001B6274"/>
    <w:rsid w:val="001B78B6"/>
    <w:rsid w:val="001C06C4"/>
    <w:rsid w:val="001C09FE"/>
    <w:rsid w:val="001C0B8E"/>
    <w:rsid w:val="001C1196"/>
    <w:rsid w:val="001C13BF"/>
    <w:rsid w:val="001C1549"/>
    <w:rsid w:val="001C1F88"/>
    <w:rsid w:val="001C1FB3"/>
    <w:rsid w:val="001C22AA"/>
    <w:rsid w:val="001C2443"/>
    <w:rsid w:val="001C5A81"/>
    <w:rsid w:val="001C5E43"/>
    <w:rsid w:val="001C732E"/>
    <w:rsid w:val="001C76D9"/>
    <w:rsid w:val="001D0953"/>
    <w:rsid w:val="001D1A08"/>
    <w:rsid w:val="001D2702"/>
    <w:rsid w:val="001D2A03"/>
    <w:rsid w:val="001D2B08"/>
    <w:rsid w:val="001D2C78"/>
    <w:rsid w:val="001D2E2A"/>
    <w:rsid w:val="001D3091"/>
    <w:rsid w:val="001D4352"/>
    <w:rsid w:val="001D46F3"/>
    <w:rsid w:val="001D4DDC"/>
    <w:rsid w:val="001D5892"/>
    <w:rsid w:val="001D58DD"/>
    <w:rsid w:val="001D6071"/>
    <w:rsid w:val="001D60E1"/>
    <w:rsid w:val="001D61CE"/>
    <w:rsid w:val="001D61D6"/>
    <w:rsid w:val="001D703F"/>
    <w:rsid w:val="001D7897"/>
    <w:rsid w:val="001D7FB7"/>
    <w:rsid w:val="001E0892"/>
    <w:rsid w:val="001E0DA7"/>
    <w:rsid w:val="001E2552"/>
    <w:rsid w:val="001E2663"/>
    <w:rsid w:val="001E291B"/>
    <w:rsid w:val="001E2B73"/>
    <w:rsid w:val="001E3635"/>
    <w:rsid w:val="001E4176"/>
    <w:rsid w:val="001E4A6A"/>
    <w:rsid w:val="001E4CC5"/>
    <w:rsid w:val="001E600C"/>
    <w:rsid w:val="001E77A1"/>
    <w:rsid w:val="001F03FA"/>
    <w:rsid w:val="001F0F42"/>
    <w:rsid w:val="001F1106"/>
    <w:rsid w:val="001F1EA6"/>
    <w:rsid w:val="001F1F57"/>
    <w:rsid w:val="001F270D"/>
    <w:rsid w:val="001F2A6A"/>
    <w:rsid w:val="001F2AA8"/>
    <w:rsid w:val="001F3886"/>
    <w:rsid w:val="001F4E75"/>
    <w:rsid w:val="001F5285"/>
    <w:rsid w:val="001F5A52"/>
    <w:rsid w:val="001F62E4"/>
    <w:rsid w:val="001F67A0"/>
    <w:rsid w:val="001F6C37"/>
    <w:rsid w:val="001F77AD"/>
    <w:rsid w:val="001F7E85"/>
    <w:rsid w:val="00200485"/>
    <w:rsid w:val="00201E39"/>
    <w:rsid w:val="0020253E"/>
    <w:rsid w:val="00202F72"/>
    <w:rsid w:val="00203774"/>
    <w:rsid w:val="00203E18"/>
    <w:rsid w:val="0020489E"/>
    <w:rsid w:val="002055D1"/>
    <w:rsid w:val="00206668"/>
    <w:rsid w:val="002069F5"/>
    <w:rsid w:val="00206A3A"/>
    <w:rsid w:val="00210BE9"/>
    <w:rsid w:val="00211793"/>
    <w:rsid w:val="00211F99"/>
    <w:rsid w:val="002135D3"/>
    <w:rsid w:val="00213FAC"/>
    <w:rsid w:val="002149C1"/>
    <w:rsid w:val="00214B4F"/>
    <w:rsid w:val="00215883"/>
    <w:rsid w:val="00215CE8"/>
    <w:rsid w:val="00216086"/>
    <w:rsid w:val="00216740"/>
    <w:rsid w:val="0021686D"/>
    <w:rsid w:val="00217163"/>
    <w:rsid w:val="00217DC9"/>
    <w:rsid w:val="0022081A"/>
    <w:rsid w:val="00220C1A"/>
    <w:rsid w:val="00222E3C"/>
    <w:rsid w:val="0022356A"/>
    <w:rsid w:val="00224E86"/>
    <w:rsid w:val="00225081"/>
    <w:rsid w:val="002258D8"/>
    <w:rsid w:val="002262EC"/>
    <w:rsid w:val="002268C7"/>
    <w:rsid w:val="002271FA"/>
    <w:rsid w:val="00227DDF"/>
    <w:rsid w:val="0023077E"/>
    <w:rsid w:val="00230D5E"/>
    <w:rsid w:val="00230E77"/>
    <w:rsid w:val="0023357A"/>
    <w:rsid w:val="00233601"/>
    <w:rsid w:val="002337F8"/>
    <w:rsid w:val="00234323"/>
    <w:rsid w:val="00234716"/>
    <w:rsid w:val="00234AA8"/>
    <w:rsid w:val="00234FFA"/>
    <w:rsid w:val="00236A65"/>
    <w:rsid w:val="00236ECE"/>
    <w:rsid w:val="0023730C"/>
    <w:rsid w:val="00237B55"/>
    <w:rsid w:val="002418FC"/>
    <w:rsid w:val="00242315"/>
    <w:rsid w:val="00242CE2"/>
    <w:rsid w:val="002433BC"/>
    <w:rsid w:val="00243F06"/>
    <w:rsid w:val="00244646"/>
    <w:rsid w:val="002448EE"/>
    <w:rsid w:val="0024500D"/>
    <w:rsid w:val="00245181"/>
    <w:rsid w:val="002461DD"/>
    <w:rsid w:val="002468AE"/>
    <w:rsid w:val="00247615"/>
    <w:rsid w:val="002476A7"/>
    <w:rsid w:val="00250002"/>
    <w:rsid w:val="00250710"/>
    <w:rsid w:val="00251071"/>
    <w:rsid w:val="00251167"/>
    <w:rsid w:val="00253CC4"/>
    <w:rsid w:val="002544DB"/>
    <w:rsid w:val="0025655F"/>
    <w:rsid w:val="00256A49"/>
    <w:rsid w:val="00256BA2"/>
    <w:rsid w:val="00256C23"/>
    <w:rsid w:val="00256F23"/>
    <w:rsid w:val="00257189"/>
    <w:rsid w:val="002572A2"/>
    <w:rsid w:val="00257B5E"/>
    <w:rsid w:val="00260905"/>
    <w:rsid w:val="00263BB9"/>
    <w:rsid w:val="0026478B"/>
    <w:rsid w:val="0026638C"/>
    <w:rsid w:val="002665AB"/>
    <w:rsid w:val="002708BB"/>
    <w:rsid w:val="00270B22"/>
    <w:rsid w:val="00270C47"/>
    <w:rsid w:val="002720D7"/>
    <w:rsid w:val="00272DDE"/>
    <w:rsid w:val="00273377"/>
    <w:rsid w:val="002734DE"/>
    <w:rsid w:val="00273B3D"/>
    <w:rsid w:val="00273BA1"/>
    <w:rsid w:val="002740B8"/>
    <w:rsid w:val="00274398"/>
    <w:rsid w:val="0027473B"/>
    <w:rsid w:val="00274F5E"/>
    <w:rsid w:val="002755B7"/>
    <w:rsid w:val="00276181"/>
    <w:rsid w:val="0027633D"/>
    <w:rsid w:val="002766DF"/>
    <w:rsid w:val="00277323"/>
    <w:rsid w:val="00277AA2"/>
    <w:rsid w:val="00277E25"/>
    <w:rsid w:val="002803AB"/>
    <w:rsid w:val="0028053E"/>
    <w:rsid w:val="00280BC3"/>
    <w:rsid w:val="00281331"/>
    <w:rsid w:val="00281B6F"/>
    <w:rsid w:val="002820AB"/>
    <w:rsid w:val="0028239A"/>
    <w:rsid w:val="00282B74"/>
    <w:rsid w:val="0028323A"/>
    <w:rsid w:val="00283F15"/>
    <w:rsid w:val="002847F8"/>
    <w:rsid w:val="00285E63"/>
    <w:rsid w:val="00286300"/>
    <w:rsid w:val="00286335"/>
    <w:rsid w:val="00286DF3"/>
    <w:rsid w:val="002903DC"/>
    <w:rsid w:val="00290AF7"/>
    <w:rsid w:val="002939E9"/>
    <w:rsid w:val="00294080"/>
    <w:rsid w:val="0029459A"/>
    <w:rsid w:val="00295503"/>
    <w:rsid w:val="0029554E"/>
    <w:rsid w:val="002955B7"/>
    <w:rsid w:val="0029570C"/>
    <w:rsid w:val="002966AD"/>
    <w:rsid w:val="0029671E"/>
    <w:rsid w:val="00296753"/>
    <w:rsid w:val="002A03E2"/>
    <w:rsid w:val="002A0B78"/>
    <w:rsid w:val="002A0F5D"/>
    <w:rsid w:val="002A1032"/>
    <w:rsid w:val="002A12F4"/>
    <w:rsid w:val="002A1684"/>
    <w:rsid w:val="002A1E38"/>
    <w:rsid w:val="002A3A40"/>
    <w:rsid w:val="002A57DE"/>
    <w:rsid w:val="002A5953"/>
    <w:rsid w:val="002A5BC5"/>
    <w:rsid w:val="002A68AD"/>
    <w:rsid w:val="002A6C49"/>
    <w:rsid w:val="002A6F94"/>
    <w:rsid w:val="002A6FC8"/>
    <w:rsid w:val="002A7748"/>
    <w:rsid w:val="002A7D90"/>
    <w:rsid w:val="002B030B"/>
    <w:rsid w:val="002B0B45"/>
    <w:rsid w:val="002B24B7"/>
    <w:rsid w:val="002B2D94"/>
    <w:rsid w:val="002B4017"/>
    <w:rsid w:val="002B50EA"/>
    <w:rsid w:val="002B5667"/>
    <w:rsid w:val="002B57BF"/>
    <w:rsid w:val="002B657D"/>
    <w:rsid w:val="002B65BD"/>
    <w:rsid w:val="002B6FEB"/>
    <w:rsid w:val="002C0964"/>
    <w:rsid w:val="002C0B42"/>
    <w:rsid w:val="002C1674"/>
    <w:rsid w:val="002C3681"/>
    <w:rsid w:val="002C3827"/>
    <w:rsid w:val="002C383F"/>
    <w:rsid w:val="002C4092"/>
    <w:rsid w:val="002C41B4"/>
    <w:rsid w:val="002C4478"/>
    <w:rsid w:val="002C6272"/>
    <w:rsid w:val="002D0281"/>
    <w:rsid w:val="002D0E4C"/>
    <w:rsid w:val="002D34A9"/>
    <w:rsid w:val="002D390A"/>
    <w:rsid w:val="002D60C1"/>
    <w:rsid w:val="002D6FE0"/>
    <w:rsid w:val="002D7365"/>
    <w:rsid w:val="002D7489"/>
    <w:rsid w:val="002D7690"/>
    <w:rsid w:val="002E04F1"/>
    <w:rsid w:val="002E13A9"/>
    <w:rsid w:val="002E3734"/>
    <w:rsid w:val="002E3839"/>
    <w:rsid w:val="002E58E0"/>
    <w:rsid w:val="002E597F"/>
    <w:rsid w:val="002E678D"/>
    <w:rsid w:val="002F04A6"/>
    <w:rsid w:val="002F0A56"/>
    <w:rsid w:val="002F0EA6"/>
    <w:rsid w:val="002F1DBD"/>
    <w:rsid w:val="002F22D6"/>
    <w:rsid w:val="002F26F1"/>
    <w:rsid w:val="002F2FEC"/>
    <w:rsid w:val="002F33B9"/>
    <w:rsid w:val="002F3460"/>
    <w:rsid w:val="002F4A92"/>
    <w:rsid w:val="002F63E0"/>
    <w:rsid w:val="002F64B3"/>
    <w:rsid w:val="002F7850"/>
    <w:rsid w:val="0030148C"/>
    <w:rsid w:val="00301522"/>
    <w:rsid w:val="0030159D"/>
    <w:rsid w:val="00301CE9"/>
    <w:rsid w:val="00303439"/>
    <w:rsid w:val="00303E96"/>
    <w:rsid w:val="003058B5"/>
    <w:rsid w:val="00305FBA"/>
    <w:rsid w:val="00306111"/>
    <w:rsid w:val="003103FD"/>
    <w:rsid w:val="00310633"/>
    <w:rsid w:val="0031087C"/>
    <w:rsid w:val="00310C53"/>
    <w:rsid w:val="00310F6A"/>
    <w:rsid w:val="00311BC8"/>
    <w:rsid w:val="003137DE"/>
    <w:rsid w:val="0031419C"/>
    <w:rsid w:val="003147BC"/>
    <w:rsid w:val="00314C96"/>
    <w:rsid w:val="003154E9"/>
    <w:rsid w:val="00315CA4"/>
    <w:rsid w:val="00315D27"/>
    <w:rsid w:val="00315F73"/>
    <w:rsid w:val="003166E1"/>
    <w:rsid w:val="003168DF"/>
    <w:rsid w:val="00316B7D"/>
    <w:rsid w:val="00316C59"/>
    <w:rsid w:val="00317529"/>
    <w:rsid w:val="003176FF"/>
    <w:rsid w:val="003200CC"/>
    <w:rsid w:val="003205D1"/>
    <w:rsid w:val="00320D13"/>
    <w:rsid w:val="0032195E"/>
    <w:rsid w:val="00321B91"/>
    <w:rsid w:val="003222C4"/>
    <w:rsid w:val="003223C7"/>
    <w:rsid w:val="003225DB"/>
    <w:rsid w:val="003227D5"/>
    <w:rsid w:val="00322F6B"/>
    <w:rsid w:val="00323901"/>
    <w:rsid w:val="00324A18"/>
    <w:rsid w:val="00325C5B"/>
    <w:rsid w:val="003267B8"/>
    <w:rsid w:val="00326C58"/>
    <w:rsid w:val="0032797B"/>
    <w:rsid w:val="00330C1E"/>
    <w:rsid w:val="00330EBD"/>
    <w:rsid w:val="00331B49"/>
    <w:rsid w:val="00331FF6"/>
    <w:rsid w:val="0033218B"/>
    <w:rsid w:val="0033428D"/>
    <w:rsid w:val="003347FD"/>
    <w:rsid w:val="00335313"/>
    <w:rsid w:val="00335830"/>
    <w:rsid w:val="00335B70"/>
    <w:rsid w:val="003407BF"/>
    <w:rsid w:val="00341C3C"/>
    <w:rsid w:val="0034257C"/>
    <w:rsid w:val="003430E4"/>
    <w:rsid w:val="00344015"/>
    <w:rsid w:val="00344102"/>
    <w:rsid w:val="003446E5"/>
    <w:rsid w:val="0034488C"/>
    <w:rsid w:val="0034560F"/>
    <w:rsid w:val="00346703"/>
    <w:rsid w:val="00347716"/>
    <w:rsid w:val="00347A4F"/>
    <w:rsid w:val="00351EBC"/>
    <w:rsid w:val="00352383"/>
    <w:rsid w:val="00352612"/>
    <w:rsid w:val="00353CCE"/>
    <w:rsid w:val="00354731"/>
    <w:rsid w:val="00354A31"/>
    <w:rsid w:val="00354AFA"/>
    <w:rsid w:val="00354C20"/>
    <w:rsid w:val="0035557A"/>
    <w:rsid w:val="0035558A"/>
    <w:rsid w:val="00355F3D"/>
    <w:rsid w:val="003560A6"/>
    <w:rsid w:val="003573FA"/>
    <w:rsid w:val="00357940"/>
    <w:rsid w:val="00360025"/>
    <w:rsid w:val="003600EE"/>
    <w:rsid w:val="00360C5C"/>
    <w:rsid w:val="003618BF"/>
    <w:rsid w:val="00362157"/>
    <w:rsid w:val="00363C09"/>
    <w:rsid w:val="003642D4"/>
    <w:rsid w:val="0036430F"/>
    <w:rsid w:val="00365066"/>
    <w:rsid w:val="003652BA"/>
    <w:rsid w:val="00366AC5"/>
    <w:rsid w:val="00366B1E"/>
    <w:rsid w:val="003679F9"/>
    <w:rsid w:val="00367B0D"/>
    <w:rsid w:val="00371559"/>
    <w:rsid w:val="00371CDF"/>
    <w:rsid w:val="00371CF3"/>
    <w:rsid w:val="00372DDE"/>
    <w:rsid w:val="00373040"/>
    <w:rsid w:val="00373183"/>
    <w:rsid w:val="0037368B"/>
    <w:rsid w:val="00373AE0"/>
    <w:rsid w:val="003744C6"/>
    <w:rsid w:val="00374A98"/>
    <w:rsid w:val="00374B86"/>
    <w:rsid w:val="003753C7"/>
    <w:rsid w:val="00377E6B"/>
    <w:rsid w:val="00381B0B"/>
    <w:rsid w:val="003823B5"/>
    <w:rsid w:val="00383FAB"/>
    <w:rsid w:val="003854FB"/>
    <w:rsid w:val="0038563D"/>
    <w:rsid w:val="00385870"/>
    <w:rsid w:val="0038671D"/>
    <w:rsid w:val="003868C5"/>
    <w:rsid w:val="00386A71"/>
    <w:rsid w:val="00386C30"/>
    <w:rsid w:val="003873A3"/>
    <w:rsid w:val="003878DE"/>
    <w:rsid w:val="00390AC6"/>
    <w:rsid w:val="003915F0"/>
    <w:rsid w:val="00391EBD"/>
    <w:rsid w:val="003926B1"/>
    <w:rsid w:val="00392CA3"/>
    <w:rsid w:val="00393BB4"/>
    <w:rsid w:val="00393FD8"/>
    <w:rsid w:val="003958A6"/>
    <w:rsid w:val="00396768"/>
    <w:rsid w:val="0039687F"/>
    <w:rsid w:val="00396DEB"/>
    <w:rsid w:val="0039758D"/>
    <w:rsid w:val="003A040F"/>
    <w:rsid w:val="003A1189"/>
    <w:rsid w:val="003A267A"/>
    <w:rsid w:val="003A291B"/>
    <w:rsid w:val="003A3000"/>
    <w:rsid w:val="003A417B"/>
    <w:rsid w:val="003A5260"/>
    <w:rsid w:val="003A5A8D"/>
    <w:rsid w:val="003A5F19"/>
    <w:rsid w:val="003A5FAD"/>
    <w:rsid w:val="003A69EF"/>
    <w:rsid w:val="003A6DC0"/>
    <w:rsid w:val="003A71F2"/>
    <w:rsid w:val="003A7609"/>
    <w:rsid w:val="003B055B"/>
    <w:rsid w:val="003B05C5"/>
    <w:rsid w:val="003B18CA"/>
    <w:rsid w:val="003B2C77"/>
    <w:rsid w:val="003B36EE"/>
    <w:rsid w:val="003B390E"/>
    <w:rsid w:val="003B39D9"/>
    <w:rsid w:val="003B3BAA"/>
    <w:rsid w:val="003B4906"/>
    <w:rsid w:val="003B558D"/>
    <w:rsid w:val="003B5753"/>
    <w:rsid w:val="003B642E"/>
    <w:rsid w:val="003B66A4"/>
    <w:rsid w:val="003B66F1"/>
    <w:rsid w:val="003B6E15"/>
    <w:rsid w:val="003B7033"/>
    <w:rsid w:val="003B7B7F"/>
    <w:rsid w:val="003B7E30"/>
    <w:rsid w:val="003B7E70"/>
    <w:rsid w:val="003C0CF8"/>
    <w:rsid w:val="003C1EC3"/>
    <w:rsid w:val="003C22A9"/>
    <w:rsid w:val="003C2B25"/>
    <w:rsid w:val="003C35AA"/>
    <w:rsid w:val="003C389E"/>
    <w:rsid w:val="003C3E40"/>
    <w:rsid w:val="003C486C"/>
    <w:rsid w:val="003C56A7"/>
    <w:rsid w:val="003C5D17"/>
    <w:rsid w:val="003C6237"/>
    <w:rsid w:val="003D0599"/>
    <w:rsid w:val="003D191B"/>
    <w:rsid w:val="003D1D02"/>
    <w:rsid w:val="003D210C"/>
    <w:rsid w:val="003D2D2B"/>
    <w:rsid w:val="003D367C"/>
    <w:rsid w:val="003D37EF"/>
    <w:rsid w:val="003D3A3A"/>
    <w:rsid w:val="003D3DD8"/>
    <w:rsid w:val="003D4C1E"/>
    <w:rsid w:val="003D7255"/>
    <w:rsid w:val="003D72B2"/>
    <w:rsid w:val="003E0C18"/>
    <w:rsid w:val="003E0D0C"/>
    <w:rsid w:val="003E1809"/>
    <w:rsid w:val="003E22D9"/>
    <w:rsid w:val="003E2409"/>
    <w:rsid w:val="003E251A"/>
    <w:rsid w:val="003E31A7"/>
    <w:rsid w:val="003E370F"/>
    <w:rsid w:val="003E3EB5"/>
    <w:rsid w:val="003E4F52"/>
    <w:rsid w:val="003E5EA2"/>
    <w:rsid w:val="003E6386"/>
    <w:rsid w:val="003F0105"/>
    <w:rsid w:val="003F0218"/>
    <w:rsid w:val="003F03C4"/>
    <w:rsid w:val="003F06F5"/>
    <w:rsid w:val="003F0EBB"/>
    <w:rsid w:val="003F15DB"/>
    <w:rsid w:val="003F19C8"/>
    <w:rsid w:val="003F1B8B"/>
    <w:rsid w:val="003F1F9C"/>
    <w:rsid w:val="003F2070"/>
    <w:rsid w:val="003F44DA"/>
    <w:rsid w:val="003F502A"/>
    <w:rsid w:val="003F560A"/>
    <w:rsid w:val="003F64B7"/>
    <w:rsid w:val="003F7B89"/>
    <w:rsid w:val="003F7F74"/>
    <w:rsid w:val="00400380"/>
    <w:rsid w:val="004007A8"/>
    <w:rsid w:val="00400DF1"/>
    <w:rsid w:val="00400F6F"/>
    <w:rsid w:val="00401040"/>
    <w:rsid w:val="0040108E"/>
    <w:rsid w:val="00401E4D"/>
    <w:rsid w:val="00402DC9"/>
    <w:rsid w:val="004031F5"/>
    <w:rsid w:val="004037BC"/>
    <w:rsid w:val="00404585"/>
    <w:rsid w:val="004046A0"/>
    <w:rsid w:val="00404F0D"/>
    <w:rsid w:val="00405B22"/>
    <w:rsid w:val="00405CE8"/>
    <w:rsid w:val="004070F6"/>
    <w:rsid w:val="00410184"/>
    <w:rsid w:val="004120A9"/>
    <w:rsid w:val="00412419"/>
    <w:rsid w:val="0041285B"/>
    <w:rsid w:val="004132F8"/>
    <w:rsid w:val="004135EC"/>
    <w:rsid w:val="00413E59"/>
    <w:rsid w:val="00413F21"/>
    <w:rsid w:val="0041451E"/>
    <w:rsid w:val="00415242"/>
    <w:rsid w:val="00415D95"/>
    <w:rsid w:val="0041600E"/>
    <w:rsid w:val="004170BD"/>
    <w:rsid w:val="00420D8E"/>
    <w:rsid w:val="00421245"/>
    <w:rsid w:val="004217F2"/>
    <w:rsid w:val="00422344"/>
    <w:rsid w:val="00422839"/>
    <w:rsid w:val="00422D2C"/>
    <w:rsid w:val="004246E2"/>
    <w:rsid w:val="00426016"/>
    <w:rsid w:val="00426F69"/>
    <w:rsid w:val="004277C9"/>
    <w:rsid w:val="00427C5B"/>
    <w:rsid w:val="00430C37"/>
    <w:rsid w:val="004311A6"/>
    <w:rsid w:val="004313E4"/>
    <w:rsid w:val="0043207F"/>
    <w:rsid w:val="004341CE"/>
    <w:rsid w:val="0043425E"/>
    <w:rsid w:val="004352C6"/>
    <w:rsid w:val="00436B37"/>
    <w:rsid w:val="00436F32"/>
    <w:rsid w:val="00437E73"/>
    <w:rsid w:val="0044012E"/>
    <w:rsid w:val="004404C9"/>
    <w:rsid w:val="0044092A"/>
    <w:rsid w:val="0044192D"/>
    <w:rsid w:val="00442813"/>
    <w:rsid w:val="00445A6C"/>
    <w:rsid w:val="00445DF0"/>
    <w:rsid w:val="00445FB0"/>
    <w:rsid w:val="00446AF8"/>
    <w:rsid w:val="00447042"/>
    <w:rsid w:val="004474BB"/>
    <w:rsid w:val="00447699"/>
    <w:rsid w:val="00447D67"/>
    <w:rsid w:val="004514B9"/>
    <w:rsid w:val="004517E7"/>
    <w:rsid w:val="004518BA"/>
    <w:rsid w:val="00451FFC"/>
    <w:rsid w:val="00452299"/>
    <w:rsid w:val="00452758"/>
    <w:rsid w:val="004528D9"/>
    <w:rsid w:val="00452C9D"/>
    <w:rsid w:val="00452CC7"/>
    <w:rsid w:val="00452CF6"/>
    <w:rsid w:val="004535B5"/>
    <w:rsid w:val="004536F4"/>
    <w:rsid w:val="00455294"/>
    <w:rsid w:val="00455793"/>
    <w:rsid w:val="00456B3F"/>
    <w:rsid w:val="004600A2"/>
    <w:rsid w:val="004622B0"/>
    <w:rsid w:val="00463DD6"/>
    <w:rsid w:val="0046422B"/>
    <w:rsid w:val="00465696"/>
    <w:rsid w:val="004669D2"/>
    <w:rsid w:val="00467B05"/>
    <w:rsid w:val="00470431"/>
    <w:rsid w:val="0047169D"/>
    <w:rsid w:val="00471AD7"/>
    <w:rsid w:val="00474494"/>
    <w:rsid w:val="00474D0B"/>
    <w:rsid w:val="00474EB5"/>
    <w:rsid w:val="0047599D"/>
    <w:rsid w:val="00476043"/>
    <w:rsid w:val="00476753"/>
    <w:rsid w:val="00476B1B"/>
    <w:rsid w:val="004771E3"/>
    <w:rsid w:val="00477BBD"/>
    <w:rsid w:val="004815E9"/>
    <w:rsid w:val="00481C92"/>
    <w:rsid w:val="00482BA6"/>
    <w:rsid w:val="00482EBB"/>
    <w:rsid w:val="00484342"/>
    <w:rsid w:val="00484E8E"/>
    <w:rsid w:val="00485431"/>
    <w:rsid w:val="00486D17"/>
    <w:rsid w:val="00486D38"/>
    <w:rsid w:val="004876F6"/>
    <w:rsid w:val="00487B45"/>
    <w:rsid w:val="0049159F"/>
    <w:rsid w:val="0049249F"/>
    <w:rsid w:val="004926C3"/>
    <w:rsid w:val="0049393F"/>
    <w:rsid w:val="00493CB0"/>
    <w:rsid w:val="00493F7F"/>
    <w:rsid w:val="00494024"/>
    <w:rsid w:val="00495467"/>
    <w:rsid w:val="00495513"/>
    <w:rsid w:val="004976D1"/>
    <w:rsid w:val="00497AD8"/>
    <w:rsid w:val="00497D2D"/>
    <w:rsid w:val="004A08B8"/>
    <w:rsid w:val="004A108F"/>
    <w:rsid w:val="004A1871"/>
    <w:rsid w:val="004A2233"/>
    <w:rsid w:val="004A2B1F"/>
    <w:rsid w:val="004A348F"/>
    <w:rsid w:val="004A38F0"/>
    <w:rsid w:val="004A4626"/>
    <w:rsid w:val="004A56B5"/>
    <w:rsid w:val="004A6D6D"/>
    <w:rsid w:val="004A77A1"/>
    <w:rsid w:val="004B0E50"/>
    <w:rsid w:val="004B21CF"/>
    <w:rsid w:val="004B2B4F"/>
    <w:rsid w:val="004B32CF"/>
    <w:rsid w:val="004B34CF"/>
    <w:rsid w:val="004B397A"/>
    <w:rsid w:val="004B39BC"/>
    <w:rsid w:val="004B4918"/>
    <w:rsid w:val="004B63A9"/>
    <w:rsid w:val="004B6538"/>
    <w:rsid w:val="004B6788"/>
    <w:rsid w:val="004B7983"/>
    <w:rsid w:val="004B7FE5"/>
    <w:rsid w:val="004C1848"/>
    <w:rsid w:val="004C1D18"/>
    <w:rsid w:val="004C2BF0"/>
    <w:rsid w:val="004C3CE1"/>
    <w:rsid w:val="004C3D6E"/>
    <w:rsid w:val="004C4127"/>
    <w:rsid w:val="004C44C9"/>
    <w:rsid w:val="004C4CA8"/>
    <w:rsid w:val="004C5480"/>
    <w:rsid w:val="004C5AC9"/>
    <w:rsid w:val="004C5D1D"/>
    <w:rsid w:val="004D0208"/>
    <w:rsid w:val="004D0D17"/>
    <w:rsid w:val="004D1386"/>
    <w:rsid w:val="004D1395"/>
    <w:rsid w:val="004D22BB"/>
    <w:rsid w:val="004D3D11"/>
    <w:rsid w:val="004D435F"/>
    <w:rsid w:val="004D623A"/>
    <w:rsid w:val="004D6612"/>
    <w:rsid w:val="004D6D0B"/>
    <w:rsid w:val="004D79ED"/>
    <w:rsid w:val="004E04E2"/>
    <w:rsid w:val="004E10CD"/>
    <w:rsid w:val="004E1A8B"/>
    <w:rsid w:val="004E1E8A"/>
    <w:rsid w:val="004E2155"/>
    <w:rsid w:val="004E334E"/>
    <w:rsid w:val="004E57B9"/>
    <w:rsid w:val="004E61EC"/>
    <w:rsid w:val="004E63E2"/>
    <w:rsid w:val="004E65EB"/>
    <w:rsid w:val="004E7EFA"/>
    <w:rsid w:val="004F03B1"/>
    <w:rsid w:val="004F0C19"/>
    <w:rsid w:val="004F0C70"/>
    <w:rsid w:val="004F103E"/>
    <w:rsid w:val="004F1C0C"/>
    <w:rsid w:val="004F20E5"/>
    <w:rsid w:val="004F3530"/>
    <w:rsid w:val="004F36D1"/>
    <w:rsid w:val="004F46CB"/>
    <w:rsid w:val="004F49B8"/>
    <w:rsid w:val="004F69EE"/>
    <w:rsid w:val="004F6C9F"/>
    <w:rsid w:val="005004AB"/>
    <w:rsid w:val="00500BD6"/>
    <w:rsid w:val="0050115F"/>
    <w:rsid w:val="0050191C"/>
    <w:rsid w:val="0050268A"/>
    <w:rsid w:val="00503F05"/>
    <w:rsid w:val="005051A4"/>
    <w:rsid w:val="00505852"/>
    <w:rsid w:val="0050663B"/>
    <w:rsid w:val="00507273"/>
    <w:rsid w:val="00507C79"/>
    <w:rsid w:val="00510A70"/>
    <w:rsid w:val="00511617"/>
    <w:rsid w:val="005120BA"/>
    <w:rsid w:val="005130A9"/>
    <w:rsid w:val="00513ABB"/>
    <w:rsid w:val="00513D17"/>
    <w:rsid w:val="00514038"/>
    <w:rsid w:val="00514600"/>
    <w:rsid w:val="00516DA0"/>
    <w:rsid w:val="0051783C"/>
    <w:rsid w:val="00517DCA"/>
    <w:rsid w:val="005200FA"/>
    <w:rsid w:val="005207A1"/>
    <w:rsid w:val="00520CA8"/>
    <w:rsid w:val="00522AD0"/>
    <w:rsid w:val="00522CC6"/>
    <w:rsid w:val="00523219"/>
    <w:rsid w:val="00523ED3"/>
    <w:rsid w:val="00525052"/>
    <w:rsid w:val="005256C5"/>
    <w:rsid w:val="00526076"/>
    <w:rsid w:val="00526770"/>
    <w:rsid w:val="00526F34"/>
    <w:rsid w:val="00527B68"/>
    <w:rsid w:val="00527E63"/>
    <w:rsid w:val="005322A3"/>
    <w:rsid w:val="005326A1"/>
    <w:rsid w:val="0053358F"/>
    <w:rsid w:val="0053407F"/>
    <w:rsid w:val="00534D73"/>
    <w:rsid w:val="005356FF"/>
    <w:rsid w:val="00535B74"/>
    <w:rsid w:val="00535FC9"/>
    <w:rsid w:val="005376F8"/>
    <w:rsid w:val="005379E5"/>
    <w:rsid w:val="00537CC8"/>
    <w:rsid w:val="00541A1C"/>
    <w:rsid w:val="00541D60"/>
    <w:rsid w:val="00543738"/>
    <w:rsid w:val="00543DDA"/>
    <w:rsid w:val="00545926"/>
    <w:rsid w:val="00546523"/>
    <w:rsid w:val="00547E01"/>
    <w:rsid w:val="0055137F"/>
    <w:rsid w:val="0055224F"/>
    <w:rsid w:val="005529F5"/>
    <w:rsid w:val="00552CC9"/>
    <w:rsid w:val="00554A84"/>
    <w:rsid w:val="005556BE"/>
    <w:rsid w:val="00555946"/>
    <w:rsid w:val="00556116"/>
    <w:rsid w:val="0055686C"/>
    <w:rsid w:val="00557218"/>
    <w:rsid w:val="005604D7"/>
    <w:rsid w:val="0056093A"/>
    <w:rsid w:val="00560F73"/>
    <w:rsid w:val="0056129A"/>
    <w:rsid w:val="00561476"/>
    <w:rsid w:val="00561C97"/>
    <w:rsid w:val="00563220"/>
    <w:rsid w:val="005638D5"/>
    <w:rsid w:val="00563B8D"/>
    <w:rsid w:val="005640E0"/>
    <w:rsid w:val="00564129"/>
    <w:rsid w:val="00564226"/>
    <w:rsid w:val="005647E8"/>
    <w:rsid w:val="00564E29"/>
    <w:rsid w:val="00564F2B"/>
    <w:rsid w:val="00566C5C"/>
    <w:rsid w:val="005708ED"/>
    <w:rsid w:val="00570BBB"/>
    <w:rsid w:val="00571D50"/>
    <w:rsid w:val="00572A76"/>
    <w:rsid w:val="00572D63"/>
    <w:rsid w:val="005731BB"/>
    <w:rsid w:val="00574789"/>
    <w:rsid w:val="00574A56"/>
    <w:rsid w:val="005751E0"/>
    <w:rsid w:val="00576033"/>
    <w:rsid w:val="00576C31"/>
    <w:rsid w:val="005775A9"/>
    <w:rsid w:val="005777C2"/>
    <w:rsid w:val="00581532"/>
    <w:rsid w:val="005815A0"/>
    <w:rsid w:val="00581B73"/>
    <w:rsid w:val="00582BD0"/>
    <w:rsid w:val="0058305A"/>
    <w:rsid w:val="0058313C"/>
    <w:rsid w:val="00583E15"/>
    <w:rsid w:val="00584104"/>
    <w:rsid w:val="005844E2"/>
    <w:rsid w:val="0058510C"/>
    <w:rsid w:val="0058557F"/>
    <w:rsid w:val="00586627"/>
    <w:rsid w:val="0058709C"/>
    <w:rsid w:val="00590523"/>
    <w:rsid w:val="00590BA1"/>
    <w:rsid w:val="00590C9C"/>
    <w:rsid w:val="00590D00"/>
    <w:rsid w:val="005915B9"/>
    <w:rsid w:val="0059286D"/>
    <w:rsid w:val="00594014"/>
    <w:rsid w:val="005940B9"/>
    <w:rsid w:val="00594BCF"/>
    <w:rsid w:val="005957EA"/>
    <w:rsid w:val="0059656D"/>
    <w:rsid w:val="00597537"/>
    <w:rsid w:val="0059791C"/>
    <w:rsid w:val="00597C41"/>
    <w:rsid w:val="005A012F"/>
    <w:rsid w:val="005A0193"/>
    <w:rsid w:val="005A0F2F"/>
    <w:rsid w:val="005A0F44"/>
    <w:rsid w:val="005A109F"/>
    <w:rsid w:val="005A12E6"/>
    <w:rsid w:val="005A3813"/>
    <w:rsid w:val="005A4023"/>
    <w:rsid w:val="005A61EE"/>
    <w:rsid w:val="005A62AE"/>
    <w:rsid w:val="005A77FD"/>
    <w:rsid w:val="005A7969"/>
    <w:rsid w:val="005A7B27"/>
    <w:rsid w:val="005B07DA"/>
    <w:rsid w:val="005B1A2F"/>
    <w:rsid w:val="005B20E1"/>
    <w:rsid w:val="005B340D"/>
    <w:rsid w:val="005B34ED"/>
    <w:rsid w:val="005B3AC9"/>
    <w:rsid w:val="005B57EF"/>
    <w:rsid w:val="005B65E1"/>
    <w:rsid w:val="005B67F9"/>
    <w:rsid w:val="005B7486"/>
    <w:rsid w:val="005C0D00"/>
    <w:rsid w:val="005C1803"/>
    <w:rsid w:val="005C1F27"/>
    <w:rsid w:val="005C2751"/>
    <w:rsid w:val="005C3CD0"/>
    <w:rsid w:val="005C4C72"/>
    <w:rsid w:val="005C5137"/>
    <w:rsid w:val="005C5377"/>
    <w:rsid w:val="005C547C"/>
    <w:rsid w:val="005C6DAC"/>
    <w:rsid w:val="005C73CF"/>
    <w:rsid w:val="005D00D5"/>
    <w:rsid w:val="005D0A84"/>
    <w:rsid w:val="005D0E8C"/>
    <w:rsid w:val="005D1DD0"/>
    <w:rsid w:val="005D1F5B"/>
    <w:rsid w:val="005D3EF6"/>
    <w:rsid w:val="005D4886"/>
    <w:rsid w:val="005D4C6F"/>
    <w:rsid w:val="005D4DC5"/>
    <w:rsid w:val="005D4E1C"/>
    <w:rsid w:val="005D6AB7"/>
    <w:rsid w:val="005D7BA5"/>
    <w:rsid w:val="005D7E66"/>
    <w:rsid w:val="005E01B3"/>
    <w:rsid w:val="005E0220"/>
    <w:rsid w:val="005E2638"/>
    <w:rsid w:val="005E311D"/>
    <w:rsid w:val="005E45BB"/>
    <w:rsid w:val="005E46F8"/>
    <w:rsid w:val="005E4ECD"/>
    <w:rsid w:val="005E53DD"/>
    <w:rsid w:val="005E60EC"/>
    <w:rsid w:val="005E647B"/>
    <w:rsid w:val="005E6664"/>
    <w:rsid w:val="005E693E"/>
    <w:rsid w:val="005E69CA"/>
    <w:rsid w:val="005E6B7E"/>
    <w:rsid w:val="005E6BA2"/>
    <w:rsid w:val="005E73C7"/>
    <w:rsid w:val="005E791D"/>
    <w:rsid w:val="005F1664"/>
    <w:rsid w:val="005F1716"/>
    <w:rsid w:val="005F1C83"/>
    <w:rsid w:val="005F2621"/>
    <w:rsid w:val="005F28A7"/>
    <w:rsid w:val="005F28D9"/>
    <w:rsid w:val="005F2A73"/>
    <w:rsid w:val="005F2D88"/>
    <w:rsid w:val="005F38DE"/>
    <w:rsid w:val="005F3C75"/>
    <w:rsid w:val="005F3ECB"/>
    <w:rsid w:val="005F41CB"/>
    <w:rsid w:val="005F436C"/>
    <w:rsid w:val="005F43E7"/>
    <w:rsid w:val="005F4415"/>
    <w:rsid w:val="005F4ADB"/>
    <w:rsid w:val="005F5037"/>
    <w:rsid w:val="005F5B1A"/>
    <w:rsid w:val="005F6993"/>
    <w:rsid w:val="005F74D4"/>
    <w:rsid w:val="005F7B96"/>
    <w:rsid w:val="006000EB"/>
    <w:rsid w:val="006008D5"/>
    <w:rsid w:val="00600D7D"/>
    <w:rsid w:val="00601ED7"/>
    <w:rsid w:val="006021C3"/>
    <w:rsid w:val="006025F4"/>
    <w:rsid w:val="006029A0"/>
    <w:rsid w:val="00603292"/>
    <w:rsid w:val="00603BE3"/>
    <w:rsid w:val="00604168"/>
    <w:rsid w:val="0060639B"/>
    <w:rsid w:val="006068D5"/>
    <w:rsid w:val="00606AED"/>
    <w:rsid w:val="0061062B"/>
    <w:rsid w:val="00612414"/>
    <w:rsid w:val="006128E2"/>
    <w:rsid w:val="00612E81"/>
    <w:rsid w:val="006130E6"/>
    <w:rsid w:val="00613EAE"/>
    <w:rsid w:val="00614050"/>
    <w:rsid w:val="006141D6"/>
    <w:rsid w:val="006145FE"/>
    <w:rsid w:val="00614887"/>
    <w:rsid w:val="006148F4"/>
    <w:rsid w:val="0062216D"/>
    <w:rsid w:val="00622CF0"/>
    <w:rsid w:val="0062492E"/>
    <w:rsid w:val="0062508C"/>
    <w:rsid w:val="0062541E"/>
    <w:rsid w:val="00625501"/>
    <w:rsid w:val="006271BA"/>
    <w:rsid w:val="00627B37"/>
    <w:rsid w:val="00627D4F"/>
    <w:rsid w:val="00631084"/>
    <w:rsid w:val="0063117B"/>
    <w:rsid w:val="00631A7D"/>
    <w:rsid w:val="00631D98"/>
    <w:rsid w:val="006337DA"/>
    <w:rsid w:val="00634115"/>
    <w:rsid w:val="00634D16"/>
    <w:rsid w:val="006369A8"/>
    <w:rsid w:val="00636D89"/>
    <w:rsid w:val="0063720C"/>
    <w:rsid w:val="006378A6"/>
    <w:rsid w:val="00637993"/>
    <w:rsid w:val="006406AF"/>
    <w:rsid w:val="006412B6"/>
    <w:rsid w:val="0064143C"/>
    <w:rsid w:val="0064145C"/>
    <w:rsid w:val="00642769"/>
    <w:rsid w:val="00642F1D"/>
    <w:rsid w:val="00643438"/>
    <w:rsid w:val="006438F8"/>
    <w:rsid w:val="00643F4B"/>
    <w:rsid w:val="00644B77"/>
    <w:rsid w:val="00644EA9"/>
    <w:rsid w:val="006459BF"/>
    <w:rsid w:val="00647DA5"/>
    <w:rsid w:val="00650176"/>
    <w:rsid w:val="006501EB"/>
    <w:rsid w:val="00650585"/>
    <w:rsid w:val="0065159C"/>
    <w:rsid w:val="0065394C"/>
    <w:rsid w:val="00653C13"/>
    <w:rsid w:val="006541B1"/>
    <w:rsid w:val="006559CB"/>
    <w:rsid w:val="006562F0"/>
    <w:rsid w:val="00656CAB"/>
    <w:rsid w:val="00657F5D"/>
    <w:rsid w:val="00660B65"/>
    <w:rsid w:val="00660DA5"/>
    <w:rsid w:val="00661167"/>
    <w:rsid w:val="00661C94"/>
    <w:rsid w:val="00662599"/>
    <w:rsid w:val="006626C4"/>
    <w:rsid w:val="00664A43"/>
    <w:rsid w:val="00664FB2"/>
    <w:rsid w:val="0066534F"/>
    <w:rsid w:val="00665E83"/>
    <w:rsid w:val="006670FF"/>
    <w:rsid w:val="006671A6"/>
    <w:rsid w:val="006673A1"/>
    <w:rsid w:val="0066772E"/>
    <w:rsid w:val="00667EFA"/>
    <w:rsid w:val="006700FD"/>
    <w:rsid w:val="0067094B"/>
    <w:rsid w:val="006714DC"/>
    <w:rsid w:val="0067156D"/>
    <w:rsid w:val="00671B0C"/>
    <w:rsid w:val="00671BE6"/>
    <w:rsid w:val="00671E7C"/>
    <w:rsid w:val="006724E0"/>
    <w:rsid w:val="00672DB3"/>
    <w:rsid w:val="00673E46"/>
    <w:rsid w:val="00674CE4"/>
    <w:rsid w:val="00675253"/>
    <w:rsid w:val="00676D5F"/>
    <w:rsid w:val="006770E9"/>
    <w:rsid w:val="00677614"/>
    <w:rsid w:val="00680064"/>
    <w:rsid w:val="0068033A"/>
    <w:rsid w:val="006807A2"/>
    <w:rsid w:val="0068168C"/>
    <w:rsid w:val="00681E98"/>
    <w:rsid w:val="00681F93"/>
    <w:rsid w:val="00682074"/>
    <w:rsid w:val="00683774"/>
    <w:rsid w:val="00683A48"/>
    <w:rsid w:val="00684B40"/>
    <w:rsid w:val="00684C00"/>
    <w:rsid w:val="00684D22"/>
    <w:rsid w:val="00685468"/>
    <w:rsid w:val="0068584F"/>
    <w:rsid w:val="0068776C"/>
    <w:rsid w:val="006907E0"/>
    <w:rsid w:val="00690EAC"/>
    <w:rsid w:val="00691145"/>
    <w:rsid w:val="00691352"/>
    <w:rsid w:val="006915BD"/>
    <w:rsid w:val="00692A1C"/>
    <w:rsid w:val="00692AE8"/>
    <w:rsid w:val="00693E10"/>
    <w:rsid w:val="0069461C"/>
    <w:rsid w:val="00694FFA"/>
    <w:rsid w:val="00695153"/>
    <w:rsid w:val="00695A18"/>
    <w:rsid w:val="00696466"/>
    <w:rsid w:val="00696B3B"/>
    <w:rsid w:val="00696CF7"/>
    <w:rsid w:val="00696E28"/>
    <w:rsid w:val="00697BFE"/>
    <w:rsid w:val="00697FA1"/>
    <w:rsid w:val="006A044A"/>
    <w:rsid w:val="006A094F"/>
    <w:rsid w:val="006A0990"/>
    <w:rsid w:val="006A0EBC"/>
    <w:rsid w:val="006A55B3"/>
    <w:rsid w:val="006A5812"/>
    <w:rsid w:val="006A62C0"/>
    <w:rsid w:val="006A63DE"/>
    <w:rsid w:val="006A7B7B"/>
    <w:rsid w:val="006B0104"/>
    <w:rsid w:val="006B0249"/>
    <w:rsid w:val="006B4337"/>
    <w:rsid w:val="006B48B1"/>
    <w:rsid w:val="006B51B0"/>
    <w:rsid w:val="006B66C6"/>
    <w:rsid w:val="006B6D59"/>
    <w:rsid w:val="006B7EC7"/>
    <w:rsid w:val="006C03C4"/>
    <w:rsid w:val="006C1EDA"/>
    <w:rsid w:val="006C2C65"/>
    <w:rsid w:val="006C2D80"/>
    <w:rsid w:val="006C3E83"/>
    <w:rsid w:val="006C3EF9"/>
    <w:rsid w:val="006C4B49"/>
    <w:rsid w:val="006C5269"/>
    <w:rsid w:val="006C5A58"/>
    <w:rsid w:val="006C71B0"/>
    <w:rsid w:val="006C72A1"/>
    <w:rsid w:val="006C7BF9"/>
    <w:rsid w:val="006D076A"/>
    <w:rsid w:val="006D24AE"/>
    <w:rsid w:val="006D5771"/>
    <w:rsid w:val="006D644E"/>
    <w:rsid w:val="006E1219"/>
    <w:rsid w:val="006E17C7"/>
    <w:rsid w:val="006E19C4"/>
    <w:rsid w:val="006E366F"/>
    <w:rsid w:val="006E4A09"/>
    <w:rsid w:val="006E5058"/>
    <w:rsid w:val="006E547A"/>
    <w:rsid w:val="006E75F9"/>
    <w:rsid w:val="006E77DA"/>
    <w:rsid w:val="006E7F04"/>
    <w:rsid w:val="006F0608"/>
    <w:rsid w:val="006F092A"/>
    <w:rsid w:val="006F0D85"/>
    <w:rsid w:val="006F13D5"/>
    <w:rsid w:val="006F1409"/>
    <w:rsid w:val="006F1B4E"/>
    <w:rsid w:val="006F1E1F"/>
    <w:rsid w:val="006F3D63"/>
    <w:rsid w:val="006F45C0"/>
    <w:rsid w:val="006F464B"/>
    <w:rsid w:val="006F4EC3"/>
    <w:rsid w:val="006F4FB4"/>
    <w:rsid w:val="006F58B6"/>
    <w:rsid w:val="006F7C4C"/>
    <w:rsid w:val="006F7D3D"/>
    <w:rsid w:val="007002F7"/>
    <w:rsid w:val="00700533"/>
    <w:rsid w:val="007015FD"/>
    <w:rsid w:val="0070301B"/>
    <w:rsid w:val="00703F65"/>
    <w:rsid w:val="00704451"/>
    <w:rsid w:val="00704908"/>
    <w:rsid w:val="00705268"/>
    <w:rsid w:val="00705794"/>
    <w:rsid w:val="00705891"/>
    <w:rsid w:val="00706E7B"/>
    <w:rsid w:val="007074F5"/>
    <w:rsid w:val="0071040C"/>
    <w:rsid w:val="00710474"/>
    <w:rsid w:val="0071064D"/>
    <w:rsid w:val="007126E3"/>
    <w:rsid w:val="007131E7"/>
    <w:rsid w:val="007143CE"/>
    <w:rsid w:val="00716347"/>
    <w:rsid w:val="00716449"/>
    <w:rsid w:val="00716A08"/>
    <w:rsid w:val="00717F49"/>
    <w:rsid w:val="00720262"/>
    <w:rsid w:val="007206E1"/>
    <w:rsid w:val="00722623"/>
    <w:rsid w:val="0072358E"/>
    <w:rsid w:val="00724BF6"/>
    <w:rsid w:val="00725BF0"/>
    <w:rsid w:val="0072609B"/>
    <w:rsid w:val="00726551"/>
    <w:rsid w:val="00726F24"/>
    <w:rsid w:val="007275EC"/>
    <w:rsid w:val="00730A41"/>
    <w:rsid w:val="007332A5"/>
    <w:rsid w:val="00733635"/>
    <w:rsid w:val="0073414A"/>
    <w:rsid w:val="0073461D"/>
    <w:rsid w:val="00734634"/>
    <w:rsid w:val="0073523E"/>
    <w:rsid w:val="00735B12"/>
    <w:rsid w:val="00736CBB"/>
    <w:rsid w:val="00737248"/>
    <w:rsid w:val="00740D86"/>
    <w:rsid w:val="00740E34"/>
    <w:rsid w:val="007411DB"/>
    <w:rsid w:val="00741765"/>
    <w:rsid w:val="00741C5A"/>
    <w:rsid w:val="0074215B"/>
    <w:rsid w:val="0074236E"/>
    <w:rsid w:val="007435D3"/>
    <w:rsid w:val="007436E8"/>
    <w:rsid w:val="00744830"/>
    <w:rsid w:val="00745795"/>
    <w:rsid w:val="007459AF"/>
    <w:rsid w:val="00745F77"/>
    <w:rsid w:val="007464E6"/>
    <w:rsid w:val="00746635"/>
    <w:rsid w:val="007506EF"/>
    <w:rsid w:val="0075084D"/>
    <w:rsid w:val="0075086E"/>
    <w:rsid w:val="00752BAF"/>
    <w:rsid w:val="00753134"/>
    <w:rsid w:val="00753420"/>
    <w:rsid w:val="00753C81"/>
    <w:rsid w:val="007548DB"/>
    <w:rsid w:val="007551A2"/>
    <w:rsid w:val="00755ECE"/>
    <w:rsid w:val="00756019"/>
    <w:rsid w:val="0075681E"/>
    <w:rsid w:val="007573B6"/>
    <w:rsid w:val="00757E4F"/>
    <w:rsid w:val="0076204B"/>
    <w:rsid w:val="0076290B"/>
    <w:rsid w:val="00762AAF"/>
    <w:rsid w:val="00763021"/>
    <w:rsid w:val="0076333C"/>
    <w:rsid w:val="00763E13"/>
    <w:rsid w:val="00764797"/>
    <w:rsid w:val="00764A0F"/>
    <w:rsid w:val="00764ADE"/>
    <w:rsid w:val="00765245"/>
    <w:rsid w:val="00770905"/>
    <w:rsid w:val="007709B7"/>
    <w:rsid w:val="00771675"/>
    <w:rsid w:val="007725BA"/>
    <w:rsid w:val="00773E62"/>
    <w:rsid w:val="0077409F"/>
    <w:rsid w:val="007744B2"/>
    <w:rsid w:val="0077594D"/>
    <w:rsid w:val="00780A2C"/>
    <w:rsid w:val="00781056"/>
    <w:rsid w:val="00781A1A"/>
    <w:rsid w:val="00782D2F"/>
    <w:rsid w:val="0078306E"/>
    <w:rsid w:val="007840CB"/>
    <w:rsid w:val="00784873"/>
    <w:rsid w:val="00785154"/>
    <w:rsid w:val="00785530"/>
    <w:rsid w:val="00785535"/>
    <w:rsid w:val="007858EF"/>
    <w:rsid w:val="00785FEF"/>
    <w:rsid w:val="00786119"/>
    <w:rsid w:val="00786FA8"/>
    <w:rsid w:val="00787405"/>
    <w:rsid w:val="007876CE"/>
    <w:rsid w:val="0078798D"/>
    <w:rsid w:val="00790142"/>
    <w:rsid w:val="00793018"/>
    <w:rsid w:val="0079318A"/>
    <w:rsid w:val="00793558"/>
    <w:rsid w:val="00794406"/>
    <w:rsid w:val="00794D73"/>
    <w:rsid w:val="007955FF"/>
    <w:rsid w:val="00795967"/>
    <w:rsid w:val="007959E5"/>
    <w:rsid w:val="00795FBB"/>
    <w:rsid w:val="007967F0"/>
    <w:rsid w:val="007970B9"/>
    <w:rsid w:val="007978AA"/>
    <w:rsid w:val="00797F85"/>
    <w:rsid w:val="007A0D39"/>
    <w:rsid w:val="007A1543"/>
    <w:rsid w:val="007A16F2"/>
    <w:rsid w:val="007A19F4"/>
    <w:rsid w:val="007A2325"/>
    <w:rsid w:val="007A25CD"/>
    <w:rsid w:val="007A3927"/>
    <w:rsid w:val="007A486E"/>
    <w:rsid w:val="007A4A57"/>
    <w:rsid w:val="007A4AA0"/>
    <w:rsid w:val="007A4F6D"/>
    <w:rsid w:val="007A718B"/>
    <w:rsid w:val="007B0680"/>
    <w:rsid w:val="007B0C1C"/>
    <w:rsid w:val="007B1831"/>
    <w:rsid w:val="007B1D8E"/>
    <w:rsid w:val="007B1D9E"/>
    <w:rsid w:val="007B1F19"/>
    <w:rsid w:val="007B1FC8"/>
    <w:rsid w:val="007B1FD6"/>
    <w:rsid w:val="007B2774"/>
    <w:rsid w:val="007B3815"/>
    <w:rsid w:val="007B49AC"/>
    <w:rsid w:val="007B4EEC"/>
    <w:rsid w:val="007B640B"/>
    <w:rsid w:val="007B6B93"/>
    <w:rsid w:val="007B745A"/>
    <w:rsid w:val="007C067C"/>
    <w:rsid w:val="007C0BB3"/>
    <w:rsid w:val="007C125A"/>
    <w:rsid w:val="007C15A3"/>
    <w:rsid w:val="007C3273"/>
    <w:rsid w:val="007C45F4"/>
    <w:rsid w:val="007C4979"/>
    <w:rsid w:val="007C5B21"/>
    <w:rsid w:val="007C6353"/>
    <w:rsid w:val="007C6970"/>
    <w:rsid w:val="007C6FF4"/>
    <w:rsid w:val="007C73D5"/>
    <w:rsid w:val="007D0ADA"/>
    <w:rsid w:val="007D1B05"/>
    <w:rsid w:val="007D4350"/>
    <w:rsid w:val="007D4691"/>
    <w:rsid w:val="007D4C6C"/>
    <w:rsid w:val="007D523B"/>
    <w:rsid w:val="007D5753"/>
    <w:rsid w:val="007D61E0"/>
    <w:rsid w:val="007D67CE"/>
    <w:rsid w:val="007D6FE5"/>
    <w:rsid w:val="007E00FD"/>
    <w:rsid w:val="007E0169"/>
    <w:rsid w:val="007E231C"/>
    <w:rsid w:val="007E2C16"/>
    <w:rsid w:val="007E33C8"/>
    <w:rsid w:val="007E5070"/>
    <w:rsid w:val="007E67FD"/>
    <w:rsid w:val="007E6E35"/>
    <w:rsid w:val="007E6F25"/>
    <w:rsid w:val="007E73EC"/>
    <w:rsid w:val="007E7D99"/>
    <w:rsid w:val="007F01D5"/>
    <w:rsid w:val="007F0E37"/>
    <w:rsid w:val="007F1515"/>
    <w:rsid w:val="007F3D2F"/>
    <w:rsid w:val="007F3E6E"/>
    <w:rsid w:val="007F47CD"/>
    <w:rsid w:val="007F47D5"/>
    <w:rsid w:val="007F4922"/>
    <w:rsid w:val="007F59A1"/>
    <w:rsid w:val="007F5A1C"/>
    <w:rsid w:val="007F5BBD"/>
    <w:rsid w:val="007F79FC"/>
    <w:rsid w:val="00800AA5"/>
    <w:rsid w:val="0080142D"/>
    <w:rsid w:val="00801835"/>
    <w:rsid w:val="00802BF2"/>
    <w:rsid w:val="00803079"/>
    <w:rsid w:val="00803316"/>
    <w:rsid w:val="00803F31"/>
    <w:rsid w:val="008042BC"/>
    <w:rsid w:val="0080433A"/>
    <w:rsid w:val="008044E5"/>
    <w:rsid w:val="00804CE4"/>
    <w:rsid w:val="00804FE8"/>
    <w:rsid w:val="00805B63"/>
    <w:rsid w:val="00806002"/>
    <w:rsid w:val="0080780B"/>
    <w:rsid w:val="00807C31"/>
    <w:rsid w:val="008114CA"/>
    <w:rsid w:val="0081182E"/>
    <w:rsid w:val="008131F8"/>
    <w:rsid w:val="0081339B"/>
    <w:rsid w:val="00815BC1"/>
    <w:rsid w:val="00817B1F"/>
    <w:rsid w:val="00817C15"/>
    <w:rsid w:val="008207AC"/>
    <w:rsid w:val="008223A4"/>
    <w:rsid w:val="00822E78"/>
    <w:rsid w:val="00824A94"/>
    <w:rsid w:val="00825460"/>
    <w:rsid w:val="00826EE9"/>
    <w:rsid w:val="00827644"/>
    <w:rsid w:val="00827E74"/>
    <w:rsid w:val="00830485"/>
    <w:rsid w:val="00831981"/>
    <w:rsid w:val="00831C6C"/>
    <w:rsid w:val="00831D78"/>
    <w:rsid w:val="00831FF5"/>
    <w:rsid w:val="0083241F"/>
    <w:rsid w:val="00833408"/>
    <w:rsid w:val="008346E3"/>
    <w:rsid w:val="008351BB"/>
    <w:rsid w:val="008356E1"/>
    <w:rsid w:val="00836081"/>
    <w:rsid w:val="00836B02"/>
    <w:rsid w:val="00836E40"/>
    <w:rsid w:val="00841060"/>
    <w:rsid w:val="00841383"/>
    <w:rsid w:val="008420A6"/>
    <w:rsid w:val="008427A5"/>
    <w:rsid w:val="008437D5"/>
    <w:rsid w:val="00844128"/>
    <w:rsid w:val="00844FF5"/>
    <w:rsid w:val="00845B2F"/>
    <w:rsid w:val="00850A20"/>
    <w:rsid w:val="008510A2"/>
    <w:rsid w:val="00851F0C"/>
    <w:rsid w:val="00851F51"/>
    <w:rsid w:val="008523F5"/>
    <w:rsid w:val="00853A5A"/>
    <w:rsid w:val="00853B12"/>
    <w:rsid w:val="00853E29"/>
    <w:rsid w:val="008540D1"/>
    <w:rsid w:val="00854752"/>
    <w:rsid w:val="00854FD6"/>
    <w:rsid w:val="008556AD"/>
    <w:rsid w:val="00855731"/>
    <w:rsid w:val="0085581A"/>
    <w:rsid w:val="0085583D"/>
    <w:rsid w:val="00855B36"/>
    <w:rsid w:val="00855FD3"/>
    <w:rsid w:val="008560E4"/>
    <w:rsid w:val="00856685"/>
    <w:rsid w:val="00856FA9"/>
    <w:rsid w:val="0085760A"/>
    <w:rsid w:val="00861B21"/>
    <w:rsid w:val="0086252B"/>
    <w:rsid w:val="008627B8"/>
    <w:rsid w:val="008636CE"/>
    <w:rsid w:val="00863FBC"/>
    <w:rsid w:val="00864A9B"/>
    <w:rsid w:val="00866195"/>
    <w:rsid w:val="008707A9"/>
    <w:rsid w:val="00870AA6"/>
    <w:rsid w:val="00870DC8"/>
    <w:rsid w:val="008728F9"/>
    <w:rsid w:val="00872E99"/>
    <w:rsid w:val="008734C6"/>
    <w:rsid w:val="008746B8"/>
    <w:rsid w:val="00874788"/>
    <w:rsid w:val="00874F64"/>
    <w:rsid w:val="008756E9"/>
    <w:rsid w:val="008766A3"/>
    <w:rsid w:val="00876F05"/>
    <w:rsid w:val="008800CE"/>
    <w:rsid w:val="00881193"/>
    <w:rsid w:val="008818EC"/>
    <w:rsid w:val="0088309C"/>
    <w:rsid w:val="008835EA"/>
    <w:rsid w:val="008869FE"/>
    <w:rsid w:val="00886F29"/>
    <w:rsid w:val="00887189"/>
    <w:rsid w:val="00887A99"/>
    <w:rsid w:val="00887AFD"/>
    <w:rsid w:val="00887C03"/>
    <w:rsid w:val="00890014"/>
    <w:rsid w:val="00890D27"/>
    <w:rsid w:val="0089311E"/>
    <w:rsid w:val="008950C4"/>
    <w:rsid w:val="0089535A"/>
    <w:rsid w:val="0089541B"/>
    <w:rsid w:val="0089606B"/>
    <w:rsid w:val="008975FF"/>
    <w:rsid w:val="008A4114"/>
    <w:rsid w:val="008A6B84"/>
    <w:rsid w:val="008B1F44"/>
    <w:rsid w:val="008B270C"/>
    <w:rsid w:val="008B3A35"/>
    <w:rsid w:val="008B49F9"/>
    <w:rsid w:val="008B51C8"/>
    <w:rsid w:val="008B60BE"/>
    <w:rsid w:val="008B6D1B"/>
    <w:rsid w:val="008B7468"/>
    <w:rsid w:val="008B7650"/>
    <w:rsid w:val="008C0A72"/>
    <w:rsid w:val="008C0FBA"/>
    <w:rsid w:val="008C2243"/>
    <w:rsid w:val="008C27CD"/>
    <w:rsid w:val="008C2ECF"/>
    <w:rsid w:val="008C3470"/>
    <w:rsid w:val="008C403F"/>
    <w:rsid w:val="008C4F54"/>
    <w:rsid w:val="008C578A"/>
    <w:rsid w:val="008C5CAB"/>
    <w:rsid w:val="008C5E42"/>
    <w:rsid w:val="008C64BC"/>
    <w:rsid w:val="008C694D"/>
    <w:rsid w:val="008C696B"/>
    <w:rsid w:val="008D2614"/>
    <w:rsid w:val="008D2B24"/>
    <w:rsid w:val="008D3BEF"/>
    <w:rsid w:val="008D51CE"/>
    <w:rsid w:val="008D6D82"/>
    <w:rsid w:val="008D6DC9"/>
    <w:rsid w:val="008D6FE4"/>
    <w:rsid w:val="008E0FAD"/>
    <w:rsid w:val="008E276C"/>
    <w:rsid w:val="008E2B65"/>
    <w:rsid w:val="008E2E04"/>
    <w:rsid w:val="008E37C2"/>
    <w:rsid w:val="008E37CD"/>
    <w:rsid w:val="008E3A94"/>
    <w:rsid w:val="008E44BA"/>
    <w:rsid w:val="008E5731"/>
    <w:rsid w:val="008E5853"/>
    <w:rsid w:val="008F02C0"/>
    <w:rsid w:val="008F0602"/>
    <w:rsid w:val="008F0615"/>
    <w:rsid w:val="008F0977"/>
    <w:rsid w:val="008F0CDA"/>
    <w:rsid w:val="008F13BA"/>
    <w:rsid w:val="008F1A79"/>
    <w:rsid w:val="008F2A35"/>
    <w:rsid w:val="008F337B"/>
    <w:rsid w:val="008F3B8E"/>
    <w:rsid w:val="008F41E4"/>
    <w:rsid w:val="008F47A7"/>
    <w:rsid w:val="008F5D86"/>
    <w:rsid w:val="008F64B6"/>
    <w:rsid w:val="0090067E"/>
    <w:rsid w:val="00901606"/>
    <w:rsid w:val="00901FA4"/>
    <w:rsid w:val="00902F71"/>
    <w:rsid w:val="00903791"/>
    <w:rsid w:val="00903948"/>
    <w:rsid w:val="009046D9"/>
    <w:rsid w:val="00904720"/>
    <w:rsid w:val="00904767"/>
    <w:rsid w:val="00904866"/>
    <w:rsid w:val="00904A03"/>
    <w:rsid w:val="00906A1E"/>
    <w:rsid w:val="00906D57"/>
    <w:rsid w:val="00906E45"/>
    <w:rsid w:val="00907013"/>
    <w:rsid w:val="009071FC"/>
    <w:rsid w:val="0090779C"/>
    <w:rsid w:val="00911833"/>
    <w:rsid w:val="00911BA9"/>
    <w:rsid w:val="0091271E"/>
    <w:rsid w:val="0091286F"/>
    <w:rsid w:val="00912B0A"/>
    <w:rsid w:val="00912BF4"/>
    <w:rsid w:val="00912E66"/>
    <w:rsid w:val="00913E8A"/>
    <w:rsid w:val="00915C94"/>
    <w:rsid w:val="00916A0D"/>
    <w:rsid w:val="0091769F"/>
    <w:rsid w:val="009179BE"/>
    <w:rsid w:val="00921A73"/>
    <w:rsid w:val="00921CD4"/>
    <w:rsid w:val="00921DCA"/>
    <w:rsid w:val="009225D2"/>
    <w:rsid w:val="00923225"/>
    <w:rsid w:val="00923772"/>
    <w:rsid w:val="00925C74"/>
    <w:rsid w:val="00925EB5"/>
    <w:rsid w:val="0092673B"/>
    <w:rsid w:val="00926E29"/>
    <w:rsid w:val="0092760F"/>
    <w:rsid w:val="00927A96"/>
    <w:rsid w:val="009312C8"/>
    <w:rsid w:val="00931431"/>
    <w:rsid w:val="009326E2"/>
    <w:rsid w:val="00933EC8"/>
    <w:rsid w:val="00934CC9"/>
    <w:rsid w:val="009369B5"/>
    <w:rsid w:val="00937C8E"/>
    <w:rsid w:val="0094068E"/>
    <w:rsid w:val="00940B01"/>
    <w:rsid w:val="00941359"/>
    <w:rsid w:val="009417BF"/>
    <w:rsid w:val="00941BBA"/>
    <w:rsid w:val="00943008"/>
    <w:rsid w:val="00943389"/>
    <w:rsid w:val="00944D0A"/>
    <w:rsid w:val="00945477"/>
    <w:rsid w:val="00945484"/>
    <w:rsid w:val="009458BC"/>
    <w:rsid w:val="00945E97"/>
    <w:rsid w:val="0094633B"/>
    <w:rsid w:val="0094725A"/>
    <w:rsid w:val="00947A2F"/>
    <w:rsid w:val="009508A5"/>
    <w:rsid w:val="00951516"/>
    <w:rsid w:val="00951CAB"/>
    <w:rsid w:val="00952770"/>
    <w:rsid w:val="00953AAF"/>
    <w:rsid w:val="00953F85"/>
    <w:rsid w:val="00955D00"/>
    <w:rsid w:val="0095672F"/>
    <w:rsid w:val="009572D1"/>
    <w:rsid w:val="0095784D"/>
    <w:rsid w:val="00957A4C"/>
    <w:rsid w:val="00957ED2"/>
    <w:rsid w:val="00961242"/>
    <w:rsid w:val="009612A9"/>
    <w:rsid w:val="009612B1"/>
    <w:rsid w:val="0096175D"/>
    <w:rsid w:val="00961B37"/>
    <w:rsid w:val="00963768"/>
    <w:rsid w:val="0096382E"/>
    <w:rsid w:val="00964BD2"/>
    <w:rsid w:val="00966862"/>
    <w:rsid w:val="0096696B"/>
    <w:rsid w:val="00966D42"/>
    <w:rsid w:val="0096770D"/>
    <w:rsid w:val="00970136"/>
    <w:rsid w:val="009708A3"/>
    <w:rsid w:val="0097091C"/>
    <w:rsid w:val="00971EF5"/>
    <w:rsid w:val="00972984"/>
    <w:rsid w:val="00972FA1"/>
    <w:rsid w:val="00973782"/>
    <w:rsid w:val="00973BA2"/>
    <w:rsid w:val="00973F2A"/>
    <w:rsid w:val="00974CBC"/>
    <w:rsid w:val="009752E9"/>
    <w:rsid w:val="0097597A"/>
    <w:rsid w:val="00975DCE"/>
    <w:rsid w:val="00975F07"/>
    <w:rsid w:val="0097673D"/>
    <w:rsid w:val="009774F3"/>
    <w:rsid w:val="009779C5"/>
    <w:rsid w:val="00980723"/>
    <w:rsid w:val="009807F0"/>
    <w:rsid w:val="00980B9A"/>
    <w:rsid w:val="0098174B"/>
    <w:rsid w:val="00981944"/>
    <w:rsid w:val="00981983"/>
    <w:rsid w:val="00982465"/>
    <w:rsid w:val="00982632"/>
    <w:rsid w:val="00982B08"/>
    <w:rsid w:val="00982B47"/>
    <w:rsid w:val="0098365C"/>
    <w:rsid w:val="00983F6A"/>
    <w:rsid w:val="00984096"/>
    <w:rsid w:val="0098409F"/>
    <w:rsid w:val="009840C6"/>
    <w:rsid w:val="0098512E"/>
    <w:rsid w:val="00985750"/>
    <w:rsid w:val="009863C9"/>
    <w:rsid w:val="009864F3"/>
    <w:rsid w:val="0098721A"/>
    <w:rsid w:val="00987249"/>
    <w:rsid w:val="00990341"/>
    <w:rsid w:val="00990982"/>
    <w:rsid w:val="00990F76"/>
    <w:rsid w:val="00991239"/>
    <w:rsid w:val="00991822"/>
    <w:rsid w:val="00992328"/>
    <w:rsid w:val="009926FB"/>
    <w:rsid w:val="00992F4D"/>
    <w:rsid w:val="00993A45"/>
    <w:rsid w:val="00996515"/>
    <w:rsid w:val="00996A2A"/>
    <w:rsid w:val="00996B1A"/>
    <w:rsid w:val="00997C36"/>
    <w:rsid w:val="009A0C93"/>
    <w:rsid w:val="009A0DDB"/>
    <w:rsid w:val="009A30A3"/>
    <w:rsid w:val="009A4140"/>
    <w:rsid w:val="009A416A"/>
    <w:rsid w:val="009A468A"/>
    <w:rsid w:val="009A4A3E"/>
    <w:rsid w:val="009A4F69"/>
    <w:rsid w:val="009A52A2"/>
    <w:rsid w:val="009A6243"/>
    <w:rsid w:val="009A6F3B"/>
    <w:rsid w:val="009A746F"/>
    <w:rsid w:val="009A7DF6"/>
    <w:rsid w:val="009B1F0B"/>
    <w:rsid w:val="009B23FE"/>
    <w:rsid w:val="009B3377"/>
    <w:rsid w:val="009B3915"/>
    <w:rsid w:val="009B4175"/>
    <w:rsid w:val="009B45FE"/>
    <w:rsid w:val="009B47E5"/>
    <w:rsid w:val="009B51DA"/>
    <w:rsid w:val="009B6AD1"/>
    <w:rsid w:val="009B7515"/>
    <w:rsid w:val="009B760F"/>
    <w:rsid w:val="009B76D6"/>
    <w:rsid w:val="009B7F34"/>
    <w:rsid w:val="009C14B0"/>
    <w:rsid w:val="009C2111"/>
    <w:rsid w:val="009C2587"/>
    <w:rsid w:val="009C2A65"/>
    <w:rsid w:val="009C3D3E"/>
    <w:rsid w:val="009C402C"/>
    <w:rsid w:val="009C5770"/>
    <w:rsid w:val="009C61CA"/>
    <w:rsid w:val="009C65F9"/>
    <w:rsid w:val="009C661B"/>
    <w:rsid w:val="009C67CF"/>
    <w:rsid w:val="009C7891"/>
    <w:rsid w:val="009C7C37"/>
    <w:rsid w:val="009D10D7"/>
    <w:rsid w:val="009D1EA1"/>
    <w:rsid w:val="009D1F47"/>
    <w:rsid w:val="009D20D3"/>
    <w:rsid w:val="009D2623"/>
    <w:rsid w:val="009D3B35"/>
    <w:rsid w:val="009D3CE3"/>
    <w:rsid w:val="009D55A8"/>
    <w:rsid w:val="009D6641"/>
    <w:rsid w:val="009D66A1"/>
    <w:rsid w:val="009D7A9E"/>
    <w:rsid w:val="009D7CBF"/>
    <w:rsid w:val="009E004A"/>
    <w:rsid w:val="009E100B"/>
    <w:rsid w:val="009E1658"/>
    <w:rsid w:val="009E1C21"/>
    <w:rsid w:val="009E33EE"/>
    <w:rsid w:val="009E39B6"/>
    <w:rsid w:val="009E3DA6"/>
    <w:rsid w:val="009E4295"/>
    <w:rsid w:val="009E45B8"/>
    <w:rsid w:val="009E4791"/>
    <w:rsid w:val="009E4A03"/>
    <w:rsid w:val="009E6170"/>
    <w:rsid w:val="009E62C2"/>
    <w:rsid w:val="009E6F54"/>
    <w:rsid w:val="009E72F8"/>
    <w:rsid w:val="009E73CB"/>
    <w:rsid w:val="009E7C0C"/>
    <w:rsid w:val="009F0836"/>
    <w:rsid w:val="009F1562"/>
    <w:rsid w:val="009F2121"/>
    <w:rsid w:val="009F2754"/>
    <w:rsid w:val="009F2A9C"/>
    <w:rsid w:val="009F3969"/>
    <w:rsid w:val="009F44C6"/>
    <w:rsid w:val="009F478A"/>
    <w:rsid w:val="009F5B9D"/>
    <w:rsid w:val="009F5BDF"/>
    <w:rsid w:val="009F6756"/>
    <w:rsid w:val="00A0034B"/>
    <w:rsid w:val="00A0290C"/>
    <w:rsid w:val="00A02B2E"/>
    <w:rsid w:val="00A02FAC"/>
    <w:rsid w:val="00A0417E"/>
    <w:rsid w:val="00A048B3"/>
    <w:rsid w:val="00A049C9"/>
    <w:rsid w:val="00A05388"/>
    <w:rsid w:val="00A072DF"/>
    <w:rsid w:val="00A1085A"/>
    <w:rsid w:val="00A10A29"/>
    <w:rsid w:val="00A11055"/>
    <w:rsid w:val="00A116D7"/>
    <w:rsid w:val="00A121AE"/>
    <w:rsid w:val="00A12AF0"/>
    <w:rsid w:val="00A13A10"/>
    <w:rsid w:val="00A1463C"/>
    <w:rsid w:val="00A14829"/>
    <w:rsid w:val="00A151CC"/>
    <w:rsid w:val="00A1596A"/>
    <w:rsid w:val="00A16215"/>
    <w:rsid w:val="00A16247"/>
    <w:rsid w:val="00A16758"/>
    <w:rsid w:val="00A20023"/>
    <w:rsid w:val="00A226FC"/>
    <w:rsid w:val="00A2359F"/>
    <w:rsid w:val="00A24040"/>
    <w:rsid w:val="00A241AB"/>
    <w:rsid w:val="00A256F9"/>
    <w:rsid w:val="00A256FC"/>
    <w:rsid w:val="00A2577F"/>
    <w:rsid w:val="00A25841"/>
    <w:rsid w:val="00A25E4B"/>
    <w:rsid w:val="00A25E59"/>
    <w:rsid w:val="00A25F18"/>
    <w:rsid w:val="00A26B2A"/>
    <w:rsid w:val="00A26B8A"/>
    <w:rsid w:val="00A275C0"/>
    <w:rsid w:val="00A27771"/>
    <w:rsid w:val="00A27D05"/>
    <w:rsid w:val="00A3194A"/>
    <w:rsid w:val="00A31BAE"/>
    <w:rsid w:val="00A325A8"/>
    <w:rsid w:val="00A328B8"/>
    <w:rsid w:val="00A32BC1"/>
    <w:rsid w:val="00A350D0"/>
    <w:rsid w:val="00A3608D"/>
    <w:rsid w:val="00A366FA"/>
    <w:rsid w:val="00A368EA"/>
    <w:rsid w:val="00A36D04"/>
    <w:rsid w:val="00A37D4F"/>
    <w:rsid w:val="00A40448"/>
    <w:rsid w:val="00A41017"/>
    <w:rsid w:val="00A41B36"/>
    <w:rsid w:val="00A4233C"/>
    <w:rsid w:val="00A427C1"/>
    <w:rsid w:val="00A42F24"/>
    <w:rsid w:val="00A44505"/>
    <w:rsid w:val="00A44747"/>
    <w:rsid w:val="00A45612"/>
    <w:rsid w:val="00A46B62"/>
    <w:rsid w:val="00A477FB"/>
    <w:rsid w:val="00A4789B"/>
    <w:rsid w:val="00A479D4"/>
    <w:rsid w:val="00A50375"/>
    <w:rsid w:val="00A5281A"/>
    <w:rsid w:val="00A540CC"/>
    <w:rsid w:val="00A54C46"/>
    <w:rsid w:val="00A55E2E"/>
    <w:rsid w:val="00A5649A"/>
    <w:rsid w:val="00A56660"/>
    <w:rsid w:val="00A57398"/>
    <w:rsid w:val="00A575E6"/>
    <w:rsid w:val="00A57628"/>
    <w:rsid w:val="00A57DE8"/>
    <w:rsid w:val="00A6044A"/>
    <w:rsid w:val="00A607E7"/>
    <w:rsid w:val="00A61119"/>
    <w:rsid w:val="00A61ECF"/>
    <w:rsid w:val="00A64E65"/>
    <w:rsid w:val="00A64F85"/>
    <w:rsid w:val="00A64FD1"/>
    <w:rsid w:val="00A65CC0"/>
    <w:rsid w:val="00A66389"/>
    <w:rsid w:val="00A6644E"/>
    <w:rsid w:val="00A6652C"/>
    <w:rsid w:val="00A67D06"/>
    <w:rsid w:val="00A67DED"/>
    <w:rsid w:val="00A7035F"/>
    <w:rsid w:val="00A70BE7"/>
    <w:rsid w:val="00A71081"/>
    <w:rsid w:val="00A71357"/>
    <w:rsid w:val="00A721B5"/>
    <w:rsid w:val="00A72C16"/>
    <w:rsid w:val="00A72DE6"/>
    <w:rsid w:val="00A74307"/>
    <w:rsid w:val="00A74D92"/>
    <w:rsid w:val="00A74FB3"/>
    <w:rsid w:val="00A760F1"/>
    <w:rsid w:val="00A7660C"/>
    <w:rsid w:val="00A76C23"/>
    <w:rsid w:val="00A76D50"/>
    <w:rsid w:val="00A76EF9"/>
    <w:rsid w:val="00A77BCC"/>
    <w:rsid w:val="00A80798"/>
    <w:rsid w:val="00A80842"/>
    <w:rsid w:val="00A8259D"/>
    <w:rsid w:val="00A8294C"/>
    <w:rsid w:val="00A831D7"/>
    <w:rsid w:val="00A8386C"/>
    <w:rsid w:val="00A8473C"/>
    <w:rsid w:val="00A85CE1"/>
    <w:rsid w:val="00A85EF8"/>
    <w:rsid w:val="00A86465"/>
    <w:rsid w:val="00A87607"/>
    <w:rsid w:val="00A87DD2"/>
    <w:rsid w:val="00A912CC"/>
    <w:rsid w:val="00A92F03"/>
    <w:rsid w:val="00A93033"/>
    <w:rsid w:val="00A93776"/>
    <w:rsid w:val="00A938C8"/>
    <w:rsid w:val="00A93A6F"/>
    <w:rsid w:val="00A9616A"/>
    <w:rsid w:val="00AA0271"/>
    <w:rsid w:val="00AA0A35"/>
    <w:rsid w:val="00AA113D"/>
    <w:rsid w:val="00AA1354"/>
    <w:rsid w:val="00AA165C"/>
    <w:rsid w:val="00AA22B0"/>
    <w:rsid w:val="00AA230A"/>
    <w:rsid w:val="00AA2BD7"/>
    <w:rsid w:val="00AA2BDF"/>
    <w:rsid w:val="00AA54AF"/>
    <w:rsid w:val="00AA58D6"/>
    <w:rsid w:val="00AA6D1C"/>
    <w:rsid w:val="00AB0484"/>
    <w:rsid w:val="00AB19E1"/>
    <w:rsid w:val="00AB276D"/>
    <w:rsid w:val="00AB2F27"/>
    <w:rsid w:val="00AB3B14"/>
    <w:rsid w:val="00AB3C75"/>
    <w:rsid w:val="00AB437D"/>
    <w:rsid w:val="00AB50BA"/>
    <w:rsid w:val="00AB6BE8"/>
    <w:rsid w:val="00AC0F0D"/>
    <w:rsid w:val="00AC1196"/>
    <w:rsid w:val="00AC134F"/>
    <w:rsid w:val="00AC16B4"/>
    <w:rsid w:val="00AC20D6"/>
    <w:rsid w:val="00AC424C"/>
    <w:rsid w:val="00AC4509"/>
    <w:rsid w:val="00AC4770"/>
    <w:rsid w:val="00AC502A"/>
    <w:rsid w:val="00AC57C0"/>
    <w:rsid w:val="00AC5A2B"/>
    <w:rsid w:val="00AC647D"/>
    <w:rsid w:val="00AC68BD"/>
    <w:rsid w:val="00AD08B9"/>
    <w:rsid w:val="00AD1DCB"/>
    <w:rsid w:val="00AD2A62"/>
    <w:rsid w:val="00AD2D0B"/>
    <w:rsid w:val="00AD3527"/>
    <w:rsid w:val="00AD596B"/>
    <w:rsid w:val="00AD6086"/>
    <w:rsid w:val="00AD61E7"/>
    <w:rsid w:val="00AD6B14"/>
    <w:rsid w:val="00AE03E0"/>
    <w:rsid w:val="00AE04A0"/>
    <w:rsid w:val="00AE085F"/>
    <w:rsid w:val="00AE228E"/>
    <w:rsid w:val="00AE2472"/>
    <w:rsid w:val="00AE2483"/>
    <w:rsid w:val="00AE2748"/>
    <w:rsid w:val="00AE2F13"/>
    <w:rsid w:val="00AE2FD7"/>
    <w:rsid w:val="00AE35C5"/>
    <w:rsid w:val="00AE3CEB"/>
    <w:rsid w:val="00AE43EB"/>
    <w:rsid w:val="00AE47EF"/>
    <w:rsid w:val="00AE55DA"/>
    <w:rsid w:val="00AE5974"/>
    <w:rsid w:val="00AE5EF9"/>
    <w:rsid w:val="00AE6021"/>
    <w:rsid w:val="00AF063D"/>
    <w:rsid w:val="00AF0C14"/>
    <w:rsid w:val="00AF21DA"/>
    <w:rsid w:val="00AF28EF"/>
    <w:rsid w:val="00AF362E"/>
    <w:rsid w:val="00AF37B2"/>
    <w:rsid w:val="00AF3B9C"/>
    <w:rsid w:val="00AF52CC"/>
    <w:rsid w:val="00AF603C"/>
    <w:rsid w:val="00AF6323"/>
    <w:rsid w:val="00AF6D79"/>
    <w:rsid w:val="00B001C7"/>
    <w:rsid w:val="00B0118C"/>
    <w:rsid w:val="00B013F1"/>
    <w:rsid w:val="00B01BEA"/>
    <w:rsid w:val="00B020C6"/>
    <w:rsid w:val="00B03F00"/>
    <w:rsid w:val="00B04F10"/>
    <w:rsid w:val="00B065CD"/>
    <w:rsid w:val="00B0687E"/>
    <w:rsid w:val="00B07B01"/>
    <w:rsid w:val="00B10140"/>
    <w:rsid w:val="00B1138F"/>
    <w:rsid w:val="00B12657"/>
    <w:rsid w:val="00B12911"/>
    <w:rsid w:val="00B1358E"/>
    <w:rsid w:val="00B1411F"/>
    <w:rsid w:val="00B1421C"/>
    <w:rsid w:val="00B14366"/>
    <w:rsid w:val="00B146E6"/>
    <w:rsid w:val="00B14980"/>
    <w:rsid w:val="00B149F8"/>
    <w:rsid w:val="00B14A8D"/>
    <w:rsid w:val="00B152C9"/>
    <w:rsid w:val="00B15331"/>
    <w:rsid w:val="00B15CE9"/>
    <w:rsid w:val="00B16CF9"/>
    <w:rsid w:val="00B17020"/>
    <w:rsid w:val="00B173C5"/>
    <w:rsid w:val="00B174E8"/>
    <w:rsid w:val="00B20323"/>
    <w:rsid w:val="00B222B5"/>
    <w:rsid w:val="00B22860"/>
    <w:rsid w:val="00B228B6"/>
    <w:rsid w:val="00B230A6"/>
    <w:rsid w:val="00B230A8"/>
    <w:rsid w:val="00B23749"/>
    <w:rsid w:val="00B24893"/>
    <w:rsid w:val="00B24CA4"/>
    <w:rsid w:val="00B24CE8"/>
    <w:rsid w:val="00B25336"/>
    <w:rsid w:val="00B267B2"/>
    <w:rsid w:val="00B30632"/>
    <w:rsid w:val="00B31705"/>
    <w:rsid w:val="00B32DB2"/>
    <w:rsid w:val="00B339D2"/>
    <w:rsid w:val="00B33BCD"/>
    <w:rsid w:val="00B33CA6"/>
    <w:rsid w:val="00B34855"/>
    <w:rsid w:val="00B34F04"/>
    <w:rsid w:val="00B35CD0"/>
    <w:rsid w:val="00B36E11"/>
    <w:rsid w:val="00B417F6"/>
    <w:rsid w:val="00B41F49"/>
    <w:rsid w:val="00B440BB"/>
    <w:rsid w:val="00B448A6"/>
    <w:rsid w:val="00B44AD0"/>
    <w:rsid w:val="00B454DF"/>
    <w:rsid w:val="00B45632"/>
    <w:rsid w:val="00B4688E"/>
    <w:rsid w:val="00B470C6"/>
    <w:rsid w:val="00B47D0F"/>
    <w:rsid w:val="00B5040B"/>
    <w:rsid w:val="00B508AD"/>
    <w:rsid w:val="00B51B78"/>
    <w:rsid w:val="00B524C5"/>
    <w:rsid w:val="00B52EA8"/>
    <w:rsid w:val="00B53156"/>
    <w:rsid w:val="00B53E63"/>
    <w:rsid w:val="00B54213"/>
    <w:rsid w:val="00B5474B"/>
    <w:rsid w:val="00B55691"/>
    <w:rsid w:val="00B56462"/>
    <w:rsid w:val="00B575F9"/>
    <w:rsid w:val="00B57D22"/>
    <w:rsid w:val="00B609E4"/>
    <w:rsid w:val="00B60AEA"/>
    <w:rsid w:val="00B60B84"/>
    <w:rsid w:val="00B61A7E"/>
    <w:rsid w:val="00B61B88"/>
    <w:rsid w:val="00B62D4A"/>
    <w:rsid w:val="00B63132"/>
    <w:rsid w:val="00B63757"/>
    <w:rsid w:val="00B63E23"/>
    <w:rsid w:val="00B6419B"/>
    <w:rsid w:val="00B6475A"/>
    <w:rsid w:val="00B6576D"/>
    <w:rsid w:val="00B658F8"/>
    <w:rsid w:val="00B66619"/>
    <w:rsid w:val="00B6704E"/>
    <w:rsid w:val="00B67ADE"/>
    <w:rsid w:val="00B67C6F"/>
    <w:rsid w:val="00B67DFC"/>
    <w:rsid w:val="00B67F49"/>
    <w:rsid w:val="00B7255F"/>
    <w:rsid w:val="00B728AE"/>
    <w:rsid w:val="00B72B17"/>
    <w:rsid w:val="00B72C2B"/>
    <w:rsid w:val="00B74091"/>
    <w:rsid w:val="00B77BD8"/>
    <w:rsid w:val="00B80BF6"/>
    <w:rsid w:val="00B80DD3"/>
    <w:rsid w:val="00B8179A"/>
    <w:rsid w:val="00B81AE7"/>
    <w:rsid w:val="00B829CD"/>
    <w:rsid w:val="00B83103"/>
    <w:rsid w:val="00B837C7"/>
    <w:rsid w:val="00B84056"/>
    <w:rsid w:val="00B85426"/>
    <w:rsid w:val="00B87D33"/>
    <w:rsid w:val="00B90401"/>
    <w:rsid w:val="00B9130C"/>
    <w:rsid w:val="00B92E7C"/>
    <w:rsid w:val="00B93939"/>
    <w:rsid w:val="00B94194"/>
    <w:rsid w:val="00B9496E"/>
    <w:rsid w:val="00B94B27"/>
    <w:rsid w:val="00B94BB3"/>
    <w:rsid w:val="00B94FD4"/>
    <w:rsid w:val="00B95317"/>
    <w:rsid w:val="00B966F6"/>
    <w:rsid w:val="00B96E8B"/>
    <w:rsid w:val="00B97B7F"/>
    <w:rsid w:val="00BA049F"/>
    <w:rsid w:val="00BA07AF"/>
    <w:rsid w:val="00BA0E69"/>
    <w:rsid w:val="00BA1DBA"/>
    <w:rsid w:val="00BA2B8A"/>
    <w:rsid w:val="00BA379D"/>
    <w:rsid w:val="00BA3CFD"/>
    <w:rsid w:val="00BA4560"/>
    <w:rsid w:val="00BA4F7C"/>
    <w:rsid w:val="00BA5721"/>
    <w:rsid w:val="00BA6156"/>
    <w:rsid w:val="00BA7618"/>
    <w:rsid w:val="00BA7657"/>
    <w:rsid w:val="00BB0960"/>
    <w:rsid w:val="00BB0E0B"/>
    <w:rsid w:val="00BB10A7"/>
    <w:rsid w:val="00BB17B5"/>
    <w:rsid w:val="00BB180B"/>
    <w:rsid w:val="00BB1A1F"/>
    <w:rsid w:val="00BB23BE"/>
    <w:rsid w:val="00BB38D3"/>
    <w:rsid w:val="00BB3F2A"/>
    <w:rsid w:val="00BB52BA"/>
    <w:rsid w:val="00BB5559"/>
    <w:rsid w:val="00BB61AD"/>
    <w:rsid w:val="00BB66FF"/>
    <w:rsid w:val="00BB71D3"/>
    <w:rsid w:val="00BC0D8B"/>
    <w:rsid w:val="00BC150C"/>
    <w:rsid w:val="00BC15EB"/>
    <w:rsid w:val="00BC2220"/>
    <w:rsid w:val="00BC3B4A"/>
    <w:rsid w:val="00BC4730"/>
    <w:rsid w:val="00BC4B23"/>
    <w:rsid w:val="00BC4D83"/>
    <w:rsid w:val="00BC500F"/>
    <w:rsid w:val="00BC57A5"/>
    <w:rsid w:val="00BC6447"/>
    <w:rsid w:val="00BC6484"/>
    <w:rsid w:val="00BC7037"/>
    <w:rsid w:val="00BC7CE2"/>
    <w:rsid w:val="00BD0899"/>
    <w:rsid w:val="00BD143C"/>
    <w:rsid w:val="00BD1470"/>
    <w:rsid w:val="00BD14DD"/>
    <w:rsid w:val="00BD1C02"/>
    <w:rsid w:val="00BD229E"/>
    <w:rsid w:val="00BD246D"/>
    <w:rsid w:val="00BD3BB3"/>
    <w:rsid w:val="00BD4640"/>
    <w:rsid w:val="00BD4CCC"/>
    <w:rsid w:val="00BD512B"/>
    <w:rsid w:val="00BD5389"/>
    <w:rsid w:val="00BD68D4"/>
    <w:rsid w:val="00BD7D5B"/>
    <w:rsid w:val="00BE31EB"/>
    <w:rsid w:val="00BE3895"/>
    <w:rsid w:val="00BE56F8"/>
    <w:rsid w:val="00BE6EEC"/>
    <w:rsid w:val="00BE784F"/>
    <w:rsid w:val="00BF0BFF"/>
    <w:rsid w:val="00BF0F4D"/>
    <w:rsid w:val="00BF14B3"/>
    <w:rsid w:val="00BF3961"/>
    <w:rsid w:val="00BF3BD5"/>
    <w:rsid w:val="00BF42CC"/>
    <w:rsid w:val="00BF5703"/>
    <w:rsid w:val="00BF5967"/>
    <w:rsid w:val="00BF5C21"/>
    <w:rsid w:val="00BF5EEA"/>
    <w:rsid w:val="00BF66B4"/>
    <w:rsid w:val="00BF6AA5"/>
    <w:rsid w:val="00C011CD"/>
    <w:rsid w:val="00C01CC4"/>
    <w:rsid w:val="00C02756"/>
    <w:rsid w:val="00C02F3A"/>
    <w:rsid w:val="00C03292"/>
    <w:rsid w:val="00C03430"/>
    <w:rsid w:val="00C04BC2"/>
    <w:rsid w:val="00C05962"/>
    <w:rsid w:val="00C05A1E"/>
    <w:rsid w:val="00C075F7"/>
    <w:rsid w:val="00C076CC"/>
    <w:rsid w:val="00C102A2"/>
    <w:rsid w:val="00C10DDA"/>
    <w:rsid w:val="00C1181D"/>
    <w:rsid w:val="00C11EFB"/>
    <w:rsid w:val="00C12146"/>
    <w:rsid w:val="00C13034"/>
    <w:rsid w:val="00C133EF"/>
    <w:rsid w:val="00C133FD"/>
    <w:rsid w:val="00C1349B"/>
    <w:rsid w:val="00C1429E"/>
    <w:rsid w:val="00C146B9"/>
    <w:rsid w:val="00C14754"/>
    <w:rsid w:val="00C1508C"/>
    <w:rsid w:val="00C15B3C"/>
    <w:rsid w:val="00C168CD"/>
    <w:rsid w:val="00C16C6D"/>
    <w:rsid w:val="00C16C9F"/>
    <w:rsid w:val="00C20918"/>
    <w:rsid w:val="00C21FDD"/>
    <w:rsid w:val="00C22275"/>
    <w:rsid w:val="00C226C8"/>
    <w:rsid w:val="00C22F47"/>
    <w:rsid w:val="00C23567"/>
    <w:rsid w:val="00C23A25"/>
    <w:rsid w:val="00C23EAA"/>
    <w:rsid w:val="00C23F10"/>
    <w:rsid w:val="00C23FCE"/>
    <w:rsid w:val="00C25B4C"/>
    <w:rsid w:val="00C25E79"/>
    <w:rsid w:val="00C26A8F"/>
    <w:rsid w:val="00C32C4C"/>
    <w:rsid w:val="00C3421B"/>
    <w:rsid w:val="00C3469F"/>
    <w:rsid w:val="00C34AE9"/>
    <w:rsid w:val="00C355D7"/>
    <w:rsid w:val="00C35AFA"/>
    <w:rsid w:val="00C35BF2"/>
    <w:rsid w:val="00C35C60"/>
    <w:rsid w:val="00C36DED"/>
    <w:rsid w:val="00C37083"/>
    <w:rsid w:val="00C409CC"/>
    <w:rsid w:val="00C40A17"/>
    <w:rsid w:val="00C421C3"/>
    <w:rsid w:val="00C42E4F"/>
    <w:rsid w:val="00C43910"/>
    <w:rsid w:val="00C46D30"/>
    <w:rsid w:val="00C47CCA"/>
    <w:rsid w:val="00C50283"/>
    <w:rsid w:val="00C508AE"/>
    <w:rsid w:val="00C52332"/>
    <w:rsid w:val="00C52A92"/>
    <w:rsid w:val="00C52DED"/>
    <w:rsid w:val="00C52EC1"/>
    <w:rsid w:val="00C531E3"/>
    <w:rsid w:val="00C53CB2"/>
    <w:rsid w:val="00C54995"/>
    <w:rsid w:val="00C55022"/>
    <w:rsid w:val="00C55A03"/>
    <w:rsid w:val="00C56E66"/>
    <w:rsid w:val="00C570C8"/>
    <w:rsid w:val="00C60188"/>
    <w:rsid w:val="00C609E5"/>
    <w:rsid w:val="00C61236"/>
    <w:rsid w:val="00C612DB"/>
    <w:rsid w:val="00C615FD"/>
    <w:rsid w:val="00C62816"/>
    <w:rsid w:val="00C64E71"/>
    <w:rsid w:val="00C664DF"/>
    <w:rsid w:val="00C66510"/>
    <w:rsid w:val="00C679E1"/>
    <w:rsid w:val="00C7070D"/>
    <w:rsid w:val="00C70A20"/>
    <w:rsid w:val="00C71263"/>
    <w:rsid w:val="00C7236B"/>
    <w:rsid w:val="00C72832"/>
    <w:rsid w:val="00C72A47"/>
    <w:rsid w:val="00C72CF8"/>
    <w:rsid w:val="00C730A8"/>
    <w:rsid w:val="00C73363"/>
    <w:rsid w:val="00C76467"/>
    <w:rsid w:val="00C76820"/>
    <w:rsid w:val="00C771F7"/>
    <w:rsid w:val="00C7747A"/>
    <w:rsid w:val="00C80923"/>
    <w:rsid w:val="00C809CD"/>
    <w:rsid w:val="00C81F61"/>
    <w:rsid w:val="00C82684"/>
    <w:rsid w:val="00C831F4"/>
    <w:rsid w:val="00C83DB7"/>
    <w:rsid w:val="00C861C7"/>
    <w:rsid w:val="00C8752C"/>
    <w:rsid w:val="00C90AEE"/>
    <w:rsid w:val="00C90FF7"/>
    <w:rsid w:val="00C91C88"/>
    <w:rsid w:val="00C92024"/>
    <w:rsid w:val="00C939F8"/>
    <w:rsid w:val="00C94B53"/>
    <w:rsid w:val="00C95A9F"/>
    <w:rsid w:val="00C96FB4"/>
    <w:rsid w:val="00C97918"/>
    <w:rsid w:val="00CA0028"/>
    <w:rsid w:val="00CA006C"/>
    <w:rsid w:val="00CA0E58"/>
    <w:rsid w:val="00CA1F89"/>
    <w:rsid w:val="00CA2953"/>
    <w:rsid w:val="00CA29B6"/>
    <w:rsid w:val="00CA3796"/>
    <w:rsid w:val="00CA46B5"/>
    <w:rsid w:val="00CA4716"/>
    <w:rsid w:val="00CA7006"/>
    <w:rsid w:val="00CB0E60"/>
    <w:rsid w:val="00CB18D0"/>
    <w:rsid w:val="00CB220E"/>
    <w:rsid w:val="00CB25E6"/>
    <w:rsid w:val="00CB2A9B"/>
    <w:rsid w:val="00CB2F17"/>
    <w:rsid w:val="00CB331A"/>
    <w:rsid w:val="00CB3CB9"/>
    <w:rsid w:val="00CB45A8"/>
    <w:rsid w:val="00CB47BF"/>
    <w:rsid w:val="00CB5798"/>
    <w:rsid w:val="00CB6475"/>
    <w:rsid w:val="00CB663D"/>
    <w:rsid w:val="00CB6B64"/>
    <w:rsid w:val="00CC078B"/>
    <w:rsid w:val="00CC13DE"/>
    <w:rsid w:val="00CC15FF"/>
    <w:rsid w:val="00CC19CA"/>
    <w:rsid w:val="00CC1EEA"/>
    <w:rsid w:val="00CC395B"/>
    <w:rsid w:val="00CC4D19"/>
    <w:rsid w:val="00CC5DF2"/>
    <w:rsid w:val="00CC768F"/>
    <w:rsid w:val="00CC7857"/>
    <w:rsid w:val="00CC7DF7"/>
    <w:rsid w:val="00CD059A"/>
    <w:rsid w:val="00CD0963"/>
    <w:rsid w:val="00CD0B0E"/>
    <w:rsid w:val="00CD0EE7"/>
    <w:rsid w:val="00CD2668"/>
    <w:rsid w:val="00CD2C7D"/>
    <w:rsid w:val="00CD2DF8"/>
    <w:rsid w:val="00CD309D"/>
    <w:rsid w:val="00CD50A4"/>
    <w:rsid w:val="00CD59F9"/>
    <w:rsid w:val="00CD5AA7"/>
    <w:rsid w:val="00CD6A5B"/>
    <w:rsid w:val="00CD706C"/>
    <w:rsid w:val="00CE02BD"/>
    <w:rsid w:val="00CE02FD"/>
    <w:rsid w:val="00CE090D"/>
    <w:rsid w:val="00CE11CC"/>
    <w:rsid w:val="00CE2006"/>
    <w:rsid w:val="00CE2BF7"/>
    <w:rsid w:val="00CE34EB"/>
    <w:rsid w:val="00CE3ADD"/>
    <w:rsid w:val="00CE4134"/>
    <w:rsid w:val="00CE46FA"/>
    <w:rsid w:val="00CE4EE8"/>
    <w:rsid w:val="00CE5617"/>
    <w:rsid w:val="00CE5EC7"/>
    <w:rsid w:val="00CE5F78"/>
    <w:rsid w:val="00CE70FE"/>
    <w:rsid w:val="00CE7281"/>
    <w:rsid w:val="00CE757F"/>
    <w:rsid w:val="00CF09FD"/>
    <w:rsid w:val="00CF1275"/>
    <w:rsid w:val="00CF15F1"/>
    <w:rsid w:val="00CF200B"/>
    <w:rsid w:val="00CF20EA"/>
    <w:rsid w:val="00CF2DE4"/>
    <w:rsid w:val="00CF2F6B"/>
    <w:rsid w:val="00CF3152"/>
    <w:rsid w:val="00CF36F9"/>
    <w:rsid w:val="00CF3CC5"/>
    <w:rsid w:val="00CF3EC2"/>
    <w:rsid w:val="00CF428D"/>
    <w:rsid w:val="00CF4873"/>
    <w:rsid w:val="00CF4B16"/>
    <w:rsid w:val="00CF5FF7"/>
    <w:rsid w:val="00CF61D3"/>
    <w:rsid w:val="00CF61E6"/>
    <w:rsid w:val="00CF76AB"/>
    <w:rsid w:val="00D01ABA"/>
    <w:rsid w:val="00D01BE9"/>
    <w:rsid w:val="00D01D3E"/>
    <w:rsid w:val="00D0248F"/>
    <w:rsid w:val="00D0292C"/>
    <w:rsid w:val="00D02AB8"/>
    <w:rsid w:val="00D030FC"/>
    <w:rsid w:val="00D03659"/>
    <w:rsid w:val="00D03A06"/>
    <w:rsid w:val="00D04C09"/>
    <w:rsid w:val="00D04C4C"/>
    <w:rsid w:val="00D04CDE"/>
    <w:rsid w:val="00D05C11"/>
    <w:rsid w:val="00D05EAF"/>
    <w:rsid w:val="00D06212"/>
    <w:rsid w:val="00D06328"/>
    <w:rsid w:val="00D06D94"/>
    <w:rsid w:val="00D07FA0"/>
    <w:rsid w:val="00D104E1"/>
    <w:rsid w:val="00D11005"/>
    <w:rsid w:val="00D113D6"/>
    <w:rsid w:val="00D11AE8"/>
    <w:rsid w:val="00D15988"/>
    <w:rsid w:val="00D1642B"/>
    <w:rsid w:val="00D16723"/>
    <w:rsid w:val="00D16FC8"/>
    <w:rsid w:val="00D179AC"/>
    <w:rsid w:val="00D17A3A"/>
    <w:rsid w:val="00D17DA2"/>
    <w:rsid w:val="00D17DE8"/>
    <w:rsid w:val="00D17E69"/>
    <w:rsid w:val="00D2237B"/>
    <w:rsid w:val="00D231F2"/>
    <w:rsid w:val="00D23F10"/>
    <w:rsid w:val="00D240CA"/>
    <w:rsid w:val="00D25B8A"/>
    <w:rsid w:val="00D26B6B"/>
    <w:rsid w:val="00D276C5"/>
    <w:rsid w:val="00D309BD"/>
    <w:rsid w:val="00D3155F"/>
    <w:rsid w:val="00D31EDA"/>
    <w:rsid w:val="00D3353E"/>
    <w:rsid w:val="00D34468"/>
    <w:rsid w:val="00D353F4"/>
    <w:rsid w:val="00D35FCF"/>
    <w:rsid w:val="00D36075"/>
    <w:rsid w:val="00D370C6"/>
    <w:rsid w:val="00D403C8"/>
    <w:rsid w:val="00D40589"/>
    <w:rsid w:val="00D40648"/>
    <w:rsid w:val="00D415BE"/>
    <w:rsid w:val="00D43598"/>
    <w:rsid w:val="00D4381A"/>
    <w:rsid w:val="00D439A5"/>
    <w:rsid w:val="00D45F07"/>
    <w:rsid w:val="00D47508"/>
    <w:rsid w:val="00D47A12"/>
    <w:rsid w:val="00D47D37"/>
    <w:rsid w:val="00D50166"/>
    <w:rsid w:val="00D516D2"/>
    <w:rsid w:val="00D5297B"/>
    <w:rsid w:val="00D52DEF"/>
    <w:rsid w:val="00D52F0A"/>
    <w:rsid w:val="00D53135"/>
    <w:rsid w:val="00D534B2"/>
    <w:rsid w:val="00D53EA7"/>
    <w:rsid w:val="00D54851"/>
    <w:rsid w:val="00D558BC"/>
    <w:rsid w:val="00D57BFF"/>
    <w:rsid w:val="00D62E72"/>
    <w:rsid w:val="00D63B85"/>
    <w:rsid w:val="00D64E5C"/>
    <w:rsid w:val="00D65D86"/>
    <w:rsid w:val="00D6628D"/>
    <w:rsid w:val="00D7147F"/>
    <w:rsid w:val="00D71E34"/>
    <w:rsid w:val="00D72BC6"/>
    <w:rsid w:val="00D72D22"/>
    <w:rsid w:val="00D7573C"/>
    <w:rsid w:val="00D75846"/>
    <w:rsid w:val="00D76E80"/>
    <w:rsid w:val="00D77920"/>
    <w:rsid w:val="00D800FD"/>
    <w:rsid w:val="00D80A89"/>
    <w:rsid w:val="00D80F15"/>
    <w:rsid w:val="00D811A8"/>
    <w:rsid w:val="00D817BF"/>
    <w:rsid w:val="00D82407"/>
    <w:rsid w:val="00D83470"/>
    <w:rsid w:val="00D838F7"/>
    <w:rsid w:val="00D83F67"/>
    <w:rsid w:val="00D84888"/>
    <w:rsid w:val="00D84A72"/>
    <w:rsid w:val="00D867D8"/>
    <w:rsid w:val="00D86CEE"/>
    <w:rsid w:val="00D90A0D"/>
    <w:rsid w:val="00D90C2F"/>
    <w:rsid w:val="00D91414"/>
    <w:rsid w:val="00D92BC5"/>
    <w:rsid w:val="00D92D1A"/>
    <w:rsid w:val="00D93181"/>
    <w:rsid w:val="00D93751"/>
    <w:rsid w:val="00D93B01"/>
    <w:rsid w:val="00D94D15"/>
    <w:rsid w:val="00D95C59"/>
    <w:rsid w:val="00D96678"/>
    <w:rsid w:val="00D96DD8"/>
    <w:rsid w:val="00D975F4"/>
    <w:rsid w:val="00D97C7D"/>
    <w:rsid w:val="00DA1A95"/>
    <w:rsid w:val="00DA1D2C"/>
    <w:rsid w:val="00DA3282"/>
    <w:rsid w:val="00DA3507"/>
    <w:rsid w:val="00DA3E0F"/>
    <w:rsid w:val="00DA521B"/>
    <w:rsid w:val="00DA638F"/>
    <w:rsid w:val="00DA6B13"/>
    <w:rsid w:val="00DA6BBE"/>
    <w:rsid w:val="00DA76AB"/>
    <w:rsid w:val="00DB0009"/>
    <w:rsid w:val="00DB1133"/>
    <w:rsid w:val="00DB2892"/>
    <w:rsid w:val="00DB536F"/>
    <w:rsid w:val="00DB538C"/>
    <w:rsid w:val="00DB656F"/>
    <w:rsid w:val="00DB6664"/>
    <w:rsid w:val="00DB6EA9"/>
    <w:rsid w:val="00DB78CC"/>
    <w:rsid w:val="00DB78F7"/>
    <w:rsid w:val="00DB7B1E"/>
    <w:rsid w:val="00DC0020"/>
    <w:rsid w:val="00DC0B49"/>
    <w:rsid w:val="00DC1594"/>
    <w:rsid w:val="00DC17C3"/>
    <w:rsid w:val="00DC2711"/>
    <w:rsid w:val="00DC30EE"/>
    <w:rsid w:val="00DC42FE"/>
    <w:rsid w:val="00DC4A7D"/>
    <w:rsid w:val="00DC4BBC"/>
    <w:rsid w:val="00DC4E2A"/>
    <w:rsid w:val="00DC4EEB"/>
    <w:rsid w:val="00DC57E5"/>
    <w:rsid w:val="00DC5EA0"/>
    <w:rsid w:val="00DC67BD"/>
    <w:rsid w:val="00DC7752"/>
    <w:rsid w:val="00DC7DE6"/>
    <w:rsid w:val="00DC7EAB"/>
    <w:rsid w:val="00DD066F"/>
    <w:rsid w:val="00DD0824"/>
    <w:rsid w:val="00DD0A96"/>
    <w:rsid w:val="00DD0BBF"/>
    <w:rsid w:val="00DD16B2"/>
    <w:rsid w:val="00DD1765"/>
    <w:rsid w:val="00DD196E"/>
    <w:rsid w:val="00DD1AA7"/>
    <w:rsid w:val="00DD324F"/>
    <w:rsid w:val="00DD381D"/>
    <w:rsid w:val="00DD3DCB"/>
    <w:rsid w:val="00DD4013"/>
    <w:rsid w:val="00DD4B87"/>
    <w:rsid w:val="00DD4BA1"/>
    <w:rsid w:val="00DD4EC4"/>
    <w:rsid w:val="00DD5048"/>
    <w:rsid w:val="00DD5E44"/>
    <w:rsid w:val="00DD72BE"/>
    <w:rsid w:val="00DD76A1"/>
    <w:rsid w:val="00DD787A"/>
    <w:rsid w:val="00DE04D3"/>
    <w:rsid w:val="00DE10F3"/>
    <w:rsid w:val="00DE13D7"/>
    <w:rsid w:val="00DE159C"/>
    <w:rsid w:val="00DE1BEF"/>
    <w:rsid w:val="00DE28A8"/>
    <w:rsid w:val="00DE38E0"/>
    <w:rsid w:val="00DE4DFA"/>
    <w:rsid w:val="00DE57F9"/>
    <w:rsid w:val="00DE587D"/>
    <w:rsid w:val="00DE5F0E"/>
    <w:rsid w:val="00DE6EAB"/>
    <w:rsid w:val="00DE7E27"/>
    <w:rsid w:val="00DF0313"/>
    <w:rsid w:val="00DF0413"/>
    <w:rsid w:val="00DF08D2"/>
    <w:rsid w:val="00DF0C86"/>
    <w:rsid w:val="00DF1B0C"/>
    <w:rsid w:val="00DF3303"/>
    <w:rsid w:val="00DF3FE7"/>
    <w:rsid w:val="00DF42B5"/>
    <w:rsid w:val="00DF4CFD"/>
    <w:rsid w:val="00DF4EE0"/>
    <w:rsid w:val="00DF51D3"/>
    <w:rsid w:val="00DF5646"/>
    <w:rsid w:val="00DF5674"/>
    <w:rsid w:val="00DF5BE2"/>
    <w:rsid w:val="00DF600E"/>
    <w:rsid w:val="00DF6BB5"/>
    <w:rsid w:val="00E0273A"/>
    <w:rsid w:val="00E02825"/>
    <w:rsid w:val="00E04DFD"/>
    <w:rsid w:val="00E04EBE"/>
    <w:rsid w:val="00E06ADC"/>
    <w:rsid w:val="00E06FDB"/>
    <w:rsid w:val="00E100E6"/>
    <w:rsid w:val="00E10D13"/>
    <w:rsid w:val="00E11FA7"/>
    <w:rsid w:val="00E11FCD"/>
    <w:rsid w:val="00E1249B"/>
    <w:rsid w:val="00E13267"/>
    <w:rsid w:val="00E1399C"/>
    <w:rsid w:val="00E1422B"/>
    <w:rsid w:val="00E14363"/>
    <w:rsid w:val="00E148FF"/>
    <w:rsid w:val="00E15348"/>
    <w:rsid w:val="00E1577C"/>
    <w:rsid w:val="00E1767C"/>
    <w:rsid w:val="00E20B36"/>
    <w:rsid w:val="00E20ECE"/>
    <w:rsid w:val="00E21FFF"/>
    <w:rsid w:val="00E2297A"/>
    <w:rsid w:val="00E231F6"/>
    <w:rsid w:val="00E23BA8"/>
    <w:rsid w:val="00E242B5"/>
    <w:rsid w:val="00E24C5E"/>
    <w:rsid w:val="00E25626"/>
    <w:rsid w:val="00E2678A"/>
    <w:rsid w:val="00E27339"/>
    <w:rsid w:val="00E27818"/>
    <w:rsid w:val="00E27BBD"/>
    <w:rsid w:val="00E31ACD"/>
    <w:rsid w:val="00E31C6C"/>
    <w:rsid w:val="00E375C9"/>
    <w:rsid w:val="00E40F88"/>
    <w:rsid w:val="00E41407"/>
    <w:rsid w:val="00E415A4"/>
    <w:rsid w:val="00E42D27"/>
    <w:rsid w:val="00E439FA"/>
    <w:rsid w:val="00E43C68"/>
    <w:rsid w:val="00E4554E"/>
    <w:rsid w:val="00E4663B"/>
    <w:rsid w:val="00E47E0C"/>
    <w:rsid w:val="00E5001E"/>
    <w:rsid w:val="00E506C8"/>
    <w:rsid w:val="00E50868"/>
    <w:rsid w:val="00E50995"/>
    <w:rsid w:val="00E516CA"/>
    <w:rsid w:val="00E51EE1"/>
    <w:rsid w:val="00E52168"/>
    <w:rsid w:val="00E52D80"/>
    <w:rsid w:val="00E53E07"/>
    <w:rsid w:val="00E541E3"/>
    <w:rsid w:val="00E54A44"/>
    <w:rsid w:val="00E556E8"/>
    <w:rsid w:val="00E55E6E"/>
    <w:rsid w:val="00E56FE2"/>
    <w:rsid w:val="00E5714E"/>
    <w:rsid w:val="00E57C18"/>
    <w:rsid w:val="00E57E43"/>
    <w:rsid w:val="00E60AD7"/>
    <w:rsid w:val="00E60CA4"/>
    <w:rsid w:val="00E60F7F"/>
    <w:rsid w:val="00E6193F"/>
    <w:rsid w:val="00E61ED6"/>
    <w:rsid w:val="00E61FFD"/>
    <w:rsid w:val="00E62358"/>
    <w:rsid w:val="00E63309"/>
    <w:rsid w:val="00E63734"/>
    <w:rsid w:val="00E63772"/>
    <w:rsid w:val="00E64D7F"/>
    <w:rsid w:val="00E6540D"/>
    <w:rsid w:val="00E65EE8"/>
    <w:rsid w:val="00E65FC5"/>
    <w:rsid w:val="00E70513"/>
    <w:rsid w:val="00E70B0E"/>
    <w:rsid w:val="00E70D93"/>
    <w:rsid w:val="00E7268B"/>
    <w:rsid w:val="00E732F7"/>
    <w:rsid w:val="00E73D63"/>
    <w:rsid w:val="00E755B7"/>
    <w:rsid w:val="00E767A8"/>
    <w:rsid w:val="00E774D9"/>
    <w:rsid w:val="00E779C8"/>
    <w:rsid w:val="00E77B82"/>
    <w:rsid w:val="00E77D97"/>
    <w:rsid w:val="00E80334"/>
    <w:rsid w:val="00E80538"/>
    <w:rsid w:val="00E8067E"/>
    <w:rsid w:val="00E82497"/>
    <w:rsid w:val="00E82DBD"/>
    <w:rsid w:val="00E83409"/>
    <w:rsid w:val="00E83624"/>
    <w:rsid w:val="00E841D6"/>
    <w:rsid w:val="00E84655"/>
    <w:rsid w:val="00E84F94"/>
    <w:rsid w:val="00E85160"/>
    <w:rsid w:val="00E8618C"/>
    <w:rsid w:val="00E901A5"/>
    <w:rsid w:val="00E904E2"/>
    <w:rsid w:val="00E9098D"/>
    <w:rsid w:val="00E9119F"/>
    <w:rsid w:val="00E9145F"/>
    <w:rsid w:val="00E93784"/>
    <w:rsid w:val="00E949BF"/>
    <w:rsid w:val="00E94C86"/>
    <w:rsid w:val="00E94F3F"/>
    <w:rsid w:val="00E95434"/>
    <w:rsid w:val="00E9620B"/>
    <w:rsid w:val="00EA061C"/>
    <w:rsid w:val="00EA1EF0"/>
    <w:rsid w:val="00EA2A38"/>
    <w:rsid w:val="00EA4709"/>
    <w:rsid w:val="00EA4B14"/>
    <w:rsid w:val="00EA7C10"/>
    <w:rsid w:val="00EA7DA0"/>
    <w:rsid w:val="00EA7F15"/>
    <w:rsid w:val="00EB066E"/>
    <w:rsid w:val="00EB1E23"/>
    <w:rsid w:val="00EB21E3"/>
    <w:rsid w:val="00EB256D"/>
    <w:rsid w:val="00EB3361"/>
    <w:rsid w:val="00EB4E3C"/>
    <w:rsid w:val="00EB4ED2"/>
    <w:rsid w:val="00EB5165"/>
    <w:rsid w:val="00EB5711"/>
    <w:rsid w:val="00EB57E7"/>
    <w:rsid w:val="00EB5B24"/>
    <w:rsid w:val="00EB5FD9"/>
    <w:rsid w:val="00EC009E"/>
    <w:rsid w:val="00EC0F26"/>
    <w:rsid w:val="00EC18FC"/>
    <w:rsid w:val="00EC19EF"/>
    <w:rsid w:val="00EC429D"/>
    <w:rsid w:val="00EC49F4"/>
    <w:rsid w:val="00EC4B7A"/>
    <w:rsid w:val="00EC548A"/>
    <w:rsid w:val="00EC5623"/>
    <w:rsid w:val="00EC5C75"/>
    <w:rsid w:val="00EC6982"/>
    <w:rsid w:val="00EC7F49"/>
    <w:rsid w:val="00ED0505"/>
    <w:rsid w:val="00ED0CC2"/>
    <w:rsid w:val="00ED128F"/>
    <w:rsid w:val="00ED323B"/>
    <w:rsid w:val="00ED385A"/>
    <w:rsid w:val="00ED39CD"/>
    <w:rsid w:val="00ED50A2"/>
    <w:rsid w:val="00ED5A25"/>
    <w:rsid w:val="00ED6761"/>
    <w:rsid w:val="00ED7221"/>
    <w:rsid w:val="00ED7275"/>
    <w:rsid w:val="00ED7E81"/>
    <w:rsid w:val="00EE04D7"/>
    <w:rsid w:val="00EE1837"/>
    <w:rsid w:val="00EE1F0E"/>
    <w:rsid w:val="00EE2495"/>
    <w:rsid w:val="00EE2E10"/>
    <w:rsid w:val="00EE366B"/>
    <w:rsid w:val="00EE3D39"/>
    <w:rsid w:val="00EE4309"/>
    <w:rsid w:val="00EE4A85"/>
    <w:rsid w:val="00EE4F68"/>
    <w:rsid w:val="00EE5C09"/>
    <w:rsid w:val="00EE6147"/>
    <w:rsid w:val="00EE6571"/>
    <w:rsid w:val="00EF00C8"/>
    <w:rsid w:val="00EF020F"/>
    <w:rsid w:val="00EF066A"/>
    <w:rsid w:val="00EF0D8B"/>
    <w:rsid w:val="00EF0DC8"/>
    <w:rsid w:val="00EF2856"/>
    <w:rsid w:val="00EF2C0D"/>
    <w:rsid w:val="00EF33E7"/>
    <w:rsid w:val="00EF3DE2"/>
    <w:rsid w:val="00EF3FC7"/>
    <w:rsid w:val="00EF5FEC"/>
    <w:rsid w:val="00EF7097"/>
    <w:rsid w:val="00F000BD"/>
    <w:rsid w:val="00F000C9"/>
    <w:rsid w:val="00F01BE5"/>
    <w:rsid w:val="00F021A7"/>
    <w:rsid w:val="00F0257C"/>
    <w:rsid w:val="00F03488"/>
    <w:rsid w:val="00F04252"/>
    <w:rsid w:val="00F0631F"/>
    <w:rsid w:val="00F06972"/>
    <w:rsid w:val="00F105D9"/>
    <w:rsid w:val="00F10A18"/>
    <w:rsid w:val="00F135E4"/>
    <w:rsid w:val="00F13A43"/>
    <w:rsid w:val="00F14037"/>
    <w:rsid w:val="00F1443F"/>
    <w:rsid w:val="00F149C4"/>
    <w:rsid w:val="00F169ED"/>
    <w:rsid w:val="00F17968"/>
    <w:rsid w:val="00F17A8B"/>
    <w:rsid w:val="00F219AA"/>
    <w:rsid w:val="00F21BB5"/>
    <w:rsid w:val="00F2238D"/>
    <w:rsid w:val="00F2512B"/>
    <w:rsid w:val="00F25D96"/>
    <w:rsid w:val="00F26165"/>
    <w:rsid w:val="00F26917"/>
    <w:rsid w:val="00F30DE2"/>
    <w:rsid w:val="00F311ED"/>
    <w:rsid w:val="00F31323"/>
    <w:rsid w:val="00F3232C"/>
    <w:rsid w:val="00F3256C"/>
    <w:rsid w:val="00F33731"/>
    <w:rsid w:val="00F346BE"/>
    <w:rsid w:val="00F34D72"/>
    <w:rsid w:val="00F3585E"/>
    <w:rsid w:val="00F403D7"/>
    <w:rsid w:val="00F404D2"/>
    <w:rsid w:val="00F40722"/>
    <w:rsid w:val="00F40A8B"/>
    <w:rsid w:val="00F41024"/>
    <w:rsid w:val="00F41DA0"/>
    <w:rsid w:val="00F4309F"/>
    <w:rsid w:val="00F433D0"/>
    <w:rsid w:val="00F43DCB"/>
    <w:rsid w:val="00F444F6"/>
    <w:rsid w:val="00F46FE1"/>
    <w:rsid w:val="00F5169D"/>
    <w:rsid w:val="00F526D2"/>
    <w:rsid w:val="00F52D22"/>
    <w:rsid w:val="00F53CEB"/>
    <w:rsid w:val="00F54A45"/>
    <w:rsid w:val="00F54F0D"/>
    <w:rsid w:val="00F552B9"/>
    <w:rsid w:val="00F56737"/>
    <w:rsid w:val="00F57BDB"/>
    <w:rsid w:val="00F57F63"/>
    <w:rsid w:val="00F60BBE"/>
    <w:rsid w:val="00F61D9C"/>
    <w:rsid w:val="00F62E35"/>
    <w:rsid w:val="00F6354D"/>
    <w:rsid w:val="00F63DD6"/>
    <w:rsid w:val="00F64B77"/>
    <w:rsid w:val="00F660C1"/>
    <w:rsid w:val="00F67E08"/>
    <w:rsid w:val="00F70B9A"/>
    <w:rsid w:val="00F70C20"/>
    <w:rsid w:val="00F723E1"/>
    <w:rsid w:val="00F726CA"/>
    <w:rsid w:val="00F7387B"/>
    <w:rsid w:val="00F73EF8"/>
    <w:rsid w:val="00F750A2"/>
    <w:rsid w:val="00F752C7"/>
    <w:rsid w:val="00F76035"/>
    <w:rsid w:val="00F7690E"/>
    <w:rsid w:val="00F76D14"/>
    <w:rsid w:val="00F8012D"/>
    <w:rsid w:val="00F80D09"/>
    <w:rsid w:val="00F81B9B"/>
    <w:rsid w:val="00F8332F"/>
    <w:rsid w:val="00F83428"/>
    <w:rsid w:val="00F83AC9"/>
    <w:rsid w:val="00F83CAD"/>
    <w:rsid w:val="00F84975"/>
    <w:rsid w:val="00F84BFE"/>
    <w:rsid w:val="00F87079"/>
    <w:rsid w:val="00F876C7"/>
    <w:rsid w:val="00F901E7"/>
    <w:rsid w:val="00F9044F"/>
    <w:rsid w:val="00F92983"/>
    <w:rsid w:val="00F92BDE"/>
    <w:rsid w:val="00F930E1"/>
    <w:rsid w:val="00F93370"/>
    <w:rsid w:val="00F9370B"/>
    <w:rsid w:val="00F93782"/>
    <w:rsid w:val="00F93C44"/>
    <w:rsid w:val="00F94136"/>
    <w:rsid w:val="00F95AD0"/>
    <w:rsid w:val="00F9650E"/>
    <w:rsid w:val="00F97AA3"/>
    <w:rsid w:val="00FA063F"/>
    <w:rsid w:val="00FA0999"/>
    <w:rsid w:val="00FA0FB2"/>
    <w:rsid w:val="00FA10D8"/>
    <w:rsid w:val="00FA1138"/>
    <w:rsid w:val="00FA13B3"/>
    <w:rsid w:val="00FA151C"/>
    <w:rsid w:val="00FA2E13"/>
    <w:rsid w:val="00FA3D6D"/>
    <w:rsid w:val="00FA426A"/>
    <w:rsid w:val="00FA5BC9"/>
    <w:rsid w:val="00FA7D51"/>
    <w:rsid w:val="00FB009B"/>
    <w:rsid w:val="00FB02DF"/>
    <w:rsid w:val="00FB12C9"/>
    <w:rsid w:val="00FB1D89"/>
    <w:rsid w:val="00FB233C"/>
    <w:rsid w:val="00FB23AD"/>
    <w:rsid w:val="00FB4894"/>
    <w:rsid w:val="00FB4D6B"/>
    <w:rsid w:val="00FB642F"/>
    <w:rsid w:val="00FB6A04"/>
    <w:rsid w:val="00FB7F74"/>
    <w:rsid w:val="00FC0B05"/>
    <w:rsid w:val="00FC1104"/>
    <w:rsid w:val="00FC1259"/>
    <w:rsid w:val="00FC2C21"/>
    <w:rsid w:val="00FC4DC4"/>
    <w:rsid w:val="00FC5066"/>
    <w:rsid w:val="00FC519C"/>
    <w:rsid w:val="00FC56F3"/>
    <w:rsid w:val="00FC6274"/>
    <w:rsid w:val="00FC6DC1"/>
    <w:rsid w:val="00FC7E1C"/>
    <w:rsid w:val="00FD11AA"/>
    <w:rsid w:val="00FD11E7"/>
    <w:rsid w:val="00FD2B6B"/>
    <w:rsid w:val="00FD30FA"/>
    <w:rsid w:val="00FD393B"/>
    <w:rsid w:val="00FD4FCA"/>
    <w:rsid w:val="00FD581B"/>
    <w:rsid w:val="00FD5B06"/>
    <w:rsid w:val="00FD5E1A"/>
    <w:rsid w:val="00FD744E"/>
    <w:rsid w:val="00FD74B8"/>
    <w:rsid w:val="00FE13CA"/>
    <w:rsid w:val="00FE203A"/>
    <w:rsid w:val="00FE2537"/>
    <w:rsid w:val="00FE295A"/>
    <w:rsid w:val="00FE3172"/>
    <w:rsid w:val="00FE4297"/>
    <w:rsid w:val="00FE4D31"/>
    <w:rsid w:val="00FE5C24"/>
    <w:rsid w:val="00FE5D75"/>
    <w:rsid w:val="00FE65A6"/>
    <w:rsid w:val="00FE68D9"/>
    <w:rsid w:val="00FE7432"/>
    <w:rsid w:val="00FF03D2"/>
    <w:rsid w:val="00FF0F96"/>
    <w:rsid w:val="00FF0FA7"/>
    <w:rsid w:val="00FF165D"/>
    <w:rsid w:val="00FF1BB2"/>
    <w:rsid w:val="00FF1DB5"/>
    <w:rsid w:val="00FF2CBD"/>
    <w:rsid w:val="00FF3565"/>
    <w:rsid w:val="00FF3E7E"/>
    <w:rsid w:val="00FF5157"/>
    <w:rsid w:val="00FF75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9">
      <o:colormru v:ext="edit" colors="#060,#003e00"/>
    </o:shapedefaults>
    <o:shapelayout v:ext="edit">
      <o:idmap v:ext="edit" data="1"/>
    </o:shapelayout>
  </w:shapeDefaults>
  <w:decimalSymbol w:val=","/>
  <w:listSeparator w:val=";"/>
  <w15:docId w15:val="{00AC79C1-B31E-4221-9809-EF3B5BEC6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ABA"/>
    <w:pPr>
      <w:spacing w:after="120"/>
      <w:jc w:val="both"/>
    </w:pPr>
    <w:rPr>
      <w:sz w:val="24"/>
      <w:szCs w:val="24"/>
    </w:rPr>
  </w:style>
  <w:style w:type="paragraph" w:styleId="10">
    <w:name w:val="heading 1"/>
    <w:next w:val="a"/>
    <w:link w:val="11"/>
    <w:qFormat/>
    <w:rsid w:val="00D01ABA"/>
    <w:pPr>
      <w:keepNext/>
      <w:keepLines/>
      <w:spacing w:before="600" w:after="120"/>
      <w:outlineLvl w:val="0"/>
    </w:pPr>
    <w:rPr>
      <w:rFonts w:ascii="Arial" w:hAnsi="Arial" w:cs="Arial"/>
      <w:b/>
      <w:bCs/>
      <w:kern w:val="32"/>
      <w:sz w:val="32"/>
      <w:szCs w:val="32"/>
    </w:rPr>
  </w:style>
  <w:style w:type="paragraph" w:styleId="2">
    <w:name w:val="heading 2"/>
    <w:next w:val="a"/>
    <w:link w:val="20"/>
    <w:qFormat/>
    <w:rsid w:val="00D01ABA"/>
    <w:pPr>
      <w:keepNext/>
      <w:keepLines/>
      <w:spacing w:before="360" w:after="120"/>
      <w:jc w:val="both"/>
      <w:outlineLvl w:val="1"/>
    </w:pPr>
    <w:rPr>
      <w:rFonts w:ascii="Arial" w:hAnsi="Arial" w:cs="Arial"/>
      <w:b/>
      <w:bCs/>
      <w:i/>
      <w:iCs/>
      <w:sz w:val="28"/>
      <w:szCs w:val="28"/>
    </w:rPr>
  </w:style>
  <w:style w:type="paragraph" w:styleId="3">
    <w:name w:val="heading 3"/>
    <w:basedOn w:val="a"/>
    <w:next w:val="a"/>
    <w:link w:val="30"/>
    <w:qFormat/>
    <w:rsid w:val="00D01ABA"/>
    <w:pPr>
      <w:keepNext/>
      <w:keepLines/>
      <w:ind w:firstLine="709"/>
      <w:outlineLvl w:val="2"/>
    </w:pPr>
    <w:rPr>
      <w:rFonts w:ascii="Arial" w:hAnsi="Arial" w:cs="Arial"/>
      <w:bCs/>
      <w:i/>
      <w:szCs w:val="26"/>
    </w:rPr>
  </w:style>
  <w:style w:type="paragraph" w:styleId="4">
    <w:name w:val="heading 4"/>
    <w:basedOn w:val="a"/>
    <w:next w:val="a"/>
    <w:link w:val="40"/>
    <w:qFormat/>
    <w:rsid w:val="002337F8"/>
    <w:pPr>
      <w:keepNext/>
      <w:spacing w:before="240" w:after="60"/>
      <w:outlineLvl w:val="3"/>
    </w:pPr>
    <w:rPr>
      <w:rFonts w:ascii="Calibri" w:hAnsi="Calibri"/>
      <w:b/>
      <w:bCs/>
      <w:sz w:val="28"/>
      <w:szCs w:val="28"/>
    </w:rPr>
  </w:style>
  <w:style w:type="paragraph" w:styleId="7">
    <w:name w:val="heading 7"/>
    <w:basedOn w:val="a"/>
    <w:next w:val="a"/>
    <w:qFormat/>
    <w:rsid w:val="000C1A46"/>
    <w:pPr>
      <w:spacing w:before="240" w:after="60"/>
      <w:jc w:val="left"/>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rsid w:val="00FC0B05"/>
    <w:rPr>
      <w:rFonts w:ascii="Arial" w:hAnsi="Arial" w:cs="Arial"/>
      <w:b/>
      <w:bCs/>
      <w:kern w:val="32"/>
      <w:sz w:val="32"/>
      <w:szCs w:val="32"/>
      <w:lang w:val="ru-RU" w:eastAsia="ru-RU" w:bidi="ar-SA"/>
    </w:rPr>
  </w:style>
  <w:style w:type="character" w:customStyle="1" w:styleId="20">
    <w:name w:val="Заголовок 2 Знак"/>
    <w:link w:val="2"/>
    <w:rsid w:val="000C1A46"/>
    <w:rPr>
      <w:rFonts w:ascii="Arial" w:hAnsi="Arial" w:cs="Arial"/>
      <w:b/>
      <w:bCs/>
      <w:i/>
      <w:iCs/>
      <w:sz w:val="28"/>
      <w:szCs w:val="28"/>
      <w:lang w:val="ru-RU" w:eastAsia="ru-RU" w:bidi="ar-SA"/>
    </w:rPr>
  </w:style>
  <w:style w:type="character" w:customStyle="1" w:styleId="30">
    <w:name w:val="Заголовок 3 Знак"/>
    <w:link w:val="3"/>
    <w:rsid w:val="00D01ABA"/>
    <w:rPr>
      <w:rFonts w:ascii="Arial" w:hAnsi="Arial" w:cs="Arial"/>
      <w:bCs/>
      <w:i/>
      <w:sz w:val="24"/>
      <w:szCs w:val="26"/>
      <w:lang w:val="ru-RU" w:eastAsia="ru-RU" w:bidi="ar-SA"/>
    </w:rPr>
  </w:style>
  <w:style w:type="character" w:customStyle="1" w:styleId="40">
    <w:name w:val="Заголовок 4 Знак"/>
    <w:link w:val="4"/>
    <w:rsid w:val="002337F8"/>
    <w:rPr>
      <w:rFonts w:ascii="Calibri" w:eastAsia="Times New Roman" w:hAnsi="Calibri" w:cs="Times New Roman"/>
      <w:b/>
      <w:bCs/>
      <w:sz w:val="28"/>
      <w:szCs w:val="28"/>
    </w:rPr>
  </w:style>
  <w:style w:type="paragraph" w:styleId="12">
    <w:name w:val="toc 1"/>
    <w:basedOn w:val="a"/>
    <w:next w:val="a"/>
    <w:link w:val="13"/>
    <w:uiPriority w:val="39"/>
    <w:rsid w:val="00D01ABA"/>
    <w:pPr>
      <w:keepNext/>
      <w:keepLines/>
      <w:spacing w:before="240" w:after="0"/>
      <w:jc w:val="left"/>
    </w:pPr>
    <w:rPr>
      <w:b/>
      <w:sz w:val="28"/>
    </w:rPr>
  </w:style>
  <w:style w:type="character" w:customStyle="1" w:styleId="13">
    <w:name w:val="Оглавление 1 Знак"/>
    <w:link w:val="12"/>
    <w:rsid w:val="00D01ABA"/>
    <w:rPr>
      <w:b/>
      <w:sz w:val="28"/>
      <w:szCs w:val="24"/>
      <w:lang w:val="ru-RU" w:eastAsia="ru-RU" w:bidi="ar-SA"/>
    </w:rPr>
  </w:style>
  <w:style w:type="paragraph" w:styleId="31">
    <w:name w:val="toc 3"/>
    <w:basedOn w:val="a"/>
    <w:next w:val="a"/>
    <w:uiPriority w:val="39"/>
    <w:rsid w:val="009071FC"/>
    <w:pPr>
      <w:keepLines/>
      <w:pBdr>
        <w:left w:val="single" w:sz="12" w:space="4" w:color="808080"/>
      </w:pBdr>
      <w:tabs>
        <w:tab w:val="right" w:pos="11340"/>
      </w:tabs>
      <w:spacing w:before="40" w:after="0"/>
      <w:ind w:left="567" w:right="567"/>
    </w:pPr>
    <w:rPr>
      <w:noProof/>
    </w:rPr>
  </w:style>
  <w:style w:type="paragraph" w:styleId="21">
    <w:name w:val="toc 2"/>
    <w:basedOn w:val="a"/>
    <w:next w:val="a"/>
    <w:uiPriority w:val="39"/>
    <w:rsid w:val="00D01ABA"/>
    <w:pPr>
      <w:keepNext/>
      <w:keepLines/>
      <w:spacing w:before="60" w:after="0"/>
      <w:jc w:val="left"/>
    </w:pPr>
  </w:style>
  <w:style w:type="character" w:styleId="a3">
    <w:name w:val="Hyperlink"/>
    <w:uiPriority w:val="99"/>
    <w:rsid w:val="00D01ABA"/>
    <w:rPr>
      <w:color w:val="0000FF"/>
      <w:u w:val="single"/>
    </w:rPr>
  </w:style>
  <w:style w:type="table" w:styleId="a4">
    <w:name w:val="Table Grid"/>
    <w:basedOn w:val="a1"/>
    <w:rsid w:val="00D01ABA"/>
    <w:pPr>
      <w:spacing w:line="360" w:lineRule="auto"/>
      <w:ind w:left="14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Об авторе"/>
    <w:basedOn w:val="a"/>
    <w:rsid w:val="00D01ABA"/>
    <w:pPr>
      <w:ind w:right="-55"/>
      <w:jc w:val="left"/>
    </w:pPr>
    <w:rPr>
      <w:color w:val="333333"/>
      <w:sz w:val="40"/>
      <w:szCs w:val="20"/>
    </w:rPr>
  </w:style>
  <w:style w:type="paragraph" w:customStyle="1" w:styleId="a6">
    <w:name w:val="Темы дня"/>
    <w:basedOn w:val="a"/>
    <w:rsid w:val="00D01ABA"/>
    <w:pPr>
      <w:keepLines/>
      <w:spacing w:after="240"/>
    </w:pPr>
    <w:rPr>
      <w:i/>
    </w:rPr>
  </w:style>
  <w:style w:type="paragraph" w:styleId="a7">
    <w:name w:val="Block Text"/>
    <w:basedOn w:val="a6"/>
    <w:rsid w:val="00D01ABA"/>
    <w:rPr>
      <w:bCs/>
    </w:rPr>
  </w:style>
  <w:style w:type="paragraph" w:customStyle="1" w:styleId="a8">
    <w:name w:val="Заголовок введения"/>
    <w:rsid w:val="00D01ABA"/>
    <w:pPr>
      <w:keepNext/>
      <w:keepLines/>
      <w:shd w:val="clear" w:color="auto" w:fill="C0C0C0"/>
      <w:spacing w:before="360" w:after="240"/>
    </w:pPr>
    <w:rPr>
      <w:rFonts w:cs="Arial"/>
      <w:b/>
      <w:bCs/>
      <w:sz w:val="24"/>
      <w:szCs w:val="26"/>
    </w:rPr>
  </w:style>
  <w:style w:type="paragraph" w:customStyle="1" w:styleId="a9">
    <w:name w:val="Публикации дня"/>
    <w:rsid w:val="00D01ABA"/>
    <w:pPr>
      <w:keepNext/>
      <w:keepLines/>
      <w:pageBreakBefore/>
      <w:shd w:val="clear" w:color="auto" w:fill="C0C0C0"/>
      <w:spacing w:before="240" w:after="240"/>
      <w:jc w:val="center"/>
    </w:pPr>
    <w:rPr>
      <w:rFonts w:cs="Arial"/>
      <w:b/>
      <w:bCs/>
      <w:kern w:val="32"/>
      <w:sz w:val="32"/>
      <w:szCs w:val="32"/>
    </w:rPr>
  </w:style>
  <w:style w:type="paragraph" w:styleId="aa">
    <w:name w:val="Normal (Web)"/>
    <w:basedOn w:val="a"/>
    <w:link w:val="ab"/>
    <w:rsid w:val="002337F8"/>
    <w:pPr>
      <w:spacing w:before="100" w:beforeAutospacing="1" w:after="100" w:afterAutospacing="1" w:line="360" w:lineRule="auto"/>
      <w:ind w:left="1440"/>
      <w:jc w:val="left"/>
    </w:pPr>
    <w:rPr>
      <w:rFonts w:ascii="Verdana" w:eastAsia="Verdana" w:hAnsi="Verdana"/>
      <w:sz w:val="20"/>
      <w:szCs w:val="20"/>
    </w:rPr>
  </w:style>
  <w:style w:type="character" w:customStyle="1" w:styleId="ab">
    <w:name w:val="Обычный (веб) Знак"/>
    <w:link w:val="aa"/>
    <w:rsid w:val="002337F8"/>
    <w:rPr>
      <w:rFonts w:ascii="Verdana" w:eastAsia="Verdana" w:hAnsi="Verdana"/>
    </w:rPr>
  </w:style>
  <w:style w:type="paragraph" w:customStyle="1" w:styleId="ac">
    <w:name w:val="Текст документа"/>
    <w:basedOn w:val="aa"/>
    <w:link w:val="ad"/>
    <w:autoRedefine/>
    <w:rsid w:val="0089541B"/>
    <w:pPr>
      <w:spacing w:line="240" w:lineRule="auto"/>
      <w:ind w:left="0"/>
      <w:jc w:val="both"/>
    </w:pPr>
    <w:rPr>
      <w:rFonts w:ascii="Times New Roman" w:hAnsi="Times New Roman"/>
      <w:color w:val="000000"/>
      <w:sz w:val="24"/>
      <w:szCs w:val="24"/>
    </w:rPr>
  </w:style>
  <w:style w:type="character" w:customStyle="1" w:styleId="ad">
    <w:name w:val="Текст документа Знак Знак"/>
    <w:link w:val="ac"/>
    <w:rsid w:val="0089541B"/>
    <w:rPr>
      <w:rFonts w:eastAsia="Verdana"/>
      <w:color w:val="000000"/>
      <w:sz w:val="24"/>
      <w:szCs w:val="24"/>
    </w:rPr>
  </w:style>
  <w:style w:type="paragraph" w:customStyle="1" w:styleId="22">
    <w:name w:val="Заглавие 2"/>
    <w:basedOn w:val="2"/>
    <w:autoRedefine/>
    <w:rsid w:val="002337F8"/>
    <w:pPr>
      <w:spacing w:before="960" w:after="60"/>
      <w:jc w:val="left"/>
    </w:pPr>
    <w:rPr>
      <w:b w:val="0"/>
      <w:i w:val="0"/>
      <w:sz w:val="32"/>
    </w:rPr>
  </w:style>
  <w:style w:type="paragraph" w:customStyle="1" w:styleId="ae">
    <w:name w:val="Похожие сообщения раздел"/>
    <w:basedOn w:val="a"/>
    <w:link w:val="Char"/>
    <w:rsid w:val="002337F8"/>
    <w:pPr>
      <w:spacing w:before="120" w:line="360" w:lineRule="auto"/>
      <w:ind w:left="1440"/>
    </w:pPr>
    <w:rPr>
      <w:rFonts w:ascii="Arial" w:eastAsia="Verdana" w:hAnsi="Arial"/>
      <w:b/>
      <w:bCs/>
      <w:color w:val="808080"/>
      <w:szCs w:val="20"/>
    </w:rPr>
  </w:style>
  <w:style w:type="character" w:customStyle="1" w:styleId="Char">
    <w:name w:val="Похожие сообщения раздел Char"/>
    <w:link w:val="ae"/>
    <w:rsid w:val="002337F8"/>
    <w:rPr>
      <w:rFonts w:ascii="Arial" w:eastAsia="Verdana" w:hAnsi="Arial"/>
      <w:b/>
      <w:bCs/>
      <w:color w:val="808080"/>
      <w:sz w:val="24"/>
    </w:rPr>
  </w:style>
  <w:style w:type="paragraph" w:customStyle="1" w:styleId="af">
    <w:name w:val="Похожие сообщения заголовок"/>
    <w:basedOn w:val="ae"/>
    <w:link w:val="Char0"/>
    <w:rsid w:val="00874788"/>
    <w:pPr>
      <w:spacing w:after="240" w:line="240" w:lineRule="auto"/>
      <w:jc w:val="left"/>
      <w:outlineLvl w:val="4"/>
    </w:pPr>
  </w:style>
  <w:style w:type="character" w:customStyle="1" w:styleId="Char0">
    <w:name w:val="Похожие сообщения заголовок Char"/>
    <w:link w:val="af"/>
    <w:rsid w:val="00874788"/>
    <w:rPr>
      <w:rFonts w:ascii="Arial" w:eastAsia="Verdana" w:hAnsi="Arial"/>
      <w:b/>
      <w:bCs/>
      <w:color w:val="808080"/>
      <w:sz w:val="24"/>
      <w:lang w:val="ru-RU" w:eastAsia="ru-RU" w:bidi="ar-SA"/>
    </w:rPr>
  </w:style>
  <w:style w:type="character" w:customStyle="1" w:styleId="23">
    <w:name w:val="Источник и дата 2"/>
    <w:rsid w:val="002337F8"/>
    <w:rPr>
      <w:rFonts w:ascii="Arial" w:hAnsi="Arial"/>
      <w:sz w:val="16"/>
      <w:lang w:val="ru-RU" w:eastAsia="ru-RU" w:bidi="ar-SA"/>
    </w:rPr>
  </w:style>
  <w:style w:type="paragraph" w:customStyle="1" w:styleId="41">
    <w:name w:val="Заглавие 4"/>
    <w:basedOn w:val="4"/>
    <w:link w:val="4CharChar"/>
    <w:autoRedefine/>
    <w:rsid w:val="00DE13D7"/>
    <w:pPr>
      <w:keepLines/>
      <w:spacing w:before="360" w:line="360" w:lineRule="auto"/>
    </w:pPr>
    <w:rPr>
      <w:rFonts w:ascii="Arial" w:hAnsi="Arial"/>
      <w:sz w:val="24"/>
    </w:rPr>
  </w:style>
  <w:style w:type="character" w:customStyle="1" w:styleId="4CharChar">
    <w:name w:val="Заглавие 4 Char Char"/>
    <w:link w:val="41"/>
    <w:rsid w:val="00DE13D7"/>
    <w:rPr>
      <w:rFonts w:ascii="Arial" w:eastAsia="Times New Roman" w:hAnsi="Arial" w:cs="Times New Roman"/>
      <w:b/>
      <w:bCs/>
      <w:sz w:val="24"/>
      <w:szCs w:val="28"/>
    </w:rPr>
  </w:style>
  <w:style w:type="paragraph" w:styleId="af0">
    <w:name w:val="Document Map"/>
    <w:basedOn w:val="a"/>
    <w:link w:val="af1"/>
    <w:rsid w:val="002A12F4"/>
    <w:pPr>
      <w:shd w:val="clear" w:color="auto" w:fill="000080"/>
    </w:pPr>
    <w:rPr>
      <w:rFonts w:ascii="Tahoma" w:hAnsi="Tahoma"/>
      <w:sz w:val="20"/>
      <w:szCs w:val="20"/>
    </w:rPr>
  </w:style>
  <w:style w:type="character" w:customStyle="1" w:styleId="af1">
    <w:name w:val="Схема документа Знак"/>
    <w:link w:val="af0"/>
    <w:rsid w:val="00A0290C"/>
    <w:rPr>
      <w:rFonts w:ascii="Tahoma" w:hAnsi="Tahoma" w:cs="Tahoma"/>
      <w:shd w:val="clear" w:color="auto" w:fill="000080"/>
    </w:rPr>
  </w:style>
  <w:style w:type="paragraph" w:styleId="af2">
    <w:name w:val="header"/>
    <w:basedOn w:val="a"/>
    <w:link w:val="af3"/>
    <w:rsid w:val="002A12F4"/>
    <w:pPr>
      <w:tabs>
        <w:tab w:val="center" w:pos="4677"/>
        <w:tab w:val="right" w:pos="9355"/>
      </w:tabs>
    </w:pPr>
  </w:style>
  <w:style w:type="character" w:customStyle="1" w:styleId="af3">
    <w:name w:val="Верхний колонтитул Знак"/>
    <w:link w:val="af2"/>
    <w:rsid w:val="00A0290C"/>
    <w:rPr>
      <w:sz w:val="24"/>
      <w:szCs w:val="24"/>
    </w:rPr>
  </w:style>
  <w:style w:type="paragraph" w:styleId="af4">
    <w:name w:val="footer"/>
    <w:basedOn w:val="a"/>
    <w:link w:val="af5"/>
    <w:uiPriority w:val="99"/>
    <w:rsid w:val="002A12F4"/>
    <w:pPr>
      <w:tabs>
        <w:tab w:val="center" w:pos="4677"/>
        <w:tab w:val="right" w:pos="9355"/>
      </w:tabs>
    </w:pPr>
  </w:style>
  <w:style w:type="character" w:customStyle="1" w:styleId="af5">
    <w:name w:val="Нижний колонтитул Знак"/>
    <w:link w:val="af4"/>
    <w:uiPriority w:val="99"/>
    <w:rsid w:val="00A0290C"/>
    <w:rPr>
      <w:sz w:val="24"/>
      <w:szCs w:val="24"/>
    </w:rPr>
  </w:style>
  <w:style w:type="paragraph" w:styleId="42">
    <w:name w:val="toc 4"/>
    <w:basedOn w:val="a"/>
    <w:next w:val="a"/>
    <w:autoRedefine/>
    <w:uiPriority w:val="39"/>
    <w:rsid w:val="00684C00"/>
    <w:pPr>
      <w:ind w:left="720"/>
    </w:pPr>
  </w:style>
  <w:style w:type="paragraph" w:customStyle="1" w:styleId="af6">
    <w:name w:val="Заголовок раздела"/>
    <w:basedOn w:val="10"/>
    <w:next w:val="a"/>
    <w:rsid w:val="000912D7"/>
    <w:pPr>
      <w:shd w:val="clear" w:color="auto" w:fill="C0C0C0"/>
    </w:pPr>
  </w:style>
  <w:style w:type="paragraph" w:customStyle="1" w:styleId="25">
    <w:name w:val="Стиль Заголовок раздела + Узор: Нет (Серый 25%)"/>
    <w:basedOn w:val="af6"/>
    <w:rsid w:val="000912D7"/>
    <w:pPr>
      <w:shd w:val="clear" w:color="auto" w:fill="008000"/>
    </w:pPr>
    <w:rPr>
      <w:shd w:val="clear" w:color="auto" w:fill="C0C0C0"/>
    </w:rPr>
  </w:style>
  <w:style w:type="paragraph" w:styleId="5">
    <w:name w:val="toc 5"/>
    <w:basedOn w:val="a"/>
    <w:next w:val="a"/>
    <w:uiPriority w:val="39"/>
    <w:rsid w:val="003F1B8B"/>
    <w:pPr>
      <w:ind w:left="960"/>
    </w:pPr>
    <w:rPr>
      <w:sz w:val="20"/>
    </w:rPr>
  </w:style>
  <w:style w:type="paragraph" w:customStyle="1" w:styleId="50">
    <w:name w:val="Заглавие 5"/>
    <w:basedOn w:val="a"/>
    <w:link w:val="51"/>
    <w:rsid w:val="00DE13D7"/>
    <w:pPr>
      <w:keepNext/>
      <w:keepLines/>
      <w:pBdr>
        <w:left w:val="thinThickSmallGap" w:sz="18" w:space="4" w:color="808080"/>
      </w:pBdr>
      <w:spacing w:after="0" w:line="360" w:lineRule="auto"/>
      <w:ind w:left="851"/>
      <w:outlineLvl w:val="4"/>
    </w:pPr>
    <w:rPr>
      <w:rFonts w:ascii="Arial" w:hAnsi="Arial"/>
      <w:i/>
      <w:sz w:val="16"/>
    </w:rPr>
  </w:style>
  <w:style w:type="character" w:customStyle="1" w:styleId="51">
    <w:name w:val="Заглавие 5 Знак"/>
    <w:link w:val="50"/>
    <w:rsid w:val="00DE13D7"/>
    <w:rPr>
      <w:rFonts w:ascii="Arial" w:hAnsi="Arial"/>
      <w:i/>
      <w:sz w:val="16"/>
      <w:szCs w:val="24"/>
    </w:rPr>
  </w:style>
  <w:style w:type="paragraph" w:styleId="af7">
    <w:name w:val="Title"/>
    <w:basedOn w:val="a"/>
    <w:next w:val="a"/>
    <w:link w:val="af8"/>
    <w:qFormat/>
    <w:rsid w:val="00A0290C"/>
    <w:pPr>
      <w:spacing w:before="240" w:after="60"/>
      <w:jc w:val="center"/>
      <w:outlineLvl w:val="0"/>
    </w:pPr>
    <w:rPr>
      <w:rFonts w:ascii="Cambria" w:hAnsi="Cambria"/>
      <w:b/>
      <w:bCs/>
      <w:kern w:val="28"/>
      <w:sz w:val="32"/>
      <w:szCs w:val="32"/>
    </w:rPr>
  </w:style>
  <w:style w:type="character" w:customStyle="1" w:styleId="af8">
    <w:name w:val="Заголовок Знак"/>
    <w:link w:val="af7"/>
    <w:rsid w:val="00A0290C"/>
    <w:rPr>
      <w:rFonts w:ascii="Cambria" w:hAnsi="Cambria"/>
      <w:b/>
      <w:bCs/>
      <w:kern w:val="28"/>
      <w:sz w:val="32"/>
      <w:szCs w:val="32"/>
    </w:rPr>
  </w:style>
  <w:style w:type="character" w:styleId="af9">
    <w:name w:val="Strong"/>
    <w:uiPriority w:val="22"/>
    <w:qFormat/>
    <w:rsid w:val="00A0290C"/>
    <w:rPr>
      <w:rFonts w:ascii="Verdana" w:eastAsia="Verdana" w:hAnsi="Verdana" w:hint="default"/>
      <w:b/>
      <w:bCs/>
      <w:sz w:val="20"/>
      <w:szCs w:val="20"/>
    </w:rPr>
  </w:style>
  <w:style w:type="character" w:styleId="afa">
    <w:name w:val="Emphasis"/>
    <w:qFormat/>
    <w:rsid w:val="00A0290C"/>
    <w:rPr>
      <w:i/>
      <w:iCs/>
    </w:rPr>
  </w:style>
  <w:style w:type="character" w:customStyle="1" w:styleId="afb">
    <w:name w:val="Основной текст Знак"/>
    <w:link w:val="afc"/>
    <w:rsid w:val="00A0290C"/>
    <w:rPr>
      <w:rFonts w:ascii="Verdana" w:hAnsi="Verdana"/>
      <w:szCs w:val="24"/>
    </w:rPr>
  </w:style>
  <w:style w:type="paragraph" w:styleId="afc">
    <w:name w:val="Body Text"/>
    <w:basedOn w:val="a"/>
    <w:link w:val="afb"/>
    <w:rsid w:val="00A0290C"/>
    <w:pPr>
      <w:spacing w:after="0"/>
    </w:pPr>
    <w:rPr>
      <w:rFonts w:ascii="Verdana" w:hAnsi="Verdana"/>
      <w:sz w:val="20"/>
    </w:rPr>
  </w:style>
  <w:style w:type="paragraph" w:customStyle="1" w:styleId="afd">
    <w:name w:val="Источник и дата"/>
    <w:basedOn w:val="a"/>
    <w:link w:val="Char1"/>
    <w:autoRedefine/>
    <w:rsid w:val="00A0290C"/>
    <w:pPr>
      <w:spacing w:before="720"/>
      <w:ind w:left="1440"/>
      <w:jc w:val="left"/>
    </w:pPr>
    <w:rPr>
      <w:rFonts w:ascii="Arial" w:hAnsi="Arial"/>
      <w:sz w:val="16"/>
      <w:szCs w:val="20"/>
    </w:rPr>
  </w:style>
  <w:style w:type="character" w:customStyle="1" w:styleId="Char1">
    <w:name w:val="Источник и дата Char"/>
    <w:link w:val="afd"/>
    <w:rsid w:val="00A0290C"/>
    <w:rPr>
      <w:rFonts w:ascii="Arial" w:hAnsi="Arial"/>
      <w:sz w:val="16"/>
    </w:rPr>
  </w:style>
  <w:style w:type="paragraph" w:customStyle="1" w:styleId="32">
    <w:name w:val="Заглавие 3"/>
    <w:basedOn w:val="3"/>
    <w:link w:val="3Char"/>
    <w:autoRedefine/>
    <w:rsid w:val="00A0290C"/>
    <w:pPr>
      <w:spacing w:before="240"/>
      <w:ind w:firstLine="0"/>
      <w:jc w:val="left"/>
    </w:pPr>
    <w:rPr>
      <w:rFonts w:eastAsia="Verdana"/>
      <w:sz w:val="28"/>
    </w:rPr>
  </w:style>
  <w:style w:type="character" w:customStyle="1" w:styleId="3Char">
    <w:name w:val="Заглавие 3 Char"/>
    <w:link w:val="32"/>
    <w:rsid w:val="00A0290C"/>
    <w:rPr>
      <w:rFonts w:ascii="Arial" w:eastAsia="Verdana" w:hAnsi="Arial" w:cs="Arial"/>
      <w:bCs/>
      <w:i/>
      <w:sz w:val="28"/>
      <w:szCs w:val="26"/>
      <w:lang w:val="ru-RU" w:eastAsia="ru-RU" w:bidi="ar-SA"/>
    </w:rPr>
  </w:style>
  <w:style w:type="paragraph" w:customStyle="1" w:styleId="afe">
    <w:name w:val="Подсветка"/>
    <w:basedOn w:val="ac"/>
    <w:link w:val="Char2"/>
    <w:rsid w:val="00A0290C"/>
    <w:pPr>
      <w:spacing w:line="360" w:lineRule="auto"/>
      <w:jc w:val="left"/>
    </w:pPr>
    <w:rPr>
      <w:rFonts w:ascii="Arial" w:hAnsi="Arial"/>
      <w:b/>
      <w:bCs/>
    </w:rPr>
  </w:style>
  <w:style w:type="character" w:customStyle="1" w:styleId="Char2">
    <w:name w:val="Подсветка Char"/>
    <w:link w:val="afe"/>
    <w:rsid w:val="00A0290C"/>
    <w:rPr>
      <w:rFonts w:ascii="Arial" w:eastAsia="Verdana" w:hAnsi="Arial"/>
      <w:b/>
      <w:bCs/>
      <w:color w:val="000000"/>
      <w:sz w:val="24"/>
      <w:szCs w:val="24"/>
      <w:lang w:val="ru-RU" w:eastAsia="ru-RU" w:bidi="ar-SA"/>
    </w:rPr>
  </w:style>
  <w:style w:type="paragraph" w:customStyle="1" w:styleId="1">
    <w:name w:val="Список1"/>
    <w:basedOn w:val="ac"/>
    <w:autoRedefine/>
    <w:rsid w:val="00A0290C"/>
    <w:pPr>
      <w:numPr>
        <w:numId w:val="12"/>
      </w:numPr>
      <w:spacing w:line="360" w:lineRule="auto"/>
      <w:jc w:val="left"/>
    </w:pPr>
    <w:rPr>
      <w:rFonts w:ascii="Arial" w:hAnsi="Arial"/>
      <w:iCs/>
      <w:sz w:val="20"/>
      <w:szCs w:val="20"/>
    </w:rPr>
  </w:style>
  <w:style w:type="paragraph" w:customStyle="1" w:styleId="aff">
    <w:name w:val="Пояснения"/>
    <w:basedOn w:val="ac"/>
    <w:link w:val="Char3"/>
    <w:autoRedefine/>
    <w:rsid w:val="00A0290C"/>
    <w:pPr>
      <w:spacing w:before="120" w:beforeAutospacing="0" w:after="120" w:afterAutospacing="0" w:line="360" w:lineRule="auto"/>
      <w:jc w:val="left"/>
    </w:pPr>
    <w:rPr>
      <w:rFonts w:ascii="Arial" w:hAnsi="Arial"/>
    </w:rPr>
  </w:style>
  <w:style w:type="character" w:customStyle="1" w:styleId="Char3">
    <w:name w:val="Пояснения Char"/>
    <w:link w:val="aff"/>
    <w:rsid w:val="00A0290C"/>
    <w:rPr>
      <w:rFonts w:ascii="Arial" w:eastAsia="Verdana" w:hAnsi="Arial"/>
      <w:color w:val="000000"/>
      <w:sz w:val="24"/>
      <w:szCs w:val="24"/>
      <w:lang w:val="ru-RU" w:eastAsia="ru-RU" w:bidi="ar-SA"/>
    </w:rPr>
  </w:style>
  <w:style w:type="paragraph" w:customStyle="1" w:styleId="aff0">
    <w:name w:val="Похожие сообщения источник и дата"/>
    <w:basedOn w:val="14"/>
    <w:link w:val="Char4"/>
    <w:autoRedefine/>
    <w:rsid w:val="00A0290C"/>
  </w:style>
  <w:style w:type="paragraph" w:customStyle="1" w:styleId="14">
    <w:name w:val="Похожие сообщения источник и дата1"/>
    <w:basedOn w:val="ae"/>
    <w:link w:val="1CharChar"/>
    <w:autoRedefine/>
    <w:rsid w:val="00A0290C"/>
    <w:pPr>
      <w:jc w:val="left"/>
    </w:pPr>
    <w:rPr>
      <w:sz w:val="16"/>
    </w:rPr>
  </w:style>
  <w:style w:type="character" w:customStyle="1" w:styleId="1CharChar">
    <w:name w:val="Похожие сообщения источник и дата1 Char Char"/>
    <w:link w:val="14"/>
    <w:rsid w:val="00A0290C"/>
    <w:rPr>
      <w:rFonts w:ascii="Arial" w:eastAsia="Verdana" w:hAnsi="Arial"/>
      <w:b/>
      <w:bCs/>
      <w:color w:val="808080"/>
      <w:sz w:val="16"/>
    </w:rPr>
  </w:style>
  <w:style w:type="character" w:customStyle="1" w:styleId="Char4">
    <w:name w:val="Похожие сообщения источник и дата Char"/>
    <w:link w:val="aff0"/>
    <w:rsid w:val="00A0290C"/>
    <w:rPr>
      <w:rFonts w:ascii="Arial" w:eastAsia="Verdana" w:hAnsi="Arial"/>
      <w:b/>
      <w:bCs/>
      <w:color w:val="808080"/>
      <w:sz w:val="16"/>
    </w:rPr>
  </w:style>
  <w:style w:type="character" w:customStyle="1" w:styleId="aff1">
    <w:name w:val="Текст выноски Знак"/>
    <w:link w:val="aff2"/>
    <w:rsid w:val="00A0290C"/>
    <w:rPr>
      <w:rFonts w:ascii="Tahoma" w:hAnsi="Tahoma" w:cs="Tahoma"/>
      <w:sz w:val="16"/>
      <w:szCs w:val="16"/>
    </w:rPr>
  </w:style>
  <w:style w:type="paragraph" w:styleId="aff2">
    <w:name w:val="Balloon Text"/>
    <w:basedOn w:val="a"/>
    <w:link w:val="aff1"/>
    <w:rsid w:val="00A0290C"/>
    <w:pPr>
      <w:spacing w:after="0" w:line="360" w:lineRule="auto"/>
      <w:ind w:left="1440"/>
      <w:jc w:val="left"/>
    </w:pPr>
    <w:rPr>
      <w:rFonts w:ascii="Tahoma" w:hAnsi="Tahoma"/>
      <w:sz w:val="16"/>
      <w:szCs w:val="16"/>
    </w:rPr>
  </w:style>
  <w:style w:type="paragraph" w:customStyle="1" w:styleId="aff3">
    <w:name w:val="Содержание"/>
    <w:autoRedefine/>
    <w:rsid w:val="00A0290C"/>
    <w:pPr>
      <w:keepNext/>
      <w:keepLines/>
      <w:pageBreakBefore/>
      <w:spacing w:after="480"/>
    </w:pPr>
    <w:rPr>
      <w:rFonts w:ascii="Arial" w:eastAsia="Verdana" w:hAnsi="Arial" w:cs="Arial"/>
      <w:bCs/>
      <w:color w:val="333333"/>
      <w:kern w:val="32"/>
      <w:sz w:val="40"/>
      <w:szCs w:val="32"/>
    </w:rPr>
  </w:style>
  <w:style w:type="paragraph" w:customStyle="1" w:styleId="-">
    <w:name w:val="Текст документа - Выделенный"/>
    <w:basedOn w:val="ac"/>
    <w:link w:val="-Char"/>
    <w:rsid w:val="00A0290C"/>
    <w:pPr>
      <w:spacing w:line="360" w:lineRule="auto"/>
      <w:jc w:val="left"/>
    </w:pPr>
    <w:rPr>
      <w:rFonts w:ascii="Arial" w:hAnsi="Arial"/>
      <w:b/>
      <w:bCs/>
    </w:rPr>
  </w:style>
  <w:style w:type="character" w:customStyle="1" w:styleId="-Char">
    <w:name w:val="Текст документа - Выделенный Char"/>
    <w:link w:val="-"/>
    <w:rsid w:val="00A0290C"/>
    <w:rPr>
      <w:rFonts w:ascii="Arial" w:eastAsia="Verdana" w:hAnsi="Arial"/>
      <w:b/>
      <w:bCs/>
      <w:color w:val="000000"/>
      <w:sz w:val="24"/>
      <w:szCs w:val="24"/>
      <w:lang w:val="ru-RU" w:eastAsia="ru-RU" w:bidi="ar-SA"/>
    </w:rPr>
  </w:style>
  <w:style w:type="paragraph" w:styleId="aff4">
    <w:name w:val="Subtitle"/>
    <w:basedOn w:val="a"/>
    <w:next w:val="a"/>
    <w:link w:val="aff5"/>
    <w:qFormat/>
    <w:rsid w:val="00A0290C"/>
    <w:pPr>
      <w:spacing w:after="60"/>
      <w:jc w:val="center"/>
      <w:outlineLvl w:val="1"/>
    </w:pPr>
    <w:rPr>
      <w:rFonts w:ascii="Cambria" w:hAnsi="Cambria"/>
    </w:rPr>
  </w:style>
  <w:style w:type="character" w:customStyle="1" w:styleId="aff5">
    <w:name w:val="Подзаголовок Знак"/>
    <w:link w:val="aff4"/>
    <w:rsid w:val="00A0290C"/>
    <w:rPr>
      <w:rFonts w:ascii="Cambria" w:hAnsi="Cambria"/>
      <w:sz w:val="24"/>
      <w:szCs w:val="24"/>
    </w:rPr>
  </w:style>
  <w:style w:type="paragraph" w:customStyle="1" w:styleId="251">
    <w:name w:val="Стиль Заголовок раздела + Узор: Нет (Серый 25%)1"/>
    <w:basedOn w:val="af6"/>
    <w:rsid w:val="009D66A1"/>
    <w:pPr>
      <w:pageBreakBefore/>
    </w:pPr>
    <w:rPr>
      <w:shd w:val="clear" w:color="auto" w:fill="C0C0C0"/>
    </w:rPr>
  </w:style>
  <w:style w:type="paragraph" w:styleId="6">
    <w:name w:val="toc 6"/>
    <w:basedOn w:val="a"/>
    <w:next w:val="a"/>
    <w:autoRedefine/>
    <w:uiPriority w:val="39"/>
    <w:unhideWhenUsed/>
    <w:rsid w:val="0010169E"/>
    <w:pPr>
      <w:spacing w:after="100" w:line="259" w:lineRule="auto"/>
      <w:ind w:left="1100"/>
      <w:jc w:val="left"/>
    </w:pPr>
    <w:rPr>
      <w:rFonts w:ascii="Calibri" w:hAnsi="Calibri"/>
      <w:sz w:val="22"/>
      <w:szCs w:val="22"/>
    </w:rPr>
  </w:style>
  <w:style w:type="paragraph" w:styleId="70">
    <w:name w:val="toc 7"/>
    <w:basedOn w:val="a"/>
    <w:next w:val="a"/>
    <w:autoRedefine/>
    <w:uiPriority w:val="39"/>
    <w:unhideWhenUsed/>
    <w:rsid w:val="0010169E"/>
    <w:pPr>
      <w:spacing w:after="100" w:line="259" w:lineRule="auto"/>
      <w:ind w:left="1320"/>
      <w:jc w:val="left"/>
    </w:pPr>
    <w:rPr>
      <w:rFonts w:ascii="Calibri" w:hAnsi="Calibri"/>
      <w:sz w:val="22"/>
      <w:szCs w:val="22"/>
    </w:rPr>
  </w:style>
  <w:style w:type="paragraph" w:styleId="8">
    <w:name w:val="toc 8"/>
    <w:basedOn w:val="a"/>
    <w:next w:val="a"/>
    <w:autoRedefine/>
    <w:uiPriority w:val="39"/>
    <w:unhideWhenUsed/>
    <w:rsid w:val="0010169E"/>
    <w:pPr>
      <w:spacing w:after="100" w:line="259" w:lineRule="auto"/>
      <w:ind w:left="1540"/>
      <w:jc w:val="left"/>
    </w:pPr>
    <w:rPr>
      <w:rFonts w:ascii="Calibri" w:hAnsi="Calibri"/>
      <w:sz w:val="22"/>
      <w:szCs w:val="22"/>
    </w:rPr>
  </w:style>
  <w:style w:type="paragraph" w:styleId="9">
    <w:name w:val="toc 9"/>
    <w:basedOn w:val="a"/>
    <w:next w:val="a"/>
    <w:autoRedefine/>
    <w:uiPriority w:val="39"/>
    <w:unhideWhenUsed/>
    <w:rsid w:val="0010169E"/>
    <w:pPr>
      <w:spacing w:after="100" w:line="259" w:lineRule="auto"/>
      <w:ind w:left="1760"/>
      <w:jc w:val="left"/>
    </w:pPr>
    <w:rPr>
      <w:rFonts w:ascii="Calibri" w:hAnsi="Calibri"/>
      <w:sz w:val="22"/>
      <w:szCs w:val="22"/>
    </w:rPr>
  </w:style>
  <w:style w:type="paragraph" w:customStyle="1" w:styleId="doubtitle">
    <w:name w:val="doubtitle"/>
    <w:basedOn w:val="a"/>
    <w:rsid w:val="00E1422B"/>
    <w:pPr>
      <w:spacing w:before="105" w:after="105"/>
      <w:jc w:val="left"/>
    </w:pPr>
    <w:rPr>
      <w:rFonts w:ascii="Arial" w:hAnsi="Arial" w:cs="Arial"/>
      <w:color w:val="999999"/>
      <w:sz w:val="21"/>
      <w:szCs w:val="21"/>
    </w:rPr>
  </w:style>
  <w:style w:type="paragraph" w:customStyle="1" w:styleId="doubcontent">
    <w:name w:val="doubcontent"/>
    <w:basedOn w:val="a"/>
    <w:rsid w:val="0009547A"/>
    <w:pPr>
      <w:spacing w:before="150" w:after="150"/>
      <w:jc w:val="left"/>
    </w:pPr>
    <w:rPr>
      <w:rFonts w:ascii="Arial" w:hAnsi="Arial" w:cs="Arial"/>
      <w:color w:val="000000"/>
      <w:sz w:val="15"/>
      <w:szCs w:val="15"/>
    </w:rPr>
  </w:style>
  <w:style w:type="character" w:customStyle="1" w:styleId="doubsourcename">
    <w:name w:val="doubsourcename"/>
    <w:basedOn w:val="a0"/>
    <w:rsid w:val="0009547A"/>
  </w:style>
  <w:style w:type="character" w:customStyle="1" w:styleId="doubdocumentdate">
    <w:name w:val="doubdocumentdate"/>
    <w:basedOn w:val="a0"/>
    <w:rsid w:val="0009547A"/>
  </w:style>
  <w:style w:type="character" w:customStyle="1" w:styleId="doubheader1">
    <w:name w:val="doubheader1"/>
    <w:rsid w:val="0009547A"/>
    <w:rPr>
      <w:b/>
      <w:bCs/>
      <w:sz w:val="17"/>
      <w:szCs w:val="17"/>
    </w:rPr>
  </w:style>
  <w:style w:type="character" w:styleId="aff6">
    <w:name w:val="FollowedHyperlink"/>
    <w:rsid w:val="001B6274"/>
    <w:rPr>
      <w:color w:val="800080"/>
      <w:u w:val="single"/>
    </w:rPr>
  </w:style>
  <w:style w:type="character" w:customStyle="1" w:styleId="apple-converted-space">
    <w:name w:val="apple-converted-space"/>
    <w:rsid w:val="005116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067309">
      <w:bodyDiv w:val="1"/>
      <w:marLeft w:val="0"/>
      <w:marRight w:val="0"/>
      <w:marTop w:val="0"/>
      <w:marBottom w:val="0"/>
      <w:divBdr>
        <w:top w:val="none" w:sz="0" w:space="0" w:color="auto"/>
        <w:left w:val="none" w:sz="0" w:space="0" w:color="auto"/>
        <w:bottom w:val="none" w:sz="0" w:space="0" w:color="auto"/>
        <w:right w:val="none" w:sz="0" w:space="0" w:color="auto"/>
      </w:divBdr>
    </w:div>
    <w:div w:id="225646830">
      <w:bodyDiv w:val="1"/>
      <w:marLeft w:val="0"/>
      <w:marRight w:val="0"/>
      <w:marTop w:val="0"/>
      <w:marBottom w:val="0"/>
      <w:divBdr>
        <w:top w:val="none" w:sz="0" w:space="0" w:color="auto"/>
        <w:left w:val="none" w:sz="0" w:space="0" w:color="auto"/>
        <w:bottom w:val="none" w:sz="0" w:space="0" w:color="auto"/>
        <w:right w:val="none" w:sz="0" w:space="0" w:color="auto"/>
      </w:divBdr>
    </w:div>
    <w:div w:id="318195524">
      <w:bodyDiv w:val="1"/>
      <w:marLeft w:val="0"/>
      <w:marRight w:val="0"/>
      <w:marTop w:val="0"/>
      <w:marBottom w:val="0"/>
      <w:divBdr>
        <w:top w:val="none" w:sz="0" w:space="0" w:color="auto"/>
        <w:left w:val="none" w:sz="0" w:space="0" w:color="auto"/>
        <w:bottom w:val="none" w:sz="0" w:space="0" w:color="auto"/>
        <w:right w:val="none" w:sz="0" w:space="0" w:color="auto"/>
      </w:divBdr>
    </w:div>
    <w:div w:id="391468306">
      <w:bodyDiv w:val="1"/>
      <w:marLeft w:val="0"/>
      <w:marRight w:val="0"/>
      <w:marTop w:val="0"/>
      <w:marBottom w:val="0"/>
      <w:divBdr>
        <w:top w:val="none" w:sz="0" w:space="0" w:color="auto"/>
        <w:left w:val="none" w:sz="0" w:space="0" w:color="auto"/>
        <w:bottom w:val="none" w:sz="0" w:space="0" w:color="auto"/>
        <w:right w:val="none" w:sz="0" w:space="0" w:color="auto"/>
      </w:divBdr>
    </w:div>
    <w:div w:id="645595294">
      <w:bodyDiv w:val="1"/>
      <w:marLeft w:val="0"/>
      <w:marRight w:val="0"/>
      <w:marTop w:val="0"/>
      <w:marBottom w:val="0"/>
      <w:divBdr>
        <w:top w:val="none" w:sz="0" w:space="0" w:color="auto"/>
        <w:left w:val="none" w:sz="0" w:space="0" w:color="auto"/>
        <w:bottom w:val="none" w:sz="0" w:space="0" w:color="auto"/>
        <w:right w:val="none" w:sz="0" w:space="0" w:color="auto"/>
      </w:divBdr>
    </w:div>
    <w:div w:id="936014995">
      <w:bodyDiv w:val="1"/>
      <w:marLeft w:val="0"/>
      <w:marRight w:val="0"/>
      <w:marTop w:val="0"/>
      <w:marBottom w:val="0"/>
      <w:divBdr>
        <w:top w:val="none" w:sz="0" w:space="0" w:color="auto"/>
        <w:left w:val="none" w:sz="0" w:space="0" w:color="auto"/>
        <w:bottom w:val="none" w:sz="0" w:space="0" w:color="auto"/>
        <w:right w:val="none" w:sz="0" w:space="0" w:color="auto"/>
      </w:divBdr>
    </w:div>
    <w:div w:id="948970392">
      <w:bodyDiv w:val="1"/>
      <w:marLeft w:val="0"/>
      <w:marRight w:val="0"/>
      <w:marTop w:val="0"/>
      <w:marBottom w:val="0"/>
      <w:divBdr>
        <w:top w:val="none" w:sz="0" w:space="0" w:color="auto"/>
        <w:left w:val="none" w:sz="0" w:space="0" w:color="auto"/>
        <w:bottom w:val="none" w:sz="0" w:space="0" w:color="auto"/>
        <w:right w:val="none" w:sz="0" w:space="0" w:color="auto"/>
      </w:divBdr>
    </w:div>
    <w:div w:id="1080060222">
      <w:bodyDiv w:val="1"/>
      <w:marLeft w:val="0"/>
      <w:marRight w:val="0"/>
      <w:marTop w:val="0"/>
      <w:marBottom w:val="0"/>
      <w:divBdr>
        <w:top w:val="none" w:sz="0" w:space="0" w:color="auto"/>
        <w:left w:val="none" w:sz="0" w:space="0" w:color="auto"/>
        <w:bottom w:val="none" w:sz="0" w:space="0" w:color="auto"/>
        <w:right w:val="none" w:sz="0" w:space="0" w:color="auto"/>
      </w:divBdr>
    </w:div>
    <w:div w:id="1111819385">
      <w:bodyDiv w:val="1"/>
      <w:marLeft w:val="0"/>
      <w:marRight w:val="0"/>
      <w:marTop w:val="0"/>
      <w:marBottom w:val="0"/>
      <w:divBdr>
        <w:top w:val="none" w:sz="0" w:space="0" w:color="auto"/>
        <w:left w:val="none" w:sz="0" w:space="0" w:color="auto"/>
        <w:bottom w:val="none" w:sz="0" w:space="0" w:color="auto"/>
        <w:right w:val="none" w:sz="0" w:space="0" w:color="auto"/>
      </w:divBdr>
    </w:div>
    <w:div w:id="1298878370">
      <w:bodyDiv w:val="1"/>
      <w:marLeft w:val="0"/>
      <w:marRight w:val="0"/>
      <w:marTop w:val="0"/>
      <w:marBottom w:val="0"/>
      <w:divBdr>
        <w:top w:val="none" w:sz="0" w:space="0" w:color="auto"/>
        <w:left w:val="none" w:sz="0" w:space="0" w:color="auto"/>
        <w:bottom w:val="none" w:sz="0" w:space="0" w:color="auto"/>
        <w:right w:val="none" w:sz="0" w:space="0" w:color="auto"/>
      </w:divBdr>
    </w:div>
    <w:div w:id="1444769147">
      <w:bodyDiv w:val="1"/>
      <w:marLeft w:val="0"/>
      <w:marRight w:val="0"/>
      <w:marTop w:val="0"/>
      <w:marBottom w:val="0"/>
      <w:divBdr>
        <w:top w:val="none" w:sz="0" w:space="0" w:color="auto"/>
        <w:left w:val="none" w:sz="0" w:space="0" w:color="auto"/>
        <w:bottom w:val="none" w:sz="0" w:space="0" w:color="auto"/>
        <w:right w:val="none" w:sz="0" w:space="0" w:color="auto"/>
      </w:divBdr>
    </w:div>
    <w:div w:id="1489787208">
      <w:bodyDiv w:val="1"/>
      <w:marLeft w:val="0"/>
      <w:marRight w:val="0"/>
      <w:marTop w:val="0"/>
      <w:marBottom w:val="0"/>
      <w:divBdr>
        <w:top w:val="none" w:sz="0" w:space="0" w:color="auto"/>
        <w:left w:val="none" w:sz="0" w:space="0" w:color="auto"/>
        <w:bottom w:val="none" w:sz="0" w:space="0" w:color="auto"/>
        <w:right w:val="none" w:sz="0" w:space="0" w:color="auto"/>
      </w:divBdr>
    </w:div>
    <w:div w:id="1586376873">
      <w:bodyDiv w:val="1"/>
      <w:marLeft w:val="0"/>
      <w:marRight w:val="0"/>
      <w:marTop w:val="0"/>
      <w:marBottom w:val="0"/>
      <w:divBdr>
        <w:top w:val="none" w:sz="0" w:space="0" w:color="auto"/>
        <w:left w:val="none" w:sz="0" w:space="0" w:color="auto"/>
        <w:bottom w:val="none" w:sz="0" w:space="0" w:color="auto"/>
        <w:right w:val="none" w:sz="0" w:space="0" w:color="auto"/>
      </w:divBdr>
    </w:div>
    <w:div w:id="1633057309">
      <w:bodyDiv w:val="1"/>
      <w:marLeft w:val="0"/>
      <w:marRight w:val="0"/>
      <w:marTop w:val="0"/>
      <w:marBottom w:val="0"/>
      <w:divBdr>
        <w:top w:val="none" w:sz="0" w:space="0" w:color="auto"/>
        <w:left w:val="none" w:sz="0" w:space="0" w:color="auto"/>
        <w:bottom w:val="none" w:sz="0" w:space="0" w:color="auto"/>
        <w:right w:val="none" w:sz="0" w:space="0" w:color="auto"/>
      </w:divBdr>
    </w:div>
    <w:div w:id="1653214556">
      <w:bodyDiv w:val="1"/>
      <w:marLeft w:val="0"/>
      <w:marRight w:val="0"/>
      <w:marTop w:val="0"/>
      <w:marBottom w:val="0"/>
      <w:divBdr>
        <w:top w:val="none" w:sz="0" w:space="0" w:color="auto"/>
        <w:left w:val="none" w:sz="0" w:space="0" w:color="auto"/>
        <w:bottom w:val="none" w:sz="0" w:space="0" w:color="auto"/>
        <w:right w:val="none" w:sz="0" w:space="0" w:color="auto"/>
      </w:divBdr>
    </w:div>
    <w:div w:id="1880582076">
      <w:bodyDiv w:val="1"/>
      <w:marLeft w:val="0"/>
      <w:marRight w:val="0"/>
      <w:marTop w:val="0"/>
      <w:marBottom w:val="0"/>
      <w:divBdr>
        <w:top w:val="none" w:sz="0" w:space="0" w:color="auto"/>
        <w:left w:val="none" w:sz="0" w:space="0" w:color="auto"/>
        <w:bottom w:val="none" w:sz="0" w:space="0" w:color="auto"/>
        <w:right w:val="none" w:sz="0" w:space="0" w:color="auto"/>
      </w:divBdr>
    </w:div>
    <w:div w:id="1908102717">
      <w:bodyDiv w:val="1"/>
      <w:marLeft w:val="0"/>
      <w:marRight w:val="0"/>
      <w:marTop w:val="0"/>
      <w:marBottom w:val="0"/>
      <w:divBdr>
        <w:top w:val="none" w:sz="0" w:space="0" w:color="auto"/>
        <w:left w:val="none" w:sz="0" w:space="0" w:color="auto"/>
        <w:bottom w:val="none" w:sz="0" w:space="0" w:color="auto"/>
        <w:right w:val="none" w:sz="0" w:space="0" w:color="auto"/>
      </w:divBdr>
      <w:divsChild>
        <w:div w:id="13855272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1080;-&#1082;&#1086;&#1085;&#1089;&#1072;&#1083;&#1090;&#1080;&#1085;&#1075;.&#1088;&#1092;/" TargetMode="External"/><Relationship Id="rId13" Type="http://schemas.openxmlformats.org/officeDocument/2006/relationships/hyperlink" Target="https://www.finam.ru/publications/item/novyy-finansovyy-instrument---primet-li-ego-narod-20230110-1450/" TargetMode="External"/><Relationship Id="rId18" Type="http://schemas.openxmlformats.org/officeDocument/2006/relationships/hyperlink" Target="https://life.ru/p/1549276" TargetMode="External"/><Relationship Id="rId26" Type="http://schemas.openxmlformats.org/officeDocument/2006/relationships/hyperlink" Target="https://primpress.ru/article/95919"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1prime.ru/exclusive/20230110/839418033.html?utm_source=yxnews&amp;utm_medium=desktop&amp;utm_referrer=https%3A%2F%2Fdzen.ru%2Fnews%2Fsearch%3Ftext%3D" TargetMode="External"/><Relationship Id="rId34" Type="http://schemas.openxmlformats.org/officeDocument/2006/relationships/hyperlink" Target="https://lt.sputniknews.ru/20230110/prezidentura-litvy-vystupila-protiv-povysheniya-pensionnogo-vozrasta-26230864.html?utm_source=yxnews&amp;utm_medium=desktop&amp;utm_referrer=https%3A%2F%2Fdzen.ru%2Fnews%2Fsearch%3Ftext%3D" TargetMode="External"/><Relationship Id="rId42"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konkurent.ru/article/55860?utm_source=yxnews&amp;utm_medium=desktop&amp;utm_referrer=https%3A%2F%2Fdzen.ru%2Fnews%2Fsearch%3Ftext%3D" TargetMode="External"/><Relationship Id="rId17" Type="http://schemas.openxmlformats.org/officeDocument/2006/relationships/hyperlink" Target="https://rg.ru/2023/01/10/veteranam-vov-predlozhili-ezhegodno-vyplachivat-75-tys-rublej.html" TargetMode="External"/><Relationship Id="rId25" Type="http://schemas.openxmlformats.org/officeDocument/2006/relationships/hyperlink" Target="https://primpress.ru/article/95917" TargetMode="External"/><Relationship Id="rId33" Type="http://schemas.openxmlformats.org/officeDocument/2006/relationships/hyperlink" Target="https://tvbrics.com/news/vlasti-podnebesnoy-planiruyut-mery-po-borbe-so-stareniem-naseleniya/?utm_source=yxnews&amp;utm_medium=desktop&amp;utm_referrer=https%3A%2F%2Fdzen.ru%2Fnews%2Fsearch%3Ftext%3D" TargetMode="External"/><Relationship Id="rId38"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www.kommersant.ru/doc/5760056?query=%D0%BD%D0%BF%D1%84" TargetMode="External"/><Relationship Id="rId20" Type="http://schemas.openxmlformats.org/officeDocument/2006/relationships/hyperlink" Target="https://russian.rt.com/russia/news/1095228-otcy-deti-pensiya" TargetMode="External"/><Relationship Id="rId29" Type="http://schemas.openxmlformats.org/officeDocument/2006/relationships/hyperlink" Target="https://informburo.kz/interview/missiya-nevypolnima-kak-spasti-pensionnye-sberezeniya-kazaxstancev-ot-inflyacii?utm_source=yxnews&amp;utm_medium=desktop&amp;utm_referrer=https%3A%2F%2Fdzen.ru%2Fnews%2Fsearch%3Ftext%3D" TargetMode="External"/><Relationship Id="rId4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if.ru/money/economy/obespechit_budushchee_vlasti_gotovyat_novyy_instrument_dlya_nakopleniy_grazhdan" TargetMode="External"/><Relationship Id="rId24" Type="http://schemas.openxmlformats.org/officeDocument/2006/relationships/hyperlink" Target="https://primpress.ru/article/95920" TargetMode="External"/><Relationship Id="rId32" Type="http://schemas.openxmlformats.org/officeDocument/2006/relationships/hyperlink" Target="http://bourgas.ru/usloviya-polucheniya-pensii-v-bolgarii-izmenyayutsya/?utm_source=yxnews&amp;utm_medium=desktop&amp;utm_referrer=https%3A%2F%2Fdzen.ru%2Fnews%2Fsearch%3Ftext%3D"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pbroker.ru/?p=73309" TargetMode="External"/><Relationship Id="rId23" Type="http://schemas.openxmlformats.org/officeDocument/2006/relationships/hyperlink" Target="https://deita.ru/article/530008" TargetMode="External"/><Relationship Id="rId28" Type="http://schemas.openxmlformats.org/officeDocument/2006/relationships/hyperlink" Target="https://fedpress.ru/news/74/society/3177214?utm_source=yxnews&amp;utm_medium=desktop&amp;utm_referrer=https%3A%2F%2Fdzen.ru%2Fnews%2Fsearch%3Ftext%3D" TargetMode="External"/><Relationship Id="rId36" Type="http://schemas.openxmlformats.org/officeDocument/2006/relationships/hyperlink" Target="https://rossaprimavera.ru/news/2d3117e2" TargetMode="External"/><Relationship Id="rId10"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9" Type="http://schemas.openxmlformats.org/officeDocument/2006/relationships/hyperlink" Target="https://dzen.ru/a/Y7u8IFuhMh8HI2Nn" TargetMode="External"/><Relationship Id="rId31" Type="http://schemas.openxmlformats.org/officeDocument/2006/relationships/hyperlink" Target="https://rg.ru/2023/01/11/belaia-zarplata-horoshaia-pensiia.html"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iz.ru/1452219/2023-01-10/nazvany-rossiiskie-goroda-s-naibolee-finansovo-gramotnymi-zhiteliami?utm_source=yxnews&amp;utm_medium=desktop&amp;utm_referrer=https%3A%2F%2Fdzen.ru%2Fnews%2Fsearch%3Ftext%3D" TargetMode="External"/><Relationship Id="rId22" Type="http://schemas.openxmlformats.org/officeDocument/2006/relationships/hyperlink" Target="https://konkurent.ru/article/55861" TargetMode="External"/><Relationship Id="rId27" Type="http://schemas.openxmlformats.org/officeDocument/2006/relationships/hyperlink" Target="https://pensnews.ru/article/6748" TargetMode="External"/><Relationship Id="rId30" Type="http://schemas.openxmlformats.org/officeDocument/2006/relationships/hyperlink" Target="https://www.kt.kz/rus/society/vyshedshim_na_pensiyu_kazahstanskim_akademikam_budut_platit_1377945338.html" TargetMode="External"/><Relationship Id="rId35" Type="http://schemas.openxmlformats.org/officeDocument/2006/relationships/hyperlink" Target="https://obzor.lt/news/n87606.html?utm_source=yxnews&amp;utm_medium=desktop&amp;utm_referrer=https%3A%2F%2Fdzen.ru%2Fnews%2Fsearch%3Ftext%3D" TargetMode="External"/><Relationship Id="rId43"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https://apf.mail.ru/cgi-bin/readmsg/%D0%9B%D0%BE%D0%B3%D0%BE%D1%82%D0%B8%D0%BF.PNG?id=14089677830000000986;0;1&amp;x-email=natulek_8@mail.ru&amp;exif=1&amp;bs=4924&amp;bl=52781&amp;ct=image/png&amp;cn=%D0%9B%D0%BE%D0%B3%D0%BE%D1%82%D0%B8%D0%BF.PNG&amp;cte=base64" TargetMode="External"/><Relationship Id="rId1"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139</TotalTime>
  <Pages>50</Pages>
  <Words>19703</Words>
  <Characters>112311</Characters>
  <Application>Microsoft Office Word</Application>
  <DocSecurity>0</DocSecurity>
  <Lines>935</Lines>
  <Paragraphs>263</Paragraphs>
  <ScaleCrop>false</ScaleCrop>
  <HeadingPairs>
    <vt:vector size="2" baseType="variant">
      <vt:variant>
        <vt:lpstr>Название</vt:lpstr>
      </vt:variant>
      <vt:variant>
        <vt:i4>1</vt:i4>
      </vt:variant>
    </vt:vector>
  </HeadingPairs>
  <TitlesOfParts>
    <vt:vector size="1" baseType="lpstr">
      <vt:lpstr>И-Консалтинг</vt:lpstr>
    </vt:vector>
  </TitlesOfParts>
  <Company>SPecialiST RePack</Company>
  <LinksUpToDate>false</LinksUpToDate>
  <CharactersWithSpaces>131751</CharactersWithSpaces>
  <SharedDoc>false</SharedDoc>
  <HLinks>
    <vt:vector size="126" baseType="variant">
      <vt:variant>
        <vt:i4>1245241</vt:i4>
      </vt:variant>
      <vt:variant>
        <vt:i4>122</vt:i4>
      </vt:variant>
      <vt:variant>
        <vt:i4>0</vt:i4>
      </vt:variant>
      <vt:variant>
        <vt:i4>5</vt:i4>
      </vt:variant>
      <vt:variant>
        <vt:lpwstr/>
      </vt:variant>
      <vt:variant>
        <vt:lpwstr>_Toc417636952</vt:lpwstr>
      </vt:variant>
      <vt:variant>
        <vt:i4>1245241</vt:i4>
      </vt:variant>
      <vt:variant>
        <vt:i4>116</vt:i4>
      </vt:variant>
      <vt:variant>
        <vt:i4>0</vt:i4>
      </vt:variant>
      <vt:variant>
        <vt:i4>5</vt:i4>
      </vt:variant>
      <vt:variant>
        <vt:lpwstr/>
      </vt:variant>
      <vt:variant>
        <vt:lpwstr>_Toc417636951</vt:lpwstr>
      </vt:variant>
      <vt:variant>
        <vt:i4>1245241</vt:i4>
      </vt:variant>
      <vt:variant>
        <vt:i4>110</vt:i4>
      </vt:variant>
      <vt:variant>
        <vt:i4>0</vt:i4>
      </vt:variant>
      <vt:variant>
        <vt:i4>5</vt:i4>
      </vt:variant>
      <vt:variant>
        <vt:lpwstr/>
      </vt:variant>
      <vt:variant>
        <vt:lpwstr>_Toc417636950</vt:lpwstr>
      </vt:variant>
      <vt:variant>
        <vt:i4>1179705</vt:i4>
      </vt:variant>
      <vt:variant>
        <vt:i4>104</vt:i4>
      </vt:variant>
      <vt:variant>
        <vt:i4>0</vt:i4>
      </vt:variant>
      <vt:variant>
        <vt:i4>5</vt:i4>
      </vt:variant>
      <vt:variant>
        <vt:lpwstr/>
      </vt:variant>
      <vt:variant>
        <vt:lpwstr>_Toc417636949</vt:lpwstr>
      </vt:variant>
      <vt:variant>
        <vt:i4>1179705</vt:i4>
      </vt:variant>
      <vt:variant>
        <vt:i4>98</vt:i4>
      </vt:variant>
      <vt:variant>
        <vt:i4>0</vt:i4>
      </vt:variant>
      <vt:variant>
        <vt:i4>5</vt:i4>
      </vt:variant>
      <vt:variant>
        <vt:lpwstr/>
      </vt:variant>
      <vt:variant>
        <vt:lpwstr>_Toc417636948</vt:lpwstr>
      </vt:variant>
      <vt:variant>
        <vt:i4>1179705</vt:i4>
      </vt:variant>
      <vt:variant>
        <vt:i4>92</vt:i4>
      </vt:variant>
      <vt:variant>
        <vt:i4>0</vt:i4>
      </vt:variant>
      <vt:variant>
        <vt:i4>5</vt:i4>
      </vt:variant>
      <vt:variant>
        <vt:lpwstr/>
      </vt:variant>
      <vt:variant>
        <vt:lpwstr>_Toc417636947</vt:lpwstr>
      </vt:variant>
      <vt:variant>
        <vt:i4>1179705</vt:i4>
      </vt:variant>
      <vt:variant>
        <vt:i4>86</vt:i4>
      </vt:variant>
      <vt:variant>
        <vt:i4>0</vt:i4>
      </vt:variant>
      <vt:variant>
        <vt:i4>5</vt:i4>
      </vt:variant>
      <vt:variant>
        <vt:lpwstr/>
      </vt:variant>
      <vt:variant>
        <vt:lpwstr>_Toc417636946</vt:lpwstr>
      </vt:variant>
      <vt:variant>
        <vt:i4>1179705</vt:i4>
      </vt:variant>
      <vt:variant>
        <vt:i4>80</vt:i4>
      </vt:variant>
      <vt:variant>
        <vt:i4>0</vt:i4>
      </vt:variant>
      <vt:variant>
        <vt:i4>5</vt:i4>
      </vt:variant>
      <vt:variant>
        <vt:lpwstr/>
      </vt:variant>
      <vt:variant>
        <vt:lpwstr>_Toc417636945</vt:lpwstr>
      </vt:variant>
      <vt:variant>
        <vt:i4>1179705</vt:i4>
      </vt:variant>
      <vt:variant>
        <vt:i4>74</vt:i4>
      </vt:variant>
      <vt:variant>
        <vt:i4>0</vt:i4>
      </vt:variant>
      <vt:variant>
        <vt:i4>5</vt:i4>
      </vt:variant>
      <vt:variant>
        <vt:lpwstr/>
      </vt:variant>
      <vt:variant>
        <vt:lpwstr>_Toc417636944</vt:lpwstr>
      </vt:variant>
      <vt:variant>
        <vt:i4>1179705</vt:i4>
      </vt:variant>
      <vt:variant>
        <vt:i4>68</vt:i4>
      </vt:variant>
      <vt:variant>
        <vt:i4>0</vt:i4>
      </vt:variant>
      <vt:variant>
        <vt:i4>5</vt:i4>
      </vt:variant>
      <vt:variant>
        <vt:lpwstr/>
      </vt:variant>
      <vt:variant>
        <vt:lpwstr>_Toc417636943</vt:lpwstr>
      </vt:variant>
      <vt:variant>
        <vt:i4>1179705</vt:i4>
      </vt:variant>
      <vt:variant>
        <vt:i4>62</vt:i4>
      </vt:variant>
      <vt:variant>
        <vt:i4>0</vt:i4>
      </vt:variant>
      <vt:variant>
        <vt:i4>5</vt:i4>
      </vt:variant>
      <vt:variant>
        <vt:lpwstr/>
      </vt:variant>
      <vt:variant>
        <vt:lpwstr>_Toc417636942</vt:lpwstr>
      </vt:variant>
      <vt:variant>
        <vt:i4>1179705</vt:i4>
      </vt:variant>
      <vt:variant>
        <vt:i4>56</vt:i4>
      </vt:variant>
      <vt:variant>
        <vt:i4>0</vt:i4>
      </vt:variant>
      <vt:variant>
        <vt:i4>5</vt:i4>
      </vt:variant>
      <vt:variant>
        <vt:lpwstr/>
      </vt:variant>
      <vt:variant>
        <vt:lpwstr>_Toc417636941</vt:lpwstr>
      </vt:variant>
      <vt:variant>
        <vt:i4>1179705</vt:i4>
      </vt:variant>
      <vt:variant>
        <vt:i4>50</vt:i4>
      </vt:variant>
      <vt:variant>
        <vt:i4>0</vt:i4>
      </vt:variant>
      <vt:variant>
        <vt:i4>5</vt:i4>
      </vt:variant>
      <vt:variant>
        <vt:lpwstr/>
      </vt:variant>
      <vt:variant>
        <vt:lpwstr>_Toc417636940</vt:lpwstr>
      </vt:variant>
      <vt:variant>
        <vt:i4>1376313</vt:i4>
      </vt:variant>
      <vt:variant>
        <vt:i4>44</vt:i4>
      </vt:variant>
      <vt:variant>
        <vt:i4>0</vt:i4>
      </vt:variant>
      <vt:variant>
        <vt:i4>5</vt:i4>
      </vt:variant>
      <vt:variant>
        <vt:lpwstr/>
      </vt:variant>
      <vt:variant>
        <vt:lpwstr>_Toc417636939</vt:lpwstr>
      </vt:variant>
      <vt:variant>
        <vt:i4>1376313</vt:i4>
      </vt:variant>
      <vt:variant>
        <vt:i4>38</vt:i4>
      </vt:variant>
      <vt:variant>
        <vt:i4>0</vt:i4>
      </vt:variant>
      <vt:variant>
        <vt:i4>5</vt:i4>
      </vt:variant>
      <vt:variant>
        <vt:lpwstr/>
      </vt:variant>
      <vt:variant>
        <vt:lpwstr>_Toc417636938</vt:lpwstr>
      </vt:variant>
      <vt:variant>
        <vt:i4>1376313</vt:i4>
      </vt:variant>
      <vt:variant>
        <vt:i4>32</vt:i4>
      </vt:variant>
      <vt:variant>
        <vt:i4>0</vt:i4>
      </vt:variant>
      <vt:variant>
        <vt:i4>5</vt:i4>
      </vt:variant>
      <vt:variant>
        <vt:lpwstr/>
      </vt:variant>
      <vt:variant>
        <vt:lpwstr>_Toc417636937</vt:lpwstr>
      </vt:variant>
      <vt:variant>
        <vt:i4>1376313</vt:i4>
      </vt:variant>
      <vt:variant>
        <vt:i4>26</vt:i4>
      </vt:variant>
      <vt:variant>
        <vt:i4>0</vt:i4>
      </vt:variant>
      <vt:variant>
        <vt:i4>5</vt:i4>
      </vt:variant>
      <vt:variant>
        <vt:lpwstr/>
      </vt:variant>
      <vt:variant>
        <vt:lpwstr>_Toc417636936</vt:lpwstr>
      </vt:variant>
      <vt:variant>
        <vt:i4>1376313</vt:i4>
      </vt:variant>
      <vt:variant>
        <vt:i4>20</vt:i4>
      </vt:variant>
      <vt:variant>
        <vt:i4>0</vt:i4>
      </vt:variant>
      <vt:variant>
        <vt:i4>5</vt:i4>
      </vt:variant>
      <vt:variant>
        <vt:lpwstr/>
      </vt:variant>
      <vt:variant>
        <vt:lpwstr>_Toc417636935</vt:lpwstr>
      </vt:variant>
      <vt:variant>
        <vt:i4>1376313</vt:i4>
      </vt:variant>
      <vt:variant>
        <vt:i4>14</vt:i4>
      </vt:variant>
      <vt:variant>
        <vt:i4>0</vt:i4>
      </vt:variant>
      <vt:variant>
        <vt:i4>5</vt:i4>
      </vt:variant>
      <vt:variant>
        <vt:lpwstr/>
      </vt:variant>
      <vt:variant>
        <vt:lpwstr>_Toc417636934</vt:lpwstr>
      </vt:variant>
      <vt:variant>
        <vt:i4>1376313</vt:i4>
      </vt:variant>
      <vt:variant>
        <vt:i4>8</vt:i4>
      </vt:variant>
      <vt:variant>
        <vt:i4>0</vt:i4>
      </vt:variant>
      <vt:variant>
        <vt:i4>5</vt:i4>
      </vt:variant>
      <vt:variant>
        <vt:lpwstr/>
      </vt:variant>
      <vt:variant>
        <vt:lpwstr>_Toc417636933</vt:lpwstr>
      </vt:variant>
      <vt:variant>
        <vt:i4>70320171</vt:i4>
      </vt:variant>
      <vt:variant>
        <vt:i4>0</vt:i4>
      </vt:variant>
      <vt:variant>
        <vt:i4>0</vt:i4>
      </vt:variant>
      <vt:variant>
        <vt:i4>5</vt:i4>
      </vt:variant>
      <vt:variant>
        <vt:lpwstr>http://и-консалтинг.рф/</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И-Консалтинг</dc:title>
  <dc:subject>И-Консалтинг</dc:subject>
  <dc:creator>И-Консалтинг</dc:creator>
  <cp:keywords>И-Консалтинг</cp:keywords>
  <cp:lastModifiedBy>Тарасов Андрей Николаевич</cp:lastModifiedBy>
  <cp:revision>11</cp:revision>
  <cp:lastPrinted>2009-04-02T10:14:00Z</cp:lastPrinted>
  <dcterms:created xsi:type="dcterms:W3CDTF">2022-12-28T20:10:00Z</dcterms:created>
  <dcterms:modified xsi:type="dcterms:W3CDTF">2023-01-11T05:34:00Z</dcterms:modified>
  <cp:category>И-Консалтинг</cp:category>
  <cp:contentStatus>И-Консалтинг</cp:contentStatus>
</cp:coreProperties>
</file>