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D278C4"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E270EB"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922809" w:rsidP="00C70A20">
      <w:pPr>
        <w:jc w:val="center"/>
        <w:rPr>
          <w:b/>
          <w:sz w:val="40"/>
          <w:szCs w:val="40"/>
        </w:rPr>
      </w:pPr>
      <w:r>
        <w:rPr>
          <w:b/>
          <w:sz w:val="40"/>
          <w:szCs w:val="40"/>
          <w:lang w:val="en-US"/>
        </w:rPr>
        <w:t>1</w:t>
      </w:r>
      <w:r w:rsidR="001423EB">
        <w:rPr>
          <w:b/>
          <w:sz w:val="40"/>
          <w:szCs w:val="40"/>
        </w:rPr>
        <w:t>7</w:t>
      </w:r>
      <w:r w:rsidR="00CB6B64">
        <w:rPr>
          <w:b/>
          <w:sz w:val="40"/>
          <w:szCs w:val="40"/>
        </w:rPr>
        <w:t>.</w:t>
      </w:r>
      <w:r w:rsidR="00A25E59">
        <w:rPr>
          <w:b/>
          <w:sz w:val="40"/>
          <w:szCs w:val="40"/>
        </w:rPr>
        <w:t>0</w:t>
      </w:r>
      <w:r w:rsidR="00AC1BA7">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E270EB" w:rsidP="000C1A46">
      <w:pPr>
        <w:jc w:val="center"/>
        <w:rPr>
          <w:b/>
          <w:sz w:val="40"/>
          <w:szCs w:val="40"/>
        </w:rPr>
      </w:pPr>
      <w:hyperlink r:id="rId8" w:history="1">
        <w:r w:rsidR="00436BA2">
          <w:fldChar w:fldCharType="begin"/>
        </w:r>
        <w:r w:rsidR="00436BA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36BA2">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rsidR="00D278C4">
          <w:pict>
            <v:shape id="_x0000_i1026" type="#_x0000_t75" style="width:129pt;height:57pt">
              <v:imagedata r:id="rId9" r:href="rId10"/>
            </v:shape>
          </w:pict>
        </w:r>
        <w:r>
          <w:fldChar w:fldCharType="end"/>
        </w:r>
        <w:r w:rsidR="00436BA2">
          <w:fldChar w:fldCharType="end"/>
        </w:r>
      </w:hyperlink>
    </w:p>
    <w:p w:rsidR="009D66A1" w:rsidRDefault="009B23FE" w:rsidP="009B23FE">
      <w:pPr>
        <w:pStyle w:val="10"/>
        <w:jc w:val="center"/>
      </w:pPr>
      <w:r>
        <w:br w:type="page"/>
      </w:r>
      <w:bookmarkStart w:id="4" w:name="_Toc396864626"/>
      <w:bookmarkStart w:id="5" w:name="_Toc12751512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503B91" w:rsidP="00676D5F">
      <w:pPr>
        <w:numPr>
          <w:ilvl w:val="0"/>
          <w:numId w:val="25"/>
        </w:numPr>
        <w:rPr>
          <w:i/>
        </w:rPr>
      </w:pPr>
      <w:r w:rsidRPr="00503B91">
        <w:rPr>
          <w:i/>
        </w:rPr>
        <w:t xml:space="preserve">Олег Бялошицкий, генеральный директор </w:t>
      </w:r>
      <w:r w:rsidR="00436BA2" w:rsidRPr="00436BA2">
        <w:rPr>
          <w:i/>
        </w:rPr>
        <w:t>НПФ</w:t>
      </w:r>
      <w:r w:rsidRPr="00503B91">
        <w:rPr>
          <w:i/>
        </w:rPr>
        <w:t xml:space="preserve"> ГАЗФОНД пенсионные накопления, получил благодарность Министерства труда и социальной защиты за вклад в развитие системы негосударственного пенсионного обеспечения</w:t>
      </w:r>
      <w:r>
        <w:rPr>
          <w:i/>
        </w:rPr>
        <w:t xml:space="preserve">, </w:t>
      </w:r>
      <w:hyperlink w:anchor="ф1" w:history="1">
        <w:r w:rsidRPr="002A3B09">
          <w:rPr>
            <w:rStyle w:val="a3"/>
            <w:i/>
          </w:rPr>
          <w:t xml:space="preserve">сообщается на официальном сайте </w:t>
        </w:r>
        <w:r w:rsidR="00436BA2" w:rsidRPr="00436BA2">
          <w:rPr>
            <w:rStyle w:val="a3"/>
            <w:i/>
          </w:rPr>
          <w:t>НПФ</w:t>
        </w:r>
        <w:r w:rsidRPr="002A3B09">
          <w:rPr>
            <w:rStyle w:val="a3"/>
            <w:i/>
          </w:rPr>
          <w:t xml:space="preserve"> ГАЗФОНД</w:t>
        </w:r>
      </w:hyperlink>
    </w:p>
    <w:p w:rsidR="00503B91" w:rsidRDefault="00B23784" w:rsidP="00676D5F">
      <w:pPr>
        <w:numPr>
          <w:ilvl w:val="0"/>
          <w:numId w:val="25"/>
        </w:numPr>
        <w:rPr>
          <w:i/>
        </w:rPr>
      </w:pPr>
      <w:r w:rsidRPr="00B23784">
        <w:rPr>
          <w:i/>
        </w:rPr>
        <w:t xml:space="preserve">Московская городская дума работает над законодательными инициативами о мерах материального поощрения наставников на производстве. Подробности рассказал в четверг председатель столичного парламента Алексей Шапошников, выступая на кругом столе </w:t>
      </w:r>
      <w:r w:rsidR="00436BA2">
        <w:rPr>
          <w:i/>
        </w:rPr>
        <w:t>«</w:t>
      </w:r>
      <w:r w:rsidRPr="00B23784">
        <w:rPr>
          <w:i/>
        </w:rPr>
        <w:t>Развитие института наставничества: вопросы нормативно-правового регулирования</w:t>
      </w:r>
      <w:r w:rsidR="00436BA2">
        <w:rPr>
          <w:i/>
        </w:rPr>
        <w:t>»</w:t>
      </w:r>
      <w:r w:rsidRPr="00B23784">
        <w:rPr>
          <w:i/>
        </w:rPr>
        <w:t>, который состоялся в Совете Федерации</w:t>
      </w:r>
      <w:r>
        <w:rPr>
          <w:i/>
        </w:rPr>
        <w:t xml:space="preserve">, </w:t>
      </w:r>
      <w:hyperlink w:anchor="ф2" w:history="1">
        <w:r w:rsidRPr="002A3B09">
          <w:rPr>
            <w:rStyle w:val="a3"/>
            <w:i/>
          </w:rPr>
          <w:t xml:space="preserve">пишет </w:t>
        </w:r>
        <w:r w:rsidR="00436BA2">
          <w:rPr>
            <w:rStyle w:val="a3"/>
            <w:i/>
          </w:rPr>
          <w:t>«</w:t>
        </w:r>
        <w:r w:rsidRPr="002A3B09">
          <w:rPr>
            <w:rStyle w:val="a3"/>
            <w:i/>
          </w:rPr>
          <w:t>Российская газета</w:t>
        </w:r>
        <w:r w:rsidR="00436BA2">
          <w:rPr>
            <w:rStyle w:val="a3"/>
            <w:i/>
          </w:rPr>
          <w:t>»</w:t>
        </w:r>
      </w:hyperlink>
    </w:p>
    <w:p w:rsidR="00B23784" w:rsidRDefault="00B23784" w:rsidP="00676D5F">
      <w:pPr>
        <w:numPr>
          <w:ilvl w:val="0"/>
          <w:numId w:val="25"/>
        </w:numPr>
        <w:rPr>
          <w:i/>
        </w:rPr>
      </w:pPr>
      <w:r w:rsidRPr="00B23784">
        <w:rPr>
          <w:i/>
        </w:rPr>
        <w:t xml:space="preserve">Льготы и гарантии для наставников молодых специалистов можно было бы закрепить в законе, стимулировать работодателей к развитию этого института, следует из предложений Федерации независимых профсоюзов России (ФНПР), с которыми </w:t>
      </w:r>
      <w:hyperlink w:anchor="ф3" w:history="1">
        <w:r w:rsidRPr="00CA7CC2">
          <w:rPr>
            <w:rStyle w:val="a3"/>
            <w:i/>
          </w:rPr>
          <w:t>ознакомились РИА Новости</w:t>
        </w:r>
      </w:hyperlink>
      <w:r w:rsidRPr="00B23784">
        <w:rPr>
          <w:i/>
        </w:rPr>
        <w:t xml:space="preserve">. Соответствующий документ профсоюзная сторона направила сенаторам по итогу круглого стола </w:t>
      </w:r>
      <w:r w:rsidR="00436BA2">
        <w:rPr>
          <w:i/>
        </w:rPr>
        <w:t>«</w:t>
      </w:r>
      <w:r w:rsidRPr="00B23784">
        <w:rPr>
          <w:i/>
        </w:rPr>
        <w:t>Развитие института наставничества: вопросы нормативно-правового регулирования</w:t>
      </w:r>
      <w:r w:rsidR="00436BA2">
        <w:rPr>
          <w:i/>
        </w:rPr>
        <w:t>»</w:t>
      </w:r>
    </w:p>
    <w:p w:rsidR="00B23784" w:rsidRDefault="00B23784" w:rsidP="00676D5F">
      <w:pPr>
        <w:numPr>
          <w:ilvl w:val="0"/>
          <w:numId w:val="25"/>
        </w:numPr>
        <w:rPr>
          <w:i/>
        </w:rPr>
      </w:pPr>
      <w:r w:rsidRPr="00B23784">
        <w:rPr>
          <w:i/>
        </w:rPr>
        <w:t xml:space="preserve">Сенаторы поддержали Федеральный закон </w:t>
      </w:r>
      <w:r w:rsidR="00436BA2">
        <w:rPr>
          <w:i/>
        </w:rPr>
        <w:t>«</w:t>
      </w:r>
      <w:r w:rsidRPr="00B23784">
        <w:rPr>
          <w:i/>
        </w:rPr>
        <w:t>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Запорожской области и Херсонской области</w:t>
      </w:r>
      <w:r w:rsidR="00436BA2">
        <w:rPr>
          <w:i/>
        </w:rPr>
        <w:t>»</w:t>
      </w:r>
      <w:r w:rsidRPr="00B23784">
        <w:rPr>
          <w:i/>
        </w:rPr>
        <w:t>. Докладчиком по этому вопросу стала заместитель председателя Комитета СФ по социальной политике Елена Бибикова</w:t>
      </w:r>
      <w:r>
        <w:rPr>
          <w:i/>
        </w:rPr>
        <w:t xml:space="preserve">, </w:t>
      </w:r>
      <w:hyperlink w:anchor="ф4" w:history="1">
        <w:r w:rsidRPr="00CA7CC2">
          <w:rPr>
            <w:rStyle w:val="a3"/>
            <w:i/>
          </w:rPr>
          <w:t>сообщает ADVIS.ru</w:t>
        </w:r>
      </w:hyperlink>
    </w:p>
    <w:p w:rsidR="00B23784" w:rsidRDefault="00B23784" w:rsidP="00676D5F">
      <w:pPr>
        <w:numPr>
          <w:ilvl w:val="0"/>
          <w:numId w:val="25"/>
        </w:numPr>
        <w:rPr>
          <w:i/>
        </w:rPr>
      </w:pPr>
      <w:r w:rsidRPr="00B23784">
        <w:rPr>
          <w:i/>
        </w:rPr>
        <w:t>Даже несмотря на то, что число пожилых россиян за год сократилось на 232 тысячи человек, людям не стоит даже думать о повышении пенсий. Такое заявление сделала первый зампредседателя комитета Госдумы по труду, социальной политике и делам ветеранов Елена Цунаева. Чиновница намекнула на причину столь резкого вывода — все дело в новых российских регионах (ЛНР, ДНР, Запорожская и Херсонская области)</w:t>
      </w:r>
      <w:r>
        <w:rPr>
          <w:i/>
        </w:rPr>
        <w:t xml:space="preserve">, </w:t>
      </w:r>
      <w:hyperlink w:anchor="ф5" w:history="1">
        <w:r w:rsidRPr="00CA7CC2">
          <w:rPr>
            <w:rStyle w:val="a3"/>
            <w:i/>
          </w:rPr>
          <w:t xml:space="preserve">пишет </w:t>
        </w:r>
        <w:r w:rsidR="00436BA2">
          <w:rPr>
            <w:rStyle w:val="a3"/>
            <w:i/>
          </w:rPr>
          <w:t>«</w:t>
        </w:r>
        <w:r w:rsidRPr="00CA7CC2">
          <w:rPr>
            <w:rStyle w:val="a3"/>
            <w:i/>
          </w:rPr>
          <w:t>Политика Сегодня</w:t>
        </w:r>
        <w:r w:rsidR="00436BA2">
          <w:rPr>
            <w:rStyle w:val="a3"/>
            <w:i/>
          </w:rPr>
          <w:t>»</w:t>
        </w:r>
      </w:hyperlink>
    </w:p>
    <w:p w:rsidR="00B23784" w:rsidRDefault="00B23784" w:rsidP="00676D5F">
      <w:pPr>
        <w:numPr>
          <w:ilvl w:val="0"/>
          <w:numId w:val="25"/>
        </w:numPr>
        <w:rPr>
          <w:i/>
        </w:rPr>
      </w:pPr>
      <w:r w:rsidRPr="00B23784">
        <w:rPr>
          <w:i/>
        </w:rPr>
        <w:t xml:space="preserve">Член Комитета Госдумы по труду, социальной политике и делам ветеранов Светлана Бессараб </w:t>
      </w:r>
      <w:hyperlink w:anchor="ф6" w:history="1">
        <w:r w:rsidRPr="00CA7CC2">
          <w:rPr>
            <w:rStyle w:val="a3"/>
            <w:i/>
          </w:rPr>
          <w:t xml:space="preserve">в беседе с </w:t>
        </w:r>
        <w:r w:rsidR="00436BA2">
          <w:rPr>
            <w:rStyle w:val="a3"/>
            <w:i/>
          </w:rPr>
          <w:t>«</w:t>
        </w:r>
        <w:r w:rsidRPr="00CA7CC2">
          <w:rPr>
            <w:rStyle w:val="a3"/>
            <w:i/>
          </w:rPr>
          <w:t>Политикой Сегодня</w:t>
        </w:r>
        <w:r w:rsidR="00436BA2">
          <w:rPr>
            <w:rStyle w:val="a3"/>
            <w:i/>
          </w:rPr>
          <w:t>»</w:t>
        </w:r>
      </w:hyperlink>
      <w:r w:rsidRPr="00B23784">
        <w:rPr>
          <w:i/>
        </w:rPr>
        <w:t xml:space="preserve"> прокомментировала заявление коллеги Елены Цунаевой. Накануне депутат сообщила, что роста пенсий в 2023 году ожидать не стоит. Бессараб объяснила, что по законодательству РФ первое повышение пенсий уже прошло. С 1 января 2023 года проиндексированы страховые пенсии. Социальные и военные пенсии, по ее словам, еще будут увеличены</w:t>
      </w:r>
    </w:p>
    <w:p w:rsidR="00B23784" w:rsidRDefault="00B23784" w:rsidP="00676D5F">
      <w:pPr>
        <w:numPr>
          <w:ilvl w:val="0"/>
          <w:numId w:val="25"/>
        </w:numPr>
        <w:rPr>
          <w:i/>
        </w:rPr>
      </w:pPr>
      <w:r w:rsidRPr="00B23784">
        <w:rPr>
          <w:i/>
        </w:rPr>
        <w:t xml:space="preserve">Ежегодная индексация пенсий закреплена Конституцией России, эту норму никто не отменял, сказал НСН Ярослав Нилов. И социальные, и страховые, и государственные пенсии индексируются ежегодно, вне зависимости от наличия или отсутствия новых территорий. </w:t>
      </w:r>
      <w:hyperlink w:anchor="ф7" w:history="1">
        <w:r w:rsidRPr="00CA7CC2">
          <w:rPr>
            <w:rStyle w:val="a3"/>
            <w:i/>
          </w:rPr>
          <w:t>Об этом НСН заявил</w:t>
        </w:r>
      </w:hyperlink>
      <w:r w:rsidRPr="00B23784">
        <w:rPr>
          <w:i/>
        </w:rPr>
        <w:t xml:space="preserve"> глава комитета Госдумы по социальной политике, труду и делам ветеранов Ярослав Нилов</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Default="00B23784" w:rsidP="003B3BAA">
      <w:pPr>
        <w:numPr>
          <w:ilvl w:val="0"/>
          <w:numId w:val="27"/>
        </w:numPr>
        <w:rPr>
          <w:i/>
        </w:rPr>
      </w:pPr>
      <w:r w:rsidRPr="00B23784">
        <w:rPr>
          <w:i/>
        </w:rPr>
        <w:t>Ярослав Нилов</w:t>
      </w:r>
      <w:r>
        <w:rPr>
          <w:i/>
        </w:rPr>
        <w:t>,</w:t>
      </w:r>
      <w:r w:rsidRPr="00B23784">
        <w:rPr>
          <w:i/>
        </w:rPr>
        <w:t xml:space="preserve"> глава комитета Госдумы по социальной политике, труду и делам ветеранов</w:t>
      </w:r>
      <w:r>
        <w:rPr>
          <w:i/>
        </w:rPr>
        <w:t>:</w:t>
      </w:r>
      <w:r w:rsidRPr="00B23784">
        <w:rPr>
          <w:i/>
        </w:rPr>
        <w:t xml:space="preserve"> </w:t>
      </w:r>
      <w:r w:rsidR="00436BA2">
        <w:rPr>
          <w:i/>
        </w:rPr>
        <w:t>«</w:t>
      </w:r>
      <w:r w:rsidRPr="00B23784">
        <w:rPr>
          <w:i/>
        </w:rPr>
        <w:t>Страховые пенсии индексируются 1 января, пока идет переходный период. С 2025 года они будут индексироваться 1 февраля на индекс фактической инфляции. Также правительство может проводить доиндексацию пенсий, если того требует ситуация в экономике, как, например, в прошлом году. Норму об индексации пенсий никто не отменял — это касается и социальных, и страховых, и государственных выплат. Поэтому рост пенсий вне зависимости от наличия новых территорий закреплен законом. Кроме того, в Конституции гарантирована индексация пенсий не реже одного раза в год. Повторюсь, индексация — это и есть обеспечение роста пенсий. В 2023 году деньги на все социальные обязательства запланированы бюджетом</w:t>
      </w:r>
      <w:r w:rsidR="00436BA2">
        <w:rPr>
          <w:i/>
        </w:rPr>
        <w:t>»</w:t>
      </w:r>
    </w:p>
    <w:p w:rsidR="00931DA2" w:rsidRPr="003B3BAA" w:rsidRDefault="00931DA2" w:rsidP="003B3BAA">
      <w:pPr>
        <w:numPr>
          <w:ilvl w:val="0"/>
          <w:numId w:val="27"/>
        </w:numPr>
        <w:rPr>
          <w:i/>
        </w:rPr>
      </w:pPr>
      <w:r w:rsidRPr="00931DA2">
        <w:rPr>
          <w:i/>
        </w:rPr>
        <w:t>Александр Терентьев</w:t>
      </w:r>
      <w:r>
        <w:rPr>
          <w:i/>
        </w:rPr>
        <w:t>, депутат Госдумы:</w:t>
      </w:r>
      <w:r w:rsidRPr="00931DA2">
        <w:rPr>
          <w:i/>
        </w:rPr>
        <w:t xml:space="preserve"> </w:t>
      </w:r>
      <w:r w:rsidR="00436BA2">
        <w:rPr>
          <w:i/>
        </w:rPr>
        <w:t>«</w:t>
      </w:r>
      <w:r w:rsidRPr="00931DA2">
        <w:rPr>
          <w:i/>
        </w:rPr>
        <w:t>Пенсионную реформу можно сравнить с неудачной пластикой, которая изуродовала жизнь старшего поколения. Социалисты настаивают на возвращении прежнего пенсионного возраста, отказа от системы коэффициентов и баллов, которые с каждым годом становится все сложнее получить, отмены регрессивной шкалы страховых взносов. И выстраивать страховую пенсионную систему на принципах солидарности, прозрачности и справедливости</w:t>
      </w:r>
      <w:r w:rsidR="00436BA2">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BA0499" w:rsidRPr="00E270EB" w:rsidRDefault="003D25DA">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7515128" w:history="1">
        <w:r w:rsidR="00BA0499" w:rsidRPr="00BE73E6">
          <w:rPr>
            <w:rStyle w:val="a3"/>
            <w:noProof/>
          </w:rPr>
          <w:t>Темы</w:t>
        </w:r>
        <w:r w:rsidR="00BA0499" w:rsidRPr="00BE73E6">
          <w:rPr>
            <w:rStyle w:val="a3"/>
            <w:rFonts w:ascii="Arial Rounded MT Bold" w:hAnsi="Arial Rounded MT Bold"/>
            <w:noProof/>
          </w:rPr>
          <w:t xml:space="preserve"> </w:t>
        </w:r>
        <w:r w:rsidR="00BA0499" w:rsidRPr="00BE73E6">
          <w:rPr>
            <w:rStyle w:val="a3"/>
            <w:noProof/>
          </w:rPr>
          <w:t>дня</w:t>
        </w:r>
        <w:r w:rsidR="00BA0499">
          <w:rPr>
            <w:noProof/>
            <w:webHidden/>
          </w:rPr>
          <w:tab/>
        </w:r>
        <w:r w:rsidR="00BA0499">
          <w:rPr>
            <w:noProof/>
            <w:webHidden/>
          </w:rPr>
          <w:fldChar w:fldCharType="begin"/>
        </w:r>
        <w:r w:rsidR="00BA0499">
          <w:rPr>
            <w:noProof/>
            <w:webHidden/>
          </w:rPr>
          <w:instrText xml:space="preserve"> PAGEREF _Toc127515128 \h </w:instrText>
        </w:r>
        <w:r w:rsidR="00BA0499">
          <w:rPr>
            <w:noProof/>
            <w:webHidden/>
          </w:rPr>
        </w:r>
        <w:r w:rsidR="00BA0499">
          <w:rPr>
            <w:noProof/>
            <w:webHidden/>
          </w:rPr>
          <w:fldChar w:fldCharType="separate"/>
        </w:r>
        <w:r w:rsidR="00BA0499">
          <w:rPr>
            <w:noProof/>
            <w:webHidden/>
          </w:rPr>
          <w:t>2</w:t>
        </w:r>
        <w:r w:rsidR="00BA0499">
          <w:rPr>
            <w:noProof/>
            <w:webHidden/>
          </w:rPr>
          <w:fldChar w:fldCharType="end"/>
        </w:r>
      </w:hyperlink>
    </w:p>
    <w:p w:rsidR="00BA0499" w:rsidRPr="00E270EB" w:rsidRDefault="00E270EB">
      <w:pPr>
        <w:pStyle w:val="12"/>
        <w:tabs>
          <w:tab w:val="right" w:leader="dot" w:pos="9061"/>
        </w:tabs>
        <w:rPr>
          <w:rFonts w:ascii="Calibri" w:hAnsi="Calibri"/>
          <w:b w:val="0"/>
          <w:noProof/>
          <w:sz w:val="22"/>
          <w:szCs w:val="22"/>
        </w:rPr>
      </w:pPr>
      <w:hyperlink w:anchor="_Toc127515129" w:history="1">
        <w:r w:rsidR="00BA0499" w:rsidRPr="00BE73E6">
          <w:rPr>
            <w:rStyle w:val="a3"/>
            <w:noProof/>
          </w:rPr>
          <w:t>НОВОСТИ ПЕНСИОННОЙ ОТРАСЛИ</w:t>
        </w:r>
        <w:r w:rsidR="00BA0499">
          <w:rPr>
            <w:noProof/>
            <w:webHidden/>
          </w:rPr>
          <w:tab/>
        </w:r>
        <w:r w:rsidR="00BA0499">
          <w:rPr>
            <w:noProof/>
            <w:webHidden/>
          </w:rPr>
          <w:fldChar w:fldCharType="begin"/>
        </w:r>
        <w:r w:rsidR="00BA0499">
          <w:rPr>
            <w:noProof/>
            <w:webHidden/>
          </w:rPr>
          <w:instrText xml:space="preserve"> PAGEREF _Toc127515129 \h </w:instrText>
        </w:r>
        <w:r w:rsidR="00BA0499">
          <w:rPr>
            <w:noProof/>
            <w:webHidden/>
          </w:rPr>
        </w:r>
        <w:r w:rsidR="00BA0499">
          <w:rPr>
            <w:noProof/>
            <w:webHidden/>
          </w:rPr>
          <w:fldChar w:fldCharType="separate"/>
        </w:r>
        <w:r w:rsidR="00BA0499">
          <w:rPr>
            <w:noProof/>
            <w:webHidden/>
          </w:rPr>
          <w:t>11</w:t>
        </w:r>
        <w:r w:rsidR="00BA0499">
          <w:rPr>
            <w:noProof/>
            <w:webHidden/>
          </w:rPr>
          <w:fldChar w:fldCharType="end"/>
        </w:r>
      </w:hyperlink>
    </w:p>
    <w:p w:rsidR="00BA0499" w:rsidRPr="00E270EB" w:rsidRDefault="00E270EB">
      <w:pPr>
        <w:pStyle w:val="12"/>
        <w:tabs>
          <w:tab w:val="right" w:leader="dot" w:pos="9061"/>
        </w:tabs>
        <w:rPr>
          <w:rFonts w:ascii="Calibri" w:hAnsi="Calibri"/>
          <w:b w:val="0"/>
          <w:noProof/>
          <w:sz w:val="22"/>
          <w:szCs w:val="22"/>
        </w:rPr>
      </w:pPr>
      <w:hyperlink w:anchor="_Toc127515130" w:history="1">
        <w:r w:rsidR="00BA0499" w:rsidRPr="00BE73E6">
          <w:rPr>
            <w:rStyle w:val="a3"/>
            <w:noProof/>
          </w:rPr>
          <w:t>Новости отрасли НПФ</w:t>
        </w:r>
        <w:r w:rsidR="00BA0499">
          <w:rPr>
            <w:noProof/>
            <w:webHidden/>
          </w:rPr>
          <w:tab/>
        </w:r>
        <w:r w:rsidR="00BA0499">
          <w:rPr>
            <w:noProof/>
            <w:webHidden/>
          </w:rPr>
          <w:fldChar w:fldCharType="begin"/>
        </w:r>
        <w:r w:rsidR="00BA0499">
          <w:rPr>
            <w:noProof/>
            <w:webHidden/>
          </w:rPr>
          <w:instrText xml:space="preserve"> PAGEREF _Toc127515130 \h </w:instrText>
        </w:r>
        <w:r w:rsidR="00BA0499">
          <w:rPr>
            <w:noProof/>
            <w:webHidden/>
          </w:rPr>
        </w:r>
        <w:r w:rsidR="00BA0499">
          <w:rPr>
            <w:noProof/>
            <w:webHidden/>
          </w:rPr>
          <w:fldChar w:fldCharType="separate"/>
        </w:r>
        <w:r w:rsidR="00BA0499">
          <w:rPr>
            <w:noProof/>
            <w:webHidden/>
          </w:rPr>
          <w:t>11</w:t>
        </w:r>
        <w:r w:rsidR="00BA0499">
          <w:rPr>
            <w:noProof/>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31" w:history="1">
        <w:r w:rsidR="00BA0499" w:rsidRPr="00BE73E6">
          <w:rPr>
            <w:rStyle w:val="a3"/>
            <w:noProof/>
          </w:rPr>
          <w:t>НПФ ГАЗФОНД, 16.02.2023, Генеральный директор НПФ ГАЗФОНД пенсионные накопления награжден благодарностью Министерства труда и социальной защиты</w:t>
        </w:r>
        <w:r w:rsidR="00BA0499">
          <w:rPr>
            <w:noProof/>
            <w:webHidden/>
          </w:rPr>
          <w:tab/>
        </w:r>
        <w:r w:rsidR="00BA0499">
          <w:rPr>
            <w:noProof/>
            <w:webHidden/>
          </w:rPr>
          <w:fldChar w:fldCharType="begin"/>
        </w:r>
        <w:r w:rsidR="00BA0499">
          <w:rPr>
            <w:noProof/>
            <w:webHidden/>
          </w:rPr>
          <w:instrText xml:space="preserve"> PAGEREF _Toc127515131 \h </w:instrText>
        </w:r>
        <w:r w:rsidR="00BA0499">
          <w:rPr>
            <w:noProof/>
            <w:webHidden/>
          </w:rPr>
        </w:r>
        <w:r w:rsidR="00BA0499">
          <w:rPr>
            <w:noProof/>
            <w:webHidden/>
          </w:rPr>
          <w:fldChar w:fldCharType="separate"/>
        </w:r>
        <w:r w:rsidR="00BA0499">
          <w:rPr>
            <w:noProof/>
            <w:webHidden/>
          </w:rPr>
          <w:t>11</w:t>
        </w:r>
        <w:r w:rsidR="00BA0499">
          <w:rPr>
            <w:noProof/>
            <w:webHidden/>
          </w:rPr>
          <w:fldChar w:fldCharType="end"/>
        </w:r>
      </w:hyperlink>
    </w:p>
    <w:p w:rsidR="00BA0499" w:rsidRPr="00E270EB" w:rsidRDefault="00E270EB">
      <w:pPr>
        <w:pStyle w:val="31"/>
        <w:rPr>
          <w:rFonts w:ascii="Calibri" w:hAnsi="Calibri"/>
          <w:sz w:val="22"/>
          <w:szCs w:val="22"/>
        </w:rPr>
      </w:pPr>
      <w:hyperlink w:anchor="_Toc127515132" w:history="1">
        <w:r w:rsidR="00BA0499" w:rsidRPr="00BE73E6">
          <w:rPr>
            <w:rStyle w:val="a3"/>
          </w:rPr>
          <w:t>Олег Бялошицкий, генеральный директор НПФ ГАЗФОНД пенсионные накопления, получил благодарность Министерства труда и социальной защиты за вклад в развитие системы негосударственного пенсионного обеспечения.</w:t>
        </w:r>
        <w:r w:rsidR="00BA0499">
          <w:rPr>
            <w:webHidden/>
          </w:rPr>
          <w:tab/>
        </w:r>
        <w:r w:rsidR="00BA0499">
          <w:rPr>
            <w:webHidden/>
          </w:rPr>
          <w:fldChar w:fldCharType="begin"/>
        </w:r>
        <w:r w:rsidR="00BA0499">
          <w:rPr>
            <w:webHidden/>
          </w:rPr>
          <w:instrText xml:space="preserve"> PAGEREF _Toc127515132 \h </w:instrText>
        </w:r>
        <w:r w:rsidR="00BA0499">
          <w:rPr>
            <w:webHidden/>
          </w:rPr>
        </w:r>
        <w:r w:rsidR="00BA0499">
          <w:rPr>
            <w:webHidden/>
          </w:rPr>
          <w:fldChar w:fldCharType="separate"/>
        </w:r>
        <w:r w:rsidR="00BA0499">
          <w:rPr>
            <w:webHidden/>
          </w:rPr>
          <w:t>11</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33" w:history="1">
        <w:r w:rsidR="00BA0499" w:rsidRPr="00BE73E6">
          <w:rPr>
            <w:rStyle w:val="a3"/>
            <w:noProof/>
          </w:rPr>
          <w:t>Коммерсантъ, 17.02.2023, Цена вопроса</w:t>
        </w:r>
        <w:r w:rsidR="00BA0499">
          <w:rPr>
            <w:noProof/>
            <w:webHidden/>
          </w:rPr>
          <w:tab/>
        </w:r>
        <w:r w:rsidR="00BA0499">
          <w:rPr>
            <w:noProof/>
            <w:webHidden/>
          </w:rPr>
          <w:fldChar w:fldCharType="begin"/>
        </w:r>
        <w:r w:rsidR="00BA0499">
          <w:rPr>
            <w:noProof/>
            <w:webHidden/>
          </w:rPr>
          <w:instrText xml:space="preserve"> PAGEREF _Toc127515133 \h </w:instrText>
        </w:r>
        <w:r w:rsidR="00BA0499">
          <w:rPr>
            <w:noProof/>
            <w:webHidden/>
          </w:rPr>
        </w:r>
        <w:r w:rsidR="00BA0499">
          <w:rPr>
            <w:noProof/>
            <w:webHidden/>
          </w:rPr>
          <w:fldChar w:fldCharType="separate"/>
        </w:r>
        <w:r w:rsidR="00BA0499">
          <w:rPr>
            <w:noProof/>
            <w:webHidden/>
          </w:rPr>
          <w:t>11</w:t>
        </w:r>
        <w:r w:rsidR="00BA0499">
          <w:rPr>
            <w:noProof/>
            <w:webHidden/>
          </w:rPr>
          <w:fldChar w:fldCharType="end"/>
        </w:r>
      </w:hyperlink>
    </w:p>
    <w:p w:rsidR="00BA0499" w:rsidRPr="00E270EB" w:rsidRDefault="00E270EB">
      <w:pPr>
        <w:pStyle w:val="31"/>
        <w:rPr>
          <w:rFonts w:ascii="Calibri" w:hAnsi="Calibri"/>
          <w:sz w:val="22"/>
          <w:szCs w:val="22"/>
        </w:rPr>
      </w:pPr>
      <w:hyperlink w:anchor="_Toc127515134" w:history="1">
        <w:r w:rsidR="00BA0499" w:rsidRPr="00BE73E6">
          <w:rPr>
            <w:rStyle w:val="a3"/>
          </w:rPr>
          <w:t>Президент НАУФОР Алексей Тимофеев о привлечении инвесторов на фондовый рынок</w:t>
        </w:r>
        <w:r w:rsidR="00BA0499">
          <w:rPr>
            <w:webHidden/>
          </w:rPr>
          <w:tab/>
        </w:r>
        <w:r w:rsidR="00BA0499">
          <w:rPr>
            <w:webHidden/>
          </w:rPr>
          <w:fldChar w:fldCharType="begin"/>
        </w:r>
        <w:r w:rsidR="00BA0499">
          <w:rPr>
            <w:webHidden/>
          </w:rPr>
          <w:instrText xml:space="preserve"> PAGEREF _Toc127515134 \h </w:instrText>
        </w:r>
        <w:r w:rsidR="00BA0499">
          <w:rPr>
            <w:webHidden/>
          </w:rPr>
        </w:r>
        <w:r w:rsidR="00BA0499">
          <w:rPr>
            <w:webHidden/>
          </w:rPr>
          <w:fldChar w:fldCharType="separate"/>
        </w:r>
        <w:r w:rsidR="00BA0499">
          <w:rPr>
            <w:webHidden/>
          </w:rPr>
          <w:t>11</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35" w:history="1">
        <w:r w:rsidR="00BA0499" w:rsidRPr="00BE73E6">
          <w:rPr>
            <w:rStyle w:val="a3"/>
            <w:noProof/>
          </w:rPr>
          <w:t>Пенсионный Брокер, 17.02.2023, НПФ «Открытие» сообщает о запуске на сайте виртуального консультанта для клиентов</w:t>
        </w:r>
        <w:r w:rsidR="00BA0499">
          <w:rPr>
            <w:noProof/>
            <w:webHidden/>
          </w:rPr>
          <w:tab/>
        </w:r>
        <w:r w:rsidR="00BA0499">
          <w:rPr>
            <w:noProof/>
            <w:webHidden/>
          </w:rPr>
          <w:fldChar w:fldCharType="begin"/>
        </w:r>
        <w:r w:rsidR="00BA0499">
          <w:rPr>
            <w:noProof/>
            <w:webHidden/>
          </w:rPr>
          <w:instrText xml:space="preserve"> PAGEREF _Toc127515135 \h </w:instrText>
        </w:r>
        <w:r w:rsidR="00BA0499">
          <w:rPr>
            <w:noProof/>
            <w:webHidden/>
          </w:rPr>
        </w:r>
        <w:r w:rsidR="00BA0499">
          <w:rPr>
            <w:noProof/>
            <w:webHidden/>
          </w:rPr>
          <w:fldChar w:fldCharType="separate"/>
        </w:r>
        <w:r w:rsidR="00BA0499">
          <w:rPr>
            <w:noProof/>
            <w:webHidden/>
          </w:rPr>
          <w:t>13</w:t>
        </w:r>
        <w:r w:rsidR="00BA0499">
          <w:rPr>
            <w:noProof/>
            <w:webHidden/>
          </w:rPr>
          <w:fldChar w:fldCharType="end"/>
        </w:r>
      </w:hyperlink>
    </w:p>
    <w:p w:rsidR="00BA0499" w:rsidRPr="00E270EB" w:rsidRDefault="00E270EB">
      <w:pPr>
        <w:pStyle w:val="31"/>
        <w:rPr>
          <w:rFonts w:ascii="Calibri" w:hAnsi="Calibri"/>
          <w:sz w:val="22"/>
          <w:szCs w:val="22"/>
        </w:rPr>
      </w:pPr>
      <w:hyperlink w:anchor="_Toc127515136" w:history="1">
        <w:r w:rsidR="00BA0499" w:rsidRPr="00BE73E6">
          <w:rPr>
            <w:rStyle w:val="a3"/>
          </w:rPr>
          <w:t>НПФ «Открытие» завершил внедрение технологии чат-бота для общения с клиентами в режиме реального времени. В настоящее время виртуальный консультант успешно функционирует на сайте НПФ «Открытие». Проект был реализован в рамках непрерывного развития коммуникаций Фонда с клиентами и повышения качества их обслуживания.</w:t>
        </w:r>
        <w:r w:rsidR="00BA0499">
          <w:rPr>
            <w:webHidden/>
          </w:rPr>
          <w:tab/>
        </w:r>
        <w:r w:rsidR="00BA0499">
          <w:rPr>
            <w:webHidden/>
          </w:rPr>
          <w:fldChar w:fldCharType="begin"/>
        </w:r>
        <w:r w:rsidR="00BA0499">
          <w:rPr>
            <w:webHidden/>
          </w:rPr>
          <w:instrText xml:space="preserve"> PAGEREF _Toc127515136 \h </w:instrText>
        </w:r>
        <w:r w:rsidR="00BA0499">
          <w:rPr>
            <w:webHidden/>
          </w:rPr>
        </w:r>
        <w:r w:rsidR="00BA0499">
          <w:rPr>
            <w:webHidden/>
          </w:rPr>
          <w:fldChar w:fldCharType="separate"/>
        </w:r>
        <w:r w:rsidR="00BA0499">
          <w:rPr>
            <w:webHidden/>
          </w:rPr>
          <w:t>13</w:t>
        </w:r>
        <w:r w:rsidR="00BA0499">
          <w:rPr>
            <w:webHidden/>
          </w:rPr>
          <w:fldChar w:fldCharType="end"/>
        </w:r>
      </w:hyperlink>
    </w:p>
    <w:p w:rsidR="00BA0499" w:rsidRPr="00E270EB" w:rsidRDefault="00E270EB">
      <w:pPr>
        <w:pStyle w:val="12"/>
        <w:tabs>
          <w:tab w:val="right" w:leader="dot" w:pos="9061"/>
        </w:tabs>
        <w:rPr>
          <w:rFonts w:ascii="Calibri" w:hAnsi="Calibri"/>
          <w:b w:val="0"/>
          <w:noProof/>
          <w:sz w:val="22"/>
          <w:szCs w:val="22"/>
        </w:rPr>
      </w:pPr>
      <w:hyperlink w:anchor="_Toc127515137" w:history="1">
        <w:r w:rsidR="00BA0499" w:rsidRPr="00BE73E6">
          <w:rPr>
            <w:rStyle w:val="a3"/>
            <w:noProof/>
          </w:rPr>
          <w:t>Новости развития системы обязательного пенсионного страхования и страховой пенсии</w:t>
        </w:r>
        <w:r w:rsidR="00BA0499">
          <w:rPr>
            <w:noProof/>
            <w:webHidden/>
          </w:rPr>
          <w:tab/>
        </w:r>
        <w:r w:rsidR="00BA0499">
          <w:rPr>
            <w:noProof/>
            <w:webHidden/>
          </w:rPr>
          <w:fldChar w:fldCharType="begin"/>
        </w:r>
        <w:r w:rsidR="00BA0499">
          <w:rPr>
            <w:noProof/>
            <w:webHidden/>
          </w:rPr>
          <w:instrText xml:space="preserve"> PAGEREF _Toc127515137 \h </w:instrText>
        </w:r>
        <w:r w:rsidR="00BA0499">
          <w:rPr>
            <w:noProof/>
            <w:webHidden/>
          </w:rPr>
        </w:r>
        <w:r w:rsidR="00BA0499">
          <w:rPr>
            <w:noProof/>
            <w:webHidden/>
          </w:rPr>
          <w:fldChar w:fldCharType="separate"/>
        </w:r>
        <w:r w:rsidR="00BA0499">
          <w:rPr>
            <w:noProof/>
            <w:webHidden/>
          </w:rPr>
          <w:t>14</w:t>
        </w:r>
        <w:r w:rsidR="00BA0499">
          <w:rPr>
            <w:noProof/>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38" w:history="1">
        <w:r w:rsidR="00BA0499" w:rsidRPr="00BE73E6">
          <w:rPr>
            <w:rStyle w:val="a3"/>
            <w:noProof/>
          </w:rPr>
          <w:t>Российская газета, 16.02.2023, Ирина ОГИЛЬКО, Наставникам на производстве могут начать выплачивать материальное поощрение</w:t>
        </w:r>
        <w:r w:rsidR="00BA0499">
          <w:rPr>
            <w:noProof/>
            <w:webHidden/>
          </w:rPr>
          <w:tab/>
        </w:r>
        <w:r w:rsidR="00BA0499">
          <w:rPr>
            <w:noProof/>
            <w:webHidden/>
          </w:rPr>
          <w:fldChar w:fldCharType="begin"/>
        </w:r>
        <w:r w:rsidR="00BA0499">
          <w:rPr>
            <w:noProof/>
            <w:webHidden/>
          </w:rPr>
          <w:instrText xml:space="preserve"> PAGEREF _Toc127515138 \h </w:instrText>
        </w:r>
        <w:r w:rsidR="00BA0499">
          <w:rPr>
            <w:noProof/>
            <w:webHidden/>
          </w:rPr>
        </w:r>
        <w:r w:rsidR="00BA0499">
          <w:rPr>
            <w:noProof/>
            <w:webHidden/>
          </w:rPr>
          <w:fldChar w:fldCharType="separate"/>
        </w:r>
        <w:r w:rsidR="00BA0499">
          <w:rPr>
            <w:noProof/>
            <w:webHidden/>
          </w:rPr>
          <w:t>14</w:t>
        </w:r>
        <w:r w:rsidR="00BA0499">
          <w:rPr>
            <w:noProof/>
            <w:webHidden/>
          </w:rPr>
          <w:fldChar w:fldCharType="end"/>
        </w:r>
      </w:hyperlink>
    </w:p>
    <w:p w:rsidR="00BA0499" w:rsidRPr="00E270EB" w:rsidRDefault="00E270EB">
      <w:pPr>
        <w:pStyle w:val="31"/>
        <w:rPr>
          <w:rFonts w:ascii="Calibri" w:hAnsi="Calibri"/>
          <w:sz w:val="22"/>
          <w:szCs w:val="22"/>
        </w:rPr>
      </w:pPr>
      <w:hyperlink w:anchor="_Toc127515139" w:history="1">
        <w:r w:rsidR="00BA0499" w:rsidRPr="00BE73E6">
          <w:rPr>
            <w:rStyle w:val="a3"/>
          </w:rPr>
          <w:t>Московская городская дума работает над законодательными инициативами о мерах материального поощрения наставников на производстве. Подробности рассказал в четверг председатель столичного парламента Алексей Шапошников, выступая на кругом столе «Развитие института наставничества: вопросы нормативно-правового регулирования», который состоялся в Совете Федерации.</w:t>
        </w:r>
        <w:r w:rsidR="00BA0499">
          <w:rPr>
            <w:webHidden/>
          </w:rPr>
          <w:tab/>
        </w:r>
        <w:r w:rsidR="00BA0499">
          <w:rPr>
            <w:webHidden/>
          </w:rPr>
          <w:fldChar w:fldCharType="begin"/>
        </w:r>
        <w:r w:rsidR="00BA0499">
          <w:rPr>
            <w:webHidden/>
          </w:rPr>
          <w:instrText xml:space="preserve"> PAGEREF _Toc127515139 \h </w:instrText>
        </w:r>
        <w:r w:rsidR="00BA0499">
          <w:rPr>
            <w:webHidden/>
          </w:rPr>
        </w:r>
        <w:r w:rsidR="00BA0499">
          <w:rPr>
            <w:webHidden/>
          </w:rPr>
          <w:fldChar w:fldCharType="separate"/>
        </w:r>
        <w:r w:rsidR="00BA0499">
          <w:rPr>
            <w:webHidden/>
          </w:rPr>
          <w:t>14</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40" w:history="1">
        <w:r w:rsidR="00BA0499" w:rsidRPr="00BE73E6">
          <w:rPr>
            <w:rStyle w:val="a3"/>
            <w:noProof/>
          </w:rPr>
          <w:t>РИА Новости, 16.02.2023, Профсоюзы России предлагают дать льготы наставникам молодых специалистов</w:t>
        </w:r>
        <w:r w:rsidR="00BA0499">
          <w:rPr>
            <w:noProof/>
            <w:webHidden/>
          </w:rPr>
          <w:tab/>
        </w:r>
        <w:r w:rsidR="00BA0499">
          <w:rPr>
            <w:noProof/>
            <w:webHidden/>
          </w:rPr>
          <w:fldChar w:fldCharType="begin"/>
        </w:r>
        <w:r w:rsidR="00BA0499">
          <w:rPr>
            <w:noProof/>
            <w:webHidden/>
          </w:rPr>
          <w:instrText xml:space="preserve"> PAGEREF _Toc127515140 \h </w:instrText>
        </w:r>
        <w:r w:rsidR="00BA0499">
          <w:rPr>
            <w:noProof/>
            <w:webHidden/>
          </w:rPr>
        </w:r>
        <w:r w:rsidR="00BA0499">
          <w:rPr>
            <w:noProof/>
            <w:webHidden/>
          </w:rPr>
          <w:fldChar w:fldCharType="separate"/>
        </w:r>
        <w:r w:rsidR="00BA0499">
          <w:rPr>
            <w:noProof/>
            <w:webHidden/>
          </w:rPr>
          <w:t>15</w:t>
        </w:r>
        <w:r w:rsidR="00BA0499">
          <w:rPr>
            <w:noProof/>
            <w:webHidden/>
          </w:rPr>
          <w:fldChar w:fldCharType="end"/>
        </w:r>
      </w:hyperlink>
    </w:p>
    <w:p w:rsidR="00BA0499" w:rsidRPr="00E270EB" w:rsidRDefault="00E270EB">
      <w:pPr>
        <w:pStyle w:val="31"/>
        <w:rPr>
          <w:rFonts w:ascii="Calibri" w:hAnsi="Calibri"/>
          <w:sz w:val="22"/>
          <w:szCs w:val="22"/>
        </w:rPr>
      </w:pPr>
      <w:hyperlink w:anchor="_Toc127515141" w:history="1">
        <w:r w:rsidR="00BA0499" w:rsidRPr="00BE73E6">
          <w:rPr>
            <w:rStyle w:val="a3"/>
          </w:rPr>
          <w:t>Льготы и гарантии для наставников молодых специалистов можно было бы закрепить в законе, стимулировать работодателей к развитию этого института, следует из предложений Федерации независимых профсоюзов России (ФНПР), с которыми ознакомились РИА Новости.</w:t>
        </w:r>
        <w:r w:rsidR="00BA0499">
          <w:rPr>
            <w:webHidden/>
          </w:rPr>
          <w:tab/>
        </w:r>
        <w:r w:rsidR="00BA0499">
          <w:rPr>
            <w:webHidden/>
          </w:rPr>
          <w:fldChar w:fldCharType="begin"/>
        </w:r>
        <w:r w:rsidR="00BA0499">
          <w:rPr>
            <w:webHidden/>
          </w:rPr>
          <w:instrText xml:space="preserve"> PAGEREF _Toc127515141 \h </w:instrText>
        </w:r>
        <w:r w:rsidR="00BA0499">
          <w:rPr>
            <w:webHidden/>
          </w:rPr>
        </w:r>
        <w:r w:rsidR="00BA0499">
          <w:rPr>
            <w:webHidden/>
          </w:rPr>
          <w:fldChar w:fldCharType="separate"/>
        </w:r>
        <w:r w:rsidR="00BA0499">
          <w:rPr>
            <w:webHidden/>
          </w:rPr>
          <w:t>15</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42" w:history="1">
        <w:r w:rsidR="00BA0499" w:rsidRPr="00BE73E6">
          <w:rPr>
            <w:rStyle w:val="a3"/>
            <w:noProof/>
          </w:rPr>
          <w:t>ТАСС, 16.02.2023, Депутаты Мосгордумы предложили дополнительные выплаты для наставников пенсионного возраста</w:t>
        </w:r>
        <w:r w:rsidR="00BA0499">
          <w:rPr>
            <w:noProof/>
            <w:webHidden/>
          </w:rPr>
          <w:tab/>
        </w:r>
        <w:r w:rsidR="00BA0499">
          <w:rPr>
            <w:noProof/>
            <w:webHidden/>
          </w:rPr>
          <w:fldChar w:fldCharType="begin"/>
        </w:r>
        <w:r w:rsidR="00BA0499">
          <w:rPr>
            <w:noProof/>
            <w:webHidden/>
          </w:rPr>
          <w:instrText xml:space="preserve"> PAGEREF _Toc127515142 \h </w:instrText>
        </w:r>
        <w:r w:rsidR="00BA0499">
          <w:rPr>
            <w:noProof/>
            <w:webHidden/>
          </w:rPr>
        </w:r>
        <w:r w:rsidR="00BA0499">
          <w:rPr>
            <w:noProof/>
            <w:webHidden/>
          </w:rPr>
          <w:fldChar w:fldCharType="separate"/>
        </w:r>
        <w:r w:rsidR="00BA0499">
          <w:rPr>
            <w:noProof/>
            <w:webHidden/>
          </w:rPr>
          <w:t>16</w:t>
        </w:r>
        <w:r w:rsidR="00BA0499">
          <w:rPr>
            <w:noProof/>
            <w:webHidden/>
          </w:rPr>
          <w:fldChar w:fldCharType="end"/>
        </w:r>
      </w:hyperlink>
    </w:p>
    <w:p w:rsidR="00BA0499" w:rsidRPr="00E270EB" w:rsidRDefault="00E270EB">
      <w:pPr>
        <w:pStyle w:val="31"/>
        <w:rPr>
          <w:rFonts w:ascii="Calibri" w:hAnsi="Calibri"/>
          <w:sz w:val="22"/>
          <w:szCs w:val="22"/>
        </w:rPr>
      </w:pPr>
      <w:hyperlink w:anchor="_Toc127515143" w:history="1">
        <w:r w:rsidR="00BA0499" w:rsidRPr="00BE73E6">
          <w:rPr>
            <w:rStyle w:val="a3"/>
          </w:rPr>
          <w:t>Депутаты Московской городской думы предложили ввести дополнительные выплаты и ряд мер поддержки для наставников-пенсионеров, работающих в стратегически важных отраслях экономики РФ, а также для работодателей, поощряющих наставничество, сообщил в четверг председатель Мосгордумы Алексей Шапошников.</w:t>
        </w:r>
        <w:r w:rsidR="00BA0499">
          <w:rPr>
            <w:webHidden/>
          </w:rPr>
          <w:tab/>
        </w:r>
        <w:r w:rsidR="00BA0499">
          <w:rPr>
            <w:webHidden/>
          </w:rPr>
          <w:fldChar w:fldCharType="begin"/>
        </w:r>
        <w:r w:rsidR="00BA0499">
          <w:rPr>
            <w:webHidden/>
          </w:rPr>
          <w:instrText xml:space="preserve"> PAGEREF _Toc127515143 \h </w:instrText>
        </w:r>
        <w:r w:rsidR="00BA0499">
          <w:rPr>
            <w:webHidden/>
          </w:rPr>
        </w:r>
        <w:r w:rsidR="00BA0499">
          <w:rPr>
            <w:webHidden/>
          </w:rPr>
          <w:fldChar w:fldCharType="separate"/>
        </w:r>
        <w:r w:rsidR="00BA0499">
          <w:rPr>
            <w:webHidden/>
          </w:rPr>
          <w:t>16</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44" w:history="1">
        <w:r w:rsidR="00BA0499" w:rsidRPr="00BE73E6">
          <w:rPr>
            <w:rStyle w:val="a3"/>
            <w:noProof/>
          </w:rPr>
          <w:t>РИА Новости, 16.02.2023, Проект о ратификации протокола между РФ и Абхазией о возврате пенсий внесен в ГД</w:t>
        </w:r>
        <w:r w:rsidR="00BA0499">
          <w:rPr>
            <w:noProof/>
            <w:webHidden/>
          </w:rPr>
          <w:tab/>
        </w:r>
        <w:r w:rsidR="00BA0499">
          <w:rPr>
            <w:noProof/>
            <w:webHidden/>
          </w:rPr>
          <w:fldChar w:fldCharType="begin"/>
        </w:r>
        <w:r w:rsidR="00BA0499">
          <w:rPr>
            <w:noProof/>
            <w:webHidden/>
          </w:rPr>
          <w:instrText xml:space="preserve"> PAGEREF _Toc127515144 \h </w:instrText>
        </w:r>
        <w:r w:rsidR="00BA0499">
          <w:rPr>
            <w:noProof/>
            <w:webHidden/>
          </w:rPr>
        </w:r>
        <w:r w:rsidR="00BA0499">
          <w:rPr>
            <w:noProof/>
            <w:webHidden/>
          </w:rPr>
          <w:fldChar w:fldCharType="separate"/>
        </w:r>
        <w:r w:rsidR="00BA0499">
          <w:rPr>
            <w:noProof/>
            <w:webHidden/>
          </w:rPr>
          <w:t>17</w:t>
        </w:r>
        <w:r w:rsidR="00BA0499">
          <w:rPr>
            <w:noProof/>
            <w:webHidden/>
          </w:rPr>
          <w:fldChar w:fldCharType="end"/>
        </w:r>
      </w:hyperlink>
    </w:p>
    <w:p w:rsidR="00BA0499" w:rsidRPr="00E270EB" w:rsidRDefault="00E270EB">
      <w:pPr>
        <w:pStyle w:val="31"/>
        <w:rPr>
          <w:rFonts w:ascii="Calibri" w:hAnsi="Calibri"/>
          <w:sz w:val="22"/>
          <w:szCs w:val="22"/>
        </w:rPr>
      </w:pPr>
      <w:hyperlink w:anchor="_Toc127515145" w:history="1">
        <w:r w:rsidR="00BA0499" w:rsidRPr="00BE73E6">
          <w:rPr>
            <w:rStyle w:val="a3"/>
          </w:rPr>
          <w:t>В Госдуму внесен законопроект, которым предлагается ратифицировать протокол об изменениях в соглашение между РФ и Абхазией касательно возврата абхазской стороной сумм пенсий и доплат к ним, излишне полученных родственниками умерших пенсионеров ввиду несвоевременности извещения о факте их смерти.</w:t>
        </w:r>
        <w:r w:rsidR="00BA0499">
          <w:rPr>
            <w:webHidden/>
          </w:rPr>
          <w:tab/>
        </w:r>
        <w:r w:rsidR="00BA0499">
          <w:rPr>
            <w:webHidden/>
          </w:rPr>
          <w:fldChar w:fldCharType="begin"/>
        </w:r>
        <w:r w:rsidR="00BA0499">
          <w:rPr>
            <w:webHidden/>
          </w:rPr>
          <w:instrText xml:space="preserve"> PAGEREF _Toc127515145 \h </w:instrText>
        </w:r>
        <w:r w:rsidR="00BA0499">
          <w:rPr>
            <w:webHidden/>
          </w:rPr>
        </w:r>
        <w:r w:rsidR="00BA0499">
          <w:rPr>
            <w:webHidden/>
          </w:rPr>
          <w:fldChar w:fldCharType="separate"/>
        </w:r>
        <w:r w:rsidR="00BA0499">
          <w:rPr>
            <w:webHidden/>
          </w:rPr>
          <w:t>17</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46" w:history="1">
        <w:r w:rsidR="00BA0499" w:rsidRPr="00BE73E6">
          <w:rPr>
            <w:rStyle w:val="a3"/>
            <w:noProof/>
          </w:rPr>
          <w:t>ADVIS.ru, 16.02.2023, Устанавливаются особенности реализации права на пенсионное и дополнительное соцобеспечение граждан РФ, проживающих в новых регионах</w:t>
        </w:r>
        <w:r w:rsidR="00BA0499">
          <w:rPr>
            <w:noProof/>
            <w:webHidden/>
          </w:rPr>
          <w:tab/>
        </w:r>
        <w:r w:rsidR="00BA0499">
          <w:rPr>
            <w:noProof/>
            <w:webHidden/>
          </w:rPr>
          <w:fldChar w:fldCharType="begin"/>
        </w:r>
        <w:r w:rsidR="00BA0499">
          <w:rPr>
            <w:noProof/>
            <w:webHidden/>
          </w:rPr>
          <w:instrText xml:space="preserve"> PAGEREF _Toc127515146 \h </w:instrText>
        </w:r>
        <w:r w:rsidR="00BA0499">
          <w:rPr>
            <w:noProof/>
            <w:webHidden/>
          </w:rPr>
        </w:r>
        <w:r w:rsidR="00BA0499">
          <w:rPr>
            <w:noProof/>
            <w:webHidden/>
          </w:rPr>
          <w:fldChar w:fldCharType="separate"/>
        </w:r>
        <w:r w:rsidR="00BA0499">
          <w:rPr>
            <w:noProof/>
            <w:webHidden/>
          </w:rPr>
          <w:t>18</w:t>
        </w:r>
        <w:r w:rsidR="00BA0499">
          <w:rPr>
            <w:noProof/>
            <w:webHidden/>
          </w:rPr>
          <w:fldChar w:fldCharType="end"/>
        </w:r>
      </w:hyperlink>
    </w:p>
    <w:p w:rsidR="00BA0499" w:rsidRPr="00E270EB" w:rsidRDefault="00E270EB">
      <w:pPr>
        <w:pStyle w:val="31"/>
        <w:rPr>
          <w:rFonts w:ascii="Calibri" w:hAnsi="Calibri"/>
          <w:sz w:val="22"/>
          <w:szCs w:val="22"/>
        </w:rPr>
      </w:pPr>
      <w:hyperlink w:anchor="_Toc127515147" w:history="1">
        <w:r w:rsidR="00BA0499" w:rsidRPr="00BE73E6">
          <w:rPr>
            <w:rStyle w:val="a3"/>
          </w:rPr>
          <w:t>Сенаторы поддержали Федеральный закон «Об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Запорожской области и Херсонской области». Докладчиком по этому вопросу стала заместитель председателя Комитета СФ по социальной политике Елена Бибикова.</w:t>
        </w:r>
        <w:r w:rsidR="00BA0499">
          <w:rPr>
            <w:webHidden/>
          </w:rPr>
          <w:tab/>
        </w:r>
        <w:r w:rsidR="00BA0499">
          <w:rPr>
            <w:webHidden/>
          </w:rPr>
          <w:fldChar w:fldCharType="begin"/>
        </w:r>
        <w:r w:rsidR="00BA0499">
          <w:rPr>
            <w:webHidden/>
          </w:rPr>
          <w:instrText xml:space="preserve"> PAGEREF _Toc127515147 \h </w:instrText>
        </w:r>
        <w:r w:rsidR="00BA0499">
          <w:rPr>
            <w:webHidden/>
          </w:rPr>
        </w:r>
        <w:r w:rsidR="00BA0499">
          <w:rPr>
            <w:webHidden/>
          </w:rPr>
          <w:fldChar w:fldCharType="separate"/>
        </w:r>
        <w:r w:rsidR="00BA0499">
          <w:rPr>
            <w:webHidden/>
          </w:rPr>
          <w:t>18</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48" w:history="1">
        <w:r w:rsidR="00BA0499" w:rsidRPr="00BE73E6">
          <w:rPr>
            <w:rStyle w:val="a3"/>
            <w:noProof/>
          </w:rPr>
          <w:t>Политика Сегодня, 16.02.2023, В Госдуме посоветовали россиянам не надеяться на повышение пенсий</w:t>
        </w:r>
        <w:r w:rsidR="00BA0499">
          <w:rPr>
            <w:noProof/>
            <w:webHidden/>
          </w:rPr>
          <w:tab/>
        </w:r>
        <w:r w:rsidR="00BA0499">
          <w:rPr>
            <w:noProof/>
            <w:webHidden/>
          </w:rPr>
          <w:fldChar w:fldCharType="begin"/>
        </w:r>
        <w:r w:rsidR="00BA0499">
          <w:rPr>
            <w:noProof/>
            <w:webHidden/>
          </w:rPr>
          <w:instrText xml:space="preserve"> PAGEREF _Toc127515148 \h </w:instrText>
        </w:r>
        <w:r w:rsidR="00BA0499">
          <w:rPr>
            <w:noProof/>
            <w:webHidden/>
          </w:rPr>
        </w:r>
        <w:r w:rsidR="00BA0499">
          <w:rPr>
            <w:noProof/>
            <w:webHidden/>
          </w:rPr>
          <w:fldChar w:fldCharType="separate"/>
        </w:r>
        <w:r w:rsidR="00BA0499">
          <w:rPr>
            <w:noProof/>
            <w:webHidden/>
          </w:rPr>
          <w:t>19</w:t>
        </w:r>
        <w:r w:rsidR="00BA0499">
          <w:rPr>
            <w:noProof/>
            <w:webHidden/>
          </w:rPr>
          <w:fldChar w:fldCharType="end"/>
        </w:r>
      </w:hyperlink>
    </w:p>
    <w:p w:rsidR="00BA0499" w:rsidRPr="00E270EB" w:rsidRDefault="00E270EB">
      <w:pPr>
        <w:pStyle w:val="31"/>
        <w:rPr>
          <w:rFonts w:ascii="Calibri" w:hAnsi="Calibri"/>
          <w:sz w:val="22"/>
          <w:szCs w:val="22"/>
        </w:rPr>
      </w:pPr>
      <w:hyperlink w:anchor="_Toc127515149" w:history="1">
        <w:r w:rsidR="00BA0499" w:rsidRPr="00BE73E6">
          <w:rPr>
            <w:rStyle w:val="a3"/>
          </w:rPr>
          <w:t>Даже несмотря на то, что число пожилых россиян за год сократилось на 232 тысячи человек, людям не стоит даже думать о повышении пенсий. Такое заявление сделала первый зампредседателя комитета Госдумы по труду, социальной политике и делам ветеранов Елена Цунаева. Чиновница намекнула на причину столь резкого вывода — все дело в новых российских регионах (ЛНР, ДНР, Запорожская и Херсонская области).</w:t>
        </w:r>
        <w:r w:rsidR="00BA0499">
          <w:rPr>
            <w:webHidden/>
          </w:rPr>
          <w:tab/>
        </w:r>
        <w:r w:rsidR="00BA0499">
          <w:rPr>
            <w:webHidden/>
          </w:rPr>
          <w:fldChar w:fldCharType="begin"/>
        </w:r>
        <w:r w:rsidR="00BA0499">
          <w:rPr>
            <w:webHidden/>
          </w:rPr>
          <w:instrText xml:space="preserve"> PAGEREF _Toc127515149 \h </w:instrText>
        </w:r>
        <w:r w:rsidR="00BA0499">
          <w:rPr>
            <w:webHidden/>
          </w:rPr>
        </w:r>
        <w:r w:rsidR="00BA0499">
          <w:rPr>
            <w:webHidden/>
          </w:rPr>
          <w:fldChar w:fldCharType="separate"/>
        </w:r>
        <w:r w:rsidR="00BA0499">
          <w:rPr>
            <w:webHidden/>
          </w:rPr>
          <w:t>19</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50" w:history="1">
        <w:r w:rsidR="00BA0499" w:rsidRPr="00BE73E6">
          <w:rPr>
            <w:rStyle w:val="a3"/>
            <w:noProof/>
          </w:rPr>
          <w:t>Политика Сегодня, 16.02.2023, Бессараб объяснила высказывание депутата Цунаевой, которая призвала россиян не ждать повышения пенсий</w:t>
        </w:r>
        <w:r w:rsidR="00BA0499">
          <w:rPr>
            <w:noProof/>
            <w:webHidden/>
          </w:rPr>
          <w:tab/>
        </w:r>
        <w:r w:rsidR="00BA0499">
          <w:rPr>
            <w:noProof/>
            <w:webHidden/>
          </w:rPr>
          <w:fldChar w:fldCharType="begin"/>
        </w:r>
        <w:r w:rsidR="00BA0499">
          <w:rPr>
            <w:noProof/>
            <w:webHidden/>
          </w:rPr>
          <w:instrText xml:space="preserve"> PAGEREF _Toc127515150 \h </w:instrText>
        </w:r>
        <w:r w:rsidR="00BA0499">
          <w:rPr>
            <w:noProof/>
            <w:webHidden/>
          </w:rPr>
        </w:r>
        <w:r w:rsidR="00BA0499">
          <w:rPr>
            <w:noProof/>
            <w:webHidden/>
          </w:rPr>
          <w:fldChar w:fldCharType="separate"/>
        </w:r>
        <w:r w:rsidR="00BA0499">
          <w:rPr>
            <w:noProof/>
            <w:webHidden/>
          </w:rPr>
          <w:t>19</w:t>
        </w:r>
        <w:r w:rsidR="00BA0499">
          <w:rPr>
            <w:noProof/>
            <w:webHidden/>
          </w:rPr>
          <w:fldChar w:fldCharType="end"/>
        </w:r>
      </w:hyperlink>
    </w:p>
    <w:p w:rsidR="00BA0499" w:rsidRPr="00E270EB" w:rsidRDefault="00E270EB">
      <w:pPr>
        <w:pStyle w:val="31"/>
        <w:rPr>
          <w:rFonts w:ascii="Calibri" w:hAnsi="Calibri"/>
          <w:sz w:val="22"/>
          <w:szCs w:val="22"/>
        </w:rPr>
      </w:pPr>
      <w:hyperlink w:anchor="_Toc127515151" w:history="1">
        <w:r w:rsidR="00BA0499" w:rsidRPr="00BE73E6">
          <w:rPr>
            <w:rStyle w:val="a3"/>
          </w:rPr>
          <w:t>Член Комитета Госдумы по труду, социальной политике и делам ветеранов Светлана Бессараб в беседе с «Политикой Сегодня» прокомментировала заявление коллеги Елены Цунаевой. Накануне депутат сообщила, что роста пенсий в 2023 году ожидать не стоит.</w:t>
        </w:r>
        <w:r w:rsidR="00BA0499">
          <w:rPr>
            <w:webHidden/>
          </w:rPr>
          <w:tab/>
        </w:r>
        <w:r w:rsidR="00BA0499">
          <w:rPr>
            <w:webHidden/>
          </w:rPr>
          <w:fldChar w:fldCharType="begin"/>
        </w:r>
        <w:r w:rsidR="00BA0499">
          <w:rPr>
            <w:webHidden/>
          </w:rPr>
          <w:instrText xml:space="preserve"> PAGEREF _Toc127515151 \h </w:instrText>
        </w:r>
        <w:r w:rsidR="00BA0499">
          <w:rPr>
            <w:webHidden/>
          </w:rPr>
        </w:r>
        <w:r w:rsidR="00BA0499">
          <w:rPr>
            <w:webHidden/>
          </w:rPr>
          <w:fldChar w:fldCharType="separate"/>
        </w:r>
        <w:r w:rsidR="00BA0499">
          <w:rPr>
            <w:webHidden/>
          </w:rPr>
          <w:t>19</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52" w:history="1">
        <w:r w:rsidR="00BA0499" w:rsidRPr="00BE73E6">
          <w:rPr>
            <w:rStyle w:val="a3"/>
            <w:noProof/>
          </w:rPr>
          <w:t>Национальная служба новостей, 16.02.2023, «Конституция гарантирует!»: В Госдуме пообещали индексацию пенсий в 2023 году</w:t>
        </w:r>
        <w:r w:rsidR="00BA0499">
          <w:rPr>
            <w:noProof/>
            <w:webHidden/>
          </w:rPr>
          <w:tab/>
        </w:r>
        <w:r w:rsidR="00BA0499">
          <w:rPr>
            <w:noProof/>
            <w:webHidden/>
          </w:rPr>
          <w:fldChar w:fldCharType="begin"/>
        </w:r>
        <w:r w:rsidR="00BA0499">
          <w:rPr>
            <w:noProof/>
            <w:webHidden/>
          </w:rPr>
          <w:instrText xml:space="preserve"> PAGEREF _Toc127515152 \h </w:instrText>
        </w:r>
        <w:r w:rsidR="00BA0499">
          <w:rPr>
            <w:noProof/>
            <w:webHidden/>
          </w:rPr>
        </w:r>
        <w:r w:rsidR="00BA0499">
          <w:rPr>
            <w:noProof/>
            <w:webHidden/>
          </w:rPr>
          <w:fldChar w:fldCharType="separate"/>
        </w:r>
        <w:r w:rsidR="00BA0499">
          <w:rPr>
            <w:noProof/>
            <w:webHidden/>
          </w:rPr>
          <w:t>20</w:t>
        </w:r>
        <w:r w:rsidR="00BA0499">
          <w:rPr>
            <w:noProof/>
            <w:webHidden/>
          </w:rPr>
          <w:fldChar w:fldCharType="end"/>
        </w:r>
      </w:hyperlink>
    </w:p>
    <w:p w:rsidR="00BA0499" w:rsidRPr="00E270EB" w:rsidRDefault="00E270EB">
      <w:pPr>
        <w:pStyle w:val="31"/>
        <w:rPr>
          <w:rFonts w:ascii="Calibri" w:hAnsi="Calibri"/>
          <w:sz w:val="22"/>
          <w:szCs w:val="22"/>
        </w:rPr>
      </w:pPr>
      <w:hyperlink w:anchor="_Toc127515153" w:history="1">
        <w:r w:rsidR="00BA0499" w:rsidRPr="00BE73E6">
          <w:rPr>
            <w:rStyle w:val="a3"/>
          </w:rPr>
          <w:t>Ежегодная индексация пенсий закреплена Конституцией России, эту норму никто не отменял, сказал НСН Ярослав Нилов. И социальные, и страховые, и государственные пенсии индексируются ежегодно, вне зависимости от наличия или отсутствия новых территорий. Об этом НСН заявил глава комитета Госдумы по социальной политике, труду и делам ветеранов Ярослав Нилов.</w:t>
        </w:r>
        <w:r w:rsidR="00BA0499">
          <w:rPr>
            <w:webHidden/>
          </w:rPr>
          <w:tab/>
        </w:r>
        <w:r w:rsidR="00BA0499">
          <w:rPr>
            <w:webHidden/>
          </w:rPr>
          <w:fldChar w:fldCharType="begin"/>
        </w:r>
        <w:r w:rsidR="00BA0499">
          <w:rPr>
            <w:webHidden/>
          </w:rPr>
          <w:instrText xml:space="preserve"> PAGEREF _Toc127515153 \h </w:instrText>
        </w:r>
        <w:r w:rsidR="00BA0499">
          <w:rPr>
            <w:webHidden/>
          </w:rPr>
        </w:r>
        <w:r w:rsidR="00BA0499">
          <w:rPr>
            <w:webHidden/>
          </w:rPr>
          <w:fldChar w:fldCharType="separate"/>
        </w:r>
        <w:r w:rsidR="00BA0499">
          <w:rPr>
            <w:webHidden/>
          </w:rPr>
          <w:t>20</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54" w:history="1">
        <w:r w:rsidR="00BA0499" w:rsidRPr="00BE73E6">
          <w:rPr>
            <w:rStyle w:val="a3"/>
            <w:noProof/>
          </w:rPr>
          <w:t>Конкурент, 16.02.2023, Установить законодательно. Для россиян хотят снова изменить пенсионный возраст</w:t>
        </w:r>
        <w:r w:rsidR="00BA0499">
          <w:rPr>
            <w:noProof/>
            <w:webHidden/>
          </w:rPr>
          <w:tab/>
        </w:r>
        <w:r w:rsidR="00BA0499">
          <w:rPr>
            <w:noProof/>
            <w:webHidden/>
          </w:rPr>
          <w:fldChar w:fldCharType="begin"/>
        </w:r>
        <w:r w:rsidR="00BA0499">
          <w:rPr>
            <w:noProof/>
            <w:webHidden/>
          </w:rPr>
          <w:instrText xml:space="preserve"> PAGEREF _Toc127515154 \h </w:instrText>
        </w:r>
        <w:r w:rsidR="00BA0499">
          <w:rPr>
            <w:noProof/>
            <w:webHidden/>
          </w:rPr>
        </w:r>
        <w:r w:rsidR="00BA0499">
          <w:rPr>
            <w:noProof/>
            <w:webHidden/>
          </w:rPr>
          <w:fldChar w:fldCharType="separate"/>
        </w:r>
        <w:r w:rsidR="00BA0499">
          <w:rPr>
            <w:noProof/>
            <w:webHidden/>
          </w:rPr>
          <w:t>21</w:t>
        </w:r>
        <w:r w:rsidR="00BA0499">
          <w:rPr>
            <w:noProof/>
            <w:webHidden/>
          </w:rPr>
          <w:fldChar w:fldCharType="end"/>
        </w:r>
      </w:hyperlink>
    </w:p>
    <w:p w:rsidR="00BA0499" w:rsidRPr="00E270EB" w:rsidRDefault="00E270EB">
      <w:pPr>
        <w:pStyle w:val="31"/>
        <w:rPr>
          <w:rFonts w:ascii="Calibri" w:hAnsi="Calibri"/>
          <w:sz w:val="22"/>
          <w:szCs w:val="22"/>
        </w:rPr>
      </w:pPr>
      <w:hyperlink w:anchor="_Toc127515155" w:history="1">
        <w:r w:rsidR="00BA0499" w:rsidRPr="00BE73E6">
          <w:rPr>
            <w:rStyle w:val="a3"/>
          </w:rPr>
          <w:t>Российскому правительству предложили снова поменять пенсионный возраст в стране. Правда, такая мера, по мнению авторов идеи, должна затронуть не каждого гражданина.</w:t>
        </w:r>
        <w:r w:rsidR="00BA0499">
          <w:rPr>
            <w:webHidden/>
          </w:rPr>
          <w:tab/>
        </w:r>
        <w:r w:rsidR="00BA0499">
          <w:rPr>
            <w:webHidden/>
          </w:rPr>
          <w:fldChar w:fldCharType="begin"/>
        </w:r>
        <w:r w:rsidR="00BA0499">
          <w:rPr>
            <w:webHidden/>
          </w:rPr>
          <w:instrText xml:space="preserve"> PAGEREF _Toc127515155 \h </w:instrText>
        </w:r>
        <w:r w:rsidR="00BA0499">
          <w:rPr>
            <w:webHidden/>
          </w:rPr>
        </w:r>
        <w:r w:rsidR="00BA0499">
          <w:rPr>
            <w:webHidden/>
          </w:rPr>
          <w:fldChar w:fldCharType="separate"/>
        </w:r>
        <w:r w:rsidR="00BA0499">
          <w:rPr>
            <w:webHidden/>
          </w:rPr>
          <w:t>21</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56" w:history="1">
        <w:r w:rsidR="00BA0499" w:rsidRPr="00BE73E6">
          <w:rPr>
            <w:rStyle w:val="a3"/>
            <w:noProof/>
          </w:rPr>
          <w:t>PRIMPRESS, 16.02.2023, Повысят еще на 10%. Пенсионеров ждет рекордная индексация после февраля</w:t>
        </w:r>
        <w:r w:rsidR="00BA0499">
          <w:rPr>
            <w:noProof/>
            <w:webHidden/>
          </w:rPr>
          <w:tab/>
        </w:r>
        <w:r w:rsidR="00BA0499">
          <w:rPr>
            <w:noProof/>
            <w:webHidden/>
          </w:rPr>
          <w:fldChar w:fldCharType="begin"/>
        </w:r>
        <w:r w:rsidR="00BA0499">
          <w:rPr>
            <w:noProof/>
            <w:webHidden/>
          </w:rPr>
          <w:instrText xml:space="preserve"> PAGEREF _Toc127515156 \h </w:instrText>
        </w:r>
        <w:r w:rsidR="00BA0499">
          <w:rPr>
            <w:noProof/>
            <w:webHidden/>
          </w:rPr>
        </w:r>
        <w:r w:rsidR="00BA0499">
          <w:rPr>
            <w:noProof/>
            <w:webHidden/>
          </w:rPr>
          <w:fldChar w:fldCharType="separate"/>
        </w:r>
        <w:r w:rsidR="00BA0499">
          <w:rPr>
            <w:noProof/>
            <w:webHidden/>
          </w:rPr>
          <w:t>21</w:t>
        </w:r>
        <w:r w:rsidR="00BA0499">
          <w:rPr>
            <w:noProof/>
            <w:webHidden/>
          </w:rPr>
          <w:fldChar w:fldCharType="end"/>
        </w:r>
      </w:hyperlink>
    </w:p>
    <w:p w:rsidR="00BA0499" w:rsidRPr="00E270EB" w:rsidRDefault="00E270EB">
      <w:pPr>
        <w:pStyle w:val="31"/>
        <w:rPr>
          <w:rFonts w:ascii="Calibri" w:hAnsi="Calibri"/>
          <w:sz w:val="22"/>
          <w:szCs w:val="22"/>
        </w:rPr>
      </w:pPr>
      <w:hyperlink w:anchor="_Toc127515157" w:history="1">
        <w:r w:rsidR="00BA0499" w:rsidRPr="00BE73E6">
          <w:rPr>
            <w:rStyle w:val="a3"/>
          </w:rPr>
          <w:t>Российским пенсионерам рассказали о новой индексации выплат, которая ожидается в нашей стране уже в ближайшие месяцы. Власти должны увеличить важные показатели, за счет чего вырастут и пенсии у пожилых граждан. А произойти это должно в конце первого полугодия 2023 года. Об этом рассказал пенсионный эксперт Сергей Власов, сообщает PRIMPRESS.</w:t>
        </w:r>
        <w:r w:rsidR="00BA0499">
          <w:rPr>
            <w:webHidden/>
          </w:rPr>
          <w:tab/>
        </w:r>
        <w:r w:rsidR="00BA0499">
          <w:rPr>
            <w:webHidden/>
          </w:rPr>
          <w:fldChar w:fldCharType="begin"/>
        </w:r>
        <w:r w:rsidR="00BA0499">
          <w:rPr>
            <w:webHidden/>
          </w:rPr>
          <w:instrText xml:space="preserve"> PAGEREF _Toc127515157 \h </w:instrText>
        </w:r>
        <w:r w:rsidR="00BA0499">
          <w:rPr>
            <w:webHidden/>
          </w:rPr>
        </w:r>
        <w:r w:rsidR="00BA0499">
          <w:rPr>
            <w:webHidden/>
          </w:rPr>
          <w:fldChar w:fldCharType="separate"/>
        </w:r>
        <w:r w:rsidR="00BA0499">
          <w:rPr>
            <w:webHidden/>
          </w:rPr>
          <w:t>21</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58" w:history="1">
        <w:r w:rsidR="00BA0499" w:rsidRPr="00BE73E6">
          <w:rPr>
            <w:rStyle w:val="a3"/>
            <w:noProof/>
          </w:rPr>
          <w:t>PRIMPRESS, 16.02.2023, Размер небольшой, но хоть так. Пенсионерам 17 февраля зачислят разовую выплату</w:t>
        </w:r>
        <w:r w:rsidR="00BA0499">
          <w:rPr>
            <w:noProof/>
            <w:webHidden/>
          </w:rPr>
          <w:tab/>
        </w:r>
        <w:r w:rsidR="00BA0499">
          <w:rPr>
            <w:noProof/>
            <w:webHidden/>
          </w:rPr>
          <w:fldChar w:fldCharType="begin"/>
        </w:r>
        <w:r w:rsidR="00BA0499">
          <w:rPr>
            <w:noProof/>
            <w:webHidden/>
          </w:rPr>
          <w:instrText xml:space="preserve"> PAGEREF _Toc127515158 \h </w:instrText>
        </w:r>
        <w:r w:rsidR="00BA0499">
          <w:rPr>
            <w:noProof/>
            <w:webHidden/>
          </w:rPr>
        </w:r>
        <w:r w:rsidR="00BA0499">
          <w:rPr>
            <w:noProof/>
            <w:webHidden/>
          </w:rPr>
          <w:fldChar w:fldCharType="separate"/>
        </w:r>
        <w:r w:rsidR="00BA0499">
          <w:rPr>
            <w:noProof/>
            <w:webHidden/>
          </w:rPr>
          <w:t>22</w:t>
        </w:r>
        <w:r w:rsidR="00BA0499">
          <w:rPr>
            <w:noProof/>
            <w:webHidden/>
          </w:rPr>
          <w:fldChar w:fldCharType="end"/>
        </w:r>
      </w:hyperlink>
    </w:p>
    <w:p w:rsidR="00BA0499" w:rsidRPr="00E270EB" w:rsidRDefault="00E270EB">
      <w:pPr>
        <w:pStyle w:val="31"/>
        <w:rPr>
          <w:rFonts w:ascii="Calibri" w:hAnsi="Calibri"/>
          <w:sz w:val="22"/>
          <w:szCs w:val="22"/>
        </w:rPr>
      </w:pPr>
      <w:hyperlink w:anchor="_Toc127515159" w:history="1">
        <w:r w:rsidR="00BA0499" w:rsidRPr="00BE73E6">
          <w:rPr>
            <w:rStyle w:val="a3"/>
          </w:rPr>
          <w:t>Пенсионерам рассказали о небольшой денежной выплате, которую начнут перечислять многим на банковские карты уже 17 февраля. Получить дополнительные деньги смогут сразу несколько категорий пожилых граждан. А за счет таких денег они смогут частично или даже полностью покрыть свои расходы. Об этом рассказала пенсионный эксперт Анастасия Киреева, сообщает PRIMPRESS.</w:t>
        </w:r>
        <w:r w:rsidR="00BA0499">
          <w:rPr>
            <w:webHidden/>
          </w:rPr>
          <w:tab/>
        </w:r>
        <w:r w:rsidR="00BA0499">
          <w:rPr>
            <w:webHidden/>
          </w:rPr>
          <w:fldChar w:fldCharType="begin"/>
        </w:r>
        <w:r w:rsidR="00BA0499">
          <w:rPr>
            <w:webHidden/>
          </w:rPr>
          <w:instrText xml:space="preserve"> PAGEREF _Toc127515159 \h </w:instrText>
        </w:r>
        <w:r w:rsidR="00BA0499">
          <w:rPr>
            <w:webHidden/>
          </w:rPr>
        </w:r>
        <w:r w:rsidR="00BA0499">
          <w:rPr>
            <w:webHidden/>
          </w:rPr>
          <w:fldChar w:fldCharType="separate"/>
        </w:r>
        <w:r w:rsidR="00BA0499">
          <w:rPr>
            <w:webHidden/>
          </w:rPr>
          <w:t>22</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60" w:history="1">
        <w:r w:rsidR="00BA0499" w:rsidRPr="00BE73E6">
          <w:rPr>
            <w:rStyle w:val="a3"/>
            <w:noProof/>
          </w:rPr>
          <w:t>ФедералПресс, 16.02.2023, Россияне до 1967 года рождения получат дополнительные выплаты: новости четверга</w:t>
        </w:r>
        <w:r w:rsidR="00BA0499">
          <w:rPr>
            <w:noProof/>
            <w:webHidden/>
          </w:rPr>
          <w:tab/>
        </w:r>
        <w:r w:rsidR="00BA0499">
          <w:rPr>
            <w:noProof/>
            <w:webHidden/>
          </w:rPr>
          <w:fldChar w:fldCharType="begin"/>
        </w:r>
        <w:r w:rsidR="00BA0499">
          <w:rPr>
            <w:noProof/>
            <w:webHidden/>
          </w:rPr>
          <w:instrText xml:space="preserve"> PAGEREF _Toc127515160 \h </w:instrText>
        </w:r>
        <w:r w:rsidR="00BA0499">
          <w:rPr>
            <w:noProof/>
            <w:webHidden/>
          </w:rPr>
        </w:r>
        <w:r w:rsidR="00BA0499">
          <w:rPr>
            <w:noProof/>
            <w:webHidden/>
          </w:rPr>
          <w:fldChar w:fldCharType="separate"/>
        </w:r>
        <w:r w:rsidR="00BA0499">
          <w:rPr>
            <w:noProof/>
            <w:webHidden/>
          </w:rPr>
          <w:t>22</w:t>
        </w:r>
        <w:r w:rsidR="00BA0499">
          <w:rPr>
            <w:noProof/>
            <w:webHidden/>
          </w:rPr>
          <w:fldChar w:fldCharType="end"/>
        </w:r>
      </w:hyperlink>
    </w:p>
    <w:p w:rsidR="00BA0499" w:rsidRPr="00E270EB" w:rsidRDefault="00E270EB">
      <w:pPr>
        <w:pStyle w:val="31"/>
        <w:rPr>
          <w:rFonts w:ascii="Calibri" w:hAnsi="Calibri"/>
          <w:sz w:val="22"/>
          <w:szCs w:val="22"/>
        </w:rPr>
      </w:pPr>
      <w:hyperlink w:anchor="_Toc127515161" w:history="1">
        <w:r w:rsidR="00BA0499" w:rsidRPr="00BE73E6">
          <w:rPr>
            <w:rStyle w:val="a3"/>
          </w:rPr>
          <w:t>Многие граждане получат специальные выплаты с 16 февраля. Рассчитывать на них могут работающие россияне до 1967 года рождения.</w:t>
        </w:r>
        <w:r w:rsidR="00BA0499">
          <w:rPr>
            <w:webHidden/>
          </w:rPr>
          <w:tab/>
        </w:r>
        <w:r w:rsidR="00BA0499">
          <w:rPr>
            <w:webHidden/>
          </w:rPr>
          <w:fldChar w:fldCharType="begin"/>
        </w:r>
        <w:r w:rsidR="00BA0499">
          <w:rPr>
            <w:webHidden/>
          </w:rPr>
          <w:instrText xml:space="preserve"> PAGEREF _Toc127515161 \h </w:instrText>
        </w:r>
        <w:r w:rsidR="00BA0499">
          <w:rPr>
            <w:webHidden/>
          </w:rPr>
        </w:r>
        <w:r w:rsidR="00BA0499">
          <w:rPr>
            <w:webHidden/>
          </w:rPr>
          <w:fldChar w:fldCharType="separate"/>
        </w:r>
        <w:r w:rsidR="00BA0499">
          <w:rPr>
            <w:webHidden/>
          </w:rPr>
          <w:t>22</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62" w:history="1">
        <w:r w:rsidR="00BA0499" w:rsidRPr="00BE73E6">
          <w:rPr>
            <w:rStyle w:val="a3"/>
            <w:noProof/>
          </w:rPr>
          <w:t>Pensnews.ru, 16.02.2023, Путину зададут вопрос об индексации выплат работающим пенсионерам</w:t>
        </w:r>
        <w:r w:rsidR="00BA0499">
          <w:rPr>
            <w:noProof/>
            <w:webHidden/>
          </w:rPr>
          <w:tab/>
        </w:r>
        <w:r w:rsidR="00BA0499">
          <w:rPr>
            <w:noProof/>
            <w:webHidden/>
          </w:rPr>
          <w:fldChar w:fldCharType="begin"/>
        </w:r>
        <w:r w:rsidR="00BA0499">
          <w:rPr>
            <w:noProof/>
            <w:webHidden/>
          </w:rPr>
          <w:instrText xml:space="preserve"> PAGEREF _Toc127515162 \h </w:instrText>
        </w:r>
        <w:r w:rsidR="00BA0499">
          <w:rPr>
            <w:noProof/>
            <w:webHidden/>
          </w:rPr>
        </w:r>
        <w:r w:rsidR="00BA0499">
          <w:rPr>
            <w:noProof/>
            <w:webHidden/>
          </w:rPr>
          <w:fldChar w:fldCharType="separate"/>
        </w:r>
        <w:r w:rsidR="00BA0499">
          <w:rPr>
            <w:noProof/>
            <w:webHidden/>
          </w:rPr>
          <w:t>23</w:t>
        </w:r>
        <w:r w:rsidR="00BA0499">
          <w:rPr>
            <w:noProof/>
            <w:webHidden/>
          </w:rPr>
          <w:fldChar w:fldCharType="end"/>
        </w:r>
      </w:hyperlink>
    </w:p>
    <w:p w:rsidR="00BA0499" w:rsidRPr="00E270EB" w:rsidRDefault="00E270EB">
      <w:pPr>
        <w:pStyle w:val="31"/>
        <w:rPr>
          <w:rFonts w:ascii="Calibri" w:hAnsi="Calibri"/>
          <w:sz w:val="22"/>
          <w:szCs w:val="22"/>
        </w:rPr>
      </w:pPr>
      <w:hyperlink w:anchor="_Toc127515163" w:history="1">
        <w:r w:rsidR="00BA0499" w:rsidRPr="00BE73E6">
          <w:rPr>
            <w:rStyle w:val="a3"/>
          </w:rPr>
          <w:t>Наш портал продолжает отслеживать ситуацию с индексацией выплат работающим пенсионерам, а вернее с отсутствием таковой, пишет Pensnews.ru.</w:t>
        </w:r>
        <w:r w:rsidR="00BA0499">
          <w:rPr>
            <w:webHidden/>
          </w:rPr>
          <w:tab/>
        </w:r>
        <w:r w:rsidR="00BA0499">
          <w:rPr>
            <w:webHidden/>
          </w:rPr>
          <w:fldChar w:fldCharType="begin"/>
        </w:r>
        <w:r w:rsidR="00BA0499">
          <w:rPr>
            <w:webHidden/>
          </w:rPr>
          <w:instrText xml:space="preserve"> PAGEREF _Toc127515163 \h </w:instrText>
        </w:r>
        <w:r w:rsidR="00BA0499">
          <w:rPr>
            <w:webHidden/>
          </w:rPr>
        </w:r>
        <w:r w:rsidR="00BA0499">
          <w:rPr>
            <w:webHidden/>
          </w:rPr>
          <w:fldChar w:fldCharType="separate"/>
        </w:r>
        <w:r w:rsidR="00BA0499">
          <w:rPr>
            <w:webHidden/>
          </w:rPr>
          <w:t>23</w:t>
        </w:r>
        <w:r w:rsidR="00BA0499">
          <w:rPr>
            <w:webHidden/>
          </w:rPr>
          <w:fldChar w:fldCharType="end"/>
        </w:r>
      </w:hyperlink>
    </w:p>
    <w:p w:rsidR="00BA0499" w:rsidRPr="00E270EB" w:rsidRDefault="00E270EB">
      <w:pPr>
        <w:pStyle w:val="12"/>
        <w:tabs>
          <w:tab w:val="right" w:leader="dot" w:pos="9061"/>
        </w:tabs>
        <w:rPr>
          <w:rFonts w:ascii="Calibri" w:hAnsi="Calibri"/>
          <w:b w:val="0"/>
          <w:noProof/>
          <w:sz w:val="22"/>
          <w:szCs w:val="22"/>
        </w:rPr>
      </w:pPr>
      <w:hyperlink w:anchor="_Toc127515164" w:history="1">
        <w:r w:rsidR="00BA0499" w:rsidRPr="00BE73E6">
          <w:rPr>
            <w:rStyle w:val="a3"/>
            <w:noProof/>
          </w:rPr>
          <w:t>Региональные СМИ</w:t>
        </w:r>
        <w:r w:rsidR="00BA0499">
          <w:rPr>
            <w:noProof/>
            <w:webHidden/>
          </w:rPr>
          <w:tab/>
        </w:r>
        <w:r w:rsidR="00BA0499">
          <w:rPr>
            <w:noProof/>
            <w:webHidden/>
          </w:rPr>
          <w:fldChar w:fldCharType="begin"/>
        </w:r>
        <w:r w:rsidR="00BA0499">
          <w:rPr>
            <w:noProof/>
            <w:webHidden/>
          </w:rPr>
          <w:instrText xml:space="preserve"> PAGEREF _Toc127515164 \h </w:instrText>
        </w:r>
        <w:r w:rsidR="00BA0499">
          <w:rPr>
            <w:noProof/>
            <w:webHidden/>
          </w:rPr>
        </w:r>
        <w:r w:rsidR="00BA0499">
          <w:rPr>
            <w:noProof/>
            <w:webHidden/>
          </w:rPr>
          <w:fldChar w:fldCharType="separate"/>
        </w:r>
        <w:r w:rsidR="00BA0499">
          <w:rPr>
            <w:noProof/>
            <w:webHidden/>
          </w:rPr>
          <w:t>24</w:t>
        </w:r>
        <w:r w:rsidR="00BA0499">
          <w:rPr>
            <w:noProof/>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65" w:history="1">
        <w:r w:rsidR="00BA0499" w:rsidRPr="00BE73E6">
          <w:rPr>
            <w:rStyle w:val="a3"/>
            <w:noProof/>
          </w:rPr>
          <w:t>МК-Алтай, 16.02.2023, Александр Терентьев сравнил пенсионную реформу с неудачной пластикой, изуродовавшей жизнь стариков</w:t>
        </w:r>
        <w:r w:rsidR="00BA0499">
          <w:rPr>
            <w:noProof/>
            <w:webHidden/>
          </w:rPr>
          <w:tab/>
        </w:r>
        <w:r w:rsidR="00BA0499">
          <w:rPr>
            <w:noProof/>
            <w:webHidden/>
          </w:rPr>
          <w:fldChar w:fldCharType="begin"/>
        </w:r>
        <w:r w:rsidR="00BA0499">
          <w:rPr>
            <w:noProof/>
            <w:webHidden/>
          </w:rPr>
          <w:instrText xml:space="preserve"> PAGEREF _Toc127515165 \h </w:instrText>
        </w:r>
        <w:r w:rsidR="00BA0499">
          <w:rPr>
            <w:noProof/>
            <w:webHidden/>
          </w:rPr>
        </w:r>
        <w:r w:rsidR="00BA0499">
          <w:rPr>
            <w:noProof/>
            <w:webHidden/>
          </w:rPr>
          <w:fldChar w:fldCharType="separate"/>
        </w:r>
        <w:r w:rsidR="00BA0499">
          <w:rPr>
            <w:noProof/>
            <w:webHidden/>
          </w:rPr>
          <w:t>24</w:t>
        </w:r>
        <w:r w:rsidR="00BA0499">
          <w:rPr>
            <w:noProof/>
            <w:webHidden/>
          </w:rPr>
          <w:fldChar w:fldCharType="end"/>
        </w:r>
      </w:hyperlink>
    </w:p>
    <w:p w:rsidR="00BA0499" w:rsidRPr="00E270EB" w:rsidRDefault="00E270EB">
      <w:pPr>
        <w:pStyle w:val="31"/>
        <w:rPr>
          <w:rFonts w:ascii="Calibri" w:hAnsi="Calibri"/>
          <w:sz w:val="22"/>
          <w:szCs w:val="22"/>
        </w:rPr>
      </w:pPr>
      <w:hyperlink w:anchor="_Toc127515166" w:history="1">
        <w:r w:rsidR="00BA0499" w:rsidRPr="00BE73E6">
          <w:rPr>
            <w:rStyle w:val="a3"/>
          </w:rPr>
          <w:t>Вернуть прежний пенсионный возраст, отказаться от системы коэффициентов и баллов при начислении пенсии, а также регрессивной шкалы страховых взносов. С таким предложением выступают члены партии «Справедливая Россия ― За правду».</w:t>
        </w:r>
        <w:r w:rsidR="00BA0499">
          <w:rPr>
            <w:webHidden/>
          </w:rPr>
          <w:tab/>
        </w:r>
        <w:r w:rsidR="00BA0499">
          <w:rPr>
            <w:webHidden/>
          </w:rPr>
          <w:fldChar w:fldCharType="begin"/>
        </w:r>
        <w:r w:rsidR="00BA0499">
          <w:rPr>
            <w:webHidden/>
          </w:rPr>
          <w:instrText xml:space="preserve"> PAGEREF _Toc127515166 \h </w:instrText>
        </w:r>
        <w:r w:rsidR="00BA0499">
          <w:rPr>
            <w:webHidden/>
          </w:rPr>
        </w:r>
        <w:r w:rsidR="00BA0499">
          <w:rPr>
            <w:webHidden/>
          </w:rPr>
          <w:fldChar w:fldCharType="separate"/>
        </w:r>
        <w:r w:rsidR="00BA0499">
          <w:rPr>
            <w:webHidden/>
          </w:rPr>
          <w:t>24</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67" w:history="1">
        <w:r w:rsidR="00BA0499" w:rsidRPr="00BE73E6">
          <w:rPr>
            <w:rStyle w:val="a3"/>
            <w:noProof/>
          </w:rPr>
          <w:t>Комсомольская правда – Томск, 16.02.2023, Томские депутаты решили доплачивать вышедшим на льготную пенсию спасателям и пожарным</w:t>
        </w:r>
        <w:r w:rsidR="00BA0499">
          <w:rPr>
            <w:noProof/>
            <w:webHidden/>
          </w:rPr>
          <w:tab/>
        </w:r>
        <w:r w:rsidR="00BA0499">
          <w:rPr>
            <w:noProof/>
            <w:webHidden/>
          </w:rPr>
          <w:fldChar w:fldCharType="begin"/>
        </w:r>
        <w:r w:rsidR="00BA0499">
          <w:rPr>
            <w:noProof/>
            <w:webHidden/>
          </w:rPr>
          <w:instrText xml:space="preserve"> PAGEREF _Toc127515167 \h </w:instrText>
        </w:r>
        <w:r w:rsidR="00BA0499">
          <w:rPr>
            <w:noProof/>
            <w:webHidden/>
          </w:rPr>
        </w:r>
        <w:r w:rsidR="00BA0499">
          <w:rPr>
            <w:noProof/>
            <w:webHidden/>
          </w:rPr>
          <w:fldChar w:fldCharType="separate"/>
        </w:r>
        <w:r w:rsidR="00BA0499">
          <w:rPr>
            <w:noProof/>
            <w:webHidden/>
          </w:rPr>
          <w:t>25</w:t>
        </w:r>
        <w:r w:rsidR="00BA0499">
          <w:rPr>
            <w:noProof/>
            <w:webHidden/>
          </w:rPr>
          <w:fldChar w:fldCharType="end"/>
        </w:r>
      </w:hyperlink>
    </w:p>
    <w:p w:rsidR="00BA0499" w:rsidRPr="00E270EB" w:rsidRDefault="00E270EB">
      <w:pPr>
        <w:pStyle w:val="31"/>
        <w:rPr>
          <w:rFonts w:ascii="Calibri" w:hAnsi="Calibri"/>
          <w:sz w:val="22"/>
          <w:szCs w:val="22"/>
        </w:rPr>
      </w:pPr>
      <w:hyperlink w:anchor="_Toc127515168" w:history="1">
        <w:r w:rsidR="00BA0499" w:rsidRPr="00BE73E6">
          <w:rPr>
            <w:rStyle w:val="a3"/>
          </w:rPr>
          <w:t>14 февраля депутаты областной Законодательной думы поддержали внесение в региональное законодательство поправок, которые предусматривают ежемесячные выплаты пожарным и спасателям областного уровня, достигшим пенсионного возраста, установленного для их федеральных коллег. Об этом сообщает пресс-центр областной Законодательной думы.</w:t>
        </w:r>
        <w:r w:rsidR="00BA0499">
          <w:rPr>
            <w:webHidden/>
          </w:rPr>
          <w:tab/>
        </w:r>
        <w:r w:rsidR="00BA0499">
          <w:rPr>
            <w:webHidden/>
          </w:rPr>
          <w:fldChar w:fldCharType="begin"/>
        </w:r>
        <w:r w:rsidR="00BA0499">
          <w:rPr>
            <w:webHidden/>
          </w:rPr>
          <w:instrText xml:space="preserve"> PAGEREF _Toc127515168 \h </w:instrText>
        </w:r>
        <w:r w:rsidR="00BA0499">
          <w:rPr>
            <w:webHidden/>
          </w:rPr>
        </w:r>
        <w:r w:rsidR="00BA0499">
          <w:rPr>
            <w:webHidden/>
          </w:rPr>
          <w:fldChar w:fldCharType="separate"/>
        </w:r>
        <w:r w:rsidR="00BA0499">
          <w:rPr>
            <w:webHidden/>
          </w:rPr>
          <w:t>25</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69" w:history="1">
        <w:r w:rsidR="00BA0499" w:rsidRPr="00BE73E6">
          <w:rPr>
            <w:rStyle w:val="a3"/>
            <w:noProof/>
          </w:rPr>
          <w:t>Кавказ Пост, 16.02.2023, За крупное хищение денег задержаны 11 экс-чиновников отделения ПФР Ингушетии</w:t>
        </w:r>
        <w:r w:rsidR="00BA0499">
          <w:rPr>
            <w:noProof/>
            <w:webHidden/>
          </w:rPr>
          <w:tab/>
        </w:r>
        <w:r w:rsidR="00BA0499">
          <w:rPr>
            <w:noProof/>
            <w:webHidden/>
          </w:rPr>
          <w:fldChar w:fldCharType="begin"/>
        </w:r>
        <w:r w:rsidR="00BA0499">
          <w:rPr>
            <w:noProof/>
            <w:webHidden/>
          </w:rPr>
          <w:instrText xml:space="preserve"> PAGEREF _Toc127515169 \h </w:instrText>
        </w:r>
        <w:r w:rsidR="00BA0499">
          <w:rPr>
            <w:noProof/>
            <w:webHidden/>
          </w:rPr>
        </w:r>
        <w:r w:rsidR="00BA0499">
          <w:rPr>
            <w:noProof/>
            <w:webHidden/>
          </w:rPr>
          <w:fldChar w:fldCharType="separate"/>
        </w:r>
        <w:r w:rsidR="00BA0499">
          <w:rPr>
            <w:noProof/>
            <w:webHidden/>
          </w:rPr>
          <w:t>26</w:t>
        </w:r>
        <w:r w:rsidR="00BA0499">
          <w:rPr>
            <w:noProof/>
            <w:webHidden/>
          </w:rPr>
          <w:fldChar w:fldCharType="end"/>
        </w:r>
      </w:hyperlink>
    </w:p>
    <w:p w:rsidR="00BA0499" w:rsidRPr="00E270EB" w:rsidRDefault="00E270EB">
      <w:pPr>
        <w:pStyle w:val="31"/>
        <w:rPr>
          <w:rFonts w:ascii="Calibri" w:hAnsi="Calibri"/>
          <w:sz w:val="22"/>
          <w:szCs w:val="22"/>
        </w:rPr>
      </w:pPr>
      <w:hyperlink w:anchor="_Toc127515170" w:history="1">
        <w:r w:rsidR="00BA0499" w:rsidRPr="00BE73E6">
          <w:rPr>
            <w:rStyle w:val="a3"/>
          </w:rPr>
          <w:t>В Ингушетии задержаны 11 бывших должностных лиц и сотрудников регионального отделения Пенсионного фонда, которые подозреваются в хищении денег из этого Фонда в особо крупном размере. Об этом сообщила «Кавказ Пост» официальный представитель МВД России Ирина Волк.</w:t>
        </w:r>
        <w:r w:rsidR="00BA0499">
          <w:rPr>
            <w:webHidden/>
          </w:rPr>
          <w:tab/>
        </w:r>
        <w:r w:rsidR="00BA0499">
          <w:rPr>
            <w:webHidden/>
          </w:rPr>
          <w:fldChar w:fldCharType="begin"/>
        </w:r>
        <w:r w:rsidR="00BA0499">
          <w:rPr>
            <w:webHidden/>
          </w:rPr>
          <w:instrText xml:space="preserve"> PAGEREF _Toc127515170 \h </w:instrText>
        </w:r>
        <w:r w:rsidR="00BA0499">
          <w:rPr>
            <w:webHidden/>
          </w:rPr>
        </w:r>
        <w:r w:rsidR="00BA0499">
          <w:rPr>
            <w:webHidden/>
          </w:rPr>
          <w:fldChar w:fldCharType="separate"/>
        </w:r>
        <w:r w:rsidR="00BA0499">
          <w:rPr>
            <w:webHidden/>
          </w:rPr>
          <w:t>26</w:t>
        </w:r>
        <w:r w:rsidR="00BA0499">
          <w:rPr>
            <w:webHidden/>
          </w:rPr>
          <w:fldChar w:fldCharType="end"/>
        </w:r>
      </w:hyperlink>
    </w:p>
    <w:p w:rsidR="00BA0499" w:rsidRPr="00E270EB" w:rsidRDefault="00E270EB">
      <w:pPr>
        <w:pStyle w:val="12"/>
        <w:tabs>
          <w:tab w:val="right" w:leader="dot" w:pos="9061"/>
        </w:tabs>
        <w:rPr>
          <w:rFonts w:ascii="Calibri" w:hAnsi="Calibri"/>
          <w:b w:val="0"/>
          <w:noProof/>
          <w:sz w:val="22"/>
          <w:szCs w:val="22"/>
        </w:rPr>
      </w:pPr>
      <w:hyperlink w:anchor="_Toc127515171" w:history="1">
        <w:r w:rsidR="00BA0499" w:rsidRPr="00BE73E6">
          <w:rPr>
            <w:rStyle w:val="a3"/>
            <w:noProof/>
          </w:rPr>
          <w:t>НОВОСТИ МАКРОЭКОНОМИКИ</w:t>
        </w:r>
        <w:r w:rsidR="00BA0499">
          <w:rPr>
            <w:noProof/>
            <w:webHidden/>
          </w:rPr>
          <w:tab/>
        </w:r>
        <w:r w:rsidR="00BA0499">
          <w:rPr>
            <w:noProof/>
            <w:webHidden/>
          </w:rPr>
          <w:fldChar w:fldCharType="begin"/>
        </w:r>
        <w:r w:rsidR="00BA0499">
          <w:rPr>
            <w:noProof/>
            <w:webHidden/>
          </w:rPr>
          <w:instrText xml:space="preserve"> PAGEREF _Toc127515171 \h </w:instrText>
        </w:r>
        <w:r w:rsidR="00BA0499">
          <w:rPr>
            <w:noProof/>
            <w:webHidden/>
          </w:rPr>
        </w:r>
        <w:r w:rsidR="00BA0499">
          <w:rPr>
            <w:noProof/>
            <w:webHidden/>
          </w:rPr>
          <w:fldChar w:fldCharType="separate"/>
        </w:r>
        <w:r w:rsidR="00BA0499">
          <w:rPr>
            <w:noProof/>
            <w:webHidden/>
          </w:rPr>
          <w:t>27</w:t>
        </w:r>
        <w:r w:rsidR="00BA0499">
          <w:rPr>
            <w:noProof/>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72" w:history="1">
        <w:r w:rsidR="00BA0499" w:rsidRPr="00BE73E6">
          <w:rPr>
            <w:rStyle w:val="a3"/>
            <w:noProof/>
          </w:rPr>
          <w:t>РИА Новости, 16.02.2023, Кабмин утвердил объекты, на строительство которых выделены средства бюджета - пресс-служба</w:t>
        </w:r>
        <w:r w:rsidR="00BA0499">
          <w:rPr>
            <w:noProof/>
            <w:webHidden/>
          </w:rPr>
          <w:tab/>
        </w:r>
        <w:r w:rsidR="00BA0499">
          <w:rPr>
            <w:noProof/>
            <w:webHidden/>
          </w:rPr>
          <w:fldChar w:fldCharType="begin"/>
        </w:r>
        <w:r w:rsidR="00BA0499">
          <w:rPr>
            <w:noProof/>
            <w:webHidden/>
          </w:rPr>
          <w:instrText xml:space="preserve"> PAGEREF _Toc127515172 \h </w:instrText>
        </w:r>
        <w:r w:rsidR="00BA0499">
          <w:rPr>
            <w:noProof/>
            <w:webHidden/>
          </w:rPr>
        </w:r>
        <w:r w:rsidR="00BA0499">
          <w:rPr>
            <w:noProof/>
            <w:webHidden/>
          </w:rPr>
          <w:fldChar w:fldCharType="separate"/>
        </w:r>
        <w:r w:rsidR="00BA0499">
          <w:rPr>
            <w:noProof/>
            <w:webHidden/>
          </w:rPr>
          <w:t>27</w:t>
        </w:r>
        <w:r w:rsidR="00BA0499">
          <w:rPr>
            <w:noProof/>
            <w:webHidden/>
          </w:rPr>
          <w:fldChar w:fldCharType="end"/>
        </w:r>
      </w:hyperlink>
    </w:p>
    <w:p w:rsidR="00BA0499" w:rsidRPr="00E270EB" w:rsidRDefault="00E270EB">
      <w:pPr>
        <w:pStyle w:val="31"/>
        <w:rPr>
          <w:rFonts w:ascii="Calibri" w:hAnsi="Calibri"/>
          <w:sz w:val="22"/>
          <w:szCs w:val="22"/>
        </w:rPr>
      </w:pPr>
      <w:hyperlink w:anchor="_Toc127515173" w:history="1">
        <w:r w:rsidR="00BA0499" w:rsidRPr="00BE73E6">
          <w:rPr>
            <w:rStyle w:val="a3"/>
          </w:rPr>
          <w:t>Премьер-министр РФ Михаил Мишустин утвердил перечень социальных, инфраструктурных и других значимых объектов, которые будут построены в ближайшие пять лет с использованием средств федерального бюджета, общий объем федерального финансирования на пять лет составит около 4,7 триллиона рублей, сообщает пресс-служба правительства.</w:t>
        </w:r>
        <w:r w:rsidR="00BA0499">
          <w:rPr>
            <w:webHidden/>
          </w:rPr>
          <w:tab/>
        </w:r>
        <w:r w:rsidR="00BA0499">
          <w:rPr>
            <w:webHidden/>
          </w:rPr>
          <w:fldChar w:fldCharType="begin"/>
        </w:r>
        <w:r w:rsidR="00BA0499">
          <w:rPr>
            <w:webHidden/>
          </w:rPr>
          <w:instrText xml:space="preserve"> PAGEREF _Toc127515173 \h </w:instrText>
        </w:r>
        <w:r w:rsidR="00BA0499">
          <w:rPr>
            <w:webHidden/>
          </w:rPr>
        </w:r>
        <w:r w:rsidR="00BA0499">
          <w:rPr>
            <w:webHidden/>
          </w:rPr>
          <w:fldChar w:fldCharType="separate"/>
        </w:r>
        <w:r w:rsidR="00BA0499">
          <w:rPr>
            <w:webHidden/>
          </w:rPr>
          <w:t>27</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74" w:history="1">
        <w:r w:rsidR="00BA0499" w:rsidRPr="00BE73E6">
          <w:rPr>
            <w:rStyle w:val="a3"/>
            <w:noProof/>
          </w:rPr>
          <w:t>РИА Новости, 16.02.2023, Правительство РФ выделит более 237 млрд руб на выкуп облигаций лизинговых компаний</w:t>
        </w:r>
        <w:r w:rsidR="00BA0499">
          <w:rPr>
            <w:noProof/>
            <w:webHidden/>
          </w:rPr>
          <w:tab/>
        </w:r>
        <w:r w:rsidR="00BA0499">
          <w:rPr>
            <w:noProof/>
            <w:webHidden/>
          </w:rPr>
          <w:fldChar w:fldCharType="begin"/>
        </w:r>
        <w:r w:rsidR="00BA0499">
          <w:rPr>
            <w:noProof/>
            <w:webHidden/>
          </w:rPr>
          <w:instrText xml:space="preserve"> PAGEREF _Toc127515174 \h </w:instrText>
        </w:r>
        <w:r w:rsidR="00BA0499">
          <w:rPr>
            <w:noProof/>
            <w:webHidden/>
          </w:rPr>
        </w:r>
        <w:r w:rsidR="00BA0499">
          <w:rPr>
            <w:noProof/>
            <w:webHidden/>
          </w:rPr>
          <w:fldChar w:fldCharType="separate"/>
        </w:r>
        <w:r w:rsidR="00BA0499">
          <w:rPr>
            <w:noProof/>
            <w:webHidden/>
          </w:rPr>
          <w:t>28</w:t>
        </w:r>
        <w:r w:rsidR="00BA0499">
          <w:rPr>
            <w:noProof/>
            <w:webHidden/>
          </w:rPr>
          <w:fldChar w:fldCharType="end"/>
        </w:r>
      </w:hyperlink>
    </w:p>
    <w:p w:rsidR="00BA0499" w:rsidRPr="00E270EB" w:rsidRDefault="00E270EB">
      <w:pPr>
        <w:pStyle w:val="31"/>
        <w:rPr>
          <w:rFonts w:ascii="Calibri" w:hAnsi="Calibri"/>
          <w:sz w:val="22"/>
          <w:szCs w:val="22"/>
        </w:rPr>
      </w:pPr>
      <w:hyperlink w:anchor="_Toc127515175" w:history="1">
        <w:r w:rsidR="00BA0499" w:rsidRPr="00BE73E6">
          <w:rPr>
            <w:rStyle w:val="a3"/>
          </w:rPr>
          <w:t>Правительство РФ выделит более 237 миллиардов рублей на проекты в авиаотрасли, средства будут предоставлены на возвратной основе через приобретение облигаций российских лизинговых компаний, заявил на заседании кабмина в четверг премьер-министр Михаил Мишустин.</w:t>
        </w:r>
        <w:r w:rsidR="00BA0499">
          <w:rPr>
            <w:webHidden/>
          </w:rPr>
          <w:tab/>
        </w:r>
        <w:r w:rsidR="00BA0499">
          <w:rPr>
            <w:webHidden/>
          </w:rPr>
          <w:fldChar w:fldCharType="begin"/>
        </w:r>
        <w:r w:rsidR="00BA0499">
          <w:rPr>
            <w:webHidden/>
          </w:rPr>
          <w:instrText xml:space="preserve"> PAGEREF _Toc127515175 \h </w:instrText>
        </w:r>
        <w:r w:rsidR="00BA0499">
          <w:rPr>
            <w:webHidden/>
          </w:rPr>
        </w:r>
        <w:r w:rsidR="00BA0499">
          <w:rPr>
            <w:webHidden/>
          </w:rPr>
          <w:fldChar w:fldCharType="separate"/>
        </w:r>
        <w:r w:rsidR="00BA0499">
          <w:rPr>
            <w:webHidden/>
          </w:rPr>
          <w:t>28</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76" w:history="1">
        <w:r w:rsidR="00BA0499" w:rsidRPr="00BE73E6">
          <w:rPr>
            <w:rStyle w:val="a3"/>
            <w:noProof/>
          </w:rPr>
          <w:t>ТАСС, 16.02.2023, Еще 15 региональных программ включили в глобальную модернизацию ЖКХ в РФ - Хуснуллин</w:t>
        </w:r>
        <w:r w:rsidR="00BA0499">
          <w:rPr>
            <w:noProof/>
            <w:webHidden/>
          </w:rPr>
          <w:tab/>
        </w:r>
        <w:r w:rsidR="00BA0499">
          <w:rPr>
            <w:noProof/>
            <w:webHidden/>
          </w:rPr>
          <w:fldChar w:fldCharType="begin"/>
        </w:r>
        <w:r w:rsidR="00BA0499">
          <w:rPr>
            <w:noProof/>
            <w:webHidden/>
          </w:rPr>
          <w:instrText xml:space="preserve"> PAGEREF _Toc127515176 \h </w:instrText>
        </w:r>
        <w:r w:rsidR="00BA0499">
          <w:rPr>
            <w:noProof/>
            <w:webHidden/>
          </w:rPr>
        </w:r>
        <w:r w:rsidR="00BA0499">
          <w:rPr>
            <w:noProof/>
            <w:webHidden/>
          </w:rPr>
          <w:fldChar w:fldCharType="separate"/>
        </w:r>
        <w:r w:rsidR="00BA0499">
          <w:rPr>
            <w:noProof/>
            <w:webHidden/>
          </w:rPr>
          <w:t>28</w:t>
        </w:r>
        <w:r w:rsidR="00BA0499">
          <w:rPr>
            <w:noProof/>
            <w:webHidden/>
          </w:rPr>
          <w:fldChar w:fldCharType="end"/>
        </w:r>
      </w:hyperlink>
    </w:p>
    <w:p w:rsidR="00BA0499" w:rsidRPr="00E270EB" w:rsidRDefault="00E270EB">
      <w:pPr>
        <w:pStyle w:val="31"/>
        <w:rPr>
          <w:rFonts w:ascii="Calibri" w:hAnsi="Calibri"/>
          <w:sz w:val="22"/>
          <w:szCs w:val="22"/>
        </w:rPr>
      </w:pPr>
      <w:hyperlink w:anchor="_Toc127515177" w:history="1">
        <w:r w:rsidR="00BA0499" w:rsidRPr="00BE73E6">
          <w:rPr>
            <w:rStyle w:val="a3"/>
          </w:rPr>
          <w:t>Правительственная комиссия утвердила еще 15 региональных программ модернизации жилищно-коммунального хозяйства (ЖКХ) для включения в комплексный план модернизации ЖКХ в России на 2023-2027 годы, сообщил вице-премьер РФ Марат Хуснуллин в четверг.</w:t>
        </w:r>
        <w:r w:rsidR="00BA0499">
          <w:rPr>
            <w:webHidden/>
          </w:rPr>
          <w:tab/>
        </w:r>
        <w:r w:rsidR="00BA0499">
          <w:rPr>
            <w:webHidden/>
          </w:rPr>
          <w:fldChar w:fldCharType="begin"/>
        </w:r>
        <w:r w:rsidR="00BA0499">
          <w:rPr>
            <w:webHidden/>
          </w:rPr>
          <w:instrText xml:space="preserve"> PAGEREF _Toc127515177 \h </w:instrText>
        </w:r>
        <w:r w:rsidR="00BA0499">
          <w:rPr>
            <w:webHidden/>
          </w:rPr>
        </w:r>
        <w:r w:rsidR="00BA0499">
          <w:rPr>
            <w:webHidden/>
          </w:rPr>
          <w:fldChar w:fldCharType="separate"/>
        </w:r>
        <w:r w:rsidR="00BA0499">
          <w:rPr>
            <w:webHidden/>
          </w:rPr>
          <w:t>28</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78" w:history="1">
        <w:r w:rsidR="00BA0499" w:rsidRPr="00BE73E6">
          <w:rPr>
            <w:rStyle w:val="a3"/>
            <w:noProof/>
          </w:rPr>
          <w:t>РИА Новости, 16.02.2023, Госдума разрешила в 2023 г инвестирование средств ФНБ независимо от их ликвидной части</w:t>
        </w:r>
        <w:r w:rsidR="00BA0499">
          <w:rPr>
            <w:noProof/>
            <w:webHidden/>
          </w:rPr>
          <w:tab/>
        </w:r>
        <w:r w:rsidR="00BA0499">
          <w:rPr>
            <w:noProof/>
            <w:webHidden/>
          </w:rPr>
          <w:fldChar w:fldCharType="begin"/>
        </w:r>
        <w:r w:rsidR="00BA0499">
          <w:rPr>
            <w:noProof/>
            <w:webHidden/>
          </w:rPr>
          <w:instrText xml:space="preserve"> PAGEREF _Toc127515178 \h </w:instrText>
        </w:r>
        <w:r w:rsidR="00BA0499">
          <w:rPr>
            <w:noProof/>
            <w:webHidden/>
          </w:rPr>
        </w:r>
        <w:r w:rsidR="00BA0499">
          <w:rPr>
            <w:noProof/>
            <w:webHidden/>
          </w:rPr>
          <w:fldChar w:fldCharType="separate"/>
        </w:r>
        <w:r w:rsidR="00BA0499">
          <w:rPr>
            <w:noProof/>
            <w:webHidden/>
          </w:rPr>
          <w:t>29</w:t>
        </w:r>
        <w:r w:rsidR="00BA0499">
          <w:rPr>
            <w:noProof/>
            <w:webHidden/>
          </w:rPr>
          <w:fldChar w:fldCharType="end"/>
        </w:r>
      </w:hyperlink>
    </w:p>
    <w:p w:rsidR="00BA0499" w:rsidRPr="00E270EB" w:rsidRDefault="00E270EB">
      <w:pPr>
        <w:pStyle w:val="31"/>
        <w:rPr>
          <w:rFonts w:ascii="Calibri" w:hAnsi="Calibri"/>
          <w:sz w:val="22"/>
          <w:szCs w:val="22"/>
        </w:rPr>
      </w:pPr>
      <w:hyperlink w:anchor="_Toc127515179" w:history="1">
        <w:r w:rsidR="00BA0499" w:rsidRPr="00BE73E6">
          <w:rPr>
            <w:rStyle w:val="a3"/>
          </w:rPr>
          <w:t>Госдума приняла во втором и третьем чтении закон, позволяющий в текущем году использовать средства Фонда национального благосостояния (ФНБ) независимо от размера их ликвидной части и предоставлять регионам специальные казначейские кредиты.</w:t>
        </w:r>
        <w:r w:rsidR="00BA0499">
          <w:rPr>
            <w:webHidden/>
          </w:rPr>
          <w:tab/>
        </w:r>
        <w:r w:rsidR="00BA0499">
          <w:rPr>
            <w:webHidden/>
          </w:rPr>
          <w:fldChar w:fldCharType="begin"/>
        </w:r>
        <w:r w:rsidR="00BA0499">
          <w:rPr>
            <w:webHidden/>
          </w:rPr>
          <w:instrText xml:space="preserve"> PAGEREF _Toc127515179 \h </w:instrText>
        </w:r>
        <w:r w:rsidR="00BA0499">
          <w:rPr>
            <w:webHidden/>
          </w:rPr>
        </w:r>
        <w:r w:rsidR="00BA0499">
          <w:rPr>
            <w:webHidden/>
          </w:rPr>
          <w:fldChar w:fldCharType="separate"/>
        </w:r>
        <w:r w:rsidR="00BA0499">
          <w:rPr>
            <w:webHidden/>
          </w:rPr>
          <w:t>29</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80" w:history="1">
        <w:r w:rsidR="00BA0499" w:rsidRPr="00BE73E6">
          <w:rPr>
            <w:rStyle w:val="a3"/>
            <w:noProof/>
          </w:rPr>
          <w:t>РИА Новости, 16.02.2023, ЦБ РФ сохраняет сигнал о возможности повышения ключевой ставки в марте</w:t>
        </w:r>
        <w:r w:rsidR="00BA0499">
          <w:rPr>
            <w:noProof/>
            <w:webHidden/>
          </w:rPr>
          <w:tab/>
        </w:r>
        <w:r w:rsidR="00BA0499">
          <w:rPr>
            <w:noProof/>
            <w:webHidden/>
          </w:rPr>
          <w:fldChar w:fldCharType="begin"/>
        </w:r>
        <w:r w:rsidR="00BA0499">
          <w:rPr>
            <w:noProof/>
            <w:webHidden/>
          </w:rPr>
          <w:instrText xml:space="preserve"> PAGEREF _Toc127515180 \h </w:instrText>
        </w:r>
        <w:r w:rsidR="00BA0499">
          <w:rPr>
            <w:noProof/>
            <w:webHidden/>
          </w:rPr>
        </w:r>
        <w:r w:rsidR="00BA0499">
          <w:rPr>
            <w:noProof/>
            <w:webHidden/>
          </w:rPr>
          <w:fldChar w:fldCharType="separate"/>
        </w:r>
        <w:r w:rsidR="00BA0499">
          <w:rPr>
            <w:noProof/>
            <w:webHidden/>
          </w:rPr>
          <w:t>30</w:t>
        </w:r>
        <w:r w:rsidR="00BA0499">
          <w:rPr>
            <w:noProof/>
            <w:webHidden/>
          </w:rPr>
          <w:fldChar w:fldCharType="end"/>
        </w:r>
      </w:hyperlink>
    </w:p>
    <w:p w:rsidR="00BA0499" w:rsidRPr="00E270EB" w:rsidRDefault="00E270EB">
      <w:pPr>
        <w:pStyle w:val="31"/>
        <w:rPr>
          <w:rFonts w:ascii="Calibri" w:hAnsi="Calibri"/>
          <w:sz w:val="22"/>
          <w:szCs w:val="22"/>
        </w:rPr>
      </w:pPr>
      <w:hyperlink w:anchor="_Toc127515181" w:history="1">
        <w:r w:rsidR="00BA0499" w:rsidRPr="00BE73E6">
          <w:rPr>
            <w:rStyle w:val="a3"/>
          </w:rPr>
          <w:t>Глава Банка России Эльвира Набиуллина, комментируя вопрос о возможном решении регулятора по ключевой ставке на заседании в марте, в целом повторила сигнал о готовности регулятора рассматривать целесообразность повышения ставки.</w:t>
        </w:r>
        <w:r w:rsidR="00BA0499">
          <w:rPr>
            <w:webHidden/>
          </w:rPr>
          <w:tab/>
        </w:r>
        <w:r w:rsidR="00BA0499">
          <w:rPr>
            <w:webHidden/>
          </w:rPr>
          <w:fldChar w:fldCharType="begin"/>
        </w:r>
        <w:r w:rsidR="00BA0499">
          <w:rPr>
            <w:webHidden/>
          </w:rPr>
          <w:instrText xml:space="preserve"> PAGEREF _Toc127515181 \h </w:instrText>
        </w:r>
        <w:r w:rsidR="00BA0499">
          <w:rPr>
            <w:webHidden/>
          </w:rPr>
        </w:r>
        <w:r w:rsidR="00BA0499">
          <w:rPr>
            <w:webHidden/>
          </w:rPr>
          <w:fldChar w:fldCharType="separate"/>
        </w:r>
        <w:r w:rsidR="00BA0499">
          <w:rPr>
            <w:webHidden/>
          </w:rPr>
          <w:t>30</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82" w:history="1">
        <w:r w:rsidR="00BA0499" w:rsidRPr="00BE73E6">
          <w:rPr>
            <w:rStyle w:val="a3"/>
            <w:noProof/>
          </w:rPr>
          <w:t>ТАСС, 16.02.2023, ЦБ РФ ожидает дальнейший рост бюджетного дефицита в соответствии с плановыми объемами</w:t>
        </w:r>
        <w:r w:rsidR="00BA0499">
          <w:rPr>
            <w:noProof/>
            <w:webHidden/>
          </w:rPr>
          <w:tab/>
        </w:r>
        <w:r w:rsidR="00BA0499">
          <w:rPr>
            <w:noProof/>
            <w:webHidden/>
          </w:rPr>
          <w:fldChar w:fldCharType="begin"/>
        </w:r>
        <w:r w:rsidR="00BA0499">
          <w:rPr>
            <w:noProof/>
            <w:webHidden/>
          </w:rPr>
          <w:instrText xml:space="preserve"> PAGEREF _Toc127515182 \h </w:instrText>
        </w:r>
        <w:r w:rsidR="00BA0499">
          <w:rPr>
            <w:noProof/>
            <w:webHidden/>
          </w:rPr>
        </w:r>
        <w:r w:rsidR="00BA0499">
          <w:rPr>
            <w:noProof/>
            <w:webHidden/>
          </w:rPr>
          <w:fldChar w:fldCharType="separate"/>
        </w:r>
        <w:r w:rsidR="00BA0499">
          <w:rPr>
            <w:noProof/>
            <w:webHidden/>
          </w:rPr>
          <w:t>30</w:t>
        </w:r>
        <w:r w:rsidR="00BA0499">
          <w:rPr>
            <w:noProof/>
            <w:webHidden/>
          </w:rPr>
          <w:fldChar w:fldCharType="end"/>
        </w:r>
      </w:hyperlink>
    </w:p>
    <w:p w:rsidR="00BA0499" w:rsidRPr="00E270EB" w:rsidRDefault="00E270EB">
      <w:pPr>
        <w:pStyle w:val="31"/>
        <w:rPr>
          <w:rFonts w:ascii="Calibri" w:hAnsi="Calibri"/>
          <w:sz w:val="22"/>
          <w:szCs w:val="22"/>
        </w:rPr>
      </w:pPr>
      <w:hyperlink w:anchor="_Toc127515183" w:history="1">
        <w:r w:rsidR="00BA0499" w:rsidRPr="00BE73E6">
          <w:rPr>
            <w:rStyle w:val="a3"/>
          </w:rPr>
          <w:t>Рост бюджетного дефицита в январе 2023 года до 1,76 трлн руб. произошел преимущественно под влиянием разовых факторов, говорится в обзоре рисков финансовых рынков Банка России.</w:t>
        </w:r>
        <w:r w:rsidR="00BA0499">
          <w:rPr>
            <w:webHidden/>
          </w:rPr>
          <w:tab/>
        </w:r>
        <w:r w:rsidR="00BA0499">
          <w:rPr>
            <w:webHidden/>
          </w:rPr>
          <w:fldChar w:fldCharType="begin"/>
        </w:r>
        <w:r w:rsidR="00BA0499">
          <w:rPr>
            <w:webHidden/>
          </w:rPr>
          <w:instrText xml:space="preserve"> PAGEREF _Toc127515183 \h </w:instrText>
        </w:r>
        <w:r w:rsidR="00BA0499">
          <w:rPr>
            <w:webHidden/>
          </w:rPr>
        </w:r>
        <w:r w:rsidR="00BA0499">
          <w:rPr>
            <w:webHidden/>
          </w:rPr>
          <w:fldChar w:fldCharType="separate"/>
        </w:r>
        <w:r w:rsidR="00BA0499">
          <w:rPr>
            <w:webHidden/>
          </w:rPr>
          <w:t>30</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84" w:history="1">
        <w:r w:rsidR="00BA0499" w:rsidRPr="00BE73E6">
          <w:rPr>
            <w:rStyle w:val="a3"/>
            <w:noProof/>
          </w:rPr>
          <w:t>РИА Новости, 16.02.2023, Банки РФ предлагают либерализовать ввоз наличной валюты в Россию</w:t>
        </w:r>
        <w:r w:rsidR="00BA0499">
          <w:rPr>
            <w:noProof/>
            <w:webHidden/>
          </w:rPr>
          <w:tab/>
        </w:r>
        <w:r w:rsidR="00BA0499">
          <w:rPr>
            <w:noProof/>
            <w:webHidden/>
          </w:rPr>
          <w:fldChar w:fldCharType="begin"/>
        </w:r>
        <w:r w:rsidR="00BA0499">
          <w:rPr>
            <w:noProof/>
            <w:webHidden/>
          </w:rPr>
          <w:instrText xml:space="preserve"> PAGEREF _Toc127515184 \h </w:instrText>
        </w:r>
        <w:r w:rsidR="00BA0499">
          <w:rPr>
            <w:noProof/>
            <w:webHidden/>
          </w:rPr>
        </w:r>
        <w:r w:rsidR="00BA0499">
          <w:rPr>
            <w:noProof/>
            <w:webHidden/>
          </w:rPr>
          <w:fldChar w:fldCharType="separate"/>
        </w:r>
        <w:r w:rsidR="00BA0499">
          <w:rPr>
            <w:noProof/>
            <w:webHidden/>
          </w:rPr>
          <w:t>31</w:t>
        </w:r>
        <w:r w:rsidR="00BA0499">
          <w:rPr>
            <w:noProof/>
            <w:webHidden/>
          </w:rPr>
          <w:fldChar w:fldCharType="end"/>
        </w:r>
      </w:hyperlink>
    </w:p>
    <w:p w:rsidR="00BA0499" w:rsidRPr="00E270EB" w:rsidRDefault="00E270EB">
      <w:pPr>
        <w:pStyle w:val="31"/>
        <w:rPr>
          <w:rFonts w:ascii="Calibri" w:hAnsi="Calibri"/>
          <w:sz w:val="22"/>
          <w:szCs w:val="22"/>
        </w:rPr>
      </w:pPr>
      <w:hyperlink w:anchor="_Toc127515185" w:history="1">
        <w:r w:rsidR="00BA0499" w:rsidRPr="00BE73E6">
          <w:rPr>
            <w:rStyle w:val="a3"/>
          </w:rPr>
          <w:t>Ассоциация банков России предлагает повысить недекларируемый лимит на ввоз в Россию иностранной валюты в 10 раз - до 100 тысяч долларов, сейчас готовит соответствующее обращение в Федеральную таможенную службу, при необходимости будет добиваться выноса данного вопроса на уровень ЕАЭС, рассказал РИА Новости вице-президент ассоциации Алексей Войлуков.</w:t>
        </w:r>
        <w:r w:rsidR="00BA0499">
          <w:rPr>
            <w:webHidden/>
          </w:rPr>
          <w:tab/>
        </w:r>
        <w:r w:rsidR="00BA0499">
          <w:rPr>
            <w:webHidden/>
          </w:rPr>
          <w:fldChar w:fldCharType="begin"/>
        </w:r>
        <w:r w:rsidR="00BA0499">
          <w:rPr>
            <w:webHidden/>
          </w:rPr>
          <w:instrText xml:space="preserve"> PAGEREF _Toc127515185 \h </w:instrText>
        </w:r>
        <w:r w:rsidR="00BA0499">
          <w:rPr>
            <w:webHidden/>
          </w:rPr>
        </w:r>
        <w:r w:rsidR="00BA0499">
          <w:rPr>
            <w:webHidden/>
          </w:rPr>
          <w:fldChar w:fldCharType="separate"/>
        </w:r>
        <w:r w:rsidR="00BA0499">
          <w:rPr>
            <w:webHidden/>
          </w:rPr>
          <w:t>31</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86" w:history="1">
        <w:r w:rsidR="00BA0499" w:rsidRPr="00BE73E6">
          <w:rPr>
            <w:rStyle w:val="a3"/>
            <w:noProof/>
          </w:rPr>
          <w:t>РИА Новости, 16.02.2023, Набиуллина о массовой ипотеке под 5%: нужно переходить к адресным программам</w:t>
        </w:r>
        <w:r w:rsidR="00BA0499">
          <w:rPr>
            <w:noProof/>
            <w:webHidden/>
          </w:rPr>
          <w:tab/>
        </w:r>
        <w:r w:rsidR="00BA0499">
          <w:rPr>
            <w:noProof/>
            <w:webHidden/>
          </w:rPr>
          <w:fldChar w:fldCharType="begin"/>
        </w:r>
        <w:r w:rsidR="00BA0499">
          <w:rPr>
            <w:noProof/>
            <w:webHidden/>
          </w:rPr>
          <w:instrText xml:space="preserve"> PAGEREF _Toc127515186 \h </w:instrText>
        </w:r>
        <w:r w:rsidR="00BA0499">
          <w:rPr>
            <w:noProof/>
            <w:webHidden/>
          </w:rPr>
        </w:r>
        <w:r w:rsidR="00BA0499">
          <w:rPr>
            <w:noProof/>
            <w:webHidden/>
          </w:rPr>
          <w:fldChar w:fldCharType="separate"/>
        </w:r>
        <w:r w:rsidR="00BA0499">
          <w:rPr>
            <w:noProof/>
            <w:webHidden/>
          </w:rPr>
          <w:t>32</w:t>
        </w:r>
        <w:r w:rsidR="00BA0499">
          <w:rPr>
            <w:noProof/>
            <w:webHidden/>
          </w:rPr>
          <w:fldChar w:fldCharType="end"/>
        </w:r>
      </w:hyperlink>
    </w:p>
    <w:p w:rsidR="00BA0499" w:rsidRPr="00E270EB" w:rsidRDefault="00E270EB">
      <w:pPr>
        <w:pStyle w:val="31"/>
        <w:rPr>
          <w:rFonts w:ascii="Calibri" w:hAnsi="Calibri"/>
          <w:sz w:val="22"/>
          <w:szCs w:val="22"/>
        </w:rPr>
      </w:pPr>
      <w:hyperlink w:anchor="_Toc127515187" w:history="1">
        <w:r w:rsidR="00BA0499" w:rsidRPr="00BE73E6">
          <w:rPr>
            <w:rStyle w:val="a3"/>
          </w:rPr>
          <w:t>Массовые ипотечные программы в России должны иметь ограниченный срок действия, необходимо переходить к адресным программам, заявила глава Банка России Эльвира Набиуллина, комментируя предложение о жилищных кредитах под 5%.</w:t>
        </w:r>
        <w:r w:rsidR="00BA0499">
          <w:rPr>
            <w:webHidden/>
          </w:rPr>
          <w:tab/>
        </w:r>
        <w:r w:rsidR="00BA0499">
          <w:rPr>
            <w:webHidden/>
          </w:rPr>
          <w:fldChar w:fldCharType="begin"/>
        </w:r>
        <w:r w:rsidR="00BA0499">
          <w:rPr>
            <w:webHidden/>
          </w:rPr>
          <w:instrText xml:space="preserve"> PAGEREF _Toc127515187 \h </w:instrText>
        </w:r>
        <w:r w:rsidR="00BA0499">
          <w:rPr>
            <w:webHidden/>
          </w:rPr>
        </w:r>
        <w:r w:rsidR="00BA0499">
          <w:rPr>
            <w:webHidden/>
          </w:rPr>
          <w:fldChar w:fldCharType="separate"/>
        </w:r>
        <w:r w:rsidR="00BA0499">
          <w:rPr>
            <w:webHidden/>
          </w:rPr>
          <w:t>32</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88" w:history="1">
        <w:r w:rsidR="00BA0499" w:rsidRPr="00BE73E6">
          <w:rPr>
            <w:rStyle w:val="a3"/>
            <w:noProof/>
          </w:rPr>
          <w:t>Интерфакс, 16.02.2023, ЦБ не увидел дополнительных рисков от предоставления банками услуг через мессенджеры</w:t>
        </w:r>
        <w:r w:rsidR="00BA0499">
          <w:rPr>
            <w:noProof/>
            <w:webHidden/>
          </w:rPr>
          <w:tab/>
        </w:r>
        <w:r w:rsidR="00BA0499">
          <w:rPr>
            <w:noProof/>
            <w:webHidden/>
          </w:rPr>
          <w:fldChar w:fldCharType="begin"/>
        </w:r>
        <w:r w:rsidR="00BA0499">
          <w:rPr>
            <w:noProof/>
            <w:webHidden/>
          </w:rPr>
          <w:instrText xml:space="preserve"> PAGEREF _Toc127515188 \h </w:instrText>
        </w:r>
        <w:r w:rsidR="00BA0499">
          <w:rPr>
            <w:noProof/>
            <w:webHidden/>
          </w:rPr>
        </w:r>
        <w:r w:rsidR="00BA0499">
          <w:rPr>
            <w:noProof/>
            <w:webHidden/>
          </w:rPr>
          <w:fldChar w:fldCharType="separate"/>
        </w:r>
        <w:r w:rsidR="00BA0499">
          <w:rPr>
            <w:noProof/>
            <w:webHidden/>
          </w:rPr>
          <w:t>32</w:t>
        </w:r>
        <w:r w:rsidR="00BA0499">
          <w:rPr>
            <w:noProof/>
            <w:webHidden/>
          </w:rPr>
          <w:fldChar w:fldCharType="end"/>
        </w:r>
      </w:hyperlink>
    </w:p>
    <w:p w:rsidR="00BA0499" w:rsidRPr="00E270EB" w:rsidRDefault="00E270EB">
      <w:pPr>
        <w:pStyle w:val="31"/>
        <w:rPr>
          <w:rFonts w:ascii="Calibri" w:hAnsi="Calibri"/>
          <w:sz w:val="22"/>
          <w:szCs w:val="22"/>
        </w:rPr>
      </w:pPr>
      <w:hyperlink w:anchor="_Toc127515189" w:history="1">
        <w:r w:rsidR="00BA0499" w:rsidRPr="00BE73E6">
          <w:rPr>
            <w:rStyle w:val="a3"/>
          </w:rPr>
          <w:t>Банки России, предоставляя услуги через мессенджеры, должны внедрять системы для предотвращения мошеннических транзакций, заявила глава ЦБ РФ Эльвира Набиуллина.</w:t>
        </w:r>
        <w:r w:rsidR="00BA0499">
          <w:rPr>
            <w:webHidden/>
          </w:rPr>
          <w:tab/>
        </w:r>
        <w:r w:rsidR="00BA0499">
          <w:rPr>
            <w:webHidden/>
          </w:rPr>
          <w:fldChar w:fldCharType="begin"/>
        </w:r>
        <w:r w:rsidR="00BA0499">
          <w:rPr>
            <w:webHidden/>
          </w:rPr>
          <w:instrText xml:space="preserve"> PAGEREF _Toc127515189 \h </w:instrText>
        </w:r>
        <w:r w:rsidR="00BA0499">
          <w:rPr>
            <w:webHidden/>
          </w:rPr>
        </w:r>
        <w:r w:rsidR="00BA0499">
          <w:rPr>
            <w:webHidden/>
          </w:rPr>
          <w:fldChar w:fldCharType="separate"/>
        </w:r>
        <w:r w:rsidR="00BA0499">
          <w:rPr>
            <w:webHidden/>
          </w:rPr>
          <w:t>32</w:t>
        </w:r>
        <w:r w:rsidR="00BA0499">
          <w:rPr>
            <w:webHidden/>
          </w:rPr>
          <w:fldChar w:fldCharType="end"/>
        </w:r>
      </w:hyperlink>
    </w:p>
    <w:p w:rsidR="00BA0499" w:rsidRPr="00E270EB" w:rsidRDefault="00E270EB">
      <w:pPr>
        <w:pStyle w:val="12"/>
        <w:tabs>
          <w:tab w:val="right" w:leader="dot" w:pos="9061"/>
        </w:tabs>
        <w:rPr>
          <w:rFonts w:ascii="Calibri" w:hAnsi="Calibri"/>
          <w:b w:val="0"/>
          <w:noProof/>
          <w:sz w:val="22"/>
          <w:szCs w:val="22"/>
        </w:rPr>
      </w:pPr>
      <w:hyperlink w:anchor="_Toc127515190" w:history="1">
        <w:r w:rsidR="00BA0499" w:rsidRPr="00BE73E6">
          <w:rPr>
            <w:rStyle w:val="a3"/>
            <w:noProof/>
          </w:rPr>
          <w:t>НОВОСТИ ЗАРУБЕЖНЫХ ПЕНСИОННЫХ СИСТЕМ</w:t>
        </w:r>
        <w:r w:rsidR="00BA0499">
          <w:rPr>
            <w:noProof/>
            <w:webHidden/>
          </w:rPr>
          <w:tab/>
        </w:r>
        <w:r w:rsidR="00BA0499">
          <w:rPr>
            <w:noProof/>
            <w:webHidden/>
          </w:rPr>
          <w:fldChar w:fldCharType="begin"/>
        </w:r>
        <w:r w:rsidR="00BA0499">
          <w:rPr>
            <w:noProof/>
            <w:webHidden/>
          </w:rPr>
          <w:instrText xml:space="preserve"> PAGEREF _Toc127515190 \h </w:instrText>
        </w:r>
        <w:r w:rsidR="00BA0499">
          <w:rPr>
            <w:noProof/>
            <w:webHidden/>
          </w:rPr>
        </w:r>
        <w:r w:rsidR="00BA0499">
          <w:rPr>
            <w:noProof/>
            <w:webHidden/>
          </w:rPr>
          <w:fldChar w:fldCharType="separate"/>
        </w:r>
        <w:r w:rsidR="00BA0499">
          <w:rPr>
            <w:noProof/>
            <w:webHidden/>
          </w:rPr>
          <w:t>34</w:t>
        </w:r>
        <w:r w:rsidR="00BA0499">
          <w:rPr>
            <w:noProof/>
            <w:webHidden/>
          </w:rPr>
          <w:fldChar w:fldCharType="end"/>
        </w:r>
      </w:hyperlink>
    </w:p>
    <w:p w:rsidR="00BA0499" w:rsidRPr="00E270EB" w:rsidRDefault="00E270EB">
      <w:pPr>
        <w:pStyle w:val="12"/>
        <w:tabs>
          <w:tab w:val="right" w:leader="dot" w:pos="9061"/>
        </w:tabs>
        <w:rPr>
          <w:rFonts w:ascii="Calibri" w:hAnsi="Calibri"/>
          <w:b w:val="0"/>
          <w:noProof/>
          <w:sz w:val="22"/>
          <w:szCs w:val="22"/>
        </w:rPr>
      </w:pPr>
      <w:hyperlink w:anchor="_Toc127515191" w:history="1">
        <w:r w:rsidR="00BA0499" w:rsidRPr="00BE73E6">
          <w:rPr>
            <w:rStyle w:val="a3"/>
            <w:noProof/>
          </w:rPr>
          <w:t>Новости пенсионной отрасли стран ближнего зарубежья</w:t>
        </w:r>
        <w:r w:rsidR="00BA0499">
          <w:rPr>
            <w:noProof/>
            <w:webHidden/>
          </w:rPr>
          <w:tab/>
        </w:r>
        <w:r w:rsidR="00BA0499">
          <w:rPr>
            <w:noProof/>
            <w:webHidden/>
          </w:rPr>
          <w:fldChar w:fldCharType="begin"/>
        </w:r>
        <w:r w:rsidR="00BA0499">
          <w:rPr>
            <w:noProof/>
            <w:webHidden/>
          </w:rPr>
          <w:instrText xml:space="preserve"> PAGEREF _Toc127515191 \h </w:instrText>
        </w:r>
        <w:r w:rsidR="00BA0499">
          <w:rPr>
            <w:noProof/>
            <w:webHidden/>
          </w:rPr>
        </w:r>
        <w:r w:rsidR="00BA0499">
          <w:rPr>
            <w:noProof/>
            <w:webHidden/>
          </w:rPr>
          <w:fldChar w:fldCharType="separate"/>
        </w:r>
        <w:r w:rsidR="00BA0499">
          <w:rPr>
            <w:noProof/>
            <w:webHidden/>
          </w:rPr>
          <w:t>34</w:t>
        </w:r>
        <w:r w:rsidR="00BA0499">
          <w:rPr>
            <w:noProof/>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92" w:history="1">
        <w:r w:rsidR="00BA0499" w:rsidRPr="00BE73E6">
          <w:rPr>
            <w:rStyle w:val="a3"/>
            <w:noProof/>
          </w:rPr>
          <w:t>Sputnik Грузия, 16.02.2023, Сакстат посчитал пенсионеров в Грузии</w:t>
        </w:r>
        <w:r w:rsidR="00BA0499">
          <w:rPr>
            <w:noProof/>
            <w:webHidden/>
          </w:rPr>
          <w:tab/>
        </w:r>
        <w:r w:rsidR="00BA0499">
          <w:rPr>
            <w:noProof/>
            <w:webHidden/>
          </w:rPr>
          <w:fldChar w:fldCharType="begin"/>
        </w:r>
        <w:r w:rsidR="00BA0499">
          <w:rPr>
            <w:noProof/>
            <w:webHidden/>
          </w:rPr>
          <w:instrText xml:space="preserve"> PAGEREF _Toc127515192 \h </w:instrText>
        </w:r>
        <w:r w:rsidR="00BA0499">
          <w:rPr>
            <w:noProof/>
            <w:webHidden/>
          </w:rPr>
        </w:r>
        <w:r w:rsidR="00BA0499">
          <w:rPr>
            <w:noProof/>
            <w:webHidden/>
          </w:rPr>
          <w:fldChar w:fldCharType="separate"/>
        </w:r>
        <w:r w:rsidR="00BA0499">
          <w:rPr>
            <w:noProof/>
            <w:webHidden/>
          </w:rPr>
          <w:t>34</w:t>
        </w:r>
        <w:r w:rsidR="00BA0499">
          <w:rPr>
            <w:noProof/>
            <w:webHidden/>
          </w:rPr>
          <w:fldChar w:fldCharType="end"/>
        </w:r>
      </w:hyperlink>
    </w:p>
    <w:p w:rsidR="00BA0499" w:rsidRPr="00E270EB" w:rsidRDefault="00E270EB">
      <w:pPr>
        <w:pStyle w:val="31"/>
        <w:rPr>
          <w:rFonts w:ascii="Calibri" w:hAnsi="Calibri"/>
          <w:sz w:val="22"/>
          <w:szCs w:val="22"/>
        </w:rPr>
      </w:pPr>
      <w:hyperlink w:anchor="_Toc127515193" w:history="1">
        <w:r w:rsidR="00BA0499" w:rsidRPr="00BE73E6">
          <w:rPr>
            <w:rStyle w:val="a3"/>
          </w:rPr>
          <w:t>В Грузии около 808,3 тысячи пенсионеров, согласно данным Национальной службы статистики Грузии «Сакстат» на 1 января 2023 года. По данным ведомства, в Грузии из общего числа пенсионеров только 28,7% мужчины.</w:t>
        </w:r>
        <w:r w:rsidR="00BA0499">
          <w:rPr>
            <w:webHidden/>
          </w:rPr>
          <w:tab/>
        </w:r>
        <w:r w:rsidR="00BA0499">
          <w:rPr>
            <w:webHidden/>
          </w:rPr>
          <w:fldChar w:fldCharType="begin"/>
        </w:r>
        <w:r w:rsidR="00BA0499">
          <w:rPr>
            <w:webHidden/>
          </w:rPr>
          <w:instrText xml:space="preserve"> PAGEREF _Toc127515193 \h </w:instrText>
        </w:r>
        <w:r w:rsidR="00BA0499">
          <w:rPr>
            <w:webHidden/>
          </w:rPr>
        </w:r>
        <w:r w:rsidR="00BA0499">
          <w:rPr>
            <w:webHidden/>
          </w:rPr>
          <w:fldChar w:fldCharType="separate"/>
        </w:r>
        <w:r w:rsidR="00BA0499">
          <w:rPr>
            <w:webHidden/>
          </w:rPr>
          <w:t>34</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94" w:history="1">
        <w:r w:rsidR="00BA0499" w:rsidRPr="00BE73E6">
          <w:rPr>
            <w:rStyle w:val="a3"/>
            <w:noProof/>
          </w:rPr>
          <w:t>Forbes Казахстан, 16.02.2023, Принесёт ли пользу вкладчикам ЕНПФ очередная корректировка пенсионной системы?</w:t>
        </w:r>
        <w:r w:rsidR="00BA0499">
          <w:rPr>
            <w:noProof/>
            <w:webHidden/>
          </w:rPr>
          <w:tab/>
        </w:r>
        <w:r w:rsidR="00BA0499">
          <w:rPr>
            <w:noProof/>
            <w:webHidden/>
          </w:rPr>
          <w:fldChar w:fldCharType="begin"/>
        </w:r>
        <w:r w:rsidR="00BA0499">
          <w:rPr>
            <w:noProof/>
            <w:webHidden/>
          </w:rPr>
          <w:instrText xml:space="preserve"> PAGEREF _Toc127515194 \h </w:instrText>
        </w:r>
        <w:r w:rsidR="00BA0499">
          <w:rPr>
            <w:noProof/>
            <w:webHidden/>
          </w:rPr>
        </w:r>
        <w:r w:rsidR="00BA0499">
          <w:rPr>
            <w:noProof/>
            <w:webHidden/>
          </w:rPr>
          <w:fldChar w:fldCharType="separate"/>
        </w:r>
        <w:r w:rsidR="00BA0499">
          <w:rPr>
            <w:noProof/>
            <w:webHidden/>
          </w:rPr>
          <w:t>34</w:t>
        </w:r>
        <w:r w:rsidR="00BA0499">
          <w:rPr>
            <w:noProof/>
            <w:webHidden/>
          </w:rPr>
          <w:fldChar w:fldCharType="end"/>
        </w:r>
      </w:hyperlink>
    </w:p>
    <w:p w:rsidR="00BA0499" w:rsidRPr="00E270EB" w:rsidRDefault="00E270EB">
      <w:pPr>
        <w:pStyle w:val="31"/>
        <w:rPr>
          <w:rFonts w:ascii="Calibri" w:hAnsi="Calibri"/>
          <w:sz w:val="22"/>
          <w:szCs w:val="22"/>
        </w:rPr>
      </w:pPr>
      <w:hyperlink w:anchor="_Toc127515195" w:history="1">
        <w:r w:rsidR="00BA0499" w:rsidRPr="00BE73E6">
          <w:rPr>
            <w:rStyle w:val="a3"/>
          </w:rPr>
          <w:t>Депутат мажилиса Аманжан Жамалов предложил разрешить вкладчикам ЕНПФ использовать до 30% от своих накоплений, но не более 1 млн тенге на погашение личных долгов. Он напомнил, что почти 1,5 млн казахстанцев не могут обслуживать свои кредиты, в то время как «пенсионные накопления обесцениваются и лежат мертвым грузом». По оценкам мажилисмена, изъятия могут составить около 3,5 трлн тенге. Напомним, что на начало декабря 2022 года пенсионные активы (ПА) превысили 14,4 трлн тенге.</w:t>
        </w:r>
        <w:r w:rsidR="00BA0499">
          <w:rPr>
            <w:webHidden/>
          </w:rPr>
          <w:tab/>
        </w:r>
        <w:r w:rsidR="00BA0499">
          <w:rPr>
            <w:webHidden/>
          </w:rPr>
          <w:fldChar w:fldCharType="begin"/>
        </w:r>
        <w:r w:rsidR="00BA0499">
          <w:rPr>
            <w:webHidden/>
          </w:rPr>
          <w:instrText xml:space="preserve"> PAGEREF _Toc127515195 \h </w:instrText>
        </w:r>
        <w:r w:rsidR="00BA0499">
          <w:rPr>
            <w:webHidden/>
          </w:rPr>
        </w:r>
        <w:r w:rsidR="00BA0499">
          <w:rPr>
            <w:webHidden/>
          </w:rPr>
          <w:fldChar w:fldCharType="separate"/>
        </w:r>
        <w:r w:rsidR="00BA0499">
          <w:rPr>
            <w:webHidden/>
          </w:rPr>
          <w:t>34</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96" w:history="1">
        <w:r w:rsidR="00BA0499" w:rsidRPr="00BE73E6">
          <w:rPr>
            <w:rStyle w:val="a3"/>
            <w:noProof/>
          </w:rPr>
          <w:t>Газета.uz, 16.02.2023, В Узбекистане работа заключённых в период отбывания наказания будет включаться в трудовой стаж</w:t>
        </w:r>
        <w:r w:rsidR="00BA0499">
          <w:rPr>
            <w:noProof/>
            <w:webHidden/>
          </w:rPr>
          <w:tab/>
        </w:r>
        <w:r w:rsidR="00BA0499">
          <w:rPr>
            <w:noProof/>
            <w:webHidden/>
          </w:rPr>
          <w:fldChar w:fldCharType="begin"/>
        </w:r>
        <w:r w:rsidR="00BA0499">
          <w:rPr>
            <w:noProof/>
            <w:webHidden/>
          </w:rPr>
          <w:instrText xml:space="preserve"> PAGEREF _Toc127515196 \h </w:instrText>
        </w:r>
        <w:r w:rsidR="00BA0499">
          <w:rPr>
            <w:noProof/>
            <w:webHidden/>
          </w:rPr>
        </w:r>
        <w:r w:rsidR="00BA0499">
          <w:rPr>
            <w:noProof/>
            <w:webHidden/>
          </w:rPr>
          <w:fldChar w:fldCharType="separate"/>
        </w:r>
        <w:r w:rsidR="00BA0499">
          <w:rPr>
            <w:noProof/>
            <w:webHidden/>
          </w:rPr>
          <w:t>38</w:t>
        </w:r>
        <w:r w:rsidR="00BA0499">
          <w:rPr>
            <w:noProof/>
            <w:webHidden/>
          </w:rPr>
          <w:fldChar w:fldCharType="end"/>
        </w:r>
      </w:hyperlink>
    </w:p>
    <w:p w:rsidR="00BA0499" w:rsidRPr="00E270EB" w:rsidRDefault="00E270EB">
      <w:pPr>
        <w:pStyle w:val="31"/>
        <w:rPr>
          <w:rFonts w:ascii="Calibri" w:hAnsi="Calibri"/>
          <w:sz w:val="22"/>
          <w:szCs w:val="22"/>
        </w:rPr>
      </w:pPr>
      <w:hyperlink w:anchor="_Toc127515197" w:history="1">
        <w:r w:rsidR="00BA0499" w:rsidRPr="00BE73E6">
          <w:rPr>
            <w:rStyle w:val="a3"/>
          </w:rPr>
          <w:t>Подписан закон, согласно которому заключённым будут засчитывать в трудовой стаж период работы во время отбывания наказания. Кроме того, в Уголовно-исполнительный кодекс внесены нормы о недопущении применения пыток в отношении осуждённых и критерии, определяющие их становление на путь исправления.</w:t>
        </w:r>
        <w:r w:rsidR="00BA0499">
          <w:rPr>
            <w:webHidden/>
          </w:rPr>
          <w:tab/>
        </w:r>
        <w:r w:rsidR="00BA0499">
          <w:rPr>
            <w:webHidden/>
          </w:rPr>
          <w:fldChar w:fldCharType="begin"/>
        </w:r>
        <w:r w:rsidR="00BA0499">
          <w:rPr>
            <w:webHidden/>
          </w:rPr>
          <w:instrText xml:space="preserve"> PAGEREF _Toc127515197 \h </w:instrText>
        </w:r>
        <w:r w:rsidR="00BA0499">
          <w:rPr>
            <w:webHidden/>
          </w:rPr>
        </w:r>
        <w:r w:rsidR="00BA0499">
          <w:rPr>
            <w:webHidden/>
          </w:rPr>
          <w:fldChar w:fldCharType="separate"/>
        </w:r>
        <w:r w:rsidR="00BA0499">
          <w:rPr>
            <w:webHidden/>
          </w:rPr>
          <w:t>38</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198" w:history="1">
        <w:r w:rsidR="00BA0499" w:rsidRPr="00BE73E6">
          <w:rPr>
            <w:rStyle w:val="a3"/>
            <w:noProof/>
          </w:rPr>
          <w:t>ПРАЙМ, 16.02.2023, СМИ: украинцев хотят лишить пенсий</w:t>
        </w:r>
        <w:r w:rsidR="00BA0499">
          <w:rPr>
            <w:noProof/>
            <w:webHidden/>
          </w:rPr>
          <w:tab/>
        </w:r>
        <w:r w:rsidR="00BA0499">
          <w:rPr>
            <w:noProof/>
            <w:webHidden/>
          </w:rPr>
          <w:fldChar w:fldCharType="begin"/>
        </w:r>
        <w:r w:rsidR="00BA0499">
          <w:rPr>
            <w:noProof/>
            <w:webHidden/>
          </w:rPr>
          <w:instrText xml:space="preserve"> PAGEREF _Toc127515198 \h </w:instrText>
        </w:r>
        <w:r w:rsidR="00BA0499">
          <w:rPr>
            <w:noProof/>
            <w:webHidden/>
          </w:rPr>
        </w:r>
        <w:r w:rsidR="00BA0499">
          <w:rPr>
            <w:noProof/>
            <w:webHidden/>
          </w:rPr>
          <w:fldChar w:fldCharType="separate"/>
        </w:r>
        <w:r w:rsidR="00BA0499">
          <w:rPr>
            <w:noProof/>
            <w:webHidden/>
          </w:rPr>
          <w:t>39</w:t>
        </w:r>
        <w:r w:rsidR="00BA0499">
          <w:rPr>
            <w:noProof/>
            <w:webHidden/>
          </w:rPr>
          <w:fldChar w:fldCharType="end"/>
        </w:r>
      </w:hyperlink>
    </w:p>
    <w:p w:rsidR="00BA0499" w:rsidRPr="00E270EB" w:rsidRDefault="00E270EB">
      <w:pPr>
        <w:pStyle w:val="31"/>
        <w:rPr>
          <w:rFonts w:ascii="Calibri" w:hAnsi="Calibri"/>
          <w:sz w:val="22"/>
          <w:szCs w:val="22"/>
        </w:rPr>
      </w:pPr>
      <w:hyperlink w:anchor="_Toc127515199" w:history="1">
        <w:r w:rsidR="00BA0499" w:rsidRPr="00BE73E6">
          <w:rPr>
            <w:rStyle w:val="a3"/>
          </w:rPr>
          <w:t>Власти Украины решили сократить траты из бюджета путем сокращения числа пенсионеров и размера выплат, пишет издание «Страна». Под проверку попадут все потенциальные получатели пособий. Кроме того, «зачистка» может затронуть тех граждан, кто оказался на неподконтрольных территориях.</w:t>
        </w:r>
        <w:r w:rsidR="00BA0499">
          <w:rPr>
            <w:webHidden/>
          </w:rPr>
          <w:tab/>
        </w:r>
        <w:r w:rsidR="00BA0499">
          <w:rPr>
            <w:webHidden/>
          </w:rPr>
          <w:fldChar w:fldCharType="begin"/>
        </w:r>
        <w:r w:rsidR="00BA0499">
          <w:rPr>
            <w:webHidden/>
          </w:rPr>
          <w:instrText xml:space="preserve"> PAGEREF _Toc127515199 \h </w:instrText>
        </w:r>
        <w:r w:rsidR="00BA0499">
          <w:rPr>
            <w:webHidden/>
          </w:rPr>
        </w:r>
        <w:r w:rsidR="00BA0499">
          <w:rPr>
            <w:webHidden/>
          </w:rPr>
          <w:fldChar w:fldCharType="separate"/>
        </w:r>
        <w:r w:rsidR="00BA0499">
          <w:rPr>
            <w:webHidden/>
          </w:rPr>
          <w:t>39</w:t>
        </w:r>
        <w:r w:rsidR="00BA0499">
          <w:rPr>
            <w:webHidden/>
          </w:rPr>
          <w:fldChar w:fldCharType="end"/>
        </w:r>
      </w:hyperlink>
    </w:p>
    <w:p w:rsidR="00BA0499" w:rsidRPr="00E270EB" w:rsidRDefault="00E270EB">
      <w:pPr>
        <w:pStyle w:val="12"/>
        <w:tabs>
          <w:tab w:val="right" w:leader="dot" w:pos="9061"/>
        </w:tabs>
        <w:rPr>
          <w:rFonts w:ascii="Calibri" w:hAnsi="Calibri"/>
          <w:b w:val="0"/>
          <w:noProof/>
          <w:sz w:val="22"/>
          <w:szCs w:val="22"/>
        </w:rPr>
      </w:pPr>
      <w:hyperlink w:anchor="_Toc127515200" w:history="1">
        <w:r w:rsidR="00BA0499" w:rsidRPr="00BE73E6">
          <w:rPr>
            <w:rStyle w:val="a3"/>
            <w:noProof/>
          </w:rPr>
          <w:t>Новости пенсионной отрасли стран дальнего зарубежья</w:t>
        </w:r>
        <w:r w:rsidR="00BA0499">
          <w:rPr>
            <w:noProof/>
            <w:webHidden/>
          </w:rPr>
          <w:tab/>
        </w:r>
        <w:r w:rsidR="00BA0499">
          <w:rPr>
            <w:noProof/>
            <w:webHidden/>
          </w:rPr>
          <w:fldChar w:fldCharType="begin"/>
        </w:r>
        <w:r w:rsidR="00BA0499">
          <w:rPr>
            <w:noProof/>
            <w:webHidden/>
          </w:rPr>
          <w:instrText xml:space="preserve"> PAGEREF _Toc127515200 \h </w:instrText>
        </w:r>
        <w:r w:rsidR="00BA0499">
          <w:rPr>
            <w:noProof/>
            <w:webHidden/>
          </w:rPr>
        </w:r>
        <w:r w:rsidR="00BA0499">
          <w:rPr>
            <w:noProof/>
            <w:webHidden/>
          </w:rPr>
          <w:fldChar w:fldCharType="separate"/>
        </w:r>
        <w:r w:rsidR="00BA0499">
          <w:rPr>
            <w:noProof/>
            <w:webHidden/>
          </w:rPr>
          <w:t>39</w:t>
        </w:r>
        <w:r w:rsidR="00BA0499">
          <w:rPr>
            <w:noProof/>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201" w:history="1">
        <w:r w:rsidR="00BA0499" w:rsidRPr="00BE73E6">
          <w:rPr>
            <w:rStyle w:val="a3"/>
            <w:noProof/>
          </w:rPr>
          <w:t>Forbes Казахстан, 16.02.2023, Последнее китайское предубеждение: почему население КНР стало сокращаться</w:t>
        </w:r>
        <w:r w:rsidR="00BA0499">
          <w:rPr>
            <w:noProof/>
            <w:webHidden/>
          </w:rPr>
          <w:tab/>
        </w:r>
        <w:r w:rsidR="00BA0499">
          <w:rPr>
            <w:noProof/>
            <w:webHidden/>
          </w:rPr>
          <w:fldChar w:fldCharType="begin"/>
        </w:r>
        <w:r w:rsidR="00BA0499">
          <w:rPr>
            <w:noProof/>
            <w:webHidden/>
          </w:rPr>
          <w:instrText xml:space="preserve"> PAGEREF _Toc127515201 \h </w:instrText>
        </w:r>
        <w:r w:rsidR="00BA0499">
          <w:rPr>
            <w:noProof/>
            <w:webHidden/>
          </w:rPr>
        </w:r>
        <w:r w:rsidR="00BA0499">
          <w:rPr>
            <w:noProof/>
            <w:webHidden/>
          </w:rPr>
          <w:fldChar w:fldCharType="separate"/>
        </w:r>
        <w:r w:rsidR="00BA0499">
          <w:rPr>
            <w:noProof/>
            <w:webHidden/>
          </w:rPr>
          <w:t>39</w:t>
        </w:r>
        <w:r w:rsidR="00BA0499">
          <w:rPr>
            <w:noProof/>
            <w:webHidden/>
          </w:rPr>
          <w:fldChar w:fldCharType="end"/>
        </w:r>
      </w:hyperlink>
    </w:p>
    <w:p w:rsidR="00BA0499" w:rsidRPr="00E270EB" w:rsidRDefault="00E270EB">
      <w:pPr>
        <w:pStyle w:val="31"/>
        <w:rPr>
          <w:rFonts w:ascii="Calibri" w:hAnsi="Calibri"/>
          <w:sz w:val="22"/>
          <w:szCs w:val="22"/>
        </w:rPr>
      </w:pPr>
      <w:hyperlink w:anchor="_Toc127515202" w:history="1">
        <w:r w:rsidR="00BA0499" w:rsidRPr="00BE73E6">
          <w:rPr>
            <w:rStyle w:val="a3"/>
          </w:rPr>
          <w:t>Снижение численности населения Китая, официально подтвержденное китайским правительством в январе, заставило многих наблюдателей задаться вопросом, не угрожают ли нынешние демографические тенденции стабильности страны.</w:t>
        </w:r>
        <w:r w:rsidR="00BA0499">
          <w:rPr>
            <w:webHidden/>
          </w:rPr>
          <w:tab/>
        </w:r>
        <w:r w:rsidR="00BA0499">
          <w:rPr>
            <w:webHidden/>
          </w:rPr>
          <w:fldChar w:fldCharType="begin"/>
        </w:r>
        <w:r w:rsidR="00BA0499">
          <w:rPr>
            <w:webHidden/>
          </w:rPr>
          <w:instrText xml:space="preserve"> PAGEREF _Toc127515202 \h </w:instrText>
        </w:r>
        <w:r w:rsidR="00BA0499">
          <w:rPr>
            <w:webHidden/>
          </w:rPr>
        </w:r>
        <w:r w:rsidR="00BA0499">
          <w:rPr>
            <w:webHidden/>
          </w:rPr>
          <w:fldChar w:fldCharType="separate"/>
        </w:r>
        <w:r w:rsidR="00BA0499">
          <w:rPr>
            <w:webHidden/>
          </w:rPr>
          <w:t>39</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203" w:history="1">
        <w:r w:rsidR="00BA0499" w:rsidRPr="00BE73E6">
          <w:rPr>
            <w:rStyle w:val="a3"/>
            <w:noProof/>
          </w:rPr>
          <w:t>РИА Новости, 16.02.2023, Французы негодуют из-за реформы Макрона: «Почему деньги на оружие есть, а на пенсии нет?»</w:t>
        </w:r>
        <w:r w:rsidR="00BA0499">
          <w:rPr>
            <w:noProof/>
            <w:webHidden/>
          </w:rPr>
          <w:tab/>
        </w:r>
        <w:r w:rsidR="00BA0499">
          <w:rPr>
            <w:noProof/>
            <w:webHidden/>
          </w:rPr>
          <w:fldChar w:fldCharType="begin"/>
        </w:r>
        <w:r w:rsidR="00BA0499">
          <w:rPr>
            <w:noProof/>
            <w:webHidden/>
          </w:rPr>
          <w:instrText xml:space="preserve"> PAGEREF _Toc127515203 \h </w:instrText>
        </w:r>
        <w:r w:rsidR="00BA0499">
          <w:rPr>
            <w:noProof/>
            <w:webHidden/>
          </w:rPr>
        </w:r>
        <w:r w:rsidR="00BA0499">
          <w:rPr>
            <w:noProof/>
            <w:webHidden/>
          </w:rPr>
          <w:fldChar w:fldCharType="separate"/>
        </w:r>
        <w:r w:rsidR="00BA0499">
          <w:rPr>
            <w:noProof/>
            <w:webHidden/>
          </w:rPr>
          <w:t>42</w:t>
        </w:r>
        <w:r w:rsidR="00BA0499">
          <w:rPr>
            <w:noProof/>
            <w:webHidden/>
          </w:rPr>
          <w:fldChar w:fldCharType="end"/>
        </w:r>
      </w:hyperlink>
    </w:p>
    <w:p w:rsidR="00BA0499" w:rsidRPr="00E270EB" w:rsidRDefault="00E270EB">
      <w:pPr>
        <w:pStyle w:val="31"/>
        <w:rPr>
          <w:rFonts w:ascii="Calibri" w:hAnsi="Calibri"/>
          <w:sz w:val="22"/>
          <w:szCs w:val="22"/>
        </w:rPr>
      </w:pPr>
      <w:hyperlink w:anchor="_Toc127515204" w:history="1">
        <w:r w:rsidR="00BA0499" w:rsidRPr="00BE73E6">
          <w:rPr>
            <w:rStyle w:val="a3"/>
          </w:rPr>
          <w:t>Вышедшие на многотысячную акцию протеста в Париже французы удивляются, как власти могут принимать закон, увеличивающий финансирование министерства обороны на 100 миллиардов евро, но заставляют граждан работать дольше из-за отсутствия финансирования пенсий. Своим возмущением и идеями протестующие поделились с корреспондентом РИА Новости.</w:t>
        </w:r>
        <w:r w:rsidR="00BA0499">
          <w:rPr>
            <w:webHidden/>
          </w:rPr>
          <w:tab/>
        </w:r>
        <w:r w:rsidR="00BA0499">
          <w:rPr>
            <w:webHidden/>
          </w:rPr>
          <w:fldChar w:fldCharType="begin"/>
        </w:r>
        <w:r w:rsidR="00BA0499">
          <w:rPr>
            <w:webHidden/>
          </w:rPr>
          <w:instrText xml:space="preserve"> PAGEREF _Toc127515204 \h </w:instrText>
        </w:r>
        <w:r w:rsidR="00BA0499">
          <w:rPr>
            <w:webHidden/>
          </w:rPr>
        </w:r>
        <w:r w:rsidR="00BA0499">
          <w:rPr>
            <w:webHidden/>
          </w:rPr>
          <w:fldChar w:fldCharType="separate"/>
        </w:r>
        <w:r w:rsidR="00BA0499">
          <w:rPr>
            <w:webHidden/>
          </w:rPr>
          <w:t>42</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205" w:history="1">
        <w:r w:rsidR="00BA0499" w:rsidRPr="00BE73E6">
          <w:rPr>
            <w:rStyle w:val="a3"/>
            <w:noProof/>
          </w:rPr>
          <w:t>ТАСС, 16.02.2023, Профсоюзы проводят в Париже пятую с начала года акцию против пенсионной реформы</w:t>
        </w:r>
        <w:r w:rsidR="00BA0499">
          <w:rPr>
            <w:noProof/>
            <w:webHidden/>
          </w:rPr>
          <w:tab/>
        </w:r>
        <w:r w:rsidR="00BA0499">
          <w:rPr>
            <w:noProof/>
            <w:webHidden/>
          </w:rPr>
          <w:fldChar w:fldCharType="begin"/>
        </w:r>
        <w:r w:rsidR="00BA0499">
          <w:rPr>
            <w:noProof/>
            <w:webHidden/>
          </w:rPr>
          <w:instrText xml:space="preserve"> PAGEREF _Toc127515205 \h </w:instrText>
        </w:r>
        <w:r w:rsidR="00BA0499">
          <w:rPr>
            <w:noProof/>
            <w:webHidden/>
          </w:rPr>
        </w:r>
        <w:r w:rsidR="00BA0499">
          <w:rPr>
            <w:noProof/>
            <w:webHidden/>
          </w:rPr>
          <w:fldChar w:fldCharType="separate"/>
        </w:r>
        <w:r w:rsidR="00BA0499">
          <w:rPr>
            <w:noProof/>
            <w:webHidden/>
          </w:rPr>
          <w:t>43</w:t>
        </w:r>
        <w:r w:rsidR="00BA0499">
          <w:rPr>
            <w:noProof/>
            <w:webHidden/>
          </w:rPr>
          <w:fldChar w:fldCharType="end"/>
        </w:r>
      </w:hyperlink>
    </w:p>
    <w:p w:rsidR="00BA0499" w:rsidRPr="00E270EB" w:rsidRDefault="00E270EB">
      <w:pPr>
        <w:pStyle w:val="31"/>
        <w:rPr>
          <w:rFonts w:ascii="Calibri" w:hAnsi="Calibri"/>
          <w:sz w:val="22"/>
          <w:szCs w:val="22"/>
        </w:rPr>
      </w:pPr>
      <w:hyperlink w:anchor="_Toc127515206" w:history="1">
        <w:r w:rsidR="00BA0499" w:rsidRPr="00BE73E6">
          <w:rPr>
            <w:rStyle w:val="a3"/>
          </w:rPr>
          <w:t>Профцентры начали пятую по счету демонстрацию в центре Парижа против предлагаемой правительством пенсионной реформы, предусматривающей повышение минимального возраста выхода на пенсию с 62 до 64 лет. Марш протестующих стартовал от площади Бастилии в историческом центре столицы к площади Италии в южной части города. Демонстранты в колонне несут флаги и плакаты с названиями крупнейших профсоюзов страны, поют и выкрикивают лозунги.</w:t>
        </w:r>
        <w:r w:rsidR="00BA0499">
          <w:rPr>
            <w:webHidden/>
          </w:rPr>
          <w:tab/>
        </w:r>
        <w:r w:rsidR="00BA0499">
          <w:rPr>
            <w:webHidden/>
          </w:rPr>
          <w:fldChar w:fldCharType="begin"/>
        </w:r>
        <w:r w:rsidR="00BA0499">
          <w:rPr>
            <w:webHidden/>
          </w:rPr>
          <w:instrText xml:space="preserve"> PAGEREF _Toc127515206 \h </w:instrText>
        </w:r>
        <w:r w:rsidR="00BA0499">
          <w:rPr>
            <w:webHidden/>
          </w:rPr>
        </w:r>
        <w:r w:rsidR="00BA0499">
          <w:rPr>
            <w:webHidden/>
          </w:rPr>
          <w:fldChar w:fldCharType="separate"/>
        </w:r>
        <w:r w:rsidR="00BA0499">
          <w:rPr>
            <w:webHidden/>
          </w:rPr>
          <w:t>43</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207" w:history="1">
        <w:r w:rsidR="00BA0499" w:rsidRPr="00BE73E6">
          <w:rPr>
            <w:rStyle w:val="a3"/>
            <w:noProof/>
          </w:rPr>
          <w:t>ТАСС, 16.02.2023, Во Франции прошла акция протеста против пенсионной реформы на фоне роста военных расходов</w:t>
        </w:r>
        <w:r w:rsidR="00BA0499">
          <w:rPr>
            <w:noProof/>
            <w:webHidden/>
          </w:rPr>
          <w:tab/>
        </w:r>
        <w:r w:rsidR="00BA0499">
          <w:rPr>
            <w:noProof/>
            <w:webHidden/>
          </w:rPr>
          <w:fldChar w:fldCharType="begin"/>
        </w:r>
        <w:r w:rsidR="00BA0499">
          <w:rPr>
            <w:noProof/>
            <w:webHidden/>
          </w:rPr>
          <w:instrText xml:space="preserve"> PAGEREF _Toc127515207 \h </w:instrText>
        </w:r>
        <w:r w:rsidR="00BA0499">
          <w:rPr>
            <w:noProof/>
            <w:webHidden/>
          </w:rPr>
        </w:r>
        <w:r w:rsidR="00BA0499">
          <w:rPr>
            <w:noProof/>
            <w:webHidden/>
          </w:rPr>
          <w:fldChar w:fldCharType="separate"/>
        </w:r>
        <w:r w:rsidR="00BA0499">
          <w:rPr>
            <w:noProof/>
            <w:webHidden/>
          </w:rPr>
          <w:t>45</w:t>
        </w:r>
        <w:r w:rsidR="00BA0499">
          <w:rPr>
            <w:noProof/>
            <w:webHidden/>
          </w:rPr>
          <w:fldChar w:fldCharType="end"/>
        </w:r>
      </w:hyperlink>
    </w:p>
    <w:p w:rsidR="00BA0499" w:rsidRPr="00E270EB" w:rsidRDefault="00E270EB">
      <w:pPr>
        <w:pStyle w:val="31"/>
        <w:rPr>
          <w:rFonts w:ascii="Calibri" w:hAnsi="Calibri"/>
          <w:sz w:val="22"/>
          <w:szCs w:val="22"/>
        </w:rPr>
      </w:pPr>
      <w:hyperlink w:anchor="_Toc127515208" w:history="1">
        <w:r w:rsidR="00BA0499" w:rsidRPr="00BE73E6">
          <w:rPr>
            <w:rStyle w:val="a3"/>
          </w:rPr>
          <w:t>Десятки тысяч человек вышли в четверг в Париже на манифестацию против повышения пенсионного возраста. Кроме того, демонстранты требуют от властей отказаться от увеличения военных расходов, направив эти средства на стабилизацию пенсионных фондов.</w:t>
        </w:r>
        <w:r w:rsidR="00BA0499">
          <w:rPr>
            <w:webHidden/>
          </w:rPr>
          <w:tab/>
        </w:r>
        <w:r w:rsidR="00BA0499">
          <w:rPr>
            <w:webHidden/>
          </w:rPr>
          <w:fldChar w:fldCharType="begin"/>
        </w:r>
        <w:r w:rsidR="00BA0499">
          <w:rPr>
            <w:webHidden/>
          </w:rPr>
          <w:instrText xml:space="preserve"> PAGEREF _Toc127515208 \h </w:instrText>
        </w:r>
        <w:r w:rsidR="00BA0499">
          <w:rPr>
            <w:webHidden/>
          </w:rPr>
        </w:r>
        <w:r w:rsidR="00BA0499">
          <w:rPr>
            <w:webHidden/>
          </w:rPr>
          <w:fldChar w:fldCharType="separate"/>
        </w:r>
        <w:r w:rsidR="00BA0499">
          <w:rPr>
            <w:webHidden/>
          </w:rPr>
          <w:t>45</w:t>
        </w:r>
        <w:r w:rsidR="00BA0499">
          <w:rPr>
            <w:webHidden/>
          </w:rPr>
          <w:fldChar w:fldCharType="end"/>
        </w:r>
      </w:hyperlink>
    </w:p>
    <w:p w:rsidR="00BA0499" w:rsidRPr="00E270EB" w:rsidRDefault="00E270EB">
      <w:pPr>
        <w:pStyle w:val="12"/>
        <w:tabs>
          <w:tab w:val="right" w:leader="dot" w:pos="9061"/>
        </w:tabs>
        <w:rPr>
          <w:rFonts w:ascii="Calibri" w:hAnsi="Calibri"/>
          <w:b w:val="0"/>
          <w:noProof/>
          <w:sz w:val="22"/>
          <w:szCs w:val="22"/>
        </w:rPr>
      </w:pPr>
      <w:hyperlink w:anchor="_Toc127515209" w:history="1">
        <w:r w:rsidR="00BA0499" w:rsidRPr="00BE73E6">
          <w:rPr>
            <w:rStyle w:val="a3"/>
            <w:noProof/>
          </w:rPr>
          <w:t>КОРОНАВИРУС COVID-19 – ПОСЛЕДНИЕ НОВОСТИ</w:t>
        </w:r>
        <w:r w:rsidR="00BA0499">
          <w:rPr>
            <w:noProof/>
            <w:webHidden/>
          </w:rPr>
          <w:tab/>
        </w:r>
        <w:r w:rsidR="00BA0499">
          <w:rPr>
            <w:noProof/>
            <w:webHidden/>
          </w:rPr>
          <w:fldChar w:fldCharType="begin"/>
        </w:r>
        <w:r w:rsidR="00BA0499">
          <w:rPr>
            <w:noProof/>
            <w:webHidden/>
          </w:rPr>
          <w:instrText xml:space="preserve"> PAGEREF _Toc127515209 \h </w:instrText>
        </w:r>
        <w:r w:rsidR="00BA0499">
          <w:rPr>
            <w:noProof/>
            <w:webHidden/>
          </w:rPr>
        </w:r>
        <w:r w:rsidR="00BA0499">
          <w:rPr>
            <w:noProof/>
            <w:webHidden/>
          </w:rPr>
          <w:fldChar w:fldCharType="separate"/>
        </w:r>
        <w:r w:rsidR="00BA0499">
          <w:rPr>
            <w:noProof/>
            <w:webHidden/>
          </w:rPr>
          <w:t>47</w:t>
        </w:r>
        <w:r w:rsidR="00BA0499">
          <w:rPr>
            <w:noProof/>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210" w:history="1">
        <w:r w:rsidR="00BA0499" w:rsidRPr="00BE73E6">
          <w:rPr>
            <w:rStyle w:val="a3"/>
            <w:noProof/>
          </w:rPr>
          <w:t>ТАСС, 16.02.2023, В Москве выявили 3 782 случая заражения коронавирусом за сутки</w:t>
        </w:r>
        <w:r w:rsidR="00BA0499">
          <w:rPr>
            <w:noProof/>
            <w:webHidden/>
          </w:rPr>
          <w:tab/>
        </w:r>
        <w:r w:rsidR="00BA0499">
          <w:rPr>
            <w:noProof/>
            <w:webHidden/>
          </w:rPr>
          <w:fldChar w:fldCharType="begin"/>
        </w:r>
        <w:r w:rsidR="00BA0499">
          <w:rPr>
            <w:noProof/>
            <w:webHidden/>
          </w:rPr>
          <w:instrText xml:space="preserve"> PAGEREF _Toc127515210 \h </w:instrText>
        </w:r>
        <w:r w:rsidR="00BA0499">
          <w:rPr>
            <w:noProof/>
            <w:webHidden/>
          </w:rPr>
        </w:r>
        <w:r w:rsidR="00BA0499">
          <w:rPr>
            <w:noProof/>
            <w:webHidden/>
          </w:rPr>
          <w:fldChar w:fldCharType="separate"/>
        </w:r>
        <w:r w:rsidR="00BA0499">
          <w:rPr>
            <w:noProof/>
            <w:webHidden/>
          </w:rPr>
          <w:t>47</w:t>
        </w:r>
        <w:r w:rsidR="00BA0499">
          <w:rPr>
            <w:noProof/>
            <w:webHidden/>
          </w:rPr>
          <w:fldChar w:fldCharType="end"/>
        </w:r>
      </w:hyperlink>
    </w:p>
    <w:p w:rsidR="00BA0499" w:rsidRPr="00E270EB" w:rsidRDefault="00E270EB">
      <w:pPr>
        <w:pStyle w:val="31"/>
        <w:rPr>
          <w:rFonts w:ascii="Calibri" w:hAnsi="Calibri"/>
          <w:sz w:val="22"/>
          <w:szCs w:val="22"/>
        </w:rPr>
      </w:pPr>
      <w:hyperlink w:anchor="_Toc127515211" w:history="1">
        <w:r w:rsidR="00BA0499" w:rsidRPr="00BE73E6">
          <w:rPr>
            <w:rStyle w:val="a3"/>
          </w:rPr>
          <w:t>Число подтвержденных случаев заражения коронавирусной инфекцией в Москве увеличилось за сутки на 3 782 против 3 862 днем ранее, следует из данных, опубликованных на портале стопкоронавирус.рф в четверг.</w:t>
        </w:r>
        <w:r w:rsidR="00BA0499">
          <w:rPr>
            <w:webHidden/>
          </w:rPr>
          <w:tab/>
        </w:r>
        <w:r w:rsidR="00BA0499">
          <w:rPr>
            <w:webHidden/>
          </w:rPr>
          <w:fldChar w:fldCharType="begin"/>
        </w:r>
        <w:r w:rsidR="00BA0499">
          <w:rPr>
            <w:webHidden/>
          </w:rPr>
          <w:instrText xml:space="preserve"> PAGEREF _Toc127515211 \h </w:instrText>
        </w:r>
        <w:r w:rsidR="00BA0499">
          <w:rPr>
            <w:webHidden/>
          </w:rPr>
        </w:r>
        <w:r w:rsidR="00BA0499">
          <w:rPr>
            <w:webHidden/>
          </w:rPr>
          <w:fldChar w:fldCharType="separate"/>
        </w:r>
        <w:r w:rsidR="00BA0499">
          <w:rPr>
            <w:webHidden/>
          </w:rPr>
          <w:t>47</w:t>
        </w:r>
        <w:r w:rsidR="00BA0499">
          <w:rPr>
            <w:webHidden/>
          </w:rPr>
          <w:fldChar w:fldCharType="end"/>
        </w:r>
      </w:hyperlink>
    </w:p>
    <w:p w:rsidR="00BA0499" w:rsidRPr="00E270EB" w:rsidRDefault="00E270EB">
      <w:pPr>
        <w:pStyle w:val="21"/>
        <w:tabs>
          <w:tab w:val="right" w:leader="dot" w:pos="9061"/>
        </w:tabs>
        <w:rPr>
          <w:rFonts w:ascii="Calibri" w:hAnsi="Calibri"/>
          <w:noProof/>
          <w:sz w:val="22"/>
          <w:szCs w:val="22"/>
        </w:rPr>
      </w:pPr>
      <w:hyperlink w:anchor="_Toc127515212" w:history="1">
        <w:r w:rsidR="00BA0499" w:rsidRPr="00BE73E6">
          <w:rPr>
            <w:rStyle w:val="a3"/>
            <w:noProof/>
          </w:rPr>
          <w:t>ТАСС, 16.02.2023, В России выявили 14 740 случаев заражения коронавирусом за сутки, умерли 37 заболевших</w:t>
        </w:r>
        <w:r w:rsidR="00BA0499">
          <w:rPr>
            <w:noProof/>
            <w:webHidden/>
          </w:rPr>
          <w:tab/>
        </w:r>
        <w:r w:rsidR="00BA0499">
          <w:rPr>
            <w:noProof/>
            <w:webHidden/>
          </w:rPr>
          <w:fldChar w:fldCharType="begin"/>
        </w:r>
        <w:r w:rsidR="00BA0499">
          <w:rPr>
            <w:noProof/>
            <w:webHidden/>
          </w:rPr>
          <w:instrText xml:space="preserve"> PAGEREF _Toc127515212 \h </w:instrText>
        </w:r>
        <w:r w:rsidR="00BA0499">
          <w:rPr>
            <w:noProof/>
            <w:webHidden/>
          </w:rPr>
        </w:r>
        <w:r w:rsidR="00BA0499">
          <w:rPr>
            <w:noProof/>
            <w:webHidden/>
          </w:rPr>
          <w:fldChar w:fldCharType="separate"/>
        </w:r>
        <w:r w:rsidR="00BA0499">
          <w:rPr>
            <w:noProof/>
            <w:webHidden/>
          </w:rPr>
          <w:t>47</w:t>
        </w:r>
        <w:r w:rsidR="00BA0499">
          <w:rPr>
            <w:noProof/>
            <w:webHidden/>
          </w:rPr>
          <w:fldChar w:fldCharType="end"/>
        </w:r>
      </w:hyperlink>
    </w:p>
    <w:p w:rsidR="00BA0499" w:rsidRPr="00E270EB" w:rsidRDefault="00E270EB">
      <w:pPr>
        <w:pStyle w:val="31"/>
        <w:rPr>
          <w:rFonts w:ascii="Calibri" w:hAnsi="Calibri"/>
          <w:sz w:val="22"/>
          <w:szCs w:val="22"/>
        </w:rPr>
      </w:pPr>
      <w:hyperlink w:anchor="_Toc127515213" w:history="1">
        <w:r w:rsidR="00BA0499" w:rsidRPr="00BE73E6">
          <w:rPr>
            <w:rStyle w:val="a3"/>
          </w:rPr>
          <w:t>Число подтвержденных случаев заражения коронавирусом в России возросло за сутки на 14 740, летальных исходов из-за ковида - на 37. Об этом сообщили в четверг журналистам в федеральном оперативном штабе по борьбе с инфекцией.</w:t>
        </w:r>
        <w:r w:rsidR="00BA0499">
          <w:rPr>
            <w:webHidden/>
          </w:rPr>
          <w:tab/>
        </w:r>
        <w:r w:rsidR="00BA0499">
          <w:rPr>
            <w:webHidden/>
          </w:rPr>
          <w:fldChar w:fldCharType="begin"/>
        </w:r>
        <w:r w:rsidR="00BA0499">
          <w:rPr>
            <w:webHidden/>
          </w:rPr>
          <w:instrText xml:space="preserve"> PAGEREF _Toc127515213 \h </w:instrText>
        </w:r>
        <w:r w:rsidR="00BA0499">
          <w:rPr>
            <w:webHidden/>
          </w:rPr>
        </w:r>
        <w:r w:rsidR="00BA0499">
          <w:rPr>
            <w:webHidden/>
          </w:rPr>
          <w:fldChar w:fldCharType="separate"/>
        </w:r>
        <w:r w:rsidR="00BA0499">
          <w:rPr>
            <w:webHidden/>
          </w:rPr>
          <w:t>47</w:t>
        </w:r>
        <w:r w:rsidR="00BA0499">
          <w:rPr>
            <w:webHidden/>
          </w:rPr>
          <w:fldChar w:fldCharType="end"/>
        </w:r>
      </w:hyperlink>
    </w:p>
    <w:p w:rsidR="00A0290C" w:rsidRDefault="003D25DA" w:rsidP="00310633">
      <w:pPr>
        <w:rPr>
          <w:b/>
          <w:caps/>
          <w:sz w:val="32"/>
        </w:rPr>
      </w:pPr>
      <w:r>
        <w:rPr>
          <w:caps/>
          <w:sz w:val="28"/>
        </w:rPr>
        <w:fldChar w:fldCharType="end"/>
      </w:r>
    </w:p>
    <w:p w:rsidR="00D1642B" w:rsidRPr="000912D7" w:rsidRDefault="00D1642B" w:rsidP="00D1642B">
      <w:pPr>
        <w:pStyle w:val="251"/>
      </w:pPr>
      <w:bookmarkStart w:id="14" w:name="_Toc396864664"/>
      <w:bookmarkStart w:id="15" w:name="_Toc99318652"/>
      <w:bookmarkStart w:id="16" w:name="_Toc127515129"/>
      <w:bookmarkStart w:id="17" w:name="_Toc246216291"/>
      <w:bookmarkStart w:id="18" w:name="_Toc246297418"/>
      <w:bookmarkEnd w:id="6"/>
      <w:bookmarkEnd w:id="7"/>
      <w:bookmarkEnd w:id="8"/>
      <w:bookmarkEnd w:id="9"/>
      <w:bookmarkEnd w:id="10"/>
      <w:bookmarkEnd w:id="11"/>
      <w:bookmarkEnd w:id="12"/>
      <w:bookmarkEnd w:id="13"/>
      <w:r>
        <w:lastRenderedPageBreak/>
        <w:t>НОВОСТИ ПЕНСИОННОЙ ОТРАСЛИ</w:t>
      </w:r>
      <w:bookmarkEnd w:id="14"/>
      <w:bookmarkEnd w:id="15"/>
      <w:bookmarkEnd w:id="16"/>
    </w:p>
    <w:p w:rsidR="00D1642B" w:rsidRDefault="00D1642B" w:rsidP="00D1642B">
      <w:pPr>
        <w:pStyle w:val="10"/>
      </w:pPr>
      <w:bookmarkStart w:id="19" w:name="_Toc99271685"/>
      <w:bookmarkStart w:id="20" w:name="_Toc99318653"/>
      <w:bookmarkStart w:id="21" w:name="_Toc127515130"/>
      <w:bookmarkStart w:id="22" w:name="_Toc246987631"/>
      <w:bookmarkStart w:id="23" w:name="_Toc248632297"/>
      <w:bookmarkStart w:id="24" w:name="_Toc251223975"/>
      <w:r w:rsidRPr="0045223A">
        <w:t xml:space="preserve">Новости отрасли </w:t>
      </w:r>
      <w:r w:rsidR="00436BA2" w:rsidRPr="00436BA2">
        <w:t>НПФ</w:t>
      </w:r>
      <w:bookmarkEnd w:id="19"/>
      <w:bookmarkEnd w:id="20"/>
      <w:bookmarkEnd w:id="21"/>
    </w:p>
    <w:p w:rsidR="00EC4665" w:rsidRPr="002A3B09" w:rsidRDefault="00436BA2" w:rsidP="00EC4665">
      <w:pPr>
        <w:pStyle w:val="2"/>
      </w:pPr>
      <w:bookmarkStart w:id="25" w:name="ф1"/>
      <w:bookmarkStart w:id="26" w:name="_Toc127515131"/>
      <w:bookmarkEnd w:id="25"/>
      <w:r w:rsidRPr="00436BA2">
        <w:t>НПФ</w:t>
      </w:r>
      <w:r w:rsidR="00EC4665" w:rsidRPr="002A3B09">
        <w:t xml:space="preserve"> ГАЗФОНД, 16.02.2023, Генеральный директор </w:t>
      </w:r>
      <w:r w:rsidRPr="00436BA2">
        <w:t>НПФ</w:t>
      </w:r>
      <w:r w:rsidR="00EC4665" w:rsidRPr="002A3B09">
        <w:t xml:space="preserve"> ГАЗФОНД пенсионные накопления награжден благодарностью Министерства труда и социальной защиты</w:t>
      </w:r>
      <w:bookmarkEnd w:id="26"/>
    </w:p>
    <w:p w:rsidR="00EC4665" w:rsidRPr="00436BA2" w:rsidRDefault="00EC4665" w:rsidP="00436BA2">
      <w:pPr>
        <w:pStyle w:val="3"/>
      </w:pPr>
      <w:bookmarkStart w:id="27" w:name="_Toc127515132"/>
      <w:r w:rsidRPr="00436BA2">
        <w:t xml:space="preserve">Олег Бялошицкий, генеральный директор </w:t>
      </w:r>
      <w:r w:rsidR="00436BA2" w:rsidRPr="00436BA2">
        <w:t>НПФ</w:t>
      </w:r>
      <w:r w:rsidRPr="00436BA2">
        <w:t xml:space="preserve"> ГАЗФОНД пенсионные накопления, получил благодарность Министерства труда и социальной защиты за вклад в развитие системы негосударственного пенсионного обеспечения.</w:t>
      </w:r>
      <w:bookmarkEnd w:id="27"/>
    </w:p>
    <w:p w:rsidR="00EC4665" w:rsidRDefault="00EC4665" w:rsidP="00EC4665">
      <w:r>
        <w:t>Олег Бялошицкий имеет 30-летний опыт работы в финансовой сфере. Входит в экспертный совет Банка России по подготовке рекомендаций по развитию рынка долгосрочных инвестиций; рабочую группу по законодательному обеспечению развития пенсионной системы при Комитете Государственной Д</w:t>
      </w:r>
      <w:bookmarkStart w:id="28" w:name="_GoBack"/>
      <w:bookmarkEnd w:id="28"/>
      <w:r>
        <w:t>умы по финансовому рынку; член Комитета РСПП по развитию пенсионных систем и социальному страхованию; член Совета Национальной ассоциации негосударственных пенсионных фондов. Принимает активное участие в подготовке изменений в пенсионное законодательство; инициирует модификацию пенсионных продуктов в целях повышения их привлекательности для граждан и корпоративных клиентов, развития финансовой грамотности, защиты интересов потребителей.</w:t>
      </w:r>
    </w:p>
    <w:p w:rsidR="00EC4665" w:rsidRPr="00D278C4" w:rsidRDefault="00D278C4" w:rsidP="00EC4665">
      <w:hyperlink r:id="rId11" w:history="1">
        <w:r w:rsidRPr="00697EC0">
          <w:rPr>
            <w:rStyle w:val="a3"/>
          </w:rPr>
          <w:t>https://gazfond-pn.ru/about/news/fund_news/GeneralnyydirektorNPFGAZFONDpensionnyenakopleniyanagrazhdenblagodarnostyuMinisterstvatrudaisotsialno/</w:t>
        </w:r>
      </w:hyperlink>
      <w:r w:rsidRPr="00D278C4">
        <w:t xml:space="preserve"> </w:t>
      </w:r>
    </w:p>
    <w:p w:rsidR="005B2E8D" w:rsidRPr="002A3B09" w:rsidRDefault="005B2E8D" w:rsidP="005B2E8D">
      <w:pPr>
        <w:pStyle w:val="2"/>
      </w:pPr>
      <w:bookmarkStart w:id="29" w:name="_Toc127515133"/>
      <w:r w:rsidRPr="005B2E8D">
        <w:t>Коммерсантъ</w:t>
      </w:r>
      <w:r w:rsidRPr="002A3B09">
        <w:t>, 1</w:t>
      </w:r>
      <w:r>
        <w:t>7</w:t>
      </w:r>
      <w:r w:rsidRPr="002A3B09">
        <w:t xml:space="preserve">.02.2023, </w:t>
      </w:r>
      <w:r w:rsidRPr="005B2E8D">
        <w:t>Цена вопроса</w:t>
      </w:r>
      <w:bookmarkEnd w:id="29"/>
    </w:p>
    <w:p w:rsidR="005B2E8D" w:rsidRDefault="005B2E8D" w:rsidP="00436BA2">
      <w:pPr>
        <w:pStyle w:val="3"/>
      </w:pPr>
      <w:bookmarkStart w:id="30" w:name="_Toc127515134"/>
      <w:r>
        <w:t>Президент НАУФОР Алексей Тимофеев о привлечении инвесторов на фондовый рынок</w:t>
      </w:r>
      <w:bookmarkEnd w:id="30"/>
    </w:p>
    <w:p w:rsidR="005B2E8D" w:rsidRDefault="005B2E8D" w:rsidP="005B2E8D">
      <w:r>
        <w:t>Вопрос о внутреннем инвесторе - ключевой для сохранения и развития российского финансового рынка, лишенного возможности рассчитывать на инвестора внешнего.</w:t>
      </w:r>
    </w:p>
    <w:p w:rsidR="005B2E8D" w:rsidRDefault="005B2E8D" w:rsidP="005B2E8D">
      <w:r>
        <w:t>На сегодня основной инвестор на российском фондовом рынке - розничный, около 7 млн клиентов брокеров и управляющих с активами около 6-7 трлн руб. Этот суммарный объем примерно равен индустрии паевых инвестфондов (ПИФ) и больше - негосударственных пенсионных фондов (</w:t>
      </w:r>
      <w:r w:rsidR="00436BA2" w:rsidRPr="00436BA2">
        <w:rPr>
          <w:b/>
        </w:rPr>
        <w:t>НПФ</w:t>
      </w:r>
      <w:r>
        <w:t>), а по инвестированию в российские акции превосходит их обеих, вместе взятых.</w:t>
      </w:r>
    </w:p>
    <w:p w:rsidR="005B2E8D" w:rsidRDefault="005B2E8D" w:rsidP="005B2E8D">
      <w:r>
        <w:t xml:space="preserve">Даже в конце 2021 года роль розничных инвесторов на организованном рынке акций страны была равна роли иностранных, а сейчас превышает 60% оборота. Но рост не должен вводить в заблуждение - количество инвесторов начнет сокращаться, если государство не предпримет усилия по их сохранению и, самое главное, поддержанию </w:t>
      </w:r>
      <w:r>
        <w:lastRenderedPageBreak/>
        <w:t>интереса к рынку ценных бумаг. Однако мы наблюдаем либо обратные, либо половинчатые меры.</w:t>
      </w:r>
    </w:p>
    <w:p w:rsidR="005B2E8D" w:rsidRDefault="005B2E8D" w:rsidP="005B2E8D">
      <w:r>
        <w:t>Мы видим намерение отказаться от основных налоговых стимулов, которые сработали и были условием привлечения массового розничного инвестора на фондовый рынок. Обсуждается отмена ИИС-1 и ИИС-2, но идущий им на смену ИИС-3 в том виде, в каком он предлагается сейчас, не будет востребован и поэтому, по существу, является не заменой, а отменой налоговых стимулов для розничных инвесторов на фондовом рынке. Уже отменены льготы налогообложения купонов по облигациям, что делает депозиты более выгодными, чем инвестиции в долговые бумаги.</w:t>
      </w:r>
    </w:p>
    <w:p w:rsidR="005B2E8D" w:rsidRDefault="005B2E8D" w:rsidP="005B2E8D">
      <w:r>
        <w:t xml:space="preserve">К общей картине стоит добавить намерения Банка России ужесточить критерии квалифицированных инвесторов, а значит, ограничить доступ неквалифицированным инвесторам к финансовым инструментам, ограничить для них </w:t>
      </w:r>
      <w:r w:rsidR="00436BA2">
        <w:t>«</w:t>
      </w:r>
      <w:r>
        <w:t>плечо</w:t>
      </w:r>
      <w:r w:rsidR="00436BA2">
        <w:t>»</w:t>
      </w:r>
      <w:r>
        <w:t>. И можно предположить, что интерес розничных инвесторов к операциям на рынке ценных бумаг снизится. Кто способен поддержать их?</w:t>
      </w:r>
    </w:p>
    <w:p w:rsidR="005B2E8D" w:rsidRDefault="005B2E8D" w:rsidP="005B2E8D">
      <w:r>
        <w:t xml:space="preserve">Наиболее важным внутренним институциональным инвестором, которого недостает на российском рынке акций, выглядят </w:t>
      </w:r>
      <w:r w:rsidR="00436BA2" w:rsidRPr="00436BA2">
        <w:rPr>
          <w:b/>
        </w:rPr>
        <w:t>НПФ</w:t>
      </w:r>
      <w:r>
        <w:t>. Эта индустрия инвестирует 6% пенсионных накоплений и 10% пенсионных резервов в ценные бумаги. Но, инвестируй она от 40%, могла бы добавить не менее 1,5 трлн руб. на рынке акций (что для рынка с капитализацией 37 трлн руб. и ликвидностью 18 трлн руб. в год совсем немало) и поддержать розничного инвестора, стабилизируя рынок.</w:t>
      </w:r>
    </w:p>
    <w:p w:rsidR="005B2E8D" w:rsidRDefault="005B2E8D" w:rsidP="005B2E8D">
      <w:r>
        <w:t xml:space="preserve">В нынешнем подходе к долгосрочным инвестициям </w:t>
      </w:r>
      <w:r w:rsidR="00436BA2" w:rsidRPr="00436BA2">
        <w:rPr>
          <w:b/>
        </w:rPr>
        <w:t>НПФ</w:t>
      </w:r>
      <w:r>
        <w:t xml:space="preserve"> за пятилетний период с 2017 по 2021 год по доходности проиграли депозитам 10 процентных пунктов (п. п.). Еще больше они проиграли по доходности облигационным ПИФам - 20 п. п. При этом по доходности </w:t>
      </w:r>
      <w:r w:rsidR="00436BA2" w:rsidRPr="00436BA2">
        <w:rPr>
          <w:b/>
        </w:rPr>
        <w:t>НПФ</w:t>
      </w:r>
      <w:r>
        <w:t xml:space="preserve"> должны занимать место между депозитами и смешанными ПИФами (которым за пять лет проиграли около 50 п. п.).</w:t>
      </w:r>
    </w:p>
    <w:p w:rsidR="005B2E8D" w:rsidRDefault="005B2E8D" w:rsidP="005B2E8D">
      <w:r>
        <w:t xml:space="preserve">Вот почему реформа </w:t>
      </w:r>
      <w:r w:rsidR="00436BA2" w:rsidRPr="00436BA2">
        <w:rPr>
          <w:b/>
        </w:rPr>
        <w:t>НПФ</w:t>
      </w:r>
      <w:r>
        <w:t xml:space="preserve">, которую мы ждем в этом году, будет столь важной для фондового рынка. Она предполагает улучшение налоговых стимулов для привлечения средств в </w:t>
      </w:r>
      <w:r w:rsidR="00436BA2" w:rsidRPr="00436BA2">
        <w:rPr>
          <w:b/>
        </w:rPr>
        <w:t>НПФ</w:t>
      </w:r>
      <w:r>
        <w:t xml:space="preserve">. Однако гораздо важнее демонтировать препятствия для инвестиций </w:t>
      </w:r>
      <w:r w:rsidR="00436BA2" w:rsidRPr="00436BA2">
        <w:rPr>
          <w:b/>
        </w:rPr>
        <w:t>НПФ</w:t>
      </w:r>
      <w:r>
        <w:t xml:space="preserve"> в акции, а именно отменить требования к безубыточности фондов, чего реформа отрасли пока не предполагает. Чтобы </w:t>
      </w:r>
      <w:r w:rsidR="00436BA2" w:rsidRPr="00436BA2">
        <w:rPr>
          <w:b/>
        </w:rPr>
        <w:t>НПФ</w:t>
      </w:r>
      <w:r>
        <w:t xml:space="preserve"> могли рассчитывать на большую доходность, им нужно позволить больший риск. В противном случае, даже стимулируя приток средств в </w:t>
      </w:r>
      <w:r w:rsidR="00436BA2" w:rsidRPr="00436BA2">
        <w:rPr>
          <w:b/>
        </w:rPr>
        <w:t>НПФ</w:t>
      </w:r>
      <w:r>
        <w:t xml:space="preserve"> и расширяя их инвестдекларацию, мы не сможем рассчитывать на вложения фондов именно на рынке акций, они так и останутся облигационным инвестором.</w:t>
      </w:r>
    </w:p>
    <w:p w:rsidR="00EC4665" w:rsidRDefault="005B2E8D" w:rsidP="00EC4665">
      <w:r w:rsidRPr="005B2E8D">
        <w:t>Алексей Тимофеев, президент Национальной ассоциации участников фондового рынка</w:t>
      </w:r>
    </w:p>
    <w:p w:rsidR="005B2E8D" w:rsidRDefault="00E270EB" w:rsidP="00EC4665">
      <w:hyperlink r:id="rId12" w:history="1">
        <w:r w:rsidR="005B2E8D" w:rsidRPr="005C746B">
          <w:rPr>
            <w:rStyle w:val="a3"/>
          </w:rPr>
          <w:t>https://www.kommersant.ru/doc/5826828</w:t>
        </w:r>
      </w:hyperlink>
    </w:p>
    <w:p w:rsidR="005B2E8D" w:rsidRPr="002A3B09" w:rsidRDefault="005B2E8D" w:rsidP="005B2E8D">
      <w:pPr>
        <w:pStyle w:val="2"/>
      </w:pPr>
      <w:bookmarkStart w:id="31" w:name="_Toc127515135"/>
      <w:r w:rsidRPr="005B2E8D">
        <w:lastRenderedPageBreak/>
        <w:t>Пенсионный Брокер</w:t>
      </w:r>
      <w:r w:rsidRPr="002A3B09">
        <w:t>, 1</w:t>
      </w:r>
      <w:r>
        <w:t>7</w:t>
      </w:r>
      <w:r w:rsidRPr="002A3B09">
        <w:t xml:space="preserve">.02.2023, </w:t>
      </w:r>
      <w:r w:rsidR="00436BA2" w:rsidRPr="00436BA2">
        <w:t>НПФ</w:t>
      </w:r>
      <w:r w:rsidRPr="005B2E8D">
        <w:t xml:space="preserve"> </w:t>
      </w:r>
      <w:r w:rsidR="00436BA2">
        <w:t>«</w:t>
      </w:r>
      <w:r w:rsidRPr="005B2E8D">
        <w:t>Открытие</w:t>
      </w:r>
      <w:r w:rsidR="00436BA2">
        <w:t>»</w:t>
      </w:r>
      <w:r w:rsidRPr="005B2E8D">
        <w:t xml:space="preserve"> сообщает о запуске на сайте виртуального консультанта для клиентов</w:t>
      </w:r>
      <w:bookmarkEnd w:id="31"/>
    </w:p>
    <w:p w:rsidR="005B2E8D" w:rsidRPr="00436BA2" w:rsidRDefault="00436BA2" w:rsidP="00436BA2">
      <w:pPr>
        <w:pStyle w:val="3"/>
      </w:pPr>
      <w:bookmarkStart w:id="32" w:name="_Toc127515136"/>
      <w:r w:rsidRPr="00436BA2">
        <w:t>НПФ</w:t>
      </w:r>
      <w:r w:rsidR="005B2E8D" w:rsidRPr="00436BA2">
        <w:t xml:space="preserve"> </w:t>
      </w:r>
      <w:r w:rsidRPr="00436BA2">
        <w:t>«</w:t>
      </w:r>
      <w:r w:rsidR="005B2E8D" w:rsidRPr="00436BA2">
        <w:t>Открытие</w:t>
      </w:r>
      <w:r w:rsidRPr="00436BA2">
        <w:t>»</w:t>
      </w:r>
      <w:r w:rsidR="005B2E8D" w:rsidRPr="00436BA2">
        <w:t xml:space="preserve"> завершил внедрение технологии чат-бота для общения с клиентами в режиме реального времени. В настоящее время виртуальный консультант успешно функционирует на сайте </w:t>
      </w:r>
      <w:r w:rsidRPr="00436BA2">
        <w:t>НПФ</w:t>
      </w:r>
      <w:r w:rsidR="005B2E8D" w:rsidRPr="00436BA2">
        <w:t xml:space="preserve"> </w:t>
      </w:r>
      <w:r w:rsidRPr="00436BA2">
        <w:t>«</w:t>
      </w:r>
      <w:r w:rsidR="005B2E8D" w:rsidRPr="00436BA2">
        <w:t>Открытие</w:t>
      </w:r>
      <w:r w:rsidRPr="00436BA2">
        <w:t>»</w:t>
      </w:r>
      <w:r w:rsidR="005B2E8D" w:rsidRPr="00436BA2">
        <w:t>. Проект был реализован в рамках непрерывного развития коммуникаций Фонда с клиентами и повышения качества их обслуживания.</w:t>
      </w:r>
      <w:bookmarkEnd w:id="32"/>
    </w:p>
    <w:p w:rsidR="005B2E8D" w:rsidRDefault="005B2E8D" w:rsidP="005B2E8D">
      <w:r>
        <w:t>Внедренная технология полностью интегрирована в ИТ-инфраструктуру Фонда, что позволяет моментально идентифицировать действующих клиентов и предоставлять им персонифицированную информацию.</w:t>
      </w:r>
    </w:p>
    <w:p w:rsidR="005B2E8D" w:rsidRDefault="005B2E8D" w:rsidP="005B2E8D">
      <w:r>
        <w:t>На данный момент в функционал чат-бота внедрено два из основных сценариев для часто задаваемых вопросов. Теперь на сайте в любое время клиенты Фонда могут получить:</w:t>
      </w:r>
    </w:p>
    <w:p w:rsidR="005B2E8D" w:rsidRDefault="005B2E8D" w:rsidP="005B2E8D">
      <w:r>
        <w:t xml:space="preserve">    информацию о текущих договорах и состоянии пенсионных счетов;</w:t>
      </w:r>
    </w:p>
    <w:p w:rsidR="005B2E8D" w:rsidRDefault="005B2E8D" w:rsidP="005B2E8D">
      <w:r>
        <w:t xml:space="preserve">    помощь в регистрации в Личном кабинете для физических лиц, который предоставляет доступ к множеству онлайн-сервисов Фонда.</w:t>
      </w:r>
    </w:p>
    <w:p w:rsidR="005B2E8D" w:rsidRDefault="00436BA2" w:rsidP="005B2E8D">
      <w:r>
        <w:t>«</w:t>
      </w:r>
      <w:r w:rsidR="005B2E8D">
        <w:t>У чат-ботов сложилась дурная репутация, потому что зачастую им пытаются передать все функции по поддержке клиентов. Пока это невозможно сделать хорошо – роботы все еще не могут полностью заменить людей. А вот с задачей быстро найти в системе и предоставить конкретную информацию чат-боты прекрасно справляются уже сегодня. Именно это мы и доверили нашему роботу</w:t>
      </w:r>
      <w:r>
        <w:t>»</w:t>
      </w:r>
      <w:r w:rsidR="005B2E8D">
        <w:t xml:space="preserve">, – комментирует директор по маркетингу и клиентскому сервису </w:t>
      </w:r>
      <w:r w:rsidRPr="00436BA2">
        <w:rPr>
          <w:b/>
        </w:rPr>
        <w:t>НПФ</w:t>
      </w:r>
      <w:r w:rsidR="005B2E8D">
        <w:t xml:space="preserve"> </w:t>
      </w:r>
      <w:r>
        <w:t>«</w:t>
      </w:r>
      <w:r w:rsidR="005B2E8D">
        <w:t>Открытие</w:t>
      </w:r>
      <w:r>
        <w:t>»</w:t>
      </w:r>
      <w:r w:rsidR="005B2E8D">
        <w:t xml:space="preserve"> Ирина Лимитовская.</w:t>
      </w:r>
    </w:p>
    <w:p w:rsidR="005B2E8D" w:rsidRDefault="00436BA2" w:rsidP="005B2E8D">
      <w:r>
        <w:t>«</w:t>
      </w:r>
      <w:r w:rsidR="005B2E8D">
        <w:t>Мы продолжаем развивать чат-бот на сайте, дополняя библиотеку новыми сценариями ответов Фонда. Теперь наши клиенты могут получать мгновенную информацию по своему пенсионному счету в любое время суток. Следующим шагом будет внедрение чат-бота в Личном кабинете</w:t>
      </w:r>
      <w:r>
        <w:t>»</w:t>
      </w:r>
      <w:r w:rsidR="005B2E8D">
        <w:t xml:space="preserve">, – комментирует начальник управления клиентского сервиса </w:t>
      </w:r>
      <w:r w:rsidRPr="00436BA2">
        <w:rPr>
          <w:b/>
        </w:rPr>
        <w:t>НПФ</w:t>
      </w:r>
      <w:r w:rsidR="005B2E8D">
        <w:t xml:space="preserve"> </w:t>
      </w:r>
      <w:r>
        <w:t>«</w:t>
      </w:r>
      <w:r w:rsidR="005B2E8D">
        <w:t>Открытие</w:t>
      </w:r>
      <w:r>
        <w:t>»</w:t>
      </w:r>
      <w:r w:rsidR="005B2E8D">
        <w:t xml:space="preserve"> Мария Степанова.</w:t>
      </w:r>
    </w:p>
    <w:p w:rsidR="005B2E8D" w:rsidRDefault="005B2E8D" w:rsidP="005B2E8D">
      <w:r>
        <w:t xml:space="preserve">Напомним, что 17 ноября 2022 года в рамках III Саммита по цифровой трансформации организаций </w:t>
      </w:r>
      <w:r w:rsidR="00436BA2" w:rsidRPr="00436BA2">
        <w:rPr>
          <w:b/>
        </w:rPr>
        <w:t>НПФ</w:t>
      </w:r>
      <w:r>
        <w:t xml:space="preserve"> </w:t>
      </w:r>
      <w:r w:rsidR="00436BA2">
        <w:t>«</w:t>
      </w:r>
      <w:r>
        <w:t>Открытие</w:t>
      </w:r>
      <w:r w:rsidR="00436BA2">
        <w:t>»</w:t>
      </w:r>
      <w:r>
        <w:t xml:space="preserve"> получил гран-при премии CDO/СDTO AWARD 2022 в номинации </w:t>
      </w:r>
      <w:r w:rsidR="00436BA2">
        <w:t>«</w:t>
      </w:r>
      <w:r>
        <w:t>Компания с лучшей digital-культурой</w:t>
      </w:r>
      <w:r w:rsidR="00436BA2">
        <w:t>»</w:t>
      </w:r>
      <w:r>
        <w:t>.</w:t>
      </w:r>
    </w:p>
    <w:p w:rsidR="005B2E8D" w:rsidRDefault="00E270EB" w:rsidP="00EC4665">
      <w:hyperlink r:id="rId13" w:history="1">
        <w:r w:rsidR="005B2E8D" w:rsidRPr="005C746B">
          <w:rPr>
            <w:rStyle w:val="a3"/>
          </w:rPr>
          <w:t>http://pbroker.ru/?p=73744</w:t>
        </w:r>
      </w:hyperlink>
    </w:p>
    <w:p w:rsidR="00D94D15" w:rsidRDefault="00D94D15" w:rsidP="00D94D15">
      <w:pPr>
        <w:pStyle w:val="10"/>
      </w:pPr>
      <w:bookmarkStart w:id="33" w:name="_Toc99271691"/>
      <w:bookmarkStart w:id="34" w:name="_Toc99318654"/>
      <w:bookmarkStart w:id="35" w:name="_Toc99318783"/>
      <w:bookmarkStart w:id="36" w:name="_Toc127515137"/>
      <w:bookmarkStart w:id="37" w:name="_Toc396864672"/>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3"/>
      <w:bookmarkEnd w:id="34"/>
      <w:bookmarkEnd w:id="35"/>
      <w:bookmarkEnd w:id="36"/>
    </w:p>
    <w:p w:rsidR="00EB051F" w:rsidRPr="002A3B09" w:rsidRDefault="00EB051F" w:rsidP="00EB051F">
      <w:pPr>
        <w:pStyle w:val="2"/>
      </w:pPr>
      <w:bookmarkStart w:id="38" w:name="ф2"/>
      <w:bookmarkStart w:id="39" w:name="_Toc127515138"/>
      <w:bookmarkEnd w:id="38"/>
      <w:r w:rsidRPr="002A3B09">
        <w:t>Российская газета, 16.02.2023, Ирина ОГИЛЬКО, Наставникам на производстве могут начать выплачивать материальное поощрение</w:t>
      </w:r>
      <w:bookmarkEnd w:id="39"/>
    </w:p>
    <w:p w:rsidR="00EB051F" w:rsidRDefault="00EB051F" w:rsidP="00436BA2">
      <w:pPr>
        <w:pStyle w:val="3"/>
      </w:pPr>
      <w:bookmarkStart w:id="40" w:name="_Toc127515139"/>
      <w:r>
        <w:t xml:space="preserve">Московская городская дума работает над законодательными инициативами о мерах материального поощрения наставников на производстве. Подробности рассказал в четверг председатель столичного парламента Алексей Шапошников, выступая на кругом столе </w:t>
      </w:r>
      <w:r w:rsidR="00436BA2">
        <w:t>«</w:t>
      </w:r>
      <w:r>
        <w:t>Развитие института наставничества: вопросы нормативно-правового регулирования</w:t>
      </w:r>
      <w:r w:rsidR="00436BA2">
        <w:t>»</w:t>
      </w:r>
      <w:r>
        <w:t>, который состоялся в Совете Федерации.</w:t>
      </w:r>
      <w:bookmarkEnd w:id="40"/>
    </w:p>
    <w:p w:rsidR="00EB051F" w:rsidRDefault="00EB051F" w:rsidP="00EB051F">
      <w:r>
        <w:t>Повышенное внимание к теме наставничества сейчас неслучайно. Связано это с тем, что 2023 год в России объявлен годом педагога и наставника. Как рассказал Алексей Шапошников, основное внимание уделяется развитию наставничества в системе образования, прежде всего высшего, в рамках которого наставничество рассматривается как инструмент инновационного развития России.</w:t>
      </w:r>
    </w:p>
    <w:p w:rsidR="00EB051F" w:rsidRDefault="00EB051F" w:rsidP="00EB051F">
      <w:r>
        <w:t>Однако, по его словам, важно сосредоточить внимание на наставничестве в производстве. Возродить эту традицию, которая была утеряна 1990-е годы, но до этого функционировала в системе профессионально-технического образования и промышленной сфере. Председатель Мосгордумы отметил, что основная задача наставников - делиться уникальностью практических навыков, которые не могут быть в полной мере освоены в ходе образовательного процесса, освоения теории и краткой производственной практики, особенно при подготовке рабочих кадров. А сейчас подготовка высококвалифицированных рабочих, инженерных кадров для реальной экономики - это одно из главных условий существенного повышения производительности труда.</w:t>
      </w:r>
    </w:p>
    <w:p w:rsidR="00EB051F" w:rsidRDefault="00EB051F" w:rsidP="00EB051F">
      <w:r>
        <w:t>При этом наставниками, как правило, выступают люди старшего поколения - работающие пенсионеры, у которых большой опыт работы, высокая профессиональная квалификация, уровень образования. Эта тенденция актуальна для отраслей, где высокая доля работающих пенсионеров, в том числе для оборонно-промышленного, топливно-энергетического и транспортного комплексов. И сейчас меры материального поощрения, если они есть для наставника, зависят только от решения самого работодателя. Отчасти, это обосновано, поскольку именно работодатель заинтересован в повышении квалификации специалистов. Однако спикер столичного парламента предлагает эту ситуацию изменить для тех наставников, кто работает, например, в стратегически важных отраслях экономики, а также предусмотреть меры поощрения для предприятий, поощряющих наставничество.</w:t>
      </w:r>
    </w:p>
    <w:p w:rsidR="00EB051F" w:rsidRDefault="00436BA2" w:rsidP="00EB051F">
      <w:r>
        <w:t>«</w:t>
      </w:r>
      <w:r w:rsidR="00EB051F">
        <w:t>Мы рассматриваем несколько вариантов изменения федерального законодательства, в частности, изменение закона о социальной помощи, Трудового кодекса, Налогового кодекса, - рассказал Шапошников. - Что касается социальной помощи, предлагаем предусмотреть в законодательстве ряд мер материального поощрения: определить ежемесячные выплаты наставникам, достигшим пенсионного возраста, работающим на стратегически важных отраслях экономики</w:t>
      </w:r>
      <w:r>
        <w:t>»</w:t>
      </w:r>
      <w:r w:rsidR="00EB051F">
        <w:t xml:space="preserve">. Причем, следует отнести эти выплаты к </w:t>
      </w:r>
      <w:r w:rsidR="00EB051F">
        <w:lastRenderedPageBreak/>
        <w:t>начислениям стимулирующего или компенсирующего характера, то есть исключив их из налогообложения. Эти предложения, по словам спикера, заинтересовали коллег из Совета Федераций.</w:t>
      </w:r>
    </w:p>
    <w:p w:rsidR="00EB051F" w:rsidRDefault="00EB051F" w:rsidP="00EB051F">
      <w:r>
        <w:t xml:space="preserve">Еще одной мерой поддержки может стать уже для предприятия исключение из налогооблагаемой базы при расчете налога на прибыль стоимости закупки необходимых для работы наставников учебных станков и другого оборудования, методической литературы, материалов. </w:t>
      </w:r>
      <w:r w:rsidR="00436BA2">
        <w:t>«</w:t>
      </w:r>
      <w:r>
        <w:t>Изменения помогут стимулировать работодателя развивать институт наставничества, привлекать опытных работников к наставничеству молодежи, тех, кто пришел впервые на рабочее место или хочет пройти переквалификацию</w:t>
      </w:r>
      <w:r w:rsidR="00436BA2">
        <w:t>»</w:t>
      </w:r>
      <w:r>
        <w:t>, - добавил Алексей Шапошников.</w:t>
      </w:r>
    </w:p>
    <w:p w:rsidR="00EB051F" w:rsidRDefault="00EB051F" w:rsidP="00EB051F">
      <w:r>
        <w:t xml:space="preserve">По его словам, работа над проектом законодательной инициативы, с которой собирается выйти столичный парламент, еще идет. Есть ряд проблемных точек - например, как оценивать эффективность наставников, могут ли эти меры применяться избирательно или будут закреплены за всеми наставниками. Идет обсуждение и </w:t>
      </w:r>
      <w:r w:rsidR="00436BA2">
        <w:t>«</w:t>
      </w:r>
      <w:r>
        <w:t>цены вопроса</w:t>
      </w:r>
      <w:r w:rsidR="00436BA2">
        <w:t>»</w:t>
      </w:r>
      <w:r>
        <w:t>, сколько платить за наставничество. Как отметил Алексей Шапошников, тема интересна, и ответы на все эти вопросы депутаты столичного парламента пока ищут совместно с коллегами из Государственной думы, различных федеральных министерств и ведомств.</w:t>
      </w:r>
    </w:p>
    <w:p w:rsidR="00EB051F" w:rsidRDefault="00E270EB" w:rsidP="00EB051F">
      <w:hyperlink r:id="rId14" w:history="1">
        <w:r w:rsidR="00EB051F" w:rsidRPr="00DC30D8">
          <w:rPr>
            <w:rStyle w:val="a3"/>
          </w:rPr>
          <w:t>https://rg.ru/2023/02/16/nastavnikam-na-proizvodstve-mogut-nachat-vyplachivat-materialnoe-pooshchrenie.html</w:t>
        </w:r>
      </w:hyperlink>
      <w:r w:rsidR="00EB051F">
        <w:t xml:space="preserve"> </w:t>
      </w:r>
    </w:p>
    <w:p w:rsidR="00EB051F" w:rsidRPr="002A3B09" w:rsidRDefault="00EB051F" w:rsidP="00EB051F">
      <w:pPr>
        <w:pStyle w:val="2"/>
      </w:pPr>
      <w:bookmarkStart w:id="41" w:name="ф3"/>
      <w:bookmarkStart w:id="42" w:name="_Toc127515140"/>
      <w:bookmarkEnd w:id="41"/>
      <w:r w:rsidRPr="002A3B09">
        <w:t>РИА Новости, 16.02.2023, Профсоюзы России предлагают дать льготы наставникам молодых специалистов</w:t>
      </w:r>
      <w:bookmarkEnd w:id="42"/>
    </w:p>
    <w:p w:rsidR="00EB051F" w:rsidRDefault="00EB051F" w:rsidP="00436BA2">
      <w:pPr>
        <w:pStyle w:val="3"/>
      </w:pPr>
      <w:bookmarkStart w:id="43" w:name="_Toc127515141"/>
      <w:r>
        <w:t>Льготы и гарантии для наставников молодых специалистов можно было бы закрепить в законе, стимулировать работодателей к развитию этого института, следует из предложений Федерации независимых профсоюзов России (ФНПР), с которыми ознакомились РИА Новости.</w:t>
      </w:r>
      <w:bookmarkEnd w:id="43"/>
    </w:p>
    <w:p w:rsidR="00EB051F" w:rsidRDefault="00EB051F" w:rsidP="00EB051F">
      <w:r>
        <w:t xml:space="preserve">Соответствующий документ профсоюзная сторона направила сенаторам по итогу круглого стола </w:t>
      </w:r>
      <w:r w:rsidR="00436BA2">
        <w:t>«</w:t>
      </w:r>
      <w:r>
        <w:t>Развитие института наставничества: вопросы нормативно-правового регулирования</w:t>
      </w:r>
      <w:r w:rsidR="00436BA2">
        <w:t>»</w:t>
      </w:r>
      <w:r>
        <w:t>.</w:t>
      </w:r>
    </w:p>
    <w:p w:rsidR="00EB051F" w:rsidRDefault="00436BA2" w:rsidP="00EB051F">
      <w:r>
        <w:t>«</w:t>
      </w:r>
      <w:r w:rsidR="00EB051F">
        <w:t>На сегодняшний день стоит задача сформировать действенный механизм прохождения и организации производственной практики, в реализации которого будут одинаково заинтересованы все три стороны - учебное заведение, обучающийся и организации, предоставляющие место практики (возможный будущий работодатель)</w:t>
      </w:r>
      <w:r>
        <w:t>»</w:t>
      </w:r>
      <w:r w:rsidR="00EB051F">
        <w:t>, - отмечается в документе.</w:t>
      </w:r>
    </w:p>
    <w:p w:rsidR="00EB051F" w:rsidRDefault="00EB051F" w:rsidP="00EB051F">
      <w:r>
        <w:t>Чтобы практика была эффективной, отмечают профсоюзы, за обучающимся должен быть закреплен наставник. При этом наставничество - это дополнительная нагрузка на сотрудников, а значит, должны быть предусмотрены механизмы стимулирования наставников, уверены в ФНПР.</w:t>
      </w:r>
    </w:p>
    <w:p w:rsidR="00EB051F" w:rsidRDefault="00436BA2" w:rsidP="00EB051F">
      <w:r>
        <w:t>«</w:t>
      </w:r>
      <w:r w:rsidR="00EB051F">
        <w:t>Проанализировав опыт, предоставленный членскими организациями ФНПР, предлагаем законодательно закрепить нормы, связанные с организацией производственной практики и работы наставников</w:t>
      </w:r>
      <w:r>
        <w:t>»</w:t>
      </w:r>
      <w:r w:rsidR="00EB051F">
        <w:t>, - говорится в документе.</w:t>
      </w:r>
    </w:p>
    <w:p w:rsidR="00EB051F" w:rsidRDefault="00EB051F" w:rsidP="00EB051F">
      <w:r>
        <w:lastRenderedPageBreak/>
        <w:t>Среди предложений профсоюзов - дотации или налоговые льготы работодателям, берущим молодых людей на практику, средства от них можно направлять на стимулирование наставников.</w:t>
      </w:r>
    </w:p>
    <w:p w:rsidR="00EB051F" w:rsidRDefault="00EB051F" w:rsidP="00EB051F">
      <w:r>
        <w:t>Дополнительным методом стимуляции могут стать закрепленные в ТК РФ дополнительные гарантии, считают в ФНПР. Например, предоставление наставнику необходимого инвентаря за счет работодателя или ежегодного дополнительного оплачиваемого отпуска не менее четырех календарных дней.</w:t>
      </w:r>
    </w:p>
    <w:p w:rsidR="00EB051F" w:rsidRDefault="00EB051F" w:rsidP="00EB051F">
      <w:r>
        <w:t>Коллективными договорами могут предусматриваться и дополнительные гарантии для наставников, уточняют в ФНПР. Например, обеспечение наставника и членов его семьи жилым помещением на период действия трудового договора, компенсация транспортных расходов, дополнительное медицинское обеспечение или пенсионное страхование.</w:t>
      </w:r>
    </w:p>
    <w:p w:rsidR="00EB051F" w:rsidRPr="00EB051F" w:rsidRDefault="00EB051F" w:rsidP="00EB051F">
      <w:r>
        <w:t>По мнению представителей объединения профсоюзов, часть бюджетных мест в образовательных организациях должны быть целевыми и соответствовать по количеству местам прохождения производственной практики в конкретных организациях. Также стоит рассмотреть вопрос оплаты производственной практики.</w:t>
      </w:r>
    </w:p>
    <w:p w:rsidR="009B4622" w:rsidRPr="002A3B09" w:rsidRDefault="009B4622" w:rsidP="009B4622">
      <w:pPr>
        <w:pStyle w:val="2"/>
      </w:pPr>
      <w:bookmarkStart w:id="44" w:name="_Toc127515142"/>
      <w:r w:rsidRPr="002A3B09">
        <w:t>ТАСС, 16.02.2023, Депутаты Мосгордумы предложили дополнительные выплаты для наставников пенсионного возраста</w:t>
      </w:r>
      <w:bookmarkEnd w:id="44"/>
    </w:p>
    <w:p w:rsidR="009B4622" w:rsidRDefault="009B4622" w:rsidP="00436BA2">
      <w:pPr>
        <w:pStyle w:val="3"/>
      </w:pPr>
      <w:bookmarkStart w:id="45" w:name="_Toc127515143"/>
      <w:r>
        <w:t>Депутаты Московской городской думы предложили ввести дополнительные выплаты и ряд мер поддержки для наставников-пенсионеров, работающих в стратегически важных отраслях экономики РФ, а также для работодателей, поощряющих наставничество, сообщил в четверг председатель Мосгордумы Алексей Шапошников.</w:t>
      </w:r>
      <w:bookmarkEnd w:id="45"/>
    </w:p>
    <w:p w:rsidR="009B4622" w:rsidRDefault="00436BA2" w:rsidP="009B4622">
      <w:r>
        <w:t>«</w:t>
      </w:r>
      <w:r w:rsidR="009B4622">
        <w:t>Меры материального поощрения наставника применяются в настоящее время на усмотрение работодателя, что в целом представляется обоснованным. &lt;…&gt; Тем не менее предлагаем предусмотреть в законодательстве ряд мер материального поощрения для наставников, достигших пенсионного возраста, работающих в стратегически важных отраслях экономики РФ, и для работодателей, поощряющих наставничество</w:t>
      </w:r>
      <w:r>
        <w:t>»</w:t>
      </w:r>
      <w:r w:rsidR="009B4622">
        <w:t xml:space="preserve">, - сказал он на заседании круглого стола </w:t>
      </w:r>
      <w:r>
        <w:t>«</w:t>
      </w:r>
      <w:r w:rsidR="009B4622">
        <w:t>Развитие института наставничества: вопросы нормативно-правового регулирования</w:t>
      </w:r>
      <w:r>
        <w:t>»</w:t>
      </w:r>
      <w:r w:rsidR="009B4622">
        <w:t xml:space="preserve"> в Совете Федерации</w:t>
      </w:r>
    </w:p>
    <w:p w:rsidR="009B4622" w:rsidRDefault="009B4622" w:rsidP="009B4622">
      <w:r>
        <w:t>Шапошников пояснил, что Мосгордума в настоящее время работает над законодательными инициативами в этой сфере. Предполагается, что они комплексно затронут три федеральных закона.</w:t>
      </w:r>
    </w:p>
    <w:p w:rsidR="009B4622" w:rsidRDefault="009B4622" w:rsidP="009B4622">
      <w:r>
        <w:t>Предложения депутатов</w:t>
      </w:r>
    </w:p>
    <w:p w:rsidR="009B4622" w:rsidRDefault="00436BA2" w:rsidP="009B4622">
      <w:r>
        <w:t>«</w:t>
      </w:r>
      <w:r w:rsidR="009B4622">
        <w:t>Предлагается установить особый вид государственной социальной помощи - ежемесячную выплату за осуществление наставничества пенсионерам, получающим страховую пенсию по старости, работающим в организациях, основным видом деятельности которых является деятельность в области стратегически важных отраслей национальной экономики РФ, и осуществляющим наставничество в отношении других лиц, работающих в указанных организациях</w:t>
      </w:r>
      <w:r>
        <w:t>»</w:t>
      </w:r>
      <w:r w:rsidR="009B4622">
        <w:t>, - добавил он.</w:t>
      </w:r>
    </w:p>
    <w:p w:rsidR="009B4622" w:rsidRDefault="009B4622" w:rsidP="009B4622">
      <w:r>
        <w:lastRenderedPageBreak/>
        <w:t>Также в Трудовом кодексе РФ столичные депутаты предлагают прямо закрепить норму о стимулирующей выплате за осуществление наставничества. Кроме того, в Налоговом кодексе РФ предлагается прямо отнести выплаты за осуществление наставничества к начислениям, которые не включаются в налогооблагаемую базу.</w:t>
      </w:r>
    </w:p>
    <w:p w:rsidR="009B4622" w:rsidRDefault="00436BA2" w:rsidP="009B4622">
      <w:r>
        <w:t>«</w:t>
      </w:r>
      <w:r w:rsidR="009B4622">
        <w:t>Расходы на осуществление мер по организации наставничества - приобретение методической литературы, учебных станков и пр. - также предлагается не включать в налогооблагаемую базу при расчете налога на прибыль, для чего прямо отнести их к расходам, связанным с производством и реализацией. Также на обсуждение выносится предложение о том, что суммы стимулирующих выплат за осуществление наставничества, выплачиваемые пенсионерам-наставникам, не подлежат обложению страховыми взносами для плательщиков данных взносов</w:t>
      </w:r>
      <w:r>
        <w:t>»</w:t>
      </w:r>
      <w:r w:rsidR="009B4622">
        <w:t xml:space="preserve">, - заключил Шапошников. </w:t>
      </w:r>
    </w:p>
    <w:p w:rsidR="00D1642B" w:rsidRDefault="00E270EB" w:rsidP="009B4622">
      <w:hyperlink r:id="rId15" w:history="1">
        <w:r w:rsidR="009B4622" w:rsidRPr="00DC30D8">
          <w:rPr>
            <w:rStyle w:val="a3"/>
          </w:rPr>
          <w:t>https://tass.ru/obschestvo/17067075</w:t>
        </w:r>
      </w:hyperlink>
    </w:p>
    <w:p w:rsidR="002A3B09" w:rsidRPr="002A3B09" w:rsidRDefault="002A3B09" w:rsidP="002A3B09">
      <w:pPr>
        <w:pStyle w:val="2"/>
      </w:pPr>
      <w:bookmarkStart w:id="46" w:name="_Toc127515144"/>
      <w:r w:rsidRPr="002A3B09">
        <w:t>РИА Новости, 16.02.2023, Проект о ратификации протокола между РФ и Абхазией о возврате пенсий внесен в ГД</w:t>
      </w:r>
      <w:bookmarkEnd w:id="46"/>
    </w:p>
    <w:p w:rsidR="002A3B09" w:rsidRDefault="002A3B09" w:rsidP="00436BA2">
      <w:pPr>
        <w:pStyle w:val="3"/>
      </w:pPr>
      <w:bookmarkStart w:id="47" w:name="_Toc127515145"/>
      <w:r>
        <w:t>В Госдуму внесен законопроект, которым предлагается ратифицировать протокол об изменениях в соглашение между РФ и Абхазией касательно возврата абхазской стороной сумм пенсий и доплат к ним, излишне полученных родственниками умерших пенсионеров ввиду несвоевременности извещения о факте их смерти.</w:t>
      </w:r>
      <w:bookmarkEnd w:id="47"/>
    </w:p>
    <w:p w:rsidR="002A3B09" w:rsidRDefault="00436BA2" w:rsidP="002A3B09">
      <w:r>
        <w:t>«</w:t>
      </w:r>
      <w:r w:rsidR="002A3B09">
        <w:t>Проектом федерального закона предлагается ратифицировать Протокол о внесении изменений в Соглашение между Российской Федерацией и Республикой Абхазия о пенсионном обеспечении граждан Российской Федерации, постоянно проживающих в Республике Абхазия, от 14 апреля 2015 года</w:t>
      </w:r>
      <w:r>
        <w:t>»</w:t>
      </w:r>
      <w:r w:rsidR="002A3B09">
        <w:t>, - сказано в пояснительной записке к законопроекту.</w:t>
      </w:r>
    </w:p>
    <w:p w:rsidR="002A3B09" w:rsidRDefault="002A3B09" w:rsidP="002A3B09">
      <w:r>
        <w:t>По словам авторов, предлагаемые изменения направлены на усиление ответственности сторон за расходованием средств России на выплату пенсий и доплаты к пенсии российским гражданам, постоянно проживающим в Республике Абхазия. В том числе изменения предусматривают: возврат абхазской стороной сумм пенсий и доплат к ним, которые были излишне получены родственниками умерших пенсионеров ввиду несвоевременности извещения о факте их смерти, с последующей возможностью взыскания данных сумм.</w:t>
      </w:r>
    </w:p>
    <w:p w:rsidR="002A3B09" w:rsidRDefault="002A3B09" w:rsidP="002A3B09">
      <w:r>
        <w:t>Как указывается в пояснительной записке, объем излишне полученных сумм пенсий и доплат к ним за период с 2015 года по 30 июня 2022 года составил более 24,3 миллиона рублей (свыше 19,6 миллиона излишних сумм пенсий и более 4,7 миллиона доплат).</w:t>
      </w:r>
    </w:p>
    <w:p w:rsidR="002A3B09" w:rsidRDefault="002A3B09" w:rsidP="002A3B09">
      <w:r>
        <w:t>Кроме того, изменения направлены на закрепление конфиденциальности информации, которой обмениваются страны, а также на беспрепятственное перемещение через границу грузов, необходимых для выполнения РФ обязательств по соглашению, предусматривается освобождение российской стороны от пошлин, налогов и сборов при выполнении своих функций в период нахождения работников в Абхазии при организации приема граждан и документов от них в целях установления и выплаты пенсии.</w:t>
      </w:r>
    </w:p>
    <w:p w:rsidR="002A3B09" w:rsidRDefault="002A3B09" w:rsidP="002A3B09">
      <w:r>
        <w:t>Протокол подписан в Москве 7 июля 2022 года.</w:t>
      </w:r>
    </w:p>
    <w:p w:rsidR="00030EEC" w:rsidRPr="002A3B09" w:rsidRDefault="00030EEC" w:rsidP="00030EEC">
      <w:pPr>
        <w:pStyle w:val="2"/>
      </w:pPr>
      <w:bookmarkStart w:id="48" w:name="ф4"/>
      <w:bookmarkStart w:id="49" w:name="_Toc127515146"/>
      <w:bookmarkEnd w:id="48"/>
      <w:r w:rsidRPr="002A3B09">
        <w:lastRenderedPageBreak/>
        <w:t>ADVIS.ru, 16.02.2023, Устанавливаются особенности реализации права на пенсионное и дополнительное соцобеспечение граждан РФ, проживающих в новых регионах</w:t>
      </w:r>
      <w:bookmarkEnd w:id="49"/>
    </w:p>
    <w:p w:rsidR="00030EEC" w:rsidRDefault="00030EEC" w:rsidP="00436BA2">
      <w:pPr>
        <w:pStyle w:val="3"/>
      </w:pPr>
      <w:bookmarkStart w:id="50" w:name="_Toc127515147"/>
      <w:r>
        <w:t xml:space="preserve">Сенаторы поддержали Федеральный закон </w:t>
      </w:r>
      <w:r w:rsidR="00436BA2">
        <w:t>«</w:t>
      </w:r>
      <w:r>
        <w:t>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Запорожской области и Херсонской области</w:t>
      </w:r>
      <w:r w:rsidR="00436BA2">
        <w:t>»</w:t>
      </w:r>
      <w:r>
        <w:t>. Докладчиком по этому вопросу стала заместитель председателя Комитета СФ по социальной политике Елена Бибикова.</w:t>
      </w:r>
      <w:bookmarkEnd w:id="50"/>
      <w:r>
        <w:t xml:space="preserve"> </w:t>
      </w:r>
    </w:p>
    <w:p w:rsidR="00030EEC" w:rsidRDefault="00030EEC" w:rsidP="00030EEC">
      <w:r>
        <w:t xml:space="preserve">Законом устанавливаются особенности реализации права на пенсионное и дополнительное социальное обеспечение граждан РФ, постоянно проживающих по состоянию на 30 сентября 2022 г. на территориях ДНР, ЛНР, Запорожской и Херсонской областей, или постоянно проживавших на территориях ДНР, ЛНР в период с 11 мая 2014 г. по 29 сентября 2022 г. включительно, либо на территориях Запорожской, Херсонской областей ? с 24 февраля 2022 г. по 29 сентября 2022 г. включительно и выехавших за их пределы в Российскую Федерацию. </w:t>
      </w:r>
    </w:p>
    <w:p w:rsidR="00030EEC" w:rsidRDefault="00030EEC" w:rsidP="00030EEC">
      <w:r>
        <w:t xml:space="preserve">Согласно документу, с 1 марта 2023 г. пенсионное обеспечение указанных граждан осуществляется в соответствии с законодательством Российской Федерации. При этом гражданам, которым пенсии, ежемесячные пенсионные выплаты установлены и выплачиваются в соответствии с законодательством, действовавшим на территориях новых регионов, предоставляется право обратиться с заявлением о перерасчёте размера пенсии или ежемесячной пенсионной выплаты при возникновении права на пенсию в соответствии с законодательством РФ. Документы, составленные на украинском языке, будут приниматься без перевода. Федеральным законом предусматривается, что страховой (трудовой) стаж и среднемесячная заработная плата (доход) за периоды, имевшие место на территориях Украины, ДНР, ЛНР, Запорожской и Херсонской областей, подтверждаются документами, выдаваемыми работодателями или соответствующими государственными (муниципальными) органами, а при невозможности такого подтверждения — устанавливаются решением межведомственной комиссии, которая создаётся высшим должностным лицом каждого из указанных субъектов РФ. </w:t>
      </w:r>
    </w:p>
    <w:p w:rsidR="00030EEC" w:rsidRDefault="00030EEC" w:rsidP="00030EEC">
      <w:r>
        <w:t>Федеральный закон вступает в силу с 1 марта 2023 г.</w:t>
      </w:r>
    </w:p>
    <w:p w:rsidR="00030EEC" w:rsidRDefault="00E270EB" w:rsidP="00030EEC">
      <w:hyperlink r:id="rId16" w:history="1">
        <w:r w:rsidR="00030EEC" w:rsidRPr="00DC30D8">
          <w:rPr>
            <w:rStyle w:val="a3"/>
          </w:rPr>
          <w:t>https://www.advis.ru/php/view_news.php?id=228E0EAF-DD9B-C044-960D-62FADD756D5A&amp;utm_source=yxnews&amp;utm_medium=desktop&amp;utm_referrer=https%3A%2F%2Fdzen.ru%2Fnews%2Fsearch%3Ftext%3D</w:t>
        </w:r>
      </w:hyperlink>
    </w:p>
    <w:p w:rsidR="00B12CF6" w:rsidRPr="002A3B09" w:rsidRDefault="00B12CF6" w:rsidP="00B12CF6">
      <w:pPr>
        <w:pStyle w:val="2"/>
      </w:pPr>
      <w:bookmarkStart w:id="51" w:name="ф5"/>
      <w:bookmarkStart w:id="52" w:name="_Toc127515148"/>
      <w:bookmarkEnd w:id="51"/>
      <w:r w:rsidRPr="002A3B09">
        <w:lastRenderedPageBreak/>
        <w:t xml:space="preserve">Политика </w:t>
      </w:r>
      <w:r w:rsidR="00B23784" w:rsidRPr="002A3B09">
        <w:t>Сегодня</w:t>
      </w:r>
      <w:r w:rsidRPr="002A3B09">
        <w:t>, 16.02.2023, В Госдуме посоветовали россиянам не надеяться на повышение пенсий</w:t>
      </w:r>
      <w:bookmarkEnd w:id="52"/>
      <w:r w:rsidRPr="002A3B09">
        <w:t xml:space="preserve"> </w:t>
      </w:r>
    </w:p>
    <w:p w:rsidR="00B12CF6" w:rsidRDefault="00B12CF6" w:rsidP="00436BA2">
      <w:pPr>
        <w:pStyle w:val="3"/>
      </w:pPr>
      <w:bookmarkStart w:id="53" w:name="_Toc127515149"/>
      <w:r>
        <w:t>Даже несмотря на то, что число пожилых россиян за год сократилось на 232 тысячи человек, людям не стоит даже думать о повышении пенсий. Такое заявление сделала первый зампредседателя комитета Госдумы по труду, социальной политике и делам ветеранов Елена Цунаева. Чиновница намекнула на причину столь резкого вывода — все дело в новых российских регионах (ЛНР, ДНР, Запорожская и Херсонская области).</w:t>
      </w:r>
      <w:bookmarkEnd w:id="53"/>
    </w:p>
    <w:p w:rsidR="00B12CF6" w:rsidRDefault="00436BA2" w:rsidP="00B12CF6">
      <w:r>
        <w:t>«</w:t>
      </w:r>
      <w:r w:rsidR="00B12CF6">
        <w:t>Уход из жизни наших пожилых граждан — это очень печальная история, но у нас прибавляются новые люди, которые выходят на пенсию. Их количество на самом деле немаленькое. Плюс мы должны помнить, что у нас есть новые присоединенные территории. Это тоже расходные обязательства</w:t>
      </w:r>
      <w:r>
        <w:t>»</w:t>
      </w:r>
      <w:r w:rsidR="00B12CF6">
        <w:t>, — заявила Цунаева.</w:t>
      </w:r>
    </w:p>
    <w:p w:rsidR="00B12CF6" w:rsidRDefault="00B12CF6" w:rsidP="00B12CF6">
      <w:r>
        <w:t>По словам первого зампредседателя комитета по труду, соцполитике и делам ветеранов, бюджет по социальным выплатам на 2023 год за счет присоединенных территорий увеличился на один триллион рублей. Впрочем, эти деньги будут направлены далеко не на повышение пенсий россиян.</w:t>
      </w:r>
    </w:p>
    <w:p w:rsidR="00B12CF6" w:rsidRDefault="00B12CF6" w:rsidP="00B12CF6">
      <w:r>
        <w:t xml:space="preserve">Ранее эксперты из РАНХиГС Юрий Горлин и Виктор Ляшок предупредили, что уровень пенсий в России может стать </w:t>
      </w:r>
      <w:r w:rsidR="00436BA2">
        <w:t>«</w:t>
      </w:r>
      <w:r>
        <w:t>социально неприемлемым</w:t>
      </w:r>
      <w:r w:rsidR="00436BA2">
        <w:t>»</w:t>
      </w:r>
      <w:r>
        <w:t>, если в ближайшие годы российская пенсионная система не ответит на вызовы, стоящие перед ней.</w:t>
      </w:r>
    </w:p>
    <w:p w:rsidR="00B12CF6" w:rsidRDefault="00E270EB" w:rsidP="00B12CF6">
      <w:hyperlink r:id="rId17" w:history="1">
        <w:r w:rsidR="00B12CF6" w:rsidRPr="00DC30D8">
          <w:rPr>
            <w:rStyle w:val="a3"/>
          </w:rPr>
          <w:t>https://polit.info/23897609-v_gosdume_posovetovali_rossiyanam_ne_nadeyat_sya_na_povishenie_pensii?utm_source=yxnews&amp;utm_medium=desktop&amp;utm_referrer=https%3A%2F%2Fdzen.ru%2Fnews%2Fsearch%3Ftext%3D</w:t>
        </w:r>
      </w:hyperlink>
      <w:r w:rsidR="00B12CF6">
        <w:t xml:space="preserve"> </w:t>
      </w:r>
    </w:p>
    <w:p w:rsidR="00B12CF6" w:rsidRPr="002A3B09" w:rsidRDefault="00B12CF6" w:rsidP="00B12CF6">
      <w:pPr>
        <w:pStyle w:val="2"/>
      </w:pPr>
      <w:bookmarkStart w:id="54" w:name="ф6"/>
      <w:bookmarkStart w:id="55" w:name="_Toc127515150"/>
      <w:bookmarkEnd w:id="54"/>
      <w:r w:rsidRPr="002A3B09">
        <w:t xml:space="preserve">Политика </w:t>
      </w:r>
      <w:r w:rsidR="00B23784" w:rsidRPr="002A3B09">
        <w:t>Сегодня</w:t>
      </w:r>
      <w:r w:rsidRPr="002A3B09">
        <w:t>, 16.02.2023, Бессараб объяснила высказывание депутата Цунаевой, которая призвала россиян не ждать повышения пенсий</w:t>
      </w:r>
      <w:bookmarkEnd w:id="55"/>
      <w:r w:rsidRPr="002A3B09">
        <w:t xml:space="preserve"> </w:t>
      </w:r>
    </w:p>
    <w:p w:rsidR="00B12CF6" w:rsidRDefault="00B12CF6" w:rsidP="00436BA2">
      <w:pPr>
        <w:pStyle w:val="3"/>
      </w:pPr>
      <w:bookmarkStart w:id="56" w:name="_Toc127515151"/>
      <w:r>
        <w:t xml:space="preserve">Член Комитета Госдумы по труду, социальной политике и делам ветеранов Светлана Бессараб в беседе с </w:t>
      </w:r>
      <w:r w:rsidR="00436BA2">
        <w:t>«</w:t>
      </w:r>
      <w:r>
        <w:t>Политикой Сегодня</w:t>
      </w:r>
      <w:r w:rsidR="00436BA2">
        <w:t>»</w:t>
      </w:r>
      <w:r>
        <w:t xml:space="preserve"> прокомментировала заявление коллеги Елены Цунаевой. Накануне депутат сообщила, что роста пенсий в 2023 году ожидать не стоит.</w:t>
      </w:r>
      <w:bookmarkEnd w:id="56"/>
    </w:p>
    <w:p w:rsidR="00B12CF6" w:rsidRDefault="00B12CF6" w:rsidP="00B12CF6">
      <w:r>
        <w:t>Бессараб объяснила, что по законодательству РФ первое повышение пенсий уже прошло. С 1 января 2023 года проиндексированы страховые пенсии. Социальные и военные пенсии, по ее словам, еще будут увеличены.</w:t>
      </w:r>
    </w:p>
    <w:p w:rsidR="00B12CF6" w:rsidRDefault="00B12CF6" w:rsidP="00B12CF6">
      <w:r>
        <w:t>О том, почему госпожа Цунаева высказалась столь резко касательно повышения пенсионных выплат, Бессараб не уточнила.</w:t>
      </w:r>
    </w:p>
    <w:p w:rsidR="00B12CF6" w:rsidRDefault="00436BA2" w:rsidP="00B12CF6">
      <w:r>
        <w:t>«</w:t>
      </w:r>
      <w:r w:rsidR="00B12CF6">
        <w:t>Что касается непосредственно территории Российской Федерации — с 1 января уже повышены страховые пенсии на 4,8%, с 1 апреля будут повышены социальные пенсии – это 3,3% повышения, а военные пенсионеры получат в течение года повышение на 10,5% — это 5% повышения денежного довольствия и 5,5% непосредственная индексация пенсии, потому, конечно, пенсионеры получат свои повышения</w:t>
      </w:r>
      <w:r>
        <w:t>»</w:t>
      </w:r>
      <w:r w:rsidR="00B12CF6">
        <w:t xml:space="preserve">, — заявила Светлана Бессараб. </w:t>
      </w:r>
    </w:p>
    <w:p w:rsidR="00B12CF6" w:rsidRDefault="00B12CF6" w:rsidP="00B12CF6">
      <w:r>
        <w:lastRenderedPageBreak/>
        <w:t>Относительно новых территорий — ЛНР, ДНР, Херсонской и Запорожской областей — пенсия однозначно увеличится, подчеркнула депутат. Размер выплат по украинскому законодательству значительно ниже, чем в России, поэтому с 1 марта жители присоединенных регионов смогут произвести перерасчет в соответствии с российскими стандартами пенсионного обеспечения.</w:t>
      </w:r>
    </w:p>
    <w:p w:rsidR="00B12CF6" w:rsidRDefault="00E270EB" w:rsidP="00B12CF6">
      <w:hyperlink r:id="rId18" w:history="1">
        <w:r w:rsidR="00B12CF6" w:rsidRPr="00DC30D8">
          <w:rPr>
            <w:rStyle w:val="a3"/>
          </w:rPr>
          <w:t>https://polit.info/23897726-bessarab_ob_yasnila_viskazivanie_deputata_tsunaevoi_kotoraya_prizvala_rossiyan_ne_zhdat_povisheniya_pensii?utm_source=yxnews&amp;utm_medium=desktop&amp;utm_referrer=https%3A%2F%2Fdzen.ru%2Fnews%2Fsearch%3Ftext%3D</w:t>
        </w:r>
      </w:hyperlink>
      <w:r w:rsidR="00B12CF6">
        <w:t xml:space="preserve"> </w:t>
      </w:r>
    </w:p>
    <w:p w:rsidR="00030EEC" w:rsidRPr="002A3B09" w:rsidRDefault="00030EEC" w:rsidP="00030EEC">
      <w:pPr>
        <w:pStyle w:val="2"/>
      </w:pPr>
      <w:bookmarkStart w:id="57" w:name="ф7"/>
      <w:bookmarkStart w:id="58" w:name="_Toc127515152"/>
      <w:bookmarkEnd w:id="57"/>
      <w:r w:rsidRPr="002A3B09">
        <w:t xml:space="preserve">Национальная служба новостей, 16.02.2023, </w:t>
      </w:r>
      <w:r w:rsidR="00436BA2">
        <w:t>«</w:t>
      </w:r>
      <w:r w:rsidRPr="002A3B09">
        <w:t>Конституция гарантирует!</w:t>
      </w:r>
      <w:r w:rsidR="00436BA2">
        <w:t>»</w:t>
      </w:r>
      <w:r w:rsidRPr="002A3B09">
        <w:t>: В Госдуме пообещали индексацию пенсий в 2023 году</w:t>
      </w:r>
      <w:bookmarkEnd w:id="58"/>
    </w:p>
    <w:p w:rsidR="00030EEC" w:rsidRDefault="00030EEC" w:rsidP="00436BA2">
      <w:pPr>
        <w:pStyle w:val="3"/>
      </w:pPr>
      <w:bookmarkStart w:id="59" w:name="_Toc127515153"/>
      <w:r>
        <w:t>Ежегодная индексация пенсий закреплена Конституцией России, эту норму никто не отменял, сказал НСН Ярослав Нилов. И социальные, и страховые, и государственные пенсии индексируются ежегодно, вне зависимости от наличия или отсутствия новых территорий. Об этом НСН заявил глава комитета Госдумы по социальной политике, труду и делам ветеранов Ярослав Нилов.</w:t>
      </w:r>
      <w:bookmarkEnd w:id="59"/>
    </w:p>
    <w:p w:rsidR="00030EEC" w:rsidRDefault="00030EEC" w:rsidP="00030EEC">
      <w:r>
        <w:t>Ранее первый зампред комитета Госдумы по социальной политике Елена Цунаева призвала россиян не ждать роста пенсий. Она объяснила это тем, что в стране прибавляются новые люди, которые выходят на пенсию, кроме того, нужно помнить, что есть присоединенные территории, вместе с ними добавились и расходные обязательства. Доходных же обязательств с этих территорий, добавила Цунаева, ожидать пока что не приходится. Нилов заявил, что рост пенсий россиян обеспечивается индексацией.</w:t>
      </w:r>
    </w:p>
    <w:p w:rsidR="00030EEC" w:rsidRDefault="00436BA2" w:rsidP="00030EEC">
      <w:r>
        <w:t>«</w:t>
      </w:r>
      <w:r w:rsidR="00030EEC">
        <w:t>Страховые пенсии индексируются 1 января, пока идет переходный период. С 2025 года они будут индексироваться 1 февраля на индекс фактической инфляции. Также правительство может проводить доиндексацию пенсий, если того требует ситуация в экономике, как, например, в прошлом году. Норму об индексации пенсий никто не отменял — это касается и социальных, и страховых, и государственных выплат. Поэтому рост пенсий вне зависимости от наличия новых территорий закреплен законом. Кроме того, в Конституции гарантирована индексация пенсий не реже одного раза в год. Повторюсь, индексация — это и есть обеспечение роста пенсий. В 2023 году деньги на все социальные обязательства запланированы бюджетом</w:t>
      </w:r>
      <w:r>
        <w:t>»</w:t>
      </w:r>
      <w:r w:rsidR="00030EEC">
        <w:t>, — заверил Нилов.</w:t>
      </w:r>
    </w:p>
    <w:p w:rsidR="00030EEC" w:rsidRDefault="00030EEC" w:rsidP="00030EEC">
      <w:r>
        <w:t>В заключение собеседник НСН добавил, что перед правительством стоит задача добиться индексации пенсий работающих пенсионеров.</w:t>
      </w:r>
    </w:p>
    <w:p w:rsidR="00030EEC" w:rsidRDefault="00030EEC" w:rsidP="00030EEC">
      <w:r>
        <w:t>Ранее Нилов заявил, что ДНР и ЛНР, а также Херсонская и Запорожская области перейдут на общероссийский пенсионный возраст до конца 2027 года. Об этом сообщило агентство НСН.</w:t>
      </w:r>
    </w:p>
    <w:p w:rsidR="00030EEC" w:rsidRDefault="00E270EB" w:rsidP="00030EEC">
      <w:hyperlink r:id="rId19" w:history="1">
        <w:r w:rsidR="00030EEC" w:rsidRPr="00DC30D8">
          <w:rPr>
            <w:rStyle w:val="a3"/>
          </w:rPr>
          <w:t>https://nsn.fm/society/konstitutsiya-garantiruet-v-gosdume-poobeschali-indeksatsiu-pensii-v-2023-godu?utm_source=yxnews&amp;utm_medium=desktop&amp;utm_referrer=https%3A%2F%2Fdzen.ru%2Fnews%2Fsearch%3Ftext%3D</w:t>
        </w:r>
      </w:hyperlink>
      <w:r w:rsidR="00030EEC">
        <w:t xml:space="preserve"> </w:t>
      </w:r>
    </w:p>
    <w:p w:rsidR="007717C6" w:rsidRPr="002A3B09" w:rsidRDefault="007717C6" w:rsidP="007717C6">
      <w:pPr>
        <w:pStyle w:val="2"/>
      </w:pPr>
      <w:bookmarkStart w:id="60" w:name="_Toc127515154"/>
      <w:r w:rsidRPr="002A3B09">
        <w:lastRenderedPageBreak/>
        <w:t>Конкурент, 16.02.2023, Установить законодательно. Для россиян хотят снова изменить пенсионный возраст</w:t>
      </w:r>
      <w:bookmarkEnd w:id="60"/>
      <w:r w:rsidRPr="002A3B09">
        <w:t xml:space="preserve"> </w:t>
      </w:r>
    </w:p>
    <w:p w:rsidR="007717C6" w:rsidRDefault="007717C6" w:rsidP="00436BA2">
      <w:pPr>
        <w:pStyle w:val="3"/>
      </w:pPr>
      <w:bookmarkStart w:id="61" w:name="_Toc127515155"/>
      <w:r>
        <w:t>Российскому правительству предложили снова поменять пенсионный возраст в стране. Правда, такая мера, по мнению авторов идеи, должна затронуть не каждого гражданина.</w:t>
      </w:r>
      <w:bookmarkEnd w:id="61"/>
    </w:p>
    <w:p w:rsidR="007717C6" w:rsidRDefault="007717C6" w:rsidP="007717C6">
      <w:r>
        <w:t>Речь идет об инициативе Общественной палаты РФ. Ее члены полагают, что для одной категории россиян следует ввести новую льготу.</w:t>
      </w:r>
    </w:p>
    <w:p w:rsidR="007717C6" w:rsidRDefault="007717C6" w:rsidP="007717C6">
      <w:r>
        <w:t>Так, согласно обращению ОП РФ в кабмин, многодетные отцы должны получить возможность выйти на заслуженный отдых раньше общеустановленного срока.</w:t>
      </w:r>
    </w:p>
    <w:p w:rsidR="007717C6" w:rsidRDefault="007717C6" w:rsidP="007717C6">
      <w:r>
        <w:t>Как отметила парламентарий Яна Лантратова, установить многодетным отцам возможность выйти на пенсию раньше следует на законодательном уровне.</w:t>
      </w:r>
    </w:p>
    <w:p w:rsidR="007717C6" w:rsidRDefault="007717C6" w:rsidP="007717C6">
      <w:r>
        <w:t>При этом, согласно инициативе, сроки выхода на пенсию будут зависеть от количества детей – один год за каждого ребенка, но не более пяти лет.</w:t>
      </w:r>
    </w:p>
    <w:p w:rsidR="007717C6" w:rsidRDefault="007717C6" w:rsidP="007717C6">
      <w:r>
        <w:t>Отмечается, что подобная мера может стимулировать россиян создавать многодетные семьи, что, в свою очередь, благотворно скажется на демографической ситуации.</w:t>
      </w:r>
    </w:p>
    <w:p w:rsidR="009B4622" w:rsidRDefault="00E270EB" w:rsidP="007717C6">
      <w:hyperlink r:id="rId20" w:history="1">
        <w:r w:rsidR="007717C6" w:rsidRPr="00DC30D8">
          <w:rPr>
            <w:rStyle w:val="a3"/>
          </w:rPr>
          <w:t>https://konkurent.ru/article/56832?utm_source=yxnews&amp;utm_medium=desktop&amp;utm_referrer=https%3A%2F%2Fdzen.ru%2Fnews%2Fsearch%3Ftext%3D</w:t>
        </w:r>
      </w:hyperlink>
    </w:p>
    <w:p w:rsidR="005C47EE" w:rsidRPr="002A3B09" w:rsidRDefault="005C47EE" w:rsidP="005C47EE">
      <w:pPr>
        <w:pStyle w:val="2"/>
      </w:pPr>
      <w:bookmarkStart w:id="62" w:name="_Toc127515156"/>
      <w:r w:rsidRPr="002A3B09">
        <w:t>PRIMPRESS, 16.02.2023, Повысят еще на 10%. Пенсионеров ждет рекордная индексация после февраля</w:t>
      </w:r>
      <w:bookmarkEnd w:id="62"/>
    </w:p>
    <w:p w:rsidR="005C47EE" w:rsidRDefault="005C47EE" w:rsidP="00436BA2">
      <w:pPr>
        <w:pStyle w:val="3"/>
      </w:pPr>
      <w:bookmarkStart w:id="63" w:name="_Toc127515157"/>
      <w:r>
        <w:t>Российским пенсионерам рассказали о новой индексации выплат, которая ожидается в нашей стране уже в ближайшие месяцы. Власти должны увеличить важные показатели, за счет чего вырастут и пенсии у пожилых граждан. А произойти это должно в конце первого полугодия 2023 года. Об этом рассказал пенсионный эксперт Сергей Власов, сообщает PRIMPRESS.</w:t>
      </w:r>
      <w:bookmarkEnd w:id="63"/>
    </w:p>
    <w:p w:rsidR="005C47EE" w:rsidRDefault="005C47EE" w:rsidP="005C47EE">
      <w:r>
        <w:t>По его словам, готовиться к новому повышению выплат пенсионерам нужно уже через несколько месяцев. Соответствующее поручение правительству уже давно президентом Владимиром Путиным.</w:t>
      </w:r>
    </w:p>
    <w:p w:rsidR="005C47EE" w:rsidRDefault="00436BA2" w:rsidP="005C47EE">
      <w:r>
        <w:t>«</w:t>
      </w:r>
      <w:r w:rsidR="005C47EE">
        <w:t>Глава государства дал поручение, чтобы до июля в нашей страны повысились минимальный размер оплаты труда и прожиточные минимумы. А повышение этих показателей приведет к тому, что больше в итоге будут получать многие пенсионеры</w:t>
      </w:r>
      <w:r>
        <w:t>»</w:t>
      </w:r>
      <w:r w:rsidR="005C47EE">
        <w:t>, – рассказал Власов.</w:t>
      </w:r>
    </w:p>
    <w:p w:rsidR="005C47EE" w:rsidRDefault="005C47EE" w:rsidP="005C47EE">
      <w:r>
        <w:t>Так, по его словам, за счет роста МРОТ увеличатся зарплаты у многих работающих пенсионеров, которые получают минимальные выплаты. С января этого года этот показатель повысился сразу на 963 рубля и достиг уровня 16 242 рублей. А прожиточный минимум для пенсионеров с этого года вырос до 12 363 рублей на федеральном уровне, в ряде регионов этот показатель еще выше. Именно по этой цифре можно судить о минимальных пенсиях для неработающих граждан.</w:t>
      </w:r>
    </w:p>
    <w:p w:rsidR="005C47EE" w:rsidRDefault="005C47EE" w:rsidP="005C47EE">
      <w:r>
        <w:t xml:space="preserve">При этом пока точно неизвестно, на сколько именно повысятся данные показатели в июне. Президент поручил, чтобы это было сделано </w:t>
      </w:r>
      <w:r w:rsidR="00436BA2">
        <w:t>«</w:t>
      </w:r>
      <w:r>
        <w:t>с опережением уровня инфляции</w:t>
      </w:r>
      <w:r w:rsidR="00436BA2">
        <w:t>»</w:t>
      </w:r>
      <w:r>
        <w:t xml:space="preserve">. </w:t>
      </w:r>
      <w:r>
        <w:lastRenderedPageBreak/>
        <w:t>А эксперты полагают, что стоит ждать повторения прошлогодней ситуации, когда индексация в июне составила 10 процентов.</w:t>
      </w:r>
    </w:p>
    <w:p w:rsidR="005C47EE" w:rsidRDefault="00436BA2" w:rsidP="005C47EE">
      <w:r>
        <w:t>«</w:t>
      </w:r>
      <w:r w:rsidR="005C47EE">
        <w:t>Самое главное, что главой государства поставлена задача снижать уровень бедности в стране и ускорить рост реальных зарплат населения. Постепенно все эти цели должны быть достигнуты</w:t>
      </w:r>
      <w:r>
        <w:t>»</w:t>
      </w:r>
      <w:r w:rsidR="005C47EE">
        <w:t>, – добавил Власов.</w:t>
      </w:r>
    </w:p>
    <w:p w:rsidR="005C47EE" w:rsidRDefault="00E270EB" w:rsidP="005C47EE">
      <w:hyperlink r:id="rId21" w:history="1">
        <w:r w:rsidR="005C47EE" w:rsidRPr="00DC30D8">
          <w:rPr>
            <w:rStyle w:val="a3"/>
          </w:rPr>
          <w:t>https://primpress.ru/article/97431</w:t>
        </w:r>
      </w:hyperlink>
      <w:r w:rsidR="005C47EE">
        <w:t xml:space="preserve"> </w:t>
      </w:r>
    </w:p>
    <w:p w:rsidR="005C47EE" w:rsidRPr="002A3B09" w:rsidRDefault="005C47EE" w:rsidP="005C47EE">
      <w:pPr>
        <w:pStyle w:val="2"/>
      </w:pPr>
      <w:bookmarkStart w:id="64" w:name="_Toc127515158"/>
      <w:r w:rsidRPr="002A3B09">
        <w:t>PRIMPRESS, 16.02.2023, Размер небольшой, но хоть так. Пенсионерам 17 февраля зачислят разовую выплату</w:t>
      </w:r>
      <w:bookmarkEnd w:id="64"/>
      <w:r w:rsidRPr="002A3B09">
        <w:t xml:space="preserve"> </w:t>
      </w:r>
    </w:p>
    <w:p w:rsidR="005C47EE" w:rsidRDefault="005C47EE" w:rsidP="00436BA2">
      <w:pPr>
        <w:pStyle w:val="3"/>
      </w:pPr>
      <w:bookmarkStart w:id="65" w:name="_Toc127515159"/>
      <w:r>
        <w:t>Пенсионерам рассказали о небольшой денежной выплате, которую начнут перечислять многим на банковские карты уже 17 февраля. Получить дополнительные деньги смогут сразу несколько категорий пожилых граждан. А за счет таких денег они смогут частично или даже полностью покрыть свои расходы. Об этом рассказала пенсионный эксперт Анастасия Киреева, сообщает PRIMPRESS.</w:t>
      </w:r>
      <w:bookmarkEnd w:id="65"/>
    </w:p>
    <w:p w:rsidR="005C47EE" w:rsidRDefault="005C47EE" w:rsidP="005C47EE">
      <w:r>
        <w:t>По ее словам, до конца текущей рабочей недели во многих регионах нашей страны должен завершиться процесс перечисления небольших денежных выплат, положенных разным категориям пенсионеров. Это будут дополнительные деньги, которые полагаются льготникам и помогают им покрыть часть расходов.</w:t>
      </w:r>
    </w:p>
    <w:p w:rsidR="005C47EE" w:rsidRDefault="005C47EE" w:rsidP="005C47EE">
      <w:r>
        <w:t>Например, в ближайшее время во многих регионах перечислить должны будут денежные компенсации, полагающиеся пенсионерам очень зрелого возраста. Так, достигшим возраста 70 лет гражданам компенсируют половину стоимости оплаты услуги по капитальному ремонту, а после 80 лет можно рассчитывать уже на полную компенсацию.</w:t>
      </w:r>
    </w:p>
    <w:p w:rsidR="005C47EE" w:rsidRDefault="00436BA2" w:rsidP="005C47EE">
      <w:r>
        <w:t>«</w:t>
      </w:r>
      <w:r w:rsidR="005C47EE">
        <w:t>Например, в Москве сейчас ставка по капремонту составляет 24,09 рубля за квадратный метр. Если взять стандартную квартиру площадью 55 квадратных метров, то общая плата в течение месяца будет на уровне 1325 рублей, а компенсация составит 662 рубля. Именно такую сумму и будут перечислять в ближайшие дни</w:t>
      </w:r>
      <w:r>
        <w:t>»</w:t>
      </w:r>
      <w:r w:rsidR="005C47EE">
        <w:t>, – рассказала эксперт.</w:t>
      </w:r>
    </w:p>
    <w:p w:rsidR="005C47EE" w:rsidRDefault="005C47EE" w:rsidP="005C47EE">
      <w:r>
        <w:t>Также в ряде регионов, в частности в Ленинградской области, пенсионеры смогут получить небольшую выплату, которая частично снизит им расходы на оплату услуги по обращению с твердыми коммунальными отходами, то есть речь идет о вывозе мусора. И перечислить эти средства должны тоже до конца рабочей недели.</w:t>
      </w:r>
    </w:p>
    <w:p w:rsidR="005C47EE" w:rsidRDefault="00E270EB" w:rsidP="005C47EE">
      <w:hyperlink r:id="rId22" w:history="1">
        <w:r w:rsidR="005C47EE" w:rsidRPr="00DC30D8">
          <w:rPr>
            <w:rStyle w:val="a3"/>
          </w:rPr>
          <w:t>https://primpress.ru/article/97435</w:t>
        </w:r>
      </w:hyperlink>
      <w:r w:rsidR="005C47EE">
        <w:t xml:space="preserve"> </w:t>
      </w:r>
    </w:p>
    <w:p w:rsidR="005C47EE" w:rsidRPr="002A3B09" w:rsidRDefault="005C47EE" w:rsidP="005C47EE">
      <w:pPr>
        <w:pStyle w:val="2"/>
      </w:pPr>
      <w:bookmarkStart w:id="66" w:name="_Toc127515160"/>
      <w:r w:rsidRPr="002A3B09">
        <w:t>ФедералПресс, 16.02.2023, Россияне до 1967 года рождения получат дополнительные выплаты: новости четверга</w:t>
      </w:r>
      <w:bookmarkEnd w:id="66"/>
    </w:p>
    <w:p w:rsidR="005C47EE" w:rsidRDefault="005C47EE" w:rsidP="00436BA2">
      <w:pPr>
        <w:pStyle w:val="3"/>
      </w:pPr>
      <w:bookmarkStart w:id="67" w:name="_Toc127515161"/>
      <w:r>
        <w:t>Многие граждане получат специальные выплаты с 16 февраля. Рассчитывать на них могут работающие россияне до 1967 года рождения.</w:t>
      </w:r>
      <w:bookmarkEnd w:id="67"/>
    </w:p>
    <w:p w:rsidR="005C47EE" w:rsidRDefault="005C47EE" w:rsidP="005C47EE">
      <w:r>
        <w:t xml:space="preserve">В Социальном фонде России рассказали, что для сначала необходимо лично обратиться в СФР. Получить дополнительные средства могут правопреемники заявителя, если его </w:t>
      </w:r>
      <w:r>
        <w:lastRenderedPageBreak/>
        <w:t>смерть наступила до назначения ему накопительной пенсии. Если умершему была положена срочная пенсионная выплата, то оставшуюся сумму получит наследник.</w:t>
      </w:r>
    </w:p>
    <w:p w:rsidR="005C47EE" w:rsidRDefault="005C47EE" w:rsidP="005C47EE">
      <w:r>
        <w:t>На выплату могут рассчитывать родственники умершего по первой и второй линии. Однако накопительная пенсия не наследуется по законам.</w:t>
      </w:r>
    </w:p>
    <w:p w:rsidR="005C47EE" w:rsidRDefault="005C47EE" w:rsidP="005C47EE">
      <w:r>
        <w:t>Для получения выплат необходимо в СФР в течение шести месяцев со дня смерти родственника. Тем, кто ранее уже подал заявление, выплаты поступят с 16 февраля.</w:t>
      </w:r>
    </w:p>
    <w:p w:rsidR="005C47EE" w:rsidRDefault="00E270EB" w:rsidP="005C47EE">
      <w:hyperlink r:id="rId23" w:history="1">
        <w:r w:rsidR="005C47EE" w:rsidRPr="00DC30D8">
          <w:rPr>
            <w:rStyle w:val="a3"/>
          </w:rPr>
          <w:t>https://fedpress.ru/news/25/economy/3201661</w:t>
        </w:r>
      </w:hyperlink>
      <w:r w:rsidR="005C47EE">
        <w:t xml:space="preserve"> </w:t>
      </w:r>
    </w:p>
    <w:p w:rsidR="005C47EE" w:rsidRPr="002A3B09" w:rsidRDefault="005C47EE" w:rsidP="005C47EE">
      <w:pPr>
        <w:pStyle w:val="2"/>
      </w:pPr>
      <w:bookmarkStart w:id="68" w:name="_Toc127515162"/>
      <w:r w:rsidRPr="002A3B09">
        <w:t>Pensnews.ru, 16.02.2023, Путину зададут вопрос об индексации выплат работающим пенсионерам</w:t>
      </w:r>
      <w:bookmarkEnd w:id="68"/>
    </w:p>
    <w:p w:rsidR="005C47EE" w:rsidRDefault="005C47EE" w:rsidP="00436BA2">
      <w:pPr>
        <w:pStyle w:val="3"/>
      </w:pPr>
      <w:bookmarkStart w:id="69" w:name="_Toc127515163"/>
      <w:r>
        <w:t>Наш портал продолжает отслеживать ситуацию с индексацией выплат работающим пенсионерам, а вернее с отсутствием таковой, пишет Pensnews.ru.</w:t>
      </w:r>
      <w:bookmarkEnd w:id="69"/>
    </w:p>
    <w:p w:rsidR="005C47EE" w:rsidRDefault="005C47EE" w:rsidP="005C47EE">
      <w:r>
        <w:t>Как выяснилось, совсем скоро Президенту России Владимиру Путину придется, во-первых, ответить на вопрос об индексации пенсий работающим пенсионерам, а, во-вторых, отреагировать на факты неисполнения правительством поручений в данной сфере.</w:t>
      </w:r>
    </w:p>
    <w:p w:rsidR="005C47EE" w:rsidRDefault="005C47EE" w:rsidP="005C47EE">
      <w:r>
        <w:t xml:space="preserve">И задаст такой вопрос первому лицу государства Сергей Миронов, депутат Государственной думы, лидер партии </w:t>
      </w:r>
      <w:r w:rsidR="00436BA2">
        <w:t>«</w:t>
      </w:r>
      <w:r>
        <w:t>Справедливая Россия - за правду</w:t>
      </w:r>
      <w:r w:rsidR="00436BA2">
        <w:t>»</w:t>
      </w:r>
      <w:r>
        <w:t>. Об это политик написал на сайте партии.</w:t>
      </w:r>
    </w:p>
    <w:p w:rsidR="005C47EE" w:rsidRDefault="005C47EE" w:rsidP="005C47EE">
      <w:r>
        <w:t>Он также сообщил, что на днях у него будет личная встреча с президентом, в рамках встречи главы государства с лидерами парламентских фракций.</w:t>
      </w:r>
    </w:p>
    <w:p w:rsidR="005C47EE" w:rsidRDefault="005C47EE" w:rsidP="005C47EE">
      <w:r>
        <w:t>Также Сергей Миронов обещает задать вопросы Владимиру Путину о росте цен на ЖКХ и о проблемах с демографией в стране.</w:t>
      </w:r>
    </w:p>
    <w:p w:rsidR="007717C6" w:rsidRDefault="005C47EE" w:rsidP="005C47EE">
      <w:r>
        <w:t xml:space="preserve">Напомним, что глава государства уже встретился с лидерами КПРФ Геннадием Зюгановым и ЛДПР Леонидом Слуцким. По мнению Миронова оба этих политика ни о чем остром Путина не спрашивали, а лишь </w:t>
      </w:r>
      <w:r w:rsidR="00436BA2">
        <w:t>«</w:t>
      </w:r>
      <w:r>
        <w:t>ограничивались лишь словами признательности за помощь</w:t>
      </w:r>
      <w:r w:rsidR="00436BA2">
        <w:t>»</w:t>
      </w:r>
      <w:r>
        <w:t>.</w:t>
      </w:r>
    </w:p>
    <w:p w:rsidR="005C47EE" w:rsidRDefault="00E270EB" w:rsidP="005C47EE">
      <w:hyperlink r:id="rId24" w:history="1">
        <w:r w:rsidR="005C47EE" w:rsidRPr="00DC30D8">
          <w:rPr>
            <w:rStyle w:val="a3"/>
          </w:rPr>
          <w:t>https://pensnews.ru/article/7142</w:t>
        </w:r>
      </w:hyperlink>
    </w:p>
    <w:p w:rsidR="00D1642B" w:rsidRDefault="00D1642B" w:rsidP="00D1642B">
      <w:pPr>
        <w:pStyle w:val="10"/>
      </w:pPr>
      <w:bookmarkStart w:id="70" w:name="_Toc99318655"/>
      <w:bookmarkStart w:id="71" w:name="_Toc127515164"/>
      <w:r>
        <w:lastRenderedPageBreak/>
        <w:t>Региональные СМИ</w:t>
      </w:r>
      <w:bookmarkEnd w:id="37"/>
      <w:bookmarkEnd w:id="70"/>
      <w:bookmarkEnd w:id="71"/>
    </w:p>
    <w:p w:rsidR="00030EEC" w:rsidRPr="002A3B09" w:rsidRDefault="00030EEC" w:rsidP="00030EEC">
      <w:pPr>
        <w:pStyle w:val="2"/>
      </w:pPr>
      <w:bookmarkStart w:id="72" w:name="_Toc127515165"/>
      <w:r w:rsidRPr="002A3B09">
        <w:t>МК-Алтай, 16.02.2023, Александр Терентьев сравнил пенсионную реформу с неудачной пластикой, изуродовавшей жизнь стариков</w:t>
      </w:r>
      <w:bookmarkEnd w:id="72"/>
    </w:p>
    <w:p w:rsidR="00030EEC" w:rsidRDefault="00030EEC" w:rsidP="00BA0499">
      <w:pPr>
        <w:pStyle w:val="3"/>
      </w:pPr>
      <w:bookmarkStart w:id="73" w:name="_Toc127515166"/>
      <w:r>
        <w:t xml:space="preserve">Вернуть прежний пенсионный возраст, отказаться от системы коэффициентов и баллов при начислении пенсии, а также регрессивной шкалы страховых взносов. С таким предложением выступают члены партии </w:t>
      </w:r>
      <w:r w:rsidR="00436BA2">
        <w:t>«</w:t>
      </w:r>
      <w:r>
        <w:t>Справедливая Россия ― За правду</w:t>
      </w:r>
      <w:r w:rsidR="00436BA2">
        <w:t>»</w:t>
      </w:r>
      <w:r>
        <w:t>.</w:t>
      </w:r>
      <w:bookmarkEnd w:id="73"/>
      <w:r>
        <w:t xml:space="preserve"> </w:t>
      </w:r>
    </w:p>
    <w:p w:rsidR="00030EEC" w:rsidRDefault="00030EEC" w:rsidP="00030EEC">
      <w:r>
        <w:t>По мнению социалистов, пенсионная реформа не только не оправдала себя, но и привела к бедности, закредитованности старшего поколения, теневым заработкам. Выход на пенсию ― незаслуженное наказание для людей, а не залуженный отдых, считают партийцы.</w:t>
      </w:r>
    </w:p>
    <w:p w:rsidR="00030EEC" w:rsidRDefault="00030EEC" w:rsidP="00030EEC">
      <w:r>
        <w:t xml:space="preserve">В своих доводах cправедливопроссы ссылаются на результаты недавнего исследования сервисов hh.ru и YouDo, в результате которого выяснилось, что 32% пенсионеров вынуждены постоянно экономить, 33,5% хватает средств только на самое необходимое, а 31% немного не хватает для комфортной жизни. Таким образом, достаточный доход имеют только 3,5% пенсионеров, все остальные ― в той или иной степени бедные. </w:t>
      </w:r>
    </w:p>
    <w:p w:rsidR="00030EEC" w:rsidRDefault="00436BA2" w:rsidP="00030EEC">
      <w:r>
        <w:t>«</w:t>
      </w:r>
      <w:r w:rsidR="00030EEC">
        <w:t>Это результат бесконечных пагубных реформ, венцом которых стало повышение пенсионного возраста, планомерного отказа государства от своих обязательств. В нынешней пенсионной системе у пожилых людей практически нет шансов на достойную жизнь, зато есть все шансы стать нищими</w:t>
      </w:r>
      <w:r>
        <w:t>»</w:t>
      </w:r>
      <w:r w:rsidR="00030EEC">
        <w:t>, ― комментирует председатель партии, глава фракции социалистов в Госдуме Сергей Миронов.</w:t>
      </w:r>
    </w:p>
    <w:p w:rsidR="00030EEC" w:rsidRDefault="00030EEC" w:rsidP="00030EEC">
      <w:r>
        <w:t>Кроме того, Алтайский край занимает первое место по закредитованности населения старше 60 лет.</w:t>
      </w:r>
    </w:p>
    <w:p w:rsidR="00030EEC" w:rsidRDefault="00436BA2" w:rsidP="00030EEC">
      <w:r>
        <w:t>«</w:t>
      </w:r>
      <w:r w:rsidR="00030EEC">
        <w:t>О какой борьбе с бедностью и повышении уровня благосостояния наших граждан мы говорим, если загоняем в кабалу одну из самых уязвимых категорий</w:t>
      </w:r>
      <w:r>
        <w:t>»</w:t>
      </w:r>
      <w:r w:rsidR="00030EEC">
        <w:t xml:space="preserve">, ― возмутился депутат Госдумы, лидер алтайских социалистов Александр Терентьев. </w:t>
      </w:r>
    </w:p>
    <w:p w:rsidR="00030EEC" w:rsidRDefault="00030EEC" w:rsidP="00030EEC">
      <w:r>
        <w:t xml:space="preserve">По словам политика, нынешняя система вынуждает пенсионеров работать неофициально, поскольку </w:t>
      </w:r>
      <w:r w:rsidR="00436BA2">
        <w:t>«</w:t>
      </w:r>
      <w:r>
        <w:t>правительство никак не хочет согласиться на индексацию пенсий работающим пенсионерам, которая не проводится уже седьмой год</w:t>
      </w:r>
      <w:r w:rsidR="00436BA2">
        <w:t>»</w:t>
      </w:r>
      <w:r>
        <w:t>.</w:t>
      </w:r>
    </w:p>
    <w:p w:rsidR="00030EEC" w:rsidRDefault="00030EEC" w:rsidP="00030EEC">
      <w:r>
        <w:t xml:space="preserve">По статистике, официальное число работающих пенсионеров с 2016 года сократилось с 14,5 до 8,1 миллиона. Однако на самом деле их вдвое больше, что доказывают опросы, отмечает Сергей Миронов. Люди уходят в </w:t>
      </w:r>
      <w:r w:rsidR="00436BA2">
        <w:t>«</w:t>
      </w:r>
      <w:r>
        <w:t>серую</w:t>
      </w:r>
      <w:r w:rsidR="00436BA2">
        <w:t>»</w:t>
      </w:r>
      <w:r>
        <w:t xml:space="preserve"> занятость, не отчисляя государству ни налогов, ни страховых взносов.</w:t>
      </w:r>
    </w:p>
    <w:p w:rsidR="00030EEC" w:rsidRDefault="00030EEC" w:rsidP="00030EEC">
      <w:r>
        <w:t>Социалисты уверены, что государство несправедливо лишает людей индексации, и даже расчет на бюджетную экономию не оправдывается. Однако в Госдуме отказываются принимать инициативу социалистов о возобновлении индексации.</w:t>
      </w:r>
    </w:p>
    <w:p w:rsidR="00030EEC" w:rsidRDefault="00030EEC" w:rsidP="00030EEC">
      <w:r>
        <w:t xml:space="preserve">Александр Терентьев считает, что пенсионную реформу можно сравнить с неудачной пластикой, которая изуродовала жизнь старшего поколения. Социалисты настаивают на возвращении прежнего пенсионного возраста, отказа от системы коэффициентов и баллов, которые с каждым годом становится все сложнее получить, отмены </w:t>
      </w:r>
      <w:r>
        <w:lastRenderedPageBreak/>
        <w:t>регрессивной шкалы страховых взносов. И выстраивать страховую пенсионную систему на принципах солидарности, прозрачности и справедливости.</w:t>
      </w:r>
    </w:p>
    <w:p w:rsidR="00D1642B" w:rsidRDefault="00E270EB" w:rsidP="00030EEC">
      <w:hyperlink r:id="rId25" w:history="1">
        <w:r w:rsidR="00030EEC" w:rsidRPr="00DC30D8">
          <w:rPr>
            <w:rStyle w:val="a3"/>
          </w:rPr>
          <w:t>https://brl.mk.ru/social/2023/02/16/aleksandr-terentev-sravnil-pensionnuyu-reformu-s-neudachnoy-plastikoy-izurodovavshey-zhizn-starikov.html?utm_source=yxnews&amp;utm_medium=desktop&amp;utm_referrer=https%3A%2F%2Fdzen.ru%2Fnews%2Fsearch%3Ftext%3D</w:t>
        </w:r>
      </w:hyperlink>
    </w:p>
    <w:p w:rsidR="00EC4665" w:rsidRPr="002A3B09" w:rsidRDefault="00EC4665" w:rsidP="00EC4665">
      <w:pPr>
        <w:pStyle w:val="2"/>
      </w:pPr>
      <w:bookmarkStart w:id="74" w:name="_Toc127515167"/>
      <w:r w:rsidRPr="002A3B09">
        <w:t>Комсомольская правда – Томск, 16.02.2023, Томские депутаты решили доплачивать вышедшим на льготную пенсию спасателям и пожарным</w:t>
      </w:r>
      <w:bookmarkEnd w:id="74"/>
    </w:p>
    <w:p w:rsidR="00EC4665" w:rsidRDefault="00EC4665" w:rsidP="00BA0499">
      <w:pPr>
        <w:pStyle w:val="3"/>
      </w:pPr>
      <w:bookmarkStart w:id="75" w:name="_Toc127515168"/>
      <w:r>
        <w:t>14 февраля депутаты областной Законодательной думы поддержали внесение в региональное законодательство поправок, которые предусматривают ежемесячные выплаты пожарным и спасателям областного уровня, достигшим пенсионного возраста, установленного для их федеральных коллег. Об этом сообщает пресс-центр областной Законодательной думы.</w:t>
      </w:r>
      <w:bookmarkEnd w:id="75"/>
    </w:p>
    <w:p w:rsidR="00EC4665" w:rsidRDefault="00EC4665" w:rsidP="00EC4665">
      <w:r>
        <w:t>Согласно федерального законодательства пенсия спасателей МЧС со стажем не менее 15 лет наступает в 40 лет, а сотрудников государственной противопожарной службы в 50 лет (при стаже не менее 25 лет). Таким образом, для работников противопожарной службы и спасателей аварийно-спасательных служб и формирований субъектов РФ право на льготную пенсию не предусмотрено, а ее получение проходит на общих основаниях.</w:t>
      </w:r>
    </w:p>
    <w:p w:rsidR="00EC4665" w:rsidRDefault="00EC4665" w:rsidP="00EC4665">
      <w:r>
        <w:t xml:space="preserve">Для восстановления справедливости народные избранники предложили внести изменения в два областных закона - </w:t>
      </w:r>
      <w:r w:rsidR="00436BA2">
        <w:t>«</w:t>
      </w:r>
      <w:r>
        <w:t>О пожарной безопасности в Томской области</w:t>
      </w:r>
      <w:r w:rsidR="00436BA2">
        <w:t>»</w:t>
      </w:r>
      <w:r>
        <w:t xml:space="preserve"> и </w:t>
      </w:r>
      <w:r w:rsidR="00436BA2">
        <w:t>«</w:t>
      </w:r>
      <w:r>
        <w:t>Об аварийно-спасательных службах и аварийно-спасательных формированиях Томской области</w:t>
      </w:r>
      <w:r w:rsidR="00436BA2">
        <w:t>»</w:t>
      </w:r>
      <w:r>
        <w:t>.</w:t>
      </w:r>
    </w:p>
    <w:p w:rsidR="00EC4665" w:rsidRDefault="00EC4665" w:rsidP="00EC4665">
      <w:r>
        <w:t>- Проект закона предлагает установить ежемесячную денежную выплату указанной категории граждан в размере одной величины прожиточного минимума, установленного для трудоспособного населения Томской области по соответствующей группе территорий региона, - пояснил председатель комитета по законодательству, государственному устройству и безопасности Степан Михайлов. - Это около 15 тысяч рублей для южных районов и 16,5 тысяч для северных.</w:t>
      </w:r>
    </w:p>
    <w:p w:rsidR="00EC4665" w:rsidRDefault="00EC4665" w:rsidP="00EC4665">
      <w:r>
        <w:t>На данный законопроект выделяют дополнительные бюджетные средства в размере 4 миллионов рублей. Кстати, молодых пенсионеров уже поддерживают финансово в Челябинской и Ленинградской областях, Красноярском и Ставропольском краях и других регионах.</w:t>
      </w:r>
    </w:p>
    <w:p w:rsidR="00EC4665" w:rsidRDefault="00E270EB" w:rsidP="00EC4665">
      <w:hyperlink r:id="rId26" w:history="1">
        <w:r w:rsidR="00EC4665" w:rsidRPr="00DC30D8">
          <w:rPr>
            <w:rStyle w:val="a3"/>
          </w:rPr>
          <w:t>https://www.tomsk.kp.ru/online/news/5145270/?from=integrum</w:t>
        </w:r>
      </w:hyperlink>
      <w:r w:rsidR="00EC4665">
        <w:t xml:space="preserve"> </w:t>
      </w:r>
    </w:p>
    <w:p w:rsidR="00607379" w:rsidRPr="002A3B09" w:rsidRDefault="00607379" w:rsidP="00607379">
      <w:pPr>
        <w:pStyle w:val="2"/>
      </w:pPr>
      <w:bookmarkStart w:id="76" w:name="_Toc127515169"/>
      <w:r w:rsidRPr="002A3B09">
        <w:lastRenderedPageBreak/>
        <w:t xml:space="preserve">Кавказ Пост, 16.02.2023, За крупное хищение денег задержаны 11 экс-чиновников отделения </w:t>
      </w:r>
      <w:r w:rsidR="00436BA2" w:rsidRPr="00436BA2">
        <w:t>ПФР</w:t>
      </w:r>
      <w:r w:rsidRPr="002A3B09">
        <w:t xml:space="preserve"> Ингушетии</w:t>
      </w:r>
      <w:bookmarkEnd w:id="76"/>
    </w:p>
    <w:p w:rsidR="00607379" w:rsidRDefault="00607379" w:rsidP="00BA0499">
      <w:pPr>
        <w:pStyle w:val="3"/>
      </w:pPr>
      <w:bookmarkStart w:id="77" w:name="_Toc127515170"/>
      <w:r>
        <w:t xml:space="preserve">В Ингушетии задержаны 11 бывших должностных лиц и сотрудников регионального отделения Пенсионного фонда, которые подозреваются в хищении денег из этого Фонда в особо крупном размере. Об этом сообщила </w:t>
      </w:r>
      <w:r w:rsidR="00436BA2">
        <w:t>«</w:t>
      </w:r>
      <w:r>
        <w:t>Кавказ Пост</w:t>
      </w:r>
      <w:r w:rsidR="00436BA2">
        <w:t>»</w:t>
      </w:r>
      <w:r>
        <w:t xml:space="preserve"> официальный представитель МВД России Ирина Волк.</w:t>
      </w:r>
      <w:bookmarkEnd w:id="77"/>
    </w:p>
    <w:p w:rsidR="00607379" w:rsidRDefault="00607379" w:rsidP="00607379">
      <w:r>
        <w:t>Предполагается, что фигуранты действовали в составе организованной группы. 15 февраля полицейские, сотрудники ФСБ и Росгвардии провели более 50 обысков на работе и в жилищах подозреваемых. Они изъяли документы и компьютерную технику, которые могут содержать доказательства преступления.</w:t>
      </w:r>
    </w:p>
    <w:p w:rsidR="00607379" w:rsidRDefault="00607379" w:rsidP="00607379">
      <w:r>
        <w:t xml:space="preserve">Отмечается, что уголовное дело о хищении в особо крупном размере было возбуждено в начале февраля текущего года. О какой сумме идет речь, не уточняется. Однако УФСБ по Ингушетии ранее сообщало, что коррупционеры ущемляли права льготников, в результате чего государство понесло ущерб в размере более 2 млрд рублей. </w:t>
      </w:r>
    </w:p>
    <w:p w:rsidR="00030EEC" w:rsidRDefault="00E270EB" w:rsidP="00607379">
      <w:hyperlink r:id="rId27" w:history="1">
        <w:r w:rsidR="00607379" w:rsidRPr="00DC30D8">
          <w:rPr>
            <w:rStyle w:val="a3"/>
          </w:rPr>
          <w:t>https://capost.media/news/mainhotnews/za-krupnoe-khishchenie-deneg-zaderzhany-11-eks-chinovnikov-otdeleniya-pfr-ingushetii/</w:t>
        </w:r>
      </w:hyperlink>
    </w:p>
    <w:p w:rsidR="00607379" w:rsidRPr="00DE0C82" w:rsidRDefault="00607379" w:rsidP="00607379"/>
    <w:p w:rsidR="00D1642B" w:rsidRDefault="00D1642B" w:rsidP="00D1642B">
      <w:pPr>
        <w:pStyle w:val="251"/>
      </w:pPr>
      <w:bookmarkStart w:id="78" w:name="_Toc99271704"/>
      <w:bookmarkStart w:id="79" w:name="_Toc99318656"/>
      <w:bookmarkStart w:id="80" w:name="_Toc127515171"/>
      <w:bookmarkStart w:id="81" w:name="_Toc62681899"/>
      <w:bookmarkEnd w:id="17"/>
      <w:bookmarkEnd w:id="18"/>
      <w:bookmarkEnd w:id="22"/>
      <w:bookmarkEnd w:id="23"/>
      <w:bookmarkEnd w:id="24"/>
      <w:r>
        <w:lastRenderedPageBreak/>
        <w:t>НОВОСТИ МАКРОЭКОНОМИКИ</w:t>
      </w:r>
      <w:bookmarkEnd w:id="78"/>
      <w:bookmarkEnd w:id="79"/>
      <w:bookmarkEnd w:id="80"/>
    </w:p>
    <w:p w:rsidR="00607379" w:rsidRPr="002A3B09" w:rsidRDefault="00607379" w:rsidP="00607379">
      <w:pPr>
        <w:pStyle w:val="2"/>
      </w:pPr>
      <w:bookmarkStart w:id="82" w:name="_Toc127515172"/>
      <w:bookmarkStart w:id="83" w:name="_Toc99271711"/>
      <w:bookmarkStart w:id="84" w:name="_Toc99318657"/>
      <w:r w:rsidRPr="002A3B09">
        <w:t>РИА Новости, 16.02.2023, Кабмин утвердил объекты, на строительство которых выделены средства бюджета - пресс-служба</w:t>
      </w:r>
      <w:bookmarkEnd w:id="82"/>
    </w:p>
    <w:p w:rsidR="00607379" w:rsidRDefault="00607379" w:rsidP="00BA0499">
      <w:pPr>
        <w:pStyle w:val="3"/>
      </w:pPr>
      <w:bookmarkStart w:id="85" w:name="_Toc127515173"/>
      <w:r>
        <w:t>Премьер-министр РФ Михаил Мишустин утвердил перечень социальных, инфраструктурных и других значимых объектов, которые будут построены в ближайшие пять лет с использованием средств федерального бюджета, общий объем федерального финансирования на пять лет составит около 4,7 триллиона рублей, сообщает пресс-служба правительства.</w:t>
      </w:r>
      <w:bookmarkEnd w:id="85"/>
    </w:p>
    <w:p w:rsidR="00607379" w:rsidRDefault="00436BA2" w:rsidP="00607379">
      <w:r>
        <w:t>«</w:t>
      </w:r>
      <w:r w:rsidR="00607379">
        <w:t>В России сформирован перечень социальных, инфраструктурных и других значимых объектов, которые будут построены в 2023-2027 годах с использованием средств федерального бюджета. Распоряжение об утверждении этого перечня подписал председатель правительства Михаил Мишустин</w:t>
      </w:r>
      <w:r>
        <w:t>»</w:t>
      </w:r>
      <w:r w:rsidR="00607379">
        <w:t>, - говорится в сообщении.</w:t>
      </w:r>
    </w:p>
    <w:p w:rsidR="00607379" w:rsidRDefault="00607379" w:rsidP="00607379">
      <w:r>
        <w:t>В основу его формирования лег принцип завершения всех начатых объектов, не допущения появления незавершенного строительства.</w:t>
      </w:r>
    </w:p>
    <w:p w:rsidR="00607379" w:rsidRDefault="00436BA2" w:rsidP="00607379">
      <w:r>
        <w:t>«</w:t>
      </w:r>
      <w:r w:rsidR="00607379">
        <w:t>Общий объем федерального финансирования на пять лет составит около 4,7 триллиона рублей. Более 1,4 триллиона рублей пойдет в регионы, из них порядка 370 миллиардов предусмотрено на 2023 год</w:t>
      </w:r>
      <w:r>
        <w:t>»</w:t>
      </w:r>
      <w:r w:rsidR="00607379">
        <w:t>, - отмечает пресс-служба.</w:t>
      </w:r>
    </w:p>
    <w:p w:rsidR="00607379" w:rsidRDefault="00607379" w:rsidP="00607379">
      <w:r>
        <w:t>В перечень вошли приоритетные с точки зрения государственного финансирования проекты. Это крупные социальные учреждения в различных регионах страны - медицинские, спортивные и образовательные центры, музеи, а также важная для развития государства и международной торговли транспортная инфраструктура.</w:t>
      </w:r>
    </w:p>
    <w:p w:rsidR="00607379" w:rsidRDefault="00607379" w:rsidP="00607379">
      <w:r>
        <w:t>Среди таких объектов - Уральский научно-исследовательский институт охраны материнства и младенчества, Научно-исследовательский институт экспериментальной физики в Сарове, Федеральный научно-клинический центр спортивной медицины и реабилитации в Сочи, а также автомобильные дороги.</w:t>
      </w:r>
    </w:p>
    <w:p w:rsidR="00607379" w:rsidRDefault="00607379" w:rsidP="00607379">
      <w:r>
        <w:t>Кроме того, в перечень включено завершение реконструкции консерватории им. Римского-Корсакова в Санкт-Петербурге и строительства новых корпусов для Третьяковской галереи в Москве.</w:t>
      </w:r>
    </w:p>
    <w:p w:rsidR="00607379" w:rsidRDefault="00607379" w:rsidP="00607379">
      <w:r>
        <w:t xml:space="preserve">Реализация проектов, предусмотренных перечнем, будет идти в рамках новой комплексной пятилетней государственной программы </w:t>
      </w:r>
      <w:r w:rsidR="00436BA2">
        <w:t>«</w:t>
      </w:r>
      <w:r>
        <w:t>Строительство</w:t>
      </w:r>
      <w:r w:rsidR="00436BA2">
        <w:t>»</w:t>
      </w:r>
      <w:r>
        <w:t>, реализация которой началась 1 января 2023 года, уточнили в пресс-службе.</w:t>
      </w:r>
    </w:p>
    <w:p w:rsidR="00607379" w:rsidRPr="002A3B09" w:rsidRDefault="00607379" w:rsidP="00607379">
      <w:pPr>
        <w:pStyle w:val="2"/>
      </w:pPr>
      <w:bookmarkStart w:id="86" w:name="_Toc127515174"/>
      <w:r w:rsidRPr="002A3B09">
        <w:lastRenderedPageBreak/>
        <w:t>РИА Новости, 16.02.2023, Правительство РФ выделит более 237 млрд руб на выкуп облигаций лизинговых компаний</w:t>
      </w:r>
      <w:bookmarkEnd w:id="86"/>
    </w:p>
    <w:p w:rsidR="00607379" w:rsidRDefault="00607379" w:rsidP="00BA0499">
      <w:pPr>
        <w:pStyle w:val="3"/>
      </w:pPr>
      <w:bookmarkStart w:id="87" w:name="_Toc127515175"/>
      <w:r>
        <w:t>Правительство РФ выделит более 237 миллиардов рублей на проекты в авиаотрасли, средства будут предоставлены на возвратной основе через приобретение облигаций российских лизинговых компаний, заявил на заседании кабмина в четверг премьер-министр Михаил Мишустин.</w:t>
      </w:r>
      <w:bookmarkEnd w:id="87"/>
    </w:p>
    <w:p w:rsidR="00607379" w:rsidRDefault="00436BA2" w:rsidP="00607379">
      <w:r>
        <w:t>«</w:t>
      </w:r>
      <w:r w:rsidR="00607379">
        <w:t>Правительство определило дополнительный перечень самоокупаемых проектов. На их реализацию в сфере авиастроения в текущем году суммарно выделим более 237 миллиардов рублей, а в следующие два года свыше 32 миллиардов рублей. Средства будут предоставлены на возвратной основе посредством приобретения облигаций российских лизинговых компаний</w:t>
      </w:r>
      <w:r>
        <w:t>»</w:t>
      </w:r>
      <w:r w:rsidR="00607379">
        <w:t>, - сказал он.</w:t>
      </w:r>
    </w:p>
    <w:p w:rsidR="00607379" w:rsidRDefault="00607379" w:rsidP="00607379">
      <w:r>
        <w:t>В телеграм-канале кабмина уточняется, что финансирование будет предоставлено за счет средств Фонда национального благосостояния.</w:t>
      </w:r>
    </w:p>
    <w:p w:rsidR="00607379" w:rsidRDefault="00607379" w:rsidP="00607379">
      <w:r>
        <w:t xml:space="preserve">По словам Мишустина, реализация проекта позволит обновить воздушный парк авиакомпаний: </w:t>
      </w:r>
      <w:r w:rsidR="00436BA2">
        <w:t>«</w:t>
      </w:r>
      <w:r>
        <w:t>Аэрофлот</w:t>
      </w:r>
      <w:r w:rsidR="00436BA2">
        <w:t>»</w:t>
      </w:r>
      <w:r>
        <w:t xml:space="preserve"> сможет получить более 60 магистральных самолетов, включая флагманские лайнеры МС-21, обновленные </w:t>
      </w:r>
      <w:r w:rsidR="00436BA2">
        <w:t>«</w:t>
      </w:r>
      <w:r>
        <w:t>Суперджеты</w:t>
      </w:r>
      <w:r w:rsidR="00436BA2">
        <w:t>»</w:t>
      </w:r>
      <w:r>
        <w:t xml:space="preserve"> и Ту-214 в 2023-2025 годах; еще около 100 вертолетов семейства Ми-8 поступят в авиакомпании, выполняющие полеты в разных регионах России. Кроме того, почти 40 отечественных воздушных судов пополнят парк единой дальневосточной авиакомпании </w:t>
      </w:r>
      <w:r w:rsidR="00436BA2">
        <w:t>«</w:t>
      </w:r>
      <w:r>
        <w:t>Аврора</w:t>
      </w:r>
      <w:r w:rsidR="00436BA2">
        <w:t>»</w:t>
      </w:r>
      <w:r>
        <w:t xml:space="preserve"> в 2024-2026 годах.</w:t>
      </w:r>
    </w:p>
    <w:p w:rsidR="00607379" w:rsidRPr="002A3B09" w:rsidRDefault="00607379" w:rsidP="00607379">
      <w:pPr>
        <w:pStyle w:val="2"/>
      </w:pPr>
      <w:bookmarkStart w:id="88" w:name="_Toc127515176"/>
      <w:r w:rsidRPr="002A3B09">
        <w:t>ТАСС, 16.02.2023, Еще 15 региональных программ включили в глобальную модернизацию ЖКХ в РФ - Хуснуллин</w:t>
      </w:r>
      <w:bookmarkEnd w:id="88"/>
    </w:p>
    <w:p w:rsidR="00607379" w:rsidRDefault="00607379" w:rsidP="00BA0499">
      <w:pPr>
        <w:pStyle w:val="3"/>
      </w:pPr>
      <w:bookmarkStart w:id="89" w:name="_Toc127515177"/>
      <w:r>
        <w:t>Правительственная комиссия утвердила еще 15 региональных программ модернизации жилищно-коммунального хозяйства (ЖКХ) для включения в комплексный план модернизации ЖКХ в России на 2023-2027 годы, сообщил вице-премьер РФ Марат Хуснуллин в четверг.</w:t>
      </w:r>
      <w:bookmarkEnd w:id="89"/>
    </w:p>
    <w:p w:rsidR="00607379" w:rsidRDefault="00436BA2" w:rsidP="00607379">
      <w:r>
        <w:t>«</w:t>
      </w:r>
      <w:r w:rsidR="00607379">
        <w:t>Сегодня мы утвердили 15 региональных программ с федеральной финансовой поддержкой в размере 22,6 млрд рублей. Эти средства будут направлены на проекты модернизации и строительства 2,4 тыс. км сетей. Это позволит улучшить качество коммунальных услуг более чем для 326 тыс. граждан</w:t>
      </w:r>
      <w:r>
        <w:t>»</w:t>
      </w:r>
      <w:r w:rsidR="00607379">
        <w:t>, - сказал Хуснуллин по итогам заседания президиума правительственной комиссии по региональному развитию, чьи слова приводятся на сайте правительства.</w:t>
      </w:r>
    </w:p>
    <w:p w:rsidR="00607379" w:rsidRDefault="00607379" w:rsidP="00607379">
      <w:r>
        <w:t xml:space="preserve">В настоящий момент комиссия утвердила выделение 70 млрд рублей на такие региональные программы, добавил вице-премьер. Ранее сообщалось, что в прошлую итерацию был согласовн 21 проект с объемом федерального финансирования более 26 млрд рублей. Эти деньги пойдут на строительство или реконструкцию более 3,2 тыс. км сетей и 40 объектов производственного назначения. Проекты призваны улучшить качество коммунальных услуг для более чем 673 тыс. граждан. </w:t>
      </w:r>
    </w:p>
    <w:p w:rsidR="00607379" w:rsidRPr="002A3B09" w:rsidRDefault="00607379" w:rsidP="00607379">
      <w:pPr>
        <w:pStyle w:val="2"/>
      </w:pPr>
      <w:bookmarkStart w:id="90" w:name="_Toc127515178"/>
      <w:r w:rsidRPr="002A3B09">
        <w:lastRenderedPageBreak/>
        <w:t>РИА Новости, 16.02.2023, Госдума разрешила в 2023 г инвестирование средств ФНБ независимо от их ликвидной части</w:t>
      </w:r>
      <w:bookmarkEnd w:id="90"/>
    </w:p>
    <w:p w:rsidR="00607379" w:rsidRDefault="00607379" w:rsidP="00BA0499">
      <w:pPr>
        <w:pStyle w:val="3"/>
      </w:pPr>
      <w:bookmarkStart w:id="91" w:name="_Toc127515179"/>
      <w:r>
        <w:t>Госдума приняла во втором и третьем чтении закон, позволяющий в текущем году использовать средства Фонда национального благосостояния (ФНБ) независимо от размера их ликвидной части и предоставлять регионам специальные казначейские кредиты.</w:t>
      </w:r>
      <w:bookmarkEnd w:id="91"/>
    </w:p>
    <w:p w:rsidR="00607379" w:rsidRDefault="00607379" w:rsidP="00607379">
      <w:r>
        <w:t>Документ разрешает в 2023 году финансировать из ФНБ самоокупаемые инфраструктурные проекты и осуществлять иные инвестиции независимо от размера средств фонда, размещенных на депозитах и счетах в Банке России, то есть ликвидных средств ФНБ. Глава комитета Госдумы по бюджету и налогам Андрей Макаров на прошлой неделе говорил, что планируется инвестировать 2,2 триллиона средств ФНБ в приоритетные проекты: 1,7 триллиона рублей - в самоокупаемые инфраструктурные проекты, 0,5 триллиона - антикризисные инвестиции.</w:t>
      </w:r>
    </w:p>
    <w:p w:rsidR="00607379" w:rsidRDefault="00607379" w:rsidP="00607379">
      <w:r>
        <w:t>Президент России Владимир Путин ранее поручил увеличить на 250 миллиардов рублей лимиты предоставления из федерального бюджета кредитов регионам на реализацию инфраструктурных проектов с высокой социально-экономической эффективностью. В этих целях закон устанавливает на 2023 год возможность предоставления регионам нового вида бюджетных кредитов - специальных казначейских.</w:t>
      </w:r>
    </w:p>
    <w:p w:rsidR="00607379" w:rsidRDefault="00607379" w:rsidP="00607379">
      <w:r>
        <w:t>Такие кредиты будут выдаваться по ставке 3% годовых на срок до 15 лет. При этом допускается превышение установленного на текущий год дефицита регионального (местного) бюджета и объема госдолга субъекта РФ (муниципального долга) на сумму специальных казначейских кредитов.</w:t>
      </w:r>
    </w:p>
    <w:p w:rsidR="00607379" w:rsidRDefault="00607379" w:rsidP="00607379">
      <w:r>
        <w:t>Закон также предусматривает в 2023 году перевод на счета в Федеральном казначействе остатков бюджетных инвестиций, находящихся сейчас на счетах в банках, а также перечисление на казначейские счета субсидий, предоставляемых банкам. При этом норма о переводе на казначейские счета остатков бюджетных инвестиций не будет распространяться на те, что предоставлены юрлицам в рамках исполнения гособоронзаказа, а также в иных случаях по решениям правительства РФ.</w:t>
      </w:r>
    </w:p>
    <w:p w:rsidR="00607379" w:rsidRDefault="00607379" w:rsidP="00607379">
      <w:r>
        <w:t>Кроме того, правительству России предоставляется право списать задолженность региона по бюджетным кредитам, полученным для погашения долга по региональным госбумагам и коммерческим кредитам. Задолженность может быть списана в объеме поступления в федеральный бюджет налоговых доходов от реализации новых инвестиционных проектов, которые будут одобрены до 1 января 2024 года. По словам Макарова, на 1 января сумма под списание составляет 893 миллиарда рублей, а принятие этой поправки позволит увеличить эту сумму примерно до 1,6 триллиона рублей.</w:t>
      </w:r>
    </w:p>
    <w:p w:rsidR="00607379" w:rsidRDefault="00607379" w:rsidP="00607379">
      <w:r>
        <w:t>Закон должен вступить в силу со дня официального опубликования.</w:t>
      </w:r>
    </w:p>
    <w:p w:rsidR="00607379" w:rsidRPr="002A3B09" w:rsidRDefault="00607379" w:rsidP="00607379">
      <w:pPr>
        <w:pStyle w:val="2"/>
      </w:pPr>
      <w:bookmarkStart w:id="92" w:name="_Toc127515180"/>
      <w:r w:rsidRPr="002A3B09">
        <w:lastRenderedPageBreak/>
        <w:t>РИА Новости, 16.02.2023, ЦБ РФ сохраняет сигнал о возможности повышения ключевой ставки в марте</w:t>
      </w:r>
      <w:bookmarkEnd w:id="92"/>
    </w:p>
    <w:p w:rsidR="00607379" w:rsidRDefault="00607379" w:rsidP="00BA0499">
      <w:pPr>
        <w:pStyle w:val="3"/>
      </w:pPr>
      <w:bookmarkStart w:id="93" w:name="_Toc127515181"/>
      <w:r>
        <w:t>Глава Банка России Эльвира Набиуллина, комментируя вопрос о возможном решении регулятора по ключевой ставке на заседании в марте, в целом повторила сигнал о готовности регулятора рассматривать целесообразность повышения ставки.</w:t>
      </w:r>
      <w:bookmarkEnd w:id="93"/>
    </w:p>
    <w:p w:rsidR="00607379" w:rsidRDefault="00607379" w:rsidP="00607379">
      <w:r>
        <w:t>Банк России в феврале ужесточил сигнал по ключевой ставке: при усилении проинфляционных рисков будет оценивать целесообразность повышения на ближайших заседаниях. Сейчас ставка составляет 7,5%.</w:t>
      </w:r>
    </w:p>
    <w:p w:rsidR="00607379" w:rsidRDefault="00436BA2" w:rsidP="00607379">
      <w:r>
        <w:t>«</w:t>
      </w:r>
      <w:r w:rsidR="00607379">
        <w:t>Что касается решения в марте, у нас еще есть время, будем смотреть за тенденциями, анализировать. Как мы в прошлый раз посылали сигнал, что в случае реализации финансовых рисков будем рассматривать целесообразность повышения ставки. В этом году вероятность повышения ставки больше, чем ее снижения</w:t>
      </w:r>
      <w:r>
        <w:t>»</w:t>
      </w:r>
      <w:r w:rsidR="00607379">
        <w:t xml:space="preserve">, - прокомментировала Набиуллина вопрос о решении по ключевой ставке в марте журналистам в кулуарах Уральского форума </w:t>
      </w:r>
      <w:r>
        <w:t>«</w:t>
      </w:r>
      <w:r w:rsidR="00607379">
        <w:t>Кибербезопасность в финансах</w:t>
      </w:r>
      <w:r>
        <w:t>»</w:t>
      </w:r>
      <w:r w:rsidR="00607379">
        <w:t>.</w:t>
      </w:r>
    </w:p>
    <w:p w:rsidR="00607379" w:rsidRPr="002A3B09" w:rsidRDefault="00607379" w:rsidP="00607379">
      <w:pPr>
        <w:pStyle w:val="2"/>
      </w:pPr>
      <w:bookmarkStart w:id="94" w:name="_Toc127515182"/>
      <w:r w:rsidRPr="002A3B09">
        <w:t>ТАСС, 16.02.2023, ЦБ РФ ожидает дальнейший рост бюджетного дефицита в соответствии с плановыми объемами</w:t>
      </w:r>
      <w:bookmarkEnd w:id="94"/>
    </w:p>
    <w:p w:rsidR="00607379" w:rsidRDefault="00607379" w:rsidP="00BA0499">
      <w:pPr>
        <w:pStyle w:val="3"/>
      </w:pPr>
      <w:bookmarkStart w:id="95" w:name="_Toc127515183"/>
      <w:r>
        <w:t>Рост бюджетного дефицита в январе 2023 года до 1,76 трлн руб. произошел преимущественно под влиянием разовых факторов, говорится в обзоре рисков финансовых рынков Банка России.</w:t>
      </w:r>
      <w:bookmarkEnd w:id="95"/>
    </w:p>
    <w:p w:rsidR="00607379" w:rsidRDefault="00607379" w:rsidP="00607379">
      <w:r>
        <w:t>В последующие месяцы бюджетный дефицит будет формироваться в соответствии с плановыми объемами на 2023 год, прогнозирует регулятор. Также, по мнению ЦБ, информация о бюджетном дефиците в январе не повлияла на рынок.</w:t>
      </w:r>
    </w:p>
    <w:p w:rsidR="00607379" w:rsidRDefault="00607379" w:rsidP="00607379">
      <w:r>
        <w:t>Банк России отмечает, что после крупнейших размещений Минфина на аукционах ОФЗ в ноябре - декабре 2022 года (2,916 трлн руб. по номиналу), в январе 2023 года наблюдалось относительное затишье. В целом за месяц на аукционах размещено ОФЗ на сумму 209,5 млрд руб. по непогашенному номиналу, что составило 26% от плановых значений на первый квартал текущего года (800 млрд руб.).</w:t>
      </w:r>
    </w:p>
    <w:p w:rsidR="00607379" w:rsidRDefault="00607379" w:rsidP="00607379">
      <w:r>
        <w:t>В отличие от предыдущих месяцев, на аукционах ОФЗ размещались преимущественно ценные бумаги с постоянным купоном, на них пришлось 83% размещений, остальной объем - на ОФЗ с защитой от инфляции (17%), тогда как ОФЗ-ПК (облигации федерального займа с переменным купонным доходом) не размещались.</w:t>
      </w:r>
    </w:p>
    <w:p w:rsidR="00607379" w:rsidRDefault="00607379" w:rsidP="00607379">
      <w:r>
        <w:t>Премия к рынку по облигациям с фиксированной доходностью была незначительной и не превышала 10 базисных пунктов, добавил регулятор. Основной объем на аукционах (59,5% всех размещений) выкупили крупные системно значимые банки, значительные покупки осуществили некредитные финансовые организации (НФО) в рамках доверительного управления (30,5%).</w:t>
      </w:r>
    </w:p>
    <w:p w:rsidR="00607379" w:rsidRPr="002A3B09" w:rsidRDefault="00607379" w:rsidP="00607379">
      <w:pPr>
        <w:pStyle w:val="2"/>
      </w:pPr>
      <w:bookmarkStart w:id="96" w:name="_Toc127515184"/>
      <w:r w:rsidRPr="002A3B09">
        <w:lastRenderedPageBreak/>
        <w:t>РИА Новости, 16.02.2023, Банки РФ предлагают либерализовать ввоз наличной валюты в Россию</w:t>
      </w:r>
      <w:bookmarkEnd w:id="96"/>
    </w:p>
    <w:p w:rsidR="00607379" w:rsidRDefault="00607379" w:rsidP="00BA0499">
      <w:pPr>
        <w:pStyle w:val="3"/>
      </w:pPr>
      <w:bookmarkStart w:id="97" w:name="_Toc127515185"/>
      <w:r>
        <w:t>Ассоциация банков России предлагает повысить недекларируемый лимит на ввоз в Россию иностранной валюты в 10 раз - до 100 тысяч долларов, сейчас готовит соответствующее обращение в Федеральную таможенную службу, при необходимости будет добиваться выноса данного вопроса на уровень ЕАЭС, рассказал РИА Новости вице-президент ассоциации Алексей Войлуков.</w:t>
      </w:r>
      <w:bookmarkEnd w:id="97"/>
    </w:p>
    <w:p w:rsidR="00607379" w:rsidRDefault="00436BA2" w:rsidP="00607379">
      <w:r>
        <w:t>«</w:t>
      </w:r>
      <w:r w:rsidR="00607379">
        <w:t>Мы готовим предложение о повышении недекларируемого лимита на ввоз в Россию иностранной валюты до 100 тысяч долларов. Этот вопрос обсуждался внутри ассоциации. Мы обратились в Минфин и ЦБ, они сказали, что не против, но нужно обратиться в ФТС. Так что мы готовим предложение в ФТС</w:t>
      </w:r>
      <w:r>
        <w:t>»</w:t>
      </w:r>
      <w:r w:rsidR="00607379">
        <w:t>, - сказал он.</w:t>
      </w:r>
    </w:p>
    <w:p w:rsidR="00607379" w:rsidRDefault="00607379" w:rsidP="00607379">
      <w:r>
        <w:t xml:space="preserve">Войлуков пояснил, что сегодня большинство банков, особенно крупные, из-за санкций не могут закупать доллары и евро и завозить в страну, как это было все предыдущие годы, поэтому внутри страны </w:t>
      </w:r>
      <w:r w:rsidR="00436BA2">
        <w:t>«</w:t>
      </w:r>
      <w:r>
        <w:t>не так чтобы было много свободной валюты</w:t>
      </w:r>
      <w:r w:rsidR="00436BA2">
        <w:t>»</w:t>
      </w:r>
      <w:r>
        <w:t>. В то же время валюта требуется небольшим компаниям для бизнес-операций, а также физлицам, которые хотели бы снять средства со своих счетов.</w:t>
      </w:r>
    </w:p>
    <w:p w:rsidR="00607379" w:rsidRDefault="00607379" w:rsidP="00607379">
      <w:r>
        <w:t>Сейчас в России, как государстве-члене ЕАЭС, действует порог для декларирования ввозимой валюты в эквиваленте от 10 тысяч долларов. При декларировании указывается источник происхождения наличных денежных средств, а также сведения об их предполагаемом использовании. Подтверждение происхождения денег осуществляется с помощью документов, которые оформляют банки при совершении операций, выдаче денег со счета или оформлении кредита, а также с помощью документов, подтверждающих гражданско-правовые сделки.</w:t>
      </w:r>
    </w:p>
    <w:p w:rsidR="00607379" w:rsidRDefault="00607379" w:rsidP="00607379">
      <w:r>
        <w:t xml:space="preserve">В Росфинмониторинге агентству заявили, что увеличение порога декларирования возможно только путем внесения изменений в таможенное законодательство ЕАЭС. </w:t>
      </w:r>
      <w:r w:rsidR="00436BA2">
        <w:t>«</w:t>
      </w:r>
      <w:r>
        <w:t xml:space="preserve">Вместе с тем, на наш взгляд, увеличение потолка ввоза наличной иностранной валюты может привести к повышению уровня риска использования такого канала </w:t>
      </w:r>
      <w:r w:rsidR="00436BA2">
        <w:t>«</w:t>
      </w:r>
      <w:r>
        <w:t>курьерами наличных</w:t>
      </w:r>
      <w:r w:rsidR="00436BA2">
        <w:t>»</w:t>
      </w:r>
      <w:r>
        <w:t>, в том числе связанными с криминальными структурами, без возможности установления источника происхождения ввозимых денежных и иных средств</w:t>
      </w:r>
      <w:r w:rsidR="00436BA2">
        <w:t>»</w:t>
      </w:r>
      <w:r>
        <w:t>, - заявили в службе.</w:t>
      </w:r>
    </w:p>
    <w:p w:rsidR="00607379" w:rsidRDefault="00607379" w:rsidP="00607379">
      <w:r>
        <w:t xml:space="preserve">В ФТС перенаправили запрос РИА Новости в Евразийскую экономическую комиссию, там на запрос не ответили. Войлуков при этом отметил, что при необходимости ассоциация пойдет на уровень ЕАЭС. </w:t>
      </w:r>
      <w:r w:rsidR="00436BA2">
        <w:t>«</w:t>
      </w:r>
      <w:r>
        <w:t>Если есть куда дальше двигаться, то двигаться будем. Решать этот вопрос нужно - это пока еще необходимо и рынку, и клиентам</w:t>
      </w:r>
      <w:r w:rsidR="00436BA2">
        <w:t>»</w:t>
      </w:r>
      <w:r>
        <w:t>, - заключил он.</w:t>
      </w:r>
    </w:p>
    <w:p w:rsidR="00607379" w:rsidRPr="002A3B09" w:rsidRDefault="00607379" w:rsidP="00607379">
      <w:pPr>
        <w:pStyle w:val="2"/>
      </w:pPr>
      <w:bookmarkStart w:id="98" w:name="_Toc127515186"/>
      <w:r w:rsidRPr="002A3B09">
        <w:lastRenderedPageBreak/>
        <w:t>РИА Новости, 16.02.2023, Набиуллина о массовой ипотеке под 5%: нужно переходить к адресным программам</w:t>
      </w:r>
      <w:bookmarkEnd w:id="98"/>
    </w:p>
    <w:p w:rsidR="00607379" w:rsidRDefault="00607379" w:rsidP="00BA0499">
      <w:pPr>
        <w:pStyle w:val="3"/>
      </w:pPr>
      <w:bookmarkStart w:id="99" w:name="_Toc127515187"/>
      <w:r>
        <w:t>Массовые ипотечные программы в России должны иметь ограниченный срок действия, необходимо переходить к адресным программам, заявила глава Банка России Эльвира Набиуллина, комментируя предложение о жилищных кредитах под 5%.</w:t>
      </w:r>
      <w:bookmarkEnd w:id="99"/>
    </w:p>
    <w:p w:rsidR="00607379" w:rsidRDefault="00436BA2" w:rsidP="00607379">
      <w:r>
        <w:t>«</w:t>
      </w:r>
      <w:r w:rsidR="00607379">
        <w:t>Что касается ипотеки под 5%, мы исходим из того, что программы такие массовые по пониженной ставке для всех должны иметь конечный срок действия, а нужно переходить к адресным программам, таргетированным программам</w:t>
      </w:r>
      <w:r>
        <w:t>»</w:t>
      </w:r>
      <w:r w:rsidR="00607379">
        <w:t>, - заявила она в кулуарах Уральского форума по кибербезопасности.</w:t>
      </w:r>
    </w:p>
    <w:p w:rsidR="00607379" w:rsidRDefault="00607379" w:rsidP="00607379">
      <w:r>
        <w:t>СМИ сообщали, что комитет Госдумы по строительству и ЖКХ направил письмо в Минстрой, ЦБ и правительство с предложением ипотеки для всех граждан по ставке 5%. При этом предполагается, что бюджетные средства не понадобятся - ЦБ должен будет предоставлять кредиты банкам под залог ранее выданной ипотеки под 2% годовых, а те, в свою очередь, новую ипотеку под 5%.</w:t>
      </w:r>
    </w:p>
    <w:p w:rsidR="000B1EAE" w:rsidRPr="002A3B09" w:rsidRDefault="000B1EAE" w:rsidP="000B1EAE">
      <w:pPr>
        <w:pStyle w:val="2"/>
      </w:pPr>
      <w:bookmarkStart w:id="100" w:name="_Toc127515188"/>
      <w:r w:rsidRPr="002A3B09">
        <w:t>Интерфакс, 16.02.2023, ЦБ не увидел дополнительных рисков от предоставления банками услуг через мессенджеры</w:t>
      </w:r>
      <w:bookmarkEnd w:id="100"/>
    </w:p>
    <w:p w:rsidR="000B1EAE" w:rsidRDefault="000B1EAE" w:rsidP="00BA0499">
      <w:pPr>
        <w:pStyle w:val="3"/>
      </w:pPr>
      <w:bookmarkStart w:id="101" w:name="_Toc127515189"/>
      <w:r>
        <w:t>Банки России, предоставляя услуги через мессенджеры, должны внедрять системы для предотвращения мошеннических транзакций, заявила глава ЦБ РФ Эльвира Набиуллина.</w:t>
      </w:r>
      <w:bookmarkEnd w:id="101"/>
    </w:p>
    <w:p w:rsidR="000B1EAE" w:rsidRDefault="00436BA2" w:rsidP="000B1EAE">
      <w:r>
        <w:t>«</w:t>
      </w:r>
      <w:r w:rsidR="000B1EAE">
        <w:t>Что касается предоставления услуг через телеграм-каналы банка, наши специалисты анализировали. Каких-то дополнительных технологических рисков от использования телеграм-каналов нет. Но мы видим, что именно телеграм-каналы часто используются как средство коммуникации мошенников. Эти риски возможно снизить при внедрении на уровне банков антифродовых механизмов, которые должны учитывать факт того, что мессенджеры могут использоваться широко мошенниками</w:t>
      </w:r>
      <w:r>
        <w:t>»</w:t>
      </w:r>
      <w:r w:rsidR="000B1EAE">
        <w:t>, - сказала Набиуллина журналистам в кулуарах форума по кибербезопасности.</w:t>
      </w:r>
    </w:p>
    <w:p w:rsidR="000B1EAE" w:rsidRDefault="000B1EAE" w:rsidP="000B1EAE">
      <w:r>
        <w:t>Поводом для дискуссий вокруг использования мессенджеров в качестве канала предоставления банковских услуг стал запуск в Telegram онлайн-банка ВТБ, приложение которого после введения санкций было удалено из AppStore и Google Play. На данном этапе с помощью нового сервиса клиенты могут проверить баланс карт и счетов в ВТБ, перевести деньги через Систему быстрых платежей (СБП) и пополнить счет мобильного телефона.</w:t>
      </w:r>
    </w:p>
    <w:p w:rsidR="000B1EAE" w:rsidRDefault="000B1EAE" w:rsidP="000B1EAE">
      <w:r>
        <w:t>Затем появится оплата по QR-коду и возможность сформировать QR-код, история операций, переводы между своими счетами, пакетная оплата счетов, перевод me2me со своей карты в другом банке на карту в ВТБ. К концу 2023 года в Telegram клиентам будут доступны все повседневные банковские услуги, а также выпуск некоторых цифровых продуктов.</w:t>
      </w:r>
    </w:p>
    <w:p w:rsidR="000B1EAE" w:rsidRDefault="000B1EAE" w:rsidP="000B1EAE">
      <w:r>
        <w:t xml:space="preserve">Представители Минцифры призвали банки не предлагать услуги через мессенджеры из-за риска мошенничества. </w:t>
      </w:r>
      <w:r w:rsidR="00436BA2">
        <w:t>«</w:t>
      </w:r>
      <w:r>
        <w:t xml:space="preserve">Давайте не приучать граждан к тому, что через мессенджеры к ним может прийти официально банк и какие-то услуги, товары предлагать. Мы никогда их не сможем научить, какой галочке верить, какой галочке не </w:t>
      </w:r>
      <w:r>
        <w:lastRenderedPageBreak/>
        <w:t>верить</w:t>
      </w:r>
      <w:r w:rsidR="00436BA2">
        <w:t>»</w:t>
      </w:r>
      <w:r>
        <w:t>, - заявил ранее на форуме директор департамента обеспечения кибербезопасности Минцифры Владимир Бенгин.</w:t>
      </w:r>
    </w:p>
    <w:p w:rsidR="000B1EAE" w:rsidRDefault="000B1EAE" w:rsidP="000B1EAE">
      <w:r>
        <w:t xml:space="preserve">С 1 марта 2023 года банки, некредитные финансовые организации (профучастники рынка ценных бумаг, УК, инвестфонды, </w:t>
      </w:r>
      <w:r w:rsidR="00436BA2" w:rsidRPr="00436BA2">
        <w:rPr>
          <w:b/>
        </w:rPr>
        <w:t>НПФ</w:t>
      </w:r>
      <w:r>
        <w:t>, депозитарии и так далее) не смогут при предоставлении услуг использовать иностранные мессенджеры для передачи платежных документов, предоставления информации, содержащей персональные данные граждан РФ, для передачи данных о переводах денежных средств в рамках безналичных расчетов, под запрет подпадет передача сведений, необходимых для осуществления платежей, или сведений о счетах (вкладах) граждан РФ в банках. В Роскомнадзоре уточняли, что Telegram также отвечает критериям иностранного мессенджера.</w:t>
      </w:r>
    </w:p>
    <w:p w:rsidR="000B1EAE" w:rsidRDefault="000B1EAE" w:rsidP="000B1EAE">
      <w:r>
        <w:t>Кроме того, будет запрещено передавать информацию через иностранные мессенджеры при предоставлении государственных и муниципальных услуг, выполнении государственного или муниципального задания.</w:t>
      </w:r>
    </w:p>
    <w:p w:rsidR="00D94D15" w:rsidRDefault="00E270EB" w:rsidP="000B1EAE">
      <w:hyperlink r:id="rId28" w:history="1">
        <w:r w:rsidR="000B1EAE" w:rsidRPr="00DC30D8">
          <w:rPr>
            <w:rStyle w:val="a3"/>
          </w:rPr>
          <w:t>https://www.interfax.ru/russia/886494</w:t>
        </w:r>
      </w:hyperlink>
    </w:p>
    <w:p w:rsidR="000B1EAE" w:rsidRPr="0090779C" w:rsidRDefault="000B1EAE" w:rsidP="000B1EAE"/>
    <w:p w:rsidR="00D1642B" w:rsidRDefault="00D1642B" w:rsidP="00D1642B">
      <w:pPr>
        <w:pStyle w:val="251"/>
      </w:pPr>
      <w:bookmarkStart w:id="102" w:name="_Toc99271712"/>
      <w:bookmarkStart w:id="103" w:name="_Toc99318658"/>
      <w:bookmarkStart w:id="104" w:name="_Toc127515190"/>
      <w:bookmarkEnd w:id="83"/>
      <w:bookmarkEnd w:id="84"/>
      <w:r w:rsidRPr="00073D82">
        <w:lastRenderedPageBreak/>
        <w:t>НОВОСТИ ЗАРУБЕЖНЫХ ПЕНСИОННЫХ СИСТЕМ</w:t>
      </w:r>
      <w:bookmarkEnd w:id="102"/>
      <w:bookmarkEnd w:id="103"/>
      <w:bookmarkEnd w:id="104"/>
    </w:p>
    <w:p w:rsidR="00D1642B" w:rsidRDefault="00D1642B" w:rsidP="00D1642B">
      <w:pPr>
        <w:pStyle w:val="10"/>
      </w:pPr>
      <w:bookmarkStart w:id="105" w:name="_Toc99271713"/>
      <w:bookmarkStart w:id="106" w:name="_Toc99318659"/>
      <w:bookmarkStart w:id="107" w:name="_Toc127515191"/>
      <w:r w:rsidRPr="000138E0">
        <w:t>Новости пенсионной отрасли стран ближнего зарубежья</w:t>
      </w:r>
      <w:bookmarkEnd w:id="105"/>
      <w:bookmarkEnd w:id="106"/>
      <w:bookmarkEnd w:id="107"/>
    </w:p>
    <w:p w:rsidR="00EB051F" w:rsidRPr="002A3B09" w:rsidRDefault="00EB051F" w:rsidP="00EB051F">
      <w:pPr>
        <w:pStyle w:val="2"/>
      </w:pPr>
      <w:bookmarkStart w:id="108" w:name="_Toc127515192"/>
      <w:r w:rsidRPr="002A3B09">
        <w:t>Sputnik Грузия, 16.02.2023, Сакстат посчитал пенсионеров в Грузии</w:t>
      </w:r>
      <w:bookmarkEnd w:id="108"/>
    </w:p>
    <w:p w:rsidR="00EB051F" w:rsidRDefault="00EB051F" w:rsidP="00BA0499">
      <w:pPr>
        <w:pStyle w:val="3"/>
      </w:pPr>
      <w:bookmarkStart w:id="109" w:name="_Toc127515193"/>
      <w:r>
        <w:t xml:space="preserve">В Грузии около 808,3 тысячи пенсионеров, согласно данным Национальной службы статистики Грузии </w:t>
      </w:r>
      <w:r w:rsidR="00436BA2">
        <w:t>«</w:t>
      </w:r>
      <w:r>
        <w:t>Сакстат</w:t>
      </w:r>
      <w:r w:rsidR="00436BA2">
        <w:t>»</w:t>
      </w:r>
      <w:r>
        <w:t xml:space="preserve"> на 1 января 2023 года. По данным ведомства, в Грузии из общего числа пенсионеров только 28,7% мужчины.</w:t>
      </w:r>
      <w:bookmarkEnd w:id="109"/>
    </w:p>
    <w:p w:rsidR="00EB051F" w:rsidRDefault="00EB051F" w:rsidP="00EB051F">
      <w:r>
        <w:t>При этом почти треть всех пенсионеров Грузии живет в Тбилиси, на втором месте регион Имерети, где проживает 16% от общего числа пенсионеров, а на третьем - регион Самегрело – Земо-Сванети, где живет 10,6%.</w:t>
      </w:r>
    </w:p>
    <w:p w:rsidR="00EB051F" w:rsidRDefault="00EB051F" w:rsidP="00EB051F">
      <w:r>
        <w:t>Наименьшее число пенсионеров насчитывается в регионе Гурия (3,3%), Мцхета-Мтианети (2,5%) и Рача-Лечхуми – Земо Сванети (1,2%).</w:t>
      </w:r>
    </w:p>
    <w:p w:rsidR="00EB051F" w:rsidRDefault="00EB051F" w:rsidP="00EB051F">
      <w:r>
        <w:t>В Грузии действует закон об индексации пенсий для возрастных пенсионеров в зависимости от экономического роста и инфляции. С 1 января пенсия для лиц моложе 70 лет составила 300 лари, а для лиц старше 70 – 365 лари. Для жителей высокогорных регионов - соответственно 355 и 440 лари. На сегодняшний день в Грузии пенсия по возрасту полагается женщинам с 60 лет и мужчинам с 65 лет.</w:t>
      </w:r>
    </w:p>
    <w:p w:rsidR="00EB051F" w:rsidRDefault="00EB051F" w:rsidP="00EB051F">
      <w:r>
        <w:t>Национальный банк Грузии установил обменный курс лари по отношению к доллару США на 11 февраля в размере 2,6670 GEL/$1.</w:t>
      </w:r>
    </w:p>
    <w:p w:rsidR="00EB051F" w:rsidRPr="00EB051F" w:rsidRDefault="00E270EB" w:rsidP="00EB051F">
      <w:hyperlink r:id="rId29" w:history="1">
        <w:r w:rsidR="00EB051F" w:rsidRPr="00DC30D8">
          <w:rPr>
            <w:rStyle w:val="a3"/>
          </w:rPr>
          <w:t>https://sputnik-georgia.ru/20230216/sakstat-poschital-pensionerov-v-gruzii-274788666.html</w:t>
        </w:r>
      </w:hyperlink>
      <w:r w:rsidR="00EB051F">
        <w:t xml:space="preserve"> </w:t>
      </w:r>
    </w:p>
    <w:p w:rsidR="00B12CF6" w:rsidRPr="002A3B09" w:rsidRDefault="00B12CF6" w:rsidP="00B12CF6">
      <w:pPr>
        <w:pStyle w:val="2"/>
      </w:pPr>
      <w:bookmarkStart w:id="110" w:name="_Toc127515194"/>
      <w:r w:rsidRPr="002A3B09">
        <w:t>Forbes Казахстан, 16.02.2023, Принесёт ли пользу вкладчикам Е</w:t>
      </w:r>
      <w:r w:rsidR="00436BA2" w:rsidRPr="00436BA2">
        <w:t>НПФ</w:t>
      </w:r>
      <w:r w:rsidRPr="002A3B09">
        <w:t xml:space="preserve"> очередная корректировка пенсионной системы?</w:t>
      </w:r>
      <w:bookmarkEnd w:id="110"/>
    </w:p>
    <w:p w:rsidR="00B12CF6" w:rsidRPr="00BA0499" w:rsidRDefault="00B12CF6" w:rsidP="00BA0499">
      <w:pPr>
        <w:pStyle w:val="3"/>
      </w:pPr>
      <w:bookmarkStart w:id="111" w:name="_Toc127515195"/>
      <w:r w:rsidRPr="00BA0499">
        <w:t>Депутат мажилиса Аманжан Жамалов предложил разрешить вкладчикам Е</w:t>
      </w:r>
      <w:r w:rsidR="00436BA2" w:rsidRPr="00BA0499">
        <w:t>НПФ</w:t>
      </w:r>
      <w:r w:rsidRPr="00BA0499">
        <w:t xml:space="preserve"> использовать до 30% от своих накоплений, но не более 1 млн тенге на погашение личных долгов. Он напомнил, что почти 1,5 млн казахстанцев не могут обслуживать свои кредиты, в то время как </w:t>
      </w:r>
      <w:r w:rsidR="00436BA2" w:rsidRPr="00BA0499">
        <w:t>«</w:t>
      </w:r>
      <w:r w:rsidRPr="00BA0499">
        <w:t>пенсионные накопления обесцениваются и лежат мертвым грузом</w:t>
      </w:r>
      <w:r w:rsidR="00436BA2" w:rsidRPr="00BA0499">
        <w:t>»</w:t>
      </w:r>
      <w:r w:rsidRPr="00BA0499">
        <w:t>. По оценкам мажилисмена, изъятия могут составить около 3,5 трлн тенге. Напомним, что на начало декабря 2022 года пенсионные активы (ПА) превысили 14,4 трлн тенге.</w:t>
      </w:r>
      <w:bookmarkEnd w:id="111"/>
    </w:p>
    <w:p w:rsidR="00B12CF6" w:rsidRDefault="00B12CF6" w:rsidP="00B12CF6">
      <w:r>
        <w:t>На самом деле сумма изъятий может оказаться больше. В Е</w:t>
      </w:r>
      <w:r w:rsidR="00436BA2" w:rsidRPr="00436BA2">
        <w:rPr>
          <w:b/>
        </w:rPr>
        <w:t>НПФ</w:t>
      </w:r>
      <w:r>
        <w:t xml:space="preserve"> на начало декабря по обязательным пенсионным взносам было открыто 10,9 млн индивидуальных пенсионных счетов (ИПС), из которых 61%, или 6,6 млн счетов, содержали менее 1 млн тенге. Получив разрешение снять накопления, мелкие вкладчики наверняка массово </w:t>
      </w:r>
      <w:r>
        <w:lastRenderedPageBreak/>
        <w:t xml:space="preserve">воспользуются окном возможности. И вывод средств опять ударит по ПА. Изъятия на приобретение жилья и на лечение и так сократили ПА на 3,5 трлн тенге и продолжают вымывать деньги из фонда (правда, уже меньшими темпами из-за повышения порога достаточности пенсионных накоплений). </w:t>
      </w:r>
      <w:r w:rsidR="00436BA2">
        <w:t>«</w:t>
      </w:r>
      <w:r>
        <w:t>Дыра</w:t>
      </w:r>
      <w:r w:rsidR="00436BA2">
        <w:t>»</w:t>
      </w:r>
      <w:r>
        <w:t xml:space="preserve"> от вывода активов бьет по доходности инвестиционного портфеля. Фонду не хватает средств на покупку более доходных инструментов. Облигации в его портфеле переоцениваются по текущей инфляции, и чем она выше, тем больше падают в цене ранее купленные инструменты. Если в январе 2022 года годовая доходность пенсионных активов для вкладчиков Е</w:t>
      </w:r>
      <w:r w:rsidR="00436BA2" w:rsidRPr="00436BA2">
        <w:rPr>
          <w:b/>
        </w:rPr>
        <w:t>НПФ</w:t>
      </w:r>
      <w:r>
        <w:t xml:space="preserve"> составила 9,73% при инфляции 8,5%, то в ноябре доходность упала до 5,91% при инфляции 19,6%.</w:t>
      </w:r>
    </w:p>
    <w:p w:rsidR="00B12CF6" w:rsidRDefault="00B12CF6" w:rsidP="00B12CF6">
      <w:r>
        <w:t>Инициативы досрочного изъятия средств концептуально вредны пенсионной системе. Пенсионные накопления формируются, чтобы в старости кормить своего владельца. Досрочно деньги из системы будут забирать наиболее уязвимые слои населения, которые в будущем сами же столкнутся с нехваткой денег на пенсионном счете и, как следствие, с мизерной пенсией. Нагрузка на содержание этих людей ляжет на бюджет. Тем не менее идея, что инвестиционная доходность ПА падает и надо воспользоваться деньгами, пока их не съела инфляция, лоббируется постоянно. Чтобы раз и навсегда избавиться от такого популизма, следует четко определить назначение пенсионных накоплений, с запретом на их досрочное изъятие.</w:t>
      </w:r>
    </w:p>
    <w:p w:rsidR="00B12CF6" w:rsidRDefault="00B12CF6" w:rsidP="00B12CF6">
      <w:r>
        <w:t>Социальный блок правительства ставит целью обеспечить высокий – до 70% – коэффициент замещения заработной платы, который сегодня находится в районе 13%. Перманентные изъятия вряд ли работают на выполнение этой задачи, особенно с учетом неполного охвата населения пенсионными взносами. За 11 месяцев 2022 года ИПС вкладчиков, на которых имелись обязательные пенсионные накопления, выросли на 69 тыс., до 10,9 млн счетов. Активными оставались 6,7 млн ИПС при занятом населении 8,8 млн человек.</w:t>
      </w:r>
    </w:p>
    <w:p w:rsidR="00B12CF6" w:rsidRDefault="00B12CF6" w:rsidP="00B12CF6">
      <w:r>
        <w:t>Слабая инвестиционная доходность портфеля Е</w:t>
      </w:r>
      <w:r w:rsidR="00436BA2" w:rsidRPr="00436BA2">
        <w:rPr>
          <w:b/>
        </w:rPr>
        <w:t>НПФ</w:t>
      </w:r>
      <w:r>
        <w:t>, ставшая к концу 2022 года отрицательной, никак не работает на увеличение объема ПА. Государство в лице Нацбанка управляет активами консервативно ввиду приоритетности задачи сохранности накоплений. Частные управляющие инвестиционным портфелем (УИП) ограничены жесткими рамками инвестиционных деклараций с требованием возмещать вкладчикам потери по доходности, поэтому их стратегии тоже консервативны. В результате динамика перевода накоплений из Е</w:t>
      </w:r>
      <w:r w:rsidR="00436BA2" w:rsidRPr="00436BA2">
        <w:rPr>
          <w:b/>
        </w:rPr>
        <w:t>НПФ</w:t>
      </w:r>
      <w:r>
        <w:t xml:space="preserve"> в УИП крайне низка, а ПА в системе прирастают слабыми темпами.</w:t>
      </w:r>
    </w:p>
    <w:p w:rsidR="00B12CF6" w:rsidRDefault="00B12CF6" w:rsidP="00B12CF6">
      <w:r>
        <w:t>Назревшие задачи</w:t>
      </w:r>
    </w:p>
    <w:p w:rsidR="00B12CF6" w:rsidRDefault="00B12CF6" w:rsidP="00B12CF6">
      <w:r>
        <w:t>В ближайшее время перед правительством и Нацбанком стоят две глобальные задачи в пенсионной сфере. Во-первых, наполнить фонд, для чего в пенсионную систему будут собирать дополнительные 5% от работодателей (что вызывает их категорическое недовольство). Во-вторых, увеличить доходность накоплений. Для решения последней задачи президент поручил разработать эффективную инвестиционную стратегию Е</w:t>
      </w:r>
      <w:r w:rsidR="00436BA2" w:rsidRPr="00436BA2">
        <w:rPr>
          <w:b/>
        </w:rPr>
        <w:t>НПФ</w:t>
      </w:r>
      <w:r>
        <w:t>. Судя по всему, она будет направлена на увеличение доходности с минимальным принятием Нацбанком – как управляющим активами Е</w:t>
      </w:r>
      <w:r w:rsidR="00436BA2" w:rsidRPr="00436BA2">
        <w:rPr>
          <w:b/>
        </w:rPr>
        <w:t>НПФ</w:t>
      </w:r>
      <w:r>
        <w:t xml:space="preserve"> – инвестиционного риска. Сделать это можно за счет расширения качественного инструментария, развивая долговой рынок.</w:t>
      </w:r>
    </w:p>
    <w:p w:rsidR="00B12CF6" w:rsidRDefault="00B12CF6" w:rsidP="00B12CF6">
      <w:r>
        <w:lastRenderedPageBreak/>
        <w:t xml:space="preserve">В ноябре прошлого года на Х конгрессе финансистов представитель Нацбанка заявил, что иметь одного крупного институционального инвестора – </w:t>
      </w:r>
      <w:r w:rsidR="00436BA2">
        <w:t>«</w:t>
      </w:r>
      <w:r>
        <w:t>это дорога в никуда</w:t>
      </w:r>
      <w:r w:rsidR="00436BA2">
        <w:t>»</w:t>
      </w:r>
      <w:r>
        <w:t>. Поэтому вкладчикам разрешат передать до 50% накоплений под управление УИП. Предполагается, что на них не будет распространяться государственная гарантия. Для расширения емкости фондового рынка в конкурентную среду планируется передать управление частью активов ФОМС, КФГД, ФГСС и других институциональных инвесторов.</w:t>
      </w:r>
    </w:p>
    <w:p w:rsidR="00B12CF6" w:rsidRDefault="00B12CF6" w:rsidP="00B12CF6">
      <w:r>
        <w:t>Главный вопрос: повысит ли передача таких активов в частные руки доходность инвестирования в условиях узкого фондового рынка, когда управляющие даже с новыми деньгами будут покупать одни и те же инструменты. Заместитель председателя правления Halyk Finance Адиль Табылдиев говорит, что вопрос с инструментарием быстро решается. Минфин оперативно отреагировал на потребности рынка в инструментах с плавающей ставкой и запустил индексированные МЕТИКАМ, купонные ставки которых привязаны к TONIA – индикатору денежного рынка, близкому к ставкам, по которым заключаются сделки репо с ГЦБ сроком на один день.</w:t>
      </w:r>
    </w:p>
    <w:p w:rsidR="00B12CF6" w:rsidRDefault="00B12CF6" w:rsidP="00B12CF6">
      <w:r>
        <w:t xml:space="preserve">Комментируя расширение инструментария в условиях плохой макросреды, о чем также говорили участники конгресса финансистов, Табылдиев отмечает, что пенсионные накопления имеют длинные горизонты инвестирования и результат одного года не должен значительно влиять на итоговый результат инвестирования. </w:t>
      </w:r>
      <w:r w:rsidR="00436BA2">
        <w:t>«</w:t>
      </w:r>
      <w:r>
        <w:t>В то же время на результаты инвестиционных портфелей 2022 года основное влияние оказали нереализованные убытки от переоценки долговых финансовых инструментов, полученные вследствие повышения рыночных процентных ставок на фоне ускорения инфляции и ужесточения монетарной политики центральными банками. В будущих периодах стоимость этих инструментов должна восстанавливаться по мере смягчения монетарной политики при замедлении инфляции</w:t>
      </w:r>
      <w:r w:rsidR="00436BA2">
        <w:t>»</w:t>
      </w:r>
      <w:r>
        <w:t>, – уверен собеседник.</w:t>
      </w:r>
    </w:p>
    <w:p w:rsidR="00B12CF6" w:rsidRDefault="00B12CF6" w:rsidP="00B12CF6">
      <w:r>
        <w:t xml:space="preserve">По мнению Табылдиева, вопрос не в том, что УИП не во что инвестировать в условиях высокой инфляции, а в том, что смогут предложить эмитенты, чтобы удовлетворить потребности инвесторов. Инвесторы могут приобретать финансовые инструменты по приемлемым доходностям на вторичном рынке или идти на другие рынки, что они сейчас и делают. Кроме того, говорит эксперт, </w:t>
      </w:r>
      <w:r w:rsidR="00436BA2">
        <w:t>«</w:t>
      </w:r>
      <w:r>
        <w:t>нужно принять во внимание тот факт, что инвесторы при покупке финансовых инструментов должны учитывать не фактическую, свершившуюся инфляцию за истекший период, а прогнозируемую или ожидаемую инфляцию на горизонт инвестирования</w:t>
      </w:r>
      <w:r w:rsidR="00436BA2">
        <w:t>»</w:t>
      </w:r>
      <w:r>
        <w:t>. Соответственно, эмитенты предлагают рынку средне- и долгосрочные финансовые инструменты по доходности ниже, чем текущий уровень инфляции, но выше, чем ожидаемая инфляция за период инвестирования.</w:t>
      </w:r>
    </w:p>
    <w:p w:rsidR="00B12CF6" w:rsidRDefault="00B12CF6" w:rsidP="00B12CF6">
      <w:r>
        <w:t>На выбор вкладчиков</w:t>
      </w:r>
    </w:p>
    <w:p w:rsidR="00B12CF6" w:rsidRDefault="00B12CF6" w:rsidP="00B12CF6">
      <w:r>
        <w:t xml:space="preserve">Табылдиев полагает, что передача активов ФОМС, КФГД, ФГСС независимым управляющим решит одну из важнейших задач – формирование механизма справедливого ценообразования на первичном рынке государственных и квазигосударственных ценных бумаг. </w:t>
      </w:r>
      <w:r w:rsidR="00436BA2">
        <w:t>«</w:t>
      </w:r>
      <w:r>
        <w:t>На сегодняшний день на этом рынке со стороны спроса действует несколько участников в лице банков и страховых компаний – и один доминирующий участник в лице Нацбанка, в управлении которого находятся портфели крупных институциональных инвесторов, пенсионные активы и собственные активы Е</w:t>
      </w:r>
      <w:r w:rsidR="00436BA2" w:rsidRPr="00436BA2">
        <w:rPr>
          <w:b/>
        </w:rPr>
        <w:t>НПФ</w:t>
      </w:r>
      <w:r>
        <w:t xml:space="preserve"> и т. д.</w:t>
      </w:r>
      <w:r w:rsidR="00436BA2">
        <w:t>»</w:t>
      </w:r>
      <w:r>
        <w:t xml:space="preserve">, – поясняет собеседник. Расширение списка игроков, влияющих на </w:t>
      </w:r>
      <w:r>
        <w:lastRenderedPageBreak/>
        <w:t xml:space="preserve">формирование спроса, </w:t>
      </w:r>
      <w:r w:rsidR="00436BA2">
        <w:t>«</w:t>
      </w:r>
      <w:r>
        <w:t>позитивно скажется на первичном рынке государственных и квазигосударственных ценных бумаг</w:t>
      </w:r>
      <w:r w:rsidR="00436BA2">
        <w:t>»</w:t>
      </w:r>
      <w:r>
        <w:t xml:space="preserve">. Передача портфелей частникам поможет развитию вторичного рынка, придав ему больше ликвидности. Увеличение количества игроков должно сбалансировать предложение и спрос и в </w:t>
      </w:r>
      <w:r w:rsidR="00436BA2">
        <w:t>«</w:t>
      </w:r>
      <w:r>
        <w:t>конечном итоге будет способствовать рыночному ценообразованию</w:t>
      </w:r>
      <w:r w:rsidR="00436BA2">
        <w:t>»</w:t>
      </w:r>
      <w:r>
        <w:t>.</w:t>
      </w:r>
    </w:p>
    <w:p w:rsidR="00B12CF6" w:rsidRDefault="00B12CF6" w:rsidP="00B12CF6">
      <w:r>
        <w:t>Развитие рынка ГЦБ и квазигосударственных бумаг сработает на привлечение иностранных инвесторов. По словам Табылдиева, они давно проявляют интерес к отечественному рынку ГЦБ, но их спрос ограничен вследствие малого количества игроков на первичном рынке и отсутствия ликвидности на вторичном рынке. В свою очередь, говорит эксперт, доходность портфелей, переданных в конкурентную среду, может быть повышена в результате роста ликвидности за счет применения активных стратегий управления и хеджирования.</w:t>
      </w:r>
    </w:p>
    <w:p w:rsidR="00B12CF6" w:rsidRDefault="00B12CF6" w:rsidP="00B12CF6">
      <w:r>
        <w:t xml:space="preserve">Можно вспомнить, что в 2020 году, когда затевалась пенсионная реформа с передачей активов в УИП, речь как раз шла о расширении инвестиционных стратегий для вкладчиков, чтобы молодым вкладчикам, которым не скоро выходить на пенсию, разрешить выбирать агрессивную стратегию для возможного накопления более крупных сумм к старости. В итоге же пенсионные деньги используют в государственных целях – кредитуют правительство и квазигосударственные компании через покупку их ценных бумаг. К слову, президент одобрил изменение цели обязательных пенсионных взносов работодателя (ОПВР). Вместо условно-накопительной системы, когда средства идут в </w:t>
      </w:r>
      <w:r w:rsidR="00436BA2">
        <w:t>«</w:t>
      </w:r>
      <w:r>
        <w:t>общий котел</w:t>
      </w:r>
      <w:r w:rsidR="00436BA2">
        <w:t>»</w:t>
      </w:r>
      <w:r>
        <w:t>, такие взносы пополнят индивидуальные накопления вкладчиков. Тем самым повысится запрос на персональные инвестиционные стратегии.</w:t>
      </w:r>
    </w:p>
    <w:p w:rsidR="00B12CF6" w:rsidRDefault="00436BA2" w:rsidP="00B12CF6">
      <w:r>
        <w:t>«</w:t>
      </w:r>
      <w:r w:rsidR="00B12CF6">
        <w:t>Вопрос разделения портфелей пенсионных накоплений по инвестиционным стратегиям в зависимости от предпочтений вкладчиков, который уже давно обсуждается инвестиционным сообществом, сегодня вновь на повестке дня</w:t>
      </w:r>
      <w:r>
        <w:t>»</w:t>
      </w:r>
      <w:r w:rsidR="00B12CF6">
        <w:t xml:space="preserve">, – отмечает Табылдиев. По его словам, сложно предсказать, как сложатся предпочтения вкладчиков. Многое будет зависеть от </w:t>
      </w:r>
      <w:r>
        <w:t>«</w:t>
      </w:r>
      <w:r w:rsidR="00B12CF6">
        <w:t>результатов разъяснительной работы, которую должны проводить Министерство труда и социальной защиты, Е</w:t>
      </w:r>
      <w:r w:rsidRPr="00436BA2">
        <w:rPr>
          <w:b/>
        </w:rPr>
        <w:t>НПФ</w:t>
      </w:r>
      <w:r w:rsidR="00B12CF6">
        <w:t xml:space="preserve"> и УИП</w:t>
      </w:r>
      <w:r>
        <w:t>»</w:t>
      </w:r>
      <w:r w:rsidR="00B12CF6">
        <w:t xml:space="preserve">. В идеале, считает собеседник, предпочтения вкладчиков по инвестиционным стратегиям должны зависеть не от размеров накоплений, а от факторов, влияющих на их способность принимать риски, например от горизонта инвестирования, который, в свою очередь, зависит от возраста. Чем больше горизонт, тем </w:t>
      </w:r>
      <w:r>
        <w:t>«</w:t>
      </w:r>
      <w:r w:rsidR="00B12CF6">
        <w:t>больше риска может принять на себя инвестор, а по мере приближения к дате выхода на пенсию риск портфеля должен снижаться</w:t>
      </w:r>
      <w:r>
        <w:t>»</w:t>
      </w:r>
      <w:r w:rsidR="00B12CF6">
        <w:t xml:space="preserve">. Другими факторами являются </w:t>
      </w:r>
      <w:r>
        <w:t>«</w:t>
      </w:r>
      <w:r w:rsidR="00B12CF6">
        <w:t>изменение размеров доходов инвестора, рода занятий, демографические характеристики семьи и т. д.</w:t>
      </w:r>
      <w:r>
        <w:t>»</w:t>
      </w:r>
      <w:r w:rsidR="00B12CF6">
        <w:t>. УИП не будут отказываться от управления портфелями с менее рисковыми или, напротив, более рисковыми стратегиями, а станут оказывать услуги по управлению портфелями всего спектра стратегий.</w:t>
      </w:r>
    </w:p>
    <w:p w:rsidR="00B12CF6" w:rsidRDefault="00B12CF6" w:rsidP="00B12CF6">
      <w:r>
        <w:t xml:space="preserve">Табылдиев отмечает, что маржинальность для УИП в условиях конкуренции будет примерно одинаковая. Рисковые стратегии, требующие использования больших ресурсов управляющего, как правило, подразумевают более высокие ставки комиссионного вознаграждения, и наоборот. Так что </w:t>
      </w:r>
      <w:r w:rsidR="00436BA2">
        <w:t>«</w:t>
      </w:r>
      <w:r>
        <w:t>доход на единицу затраченных ресурсов, а главный ресурс – это время управляющего – будет сопоставим по всем стратегиям</w:t>
      </w:r>
      <w:r w:rsidR="00436BA2">
        <w:t>»</w:t>
      </w:r>
      <w:r>
        <w:t>.</w:t>
      </w:r>
    </w:p>
    <w:p w:rsidR="00B12CF6" w:rsidRPr="00B12CF6" w:rsidRDefault="00E270EB" w:rsidP="00B12CF6">
      <w:hyperlink r:id="rId30" w:history="1">
        <w:r w:rsidR="00B12CF6" w:rsidRPr="00DC30D8">
          <w:rPr>
            <w:rStyle w:val="a3"/>
          </w:rPr>
          <w:t>https://forbes.kz/economy/finance/v_svobodnoe_plavanie_1676517936/?utm_source=yxnews&amp;utm_medium=desktop&amp;utm_referrer=https%3A%2F%2Fdzen.ru%2Fnews%2Fsearch%3Ftext%3D</w:t>
        </w:r>
      </w:hyperlink>
      <w:r w:rsidR="00B12CF6">
        <w:t xml:space="preserve"> </w:t>
      </w:r>
    </w:p>
    <w:p w:rsidR="007717C6" w:rsidRPr="002A3B09" w:rsidRDefault="007717C6" w:rsidP="007717C6">
      <w:pPr>
        <w:pStyle w:val="2"/>
      </w:pPr>
      <w:bookmarkStart w:id="112" w:name="_Toc127515196"/>
      <w:r w:rsidRPr="002A3B09">
        <w:t>Газета.uz, 16.02.2023, В Узбекистане работа заключённых в период отбывания наказания будет включаться в трудовой стаж</w:t>
      </w:r>
      <w:bookmarkEnd w:id="112"/>
    </w:p>
    <w:p w:rsidR="007717C6" w:rsidRDefault="007717C6" w:rsidP="00BA0499">
      <w:pPr>
        <w:pStyle w:val="3"/>
      </w:pPr>
      <w:bookmarkStart w:id="113" w:name="_Toc127515197"/>
      <w:r>
        <w:t>Подписан закон, согласно которому заключённым будут засчитывать в трудовой стаж период работы во время отбывания наказания. Кроме того, в Уголовно-исполнительный кодекс внесены нормы о недопущении применения пыток в отношении осуждённых и критерии, определяющие их становление на путь исправления.</w:t>
      </w:r>
      <w:bookmarkEnd w:id="113"/>
    </w:p>
    <w:p w:rsidR="007717C6" w:rsidRDefault="007717C6" w:rsidP="007717C6">
      <w:r>
        <w:t xml:space="preserve">Президент Узбекистана 15 февраля подписал закон о внесении в законодательство Узбекистана дополнений, направленных на защиту прав и законных интересов осуждённых. Документ опубликован в газете </w:t>
      </w:r>
      <w:r w:rsidR="00436BA2">
        <w:t>«</w:t>
      </w:r>
      <w:r>
        <w:t>Народное слово</w:t>
      </w:r>
      <w:r w:rsidR="00436BA2">
        <w:t>»</w:t>
      </w:r>
      <w:r>
        <w:t xml:space="preserve"> 16 февраля и вступил в действие с этого же дня.</w:t>
      </w:r>
    </w:p>
    <w:p w:rsidR="007717C6" w:rsidRDefault="007717C6" w:rsidP="007717C6">
      <w:r>
        <w:t xml:space="preserve">В его преамбуле говорится, что </w:t>
      </w:r>
      <w:r w:rsidR="00436BA2">
        <w:t>«</w:t>
      </w:r>
      <w:r>
        <w:t>анализ уголовно-исполнительной практики и результаты непосредственного диалога с общественностью свидетельствуют о необходимости усиления гарантий прав и свобод осуждённых</w:t>
      </w:r>
      <w:r w:rsidR="00436BA2">
        <w:t>»</w:t>
      </w:r>
      <w:r>
        <w:t>.</w:t>
      </w:r>
    </w:p>
    <w:p w:rsidR="007717C6" w:rsidRDefault="007717C6" w:rsidP="007717C6">
      <w:r>
        <w:t xml:space="preserve">Документом внесено дополнение в закон </w:t>
      </w:r>
      <w:r w:rsidR="00436BA2">
        <w:t>«</w:t>
      </w:r>
      <w:r>
        <w:t>О государственном пенсионном обеспечении граждан</w:t>
      </w:r>
      <w:r w:rsidR="00436BA2">
        <w:t>»</w:t>
      </w:r>
      <w:r>
        <w:t>, предусматривающее включение в общий трудовой стаж лиц, осуждённых к лишению свободы, периода работы в заключении.</w:t>
      </w:r>
    </w:p>
    <w:p w:rsidR="007717C6" w:rsidRDefault="007717C6" w:rsidP="007717C6">
      <w:r>
        <w:t xml:space="preserve">Таким образом, к видам труда, который засчитывается в стаж работы, теперь отнесена </w:t>
      </w:r>
      <w:r w:rsidR="00436BA2">
        <w:t>«</w:t>
      </w:r>
      <w:r>
        <w:t>любая работа, выполняемая осуждёнными к лишению свободы в период отбывания наказания в учреждениях по исполнению наказания, если за период выполнения этой работы учреждением по исполнению наказания уплачивался социальный налог</w:t>
      </w:r>
      <w:r w:rsidR="00436BA2">
        <w:t>»</w:t>
      </w:r>
      <w:r>
        <w:t>.</w:t>
      </w:r>
    </w:p>
    <w:p w:rsidR="007717C6" w:rsidRDefault="007717C6" w:rsidP="007717C6">
      <w:r>
        <w:t>Кроме того, в Уголовно-исполнительный кодекс Узбекистана внесены нормы о недопущении применения пыток, бесчеловечных или унижающих достоинство видов обращения либо наказания в отношении осужденных.</w:t>
      </w:r>
    </w:p>
    <w:p w:rsidR="007717C6" w:rsidRDefault="007717C6" w:rsidP="007717C6">
      <w:r>
        <w:t xml:space="preserve">Так, статья 8 кодекса о правовом положении осуждённых дополнена частью 2, где говорится: </w:t>
      </w:r>
      <w:r w:rsidR="00436BA2">
        <w:t>«</w:t>
      </w:r>
      <w:r>
        <w:t>Не допускаются применение пыток и других жестоких, бесчеловечных или унижающих достоинство видов обращения либо наказания в отношении осуждённых</w:t>
      </w:r>
      <w:r w:rsidR="00436BA2">
        <w:t>»</w:t>
      </w:r>
      <w:r>
        <w:t>.</w:t>
      </w:r>
    </w:p>
    <w:p w:rsidR="007717C6" w:rsidRDefault="007717C6" w:rsidP="007717C6">
      <w:r>
        <w:t>Кодекс также дополнен критериями, определяющими становление осуждённых на путь исправления (статья 97−1). К ним относятся:</w:t>
      </w:r>
    </w:p>
    <w:p w:rsidR="007717C6" w:rsidRDefault="007717C6" w:rsidP="007717C6">
      <w:r>
        <w:t xml:space="preserve">    добросовестное отношение осуждённого к труду, выполнение установленных норм труда, осознанное формирование навыков самостоятельной работы, заинтересованность в обучении и приобретении профессии;</w:t>
      </w:r>
    </w:p>
    <w:p w:rsidR="007717C6" w:rsidRDefault="007717C6" w:rsidP="007717C6">
      <w:r>
        <w:t xml:space="preserve">    участие осуждённого в культурно-просветительских мероприятиях, организуемых в учреждении по исполнению наказания, его инициативность, стремление быть примером для других осуждённых;</w:t>
      </w:r>
    </w:p>
    <w:p w:rsidR="007717C6" w:rsidRDefault="007717C6" w:rsidP="007717C6">
      <w:r>
        <w:lastRenderedPageBreak/>
        <w:t xml:space="preserve">    соблюдение осуждённым установленных правил внутреннего распорядка учреждения по исполнению наказания, применение мер поощрения к осуждённому, неприменение в отношении него дисциплинарного взыскания.</w:t>
      </w:r>
    </w:p>
    <w:p w:rsidR="007717C6" w:rsidRDefault="007717C6" w:rsidP="007717C6">
      <w:r>
        <w:t>Заключение о признании осуждённого вставшим или не вставшим на путь исправления оформляется комиссией и приобщается к личному делу осужденного.</w:t>
      </w:r>
    </w:p>
    <w:p w:rsidR="00D1642B" w:rsidRDefault="00E270EB" w:rsidP="007717C6">
      <w:hyperlink r:id="rId31" w:history="1">
        <w:r w:rsidR="007717C6" w:rsidRPr="00DC30D8">
          <w:rPr>
            <w:rStyle w:val="a3"/>
          </w:rPr>
          <w:t>https://www.gazeta.uz/ru/2023/02/16/prisoners/?utm_source=yxnews&amp;utm_medium=desktop&amp;utm_referrer=https%3A%2F%2Fdzen.ru%2Fnews%2Fsearch%3Ftext%3D</w:t>
        </w:r>
      </w:hyperlink>
    </w:p>
    <w:p w:rsidR="00EB051F" w:rsidRPr="002A3B09" w:rsidRDefault="00EB051F" w:rsidP="00EB051F">
      <w:pPr>
        <w:pStyle w:val="2"/>
      </w:pPr>
      <w:bookmarkStart w:id="114" w:name="_Toc127515198"/>
      <w:r w:rsidRPr="002A3B09">
        <w:t>ПРАЙМ, 16.02.2023, СМИ: украинцев хотят лишить пенсий</w:t>
      </w:r>
      <w:bookmarkEnd w:id="114"/>
    </w:p>
    <w:p w:rsidR="00EB051F" w:rsidRDefault="00EB051F" w:rsidP="00BA0499">
      <w:pPr>
        <w:pStyle w:val="3"/>
      </w:pPr>
      <w:bookmarkStart w:id="115" w:name="_Toc127515199"/>
      <w:r>
        <w:t xml:space="preserve">Власти Украины решили сократить траты из бюджета путем сокращения числа пенсионеров и размера выплат, пишет издание </w:t>
      </w:r>
      <w:r w:rsidR="00436BA2">
        <w:t>«</w:t>
      </w:r>
      <w:r>
        <w:t>Страна</w:t>
      </w:r>
      <w:r w:rsidR="00436BA2">
        <w:t>»</w:t>
      </w:r>
      <w:r>
        <w:t xml:space="preserve">. Под проверку попадут все потенциальные получатели пособий. Кроме того, </w:t>
      </w:r>
      <w:r w:rsidR="00436BA2">
        <w:t>«</w:t>
      </w:r>
      <w:r>
        <w:t>зачистка</w:t>
      </w:r>
      <w:r w:rsidR="00436BA2">
        <w:t>»</w:t>
      </w:r>
      <w:r>
        <w:t xml:space="preserve"> может затронуть тех граждан, кто оказался на неподконтрольных территориях.</w:t>
      </w:r>
      <w:bookmarkEnd w:id="115"/>
    </w:p>
    <w:p w:rsidR="00EB051F" w:rsidRDefault="00EB051F" w:rsidP="00EB051F">
      <w:r>
        <w:t xml:space="preserve">Издание добавляет, что минфин Украины уже подготовил соответствующий приказ, в котором прописана методика верификации пенсионных выплат и ежемесячного пожизненного содержания. Речь идет не только о трудовой пенсии, но и о других пособиях. По словам главы объединения </w:t>
      </w:r>
      <w:r w:rsidR="00436BA2">
        <w:t>«</w:t>
      </w:r>
      <w:r>
        <w:t>Кравец и партнеры</w:t>
      </w:r>
      <w:r w:rsidR="00436BA2">
        <w:t>»</w:t>
      </w:r>
      <w:r>
        <w:t xml:space="preserve"> Ростислава Кравеца, о верификации выплат от государства украинцам говорили давно, были и попытки провести эти проверки, но их результаты отменялись судами из-за отсутствия единой методики.</w:t>
      </w:r>
    </w:p>
    <w:p w:rsidR="00EB051F" w:rsidRDefault="00EB051F" w:rsidP="00EB051F">
      <w:r>
        <w:t>Однако теперь их могут поставить на поток, добавил юрист. Он также предупредил, что экономить деньги власти Украины могут попытаться за счет тех граждан, кто выехал за пределы страны - а это около миллиона человек.</w:t>
      </w:r>
    </w:p>
    <w:p w:rsidR="007717C6" w:rsidRDefault="00E270EB" w:rsidP="00EB051F">
      <w:hyperlink r:id="rId32" w:history="1">
        <w:r w:rsidR="00EB051F" w:rsidRPr="00DC30D8">
          <w:rPr>
            <w:rStyle w:val="a3"/>
          </w:rPr>
          <w:t>https://1prime.ru/world/20230216/839822950.html</w:t>
        </w:r>
      </w:hyperlink>
    </w:p>
    <w:p w:rsidR="00D1642B" w:rsidRDefault="00D1642B" w:rsidP="00D1642B">
      <w:pPr>
        <w:pStyle w:val="10"/>
      </w:pPr>
      <w:bookmarkStart w:id="116" w:name="_Toc99271715"/>
      <w:bookmarkStart w:id="117" w:name="_Toc99318660"/>
      <w:bookmarkStart w:id="118" w:name="_Toc127515200"/>
      <w:r w:rsidRPr="000138E0">
        <w:t>Новости пенсионной отрасли стран дальнего зарубежья</w:t>
      </w:r>
      <w:bookmarkEnd w:id="116"/>
      <w:bookmarkEnd w:id="117"/>
      <w:bookmarkEnd w:id="118"/>
    </w:p>
    <w:p w:rsidR="00B12CF6" w:rsidRPr="002A3B09" w:rsidRDefault="00B12CF6" w:rsidP="00B12CF6">
      <w:pPr>
        <w:pStyle w:val="2"/>
      </w:pPr>
      <w:bookmarkStart w:id="119" w:name="_Toc127515201"/>
      <w:r w:rsidRPr="002A3B09">
        <w:t>Forbes Казахстан, 16.02.2023, Последнее китайское предубеждение: почему население КНР стало сокращаться</w:t>
      </w:r>
      <w:bookmarkEnd w:id="119"/>
    </w:p>
    <w:p w:rsidR="00B12CF6" w:rsidRDefault="00B12CF6" w:rsidP="00BA0499">
      <w:pPr>
        <w:pStyle w:val="3"/>
      </w:pPr>
      <w:bookmarkStart w:id="120" w:name="_Toc127515202"/>
      <w:r>
        <w:t>Снижение численности населения Китая, официально подтвержденное китайским правительством в январе, заставило многих наблюдателей задаться вопросом, не угрожают ли нынешние демографические тенденции стабильности страны.</w:t>
      </w:r>
      <w:bookmarkEnd w:id="120"/>
    </w:p>
    <w:p w:rsidR="00B12CF6" w:rsidRDefault="00B12CF6" w:rsidP="00B12CF6">
      <w:r>
        <w:t>По данным Государственного статистического управления, в прошлом году население Китая сократилось впервые за 60 лет, на девять лет раньше, чем предполагалось правительством. Коэффициент рождаемости (число рождений на одну женщину) упал до 1,0-1,1, что значительно ниже официального прогноза 1,8. Что особенно важно, число рождений резко сократилось до 9,56 миллиона — самого низкого показателя с 1790 года, несмотря на переход Китая к политике двух детей в 2016 году.</w:t>
      </w:r>
    </w:p>
    <w:p w:rsidR="00B12CF6" w:rsidRDefault="00B12CF6" w:rsidP="00B12CF6">
      <w:r>
        <w:lastRenderedPageBreak/>
        <w:t xml:space="preserve">Но это резкое падение числа рождений — иллюзия, вызванная грубым завышением показателей до 2020 года. Например, выборочное обследование 2016 года показало коэффициент рождаемости 1,25 и всего 13 млн рождений, которые позднее были завышены до 18,83 млн. Точно так же отчет ООН </w:t>
      </w:r>
      <w:r w:rsidR="00436BA2">
        <w:t>«</w:t>
      </w:r>
      <w:r>
        <w:t>Мировые демографические перспективы</w:t>
      </w:r>
      <w:r w:rsidR="00436BA2">
        <w:t>»</w:t>
      </w:r>
      <w:r>
        <w:t xml:space="preserve"> (World Population Prospects, WPP), который обычно считается надежным источником оценок и прогнозов демографических тенденций, относительно Китая ошибается буквально каждый раз. 2022 WPP предполагает, что население Китая начало сокращаться в прошлом году (на десять лет раньше, чем в их прогнозе за 2019 год), тогда как, по моим оценкам, сокращение началось в 2018 году. Согласно прогнозу последнего WPP, к 2100 году население Китая сократится до 767 млн человек, что значительно ниже более раннего прогноза в 1,065 млрд человек.</w:t>
      </w:r>
    </w:p>
    <w:p w:rsidR="00B12CF6" w:rsidRDefault="00B12CF6" w:rsidP="00B12CF6">
      <w:r>
        <w:t>Прогнозы WPP по-прежнему завышают численность населения Китая. В то время как WPP 2022 года оценивает население страны в 1,43 млрд человек, по моим оценкам, в настоящее время оно составляет менее 1,28 млрд. Более того, по данным WPP, в 1990 году в Китае было 28,2 млн рождений, а в 2000 году — 17,4 млн. Однако переписи населения 1990 и 2000 годов оценивают число рождений в Китае в 23,7 млн и 14,2 млн соответственно, что подтверждается числом девятиклассников в 2004 и 2014 годов.</w:t>
      </w:r>
    </w:p>
    <w:p w:rsidR="00B12CF6" w:rsidRDefault="00B12CF6" w:rsidP="00B12CF6">
      <w:r>
        <w:t>WPP 2022 года также завышает будущее население Китая, прогнозируя коэффициент рождаемости 1,31 на 2023-50 годы и 1,45 — на 2051-2100 годы. Коэффициент рождаемости среди китайцев в регионе говорит об обратном. В Гонконге, Макао, Тайване и среди китайских сингапурцев средний коэффициент рождаемости за последние два десятилетия составлял 1,0-1,1 — самый низкий показатель в мире, несмотря на пронаталистскую политику местных властей.</w:t>
      </w:r>
    </w:p>
    <w:p w:rsidR="00B12CF6" w:rsidRDefault="00B12CF6" w:rsidP="00B12CF6">
      <w:r>
        <w:t>Усилия Китая по повышению коэффициента рождаемости сталкиваются с тремя основными проблемами. Во-первых, политика одного ребенка изменила китайскую экономику, резко повысив стоимость воспитания детей. Располагаемый доход населения Китая эквивалентен лишь 44% его ВВП, по сравнению с 72% в США и 65% в Великобритании. Согласно оценкам, китайский рынок жилья в 2020 году превышал ВВП страны в четыре раза, тогда как американский рынок недвижимости превышал ВВП в 1,6 раза.</w:t>
      </w:r>
    </w:p>
    <w:p w:rsidR="00B12CF6" w:rsidRDefault="00B12CF6" w:rsidP="00B12CF6">
      <w:r>
        <w:t xml:space="preserve">Сегодня китайские политики стоят перед дилеммой: если пузырь на рынке недвижимости не лопнет, молодые пары не смогут позволить себе растить двоих детей. Но если пузырь лопнет, экономика Китая замедлится и разразится глобальный финансовый кризис. Точно так же повышение располагаемого дохода домохозяйств до 60-70% ВВП с целью повышения рождаемости может ослабить власть правительства, подорвав экономические основы его нынешнего политического подхода </w:t>
      </w:r>
      <w:r w:rsidR="00436BA2">
        <w:t>«</w:t>
      </w:r>
      <w:r>
        <w:t>авторитарной внутренней и агрессивной внешней политики</w:t>
      </w:r>
      <w:r w:rsidR="00436BA2">
        <w:t>»</w:t>
      </w:r>
      <w:r>
        <w:t>.</w:t>
      </w:r>
    </w:p>
    <w:p w:rsidR="00B12CF6" w:rsidRDefault="00B12CF6" w:rsidP="00B12CF6">
      <w:r>
        <w:t xml:space="preserve">Учитывая эти трудные компромиссы, китайские власти могут быть более склонны копировать японскую политику по снижению затрат на воспитание детей, например, путем снижения платы за обучение и предоставления молодым парам удобных услуг по уходу за детьми, субсидий на рождение ребенка и жилищных льгот. Но подход Японии оказался дорогостоящим и неэффективным: коэффициент рождаемости в стране временно повысился с 1,26 в 2005 году до 1,45 в 2015 году, а затем снова упал до 1,23 в 2022 году. Более того, поскольку Китай </w:t>
      </w:r>
      <w:r w:rsidR="00436BA2">
        <w:t>«</w:t>
      </w:r>
      <w:r>
        <w:t>стареет быстрее, чем богатеет</w:t>
      </w:r>
      <w:r w:rsidR="00436BA2">
        <w:t>»</w:t>
      </w:r>
      <w:r>
        <w:t>, ему не хватает финансовых средств, чтобы копировать японский подход.</w:t>
      </w:r>
    </w:p>
    <w:p w:rsidR="00B12CF6" w:rsidRDefault="00B12CF6" w:rsidP="00B12CF6">
      <w:r>
        <w:lastRenderedPageBreak/>
        <w:t>Демографический кризис в Китае имеет как физиологические, так и культурные причины. Из-за постоянного роста числа женщин, которые откладывают брак и рождение детей, уровень бесплодия в стране увеличился с 2% в начале 1980-х годов до 18% в 2020 году. С 2013 по 2021 годы количество первых браков сократилось более чем наполовину и на три четверти — среди 20-24-летних. А действовавшая 36 лет политика одного ребенка необратимо изменила взгляды китайцев на деторождение: иметь одного или ни одного ребенка стало социальной нормой.</w:t>
      </w:r>
    </w:p>
    <w:p w:rsidR="00B12CF6" w:rsidRDefault="00B12CF6" w:rsidP="00B12CF6">
      <w:r>
        <w:t>Китаянки всё меньше хотят иметь детей. Одно недавнее исследование показало, что, хотя среднее число планируемых детей на одну женщину в Китае составляет 1,64, этот показатель снижается до 1,54 среди женщин, родившихся после 1990 года, и до 1,48 — среди женщин, родившихся после 2000 года. Для сравнения, в Южной Корее и Гонконге среднее число планируемых детей — 1,92 и 1,41 соответственно (в обоих случаях коэффициент рождаемости составляет примерно половину от планируемого показателя). Если отталкиваться от этого снижения интереса к деторождению, Китаю будет крайне сложно стабилизировать свой коэффициент рождаемости на уровне 0,8, а его население сократится до менее чем 1,02 млрд к 2050 году и до 310 млн — к 2100 году.</w:t>
      </w:r>
    </w:p>
    <w:p w:rsidR="00B12CF6" w:rsidRDefault="00B12CF6" w:rsidP="00B12CF6">
      <w:r>
        <w:t>Древний Китай тоже проходил через волны сокращения населения из-за войн и голода, однако затем быстро восстанавливался, как происходит в случае кровопотери при условии нормальной регенерации. Современная убыль населения, как и апластическая анемия, очень тяжело поддается лечению.</w:t>
      </w:r>
    </w:p>
    <w:p w:rsidR="00B12CF6" w:rsidRDefault="00B12CF6" w:rsidP="00B12CF6">
      <w:r>
        <w:t>Даже если Китаю удастся повысить коэффициент рождаемости до 1,1 и предотвратить его снижение, население, вероятно, сократится до 1,08 млрд к 2050 году и до 440 млн — к 2100 году. Доля страны в мировом населении, которая сократилась с 37% в 1820 году до 22% в 1950-80 годах, упадет до 11% в 2050 году и до 4% — к 2100 году.</w:t>
      </w:r>
    </w:p>
    <w:p w:rsidR="00B12CF6" w:rsidRDefault="00B12CF6" w:rsidP="00B12CF6">
      <w:r>
        <w:t>Последствия этой убыли будут усугубляться быстрым старением, что приведет к замедлению роста Китая и, вероятно, увеличению его государственного долга. Доля китайцев в возрасте 65 лет и старше вырастет с 14% в 2020 году до 35% в 2050 году. Если в 2020 году на каждого пожилого гражданина в возрасте 65 лет и старше приходилось пять работающих граждан в возрасте 20-64 лет, то это соотношение продолжит падать и составит 2,4 работающих гражданина в 2035 году и 1,6 — в 2050 году. К этому моменту пенсионный кризис в Китае перерастет в гуманитарную катастрофу. И в конечном итоге именно женщины, которые живут в среднем на 6-7 лет дольше мужчин и обычно на несколько лет моложе своих супругов, будут расплачиваться за этот болезненный демографический сдвиг.</w:t>
      </w:r>
    </w:p>
    <w:p w:rsidR="00B12CF6" w:rsidRDefault="00B12CF6" w:rsidP="00B12CF6">
      <w:r>
        <w:t xml:space="preserve">И Фусянь, старший научный сотрудник в области акушерства и гинекологии Висконсинского университета в Мэдисоне, автор книги </w:t>
      </w:r>
      <w:r w:rsidR="00436BA2">
        <w:t>«</w:t>
      </w:r>
      <w:r>
        <w:t>Большая страна с пустым гнездом</w:t>
      </w:r>
      <w:r w:rsidR="00436BA2">
        <w:t>»</w:t>
      </w:r>
      <w:r>
        <w:t xml:space="preserve"> (China Development Press, 2013 г.)</w:t>
      </w:r>
    </w:p>
    <w:p w:rsidR="00D1642B" w:rsidRDefault="00E270EB" w:rsidP="00B12CF6">
      <w:hyperlink r:id="rId33" w:history="1">
        <w:r w:rsidR="00B12CF6" w:rsidRPr="00DC30D8">
          <w:rPr>
            <w:rStyle w:val="a3"/>
          </w:rPr>
          <w:t>https://forbes.kz/life/opinion/poslednee_kitayskoe_predubejdenie_pochemu_naselenie_knr_stalo_sokraschatsya/?utm_source=yxnews&amp;utm_medium=desktop&amp;utm_referrer=https%3A%2F%2Fdzen.ru%2Fnews%2Fsearch%3Ftext%3D</w:t>
        </w:r>
      </w:hyperlink>
    </w:p>
    <w:p w:rsidR="00EB051F" w:rsidRPr="002A3B09" w:rsidRDefault="00EB051F" w:rsidP="00EB051F">
      <w:pPr>
        <w:pStyle w:val="2"/>
      </w:pPr>
      <w:bookmarkStart w:id="121" w:name="_Toc127515203"/>
      <w:r w:rsidRPr="002A3B09">
        <w:lastRenderedPageBreak/>
        <w:t xml:space="preserve">РИА Новости, 16.02.2023, Французы негодуют из-за реформы Макрона: </w:t>
      </w:r>
      <w:r w:rsidR="00436BA2">
        <w:t>«</w:t>
      </w:r>
      <w:r w:rsidRPr="002A3B09">
        <w:t>Почему деньги на оружие есть, а на пенсии нет?</w:t>
      </w:r>
      <w:r w:rsidR="00436BA2">
        <w:t>»</w:t>
      </w:r>
      <w:bookmarkEnd w:id="121"/>
    </w:p>
    <w:p w:rsidR="00EB051F" w:rsidRDefault="00EB051F" w:rsidP="00BA0499">
      <w:pPr>
        <w:pStyle w:val="3"/>
      </w:pPr>
      <w:bookmarkStart w:id="122" w:name="_Toc127515204"/>
      <w:r>
        <w:t>Вышедшие на многотысячную акцию протеста в Париже французы удивляются, как власти могут принимать закон, увеличивающий финансирование министерства обороны на 100 миллиардов евро, но заставляют граждан работать дольше из-за отсутствия финансирования пенсий. Своим возмущением и идеями протестующие поделились с корреспондентом РИА Новости.</w:t>
      </w:r>
      <w:bookmarkEnd w:id="122"/>
    </w:p>
    <w:p w:rsidR="00EB051F" w:rsidRDefault="00EB051F" w:rsidP="00EB051F">
      <w:r>
        <w:t xml:space="preserve">В четверг на улицах Парижа вновь развеваются флаги всех ведущих французских профсоюзов, звучат барабаны, мегафоны активистов разрываются лозунгами: </w:t>
      </w:r>
      <w:r w:rsidR="00436BA2">
        <w:t>«</w:t>
      </w:r>
      <w:r>
        <w:t>Будем бороться за пенсию в 60 лет!</w:t>
      </w:r>
      <w:r w:rsidR="00436BA2">
        <w:t>»</w:t>
      </w:r>
      <w:r>
        <w:t xml:space="preserve">, </w:t>
      </w:r>
      <w:r w:rsidR="00436BA2">
        <w:t>«</w:t>
      </w:r>
      <w:r>
        <w:t>Макрон, руки прочь от наших пенсий!</w:t>
      </w:r>
      <w:r w:rsidR="00436BA2">
        <w:t>»</w:t>
      </w:r>
    </w:p>
    <w:p w:rsidR="00EB051F" w:rsidRDefault="00EB051F" w:rsidP="00EB051F">
      <w:r>
        <w:t>В многотысячной толпе протестующих можно встретить семьи с детьми, молодежь, стариков, работников почти всех секторов французской экономики - всех тех, кто не может сидеть сложа руки, пока правительство решает их судьбу. По данным опроса Института CSA для телеканала CNEWS от 15 февраля, 67% французов не одобряют пенсионную реформу.</w:t>
      </w:r>
    </w:p>
    <w:p w:rsidR="00EB051F" w:rsidRDefault="00EB051F" w:rsidP="00EB051F">
      <w:r>
        <w:t>Согласно французскому пенсионному законодательству, право на пенсию можно получить, отработав полные 43 года. Но те, кто по каким-то причинам делали перерыв в трудовой деятельности, будут вынуждены работать дольше предполагаемых 64 лет.</w:t>
      </w:r>
    </w:p>
    <w:p w:rsidR="00EB051F" w:rsidRDefault="00436BA2" w:rsidP="00EB051F">
      <w:r>
        <w:t>«</w:t>
      </w:r>
      <w:r w:rsidR="00EB051F">
        <w:t>У меня не будет пенсии ни в 62, ни в 64</w:t>
      </w:r>
      <w:r>
        <w:t>»</w:t>
      </w:r>
      <w:r w:rsidR="00EB051F">
        <w:t xml:space="preserve"> - говорит Клотильда. </w:t>
      </w:r>
      <w:r>
        <w:t>«</w:t>
      </w:r>
      <w:r w:rsidR="00EB051F">
        <w:t>Я мать-одиночка, я делала перерыв в карьере, моя работа не позволяет мне накопить достаточно на пенсию. Мы протестуем против такой модели общества, где все ложится на плечи работников. Нужно более справедливое распределение бюджетных средств</w:t>
      </w:r>
      <w:r>
        <w:t>»</w:t>
      </w:r>
      <w:r w:rsidR="00EB051F">
        <w:t>, - рассказала она.</w:t>
      </w:r>
    </w:p>
    <w:p w:rsidR="00EB051F" w:rsidRDefault="00EB051F" w:rsidP="00EB051F">
      <w:r>
        <w:t>Основной причиной реформы правительство Франции называет нехватку бюджетных денег на финансирование выплат пенсионерам. По официальным данным, в этом году не хватает 13,5 миллиарда евро. Реформа же позволит к 2030 году накопить более 17 миллиардов евро на эти нужды.</w:t>
      </w:r>
    </w:p>
    <w:p w:rsidR="00EB051F" w:rsidRDefault="00EB051F" w:rsidP="00EB051F">
      <w:r>
        <w:t>Участники протестов убеждены, что вместо наращивания расходов на вооружения государство должно профинансировать пенсии граждан.</w:t>
      </w:r>
    </w:p>
    <w:p w:rsidR="00EB051F" w:rsidRDefault="00436BA2" w:rsidP="00EB051F">
      <w:r>
        <w:t>«</w:t>
      </w:r>
      <w:r w:rsidR="00EB051F">
        <w:t>Можно найти другой способ. Деньги у государства есть, их нужно только перераспределить. Колоссальные выручки мультинациональных корпораций идут в карман акционерам. (Президент Франции Эммануэль) Макрон только говорит о более справедливом распределении благ. Мы хотим, чтобы высокие налоги, которые мы платим, шли не в карман акционерам или на производство оружия, а на финансирование наших пенсий</w:t>
      </w:r>
      <w:r>
        <w:t>»</w:t>
      </w:r>
      <w:r w:rsidR="00EB051F">
        <w:t>, - говорит Франсуа.</w:t>
      </w:r>
    </w:p>
    <w:p w:rsidR="00EB051F" w:rsidRDefault="00EB051F" w:rsidP="00EB051F">
      <w:r>
        <w:t>Два тезиса звучат чаще всего: необходимость ввести налог на сверхприбыль и прекратить финансировать индустрию войны.</w:t>
      </w:r>
    </w:p>
    <w:p w:rsidR="00EB051F" w:rsidRDefault="00436BA2" w:rsidP="00EB051F">
      <w:r>
        <w:t>«</w:t>
      </w:r>
      <w:r w:rsidR="00EB051F">
        <w:t xml:space="preserve">Нас миллионы, и мы хотим добиться того, чтобы правительство отозвало реформу. Это несправедливый и жестокий закон. Мы терпим инфляцию, повышение цен, все это повергает людей в негодование. Также военная эскалация. Франция чрезвычайно увечила свой военный бюджет, на 100 миллиардов евро! (согласно закону об армии на 2024-2030 гг. - ред.) Почему на вооружения деньги есть, а на пенсии нет? Это </w:t>
      </w:r>
      <w:r w:rsidR="00EB051F">
        <w:lastRenderedPageBreak/>
        <w:t>возмутительно, это шокирует очень многих людей. Именно поэтому на улицах столько народа</w:t>
      </w:r>
      <w:r>
        <w:t>»</w:t>
      </w:r>
      <w:r w:rsidR="00EB051F">
        <w:t>, - говорит Гийом.</w:t>
      </w:r>
    </w:p>
    <w:p w:rsidR="00EB051F" w:rsidRDefault="00EB051F" w:rsidP="00EB051F">
      <w:r>
        <w:t>Максим и Поль, приехавшие на акцию в Париже издалека, убеждены, что президент Франции далек от народа и не заботится о его интересах.</w:t>
      </w:r>
    </w:p>
    <w:p w:rsidR="00EB051F" w:rsidRDefault="00436BA2" w:rsidP="00EB051F">
      <w:r>
        <w:t>«</w:t>
      </w:r>
      <w:r w:rsidR="00EB051F">
        <w:t>Во Франции сейчас кризис. Эммануэль Макрон не был избран ради его программы, за него проголосовали в противовес крайне правой Марин Ле Пен. Так что он нелегитимен. Во Франции процветает коррупция. Поставив буржуа во главе государства, мы не выиграем. Это атака на наши права, за которые мы всегда боролись, это эксплуатирующий капитализм</w:t>
      </w:r>
      <w:r>
        <w:t>»</w:t>
      </w:r>
      <w:r w:rsidR="00EB051F">
        <w:t>, - поделились они.</w:t>
      </w:r>
    </w:p>
    <w:p w:rsidR="00EB051F" w:rsidRDefault="00EB051F" w:rsidP="00EB051F">
      <w:r>
        <w:t>Антикапиталистические настроения, расслоение общества и социальное неравенство стали лейтмотивами масштабных демонстраций во Франции.</w:t>
      </w:r>
    </w:p>
    <w:p w:rsidR="00EB051F" w:rsidRDefault="00436BA2" w:rsidP="00EB051F">
      <w:r>
        <w:t>«</w:t>
      </w:r>
      <w:r w:rsidR="00EB051F">
        <w:t>Выходить на демонстрации тяжело для французов, потому что мы теряем день заработной платы, но мы должны это делать. У профсоюзов есть предложения по финансированию пенсий. Необходимо сокращать безработицу, потому что чем больше людей зарабатывают, тем больше в стране пенсионных отчислений, необходимо ввести налоги на сверхприбыль. Деньги можно легко найти в карманах мультимиллиардеров</w:t>
      </w:r>
      <w:r>
        <w:t>»</w:t>
      </w:r>
      <w:r w:rsidR="00EB051F">
        <w:t>, - считает Патрик.</w:t>
      </w:r>
    </w:p>
    <w:p w:rsidR="00EB051F" w:rsidRDefault="00EB051F" w:rsidP="00EB051F">
      <w:r>
        <w:t>Более пожилые люди говорят, что к 60 они очень устают и работать становится все сложнее.</w:t>
      </w:r>
    </w:p>
    <w:p w:rsidR="00EB051F" w:rsidRDefault="00436BA2" w:rsidP="00EB051F">
      <w:r>
        <w:t>«</w:t>
      </w:r>
      <w:r w:rsidR="00EB051F">
        <w:t>Уже к 55-60 годам многие из тех, кто работают на нескольких работах, чтобы набрать необходимое число рабочих часов, полностью выгорают. Франция - свободная демократическая страна. Мы боролись за наши права не для того, чтобы их отбирали. После 60 я хочу еще пожить, посидеть с внуками, порадоваться жизни, сохранить хорошее здоровье, я не хочу умирать на работе</w:t>
      </w:r>
      <w:r>
        <w:t>»</w:t>
      </w:r>
      <w:r w:rsidR="00EB051F">
        <w:t>, - жалуется Эмили.</w:t>
      </w:r>
    </w:p>
    <w:p w:rsidR="00EB051F" w:rsidRDefault="00EB051F" w:rsidP="00EB051F">
      <w:r>
        <w:t>Уже в пятый раз французы в четверг выйдут на улицы в надежде заставить правительство отозвать проект пенсионной реформы. По всей Франции на протесты уже дольше месяца выходят более миллиона человек, и они не намерены останавливаться.</w:t>
      </w:r>
    </w:p>
    <w:p w:rsidR="00EC4665" w:rsidRPr="002A3B09" w:rsidRDefault="00EC4665" w:rsidP="00EC4665">
      <w:pPr>
        <w:pStyle w:val="2"/>
      </w:pPr>
      <w:bookmarkStart w:id="123" w:name="_Toc127515205"/>
      <w:r w:rsidRPr="002A3B09">
        <w:t>ТАСС, 16.02.2023, Профсоюзы проводят в Париже пятую с начала года акцию против пенсионной реформы</w:t>
      </w:r>
      <w:bookmarkEnd w:id="123"/>
    </w:p>
    <w:p w:rsidR="00EC4665" w:rsidRDefault="00EC4665" w:rsidP="00BA0499">
      <w:pPr>
        <w:pStyle w:val="3"/>
      </w:pPr>
      <w:bookmarkStart w:id="124" w:name="_Toc127515206"/>
      <w:r>
        <w:t>Профцентры начали пятую по счету демонстрацию в центре Парижа против предлагаемой правительством пенсионной реформы, предусматривающей повышение минимального возраста выхода на пенсию с 62 до 64 лет. Марш протестующих стартовал от площади Бастилии в историческом центре столицы к площади Италии в южной части города. Демонстранты в колонне несут флаги и плакаты с названиями крупнейших профсоюзов страны, поют и выкрикивают лозунги.</w:t>
      </w:r>
      <w:bookmarkEnd w:id="124"/>
    </w:p>
    <w:p w:rsidR="00EC4665" w:rsidRDefault="00EC4665" w:rsidP="00EC4665">
      <w:r>
        <w:t xml:space="preserve">В отличие 11 февраля, когда профессиональные организации ограничились призывами к манифестациям, в этот раз сотрудники транспортной отрасли проводят забастовки, хотя и в более </w:t>
      </w:r>
      <w:r w:rsidR="00436BA2">
        <w:t>«</w:t>
      </w:r>
      <w:r>
        <w:t>мягком</w:t>
      </w:r>
      <w:r w:rsidR="00436BA2">
        <w:t>»</w:t>
      </w:r>
      <w:r>
        <w:t xml:space="preserve"> режиме, чем в прошлые дни, чтобы не создавать трудности для французов, путешествующих в период продолжающихся зимних школьных каникул. В частности, перебои отмечаются в столичном аэропорту Орли, где задержаны и </w:t>
      </w:r>
      <w:r>
        <w:lastRenderedPageBreak/>
        <w:t>отменены некоторые рейсы. Отменен каждый пятый скоростной поезд TGV (Тэ-жэ-вэ). Нарушения в расписании затронули региональные электрички TER (Тэ-э-эр), из которых курсирует только каждая вторая. Парижский транспорт, в том числе метро, работает без перебоев, небольшие затруднения наблюдаются только на линии B городских электричек RER (Эр-э-эр), где составы ходят с задержками.</w:t>
      </w:r>
    </w:p>
    <w:p w:rsidR="00EC4665" w:rsidRDefault="00EC4665" w:rsidP="00EC4665">
      <w:r>
        <w:t xml:space="preserve">Как сообщили профсоюзы, выработка электроэнергии на мощностях французской атомно-энергетической компании EDF (Э-дэ-эф, </w:t>
      </w:r>
      <w:r w:rsidR="00436BA2">
        <w:t>«</w:t>
      </w:r>
      <w:r>
        <w:t>Электрисите де Франс</w:t>
      </w:r>
      <w:r w:rsidR="00436BA2">
        <w:t>»</w:t>
      </w:r>
      <w:r>
        <w:t>) сократилась примерно на 3 тыс. МВт в связи с забастовкой, что сопоставимо с остановкой трех ядерных реакторов.</w:t>
      </w:r>
    </w:p>
    <w:p w:rsidR="00EC4665" w:rsidRDefault="00EC4665" w:rsidP="00EC4665">
      <w:r>
        <w:t xml:space="preserve">Основатель левого движения </w:t>
      </w:r>
      <w:r w:rsidR="00436BA2">
        <w:t>«</w:t>
      </w:r>
      <w:r>
        <w:t>Неподчинившаяся Франция</w:t>
      </w:r>
      <w:r w:rsidR="00436BA2">
        <w:t>»</w:t>
      </w:r>
      <w:r>
        <w:t xml:space="preserve"> Жан-Люк Меланшон перед началом акции протеста заявил, что намерен </w:t>
      </w:r>
      <w:r w:rsidR="00436BA2">
        <w:t>«</w:t>
      </w:r>
      <w:r>
        <w:t>идти до конца</w:t>
      </w:r>
      <w:r w:rsidR="00436BA2">
        <w:t>»</w:t>
      </w:r>
      <w:r>
        <w:t xml:space="preserve">, и считает, что нынешняя демонстрация для правительства </w:t>
      </w:r>
      <w:r w:rsidR="00436BA2">
        <w:t>«</w:t>
      </w:r>
      <w:r>
        <w:t>является последним сигналом перед полным блокированием страны 7 марта</w:t>
      </w:r>
      <w:r w:rsidR="00436BA2">
        <w:t>»</w:t>
      </w:r>
      <w:r>
        <w:t>.</w:t>
      </w:r>
    </w:p>
    <w:p w:rsidR="00EC4665" w:rsidRDefault="00EC4665" w:rsidP="00EC4665">
      <w:r>
        <w:t>Масштаб протеста</w:t>
      </w:r>
    </w:p>
    <w:p w:rsidR="00EC4665" w:rsidRDefault="00EC4665" w:rsidP="00EC4665">
      <w:r>
        <w:t>Правоохранительные органы ожидают участия в демонстрациях от 450 до 650 тыс. человек по всей стране. В Париже стражи порядка готовятся к выходу на улицы города от 40 до 70 тыс. человек.</w:t>
      </w:r>
    </w:p>
    <w:p w:rsidR="00EC4665" w:rsidRDefault="00EC4665" w:rsidP="00EC4665">
      <w:r>
        <w:t>Манифестации проходят в городах по всей республике, в том числе в Бордо, Лионе, Марселе, Монпелье, Перпиньяне, Руане, Страсбурге, Тулузе.</w:t>
      </w:r>
    </w:p>
    <w:p w:rsidR="00EC4665" w:rsidRDefault="00EC4665" w:rsidP="00EC4665">
      <w:r>
        <w:t>Около 10 тыс. сотрудников полиции обеспечивают порядок на манифестациях в стране.</w:t>
      </w:r>
    </w:p>
    <w:p w:rsidR="00EC4665" w:rsidRDefault="00EC4665" w:rsidP="00EC4665">
      <w:r>
        <w:t>Акции против пенсионной реформы</w:t>
      </w:r>
    </w:p>
    <w:p w:rsidR="00EC4665" w:rsidRDefault="00EC4665" w:rsidP="00EC4665">
      <w:r>
        <w:t xml:space="preserve">Предыдущие подобные акции состоялись 19 и 31 января, 7 и 11 февраля. По заявлениям профсоюзов, стране стоит готовится к 7 марта, поскольку к этому времени школьные каникулы закончатся и протестующие намерены </w:t>
      </w:r>
      <w:r w:rsidR="00436BA2">
        <w:t>«</w:t>
      </w:r>
      <w:r>
        <w:t>парализовать Францию</w:t>
      </w:r>
      <w:r w:rsidR="00436BA2">
        <w:t>»</w:t>
      </w:r>
      <w:r>
        <w:t>.</w:t>
      </w:r>
    </w:p>
    <w:p w:rsidR="00EC4665" w:rsidRDefault="00EC4665" w:rsidP="00EC4665">
      <w:r>
        <w:t xml:space="preserve">Демонстрации сопровождается оживленными дебатами в Национальном собрании (нижней палате парламента Франции). Так, глава парламентской фракции французской партии </w:t>
      </w:r>
      <w:r w:rsidR="00436BA2">
        <w:t>«</w:t>
      </w:r>
      <w:r>
        <w:t>Национальное объединение</w:t>
      </w:r>
      <w:r w:rsidR="00436BA2">
        <w:t>»</w:t>
      </w:r>
      <w:r>
        <w:t xml:space="preserve"> Марин Ле Пен в среду объявила о вынесении на голосование резолюции о недоверии правительству страны.</w:t>
      </w:r>
    </w:p>
    <w:p w:rsidR="00EC4665" w:rsidRDefault="00EC4665" w:rsidP="00EC4665">
      <w:r>
        <w:t>В середине января премьер-министр Элизабет Борн представила проектпенсионной реформы, согласно которому возраст выхода на пенсию должен быть увеличен с 62 до 64 лет к 2030 году. Предложенный властями проект также предполагает повышение размера минимальной пенсии до 1,2 тыс. евро.</w:t>
      </w:r>
    </w:p>
    <w:p w:rsidR="00EC4665" w:rsidRDefault="00EC4665" w:rsidP="00EC4665">
      <w:r>
        <w:t>В конце января дополненный проект поступил на рассмотрение в Национальное собрание. Его первое чтение началось в понедельник и вызвало бурные дебаты. Оппозиция настаивает на проведении общенационального референдума, чтобы судьбу законопроекта решало непосредственно население.</w:t>
      </w:r>
    </w:p>
    <w:p w:rsidR="00B12CF6" w:rsidRDefault="00EC4665" w:rsidP="00EC4665">
      <w:r>
        <w:t>На прошлой неделе власти дали понять, что изучают возможность разрешить некоторым категориям работников выходить на пенсию в 63 года. Эта норма, в частности, может быть распространена на граждан, которые начали работать до достижения 21 года и вносили пенсионные взносы на протяжении не менее 43 лет.</w:t>
      </w:r>
    </w:p>
    <w:p w:rsidR="002A3B09" w:rsidRPr="002A3B09" w:rsidRDefault="002A3B09" w:rsidP="002A3B09">
      <w:pPr>
        <w:pStyle w:val="2"/>
      </w:pPr>
      <w:bookmarkStart w:id="125" w:name="_Toc127515207"/>
      <w:r w:rsidRPr="002A3B09">
        <w:lastRenderedPageBreak/>
        <w:t>ТАСС, 16.02.2023, Во Франции прошла акция протеста против пенсионной реформы на фоне роста военных расходов</w:t>
      </w:r>
      <w:bookmarkEnd w:id="125"/>
    </w:p>
    <w:p w:rsidR="002A3B09" w:rsidRDefault="002A3B09" w:rsidP="00BA0499">
      <w:pPr>
        <w:pStyle w:val="3"/>
      </w:pPr>
      <w:bookmarkStart w:id="126" w:name="_Toc127515208"/>
      <w:r>
        <w:t>Десятки тысяч человек вышли в четверг в Париже на манифестацию против повышения пенсионного возраста. Кроме того, демонстранты требуют от властей отказаться от увеличения военных расходов, направив эти средства на стабилизацию пенсионных фондов.</w:t>
      </w:r>
      <w:bookmarkEnd w:id="126"/>
    </w:p>
    <w:p w:rsidR="002A3B09" w:rsidRDefault="00436BA2" w:rsidP="002A3B09">
      <w:r>
        <w:t>«</w:t>
      </w:r>
      <w:r w:rsidR="002A3B09">
        <w:t>Пенсионная реформа, как уверяют власти, нужна для обеспечения бюджетной стабильности, справедливости и будущего. Однако в конце января власти анонсировали рекордный военный бюджет в размере 400 млрд. И это реальность, которую предлагают нам власти, - война и бедность</w:t>
      </w:r>
      <w:r>
        <w:t>»</w:t>
      </w:r>
      <w:r w:rsidR="002A3B09">
        <w:t>, - поделился в беседе с корреспондентом ТАСС один из участников демонстрации, представившийся Жан-Люком.</w:t>
      </w:r>
    </w:p>
    <w:p w:rsidR="002A3B09" w:rsidRDefault="002A3B09" w:rsidP="002A3B09">
      <w:r>
        <w:t>Очевидно, он ссылался на заявление президента Франции Эмманюэля Макрона, который в конце января в выступлении перед командованием вооруженных сил республики сообщил о намерении увеличить военные расходы на треть в период с 2024 по 2030 год, до 400 млрд. На программу военных расходов с 2019 по 2025 год было выделено 295 млрд.</w:t>
      </w:r>
    </w:p>
    <w:p w:rsidR="002A3B09" w:rsidRDefault="00436BA2" w:rsidP="002A3B09">
      <w:r>
        <w:t>«</w:t>
      </w:r>
      <w:r w:rsidR="002A3B09">
        <w:t>Наши действия - это не только реакция на пенсионную реформу и ухудшение условий жизни. Это еще и протест против капиталистической системы</w:t>
      </w:r>
      <w:r>
        <w:t>»</w:t>
      </w:r>
      <w:r w:rsidR="002A3B09">
        <w:t>, - заявила протестующая по имени Сабин.</w:t>
      </w:r>
    </w:p>
    <w:p w:rsidR="002A3B09" w:rsidRDefault="002A3B09" w:rsidP="002A3B09">
      <w:r>
        <w:t>Колонна манифестантов прошла по заранее согласованному с властями маршруту от площади Бастилии до площади Италии на юге французской столицы без особых происшествий. Отдельные демонстранты, скрывавшие лица под капюшонами и масками, разбили несколько автобусных остановок, поджигали мусорные баки и писали лозунги против пенсионной реформы на стенах домов. Атмосфера на манифестации, за исключением этих эпизодов, была спокойная, полиция не применяла слезоточивый газ или иные спецсредства для усмирения хулиганов.</w:t>
      </w:r>
    </w:p>
    <w:p w:rsidR="002A3B09" w:rsidRDefault="002A3B09" w:rsidP="002A3B09">
      <w:r>
        <w:t>Временное затишье</w:t>
      </w:r>
    </w:p>
    <w:p w:rsidR="002A3B09" w:rsidRDefault="002A3B09" w:rsidP="002A3B09">
      <w:r>
        <w:t xml:space="preserve">По данным столичной префектуры полиции, в этот раз на улицы Парижа вышли 37 тыс. демонстрантов. Это заметно меньше, чем в минувшую субботу, когда на акцию протеста, по информации властей, собрались 93 тыс. человек. Профсоюз </w:t>
      </w:r>
      <w:r w:rsidR="00436BA2">
        <w:t>«</w:t>
      </w:r>
      <w:r>
        <w:t>Всеобщая конфедерация труда</w:t>
      </w:r>
      <w:r w:rsidR="00436BA2">
        <w:t>»</w:t>
      </w:r>
      <w:r>
        <w:t xml:space="preserve"> (CGT) называет сегодняшнюю акцию гораздо более масштабной: 300 тыс. участвовавших в марше. Несмотря на столь значительное расхождение с официальными подсчетами, и эти данные свидетельствуют о снижении протестной активности: в субботу профсоюз сообщал о 500 тыс. человек на манифестации в Париже.</w:t>
      </w:r>
    </w:p>
    <w:p w:rsidR="002A3B09" w:rsidRDefault="002A3B09" w:rsidP="002A3B09">
      <w:r>
        <w:t>Акции протеста против пенсионной реформы проходили и в других крупных городах страны, в частности в Бордо, Лионе, Марселе, Монпелье, Перпиньяне, Руане, Страсбурге, Тулузе. CGT сообщает о 1,3 млн участников по всей стране, что вдвое меньше, чем во время субботних маршей, однако говорить об общем снижении активности манифестантов пока рано. Все может измениться к 7 марта, когда профсоюзы запланировали масштабную общенациональную забастовку.</w:t>
      </w:r>
    </w:p>
    <w:p w:rsidR="002A3B09" w:rsidRDefault="002A3B09" w:rsidP="002A3B09">
      <w:r>
        <w:t>Акции против пенсионной реформы</w:t>
      </w:r>
    </w:p>
    <w:p w:rsidR="002A3B09" w:rsidRDefault="002A3B09" w:rsidP="002A3B09">
      <w:r>
        <w:lastRenderedPageBreak/>
        <w:t xml:space="preserve">Предыдущие подобные акции состоялись 19 и 31 января, 7 и 11 февраля. Демонстрации сопровождаются оживленными дебатами в Национальном собрании (нижней палате парламента Франции). Так, глава парламентской фракции партии </w:t>
      </w:r>
      <w:r w:rsidR="00436BA2">
        <w:t>«</w:t>
      </w:r>
      <w:r>
        <w:t>Национальное объединение</w:t>
      </w:r>
      <w:r w:rsidR="00436BA2">
        <w:t>»</w:t>
      </w:r>
      <w:r>
        <w:t xml:space="preserve"> Марин Ле Пен в среду объявила о вынесении на голосование резолюции о недоверии правительству.</w:t>
      </w:r>
    </w:p>
    <w:p w:rsidR="002A3B09" w:rsidRDefault="002A3B09" w:rsidP="002A3B09">
      <w:r>
        <w:t>В середине января премьер-министр Элизабет Борн представила проект реформы, согласно которому возраст выхода на пенсию должен быть увеличен с 62 до 64 лет к 2030 году. Проект также предполагает повышение размера минимальной пенсии до 1,2 тыс. и отмену целого ряда специальных пенсионных режимов в различных отраслях.</w:t>
      </w:r>
    </w:p>
    <w:p w:rsidR="002A3B09" w:rsidRDefault="002A3B09" w:rsidP="002A3B09">
      <w:r>
        <w:t>На прошлой неделе власти дали понять, что изучают возможность разрешить некоторым категориям работников выходить на пенсию в 63 года. Эта норма, в частности, может быть распространена на граждан, которые начали работать до достижения 21 года и вносили пенсионные взносы на протяжении не менее 43 лет.</w:t>
      </w:r>
    </w:p>
    <w:p w:rsidR="00EC4665" w:rsidRDefault="00E270EB" w:rsidP="002A3B09">
      <w:hyperlink r:id="rId34" w:history="1">
        <w:r w:rsidR="002A3B09" w:rsidRPr="00B351D8">
          <w:rPr>
            <w:rStyle w:val="a3"/>
          </w:rPr>
          <w:t>https://tass.ru/mezhdunarodnaya-panorama/17070365</w:t>
        </w:r>
      </w:hyperlink>
    </w:p>
    <w:p w:rsidR="002A3B09" w:rsidRPr="001E1CEF" w:rsidRDefault="002A3B09" w:rsidP="002A3B09"/>
    <w:p w:rsidR="00D1642B" w:rsidRDefault="00D1642B" w:rsidP="00D1642B">
      <w:pPr>
        <w:pStyle w:val="251"/>
      </w:pPr>
      <w:bookmarkStart w:id="127" w:name="_Toc99318661"/>
      <w:bookmarkStart w:id="128" w:name="_Toc127515209"/>
      <w:r>
        <w:lastRenderedPageBreak/>
        <w:t xml:space="preserve">КОРОНАВИРУС COVID-19 – </w:t>
      </w:r>
      <w:r w:rsidRPr="00F811B7">
        <w:t>ПОСЛЕДНИЕ НОВОСТИ</w:t>
      </w:r>
      <w:bookmarkEnd w:id="81"/>
      <w:bookmarkEnd w:id="127"/>
      <w:bookmarkEnd w:id="128"/>
    </w:p>
    <w:p w:rsidR="007A5FD0" w:rsidRPr="002A3B09" w:rsidRDefault="007A5FD0" w:rsidP="007A5FD0">
      <w:pPr>
        <w:pStyle w:val="2"/>
      </w:pPr>
      <w:bookmarkStart w:id="129" w:name="_Toc127515210"/>
      <w:r w:rsidRPr="002A3B09">
        <w:t>ТАСС, 16.02.2023, В Москве выявили 3 782 случая заражения коронавирусом за сутки</w:t>
      </w:r>
      <w:bookmarkEnd w:id="129"/>
    </w:p>
    <w:p w:rsidR="007A5FD0" w:rsidRDefault="007A5FD0" w:rsidP="00BA0499">
      <w:pPr>
        <w:pStyle w:val="3"/>
      </w:pPr>
      <w:bookmarkStart w:id="130" w:name="_Toc127515211"/>
      <w:r>
        <w:t>Число подтвержденных случаев заражения коронавирусной инфекцией в Москве увеличилось за сутки на 3 782 против 3 862 днем ранее, следует из данных, опубликованных на портале стопкоронавирус.рф в четверг.</w:t>
      </w:r>
      <w:bookmarkEnd w:id="130"/>
    </w:p>
    <w:p w:rsidR="007A5FD0" w:rsidRDefault="007A5FD0" w:rsidP="007A5FD0">
      <w:r>
        <w:t>Всего в столице с начала пандемии выявили 3 390 893 случая инфицирования.</w:t>
      </w:r>
    </w:p>
    <w:p w:rsidR="007A5FD0" w:rsidRDefault="007A5FD0" w:rsidP="007A5FD0">
      <w:r>
        <w:t xml:space="preserve">Число умерших из-за ковида в Москве за сутки возросло на 11 против 10 днем ранее - до 48 068. Количество выздоровевших за сутки увеличилось на 2 987 - до 3 187 631. </w:t>
      </w:r>
    </w:p>
    <w:p w:rsidR="007A5FD0" w:rsidRPr="002A3B09" w:rsidRDefault="007A5FD0" w:rsidP="007A5FD0">
      <w:pPr>
        <w:pStyle w:val="2"/>
      </w:pPr>
      <w:bookmarkStart w:id="131" w:name="_Toc127515212"/>
      <w:r w:rsidRPr="002A3B09">
        <w:t>ТАСС, 16.02.2023, В России выявили 14 740 случаев заражения коронавирусом за сутки, умерли 37 заболевших</w:t>
      </w:r>
      <w:bookmarkEnd w:id="131"/>
    </w:p>
    <w:p w:rsidR="007A5FD0" w:rsidRDefault="007A5FD0" w:rsidP="00BA0499">
      <w:pPr>
        <w:pStyle w:val="3"/>
      </w:pPr>
      <w:bookmarkStart w:id="132" w:name="_Toc127515213"/>
      <w:r>
        <w:t>Число подтвержденных случаев заражения коронавирусом в России возросло за сутки на 14 740, летальных исходов из-за ковида - на 37. Об этом сообщили в четверг журналистам в федеральном оперативном штабе по борьбе с инфекцией.</w:t>
      </w:r>
      <w:bookmarkEnd w:id="132"/>
    </w:p>
    <w:p w:rsidR="007A5FD0" w:rsidRDefault="007A5FD0" w:rsidP="007A5FD0">
      <w:r>
        <w:t>Днем ранее в стране зарегистрировали 13 436 случаев заражения и 36 смертей, всего с начала пандемии - 22 121 725 и 395 689 соответственно.</w:t>
      </w:r>
    </w:p>
    <w:p w:rsidR="007A5FD0" w:rsidRDefault="007A5FD0" w:rsidP="007A5FD0">
      <w:r>
        <w:t>Число случаев выздоровления увеличилось за сутки на 11 140 против 12 071 днем ранее, до 21 472 809.</w:t>
      </w:r>
    </w:p>
    <w:p w:rsidR="00D1642B" w:rsidRDefault="007A5FD0" w:rsidP="007A5FD0">
      <w:r>
        <w:t>За сутки в России госпитализировали 1 516 заболевших против 1 548 днем ранее (снижение на 2,1%). Число госпитализаций уменьшилось в 44 регионах и увеличилось в 32, в 9 ситуация не изменилась.</w:t>
      </w:r>
    </w:p>
    <w:p w:rsidR="007A5FD0" w:rsidRDefault="007A5FD0" w:rsidP="007A5FD0"/>
    <w:sectPr w:rsidR="007A5FD0"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0EB" w:rsidRDefault="00E270EB">
      <w:r>
        <w:separator/>
      </w:r>
    </w:p>
  </w:endnote>
  <w:endnote w:type="continuationSeparator" w:id="0">
    <w:p w:rsidR="00E270EB" w:rsidRDefault="00E2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A2" w:rsidRDefault="00436BA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A2" w:rsidRPr="00D64E5C" w:rsidRDefault="00436BA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278C4" w:rsidRPr="00D278C4">
      <w:rPr>
        <w:rFonts w:ascii="Cambria" w:hAnsi="Cambria"/>
        <w:b/>
        <w:noProof/>
      </w:rPr>
      <w:t>11</w:t>
    </w:r>
    <w:r w:rsidRPr="00CB47BF">
      <w:rPr>
        <w:b/>
      </w:rPr>
      <w:fldChar w:fldCharType="end"/>
    </w:r>
  </w:p>
  <w:p w:rsidR="00436BA2" w:rsidRPr="00D15988" w:rsidRDefault="00436BA2"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A2" w:rsidRDefault="00436BA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0EB" w:rsidRDefault="00E270EB">
      <w:r>
        <w:separator/>
      </w:r>
    </w:p>
  </w:footnote>
  <w:footnote w:type="continuationSeparator" w:id="0">
    <w:p w:rsidR="00E270EB" w:rsidRDefault="00E2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A2" w:rsidRDefault="00436BA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A2" w:rsidRDefault="00E270EB"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36BA2" w:rsidRPr="000C041B" w:rsidRDefault="00436BA2" w:rsidP="00122493">
                <w:pPr>
                  <w:ind w:right="423"/>
                  <w:jc w:val="center"/>
                  <w:rPr>
                    <w:rFonts w:cs="Arial"/>
                    <w:b/>
                    <w:color w:val="EEECE1"/>
                    <w:sz w:val="6"/>
                    <w:szCs w:val="6"/>
                  </w:rPr>
                </w:pPr>
                <w:r w:rsidRPr="000C041B">
                  <w:rPr>
                    <w:rFonts w:cs="Arial"/>
                    <w:b/>
                    <w:color w:val="EEECE1"/>
                    <w:sz w:val="6"/>
                    <w:szCs w:val="6"/>
                  </w:rPr>
                  <w:t xml:space="preserve">        </w:t>
                </w:r>
              </w:p>
              <w:p w:rsidR="00436BA2" w:rsidRPr="00D15988" w:rsidRDefault="00436BA2"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36BA2" w:rsidRPr="007336C7" w:rsidRDefault="00436BA2" w:rsidP="00122493">
                <w:pPr>
                  <w:ind w:right="423"/>
                  <w:rPr>
                    <w:rFonts w:cs="Arial"/>
                  </w:rPr>
                </w:pPr>
              </w:p>
              <w:p w:rsidR="00436BA2" w:rsidRPr="00267F53" w:rsidRDefault="00436BA2" w:rsidP="00122493"/>
            </w:txbxContent>
          </v:textbox>
        </v:roundrect>
      </w:pict>
    </w:r>
    <w:r w:rsidR="00436BA2">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436BA2">
      <w:t xml:space="preserve">            </w:t>
    </w:r>
    <w:r w:rsidR="00436BA2">
      <w:tab/>
    </w:r>
    <w:r w:rsidR="00436BA2">
      <w:fldChar w:fldCharType="begin"/>
    </w:r>
    <w:r w:rsidR="00436BA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36BA2">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436BA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A2" w:rsidRDefault="00436BA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0EEC"/>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1EAE"/>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0F6C"/>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C8E"/>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3B09"/>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5DA"/>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BA2"/>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B91"/>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2E8D"/>
    <w:rsid w:val="005B340D"/>
    <w:rsid w:val="005B34ED"/>
    <w:rsid w:val="005B3AC9"/>
    <w:rsid w:val="005B57EF"/>
    <w:rsid w:val="005B65E1"/>
    <w:rsid w:val="005B67F9"/>
    <w:rsid w:val="005B7486"/>
    <w:rsid w:val="005C0D00"/>
    <w:rsid w:val="005C1803"/>
    <w:rsid w:val="005C1F27"/>
    <w:rsid w:val="005C2751"/>
    <w:rsid w:val="005C3CD0"/>
    <w:rsid w:val="005C47EE"/>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07379"/>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17C6"/>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2325"/>
    <w:rsid w:val="007A25CD"/>
    <w:rsid w:val="007A3927"/>
    <w:rsid w:val="007A486E"/>
    <w:rsid w:val="007A4A57"/>
    <w:rsid w:val="007A4AA0"/>
    <w:rsid w:val="007A4F6D"/>
    <w:rsid w:val="007A5FD0"/>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DA2"/>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622"/>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2CF6"/>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3784"/>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9"/>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CC2"/>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278C4"/>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455"/>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0EB"/>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51F"/>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665"/>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7764011F"/>
  <w15:docId w15:val="{F39C1EF8-B516-4F1D-8D32-55C7B949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66465423">
      <w:bodyDiv w:val="1"/>
      <w:marLeft w:val="0"/>
      <w:marRight w:val="0"/>
      <w:marTop w:val="0"/>
      <w:marBottom w:val="0"/>
      <w:divBdr>
        <w:top w:val="none" w:sz="0" w:space="0" w:color="auto"/>
        <w:left w:val="none" w:sz="0" w:space="0" w:color="auto"/>
        <w:bottom w:val="none" w:sz="0" w:space="0" w:color="auto"/>
        <w:right w:val="none" w:sz="0" w:space="0" w:color="auto"/>
      </w:divBdr>
    </w:div>
    <w:div w:id="818960649">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51725537">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3744" TargetMode="External"/><Relationship Id="rId18" Type="http://schemas.openxmlformats.org/officeDocument/2006/relationships/hyperlink" Target="https://polit.info/23897726-bessarab_ob_yasnila_viskazivanie_deputata_tsunaevoi_kotoraya_prizvala_rossiyan_ne_zhdat_povisheniya_pensii?utm_source=yxnews&amp;utm_medium=desktop&amp;utm_referrer=https%3A%2F%2Fdzen.ru%2Fnews%2Fsearch%3Ftext%3D" TargetMode="External"/><Relationship Id="rId26" Type="http://schemas.openxmlformats.org/officeDocument/2006/relationships/hyperlink" Target="https://www.tomsk.kp.ru/online/news/5145270/?from=integrum"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primpress.ru/article/97431" TargetMode="External"/><Relationship Id="rId34" Type="http://schemas.openxmlformats.org/officeDocument/2006/relationships/hyperlink" Target="https://tass.ru/mezhdunarodnaya-panorama/17070365"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kommersant.ru/doc/5826828" TargetMode="External"/><Relationship Id="rId17" Type="http://schemas.openxmlformats.org/officeDocument/2006/relationships/hyperlink" Target="https://polit.info/23897609-v_gosdume_posovetovali_rossiyanam_ne_nadeyat_sya_na_povishenie_pensii?utm_source=yxnews&amp;utm_medium=desktop&amp;utm_referrer=https%3A%2F%2Fdzen.ru%2Fnews%2Fsearch%3Ftext%3D" TargetMode="External"/><Relationship Id="rId25" Type="http://schemas.openxmlformats.org/officeDocument/2006/relationships/hyperlink" Target="https://brl.mk.ru/social/2023/02/16/aleksandr-terentev-sravnil-pensionnuyu-reformu-s-neudachnoy-plastikoy-izurodovavshey-zhizn-starikov.html?utm_source=yxnews&amp;utm_medium=desktop&amp;utm_referrer=https%3A%2F%2Fdzen.ru%2Fnews%2Fsearch%3Ftext%3D" TargetMode="External"/><Relationship Id="rId33" Type="http://schemas.openxmlformats.org/officeDocument/2006/relationships/hyperlink" Target="https://forbes.kz/life/opinion/poslednee_kitayskoe_predubejdenie_pochemu_naselenie_knr_stalo_sokraschatsya/?utm_source=yxnews&amp;utm_medium=desktop&amp;utm_referrer=https%3A%2F%2Fdzen.ru%2Fnews%2Fsearch%3Ftext%3D"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dvis.ru/php/view_news.php?id=228E0EAF-DD9B-C044-960D-62FADD756D5A&amp;utm_source=yxnews&amp;utm_medium=desktop&amp;utm_referrer=https%3A%2F%2Fdzen.ru%2Fnews%2Fsearch%3Ftext%3D" TargetMode="External"/><Relationship Id="rId20" Type="http://schemas.openxmlformats.org/officeDocument/2006/relationships/hyperlink" Target="https://konkurent.ru/article/56832?utm_source=yxnews&amp;utm_medium=desktop&amp;utm_referrer=https%3A%2F%2Fdzen.ru%2Fnews%2Fsearch%3Ftext%3D" TargetMode="External"/><Relationship Id="rId29" Type="http://schemas.openxmlformats.org/officeDocument/2006/relationships/hyperlink" Target="https://sputnik-georgia.ru/20230216/sakstat-poschital-pensionerov-v-gruzii-274788666.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zfond-pn.ru/about/news/fund_news/GeneralnyydirektorNPFGAZFONDpensionnyenakopleniyanagrazhdenblagodarnostyuMinisterstvatrudaisotsialno/" TargetMode="External"/><Relationship Id="rId24" Type="http://schemas.openxmlformats.org/officeDocument/2006/relationships/hyperlink" Target="https://pensnews.ru/article/7142" TargetMode="External"/><Relationship Id="rId32" Type="http://schemas.openxmlformats.org/officeDocument/2006/relationships/hyperlink" Target="https://1prime.ru/world/20230216/839822950.htm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ass.ru/obschestvo/17067075" TargetMode="External"/><Relationship Id="rId23" Type="http://schemas.openxmlformats.org/officeDocument/2006/relationships/hyperlink" Target="https://fedpress.ru/news/25/economy/3201661" TargetMode="External"/><Relationship Id="rId28" Type="http://schemas.openxmlformats.org/officeDocument/2006/relationships/hyperlink" Target="https://www.interfax.ru/russia/886494" TargetMode="External"/><Relationship Id="rId36"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nsn.fm/society/konstitutsiya-garantiruet-v-gosdume-poobeschali-indeksatsiu-pensii-v-2023-godu?utm_source=yxnews&amp;utm_medium=desktop&amp;utm_referrer=https%3A%2F%2Fdzen.ru%2Fnews%2Fsearch%3Ftext%3D" TargetMode="External"/><Relationship Id="rId31" Type="http://schemas.openxmlformats.org/officeDocument/2006/relationships/hyperlink" Target="https://www.gazeta.uz/ru/2023/02/16/prisoners/?utm_source=yxnews&amp;utm_medium=desktop&amp;utm_referrer=https%3A%2F%2Fdzen.ru%2Fnews%2Fsearch%3Ftext%3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g.ru/2023/02/16/nastavnikam-na-proizvodstve-mogut-nachat-vyplachivat-materialnoe-pooshchrenie.html" TargetMode="External"/><Relationship Id="rId22" Type="http://schemas.openxmlformats.org/officeDocument/2006/relationships/hyperlink" Target="https://primpress.ru/article/97435" TargetMode="External"/><Relationship Id="rId27" Type="http://schemas.openxmlformats.org/officeDocument/2006/relationships/hyperlink" Target="https://capost.media/news/mainhotnews/za-krupnoe-khishchenie-deneg-zaderzhany-11-eks-chinovnikov-otdeleniya-pfr-ingushetii/" TargetMode="External"/><Relationship Id="rId30" Type="http://schemas.openxmlformats.org/officeDocument/2006/relationships/hyperlink" Target="https://forbes.kz/economy/finance/v_svobodnoe_plavanie_1676517936/?utm_source=yxnews&amp;utm_medium=desktop&amp;utm_referrer=https%3A%2F%2Fdzen.ru%2Fnews%2Fsearch%3Ftext%3D"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47</Pages>
  <Words>17746</Words>
  <Characters>101154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118663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11</cp:revision>
  <cp:lastPrinted>2009-04-02T10:14:00Z</cp:lastPrinted>
  <dcterms:created xsi:type="dcterms:W3CDTF">2023-02-08T21:01:00Z</dcterms:created>
  <dcterms:modified xsi:type="dcterms:W3CDTF">2023-02-17T05:31:00Z</dcterms:modified>
  <cp:category>И-Консалтинг</cp:category>
  <cp:contentStatus>И-Консалтинг</cp:contentStatus>
</cp:coreProperties>
</file>