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A62E3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4B2E45"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21DC6" w:rsidP="00C70A20">
      <w:pPr>
        <w:jc w:val="center"/>
        <w:rPr>
          <w:b/>
          <w:sz w:val="40"/>
          <w:szCs w:val="40"/>
        </w:rPr>
      </w:pPr>
      <w:r>
        <w:rPr>
          <w:b/>
          <w:sz w:val="40"/>
          <w:szCs w:val="40"/>
        </w:rPr>
        <w:t>0</w:t>
      </w:r>
      <w:r w:rsidR="0025209C">
        <w:rPr>
          <w:b/>
          <w:sz w:val="40"/>
          <w:szCs w:val="40"/>
        </w:rPr>
        <w:t>7</w:t>
      </w:r>
      <w:r w:rsidR="00CB6B64">
        <w:rPr>
          <w:b/>
          <w:sz w:val="40"/>
          <w:szCs w:val="40"/>
        </w:rPr>
        <w:t>.</w:t>
      </w:r>
      <w:r w:rsidR="00A25E59">
        <w:rPr>
          <w:b/>
          <w:sz w:val="40"/>
          <w:szCs w:val="40"/>
        </w:rPr>
        <w:t>0</w:t>
      </w:r>
      <w:r>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B2E45" w:rsidP="000C1A46">
      <w:pPr>
        <w:jc w:val="center"/>
        <w:rPr>
          <w:b/>
          <w:sz w:val="40"/>
          <w:szCs w:val="40"/>
        </w:rPr>
      </w:pPr>
      <w:hyperlink r:id="rId8" w:history="1">
        <w:r w:rsidR="00261256">
          <w:fldChar w:fldCharType="begin"/>
        </w:r>
        <w:r w:rsidR="0026125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1256">
          <w:fldChar w:fldCharType="separate"/>
        </w:r>
        <w:r w:rsidR="003C08F9">
          <w:fldChar w:fldCharType="begin"/>
        </w:r>
        <w:r w:rsidR="003C08F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C08F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A62E3E">
          <w:pict>
            <v:shape id="_x0000_i1026" type="#_x0000_t75" style="width:129.75pt;height:57.75pt">
              <v:imagedata r:id="rId9" r:href="rId10"/>
            </v:shape>
          </w:pict>
        </w:r>
        <w:r>
          <w:fldChar w:fldCharType="end"/>
        </w:r>
        <w:r w:rsidR="003C08F9">
          <w:fldChar w:fldCharType="end"/>
        </w:r>
        <w:r w:rsidR="00261256">
          <w:fldChar w:fldCharType="end"/>
        </w:r>
      </w:hyperlink>
    </w:p>
    <w:p w:rsidR="009D66A1" w:rsidRDefault="009B23FE" w:rsidP="009B23FE">
      <w:pPr>
        <w:pStyle w:val="10"/>
        <w:jc w:val="center"/>
      </w:pPr>
      <w:r>
        <w:br w:type="page"/>
      </w:r>
      <w:bookmarkStart w:id="4" w:name="_Toc396864626"/>
      <w:bookmarkStart w:id="5" w:name="_Toc12907362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D34A27" w:rsidP="00676D5F">
      <w:pPr>
        <w:numPr>
          <w:ilvl w:val="0"/>
          <w:numId w:val="25"/>
        </w:numPr>
        <w:rPr>
          <w:i/>
        </w:rPr>
      </w:pPr>
      <w:r w:rsidRPr="00D34A27">
        <w:rPr>
          <w:i/>
        </w:rPr>
        <w:t>Банк России определил формы, сроки и порядок составления и представления отчетности негосударственных пенсионных фондов (Указание Банка России от 27 сентября 2022 г. № 6269-У). Документ вступает в силу с 1 апреля 2023 года</w:t>
      </w:r>
      <w:r>
        <w:rPr>
          <w:i/>
        </w:rPr>
        <w:t xml:space="preserve">. </w:t>
      </w:r>
      <w:r w:rsidRPr="00D34A27">
        <w:rPr>
          <w:i/>
        </w:rPr>
        <w:t xml:space="preserve">Так, в частности, определены порядок и сроки составления отчетности по форме 0420251 </w:t>
      </w:r>
      <w:r w:rsidR="00261256">
        <w:rPr>
          <w:i/>
        </w:rPr>
        <w:t>«</w:t>
      </w:r>
      <w:r w:rsidRPr="00D34A27">
        <w:rPr>
          <w:i/>
        </w:rPr>
        <w:t>Отчет об акционерах и иных аффилированных лицах негосударственного пенсионного фонда</w:t>
      </w:r>
      <w:r w:rsidR="00261256">
        <w:rPr>
          <w:i/>
        </w:rPr>
        <w:t>»</w:t>
      </w:r>
      <w:r w:rsidRPr="00D34A27">
        <w:rPr>
          <w:i/>
        </w:rPr>
        <w:t xml:space="preserve">, форме 0420252 </w:t>
      </w:r>
      <w:r w:rsidR="00261256">
        <w:rPr>
          <w:i/>
        </w:rPr>
        <w:t>«</w:t>
      </w:r>
      <w:r w:rsidRPr="00D34A27">
        <w:rPr>
          <w:i/>
        </w:rPr>
        <w:t>Общие сведения о деятельности негосударственного пенсионного фонда</w:t>
      </w:r>
      <w:r w:rsidR="00261256">
        <w:rPr>
          <w:i/>
        </w:rPr>
        <w:t>»</w:t>
      </w:r>
      <w:r w:rsidRPr="00D34A27">
        <w:rPr>
          <w:i/>
        </w:rPr>
        <w:t xml:space="preserve">, форме 0420253 </w:t>
      </w:r>
      <w:r w:rsidR="00261256">
        <w:rPr>
          <w:i/>
        </w:rPr>
        <w:t>«</w:t>
      </w:r>
      <w:r w:rsidRPr="00D34A27">
        <w:rPr>
          <w:i/>
        </w:rPr>
        <w:t>Оперативный отчет о деятельности негосударственного пенсионного фонда</w:t>
      </w:r>
      <w:r w:rsidR="00261256">
        <w:rPr>
          <w:i/>
        </w:rPr>
        <w:t>»</w:t>
      </w:r>
      <w:r w:rsidRPr="00D34A27">
        <w:rPr>
          <w:i/>
        </w:rPr>
        <w:t xml:space="preserve"> и другим</w:t>
      </w:r>
      <w:r>
        <w:rPr>
          <w:i/>
        </w:rPr>
        <w:t xml:space="preserve">, </w:t>
      </w:r>
      <w:hyperlink w:anchor="ф1" w:history="1">
        <w:r w:rsidRPr="0028552E">
          <w:rPr>
            <w:rStyle w:val="a3"/>
            <w:i/>
          </w:rPr>
          <w:t xml:space="preserve">сообщает </w:t>
        </w:r>
        <w:r w:rsidR="00261256">
          <w:rPr>
            <w:rStyle w:val="a3"/>
            <w:i/>
          </w:rPr>
          <w:t>«</w:t>
        </w:r>
        <w:r w:rsidRPr="0028552E">
          <w:rPr>
            <w:rStyle w:val="a3"/>
            <w:i/>
          </w:rPr>
          <w:t>Гарант.ру</w:t>
        </w:r>
        <w:r w:rsidR="00261256">
          <w:rPr>
            <w:rStyle w:val="a3"/>
            <w:i/>
          </w:rPr>
          <w:t>»</w:t>
        </w:r>
      </w:hyperlink>
    </w:p>
    <w:p w:rsidR="00D34A27" w:rsidRDefault="00D34A27" w:rsidP="00676D5F">
      <w:pPr>
        <w:numPr>
          <w:ilvl w:val="0"/>
          <w:numId w:val="25"/>
        </w:numPr>
        <w:rPr>
          <w:i/>
        </w:rPr>
      </w:pPr>
      <w:r w:rsidRPr="00D34A27">
        <w:rPr>
          <w:i/>
        </w:rPr>
        <w:t xml:space="preserve">В России увеличат размер страховки для добровольных пенсионных накоплений до 2,8 миллиона рублей. Мера призвана гарантировать сохранность вложений граждан. О том, для кого актуален механизм добровольных взносов, как их делать и в какой срок, — </w:t>
      </w:r>
      <w:hyperlink w:anchor="ф2" w:history="1">
        <w:r w:rsidRPr="0028552E">
          <w:rPr>
            <w:rStyle w:val="a3"/>
            <w:i/>
          </w:rPr>
          <w:t xml:space="preserve">в материале </w:t>
        </w:r>
        <w:r w:rsidR="00261256">
          <w:rPr>
            <w:rStyle w:val="a3"/>
            <w:i/>
          </w:rPr>
          <w:t>«</w:t>
        </w:r>
        <w:r w:rsidRPr="0028552E">
          <w:rPr>
            <w:rStyle w:val="a3"/>
            <w:i/>
          </w:rPr>
          <w:t>Вечерней Москвы</w:t>
        </w:r>
        <w:r w:rsidR="00261256">
          <w:rPr>
            <w:rStyle w:val="a3"/>
            <w:i/>
          </w:rPr>
          <w:t>»</w:t>
        </w:r>
      </w:hyperlink>
    </w:p>
    <w:p w:rsidR="00D34A27" w:rsidRDefault="00D34A27" w:rsidP="00676D5F">
      <w:pPr>
        <w:numPr>
          <w:ilvl w:val="0"/>
          <w:numId w:val="25"/>
        </w:numPr>
        <w:rPr>
          <w:i/>
        </w:rPr>
      </w:pPr>
      <w:r w:rsidRPr="00D34A27">
        <w:rPr>
          <w:i/>
        </w:rPr>
        <w:t xml:space="preserve">Некоторые категории россиян имеют право на получение сразу двух видов пенсии - социальной по инвалидности и страховой по наступлению пенсионного возраста. Об этом говорится в сообщении, опубликованном в Telegram-канале </w:t>
      </w:r>
      <w:r w:rsidR="00261256">
        <w:rPr>
          <w:i/>
        </w:rPr>
        <w:t>«</w:t>
      </w:r>
      <w:r w:rsidRPr="00D34A27">
        <w:rPr>
          <w:i/>
        </w:rPr>
        <w:t>Объясняем.рф</w:t>
      </w:r>
      <w:r w:rsidR="00261256">
        <w:rPr>
          <w:i/>
        </w:rPr>
        <w:t>»</w:t>
      </w:r>
      <w:r w:rsidRPr="00D34A27">
        <w:rPr>
          <w:i/>
        </w:rPr>
        <w:t xml:space="preserve">. Федеральное законодательство предполагает возможность двух выплат для трех категории граждан. К первой относятся участники Великой Отечественной войны. Кроме того, на две пенсии могут рассчитывать люди, награжденные знаком </w:t>
      </w:r>
      <w:r w:rsidR="00261256">
        <w:rPr>
          <w:i/>
        </w:rPr>
        <w:t>«</w:t>
      </w:r>
      <w:r w:rsidRPr="00D34A27">
        <w:rPr>
          <w:i/>
        </w:rPr>
        <w:t>Жителю блокадного Ленинграда</w:t>
      </w:r>
      <w:r w:rsidR="00261256">
        <w:rPr>
          <w:i/>
        </w:rPr>
        <w:t>»</w:t>
      </w:r>
      <w:r w:rsidRPr="00D34A27">
        <w:rPr>
          <w:i/>
        </w:rPr>
        <w:t>, и россияне, получившие инвалидность вследствие военной травмы</w:t>
      </w:r>
      <w:r>
        <w:rPr>
          <w:i/>
        </w:rPr>
        <w:t xml:space="preserve">, </w:t>
      </w:r>
      <w:hyperlink w:anchor="ф3" w:history="1">
        <w:r w:rsidRPr="0028552E">
          <w:rPr>
            <w:rStyle w:val="a3"/>
            <w:i/>
          </w:rPr>
          <w:t xml:space="preserve">пишет </w:t>
        </w:r>
        <w:r w:rsidR="00261256">
          <w:rPr>
            <w:rStyle w:val="a3"/>
            <w:i/>
          </w:rPr>
          <w:t>«</w:t>
        </w:r>
        <w:r w:rsidRPr="0028552E">
          <w:rPr>
            <w:rStyle w:val="a3"/>
            <w:i/>
          </w:rPr>
          <w:t>Российская газета</w:t>
        </w:r>
        <w:r w:rsidR="00261256">
          <w:rPr>
            <w:rStyle w:val="a3"/>
            <w:i/>
          </w:rPr>
          <w:t>»</w:t>
        </w:r>
      </w:hyperlink>
    </w:p>
    <w:p w:rsidR="00D34A27" w:rsidRDefault="00D34A27" w:rsidP="00676D5F">
      <w:pPr>
        <w:numPr>
          <w:ilvl w:val="0"/>
          <w:numId w:val="25"/>
        </w:numPr>
        <w:rPr>
          <w:i/>
        </w:rPr>
      </w:pPr>
      <w:r w:rsidRPr="00D34A27">
        <w:rPr>
          <w:i/>
        </w:rPr>
        <w:t>Показатель ожидаемой продолжительности жизни в России в 2023 году планируют увеличить до 73,18 года. Об этом заявил в понедельник министр здравоохранения РФ Михаил Мурашко. По словам министра, в 2022 году показатель ожидаемой продолжительности жизни в России увеличился до 72,6 года, что на 2,5 года выше, чем в 2021 году. Прогнозный показатель в 2022 году был на уровне 71,1 года</w:t>
      </w:r>
      <w:r>
        <w:rPr>
          <w:i/>
        </w:rPr>
        <w:t xml:space="preserve">, </w:t>
      </w:r>
      <w:hyperlink w:anchor="_ТАСС,_06.03.2023,_Минздрав" w:history="1">
        <w:r w:rsidRPr="0028552E">
          <w:rPr>
            <w:rStyle w:val="a3"/>
            <w:i/>
          </w:rPr>
          <w:t>передает ТАСС</w:t>
        </w:r>
      </w:hyperlink>
    </w:p>
    <w:p w:rsidR="00D34A27" w:rsidRDefault="00D34A27" w:rsidP="00676D5F">
      <w:pPr>
        <w:numPr>
          <w:ilvl w:val="0"/>
          <w:numId w:val="25"/>
        </w:numPr>
        <w:rPr>
          <w:i/>
        </w:rPr>
      </w:pPr>
      <w:r w:rsidRPr="00D34A27">
        <w:rPr>
          <w:i/>
        </w:rPr>
        <w:t>На общественное обсуждение направлен проект постановления, которое затронет индексацию пенсий некоторых россиян. Об этом в конце февраля рассказал заместитель министра труда и социальной защиты – статс-секретарь Андрей Пудов. Речь идет о тех гражданах, которые получают социальную пенсию. Напомним, что последний раз такие выплаты были проиндексированы на 10 процентов. Произошло это 1 июня 2022 г.</w:t>
      </w:r>
      <w:r w:rsidR="009D486C">
        <w:rPr>
          <w:i/>
        </w:rPr>
        <w:t xml:space="preserve">, </w:t>
      </w:r>
      <w:hyperlink w:anchor="ф6" w:history="1">
        <w:r w:rsidR="009D486C" w:rsidRPr="0028552E">
          <w:rPr>
            <w:rStyle w:val="a3"/>
            <w:i/>
          </w:rPr>
          <w:t>сообщает</w:t>
        </w:r>
        <w:r w:rsidRPr="0028552E">
          <w:rPr>
            <w:rStyle w:val="a3"/>
            <w:i/>
          </w:rPr>
          <w:t xml:space="preserve"> </w:t>
        </w:r>
        <w:r w:rsidR="00261256">
          <w:rPr>
            <w:rStyle w:val="a3"/>
            <w:i/>
          </w:rPr>
          <w:t>«</w:t>
        </w:r>
        <w:r w:rsidRPr="0028552E">
          <w:rPr>
            <w:rStyle w:val="a3"/>
            <w:i/>
          </w:rPr>
          <w:t>Конкурент</w:t>
        </w:r>
        <w:r w:rsidR="00261256">
          <w:rPr>
            <w:rStyle w:val="a3"/>
            <w:i/>
          </w:rPr>
          <w:t>»</w:t>
        </w:r>
      </w:hyperlink>
    </w:p>
    <w:p w:rsidR="009D486C" w:rsidRPr="00A62E3E" w:rsidRDefault="009D486C" w:rsidP="00676D5F">
      <w:pPr>
        <w:numPr>
          <w:ilvl w:val="0"/>
          <w:numId w:val="25"/>
        </w:numPr>
        <w:rPr>
          <w:rStyle w:val="a3"/>
          <w:i/>
          <w:color w:val="auto"/>
          <w:u w:val="none"/>
        </w:rPr>
      </w:pPr>
      <w:r w:rsidRPr="009D486C">
        <w:rPr>
          <w:i/>
        </w:rPr>
        <w:t xml:space="preserve">Пенсионерам рассказали о разовой денежной выплате, которую начнут перечислять уже с 6 марта. Размер такого поступления будет не очень большим, но лишней помощь для пожилых граждан не будет. А приходить деньги в течение ближайших трех дней будут сразу нескольким категориям пенсионеров, </w:t>
      </w:r>
      <w:hyperlink w:anchor="ф7" w:history="1">
        <w:r w:rsidRPr="0028552E">
          <w:rPr>
            <w:rStyle w:val="a3"/>
            <w:i/>
          </w:rPr>
          <w:t>по данным PRIMPRESS</w:t>
        </w:r>
      </w:hyperlink>
    </w:p>
    <w:p w:rsidR="00A62E3E" w:rsidRDefault="00A62E3E" w:rsidP="00A62E3E">
      <w:pPr>
        <w:rPr>
          <w:i/>
        </w:rPr>
      </w:pP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D34A27" w:rsidP="003B3BAA">
      <w:pPr>
        <w:numPr>
          <w:ilvl w:val="0"/>
          <w:numId w:val="27"/>
        </w:numPr>
        <w:rPr>
          <w:i/>
        </w:rPr>
      </w:pPr>
      <w:r w:rsidRPr="00D34A27">
        <w:rPr>
          <w:i/>
        </w:rPr>
        <w:t>Александр Сафонов</w:t>
      </w:r>
      <w:r>
        <w:rPr>
          <w:i/>
        </w:rPr>
        <w:t xml:space="preserve">, </w:t>
      </w:r>
      <w:r w:rsidRPr="00D34A27">
        <w:rPr>
          <w:i/>
        </w:rPr>
        <w:t>профессор Финансового университета</w:t>
      </w:r>
      <w:r>
        <w:rPr>
          <w:i/>
        </w:rPr>
        <w:t>:</w:t>
      </w:r>
      <w:r w:rsidRPr="00D34A27">
        <w:rPr>
          <w:i/>
        </w:rPr>
        <w:t xml:space="preserve"> </w:t>
      </w:r>
      <w:r w:rsidR="00261256">
        <w:rPr>
          <w:i/>
        </w:rPr>
        <w:t>«</w:t>
      </w:r>
      <w:r w:rsidRPr="00D34A27">
        <w:rPr>
          <w:i/>
        </w:rPr>
        <w:t>Механизм добровольных взносов в первую очередь актуален для самозанятых. Ведь за них никто не делает отчисления в СФР, а значит, они сами ответственны за формирование своей страховой пенсии</w:t>
      </w:r>
      <w:r w:rsidR="00261256">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3C08F9" w:rsidRPr="004B2E45" w:rsidRDefault="00BA51EA">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9073624" w:history="1">
        <w:r w:rsidR="003C08F9" w:rsidRPr="0018517F">
          <w:rPr>
            <w:rStyle w:val="a3"/>
            <w:noProof/>
          </w:rPr>
          <w:t>Темы</w:t>
        </w:r>
        <w:r w:rsidR="003C08F9" w:rsidRPr="0018517F">
          <w:rPr>
            <w:rStyle w:val="a3"/>
            <w:rFonts w:ascii="Arial Rounded MT Bold" w:hAnsi="Arial Rounded MT Bold"/>
            <w:noProof/>
          </w:rPr>
          <w:t xml:space="preserve"> </w:t>
        </w:r>
        <w:r w:rsidR="003C08F9" w:rsidRPr="0018517F">
          <w:rPr>
            <w:rStyle w:val="a3"/>
            <w:noProof/>
          </w:rPr>
          <w:t>дня</w:t>
        </w:r>
        <w:r w:rsidR="003C08F9">
          <w:rPr>
            <w:noProof/>
            <w:webHidden/>
          </w:rPr>
          <w:tab/>
        </w:r>
        <w:r w:rsidR="003C08F9">
          <w:rPr>
            <w:noProof/>
            <w:webHidden/>
          </w:rPr>
          <w:fldChar w:fldCharType="begin"/>
        </w:r>
        <w:r w:rsidR="003C08F9">
          <w:rPr>
            <w:noProof/>
            <w:webHidden/>
          </w:rPr>
          <w:instrText xml:space="preserve"> PAGEREF _Toc129073624 \h </w:instrText>
        </w:r>
        <w:r w:rsidR="003C08F9">
          <w:rPr>
            <w:noProof/>
            <w:webHidden/>
          </w:rPr>
        </w:r>
        <w:r w:rsidR="003C08F9">
          <w:rPr>
            <w:noProof/>
            <w:webHidden/>
          </w:rPr>
          <w:fldChar w:fldCharType="separate"/>
        </w:r>
        <w:r w:rsidR="003C08F9">
          <w:rPr>
            <w:noProof/>
            <w:webHidden/>
          </w:rPr>
          <w:t>2</w:t>
        </w:r>
        <w:r w:rsidR="003C08F9">
          <w:rPr>
            <w:noProof/>
            <w:webHidden/>
          </w:rPr>
          <w:fldChar w:fldCharType="end"/>
        </w:r>
      </w:hyperlink>
    </w:p>
    <w:p w:rsidR="003C08F9" w:rsidRPr="004B2E45" w:rsidRDefault="004B2E45">
      <w:pPr>
        <w:pStyle w:val="12"/>
        <w:tabs>
          <w:tab w:val="right" w:leader="dot" w:pos="9061"/>
        </w:tabs>
        <w:rPr>
          <w:rFonts w:ascii="Calibri" w:hAnsi="Calibri"/>
          <w:b w:val="0"/>
          <w:noProof/>
          <w:sz w:val="22"/>
          <w:szCs w:val="22"/>
        </w:rPr>
      </w:pPr>
      <w:hyperlink w:anchor="_Toc129073625" w:history="1">
        <w:r w:rsidR="003C08F9" w:rsidRPr="0018517F">
          <w:rPr>
            <w:rStyle w:val="a3"/>
            <w:noProof/>
          </w:rPr>
          <w:t>НОВОСТИ ПЕНСИОННОЙ ОТРАСЛИ</w:t>
        </w:r>
        <w:r w:rsidR="003C08F9">
          <w:rPr>
            <w:noProof/>
            <w:webHidden/>
          </w:rPr>
          <w:tab/>
        </w:r>
        <w:r w:rsidR="003C08F9">
          <w:rPr>
            <w:noProof/>
            <w:webHidden/>
          </w:rPr>
          <w:fldChar w:fldCharType="begin"/>
        </w:r>
        <w:r w:rsidR="003C08F9">
          <w:rPr>
            <w:noProof/>
            <w:webHidden/>
          </w:rPr>
          <w:instrText xml:space="preserve"> PAGEREF _Toc129073625 \h </w:instrText>
        </w:r>
        <w:r w:rsidR="003C08F9">
          <w:rPr>
            <w:noProof/>
            <w:webHidden/>
          </w:rPr>
        </w:r>
        <w:r w:rsidR="003C08F9">
          <w:rPr>
            <w:noProof/>
            <w:webHidden/>
          </w:rPr>
          <w:fldChar w:fldCharType="separate"/>
        </w:r>
        <w:r w:rsidR="003C08F9">
          <w:rPr>
            <w:noProof/>
            <w:webHidden/>
          </w:rPr>
          <w:t>11</w:t>
        </w:r>
        <w:r w:rsidR="003C08F9">
          <w:rPr>
            <w:noProof/>
            <w:webHidden/>
          </w:rPr>
          <w:fldChar w:fldCharType="end"/>
        </w:r>
      </w:hyperlink>
    </w:p>
    <w:p w:rsidR="003C08F9" w:rsidRPr="004B2E45" w:rsidRDefault="004B2E45">
      <w:pPr>
        <w:pStyle w:val="12"/>
        <w:tabs>
          <w:tab w:val="right" w:leader="dot" w:pos="9061"/>
        </w:tabs>
        <w:rPr>
          <w:rFonts w:ascii="Calibri" w:hAnsi="Calibri"/>
          <w:b w:val="0"/>
          <w:noProof/>
          <w:sz w:val="22"/>
          <w:szCs w:val="22"/>
        </w:rPr>
      </w:pPr>
      <w:hyperlink w:anchor="_Toc129073626" w:history="1">
        <w:r w:rsidR="003C08F9" w:rsidRPr="0018517F">
          <w:rPr>
            <w:rStyle w:val="a3"/>
            <w:noProof/>
          </w:rPr>
          <w:t>Новости отрасли НПФ</w:t>
        </w:r>
        <w:r w:rsidR="003C08F9">
          <w:rPr>
            <w:noProof/>
            <w:webHidden/>
          </w:rPr>
          <w:tab/>
        </w:r>
        <w:r w:rsidR="003C08F9">
          <w:rPr>
            <w:noProof/>
            <w:webHidden/>
          </w:rPr>
          <w:fldChar w:fldCharType="begin"/>
        </w:r>
        <w:r w:rsidR="003C08F9">
          <w:rPr>
            <w:noProof/>
            <w:webHidden/>
          </w:rPr>
          <w:instrText xml:space="preserve"> PAGEREF _Toc129073626 \h </w:instrText>
        </w:r>
        <w:r w:rsidR="003C08F9">
          <w:rPr>
            <w:noProof/>
            <w:webHidden/>
          </w:rPr>
        </w:r>
        <w:r w:rsidR="003C08F9">
          <w:rPr>
            <w:noProof/>
            <w:webHidden/>
          </w:rPr>
          <w:fldChar w:fldCharType="separate"/>
        </w:r>
        <w:r w:rsidR="003C08F9">
          <w:rPr>
            <w:noProof/>
            <w:webHidden/>
          </w:rPr>
          <w:t>11</w:t>
        </w:r>
        <w:r w:rsidR="003C08F9">
          <w:rPr>
            <w:noProof/>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27" w:history="1">
        <w:r w:rsidR="003C08F9" w:rsidRPr="0018517F">
          <w:rPr>
            <w:rStyle w:val="a3"/>
            <w:noProof/>
          </w:rPr>
          <w:t>Гарант.ру, 06.03.2023, Обновлены формы отчетности НПФ, сроки и порядок их представления в Банк России</w:t>
        </w:r>
        <w:r w:rsidR="003C08F9">
          <w:rPr>
            <w:noProof/>
            <w:webHidden/>
          </w:rPr>
          <w:tab/>
        </w:r>
        <w:r w:rsidR="003C08F9">
          <w:rPr>
            <w:noProof/>
            <w:webHidden/>
          </w:rPr>
          <w:fldChar w:fldCharType="begin"/>
        </w:r>
        <w:r w:rsidR="003C08F9">
          <w:rPr>
            <w:noProof/>
            <w:webHidden/>
          </w:rPr>
          <w:instrText xml:space="preserve"> PAGEREF _Toc129073627 \h </w:instrText>
        </w:r>
        <w:r w:rsidR="003C08F9">
          <w:rPr>
            <w:noProof/>
            <w:webHidden/>
          </w:rPr>
        </w:r>
        <w:r w:rsidR="003C08F9">
          <w:rPr>
            <w:noProof/>
            <w:webHidden/>
          </w:rPr>
          <w:fldChar w:fldCharType="separate"/>
        </w:r>
        <w:r w:rsidR="003C08F9">
          <w:rPr>
            <w:noProof/>
            <w:webHidden/>
          </w:rPr>
          <w:t>11</w:t>
        </w:r>
        <w:r w:rsidR="003C08F9">
          <w:rPr>
            <w:noProof/>
            <w:webHidden/>
          </w:rPr>
          <w:fldChar w:fldCharType="end"/>
        </w:r>
      </w:hyperlink>
    </w:p>
    <w:p w:rsidR="003C08F9" w:rsidRPr="004B2E45" w:rsidRDefault="004B2E45">
      <w:pPr>
        <w:pStyle w:val="31"/>
        <w:rPr>
          <w:rFonts w:ascii="Calibri" w:hAnsi="Calibri"/>
          <w:sz w:val="22"/>
          <w:szCs w:val="22"/>
        </w:rPr>
      </w:pPr>
      <w:hyperlink w:anchor="_Toc129073628" w:history="1">
        <w:r w:rsidR="003C08F9" w:rsidRPr="0018517F">
          <w:rPr>
            <w:rStyle w:val="a3"/>
          </w:rPr>
          <w:t>Банк России определил формы, сроки и порядок составления и представления отчетности негосударственных пенсионных фондов (Указание Банка России от 27 сентября 2022 г. № 6269-У). Документ вступает в силу с 1 апреля 2023 года.</w:t>
        </w:r>
        <w:r w:rsidR="003C08F9">
          <w:rPr>
            <w:webHidden/>
          </w:rPr>
          <w:tab/>
        </w:r>
        <w:r w:rsidR="003C08F9">
          <w:rPr>
            <w:webHidden/>
          </w:rPr>
          <w:fldChar w:fldCharType="begin"/>
        </w:r>
        <w:r w:rsidR="003C08F9">
          <w:rPr>
            <w:webHidden/>
          </w:rPr>
          <w:instrText xml:space="preserve"> PAGEREF _Toc129073628 \h </w:instrText>
        </w:r>
        <w:r w:rsidR="003C08F9">
          <w:rPr>
            <w:webHidden/>
          </w:rPr>
        </w:r>
        <w:r w:rsidR="003C08F9">
          <w:rPr>
            <w:webHidden/>
          </w:rPr>
          <w:fldChar w:fldCharType="separate"/>
        </w:r>
        <w:r w:rsidR="003C08F9">
          <w:rPr>
            <w:webHidden/>
          </w:rPr>
          <w:t>11</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29" w:history="1">
        <w:r w:rsidR="003C08F9" w:rsidRPr="0018517F">
          <w:rPr>
            <w:rStyle w:val="a3"/>
            <w:noProof/>
          </w:rPr>
          <w:t>Вечерняя Москва, 06.03.2023, «Покупка стажа и баллов»: как делать добровольные взносы на пенсию</w:t>
        </w:r>
        <w:r w:rsidR="003C08F9">
          <w:rPr>
            <w:noProof/>
            <w:webHidden/>
          </w:rPr>
          <w:tab/>
        </w:r>
        <w:r w:rsidR="003C08F9">
          <w:rPr>
            <w:noProof/>
            <w:webHidden/>
          </w:rPr>
          <w:fldChar w:fldCharType="begin"/>
        </w:r>
        <w:r w:rsidR="003C08F9">
          <w:rPr>
            <w:noProof/>
            <w:webHidden/>
          </w:rPr>
          <w:instrText xml:space="preserve"> PAGEREF _Toc129073629 \h </w:instrText>
        </w:r>
        <w:r w:rsidR="003C08F9">
          <w:rPr>
            <w:noProof/>
            <w:webHidden/>
          </w:rPr>
        </w:r>
        <w:r w:rsidR="003C08F9">
          <w:rPr>
            <w:noProof/>
            <w:webHidden/>
          </w:rPr>
          <w:fldChar w:fldCharType="separate"/>
        </w:r>
        <w:r w:rsidR="003C08F9">
          <w:rPr>
            <w:noProof/>
            <w:webHidden/>
          </w:rPr>
          <w:t>12</w:t>
        </w:r>
        <w:r w:rsidR="003C08F9">
          <w:rPr>
            <w:noProof/>
            <w:webHidden/>
          </w:rPr>
          <w:fldChar w:fldCharType="end"/>
        </w:r>
      </w:hyperlink>
    </w:p>
    <w:p w:rsidR="003C08F9" w:rsidRPr="004B2E45" w:rsidRDefault="004B2E45">
      <w:pPr>
        <w:pStyle w:val="31"/>
        <w:rPr>
          <w:rFonts w:ascii="Calibri" w:hAnsi="Calibri"/>
          <w:sz w:val="22"/>
          <w:szCs w:val="22"/>
        </w:rPr>
      </w:pPr>
      <w:hyperlink w:anchor="_Toc129073630" w:history="1">
        <w:r w:rsidR="003C08F9" w:rsidRPr="0018517F">
          <w:rPr>
            <w:rStyle w:val="a3"/>
          </w:rPr>
          <w:t>В России увеличат размер страховки для добровольных пенсионных накоплений до 2,8 миллиона рублей. Мера призвана гарантировать сохранность вложений граждан. О том, для кого актуален механизм добровольных взносов, как их делать и в какой срок, — в материале «Вечерней Москвы».</w:t>
        </w:r>
        <w:r w:rsidR="003C08F9">
          <w:rPr>
            <w:webHidden/>
          </w:rPr>
          <w:tab/>
        </w:r>
        <w:r w:rsidR="003C08F9">
          <w:rPr>
            <w:webHidden/>
          </w:rPr>
          <w:fldChar w:fldCharType="begin"/>
        </w:r>
        <w:r w:rsidR="003C08F9">
          <w:rPr>
            <w:webHidden/>
          </w:rPr>
          <w:instrText xml:space="preserve"> PAGEREF _Toc129073630 \h </w:instrText>
        </w:r>
        <w:r w:rsidR="003C08F9">
          <w:rPr>
            <w:webHidden/>
          </w:rPr>
        </w:r>
        <w:r w:rsidR="003C08F9">
          <w:rPr>
            <w:webHidden/>
          </w:rPr>
          <w:fldChar w:fldCharType="separate"/>
        </w:r>
        <w:r w:rsidR="003C08F9">
          <w:rPr>
            <w:webHidden/>
          </w:rPr>
          <w:t>12</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31" w:history="1">
        <w:r w:rsidR="003C08F9" w:rsidRPr="0018517F">
          <w:rPr>
            <w:rStyle w:val="a3"/>
            <w:noProof/>
          </w:rPr>
          <w:t>Pensnews.ru, 06.03.2023, В Госдуме начинают отрабатывать «пенсионную повестку» из послания Путина</w:t>
        </w:r>
        <w:r w:rsidR="003C08F9">
          <w:rPr>
            <w:noProof/>
            <w:webHidden/>
          </w:rPr>
          <w:tab/>
        </w:r>
        <w:r w:rsidR="003C08F9">
          <w:rPr>
            <w:noProof/>
            <w:webHidden/>
          </w:rPr>
          <w:fldChar w:fldCharType="begin"/>
        </w:r>
        <w:r w:rsidR="003C08F9">
          <w:rPr>
            <w:noProof/>
            <w:webHidden/>
          </w:rPr>
          <w:instrText xml:space="preserve"> PAGEREF _Toc129073631 \h </w:instrText>
        </w:r>
        <w:r w:rsidR="003C08F9">
          <w:rPr>
            <w:noProof/>
            <w:webHidden/>
          </w:rPr>
        </w:r>
        <w:r w:rsidR="003C08F9">
          <w:rPr>
            <w:noProof/>
            <w:webHidden/>
          </w:rPr>
          <w:fldChar w:fldCharType="separate"/>
        </w:r>
        <w:r w:rsidR="003C08F9">
          <w:rPr>
            <w:noProof/>
            <w:webHidden/>
          </w:rPr>
          <w:t>13</w:t>
        </w:r>
        <w:r w:rsidR="003C08F9">
          <w:rPr>
            <w:noProof/>
            <w:webHidden/>
          </w:rPr>
          <w:fldChar w:fldCharType="end"/>
        </w:r>
      </w:hyperlink>
    </w:p>
    <w:p w:rsidR="003C08F9" w:rsidRPr="004B2E45" w:rsidRDefault="004B2E45">
      <w:pPr>
        <w:pStyle w:val="31"/>
        <w:rPr>
          <w:rFonts w:ascii="Calibri" w:hAnsi="Calibri"/>
          <w:sz w:val="22"/>
          <w:szCs w:val="22"/>
        </w:rPr>
      </w:pPr>
      <w:hyperlink w:anchor="_Toc129073632" w:history="1">
        <w:r w:rsidR="003C08F9" w:rsidRPr="0018517F">
          <w:rPr>
            <w:rStyle w:val="a3"/>
          </w:rPr>
          <w:t>Как ранее сообщал Pensnews.ru, в с своем послании Федеральному собранию Президент России Владимир Путин о пенсиях говорил несколько опосредовано, не упоминая о планах провести новую индексацию или что-то в этом роде.</w:t>
        </w:r>
        <w:r w:rsidR="003C08F9">
          <w:rPr>
            <w:webHidden/>
          </w:rPr>
          <w:tab/>
        </w:r>
        <w:r w:rsidR="003C08F9">
          <w:rPr>
            <w:webHidden/>
          </w:rPr>
          <w:fldChar w:fldCharType="begin"/>
        </w:r>
        <w:r w:rsidR="003C08F9">
          <w:rPr>
            <w:webHidden/>
          </w:rPr>
          <w:instrText xml:space="preserve"> PAGEREF _Toc129073632 \h </w:instrText>
        </w:r>
        <w:r w:rsidR="003C08F9">
          <w:rPr>
            <w:webHidden/>
          </w:rPr>
        </w:r>
        <w:r w:rsidR="003C08F9">
          <w:rPr>
            <w:webHidden/>
          </w:rPr>
          <w:fldChar w:fldCharType="separate"/>
        </w:r>
        <w:r w:rsidR="003C08F9">
          <w:rPr>
            <w:webHidden/>
          </w:rPr>
          <w:t>13</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33" w:history="1">
        <w:r w:rsidR="003C08F9" w:rsidRPr="0018517F">
          <w:rPr>
            <w:rStyle w:val="a3"/>
            <w:noProof/>
          </w:rPr>
          <w:t>Ведомости, 07.03.2023, Софья ШЕЛУДЧЕНКО, Две крупнейшие ассоциации финрынка захотели объединиться</w:t>
        </w:r>
        <w:r w:rsidR="003C08F9">
          <w:rPr>
            <w:noProof/>
            <w:webHidden/>
          </w:rPr>
          <w:tab/>
        </w:r>
        <w:r w:rsidR="003C08F9">
          <w:rPr>
            <w:noProof/>
            <w:webHidden/>
          </w:rPr>
          <w:fldChar w:fldCharType="begin"/>
        </w:r>
        <w:r w:rsidR="003C08F9">
          <w:rPr>
            <w:noProof/>
            <w:webHidden/>
          </w:rPr>
          <w:instrText xml:space="preserve"> PAGEREF _Toc129073633 \h </w:instrText>
        </w:r>
        <w:r w:rsidR="003C08F9">
          <w:rPr>
            <w:noProof/>
            <w:webHidden/>
          </w:rPr>
        </w:r>
        <w:r w:rsidR="003C08F9">
          <w:rPr>
            <w:noProof/>
            <w:webHidden/>
          </w:rPr>
          <w:fldChar w:fldCharType="separate"/>
        </w:r>
        <w:r w:rsidR="003C08F9">
          <w:rPr>
            <w:noProof/>
            <w:webHidden/>
          </w:rPr>
          <w:t>14</w:t>
        </w:r>
        <w:r w:rsidR="003C08F9">
          <w:rPr>
            <w:noProof/>
            <w:webHidden/>
          </w:rPr>
          <w:fldChar w:fldCharType="end"/>
        </w:r>
      </w:hyperlink>
    </w:p>
    <w:p w:rsidR="003C08F9" w:rsidRPr="004B2E45" w:rsidRDefault="004B2E45">
      <w:pPr>
        <w:pStyle w:val="31"/>
        <w:rPr>
          <w:rFonts w:ascii="Calibri" w:hAnsi="Calibri"/>
          <w:sz w:val="22"/>
          <w:szCs w:val="22"/>
        </w:rPr>
      </w:pPr>
      <w:hyperlink w:anchor="_Toc129073634" w:history="1">
        <w:r w:rsidR="003C08F9" w:rsidRPr="0018517F">
          <w:rPr>
            <w:rStyle w:val="a3"/>
          </w:rPr>
          <w:t>Участники НФА будут голосовать по этому вопросу 15 марта</w:t>
        </w:r>
        <w:r w:rsidR="003C08F9">
          <w:rPr>
            <w:webHidden/>
          </w:rPr>
          <w:tab/>
        </w:r>
        <w:r w:rsidR="003C08F9">
          <w:rPr>
            <w:webHidden/>
          </w:rPr>
          <w:fldChar w:fldCharType="begin"/>
        </w:r>
        <w:r w:rsidR="003C08F9">
          <w:rPr>
            <w:webHidden/>
          </w:rPr>
          <w:instrText xml:space="preserve"> PAGEREF _Toc129073634 \h </w:instrText>
        </w:r>
        <w:r w:rsidR="003C08F9">
          <w:rPr>
            <w:webHidden/>
          </w:rPr>
        </w:r>
        <w:r w:rsidR="003C08F9">
          <w:rPr>
            <w:webHidden/>
          </w:rPr>
          <w:fldChar w:fldCharType="separate"/>
        </w:r>
        <w:r w:rsidR="003C08F9">
          <w:rPr>
            <w:webHidden/>
          </w:rPr>
          <w:t>14</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35" w:history="1">
        <w:r w:rsidR="003C08F9" w:rsidRPr="0018517F">
          <w:rPr>
            <w:rStyle w:val="a3"/>
            <w:noProof/>
          </w:rPr>
          <w:t>СИА-Пресс, 06.03.2023, В Ханты-Мансийском НПФ наградили лучших сотрудников 2022 года</w:t>
        </w:r>
        <w:r w:rsidR="003C08F9">
          <w:rPr>
            <w:noProof/>
            <w:webHidden/>
          </w:rPr>
          <w:tab/>
        </w:r>
        <w:r w:rsidR="003C08F9">
          <w:rPr>
            <w:noProof/>
            <w:webHidden/>
          </w:rPr>
          <w:fldChar w:fldCharType="begin"/>
        </w:r>
        <w:r w:rsidR="003C08F9">
          <w:rPr>
            <w:noProof/>
            <w:webHidden/>
          </w:rPr>
          <w:instrText xml:space="preserve"> PAGEREF _Toc129073635 \h </w:instrText>
        </w:r>
        <w:r w:rsidR="003C08F9">
          <w:rPr>
            <w:noProof/>
            <w:webHidden/>
          </w:rPr>
        </w:r>
        <w:r w:rsidR="003C08F9">
          <w:rPr>
            <w:noProof/>
            <w:webHidden/>
          </w:rPr>
          <w:fldChar w:fldCharType="separate"/>
        </w:r>
        <w:r w:rsidR="003C08F9">
          <w:rPr>
            <w:noProof/>
            <w:webHidden/>
          </w:rPr>
          <w:t>17</w:t>
        </w:r>
        <w:r w:rsidR="003C08F9">
          <w:rPr>
            <w:noProof/>
            <w:webHidden/>
          </w:rPr>
          <w:fldChar w:fldCharType="end"/>
        </w:r>
      </w:hyperlink>
    </w:p>
    <w:p w:rsidR="003C08F9" w:rsidRPr="004B2E45" w:rsidRDefault="004B2E45">
      <w:pPr>
        <w:pStyle w:val="31"/>
        <w:rPr>
          <w:rFonts w:ascii="Calibri" w:hAnsi="Calibri"/>
          <w:sz w:val="22"/>
          <w:szCs w:val="22"/>
        </w:rPr>
      </w:pPr>
      <w:hyperlink w:anchor="_Toc129073636" w:history="1">
        <w:r w:rsidR="003C08F9" w:rsidRPr="0018517F">
          <w:rPr>
            <w:rStyle w:val="a3"/>
          </w:rPr>
          <w:t>В Ханты-Мансийском НПФ ценят такие качества, как профессионализм и любовь к своему делу. Все сотрудники фонда работают на результат, но всегда есть особо отличившиеся, кого выдвигают на звание «Лучший сотрудник года».</w:t>
        </w:r>
        <w:r w:rsidR="003C08F9">
          <w:rPr>
            <w:webHidden/>
          </w:rPr>
          <w:tab/>
        </w:r>
        <w:r w:rsidR="003C08F9">
          <w:rPr>
            <w:webHidden/>
          </w:rPr>
          <w:fldChar w:fldCharType="begin"/>
        </w:r>
        <w:r w:rsidR="003C08F9">
          <w:rPr>
            <w:webHidden/>
          </w:rPr>
          <w:instrText xml:space="preserve"> PAGEREF _Toc129073636 \h </w:instrText>
        </w:r>
        <w:r w:rsidR="003C08F9">
          <w:rPr>
            <w:webHidden/>
          </w:rPr>
        </w:r>
        <w:r w:rsidR="003C08F9">
          <w:rPr>
            <w:webHidden/>
          </w:rPr>
          <w:fldChar w:fldCharType="separate"/>
        </w:r>
        <w:r w:rsidR="003C08F9">
          <w:rPr>
            <w:webHidden/>
          </w:rPr>
          <w:t>17</w:t>
        </w:r>
        <w:r w:rsidR="003C08F9">
          <w:rPr>
            <w:webHidden/>
          </w:rPr>
          <w:fldChar w:fldCharType="end"/>
        </w:r>
      </w:hyperlink>
    </w:p>
    <w:p w:rsidR="003C08F9" w:rsidRPr="004B2E45" w:rsidRDefault="004B2E45">
      <w:pPr>
        <w:pStyle w:val="12"/>
        <w:tabs>
          <w:tab w:val="right" w:leader="dot" w:pos="9061"/>
        </w:tabs>
        <w:rPr>
          <w:rFonts w:ascii="Calibri" w:hAnsi="Calibri"/>
          <w:b w:val="0"/>
          <w:noProof/>
          <w:sz w:val="22"/>
          <w:szCs w:val="22"/>
        </w:rPr>
      </w:pPr>
      <w:hyperlink w:anchor="_Toc129073637" w:history="1">
        <w:r w:rsidR="003C08F9" w:rsidRPr="0018517F">
          <w:rPr>
            <w:rStyle w:val="a3"/>
            <w:noProof/>
          </w:rPr>
          <w:t>Новости развития системы обязательного пенсионного страхования и страховой пенсии</w:t>
        </w:r>
        <w:r w:rsidR="003C08F9">
          <w:rPr>
            <w:noProof/>
            <w:webHidden/>
          </w:rPr>
          <w:tab/>
        </w:r>
        <w:r w:rsidR="003C08F9">
          <w:rPr>
            <w:noProof/>
            <w:webHidden/>
          </w:rPr>
          <w:fldChar w:fldCharType="begin"/>
        </w:r>
        <w:r w:rsidR="003C08F9">
          <w:rPr>
            <w:noProof/>
            <w:webHidden/>
          </w:rPr>
          <w:instrText xml:space="preserve"> PAGEREF _Toc129073637 \h </w:instrText>
        </w:r>
        <w:r w:rsidR="003C08F9">
          <w:rPr>
            <w:noProof/>
            <w:webHidden/>
          </w:rPr>
        </w:r>
        <w:r w:rsidR="003C08F9">
          <w:rPr>
            <w:noProof/>
            <w:webHidden/>
          </w:rPr>
          <w:fldChar w:fldCharType="separate"/>
        </w:r>
        <w:r w:rsidR="003C08F9">
          <w:rPr>
            <w:noProof/>
            <w:webHidden/>
          </w:rPr>
          <w:t>17</w:t>
        </w:r>
        <w:r w:rsidR="003C08F9">
          <w:rPr>
            <w:noProof/>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38" w:history="1">
        <w:r w:rsidR="003C08F9" w:rsidRPr="0018517F">
          <w:rPr>
            <w:rStyle w:val="a3"/>
            <w:noProof/>
          </w:rPr>
          <w:t>Российская газета, 06.03.2023, «Объясняем.рф» напомнил, кто из россиян имеет право сразу на две пенсии</w:t>
        </w:r>
        <w:r w:rsidR="003C08F9">
          <w:rPr>
            <w:noProof/>
            <w:webHidden/>
          </w:rPr>
          <w:tab/>
        </w:r>
        <w:r w:rsidR="003C08F9">
          <w:rPr>
            <w:noProof/>
            <w:webHidden/>
          </w:rPr>
          <w:fldChar w:fldCharType="begin"/>
        </w:r>
        <w:r w:rsidR="003C08F9">
          <w:rPr>
            <w:noProof/>
            <w:webHidden/>
          </w:rPr>
          <w:instrText xml:space="preserve"> PAGEREF _Toc129073638 \h </w:instrText>
        </w:r>
        <w:r w:rsidR="003C08F9">
          <w:rPr>
            <w:noProof/>
            <w:webHidden/>
          </w:rPr>
        </w:r>
        <w:r w:rsidR="003C08F9">
          <w:rPr>
            <w:noProof/>
            <w:webHidden/>
          </w:rPr>
          <w:fldChar w:fldCharType="separate"/>
        </w:r>
        <w:r w:rsidR="003C08F9">
          <w:rPr>
            <w:noProof/>
            <w:webHidden/>
          </w:rPr>
          <w:t>17</w:t>
        </w:r>
        <w:r w:rsidR="003C08F9">
          <w:rPr>
            <w:noProof/>
            <w:webHidden/>
          </w:rPr>
          <w:fldChar w:fldCharType="end"/>
        </w:r>
      </w:hyperlink>
    </w:p>
    <w:p w:rsidR="003C08F9" w:rsidRPr="004B2E45" w:rsidRDefault="004B2E45">
      <w:pPr>
        <w:pStyle w:val="31"/>
        <w:rPr>
          <w:rFonts w:ascii="Calibri" w:hAnsi="Calibri"/>
          <w:sz w:val="22"/>
          <w:szCs w:val="22"/>
        </w:rPr>
      </w:pPr>
      <w:hyperlink w:anchor="_Toc129073639" w:history="1">
        <w:r w:rsidR="003C08F9" w:rsidRPr="0018517F">
          <w:rPr>
            <w:rStyle w:val="a3"/>
          </w:rPr>
          <w:t>Некоторые категории россиян имеют право на получение сразу двух видов пенсии - социальной по инвалидности и страховой по наступлению пенсионного возраста. Об этом говорится в сообщении, опубликованном в Telegram-канале «Объясняем.рф».</w:t>
        </w:r>
        <w:r w:rsidR="003C08F9">
          <w:rPr>
            <w:webHidden/>
          </w:rPr>
          <w:tab/>
        </w:r>
        <w:r w:rsidR="003C08F9">
          <w:rPr>
            <w:webHidden/>
          </w:rPr>
          <w:fldChar w:fldCharType="begin"/>
        </w:r>
        <w:r w:rsidR="003C08F9">
          <w:rPr>
            <w:webHidden/>
          </w:rPr>
          <w:instrText xml:space="preserve"> PAGEREF _Toc129073639 \h </w:instrText>
        </w:r>
        <w:r w:rsidR="003C08F9">
          <w:rPr>
            <w:webHidden/>
          </w:rPr>
        </w:r>
        <w:r w:rsidR="003C08F9">
          <w:rPr>
            <w:webHidden/>
          </w:rPr>
          <w:fldChar w:fldCharType="separate"/>
        </w:r>
        <w:r w:rsidR="003C08F9">
          <w:rPr>
            <w:webHidden/>
          </w:rPr>
          <w:t>17</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40" w:history="1">
        <w:r w:rsidR="003C08F9" w:rsidRPr="0018517F">
          <w:rPr>
            <w:rStyle w:val="a3"/>
            <w:noProof/>
          </w:rPr>
          <w:t>МК, 07.03.2023, Оксана СОБОЛЕВА, Такой индексации не было 10 лет: пенсионерам назвали дату повышения выплат</w:t>
        </w:r>
        <w:r w:rsidR="003C08F9">
          <w:rPr>
            <w:noProof/>
            <w:webHidden/>
          </w:rPr>
          <w:tab/>
        </w:r>
        <w:r w:rsidR="003C08F9">
          <w:rPr>
            <w:noProof/>
            <w:webHidden/>
          </w:rPr>
          <w:fldChar w:fldCharType="begin"/>
        </w:r>
        <w:r w:rsidR="003C08F9">
          <w:rPr>
            <w:noProof/>
            <w:webHidden/>
          </w:rPr>
          <w:instrText xml:space="preserve"> PAGEREF _Toc129073640 \h </w:instrText>
        </w:r>
        <w:r w:rsidR="003C08F9">
          <w:rPr>
            <w:noProof/>
            <w:webHidden/>
          </w:rPr>
        </w:r>
        <w:r w:rsidR="003C08F9">
          <w:rPr>
            <w:noProof/>
            <w:webHidden/>
          </w:rPr>
          <w:fldChar w:fldCharType="separate"/>
        </w:r>
        <w:r w:rsidR="003C08F9">
          <w:rPr>
            <w:noProof/>
            <w:webHidden/>
          </w:rPr>
          <w:t>18</w:t>
        </w:r>
        <w:r w:rsidR="003C08F9">
          <w:rPr>
            <w:noProof/>
            <w:webHidden/>
          </w:rPr>
          <w:fldChar w:fldCharType="end"/>
        </w:r>
      </w:hyperlink>
    </w:p>
    <w:p w:rsidR="003C08F9" w:rsidRPr="004B2E45" w:rsidRDefault="004B2E45">
      <w:pPr>
        <w:pStyle w:val="31"/>
        <w:rPr>
          <w:rFonts w:ascii="Calibri" w:hAnsi="Calibri"/>
          <w:sz w:val="22"/>
          <w:szCs w:val="22"/>
        </w:rPr>
      </w:pPr>
      <w:hyperlink w:anchor="_Toc129073641" w:history="1">
        <w:r w:rsidR="003C08F9" w:rsidRPr="0018517F">
          <w:rPr>
            <w:rStyle w:val="a3"/>
          </w:rPr>
          <w:t>Внеочередной индексации пенсий на федеральном уровне в марте 2023 года не планируется, но на региональном уровне некоторые пожилые граждане получат прибавку, причем рекордную.</w:t>
        </w:r>
        <w:r w:rsidR="003C08F9">
          <w:rPr>
            <w:webHidden/>
          </w:rPr>
          <w:tab/>
        </w:r>
        <w:r w:rsidR="003C08F9">
          <w:rPr>
            <w:webHidden/>
          </w:rPr>
          <w:fldChar w:fldCharType="begin"/>
        </w:r>
        <w:r w:rsidR="003C08F9">
          <w:rPr>
            <w:webHidden/>
          </w:rPr>
          <w:instrText xml:space="preserve"> PAGEREF _Toc129073641 \h </w:instrText>
        </w:r>
        <w:r w:rsidR="003C08F9">
          <w:rPr>
            <w:webHidden/>
          </w:rPr>
        </w:r>
        <w:r w:rsidR="003C08F9">
          <w:rPr>
            <w:webHidden/>
          </w:rPr>
          <w:fldChar w:fldCharType="separate"/>
        </w:r>
        <w:r w:rsidR="003C08F9">
          <w:rPr>
            <w:webHidden/>
          </w:rPr>
          <w:t>18</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42" w:history="1">
        <w:r w:rsidR="003C08F9" w:rsidRPr="0018517F">
          <w:rPr>
            <w:rStyle w:val="a3"/>
            <w:noProof/>
          </w:rPr>
          <w:t>ТАСС, 06.03.2023, Минздрав ожидает роста продолжительности жизни в 2023 году до 73,18 года</w:t>
        </w:r>
        <w:r w:rsidR="003C08F9">
          <w:rPr>
            <w:noProof/>
            <w:webHidden/>
          </w:rPr>
          <w:tab/>
        </w:r>
        <w:r w:rsidR="003C08F9">
          <w:rPr>
            <w:noProof/>
            <w:webHidden/>
          </w:rPr>
          <w:fldChar w:fldCharType="begin"/>
        </w:r>
        <w:r w:rsidR="003C08F9">
          <w:rPr>
            <w:noProof/>
            <w:webHidden/>
          </w:rPr>
          <w:instrText xml:space="preserve"> PAGEREF _Toc129073642 \h </w:instrText>
        </w:r>
        <w:r w:rsidR="003C08F9">
          <w:rPr>
            <w:noProof/>
            <w:webHidden/>
          </w:rPr>
        </w:r>
        <w:r w:rsidR="003C08F9">
          <w:rPr>
            <w:noProof/>
            <w:webHidden/>
          </w:rPr>
          <w:fldChar w:fldCharType="separate"/>
        </w:r>
        <w:r w:rsidR="003C08F9">
          <w:rPr>
            <w:noProof/>
            <w:webHidden/>
          </w:rPr>
          <w:t>19</w:t>
        </w:r>
        <w:r w:rsidR="003C08F9">
          <w:rPr>
            <w:noProof/>
            <w:webHidden/>
          </w:rPr>
          <w:fldChar w:fldCharType="end"/>
        </w:r>
      </w:hyperlink>
    </w:p>
    <w:p w:rsidR="003C08F9" w:rsidRPr="004B2E45" w:rsidRDefault="004B2E45">
      <w:pPr>
        <w:pStyle w:val="31"/>
        <w:rPr>
          <w:rFonts w:ascii="Calibri" w:hAnsi="Calibri"/>
          <w:sz w:val="22"/>
          <w:szCs w:val="22"/>
        </w:rPr>
      </w:pPr>
      <w:hyperlink w:anchor="_Toc129073643" w:history="1">
        <w:r w:rsidR="003C08F9" w:rsidRPr="0018517F">
          <w:rPr>
            <w:rStyle w:val="a3"/>
          </w:rPr>
          <w:t>Показатель ожидаемой продолжительности жизни в России в 2023 году планируют увеличить до 73,18 года. Об этом заявил в понедельник министр здравоохранения РФ Михаил Мурашко.</w:t>
        </w:r>
        <w:r w:rsidR="003C08F9">
          <w:rPr>
            <w:webHidden/>
          </w:rPr>
          <w:tab/>
        </w:r>
        <w:r w:rsidR="003C08F9">
          <w:rPr>
            <w:webHidden/>
          </w:rPr>
          <w:fldChar w:fldCharType="begin"/>
        </w:r>
        <w:r w:rsidR="003C08F9">
          <w:rPr>
            <w:webHidden/>
          </w:rPr>
          <w:instrText xml:space="preserve"> PAGEREF _Toc129073643 \h </w:instrText>
        </w:r>
        <w:r w:rsidR="003C08F9">
          <w:rPr>
            <w:webHidden/>
          </w:rPr>
        </w:r>
        <w:r w:rsidR="003C08F9">
          <w:rPr>
            <w:webHidden/>
          </w:rPr>
          <w:fldChar w:fldCharType="separate"/>
        </w:r>
        <w:r w:rsidR="003C08F9">
          <w:rPr>
            <w:webHidden/>
          </w:rPr>
          <w:t>19</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44" w:history="1">
        <w:r w:rsidR="003C08F9" w:rsidRPr="0018517F">
          <w:rPr>
            <w:rStyle w:val="a3"/>
            <w:noProof/>
          </w:rPr>
          <w:t>Секр</w:t>
        </w:r>
        <w:r w:rsidR="003C08F9" w:rsidRPr="0018517F">
          <w:rPr>
            <w:rStyle w:val="a3"/>
            <w:noProof/>
          </w:rPr>
          <w:t>е</w:t>
        </w:r>
        <w:r w:rsidR="003C08F9" w:rsidRPr="0018517F">
          <w:rPr>
            <w:rStyle w:val="a3"/>
            <w:noProof/>
          </w:rPr>
          <w:t>т фирмы, 06.03.2023, Старость в радость. Россиянам объяснили, кому нужны добровольные взносы на пенсию</w:t>
        </w:r>
        <w:r w:rsidR="003C08F9">
          <w:rPr>
            <w:noProof/>
            <w:webHidden/>
          </w:rPr>
          <w:tab/>
        </w:r>
        <w:r w:rsidR="003C08F9">
          <w:rPr>
            <w:noProof/>
            <w:webHidden/>
          </w:rPr>
          <w:fldChar w:fldCharType="begin"/>
        </w:r>
        <w:r w:rsidR="003C08F9">
          <w:rPr>
            <w:noProof/>
            <w:webHidden/>
          </w:rPr>
          <w:instrText xml:space="preserve"> PAGEREF _Toc129073644 \h </w:instrText>
        </w:r>
        <w:r w:rsidR="003C08F9">
          <w:rPr>
            <w:noProof/>
            <w:webHidden/>
          </w:rPr>
        </w:r>
        <w:r w:rsidR="003C08F9">
          <w:rPr>
            <w:noProof/>
            <w:webHidden/>
          </w:rPr>
          <w:fldChar w:fldCharType="separate"/>
        </w:r>
        <w:r w:rsidR="003C08F9">
          <w:rPr>
            <w:noProof/>
            <w:webHidden/>
          </w:rPr>
          <w:t>19</w:t>
        </w:r>
        <w:r w:rsidR="003C08F9">
          <w:rPr>
            <w:noProof/>
            <w:webHidden/>
          </w:rPr>
          <w:fldChar w:fldCharType="end"/>
        </w:r>
      </w:hyperlink>
    </w:p>
    <w:p w:rsidR="003C08F9" w:rsidRPr="004B2E45" w:rsidRDefault="004B2E45">
      <w:pPr>
        <w:pStyle w:val="31"/>
        <w:rPr>
          <w:rFonts w:ascii="Calibri" w:hAnsi="Calibri"/>
          <w:sz w:val="22"/>
          <w:szCs w:val="22"/>
        </w:rPr>
      </w:pPr>
      <w:hyperlink w:anchor="_Toc129073645" w:history="1">
        <w:r w:rsidR="003C08F9" w:rsidRPr="0018517F">
          <w:rPr>
            <w:rStyle w:val="a3"/>
          </w:rPr>
          <w:t>Экономист Сафонов: добровольные взносы на пенсию нужны в первую очередь самозанятым. Хотя на самом деле взносы на пенсионное страхование может по желанию платить любой россиянин, даже если отчисления за него уже делает работодатель. Это нужно не только чтобы заработать необходимый стаж и пенсионные баллы, но и для того, чтобы сама пенсия была побольше.</w:t>
        </w:r>
        <w:r w:rsidR="003C08F9">
          <w:rPr>
            <w:webHidden/>
          </w:rPr>
          <w:tab/>
        </w:r>
        <w:r w:rsidR="003C08F9">
          <w:rPr>
            <w:webHidden/>
          </w:rPr>
          <w:fldChar w:fldCharType="begin"/>
        </w:r>
        <w:r w:rsidR="003C08F9">
          <w:rPr>
            <w:webHidden/>
          </w:rPr>
          <w:instrText xml:space="preserve"> PAGEREF _Toc129073645 \h </w:instrText>
        </w:r>
        <w:r w:rsidR="003C08F9">
          <w:rPr>
            <w:webHidden/>
          </w:rPr>
        </w:r>
        <w:r w:rsidR="003C08F9">
          <w:rPr>
            <w:webHidden/>
          </w:rPr>
          <w:fldChar w:fldCharType="separate"/>
        </w:r>
        <w:r w:rsidR="003C08F9">
          <w:rPr>
            <w:webHidden/>
          </w:rPr>
          <w:t>19</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46" w:history="1">
        <w:r w:rsidR="003C08F9" w:rsidRPr="0018517F">
          <w:rPr>
            <w:rStyle w:val="a3"/>
            <w:noProof/>
          </w:rPr>
          <w:t>Конкурент, 06.03.2023, Такие пенсии будут проиндексированы в общей сложности на 13,6 процента</w:t>
        </w:r>
        <w:r w:rsidR="003C08F9">
          <w:rPr>
            <w:noProof/>
            <w:webHidden/>
          </w:rPr>
          <w:tab/>
        </w:r>
        <w:r w:rsidR="003C08F9">
          <w:rPr>
            <w:noProof/>
            <w:webHidden/>
          </w:rPr>
          <w:fldChar w:fldCharType="begin"/>
        </w:r>
        <w:r w:rsidR="003C08F9">
          <w:rPr>
            <w:noProof/>
            <w:webHidden/>
          </w:rPr>
          <w:instrText xml:space="preserve"> PAGEREF _Toc129073646 \h </w:instrText>
        </w:r>
        <w:r w:rsidR="003C08F9">
          <w:rPr>
            <w:noProof/>
            <w:webHidden/>
          </w:rPr>
        </w:r>
        <w:r w:rsidR="003C08F9">
          <w:rPr>
            <w:noProof/>
            <w:webHidden/>
          </w:rPr>
          <w:fldChar w:fldCharType="separate"/>
        </w:r>
        <w:r w:rsidR="003C08F9">
          <w:rPr>
            <w:noProof/>
            <w:webHidden/>
          </w:rPr>
          <w:t>20</w:t>
        </w:r>
        <w:r w:rsidR="003C08F9">
          <w:rPr>
            <w:noProof/>
            <w:webHidden/>
          </w:rPr>
          <w:fldChar w:fldCharType="end"/>
        </w:r>
      </w:hyperlink>
    </w:p>
    <w:p w:rsidR="003C08F9" w:rsidRPr="004B2E45" w:rsidRDefault="004B2E45">
      <w:pPr>
        <w:pStyle w:val="31"/>
        <w:rPr>
          <w:rFonts w:ascii="Calibri" w:hAnsi="Calibri"/>
          <w:sz w:val="22"/>
          <w:szCs w:val="22"/>
        </w:rPr>
      </w:pPr>
      <w:hyperlink w:anchor="_Toc129073647" w:history="1">
        <w:r w:rsidR="003C08F9" w:rsidRPr="0018517F">
          <w:rPr>
            <w:rStyle w:val="a3"/>
          </w:rPr>
          <w:t>На общественное обсуждение направлен проект постановления, которое затронет индексацию пенсий некоторых россиян. Об этом в конце февраля рассказал заместитель министра труда и социальной защиты – статс-секретарь Андрей Пудов.</w:t>
        </w:r>
        <w:r w:rsidR="003C08F9">
          <w:rPr>
            <w:webHidden/>
          </w:rPr>
          <w:tab/>
        </w:r>
        <w:r w:rsidR="003C08F9">
          <w:rPr>
            <w:webHidden/>
          </w:rPr>
          <w:fldChar w:fldCharType="begin"/>
        </w:r>
        <w:r w:rsidR="003C08F9">
          <w:rPr>
            <w:webHidden/>
          </w:rPr>
          <w:instrText xml:space="preserve"> PAGEREF _Toc129073647 \h </w:instrText>
        </w:r>
        <w:r w:rsidR="003C08F9">
          <w:rPr>
            <w:webHidden/>
          </w:rPr>
        </w:r>
        <w:r w:rsidR="003C08F9">
          <w:rPr>
            <w:webHidden/>
          </w:rPr>
          <w:fldChar w:fldCharType="separate"/>
        </w:r>
        <w:r w:rsidR="003C08F9">
          <w:rPr>
            <w:webHidden/>
          </w:rPr>
          <w:t>20</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48" w:history="1">
        <w:r w:rsidR="003C08F9" w:rsidRPr="0018517F">
          <w:rPr>
            <w:rStyle w:val="a3"/>
            <w:noProof/>
          </w:rPr>
          <w:t>Конкурент, 06.03.2023, Для тех, кому за 57. Россиянам сказали, почему они уйдут на пенсию в 2023 году</w:t>
        </w:r>
        <w:r w:rsidR="003C08F9">
          <w:rPr>
            <w:noProof/>
            <w:webHidden/>
          </w:rPr>
          <w:tab/>
        </w:r>
        <w:r w:rsidR="003C08F9">
          <w:rPr>
            <w:noProof/>
            <w:webHidden/>
          </w:rPr>
          <w:fldChar w:fldCharType="begin"/>
        </w:r>
        <w:r w:rsidR="003C08F9">
          <w:rPr>
            <w:noProof/>
            <w:webHidden/>
          </w:rPr>
          <w:instrText xml:space="preserve"> PAGEREF _Toc129073648 \h </w:instrText>
        </w:r>
        <w:r w:rsidR="003C08F9">
          <w:rPr>
            <w:noProof/>
            <w:webHidden/>
          </w:rPr>
        </w:r>
        <w:r w:rsidR="003C08F9">
          <w:rPr>
            <w:noProof/>
            <w:webHidden/>
          </w:rPr>
          <w:fldChar w:fldCharType="separate"/>
        </w:r>
        <w:r w:rsidR="003C08F9">
          <w:rPr>
            <w:noProof/>
            <w:webHidden/>
          </w:rPr>
          <w:t>20</w:t>
        </w:r>
        <w:r w:rsidR="003C08F9">
          <w:rPr>
            <w:noProof/>
            <w:webHidden/>
          </w:rPr>
          <w:fldChar w:fldCharType="end"/>
        </w:r>
      </w:hyperlink>
    </w:p>
    <w:p w:rsidR="003C08F9" w:rsidRPr="004B2E45" w:rsidRDefault="004B2E45">
      <w:pPr>
        <w:pStyle w:val="31"/>
        <w:rPr>
          <w:rFonts w:ascii="Calibri" w:hAnsi="Calibri"/>
          <w:sz w:val="22"/>
          <w:szCs w:val="22"/>
        </w:rPr>
      </w:pPr>
      <w:hyperlink w:anchor="_Toc129073649" w:history="1">
        <w:r w:rsidR="003C08F9" w:rsidRPr="0018517F">
          <w:rPr>
            <w:rStyle w:val="a3"/>
          </w:rPr>
          <w:t>Пенсионная реформа внесла свои коррективы в планы граждан выйти на пенсию. Например, в текущем году на обычных основаниях на пенсию не выйдет никто. Однако часть граждан все же может уйти на заслуженный отдых в 2023 г. Правда, касается это тех, кому положена досрочная пенсия.</w:t>
        </w:r>
        <w:r w:rsidR="003C08F9">
          <w:rPr>
            <w:webHidden/>
          </w:rPr>
          <w:tab/>
        </w:r>
        <w:r w:rsidR="003C08F9">
          <w:rPr>
            <w:webHidden/>
          </w:rPr>
          <w:fldChar w:fldCharType="begin"/>
        </w:r>
        <w:r w:rsidR="003C08F9">
          <w:rPr>
            <w:webHidden/>
          </w:rPr>
          <w:instrText xml:space="preserve"> PAGEREF _Toc129073649 \h </w:instrText>
        </w:r>
        <w:r w:rsidR="003C08F9">
          <w:rPr>
            <w:webHidden/>
          </w:rPr>
        </w:r>
        <w:r w:rsidR="003C08F9">
          <w:rPr>
            <w:webHidden/>
          </w:rPr>
          <w:fldChar w:fldCharType="separate"/>
        </w:r>
        <w:r w:rsidR="003C08F9">
          <w:rPr>
            <w:webHidden/>
          </w:rPr>
          <w:t>20</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50" w:history="1">
        <w:r w:rsidR="003C08F9" w:rsidRPr="0018517F">
          <w:rPr>
            <w:rStyle w:val="a3"/>
            <w:noProof/>
          </w:rPr>
          <w:t>PRIMPRESS, 06.03.2023, Размер небольшой, но хоть что-то. Пенсионерам 6–8 марта зачислят разовую выплату</w:t>
        </w:r>
        <w:r w:rsidR="003C08F9">
          <w:rPr>
            <w:noProof/>
            <w:webHidden/>
          </w:rPr>
          <w:tab/>
        </w:r>
        <w:r w:rsidR="003C08F9">
          <w:rPr>
            <w:noProof/>
            <w:webHidden/>
          </w:rPr>
          <w:fldChar w:fldCharType="begin"/>
        </w:r>
        <w:r w:rsidR="003C08F9">
          <w:rPr>
            <w:noProof/>
            <w:webHidden/>
          </w:rPr>
          <w:instrText xml:space="preserve"> PAGEREF _Toc129073650 \h </w:instrText>
        </w:r>
        <w:r w:rsidR="003C08F9">
          <w:rPr>
            <w:noProof/>
            <w:webHidden/>
          </w:rPr>
        </w:r>
        <w:r w:rsidR="003C08F9">
          <w:rPr>
            <w:noProof/>
            <w:webHidden/>
          </w:rPr>
          <w:fldChar w:fldCharType="separate"/>
        </w:r>
        <w:r w:rsidR="003C08F9">
          <w:rPr>
            <w:noProof/>
            <w:webHidden/>
          </w:rPr>
          <w:t>21</w:t>
        </w:r>
        <w:r w:rsidR="003C08F9">
          <w:rPr>
            <w:noProof/>
            <w:webHidden/>
          </w:rPr>
          <w:fldChar w:fldCharType="end"/>
        </w:r>
      </w:hyperlink>
    </w:p>
    <w:p w:rsidR="003C08F9" w:rsidRPr="004B2E45" w:rsidRDefault="004B2E45">
      <w:pPr>
        <w:pStyle w:val="31"/>
        <w:rPr>
          <w:rFonts w:ascii="Calibri" w:hAnsi="Calibri"/>
          <w:sz w:val="22"/>
          <w:szCs w:val="22"/>
        </w:rPr>
      </w:pPr>
      <w:hyperlink w:anchor="_Toc129073651" w:history="1">
        <w:r w:rsidR="003C08F9" w:rsidRPr="0018517F">
          <w:rPr>
            <w:rStyle w:val="a3"/>
          </w:rPr>
          <w:t>Пенсионерам рассказали о разовой денежной выплате, которую начнут перечислять уже с 6 марта. Размер такого поступления будет не очень большим, но лишней помощь для пожилых граждан не будет. А приходить деньги в течение ближайших трех дней будут сразу нескольким категориям пенсионеров, сообщает PRIMPRESS.</w:t>
        </w:r>
        <w:r w:rsidR="003C08F9">
          <w:rPr>
            <w:webHidden/>
          </w:rPr>
          <w:tab/>
        </w:r>
        <w:r w:rsidR="003C08F9">
          <w:rPr>
            <w:webHidden/>
          </w:rPr>
          <w:fldChar w:fldCharType="begin"/>
        </w:r>
        <w:r w:rsidR="003C08F9">
          <w:rPr>
            <w:webHidden/>
          </w:rPr>
          <w:instrText xml:space="preserve"> PAGEREF _Toc129073651 \h </w:instrText>
        </w:r>
        <w:r w:rsidR="003C08F9">
          <w:rPr>
            <w:webHidden/>
          </w:rPr>
        </w:r>
        <w:r w:rsidR="003C08F9">
          <w:rPr>
            <w:webHidden/>
          </w:rPr>
          <w:fldChar w:fldCharType="separate"/>
        </w:r>
        <w:r w:rsidR="003C08F9">
          <w:rPr>
            <w:webHidden/>
          </w:rPr>
          <w:t>21</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52" w:history="1">
        <w:r w:rsidR="003C08F9" w:rsidRPr="0018517F">
          <w:rPr>
            <w:rStyle w:val="a3"/>
            <w:noProof/>
          </w:rPr>
          <w:t>PRIMPRESS, 06.03.2023, Указ подписан. Пенсионерам объявили о разовой выплате 10 000 рублей</w:t>
        </w:r>
        <w:r w:rsidR="003C08F9">
          <w:rPr>
            <w:noProof/>
            <w:webHidden/>
          </w:rPr>
          <w:tab/>
        </w:r>
        <w:r w:rsidR="003C08F9">
          <w:rPr>
            <w:noProof/>
            <w:webHidden/>
          </w:rPr>
          <w:fldChar w:fldCharType="begin"/>
        </w:r>
        <w:r w:rsidR="003C08F9">
          <w:rPr>
            <w:noProof/>
            <w:webHidden/>
          </w:rPr>
          <w:instrText xml:space="preserve"> PAGEREF _Toc129073652 \h </w:instrText>
        </w:r>
        <w:r w:rsidR="003C08F9">
          <w:rPr>
            <w:noProof/>
            <w:webHidden/>
          </w:rPr>
        </w:r>
        <w:r w:rsidR="003C08F9">
          <w:rPr>
            <w:noProof/>
            <w:webHidden/>
          </w:rPr>
          <w:fldChar w:fldCharType="separate"/>
        </w:r>
        <w:r w:rsidR="003C08F9">
          <w:rPr>
            <w:noProof/>
            <w:webHidden/>
          </w:rPr>
          <w:t>22</w:t>
        </w:r>
        <w:r w:rsidR="003C08F9">
          <w:rPr>
            <w:noProof/>
            <w:webHidden/>
          </w:rPr>
          <w:fldChar w:fldCharType="end"/>
        </w:r>
      </w:hyperlink>
    </w:p>
    <w:p w:rsidR="003C08F9" w:rsidRPr="004B2E45" w:rsidRDefault="004B2E45">
      <w:pPr>
        <w:pStyle w:val="31"/>
        <w:rPr>
          <w:rFonts w:ascii="Calibri" w:hAnsi="Calibri"/>
          <w:sz w:val="22"/>
          <w:szCs w:val="22"/>
        </w:rPr>
      </w:pPr>
      <w:hyperlink w:anchor="_Toc129073653" w:history="1">
        <w:r w:rsidR="003C08F9" w:rsidRPr="0018517F">
          <w:rPr>
            <w:rStyle w:val="a3"/>
          </w:rPr>
          <w:t>Пенсионерам рассказали о единовременной денежной выплате, размер которой составит 10 тысяч рублей. Такую сумму утвердили для многих категорий пожилых граждан на уровне разных регионов. А выдавать деньги начнут уже в середине весны. Об этом рассказал пенсионный эксперт Сергей Власов, сообщает PRIMPRESS.</w:t>
        </w:r>
        <w:r w:rsidR="003C08F9">
          <w:rPr>
            <w:webHidden/>
          </w:rPr>
          <w:tab/>
        </w:r>
        <w:r w:rsidR="003C08F9">
          <w:rPr>
            <w:webHidden/>
          </w:rPr>
          <w:fldChar w:fldCharType="begin"/>
        </w:r>
        <w:r w:rsidR="003C08F9">
          <w:rPr>
            <w:webHidden/>
          </w:rPr>
          <w:instrText xml:space="preserve"> PAGEREF _Toc129073653 \h </w:instrText>
        </w:r>
        <w:r w:rsidR="003C08F9">
          <w:rPr>
            <w:webHidden/>
          </w:rPr>
        </w:r>
        <w:r w:rsidR="003C08F9">
          <w:rPr>
            <w:webHidden/>
          </w:rPr>
          <w:fldChar w:fldCharType="separate"/>
        </w:r>
        <w:r w:rsidR="003C08F9">
          <w:rPr>
            <w:webHidden/>
          </w:rPr>
          <w:t>22</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54" w:history="1">
        <w:r w:rsidR="003C08F9" w:rsidRPr="0018517F">
          <w:rPr>
            <w:rStyle w:val="a3"/>
            <w:noProof/>
          </w:rPr>
          <w:t>PRIMPRESS, 06.03.2023, Теперь всем – и работающим, и неработающим. Пенсионерам дадут новую льготу с 6 марта</w:t>
        </w:r>
        <w:r w:rsidR="003C08F9">
          <w:rPr>
            <w:noProof/>
            <w:webHidden/>
          </w:rPr>
          <w:tab/>
        </w:r>
        <w:r w:rsidR="003C08F9">
          <w:rPr>
            <w:noProof/>
            <w:webHidden/>
          </w:rPr>
          <w:fldChar w:fldCharType="begin"/>
        </w:r>
        <w:r w:rsidR="003C08F9">
          <w:rPr>
            <w:noProof/>
            <w:webHidden/>
          </w:rPr>
          <w:instrText xml:space="preserve"> PAGEREF _Toc129073654 \h </w:instrText>
        </w:r>
        <w:r w:rsidR="003C08F9">
          <w:rPr>
            <w:noProof/>
            <w:webHidden/>
          </w:rPr>
        </w:r>
        <w:r w:rsidR="003C08F9">
          <w:rPr>
            <w:noProof/>
            <w:webHidden/>
          </w:rPr>
          <w:fldChar w:fldCharType="separate"/>
        </w:r>
        <w:r w:rsidR="003C08F9">
          <w:rPr>
            <w:noProof/>
            <w:webHidden/>
          </w:rPr>
          <w:t>22</w:t>
        </w:r>
        <w:r w:rsidR="003C08F9">
          <w:rPr>
            <w:noProof/>
            <w:webHidden/>
          </w:rPr>
          <w:fldChar w:fldCharType="end"/>
        </w:r>
      </w:hyperlink>
    </w:p>
    <w:p w:rsidR="003C08F9" w:rsidRPr="004B2E45" w:rsidRDefault="004B2E45">
      <w:pPr>
        <w:pStyle w:val="31"/>
        <w:rPr>
          <w:rFonts w:ascii="Calibri" w:hAnsi="Calibri"/>
          <w:sz w:val="22"/>
          <w:szCs w:val="22"/>
        </w:rPr>
      </w:pPr>
      <w:hyperlink w:anchor="_Toc129073655" w:history="1">
        <w:r w:rsidR="003C08F9" w:rsidRPr="0018517F">
          <w:rPr>
            <w:rStyle w:val="a3"/>
          </w:rPr>
          <w:t>Российским пенсионерам рассказали о новой для многих льготе, которую можно будет оформить уже с понедельника, 6 марта. Такая возможность на этот раз будет доступна всем: как работающим, так и неработающим гражданам. А после ее оформления жизнь станет значительно лучше. Об этом рассказала пенсионный эксперт Анастасия Киреева, сообщает PRIMPRESS.</w:t>
        </w:r>
        <w:r w:rsidR="003C08F9">
          <w:rPr>
            <w:webHidden/>
          </w:rPr>
          <w:tab/>
        </w:r>
        <w:r w:rsidR="003C08F9">
          <w:rPr>
            <w:webHidden/>
          </w:rPr>
          <w:fldChar w:fldCharType="begin"/>
        </w:r>
        <w:r w:rsidR="003C08F9">
          <w:rPr>
            <w:webHidden/>
          </w:rPr>
          <w:instrText xml:space="preserve"> PAGEREF _Toc129073655 \h </w:instrText>
        </w:r>
        <w:r w:rsidR="003C08F9">
          <w:rPr>
            <w:webHidden/>
          </w:rPr>
        </w:r>
        <w:r w:rsidR="003C08F9">
          <w:rPr>
            <w:webHidden/>
          </w:rPr>
          <w:fldChar w:fldCharType="separate"/>
        </w:r>
        <w:r w:rsidR="003C08F9">
          <w:rPr>
            <w:webHidden/>
          </w:rPr>
          <w:t>22</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56" w:history="1">
        <w:r w:rsidR="003C08F9" w:rsidRPr="0018517F">
          <w:rPr>
            <w:rStyle w:val="a3"/>
            <w:noProof/>
          </w:rPr>
          <w:t>PRIMPRESS, 06.03.2023, Указ подписан. Пенсионеров, у которых есть стаж 20 лет, ждет компенсация</w:t>
        </w:r>
        <w:r w:rsidR="003C08F9">
          <w:rPr>
            <w:noProof/>
            <w:webHidden/>
          </w:rPr>
          <w:tab/>
        </w:r>
        <w:r w:rsidR="003C08F9">
          <w:rPr>
            <w:noProof/>
            <w:webHidden/>
          </w:rPr>
          <w:fldChar w:fldCharType="begin"/>
        </w:r>
        <w:r w:rsidR="003C08F9">
          <w:rPr>
            <w:noProof/>
            <w:webHidden/>
          </w:rPr>
          <w:instrText xml:space="preserve"> PAGEREF _Toc129073656 \h </w:instrText>
        </w:r>
        <w:r w:rsidR="003C08F9">
          <w:rPr>
            <w:noProof/>
            <w:webHidden/>
          </w:rPr>
        </w:r>
        <w:r w:rsidR="003C08F9">
          <w:rPr>
            <w:noProof/>
            <w:webHidden/>
          </w:rPr>
          <w:fldChar w:fldCharType="separate"/>
        </w:r>
        <w:r w:rsidR="003C08F9">
          <w:rPr>
            <w:noProof/>
            <w:webHidden/>
          </w:rPr>
          <w:t>23</w:t>
        </w:r>
        <w:r w:rsidR="003C08F9">
          <w:rPr>
            <w:noProof/>
            <w:webHidden/>
          </w:rPr>
          <w:fldChar w:fldCharType="end"/>
        </w:r>
      </w:hyperlink>
    </w:p>
    <w:p w:rsidR="003C08F9" w:rsidRPr="004B2E45" w:rsidRDefault="004B2E45">
      <w:pPr>
        <w:pStyle w:val="31"/>
        <w:rPr>
          <w:rFonts w:ascii="Calibri" w:hAnsi="Calibri"/>
          <w:sz w:val="22"/>
          <w:szCs w:val="22"/>
        </w:rPr>
      </w:pPr>
      <w:hyperlink w:anchor="_Toc129073657" w:history="1">
        <w:r w:rsidR="003C08F9" w:rsidRPr="0018517F">
          <w:rPr>
            <w:rStyle w:val="a3"/>
          </w:rPr>
          <w:t>Российским пенсионерам, у которых есть длительный стаж, рассказали о денежной компенсации. Начислять ее с этого года стали тем, кто подтвердил для себя особый почетный статус. А во многих регионах его дают на основании одного только стажа. Об этом рассказала пенсионный эксперт Анастасия Киреева, сообщает PRIMPRESS.</w:t>
        </w:r>
        <w:r w:rsidR="003C08F9">
          <w:rPr>
            <w:webHidden/>
          </w:rPr>
          <w:tab/>
        </w:r>
        <w:r w:rsidR="003C08F9">
          <w:rPr>
            <w:webHidden/>
          </w:rPr>
          <w:fldChar w:fldCharType="begin"/>
        </w:r>
        <w:r w:rsidR="003C08F9">
          <w:rPr>
            <w:webHidden/>
          </w:rPr>
          <w:instrText xml:space="preserve"> PAGEREF _Toc129073657 \h </w:instrText>
        </w:r>
        <w:r w:rsidR="003C08F9">
          <w:rPr>
            <w:webHidden/>
          </w:rPr>
        </w:r>
        <w:r w:rsidR="003C08F9">
          <w:rPr>
            <w:webHidden/>
          </w:rPr>
          <w:fldChar w:fldCharType="separate"/>
        </w:r>
        <w:r w:rsidR="003C08F9">
          <w:rPr>
            <w:webHidden/>
          </w:rPr>
          <w:t>23</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58" w:history="1">
        <w:r w:rsidR="003C08F9" w:rsidRPr="0018517F">
          <w:rPr>
            <w:rStyle w:val="a3"/>
            <w:noProof/>
          </w:rPr>
          <w:t>Pensnews.ru, 06.03.2023, Стало известно, кто может в России выйти на пенсию в 2023 году</w:t>
        </w:r>
        <w:r w:rsidR="003C08F9">
          <w:rPr>
            <w:noProof/>
            <w:webHidden/>
          </w:rPr>
          <w:tab/>
        </w:r>
        <w:r w:rsidR="003C08F9">
          <w:rPr>
            <w:noProof/>
            <w:webHidden/>
          </w:rPr>
          <w:fldChar w:fldCharType="begin"/>
        </w:r>
        <w:r w:rsidR="003C08F9">
          <w:rPr>
            <w:noProof/>
            <w:webHidden/>
          </w:rPr>
          <w:instrText xml:space="preserve"> PAGEREF _Toc129073658 \h </w:instrText>
        </w:r>
        <w:r w:rsidR="003C08F9">
          <w:rPr>
            <w:noProof/>
            <w:webHidden/>
          </w:rPr>
        </w:r>
        <w:r w:rsidR="003C08F9">
          <w:rPr>
            <w:noProof/>
            <w:webHidden/>
          </w:rPr>
          <w:fldChar w:fldCharType="separate"/>
        </w:r>
        <w:r w:rsidR="003C08F9">
          <w:rPr>
            <w:noProof/>
            <w:webHidden/>
          </w:rPr>
          <w:t>24</w:t>
        </w:r>
        <w:r w:rsidR="003C08F9">
          <w:rPr>
            <w:noProof/>
            <w:webHidden/>
          </w:rPr>
          <w:fldChar w:fldCharType="end"/>
        </w:r>
      </w:hyperlink>
    </w:p>
    <w:p w:rsidR="003C08F9" w:rsidRPr="004B2E45" w:rsidRDefault="004B2E45">
      <w:pPr>
        <w:pStyle w:val="31"/>
        <w:rPr>
          <w:rFonts w:ascii="Calibri" w:hAnsi="Calibri"/>
          <w:sz w:val="22"/>
          <w:szCs w:val="22"/>
        </w:rPr>
      </w:pPr>
      <w:hyperlink w:anchor="_Toc129073659" w:history="1">
        <w:r w:rsidR="003C08F9" w:rsidRPr="0018517F">
          <w:rPr>
            <w:rStyle w:val="a3"/>
          </w:rPr>
          <w:t>Пенсионная реформа образца 2018 года, которая вызывает возмущение россиян, предполагает плавный переход к новым возрастам (65 лет у мужчин и 60 у женщин) выхода на заслуженный отдых, пишет Pensnews.ru.</w:t>
        </w:r>
        <w:r w:rsidR="003C08F9">
          <w:rPr>
            <w:webHidden/>
          </w:rPr>
          <w:tab/>
        </w:r>
        <w:r w:rsidR="003C08F9">
          <w:rPr>
            <w:webHidden/>
          </w:rPr>
          <w:fldChar w:fldCharType="begin"/>
        </w:r>
        <w:r w:rsidR="003C08F9">
          <w:rPr>
            <w:webHidden/>
          </w:rPr>
          <w:instrText xml:space="preserve"> PAGEREF _Toc129073659 \h </w:instrText>
        </w:r>
        <w:r w:rsidR="003C08F9">
          <w:rPr>
            <w:webHidden/>
          </w:rPr>
        </w:r>
        <w:r w:rsidR="003C08F9">
          <w:rPr>
            <w:webHidden/>
          </w:rPr>
          <w:fldChar w:fldCharType="separate"/>
        </w:r>
        <w:r w:rsidR="003C08F9">
          <w:rPr>
            <w:webHidden/>
          </w:rPr>
          <w:t>24</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60" w:history="1">
        <w:r w:rsidR="003C08F9" w:rsidRPr="0018517F">
          <w:rPr>
            <w:rStyle w:val="a3"/>
            <w:noProof/>
          </w:rPr>
          <w:t>Pensnews.ru, 06.03.2023, Работающим пенсионерам объяснили, могут ли они рассчитывать на повышение выплат</w:t>
        </w:r>
        <w:r w:rsidR="003C08F9">
          <w:rPr>
            <w:noProof/>
            <w:webHidden/>
          </w:rPr>
          <w:tab/>
        </w:r>
        <w:r w:rsidR="003C08F9">
          <w:rPr>
            <w:noProof/>
            <w:webHidden/>
          </w:rPr>
          <w:fldChar w:fldCharType="begin"/>
        </w:r>
        <w:r w:rsidR="003C08F9">
          <w:rPr>
            <w:noProof/>
            <w:webHidden/>
          </w:rPr>
          <w:instrText xml:space="preserve"> PAGEREF _Toc129073660 \h </w:instrText>
        </w:r>
        <w:r w:rsidR="003C08F9">
          <w:rPr>
            <w:noProof/>
            <w:webHidden/>
          </w:rPr>
        </w:r>
        <w:r w:rsidR="003C08F9">
          <w:rPr>
            <w:noProof/>
            <w:webHidden/>
          </w:rPr>
          <w:fldChar w:fldCharType="separate"/>
        </w:r>
        <w:r w:rsidR="003C08F9">
          <w:rPr>
            <w:noProof/>
            <w:webHidden/>
          </w:rPr>
          <w:t>25</w:t>
        </w:r>
        <w:r w:rsidR="003C08F9">
          <w:rPr>
            <w:noProof/>
            <w:webHidden/>
          </w:rPr>
          <w:fldChar w:fldCharType="end"/>
        </w:r>
      </w:hyperlink>
    </w:p>
    <w:p w:rsidR="003C08F9" w:rsidRPr="004B2E45" w:rsidRDefault="004B2E45">
      <w:pPr>
        <w:pStyle w:val="31"/>
        <w:rPr>
          <w:rFonts w:ascii="Calibri" w:hAnsi="Calibri"/>
          <w:sz w:val="22"/>
          <w:szCs w:val="22"/>
        </w:rPr>
      </w:pPr>
      <w:hyperlink w:anchor="_Toc129073661" w:history="1">
        <w:r w:rsidR="003C08F9" w:rsidRPr="0018517F">
          <w:rPr>
            <w:rStyle w:val="a3"/>
          </w:rPr>
          <w:t>Наш портал постоянно пишет об ограничении прав работающих пенсионеров. Ситуация в стране складывается просто вопиющая.</w:t>
        </w:r>
        <w:r w:rsidR="003C08F9">
          <w:rPr>
            <w:webHidden/>
          </w:rPr>
          <w:tab/>
        </w:r>
        <w:r w:rsidR="003C08F9">
          <w:rPr>
            <w:webHidden/>
          </w:rPr>
          <w:fldChar w:fldCharType="begin"/>
        </w:r>
        <w:r w:rsidR="003C08F9">
          <w:rPr>
            <w:webHidden/>
          </w:rPr>
          <w:instrText xml:space="preserve"> PAGEREF _Toc129073661 \h </w:instrText>
        </w:r>
        <w:r w:rsidR="003C08F9">
          <w:rPr>
            <w:webHidden/>
          </w:rPr>
        </w:r>
        <w:r w:rsidR="003C08F9">
          <w:rPr>
            <w:webHidden/>
          </w:rPr>
          <w:fldChar w:fldCharType="separate"/>
        </w:r>
        <w:r w:rsidR="003C08F9">
          <w:rPr>
            <w:webHidden/>
          </w:rPr>
          <w:t>25</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62" w:history="1">
        <w:r w:rsidR="003C08F9" w:rsidRPr="0018517F">
          <w:rPr>
            <w:rStyle w:val="a3"/>
            <w:noProof/>
          </w:rPr>
          <w:t>ФедералПресс, 06.03.2023, Сенатор перечислила льготы для российских пенсионерок</w:t>
        </w:r>
        <w:r w:rsidR="003C08F9">
          <w:rPr>
            <w:noProof/>
            <w:webHidden/>
          </w:rPr>
          <w:tab/>
        </w:r>
        <w:r w:rsidR="003C08F9">
          <w:rPr>
            <w:noProof/>
            <w:webHidden/>
          </w:rPr>
          <w:fldChar w:fldCharType="begin"/>
        </w:r>
        <w:r w:rsidR="003C08F9">
          <w:rPr>
            <w:noProof/>
            <w:webHidden/>
          </w:rPr>
          <w:instrText xml:space="preserve"> PAGEREF _Toc129073662 \h </w:instrText>
        </w:r>
        <w:r w:rsidR="003C08F9">
          <w:rPr>
            <w:noProof/>
            <w:webHidden/>
          </w:rPr>
        </w:r>
        <w:r w:rsidR="003C08F9">
          <w:rPr>
            <w:noProof/>
            <w:webHidden/>
          </w:rPr>
          <w:fldChar w:fldCharType="separate"/>
        </w:r>
        <w:r w:rsidR="003C08F9">
          <w:rPr>
            <w:noProof/>
            <w:webHidden/>
          </w:rPr>
          <w:t>25</w:t>
        </w:r>
        <w:r w:rsidR="003C08F9">
          <w:rPr>
            <w:noProof/>
            <w:webHidden/>
          </w:rPr>
          <w:fldChar w:fldCharType="end"/>
        </w:r>
      </w:hyperlink>
    </w:p>
    <w:p w:rsidR="003C08F9" w:rsidRPr="004B2E45" w:rsidRDefault="004B2E45">
      <w:pPr>
        <w:pStyle w:val="31"/>
        <w:rPr>
          <w:rFonts w:ascii="Calibri" w:hAnsi="Calibri"/>
          <w:sz w:val="22"/>
          <w:szCs w:val="22"/>
        </w:rPr>
      </w:pPr>
      <w:hyperlink w:anchor="_Toc129073663" w:history="1">
        <w:r w:rsidR="003C08F9" w:rsidRPr="0018517F">
          <w:rPr>
            <w:rStyle w:val="a3"/>
          </w:rPr>
          <w:t>Замглавы социального комитета Совета Федерации страны Елена Бибикова рассказала, какие пенсионные льготы могут получить женщины с 50 лет.</w:t>
        </w:r>
        <w:r w:rsidR="003C08F9">
          <w:rPr>
            <w:webHidden/>
          </w:rPr>
          <w:tab/>
        </w:r>
        <w:r w:rsidR="003C08F9">
          <w:rPr>
            <w:webHidden/>
          </w:rPr>
          <w:fldChar w:fldCharType="begin"/>
        </w:r>
        <w:r w:rsidR="003C08F9">
          <w:rPr>
            <w:webHidden/>
          </w:rPr>
          <w:instrText xml:space="preserve"> PAGEREF _Toc129073663 \h </w:instrText>
        </w:r>
        <w:r w:rsidR="003C08F9">
          <w:rPr>
            <w:webHidden/>
          </w:rPr>
        </w:r>
        <w:r w:rsidR="003C08F9">
          <w:rPr>
            <w:webHidden/>
          </w:rPr>
          <w:fldChar w:fldCharType="separate"/>
        </w:r>
        <w:r w:rsidR="003C08F9">
          <w:rPr>
            <w:webHidden/>
          </w:rPr>
          <w:t>25</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64" w:history="1">
        <w:r w:rsidR="003C08F9" w:rsidRPr="0018517F">
          <w:rPr>
            <w:rStyle w:val="a3"/>
            <w:noProof/>
          </w:rPr>
          <w:t>Новые Известия, 06.03.2023, Иван ЗУБОВ, Песня, а не пенсия: сколько денег получают судьи, выходя на заслуженный отдых</w:t>
        </w:r>
        <w:r w:rsidR="003C08F9">
          <w:rPr>
            <w:noProof/>
            <w:webHidden/>
          </w:rPr>
          <w:tab/>
        </w:r>
        <w:r w:rsidR="003C08F9">
          <w:rPr>
            <w:noProof/>
            <w:webHidden/>
          </w:rPr>
          <w:fldChar w:fldCharType="begin"/>
        </w:r>
        <w:r w:rsidR="003C08F9">
          <w:rPr>
            <w:noProof/>
            <w:webHidden/>
          </w:rPr>
          <w:instrText xml:space="preserve"> PAGEREF _Toc129073664 \h </w:instrText>
        </w:r>
        <w:r w:rsidR="003C08F9">
          <w:rPr>
            <w:noProof/>
            <w:webHidden/>
          </w:rPr>
        </w:r>
        <w:r w:rsidR="003C08F9">
          <w:rPr>
            <w:noProof/>
            <w:webHidden/>
          </w:rPr>
          <w:fldChar w:fldCharType="separate"/>
        </w:r>
        <w:r w:rsidR="003C08F9">
          <w:rPr>
            <w:noProof/>
            <w:webHidden/>
          </w:rPr>
          <w:t>26</w:t>
        </w:r>
        <w:r w:rsidR="003C08F9">
          <w:rPr>
            <w:noProof/>
            <w:webHidden/>
          </w:rPr>
          <w:fldChar w:fldCharType="end"/>
        </w:r>
      </w:hyperlink>
    </w:p>
    <w:p w:rsidR="003C08F9" w:rsidRPr="004B2E45" w:rsidRDefault="004B2E45">
      <w:pPr>
        <w:pStyle w:val="31"/>
        <w:rPr>
          <w:rFonts w:ascii="Calibri" w:hAnsi="Calibri"/>
          <w:sz w:val="22"/>
          <w:szCs w:val="22"/>
        </w:rPr>
      </w:pPr>
      <w:hyperlink w:anchor="_Toc129073665" w:history="1">
        <w:r w:rsidR="003C08F9" w:rsidRPr="0018517F">
          <w:rPr>
            <w:rStyle w:val="a3"/>
          </w:rPr>
          <w:t>Пенсионное обеспечение представителей «третьей власти» в России намного приятнее, чем у обычных российских пенсионеров.</w:t>
        </w:r>
        <w:r w:rsidR="003C08F9">
          <w:rPr>
            <w:webHidden/>
          </w:rPr>
          <w:tab/>
        </w:r>
        <w:r w:rsidR="003C08F9">
          <w:rPr>
            <w:webHidden/>
          </w:rPr>
          <w:fldChar w:fldCharType="begin"/>
        </w:r>
        <w:r w:rsidR="003C08F9">
          <w:rPr>
            <w:webHidden/>
          </w:rPr>
          <w:instrText xml:space="preserve"> PAGEREF _Toc129073665 \h </w:instrText>
        </w:r>
        <w:r w:rsidR="003C08F9">
          <w:rPr>
            <w:webHidden/>
          </w:rPr>
        </w:r>
        <w:r w:rsidR="003C08F9">
          <w:rPr>
            <w:webHidden/>
          </w:rPr>
          <w:fldChar w:fldCharType="separate"/>
        </w:r>
        <w:r w:rsidR="003C08F9">
          <w:rPr>
            <w:webHidden/>
          </w:rPr>
          <w:t>26</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66" w:history="1">
        <w:r w:rsidR="003C08F9" w:rsidRPr="0018517F">
          <w:rPr>
            <w:rStyle w:val="a3"/>
            <w:noProof/>
          </w:rPr>
          <w:t>Известия, 07.03.2023, Женщины в РФ оказались более склонными к накопительству</w:t>
        </w:r>
        <w:r w:rsidR="003C08F9">
          <w:rPr>
            <w:noProof/>
            <w:webHidden/>
          </w:rPr>
          <w:tab/>
        </w:r>
        <w:r w:rsidR="003C08F9">
          <w:rPr>
            <w:noProof/>
            <w:webHidden/>
          </w:rPr>
          <w:fldChar w:fldCharType="begin"/>
        </w:r>
        <w:r w:rsidR="003C08F9">
          <w:rPr>
            <w:noProof/>
            <w:webHidden/>
          </w:rPr>
          <w:instrText xml:space="preserve"> PAGEREF _Toc129073666 \h </w:instrText>
        </w:r>
        <w:r w:rsidR="003C08F9">
          <w:rPr>
            <w:noProof/>
            <w:webHidden/>
          </w:rPr>
        </w:r>
        <w:r w:rsidR="003C08F9">
          <w:rPr>
            <w:noProof/>
            <w:webHidden/>
          </w:rPr>
          <w:fldChar w:fldCharType="separate"/>
        </w:r>
        <w:r w:rsidR="003C08F9">
          <w:rPr>
            <w:noProof/>
            <w:webHidden/>
          </w:rPr>
          <w:t>27</w:t>
        </w:r>
        <w:r w:rsidR="003C08F9">
          <w:rPr>
            <w:noProof/>
            <w:webHidden/>
          </w:rPr>
          <w:fldChar w:fldCharType="end"/>
        </w:r>
      </w:hyperlink>
    </w:p>
    <w:p w:rsidR="003C08F9" w:rsidRPr="004B2E45" w:rsidRDefault="004B2E45">
      <w:pPr>
        <w:pStyle w:val="31"/>
        <w:rPr>
          <w:rFonts w:ascii="Calibri" w:hAnsi="Calibri"/>
          <w:sz w:val="22"/>
          <w:szCs w:val="22"/>
        </w:rPr>
      </w:pPr>
      <w:hyperlink w:anchor="_Toc129073667" w:history="1">
        <w:r w:rsidR="003C08F9" w:rsidRPr="0018517F">
          <w:rPr>
            <w:rStyle w:val="a3"/>
          </w:rPr>
          <w:t>Опрос: женщины больше склонны откладывать деньги на будущее, чем мужчины</w:t>
        </w:r>
        <w:r w:rsidR="003C08F9">
          <w:rPr>
            <w:webHidden/>
          </w:rPr>
          <w:tab/>
        </w:r>
        <w:r w:rsidR="003C08F9">
          <w:rPr>
            <w:webHidden/>
          </w:rPr>
          <w:fldChar w:fldCharType="begin"/>
        </w:r>
        <w:r w:rsidR="003C08F9">
          <w:rPr>
            <w:webHidden/>
          </w:rPr>
          <w:instrText xml:space="preserve"> PAGEREF _Toc129073667 \h </w:instrText>
        </w:r>
        <w:r w:rsidR="003C08F9">
          <w:rPr>
            <w:webHidden/>
          </w:rPr>
        </w:r>
        <w:r w:rsidR="003C08F9">
          <w:rPr>
            <w:webHidden/>
          </w:rPr>
          <w:fldChar w:fldCharType="separate"/>
        </w:r>
        <w:r w:rsidR="003C08F9">
          <w:rPr>
            <w:webHidden/>
          </w:rPr>
          <w:t>27</w:t>
        </w:r>
        <w:r w:rsidR="003C08F9">
          <w:rPr>
            <w:webHidden/>
          </w:rPr>
          <w:fldChar w:fldCharType="end"/>
        </w:r>
      </w:hyperlink>
    </w:p>
    <w:p w:rsidR="003C08F9" w:rsidRPr="004B2E45" w:rsidRDefault="004B2E45">
      <w:pPr>
        <w:pStyle w:val="12"/>
        <w:tabs>
          <w:tab w:val="right" w:leader="dot" w:pos="9061"/>
        </w:tabs>
        <w:rPr>
          <w:rFonts w:ascii="Calibri" w:hAnsi="Calibri"/>
          <w:b w:val="0"/>
          <w:noProof/>
          <w:sz w:val="22"/>
          <w:szCs w:val="22"/>
        </w:rPr>
      </w:pPr>
      <w:hyperlink w:anchor="_Toc129073668" w:history="1">
        <w:r w:rsidR="003C08F9" w:rsidRPr="0018517F">
          <w:rPr>
            <w:rStyle w:val="a3"/>
            <w:noProof/>
          </w:rPr>
          <w:t>НОВОСТИ МАКРОЭКОНОМИКИ</w:t>
        </w:r>
        <w:r w:rsidR="003C08F9">
          <w:rPr>
            <w:noProof/>
            <w:webHidden/>
          </w:rPr>
          <w:tab/>
        </w:r>
        <w:r w:rsidR="003C08F9">
          <w:rPr>
            <w:noProof/>
            <w:webHidden/>
          </w:rPr>
          <w:fldChar w:fldCharType="begin"/>
        </w:r>
        <w:r w:rsidR="003C08F9">
          <w:rPr>
            <w:noProof/>
            <w:webHidden/>
          </w:rPr>
          <w:instrText xml:space="preserve"> PAGEREF _Toc129073668 \h </w:instrText>
        </w:r>
        <w:r w:rsidR="003C08F9">
          <w:rPr>
            <w:noProof/>
            <w:webHidden/>
          </w:rPr>
        </w:r>
        <w:r w:rsidR="003C08F9">
          <w:rPr>
            <w:noProof/>
            <w:webHidden/>
          </w:rPr>
          <w:fldChar w:fldCharType="separate"/>
        </w:r>
        <w:r w:rsidR="003C08F9">
          <w:rPr>
            <w:noProof/>
            <w:webHidden/>
          </w:rPr>
          <w:t>29</w:t>
        </w:r>
        <w:r w:rsidR="003C08F9">
          <w:rPr>
            <w:noProof/>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69" w:history="1">
        <w:r w:rsidR="003C08F9" w:rsidRPr="0018517F">
          <w:rPr>
            <w:rStyle w:val="a3"/>
            <w:noProof/>
          </w:rPr>
          <w:t>РИА Новости, 06.03.2023, Около 21,5 млрд руб выделит кабмин на льготные кредиты предприятиям в сфере торговли</w:t>
        </w:r>
        <w:r w:rsidR="003C08F9">
          <w:rPr>
            <w:noProof/>
            <w:webHidden/>
          </w:rPr>
          <w:tab/>
        </w:r>
        <w:r w:rsidR="003C08F9">
          <w:rPr>
            <w:noProof/>
            <w:webHidden/>
          </w:rPr>
          <w:fldChar w:fldCharType="begin"/>
        </w:r>
        <w:r w:rsidR="003C08F9">
          <w:rPr>
            <w:noProof/>
            <w:webHidden/>
          </w:rPr>
          <w:instrText xml:space="preserve"> PAGEREF _Toc129073669 \h </w:instrText>
        </w:r>
        <w:r w:rsidR="003C08F9">
          <w:rPr>
            <w:noProof/>
            <w:webHidden/>
          </w:rPr>
        </w:r>
        <w:r w:rsidR="003C08F9">
          <w:rPr>
            <w:noProof/>
            <w:webHidden/>
          </w:rPr>
          <w:fldChar w:fldCharType="separate"/>
        </w:r>
        <w:r w:rsidR="003C08F9">
          <w:rPr>
            <w:noProof/>
            <w:webHidden/>
          </w:rPr>
          <w:t>29</w:t>
        </w:r>
        <w:r w:rsidR="003C08F9">
          <w:rPr>
            <w:noProof/>
            <w:webHidden/>
          </w:rPr>
          <w:fldChar w:fldCharType="end"/>
        </w:r>
      </w:hyperlink>
    </w:p>
    <w:p w:rsidR="003C08F9" w:rsidRPr="004B2E45" w:rsidRDefault="004B2E45">
      <w:pPr>
        <w:pStyle w:val="31"/>
        <w:rPr>
          <w:rFonts w:ascii="Calibri" w:hAnsi="Calibri"/>
          <w:sz w:val="22"/>
          <w:szCs w:val="22"/>
        </w:rPr>
      </w:pPr>
      <w:hyperlink w:anchor="_Toc129073670" w:history="1">
        <w:r w:rsidR="003C08F9" w:rsidRPr="0018517F">
          <w:rPr>
            <w:rStyle w:val="a3"/>
          </w:rPr>
          <w:t>Российское правительство выделит около 21,5 миллиарда рублей на поддержку системообразующих организаций в сфере промышленности и торговли, сообщил в понедельник на совещании с вице-премьерами глава кабмина Михаил Мишустин.</w:t>
        </w:r>
        <w:r w:rsidR="003C08F9">
          <w:rPr>
            <w:webHidden/>
          </w:rPr>
          <w:tab/>
        </w:r>
        <w:r w:rsidR="003C08F9">
          <w:rPr>
            <w:webHidden/>
          </w:rPr>
          <w:fldChar w:fldCharType="begin"/>
        </w:r>
        <w:r w:rsidR="003C08F9">
          <w:rPr>
            <w:webHidden/>
          </w:rPr>
          <w:instrText xml:space="preserve"> PAGEREF _Toc129073670 \h </w:instrText>
        </w:r>
        <w:r w:rsidR="003C08F9">
          <w:rPr>
            <w:webHidden/>
          </w:rPr>
        </w:r>
        <w:r w:rsidR="003C08F9">
          <w:rPr>
            <w:webHidden/>
          </w:rPr>
          <w:fldChar w:fldCharType="separate"/>
        </w:r>
        <w:r w:rsidR="003C08F9">
          <w:rPr>
            <w:webHidden/>
          </w:rPr>
          <w:t>29</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71" w:history="1">
        <w:r w:rsidR="003C08F9" w:rsidRPr="0018517F">
          <w:rPr>
            <w:rStyle w:val="a3"/>
            <w:noProof/>
          </w:rPr>
          <w:t>РИА Новости, 06.03.2023, Мишустин рассказал, что обсудил с Мантуровым поддержку обрабатывающей промышленности в РФ</w:t>
        </w:r>
        <w:r w:rsidR="003C08F9">
          <w:rPr>
            <w:noProof/>
            <w:webHidden/>
          </w:rPr>
          <w:tab/>
        </w:r>
        <w:r w:rsidR="003C08F9">
          <w:rPr>
            <w:noProof/>
            <w:webHidden/>
          </w:rPr>
          <w:fldChar w:fldCharType="begin"/>
        </w:r>
        <w:r w:rsidR="003C08F9">
          <w:rPr>
            <w:noProof/>
            <w:webHidden/>
          </w:rPr>
          <w:instrText xml:space="preserve"> PAGEREF _Toc129073671 \h </w:instrText>
        </w:r>
        <w:r w:rsidR="003C08F9">
          <w:rPr>
            <w:noProof/>
            <w:webHidden/>
          </w:rPr>
        </w:r>
        <w:r w:rsidR="003C08F9">
          <w:rPr>
            <w:noProof/>
            <w:webHidden/>
          </w:rPr>
          <w:fldChar w:fldCharType="separate"/>
        </w:r>
        <w:r w:rsidR="003C08F9">
          <w:rPr>
            <w:noProof/>
            <w:webHidden/>
          </w:rPr>
          <w:t>29</w:t>
        </w:r>
        <w:r w:rsidR="003C08F9">
          <w:rPr>
            <w:noProof/>
            <w:webHidden/>
          </w:rPr>
          <w:fldChar w:fldCharType="end"/>
        </w:r>
      </w:hyperlink>
    </w:p>
    <w:p w:rsidR="003C08F9" w:rsidRPr="004B2E45" w:rsidRDefault="004B2E45">
      <w:pPr>
        <w:pStyle w:val="31"/>
        <w:rPr>
          <w:rFonts w:ascii="Calibri" w:hAnsi="Calibri"/>
          <w:sz w:val="22"/>
          <w:szCs w:val="22"/>
        </w:rPr>
      </w:pPr>
      <w:hyperlink w:anchor="_Toc129073672" w:history="1">
        <w:r w:rsidR="003C08F9" w:rsidRPr="0018517F">
          <w:rPr>
            <w:rStyle w:val="a3"/>
          </w:rPr>
          <w:t>Премьер-министр РФ Михаил Мишустин на совещании в понедельник сообщил, что обсуждал с вице-премьером - министром промышленности Денисом Мантуровым поддержку обрабатывающей промышленности в России.</w:t>
        </w:r>
        <w:r w:rsidR="003C08F9">
          <w:rPr>
            <w:webHidden/>
          </w:rPr>
          <w:tab/>
        </w:r>
        <w:r w:rsidR="003C08F9">
          <w:rPr>
            <w:webHidden/>
          </w:rPr>
          <w:fldChar w:fldCharType="begin"/>
        </w:r>
        <w:r w:rsidR="003C08F9">
          <w:rPr>
            <w:webHidden/>
          </w:rPr>
          <w:instrText xml:space="preserve"> PAGEREF _Toc129073672 \h </w:instrText>
        </w:r>
        <w:r w:rsidR="003C08F9">
          <w:rPr>
            <w:webHidden/>
          </w:rPr>
        </w:r>
        <w:r w:rsidR="003C08F9">
          <w:rPr>
            <w:webHidden/>
          </w:rPr>
          <w:fldChar w:fldCharType="separate"/>
        </w:r>
        <w:r w:rsidR="003C08F9">
          <w:rPr>
            <w:webHidden/>
          </w:rPr>
          <w:t>29</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73" w:history="1">
        <w:r w:rsidR="003C08F9" w:rsidRPr="0018517F">
          <w:rPr>
            <w:rStyle w:val="a3"/>
            <w:noProof/>
          </w:rPr>
          <w:t>РИА Новости, 06.03.2023, Системообразующие промпредприятия за год получили 1,2 трлн руб льготных займов - Мантуров</w:t>
        </w:r>
        <w:r w:rsidR="003C08F9">
          <w:rPr>
            <w:noProof/>
            <w:webHidden/>
          </w:rPr>
          <w:tab/>
        </w:r>
        <w:r w:rsidR="003C08F9">
          <w:rPr>
            <w:noProof/>
            <w:webHidden/>
          </w:rPr>
          <w:fldChar w:fldCharType="begin"/>
        </w:r>
        <w:r w:rsidR="003C08F9">
          <w:rPr>
            <w:noProof/>
            <w:webHidden/>
          </w:rPr>
          <w:instrText xml:space="preserve"> PAGEREF _Toc129073673 \h </w:instrText>
        </w:r>
        <w:r w:rsidR="003C08F9">
          <w:rPr>
            <w:noProof/>
            <w:webHidden/>
          </w:rPr>
        </w:r>
        <w:r w:rsidR="003C08F9">
          <w:rPr>
            <w:noProof/>
            <w:webHidden/>
          </w:rPr>
          <w:fldChar w:fldCharType="separate"/>
        </w:r>
        <w:r w:rsidR="003C08F9">
          <w:rPr>
            <w:noProof/>
            <w:webHidden/>
          </w:rPr>
          <w:t>30</w:t>
        </w:r>
        <w:r w:rsidR="003C08F9">
          <w:rPr>
            <w:noProof/>
            <w:webHidden/>
          </w:rPr>
          <w:fldChar w:fldCharType="end"/>
        </w:r>
      </w:hyperlink>
    </w:p>
    <w:p w:rsidR="003C08F9" w:rsidRPr="004B2E45" w:rsidRDefault="004B2E45">
      <w:pPr>
        <w:pStyle w:val="31"/>
        <w:rPr>
          <w:rFonts w:ascii="Calibri" w:hAnsi="Calibri"/>
          <w:sz w:val="22"/>
          <w:szCs w:val="22"/>
        </w:rPr>
      </w:pPr>
      <w:hyperlink w:anchor="_Toc129073674" w:history="1">
        <w:r w:rsidR="003C08F9" w:rsidRPr="0018517F">
          <w:rPr>
            <w:rStyle w:val="a3"/>
          </w:rPr>
          <w:t>Почти 800 системообразующих предприятий промышленности и торговли РФ за год получили в рамках соответствующей программы кредитной поддержки 1,2 триллиона рублей льготных займов, сообщил вице-премьер - глава Минпромторга РФ Денис Мантуров.</w:t>
        </w:r>
        <w:r w:rsidR="003C08F9">
          <w:rPr>
            <w:webHidden/>
          </w:rPr>
          <w:tab/>
        </w:r>
        <w:r w:rsidR="003C08F9">
          <w:rPr>
            <w:webHidden/>
          </w:rPr>
          <w:fldChar w:fldCharType="begin"/>
        </w:r>
        <w:r w:rsidR="003C08F9">
          <w:rPr>
            <w:webHidden/>
          </w:rPr>
          <w:instrText xml:space="preserve"> PAGEREF _Toc129073674 \h </w:instrText>
        </w:r>
        <w:r w:rsidR="003C08F9">
          <w:rPr>
            <w:webHidden/>
          </w:rPr>
        </w:r>
        <w:r w:rsidR="003C08F9">
          <w:rPr>
            <w:webHidden/>
          </w:rPr>
          <w:fldChar w:fldCharType="separate"/>
        </w:r>
        <w:r w:rsidR="003C08F9">
          <w:rPr>
            <w:webHidden/>
          </w:rPr>
          <w:t>30</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75" w:history="1">
        <w:r w:rsidR="003C08F9" w:rsidRPr="0018517F">
          <w:rPr>
            <w:rStyle w:val="a3"/>
            <w:noProof/>
          </w:rPr>
          <w:t>ТАСС, 06.03.2023, Кабмин поддержал проект новой редакции закона о занятости населения</w:t>
        </w:r>
        <w:r w:rsidR="003C08F9">
          <w:rPr>
            <w:noProof/>
            <w:webHidden/>
          </w:rPr>
          <w:tab/>
        </w:r>
        <w:r w:rsidR="003C08F9">
          <w:rPr>
            <w:noProof/>
            <w:webHidden/>
          </w:rPr>
          <w:fldChar w:fldCharType="begin"/>
        </w:r>
        <w:r w:rsidR="003C08F9">
          <w:rPr>
            <w:noProof/>
            <w:webHidden/>
          </w:rPr>
          <w:instrText xml:space="preserve"> PAGEREF _Toc129073675 \h </w:instrText>
        </w:r>
        <w:r w:rsidR="003C08F9">
          <w:rPr>
            <w:noProof/>
            <w:webHidden/>
          </w:rPr>
        </w:r>
        <w:r w:rsidR="003C08F9">
          <w:rPr>
            <w:noProof/>
            <w:webHidden/>
          </w:rPr>
          <w:fldChar w:fldCharType="separate"/>
        </w:r>
        <w:r w:rsidR="003C08F9">
          <w:rPr>
            <w:noProof/>
            <w:webHidden/>
          </w:rPr>
          <w:t>30</w:t>
        </w:r>
        <w:r w:rsidR="003C08F9">
          <w:rPr>
            <w:noProof/>
            <w:webHidden/>
          </w:rPr>
          <w:fldChar w:fldCharType="end"/>
        </w:r>
      </w:hyperlink>
    </w:p>
    <w:p w:rsidR="003C08F9" w:rsidRPr="004B2E45" w:rsidRDefault="004B2E45">
      <w:pPr>
        <w:pStyle w:val="31"/>
        <w:rPr>
          <w:rFonts w:ascii="Calibri" w:hAnsi="Calibri"/>
          <w:sz w:val="22"/>
          <w:szCs w:val="22"/>
        </w:rPr>
      </w:pPr>
      <w:hyperlink w:anchor="_Toc129073676" w:history="1">
        <w:r w:rsidR="003C08F9" w:rsidRPr="0018517F">
          <w:rPr>
            <w:rStyle w:val="a3"/>
          </w:rPr>
          <w:t>Правительство РФ поддержало проект новой редакции закона «О занятости населения в РФ». Об этом в понедельник сообщила пресс-служба единороссов.</w:t>
        </w:r>
        <w:r w:rsidR="003C08F9">
          <w:rPr>
            <w:webHidden/>
          </w:rPr>
          <w:tab/>
        </w:r>
        <w:r w:rsidR="003C08F9">
          <w:rPr>
            <w:webHidden/>
          </w:rPr>
          <w:fldChar w:fldCharType="begin"/>
        </w:r>
        <w:r w:rsidR="003C08F9">
          <w:rPr>
            <w:webHidden/>
          </w:rPr>
          <w:instrText xml:space="preserve"> PAGEREF _Toc129073676 \h </w:instrText>
        </w:r>
        <w:r w:rsidR="003C08F9">
          <w:rPr>
            <w:webHidden/>
          </w:rPr>
        </w:r>
        <w:r w:rsidR="003C08F9">
          <w:rPr>
            <w:webHidden/>
          </w:rPr>
          <w:fldChar w:fldCharType="separate"/>
        </w:r>
        <w:r w:rsidR="003C08F9">
          <w:rPr>
            <w:webHidden/>
          </w:rPr>
          <w:t>30</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77" w:history="1">
        <w:r w:rsidR="003C08F9" w:rsidRPr="0018517F">
          <w:rPr>
            <w:rStyle w:val="a3"/>
            <w:noProof/>
          </w:rPr>
          <w:t>ТАСС, 06.03.2023, В Госдуме не исключили возможности ужесточения требований к работе маркетплейсов</w:t>
        </w:r>
        <w:r w:rsidR="003C08F9">
          <w:rPr>
            <w:noProof/>
            <w:webHidden/>
          </w:rPr>
          <w:tab/>
        </w:r>
        <w:r w:rsidR="003C08F9">
          <w:rPr>
            <w:noProof/>
            <w:webHidden/>
          </w:rPr>
          <w:fldChar w:fldCharType="begin"/>
        </w:r>
        <w:r w:rsidR="003C08F9">
          <w:rPr>
            <w:noProof/>
            <w:webHidden/>
          </w:rPr>
          <w:instrText xml:space="preserve"> PAGEREF _Toc129073677 \h </w:instrText>
        </w:r>
        <w:r w:rsidR="003C08F9">
          <w:rPr>
            <w:noProof/>
            <w:webHidden/>
          </w:rPr>
        </w:r>
        <w:r w:rsidR="003C08F9">
          <w:rPr>
            <w:noProof/>
            <w:webHidden/>
          </w:rPr>
          <w:fldChar w:fldCharType="separate"/>
        </w:r>
        <w:r w:rsidR="003C08F9">
          <w:rPr>
            <w:noProof/>
            <w:webHidden/>
          </w:rPr>
          <w:t>31</w:t>
        </w:r>
        <w:r w:rsidR="003C08F9">
          <w:rPr>
            <w:noProof/>
            <w:webHidden/>
          </w:rPr>
          <w:fldChar w:fldCharType="end"/>
        </w:r>
      </w:hyperlink>
    </w:p>
    <w:p w:rsidR="003C08F9" w:rsidRPr="004B2E45" w:rsidRDefault="004B2E45">
      <w:pPr>
        <w:pStyle w:val="31"/>
        <w:rPr>
          <w:rFonts w:ascii="Calibri" w:hAnsi="Calibri"/>
          <w:sz w:val="22"/>
          <w:szCs w:val="22"/>
        </w:rPr>
      </w:pPr>
      <w:hyperlink w:anchor="_Toc129073678" w:history="1">
        <w:r w:rsidR="003C08F9" w:rsidRPr="0018517F">
          <w:rPr>
            <w:rStyle w:val="a3"/>
          </w:rPr>
          <w:t>Первый зампред комитета Госдумы по экономической политике Надежда Школкина («Единая Россия») считает возможным ужесточение регулирования деятельности маркетплейсов из-за роста жалоб со стороны как их потребителей, так и поставщиков. Об этом она сообщила в беседе с журналистами.</w:t>
        </w:r>
        <w:r w:rsidR="003C08F9">
          <w:rPr>
            <w:webHidden/>
          </w:rPr>
          <w:tab/>
        </w:r>
        <w:r w:rsidR="003C08F9">
          <w:rPr>
            <w:webHidden/>
          </w:rPr>
          <w:fldChar w:fldCharType="begin"/>
        </w:r>
        <w:r w:rsidR="003C08F9">
          <w:rPr>
            <w:webHidden/>
          </w:rPr>
          <w:instrText xml:space="preserve"> PAGEREF _Toc129073678 \h </w:instrText>
        </w:r>
        <w:r w:rsidR="003C08F9">
          <w:rPr>
            <w:webHidden/>
          </w:rPr>
        </w:r>
        <w:r w:rsidR="003C08F9">
          <w:rPr>
            <w:webHidden/>
          </w:rPr>
          <w:fldChar w:fldCharType="separate"/>
        </w:r>
        <w:r w:rsidR="003C08F9">
          <w:rPr>
            <w:webHidden/>
          </w:rPr>
          <w:t>31</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79" w:history="1">
        <w:r w:rsidR="003C08F9" w:rsidRPr="0018517F">
          <w:rPr>
            <w:rStyle w:val="a3"/>
            <w:noProof/>
          </w:rPr>
          <w:t>РИА Новости, 06.03.2023, Комитет ГД одобрил проекты о цифровым рубле и проведении расчетов с его использованием</w:t>
        </w:r>
        <w:r w:rsidR="003C08F9">
          <w:rPr>
            <w:noProof/>
            <w:webHidden/>
          </w:rPr>
          <w:tab/>
        </w:r>
        <w:r w:rsidR="003C08F9">
          <w:rPr>
            <w:noProof/>
            <w:webHidden/>
          </w:rPr>
          <w:fldChar w:fldCharType="begin"/>
        </w:r>
        <w:r w:rsidR="003C08F9">
          <w:rPr>
            <w:noProof/>
            <w:webHidden/>
          </w:rPr>
          <w:instrText xml:space="preserve"> PAGEREF _Toc129073679 \h </w:instrText>
        </w:r>
        <w:r w:rsidR="003C08F9">
          <w:rPr>
            <w:noProof/>
            <w:webHidden/>
          </w:rPr>
        </w:r>
        <w:r w:rsidR="003C08F9">
          <w:rPr>
            <w:noProof/>
            <w:webHidden/>
          </w:rPr>
          <w:fldChar w:fldCharType="separate"/>
        </w:r>
        <w:r w:rsidR="003C08F9">
          <w:rPr>
            <w:noProof/>
            <w:webHidden/>
          </w:rPr>
          <w:t>32</w:t>
        </w:r>
        <w:r w:rsidR="003C08F9">
          <w:rPr>
            <w:noProof/>
            <w:webHidden/>
          </w:rPr>
          <w:fldChar w:fldCharType="end"/>
        </w:r>
      </w:hyperlink>
    </w:p>
    <w:p w:rsidR="003C08F9" w:rsidRPr="004B2E45" w:rsidRDefault="004B2E45">
      <w:pPr>
        <w:pStyle w:val="31"/>
        <w:rPr>
          <w:rFonts w:ascii="Calibri" w:hAnsi="Calibri"/>
          <w:sz w:val="22"/>
          <w:szCs w:val="22"/>
        </w:rPr>
      </w:pPr>
      <w:hyperlink w:anchor="_Toc129073680" w:history="1">
        <w:r w:rsidR="003C08F9" w:rsidRPr="0018517F">
          <w:rPr>
            <w:rStyle w:val="a3"/>
          </w:rPr>
          <w:t>Комитет Госдумы по финансовому рынку поддержал принятие в первом чтении пакета законопроектов, вносящих изменения в законодательство в связи с внедрением цифрового рубля.</w:t>
        </w:r>
        <w:r w:rsidR="003C08F9">
          <w:rPr>
            <w:webHidden/>
          </w:rPr>
          <w:tab/>
        </w:r>
        <w:r w:rsidR="003C08F9">
          <w:rPr>
            <w:webHidden/>
          </w:rPr>
          <w:fldChar w:fldCharType="begin"/>
        </w:r>
        <w:r w:rsidR="003C08F9">
          <w:rPr>
            <w:webHidden/>
          </w:rPr>
          <w:instrText xml:space="preserve"> PAGEREF _Toc129073680 \h </w:instrText>
        </w:r>
        <w:r w:rsidR="003C08F9">
          <w:rPr>
            <w:webHidden/>
          </w:rPr>
        </w:r>
        <w:r w:rsidR="003C08F9">
          <w:rPr>
            <w:webHidden/>
          </w:rPr>
          <w:fldChar w:fldCharType="separate"/>
        </w:r>
        <w:r w:rsidR="003C08F9">
          <w:rPr>
            <w:webHidden/>
          </w:rPr>
          <w:t>32</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81" w:history="1">
        <w:r w:rsidR="003C08F9" w:rsidRPr="0018517F">
          <w:rPr>
            <w:rStyle w:val="a3"/>
            <w:noProof/>
          </w:rPr>
          <w:t>РИА Новости, 06.03.2023, Комитет ГД одобрил обязанность банков РФ проверять входящие платежи на мошенничество</w:t>
        </w:r>
        <w:r w:rsidR="003C08F9">
          <w:rPr>
            <w:noProof/>
            <w:webHidden/>
          </w:rPr>
          <w:tab/>
        </w:r>
        <w:r w:rsidR="003C08F9">
          <w:rPr>
            <w:noProof/>
            <w:webHidden/>
          </w:rPr>
          <w:fldChar w:fldCharType="begin"/>
        </w:r>
        <w:r w:rsidR="003C08F9">
          <w:rPr>
            <w:noProof/>
            <w:webHidden/>
          </w:rPr>
          <w:instrText xml:space="preserve"> PAGEREF _Toc129073681 \h </w:instrText>
        </w:r>
        <w:r w:rsidR="003C08F9">
          <w:rPr>
            <w:noProof/>
            <w:webHidden/>
          </w:rPr>
        </w:r>
        <w:r w:rsidR="003C08F9">
          <w:rPr>
            <w:noProof/>
            <w:webHidden/>
          </w:rPr>
          <w:fldChar w:fldCharType="separate"/>
        </w:r>
        <w:r w:rsidR="003C08F9">
          <w:rPr>
            <w:noProof/>
            <w:webHidden/>
          </w:rPr>
          <w:t>33</w:t>
        </w:r>
        <w:r w:rsidR="003C08F9">
          <w:rPr>
            <w:noProof/>
            <w:webHidden/>
          </w:rPr>
          <w:fldChar w:fldCharType="end"/>
        </w:r>
      </w:hyperlink>
    </w:p>
    <w:p w:rsidR="003C08F9" w:rsidRPr="004B2E45" w:rsidRDefault="004B2E45">
      <w:pPr>
        <w:pStyle w:val="31"/>
        <w:rPr>
          <w:rFonts w:ascii="Calibri" w:hAnsi="Calibri"/>
          <w:sz w:val="22"/>
          <w:szCs w:val="22"/>
        </w:rPr>
      </w:pPr>
      <w:hyperlink w:anchor="_Toc129073682" w:history="1">
        <w:r w:rsidR="003C08F9" w:rsidRPr="0018517F">
          <w:rPr>
            <w:rStyle w:val="a3"/>
          </w:rPr>
          <w:t>Комитет Госдумы по финансовому рынку поддержал принятие в первом чтении законопроекта, обязывающего кредитные организации проверять входящие платежи на мошенничество и предоставляющего им право два дня не проводить «явно мошеннические» операции. На рассмотрение Думы документ планируется вынести 14 марта, сообщили РИА Новости в комитете.</w:t>
        </w:r>
        <w:r w:rsidR="003C08F9">
          <w:rPr>
            <w:webHidden/>
          </w:rPr>
          <w:tab/>
        </w:r>
        <w:r w:rsidR="003C08F9">
          <w:rPr>
            <w:webHidden/>
          </w:rPr>
          <w:fldChar w:fldCharType="begin"/>
        </w:r>
        <w:r w:rsidR="003C08F9">
          <w:rPr>
            <w:webHidden/>
          </w:rPr>
          <w:instrText xml:space="preserve"> PAGEREF _Toc129073682 \h </w:instrText>
        </w:r>
        <w:r w:rsidR="003C08F9">
          <w:rPr>
            <w:webHidden/>
          </w:rPr>
        </w:r>
        <w:r w:rsidR="003C08F9">
          <w:rPr>
            <w:webHidden/>
          </w:rPr>
          <w:fldChar w:fldCharType="separate"/>
        </w:r>
        <w:r w:rsidR="003C08F9">
          <w:rPr>
            <w:webHidden/>
          </w:rPr>
          <w:t>33</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83" w:history="1">
        <w:r w:rsidR="003C08F9" w:rsidRPr="0018517F">
          <w:rPr>
            <w:rStyle w:val="a3"/>
            <w:noProof/>
          </w:rPr>
          <w:t>РИА Новости, 06.03.2023, В Госдуму внесен проект о МРОТ в размере 19 242 руб в месяц с 1 января 2024 г - база</w:t>
        </w:r>
        <w:r w:rsidR="003C08F9">
          <w:rPr>
            <w:noProof/>
            <w:webHidden/>
          </w:rPr>
          <w:tab/>
        </w:r>
        <w:r w:rsidR="003C08F9">
          <w:rPr>
            <w:noProof/>
            <w:webHidden/>
          </w:rPr>
          <w:fldChar w:fldCharType="begin"/>
        </w:r>
        <w:r w:rsidR="003C08F9">
          <w:rPr>
            <w:noProof/>
            <w:webHidden/>
          </w:rPr>
          <w:instrText xml:space="preserve"> PAGEREF _Toc129073683 \h </w:instrText>
        </w:r>
        <w:r w:rsidR="003C08F9">
          <w:rPr>
            <w:noProof/>
            <w:webHidden/>
          </w:rPr>
        </w:r>
        <w:r w:rsidR="003C08F9">
          <w:rPr>
            <w:noProof/>
            <w:webHidden/>
          </w:rPr>
          <w:fldChar w:fldCharType="separate"/>
        </w:r>
        <w:r w:rsidR="003C08F9">
          <w:rPr>
            <w:noProof/>
            <w:webHidden/>
          </w:rPr>
          <w:t>34</w:t>
        </w:r>
        <w:r w:rsidR="003C08F9">
          <w:rPr>
            <w:noProof/>
            <w:webHidden/>
          </w:rPr>
          <w:fldChar w:fldCharType="end"/>
        </w:r>
      </w:hyperlink>
    </w:p>
    <w:p w:rsidR="003C08F9" w:rsidRPr="004B2E45" w:rsidRDefault="004B2E45">
      <w:pPr>
        <w:pStyle w:val="31"/>
        <w:rPr>
          <w:rFonts w:ascii="Calibri" w:hAnsi="Calibri"/>
          <w:sz w:val="22"/>
          <w:szCs w:val="22"/>
        </w:rPr>
      </w:pPr>
      <w:hyperlink w:anchor="_Toc129073684" w:history="1">
        <w:r w:rsidR="003C08F9" w:rsidRPr="0018517F">
          <w:rPr>
            <w:rStyle w:val="a3"/>
          </w:rPr>
          <w:t>В Госдуму внесен законопроект, которым предлагается с 1 января 2024 года установить минимальный размер оплаты труда (МРОТ) в 19 242 рубля в месяц, соответствующий законопроект размещен в думской электронной базе.</w:t>
        </w:r>
        <w:r w:rsidR="003C08F9">
          <w:rPr>
            <w:webHidden/>
          </w:rPr>
          <w:tab/>
        </w:r>
        <w:r w:rsidR="003C08F9">
          <w:rPr>
            <w:webHidden/>
          </w:rPr>
          <w:fldChar w:fldCharType="begin"/>
        </w:r>
        <w:r w:rsidR="003C08F9">
          <w:rPr>
            <w:webHidden/>
          </w:rPr>
          <w:instrText xml:space="preserve"> PAGEREF _Toc129073684 \h </w:instrText>
        </w:r>
        <w:r w:rsidR="003C08F9">
          <w:rPr>
            <w:webHidden/>
          </w:rPr>
        </w:r>
        <w:r w:rsidR="003C08F9">
          <w:rPr>
            <w:webHidden/>
          </w:rPr>
          <w:fldChar w:fldCharType="separate"/>
        </w:r>
        <w:r w:rsidR="003C08F9">
          <w:rPr>
            <w:webHidden/>
          </w:rPr>
          <w:t>34</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85" w:history="1">
        <w:r w:rsidR="003C08F9" w:rsidRPr="0018517F">
          <w:rPr>
            <w:rStyle w:val="a3"/>
            <w:noProof/>
          </w:rPr>
          <w:t>РИА Новости, 06.03.2023, Минфин предварительно оценил дефицит бюджета РФ в январе-феврале в 2,581 трлн руб</w:t>
        </w:r>
        <w:r w:rsidR="003C08F9">
          <w:rPr>
            <w:noProof/>
            <w:webHidden/>
          </w:rPr>
          <w:tab/>
        </w:r>
        <w:r w:rsidR="003C08F9">
          <w:rPr>
            <w:noProof/>
            <w:webHidden/>
          </w:rPr>
          <w:fldChar w:fldCharType="begin"/>
        </w:r>
        <w:r w:rsidR="003C08F9">
          <w:rPr>
            <w:noProof/>
            <w:webHidden/>
          </w:rPr>
          <w:instrText xml:space="preserve"> PAGEREF _Toc129073685 \h </w:instrText>
        </w:r>
        <w:r w:rsidR="003C08F9">
          <w:rPr>
            <w:noProof/>
            <w:webHidden/>
          </w:rPr>
        </w:r>
        <w:r w:rsidR="003C08F9">
          <w:rPr>
            <w:noProof/>
            <w:webHidden/>
          </w:rPr>
          <w:fldChar w:fldCharType="separate"/>
        </w:r>
        <w:r w:rsidR="003C08F9">
          <w:rPr>
            <w:noProof/>
            <w:webHidden/>
          </w:rPr>
          <w:t>34</w:t>
        </w:r>
        <w:r w:rsidR="003C08F9">
          <w:rPr>
            <w:noProof/>
            <w:webHidden/>
          </w:rPr>
          <w:fldChar w:fldCharType="end"/>
        </w:r>
      </w:hyperlink>
    </w:p>
    <w:p w:rsidR="003C08F9" w:rsidRPr="004B2E45" w:rsidRDefault="004B2E45">
      <w:pPr>
        <w:pStyle w:val="31"/>
        <w:rPr>
          <w:rFonts w:ascii="Calibri" w:hAnsi="Calibri"/>
          <w:sz w:val="22"/>
          <w:szCs w:val="22"/>
        </w:rPr>
      </w:pPr>
      <w:hyperlink w:anchor="_Toc129073686" w:history="1">
        <w:r w:rsidR="003C08F9" w:rsidRPr="0018517F">
          <w:rPr>
            <w:rStyle w:val="a3"/>
          </w:rPr>
          <w:t>Федеральный бюджет РФ в январе-феврале, по предварительной оценке Минфина, был исполнен с дефицитом в 2,581 триллиона рублей, расходы выросли на 52%, до 5,744 триллиона рублей, но план на весь 2023 год не меняется, говорится в материалах на сайте министерства.</w:t>
        </w:r>
        <w:r w:rsidR="003C08F9">
          <w:rPr>
            <w:webHidden/>
          </w:rPr>
          <w:tab/>
        </w:r>
        <w:r w:rsidR="003C08F9">
          <w:rPr>
            <w:webHidden/>
          </w:rPr>
          <w:fldChar w:fldCharType="begin"/>
        </w:r>
        <w:r w:rsidR="003C08F9">
          <w:rPr>
            <w:webHidden/>
          </w:rPr>
          <w:instrText xml:space="preserve"> PAGEREF _Toc129073686 \h </w:instrText>
        </w:r>
        <w:r w:rsidR="003C08F9">
          <w:rPr>
            <w:webHidden/>
          </w:rPr>
        </w:r>
        <w:r w:rsidR="003C08F9">
          <w:rPr>
            <w:webHidden/>
          </w:rPr>
          <w:fldChar w:fldCharType="separate"/>
        </w:r>
        <w:r w:rsidR="003C08F9">
          <w:rPr>
            <w:webHidden/>
          </w:rPr>
          <w:t>34</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87" w:history="1">
        <w:r w:rsidR="003C08F9" w:rsidRPr="0018517F">
          <w:rPr>
            <w:rStyle w:val="a3"/>
            <w:noProof/>
          </w:rPr>
          <w:t>ТАСС, 06.03.2023, Нефтегазовые доходы бюджета РФ в январе - феврале составили 947 млрд руб. -Минфин</w:t>
        </w:r>
        <w:r w:rsidR="003C08F9">
          <w:rPr>
            <w:noProof/>
            <w:webHidden/>
          </w:rPr>
          <w:tab/>
        </w:r>
        <w:r w:rsidR="003C08F9">
          <w:rPr>
            <w:noProof/>
            <w:webHidden/>
          </w:rPr>
          <w:fldChar w:fldCharType="begin"/>
        </w:r>
        <w:r w:rsidR="003C08F9">
          <w:rPr>
            <w:noProof/>
            <w:webHidden/>
          </w:rPr>
          <w:instrText xml:space="preserve"> PAGEREF _Toc129073687 \h </w:instrText>
        </w:r>
        <w:r w:rsidR="003C08F9">
          <w:rPr>
            <w:noProof/>
            <w:webHidden/>
          </w:rPr>
        </w:r>
        <w:r w:rsidR="003C08F9">
          <w:rPr>
            <w:noProof/>
            <w:webHidden/>
          </w:rPr>
          <w:fldChar w:fldCharType="separate"/>
        </w:r>
        <w:r w:rsidR="003C08F9">
          <w:rPr>
            <w:noProof/>
            <w:webHidden/>
          </w:rPr>
          <w:t>35</w:t>
        </w:r>
        <w:r w:rsidR="003C08F9">
          <w:rPr>
            <w:noProof/>
            <w:webHidden/>
          </w:rPr>
          <w:fldChar w:fldCharType="end"/>
        </w:r>
      </w:hyperlink>
    </w:p>
    <w:p w:rsidR="003C08F9" w:rsidRPr="004B2E45" w:rsidRDefault="004B2E45">
      <w:pPr>
        <w:pStyle w:val="31"/>
        <w:rPr>
          <w:rFonts w:ascii="Calibri" w:hAnsi="Calibri"/>
          <w:sz w:val="22"/>
          <w:szCs w:val="22"/>
        </w:rPr>
      </w:pPr>
      <w:hyperlink w:anchor="_Toc129073688" w:history="1">
        <w:r w:rsidR="003C08F9" w:rsidRPr="0018517F">
          <w:rPr>
            <w:rStyle w:val="a3"/>
          </w:rPr>
          <w:t>Нефтегазовые доходы бюджета РФ в январе - феврале 2023 года снизились на 46% по сравнению с показателем за аналогичный период 2022 года и составили 947 млрд рублей. Об этом говорится в сообщении, опубликованном на сайте Минфина РФ.</w:t>
        </w:r>
        <w:r w:rsidR="003C08F9">
          <w:rPr>
            <w:webHidden/>
          </w:rPr>
          <w:tab/>
        </w:r>
        <w:r w:rsidR="003C08F9">
          <w:rPr>
            <w:webHidden/>
          </w:rPr>
          <w:fldChar w:fldCharType="begin"/>
        </w:r>
        <w:r w:rsidR="003C08F9">
          <w:rPr>
            <w:webHidden/>
          </w:rPr>
          <w:instrText xml:space="preserve"> PAGEREF _Toc129073688 \h </w:instrText>
        </w:r>
        <w:r w:rsidR="003C08F9">
          <w:rPr>
            <w:webHidden/>
          </w:rPr>
        </w:r>
        <w:r w:rsidR="003C08F9">
          <w:rPr>
            <w:webHidden/>
          </w:rPr>
          <w:fldChar w:fldCharType="separate"/>
        </w:r>
        <w:r w:rsidR="003C08F9">
          <w:rPr>
            <w:webHidden/>
          </w:rPr>
          <w:t>35</w:t>
        </w:r>
        <w:r w:rsidR="003C08F9">
          <w:rPr>
            <w:webHidden/>
          </w:rPr>
          <w:fldChar w:fldCharType="end"/>
        </w:r>
      </w:hyperlink>
    </w:p>
    <w:p w:rsidR="003C08F9" w:rsidRPr="004B2E45" w:rsidRDefault="004B2E45">
      <w:pPr>
        <w:pStyle w:val="12"/>
        <w:tabs>
          <w:tab w:val="right" w:leader="dot" w:pos="9061"/>
        </w:tabs>
        <w:rPr>
          <w:rFonts w:ascii="Calibri" w:hAnsi="Calibri"/>
          <w:b w:val="0"/>
          <w:noProof/>
          <w:sz w:val="22"/>
          <w:szCs w:val="22"/>
        </w:rPr>
      </w:pPr>
      <w:hyperlink w:anchor="_Toc129073689" w:history="1">
        <w:r w:rsidR="003C08F9" w:rsidRPr="0018517F">
          <w:rPr>
            <w:rStyle w:val="a3"/>
            <w:noProof/>
          </w:rPr>
          <w:t>НОВОСТИ ЗАРУБЕЖНЫХ ПЕНСИОННЫХ СИСТЕМ</w:t>
        </w:r>
        <w:r w:rsidR="003C08F9">
          <w:rPr>
            <w:noProof/>
            <w:webHidden/>
          </w:rPr>
          <w:tab/>
        </w:r>
        <w:r w:rsidR="003C08F9">
          <w:rPr>
            <w:noProof/>
            <w:webHidden/>
          </w:rPr>
          <w:fldChar w:fldCharType="begin"/>
        </w:r>
        <w:r w:rsidR="003C08F9">
          <w:rPr>
            <w:noProof/>
            <w:webHidden/>
          </w:rPr>
          <w:instrText xml:space="preserve"> PAGEREF _Toc129073689 \h </w:instrText>
        </w:r>
        <w:r w:rsidR="003C08F9">
          <w:rPr>
            <w:noProof/>
            <w:webHidden/>
          </w:rPr>
        </w:r>
        <w:r w:rsidR="003C08F9">
          <w:rPr>
            <w:noProof/>
            <w:webHidden/>
          </w:rPr>
          <w:fldChar w:fldCharType="separate"/>
        </w:r>
        <w:r w:rsidR="003C08F9">
          <w:rPr>
            <w:noProof/>
            <w:webHidden/>
          </w:rPr>
          <w:t>36</w:t>
        </w:r>
        <w:r w:rsidR="003C08F9">
          <w:rPr>
            <w:noProof/>
            <w:webHidden/>
          </w:rPr>
          <w:fldChar w:fldCharType="end"/>
        </w:r>
      </w:hyperlink>
    </w:p>
    <w:p w:rsidR="003C08F9" w:rsidRPr="004B2E45" w:rsidRDefault="004B2E45">
      <w:pPr>
        <w:pStyle w:val="12"/>
        <w:tabs>
          <w:tab w:val="right" w:leader="dot" w:pos="9061"/>
        </w:tabs>
        <w:rPr>
          <w:rFonts w:ascii="Calibri" w:hAnsi="Calibri"/>
          <w:b w:val="0"/>
          <w:noProof/>
          <w:sz w:val="22"/>
          <w:szCs w:val="22"/>
        </w:rPr>
      </w:pPr>
      <w:hyperlink w:anchor="_Toc129073690" w:history="1">
        <w:r w:rsidR="003C08F9" w:rsidRPr="0018517F">
          <w:rPr>
            <w:rStyle w:val="a3"/>
            <w:noProof/>
          </w:rPr>
          <w:t>Новости пенсионной отрасли стран ближнего зарубежья</w:t>
        </w:r>
        <w:r w:rsidR="003C08F9">
          <w:rPr>
            <w:noProof/>
            <w:webHidden/>
          </w:rPr>
          <w:tab/>
        </w:r>
        <w:r w:rsidR="003C08F9">
          <w:rPr>
            <w:noProof/>
            <w:webHidden/>
          </w:rPr>
          <w:fldChar w:fldCharType="begin"/>
        </w:r>
        <w:r w:rsidR="003C08F9">
          <w:rPr>
            <w:noProof/>
            <w:webHidden/>
          </w:rPr>
          <w:instrText xml:space="preserve"> PAGEREF _Toc129073690 \h </w:instrText>
        </w:r>
        <w:r w:rsidR="003C08F9">
          <w:rPr>
            <w:noProof/>
            <w:webHidden/>
          </w:rPr>
        </w:r>
        <w:r w:rsidR="003C08F9">
          <w:rPr>
            <w:noProof/>
            <w:webHidden/>
          </w:rPr>
          <w:fldChar w:fldCharType="separate"/>
        </w:r>
        <w:r w:rsidR="003C08F9">
          <w:rPr>
            <w:noProof/>
            <w:webHidden/>
          </w:rPr>
          <w:t>36</w:t>
        </w:r>
        <w:r w:rsidR="003C08F9">
          <w:rPr>
            <w:noProof/>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91" w:history="1">
        <w:r w:rsidR="003C08F9" w:rsidRPr="0018517F">
          <w:rPr>
            <w:rStyle w:val="a3"/>
            <w:noProof/>
          </w:rPr>
          <w:t>inbusiness.kz, 06.03.2023, ЕНПФ «похудел» на 11 млрд тенге</w:t>
        </w:r>
        <w:r w:rsidR="003C08F9">
          <w:rPr>
            <w:noProof/>
            <w:webHidden/>
          </w:rPr>
          <w:tab/>
        </w:r>
        <w:r w:rsidR="003C08F9">
          <w:rPr>
            <w:noProof/>
            <w:webHidden/>
          </w:rPr>
          <w:fldChar w:fldCharType="begin"/>
        </w:r>
        <w:r w:rsidR="003C08F9">
          <w:rPr>
            <w:noProof/>
            <w:webHidden/>
          </w:rPr>
          <w:instrText xml:space="preserve"> PAGEREF _Toc129073691 \h </w:instrText>
        </w:r>
        <w:r w:rsidR="003C08F9">
          <w:rPr>
            <w:noProof/>
            <w:webHidden/>
          </w:rPr>
        </w:r>
        <w:r w:rsidR="003C08F9">
          <w:rPr>
            <w:noProof/>
            <w:webHidden/>
          </w:rPr>
          <w:fldChar w:fldCharType="separate"/>
        </w:r>
        <w:r w:rsidR="003C08F9">
          <w:rPr>
            <w:noProof/>
            <w:webHidden/>
          </w:rPr>
          <w:t>36</w:t>
        </w:r>
        <w:r w:rsidR="003C08F9">
          <w:rPr>
            <w:noProof/>
            <w:webHidden/>
          </w:rPr>
          <w:fldChar w:fldCharType="end"/>
        </w:r>
      </w:hyperlink>
    </w:p>
    <w:p w:rsidR="003C08F9" w:rsidRPr="004B2E45" w:rsidRDefault="004B2E45">
      <w:pPr>
        <w:pStyle w:val="31"/>
        <w:rPr>
          <w:rFonts w:ascii="Calibri" w:hAnsi="Calibri"/>
          <w:sz w:val="22"/>
          <w:szCs w:val="22"/>
        </w:rPr>
      </w:pPr>
      <w:hyperlink w:anchor="_Toc129073692" w:history="1">
        <w:r w:rsidR="003C08F9" w:rsidRPr="0018517F">
          <w:rPr>
            <w:rStyle w:val="a3"/>
          </w:rPr>
          <w:t>Речь идет об изъятиях части накоплений из Единого накопительного пенсионного фонда. Сумма этих изъятий в феврале составил 11 млрд тенге, и это на 0,6 млрд больше, чем в январе, передает inbusiness.kz.</w:t>
        </w:r>
        <w:r w:rsidR="003C08F9">
          <w:rPr>
            <w:webHidden/>
          </w:rPr>
          <w:tab/>
        </w:r>
        <w:r w:rsidR="003C08F9">
          <w:rPr>
            <w:webHidden/>
          </w:rPr>
          <w:fldChar w:fldCharType="begin"/>
        </w:r>
        <w:r w:rsidR="003C08F9">
          <w:rPr>
            <w:webHidden/>
          </w:rPr>
          <w:instrText xml:space="preserve"> PAGEREF _Toc129073692 \h </w:instrText>
        </w:r>
        <w:r w:rsidR="003C08F9">
          <w:rPr>
            <w:webHidden/>
          </w:rPr>
        </w:r>
        <w:r w:rsidR="003C08F9">
          <w:rPr>
            <w:webHidden/>
          </w:rPr>
          <w:fldChar w:fldCharType="separate"/>
        </w:r>
        <w:r w:rsidR="003C08F9">
          <w:rPr>
            <w:webHidden/>
          </w:rPr>
          <w:t>36</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93" w:history="1">
        <w:r w:rsidR="003C08F9" w:rsidRPr="0018517F">
          <w:rPr>
            <w:rStyle w:val="a3"/>
            <w:noProof/>
          </w:rPr>
          <w:t>Bizmedia, 06.03.2023, Куда направляют свои пенсионные накопления казахстанцы из ЕНПФ: стоматология, жилье, депозиты</w:t>
        </w:r>
        <w:r w:rsidR="003C08F9">
          <w:rPr>
            <w:noProof/>
            <w:webHidden/>
          </w:rPr>
          <w:tab/>
        </w:r>
        <w:r w:rsidR="003C08F9">
          <w:rPr>
            <w:noProof/>
            <w:webHidden/>
          </w:rPr>
          <w:fldChar w:fldCharType="begin"/>
        </w:r>
        <w:r w:rsidR="003C08F9">
          <w:rPr>
            <w:noProof/>
            <w:webHidden/>
          </w:rPr>
          <w:instrText xml:space="preserve"> PAGEREF _Toc129073693 \h </w:instrText>
        </w:r>
        <w:r w:rsidR="003C08F9">
          <w:rPr>
            <w:noProof/>
            <w:webHidden/>
          </w:rPr>
        </w:r>
        <w:r w:rsidR="003C08F9">
          <w:rPr>
            <w:noProof/>
            <w:webHidden/>
          </w:rPr>
          <w:fldChar w:fldCharType="separate"/>
        </w:r>
        <w:r w:rsidR="003C08F9">
          <w:rPr>
            <w:noProof/>
            <w:webHidden/>
          </w:rPr>
          <w:t>36</w:t>
        </w:r>
        <w:r w:rsidR="003C08F9">
          <w:rPr>
            <w:noProof/>
            <w:webHidden/>
          </w:rPr>
          <w:fldChar w:fldCharType="end"/>
        </w:r>
      </w:hyperlink>
    </w:p>
    <w:p w:rsidR="003C08F9" w:rsidRPr="004B2E45" w:rsidRDefault="004B2E45">
      <w:pPr>
        <w:pStyle w:val="31"/>
        <w:rPr>
          <w:rFonts w:ascii="Calibri" w:hAnsi="Calibri"/>
          <w:sz w:val="22"/>
          <w:szCs w:val="22"/>
        </w:rPr>
      </w:pPr>
      <w:hyperlink w:anchor="_Toc129073694" w:history="1">
        <w:r w:rsidR="003C08F9" w:rsidRPr="0018517F">
          <w:rPr>
            <w:rStyle w:val="a3"/>
          </w:rPr>
          <w:t>Аналитики сообщили о том, как казахстанцы используют свои пенсионные накопления. По данным Единого накопительного пенсионного фонда, наибольшую часть средств в размере 7,5 миллиарда тенге в феврале 2023 года люди потратили на улучшение жилищных условий. Об этом сообщает Bizmedia.kz.</w:t>
        </w:r>
        <w:r w:rsidR="003C08F9">
          <w:rPr>
            <w:webHidden/>
          </w:rPr>
          <w:tab/>
        </w:r>
        <w:r w:rsidR="003C08F9">
          <w:rPr>
            <w:webHidden/>
          </w:rPr>
          <w:fldChar w:fldCharType="begin"/>
        </w:r>
        <w:r w:rsidR="003C08F9">
          <w:rPr>
            <w:webHidden/>
          </w:rPr>
          <w:instrText xml:space="preserve"> PAGEREF _Toc129073694 \h </w:instrText>
        </w:r>
        <w:r w:rsidR="003C08F9">
          <w:rPr>
            <w:webHidden/>
          </w:rPr>
        </w:r>
        <w:r w:rsidR="003C08F9">
          <w:rPr>
            <w:webHidden/>
          </w:rPr>
          <w:fldChar w:fldCharType="separate"/>
        </w:r>
        <w:r w:rsidR="003C08F9">
          <w:rPr>
            <w:webHidden/>
          </w:rPr>
          <w:t>36</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95" w:history="1">
        <w:r w:rsidR="003C08F9" w:rsidRPr="0018517F">
          <w:rPr>
            <w:rStyle w:val="a3"/>
            <w:noProof/>
          </w:rPr>
          <w:t>Схид-Инфо, 06.03.2023, Многим пенсионерам будут назначать пенсии «задним числом»: кого это коснется</w:t>
        </w:r>
        <w:r w:rsidR="003C08F9">
          <w:rPr>
            <w:noProof/>
            <w:webHidden/>
          </w:rPr>
          <w:tab/>
        </w:r>
        <w:r w:rsidR="003C08F9">
          <w:rPr>
            <w:noProof/>
            <w:webHidden/>
          </w:rPr>
          <w:fldChar w:fldCharType="begin"/>
        </w:r>
        <w:r w:rsidR="003C08F9">
          <w:rPr>
            <w:noProof/>
            <w:webHidden/>
          </w:rPr>
          <w:instrText xml:space="preserve"> PAGEREF _Toc129073695 \h </w:instrText>
        </w:r>
        <w:r w:rsidR="003C08F9">
          <w:rPr>
            <w:noProof/>
            <w:webHidden/>
          </w:rPr>
        </w:r>
        <w:r w:rsidR="003C08F9">
          <w:rPr>
            <w:noProof/>
            <w:webHidden/>
          </w:rPr>
          <w:fldChar w:fldCharType="separate"/>
        </w:r>
        <w:r w:rsidR="003C08F9">
          <w:rPr>
            <w:noProof/>
            <w:webHidden/>
          </w:rPr>
          <w:t>37</w:t>
        </w:r>
        <w:r w:rsidR="003C08F9">
          <w:rPr>
            <w:noProof/>
            <w:webHidden/>
          </w:rPr>
          <w:fldChar w:fldCharType="end"/>
        </w:r>
      </w:hyperlink>
    </w:p>
    <w:p w:rsidR="003C08F9" w:rsidRPr="004B2E45" w:rsidRDefault="004B2E45">
      <w:pPr>
        <w:pStyle w:val="31"/>
        <w:rPr>
          <w:rFonts w:ascii="Calibri" w:hAnsi="Calibri"/>
          <w:sz w:val="22"/>
          <w:szCs w:val="22"/>
        </w:rPr>
      </w:pPr>
      <w:hyperlink w:anchor="_Toc129073696" w:history="1">
        <w:r w:rsidR="003C08F9" w:rsidRPr="0018517F">
          <w:rPr>
            <w:rStyle w:val="a3"/>
          </w:rPr>
          <w:t>В Украине может появиться норма о назначении пенсий некоторым категориям граждан независимо от срока обращения человека в Пенсионный фонд, если право на такую пенсию приобретено после 24 февраля.</w:t>
        </w:r>
        <w:r w:rsidR="003C08F9">
          <w:rPr>
            <w:webHidden/>
          </w:rPr>
          <w:tab/>
        </w:r>
        <w:r w:rsidR="003C08F9">
          <w:rPr>
            <w:webHidden/>
          </w:rPr>
          <w:fldChar w:fldCharType="begin"/>
        </w:r>
        <w:r w:rsidR="003C08F9">
          <w:rPr>
            <w:webHidden/>
          </w:rPr>
          <w:instrText xml:space="preserve"> PAGEREF _Toc129073696 \h </w:instrText>
        </w:r>
        <w:r w:rsidR="003C08F9">
          <w:rPr>
            <w:webHidden/>
          </w:rPr>
        </w:r>
        <w:r w:rsidR="003C08F9">
          <w:rPr>
            <w:webHidden/>
          </w:rPr>
          <w:fldChar w:fldCharType="separate"/>
        </w:r>
        <w:r w:rsidR="003C08F9">
          <w:rPr>
            <w:webHidden/>
          </w:rPr>
          <w:t>37</w:t>
        </w:r>
        <w:r w:rsidR="003C08F9">
          <w:rPr>
            <w:webHidden/>
          </w:rPr>
          <w:fldChar w:fldCharType="end"/>
        </w:r>
      </w:hyperlink>
    </w:p>
    <w:p w:rsidR="003C08F9" w:rsidRPr="004B2E45" w:rsidRDefault="004B2E45">
      <w:pPr>
        <w:pStyle w:val="12"/>
        <w:tabs>
          <w:tab w:val="right" w:leader="dot" w:pos="9061"/>
        </w:tabs>
        <w:rPr>
          <w:rFonts w:ascii="Calibri" w:hAnsi="Calibri"/>
          <w:b w:val="0"/>
          <w:noProof/>
          <w:sz w:val="22"/>
          <w:szCs w:val="22"/>
        </w:rPr>
      </w:pPr>
      <w:hyperlink w:anchor="_Toc129073697" w:history="1">
        <w:r w:rsidR="003C08F9" w:rsidRPr="0018517F">
          <w:rPr>
            <w:rStyle w:val="a3"/>
            <w:noProof/>
          </w:rPr>
          <w:t>Новости пенсионной отрасли стран дальнего зарубежья</w:t>
        </w:r>
        <w:r w:rsidR="003C08F9">
          <w:rPr>
            <w:noProof/>
            <w:webHidden/>
          </w:rPr>
          <w:tab/>
        </w:r>
        <w:r w:rsidR="003C08F9">
          <w:rPr>
            <w:noProof/>
            <w:webHidden/>
          </w:rPr>
          <w:fldChar w:fldCharType="begin"/>
        </w:r>
        <w:r w:rsidR="003C08F9">
          <w:rPr>
            <w:noProof/>
            <w:webHidden/>
          </w:rPr>
          <w:instrText xml:space="preserve"> PAGEREF _Toc129073697 \h </w:instrText>
        </w:r>
        <w:r w:rsidR="003C08F9">
          <w:rPr>
            <w:noProof/>
            <w:webHidden/>
          </w:rPr>
        </w:r>
        <w:r w:rsidR="003C08F9">
          <w:rPr>
            <w:noProof/>
            <w:webHidden/>
          </w:rPr>
          <w:fldChar w:fldCharType="separate"/>
        </w:r>
        <w:r w:rsidR="003C08F9">
          <w:rPr>
            <w:noProof/>
            <w:webHidden/>
          </w:rPr>
          <w:t>39</w:t>
        </w:r>
        <w:r w:rsidR="003C08F9">
          <w:rPr>
            <w:noProof/>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698" w:history="1">
        <w:r w:rsidR="003C08F9" w:rsidRPr="0018517F">
          <w:rPr>
            <w:rStyle w:val="a3"/>
            <w:noProof/>
          </w:rPr>
          <w:t>Интерфакс, 06.03.2023, Крупный пенсионный фонд Канады продал акции Caterpillar и Microsoft</w:t>
        </w:r>
        <w:r w:rsidR="003C08F9">
          <w:rPr>
            <w:noProof/>
            <w:webHidden/>
          </w:rPr>
          <w:tab/>
        </w:r>
        <w:r w:rsidR="003C08F9">
          <w:rPr>
            <w:noProof/>
            <w:webHidden/>
          </w:rPr>
          <w:fldChar w:fldCharType="begin"/>
        </w:r>
        <w:r w:rsidR="003C08F9">
          <w:rPr>
            <w:noProof/>
            <w:webHidden/>
          </w:rPr>
          <w:instrText xml:space="preserve"> PAGEREF _Toc129073698 \h </w:instrText>
        </w:r>
        <w:r w:rsidR="003C08F9">
          <w:rPr>
            <w:noProof/>
            <w:webHidden/>
          </w:rPr>
        </w:r>
        <w:r w:rsidR="003C08F9">
          <w:rPr>
            <w:noProof/>
            <w:webHidden/>
          </w:rPr>
          <w:fldChar w:fldCharType="separate"/>
        </w:r>
        <w:r w:rsidR="003C08F9">
          <w:rPr>
            <w:noProof/>
            <w:webHidden/>
          </w:rPr>
          <w:t>39</w:t>
        </w:r>
        <w:r w:rsidR="003C08F9">
          <w:rPr>
            <w:noProof/>
            <w:webHidden/>
          </w:rPr>
          <w:fldChar w:fldCharType="end"/>
        </w:r>
      </w:hyperlink>
    </w:p>
    <w:p w:rsidR="003C08F9" w:rsidRPr="004B2E45" w:rsidRDefault="004B2E45">
      <w:pPr>
        <w:pStyle w:val="31"/>
        <w:rPr>
          <w:rFonts w:ascii="Calibri" w:hAnsi="Calibri"/>
          <w:sz w:val="22"/>
          <w:szCs w:val="22"/>
        </w:rPr>
      </w:pPr>
      <w:hyperlink w:anchor="_Toc129073699" w:history="1">
        <w:r w:rsidR="003C08F9" w:rsidRPr="0018517F">
          <w:rPr>
            <w:rStyle w:val="a3"/>
          </w:rPr>
          <w:t>Один из крупнейших канадских пенсионных фондов Ontario Teachers' Pension Plan провел значительные изменения инвестиционного портфеля в четвертом квартале.</w:t>
        </w:r>
        <w:r w:rsidR="003C08F9">
          <w:rPr>
            <w:webHidden/>
          </w:rPr>
          <w:tab/>
        </w:r>
        <w:r w:rsidR="003C08F9">
          <w:rPr>
            <w:webHidden/>
          </w:rPr>
          <w:fldChar w:fldCharType="begin"/>
        </w:r>
        <w:r w:rsidR="003C08F9">
          <w:rPr>
            <w:webHidden/>
          </w:rPr>
          <w:instrText xml:space="preserve"> PAGEREF _Toc129073699 \h </w:instrText>
        </w:r>
        <w:r w:rsidR="003C08F9">
          <w:rPr>
            <w:webHidden/>
          </w:rPr>
        </w:r>
        <w:r w:rsidR="003C08F9">
          <w:rPr>
            <w:webHidden/>
          </w:rPr>
          <w:fldChar w:fldCharType="separate"/>
        </w:r>
        <w:r w:rsidR="003C08F9">
          <w:rPr>
            <w:webHidden/>
          </w:rPr>
          <w:t>39</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00" w:history="1">
        <w:r w:rsidR="003C08F9" w:rsidRPr="0018517F">
          <w:rPr>
            <w:rStyle w:val="a3"/>
            <w:noProof/>
          </w:rPr>
          <w:t>РБК, 06.03.2023, Михаил ДОБРУНОВ, В Польше предупредили о кризисе из-за «демографического метеорита»</w:t>
        </w:r>
        <w:r w:rsidR="003C08F9">
          <w:rPr>
            <w:noProof/>
            <w:webHidden/>
          </w:rPr>
          <w:tab/>
        </w:r>
        <w:r w:rsidR="003C08F9">
          <w:rPr>
            <w:noProof/>
            <w:webHidden/>
          </w:rPr>
          <w:fldChar w:fldCharType="begin"/>
        </w:r>
        <w:r w:rsidR="003C08F9">
          <w:rPr>
            <w:noProof/>
            <w:webHidden/>
          </w:rPr>
          <w:instrText xml:space="preserve"> PAGEREF _Toc129073700 \h </w:instrText>
        </w:r>
        <w:r w:rsidR="003C08F9">
          <w:rPr>
            <w:noProof/>
            <w:webHidden/>
          </w:rPr>
        </w:r>
        <w:r w:rsidR="003C08F9">
          <w:rPr>
            <w:noProof/>
            <w:webHidden/>
          </w:rPr>
          <w:fldChar w:fldCharType="separate"/>
        </w:r>
        <w:r w:rsidR="003C08F9">
          <w:rPr>
            <w:noProof/>
            <w:webHidden/>
          </w:rPr>
          <w:t>39</w:t>
        </w:r>
        <w:r w:rsidR="003C08F9">
          <w:rPr>
            <w:noProof/>
            <w:webHidden/>
          </w:rPr>
          <w:fldChar w:fldCharType="end"/>
        </w:r>
      </w:hyperlink>
    </w:p>
    <w:p w:rsidR="003C08F9" w:rsidRPr="004B2E45" w:rsidRDefault="004B2E45">
      <w:pPr>
        <w:pStyle w:val="31"/>
        <w:rPr>
          <w:rFonts w:ascii="Calibri" w:hAnsi="Calibri"/>
          <w:sz w:val="22"/>
          <w:szCs w:val="22"/>
        </w:rPr>
      </w:pPr>
      <w:hyperlink w:anchor="_Toc129073701" w:history="1">
        <w:r w:rsidR="003C08F9" w:rsidRPr="0018517F">
          <w:rPr>
            <w:rStyle w:val="a3"/>
          </w:rPr>
          <w:t>Польше не избежать демографического кризиса из-за увеличения процента пожилого населения: к 2055 году в стране сравняется число работающих и пенсионеров. Эксперты предупредили, что госдолг республики может составить почти 140% ВВП.</w:t>
        </w:r>
        <w:r w:rsidR="003C08F9">
          <w:rPr>
            <w:webHidden/>
          </w:rPr>
          <w:tab/>
        </w:r>
        <w:r w:rsidR="003C08F9">
          <w:rPr>
            <w:webHidden/>
          </w:rPr>
          <w:fldChar w:fldCharType="begin"/>
        </w:r>
        <w:r w:rsidR="003C08F9">
          <w:rPr>
            <w:webHidden/>
          </w:rPr>
          <w:instrText xml:space="preserve"> PAGEREF _Toc129073701 \h </w:instrText>
        </w:r>
        <w:r w:rsidR="003C08F9">
          <w:rPr>
            <w:webHidden/>
          </w:rPr>
        </w:r>
        <w:r w:rsidR="003C08F9">
          <w:rPr>
            <w:webHidden/>
          </w:rPr>
          <w:fldChar w:fldCharType="separate"/>
        </w:r>
        <w:r w:rsidR="003C08F9">
          <w:rPr>
            <w:webHidden/>
          </w:rPr>
          <w:t>39</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02" w:history="1">
        <w:r w:rsidR="003C08F9" w:rsidRPr="0018517F">
          <w:rPr>
            <w:rStyle w:val="a3"/>
            <w:noProof/>
          </w:rPr>
          <w:t>ПРАЙМ, 06.03.2023, В Польше с ужасом ждут «демографического метеорита»</w:t>
        </w:r>
        <w:r w:rsidR="003C08F9">
          <w:rPr>
            <w:noProof/>
            <w:webHidden/>
          </w:rPr>
          <w:tab/>
        </w:r>
        <w:r w:rsidR="003C08F9">
          <w:rPr>
            <w:noProof/>
            <w:webHidden/>
          </w:rPr>
          <w:fldChar w:fldCharType="begin"/>
        </w:r>
        <w:r w:rsidR="003C08F9">
          <w:rPr>
            <w:noProof/>
            <w:webHidden/>
          </w:rPr>
          <w:instrText xml:space="preserve"> PAGEREF _Toc129073702 \h </w:instrText>
        </w:r>
        <w:r w:rsidR="003C08F9">
          <w:rPr>
            <w:noProof/>
            <w:webHidden/>
          </w:rPr>
        </w:r>
        <w:r w:rsidR="003C08F9">
          <w:rPr>
            <w:noProof/>
            <w:webHidden/>
          </w:rPr>
          <w:fldChar w:fldCharType="separate"/>
        </w:r>
        <w:r w:rsidR="003C08F9">
          <w:rPr>
            <w:noProof/>
            <w:webHidden/>
          </w:rPr>
          <w:t>40</w:t>
        </w:r>
        <w:r w:rsidR="003C08F9">
          <w:rPr>
            <w:noProof/>
            <w:webHidden/>
          </w:rPr>
          <w:fldChar w:fldCharType="end"/>
        </w:r>
      </w:hyperlink>
    </w:p>
    <w:p w:rsidR="003C08F9" w:rsidRPr="004B2E45" w:rsidRDefault="004B2E45">
      <w:pPr>
        <w:pStyle w:val="31"/>
        <w:rPr>
          <w:rFonts w:ascii="Calibri" w:hAnsi="Calibri"/>
          <w:sz w:val="22"/>
          <w:szCs w:val="22"/>
        </w:rPr>
      </w:pPr>
      <w:hyperlink w:anchor="_Toc129073703" w:history="1">
        <w:r w:rsidR="003C08F9" w:rsidRPr="0018517F">
          <w:rPr>
            <w:rStyle w:val="a3"/>
          </w:rPr>
          <w:t>Население Польши стремительно начинает стареть, и если к этой проблеме не подойти серьезно, то она может стать национальной экономической проблемой, заявил Rzeczpospolita президент Института государственных финансов Славомира Дудека.</w:t>
        </w:r>
        <w:r w:rsidR="003C08F9">
          <w:rPr>
            <w:webHidden/>
          </w:rPr>
          <w:tab/>
        </w:r>
        <w:r w:rsidR="003C08F9">
          <w:rPr>
            <w:webHidden/>
          </w:rPr>
          <w:fldChar w:fldCharType="begin"/>
        </w:r>
        <w:r w:rsidR="003C08F9">
          <w:rPr>
            <w:webHidden/>
          </w:rPr>
          <w:instrText xml:space="preserve"> PAGEREF _Toc129073703 \h </w:instrText>
        </w:r>
        <w:r w:rsidR="003C08F9">
          <w:rPr>
            <w:webHidden/>
          </w:rPr>
        </w:r>
        <w:r w:rsidR="003C08F9">
          <w:rPr>
            <w:webHidden/>
          </w:rPr>
          <w:fldChar w:fldCharType="separate"/>
        </w:r>
        <w:r w:rsidR="003C08F9">
          <w:rPr>
            <w:webHidden/>
          </w:rPr>
          <w:t>40</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04" w:history="1">
        <w:r w:rsidR="003C08F9" w:rsidRPr="0018517F">
          <w:rPr>
            <w:rStyle w:val="a3"/>
            <w:noProof/>
          </w:rPr>
          <w:t>ТАСС, 06.03.2023, Большинство французов не верят в отмену пенсионной реформы из-за забастовок - опрос</w:t>
        </w:r>
        <w:r w:rsidR="003C08F9">
          <w:rPr>
            <w:noProof/>
            <w:webHidden/>
          </w:rPr>
          <w:tab/>
        </w:r>
        <w:r w:rsidR="003C08F9">
          <w:rPr>
            <w:noProof/>
            <w:webHidden/>
          </w:rPr>
          <w:fldChar w:fldCharType="begin"/>
        </w:r>
        <w:r w:rsidR="003C08F9">
          <w:rPr>
            <w:noProof/>
            <w:webHidden/>
          </w:rPr>
          <w:instrText xml:space="preserve"> PAGEREF _Toc129073704 \h </w:instrText>
        </w:r>
        <w:r w:rsidR="003C08F9">
          <w:rPr>
            <w:noProof/>
            <w:webHidden/>
          </w:rPr>
        </w:r>
        <w:r w:rsidR="003C08F9">
          <w:rPr>
            <w:noProof/>
            <w:webHidden/>
          </w:rPr>
          <w:fldChar w:fldCharType="separate"/>
        </w:r>
        <w:r w:rsidR="003C08F9">
          <w:rPr>
            <w:noProof/>
            <w:webHidden/>
          </w:rPr>
          <w:t>41</w:t>
        </w:r>
        <w:r w:rsidR="003C08F9">
          <w:rPr>
            <w:noProof/>
            <w:webHidden/>
          </w:rPr>
          <w:fldChar w:fldCharType="end"/>
        </w:r>
      </w:hyperlink>
    </w:p>
    <w:p w:rsidR="003C08F9" w:rsidRPr="004B2E45" w:rsidRDefault="004B2E45">
      <w:pPr>
        <w:pStyle w:val="31"/>
        <w:rPr>
          <w:rFonts w:ascii="Calibri" w:hAnsi="Calibri"/>
          <w:sz w:val="22"/>
          <w:szCs w:val="22"/>
        </w:rPr>
      </w:pPr>
      <w:hyperlink w:anchor="_Toc129073705" w:history="1">
        <w:r w:rsidR="003C08F9" w:rsidRPr="0018517F">
          <w:rPr>
            <w:rStyle w:val="a3"/>
          </w:rPr>
          <w:t>Забастовки и массовые акции протеста, которые готовятся во Франции с 7 марта, не помешают правительству осуществить свои планы по реформированию пенсионной системы страны. Такого мнения придерживаются 64% французов, опрошенных социологической службой Elabe («Элаб»), которая опубликовала итоги исследования в понедельник.</w:t>
        </w:r>
        <w:r w:rsidR="003C08F9">
          <w:rPr>
            <w:webHidden/>
          </w:rPr>
          <w:tab/>
        </w:r>
        <w:r w:rsidR="003C08F9">
          <w:rPr>
            <w:webHidden/>
          </w:rPr>
          <w:fldChar w:fldCharType="begin"/>
        </w:r>
        <w:r w:rsidR="003C08F9">
          <w:rPr>
            <w:webHidden/>
          </w:rPr>
          <w:instrText xml:space="preserve"> PAGEREF _Toc129073705 \h </w:instrText>
        </w:r>
        <w:r w:rsidR="003C08F9">
          <w:rPr>
            <w:webHidden/>
          </w:rPr>
        </w:r>
        <w:r w:rsidR="003C08F9">
          <w:rPr>
            <w:webHidden/>
          </w:rPr>
          <w:fldChar w:fldCharType="separate"/>
        </w:r>
        <w:r w:rsidR="003C08F9">
          <w:rPr>
            <w:webHidden/>
          </w:rPr>
          <w:t>41</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06" w:history="1">
        <w:r w:rsidR="003C08F9" w:rsidRPr="0018517F">
          <w:rPr>
            <w:rStyle w:val="a3"/>
            <w:noProof/>
          </w:rPr>
          <w:t>ИА Красная весна, 06.03.2023, Премьер-министр Чехи: пенсионная система не справляется с инфляцией</w:t>
        </w:r>
        <w:r w:rsidR="003C08F9">
          <w:rPr>
            <w:noProof/>
            <w:webHidden/>
          </w:rPr>
          <w:tab/>
        </w:r>
        <w:r w:rsidR="003C08F9">
          <w:rPr>
            <w:noProof/>
            <w:webHidden/>
          </w:rPr>
          <w:fldChar w:fldCharType="begin"/>
        </w:r>
        <w:r w:rsidR="003C08F9">
          <w:rPr>
            <w:noProof/>
            <w:webHidden/>
          </w:rPr>
          <w:instrText xml:space="preserve"> PAGEREF _Toc129073706 \h </w:instrText>
        </w:r>
        <w:r w:rsidR="003C08F9">
          <w:rPr>
            <w:noProof/>
            <w:webHidden/>
          </w:rPr>
        </w:r>
        <w:r w:rsidR="003C08F9">
          <w:rPr>
            <w:noProof/>
            <w:webHidden/>
          </w:rPr>
          <w:fldChar w:fldCharType="separate"/>
        </w:r>
        <w:r w:rsidR="003C08F9">
          <w:rPr>
            <w:noProof/>
            <w:webHidden/>
          </w:rPr>
          <w:t>42</w:t>
        </w:r>
        <w:r w:rsidR="003C08F9">
          <w:rPr>
            <w:noProof/>
            <w:webHidden/>
          </w:rPr>
          <w:fldChar w:fldCharType="end"/>
        </w:r>
      </w:hyperlink>
    </w:p>
    <w:p w:rsidR="003C08F9" w:rsidRPr="004B2E45" w:rsidRDefault="004B2E45">
      <w:pPr>
        <w:pStyle w:val="31"/>
        <w:rPr>
          <w:rFonts w:ascii="Calibri" w:hAnsi="Calibri"/>
          <w:sz w:val="22"/>
          <w:szCs w:val="22"/>
        </w:rPr>
      </w:pPr>
      <w:hyperlink w:anchor="_Toc129073707" w:history="1">
        <w:r w:rsidR="003C08F9" w:rsidRPr="0018517F">
          <w:rPr>
            <w:rStyle w:val="a3"/>
          </w:rPr>
          <w:t>Поправки к законодательству о валоризации (переоценка пенсионных накоплений - прим. ИА Красная Весна) пенсии в Чехии, которая ограничивает рост пенсий должна быть принята из-за слишком высокой инфляции в республике. Об этом заявил глава правительства Чехии Петр Фиала, 5 марта сообщает портал Irozhlas.cz.</w:t>
        </w:r>
        <w:r w:rsidR="003C08F9">
          <w:rPr>
            <w:webHidden/>
          </w:rPr>
          <w:tab/>
        </w:r>
        <w:r w:rsidR="003C08F9">
          <w:rPr>
            <w:webHidden/>
          </w:rPr>
          <w:fldChar w:fldCharType="begin"/>
        </w:r>
        <w:r w:rsidR="003C08F9">
          <w:rPr>
            <w:webHidden/>
          </w:rPr>
          <w:instrText xml:space="preserve"> PAGEREF _Toc129073707 \h </w:instrText>
        </w:r>
        <w:r w:rsidR="003C08F9">
          <w:rPr>
            <w:webHidden/>
          </w:rPr>
        </w:r>
        <w:r w:rsidR="003C08F9">
          <w:rPr>
            <w:webHidden/>
          </w:rPr>
          <w:fldChar w:fldCharType="separate"/>
        </w:r>
        <w:r w:rsidR="003C08F9">
          <w:rPr>
            <w:webHidden/>
          </w:rPr>
          <w:t>42</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08" w:history="1">
        <w:r w:rsidR="003C08F9" w:rsidRPr="0018517F">
          <w:rPr>
            <w:rStyle w:val="a3"/>
            <w:noProof/>
          </w:rPr>
          <w:t>ИА Красная весна, 06.03.2023, Президент Чехии: государство не должно экономить на пенсионерах</w:t>
        </w:r>
        <w:r w:rsidR="003C08F9">
          <w:rPr>
            <w:noProof/>
            <w:webHidden/>
          </w:rPr>
          <w:tab/>
        </w:r>
        <w:r w:rsidR="003C08F9">
          <w:rPr>
            <w:noProof/>
            <w:webHidden/>
          </w:rPr>
          <w:fldChar w:fldCharType="begin"/>
        </w:r>
        <w:r w:rsidR="003C08F9">
          <w:rPr>
            <w:noProof/>
            <w:webHidden/>
          </w:rPr>
          <w:instrText xml:space="preserve"> PAGEREF _Toc129073708 \h </w:instrText>
        </w:r>
        <w:r w:rsidR="003C08F9">
          <w:rPr>
            <w:noProof/>
            <w:webHidden/>
          </w:rPr>
        </w:r>
        <w:r w:rsidR="003C08F9">
          <w:rPr>
            <w:noProof/>
            <w:webHidden/>
          </w:rPr>
          <w:fldChar w:fldCharType="separate"/>
        </w:r>
        <w:r w:rsidR="003C08F9">
          <w:rPr>
            <w:noProof/>
            <w:webHidden/>
          </w:rPr>
          <w:t>43</w:t>
        </w:r>
        <w:r w:rsidR="003C08F9">
          <w:rPr>
            <w:noProof/>
            <w:webHidden/>
          </w:rPr>
          <w:fldChar w:fldCharType="end"/>
        </w:r>
      </w:hyperlink>
    </w:p>
    <w:p w:rsidR="003C08F9" w:rsidRPr="004B2E45" w:rsidRDefault="004B2E45">
      <w:pPr>
        <w:pStyle w:val="31"/>
        <w:rPr>
          <w:rFonts w:ascii="Calibri" w:hAnsi="Calibri"/>
          <w:sz w:val="22"/>
          <w:szCs w:val="22"/>
        </w:rPr>
      </w:pPr>
      <w:hyperlink w:anchor="_Toc129073709" w:history="1">
        <w:r w:rsidR="003C08F9" w:rsidRPr="0018517F">
          <w:rPr>
            <w:rStyle w:val="a3"/>
          </w:rPr>
          <w:t>Государство, экономящее на пенсионерах - плохое государство. Об этом заявил президент Чехии Милош Земан, комментируя поправки к закону о валоризации пенсии (переоценка пенсионных накоплений), 5 марта сообщает портал Irozhlas.cz.</w:t>
        </w:r>
        <w:r w:rsidR="003C08F9">
          <w:rPr>
            <w:webHidden/>
          </w:rPr>
          <w:tab/>
        </w:r>
        <w:r w:rsidR="003C08F9">
          <w:rPr>
            <w:webHidden/>
          </w:rPr>
          <w:fldChar w:fldCharType="begin"/>
        </w:r>
        <w:r w:rsidR="003C08F9">
          <w:rPr>
            <w:webHidden/>
          </w:rPr>
          <w:instrText xml:space="preserve"> PAGEREF _Toc129073709 \h </w:instrText>
        </w:r>
        <w:r w:rsidR="003C08F9">
          <w:rPr>
            <w:webHidden/>
          </w:rPr>
        </w:r>
        <w:r w:rsidR="003C08F9">
          <w:rPr>
            <w:webHidden/>
          </w:rPr>
          <w:fldChar w:fldCharType="separate"/>
        </w:r>
        <w:r w:rsidR="003C08F9">
          <w:rPr>
            <w:webHidden/>
          </w:rPr>
          <w:t>43</w:t>
        </w:r>
        <w:r w:rsidR="003C08F9">
          <w:rPr>
            <w:webHidden/>
          </w:rPr>
          <w:fldChar w:fldCharType="end"/>
        </w:r>
      </w:hyperlink>
    </w:p>
    <w:p w:rsidR="003C08F9" w:rsidRPr="004B2E45" w:rsidRDefault="004B2E45">
      <w:pPr>
        <w:pStyle w:val="12"/>
        <w:tabs>
          <w:tab w:val="right" w:leader="dot" w:pos="9061"/>
        </w:tabs>
        <w:rPr>
          <w:rFonts w:ascii="Calibri" w:hAnsi="Calibri"/>
          <w:b w:val="0"/>
          <w:noProof/>
          <w:sz w:val="22"/>
          <w:szCs w:val="22"/>
        </w:rPr>
      </w:pPr>
      <w:hyperlink w:anchor="_Toc129073710" w:history="1">
        <w:r w:rsidR="003C08F9" w:rsidRPr="0018517F">
          <w:rPr>
            <w:rStyle w:val="a3"/>
            <w:noProof/>
          </w:rPr>
          <w:t>КОРОНАВИРУС COVID-19 – ПОСЛЕДНИЕ НОВОСТИ</w:t>
        </w:r>
        <w:r w:rsidR="003C08F9">
          <w:rPr>
            <w:noProof/>
            <w:webHidden/>
          </w:rPr>
          <w:tab/>
        </w:r>
        <w:r w:rsidR="003C08F9">
          <w:rPr>
            <w:noProof/>
            <w:webHidden/>
          </w:rPr>
          <w:fldChar w:fldCharType="begin"/>
        </w:r>
        <w:r w:rsidR="003C08F9">
          <w:rPr>
            <w:noProof/>
            <w:webHidden/>
          </w:rPr>
          <w:instrText xml:space="preserve"> PAGEREF _Toc129073710 \h </w:instrText>
        </w:r>
        <w:r w:rsidR="003C08F9">
          <w:rPr>
            <w:noProof/>
            <w:webHidden/>
          </w:rPr>
        </w:r>
        <w:r w:rsidR="003C08F9">
          <w:rPr>
            <w:noProof/>
            <w:webHidden/>
          </w:rPr>
          <w:fldChar w:fldCharType="separate"/>
        </w:r>
        <w:r w:rsidR="003C08F9">
          <w:rPr>
            <w:noProof/>
            <w:webHidden/>
          </w:rPr>
          <w:t>44</w:t>
        </w:r>
        <w:r w:rsidR="003C08F9">
          <w:rPr>
            <w:noProof/>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11" w:history="1">
        <w:r w:rsidR="003C08F9" w:rsidRPr="0018517F">
          <w:rPr>
            <w:rStyle w:val="a3"/>
            <w:noProof/>
          </w:rPr>
          <w:t>ТАСС, 06.03.2023, Оба компонента вакцины от COVID-19 есть во всех пунктах вакцинации в Москве - Депздрав</w:t>
        </w:r>
        <w:r w:rsidR="003C08F9">
          <w:rPr>
            <w:noProof/>
            <w:webHidden/>
          </w:rPr>
          <w:tab/>
        </w:r>
        <w:r w:rsidR="003C08F9">
          <w:rPr>
            <w:noProof/>
            <w:webHidden/>
          </w:rPr>
          <w:fldChar w:fldCharType="begin"/>
        </w:r>
        <w:r w:rsidR="003C08F9">
          <w:rPr>
            <w:noProof/>
            <w:webHidden/>
          </w:rPr>
          <w:instrText xml:space="preserve"> PAGEREF _Toc129073711 \h </w:instrText>
        </w:r>
        <w:r w:rsidR="003C08F9">
          <w:rPr>
            <w:noProof/>
            <w:webHidden/>
          </w:rPr>
        </w:r>
        <w:r w:rsidR="003C08F9">
          <w:rPr>
            <w:noProof/>
            <w:webHidden/>
          </w:rPr>
          <w:fldChar w:fldCharType="separate"/>
        </w:r>
        <w:r w:rsidR="003C08F9">
          <w:rPr>
            <w:noProof/>
            <w:webHidden/>
          </w:rPr>
          <w:t>44</w:t>
        </w:r>
        <w:r w:rsidR="003C08F9">
          <w:rPr>
            <w:noProof/>
            <w:webHidden/>
          </w:rPr>
          <w:fldChar w:fldCharType="end"/>
        </w:r>
      </w:hyperlink>
    </w:p>
    <w:p w:rsidR="003C08F9" w:rsidRPr="004B2E45" w:rsidRDefault="004B2E45">
      <w:pPr>
        <w:pStyle w:val="31"/>
        <w:rPr>
          <w:rFonts w:ascii="Calibri" w:hAnsi="Calibri"/>
          <w:sz w:val="22"/>
          <w:szCs w:val="22"/>
        </w:rPr>
      </w:pPr>
      <w:hyperlink w:anchor="_Toc129073712" w:history="1">
        <w:r w:rsidR="003C08F9" w:rsidRPr="0018517F">
          <w:rPr>
            <w:rStyle w:val="a3"/>
          </w:rPr>
          <w:t>Оба компонента вакцины от коронавируса имеются во всех пунктах вакцинации в Москве, без записи прививку можно сделать в ГУМе и Троицкой городской больнице. Об этом сообщили в пресс-службе столичного департамента здравоохранения.</w:t>
        </w:r>
        <w:r w:rsidR="003C08F9">
          <w:rPr>
            <w:webHidden/>
          </w:rPr>
          <w:tab/>
        </w:r>
        <w:r w:rsidR="003C08F9">
          <w:rPr>
            <w:webHidden/>
          </w:rPr>
          <w:fldChar w:fldCharType="begin"/>
        </w:r>
        <w:r w:rsidR="003C08F9">
          <w:rPr>
            <w:webHidden/>
          </w:rPr>
          <w:instrText xml:space="preserve"> PAGEREF _Toc129073712 \h </w:instrText>
        </w:r>
        <w:r w:rsidR="003C08F9">
          <w:rPr>
            <w:webHidden/>
          </w:rPr>
        </w:r>
        <w:r w:rsidR="003C08F9">
          <w:rPr>
            <w:webHidden/>
          </w:rPr>
          <w:fldChar w:fldCharType="separate"/>
        </w:r>
        <w:r w:rsidR="003C08F9">
          <w:rPr>
            <w:webHidden/>
          </w:rPr>
          <w:t>44</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13" w:history="1">
        <w:r w:rsidR="003C08F9" w:rsidRPr="0018517F">
          <w:rPr>
            <w:rStyle w:val="a3"/>
            <w:noProof/>
          </w:rPr>
          <w:t>РИА Новости, 06.03.2023, НИИ Пастера выступает за переход от массовой вакцинации от COVID-19 к индивидуальной</w:t>
        </w:r>
        <w:r w:rsidR="003C08F9">
          <w:rPr>
            <w:noProof/>
            <w:webHidden/>
          </w:rPr>
          <w:tab/>
        </w:r>
        <w:r w:rsidR="003C08F9">
          <w:rPr>
            <w:noProof/>
            <w:webHidden/>
          </w:rPr>
          <w:fldChar w:fldCharType="begin"/>
        </w:r>
        <w:r w:rsidR="003C08F9">
          <w:rPr>
            <w:noProof/>
            <w:webHidden/>
          </w:rPr>
          <w:instrText xml:space="preserve"> PAGEREF _Toc129073713 \h </w:instrText>
        </w:r>
        <w:r w:rsidR="003C08F9">
          <w:rPr>
            <w:noProof/>
            <w:webHidden/>
          </w:rPr>
        </w:r>
        <w:r w:rsidR="003C08F9">
          <w:rPr>
            <w:noProof/>
            <w:webHidden/>
          </w:rPr>
          <w:fldChar w:fldCharType="separate"/>
        </w:r>
        <w:r w:rsidR="003C08F9">
          <w:rPr>
            <w:noProof/>
            <w:webHidden/>
          </w:rPr>
          <w:t>44</w:t>
        </w:r>
        <w:r w:rsidR="003C08F9">
          <w:rPr>
            <w:noProof/>
            <w:webHidden/>
          </w:rPr>
          <w:fldChar w:fldCharType="end"/>
        </w:r>
      </w:hyperlink>
    </w:p>
    <w:p w:rsidR="003C08F9" w:rsidRPr="004B2E45" w:rsidRDefault="004B2E45">
      <w:pPr>
        <w:pStyle w:val="31"/>
        <w:rPr>
          <w:rFonts w:ascii="Calibri" w:hAnsi="Calibri"/>
          <w:sz w:val="22"/>
          <w:szCs w:val="22"/>
        </w:rPr>
      </w:pPr>
      <w:hyperlink w:anchor="_Toc129073714" w:history="1">
        <w:r w:rsidR="003C08F9" w:rsidRPr="0018517F">
          <w:rPr>
            <w:rStyle w:val="a3"/>
          </w:rPr>
          <w:t>Санкт-Петербургский НИИ эпидемиологии и микробиологии имени имени Пастера считает целесообразным поэтапный переход от массовой вакцинации от COVID-19 к индивидуальной, с учетом уровня иммунитета каждого пациента, сообщил директор этого института Арег Тотолян.</w:t>
        </w:r>
        <w:r w:rsidR="003C08F9">
          <w:rPr>
            <w:webHidden/>
          </w:rPr>
          <w:tab/>
        </w:r>
        <w:r w:rsidR="003C08F9">
          <w:rPr>
            <w:webHidden/>
          </w:rPr>
          <w:fldChar w:fldCharType="begin"/>
        </w:r>
        <w:r w:rsidR="003C08F9">
          <w:rPr>
            <w:webHidden/>
          </w:rPr>
          <w:instrText xml:space="preserve"> PAGEREF _Toc129073714 \h </w:instrText>
        </w:r>
        <w:r w:rsidR="003C08F9">
          <w:rPr>
            <w:webHidden/>
          </w:rPr>
        </w:r>
        <w:r w:rsidR="003C08F9">
          <w:rPr>
            <w:webHidden/>
          </w:rPr>
          <w:fldChar w:fldCharType="separate"/>
        </w:r>
        <w:r w:rsidR="003C08F9">
          <w:rPr>
            <w:webHidden/>
          </w:rPr>
          <w:t>44</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15" w:history="1">
        <w:r w:rsidR="003C08F9" w:rsidRPr="0018517F">
          <w:rPr>
            <w:rStyle w:val="a3"/>
            <w:noProof/>
          </w:rPr>
          <w:t>ТАСС, 06.03.2023, В Москве выявили 1 588 случаев заражения коронавирусом за сутки</w:t>
        </w:r>
        <w:r w:rsidR="003C08F9">
          <w:rPr>
            <w:noProof/>
            <w:webHidden/>
          </w:rPr>
          <w:tab/>
        </w:r>
        <w:r w:rsidR="003C08F9">
          <w:rPr>
            <w:noProof/>
            <w:webHidden/>
          </w:rPr>
          <w:fldChar w:fldCharType="begin"/>
        </w:r>
        <w:r w:rsidR="003C08F9">
          <w:rPr>
            <w:noProof/>
            <w:webHidden/>
          </w:rPr>
          <w:instrText xml:space="preserve"> PAGEREF _Toc129073715 \h </w:instrText>
        </w:r>
        <w:r w:rsidR="003C08F9">
          <w:rPr>
            <w:noProof/>
            <w:webHidden/>
          </w:rPr>
        </w:r>
        <w:r w:rsidR="003C08F9">
          <w:rPr>
            <w:noProof/>
            <w:webHidden/>
          </w:rPr>
          <w:fldChar w:fldCharType="separate"/>
        </w:r>
        <w:r w:rsidR="003C08F9">
          <w:rPr>
            <w:noProof/>
            <w:webHidden/>
          </w:rPr>
          <w:t>45</w:t>
        </w:r>
        <w:r w:rsidR="003C08F9">
          <w:rPr>
            <w:noProof/>
            <w:webHidden/>
          </w:rPr>
          <w:fldChar w:fldCharType="end"/>
        </w:r>
      </w:hyperlink>
    </w:p>
    <w:p w:rsidR="003C08F9" w:rsidRPr="004B2E45" w:rsidRDefault="004B2E45">
      <w:pPr>
        <w:pStyle w:val="31"/>
        <w:rPr>
          <w:rFonts w:ascii="Calibri" w:hAnsi="Calibri"/>
          <w:sz w:val="22"/>
          <w:szCs w:val="22"/>
        </w:rPr>
      </w:pPr>
      <w:hyperlink w:anchor="_Toc129073716" w:history="1">
        <w:r w:rsidR="003C08F9" w:rsidRPr="0018517F">
          <w:rPr>
            <w:rStyle w:val="a3"/>
          </w:rPr>
          <w:t>Число подтвержденных случаев заражения коронавирусом в Москве увеличилось за сутки на 1 588 против 2 056 днем ранее, следует из данных, опубликованных на портале стопкоронавирус.рф в понедельник.</w:t>
        </w:r>
        <w:r w:rsidR="003C08F9">
          <w:rPr>
            <w:webHidden/>
          </w:rPr>
          <w:tab/>
        </w:r>
        <w:r w:rsidR="003C08F9">
          <w:rPr>
            <w:webHidden/>
          </w:rPr>
          <w:fldChar w:fldCharType="begin"/>
        </w:r>
        <w:r w:rsidR="003C08F9">
          <w:rPr>
            <w:webHidden/>
          </w:rPr>
          <w:instrText xml:space="preserve"> PAGEREF _Toc129073716 \h </w:instrText>
        </w:r>
        <w:r w:rsidR="003C08F9">
          <w:rPr>
            <w:webHidden/>
          </w:rPr>
        </w:r>
        <w:r w:rsidR="003C08F9">
          <w:rPr>
            <w:webHidden/>
          </w:rPr>
          <w:fldChar w:fldCharType="separate"/>
        </w:r>
        <w:r w:rsidR="003C08F9">
          <w:rPr>
            <w:webHidden/>
          </w:rPr>
          <w:t>45</w:t>
        </w:r>
        <w:r w:rsidR="003C08F9">
          <w:rPr>
            <w:webHidden/>
          </w:rPr>
          <w:fldChar w:fldCharType="end"/>
        </w:r>
      </w:hyperlink>
    </w:p>
    <w:p w:rsidR="003C08F9" w:rsidRPr="004B2E45" w:rsidRDefault="004B2E45">
      <w:pPr>
        <w:pStyle w:val="21"/>
        <w:tabs>
          <w:tab w:val="right" w:leader="dot" w:pos="9061"/>
        </w:tabs>
        <w:rPr>
          <w:rFonts w:ascii="Calibri" w:hAnsi="Calibri"/>
          <w:noProof/>
          <w:sz w:val="22"/>
          <w:szCs w:val="22"/>
        </w:rPr>
      </w:pPr>
      <w:hyperlink w:anchor="_Toc129073717" w:history="1">
        <w:r w:rsidR="003C08F9" w:rsidRPr="0018517F">
          <w:rPr>
            <w:rStyle w:val="a3"/>
            <w:noProof/>
          </w:rPr>
          <w:t>ТАСС, 06.03.2023, В России выявили 11 163 случая заражения коронавирусом за сутки, умерли 38 заболевших</w:t>
        </w:r>
        <w:r w:rsidR="003C08F9">
          <w:rPr>
            <w:noProof/>
            <w:webHidden/>
          </w:rPr>
          <w:tab/>
        </w:r>
        <w:r w:rsidR="003C08F9">
          <w:rPr>
            <w:noProof/>
            <w:webHidden/>
          </w:rPr>
          <w:fldChar w:fldCharType="begin"/>
        </w:r>
        <w:r w:rsidR="003C08F9">
          <w:rPr>
            <w:noProof/>
            <w:webHidden/>
          </w:rPr>
          <w:instrText xml:space="preserve"> PAGEREF _Toc129073717 \h </w:instrText>
        </w:r>
        <w:r w:rsidR="003C08F9">
          <w:rPr>
            <w:noProof/>
            <w:webHidden/>
          </w:rPr>
        </w:r>
        <w:r w:rsidR="003C08F9">
          <w:rPr>
            <w:noProof/>
            <w:webHidden/>
          </w:rPr>
          <w:fldChar w:fldCharType="separate"/>
        </w:r>
        <w:r w:rsidR="003C08F9">
          <w:rPr>
            <w:noProof/>
            <w:webHidden/>
          </w:rPr>
          <w:t>45</w:t>
        </w:r>
        <w:r w:rsidR="003C08F9">
          <w:rPr>
            <w:noProof/>
            <w:webHidden/>
          </w:rPr>
          <w:fldChar w:fldCharType="end"/>
        </w:r>
      </w:hyperlink>
    </w:p>
    <w:p w:rsidR="003C08F9" w:rsidRPr="004B2E45" w:rsidRDefault="004B2E45">
      <w:pPr>
        <w:pStyle w:val="31"/>
        <w:rPr>
          <w:rFonts w:ascii="Calibri" w:hAnsi="Calibri"/>
          <w:sz w:val="22"/>
          <w:szCs w:val="22"/>
        </w:rPr>
      </w:pPr>
      <w:hyperlink w:anchor="_Toc129073718" w:history="1">
        <w:r w:rsidR="003C08F9" w:rsidRPr="0018517F">
          <w:rPr>
            <w:rStyle w:val="a3"/>
          </w:rPr>
          <w:t>Число подтвержденных случаев заражения коронавирусом в России возросло за сутки на 11 163, летальных исходов из-за ковида - на 38. Об этом сообщили в понедельник журналистам в федеральном оперативном штабе по борьбе с инфекцией.</w:t>
        </w:r>
        <w:r w:rsidR="003C08F9">
          <w:rPr>
            <w:webHidden/>
          </w:rPr>
          <w:tab/>
        </w:r>
        <w:r w:rsidR="003C08F9">
          <w:rPr>
            <w:webHidden/>
          </w:rPr>
          <w:fldChar w:fldCharType="begin"/>
        </w:r>
        <w:r w:rsidR="003C08F9">
          <w:rPr>
            <w:webHidden/>
          </w:rPr>
          <w:instrText xml:space="preserve"> PAGEREF _Toc129073718 \h </w:instrText>
        </w:r>
        <w:r w:rsidR="003C08F9">
          <w:rPr>
            <w:webHidden/>
          </w:rPr>
        </w:r>
        <w:r w:rsidR="003C08F9">
          <w:rPr>
            <w:webHidden/>
          </w:rPr>
          <w:fldChar w:fldCharType="separate"/>
        </w:r>
        <w:r w:rsidR="003C08F9">
          <w:rPr>
            <w:webHidden/>
          </w:rPr>
          <w:t>45</w:t>
        </w:r>
        <w:r w:rsidR="003C08F9">
          <w:rPr>
            <w:webHidden/>
          </w:rPr>
          <w:fldChar w:fldCharType="end"/>
        </w:r>
      </w:hyperlink>
    </w:p>
    <w:p w:rsidR="00A0290C" w:rsidRDefault="00BA51EA" w:rsidP="00310633">
      <w:pPr>
        <w:rPr>
          <w:b/>
          <w:caps/>
          <w:sz w:val="32"/>
        </w:rPr>
      </w:pPr>
      <w:r>
        <w:rPr>
          <w:caps/>
          <w:sz w:val="28"/>
        </w:rPr>
        <w:fldChar w:fldCharType="end"/>
      </w:r>
    </w:p>
    <w:p w:rsidR="00D1642B" w:rsidRPr="000912D7" w:rsidRDefault="00D1642B" w:rsidP="00D1642B">
      <w:pPr>
        <w:pStyle w:val="251"/>
      </w:pPr>
      <w:bookmarkStart w:id="14" w:name="_Toc396864664"/>
      <w:bookmarkStart w:id="15" w:name="_Toc99318652"/>
      <w:bookmarkStart w:id="16" w:name="_Toc129073625"/>
      <w:bookmarkStart w:id="17" w:name="_Toc246216291"/>
      <w:bookmarkStart w:id="18" w:name="_Toc246297418"/>
      <w:bookmarkEnd w:id="6"/>
      <w:bookmarkEnd w:id="7"/>
      <w:bookmarkEnd w:id="8"/>
      <w:bookmarkEnd w:id="9"/>
      <w:bookmarkEnd w:id="10"/>
      <w:bookmarkEnd w:id="11"/>
      <w:bookmarkEnd w:id="12"/>
      <w:bookmarkEnd w:id="13"/>
      <w:r>
        <w:lastRenderedPageBreak/>
        <w:t>НОВОСТИ ПЕНСИОННОЙ ОТРАСЛИ</w:t>
      </w:r>
      <w:bookmarkEnd w:id="14"/>
      <w:bookmarkEnd w:id="15"/>
      <w:bookmarkEnd w:id="16"/>
    </w:p>
    <w:p w:rsidR="00D1642B" w:rsidRDefault="00D1642B" w:rsidP="00D1642B">
      <w:pPr>
        <w:pStyle w:val="10"/>
      </w:pPr>
      <w:bookmarkStart w:id="19" w:name="_Toc99271685"/>
      <w:bookmarkStart w:id="20" w:name="_Toc99318653"/>
      <w:bookmarkStart w:id="21" w:name="_Toc129073626"/>
      <w:bookmarkStart w:id="22" w:name="_Toc246987631"/>
      <w:bookmarkStart w:id="23" w:name="_Toc248632297"/>
      <w:bookmarkStart w:id="24" w:name="_Toc251223975"/>
      <w:r w:rsidRPr="0045223A">
        <w:t xml:space="preserve">Новости отрасли </w:t>
      </w:r>
      <w:r w:rsidR="00261256" w:rsidRPr="00261256">
        <w:t>НПФ</w:t>
      </w:r>
      <w:bookmarkEnd w:id="19"/>
      <w:bookmarkEnd w:id="20"/>
      <w:bookmarkEnd w:id="21"/>
    </w:p>
    <w:p w:rsidR="00B34F63" w:rsidRPr="0028552E" w:rsidRDefault="00B34F63" w:rsidP="00B34F63">
      <w:pPr>
        <w:pStyle w:val="2"/>
      </w:pPr>
      <w:bookmarkStart w:id="25" w:name="ф1"/>
      <w:bookmarkStart w:id="26" w:name="_Toc129073627"/>
      <w:bookmarkEnd w:id="25"/>
      <w:r w:rsidRPr="0028552E">
        <w:t xml:space="preserve">Гарант.ру, 06.03.2023, Обновлены формы отчетности </w:t>
      </w:r>
      <w:r w:rsidR="00261256" w:rsidRPr="00261256">
        <w:t>НПФ</w:t>
      </w:r>
      <w:r w:rsidRPr="0028552E">
        <w:t>, сроки и порядок их представления в Банк России</w:t>
      </w:r>
      <w:bookmarkEnd w:id="26"/>
    </w:p>
    <w:p w:rsidR="00B34F63" w:rsidRDefault="00B34F63" w:rsidP="00261256">
      <w:pPr>
        <w:pStyle w:val="3"/>
      </w:pPr>
      <w:bookmarkStart w:id="27" w:name="_Toc129073628"/>
      <w:r>
        <w:t>Банк России определил формы, сроки и порядок составления и представления отчетности негосударственных пенсионных фондов (Указание Банка России от 27 сентября 2022 г. № 6269-У). Документ вступает в силу с 1 апреля 2023 года.</w:t>
      </w:r>
      <w:bookmarkEnd w:id="27"/>
    </w:p>
    <w:p w:rsidR="00B34F63" w:rsidRDefault="00B34F63" w:rsidP="00B34F63">
      <w:r>
        <w:t xml:space="preserve">Так, в частности, определены порядок и сроки составления отчетности по форме 0420251 </w:t>
      </w:r>
      <w:r w:rsidR="00261256">
        <w:t>«</w:t>
      </w:r>
      <w:r>
        <w:t>Отчет об акционерах и иных аффилированных лицах негосударственного пенсионного фонда</w:t>
      </w:r>
      <w:r w:rsidR="00261256">
        <w:t>»</w:t>
      </w:r>
      <w:r>
        <w:t xml:space="preserve">, форме 0420252 </w:t>
      </w:r>
      <w:r w:rsidR="00261256">
        <w:t>«</w:t>
      </w:r>
      <w:r>
        <w:t>Общие сведения о деятельности негосударственного пенсионного фонда</w:t>
      </w:r>
      <w:r w:rsidR="00261256">
        <w:t>»</w:t>
      </w:r>
      <w:r>
        <w:t xml:space="preserve">, форме 0420253 </w:t>
      </w:r>
      <w:r w:rsidR="00261256">
        <w:t>«</w:t>
      </w:r>
      <w:r>
        <w:t>Оперативный отчет о деятельности негосударственного пенсионного фонда</w:t>
      </w:r>
      <w:r w:rsidR="00261256">
        <w:t>»</w:t>
      </w:r>
      <w:r>
        <w:t xml:space="preserve"> и другим.</w:t>
      </w:r>
    </w:p>
    <w:p w:rsidR="00B34F63" w:rsidRDefault="00B34F63" w:rsidP="00B34F63">
      <w:r>
        <w:t>Та отчетность, для которой установлен одинаковый срок представления в Банк России, должна формироваться перед отправкой в один файл и однократно подписываться усиленной квалифицированной электронной подписью. Исключение составляют только формы 0420257 и 0420258 – они представляются в форме отдельных электронных документов. При этом каждый файл отчетности должен включать в себя сопроводительную информацию, содержащую полное наименование фонда, ИНН, ОГРН, наименование и дату выдачи лицензии, Ф. И. О. должностного лица, подписавшего отчетность, и другие сведения. Подписываться отчетность должна лицом, осуществляющим функции единоличного исполнительного органа фонда, или лицом, исполняющим его обязанности.</w:t>
      </w:r>
    </w:p>
    <w:p w:rsidR="00B34F63" w:rsidRDefault="00B34F63" w:rsidP="00B34F63">
      <w:r>
        <w:t>При выявлении фондом ошибок или неточностей в ранее представленной за последние три года отчетности исправленный вариант должен быть направлен в Банк России в течение 10 рабочих дней. Каждый исправленный документ за один или несколько отчетных периодов формируется в один файл вместе с отчетностью, для которой установлен одинаковый срок представления, и направляется отдельным электронным документом. В него включается файл с перечнем неверных или неактуальных значений показателей и описание причин их отражения в отчетности.</w:t>
      </w:r>
    </w:p>
    <w:p w:rsidR="00D1642B" w:rsidRDefault="004B2E45" w:rsidP="00B34F63">
      <w:hyperlink r:id="rId11" w:history="1">
        <w:r w:rsidR="00B34F63" w:rsidRPr="008D5FC1">
          <w:rPr>
            <w:rStyle w:val="a3"/>
          </w:rPr>
          <w:t>https://www.garant.ru/news/1611593/?utm_source=yxnews&amp;utm_medium=desktop&amp;utm_referrer=https%3A%2F%2Fdzen.ru%2Fnews%2Fsearch%3Ftext%3D</w:t>
        </w:r>
      </w:hyperlink>
    </w:p>
    <w:p w:rsidR="00C2164A" w:rsidRPr="0028552E" w:rsidRDefault="00C2164A" w:rsidP="00C2164A">
      <w:pPr>
        <w:pStyle w:val="2"/>
      </w:pPr>
      <w:bookmarkStart w:id="28" w:name="ф2"/>
      <w:bookmarkStart w:id="29" w:name="_Toc129073629"/>
      <w:bookmarkEnd w:id="28"/>
      <w:r w:rsidRPr="0028552E">
        <w:lastRenderedPageBreak/>
        <w:t xml:space="preserve">Вечерняя Москва, 06.03.2023, </w:t>
      </w:r>
      <w:r w:rsidR="00261256">
        <w:t>«</w:t>
      </w:r>
      <w:r w:rsidRPr="0028552E">
        <w:t>Покупка стажа и баллов</w:t>
      </w:r>
      <w:r w:rsidR="00261256">
        <w:t>»</w:t>
      </w:r>
      <w:r w:rsidRPr="0028552E">
        <w:t>: как делать добровольные взносы на пенсию</w:t>
      </w:r>
      <w:bookmarkEnd w:id="29"/>
    </w:p>
    <w:p w:rsidR="00C2164A" w:rsidRDefault="00C2164A" w:rsidP="00261256">
      <w:pPr>
        <w:pStyle w:val="3"/>
      </w:pPr>
      <w:bookmarkStart w:id="30" w:name="_Toc129073630"/>
      <w:r>
        <w:t xml:space="preserve">В России увеличат размер страховки для добровольных пенсионных накоплений до 2,8 миллиона рублей. Мера призвана гарантировать сохранность вложений граждан. О том, для кого актуален механизм добровольных взносов, как их делать и в какой срок, — в материале </w:t>
      </w:r>
      <w:r w:rsidR="00261256">
        <w:t>«</w:t>
      </w:r>
      <w:r>
        <w:t>Вечерней Москвы</w:t>
      </w:r>
      <w:r w:rsidR="00261256">
        <w:t>»</w:t>
      </w:r>
      <w:r>
        <w:t>.</w:t>
      </w:r>
      <w:bookmarkEnd w:id="30"/>
    </w:p>
    <w:p w:rsidR="00C2164A" w:rsidRDefault="00C2164A" w:rsidP="00C2164A">
      <w:r>
        <w:t>Кому нужны добровольные взносы</w:t>
      </w:r>
    </w:p>
    <w:p w:rsidR="00C2164A" w:rsidRDefault="00C2164A" w:rsidP="00C2164A">
      <w:r>
        <w:t>Взносы на пенсионное страхование может добровольно уплачивать любой гражданин России вне зависимости от своей формы занятости. Более того, делать такие платежи можно одновременно со взносами работодателя или ИП. Последние делают отчисления в размере 30 процентов от зарплаты сотрудника в Социальный фонд России (СФР — в него с января 2023 года объединены Пенсионный фонд и Фонд соцстрахования), где и формируется страховая пенсия гражданина.</w:t>
      </w:r>
    </w:p>
    <w:p w:rsidR="00C2164A" w:rsidRDefault="00C2164A" w:rsidP="00C2164A">
      <w:r>
        <w:t xml:space="preserve">Механизм добровольных взносов позволяет влиять на размер будущей пенсии, а также получать стаж и нужное количество пенсионных баллов. Иногда добровольные взносы в СФР даже называют </w:t>
      </w:r>
      <w:r w:rsidR="00261256">
        <w:t>«</w:t>
      </w:r>
      <w:r>
        <w:t>покупкой стажа и баллов</w:t>
      </w:r>
      <w:r w:rsidR="00261256">
        <w:t>»</w:t>
      </w:r>
      <w:r>
        <w:t xml:space="preserve"> (сейчас для выхода на пенсию требуется 15 лет стажа и 30 баллов).</w:t>
      </w:r>
    </w:p>
    <w:p w:rsidR="00C2164A" w:rsidRDefault="00C2164A" w:rsidP="00C2164A">
      <w:r>
        <w:t xml:space="preserve">— Единоразовое внесение денежных средств даст возможность добавить один год стажа и 1,076 балла. Максимально за один год можно докупить 8,52 балла, — объяснила </w:t>
      </w:r>
      <w:r w:rsidR="00261256">
        <w:t>«</w:t>
      </w:r>
      <w:r>
        <w:t>ВМ</w:t>
      </w:r>
      <w:r w:rsidR="00261256">
        <w:t>»</w:t>
      </w:r>
      <w:r>
        <w:t xml:space="preserve"> член Ассоциации юристов России Мария Спиридонова.</w:t>
      </w:r>
    </w:p>
    <w:p w:rsidR="00C2164A" w:rsidRDefault="00C2164A" w:rsidP="00C2164A">
      <w:r>
        <w:t>Таким образом, добровольные взносы могут быть полезны тем, кто достиг пенсионного возраста, но не имеет нужного количества стажа и пенсионных баллов.</w:t>
      </w:r>
    </w:p>
    <w:p w:rsidR="00C2164A" w:rsidRDefault="00C2164A" w:rsidP="00C2164A">
      <w:r>
        <w:t>Кроме того, такие взносы нужны тем, кто работает на себя.</w:t>
      </w:r>
    </w:p>
    <w:p w:rsidR="00C2164A" w:rsidRDefault="00C2164A" w:rsidP="00C2164A">
      <w:r>
        <w:t xml:space="preserve">— Механизм добровольных взносов в первую очередь актуален для самозанятых. Ведь за них никто не делает отчисления в СФР, а значит, они сами ответственны за формирование своей страховой пенсии, — отметил в беседе с </w:t>
      </w:r>
      <w:r w:rsidR="00261256">
        <w:t>«</w:t>
      </w:r>
      <w:r>
        <w:t>ВМ</w:t>
      </w:r>
      <w:r w:rsidR="00261256">
        <w:t>»</w:t>
      </w:r>
      <w:r>
        <w:t xml:space="preserve"> профессор Финансового университета, доктор экономических наук Александр Сафонов.</w:t>
      </w:r>
    </w:p>
    <w:p w:rsidR="00C2164A" w:rsidRDefault="00C2164A" w:rsidP="00C2164A">
      <w:r>
        <w:t>Как делать добровольные взносы</w:t>
      </w:r>
    </w:p>
    <w:p w:rsidR="00C2164A" w:rsidRDefault="00C2164A" w:rsidP="00C2164A">
      <w:r>
        <w:t>Для уплаты добровольных взносов необходимо подать заявление в СФР. Сделать это можно либо в клиентской службе фонда (их адреса в Москве и области можно найти</w:t>
      </w:r>
    </w:p>
    <w:p w:rsidR="00C2164A" w:rsidRDefault="00C2164A" w:rsidP="00C2164A">
      <w:r>
        <w:t>на сайте), либо по почте.</w:t>
      </w:r>
    </w:p>
    <w:p w:rsidR="00C2164A" w:rsidRDefault="00C2164A" w:rsidP="00C2164A">
      <w:r>
        <w:t>Затем заключается договор с СФР, после чего плательщик перечисляет свои взносы через банк по реквизитам. Последние формируются отдельно для каждого региона, узнать их можно в электронном сервисе.</w:t>
      </w:r>
    </w:p>
    <w:p w:rsidR="00C2164A" w:rsidRDefault="00C2164A" w:rsidP="00C2164A">
      <w:r>
        <w:t>— Чтобы отменить добровольные взносы, необходимо расторгнуть договор с СФР. Для этого подается обратное заявление, — добавляет Сафонов.</w:t>
      </w:r>
    </w:p>
    <w:p w:rsidR="00C2164A" w:rsidRDefault="00C2164A" w:rsidP="00C2164A">
      <w:r>
        <w:t>Сколько и в какой срок платить</w:t>
      </w:r>
    </w:p>
    <w:p w:rsidR="00C2164A" w:rsidRDefault="00C2164A" w:rsidP="00C2164A">
      <w:r>
        <w:t xml:space="preserve">Граждане сами определяют периодичность добровольных взносов в СФР. У них есть возможность делать небольшие платежи в течение выбранного срока или уплатить всю </w:t>
      </w:r>
      <w:r>
        <w:lastRenderedPageBreak/>
        <w:t>сумму сразу. При этом расчетным периодом является календарный год — с 1 января по 31 декабря.</w:t>
      </w:r>
    </w:p>
    <w:p w:rsidR="00C2164A" w:rsidRDefault="00C2164A" w:rsidP="00C2164A">
      <w:r>
        <w:t>Размеры платежей также могут разниться по желанию плательщика. Однако есть минимальная и максимальная сумма взноса, которая привязана к МРОТ и меняется ежегодно. Так, в 2023 году минимальный размер взноса — 42 878,88 рубля, максимальный — 343 031,04 рубля.</w:t>
      </w:r>
    </w:p>
    <w:p w:rsidR="00C2164A" w:rsidRDefault="004B2E45" w:rsidP="00C2164A">
      <w:hyperlink r:id="rId12" w:history="1">
        <w:r w:rsidR="00C2164A" w:rsidRPr="008D5FC1">
          <w:rPr>
            <w:rStyle w:val="a3"/>
          </w:rPr>
          <w:t>https://vm.ru/news/1036387-pokupka-stazha-i-ballov-kak-delat-dobrovolnye-vznosy-na-pensiyu?utm_source=yxnews&amp;utm_medium=desktop&amp;utm_referrer=https%3A%2F%2Fdzen.ru%2Fnews%2Fsearch%3Ftext%3D</w:t>
        </w:r>
      </w:hyperlink>
      <w:r w:rsidR="00C2164A">
        <w:t xml:space="preserve"> </w:t>
      </w:r>
    </w:p>
    <w:p w:rsidR="00233053" w:rsidRPr="0028552E" w:rsidRDefault="00233053" w:rsidP="00233053">
      <w:pPr>
        <w:pStyle w:val="2"/>
      </w:pPr>
      <w:bookmarkStart w:id="31" w:name="_Toc129073631"/>
      <w:r w:rsidRPr="0028552E">
        <w:t xml:space="preserve">Pensnews.ru, 06.03.2023, В Госдуме начинают отрабатывать </w:t>
      </w:r>
      <w:r w:rsidR="00261256">
        <w:t>«</w:t>
      </w:r>
      <w:r w:rsidRPr="0028552E">
        <w:t>пенсионную повестку</w:t>
      </w:r>
      <w:r w:rsidR="00261256">
        <w:t>»</w:t>
      </w:r>
      <w:r w:rsidRPr="0028552E">
        <w:t xml:space="preserve"> из послания Путина</w:t>
      </w:r>
      <w:bookmarkEnd w:id="31"/>
    </w:p>
    <w:p w:rsidR="00233053" w:rsidRDefault="00233053" w:rsidP="00261256">
      <w:pPr>
        <w:pStyle w:val="3"/>
      </w:pPr>
      <w:bookmarkStart w:id="32" w:name="_Toc129073632"/>
      <w:r>
        <w:t>Как ранее сообщал Pensnews.ru, в с своем послании Федеральному собранию Президент России Владимир Путин о пенсиях говорил несколько опосредовано, не упоминая о планах провести новую индексацию или что-то в этом роде.</w:t>
      </w:r>
      <w:bookmarkEnd w:id="32"/>
    </w:p>
    <w:p w:rsidR="00233053" w:rsidRDefault="00233053" w:rsidP="00233053">
      <w:r>
        <w:t>Владимир Путин:</w:t>
      </w:r>
    </w:p>
    <w:p w:rsidR="00233053" w:rsidRDefault="00233053" w:rsidP="00233053">
      <w:r>
        <w:t>-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w:t>
      </w:r>
    </w:p>
    <w:p w:rsidR="00233053" w:rsidRDefault="00233053" w:rsidP="00233053">
      <w:r>
        <w:t>В частности, Путин предложил, чтобы в том, что касается добровольных пенсионных накоплений, была установлена вдвое большая сумма гарантий - 2,8 миллионов рублей.</w:t>
      </w:r>
    </w:p>
    <w:p w:rsidR="00233053" w:rsidRDefault="00233053" w:rsidP="00233053">
      <w:r>
        <w:t>Понятно, что эта инициатива главы государства должна стимулировать россиян больше вкладывать в пенсионное накопление. То есть, по сути в какой-то части заботится о своей старости самостоятельно.</w:t>
      </w:r>
    </w:p>
    <w:p w:rsidR="00233053" w:rsidRDefault="00233053" w:rsidP="00233053">
      <w:r>
        <w:t>Как мы также сообщали, самой главной проблемой здесь является отсутствие в России не просто надежных, но и достаточно высокодоходных инструментов для такого накопления. Увы, в России не просто высокая инфляция, а запредельная. Особенно реальная, а не та, о которой объявляют Росстат, Центробанк, Минфин, Минэкономразвития и другие оптимистически настроенные структуры. Поэтому все средства, которые сегодня откладывают россияне в качестве пенсионных накоплений просто тают под ударами инфляции. Ни один банк, ни один пенсионный фонд не обеспечивают доходности в своих продуктах для будущих пенсионеров, которая хотя бы сравнилась с опять же хотя бы официальной инфляцией.</w:t>
      </w:r>
    </w:p>
    <w:p w:rsidR="00233053" w:rsidRDefault="00233053" w:rsidP="00233053">
      <w:r>
        <w:t>К сожалению, финансовые власти раз за разом выбирают ослабление российской валюты в качестве инструмента для решения своих бюджетных проблем. Но именно крепкий и стабильный рубль при низкой инфляции мог стать основой для развития системы пенсионных, да и каких угодно накоплений. Пока это не просматривается даже в долгосрочной перспективе. Так что просто бросать деньги в инфляционную топку россияне вряд ли будут сколь-либо активно.</w:t>
      </w:r>
    </w:p>
    <w:p w:rsidR="00233053" w:rsidRDefault="00233053" w:rsidP="00233053">
      <w:r>
        <w:lastRenderedPageBreak/>
        <w:t xml:space="preserve">Между тем, на днях, подхватив последний посыл президента сфере пенсионного обеспечения, депутаты Госдумы РФ придумали сразу два качественно новых </w:t>
      </w:r>
      <w:r w:rsidR="00261256">
        <w:t>«</w:t>
      </w:r>
      <w:r>
        <w:t>бонуса</w:t>
      </w:r>
      <w:r w:rsidR="00261256">
        <w:t>»</w:t>
      </w:r>
      <w:r>
        <w:t xml:space="preserve"> для россиян.</w:t>
      </w:r>
    </w:p>
    <w:p w:rsidR="00233053" w:rsidRDefault="00233053" w:rsidP="00233053">
      <w:r>
        <w:t>Помимо увеличенного гарантийной суммы, о чем заявил президент, депутаты предложили:</w:t>
      </w:r>
    </w:p>
    <w:p w:rsidR="00233053" w:rsidRDefault="00233053" w:rsidP="00233053">
      <w:r>
        <w:t>- налоговую льготу в виде освобождения от обязанности уплачивать НДФЛ тем, кто до 6% от зарплаты направляет в негосударственные пенсионные фонды (</w:t>
      </w:r>
      <w:r w:rsidR="00261256" w:rsidRPr="00261256">
        <w:rPr>
          <w:b/>
        </w:rPr>
        <w:t>НПФ</w:t>
      </w:r>
      <w:r>
        <w:t>);</w:t>
      </w:r>
    </w:p>
    <w:p w:rsidR="00233053" w:rsidRDefault="00233053" w:rsidP="00233053">
      <w:r>
        <w:t xml:space="preserve">- освобождение от налогов предприятий, которые добровольно отчисляют взносы в </w:t>
      </w:r>
      <w:r w:rsidR="00261256" w:rsidRPr="00261256">
        <w:rPr>
          <w:b/>
        </w:rPr>
        <w:t>НПФ</w:t>
      </w:r>
      <w:r>
        <w:t>.</w:t>
      </w:r>
    </w:p>
    <w:p w:rsidR="00233053" w:rsidRDefault="00233053" w:rsidP="00233053">
      <w:r>
        <w:t>Вполне вероятно, что кому-то из будущих пенсионеров данные бонусы покажутся подходящими.</w:t>
      </w:r>
    </w:p>
    <w:p w:rsidR="00233053" w:rsidRDefault="004B2E45" w:rsidP="00233053">
      <w:hyperlink r:id="rId13" w:history="1">
        <w:r w:rsidR="00233053" w:rsidRPr="008D5FC1">
          <w:rPr>
            <w:rStyle w:val="a3"/>
          </w:rPr>
          <w:t>https://pensnews.ru/article/7333</w:t>
        </w:r>
      </w:hyperlink>
      <w:r w:rsidR="00233053">
        <w:t xml:space="preserve"> </w:t>
      </w:r>
    </w:p>
    <w:p w:rsidR="00261256" w:rsidRPr="0028552E" w:rsidRDefault="00261256" w:rsidP="00261256">
      <w:pPr>
        <w:pStyle w:val="2"/>
      </w:pPr>
      <w:bookmarkStart w:id="33" w:name="_Toc129073633"/>
      <w:r>
        <w:t>Ведомости</w:t>
      </w:r>
      <w:r w:rsidRPr="0028552E">
        <w:t>, 0</w:t>
      </w:r>
      <w:r>
        <w:t>7</w:t>
      </w:r>
      <w:r w:rsidRPr="0028552E">
        <w:t xml:space="preserve">.03.2023, </w:t>
      </w:r>
      <w:r>
        <w:t xml:space="preserve">Софья ШЕЛУДЧЕНКО, </w:t>
      </w:r>
      <w:r w:rsidRPr="00261256">
        <w:t>Две крупнейшие ассоциации финрынка захотели объединиться</w:t>
      </w:r>
      <w:bookmarkEnd w:id="33"/>
    </w:p>
    <w:p w:rsidR="00261256" w:rsidRDefault="00261256" w:rsidP="00261256">
      <w:pPr>
        <w:pStyle w:val="3"/>
      </w:pPr>
      <w:bookmarkStart w:id="34" w:name="_Toc129073634"/>
      <w:r w:rsidRPr="00261256">
        <w:t>Участники НФА будут голосовать по этому вопросу 15 марта</w:t>
      </w:r>
      <w:bookmarkEnd w:id="34"/>
    </w:p>
    <w:p w:rsidR="00261256" w:rsidRDefault="00261256" w:rsidP="00261256">
      <w:r>
        <w:t>Две крупнейшие саморегулируемые организации (СРО) финансового рынка – Национальная финансовая ассоциация (НФА) и Национальная ассоциация участников фондового рынка (НАУФОР) – предлагают участникам процесс объединения. Руководство НФА уведомило членов о намерении включить вопрос присоединения к НАУФОР в повестку внеочередного общего собрания членов организаций 15 марта. Письмо, подписанное президентами объединений – Василием Заблоцким (НФА) и Алексеем Тимофеевым (НАУФОР),  – есть у «Ведомостей». В случае положительного решения участников НФА откажется от статуса СРО и войдет в состав НАУФОР, следует из письма.</w:t>
      </w:r>
    </w:p>
    <w:p w:rsidR="00261256" w:rsidRDefault="00261256" w:rsidP="00261256">
      <w:r>
        <w:t xml:space="preserve">Саморегулирование финансового рынка затрагивает всего 14 видов деятельности. Среди них деятельность по управлению активами, брокерская, депозитарная, дилерская, </w:t>
      </w:r>
      <w:r w:rsidRPr="00261256">
        <w:rPr>
          <w:b/>
        </w:rPr>
        <w:t>НПФ</w:t>
      </w:r>
      <w:r>
        <w:t xml:space="preserve"> и др. СРО представляет интересы профучастников, устанавливает правила деятельности на финансовом рынке и иногда наказывает за их несоблюдение, причем как внутренних правил, так и стандартов других регулирующих органов, например ЦБ. В НФА входит 209 аккредитованных участников. Значительная часть игроков состоит одновременно и в другой ассоциации – НАУФОР, которая является крупнейшей на рынке. Всего в этой СРО 445 членов, из них 263 – компании, управляющие ПИФами.</w:t>
      </w:r>
    </w:p>
    <w:p w:rsidR="00261256" w:rsidRDefault="00261256" w:rsidP="00261256">
      <w:r>
        <w:t xml:space="preserve">По закону о СРО компания, которая занимается одним конкретным видом деятельности, может состоять лишь в одном объединении. Если же игрок действует сразу в нескольких областях, например осуществляет одновременно функции брокера и УК, то он вправе быть участником ряда организаций. Так и случилось с членами НАУФОР и НФА – профучастники состоят в двух ассоциациях сразу. При этом обе СРО сосредоточены практически на одной и той же деятельности – депозитарной, дилерской, брокерской, доверительного управления, работы спецдепозитариев. Различий два: НФА не имеет статуса СРО для управляющих ПИФами, а НАУФОР не может представлять интересы регистраторов (реестродержателей). </w:t>
      </w:r>
    </w:p>
    <w:p w:rsidR="00261256" w:rsidRDefault="00261256" w:rsidP="00261256">
      <w:r>
        <w:lastRenderedPageBreak/>
        <w:t xml:space="preserve">Существование двух ассоциаций на фондовом рынке сложилось исторически: НАУФОР была создана в 1994 г., в том числе при содействии Федеральной комиссии по рынку ценных бумаг, а НФА – в 1996 г. при содействии Банка России и Минфина. Для дилеров на рынке государственных краткосрочных облигаций (ГКО; в основном их скупали банки) действовало требование регулятора об обязательном участии в НФА. Как следствие, в эту ассоциацию преимущественно были включены банки. Деятельность НФА была больше сфокусирована на казначейской тематике – рынке репо, управлении активами и пассивами. В НАУФОР, напротив, исторически входили скорее брокеры и управляющие ПИФами, но за последнее время эти различия сгладились. </w:t>
      </w:r>
    </w:p>
    <w:p w:rsidR="00261256" w:rsidRDefault="00261256" w:rsidP="00261256">
      <w:r>
        <w:t>Что поменяется после объединения</w:t>
      </w:r>
    </w:p>
    <w:p w:rsidR="00261256" w:rsidRDefault="00261256" w:rsidP="00261256">
      <w:r>
        <w:t xml:space="preserve">В случае объединения члены НФА будут должны вступить в НАУФОР, но в этом случае они будут освобождены от уплаты взносов за 2023 г., если уже уплатили их в НФА, говорится в письме Заблоцкого и Тимофеева. Часть управленческой команды и сотрудников НФА также присоединится к НАУФОР. Члены присоединяющейся СРО, как и прежде, будут участвовать в корпоративных и рабочих органах. Коллектив НАУФОР сконцентрируется на деятельности в качестве СРО, НФА – на актуализации документации для договоров репо, срочных сделок, расчетах финансовых индикаторов. Также НФА продолжит совершенствовать рынки производных финансовых инструментов (ПФИ), драгметаллов, долговой рынок, практики по управлению активами и пассивами финансовых компаний. </w:t>
      </w:r>
    </w:p>
    <w:p w:rsidR="00261256" w:rsidRDefault="00261256" w:rsidP="00261256">
      <w:r>
        <w:t xml:space="preserve">Вопрос об объединении двух СРО был поднят еще в мае 2022 г. – тогда НАУФОР направила письмо в НФА с предложением объединиться, писал «Коммерсантъ». Но тогда в НФА, по сути, ответили отказом, сообщив, что рассматривают консолидацию с Ассоциацией банков России. Идею объединения -НАУФОР и НФА поддерживал первый зампред ЦБ Владимир Чистюхин. «Мы начинаем дискутировать с одной организацией, затем с другой и понимаем, что их подходы существенно или менее существенно, но различаются», – пояснял он в интервью «Ведомостям», что усложняет процесс. Также СРО ответственны за контроль за базовыми стандартами, которые они приняли. «Нам бы хотелось, чтобы методология, мероприятия по контролю за их соблюдением были одинаковы у всего рынка», – резюмировал Чистюхин. </w:t>
      </w:r>
    </w:p>
    <w:p w:rsidR="00261256" w:rsidRDefault="00261256" w:rsidP="00261256">
      <w:r>
        <w:t>Уместна ли монополия</w:t>
      </w:r>
    </w:p>
    <w:p w:rsidR="00261256" w:rsidRDefault="00261256" w:rsidP="00261256">
      <w:r>
        <w:t xml:space="preserve">Эффективность деятельности единственной СРО можно будет оценить по итогам результатов ее работы, заявил представитель ЦБ. При этом регулятор поддерживает консолидацию усилий, добавил он. Также в ЦБ считают рациональным администрирование стандартов репо и ПФИ отдельным участником, резюмировал представитель регулятора. В новых экономических условиях функции саморегулирования будут сконцентрированы на совершенствовании механизмов надзора и контроля за деятельностью профучастников, говорит Заблоцкий. В связи с этим деятельность в рамках одной организации наиболее целесообразна, считает он. Индустрия заинтересована в развитии саморегулирования – СРО лучше понимают финансовые инструменты, рынки и деловые практики, более склонны к консультативному контролю и внимательнее к связанным с этим издержкам, рассказал Тимофеев. На новом этапе доказать эффективность саморегулирования сможет контроль СРО, что не может быть решено без консолидации, добавляет он. Говорить о </w:t>
      </w:r>
      <w:r>
        <w:lastRenderedPageBreak/>
        <w:t>монополии неправильно – это пусть и «частный», но регулятор, а конкуренции в одной и той же индустрии между регуляторами быть не должно. Лоббистских организаций, напротив, может быть много – столько, сколько существует групп интересов, здесь ничего не меняется, резюмирует он.</w:t>
      </w:r>
    </w:p>
    <w:p w:rsidR="00261256" w:rsidRDefault="00261256" w:rsidP="00261256">
      <w:r>
        <w:t>Рынок воспринимает инициативу смешанно. Отношение Россельхозбанка (РСХБ; входит в обе СРО) нейтрально – монополию это не усилит, заявил представитель РСХБ. Решение сформирует монополию, возражает президент ФГ «Финам» Владислав Кочетков, но для рынка она полезна. Раньше возникали ситуации, когда принятие определенных инициатив затягивалось, поскольку две СРО не могли согласовать между собой детали или ЦБ из двух точек зрения выбирал для себя более удобную, поясняет он. Сила СРО в количестве участников, объединение усилит лоббистские возможности НАУФОР, согласен директор департамента корпоративных финансов ИК «ИВА партнерс» Артем Тузов. Сейчас в деятельности российских СРО есть серьезный уклон в стороны надзора и в рамках одной организации это может быть реализовано максимально эффективно, поделился представитель «Открытие инвестиций». Эффективность зависит не только от СРО, но и от политики ЦБ – его склонности делегировать, отказываться от режима ручного управления рынком, говорит Кочетков.</w:t>
      </w:r>
    </w:p>
    <w:p w:rsidR="00261256" w:rsidRDefault="00261256" w:rsidP="00261256">
      <w:r>
        <w:t xml:space="preserve">За НФА остается довольно обширное поле деятельности: развитие внебиржевых рынков и развитие суверенных индикаторов, без которых проблематично определять цены и торговать, продолжает генеральный директор УК «Ингосстрах-инвестиции» Владимир Крекотень. Независимо от решения общего собрания членов НФА и наличия формального статуса СРО НФА останется активным участником всех процессов, добавляет представитель «Открытие инвестиций». </w:t>
      </w:r>
    </w:p>
    <w:p w:rsidR="00261256" w:rsidRDefault="00261256" w:rsidP="00261256">
      <w:r>
        <w:t xml:space="preserve">Отношение у рынка отрицательное: эффективности саморегулирования это не повысит, а конкуренция идей упадет, возражает управляющий директор «Иволги капитал» Дмитрий Александров. Сейчас уже есть практика налагать на профучастников штрафы – это право было у обеих СРО, и это является «карательным» инструментом. В результате есть риск появления второго «регулятора», резюмирует он. </w:t>
      </w:r>
    </w:p>
    <w:p w:rsidR="00261256" w:rsidRDefault="00261256" w:rsidP="00261256">
      <w:r>
        <w:t>Четверо профучастников не ожидают роста членских взносов в случае объединения, поскольку издержки не изменятся, следует из опроса «Ведомостей». В «Открытие инвестиций» оценивают, что он будет диверсифицированным в зависимости от размера участников и не будет критичным, в «Иволге» считают, что он неизбежен из-за роста расходов пропорционально росту участников и требуемого увеличения персонала. Взносы в индустрии фондового рынка не так высоки, как в банковских объединениях, при этом «банковского» СРО на финансовом рынке до сих пор нет, говорит собеседник в крупной инвестиционной компании. Ряду профучастников было комфортно в НФА, поскольку в ней меньше участников, а следовательно, вероятность решения частных вопросов по конкретному игроку с регулятором там выше. Наверное, в НАУФОР возможностей для индивидуального внимания будет действительно меньше, заключает он.</w:t>
      </w:r>
    </w:p>
    <w:p w:rsidR="00261256" w:rsidRDefault="004B2E45" w:rsidP="00261256">
      <w:hyperlink r:id="rId14" w:history="1">
        <w:r w:rsidR="00261256" w:rsidRPr="006042B6">
          <w:rPr>
            <w:rStyle w:val="a3"/>
          </w:rPr>
          <w:t>https://www.vedomosti.ru/finance/articles/2023/03/07/965495-dve-krupneishie-assotsiatsii-finrinka-zahoteli-obedinitsya</w:t>
        </w:r>
      </w:hyperlink>
    </w:p>
    <w:p w:rsidR="00233053" w:rsidRPr="0028552E" w:rsidRDefault="00233053" w:rsidP="00233053">
      <w:pPr>
        <w:pStyle w:val="2"/>
      </w:pPr>
      <w:bookmarkStart w:id="35" w:name="_Toc129073635"/>
      <w:r w:rsidRPr="0028552E">
        <w:lastRenderedPageBreak/>
        <w:t xml:space="preserve">СИА-Пресс, 06.03.2023, В Ханты-Мансийском </w:t>
      </w:r>
      <w:r w:rsidR="00261256" w:rsidRPr="00261256">
        <w:t>НПФ</w:t>
      </w:r>
      <w:r w:rsidRPr="0028552E">
        <w:t xml:space="preserve"> наградили лучших сотрудников 2022 года</w:t>
      </w:r>
      <w:bookmarkEnd w:id="35"/>
    </w:p>
    <w:p w:rsidR="00233053" w:rsidRPr="00261256" w:rsidRDefault="00233053" w:rsidP="00261256">
      <w:pPr>
        <w:pStyle w:val="3"/>
      </w:pPr>
      <w:bookmarkStart w:id="36" w:name="_Toc129073636"/>
      <w:r w:rsidRPr="00261256">
        <w:t xml:space="preserve">В Ханты-Мансийском </w:t>
      </w:r>
      <w:r w:rsidR="00261256" w:rsidRPr="00261256">
        <w:t>НПФ</w:t>
      </w:r>
      <w:r w:rsidRPr="00261256">
        <w:t xml:space="preserve"> ценят такие качества, как профессионализм и любовь к своему делу. Все сотрудники фонда работают на результат, но всегда есть особо отличившиеся, кого выдвигают на звание </w:t>
      </w:r>
      <w:r w:rsidR="00261256" w:rsidRPr="00261256">
        <w:t>«</w:t>
      </w:r>
      <w:r w:rsidRPr="00261256">
        <w:t>Лучший сотрудник года</w:t>
      </w:r>
      <w:r w:rsidR="00261256" w:rsidRPr="00261256">
        <w:t>»</w:t>
      </w:r>
      <w:r w:rsidRPr="00261256">
        <w:t>.</w:t>
      </w:r>
      <w:bookmarkEnd w:id="36"/>
    </w:p>
    <w:p w:rsidR="00233053" w:rsidRDefault="00233053" w:rsidP="00233053">
      <w:r>
        <w:t xml:space="preserve">Почетное звание </w:t>
      </w:r>
      <w:r w:rsidR="00261256">
        <w:t>«</w:t>
      </w:r>
      <w:r>
        <w:t>Лучший сотрудник года</w:t>
      </w:r>
      <w:r w:rsidR="00261256">
        <w:t>»</w:t>
      </w:r>
      <w:r>
        <w:t xml:space="preserve"> по результатам работы за 2022 год присвоено:</w:t>
      </w:r>
    </w:p>
    <w:p w:rsidR="00233053" w:rsidRDefault="00233053" w:rsidP="00233053">
      <w:r>
        <w:t>1. Лымаревой Наталье Николаевне – главному юрисконсульту.</w:t>
      </w:r>
    </w:p>
    <w:p w:rsidR="00233053" w:rsidRDefault="00233053" w:rsidP="00233053">
      <w:r>
        <w:t>2. Афанасьеву Вячеславу Аркадьевичу – начальнику отдела инвестиций.</w:t>
      </w:r>
    </w:p>
    <w:p w:rsidR="00233053" w:rsidRDefault="00233053" w:rsidP="00233053">
      <w:r>
        <w:t>3. Плотникову Сергею Викторовичу – актуарию.</w:t>
      </w:r>
    </w:p>
    <w:p w:rsidR="00233053" w:rsidRDefault="00233053" w:rsidP="00233053">
      <w:r>
        <w:t>4. Филимоненко Марии Владимировне – начальнику финансового отдела.</w:t>
      </w:r>
    </w:p>
    <w:p w:rsidR="00233053" w:rsidRDefault="00233053" w:rsidP="00233053">
      <w:r>
        <w:t>5. Аджелиевой Русалине Назырхановне – главному специалисту отдела по работе с клиентами Нефтеюганского филиала.</w:t>
      </w:r>
    </w:p>
    <w:p w:rsidR="00233053" w:rsidRDefault="00233053" w:rsidP="00233053">
      <w:r>
        <w:t>6. Овчинниковой Светлане Васильевне – заместителю директора Сургутского филиала.</w:t>
      </w:r>
    </w:p>
    <w:p w:rsidR="00233053" w:rsidRDefault="00261256" w:rsidP="00233053">
      <w:r>
        <w:t>«</w:t>
      </w:r>
      <w:r w:rsidR="00233053">
        <w:t>Каждый из сотрудников, на своем участке работы, показал высокие результаты и новаторство в реализации задач и проектов, автоматизации процессов и профессиональном росте</w:t>
      </w:r>
      <w:r>
        <w:t>»</w:t>
      </w:r>
      <w:r w:rsidR="00233053">
        <w:t>, – отметила Татьяна Почекайло, председатель комиссии по присуждению наград.</w:t>
      </w:r>
    </w:p>
    <w:p w:rsidR="00B34F63" w:rsidRDefault="004B2E45" w:rsidP="00233053">
      <w:hyperlink r:id="rId15" w:history="1">
        <w:r w:rsidR="00233053" w:rsidRPr="008D5FC1">
          <w:rPr>
            <w:rStyle w:val="a3"/>
          </w:rPr>
          <w:t>https://siapress.ru/official/120595-nagragdat-luchshih-sotrudnikov-na-godovom-soveshchanii-uge-traditsiya-hanti-mansiyskogo-npf?utm_source=yxnews&amp;utm_medium=desktop&amp;utm_referrer=https%3A%2F%2Fdzen.ru%2Fnews%2Fsearch%3Ftext%3D</w:t>
        </w:r>
      </w:hyperlink>
    </w:p>
    <w:p w:rsidR="00D94D15" w:rsidRDefault="00D94D15" w:rsidP="00D94D15">
      <w:pPr>
        <w:pStyle w:val="10"/>
      </w:pPr>
      <w:bookmarkStart w:id="37" w:name="_Toc99271691"/>
      <w:bookmarkStart w:id="38" w:name="_Toc99318654"/>
      <w:bookmarkStart w:id="39" w:name="_Toc99318783"/>
      <w:bookmarkStart w:id="40" w:name="_Toc129073637"/>
      <w:bookmarkStart w:id="41"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0"/>
    </w:p>
    <w:p w:rsidR="00AD6FB5" w:rsidRPr="0028552E" w:rsidRDefault="00AD6FB5" w:rsidP="00AD6FB5">
      <w:pPr>
        <w:pStyle w:val="2"/>
      </w:pPr>
      <w:bookmarkStart w:id="42" w:name="ф3"/>
      <w:bookmarkStart w:id="43" w:name="_Toc129073638"/>
      <w:bookmarkEnd w:id="42"/>
      <w:r w:rsidRPr="0028552E">
        <w:t xml:space="preserve">Российская газета, 06.03.2023, </w:t>
      </w:r>
      <w:r w:rsidR="00261256">
        <w:t>«</w:t>
      </w:r>
      <w:r w:rsidRPr="0028552E">
        <w:t>Объясняем.рф</w:t>
      </w:r>
      <w:r w:rsidR="00261256">
        <w:t>»</w:t>
      </w:r>
      <w:r w:rsidRPr="0028552E">
        <w:t xml:space="preserve"> напомнил, кто из россиян имеет право сразу на две пенсии</w:t>
      </w:r>
      <w:bookmarkEnd w:id="43"/>
    </w:p>
    <w:p w:rsidR="00AD6FB5" w:rsidRDefault="00AD6FB5" w:rsidP="00261256">
      <w:pPr>
        <w:pStyle w:val="3"/>
      </w:pPr>
      <w:bookmarkStart w:id="44" w:name="_Toc129073639"/>
      <w:r>
        <w:t xml:space="preserve">Некоторые категории россиян имеют право на получение сразу двух видов пенсии - социальной по инвалидности и страховой по наступлению пенсионного возраста. Об этом говорится в сообщении, опубликованном в Telegram-канале </w:t>
      </w:r>
      <w:r w:rsidR="00261256">
        <w:t>«</w:t>
      </w:r>
      <w:r>
        <w:t>Объясняем.рф</w:t>
      </w:r>
      <w:r w:rsidR="00261256">
        <w:t>»</w:t>
      </w:r>
      <w:r>
        <w:t>.</w:t>
      </w:r>
      <w:bookmarkEnd w:id="44"/>
    </w:p>
    <w:p w:rsidR="00AD6FB5" w:rsidRDefault="00AD6FB5" w:rsidP="00AD6FB5">
      <w:r>
        <w:t>Федеральное законодательство предполагает возможность двух выплат для трех категории граждан.</w:t>
      </w:r>
    </w:p>
    <w:p w:rsidR="00AD6FB5" w:rsidRDefault="00AD6FB5" w:rsidP="00AD6FB5">
      <w:r>
        <w:t>К первой относятся участники Великой Отечественной войны.</w:t>
      </w:r>
    </w:p>
    <w:p w:rsidR="00AD6FB5" w:rsidRDefault="00AD6FB5" w:rsidP="00AD6FB5">
      <w:r>
        <w:t xml:space="preserve">Кроме того, на две пенсии могут рассчитывать люди, награжденные знаком </w:t>
      </w:r>
      <w:r w:rsidR="00261256">
        <w:t>«</w:t>
      </w:r>
      <w:r>
        <w:t>Жителю блокадного Ленинграда</w:t>
      </w:r>
      <w:r w:rsidR="00261256">
        <w:t>»</w:t>
      </w:r>
      <w:r>
        <w:t>, и россияне, получившие инвалидность вследствие военной травмы.</w:t>
      </w:r>
    </w:p>
    <w:p w:rsidR="00AD6FB5" w:rsidRDefault="004B2E45" w:rsidP="00AD6FB5">
      <w:hyperlink r:id="rId16" w:history="1">
        <w:r w:rsidR="00AD6FB5" w:rsidRPr="008D5FC1">
          <w:rPr>
            <w:rStyle w:val="a3"/>
          </w:rPr>
          <w:t>https://rg.ru/2023/03/06/obiasniaemrf-napomnil-kto-iz-rossiian-imeet-pravo-srazu-na-dve-pensii.html</w:t>
        </w:r>
      </w:hyperlink>
      <w:r w:rsidR="00AD6FB5">
        <w:t xml:space="preserve"> </w:t>
      </w:r>
    </w:p>
    <w:p w:rsidR="00E36F46" w:rsidRPr="0028552E" w:rsidRDefault="00E36F46" w:rsidP="00E36F46">
      <w:pPr>
        <w:pStyle w:val="2"/>
      </w:pPr>
      <w:bookmarkStart w:id="45" w:name="ф4"/>
      <w:bookmarkStart w:id="46" w:name="_Toc129073640"/>
      <w:bookmarkEnd w:id="45"/>
      <w:r w:rsidRPr="00E36F46">
        <w:t>МК</w:t>
      </w:r>
      <w:r w:rsidRPr="0028552E">
        <w:t>, 0</w:t>
      </w:r>
      <w:r>
        <w:t>7</w:t>
      </w:r>
      <w:r w:rsidRPr="0028552E">
        <w:t xml:space="preserve">.03.2023, </w:t>
      </w:r>
      <w:r>
        <w:t xml:space="preserve">Оксана СОБОЛЕВА, </w:t>
      </w:r>
      <w:r w:rsidRPr="00E36F46">
        <w:t>Такой индексации не было 10 лет: пенсионерам назвали дату повышения выплат</w:t>
      </w:r>
      <w:bookmarkEnd w:id="46"/>
    </w:p>
    <w:p w:rsidR="00E36F46" w:rsidRDefault="00E36F46" w:rsidP="00261256">
      <w:pPr>
        <w:pStyle w:val="3"/>
      </w:pPr>
      <w:bookmarkStart w:id="47" w:name="_Toc129073641"/>
      <w:r>
        <w:t>Внеочередной индексации пенсий на федеральном уровне в марте 2023 года не планируется, но на региональном уровне некоторые пожилые граждане получат прибавку, причем рекордную.</w:t>
      </w:r>
      <w:bookmarkEnd w:id="47"/>
    </w:p>
    <w:p w:rsidR="00E36F46" w:rsidRDefault="00E36F46" w:rsidP="00E36F46">
      <w:r>
        <w:t>Новое повышение выплат должно произойти на региональном уровне меньше чем через месяц. Прибавку в апреле получат несколько категорий пожилых граждан, сообщает PRIMPRESS.</w:t>
      </w:r>
    </w:p>
    <w:p w:rsidR="00E36F46" w:rsidRDefault="00E36F46" w:rsidP="00E36F46">
      <w:r>
        <w:t>Как рассказал изданию пенсионный эксперт Сергей Власов, речь идет о дополнительных социальных выплатах, которые получают многие категории пожилых граждан. Для пенсионеров такие выплаты предусмотрены из региональных бюджетов.</w:t>
      </w:r>
    </w:p>
    <w:p w:rsidR="00E36F46" w:rsidRDefault="00E36F46" w:rsidP="00E36F46">
      <w:r>
        <w:t>При этом многие субъекты Федерации ежегодно индексируют такие выплаты, и в этом году индексация для пенсионеров проводилась еще в феврале или даже январе одновременно со всероссийской. Однако некоторые регионы принимают решение о начислении прибавки для пожилых граждан только сейчас.</w:t>
      </w:r>
    </w:p>
    <w:p w:rsidR="00E36F46" w:rsidRDefault="00261256" w:rsidP="00E36F46">
      <w:r>
        <w:t>«</w:t>
      </w:r>
      <w:r w:rsidR="00E36F46">
        <w:t>На днях такое решение приняли в Тульской области. Глава регионального правительства подписал постановление, по которому дополнительные социальные выплаты проиндексируют для некоторых категорий граждан уже с 1 апреля. При этом размер индексации составит сразу 5,5 процента. Это будет максимум с 2013 года</w:t>
      </w:r>
      <w:r>
        <w:t>»</w:t>
      </w:r>
      <w:r w:rsidR="00E36F46">
        <w:t>, - рассказал Власов.</w:t>
      </w:r>
    </w:p>
    <w:p w:rsidR="00E36F46" w:rsidRDefault="00E36F46" w:rsidP="00E36F46">
      <w:r>
        <w:t>Как уточнил эксперт, выплаты в увеличенном размере с апреля этого года начнут получать сразу несколько категорий пенсионеров. Например, труженикам тыла начнут доплачивать уже по 1365 рублей в месяц к основной пенсии. Для ветеранов труда их дополнительная выплата вырастет до 1092 рублей. Пенсионерам, которые ранее пострадали от политических репрессий, доплата увеличится до 1365 рублей, а по 9381 рублю будут перечислять тем, кто имеет звание звание Героя РФ или СССР или же Героя Труда.</w:t>
      </w:r>
    </w:p>
    <w:p w:rsidR="00E36F46" w:rsidRDefault="00E36F46" w:rsidP="00E36F46">
      <w:r>
        <w:t>Напомним, ранее сообщалось, как изменится график выплаты пенсий в марте в связи с праздничным выходным.</w:t>
      </w:r>
    </w:p>
    <w:p w:rsidR="00E36F46" w:rsidRDefault="004B2E45" w:rsidP="00E36F46">
      <w:hyperlink r:id="rId17" w:history="1">
        <w:r w:rsidR="00E36F46" w:rsidRPr="006042B6">
          <w:rPr>
            <w:rStyle w:val="a3"/>
          </w:rPr>
          <w:t>https://novos.mk.ru/social/2023/03/07/takoy-indeksacii-ne-bylo-10-let-pensioneram-nazvali-datu-povysheniya-vyplat.html</w:t>
        </w:r>
      </w:hyperlink>
    </w:p>
    <w:p w:rsidR="00822895" w:rsidRPr="0028552E" w:rsidRDefault="00822895" w:rsidP="00822895">
      <w:pPr>
        <w:pStyle w:val="2"/>
      </w:pPr>
      <w:bookmarkStart w:id="48" w:name="_ТАСС,_06.03.2023,_Минздрав"/>
      <w:bookmarkStart w:id="49" w:name="_Toc129073642"/>
      <w:bookmarkEnd w:id="48"/>
      <w:r w:rsidRPr="0028552E">
        <w:lastRenderedPageBreak/>
        <w:t>ТАСС, 06.03.2023, Минздрав ожидает роста продолжительности жизни в 2023 году до 73,18 года</w:t>
      </w:r>
      <w:bookmarkEnd w:id="49"/>
    </w:p>
    <w:p w:rsidR="00822895" w:rsidRDefault="00822895" w:rsidP="00261256">
      <w:pPr>
        <w:pStyle w:val="3"/>
      </w:pPr>
      <w:bookmarkStart w:id="50" w:name="_Toc129073643"/>
      <w:r>
        <w:t>Показатель ожидаемой продолжительности жизни в России в 2023 году планируют увеличить до 73,18 года. Об этом заявил в понедельник министр здравоохранения РФ Михаил Мурашко.</w:t>
      </w:r>
      <w:bookmarkEnd w:id="50"/>
    </w:p>
    <w:p w:rsidR="00822895" w:rsidRDefault="00261256" w:rsidP="00822895">
      <w:r>
        <w:t>«</w:t>
      </w:r>
      <w:r w:rsidR="00822895">
        <w:t>Когда мы говорим о планах на 2023 год, по значимости для всех первое - это увеличение ожидаемой продолжительности жизни, на этот год цифра - 73,18 [года]</w:t>
      </w:r>
      <w:r>
        <w:t>»</w:t>
      </w:r>
      <w:r w:rsidR="00822895">
        <w:t>, - сказал он на заседании комитета Госдумы по охране здоровья</w:t>
      </w:r>
    </w:p>
    <w:p w:rsidR="00822895" w:rsidRDefault="00822895" w:rsidP="00822895">
      <w:r>
        <w:t xml:space="preserve">По словам министра, в 2022 году показатель ожидаемой продолжительности жизни в России увеличился до 72,6 года, что на 2,5 года выше, чем в 2021 году. Прогнозный показатель в 2022 году был на уровне 71,1 года. </w:t>
      </w:r>
    </w:p>
    <w:p w:rsidR="00822895" w:rsidRPr="00AD6FB5" w:rsidRDefault="004B2E45" w:rsidP="00822895">
      <w:hyperlink r:id="rId18" w:history="1">
        <w:r w:rsidR="00822895" w:rsidRPr="008D5FC1">
          <w:rPr>
            <w:rStyle w:val="a3"/>
          </w:rPr>
          <w:t>https://tass.ru/obschestvo/17203401</w:t>
        </w:r>
      </w:hyperlink>
      <w:r w:rsidR="00822895">
        <w:t xml:space="preserve"> </w:t>
      </w:r>
    </w:p>
    <w:p w:rsidR="00AD6FB5" w:rsidRPr="0028552E" w:rsidRDefault="00AD6FB5" w:rsidP="00AD6FB5">
      <w:pPr>
        <w:pStyle w:val="2"/>
      </w:pPr>
      <w:bookmarkStart w:id="51" w:name="ф5"/>
      <w:bookmarkStart w:id="52" w:name="_Toc129073644"/>
      <w:bookmarkStart w:id="53" w:name="_GoBack"/>
      <w:bookmarkEnd w:id="51"/>
      <w:bookmarkEnd w:id="53"/>
      <w:r w:rsidRPr="0028552E">
        <w:t>Секрет фирмы, 06.03.2023, Старость в радость. Россиянам объяснили, кому нужны добровольные взносы на пенсию</w:t>
      </w:r>
      <w:bookmarkEnd w:id="52"/>
    </w:p>
    <w:p w:rsidR="00AD6FB5" w:rsidRDefault="00AD6FB5" w:rsidP="00261256">
      <w:pPr>
        <w:pStyle w:val="3"/>
      </w:pPr>
      <w:bookmarkStart w:id="54" w:name="_Toc129073645"/>
      <w:r>
        <w:t>Экономист Сафонов: добровольные взносы на пенсию нужны в первую очередь самозанятым. Хотя на самом деле взносы на пенсионное страхование может по желанию платить любой россиянин, даже если отчисления за него уже делает работодатель. Это нужно не только чтобы заработать необходимый стаж и пенсионные баллы, но и для того, чтобы сама пенсия была побольше.</w:t>
      </w:r>
      <w:bookmarkEnd w:id="54"/>
    </w:p>
    <w:p w:rsidR="00AD6FB5" w:rsidRDefault="00AD6FB5" w:rsidP="00AD6FB5">
      <w:r>
        <w:t xml:space="preserve">Сейчас выйти на пенсию могут россияне, имеющие 15 лет трудового стажа и 30 баллов. Если по возрасту вам уже пора на пенсию, а нужного для этого стажа и баллов нет, их можно </w:t>
      </w:r>
      <w:r w:rsidR="00261256">
        <w:t>«</w:t>
      </w:r>
      <w:r>
        <w:t>докупить</w:t>
      </w:r>
      <w:r w:rsidR="00261256">
        <w:t>»</w:t>
      </w:r>
      <w:r>
        <w:t xml:space="preserve"> с помощью добровольных взносов.</w:t>
      </w:r>
    </w:p>
    <w:p w:rsidR="00AD6FB5" w:rsidRDefault="00AD6FB5" w:rsidP="00AD6FB5">
      <w:r>
        <w:t>За один платёж можно добавить год стажа и 1,076 балла. А всего за год можно докупить 8,52 балла.</w:t>
      </w:r>
    </w:p>
    <w:p w:rsidR="00AD6FB5" w:rsidRDefault="00AD6FB5" w:rsidP="00AD6FB5">
      <w:r>
        <w:t>Но пригодится этот механизм не только пожилым россиянам. Позаботиться о собственной старости таким образом могут, например, те, кто работает на себя. Ведь за самозанятых никто пенсионные отчисления не делает, а значит, это целиком и полностью их ответственность, пояснил профессор Финансового университета, доктор экономических наук Александр Сафонов.</w:t>
      </w:r>
    </w:p>
    <w:p w:rsidR="00AD6FB5" w:rsidRDefault="00AD6FB5" w:rsidP="00AD6FB5">
      <w:r>
        <w:t>Чтобы заплатить взнос, нужно подать заявление в Социальный фонд России, заключить с ним договор и перечислить деньги. Можно самому определить периодичность взносов или заплатить сразу всю сумму за год. Договор можно расторгнуть в любой момент.</w:t>
      </w:r>
    </w:p>
    <w:p w:rsidR="00AD6FB5" w:rsidRDefault="00AD6FB5" w:rsidP="00AD6FB5">
      <w:r>
        <w:t>Имейте в виду, что лимиты взносов привязаны к минимальному размеру оплаты труда. В 2023 году минимальный взнос составляет 42 878 рублей, максимальный — 343 031 рубль.</w:t>
      </w:r>
    </w:p>
    <w:p w:rsidR="00AD6FB5" w:rsidRDefault="00AD6FB5" w:rsidP="00AD6FB5">
      <w:r>
        <w:t>Россияне часто жалуются на маленькие пенсии, поэтому новая инициатива Министерства труда и соцзащиты должна понравиться населению. В ведомстве предложили с 1 апреля увеличить социальные пенсии на 3,3% в дополнение к июньской индексации. Идея позитивно отразится на доходах около 4 млн человек.</w:t>
      </w:r>
    </w:p>
    <w:p w:rsidR="00D1642B" w:rsidRDefault="004B2E45" w:rsidP="00AD6FB5">
      <w:hyperlink r:id="rId19" w:history="1">
        <w:r w:rsidR="00AD6FB5" w:rsidRPr="008D5FC1">
          <w:rPr>
            <w:rStyle w:val="a3"/>
          </w:rPr>
          <w:t>https://secretmag.ru/survival/starost-v-radost-rossiyanam-obyasnili-komu-nuzhny-dobrovolnye-vznosy-na-pensiyu-06-03-2023.htm?utm_source=yxnews&amp;utm_medium=desktop&amp;utm_referrer=https%3A%2F%2Fdzen.ru%2Fnews%2Fsearch%3Ftext%3D</w:t>
        </w:r>
      </w:hyperlink>
    </w:p>
    <w:p w:rsidR="00822895" w:rsidRPr="0028552E" w:rsidRDefault="00822895" w:rsidP="00822895">
      <w:pPr>
        <w:pStyle w:val="2"/>
      </w:pPr>
      <w:bookmarkStart w:id="55" w:name="ф6"/>
      <w:bookmarkStart w:id="56" w:name="_Toc129073646"/>
      <w:bookmarkEnd w:id="55"/>
      <w:r w:rsidRPr="0028552E">
        <w:t>Конкурент, 06.03.2023, Такие пенсии будут проиндексированы в общей сложности на 13,6 процента</w:t>
      </w:r>
      <w:bookmarkEnd w:id="56"/>
    </w:p>
    <w:p w:rsidR="00822895" w:rsidRDefault="00822895" w:rsidP="00261256">
      <w:pPr>
        <w:pStyle w:val="3"/>
      </w:pPr>
      <w:bookmarkStart w:id="57" w:name="_Toc129073647"/>
      <w:r>
        <w:t>На общественное обсуждение направлен проект постановления, которое затронет индексацию пенсий некоторых россиян. Об этом в конце февраля рассказал заместитель министра труда и социальной защиты – статс-секретарь Андрей Пудов.</w:t>
      </w:r>
      <w:bookmarkEnd w:id="57"/>
    </w:p>
    <w:p w:rsidR="00822895" w:rsidRDefault="00822895" w:rsidP="00822895">
      <w:r>
        <w:t>Речь идет о тех гражданах, которые получают социальную пенсию. Напомним, что последний раз такие выплаты были проиндексированы на 10 процентов. Произошло это 1 июня 2022 г.</w:t>
      </w:r>
    </w:p>
    <w:p w:rsidR="00822895" w:rsidRDefault="00822895" w:rsidP="00822895">
      <w:r>
        <w:t>Сейчас же время второго этапа индексации социальных пенсий. В Минтруде полагают, что теперь поднять их размер следует на 3,3 процента.</w:t>
      </w:r>
    </w:p>
    <w:p w:rsidR="00822895" w:rsidRDefault="00822895" w:rsidP="00822895">
      <w:r>
        <w:t>Как пояснил представитель ведомства, поэтапное увеличение таких выплат пенсионерам было обусловлено высоким уровнем инфляции.</w:t>
      </w:r>
    </w:p>
    <w:p w:rsidR="00822895" w:rsidRDefault="00261256" w:rsidP="00822895">
      <w:r>
        <w:t>«</w:t>
      </w:r>
      <w:r w:rsidR="00822895">
        <w:t>С 1 апреля по аналогии с прожиточным минимумом еще на 3,3% возрастут социальные пенсии, которые ежегодно увеличиваются по росту прожиточного минимума. Таким образом, совокупный темп роста социальной пенсии будет выше фактической инфляции за 2022 год, который составил 11,9%. Общий годовой рост социальной пенсии составит 13,6%</w:t>
      </w:r>
      <w:r>
        <w:t>»</w:t>
      </w:r>
      <w:r w:rsidR="00822895">
        <w:t>, – объяснил точку зрения Минтруда замминистра.</w:t>
      </w:r>
    </w:p>
    <w:p w:rsidR="00822895" w:rsidRDefault="00822895" w:rsidP="00822895">
      <w:r>
        <w:t>При этом в ведомстве напомнили, что для получения прибавки пенсионерам не нужно что-либо делать – перерасчет в сторону увеличения будет произведен автоматически.</w:t>
      </w:r>
    </w:p>
    <w:p w:rsidR="00822895" w:rsidRDefault="004B2E45" w:rsidP="00822895">
      <w:hyperlink r:id="rId20" w:history="1">
        <w:r w:rsidR="00822895" w:rsidRPr="008D5FC1">
          <w:rPr>
            <w:rStyle w:val="a3"/>
          </w:rPr>
          <w:t>https://konkurent.ru/article/57286</w:t>
        </w:r>
      </w:hyperlink>
      <w:r w:rsidR="00822895">
        <w:t xml:space="preserve"> </w:t>
      </w:r>
    </w:p>
    <w:p w:rsidR="00C2164A" w:rsidRPr="0028552E" w:rsidRDefault="00C2164A" w:rsidP="00C2164A">
      <w:pPr>
        <w:pStyle w:val="2"/>
      </w:pPr>
      <w:bookmarkStart w:id="58" w:name="_Toc129073648"/>
      <w:r w:rsidRPr="0028552E">
        <w:t>Конкурент, 06.03.2023, Для тех, кому за 57. Россиянам сказали, почему они уйдут на пенсию в 2023 году</w:t>
      </w:r>
      <w:bookmarkEnd w:id="58"/>
    </w:p>
    <w:p w:rsidR="00C2164A" w:rsidRDefault="00C2164A" w:rsidP="00261256">
      <w:pPr>
        <w:pStyle w:val="3"/>
      </w:pPr>
      <w:bookmarkStart w:id="59" w:name="_Toc129073649"/>
      <w:r>
        <w:t>Пенсионная реформа внесла свои коррективы в планы граждан выйти на пенсию. Например, в текущем году на обычных основаниях на пенсию не выйдет никто. Однако часть граждан все же может уйти на заслуженный отдых в 2023 г. Правда, касается это тех, кому положена досрочная пенсия.</w:t>
      </w:r>
      <w:bookmarkEnd w:id="59"/>
    </w:p>
    <w:p w:rsidR="00C2164A" w:rsidRDefault="00C2164A" w:rsidP="00C2164A">
      <w:r>
        <w:t>Как рассказал член Общественной палаты, декан факультета права НИУ ВШЭ Вадим Виноградов, уйти на заслуженный отдых раньше общеустановленного срока могут сразу несколько категорий россиян.</w:t>
      </w:r>
    </w:p>
    <w:p w:rsidR="00C2164A" w:rsidRDefault="00C2164A" w:rsidP="00C2164A">
      <w:r>
        <w:t>В частности, это те, кому уже исполнилось 57 лет. Правда, для выхода на пенсию в 2023 г. этим гражданам придется соблюсти определенные условия.</w:t>
      </w:r>
    </w:p>
    <w:p w:rsidR="00C2164A" w:rsidRDefault="00C2164A" w:rsidP="00C2164A">
      <w:r>
        <w:t xml:space="preserve">Как пояснил эксперт, речь идет о женщинах, которые являются многодетными матерями. Для этой категории граждан временные рамки досрочного ухода на заслуженный отдых зависят от числа детей в семье. Например, если у женщины трое </w:t>
      </w:r>
      <w:r>
        <w:lastRenderedPageBreak/>
        <w:t>детей, то стать пенсионеркой она сможет в возрасте 57 лет. Если же детей четверо, то возраст выхода на пенсию снижается и составляет 56 лет. Для тех, кто вырастил более четырех детей, пенсия становится доступной в 50 лет.</w:t>
      </w:r>
    </w:p>
    <w:p w:rsidR="00C2164A" w:rsidRDefault="00C2164A" w:rsidP="00C2164A">
      <w:r>
        <w:t>Правда, наличие детей – еще не все условия – требуется наличие необходимого стажа. Для выхода на пенсию стаж должен составить не менее 15 лет.</w:t>
      </w:r>
    </w:p>
    <w:p w:rsidR="00C2164A" w:rsidRDefault="00C2164A" w:rsidP="00C2164A">
      <w:r>
        <w:t>При этом требуется накопить и установленное нормативом число пенсионных баллов.</w:t>
      </w:r>
    </w:p>
    <w:p w:rsidR="00C2164A" w:rsidRDefault="004B2E45" w:rsidP="00C2164A">
      <w:hyperlink r:id="rId21" w:history="1">
        <w:r w:rsidR="00C2164A" w:rsidRPr="008D5FC1">
          <w:rPr>
            <w:rStyle w:val="a3"/>
          </w:rPr>
          <w:t>https://konkurent.ru/article/57277?utm_source=yxnews&amp;utm_medium=desktop&amp;utm_referrer=https%3A%2F%2Fdzen.ru%2Fnews%2Fsearch%3Ftext%3D</w:t>
        </w:r>
      </w:hyperlink>
      <w:r w:rsidR="00C2164A">
        <w:t xml:space="preserve"> </w:t>
      </w:r>
    </w:p>
    <w:p w:rsidR="00C2164A" w:rsidRPr="0028552E" w:rsidRDefault="00C2164A" w:rsidP="00C2164A">
      <w:pPr>
        <w:pStyle w:val="2"/>
      </w:pPr>
      <w:bookmarkStart w:id="60" w:name="ф7"/>
      <w:bookmarkStart w:id="61" w:name="_Toc129073650"/>
      <w:bookmarkEnd w:id="60"/>
      <w:r w:rsidRPr="0028552E">
        <w:t>PRIMPRESS, 06.03.2023, Размер небольшой, но хоть что-то. Пенсионерам 6–8 марта зачислят разовую выплату</w:t>
      </w:r>
      <w:bookmarkEnd w:id="61"/>
      <w:r w:rsidRPr="0028552E">
        <w:t xml:space="preserve"> </w:t>
      </w:r>
    </w:p>
    <w:p w:rsidR="00C2164A" w:rsidRDefault="00C2164A" w:rsidP="00261256">
      <w:pPr>
        <w:pStyle w:val="3"/>
      </w:pPr>
      <w:bookmarkStart w:id="62" w:name="_Toc129073651"/>
      <w:r>
        <w:t>Пенсионерам рассказали о разовой денежной выплате, которую начнут перечислять уже с 6 марта. Размер такого поступления будет не очень большим, но лишней помощь для пожилых граждан не будет. А приходить деньги в течение ближайших трех дней будут сразу нескольким категориям пенсионеров, сообщает PRIMPRESS.</w:t>
      </w:r>
      <w:bookmarkEnd w:id="62"/>
    </w:p>
    <w:p w:rsidR="00C2164A" w:rsidRDefault="00C2164A" w:rsidP="00C2164A">
      <w:r>
        <w:t>Как рассказали специалисты, в ближайшие дни денежные выплаты будут поступать в разных регионах пенсионерам, которые в этом наиболее всего нуждаются. Например, на 6 марта запланировано перечисление экстренной социальной помощи в Подмосковном регионе. Такую выплату могут получить те люди, которые попали в тяжелую жизненную ситуацию и просто не могут уже справиться с этим сами.</w:t>
      </w:r>
    </w:p>
    <w:p w:rsidR="00C2164A" w:rsidRDefault="00C2164A" w:rsidP="00C2164A">
      <w:r>
        <w:t>Так, человек может сильно заболеть или получить группу инвалидности, в его квартире мог произойти пожар, или же гражданин лишился средств к существованию по другим причинам. Среди пенсионеров такую помощь выдают только тем, кто живет в квартире один, а в самом объекте недвижимости больше нет других прописанных родственников. При этом средний доход пенсионера должен быть ниже минимального.</w:t>
      </w:r>
    </w:p>
    <w:p w:rsidR="00C2164A" w:rsidRDefault="00C2164A" w:rsidP="00C2164A">
      <w:r>
        <w:t>Максимум власти в таком случае могут предоставить гражданам разовую помощь в размере до десяти тысяч рублей. Но чаще всего суммы значительно ниже, хотя и такое подспорье не будет лишним.</w:t>
      </w:r>
    </w:p>
    <w:p w:rsidR="00C2164A" w:rsidRDefault="00C2164A" w:rsidP="00C2164A">
      <w:r>
        <w:t>А с 7 марта в Ленинградской области и других регионах пенсионерам будут зачислять небольшие выплаты, которыми они смогут компенсировать себе расходы на услуги ЖКХ. Речь идет о компенсации оплаты такой услуги, как капитальный ремонт. Тем гражданам, которые уже достигли возраста 70 лет, компенсируют половину стоимости услуги. Это будет около 500-600 рублей. А если пенсионеру уже исполнилось 80 лет, выплата придет в полном объеме. Но важно при этом, чтобы пенсионеры проживали одни или в рамках семьи, состоящей из пенсионеров или инвалидов.</w:t>
      </w:r>
    </w:p>
    <w:p w:rsidR="00C2164A" w:rsidRDefault="004B2E45" w:rsidP="00C2164A">
      <w:hyperlink r:id="rId22" w:history="1">
        <w:r w:rsidR="00C2164A" w:rsidRPr="008D5FC1">
          <w:rPr>
            <w:rStyle w:val="a3"/>
          </w:rPr>
          <w:t>https://primpress.ru/article/98131</w:t>
        </w:r>
      </w:hyperlink>
      <w:r w:rsidR="00C2164A">
        <w:t xml:space="preserve"> </w:t>
      </w:r>
    </w:p>
    <w:p w:rsidR="00822895" w:rsidRPr="0028552E" w:rsidRDefault="00822895" w:rsidP="00822895">
      <w:pPr>
        <w:pStyle w:val="2"/>
      </w:pPr>
      <w:bookmarkStart w:id="63" w:name="_Toc129073652"/>
      <w:r w:rsidRPr="0028552E">
        <w:lastRenderedPageBreak/>
        <w:t>PRIMPRESS, 06.03.2023, Указ подписан. Пенсионерам объявили о разовой выплате 10 000 рублей</w:t>
      </w:r>
      <w:bookmarkEnd w:id="63"/>
      <w:r w:rsidRPr="0028552E">
        <w:t xml:space="preserve"> </w:t>
      </w:r>
    </w:p>
    <w:p w:rsidR="00822895" w:rsidRDefault="00822895" w:rsidP="00261256">
      <w:pPr>
        <w:pStyle w:val="3"/>
      </w:pPr>
      <w:bookmarkStart w:id="64" w:name="_Toc129073653"/>
      <w:r>
        <w:t>Пенсионерам рассказали о единовременной денежной выплате, размер которой составит 10 тысяч рублей. Такую сумму утвердили для многих категорий пожилых граждан на уровне разных регионов. А выдавать деньги начнут уже в середине весны. Об этом рассказал пенсионный эксперт Сергей Власов, сообщает PRIMPRESS.</w:t>
      </w:r>
      <w:bookmarkEnd w:id="64"/>
    </w:p>
    <w:p w:rsidR="00822895" w:rsidRDefault="00822895" w:rsidP="00822895">
      <w:r>
        <w:t>По его словам, перечислять такие средства пожилым гражданам будут в дополнение к федеральным выплатам. А получить деньги пенсионеры смогут к памятной дате, которая будет отмечаться уже в первой половине мая. Речь идет о годовщине победы в Великой Отечественной войне. В этом году будет уже 78 лет со Дня Победы.</w:t>
      </w:r>
    </w:p>
    <w:p w:rsidR="00822895" w:rsidRDefault="00822895" w:rsidP="00822895">
      <w:r>
        <w:t>На федеральном уровне, согласно президентскому указу, пенсионерам, имеющим отношение к тем событиям, будут перечислять по 10 тысяч рублей. Однако многие регионы выделяют для ветеранов еще и дополнительные средства.</w:t>
      </w:r>
    </w:p>
    <w:p w:rsidR="00822895" w:rsidRDefault="00822895" w:rsidP="00822895">
      <w:r>
        <w:t>Например, сейчас с размерами новых выплат определились власти Санкт-Петербурга. В Северной столице решили в этом году выдать по 10 тысяч рублей участникам и ветеранам войны, инвалидам, а также тем, кто в несовершеннолетнем возрасте был в гетто или концлагере. Аналогичную сумму смогут получить и жители города во время его блокады, то есть с 8 сентября 1941 года по 27 января 1944 года.</w:t>
      </w:r>
    </w:p>
    <w:p w:rsidR="00822895" w:rsidRDefault="00261256" w:rsidP="00822895">
      <w:r>
        <w:t>«</w:t>
      </w:r>
      <w:r w:rsidR="00822895">
        <w:t>А еще нескольким категориям пенсионеров будут перечислять по 5 тысяч рублей. Это будут вдовы участников войны, а также войны с Финляндией и Японией. Кроме того, такую сумму переведут всем, кто родился до 3 сентября 1945 года. Пенсионеры начнут получать выплаты уже в апреле</w:t>
      </w:r>
      <w:r>
        <w:t>»</w:t>
      </w:r>
      <w:r w:rsidR="00822895">
        <w:t>, – рассказал Власов.</w:t>
      </w:r>
    </w:p>
    <w:p w:rsidR="00822895" w:rsidRDefault="00822895" w:rsidP="00822895">
      <w:r>
        <w:t>По словам эксперта, ранее такие же цифры для пенсионеров утвердили и власти Томской области, где планируется выплатить по 10 и 5 тысяч рублей пожилым гражданам перед годовщиной Победы. А совсем скоро стоит ждать подобных анонсов и в других субъектах Федерации.</w:t>
      </w:r>
    </w:p>
    <w:p w:rsidR="00822895" w:rsidRDefault="004B2E45" w:rsidP="00822895">
      <w:hyperlink r:id="rId23" w:history="1">
        <w:r w:rsidR="00822895" w:rsidRPr="008D5FC1">
          <w:rPr>
            <w:rStyle w:val="a3"/>
          </w:rPr>
          <w:t>https://primpress.ru/article/98107</w:t>
        </w:r>
      </w:hyperlink>
      <w:r w:rsidR="00822895">
        <w:t xml:space="preserve"> </w:t>
      </w:r>
    </w:p>
    <w:p w:rsidR="00822895" w:rsidRPr="0028552E" w:rsidRDefault="00822895" w:rsidP="00822895">
      <w:pPr>
        <w:pStyle w:val="2"/>
      </w:pPr>
      <w:bookmarkStart w:id="65" w:name="_Toc129073654"/>
      <w:r w:rsidRPr="0028552E">
        <w:t>PRIMPRESS, 06.03.2023, Теперь всем – и работающим, и неработающим. Пенсионерам дадут новую льготу с 6 марта</w:t>
      </w:r>
      <w:bookmarkEnd w:id="65"/>
      <w:r w:rsidRPr="0028552E">
        <w:t xml:space="preserve"> </w:t>
      </w:r>
    </w:p>
    <w:p w:rsidR="00822895" w:rsidRDefault="00822895" w:rsidP="00261256">
      <w:pPr>
        <w:pStyle w:val="3"/>
      </w:pPr>
      <w:bookmarkStart w:id="66" w:name="_Toc129073655"/>
      <w:r>
        <w:t>Российским пенсионерам рассказали о новой для многих льготе, которую можно будет оформить уже с понедельника, 6 марта. Такая возможность на этот раз будет доступна всем: как работающим, так и неработающим гражданам. А после ее оформления жизнь станет значительно лучше. Об этом рассказала пенсионный эксперт Анастасия Киреева, сообщает PRIMPRESS.</w:t>
      </w:r>
      <w:bookmarkEnd w:id="66"/>
    </w:p>
    <w:p w:rsidR="00822895" w:rsidRDefault="00822895" w:rsidP="00822895">
      <w:r>
        <w:t>По ее словам, получить новую возможность смогут пенсионеры, проживающие в различных регионах нашей страны. С началом новой рабочей недели в субъектах Федерации начнутся новые этапы программ, объединяющих пожилых граждан и дающих им возможность бесплатно посещать разные занятия.</w:t>
      </w:r>
    </w:p>
    <w:p w:rsidR="00822895" w:rsidRDefault="00261256" w:rsidP="00822895">
      <w:r>
        <w:lastRenderedPageBreak/>
        <w:t>«</w:t>
      </w:r>
      <w:r w:rsidR="00822895">
        <w:t xml:space="preserve">Обычно в названии таких проектов фигурирует слово </w:t>
      </w:r>
      <w:r>
        <w:t>«</w:t>
      </w:r>
      <w:r w:rsidR="00822895">
        <w:t>долголетие</w:t>
      </w:r>
      <w:r>
        <w:t>»</w:t>
      </w:r>
      <w:r w:rsidR="00822895">
        <w:t>. Подобные клубы действуют во многих регионах, в том числе в Башкирии, Москве и Московской области. Участники таких программ могут бесплатно посещать спортивные занятия, творческие, образовательные. А важным моментом является то, что вступить в такой клуб могут все пенсионеры вне зависимости от их трудового статуса: то есть как неработающие, так и те, кто продолжает работать на пенсии</w:t>
      </w:r>
      <w:r>
        <w:t>»</w:t>
      </w:r>
      <w:r w:rsidR="00822895">
        <w:t>, – рассказала Киреева.</w:t>
      </w:r>
    </w:p>
    <w:p w:rsidR="00822895" w:rsidRDefault="00822895" w:rsidP="00822895">
      <w:r>
        <w:t>Она уточнила, что в рамках таких проектов пожилые граждане могут заниматься скандинавской ходьбой под присмотром тренера, посещать тренажерный зал, играть в футбол или баскетбол. А с марта в подобных клубах начнут организовывать занятия по садоводству и ландшафтному дизайну, что станет актуально в преддверии старта дачного сезона.</w:t>
      </w:r>
    </w:p>
    <w:p w:rsidR="00822895" w:rsidRDefault="00261256" w:rsidP="00822895">
      <w:r>
        <w:t>«</w:t>
      </w:r>
      <w:r w:rsidR="00822895">
        <w:t>На таких занятиях можно узнать, как правильно выращивать те или иные фрукты и овощи, эксперты дадут советы по обустройству дачного участка, расскажут, как высаживать цветы и декоративные растения</w:t>
      </w:r>
      <w:r>
        <w:t>»</w:t>
      </w:r>
      <w:r w:rsidR="00822895">
        <w:t>, – отметила эксперт.</w:t>
      </w:r>
    </w:p>
    <w:p w:rsidR="00822895" w:rsidRDefault="00822895" w:rsidP="00822895">
      <w:r>
        <w:t>Она добавила, что все, кто стал участником таких программ, признаются, что их жизнь после этого заиграла новыми яркими красками. Как правило, подобная возможность доступна женщинам начиная с 55 лет и мужчинам от 60 лет и старше. А те, кто еще не воспользовался проектом, смогут сделать это уже с 6 марта.</w:t>
      </w:r>
    </w:p>
    <w:p w:rsidR="00822895" w:rsidRDefault="004B2E45" w:rsidP="00822895">
      <w:hyperlink r:id="rId24" w:history="1">
        <w:r w:rsidR="00822895" w:rsidRPr="008D5FC1">
          <w:rPr>
            <w:rStyle w:val="a3"/>
          </w:rPr>
          <w:t>https://primpress.ru/article/98109</w:t>
        </w:r>
      </w:hyperlink>
      <w:r w:rsidR="00822895">
        <w:t xml:space="preserve"> </w:t>
      </w:r>
    </w:p>
    <w:p w:rsidR="00C2164A" w:rsidRPr="0028552E" w:rsidRDefault="00C2164A" w:rsidP="00C2164A">
      <w:pPr>
        <w:pStyle w:val="2"/>
      </w:pPr>
      <w:bookmarkStart w:id="67" w:name="_Toc129073656"/>
      <w:r w:rsidRPr="0028552E">
        <w:t>PRIMPRESS, 06.03.2023, Указ подписан. Пенсионеров, у которых есть стаж 20 лет, ждет компенсация</w:t>
      </w:r>
      <w:bookmarkEnd w:id="67"/>
      <w:r w:rsidRPr="0028552E">
        <w:t xml:space="preserve"> </w:t>
      </w:r>
    </w:p>
    <w:p w:rsidR="00C2164A" w:rsidRDefault="00C2164A" w:rsidP="00261256">
      <w:pPr>
        <w:pStyle w:val="3"/>
      </w:pPr>
      <w:bookmarkStart w:id="68" w:name="_Toc129073657"/>
      <w:r>
        <w:t>Российским пенсионерам, у которых есть длительный стаж, рассказали о денежной компенсации. Начислять ее с этого года стали тем, кто подтвердил для себя особый почетный статус. А во многих регионах его дают на основании одного только стажа. Об этом рассказала пенсионный эксперт Анастасия Киреева, сообщает PRIMPRESS.</w:t>
      </w:r>
      <w:bookmarkEnd w:id="68"/>
    </w:p>
    <w:p w:rsidR="00C2164A" w:rsidRDefault="00C2164A" w:rsidP="00C2164A">
      <w:r>
        <w:t>По ее словам, речь идет о таком почетном статусе, как ветеран труда. На федеральном уровне такое удостоверение гражданам могут выдать только в том случае, если помимо стажа у них будет в наличии еще определенная ведомственная награда или же орден.</w:t>
      </w:r>
    </w:p>
    <w:p w:rsidR="00C2164A" w:rsidRDefault="00C2164A" w:rsidP="00C2164A">
      <w:r>
        <w:t>Однако региональное ветеранское звание получить гораздо проще. Чаще всего власти субъектов Федерации требуют от пенсионеров один только длительный стаж, объемы которого, впрочем, различаются.</w:t>
      </w:r>
    </w:p>
    <w:p w:rsidR="00C2164A" w:rsidRDefault="00C2164A" w:rsidP="00C2164A">
      <w:r>
        <w:t>При этом в текущем году обладателям такого звания решили компенсировать инфляцию, которая негативно влияет на деньги, и проиндексировать размеры дополнительных выплат, которые получают трудовые ветераны.</w:t>
      </w:r>
    </w:p>
    <w:p w:rsidR="00C2164A" w:rsidRDefault="00261256" w:rsidP="00C2164A">
      <w:r>
        <w:t>«</w:t>
      </w:r>
      <w:r w:rsidR="00C2164A">
        <w:t>Например, в Москве с этого года ветеранские доплаты повысили сразу на десять процентов. Теперь получать граждане могут 1264 рубля в месяц. Это значит, что, если человек стал обладателем такого звания в феврале, уже с марта ему будут доплачивать именно такую сумму</w:t>
      </w:r>
      <w:r>
        <w:t>»</w:t>
      </w:r>
      <w:r w:rsidR="00C2164A">
        <w:t>, – рассказала Киреева.</w:t>
      </w:r>
    </w:p>
    <w:p w:rsidR="00C2164A" w:rsidRDefault="00C2164A" w:rsidP="00C2164A">
      <w:r>
        <w:t xml:space="preserve">В столичном регионе, по ее словам, получить удостоверение ветерана труда можно при наличии страхового стажа 20 лет у женщин и 25 лет у мужчин, который учитывается у </w:t>
      </w:r>
      <w:r>
        <w:lastRenderedPageBreak/>
        <w:t>них для назначения пенсии. Также важно, чтобы у человека было как минимум 15 лет работы в соответствующей отрасли экономики. А помимо этого, потребуется еще наличие почетной грамоты или ведомственный знак отличия.</w:t>
      </w:r>
    </w:p>
    <w:p w:rsidR="00C2164A" w:rsidRDefault="00C2164A" w:rsidP="00C2164A">
      <w:r>
        <w:t>В Санкт-Петербурге ветеранов ждет компенсация в размере 9 процентов, им доплату повысили до 1113 рублей. А в Татарстане прибавка составит 6,1 процента, до 581 рубля.</w:t>
      </w:r>
    </w:p>
    <w:p w:rsidR="00C2164A" w:rsidRDefault="004B2E45" w:rsidP="00C2164A">
      <w:hyperlink r:id="rId25" w:history="1">
        <w:r w:rsidR="00C2164A" w:rsidRPr="008D5FC1">
          <w:rPr>
            <w:rStyle w:val="a3"/>
          </w:rPr>
          <w:t>https://primpress.ru/article/98132</w:t>
        </w:r>
      </w:hyperlink>
      <w:r w:rsidR="00C2164A">
        <w:t xml:space="preserve"> </w:t>
      </w:r>
    </w:p>
    <w:p w:rsidR="00DC74A6" w:rsidRPr="0028552E" w:rsidRDefault="00DC74A6" w:rsidP="00DC74A6">
      <w:pPr>
        <w:pStyle w:val="2"/>
      </w:pPr>
      <w:bookmarkStart w:id="69" w:name="_Toc129073658"/>
      <w:r w:rsidRPr="0028552E">
        <w:t>Pensnews.ru, 06.03.2023, Стало известно, кто может в России выйти на пенсию в 2023 году</w:t>
      </w:r>
      <w:bookmarkEnd w:id="69"/>
    </w:p>
    <w:p w:rsidR="00DC74A6" w:rsidRDefault="00DC74A6" w:rsidP="00261256">
      <w:pPr>
        <w:pStyle w:val="3"/>
      </w:pPr>
      <w:bookmarkStart w:id="70" w:name="_Toc129073659"/>
      <w:r>
        <w:t>Пенсионная реформа образца 2018 года, которая вызывает возмущение россиян, предполагает плавный переход к новым возрастам (65 лет у мужчин и 60 у женщин) выхода на заслуженный отдых, пишет Pensnews.ru.</w:t>
      </w:r>
      <w:bookmarkEnd w:id="70"/>
    </w:p>
    <w:p w:rsidR="00DC74A6" w:rsidRDefault="00DC74A6" w:rsidP="00DC74A6">
      <w:r>
        <w:t>Схема, в которой мало кто разобрался, предполагает также, что в 2023 году в стране никто не выйдет на пенсию по возрасту. Однако некоторые категории граждан смогут отправиться на заслуженный отдых в этом году досрочно.</w:t>
      </w:r>
    </w:p>
    <w:p w:rsidR="00DC74A6" w:rsidRDefault="00DC74A6" w:rsidP="00DC74A6">
      <w:r>
        <w:t>Речь идет о льготниках.</w:t>
      </w:r>
    </w:p>
    <w:p w:rsidR="00DC74A6" w:rsidRDefault="00DC74A6" w:rsidP="00DC74A6">
      <w:r>
        <w:t>В частности, в этом году досрочно отправиться на пенсию смогут те россияне, которые, к примеру, работали в особенно тяжелых условиях.</w:t>
      </w:r>
    </w:p>
    <w:p w:rsidR="00DC74A6" w:rsidRDefault="00DC74A6" w:rsidP="00DC74A6">
      <w:r>
        <w:t>Это касается тех, кто работал в горячих цехах, под землей и так далее. На заслуженный отдых раньше времени смогут отправиться мужчины с 10-летним стажем в возрасте от 50 лет, и женщины со стажем в 7,5 лет в возрасте 45 лет. Помимо этого, во внимание берется общий рабочий стаж, например, у женщин это 15 лет, а у мужчин – 20 лет.</w:t>
      </w:r>
    </w:p>
    <w:p w:rsidR="00DC74A6" w:rsidRDefault="00DC74A6" w:rsidP="00DC74A6">
      <w:r>
        <w:t>На пенсию также могут отправится ряд работников портов, лесозаготовители и другие. При этом важно наличие соответствующего стажа.</w:t>
      </w:r>
    </w:p>
    <w:p w:rsidR="00DC74A6" w:rsidRDefault="00DC74A6" w:rsidP="00DC74A6">
      <w:r>
        <w:t>В списке также водители городского общественного транспорта, работники авиации, пожарники, спасатели также могут не дожидаться следующего года, чтобы отправиться на заслуженный отдых. На досрочную пенсию могут претендовать и женщины, которые работали машинистами или трактористами.</w:t>
      </w:r>
    </w:p>
    <w:p w:rsidR="00DC74A6" w:rsidRDefault="00DC74A6" w:rsidP="00DC74A6">
      <w:r>
        <w:t>Кроме того отправиться на пенсию досрочно могут определенные категории граждан и по социальному статусу. К примеру, речь тут идет о многодетных матерях, которые воспитывают от 3-х и более детей, при этом у них есть не менее 15 лет рабочего стажа. Чем больше детей у представительницы прекрасного пола, тем меньше возраст для выхода на заслуженный отдых.</w:t>
      </w:r>
    </w:p>
    <w:p w:rsidR="00DC74A6" w:rsidRDefault="00DC74A6" w:rsidP="00DC74A6">
      <w:r>
        <w:t>Также под льготный социальный статус попадают и работники Крайнего Севера.</w:t>
      </w:r>
    </w:p>
    <w:p w:rsidR="00DC74A6" w:rsidRDefault="00DC74A6" w:rsidP="00DC74A6">
      <w:r>
        <w:t>Кроме того речь идет об инвалидах и родителях детей с ограниченными способностями.</w:t>
      </w:r>
    </w:p>
    <w:p w:rsidR="00DC74A6" w:rsidRDefault="00DC74A6" w:rsidP="00DC74A6">
      <w:r>
        <w:t>По выслуге лет полагается выход на пенсию и военнослужащим.</w:t>
      </w:r>
    </w:p>
    <w:p w:rsidR="00DC74A6" w:rsidRDefault="004B2E45" w:rsidP="00DC74A6">
      <w:hyperlink r:id="rId26" w:history="1">
        <w:r w:rsidR="00DC74A6" w:rsidRPr="008D5FC1">
          <w:rPr>
            <w:rStyle w:val="a3"/>
          </w:rPr>
          <w:t>https://pensnews.ru/article/7344</w:t>
        </w:r>
      </w:hyperlink>
      <w:r w:rsidR="00DC74A6">
        <w:t xml:space="preserve"> </w:t>
      </w:r>
    </w:p>
    <w:p w:rsidR="00233053" w:rsidRPr="0028552E" w:rsidRDefault="00233053" w:rsidP="00233053">
      <w:pPr>
        <w:pStyle w:val="2"/>
      </w:pPr>
      <w:bookmarkStart w:id="71" w:name="_Toc129073660"/>
      <w:r w:rsidRPr="0028552E">
        <w:lastRenderedPageBreak/>
        <w:t>Pensnews.ru, 06.03.2023, Работающим пенсионерам объяснили, могут ли они рассчитывать на повышение выплат</w:t>
      </w:r>
      <w:bookmarkEnd w:id="71"/>
    </w:p>
    <w:p w:rsidR="00233053" w:rsidRDefault="00233053" w:rsidP="00261256">
      <w:pPr>
        <w:pStyle w:val="3"/>
      </w:pPr>
      <w:bookmarkStart w:id="72" w:name="_Toc129073661"/>
      <w:r>
        <w:t>Наш портал постоянно пишет об ограничении прав работающих пенсионеров. Ситуация в стране складывается просто вопиющая.</w:t>
      </w:r>
      <w:bookmarkEnd w:id="72"/>
    </w:p>
    <w:p w:rsidR="00233053" w:rsidRDefault="00233053" w:rsidP="00233053">
      <w:r>
        <w:t>Pensnews.ru раз за разом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p>
    <w:p w:rsidR="00233053" w:rsidRDefault="00233053" w:rsidP="00233053">
      <w:r>
        <w:t>Тем временем после весьма долгого ожидания обнародован официальный ответ Счетной палаты РФ, в котором объясняется невозможность исполнения Правительством РФ поручения Президента об индексации пенсий работающий пенсионеров. Запрос отправлен одним из федеральных СМИ.</w:t>
      </w:r>
    </w:p>
    <w:p w:rsidR="00233053" w:rsidRDefault="00233053" w:rsidP="00233053">
      <w:r>
        <w:t>Цитата из ответа:</w:t>
      </w:r>
    </w:p>
    <w:p w:rsidR="00233053" w:rsidRDefault="00261256" w:rsidP="00233053">
      <w:r>
        <w:t>«</w:t>
      </w:r>
      <w:r w:rsidR="00233053">
        <w:t>Однозначно на поставленный вопрос ответить нельзя, так как материальное обеспечение работающего пенсионера зависит не только от размера пенсии, но и от размера его заработка</w:t>
      </w:r>
      <w:r>
        <w:t>»</w:t>
      </w:r>
      <w:r w:rsidR="00233053">
        <w:t>.</w:t>
      </w:r>
    </w:p>
    <w:p w:rsidR="00233053" w:rsidRDefault="00233053" w:rsidP="00233053">
      <w:r>
        <w:t xml:space="preserve">Напомним, что ранее депутат Государственной думы, член Комитета по труду, социальной политике и делам ветеранов Светлана Бессараб сообщила, что правительство России </w:t>
      </w:r>
      <w:r w:rsidR="00261256">
        <w:t>«</w:t>
      </w:r>
      <w:r>
        <w:t>не в состоянии исполнить поручение Владимира Путина об индексации пенсий поскольку от аудиторов Счетной палаты не получены результаты объективного анализа последствий, связанных с отменой полноценной индексации пенсий работающим пенсионерам</w:t>
      </w:r>
      <w:r w:rsidR="00261256">
        <w:t>»</w:t>
      </w:r>
      <w:r>
        <w:t>.</w:t>
      </w:r>
    </w:p>
    <w:p w:rsidR="00233053" w:rsidRDefault="00233053" w:rsidP="00233053">
      <w:r>
        <w:t>То есть мы имеем классический случай, когда ведомства кивают друг на друга, но дело стоит на месте.</w:t>
      </w:r>
    </w:p>
    <w:p w:rsidR="00233053" w:rsidRDefault="00233053" w:rsidP="00233053">
      <w:r>
        <w:t xml:space="preserve">Правительство уверяет, что оно не против вернуть индексацию выплат работающим пенсионерам, но для этого нужно заключение Счетной палаты. СП уверяет в свою очередь, что и хотела бы помочь, да не может, поскольку не понимает, как оценивать. А Госдума, контролируемая </w:t>
      </w:r>
      <w:r w:rsidR="00261256">
        <w:t>«</w:t>
      </w:r>
      <w:r>
        <w:t>партией власти</w:t>
      </w:r>
      <w:r w:rsidR="00261256">
        <w:t>»</w:t>
      </w:r>
      <w:r>
        <w:t xml:space="preserve"> молча ждет команды сверху.</w:t>
      </w:r>
    </w:p>
    <w:p w:rsidR="00233053" w:rsidRDefault="00233053" w:rsidP="00233053">
      <w:r>
        <w:t xml:space="preserve">А тем временем работающие из-за мизерных пенсий старики продолжают </w:t>
      </w:r>
      <w:r w:rsidR="00261256">
        <w:t>«</w:t>
      </w:r>
      <w:r>
        <w:t>пахать</w:t>
      </w:r>
      <w:r w:rsidR="00261256">
        <w:t>»</w:t>
      </w:r>
      <w:r>
        <w:t xml:space="preserve"> и на заслуженном отдыхе.</w:t>
      </w:r>
    </w:p>
    <w:p w:rsidR="00233053" w:rsidRDefault="004B2E45" w:rsidP="00233053">
      <w:hyperlink r:id="rId27" w:history="1">
        <w:r w:rsidR="00233053" w:rsidRPr="008D5FC1">
          <w:rPr>
            <w:rStyle w:val="a3"/>
          </w:rPr>
          <w:t>https://pensnews.ru/article/7346</w:t>
        </w:r>
      </w:hyperlink>
      <w:r w:rsidR="00233053">
        <w:t xml:space="preserve"> </w:t>
      </w:r>
    </w:p>
    <w:p w:rsidR="00DC74A6" w:rsidRPr="0028552E" w:rsidRDefault="00DC74A6" w:rsidP="00DC74A6">
      <w:pPr>
        <w:pStyle w:val="2"/>
      </w:pPr>
      <w:bookmarkStart w:id="73" w:name="_Toc129073662"/>
      <w:r w:rsidRPr="0028552E">
        <w:t>ФедералПресс, 06.03.2023, Сенатор перечислила льготы для российских пенсионерок</w:t>
      </w:r>
      <w:bookmarkEnd w:id="73"/>
    </w:p>
    <w:p w:rsidR="00DC74A6" w:rsidRDefault="00DC74A6" w:rsidP="00261256">
      <w:pPr>
        <w:pStyle w:val="3"/>
      </w:pPr>
      <w:bookmarkStart w:id="74" w:name="_Toc129073663"/>
      <w:r>
        <w:t>Замглавы социального комитета Совета Федерации страны Елена Бибикова рассказала, какие пенсионные льготы могут получить женщины с 50 лет.</w:t>
      </w:r>
      <w:bookmarkEnd w:id="74"/>
    </w:p>
    <w:p w:rsidR="00DC74A6" w:rsidRDefault="00261256" w:rsidP="00DC74A6">
      <w:r>
        <w:t>«</w:t>
      </w:r>
      <w:r w:rsidR="00DC74A6">
        <w:t>Накануне 8 марта напоминаем женщинам и мамам о льготах для них в пенсионном законодательстве</w:t>
      </w:r>
      <w:r>
        <w:t>»</w:t>
      </w:r>
      <w:r w:rsidR="00DC74A6">
        <w:t>, – написала Бибикова в своем телеграм-канале.</w:t>
      </w:r>
    </w:p>
    <w:p w:rsidR="00DC74A6" w:rsidRDefault="00DC74A6" w:rsidP="00DC74A6">
      <w:r>
        <w:lastRenderedPageBreak/>
        <w:t>Сенатор отметила, что для получения льгот важен не только страховой стаж, но и наличие определенного количества пенсионных коэффициентов, предусмотренное законодательством РФ.</w:t>
      </w:r>
    </w:p>
    <w:p w:rsidR="00DC74A6" w:rsidRDefault="00DC74A6" w:rsidP="00DC74A6">
      <w:r>
        <w:t>Пенсионные льготы для мам</w:t>
      </w:r>
    </w:p>
    <w:p w:rsidR="00DC74A6" w:rsidRDefault="00DC74A6" w:rsidP="00DC74A6">
      <w:r>
        <w:t>Женщины с пятью и более детьми, воспитавшие всех их до восьми лет, имеют право выйти на пенсию уже в 50 лет. Важно, чтобы при этом у женщины было хотя бы 15 лет страхового стажа.</w:t>
      </w:r>
    </w:p>
    <w:p w:rsidR="00DC74A6" w:rsidRDefault="00DC74A6" w:rsidP="00DC74A6">
      <w:r>
        <w:t>Матери детей-инвалидов могут выйти на пенсию на тех же условиях. Женщинам с двумя детьми понадобится 20 лет стажа, включая 12 лет работы в условиях Крайнего Севера, чтобы выйти на пенсию в 50 лет.</w:t>
      </w:r>
    </w:p>
    <w:p w:rsidR="00DC74A6" w:rsidRDefault="00DC74A6" w:rsidP="00DC74A6">
      <w:r>
        <w:t>Матерям четырех детей пенсия назначается в 56 лет, матерям трех детей – в 57 лет.</w:t>
      </w:r>
    </w:p>
    <w:p w:rsidR="00DC74A6" w:rsidRDefault="00DC74A6" w:rsidP="00DC74A6">
      <w:r>
        <w:t>Кроме того, женщинам, оформившим опеку над ребенком-инвалидом, уменьшают возраст выхода на пенсию на один год за каждые полтора года опеки. Таким образом можно сократить пенсионный возраст можно на пять лет.</w:t>
      </w:r>
    </w:p>
    <w:p w:rsidR="00DC74A6" w:rsidRDefault="00DC74A6" w:rsidP="00DC74A6">
      <w:r>
        <w:t>Льготы для женщин-инвалидов</w:t>
      </w:r>
    </w:p>
    <w:p w:rsidR="00DC74A6" w:rsidRDefault="00DC74A6" w:rsidP="00DC74A6">
      <w:r>
        <w:t>Уже в 40 лет на пенсию имеют право выйти женщины, имеющие инвалидность по зрению I группы. Для этого им необходимо иметь 10 лет стажа.</w:t>
      </w:r>
    </w:p>
    <w:p w:rsidR="00DC74A6" w:rsidRDefault="00DC74A6" w:rsidP="00DC74A6">
      <w:r>
        <w:t>Женщины, получившие инвалидность из-за военной травмы, выходят на пенсию в 50 лет, им необходимо 20 лет трудового стажа.</w:t>
      </w:r>
    </w:p>
    <w:p w:rsidR="00DC74A6" w:rsidRDefault="00DC74A6" w:rsidP="00DC74A6">
      <w:r>
        <w:t>Льготы для женщин за длительный стаж</w:t>
      </w:r>
    </w:p>
    <w:p w:rsidR="00DC74A6" w:rsidRDefault="00DC74A6" w:rsidP="00DC74A6">
      <w:r>
        <w:t>Россиянки со стажем работы не менее 37 лет могут выйти на пенсию на два года раньше положенного срока, но не ранее, чем в 55 лет.</w:t>
      </w:r>
    </w:p>
    <w:p w:rsidR="00DC74A6" w:rsidRDefault="004B2E45" w:rsidP="00DC74A6">
      <w:hyperlink r:id="rId28" w:history="1">
        <w:r w:rsidR="00DC74A6" w:rsidRPr="008D5FC1">
          <w:rPr>
            <w:rStyle w:val="a3"/>
          </w:rPr>
          <w:t>https://fedpress.ru/news/77/economy/3213896</w:t>
        </w:r>
      </w:hyperlink>
      <w:r w:rsidR="00DC74A6">
        <w:t xml:space="preserve"> </w:t>
      </w:r>
    </w:p>
    <w:p w:rsidR="00B34F63" w:rsidRPr="0028552E" w:rsidRDefault="00B34F63" w:rsidP="00B34F63">
      <w:pPr>
        <w:pStyle w:val="2"/>
      </w:pPr>
      <w:bookmarkStart w:id="75" w:name="_Toc129073664"/>
      <w:r w:rsidRPr="0028552E">
        <w:t>Новые Известия, 06.03.2023, Иван ЗУБОВ, Песня, а не пенсия: сколько денег получают судьи, выходя на заслуженный отдых</w:t>
      </w:r>
      <w:bookmarkEnd w:id="75"/>
    </w:p>
    <w:p w:rsidR="00B34F63" w:rsidRDefault="00B34F63" w:rsidP="00261256">
      <w:pPr>
        <w:pStyle w:val="3"/>
      </w:pPr>
      <w:bookmarkStart w:id="76" w:name="_Toc129073665"/>
      <w:r>
        <w:t xml:space="preserve">Пенсионное обеспечение представителей </w:t>
      </w:r>
      <w:r w:rsidR="00261256">
        <w:t>«</w:t>
      </w:r>
      <w:r>
        <w:t>третьей власти</w:t>
      </w:r>
      <w:r w:rsidR="00261256">
        <w:t>»</w:t>
      </w:r>
      <w:r>
        <w:t xml:space="preserve"> в России намного приятнее, чем у обычных российских пенсионеров.</w:t>
      </w:r>
      <w:bookmarkEnd w:id="76"/>
    </w:p>
    <w:p w:rsidR="00B34F63" w:rsidRDefault="00B34F63" w:rsidP="00B34F63">
      <w:r>
        <w:t xml:space="preserve">Так называемая </w:t>
      </w:r>
      <w:r w:rsidR="00261256">
        <w:t>«</w:t>
      </w:r>
      <w:r>
        <w:t>третья власть</w:t>
      </w:r>
      <w:r w:rsidR="00261256">
        <w:t>»</w:t>
      </w:r>
      <w:r>
        <w:t>, судебная, в России пользуется особыми привилегиями. Считается, что во избежание взяточничества и покушения на прочие должностные преступления, судьи должны получать существенно больше, чем представители других властей – законодательной и исполнительной, причем и в период своей деятельности, и выйдя на пенсию.</w:t>
      </w:r>
    </w:p>
    <w:p w:rsidR="00B34F63" w:rsidRDefault="00B34F63" w:rsidP="00B34F63">
      <w:r>
        <w:t>В нашей стране денежное обеспечение судей формируется из оклада, доплат за классность, выслугу лет, обладание научной степенью и владение иностранными языками, причем вне зависимости от региона, в котором живет и работает судья. Вкупе все это составляет в среднем для мировых судей не меньше 100 тысяч рублей, а для арбитражных -  и всех 300 тысяч.</w:t>
      </w:r>
    </w:p>
    <w:p w:rsidR="00B34F63" w:rsidRDefault="00B34F63" w:rsidP="00B34F63">
      <w:r>
        <w:t>Что касается пенсии, то тут существует три варианта:</w:t>
      </w:r>
    </w:p>
    <w:p w:rsidR="00B34F63" w:rsidRDefault="00B34F63" w:rsidP="00B34F63">
      <w:r>
        <w:lastRenderedPageBreak/>
        <w:t xml:space="preserve">    Пенсия по старости, которая выше средней по стране благодаря солидным страховым отчислениям в пенсионный фонд.</w:t>
      </w:r>
    </w:p>
    <w:p w:rsidR="00B34F63" w:rsidRDefault="00B34F63" w:rsidP="00B34F63">
      <w:r>
        <w:t xml:space="preserve">    Пенсия по выслуге лет, которая начисляется после стажа в 20 лет и больше, и составляет 50% от размера заработка.</w:t>
      </w:r>
    </w:p>
    <w:p w:rsidR="00B34F63" w:rsidRDefault="00B34F63" w:rsidP="00B34F63">
      <w:r>
        <w:t xml:space="preserve">    Денежное содержание на протяжении всей жизни, которое выплачивается при наличии нескольких условий: не менее 25-летнего стаж в юриспруденции, не менее 10-летнего стажа в должности судьи, и при достижение 55-летнего возраста. Если все три условия выполнены, судья получает 80% от размера заработка, а также и еще по 1% за каждый год, который он отработает после достижения 55-летнего возраста.</w:t>
      </w:r>
    </w:p>
    <w:p w:rsidR="00B34F63" w:rsidRDefault="00B34F63" w:rsidP="00B34F63">
      <w:r>
        <w:t>Более того, уходя на заслуженный отдых, судья получает еще и выходное пособие, в размере месячной заработной платы за каждый год, отработанный в этой должности.  То есть, получая 100 тысяч рублей в месяц, судья, например, с 20-летним стажем, выходя на пенсию, получит пособие в 2 миллиона рублей. А если он получал 300 тысяч в месяц, то и подумать страшно…</w:t>
      </w:r>
    </w:p>
    <w:p w:rsidR="00B34F63" w:rsidRDefault="00B34F63" w:rsidP="00B34F63">
      <w:r>
        <w:t>Счастливая старость российского судьи!</w:t>
      </w:r>
    </w:p>
    <w:p w:rsidR="00AD6FB5" w:rsidRDefault="004B2E45" w:rsidP="00B34F63">
      <w:hyperlink r:id="rId29" w:history="1">
        <w:r w:rsidR="00B34F63" w:rsidRPr="008D5FC1">
          <w:rPr>
            <w:rStyle w:val="a3"/>
          </w:rPr>
          <w:t>https://newizv.ru/news/2023-03-06/pesnya-a-ne-pensiya-skolko-deneg-poluchayut-sudi-vyhodya-na-zasluzhennyy-otdyh-399813?utm_source=yxnews&amp;utm_medium=desktop&amp;utm_referrer=https%3A%2F%2Fdzen.ru%2Fnews%2Fsearch%3Ftext%3D</w:t>
        </w:r>
      </w:hyperlink>
    </w:p>
    <w:p w:rsidR="00261256" w:rsidRPr="0028552E" w:rsidRDefault="00261256" w:rsidP="00261256">
      <w:pPr>
        <w:pStyle w:val="2"/>
      </w:pPr>
      <w:bookmarkStart w:id="77" w:name="_Toc129073666"/>
      <w:r>
        <w:t>Известия</w:t>
      </w:r>
      <w:r w:rsidRPr="0028552E">
        <w:t>, 0</w:t>
      </w:r>
      <w:r>
        <w:t>7</w:t>
      </w:r>
      <w:r w:rsidRPr="0028552E">
        <w:t xml:space="preserve">.03.2023, </w:t>
      </w:r>
      <w:r w:rsidRPr="00261256">
        <w:t>Женщины в РФ оказались более склонными к накопительству</w:t>
      </w:r>
      <w:bookmarkEnd w:id="77"/>
    </w:p>
    <w:p w:rsidR="00261256" w:rsidRDefault="00261256" w:rsidP="00261256">
      <w:pPr>
        <w:pStyle w:val="3"/>
      </w:pPr>
      <w:bookmarkStart w:id="78" w:name="_Toc129073667"/>
      <w:r w:rsidRPr="00261256">
        <w:t>Опрос: женщины больше склонны откладывать деньги на будущее, чем мужчины</w:t>
      </w:r>
      <w:bookmarkEnd w:id="78"/>
    </w:p>
    <w:p w:rsidR="00261256" w:rsidRDefault="00261256" w:rsidP="00261256">
      <w:r>
        <w:t>Женщины в России чаще мужчин откладывают деньги и копят их на будущее, в том числе на пенсию. Такие данные стали известны благодаря опросу, проведенному фондом Сбер</w:t>
      </w:r>
      <w:r w:rsidRPr="00261256">
        <w:rPr>
          <w:b/>
        </w:rPr>
        <w:t>НПФ</w:t>
      </w:r>
      <w:r>
        <w:t xml:space="preserve"> и сервисом «Работа.ру», который поступил «Известиям» 6 марта.</w:t>
      </w:r>
    </w:p>
    <w:p w:rsidR="00261256" w:rsidRDefault="00261256" w:rsidP="00261256">
      <w:r>
        <w:t>Долгосрочные накопления в РФ делают 31% женщин и 30% мужчин. Еще 38% опрошенных собираются начать откладывать средства на будущее в ближайшее время.</w:t>
      </w:r>
    </w:p>
    <w:p w:rsidR="00261256" w:rsidRDefault="00261256" w:rsidP="00261256">
      <w:r>
        <w:t>«Женщины в вопросах формирования накоплений оказались более аккуратными и осторожными: они вносят средства регулярно, небольшими порциями и предпочитают консервативные инструменты. Мужчины больше склонны к риску и чаще готовы отправлять в сбережения крупные суммы», — отмечено в пресс-релизе.</w:t>
      </w:r>
    </w:p>
    <w:p w:rsidR="00261256" w:rsidRDefault="00261256" w:rsidP="00261256">
      <w:r>
        <w:t>В частности, женщины чаще делают ежемесячные взносы (53% против 49%), мужчины — ежеквартальные (11% против 7% среди женщин).</w:t>
      </w:r>
    </w:p>
    <w:p w:rsidR="00261256" w:rsidRDefault="00261256" w:rsidP="00261256">
      <w:r>
        <w:t>Самая популярная сумма, которую обычно единовременно откладывают россияне в накопления, — до 10 тыс. рублей (70% опрошенных). 10% граждан РФ откладывают до 1 тыс. рублей, еще 25% — от 1 тыс. до 3 тыс. рублей, 16% — от 3 тыс. до 5 тыс. рублей, 19% — от 5 тыс. до 10 тыс. рублей.</w:t>
      </w:r>
    </w:p>
    <w:p w:rsidR="00261256" w:rsidRDefault="00261256" w:rsidP="00261256">
      <w:r>
        <w:t>Суммы до 10 тыс. рублей чаще откладывают женщины (74%), чем мужчины (65%). Представители сильного пола обычно делают более крупные взносы. Например, единовременно отправить в сбережения 30 тыс. рублей и более.</w:t>
      </w:r>
    </w:p>
    <w:p w:rsidR="00B34F63" w:rsidRDefault="00261256" w:rsidP="00261256">
      <w:r>
        <w:lastRenderedPageBreak/>
        <w:t>«Наш опрос показал, что женщины откладывают на долгосрочные цели чаще мужчин. Среди клиентов Сбер</w:t>
      </w:r>
      <w:r w:rsidRPr="00261256">
        <w:rPr>
          <w:b/>
        </w:rPr>
        <w:t>НПФ</w:t>
      </w:r>
      <w:r>
        <w:t>, оформивших за последний год индивидуальные пенсионные планы (ИПП), 60% составляют именно женщины. Дамы накопили за этот период почти вдвое больше мужчин», — отметил руководитель направления Сбер</w:t>
      </w:r>
      <w:r w:rsidRPr="00261256">
        <w:rPr>
          <w:b/>
        </w:rPr>
        <w:t>НПФ</w:t>
      </w:r>
      <w:r>
        <w:t xml:space="preserve"> Тимур Гилязов.</w:t>
      </w:r>
    </w:p>
    <w:p w:rsidR="00261256" w:rsidRDefault="00261256" w:rsidP="00261256">
      <w:r>
        <w:t>1 марта опрос, проведенный сервисами «Работа.ру» и «СберСтрахование жизни», показал, что три четверти россиян считают, что одному из супругов не стоит единолично распоряжаться семейным бюджетом. Еще 76% опрошенных заявили, что распоряжаться семейными деньгами нужно вместе с партнером по договоренности. Среди женщин этот вариант выбрал 81% опрошенных, среди мужчин — 71%.</w:t>
      </w:r>
    </w:p>
    <w:p w:rsidR="00261256" w:rsidRDefault="00261256" w:rsidP="00261256">
      <w:r>
        <w:t>До этого, 20 февраля, клинический психолог Валентин Денисов-Мельников рассказал, что в здоровых отношениях партнеры должны обсуждать траты и вести общий бюджет. Причем это нужно делать с того момента, как люди начинают жить вместе.</w:t>
      </w:r>
    </w:p>
    <w:p w:rsidR="00261256" w:rsidRDefault="004B2E45" w:rsidP="00261256">
      <w:hyperlink r:id="rId30" w:history="1">
        <w:r w:rsidR="00261256" w:rsidRPr="006042B6">
          <w:rPr>
            <w:rStyle w:val="a3"/>
          </w:rPr>
          <w:t>https://iz.ru/1479804/2023-03-07/zhenshchiny-v-rf-okazalis-bolee-sklonnymi-k-nakopitelstvu</w:t>
        </w:r>
      </w:hyperlink>
    </w:p>
    <w:p w:rsidR="00D1642B" w:rsidRDefault="00D1642B" w:rsidP="00D1642B">
      <w:pPr>
        <w:pStyle w:val="251"/>
      </w:pPr>
      <w:bookmarkStart w:id="79" w:name="_Toc99271704"/>
      <w:bookmarkStart w:id="80" w:name="_Toc99318656"/>
      <w:bookmarkStart w:id="81" w:name="_Toc129073668"/>
      <w:bookmarkStart w:id="82" w:name="_Toc62681899"/>
      <w:bookmarkEnd w:id="17"/>
      <w:bookmarkEnd w:id="18"/>
      <w:bookmarkEnd w:id="22"/>
      <w:bookmarkEnd w:id="23"/>
      <w:bookmarkEnd w:id="24"/>
      <w:bookmarkEnd w:id="41"/>
      <w:r>
        <w:lastRenderedPageBreak/>
        <w:t>НОВОСТИ МАКРОЭКОНОМИКИ</w:t>
      </w:r>
      <w:bookmarkEnd w:id="79"/>
      <w:bookmarkEnd w:id="80"/>
      <w:bookmarkEnd w:id="81"/>
    </w:p>
    <w:p w:rsidR="00430914" w:rsidRPr="0028552E" w:rsidRDefault="00430914" w:rsidP="00430914">
      <w:pPr>
        <w:pStyle w:val="2"/>
      </w:pPr>
      <w:bookmarkStart w:id="83" w:name="_Toc129073669"/>
      <w:bookmarkStart w:id="84" w:name="_Toc99271711"/>
      <w:bookmarkStart w:id="85" w:name="_Toc99318657"/>
      <w:r w:rsidRPr="0028552E">
        <w:t>РИА Новости, 06.03.2023, Около 21,5 млрд руб выделит кабмин на льготные кредиты предприятиям в сфере торговли</w:t>
      </w:r>
      <w:bookmarkEnd w:id="83"/>
    </w:p>
    <w:p w:rsidR="00430914" w:rsidRDefault="00430914" w:rsidP="00EE665C">
      <w:pPr>
        <w:pStyle w:val="3"/>
      </w:pPr>
      <w:bookmarkStart w:id="86" w:name="_Toc129073670"/>
      <w:r>
        <w:t>Российское правительство выделит около 21,5 миллиарда рублей на поддержку системообразующих организаций в сфере промышленности и торговли, сообщил в понедельник на совещании с вице-премьерами глава кабмина Михаил Мишустин.</w:t>
      </w:r>
      <w:bookmarkEnd w:id="86"/>
    </w:p>
    <w:p w:rsidR="00430914" w:rsidRDefault="00261256" w:rsidP="00430914">
      <w:r>
        <w:t>«</w:t>
      </w:r>
      <w:r w:rsidR="00430914">
        <w:t>В прошлом году правительство запустило программу кредитной поддержки системообразующих организаций, действующих в сфере промышленности и торговли. Из бюджета были выделены существенные ресурсы, они позволили банкам предложить предприятиям льготные ставки по займам на пополнение оборотных средств. Мы помогли сотням компаний, которые имеют ключевое значение для нашей экономики, пройти наиболее сложный период после появления новых вызовов</w:t>
      </w:r>
      <w:r>
        <w:t>»</w:t>
      </w:r>
      <w:r w:rsidR="00430914">
        <w:t>, - сказал он и озвучил новые меры поддержки.</w:t>
      </w:r>
    </w:p>
    <w:p w:rsidR="00430914" w:rsidRDefault="00261256" w:rsidP="00430914">
      <w:r>
        <w:t>«</w:t>
      </w:r>
      <w:r w:rsidR="00430914">
        <w:t>Мы выделим еще около 21,5 миллиарда рублей на завершение этой программы</w:t>
      </w:r>
      <w:r>
        <w:t>»</w:t>
      </w:r>
      <w:r w:rsidR="00430914">
        <w:t>, - сказал Мишустин.</w:t>
      </w:r>
    </w:p>
    <w:p w:rsidR="00430914" w:rsidRDefault="00430914" w:rsidP="00430914">
      <w:r>
        <w:t>По его словам, это решение позволит до конца действия кредитных договоров сроком до одного года не менять утвержденные в них льготные ставки, и оно коснется почти 800 предприятий-заемщиков.</w:t>
      </w:r>
    </w:p>
    <w:p w:rsidR="00430914" w:rsidRPr="0028552E" w:rsidRDefault="00430914" w:rsidP="00430914">
      <w:pPr>
        <w:pStyle w:val="2"/>
      </w:pPr>
      <w:bookmarkStart w:id="87" w:name="_Toc129073671"/>
      <w:r w:rsidRPr="0028552E">
        <w:t>РИА Новости, 06.03.2023, Мишустин рассказал, что обсудил с Мантуровым поддержку обрабатывающей промышленности в РФ</w:t>
      </w:r>
      <w:bookmarkEnd w:id="87"/>
    </w:p>
    <w:p w:rsidR="00430914" w:rsidRDefault="00430914" w:rsidP="00EE665C">
      <w:pPr>
        <w:pStyle w:val="3"/>
      </w:pPr>
      <w:bookmarkStart w:id="88" w:name="_Toc129073672"/>
      <w:r>
        <w:t>Премьер-министр РФ Михаил Мишустин на совещании в понедельник сообщил, что обсуждал с вице-премьером - министром промышленности Денисом Мантуровым поддержку обрабатывающей промышленности в России.</w:t>
      </w:r>
      <w:bookmarkEnd w:id="88"/>
    </w:p>
    <w:p w:rsidR="00430914" w:rsidRDefault="00261256" w:rsidP="00430914">
      <w:r>
        <w:t>«</w:t>
      </w:r>
      <w:r w:rsidR="00430914">
        <w:t>Сегодня мы с вами обсуждали в том числе и обрабатывающую промышленность. Где уже видим неплохие результаты, которые появляются. Я также хотел бы попросить, чтобы вы совместно с коллегами, с министерством финансов на сегодняшний день отработали все вопросы, связанные с запуском нового режима, где идет кластеризация промышленных зон с соответствующими преференциальными льготами в виде налоговых льгот для этих зон, и также где будет доступное кредитование и гарантированный спрос</w:t>
      </w:r>
      <w:r>
        <w:t>»</w:t>
      </w:r>
      <w:r w:rsidR="00430914">
        <w:t>, - сказал Мишустин на совещании с вице-премьерами.</w:t>
      </w:r>
    </w:p>
    <w:p w:rsidR="00430914" w:rsidRDefault="00430914" w:rsidP="00430914">
      <w:r>
        <w:t xml:space="preserve">Глава правительства также поручил вице-премьерам Дмитрию Григоренко, Денису Мантурову, главе минэкономразвития Максиму Решетникову проработать инструментарий для мониторинга эффективности новых режимов. </w:t>
      </w:r>
    </w:p>
    <w:p w:rsidR="00430914" w:rsidRPr="0028552E" w:rsidRDefault="00430914" w:rsidP="00430914">
      <w:pPr>
        <w:pStyle w:val="2"/>
      </w:pPr>
      <w:bookmarkStart w:id="89" w:name="_Toc129073673"/>
      <w:r w:rsidRPr="0028552E">
        <w:lastRenderedPageBreak/>
        <w:t>РИА Новости, 06.03.2023, Системообразующие промпредприятия за год получили 1,2 трлн руб льготных займов - Мантуров</w:t>
      </w:r>
      <w:bookmarkEnd w:id="89"/>
    </w:p>
    <w:p w:rsidR="00430914" w:rsidRDefault="00430914" w:rsidP="00EE665C">
      <w:pPr>
        <w:pStyle w:val="3"/>
      </w:pPr>
      <w:bookmarkStart w:id="90" w:name="_Toc129073674"/>
      <w:r>
        <w:t>Почти 800 системообразующих предприятий промышленности и торговли РФ за год получили в рамках соответствующей программы кредитной поддержки 1,2 триллиона рублей льготных займов, сообщил вице-премьер - глава Минпромторга РФ Денис Мантуров.</w:t>
      </w:r>
      <w:bookmarkEnd w:id="90"/>
    </w:p>
    <w:p w:rsidR="00430914" w:rsidRDefault="00430914" w:rsidP="00430914">
      <w:r>
        <w:t xml:space="preserve">Речь идет о программе льготных кредитов системообразующим предприятиям в сферах промышленности и торговли, которая была запущена в марте 2022 года. Мантуров напомнил, что тогда системообразующие предприятия страны особенно нуждались в оборотном капитале: необходимо было перестраивать логистику, формировать запасы комплектующих и не допустить остановки производств. </w:t>
      </w:r>
      <w:r w:rsidR="00261256">
        <w:t>«</w:t>
      </w:r>
      <w:r>
        <w:t>Программа способствовала решению всех этих задач</w:t>
      </w:r>
      <w:r w:rsidR="00261256">
        <w:t>»</w:t>
      </w:r>
      <w:r>
        <w:t>, - отметил он.</w:t>
      </w:r>
    </w:p>
    <w:p w:rsidR="00430914" w:rsidRDefault="00261256" w:rsidP="00430914">
      <w:r>
        <w:t>«</w:t>
      </w:r>
      <w:r w:rsidR="00430914">
        <w:t>В крайне сжатые сроки было обеспечено массовое кредитование по ставке ниже 11%, что позволило отраслям оперативно адаптироваться к новым условиям. За счет господдержки в 42,5 миллиарда рублей почти 800 предприятий промышленности и торговли смогли привлечь 1,2 триллиона рублей заемных средств</w:t>
      </w:r>
      <w:r>
        <w:t>»</w:t>
      </w:r>
      <w:r w:rsidR="00430914">
        <w:t>, - отметил Мантуров в ходе совещания премьер-министра РФ Михаила Мишустина с вице-премьерами.</w:t>
      </w:r>
    </w:p>
    <w:p w:rsidR="00430914" w:rsidRDefault="00430914" w:rsidP="00430914">
      <w:r>
        <w:t xml:space="preserve">Мишустин в свою очередь подчеркнул, что в этом году правительство дополнительно направит на эту программу около 21,5 миллиарда рублей. </w:t>
      </w:r>
      <w:r w:rsidR="00261256">
        <w:t>«</w:t>
      </w:r>
      <w:r>
        <w:t>Выделяемое в этом году финансирование, о чем вы сказали, закроет обязательства государства в полном объеме</w:t>
      </w:r>
      <w:r w:rsidR="00261256">
        <w:t>»</w:t>
      </w:r>
      <w:r>
        <w:t>, - отметил Мантуров.</w:t>
      </w:r>
    </w:p>
    <w:p w:rsidR="00430914" w:rsidRDefault="00430914" w:rsidP="00430914">
      <w:r>
        <w:t>Вице-премьер - глава Минпромторга также добавил, что помимо субсидирования крупных системообразующих организаций через региональные ФРП аналогичным образом были поддержаны малые и средние компании: в целом 850 таких предприятий на льготных условиях получили займы на сумму свыше 300 миллиардов рублей.</w:t>
      </w:r>
    </w:p>
    <w:p w:rsidR="00430914" w:rsidRPr="0028552E" w:rsidRDefault="00430914" w:rsidP="00430914">
      <w:pPr>
        <w:pStyle w:val="2"/>
      </w:pPr>
      <w:bookmarkStart w:id="91" w:name="_Toc129073675"/>
      <w:r w:rsidRPr="0028552E">
        <w:t>ТАСС, 06.03.2023, Кабмин поддержал проект новой редакции закона о занятости населения</w:t>
      </w:r>
      <w:bookmarkEnd w:id="91"/>
    </w:p>
    <w:p w:rsidR="00430914" w:rsidRDefault="00430914" w:rsidP="00EE665C">
      <w:pPr>
        <w:pStyle w:val="3"/>
      </w:pPr>
      <w:bookmarkStart w:id="92" w:name="_Toc129073676"/>
      <w:r>
        <w:t xml:space="preserve">Правительство РФ поддержало проект новой редакции закона </w:t>
      </w:r>
      <w:r w:rsidR="00261256">
        <w:t>«</w:t>
      </w:r>
      <w:r>
        <w:t>О занятости населения в РФ</w:t>
      </w:r>
      <w:r w:rsidR="00261256">
        <w:t>»</w:t>
      </w:r>
      <w:r>
        <w:t>. Об этом в понедельник сообщила пресс-служба единороссов.</w:t>
      </w:r>
      <w:bookmarkEnd w:id="92"/>
    </w:p>
    <w:p w:rsidR="00430914" w:rsidRDefault="00261256" w:rsidP="00430914">
      <w:r>
        <w:t>«</w:t>
      </w:r>
      <w:r w:rsidR="00430914">
        <w:t xml:space="preserve">Правительство одобрило законопроект </w:t>
      </w:r>
      <w:r>
        <w:t>«</w:t>
      </w:r>
      <w:r w:rsidR="00430914">
        <w:t>Единой России</w:t>
      </w:r>
      <w:r>
        <w:t>»</w:t>
      </w:r>
      <w:r w:rsidR="00430914">
        <w:t xml:space="preserve"> о занятости. Документ поддержали Минтруда, Минэк, Минфин и Минюст</w:t>
      </w:r>
      <w:r>
        <w:t>»</w:t>
      </w:r>
      <w:r w:rsidR="00430914">
        <w:t>, - говорится в сообщении.</w:t>
      </w:r>
    </w:p>
    <w:p w:rsidR="00430914" w:rsidRDefault="00430914" w:rsidP="00430914">
      <w:r>
        <w:t xml:space="preserve">Инициатива была внесена на рассмотрение палаты 11 января. Среди ее авторов - спикер Госдумы Вячеслав Володин, председатель Совета Федерации Валентина Матвиенко и первый вице-спикер СФ, секретарь генсовета </w:t>
      </w:r>
      <w:r w:rsidR="00261256">
        <w:t>«</w:t>
      </w:r>
      <w:r>
        <w:t>Единой России</w:t>
      </w:r>
      <w:r w:rsidR="00261256">
        <w:t>»</w:t>
      </w:r>
      <w:r>
        <w:t xml:space="preserve"> Андрей Турчак.</w:t>
      </w:r>
    </w:p>
    <w:p w:rsidR="00430914" w:rsidRDefault="00430914" w:rsidP="00430914">
      <w:r>
        <w:t>Документ упорядочивает действующие нормы законодательства о занятости, а также закрепляет новые меры поддержки различных категорий граждан. Так, инициативой вводится новая категория лиц, которым будут оказываться специальные меры поддержки, - бывшие участники специальной военной операции и члены их семей.</w:t>
      </w:r>
    </w:p>
    <w:p w:rsidR="00430914" w:rsidRDefault="00430914" w:rsidP="00430914">
      <w:r>
        <w:lastRenderedPageBreak/>
        <w:t xml:space="preserve">Законопроект также обязывает службы занятости взаимодействовать с образовательными организациями для обеспечения профориентации и трудоустройства молодых специалистов. Правительство России должно установить меры поддержки трудоустройства молодежи, в том числе при государственной регистрации молодых граждан в качестве индивидуальных предпринимателей и самозанятых. Кроме того, в законопроекте закреплено право работодателей на меры финансовой поддержки при найме молодежи. </w:t>
      </w:r>
    </w:p>
    <w:p w:rsidR="00430914" w:rsidRPr="0028552E" w:rsidRDefault="00430914" w:rsidP="00430914">
      <w:pPr>
        <w:pStyle w:val="2"/>
      </w:pPr>
      <w:bookmarkStart w:id="93" w:name="_Toc129073677"/>
      <w:r w:rsidRPr="0028552E">
        <w:t>ТАСС, 06.03.2023, В Госдуме не исключили возможности ужесточения требований к работе маркетплейсов</w:t>
      </w:r>
      <w:bookmarkEnd w:id="93"/>
    </w:p>
    <w:p w:rsidR="00430914" w:rsidRDefault="00430914" w:rsidP="00EE665C">
      <w:pPr>
        <w:pStyle w:val="3"/>
      </w:pPr>
      <w:bookmarkStart w:id="94" w:name="_Toc129073678"/>
      <w:r>
        <w:t>Первый зампред комитета Госдумы по экономической политике Надежда Школкина (</w:t>
      </w:r>
      <w:r w:rsidR="00261256">
        <w:t>«</w:t>
      </w:r>
      <w:r>
        <w:t>Единая Россия</w:t>
      </w:r>
      <w:r w:rsidR="00261256">
        <w:t>»</w:t>
      </w:r>
      <w:r>
        <w:t>) считает возможным ужесточение регулирования деятельности маркетплейсов из-за роста жалоб со стороны как их потребителей, так и поставщиков. Об этом она сообщила в беседе с журналистами.</w:t>
      </w:r>
      <w:bookmarkEnd w:id="94"/>
    </w:p>
    <w:p w:rsidR="00430914" w:rsidRDefault="00261256" w:rsidP="00430914">
      <w:r>
        <w:t>«</w:t>
      </w:r>
      <w:r w:rsidR="00430914">
        <w:t>Надо ли ужесточать требования к маркетплейсам с точки зрения ответственности и сроков поставки товаров? Возможно, учитывая большое количество обращений. Наряду с этим я бы еще рассмотрела и условия работы таких маркетплейсов со своими поставщиками товаров, где также имеют место жалобы и обращения на непомерные и не всегда понятные штрафы, выставляемые им администрацией таких площадок, а они очень даже ощутимые</w:t>
      </w:r>
      <w:r>
        <w:t>»</w:t>
      </w:r>
      <w:r w:rsidR="00430914">
        <w:t>, - считает парламентарий.</w:t>
      </w:r>
    </w:p>
    <w:p w:rsidR="00430914" w:rsidRDefault="00430914" w:rsidP="00430914">
      <w:r>
        <w:t xml:space="preserve">Рост продаж через маркетплейсы ускорила пандемия, а теперь это стало неотъемлемой частью современной жизни, где </w:t>
      </w:r>
      <w:r w:rsidR="00261256">
        <w:t>«</w:t>
      </w:r>
      <w:r>
        <w:t>все меньше времени остается на домашние дела и походы по магазинам</w:t>
      </w:r>
      <w:r w:rsidR="00261256">
        <w:t>»</w:t>
      </w:r>
      <w:r>
        <w:t>, указала Школкина.</w:t>
      </w:r>
    </w:p>
    <w:p w:rsidR="00430914" w:rsidRDefault="00261256" w:rsidP="00430914">
      <w:r>
        <w:t>«</w:t>
      </w:r>
      <w:r w:rsidR="00430914">
        <w:t>С другой стороны, делая покупку на маркетплейсе, ты не видишь товар воочию, в лучшем случае полагаешься на отзывы о нем других покупателей, что не всегда совпадает с твоей оценкой качества товара. Наряду с этим покупатель зачастую становится заложником ситуации, когда товар по привлекательной цене отсутствует или стоит намного выше указанной цены. Но и сроки поставки не всегда соблюдаются, особенно в последнее время. Кроме того, всегда вызывает удивление и некое непонимание, когда средства с твоего счета списываются мгновенно, а мгновенного ответа от продавца о наличии и поставке товара не получаешь</w:t>
      </w:r>
      <w:r>
        <w:t>»</w:t>
      </w:r>
      <w:r w:rsidR="00430914">
        <w:t>, - добавила депутат.</w:t>
      </w:r>
    </w:p>
    <w:p w:rsidR="00430914" w:rsidRDefault="00430914" w:rsidP="00430914">
      <w:r>
        <w:t xml:space="preserve">Ранее газета </w:t>
      </w:r>
      <w:r w:rsidR="00261256">
        <w:t>«</w:t>
      </w:r>
      <w:r>
        <w:t>Коммерсант</w:t>
      </w:r>
      <w:r w:rsidR="00261256">
        <w:t>»</w:t>
      </w:r>
      <w:r>
        <w:t xml:space="preserve"> рассказала о письме директора департамента развития внутренней торговли Минпромторга Никиты Кузнецова членам комиссии по созданию условий саморегулирования в электронной торговле, где отмечается рост числа поступающих из регионов жалоб потребителей на дистанционную продажу товаров. Жалобы в основном касаются работы крупных маркетплейсов - Wildberries, Ozon, Avito, </w:t>
      </w:r>
      <w:r w:rsidR="00261256">
        <w:t>«</w:t>
      </w:r>
      <w:r>
        <w:t>Юлы</w:t>
      </w:r>
      <w:r w:rsidR="00261256">
        <w:t>»</w:t>
      </w:r>
      <w:r>
        <w:t xml:space="preserve">, </w:t>
      </w:r>
      <w:r w:rsidR="00261256">
        <w:t>«</w:t>
      </w:r>
      <w:r>
        <w:t>Яндекс Маркета</w:t>
      </w:r>
      <w:r w:rsidR="00261256">
        <w:t>»</w:t>
      </w:r>
      <w:r>
        <w:t xml:space="preserve"> и </w:t>
      </w:r>
      <w:r w:rsidR="00261256">
        <w:t>«</w:t>
      </w:r>
      <w:r>
        <w:t>Сбермегамаркета</w:t>
      </w:r>
      <w:r w:rsidR="00261256">
        <w:t>»</w:t>
      </w:r>
      <w:r>
        <w:t>. Это может привести к тому, что власти вновь поднимут вопрос об ужесточении регулирования e-commerce, написало издание.</w:t>
      </w:r>
    </w:p>
    <w:p w:rsidR="00430914" w:rsidRPr="0028552E" w:rsidRDefault="00430914" w:rsidP="00430914">
      <w:pPr>
        <w:pStyle w:val="2"/>
      </w:pPr>
      <w:bookmarkStart w:id="95" w:name="_Toc129073679"/>
      <w:r w:rsidRPr="0028552E">
        <w:lastRenderedPageBreak/>
        <w:t>РИА Новости, 06.03.2023, Комитет ГД одобрил проекты о цифровым рубле и проведении расчетов с его использованием</w:t>
      </w:r>
      <w:bookmarkEnd w:id="95"/>
    </w:p>
    <w:p w:rsidR="00430914" w:rsidRDefault="00430914" w:rsidP="00EE665C">
      <w:pPr>
        <w:pStyle w:val="3"/>
      </w:pPr>
      <w:bookmarkStart w:id="96" w:name="_Toc129073680"/>
      <w:r>
        <w:t>Комитет Госдумы по финансовому рынку поддержал принятие в первом чтении пакета законопроектов, вносящих изменения в законодательство в связи с внедрением цифрового рубля.</w:t>
      </w:r>
      <w:bookmarkEnd w:id="96"/>
    </w:p>
    <w:p w:rsidR="00430914" w:rsidRDefault="00430914" w:rsidP="00430914">
      <w:r>
        <w:t xml:space="preserve">Документы, внесенные группой депутатов и сенаторов, разработаны в рамках реализации Стратегии развития национальной платежной системы на 2021-2023 годы, утвержденной Банком России. </w:t>
      </w:r>
      <w:r w:rsidR="00261256">
        <w:t>«</w:t>
      </w:r>
      <w:r>
        <w:t>Расширение применения цифровых технологий путем внедрения цифрового рубля должно способствовать повышению доступности, скорости, удобства и безопасности расчетов при одновременном снижении издержек</w:t>
      </w:r>
      <w:r w:rsidR="00261256">
        <w:t>»</w:t>
      </w:r>
      <w:r>
        <w:t>, - считает один из их авторов, глава комитета по финрынку Анатолий Аксаков.</w:t>
      </w:r>
    </w:p>
    <w:p w:rsidR="00430914" w:rsidRDefault="00430914" w:rsidP="00430914">
      <w:r>
        <w:t>Первый законопроект вносит изменения в ряд законов в части определения правового статуса и правил использования цифрового рубля, в том числе правил оборота цифровых рублей на территории России и иностранных государств. Причем устанавливается, что цифровой рубль является валютой РФ.</w:t>
      </w:r>
    </w:p>
    <w:p w:rsidR="00430914" w:rsidRDefault="00430914" w:rsidP="00430914">
      <w:r>
        <w:t>А за Банком России законодательно закрепляется статус оператора платформы цифрового рубля и полномочия по организации и обеспечению функционирования такой платформы. При этом устанавливается ответственность ЦБ за сохранность цифровых рублей и правильность учета информации об операциях с ними. Также устанавливаются особенности взыскания цифровых рублей, учитываемых на цифровом счете (кошельке) должника. На рассмотрение Госдумы законопроект планируется вынести 14 марта, сообщили РИА Новости в комитете по финрынку.</w:t>
      </w:r>
    </w:p>
    <w:p w:rsidR="00430914" w:rsidRDefault="00430914" w:rsidP="00430914">
      <w:r>
        <w:t>Второй законопроект, по которому комитет выступает соисполнителем, вносит необходимые изменения в Гражданский кодекс (ГК), которые относят цифровые рубли к безналичным денежным средствам и регулируют вопросы, связанные с заключением и расторжением договора цифрового счета (кошелька) и осуществлением операций по нему, включая особенности списания цифровых рублей с такого счета.</w:t>
      </w:r>
    </w:p>
    <w:p w:rsidR="00430914" w:rsidRDefault="00430914" w:rsidP="00430914">
      <w:r>
        <w:t>При этом права по договору цифрового счета (кошелька) не могут быть предметом залога. В то же время права на цифровые рубли, учитываемые на цифровом счете (кошельке), могут быть по усмотрению гражданина завещаны. Одновременно устанавливается возможность получения наследниками денежных средств с цифрового счета (кошелька) наследодателя для организации его похорон, по аналогии с действующим порядком получения в подобном случае денег наследодателя, находящихся на его счетах в банках.</w:t>
      </w:r>
    </w:p>
    <w:p w:rsidR="00430914" w:rsidRPr="0028552E" w:rsidRDefault="00430914" w:rsidP="00430914">
      <w:pPr>
        <w:pStyle w:val="2"/>
      </w:pPr>
      <w:bookmarkStart w:id="97" w:name="_Toc129073681"/>
      <w:r w:rsidRPr="0028552E">
        <w:lastRenderedPageBreak/>
        <w:t>РИА Новости, 06.03.2023, Комитет ГД одобрил обязанность банков РФ проверять входящие платежи на мошенничество</w:t>
      </w:r>
      <w:bookmarkEnd w:id="97"/>
    </w:p>
    <w:p w:rsidR="00430914" w:rsidRDefault="00430914" w:rsidP="00EE665C">
      <w:pPr>
        <w:pStyle w:val="3"/>
      </w:pPr>
      <w:bookmarkStart w:id="98" w:name="_Toc129073682"/>
      <w:r>
        <w:t xml:space="preserve">Комитет Госдумы по финансовому рынку поддержал принятие в первом чтении законопроекта, обязывающего кредитные организации проверять входящие платежи на мошенничество и предоставляющего им право два дня не проводить </w:t>
      </w:r>
      <w:r w:rsidR="00261256">
        <w:t>«</w:t>
      </w:r>
      <w:r>
        <w:t>явно мошеннические</w:t>
      </w:r>
      <w:r w:rsidR="00261256">
        <w:t>»</w:t>
      </w:r>
      <w:r>
        <w:t xml:space="preserve"> операции. На рассмотрение Думы документ планируется вынести 14 марта, сообщили РИА Новости в комитете.</w:t>
      </w:r>
      <w:bookmarkEnd w:id="98"/>
    </w:p>
    <w:p w:rsidR="00430914" w:rsidRDefault="00430914" w:rsidP="00430914">
      <w:r>
        <w:t>Документ, внесенный главой комитета Анатолием Аксаковым, разработан в целях совершенствования механизма противодействия хищению денежных средств (</w:t>
      </w:r>
      <w:r w:rsidR="00261256">
        <w:t>«</w:t>
      </w:r>
      <w:r>
        <w:t>антифрода</w:t>
      </w:r>
      <w:r w:rsidR="00261256">
        <w:t>»</w:t>
      </w:r>
      <w:r>
        <w:t>) и увеличению суммы возврата банками уже похищенных мошенниками денежных средств.</w:t>
      </w:r>
    </w:p>
    <w:p w:rsidR="00430914" w:rsidRDefault="00430914" w:rsidP="00430914">
      <w:r>
        <w:t>Депутат обращает внимание на рост мошенничеств, связанных с добровольной передачей гражданами сведений (например, номеров платежных карт, кодов, паролей), которые используются преступниками для несанкционированных операций, в том числе переводов денежных средств без согласия клиентов (социальная инженерия).</w:t>
      </w:r>
    </w:p>
    <w:p w:rsidR="00430914" w:rsidRDefault="00430914" w:rsidP="00430914">
      <w:r>
        <w:t xml:space="preserve">Поэтому законопроект обязывает не только банк плательщика, как предусмотрено сейчас, но и банк получателя средств проводить </w:t>
      </w:r>
      <w:r w:rsidR="00261256">
        <w:t>«</w:t>
      </w:r>
      <w:r>
        <w:t>антифрод</w:t>
      </w:r>
      <w:r w:rsidR="00261256">
        <w:t>»</w:t>
      </w:r>
      <w:r>
        <w:t>, то есть проверять операции на признаки мошенничества, включая сверку с базой данных о случаях и попытках осуществления переводов денежных средств без согласия клиента, которую ведет ЦБ РФ.</w:t>
      </w:r>
    </w:p>
    <w:p w:rsidR="00430914" w:rsidRDefault="00430914" w:rsidP="00430914">
      <w:r>
        <w:t>Результаты этой проверки должны направляться в банк плательщика, если это предусмотрено правилами платежной системы, в рамках которой осуществляется денежный перевод. При этом банк плательщика должен использовать данную информацию при принятии решения о выявлении признаков перевода денежных средств без согласия клиента.</w:t>
      </w:r>
    </w:p>
    <w:p w:rsidR="00430914" w:rsidRDefault="00430914" w:rsidP="00430914">
      <w:r>
        <w:t>А в связи с тем, что у граждан похищают денежные средства чаще всего методами социальной инженерии, когда те самостоятельно переводят деньги мошенникам, банкам предоставляется право не принимать к исполнению распоряжения по явно мошенническим операциям в течение двух дней, даже несмотря на согласие клиента. Это будет возможно, если оператор по переводу денежных средств получил от ЦБ РФ информацию из базы данных, указывающую на операцию без согласия клиента.</w:t>
      </w:r>
    </w:p>
    <w:p w:rsidR="00430914" w:rsidRDefault="00430914" w:rsidP="00430914">
      <w:r>
        <w:t xml:space="preserve">У банка получателя будет право приостанавливать использование клиентом электронного средства платежа, который находится в этой базе данных ЦБ. Также вносятся изменения, позволяющие кредитным организациям в рамках мероприятий по </w:t>
      </w:r>
      <w:r w:rsidR="00261256">
        <w:t>«</w:t>
      </w:r>
      <w:r>
        <w:t>антифроду</w:t>
      </w:r>
      <w:r w:rsidR="00261256">
        <w:t>»</w:t>
      </w:r>
      <w:r>
        <w:t xml:space="preserve"> не приостанавливать операции по переводу денежных средств с использованием платежных карт без согласия клиента, а осуществлять проверку на признаки операций без согласия клиента на этапе до приема к исполнению распоряжения клиента.</w:t>
      </w:r>
    </w:p>
    <w:p w:rsidR="00430914" w:rsidRPr="0028552E" w:rsidRDefault="00430914" w:rsidP="00430914">
      <w:pPr>
        <w:pStyle w:val="2"/>
      </w:pPr>
      <w:bookmarkStart w:id="99" w:name="_Toc129073683"/>
      <w:r w:rsidRPr="0028552E">
        <w:lastRenderedPageBreak/>
        <w:t>РИА Новости, 06.03.2023, В Госдуму внесен проект о МРОТ в размере 19 242 руб в месяц с 1 января 2024 г - база</w:t>
      </w:r>
      <w:bookmarkEnd w:id="99"/>
    </w:p>
    <w:p w:rsidR="00430914" w:rsidRDefault="00430914" w:rsidP="00EE665C">
      <w:pPr>
        <w:pStyle w:val="3"/>
      </w:pPr>
      <w:bookmarkStart w:id="100" w:name="_Toc129073684"/>
      <w:r>
        <w:t>В Госдуму внесен законопроект, которым предлагается с 1 января 2024 года установить минимальный размер оплаты труда (МРОТ) в 19 242 рубля в месяц, соответствующий законопроект размещен в думской электронной базе.</w:t>
      </w:r>
      <w:bookmarkEnd w:id="100"/>
    </w:p>
    <w:p w:rsidR="00430914" w:rsidRDefault="00430914" w:rsidP="00430914">
      <w:r>
        <w:t>Авторами законопроекта стали глава комитета ГД по вопросам семьи Нина Останина (КПРФ) и замглавы комитета ГД по вопросам семьи Мария Дробот (КПРФ).</w:t>
      </w:r>
    </w:p>
    <w:p w:rsidR="00430914" w:rsidRDefault="00261256" w:rsidP="00430914">
      <w:r>
        <w:t>«</w:t>
      </w:r>
      <w:r w:rsidR="00430914">
        <w:t>Статья 1. Установить минимальный размер оплаты труда с 1 января 2024 года в сумме 19 242 рубля в месяц</w:t>
      </w:r>
      <w:r>
        <w:t>»</w:t>
      </w:r>
      <w:r w:rsidR="00430914">
        <w:t>, - сообщается в тексте законопроекта.</w:t>
      </w:r>
    </w:p>
    <w:p w:rsidR="00430914" w:rsidRDefault="00430914" w:rsidP="00430914">
      <w:r>
        <w:t>Согласно финансово-экономическому обоснованию к законопроекту, в связи с его принятием дополнительные расходы на повышение оплаты труда работников бюджетной сферы в 2024 году составят 18,5 миллиарда рублей.</w:t>
      </w:r>
    </w:p>
    <w:p w:rsidR="00430914" w:rsidRDefault="00430914" w:rsidP="00430914">
      <w:r>
        <w:t>В ходе послания Федеральному собранию президент страны Владимир Путин заявил, что власти будут и дальше увеличивать минимальный размер оплаты труда выше инфляции, так, с 1 января 2024 года вдобавок к запланированному повышению предлагается провести еще одно - на 10%, до 19,2 тысячи рублей.</w:t>
      </w:r>
    </w:p>
    <w:p w:rsidR="00430914" w:rsidRPr="0028552E" w:rsidRDefault="00430914" w:rsidP="00430914">
      <w:pPr>
        <w:pStyle w:val="2"/>
      </w:pPr>
      <w:bookmarkStart w:id="101" w:name="_Toc129073685"/>
      <w:r w:rsidRPr="0028552E">
        <w:t>РИА Новости, 06.03.2023, Минфин предварительно оценил дефицит бюджета РФ в январе-феврале в 2,581 трлн руб</w:t>
      </w:r>
      <w:bookmarkEnd w:id="101"/>
    </w:p>
    <w:p w:rsidR="00430914" w:rsidRDefault="00430914" w:rsidP="00EE665C">
      <w:pPr>
        <w:pStyle w:val="3"/>
      </w:pPr>
      <w:bookmarkStart w:id="102" w:name="_Toc129073686"/>
      <w:r>
        <w:t>Федеральный бюджет РФ в январе-феврале, по предварительной оценке Минфина, был исполнен с дефицитом в 2,581 триллиона рублей, расходы выросли на 52%, до 5,744 триллиона рублей, но план на весь 2023 год не меняется, говорится в материалах на сайте министерства.</w:t>
      </w:r>
      <w:bookmarkEnd w:id="102"/>
    </w:p>
    <w:p w:rsidR="00430914" w:rsidRDefault="00430914" w:rsidP="00430914">
      <w:r>
        <w:t xml:space="preserve">Объем поступивших доходов в январе-феврале составил 3,163 триллиона рублей, что на 25% ниже объема поступлений доходов в январе-феврале 2022 года. При этом нефтегазовые доходы составили 947 миллиардов рублей, что на 46% ниже показателей прошлого года. Как отмечает министерство, это связано </w:t>
      </w:r>
      <w:r w:rsidR="00261256">
        <w:t>«</w:t>
      </w:r>
      <w:r>
        <w:t>первую очередь со снижением котировок цен на нефть марки Юралс и сокращением объемов экспорта природного газа</w:t>
      </w:r>
      <w:r w:rsidR="00261256">
        <w:t>»</w:t>
      </w:r>
      <w:r>
        <w:t>.</w:t>
      </w:r>
    </w:p>
    <w:p w:rsidR="00430914" w:rsidRDefault="00430914" w:rsidP="00430914">
      <w:r>
        <w:t>Ненефтегазовые доходы составили в январе-феврале 2,217 триллиона рублей и снизились на 9% преимущественно за счет сокращения поступлений налога на прибыль, что главным образом связано с единовременным возмещением в январе 2023 года переплат налога за предшествующие периоды. Нефтегазовые доходы составили 947 миллиардов рублей. В Минфине обращают внимание, что динамика поступления оборотных налогов (и внутреннего НДС в частности) нормализовалась после временного сокращения в январе, связанного с действием ускоренного порядка возмещения НДС. Как отмечает Минфин, в целом объем поступлений ненефтегазовых доходов по итогам января-февраля 2023 года соответствует динамике, заложенной при формировании закона о бюджете.</w:t>
      </w:r>
    </w:p>
    <w:p w:rsidR="00430914" w:rsidRDefault="00430914" w:rsidP="00430914">
      <w:r>
        <w:t xml:space="preserve">По предварительной оценке, объем расходов федерального бюджета в январе-феврале 2023 года составил 5,744 триллиона рублей, превысив показатели аналогичного периода прошлого года на 52%. Ускорение финансирования расходов в начале 2023 </w:t>
      </w:r>
      <w:r>
        <w:lastRenderedPageBreak/>
        <w:t xml:space="preserve">года главным образом связано с оперативным заключением контрактов и авансированием финансирования по отдельным контрактуемым расходам, отмечает министерство. </w:t>
      </w:r>
      <w:r w:rsidR="00261256">
        <w:t>«</w:t>
      </w:r>
      <w:r>
        <w:t>Это в том числе позволит обеспечить более равномерное кассовое исполнение расходов федерального бюджета в течение 2023 года</w:t>
      </w:r>
      <w:r w:rsidR="00261256">
        <w:t>»</w:t>
      </w:r>
      <w:r>
        <w:t>, - добавляется в материалах.</w:t>
      </w:r>
    </w:p>
    <w:p w:rsidR="00430914" w:rsidRDefault="00261256" w:rsidP="00430914">
      <w:r>
        <w:t>«</w:t>
      </w:r>
      <w:r w:rsidR="00430914">
        <w:t>В целом в 2023 году объем расходов федерального бюджета будет формироваться исходя из предельного размера бюджетных ассигнований, утвержденных в законе о бюджете и размера дополнительных ненефтегазовых доходов в случае их формирования в течение года</w:t>
      </w:r>
      <w:r>
        <w:t>»</w:t>
      </w:r>
      <w:r w:rsidR="00430914">
        <w:t>, - говорится там же.</w:t>
      </w:r>
    </w:p>
    <w:p w:rsidR="00430914" w:rsidRPr="0028552E" w:rsidRDefault="00430914" w:rsidP="00430914">
      <w:pPr>
        <w:pStyle w:val="2"/>
      </w:pPr>
      <w:bookmarkStart w:id="103" w:name="_Toc129073687"/>
      <w:r w:rsidRPr="0028552E">
        <w:t>ТАСС, 06.03.2023, Нефтегазовые доходы бюджета РФ в январе - феврале составили 947 млрд руб. -Минфин</w:t>
      </w:r>
      <w:bookmarkEnd w:id="103"/>
    </w:p>
    <w:p w:rsidR="00430914" w:rsidRDefault="00430914" w:rsidP="00EE665C">
      <w:pPr>
        <w:pStyle w:val="3"/>
      </w:pPr>
      <w:bookmarkStart w:id="104" w:name="_Toc129073688"/>
      <w:r>
        <w:t>Нефтегазовые доходы бюджета РФ в январе - феврале 2023 года снизились на 46% по сравнению с показателем за аналогичный период 2022 года и составили 947 млрд рублей. Об этом говорится в сообщении, опубликованном на сайте Минфина РФ.</w:t>
      </w:r>
      <w:bookmarkEnd w:id="104"/>
    </w:p>
    <w:p w:rsidR="00430914" w:rsidRDefault="00261256" w:rsidP="00430914">
      <w:r>
        <w:t>«</w:t>
      </w:r>
      <w:r w:rsidR="00430914">
        <w:t>Нефтегазовые доходы составили 947 млрд рублей и снизились на 46% (по сравнению с аналогичным периодом прошлого года - прим. ТАСС), что связано в первую очередь со снижением котировок цен на нефть марки Urals и сокращением объемов экспорта природного газа</w:t>
      </w:r>
      <w:r>
        <w:t>»</w:t>
      </w:r>
      <w:r w:rsidR="00430914">
        <w:t>, - говорится в сообщении.</w:t>
      </w:r>
    </w:p>
    <w:p w:rsidR="00D94D15" w:rsidRDefault="00430914" w:rsidP="00430914">
      <w:r>
        <w:t xml:space="preserve">Ненефтегазовые доходы за этот период составили 2,21 трлн рублей и снизились на 9% по сравнению с январем - февралем 2022 года преимущественно за счет сокращения поступлений налога на прибыль, что главным образом связано с единовременным возмещением в январе 2023 года переплат налога за предшествующие периоды. </w:t>
      </w:r>
      <w:r w:rsidR="00261256">
        <w:t>«</w:t>
      </w:r>
      <w:r>
        <w:t>Динамика поступления оборотных налогов (внутреннего НДС в частности) нормализовалась после временного сокращения в январе, связанного с действием ускоренного порядка возмещения НДС</w:t>
      </w:r>
      <w:r w:rsidR="00261256">
        <w:t>»</w:t>
      </w:r>
      <w:r>
        <w:t>, - добавили в Минфине РФ.</w:t>
      </w:r>
    </w:p>
    <w:p w:rsidR="00430914" w:rsidRPr="0090779C" w:rsidRDefault="00430914" w:rsidP="00430914"/>
    <w:p w:rsidR="00D1642B" w:rsidRDefault="00D1642B" w:rsidP="00D1642B">
      <w:pPr>
        <w:pStyle w:val="251"/>
      </w:pPr>
      <w:bookmarkStart w:id="105" w:name="_Toc99271712"/>
      <w:bookmarkStart w:id="106" w:name="_Toc99318658"/>
      <w:bookmarkStart w:id="107" w:name="_Toc129073689"/>
      <w:bookmarkEnd w:id="84"/>
      <w:bookmarkEnd w:id="85"/>
      <w:r w:rsidRPr="00073D82">
        <w:lastRenderedPageBreak/>
        <w:t>НОВОСТИ ЗАРУБЕЖНЫХ ПЕНСИОННЫХ СИСТЕМ</w:t>
      </w:r>
      <w:bookmarkEnd w:id="105"/>
      <w:bookmarkEnd w:id="106"/>
      <w:bookmarkEnd w:id="107"/>
    </w:p>
    <w:p w:rsidR="00D1642B" w:rsidRDefault="00D1642B" w:rsidP="00D1642B">
      <w:pPr>
        <w:pStyle w:val="10"/>
      </w:pPr>
      <w:bookmarkStart w:id="108" w:name="_Toc99271713"/>
      <w:bookmarkStart w:id="109" w:name="_Toc99318659"/>
      <w:bookmarkStart w:id="110" w:name="_Toc129073690"/>
      <w:r w:rsidRPr="000138E0">
        <w:t>Новости пенсионной отрасли стран ближнего зарубежья</w:t>
      </w:r>
      <w:bookmarkEnd w:id="108"/>
      <w:bookmarkEnd w:id="109"/>
      <w:bookmarkEnd w:id="110"/>
    </w:p>
    <w:p w:rsidR="009B41F4" w:rsidRPr="0028552E" w:rsidRDefault="009B41F4" w:rsidP="009B41F4">
      <w:pPr>
        <w:pStyle w:val="2"/>
      </w:pPr>
      <w:bookmarkStart w:id="111" w:name="_Toc129073691"/>
      <w:r w:rsidRPr="0028552E">
        <w:t>inbusiness.kz, 06.03.2023, Е</w:t>
      </w:r>
      <w:r w:rsidR="00261256" w:rsidRPr="00261256">
        <w:t>НПФ</w:t>
      </w:r>
      <w:r w:rsidRPr="0028552E">
        <w:t xml:space="preserve"> </w:t>
      </w:r>
      <w:r w:rsidR="00261256">
        <w:t>«</w:t>
      </w:r>
      <w:r w:rsidRPr="0028552E">
        <w:t>похудел</w:t>
      </w:r>
      <w:r w:rsidR="00261256">
        <w:t>»</w:t>
      </w:r>
      <w:r w:rsidRPr="0028552E">
        <w:t xml:space="preserve"> на 11 млрд тенге</w:t>
      </w:r>
      <w:bookmarkEnd w:id="111"/>
    </w:p>
    <w:p w:rsidR="009B41F4" w:rsidRDefault="009B41F4" w:rsidP="00EE665C">
      <w:pPr>
        <w:pStyle w:val="3"/>
      </w:pPr>
      <w:bookmarkStart w:id="112" w:name="_Toc129073692"/>
      <w:r>
        <w:t>Речь идет об изъятиях части накоплений из Единого накопительного пенсионного фонда. Сумма этих изъятий в феврале составил 11 млрд тенге, и это на 0,6 млрд больше, чем в январе, передает inbusiness.kz.</w:t>
      </w:r>
      <w:bookmarkEnd w:id="112"/>
    </w:p>
    <w:p w:rsidR="009B41F4" w:rsidRDefault="00261256" w:rsidP="009B41F4">
      <w:r>
        <w:t>«</w:t>
      </w:r>
      <w:r w:rsidR="009B41F4">
        <w:t>Почти две трети всех средств пошло на улучшение жилищных условий – 7,5 млрд тенге (3,4 тыс. исполненных заявок). Самым распространенным направлением их использования стал полный расчет при покупке жилья – 4,6 млрд тенге. На пополнение целевых депозитов было направлено 1,1 млрд тенге, частичное или полное погашение ипотеки – 1,1 млрд тенге, внесение первоначального взноса и получение ипотеки - 469 млн тенге. Еще 146 млн тенге оказались распределены между прочими целями</w:t>
      </w:r>
      <w:r>
        <w:t>»</w:t>
      </w:r>
      <w:r w:rsidR="009B41F4">
        <w:t>, - отметили аналитики Data Hub.</w:t>
      </w:r>
    </w:p>
    <w:p w:rsidR="009B41F4" w:rsidRDefault="009B41F4" w:rsidP="009B41F4">
      <w:r>
        <w:t>3,5 млрд тенге вкладчики сняли со своих счетов, чтобы оплатить лечение (2,8 тыс. исполненных заявок). Больше всего из этой суммы получили стоматологи.</w:t>
      </w:r>
    </w:p>
    <w:p w:rsidR="009B41F4" w:rsidRDefault="00261256" w:rsidP="009B41F4">
      <w:r>
        <w:t>«</w:t>
      </w:r>
      <w:r w:rsidR="009B41F4">
        <w:t>Лишь незначительная часть изъятых средств была переведена управляющим компаниям – 26 млн тенге (10 исполненных заявок)</w:t>
      </w:r>
      <w:r>
        <w:t>»</w:t>
      </w:r>
      <w:r w:rsidR="009B41F4">
        <w:t>, - резюмируется в сообщении.</w:t>
      </w:r>
    </w:p>
    <w:p w:rsidR="009B41F4" w:rsidRDefault="004B2E45" w:rsidP="009B41F4">
      <w:hyperlink r:id="rId31" w:history="1">
        <w:r w:rsidR="009B41F4" w:rsidRPr="008D5FC1">
          <w:rPr>
            <w:rStyle w:val="a3"/>
          </w:rPr>
          <w:t>https://inbusiness.kz/ru/last/enpf-pohudel-na-11-mlrd-tenge?utm_source=yxnews&amp;utm_medium=desktop&amp;utm_referrer=https%3A%2F%2Fdzen.ru%2Fnews%2Fsearch%3Ftext%3D</w:t>
        </w:r>
      </w:hyperlink>
      <w:r w:rsidR="009B41F4">
        <w:t xml:space="preserve"> </w:t>
      </w:r>
    </w:p>
    <w:p w:rsidR="00C2164A" w:rsidRPr="0028552E" w:rsidRDefault="00C2164A" w:rsidP="00C2164A">
      <w:pPr>
        <w:pStyle w:val="2"/>
      </w:pPr>
      <w:bookmarkStart w:id="113" w:name="_Toc129073693"/>
      <w:r w:rsidRPr="0028552E">
        <w:t>Bizmedia, 06.03.2023, Куда направляют свои пенсионные накопления казахстанцы из Е</w:t>
      </w:r>
      <w:r w:rsidR="00261256" w:rsidRPr="00261256">
        <w:t>НПФ</w:t>
      </w:r>
      <w:r w:rsidRPr="0028552E">
        <w:t>: стоматология, жилье, депозиты</w:t>
      </w:r>
      <w:bookmarkEnd w:id="113"/>
    </w:p>
    <w:p w:rsidR="00C2164A" w:rsidRDefault="00C2164A" w:rsidP="00EE665C">
      <w:pPr>
        <w:pStyle w:val="3"/>
      </w:pPr>
      <w:bookmarkStart w:id="114" w:name="_Toc129073694"/>
      <w:r>
        <w:t>Аналитики сообщили о том, как казахстанцы используют свои пенсионные накопления. По данным Единого накопительного пенсионного фонда, наибольшую часть средств в размере 7,5 миллиарда тенге в феврале 2023 года люди потратили на улучшение жилищных условий. Об этом сообщает Bizmedia.kz.</w:t>
      </w:r>
      <w:bookmarkEnd w:id="114"/>
    </w:p>
    <w:p w:rsidR="00C2164A" w:rsidRDefault="00C2164A" w:rsidP="00C2164A">
      <w:r>
        <w:t>Аналитики: на что казахстанцы тратят свои пенсионные накопления</w:t>
      </w:r>
    </w:p>
    <w:p w:rsidR="00C2164A" w:rsidRDefault="00C2164A" w:rsidP="00C2164A">
      <w:r>
        <w:t>Казахстанские аналитики поделились статистикой о том, как жители страны тратят свои пенсионные накопления, сообщает Bizmedia.kz, ссылаясь на данные Единого накопительного пенсионного фонда.</w:t>
      </w:r>
    </w:p>
    <w:p w:rsidR="00C2164A" w:rsidRDefault="00C2164A" w:rsidP="00C2164A">
      <w:r>
        <w:t>В феврале текущего года было изъято около 11 миллиардов тенге, что на 0,6 миллиарда тенге больше, чем в январе.</w:t>
      </w:r>
    </w:p>
    <w:p w:rsidR="00C2164A" w:rsidRDefault="00C2164A" w:rsidP="00C2164A">
      <w:r>
        <w:lastRenderedPageBreak/>
        <w:t>Большинство казахстанцев выбирают улучшение жилищных условий, и в эту цель было направлено более 7,5 миллиарда тенге (3,4 тысячи заявок).</w:t>
      </w:r>
    </w:p>
    <w:p w:rsidR="00C2164A" w:rsidRDefault="00C2164A" w:rsidP="00C2164A">
      <w:r>
        <w:t>Однако также было снято 3,5 миллиарда тенге с целью оплаты лечения (2,8 тысячи заявок).</w:t>
      </w:r>
    </w:p>
    <w:p w:rsidR="00C2164A" w:rsidRDefault="00C2164A" w:rsidP="00C2164A">
      <w:r>
        <w:t>Управляющим компаниям было переведено незначительное количество денег в размере 26 миллионов тенге (10 заявок).</w:t>
      </w:r>
    </w:p>
    <w:p w:rsidR="00C2164A" w:rsidRDefault="00C2164A" w:rsidP="00C2164A">
      <w:r>
        <w:t>Как отметили эксперты, самым распространенным способом использования средств стал полный расчет при покупке жилья, на что было направлено 4,6 миллиарда тенге.</w:t>
      </w:r>
    </w:p>
    <w:p w:rsidR="00C2164A" w:rsidRDefault="00C2164A" w:rsidP="00C2164A">
      <w:r>
        <w:t>На пополнение целевых депозитов было направлено 1,1 миллиарда тенге, частичное или полное погашение ипотеки – 1,1 миллиарда тенге, внесение первоначального взноса и получение ипотеки – 469 миллионов тенге.</w:t>
      </w:r>
    </w:p>
    <w:p w:rsidR="00C2164A" w:rsidRDefault="00C2164A" w:rsidP="00C2164A">
      <w:r>
        <w:t>Оставшиеся 146 миллионов тенге были распределены между прочими целями.</w:t>
      </w:r>
    </w:p>
    <w:p w:rsidR="00C2164A" w:rsidRPr="009B41F4" w:rsidRDefault="004B2E45" w:rsidP="00C2164A">
      <w:hyperlink r:id="rId32" w:history="1">
        <w:r w:rsidR="00C2164A" w:rsidRPr="008D5FC1">
          <w:rPr>
            <w:rStyle w:val="a3"/>
          </w:rPr>
          <w:t>https://bizmedia.kz/2023/03/06/kuda-napravlyayut-svoi-pensionnye-nakopleniya-kazahstanczy-iz-enpf-stomatologiya-zhile-depozity/?utm_source=yxnews&amp;utm_medium=desktop&amp;utm_referrer=https%3A%2F%2Fdzen.ru%2Fnews%2Fsearch%3Ftext%3D</w:t>
        </w:r>
      </w:hyperlink>
      <w:r w:rsidR="00C2164A">
        <w:t xml:space="preserve"> </w:t>
      </w:r>
    </w:p>
    <w:p w:rsidR="00B34F63" w:rsidRPr="0028552E" w:rsidRDefault="00B34F63" w:rsidP="00B34F63">
      <w:pPr>
        <w:pStyle w:val="2"/>
      </w:pPr>
      <w:bookmarkStart w:id="115" w:name="_Toc129073695"/>
      <w:r w:rsidRPr="0028552E">
        <w:t xml:space="preserve">Схид-Инфо, 06.03.2023, Многим пенсионерам будут назначать пенсии </w:t>
      </w:r>
      <w:r w:rsidR="00261256">
        <w:t>«</w:t>
      </w:r>
      <w:r w:rsidRPr="0028552E">
        <w:t>задним числом</w:t>
      </w:r>
      <w:r w:rsidR="00261256">
        <w:t>»</w:t>
      </w:r>
      <w:r w:rsidRPr="0028552E">
        <w:t>: кого это коснется</w:t>
      </w:r>
      <w:bookmarkEnd w:id="115"/>
    </w:p>
    <w:p w:rsidR="00B34F63" w:rsidRDefault="00B34F63" w:rsidP="00EE665C">
      <w:pPr>
        <w:pStyle w:val="3"/>
      </w:pPr>
      <w:bookmarkStart w:id="116" w:name="_Toc129073696"/>
      <w:r>
        <w:t>В Украине может появиться норма о назначении пенсий некоторым категориям граждан независимо от срока обращения человека в Пенсионный фонд, если право на такую пенсию приобретено после 24 февраля.</w:t>
      </w:r>
      <w:bookmarkEnd w:id="116"/>
    </w:p>
    <w:p w:rsidR="00B34F63" w:rsidRDefault="00B34F63" w:rsidP="00B34F63">
      <w:r>
        <w:t xml:space="preserve">Об этом сказано в Проекте закона №8198 </w:t>
      </w:r>
      <w:r w:rsidR="00261256">
        <w:t>«</w:t>
      </w:r>
      <w:r>
        <w:t>О назначении пенсии лицам, проживающим на временно оккупированной территории или на территории, где ведутся боевые действия</w:t>
      </w:r>
      <w:r w:rsidR="00261256">
        <w:t>»</w:t>
      </w:r>
      <w:r>
        <w:t>, сравнительная таблица к которому была подготовлена ко второму чтению.</w:t>
      </w:r>
    </w:p>
    <w:p w:rsidR="00B34F63" w:rsidRDefault="00B34F63" w:rsidP="00B34F63">
      <w:r>
        <w:t>Так, действующее законодательство предполагает, что пенсия по возрасту назначается со дня, следующего за днем достижения пенсионного возраста, а пенсия по инвалидности — со дня установления инвалидности, если обращение за пенсией состоялось не позднее трех месяцев с соответствующей даты.</w:t>
      </w:r>
    </w:p>
    <w:p w:rsidR="00B34F63" w:rsidRDefault="00B34F63" w:rsidP="00B34F63">
      <w:r>
        <w:t>Но авторы проекта предлагают ввести норму о назначении пенсионных выплат соответствующим категориям граждан независимо от срока обращения гражданина в Пенсионный Фонд, если право на такую пенсию у него появилось после 24 февраля 2022 года. Норма будет временной: ее введут на время военного положения и на три месяца после его окончания.</w:t>
      </w:r>
    </w:p>
    <w:p w:rsidR="00B34F63" w:rsidRDefault="00B34F63" w:rsidP="00B34F63">
      <w:r>
        <w:t>В пояснительной записке также сказано, что украинцы, получившие право на пенсию и проживающие на временно оккупированной территории или на территории, лишены возможности обратиться в органы ПФУ, чтобы решить какие-то вопросы по поводу пенсии. Также не везде работает веб-портал электронных услуг Пенсионного фонда, поскольку на этих территориях, за частую, не работает интернет и украинская мобильная связь.</w:t>
      </w:r>
    </w:p>
    <w:p w:rsidR="00B34F63" w:rsidRDefault="00B34F63" w:rsidP="00B34F63">
      <w:r>
        <w:lastRenderedPageBreak/>
        <w:t>Поэтому, в случае принятия соответствующей нормы, пенсию этим гражданам будут назначить задним числом с даты получения соответствующего права и независимо от даты обращения.</w:t>
      </w:r>
    </w:p>
    <w:p w:rsidR="00B34F63" w:rsidRDefault="00B34F63" w:rsidP="00B34F63">
      <w:r>
        <w:t>Если же пенсионер покинул опасную территорию или же регион деоккупировали — пенсионные выплаты будут назначаться с момента достижения пенсионного возраста, даже если обычные сроки обращения за пенсией будут нарушены.</w:t>
      </w:r>
    </w:p>
    <w:p w:rsidR="00B34F63" w:rsidRDefault="00B34F63" w:rsidP="00B34F63">
      <w:r>
        <w:t>Отметим, что на неподконтрольной территории у владельцев украинских паспортов возникают проблемы с получением социальных выплат. Также там запрещен оборот гривны, поэтому часть жителей этих территорий остались без средств для существования.</w:t>
      </w:r>
    </w:p>
    <w:p w:rsidR="00B34F63" w:rsidRDefault="00B34F63" w:rsidP="00B34F63">
      <w:r>
        <w:t>Отметим, что Проект закона №8198 Верховная Рада поддержала в 13 декабря 2022 года. А 28 февраля в Раду была внесена сравнительная таблица, которую подготовили ко второму чтению.</w:t>
      </w:r>
    </w:p>
    <w:p w:rsidR="00B34F63" w:rsidRDefault="00B34F63" w:rsidP="00B34F63">
      <w:r>
        <w:t>В Украине посчитали, сколько граждан получают больше 10 тысяч гривен пенсионных выплат. Оказалось, что таких пенсионеров около 700 тысяч. Еще Cxid.info рассказывал, что 1 марта 2023 года в Украине стартовала масштабная индексация пенсий.</w:t>
      </w:r>
    </w:p>
    <w:p w:rsidR="00B34F63" w:rsidRDefault="00B34F63" w:rsidP="00B34F63">
      <w:r>
        <w:t>Повышение коснется наиболее незащищенных категорий украинцев, которые получают выплаты:</w:t>
      </w:r>
    </w:p>
    <w:p w:rsidR="00B34F63" w:rsidRDefault="00B34F63" w:rsidP="00B34F63">
      <w:r>
        <w:t xml:space="preserve">    по инвалидности;</w:t>
      </w:r>
    </w:p>
    <w:p w:rsidR="00B34F63" w:rsidRDefault="00B34F63" w:rsidP="00B34F63">
      <w:r>
        <w:t xml:space="preserve">    по возрасту;</w:t>
      </w:r>
    </w:p>
    <w:p w:rsidR="00B34F63" w:rsidRDefault="00B34F63" w:rsidP="00B34F63">
      <w:r>
        <w:t xml:space="preserve">    по выслуге лет:</w:t>
      </w:r>
    </w:p>
    <w:p w:rsidR="00B34F63" w:rsidRDefault="00B34F63" w:rsidP="00B34F63">
      <w:r>
        <w:t xml:space="preserve">    по потере кормильца.</w:t>
      </w:r>
    </w:p>
    <w:p w:rsidR="00B34F63" w:rsidRDefault="00B34F63" w:rsidP="00B34F63">
      <w:r>
        <w:t>Также пересчитают размер минимальных страховых выплат. Это касается:</w:t>
      </w:r>
    </w:p>
    <w:p w:rsidR="00B34F63" w:rsidRDefault="00B34F63" w:rsidP="00B34F63">
      <w:r>
        <w:t xml:space="preserve">    чернобыльцев с инвалидностью</w:t>
      </w:r>
    </w:p>
    <w:p w:rsidR="00B34F63" w:rsidRDefault="00B34F63" w:rsidP="00B34F63">
      <w:r>
        <w:t xml:space="preserve">    ликвидаторов аварии на Чернобыльской АЭС.</w:t>
      </w:r>
    </w:p>
    <w:p w:rsidR="00D1642B" w:rsidRDefault="004B2E45" w:rsidP="00B34F63">
      <w:hyperlink r:id="rId33" w:history="1">
        <w:r w:rsidR="00B34F63" w:rsidRPr="008D5FC1">
          <w:rPr>
            <w:rStyle w:val="a3"/>
          </w:rPr>
          <w:t>https://cxid.info/168560_mnogim-pensioneram-budut-naznachat-pensii-zadnim-chislom-kogo-eto-kosnetsya.html?utm_source=yxnews&amp;utm_medium=desktop&amp;utm_referrer=https%3A%2F%2Fdzen.ru%2Fnews%2Fsearch%3Ftext%3D</w:t>
        </w:r>
      </w:hyperlink>
    </w:p>
    <w:p w:rsidR="00D1642B" w:rsidRDefault="00D1642B" w:rsidP="00D1642B">
      <w:pPr>
        <w:pStyle w:val="10"/>
      </w:pPr>
      <w:bookmarkStart w:id="117" w:name="_Toc99271715"/>
      <w:bookmarkStart w:id="118" w:name="_Toc99318660"/>
      <w:bookmarkStart w:id="119" w:name="_Toc129073697"/>
      <w:r w:rsidRPr="000138E0">
        <w:lastRenderedPageBreak/>
        <w:t>Новости пенсионной отрасли стран дальнего зарубежья</w:t>
      </w:r>
      <w:bookmarkEnd w:id="117"/>
      <w:bookmarkEnd w:id="118"/>
      <w:bookmarkEnd w:id="119"/>
    </w:p>
    <w:p w:rsidR="009B41F4" w:rsidRPr="0028552E" w:rsidRDefault="009B41F4" w:rsidP="009B41F4">
      <w:pPr>
        <w:pStyle w:val="2"/>
      </w:pPr>
      <w:bookmarkStart w:id="120" w:name="_Toc129073698"/>
      <w:r w:rsidRPr="0028552E">
        <w:t>Интерфакс, 06.03.2023, Крупный пенсионный фонд Канады продал акции Caterpillar и Microsoft</w:t>
      </w:r>
      <w:bookmarkEnd w:id="120"/>
    </w:p>
    <w:p w:rsidR="009B41F4" w:rsidRDefault="009B41F4" w:rsidP="00EE665C">
      <w:pPr>
        <w:pStyle w:val="3"/>
      </w:pPr>
      <w:bookmarkStart w:id="121" w:name="_Toc129073699"/>
      <w:r>
        <w:t>Один из крупнейших канадских пенсионных фондов Ontario Teachers' Pension Plan провел значительные изменения инвестиционного портфеля в четвертом квартале.</w:t>
      </w:r>
      <w:bookmarkEnd w:id="121"/>
    </w:p>
    <w:p w:rsidR="009B41F4" w:rsidRDefault="009B41F4" w:rsidP="009B41F4">
      <w:r>
        <w:t>Он продал все акции Caterpillar (2,1 млн бумаг), а также сократил долю в Microsoft Corp. (почти на 488 тысяч бумаг - до 2,9 млн), говорится в документах, направленных фондом в Комиссию по ценным бумагам и биржам (SEC).</w:t>
      </w:r>
    </w:p>
    <w:p w:rsidR="009B41F4" w:rsidRDefault="009B41F4" w:rsidP="009B41F4">
      <w:r>
        <w:t>При этом фонд приобрел 12,7 млн акций Comcast Corp., в результате чего его пакет увеличился до 17,73 млн, а также купил 2,2 млн бумаг Visa Inc..</w:t>
      </w:r>
    </w:p>
    <w:p w:rsidR="009B41F4" w:rsidRDefault="009B41F4" w:rsidP="009B41F4">
      <w:r>
        <w:t>В 2021 году объем активов Ontario Teachers' составлял около $177 млрд. При этом активы фонда на 107% покрывали его обязательства. Американские пенсионные фонды в среднем имеют коэффициент покрытия около 71%, отмечает MarketWatch.</w:t>
      </w:r>
    </w:p>
    <w:p w:rsidR="009B41F4" w:rsidRDefault="004B2E45" w:rsidP="009B41F4">
      <w:hyperlink r:id="rId34" w:history="1">
        <w:r w:rsidR="009B41F4" w:rsidRPr="008D5FC1">
          <w:rPr>
            <w:rStyle w:val="a3"/>
          </w:rPr>
          <w:t>https://www.interfax.ru/business/889851</w:t>
        </w:r>
      </w:hyperlink>
      <w:r w:rsidR="009B41F4">
        <w:t xml:space="preserve"> </w:t>
      </w:r>
    </w:p>
    <w:p w:rsidR="00925635" w:rsidRPr="0028552E" w:rsidRDefault="00925635" w:rsidP="00925635">
      <w:pPr>
        <w:pStyle w:val="2"/>
      </w:pPr>
      <w:bookmarkStart w:id="122" w:name="_Toc129073700"/>
      <w:r w:rsidRPr="0028552E">
        <w:t xml:space="preserve">РБК, 06.03.2023, Михаил ДОБРУНОВ, В Польше предупредили о кризисе из-за </w:t>
      </w:r>
      <w:r w:rsidR="00261256">
        <w:t>«</w:t>
      </w:r>
      <w:r w:rsidRPr="0028552E">
        <w:t>демографического метеорита</w:t>
      </w:r>
      <w:r w:rsidR="00261256">
        <w:t>»</w:t>
      </w:r>
      <w:bookmarkEnd w:id="122"/>
    </w:p>
    <w:p w:rsidR="00925635" w:rsidRDefault="00925635" w:rsidP="00EE665C">
      <w:pPr>
        <w:pStyle w:val="3"/>
      </w:pPr>
      <w:bookmarkStart w:id="123" w:name="_Toc129073701"/>
      <w:r>
        <w:t>Польше не избежать демографического кризиса из-за увеличения процента пожилого населения: к 2055 году в стране сравняется число работающих и пенсионеров. Эксперты предупредили, что госдолг республики может составить почти 140% ВВП.</w:t>
      </w:r>
      <w:bookmarkEnd w:id="123"/>
    </w:p>
    <w:p w:rsidR="00925635" w:rsidRDefault="00925635" w:rsidP="00925635">
      <w:r>
        <w:t>Население Польши стремительно стареет и если этой проблемой не заняться, ситуация станет национальной экономической проблемой, заявил президент Института государственных финансов Славомир Дудек, комментируя выводы Организации экономического сотрудничества и развития (ОЭСР) в обзоре польской экономики на 2023 год. Об этом пишет Rzeczpospolita.</w:t>
      </w:r>
    </w:p>
    <w:p w:rsidR="00925635" w:rsidRDefault="00261256" w:rsidP="00925635">
      <w:r>
        <w:t>«</w:t>
      </w:r>
      <w:r w:rsidR="00925635">
        <w:t>Мы уже находимся в демографическом кризисе: за десятилетие количество поляков сократилось почти на 2 млн. Можно немного изменить траекторию этого кризисного метеорита, но он обязательно ударит по нам</w:t>
      </w:r>
      <w:r>
        <w:t>»</w:t>
      </w:r>
      <w:r w:rsidR="00925635">
        <w:t>, - считает экономист.</w:t>
      </w:r>
    </w:p>
    <w:p w:rsidR="00925635" w:rsidRDefault="00925635" w:rsidP="00925635">
      <w:r>
        <w:t xml:space="preserve">Дудек призвал смягчить миграционную политику, стимулировать экономическую активность населения, низкую на уровне доугих стран ЕС, повысить пенсионный возраст и рождаемость. Он признал: </w:t>
      </w:r>
      <w:r w:rsidR="00261256">
        <w:t>«</w:t>
      </w:r>
      <w:r>
        <w:t>Хотя в последнем случае реальность неумолима: она показывает, что даже очень дорогостоящие программы не приносят ощутимых результатов</w:t>
      </w:r>
      <w:r w:rsidR="00261256">
        <w:t>»</w:t>
      </w:r>
      <w:r>
        <w:t>.</w:t>
      </w:r>
    </w:p>
    <w:p w:rsidR="00925635" w:rsidRDefault="00925635" w:rsidP="00925635">
      <w:r>
        <w:t>Аналитики ОЭСР ранее указали на огромное давление на экономику Польши, один из составленных ими сценариев предусматривал неконтролируемый рост государственного долга к 2050 году до 138% от ВВП, сейчас национальный долг республики достигает 55%. Дудек пояснил, что в нынешних ценах это бы означало увеличение госдолга с 1,5 трлн злотых до 4 трлн злотых (с 25,6 трлн руб. до 68,3 трлн руб. - РБК).</w:t>
      </w:r>
    </w:p>
    <w:p w:rsidR="00925635" w:rsidRDefault="00925635" w:rsidP="00925635">
      <w:r>
        <w:lastRenderedPageBreak/>
        <w:t>Как пишет RP, на 100 работающих поляков в возрасте от 24-64 лет приходилось в 2020 году 38,2 человека старше 65 лет - время выхода на пенсию. В 2025-м году этот показатель вырастет до 45,6%, в 2030-м составит почти 50%, в 2050-м - 74,7%, а к 2070 годуу достигнет 90%.</w:t>
      </w:r>
    </w:p>
    <w:p w:rsidR="00925635" w:rsidRDefault="00925635" w:rsidP="00925635">
      <w:r>
        <w:t>Эксперты отметили, что власти Польши хотя и реагируют на потребности стареющего населения - растут расходы на пенсии, здравоохранение, социальный уход, образование для пожилых и меры по понижению бедности среди них, но не снижают расходы на общественную безопасность, оборону и другие статьи бюджета.</w:t>
      </w:r>
    </w:p>
    <w:p w:rsidR="00925635" w:rsidRDefault="00925635" w:rsidP="00925635">
      <w:r>
        <w:t>Польша может избежать резкого роста госдолга путем увеличения налогов и взносов, считают эксперты ОЭСР. Объем долга по отношению к ВВП может даже уменьшиться, если Варшава решится повысить пенсионный возраст до 67 лет для мужчин и женщин, увеличит уровень цифровизации экономики, чтобы ускорить темпы экономического роста.</w:t>
      </w:r>
    </w:p>
    <w:p w:rsidR="00925635" w:rsidRDefault="00925635" w:rsidP="00925635">
      <w:r>
        <w:t xml:space="preserve">Опасения аналитиков могут воплотиться в жизнь, если не предпринять меры, предупредил в беседе с RP главный экономист Федерации польских предприятий Лукаш Козловски. </w:t>
      </w:r>
      <w:r w:rsidR="00261256">
        <w:t>«</w:t>
      </w:r>
      <w:r>
        <w:t>Самое главное - начать обсуждать это сейчас. Эта проблема выходит за рамки политических разногласий, потому что демографический кризис на горизонте двух-трех десятилетий является фундаментальным вызовом как для государственных финансов, так и для экономики</w:t>
      </w:r>
      <w:r w:rsidR="00261256">
        <w:t>»</w:t>
      </w:r>
      <w:r>
        <w:t>, - уверен он.</w:t>
      </w:r>
    </w:p>
    <w:p w:rsidR="00925635" w:rsidRDefault="00925635" w:rsidP="00925635">
      <w:r>
        <w:t>В Еврокомиссии прогнозируют, что примерно к 2055 году количество работающих поляков сравняется с числом граждан Польши старше 65 лет, а затем, вероятно, начнет снижаться. В стране еще недавно на трех человек, которые приносили доход бюджету, приходился один пенсионер.</w:t>
      </w:r>
    </w:p>
    <w:p w:rsidR="00925635" w:rsidRPr="009B41F4" w:rsidRDefault="004B2E45" w:rsidP="00925635">
      <w:hyperlink r:id="rId35" w:history="1">
        <w:r w:rsidR="00925635" w:rsidRPr="008D5FC1">
          <w:rPr>
            <w:rStyle w:val="a3"/>
          </w:rPr>
          <w:t>https://www.rbc.ru/economics/06/03/2023/6405a6f19a79474ea7de7e80?from=newsfeed</w:t>
        </w:r>
      </w:hyperlink>
      <w:r w:rsidR="00925635">
        <w:t xml:space="preserve"> </w:t>
      </w:r>
    </w:p>
    <w:p w:rsidR="00AD6FB5" w:rsidRPr="0028552E" w:rsidRDefault="00AD6FB5" w:rsidP="00AD6FB5">
      <w:pPr>
        <w:pStyle w:val="2"/>
      </w:pPr>
      <w:bookmarkStart w:id="124" w:name="_Toc129073702"/>
      <w:r w:rsidRPr="0028552E">
        <w:t xml:space="preserve">ПРАЙМ, 06.03.2023, В Польше с ужасом ждут </w:t>
      </w:r>
      <w:r w:rsidR="00261256">
        <w:t>«</w:t>
      </w:r>
      <w:r w:rsidRPr="0028552E">
        <w:t>демографического метеорита</w:t>
      </w:r>
      <w:r w:rsidR="00261256">
        <w:t>»</w:t>
      </w:r>
      <w:bookmarkEnd w:id="124"/>
    </w:p>
    <w:p w:rsidR="00AD6FB5" w:rsidRDefault="00AD6FB5" w:rsidP="00EE665C">
      <w:pPr>
        <w:pStyle w:val="3"/>
      </w:pPr>
      <w:bookmarkStart w:id="125" w:name="_Toc129073703"/>
      <w:r>
        <w:t>Население Польши стремительно начинает стареть, и если к этой проблеме не подойти серьезно, то она может стать национальной экономической проблемой, заявил Rzeczpospolita президент Института государственных финансов Славомира Дудека.</w:t>
      </w:r>
      <w:bookmarkEnd w:id="125"/>
    </w:p>
    <w:p w:rsidR="00AD6FB5" w:rsidRDefault="00261256" w:rsidP="00AD6FB5">
      <w:r>
        <w:t>«</w:t>
      </w:r>
      <w:r w:rsidR="00AD6FB5">
        <w:t xml:space="preserve">За десятилетие количество поляков сократилось почти на два миллиона. Можно попытаться немного изменить траекторию этого </w:t>
      </w:r>
      <w:r>
        <w:t>«</w:t>
      </w:r>
      <w:r w:rsidR="00AD6FB5">
        <w:t>кризисного метеорита</w:t>
      </w:r>
      <w:r>
        <w:t>»</w:t>
      </w:r>
      <w:r w:rsidR="00AD6FB5">
        <w:t>, но он обязательно ударит по нам</w:t>
      </w:r>
      <w:r>
        <w:t>»</w:t>
      </w:r>
      <w:r w:rsidR="00AD6FB5">
        <w:t>, — предупредил он.</w:t>
      </w:r>
    </w:p>
    <w:p w:rsidR="00AD6FB5" w:rsidRDefault="00AD6FB5" w:rsidP="00AD6FB5">
      <w:r>
        <w:t xml:space="preserve">Экономист напомнил об одном из сценариев Организации экономического сотрудничества (ОЭСР), согласно которому к 2025 году госдолг Польши вырастет до 140 процентов от ВВП, сейчас он находится на отметке в 55 процентов. Дудек предложил смягчить миграционную политику и стимулировать экономическую активность населения. Также экономист призвал повысить пенсионный возраст и рождаемость. Тем не менее, он был вынужден признать </w:t>
      </w:r>
      <w:r w:rsidR="00261256">
        <w:t>«</w:t>
      </w:r>
      <w:r>
        <w:t>неумолимую реальность</w:t>
      </w:r>
      <w:r w:rsidR="00261256">
        <w:t>»</w:t>
      </w:r>
      <w:r>
        <w:t>, которая показала, что даже очень дорогостоящие программы могут не принести тех результатов, которые ожидаешь.</w:t>
      </w:r>
    </w:p>
    <w:p w:rsidR="00AD6FB5" w:rsidRDefault="00AD6FB5" w:rsidP="00AD6FB5">
      <w:r>
        <w:lastRenderedPageBreak/>
        <w:t>В статье отмечается, что на сто работающих поляков в возрасте 24-64 лет приходилось в 2020 году 38,2 человека старше 65 лет — то есть время выхода на пенсию. В 2025 году этот показатель вырастет до 45,6%, в 2030-м составит почти 50%, в 2050-м — 74,7%, а к 2070 году достигнет 90%.</w:t>
      </w:r>
    </w:p>
    <w:p w:rsidR="00AD6FB5" w:rsidRDefault="00AD6FB5" w:rsidP="00AD6FB5">
      <w:r>
        <w:t>По мнению главного экономиста Федерации польских предприятий Лукаша Козловски, худшие опасения аналитиков могут воплотиться в жизнь, если не предпринять меры прямо сейчас.</w:t>
      </w:r>
    </w:p>
    <w:p w:rsidR="00AD6FB5" w:rsidRDefault="00261256" w:rsidP="00AD6FB5">
      <w:r>
        <w:t>«</w:t>
      </w:r>
      <w:r w:rsidR="00AD6FB5">
        <w:t>Эта проблема выходит за рамки политических разногласий, потому что демографический кризис на горизонте двух-трех десятилетий будет представлять собой фундаментальный вызов как для государственных финансов, так и для экономики</w:t>
      </w:r>
      <w:r>
        <w:t>»</w:t>
      </w:r>
      <w:r w:rsidR="00AD6FB5">
        <w:t>, — заявил он.</w:t>
      </w:r>
    </w:p>
    <w:p w:rsidR="00AD6FB5" w:rsidRDefault="00AD6FB5" w:rsidP="00AD6FB5">
      <w:r>
        <w:t>В Еврокомиссии прогнозируют, что примерно к 2055 году количество работающих поляков сравняется с числом людей в стране старше 65 лет, а затем, вероятно, начнет снижаться. Ранее на трех человек, которые приносили доход бюджету, приходился один пенсионер.</w:t>
      </w:r>
    </w:p>
    <w:p w:rsidR="00D1642B" w:rsidRDefault="004B2E45" w:rsidP="00AD6FB5">
      <w:hyperlink r:id="rId36" w:history="1">
        <w:r w:rsidR="00AD6FB5" w:rsidRPr="008D5FC1">
          <w:rPr>
            <w:rStyle w:val="a3"/>
          </w:rPr>
          <w:t>https://1prime.ru/society/20230306/839987520.html?utm_source=yxnews&amp;utm_medium=desktop&amp;utm_referrer=https%3A%2F%2Fdzen.ru%2Fnews%2Fsearch%3Ftext%3D</w:t>
        </w:r>
      </w:hyperlink>
    </w:p>
    <w:p w:rsidR="00430914" w:rsidRPr="0028552E" w:rsidRDefault="00430914" w:rsidP="00430914">
      <w:pPr>
        <w:pStyle w:val="2"/>
      </w:pPr>
      <w:bookmarkStart w:id="126" w:name="_Toc129073704"/>
      <w:r w:rsidRPr="0028552E">
        <w:t>ТАСС, 06.03.2023, Большинство французов не верят в отмену пенсионной реформы из-за забастовок - опрос</w:t>
      </w:r>
      <w:bookmarkEnd w:id="126"/>
    </w:p>
    <w:p w:rsidR="00430914" w:rsidRDefault="00430914" w:rsidP="00EE665C">
      <w:pPr>
        <w:pStyle w:val="3"/>
      </w:pPr>
      <w:bookmarkStart w:id="127" w:name="_Toc129073705"/>
      <w:r>
        <w:t>Забастовки и массовые акции протеста, которые готовятся во Франции с 7 марта, не помешают правительству осуществить свои планы по реформированию пенсионной системы страны. Такого мнения придерживаются 64% французов, опрошенных социологической службой Elabe (</w:t>
      </w:r>
      <w:r w:rsidR="00261256">
        <w:t>«</w:t>
      </w:r>
      <w:r>
        <w:t>Элаб</w:t>
      </w:r>
      <w:r w:rsidR="00261256">
        <w:t>»</w:t>
      </w:r>
      <w:r>
        <w:t>), которая опубликовала итоги исследования в понедельник.</w:t>
      </w:r>
      <w:bookmarkEnd w:id="127"/>
    </w:p>
    <w:p w:rsidR="00430914" w:rsidRDefault="00430914" w:rsidP="00430914">
      <w:r>
        <w:t xml:space="preserve">При этом 59% респондентов поддерживают тезис профсоюзов о полном блокировании жизни в стране во время запланированной на 7 марта забастовки. 40% выступили против. 56% участников опроса заявили, что поддерживают проведение долгосрочной забастовки начиная с 7 марта, при этом 33% - категорически </w:t>
      </w:r>
      <w:r w:rsidR="00261256">
        <w:t>«</w:t>
      </w:r>
      <w:r>
        <w:t>за</w:t>
      </w:r>
      <w:r w:rsidR="00261256">
        <w:t>»</w:t>
      </w:r>
      <w:r>
        <w:t>.</w:t>
      </w:r>
    </w:p>
    <w:p w:rsidR="00430914" w:rsidRDefault="00430914" w:rsidP="00430914">
      <w:r>
        <w:t>67% участников опроса выступают против предложенных правительством нововведений, в том числе 28% - категорически против. 69% считают предложенные правительством нововведения несправедливыми, а 57% опрошенных считают, что они не позволят сбалансировать пенсионную систему так, как на это рассчитывают власти. По мнению 53% респондентов, изменение пенсионной системы не должно приводить к увеличению общего времени работы граждан.</w:t>
      </w:r>
    </w:p>
    <w:p w:rsidR="00430914" w:rsidRDefault="00430914" w:rsidP="00430914">
      <w:r>
        <w:t xml:space="preserve">Глава Всеобщей конфедерации труда (CGT) Филипп Мартинез в интервью еженедельнику </w:t>
      </w:r>
      <w:r w:rsidR="00261256">
        <w:t>«</w:t>
      </w:r>
      <w:r>
        <w:t>Журналь дю диманш</w:t>
      </w:r>
      <w:r w:rsidR="00261256">
        <w:t>»</w:t>
      </w:r>
      <w:r>
        <w:t xml:space="preserve"> пообещал, что 7 марта </w:t>
      </w:r>
      <w:r w:rsidR="00261256">
        <w:t>«</w:t>
      </w:r>
      <w:r>
        <w:t>Франция встанет</w:t>
      </w:r>
      <w:r w:rsidR="00261256">
        <w:t>»</w:t>
      </w:r>
      <w:r>
        <w:t xml:space="preserve">, чтобы выразить свое несогласие с предлагаемым властями проектом пенсионной реформы. По его словам, готовится более 260 протестных акций, на которых ожидаются </w:t>
      </w:r>
      <w:r w:rsidR="00261256">
        <w:t>«</w:t>
      </w:r>
      <w:r>
        <w:t>миллионы участников</w:t>
      </w:r>
      <w:r w:rsidR="00261256">
        <w:t>»</w:t>
      </w:r>
      <w:r>
        <w:t>. В то же время телеканал Бэ-эф-эм со ссылкой на внутренние прогнозы аналитиков МВД страны сообщал об ожидаемом властями количестве протестующих на уровне от 1,1 до 1,4 млн человек.</w:t>
      </w:r>
    </w:p>
    <w:p w:rsidR="00430914" w:rsidRDefault="00430914" w:rsidP="00430914">
      <w:r>
        <w:t>Пенсионная реформа</w:t>
      </w:r>
    </w:p>
    <w:p w:rsidR="00430914" w:rsidRDefault="00430914" w:rsidP="00430914">
      <w:r>
        <w:lastRenderedPageBreak/>
        <w:t>В середине января премьер-министр Франции Элизабет Борн представила проект реформы, согласно которому возраст выхода на пенсию должен быть увеличен с 62 до 64 лет к 2030 году. Проект также предполагает повышение размера минимальной пенсии до 1,2 тыс. евро и отмену ряда специальных пенсионных режимов в различных отраслях.</w:t>
      </w:r>
    </w:p>
    <w:p w:rsidR="00430914" w:rsidRDefault="00430914" w:rsidP="00430914">
      <w:r>
        <w:t>Повышение пенсионного возраста французские власти мотивируют демографическими и финансовыми причинами. Ожидаемая продолжительность жизни увеличилась, достигнув во Франции 85 лет для женщин и 79 лет - для мужчин. В то же время рост экономики замедлился, пенсионный бюджет стал дефицитным.</w:t>
      </w:r>
    </w:p>
    <w:p w:rsidR="00AD6FB5" w:rsidRDefault="00430914" w:rsidP="00430914">
      <w:r>
        <w:t>В 2020 году Франция расходовала на пенсии 331,6 млрд евро. Это составило 14,4% ВВП. Согласно статистике базирующейся в Париже Организации экономического сотрудничества и развития (ОЭСР), французы в возрасте 60-64 лет работают менее продолжительное время, чем в других странах Европы, где пенсионный возраст выше.</w:t>
      </w:r>
      <w:r w:rsidR="0028552E">
        <w:t xml:space="preserve"> </w:t>
      </w:r>
      <w:r>
        <w:t>Это создает проблемы для финансирования системы. На одного пенсионера в стране уже сейчас приходится менее двух работающих, а в 2050 году это соотношение может оказаться еще более пугающим - 1:1,2.</w:t>
      </w:r>
    </w:p>
    <w:p w:rsidR="0028552E" w:rsidRPr="0028552E" w:rsidRDefault="0028552E" w:rsidP="0028552E">
      <w:pPr>
        <w:pStyle w:val="2"/>
      </w:pPr>
      <w:bookmarkStart w:id="128" w:name="_Toc129073706"/>
      <w:r w:rsidRPr="0028552E">
        <w:t>ИА Красная весна, 06.03.2023, Премьер-министр Чехи: пенсионная система не справляется с инфляцией</w:t>
      </w:r>
      <w:bookmarkEnd w:id="128"/>
    </w:p>
    <w:p w:rsidR="0028552E" w:rsidRDefault="0028552E" w:rsidP="00EE665C">
      <w:pPr>
        <w:pStyle w:val="3"/>
      </w:pPr>
      <w:bookmarkStart w:id="129" w:name="_Toc129073707"/>
      <w:r>
        <w:t>Поправки к законодательству о валоризации (переоценка пенсионных накоплений - прим. ИА Красная Весна) пенсии в Чехии, которая ограничивает рост пенсий должна быть принята из-за слишком высокой инфляции в республике. Об этом заявил глава правительства Чехии Петр Фиала, 5 марта сообщает портал Irozhlas.cz.</w:t>
      </w:r>
      <w:bookmarkEnd w:id="129"/>
    </w:p>
    <w:p w:rsidR="0028552E" w:rsidRDefault="0028552E" w:rsidP="0028552E">
      <w:r>
        <w:t>По словам Фиалы, поправка правительства о снижении роста пенсий в июне, которая вызвала дебаты в Парламенте Чехии, должна быть принята из-за непредсказуемого роста инфляции.</w:t>
      </w:r>
    </w:p>
    <w:p w:rsidR="0028552E" w:rsidRDefault="00261256" w:rsidP="0028552E">
      <w:r>
        <w:t>«</w:t>
      </w:r>
      <w:r w:rsidR="0028552E">
        <w:t>У нас есть готовое системное решение, мы будем настраивать общий механизм валоризации</w:t>
      </w:r>
      <w:r>
        <w:t>»</w:t>
      </w:r>
      <w:r w:rsidR="0028552E">
        <w:t>, - заявил премьер-министр Чехии.</w:t>
      </w:r>
    </w:p>
    <w:p w:rsidR="0028552E" w:rsidRDefault="0028552E" w:rsidP="0028552E">
      <w:r>
        <w:t xml:space="preserve">Фиала заявил, что правительство ожидает чрезвычайного повышения пенсий в этом году, но это увеличит расходную часть бюджета текущего года на 20 млрд крон. Если же оставить действующий закон о валоризации пенсий в неизменном виде, увеличение расходной части бюджета составит 35 млрд крон, а в будущем году 58 млрд крон. </w:t>
      </w:r>
      <w:r w:rsidR="00261256">
        <w:t>«</w:t>
      </w:r>
      <w:r>
        <w:t>Это невозможно</w:t>
      </w:r>
      <w:r w:rsidR="00261256">
        <w:t>»</w:t>
      </w:r>
      <w:r>
        <w:t>, - заявил Фиала.</w:t>
      </w:r>
    </w:p>
    <w:p w:rsidR="0028552E" w:rsidRDefault="0028552E" w:rsidP="0028552E">
      <w:r>
        <w:t>Напомним ранее главный экономист Deloitte и член Национального экономического совета при правительстве (NERV) Дэвид Марек заявил, что валоризация пенсий планомерно увеличивает дефицит государственного бюджета Чехии.</w:t>
      </w:r>
    </w:p>
    <w:p w:rsidR="0028552E" w:rsidRDefault="004B2E45" w:rsidP="0028552E">
      <w:hyperlink r:id="rId37" w:history="1">
        <w:r w:rsidR="0028552E" w:rsidRPr="002007FF">
          <w:rPr>
            <w:rStyle w:val="a3"/>
          </w:rPr>
          <w:t>https://rossaprimavera.ru/news/8d9c055a</w:t>
        </w:r>
      </w:hyperlink>
      <w:r w:rsidR="0028552E">
        <w:t xml:space="preserve"> </w:t>
      </w:r>
    </w:p>
    <w:p w:rsidR="0028552E" w:rsidRPr="0028552E" w:rsidRDefault="0028552E" w:rsidP="0028552E">
      <w:pPr>
        <w:pStyle w:val="2"/>
      </w:pPr>
      <w:bookmarkStart w:id="130" w:name="_Toc129073708"/>
      <w:r w:rsidRPr="0028552E">
        <w:lastRenderedPageBreak/>
        <w:t>ИА Красная весна, 06.03.2023, Президент Чехии: государство не должно экономить на пенсионерах</w:t>
      </w:r>
      <w:bookmarkEnd w:id="130"/>
    </w:p>
    <w:p w:rsidR="0028552E" w:rsidRDefault="0028552E" w:rsidP="00EE665C">
      <w:pPr>
        <w:pStyle w:val="3"/>
      </w:pPr>
      <w:bookmarkStart w:id="131" w:name="_Toc129073709"/>
      <w:r>
        <w:t>Государство, экономящее на пенсионерах - плохое государство. Об этом заявил президент Чехии Милош Земан, комментируя поправки к закону о валоризации пенсии (переоценка пенсионных накоплений), 5 марта сообщает портал Irozhlas.cz.</w:t>
      </w:r>
      <w:bookmarkEnd w:id="131"/>
    </w:p>
    <w:p w:rsidR="0028552E" w:rsidRDefault="0028552E" w:rsidP="0028552E">
      <w:r>
        <w:t>Милош Земан заявил, что государство, которое экономит на пенсионерах, не является хорошим государством. По его словам, к поправкам к закону о валоризации есть юридические возражения и возражения по существу.</w:t>
      </w:r>
    </w:p>
    <w:p w:rsidR="0028552E" w:rsidRDefault="0028552E" w:rsidP="0028552E">
      <w:r>
        <w:t>Земан считает, что государство не должно изменять свои собственные законы при каждом непредвиденном случае.</w:t>
      </w:r>
      <w:r w:rsidR="00261256">
        <w:t>»</w:t>
      </w:r>
      <w:r>
        <w:t>Юристы справедливо говорят, что с января этого года было законное ожидание того, что по закону должна произойти определенная валоризация, потому что уже в январе инфляция превысила установленное значение</w:t>
      </w:r>
      <w:r w:rsidR="00261256">
        <w:t>»</w:t>
      </w:r>
      <w:r>
        <w:t>, - заявил Земан.</w:t>
      </w:r>
    </w:p>
    <w:p w:rsidR="0028552E" w:rsidRDefault="0028552E" w:rsidP="0028552E">
      <w:r>
        <w:t xml:space="preserve">Напомним, премьер-министр Чехии Петр Фиала заявил, что правительство ожидает чрезвычайного повышения пенсий в этом году, но это увеличит расходную часть бюджета текущего года на 20 млрд крон. Если же оставить действующий закон о валоризации пенсий в неизменном виде, увеличение расходной части бюджета составит 35 млрд крон, а в будущем году 58 млрд крон. </w:t>
      </w:r>
      <w:r w:rsidR="00261256">
        <w:t>«</w:t>
      </w:r>
      <w:r>
        <w:t>Это невозможно</w:t>
      </w:r>
      <w:r w:rsidR="00261256">
        <w:t>»</w:t>
      </w:r>
      <w:r>
        <w:t>, - заявил Фиала.</w:t>
      </w:r>
    </w:p>
    <w:p w:rsidR="00430914" w:rsidRDefault="004B2E45" w:rsidP="0028552E">
      <w:hyperlink r:id="rId38" w:history="1">
        <w:r w:rsidR="0028552E" w:rsidRPr="002007FF">
          <w:rPr>
            <w:rStyle w:val="a3"/>
          </w:rPr>
          <w:t>https://rossaprimavera.ru/news/35c72106</w:t>
        </w:r>
      </w:hyperlink>
    </w:p>
    <w:p w:rsidR="0028552E" w:rsidRPr="001E1CEF" w:rsidRDefault="0028552E" w:rsidP="0028552E"/>
    <w:p w:rsidR="00D1642B" w:rsidRDefault="00D1642B" w:rsidP="00D1642B">
      <w:pPr>
        <w:pStyle w:val="251"/>
      </w:pPr>
      <w:bookmarkStart w:id="132" w:name="_Toc99318661"/>
      <w:bookmarkStart w:id="133" w:name="_Toc129073710"/>
      <w:r>
        <w:lastRenderedPageBreak/>
        <w:t xml:space="preserve">КОРОНАВИРУС COVID-19 – </w:t>
      </w:r>
      <w:r w:rsidRPr="00F811B7">
        <w:t>ПОСЛЕДНИЕ НОВОСТИ</w:t>
      </w:r>
      <w:bookmarkEnd w:id="82"/>
      <w:bookmarkEnd w:id="132"/>
      <w:bookmarkEnd w:id="133"/>
    </w:p>
    <w:p w:rsidR="00D34A27" w:rsidRPr="0028552E" w:rsidRDefault="00D34A27" w:rsidP="00D34A27">
      <w:pPr>
        <w:pStyle w:val="2"/>
      </w:pPr>
      <w:bookmarkStart w:id="134" w:name="_Toc129073711"/>
      <w:r w:rsidRPr="0028552E">
        <w:t>ТАСС, 06.03.2023, Оба компонента вакцины от COVID-19 есть во всех пунктах вакцинации в Москве - Депздрав</w:t>
      </w:r>
      <w:bookmarkEnd w:id="134"/>
    </w:p>
    <w:p w:rsidR="00D34A27" w:rsidRDefault="00D34A27" w:rsidP="00EE665C">
      <w:pPr>
        <w:pStyle w:val="3"/>
      </w:pPr>
      <w:bookmarkStart w:id="135" w:name="_Toc129073712"/>
      <w:r>
        <w:t>Оба компонента вакцины от коронавируса имеются во всех пунктах вакцинации в Москве, без записи прививку можно сделать в ГУМе и Троицкой городской больнице. Об этом сообщили в пресс-службе столичного департамента здравоохранения.</w:t>
      </w:r>
      <w:bookmarkEnd w:id="135"/>
    </w:p>
    <w:p w:rsidR="00D34A27" w:rsidRDefault="00261256" w:rsidP="00D34A27">
      <w:r>
        <w:t>«</w:t>
      </w:r>
      <w:r w:rsidR="00D34A27">
        <w:t>В организациях, подведомственных Департаменту здравоохранения Москвы, в достаточном количестве имеются оба компонента вакцины от COVID-19. В московские медучреждения произведена поставка первого компонента вакцины от Минздрава России. Департаментом здравоохранения Москвы проводится постоянный мониторинг наличия вакцины в медицинских организациях, данные о необходимости поставок своевременно передаются Минздраву России</w:t>
      </w:r>
      <w:r>
        <w:t>»</w:t>
      </w:r>
      <w:r w:rsidR="00D34A27">
        <w:t>, - сказали в пресс-службе.</w:t>
      </w:r>
    </w:p>
    <w:p w:rsidR="00D34A27" w:rsidRDefault="00D34A27" w:rsidP="00D34A27">
      <w:r>
        <w:t>Там добавили, что в Москве без записи по живой очереди вакцинироваться можно в пункте вакцинации в ГУМе и в Троицкой городской больнице. Также открыты десять пунктов вакцинации в городских поликлиниках, по одному пункту в округе, в которых можно сделать прививку по записи.</w:t>
      </w:r>
    </w:p>
    <w:p w:rsidR="00D34A27" w:rsidRDefault="00D34A27" w:rsidP="00D34A27">
      <w:r>
        <w:t xml:space="preserve">Ранее на сайте мэра и правительства Москвы появилась информация, что некоторое время в городе отсутствуют вакцины </w:t>
      </w:r>
      <w:r w:rsidR="00261256">
        <w:t>«</w:t>
      </w:r>
      <w:r>
        <w:t>ЭпиВакКорона</w:t>
      </w:r>
      <w:r w:rsidR="00261256">
        <w:t>»</w:t>
      </w:r>
      <w:r>
        <w:t xml:space="preserve">, </w:t>
      </w:r>
      <w:r w:rsidR="00261256">
        <w:t>«</w:t>
      </w:r>
      <w:r>
        <w:t>КовиВак</w:t>
      </w:r>
      <w:r w:rsidR="00261256">
        <w:t>»</w:t>
      </w:r>
      <w:r>
        <w:t xml:space="preserve">, </w:t>
      </w:r>
      <w:r w:rsidR="00261256">
        <w:t>«</w:t>
      </w:r>
      <w:r>
        <w:t>Спутник лайт</w:t>
      </w:r>
      <w:r w:rsidR="00261256">
        <w:t>»</w:t>
      </w:r>
      <w:r>
        <w:t xml:space="preserve"> и первый компонент вакцины </w:t>
      </w:r>
      <w:r w:rsidR="00261256">
        <w:t>«</w:t>
      </w:r>
      <w:r>
        <w:t>Спутник V</w:t>
      </w:r>
      <w:r w:rsidR="00261256">
        <w:t>»</w:t>
      </w:r>
      <w:r>
        <w:t xml:space="preserve">. В наличии есть только второй компонент </w:t>
      </w:r>
      <w:r w:rsidR="00261256">
        <w:t>«</w:t>
      </w:r>
      <w:r>
        <w:t>Спутник V</w:t>
      </w:r>
      <w:r w:rsidR="00261256">
        <w:t>»</w:t>
      </w:r>
      <w:r>
        <w:t xml:space="preserve">. В департаменте отметили, что ревакцинация возможна любым компонентом вакцины </w:t>
      </w:r>
      <w:r w:rsidR="00261256">
        <w:t>«</w:t>
      </w:r>
      <w:r>
        <w:t>Спутник V</w:t>
      </w:r>
      <w:r w:rsidR="00261256">
        <w:t>»</w:t>
      </w:r>
      <w:r>
        <w:t xml:space="preserve">. </w:t>
      </w:r>
    </w:p>
    <w:p w:rsidR="00D34A27" w:rsidRPr="0028552E" w:rsidRDefault="00D34A27" w:rsidP="00D34A27">
      <w:pPr>
        <w:pStyle w:val="2"/>
      </w:pPr>
      <w:bookmarkStart w:id="136" w:name="_Toc129073713"/>
      <w:r w:rsidRPr="0028552E">
        <w:t>РИА Новости, 06.03.2023, НИИ Пастера выступает за переход от массовой вакцинации от COVID-19 к индивидуальной</w:t>
      </w:r>
      <w:bookmarkEnd w:id="136"/>
    </w:p>
    <w:p w:rsidR="00D34A27" w:rsidRDefault="00D34A27" w:rsidP="00EE665C">
      <w:pPr>
        <w:pStyle w:val="3"/>
      </w:pPr>
      <w:bookmarkStart w:id="137" w:name="_Toc129073714"/>
      <w:r>
        <w:t>Санкт-Петербургский НИИ эпидемиологии и микробиологии имени имени Пастера считает целесообразным поэтапный переход от массовой вакцинации от COVID-19 к индивидуальной, с учетом уровня иммунитета каждого пациента, сообщил директор этого института Арег Тотолян.</w:t>
      </w:r>
      <w:bookmarkEnd w:id="137"/>
    </w:p>
    <w:p w:rsidR="00D34A27" w:rsidRDefault="00261256" w:rsidP="00D34A27">
      <w:r>
        <w:t>«</w:t>
      </w:r>
      <w:r w:rsidR="00D34A27">
        <w:t>На сегодняшний день, говоря о вакцинации и дальнейших путях ее проведения, позиция нашего института заключается в том, что необходимо переходить к индивидуализации вакцинации, к индивидуальному подходу, и на это направлен простой тест, предназначенный для массового применения, по оценке специфического Т-клеточного иммунитета</w:t>
      </w:r>
      <w:r>
        <w:t>»</w:t>
      </w:r>
      <w:r w:rsidR="00D34A27">
        <w:t>, - сказал он журналистам.</w:t>
      </w:r>
    </w:p>
    <w:p w:rsidR="00D34A27" w:rsidRDefault="00D34A27" w:rsidP="00D34A27">
      <w:r>
        <w:t xml:space="preserve">По словам Тотоляна, эта разработка НИИ имени Пастера под названием </w:t>
      </w:r>
      <w:r w:rsidR="00261256">
        <w:t>«</w:t>
      </w:r>
      <w:r>
        <w:t>КоронаДерм-PS</w:t>
      </w:r>
      <w:r w:rsidR="00261256">
        <w:t>»</w:t>
      </w:r>
      <w:r>
        <w:t xml:space="preserve"> прошла первые две фазы клинических исследований и находится на регистрации в Минздраве России.</w:t>
      </w:r>
    </w:p>
    <w:p w:rsidR="00D34A27" w:rsidRDefault="00D34A27" w:rsidP="00D34A27">
      <w:r>
        <w:t xml:space="preserve">Как сообщалось в декабре со ссылкой на данные государственного реестра лекарственных средств, Санкт-Петербургский научно-исследовательский институт эпидемиологии и микробиологии имени Пастера Роспотребнадзора подал документы в </w:t>
      </w:r>
      <w:r>
        <w:lastRenderedPageBreak/>
        <w:t xml:space="preserve">Минздрав для регистрации кожного теста на иммунитет к коронавирусу </w:t>
      </w:r>
      <w:r w:rsidR="00261256">
        <w:t>«</w:t>
      </w:r>
      <w:r>
        <w:t>КоронаДерм-PS</w:t>
      </w:r>
      <w:r w:rsidR="00261256">
        <w:t>»</w:t>
      </w:r>
      <w:r>
        <w:t>.</w:t>
      </w:r>
    </w:p>
    <w:p w:rsidR="00D34A27" w:rsidRDefault="00D34A27" w:rsidP="00D34A27">
      <w:r>
        <w:t>В феврале 2022 года институт получил разрешение Минздрава на проведение клинических исследований теста. Тотолян ранее сообщал, что преимуществами кожного теста являются простота исполнения и его информативность.</w:t>
      </w:r>
    </w:p>
    <w:p w:rsidR="00D34A27" w:rsidRPr="0028552E" w:rsidRDefault="00D34A27" w:rsidP="00D34A27">
      <w:pPr>
        <w:pStyle w:val="2"/>
      </w:pPr>
      <w:bookmarkStart w:id="138" w:name="_Toc129073715"/>
      <w:r w:rsidRPr="0028552E">
        <w:t>ТАСС, 06.03.2023, В Москве выявили 1 588 случаев заражения коронавирусом за сутки</w:t>
      </w:r>
      <w:bookmarkEnd w:id="138"/>
    </w:p>
    <w:p w:rsidR="00D34A27" w:rsidRDefault="00D34A27" w:rsidP="00EE665C">
      <w:pPr>
        <w:pStyle w:val="3"/>
      </w:pPr>
      <w:bookmarkStart w:id="139" w:name="_Toc129073716"/>
      <w:r>
        <w:t>Число подтвержденных случаев заражения коронавирусом в Москве увеличилось за сутки на 1 588 против 2 056 днем ранее, следует из данных, опубликованных на портале стопкоронавирус.рф в понедельник.</w:t>
      </w:r>
      <w:bookmarkEnd w:id="139"/>
    </w:p>
    <w:p w:rsidR="00D34A27" w:rsidRDefault="00D34A27" w:rsidP="00D34A27">
      <w:r>
        <w:t>Всего в столице с начала пандемии выявили 3 433 028 случаев заражения.</w:t>
      </w:r>
    </w:p>
    <w:p w:rsidR="00D34A27" w:rsidRDefault="00D34A27" w:rsidP="00D34A27">
      <w:r>
        <w:t xml:space="preserve">Число умерших из-за ковида в Москве за сутки возросло на 11 против 12 днем ранее. Всего с начала пандемии в городе зафиксировали 48 273 смерти. Количество выздоровевших за сутки увеличилось на 1 934, до 3 232 736. </w:t>
      </w:r>
    </w:p>
    <w:p w:rsidR="00D34A27" w:rsidRPr="0028552E" w:rsidRDefault="00D34A27" w:rsidP="00D34A27">
      <w:pPr>
        <w:pStyle w:val="2"/>
      </w:pPr>
      <w:bookmarkStart w:id="140" w:name="_Toc129073717"/>
      <w:r w:rsidRPr="0028552E">
        <w:t>ТАСС, 06.03.2023, В России выявили 11 163 случая заражения коронавирусом за сутки, умерли 38 заболевших</w:t>
      </w:r>
      <w:bookmarkEnd w:id="140"/>
    </w:p>
    <w:p w:rsidR="00D34A27" w:rsidRDefault="00D34A27" w:rsidP="00EE665C">
      <w:pPr>
        <w:pStyle w:val="3"/>
      </w:pPr>
      <w:bookmarkStart w:id="141" w:name="_Toc129073718"/>
      <w:r>
        <w:t>Число подтвержденных случаев заражения коронавирусом в России возросло за сутки на 11 163, летальных исходов из-за ковида - на 38. Об этом сообщили в понедельник журналистам в федеральном оперативном штабе по борьбе с инфекцией.</w:t>
      </w:r>
      <w:bookmarkEnd w:id="141"/>
    </w:p>
    <w:p w:rsidR="00D34A27" w:rsidRDefault="00D34A27" w:rsidP="00D34A27">
      <w:r>
        <w:t>Днем ранее в стране зарегистрировали 13 559 случаев заражения и 43 смерти, всего с начала пандемии - 22 353 291 и 396 336 соответственно.</w:t>
      </w:r>
    </w:p>
    <w:p w:rsidR="00D34A27" w:rsidRDefault="00D34A27" w:rsidP="00D34A27">
      <w:r>
        <w:t>Число случаев выздоровления увеличилось за сутки на 9 166 против 8 936 днем ранее, до 21 686 422.</w:t>
      </w:r>
    </w:p>
    <w:p w:rsidR="00D1642B" w:rsidRDefault="00D34A27" w:rsidP="00D34A27">
      <w:r>
        <w:t>За сутки в РФ госпитализировали 615 заболевших против 840 днем ранее (снижение на 26,8%). Число госпитализаций увеличилось в 14 регионах и уменьшилось в 54, в 17 субъектах ситуация не изменилась.</w:t>
      </w:r>
    </w:p>
    <w:p w:rsidR="00D34A27" w:rsidRDefault="00D34A27" w:rsidP="00D34A27"/>
    <w:sectPr w:rsidR="00D34A27"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45" w:rsidRDefault="004B2E45">
      <w:r>
        <w:separator/>
      </w:r>
    </w:p>
  </w:endnote>
  <w:endnote w:type="continuationSeparator" w:id="0">
    <w:p w:rsidR="004B2E45" w:rsidRDefault="004B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56" w:rsidRDefault="0026125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56" w:rsidRPr="00D64E5C" w:rsidRDefault="0026125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62E3E" w:rsidRPr="00A62E3E">
      <w:rPr>
        <w:rFonts w:ascii="Cambria" w:hAnsi="Cambria"/>
        <w:b/>
        <w:noProof/>
      </w:rPr>
      <w:t>19</w:t>
    </w:r>
    <w:r w:rsidRPr="00CB47BF">
      <w:rPr>
        <w:b/>
      </w:rPr>
      <w:fldChar w:fldCharType="end"/>
    </w:r>
  </w:p>
  <w:p w:rsidR="00261256" w:rsidRPr="00D15988" w:rsidRDefault="00261256"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56" w:rsidRDefault="0026125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45" w:rsidRDefault="004B2E45">
      <w:r>
        <w:separator/>
      </w:r>
    </w:p>
  </w:footnote>
  <w:footnote w:type="continuationSeparator" w:id="0">
    <w:p w:rsidR="004B2E45" w:rsidRDefault="004B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56" w:rsidRDefault="0026125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56" w:rsidRDefault="004B2E45"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61256" w:rsidRPr="000C041B" w:rsidRDefault="00261256" w:rsidP="00122493">
                <w:pPr>
                  <w:ind w:right="423"/>
                  <w:jc w:val="center"/>
                  <w:rPr>
                    <w:rFonts w:cs="Arial"/>
                    <w:b/>
                    <w:color w:val="EEECE1"/>
                    <w:sz w:val="6"/>
                    <w:szCs w:val="6"/>
                  </w:rPr>
                </w:pPr>
                <w:r w:rsidRPr="000C041B">
                  <w:rPr>
                    <w:rFonts w:cs="Arial"/>
                    <w:b/>
                    <w:color w:val="EEECE1"/>
                    <w:sz w:val="6"/>
                    <w:szCs w:val="6"/>
                  </w:rPr>
                  <w:t xml:space="preserve">        </w:t>
                </w:r>
              </w:p>
              <w:p w:rsidR="00261256" w:rsidRPr="00D15988" w:rsidRDefault="0026125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61256" w:rsidRPr="007336C7" w:rsidRDefault="00261256" w:rsidP="00122493">
                <w:pPr>
                  <w:ind w:right="423"/>
                  <w:rPr>
                    <w:rFonts w:cs="Arial"/>
                  </w:rPr>
                </w:pPr>
              </w:p>
              <w:p w:rsidR="00261256" w:rsidRPr="00267F53" w:rsidRDefault="00261256" w:rsidP="00122493"/>
            </w:txbxContent>
          </v:textbox>
        </v:roundrect>
      </w:pict>
    </w:r>
    <w:r w:rsidR="00261256">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28.5pt">
          <v:imagedata r:id="rId1" o:title="Колонтитул"/>
        </v:shape>
      </w:pict>
    </w:r>
    <w:r w:rsidR="00261256">
      <w:t xml:space="preserve">            </w:t>
    </w:r>
    <w:r w:rsidR="00261256">
      <w:tab/>
    </w:r>
    <w:r w:rsidR="00261256">
      <w:fldChar w:fldCharType="begin"/>
    </w:r>
    <w:r w:rsidR="0026125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1256">
      <w:fldChar w:fldCharType="separate"/>
    </w:r>
    <w:r w:rsidR="003C08F9">
      <w:fldChar w:fldCharType="begin"/>
    </w:r>
    <w:r w:rsidR="003C08F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C08F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0.25pt">
          <v:imagedata r:id="rId3" r:href="rId2"/>
        </v:shape>
      </w:pict>
    </w:r>
    <w:r>
      <w:fldChar w:fldCharType="end"/>
    </w:r>
    <w:r w:rsidR="003C08F9">
      <w:fldChar w:fldCharType="end"/>
    </w:r>
    <w:r w:rsidR="0026125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56" w:rsidRDefault="0026125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3296"/>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053"/>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256"/>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52E"/>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8F9"/>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914"/>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18"/>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2E45"/>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1B5B"/>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6577"/>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51B"/>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895"/>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635"/>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1F4"/>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86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2E3E"/>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D6FB5"/>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4F63"/>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1EA"/>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64A"/>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4A27"/>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4A6"/>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6F46"/>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665C"/>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41F42C15"/>
  <w15:docId w15:val="{2CE57141-9C04-4D93-AC20-6255EFB0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97147552">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25481770">
      <w:bodyDiv w:val="1"/>
      <w:marLeft w:val="0"/>
      <w:marRight w:val="0"/>
      <w:marTop w:val="0"/>
      <w:marBottom w:val="0"/>
      <w:divBdr>
        <w:top w:val="none" w:sz="0" w:space="0" w:color="auto"/>
        <w:left w:val="none" w:sz="0" w:space="0" w:color="auto"/>
        <w:bottom w:val="none" w:sz="0" w:space="0" w:color="auto"/>
        <w:right w:val="none" w:sz="0" w:space="0" w:color="auto"/>
      </w:divBdr>
      <w:divsChild>
        <w:div w:id="317416504">
          <w:marLeft w:val="0"/>
          <w:marRight w:val="0"/>
          <w:marTop w:val="0"/>
          <w:marBottom w:val="0"/>
          <w:divBdr>
            <w:top w:val="none" w:sz="0" w:space="0" w:color="auto"/>
            <w:left w:val="none" w:sz="0" w:space="0" w:color="auto"/>
            <w:bottom w:val="none" w:sz="0" w:space="0" w:color="auto"/>
            <w:right w:val="none" w:sz="0" w:space="0" w:color="auto"/>
          </w:divBdr>
          <w:divsChild>
            <w:div w:id="2132820340">
              <w:marLeft w:val="0"/>
              <w:marRight w:val="0"/>
              <w:marTop w:val="0"/>
              <w:marBottom w:val="0"/>
              <w:divBdr>
                <w:top w:val="none" w:sz="0" w:space="0" w:color="auto"/>
                <w:left w:val="none" w:sz="0" w:space="0" w:color="auto"/>
                <w:bottom w:val="none" w:sz="0" w:space="0" w:color="auto"/>
                <w:right w:val="none" w:sz="0" w:space="0" w:color="auto"/>
              </w:divBdr>
            </w:div>
          </w:divsChild>
        </w:div>
        <w:div w:id="1638104594">
          <w:marLeft w:val="0"/>
          <w:marRight w:val="0"/>
          <w:marTop w:val="0"/>
          <w:marBottom w:val="0"/>
          <w:divBdr>
            <w:top w:val="none" w:sz="0" w:space="0" w:color="auto"/>
            <w:left w:val="none" w:sz="0" w:space="0" w:color="auto"/>
            <w:bottom w:val="none" w:sz="0" w:space="0" w:color="auto"/>
            <w:right w:val="none" w:sz="0" w:space="0" w:color="auto"/>
          </w:divBdr>
          <w:divsChild>
            <w:div w:id="1602058838">
              <w:marLeft w:val="0"/>
              <w:marRight w:val="0"/>
              <w:marTop w:val="0"/>
              <w:marBottom w:val="0"/>
              <w:divBdr>
                <w:top w:val="none" w:sz="0" w:space="0" w:color="auto"/>
                <w:left w:val="none" w:sz="0" w:space="0" w:color="auto"/>
                <w:bottom w:val="none" w:sz="0" w:space="0" w:color="auto"/>
                <w:right w:val="none" w:sz="0" w:space="0" w:color="auto"/>
              </w:divBdr>
            </w:div>
          </w:divsChild>
        </w:div>
        <w:div w:id="1762487100">
          <w:marLeft w:val="0"/>
          <w:marRight w:val="0"/>
          <w:marTop w:val="0"/>
          <w:marBottom w:val="0"/>
          <w:divBdr>
            <w:top w:val="none" w:sz="0" w:space="0" w:color="auto"/>
            <w:left w:val="none" w:sz="0" w:space="0" w:color="auto"/>
            <w:bottom w:val="none" w:sz="0" w:space="0" w:color="auto"/>
            <w:right w:val="none" w:sz="0" w:space="0" w:color="auto"/>
          </w:divBdr>
          <w:divsChild>
            <w:div w:id="578486588">
              <w:marLeft w:val="0"/>
              <w:marRight w:val="0"/>
              <w:marTop w:val="0"/>
              <w:marBottom w:val="0"/>
              <w:divBdr>
                <w:top w:val="none" w:sz="0" w:space="0" w:color="auto"/>
                <w:left w:val="none" w:sz="0" w:space="0" w:color="auto"/>
                <w:bottom w:val="none" w:sz="0" w:space="0" w:color="auto"/>
                <w:right w:val="none" w:sz="0" w:space="0" w:color="auto"/>
              </w:divBdr>
            </w:div>
          </w:divsChild>
        </w:div>
        <w:div w:id="101463554">
          <w:marLeft w:val="0"/>
          <w:marRight w:val="0"/>
          <w:marTop w:val="0"/>
          <w:marBottom w:val="0"/>
          <w:divBdr>
            <w:top w:val="none" w:sz="0" w:space="0" w:color="auto"/>
            <w:left w:val="none" w:sz="0" w:space="0" w:color="auto"/>
            <w:bottom w:val="none" w:sz="0" w:space="0" w:color="auto"/>
            <w:right w:val="none" w:sz="0" w:space="0" w:color="auto"/>
          </w:divBdr>
          <w:divsChild>
            <w:div w:id="2048143423">
              <w:marLeft w:val="0"/>
              <w:marRight w:val="0"/>
              <w:marTop w:val="0"/>
              <w:marBottom w:val="0"/>
              <w:divBdr>
                <w:top w:val="none" w:sz="0" w:space="0" w:color="auto"/>
                <w:left w:val="none" w:sz="0" w:space="0" w:color="auto"/>
                <w:bottom w:val="none" w:sz="0" w:space="0" w:color="auto"/>
                <w:right w:val="none" w:sz="0" w:space="0" w:color="auto"/>
              </w:divBdr>
            </w:div>
          </w:divsChild>
        </w:div>
        <w:div w:id="1926960250">
          <w:marLeft w:val="0"/>
          <w:marRight w:val="0"/>
          <w:marTop w:val="0"/>
          <w:marBottom w:val="0"/>
          <w:divBdr>
            <w:top w:val="none" w:sz="0" w:space="0" w:color="auto"/>
            <w:left w:val="none" w:sz="0" w:space="0" w:color="auto"/>
            <w:bottom w:val="none" w:sz="0" w:space="0" w:color="auto"/>
            <w:right w:val="none" w:sz="0" w:space="0" w:color="auto"/>
          </w:divBdr>
          <w:divsChild>
            <w:div w:id="1935674682">
              <w:marLeft w:val="0"/>
              <w:marRight w:val="0"/>
              <w:marTop w:val="0"/>
              <w:marBottom w:val="0"/>
              <w:divBdr>
                <w:top w:val="none" w:sz="0" w:space="0" w:color="auto"/>
                <w:left w:val="none" w:sz="0" w:space="0" w:color="auto"/>
                <w:bottom w:val="none" w:sz="0" w:space="0" w:color="auto"/>
                <w:right w:val="none" w:sz="0" w:space="0" w:color="auto"/>
              </w:divBdr>
            </w:div>
          </w:divsChild>
        </w:div>
        <w:div w:id="618100787">
          <w:marLeft w:val="0"/>
          <w:marRight w:val="0"/>
          <w:marTop w:val="0"/>
          <w:marBottom w:val="0"/>
          <w:divBdr>
            <w:top w:val="none" w:sz="0" w:space="0" w:color="auto"/>
            <w:left w:val="none" w:sz="0" w:space="0" w:color="auto"/>
            <w:bottom w:val="none" w:sz="0" w:space="0" w:color="auto"/>
            <w:right w:val="none" w:sz="0" w:space="0" w:color="auto"/>
          </w:divBdr>
          <w:divsChild>
            <w:div w:id="714239798">
              <w:marLeft w:val="0"/>
              <w:marRight w:val="0"/>
              <w:marTop w:val="0"/>
              <w:marBottom w:val="0"/>
              <w:divBdr>
                <w:top w:val="none" w:sz="0" w:space="0" w:color="auto"/>
                <w:left w:val="none" w:sz="0" w:space="0" w:color="auto"/>
                <w:bottom w:val="none" w:sz="0" w:space="0" w:color="auto"/>
                <w:right w:val="none" w:sz="0" w:space="0" w:color="auto"/>
              </w:divBdr>
            </w:div>
          </w:divsChild>
        </w:div>
        <w:div w:id="2054425150">
          <w:marLeft w:val="0"/>
          <w:marRight w:val="0"/>
          <w:marTop w:val="0"/>
          <w:marBottom w:val="0"/>
          <w:divBdr>
            <w:top w:val="none" w:sz="0" w:space="0" w:color="auto"/>
            <w:left w:val="none" w:sz="0" w:space="0" w:color="auto"/>
            <w:bottom w:val="none" w:sz="0" w:space="0" w:color="auto"/>
            <w:right w:val="none" w:sz="0" w:space="0" w:color="auto"/>
          </w:divBdr>
          <w:divsChild>
            <w:div w:id="1568223088">
              <w:marLeft w:val="0"/>
              <w:marRight w:val="0"/>
              <w:marTop w:val="0"/>
              <w:marBottom w:val="0"/>
              <w:divBdr>
                <w:top w:val="none" w:sz="0" w:space="0" w:color="auto"/>
                <w:left w:val="none" w:sz="0" w:space="0" w:color="auto"/>
                <w:bottom w:val="none" w:sz="0" w:space="0" w:color="auto"/>
                <w:right w:val="none" w:sz="0" w:space="0" w:color="auto"/>
              </w:divBdr>
            </w:div>
          </w:divsChild>
        </w:div>
        <w:div w:id="1045837761">
          <w:marLeft w:val="0"/>
          <w:marRight w:val="0"/>
          <w:marTop w:val="0"/>
          <w:marBottom w:val="0"/>
          <w:divBdr>
            <w:top w:val="none" w:sz="0" w:space="0" w:color="auto"/>
            <w:left w:val="none" w:sz="0" w:space="0" w:color="auto"/>
            <w:bottom w:val="none" w:sz="0" w:space="0" w:color="auto"/>
            <w:right w:val="none" w:sz="0" w:space="0" w:color="auto"/>
          </w:divBdr>
          <w:divsChild>
            <w:div w:id="1733692785">
              <w:marLeft w:val="0"/>
              <w:marRight w:val="0"/>
              <w:marTop w:val="0"/>
              <w:marBottom w:val="0"/>
              <w:divBdr>
                <w:top w:val="none" w:sz="0" w:space="0" w:color="auto"/>
                <w:left w:val="none" w:sz="0" w:space="0" w:color="auto"/>
                <w:bottom w:val="none" w:sz="0" w:space="0" w:color="auto"/>
                <w:right w:val="none" w:sz="0" w:space="0" w:color="auto"/>
              </w:divBdr>
            </w:div>
          </w:divsChild>
        </w:div>
        <w:div w:id="623853087">
          <w:marLeft w:val="0"/>
          <w:marRight w:val="0"/>
          <w:marTop w:val="0"/>
          <w:marBottom w:val="0"/>
          <w:divBdr>
            <w:top w:val="none" w:sz="0" w:space="0" w:color="auto"/>
            <w:left w:val="none" w:sz="0" w:space="0" w:color="auto"/>
            <w:bottom w:val="none" w:sz="0" w:space="0" w:color="auto"/>
            <w:right w:val="none" w:sz="0" w:space="0" w:color="auto"/>
          </w:divBdr>
          <w:divsChild>
            <w:div w:id="439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070477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7185171">
      <w:bodyDiv w:val="1"/>
      <w:marLeft w:val="0"/>
      <w:marRight w:val="0"/>
      <w:marTop w:val="0"/>
      <w:marBottom w:val="0"/>
      <w:divBdr>
        <w:top w:val="none" w:sz="0" w:space="0" w:color="auto"/>
        <w:left w:val="none" w:sz="0" w:space="0" w:color="auto"/>
        <w:bottom w:val="none" w:sz="0" w:space="0" w:color="auto"/>
        <w:right w:val="none" w:sz="0" w:space="0" w:color="auto"/>
      </w:divBdr>
    </w:div>
    <w:div w:id="1552959322">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2562131">
      <w:bodyDiv w:val="1"/>
      <w:marLeft w:val="0"/>
      <w:marRight w:val="0"/>
      <w:marTop w:val="0"/>
      <w:marBottom w:val="0"/>
      <w:divBdr>
        <w:top w:val="none" w:sz="0" w:space="0" w:color="auto"/>
        <w:left w:val="none" w:sz="0" w:space="0" w:color="auto"/>
        <w:bottom w:val="none" w:sz="0" w:space="0" w:color="auto"/>
        <w:right w:val="none" w:sz="0" w:space="0" w:color="auto"/>
      </w:divBdr>
      <w:divsChild>
        <w:div w:id="827790525">
          <w:marLeft w:val="0"/>
          <w:marRight w:val="0"/>
          <w:marTop w:val="0"/>
          <w:marBottom w:val="0"/>
          <w:divBdr>
            <w:top w:val="none" w:sz="0" w:space="0" w:color="auto"/>
            <w:left w:val="none" w:sz="0" w:space="0" w:color="auto"/>
            <w:bottom w:val="none" w:sz="0" w:space="0" w:color="auto"/>
            <w:right w:val="none" w:sz="0" w:space="0" w:color="auto"/>
          </w:divBdr>
          <w:divsChild>
            <w:div w:id="674502248">
              <w:marLeft w:val="0"/>
              <w:marRight w:val="0"/>
              <w:marTop w:val="0"/>
              <w:marBottom w:val="0"/>
              <w:divBdr>
                <w:top w:val="none" w:sz="0" w:space="0" w:color="auto"/>
                <w:left w:val="none" w:sz="0" w:space="0" w:color="auto"/>
                <w:bottom w:val="none" w:sz="0" w:space="0" w:color="auto"/>
                <w:right w:val="none" w:sz="0" w:space="0" w:color="auto"/>
              </w:divBdr>
            </w:div>
          </w:divsChild>
        </w:div>
        <w:div w:id="1379620352">
          <w:marLeft w:val="0"/>
          <w:marRight w:val="0"/>
          <w:marTop w:val="0"/>
          <w:marBottom w:val="0"/>
          <w:divBdr>
            <w:top w:val="none" w:sz="0" w:space="0" w:color="auto"/>
            <w:left w:val="none" w:sz="0" w:space="0" w:color="auto"/>
            <w:bottom w:val="none" w:sz="0" w:space="0" w:color="auto"/>
            <w:right w:val="none" w:sz="0" w:space="0" w:color="auto"/>
          </w:divBdr>
          <w:divsChild>
            <w:div w:id="557595114">
              <w:marLeft w:val="0"/>
              <w:marRight w:val="0"/>
              <w:marTop w:val="0"/>
              <w:marBottom w:val="0"/>
              <w:divBdr>
                <w:top w:val="none" w:sz="0" w:space="0" w:color="auto"/>
                <w:left w:val="none" w:sz="0" w:space="0" w:color="auto"/>
                <w:bottom w:val="none" w:sz="0" w:space="0" w:color="auto"/>
                <w:right w:val="none" w:sz="0" w:space="0" w:color="auto"/>
              </w:divBdr>
            </w:div>
          </w:divsChild>
        </w:div>
        <w:div w:id="1778208924">
          <w:marLeft w:val="0"/>
          <w:marRight w:val="0"/>
          <w:marTop w:val="0"/>
          <w:marBottom w:val="0"/>
          <w:divBdr>
            <w:top w:val="none" w:sz="0" w:space="0" w:color="auto"/>
            <w:left w:val="none" w:sz="0" w:space="0" w:color="auto"/>
            <w:bottom w:val="none" w:sz="0" w:space="0" w:color="auto"/>
            <w:right w:val="none" w:sz="0" w:space="0" w:color="auto"/>
          </w:divBdr>
          <w:divsChild>
            <w:div w:id="1795244329">
              <w:marLeft w:val="0"/>
              <w:marRight w:val="0"/>
              <w:marTop w:val="0"/>
              <w:marBottom w:val="0"/>
              <w:divBdr>
                <w:top w:val="none" w:sz="0" w:space="0" w:color="auto"/>
                <w:left w:val="none" w:sz="0" w:space="0" w:color="auto"/>
                <w:bottom w:val="none" w:sz="0" w:space="0" w:color="auto"/>
                <w:right w:val="none" w:sz="0" w:space="0" w:color="auto"/>
              </w:divBdr>
            </w:div>
          </w:divsChild>
        </w:div>
        <w:div w:id="757407685">
          <w:marLeft w:val="0"/>
          <w:marRight w:val="0"/>
          <w:marTop w:val="0"/>
          <w:marBottom w:val="0"/>
          <w:divBdr>
            <w:top w:val="none" w:sz="0" w:space="0" w:color="auto"/>
            <w:left w:val="none" w:sz="0" w:space="0" w:color="auto"/>
            <w:bottom w:val="none" w:sz="0" w:space="0" w:color="auto"/>
            <w:right w:val="none" w:sz="0" w:space="0" w:color="auto"/>
          </w:divBdr>
          <w:divsChild>
            <w:div w:id="374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777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pensnews.ru/article/7333" TargetMode="External"/><Relationship Id="rId18" Type="http://schemas.openxmlformats.org/officeDocument/2006/relationships/hyperlink" Target="https://tass.ru/obschestvo/17203401" TargetMode="External"/><Relationship Id="rId26" Type="http://schemas.openxmlformats.org/officeDocument/2006/relationships/hyperlink" Target="https://pensnews.ru/article/7344"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konkurent.ru/article/57277?utm_source=yxnews&amp;utm_medium=desktop&amp;utm_referrer=https%3A%2F%2Fdzen.ru%2Fnews%2Fsearch%3Ftext%3D" TargetMode="External"/><Relationship Id="rId34" Type="http://schemas.openxmlformats.org/officeDocument/2006/relationships/hyperlink" Target="https://www.interfax.ru/business/889851"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vm.ru/news/1036387-pokupka-stazha-i-ballov-kak-delat-dobrovolnye-vznosy-na-pensiyu?utm_source=yxnews&amp;utm_medium=desktop&amp;utm_referrer=https%3A%2F%2Fdzen.ru%2Fnews%2Fsearch%3Ftext%3D" TargetMode="External"/><Relationship Id="rId17" Type="http://schemas.openxmlformats.org/officeDocument/2006/relationships/hyperlink" Target="https://novos.mk.ru/social/2023/03/07/takoy-indeksacii-ne-bylo-10-let-pensioneram-nazvali-datu-povysheniya-vyplat.html" TargetMode="External"/><Relationship Id="rId25" Type="http://schemas.openxmlformats.org/officeDocument/2006/relationships/hyperlink" Target="https://primpress.ru/article/98132" TargetMode="External"/><Relationship Id="rId33" Type="http://schemas.openxmlformats.org/officeDocument/2006/relationships/hyperlink" Target="https://cxid.info/168560_mnogim-pensioneram-budut-naznachat-pensii-zadnim-chislom-kogo-eto-kosnetsya.html?utm_source=yxnews&amp;utm_medium=desktop&amp;utm_referrer=https%3A%2F%2Fdzen.ru%2Fnews%2Fsearch%3Ftext%3D" TargetMode="External"/><Relationship Id="rId38" Type="http://schemas.openxmlformats.org/officeDocument/2006/relationships/hyperlink" Target="https://rossaprimavera.ru/news/35c7210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g.ru/2023/03/06/obiasniaemrf-napomnil-kto-iz-rossiian-imeet-pravo-srazu-na-dve-pensii.html" TargetMode="External"/><Relationship Id="rId20" Type="http://schemas.openxmlformats.org/officeDocument/2006/relationships/hyperlink" Target="https://konkurent.ru/article/57286" TargetMode="External"/><Relationship Id="rId29" Type="http://schemas.openxmlformats.org/officeDocument/2006/relationships/hyperlink" Target="https://newizv.ru/news/2023-03-06/pesnya-a-ne-pensiya-skolko-deneg-poluchayut-sudi-vyhodya-na-zasluzhennyy-otdyh-399813?utm_source=yxnews&amp;utm_medium=desktop&amp;utm_referrer=https%3A%2F%2Fdzen.ru%2Fnews%2Fsearch%3Ftext%3D"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news/1611593/?utm_source=yxnews&amp;utm_medium=desktop&amp;utm_referrer=https%3A%2F%2Fdzen.ru%2Fnews%2Fsearch%3Ftext%3D" TargetMode="External"/><Relationship Id="rId24" Type="http://schemas.openxmlformats.org/officeDocument/2006/relationships/hyperlink" Target="https://primpress.ru/article/98109" TargetMode="External"/><Relationship Id="rId32" Type="http://schemas.openxmlformats.org/officeDocument/2006/relationships/hyperlink" Target="https://bizmedia.kz/2023/03/06/kuda-napravlyayut-svoi-pensionnye-nakopleniya-kazahstanczy-iz-enpf-stomatologiya-zhile-depozity/?utm_source=yxnews&amp;utm_medium=desktop&amp;utm_referrer=https%3A%2F%2Fdzen.ru%2Fnews%2Fsearch%3Ftext%3D" TargetMode="External"/><Relationship Id="rId37" Type="http://schemas.openxmlformats.org/officeDocument/2006/relationships/hyperlink" Target="https://rossaprimavera.ru/news/8d9c055a"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apress.ru/official/120595-nagragdat-luchshih-sotrudnikov-na-godovom-soveshchanii-uge-traditsiya-hanti-mansiyskogo-npf?utm_source=yxnews&amp;utm_medium=desktop&amp;utm_referrer=https%3A%2F%2Fdzen.ru%2Fnews%2Fsearch%3Ftext%3D" TargetMode="External"/><Relationship Id="rId23" Type="http://schemas.openxmlformats.org/officeDocument/2006/relationships/hyperlink" Target="https://primpress.ru/article/98107" TargetMode="External"/><Relationship Id="rId28" Type="http://schemas.openxmlformats.org/officeDocument/2006/relationships/hyperlink" Target="https://fedpress.ru/news/77/economy/3213896" TargetMode="External"/><Relationship Id="rId36" Type="http://schemas.openxmlformats.org/officeDocument/2006/relationships/hyperlink" Target="https://1prime.ru/society/20230306/839987520.html?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secretmag.ru/survival/starost-v-radost-rossiyanam-obyasnili-komu-nuzhny-dobrovolnye-vznosy-na-pensiyu-06-03-2023.htm?utm_source=yxnews&amp;utm_medium=desktop&amp;utm_referrer=https%3A%2F%2Fdzen.ru%2Fnews%2Fsearch%3Ftext%3D" TargetMode="External"/><Relationship Id="rId31" Type="http://schemas.openxmlformats.org/officeDocument/2006/relationships/hyperlink" Target="https://inbusiness.kz/ru/last/enpf-pohudel-na-11-mlrd-tenge?utm_source=yxnews&amp;utm_medium=desktop&amp;utm_referrer=https%3A%2F%2Fdzen.ru%2Fnews%2Fsearch%3Ftext%3D"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vedomosti.ru/finance/articles/2023/03/07/965495-dve-krupneishie-assotsiatsii-finrinka-zahoteli-obedinitsya" TargetMode="External"/><Relationship Id="rId22" Type="http://schemas.openxmlformats.org/officeDocument/2006/relationships/hyperlink" Target="https://primpress.ru/article/98131" TargetMode="External"/><Relationship Id="rId27" Type="http://schemas.openxmlformats.org/officeDocument/2006/relationships/hyperlink" Target="https://pensnews.ru/article/7346" TargetMode="External"/><Relationship Id="rId30" Type="http://schemas.openxmlformats.org/officeDocument/2006/relationships/hyperlink" Target="https://iz.ru/1479804/2023-03-07/zhenshchiny-v-rf-okazalis-bolee-sklonnymi-k-nakopitelstvu" TargetMode="External"/><Relationship Id="rId35" Type="http://schemas.openxmlformats.org/officeDocument/2006/relationships/hyperlink" Target="https://www.rbc.ru/economics/06/03/2023/6405a6f19a79474ea7de7e80?from=newsfeed"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45</Pages>
  <Words>16602</Words>
  <Characters>94635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111015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10</cp:revision>
  <cp:lastPrinted>2009-04-02T10:14:00Z</cp:lastPrinted>
  <dcterms:created xsi:type="dcterms:W3CDTF">2023-03-01T21:39:00Z</dcterms:created>
  <dcterms:modified xsi:type="dcterms:W3CDTF">2023-03-07T05:50:00Z</dcterms:modified>
  <cp:category>И-Консалтинг</cp:category>
  <cp:contentStatus>И-Консалтинг</cp:contentStatus>
</cp:coreProperties>
</file>