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EA2538"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1D3C50"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A1AFD" w:rsidP="00C70A20">
      <w:pPr>
        <w:jc w:val="center"/>
        <w:rPr>
          <w:b/>
          <w:sz w:val="40"/>
          <w:szCs w:val="40"/>
        </w:rPr>
      </w:pPr>
      <w:r>
        <w:rPr>
          <w:b/>
          <w:sz w:val="40"/>
          <w:szCs w:val="40"/>
        </w:rPr>
        <w:t>10</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D3C50" w:rsidP="000C1A46">
      <w:pPr>
        <w:jc w:val="center"/>
        <w:rPr>
          <w:b/>
          <w:sz w:val="40"/>
          <w:szCs w:val="40"/>
        </w:rPr>
      </w:pPr>
      <w:hyperlink r:id="rId8" w:history="1">
        <w:r w:rsidR="00C529B8">
          <w:fldChar w:fldCharType="begin"/>
        </w:r>
        <w:r w:rsidR="00C529B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529B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EA2538">
          <w:pict>
            <v:shape id="_x0000_i1026" type="#_x0000_t75" style="width:129pt;height:57pt">
              <v:imagedata r:id="rId9" r:href="rId10"/>
            </v:shape>
          </w:pict>
        </w:r>
        <w:r>
          <w:fldChar w:fldCharType="end"/>
        </w:r>
        <w:r w:rsidR="00C529B8">
          <w:fldChar w:fldCharType="end"/>
        </w:r>
      </w:hyperlink>
    </w:p>
    <w:p w:rsidR="009D66A1" w:rsidRDefault="009B23FE" w:rsidP="009B23FE">
      <w:pPr>
        <w:pStyle w:val="10"/>
        <w:jc w:val="center"/>
      </w:pPr>
      <w:r>
        <w:br w:type="page"/>
      </w:r>
      <w:bookmarkStart w:id="5" w:name="_Toc396864626"/>
      <w:bookmarkStart w:id="6" w:name="_Toc12932972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C529B8" w:rsidRDefault="00C529B8" w:rsidP="00C529B8">
      <w:pPr>
        <w:numPr>
          <w:ilvl w:val="0"/>
          <w:numId w:val="25"/>
        </w:numPr>
        <w:rPr>
          <w:i/>
        </w:rPr>
      </w:pPr>
      <w:r w:rsidRPr="00C529B8">
        <w:rPr>
          <w:i/>
        </w:rPr>
        <w:t xml:space="preserve">Приток денег в масштабные проекты через негосударственные пенсионные фонды (НПФ) станет значительнее, когда россияне проникнутся доверием к этим структурам. Серьезный шаг в этом направлении сделал Президент России Владимир Путин, предложивший увеличить сумму возмещения возможного ущерба от НПФ до 2,8 миллиона рублей. Соответствующий законопроект 27 февраля внесла в Госдуму группа депутатов. Что еще можно сделать для популяризации НПФ, </w:t>
      </w:r>
      <w:r>
        <w:rPr>
          <w:i/>
        </w:rPr>
        <w:t>«</w:t>
      </w:r>
      <w:hyperlink w:anchor="_Парламентская_газета,_10.03.2023," w:history="1">
        <w:r w:rsidRPr="00C529B8">
          <w:rPr>
            <w:rStyle w:val="a3"/>
            <w:i/>
          </w:rPr>
          <w:t>Парламентской газете</w:t>
        </w:r>
        <w:r>
          <w:rPr>
            <w:rStyle w:val="a3"/>
            <w:i/>
          </w:rPr>
          <w:t>»</w:t>
        </w:r>
        <w:r w:rsidRPr="00C529B8">
          <w:rPr>
            <w:rStyle w:val="a3"/>
            <w:i/>
          </w:rPr>
          <w:t xml:space="preserve"> рассказал</w:t>
        </w:r>
      </w:hyperlink>
      <w:r w:rsidRPr="00C529B8">
        <w:rPr>
          <w:i/>
        </w:rPr>
        <w:t xml:space="preserve"> один из авторов документа, председатель Комитета Госдумы по финансовому рынку Анатолий Аксаков</w:t>
      </w:r>
    </w:p>
    <w:p w:rsidR="00C529B8" w:rsidRDefault="00C529B8" w:rsidP="00C529B8">
      <w:pPr>
        <w:numPr>
          <w:ilvl w:val="0"/>
          <w:numId w:val="25"/>
        </w:numPr>
        <w:rPr>
          <w:i/>
        </w:rPr>
      </w:pPr>
      <w:r w:rsidRPr="00C529B8">
        <w:rPr>
          <w:i/>
        </w:rPr>
        <w:t>НПФ ГАЗФОНД</w:t>
      </w:r>
      <w:r>
        <w:rPr>
          <w:i/>
        </w:rPr>
        <w:t xml:space="preserve"> </w:t>
      </w:r>
      <w:r w:rsidRPr="00C529B8">
        <w:rPr>
          <w:i/>
        </w:rPr>
        <w:t>начислил доход на счета клиентов по итогам 2022 года. Доходность по договорам негосударственного пенсионного обеспечения со стратегией «Консервативная» составила 7%, со стратегией «Сбалансированная» 6,5%</w:t>
      </w:r>
      <w:r>
        <w:rPr>
          <w:i/>
        </w:rPr>
        <w:t xml:space="preserve">, </w:t>
      </w:r>
      <w:hyperlink w:anchor="_Пенсионный_Брокер,_10.03.2023," w:history="1">
        <w:r w:rsidRPr="00C529B8">
          <w:rPr>
            <w:rStyle w:val="a3"/>
            <w:i/>
          </w:rPr>
          <w:t>сообщает Пенсионный Брокер</w:t>
        </w:r>
      </w:hyperlink>
    </w:p>
    <w:p w:rsidR="00CF1573" w:rsidRDefault="00CF1573" w:rsidP="00676D5F">
      <w:pPr>
        <w:numPr>
          <w:ilvl w:val="0"/>
          <w:numId w:val="25"/>
        </w:numPr>
        <w:rPr>
          <w:i/>
        </w:rPr>
      </w:pPr>
      <w:r w:rsidRPr="00CF1573">
        <w:rPr>
          <w:i/>
        </w:rPr>
        <w:t>31% женщин и 30% мужчин в России делают долгосрочные накопления, в том числе на пенсию. Таковы результаты опроса, проведённого Работой.ру и Сбер</w:t>
      </w:r>
      <w:r w:rsidR="00C529B8" w:rsidRPr="00C529B8">
        <w:rPr>
          <w:i/>
        </w:rPr>
        <w:t>НПФ</w:t>
      </w:r>
      <w:r w:rsidRPr="00CF1573">
        <w:rPr>
          <w:i/>
        </w:rPr>
        <w:t>. При этом 38% опрошенных сказали, что в ближайшее время собираются начать откладывать на будущее. Женщины в вопросах формирования накоплений оказались более аккуратными и осторожными: они вносят средства регулярно, небольшими порциями и предпочитают консервативные инструменты. Мужчины больше склонны к риску и чаще готовы отправлять в сбережения крупные суммы. Так, представительницы прекрасной половины чаще делают ежемесячные взносы (53% против 49%), мужчины — ежеквартальные (11% против 7% среди женщин)</w:t>
      </w:r>
      <w:r>
        <w:rPr>
          <w:i/>
        </w:rPr>
        <w:t xml:space="preserve">, </w:t>
      </w:r>
      <w:hyperlink w:anchor="_Твой_Иркутск,_09.03.2023," w:history="1">
        <w:r w:rsidRPr="00337775">
          <w:rPr>
            <w:rStyle w:val="a3"/>
            <w:i/>
          </w:rPr>
          <w:t xml:space="preserve">по данным издания </w:t>
        </w:r>
        <w:r w:rsidR="00C529B8">
          <w:rPr>
            <w:rStyle w:val="a3"/>
            <w:i/>
          </w:rPr>
          <w:t>«</w:t>
        </w:r>
        <w:r w:rsidRPr="00337775">
          <w:rPr>
            <w:rStyle w:val="a3"/>
            <w:i/>
          </w:rPr>
          <w:t>Твой Иркутск</w:t>
        </w:r>
        <w:r w:rsidR="00C529B8">
          <w:rPr>
            <w:rStyle w:val="a3"/>
            <w:i/>
          </w:rPr>
          <w:t>»</w:t>
        </w:r>
      </w:hyperlink>
    </w:p>
    <w:p w:rsidR="00E149BB" w:rsidRDefault="00E149BB" w:rsidP="00E149BB">
      <w:pPr>
        <w:numPr>
          <w:ilvl w:val="0"/>
          <w:numId w:val="25"/>
        </w:numPr>
        <w:rPr>
          <w:i/>
        </w:rPr>
      </w:pPr>
      <w:r w:rsidRPr="00E149BB">
        <w:rPr>
          <w:i/>
        </w:rPr>
        <w:t>Спустя несколько лет после старта пенсионной реформы экономисты объявили в том числе о негативных последствиях как повышения пенсионного возраста, так и новаций в системе пенсионных накоплений. В апреле на Ясинской конференции Высшей школы экономики (ВШЭ) будут обсуждаться такие проблемы, как риск безработицы в старших возрастах, зарплатное неравенство между молодыми и пожилыми работниками, урезание прав работающих пенсионеров, а также низкая доходность инвестирования пенсионных накоплений частными фондами. Укажут экономисты и в принципе на недостаточную научную обоснованность пенсионных изменений</w:t>
      </w:r>
      <w:r>
        <w:rPr>
          <w:i/>
        </w:rPr>
        <w:t xml:space="preserve">, </w:t>
      </w:r>
      <w:hyperlink w:anchor="a6" w:history="1">
        <w:r w:rsidRPr="00E149BB">
          <w:rPr>
            <w:rStyle w:val="a3"/>
            <w:i/>
          </w:rPr>
          <w:t xml:space="preserve">пишет </w:t>
        </w:r>
        <w:r w:rsidR="00C529B8">
          <w:rPr>
            <w:rStyle w:val="a3"/>
            <w:i/>
          </w:rPr>
          <w:t>«</w:t>
        </w:r>
        <w:r w:rsidRPr="00E149BB">
          <w:rPr>
            <w:rStyle w:val="a3"/>
            <w:i/>
          </w:rPr>
          <w:t>Независимая газета</w:t>
        </w:r>
        <w:r w:rsidR="00C529B8">
          <w:rPr>
            <w:rStyle w:val="a3"/>
            <w:i/>
          </w:rPr>
          <w:t>»</w:t>
        </w:r>
      </w:hyperlink>
    </w:p>
    <w:p w:rsidR="00CF1573" w:rsidRDefault="00CF1573" w:rsidP="00676D5F">
      <w:pPr>
        <w:numPr>
          <w:ilvl w:val="0"/>
          <w:numId w:val="25"/>
        </w:numPr>
        <w:rPr>
          <w:i/>
        </w:rPr>
      </w:pPr>
      <w:r w:rsidRPr="00CF1573">
        <w:rPr>
          <w:i/>
        </w:rPr>
        <w:t>Почти 13 тысяч пенсионеров из Луганской Народной Республики (ЛНР) с начала марта подали заявления на пересмотр пенсий в клиентские службы Фонда пенсионного и социального страхования РФ по ЛНР. Об этом сообщила в четверг пресс-служба правительства республики в телеграм-канале</w:t>
      </w:r>
      <w:r>
        <w:rPr>
          <w:i/>
        </w:rPr>
        <w:t xml:space="preserve">, </w:t>
      </w:r>
      <w:hyperlink w:anchor="a3" w:history="1">
        <w:r w:rsidRPr="00337775">
          <w:rPr>
            <w:rStyle w:val="a3"/>
            <w:i/>
          </w:rPr>
          <w:t>передает ТАСС</w:t>
        </w:r>
      </w:hyperlink>
    </w:p>
    <w:p w:rsidR="00CF1573" w:rsidRDefault="00CF1573" w:rsidP="00676D5F">
      <w:pPr>
        <w:numPr>
          <w:ilvl w:val="0"/>
          <w:numId w:val="25"/>
        </w:numPr>
        <w:rPr>
          <w:i/>
        </w:rPr>
      </w:pPr>
      <w:r w:rsidRPr="00CF1573">
        <w:rPr>
          <w:i/>
        </w:rPr>
        <w:t xml:space="preserve">Верховный суд РФ отказал в выплате повышенных пенсий представителям коренного малого народа (КМН) чулымцев, проживающим за пределами </w:t>
      </w:r>
      <w:r w:rsidRPr="00CF1573">
        <w:rPr>
          <w:i/>
        </w:rPr>
        <w:lastRenderedPageBreak/>
        <w:t>установленных законом пяти муниципалитетов Томской области. Это следует из текста судебного решения, размещенного на официальном сайте суда</w:t>
      </w:r>
      <w:r>
        <w:rPr>
          <w:i/>
        </w:rPr>
        <w:t xml:space="preserve">, </w:t>
      </w:r>
      <w:hyperlink w:anchor="a4" w:history="1">
        <w:r w:rsidRPr="00337775">
          <w:rPr>
            <w:rStyle w:val="a3"/>
            <w:i/>
          </w:rPr>
          <w:t>сообщает ТАСС</w:t>
        </w:r>
      </w:hyperlink>
    </w:p>
    <w:p w:rsidR="00CF1573" w:rsidRDefault="00CF1573" w:rsidP="00676D5F">
      <w:pPr>
        <w:numPr>
          <w:ilvl w:val="0"/>
          <w:numId w:val="25"/>
        </w:numPr>
        <w:rPr>
          <w:i/>
        </w:rPr>
      </w:pPr>
      <w:r w:rsidRPr="00CF1573">
        <w:rPr>
          <w:i/>
        </w:rPr>
        <w:t xml:space="preserve">Каждая страна, которая ранее входила в состав Советского Союза, за годы прошедшие после его развала, построила и продолжает совершенствовать свою пенсионную систему исходя из своих экономических, политических и социальных возможностей. </w:t>
      </w:r>
      <w:hyperlink w:anchor="a5" w:history="1">
        <w:r w:rsidR="00C529B8">
          <w:rPr>
            <w:rStyle w:val="a3"/>
            <w:i/>
          </w:rPr>
          <w:t>«</w:t>
        </w:r>
        <w:r w:rsidRPr="00337775">
          <w:rPr>
            <w:rStyle w:val="a3"/>
            <w:i/>
          </w:rPr>
          <w:t>Новые Известия</w:t>
        </w:r>
        <w:r w:rsidR="00C529B8">
          <w:rPr>
            <w:rStyle w:val="a3"/>
            <w:i/>
          </w:rPr>
          <w:t>»</w:t>
        </w:r>
        <w:r w:rsidRPr="00337775">
          <w:rPr>
            <w:rStyle w:val="a3"/>
            <w:i/>
          </w:rPr>
          <w:t xml:space="preserve"> решили сравнить</w:t>
        </w:r>
      </w:hyperlink>
      <w:r w:rsidRPr="00CF1573">
        <w:rPr>
          <w:i/>
        </w:rPr>
        <w:t xml:space="preserve"> три из этих систем, а именно – российскую, казахстанскую и узбекистанскую, чтобы понять, в какой из стран сегодня пенсионерам живется лучше</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E149BB" w:rsidP="003B3BAA">
      <w:pPr>
        <w:numPr>
          <w:ilvl w:val="0"/>
          <w:numId w:val="27"/>
        </w:numPr>
        <w:rPr>
          <w:i/>
        </w:rPr>
      </w:pPr>
      <w:r w:rsidRPr="00E149BB">
        <w:rPr>
          <w:i/>
        </w:rPr>
        <w:t>Виктор Ляшок</w:t>
      </w:r>
      <w:r>
        <w:rPr>
          <w:i/>
        </w:rPr>
        <w:t xml:space="preserve">, </w:t>
      </w:r>
      <w:r w:rsidRPr="00E149BB">
        <w:rPr>
          <w:i/>
        </w:rPr>
        <w:t>старший научный сотрудник Института социального анализа и прогнозирования РАНХиГС</w:t>
      </w:r>
      <w:r>
        <w:rPr>
          <w:i/>
        </w:rPr>
        <w:t>:</w:t>
      </w:r>
      <w:r w:rsidRPr="00E149BB">
        <w:rPr>
          <w:i/>
        </w:rPr>
        <w:t xml:space="preserve"> </w:t>
      </w:r>
      <w:r w:rsidR="00C529B8">
        <w:rPr>
          <w:i/>
        </w:rPr>
        <w:t>«</w:t>
      </w:r>
      <w:r w:rsidRPr="00E149BB">
        <w:rPr>
          <w:i/>
        </w:rPr>
        <w:t>Стоит отметить, что удлиненная продолжительность трудовой жизни привела к незначительному увеличению рисков безработицы в старших возрастах, – сообщил в аннотации Ляшок. – Риски безработицы среди населения старших возрастов обычно ниже, чем у более молодых возрастных групп, что объясняется особенностями поведения пожилых на рынке труда: при увольнении они зачастую уходят с рынка труда, переставая искать новую работу</w:t>
      </w:r>
      <w:r w:rsidR="00C529B8">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EA2538" w:rsidRPr="001D3C50" w:rsidRDefault="00A30065">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9329721" w:history="1">
        <w:r w:rsidR="00EA2538" w:rsidRPr="00AA327A">
          <w:rPr>
            <w:rStyle w:val="a3"/>
            <w:noProof/>
          </w:rPr>
          <w:t>Темы</w:t>
        </w:r>
        <w:r w:rsidR="00EA2538" w:rsidRPr="00AA327A">
          <w:rPr>
            <w:rStyle w:val="a3"/>
            <w:rFonts w:ascii="Arial Rounded MT Bold" w:hAnsi="Arial Rounded MT Bold"/>
            <w:noProof/>
          </w:rPr>
          <w:t xml:space="preserve"> </w:t>
        </w:r>
        <w:r w:rsidR="00EA2538" w:rsidRPr="00AA327A">
          <w:rPr>
            <w:rStyle w:val="a3"/>
            <w:noProof/>
          </w:rPr>
          <w:t>дня</w:t>
        </w:r>
        <w:r w:rsidR="00EA2538">
          <w:rPr>
            <w:noProof/>
            <w:webHidden/>
          </w:rPr>
          <w:tab/>
        </w:r>
        <w:r w:rsidR="00EA2538">
          <w:rPr>
            <w:noProof/>
            <w:webHidden/>
          </w:rPr>
          <w:fldChar w:fldCharType="begin"/>
        </w:r>
        <w:r w:rsidR="00EA2538">
          <w:rPr>
            <w:noProof/>
            <w:webHidden/>
          </w:rPr>
          <w:instrText xml:space="preserve"> PAGEREF _Toc129329721 \h </w:instrText>
        </w:r>
        <w:r w:rsidR="00EA2538">
          <w:rPr>
            <w:noProof/>
            <w:webHidden/>
          </w:rPr>
        </w:r>
        <w:r w:rsidR="00EA2538">
          <w:rPr>
            <w:noProof/>
            <w:webHidden/>
          </w:rPr>
          <w:fldChar w:fldCharType="separate"/>
        </w:r>
        <w:r w:rsidR="00EA2538">
          <w:rPr>
            <w:noProof/>
            <w:webHidden/>
          </w:rPr>
          <w:t>2</w:t>
        </w:r>
        <w:r w:rsidR="00EA2538">
          <w:rPr>
            <w:noProof/>
            <w:webHidden/>
          </w:rPr>
          <w:fldChar w:fldCharType="end"/>
        </w:r>
      </w:hyperlink>
    </w:p>
    <w:p w:rsidR="00EA2538" w:rsidRPr="001D3C50" w:rsidRDefault="00EA2538">
      <w:pPr>
        <w:pStyle w:val="12"/>
        <w:tabs>
          <w:tab w:val="right" w:leader="dot" w:pos="9061"/>
        </w:tabs>
        <w:rPr>
          <w:rFonts w:ascii="Calibri" w:hAnsi="Calibri"/>
          <w:b w:val="0"/>
          <w:noProof/>
          <w:sz w:val="22"/>
          <w:szCs w:val="22"/>
        </w:rPr>
      </w:pPr>
      <w:hyperlink w:anchor="_Toc129329722" w:history="1">
        <w:r w:rsidRPr="00AA327A">
          <w:rPr>
            <w:rStyle w:val="a3"/>
            <w:noProof/>
          </w:rPr>
          <w:t>НОВОСТИ ПЕНСИОННОЙ ОТРАСЛИ</w:t>
        </w:r>
        <w:r>
          <w:rPr>
            <w:noProof/>
            <w:webHidden/>
          </w:rPr>
          <w:tab/>
        </w:r>
        <w:r>
          <w:rPr>
            <w:noProof/>
            <w:webHidden/>
          </w:rPr>
          <w:fldChar w:fldCharType="begin"/>
        </w:r>
        <w:r>
          <w:rPr>
            <w:noProof/>
            <w:webHidden/>
          </w:rPr>
          <w:instrText xml:space="preserve"> PAGEREF _Toc129329722 \h </w:instrText>
        </w:r>
        <w:r>
          <w:rPr>
            <w:noProof/>
            <w:webHidden/>
          </w:rPr>
        </w:r>
        <w:r>
          <w:rPr>
            <w:noProof/>
            <w:webHidden/>
          </w:rPr>
          <w:fldChar w:fldCharType="separate"/>
        </w:r>
        <w:r>
          <w:rPr>
            <w:noProof/>
            <w:webHidden/>
          </w:rPr>
          <w:t>10</w:t>
        </w:r>
        <w:r>
          <w:rPr>
            <w:noProof/>
            <w:webHidden/>
          </w:rPr>
          <w:fldChar w:fldCharType="end"/>
        </w:r>
      </w:hyperlink>
    </w:p>
    <w:p w:rsidR="00EA2538" w:rsidRPr="001D3C50" w:rsidRDefault="00EA2538">
      <w:pPr>
        <w:pStyle w:val="12"/>
        <w:tabs>
          <w:tab w:val="right" w:leader="dot" w:pos="9061"/>
        </w:tabs>
        <w:rPr>
          <w:rFonts w:ascii="Calibri" w:hAnsi="Calibri"/>
          <w:b w:val="0"/>
          <w:noProof/>
          <w:sz w:val="22"/>
          <w:szCs w:val="22"/>
        </w:rPr>
      </w:pPr>
      <w:hyperlink w:anchor="_Toc129329723" w:history="1">
        <w:r w:rsidRPr="00AA327A">
          <w:rPr>
            <w:rStyle w:val="a3"/>
            <w:noProof/>
          </w:rPr>
          <w:t>Новости отрасли НПФ</w:t>
        </w:r>
        <w:r>
          <w:rPr>
            <w:noProof/>
            <w:webHidden/>
          </w:rPr>
          <w:tab/>
        </w:r>
        <w:r>
          <w:rPr>
            <w:noProof/>
            <w:webHidden/>
          </w:rPr>
          <w:fldChar w:fldCharType="begin"/>
        </w:r>
        <w:r>
          <w:rPr>
            <w:noProof/>
            <w:webHidden/>
          </w:rPr>
          <w:instrText xml:space="preserve"> PAGEREF _Toc129329723 \h </w:instrText>
        </w:r>
        <w:r>
          <w:rPr>
            <w:noProof/>
            <w:webHidden/>
          </w:rPr>
        </w:r>
        <w:r>
          <w:rPr>
            <w:noProof/>
            <w:webHidden/>
          </w:rPr>
          <w:fldChar w:fldCharType="separate"/>
        </w:r>
        <w:r>
          <w:rPr>
            <w:noProof/>
            <w:webHidden/>
          </w:rPr>
          <w:t>10</w:t>
        </w:r>
        <w:r>
          <w:rPr>
            <w:noProof/>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24" w:history="1">
        <w:r w:rsidRPr="00AA327A">
          <w:rPr>
            <w:rStyle w:val="a3"/>
            <w:noProof/>
          </w:rPr>
          <w:t>Парламентская газета, 10.03.2023, Долгосрочные сбережения россиян в негосударственных пенсионных фондах хотят простимулировать</w:t>
        </w:r>
        <w:r>
          <w:rPr>
            <w:noProof/>
            <w:webHidden/>
          </w:rPr>
          <w:tab/>
        </w:r>
        <w:r>
          <w:rPr>
            <w:noProof/>
            <w:webHidden/>
          </w:rPr>
          <w:fldChar w:fldCharType="begin"/>
        </w:r>
        <w:r>
          <w:rPr>
            <w:noProof/>
            <w:webHidden/>
          </w:rPr>
          <w:instrText xml:space="preserve"> PAGEREF _Toc129329724 \h </w:instrText>
        </w:r>
        <w:r>
          <w:rPr>
            <w:noProof/>
            <w:webHidden/>
          </w:rPr>
        </w:r>
        <w:r>
          <w:rPr>
            <w:noProof/>
            <w:webHidden/>
          </w:rPr>
          <w:fldChar w:fldCharType="separate"/>
        </w:r>
        <w:r>
          <w:rPr>
            <w:noProof/>
            <w:webHidden/>
          </w:rPr>
          <w:t>10</w:t>
        </w:r>
        <w:r>
          <w:rPr>
            <w:noProof/>
            <w:webHidden/>
          </w:rPr>
          <w:fldChar w:fldCharType="end"/>
        </w:r>
      </w:hyperlink>
    </w:p>
    <w:p w:rsidR="00EA2538" w:rsidRPr="001D3C50" w:rsidRDefault="00EA2538">
      <w:pPr>
        <w:pStyle w:val="31"/>
        <w:rPr>
          <w:rFonts w:ascii="Calibri" w:hAnsi="Calibri"/>
          <w:sz w:val="22"/>
          <w:szCs w:val="22"/>
        </w:rPr>
      </w:pPr>
      <w:hyperlink w:anchor="_Toc129329725" w:history="1">
        <w:r w:rsidRPr="00AA327A">
          <w:rPr>
            <w:rStyle w:val="a3"/>
          </w:rPr>
          <w:t>Такие вклады получат дополнительные гарантии, для них предлагают ввести налоговые послабления</w:t>
        </w:r>
        <w:r>
          <w:rPr>
            <w:webHidden/>
          </w:rPr>
          <w:tab/>
        </w:r>
        <w:r>
          <w:rPr>
            <w:webHidden/>
          </w:rPr>
          <w:fldChar w:fldCharType="begin"/>
        </w:r>
        <w:r>
          <w:rPr>
            <w:webHidden/>
          </w:rPr>
          <w:instrText xml:space="preserve"> PAGEREF _Toc129329725 \h </w:instrText>
        </w:r>
        <w:r>
          <w:rPr>
            <w:webHidden/>
          </w:rPr>
        </w:r>
        <w:r>
          <w:rPr>
            <w:webHidden/>
          </w:rPr>
          <w:fldChar w:fldCharType="separate"/>
        </w:r>
        <w:r>
          <w:rPr>
            <w:webHidden/>
          </w:rPr>
          <w:t>10</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26" w:history="1">
        <w:r w:rsidRPr="00AA327A">
          <w:rPr>
            <w:rStyle w:val="a3"/>
            <w:noProof/>
          </w:rPr>
          <w:t>Пенсионный Брокер, 10.03.2023, НПФ ГАЗФОНД пенсионные накопления распределил доходность на индивидуальные пенсионные счета</w:t>
        </w:r>
        <w:r>
          <w:rPr>
            <w:noProof/>
            <w:webHidden/>
          </w:rPr>
          <w:tab/>
        </w:r>
        <w:r>
          <w:rPr>
            <w:noProof/>
            <w:webHidden/>
          </w:rPr>
          <w:fldChar w:fldCharType="begin"/>
        </w:r>
        <w:r>
          <w:rPr>
            <w:noProof/>
            <w:webHidden/>
          </w:rPr>
          <w:instrText xml:space="preserve"> PAGEREF _Toc129329726 \h </w:instrText>
        </w:r>
        <w:r>
          <w:rPr>
            <w:noProof/>
            <w:webHidden/>
          </w:rPr>
        </w:r>
        <w:r>
          <w:rPr>
            <w:noProof/>
            <w:webHidden/>
          </w:rPr>
          <w:fldChar w:fldCharType="separate"/>
        </w:r>
        <w:r>
          <w:rPr>
            <w:noProof/>
            <w:webHidden/>
          </w:rPr>
          <w:t>12</w:t>
        </w:r>
        <w:r>
          <w:rPr>
            <w:noProof/>
            <w:webHidden/>
          </w:rPr>
          <w:fldChar w:fldCharType="end"/>
        </w:r>
      </w:hyperlink>
    </w:p>
    <w:p w:rsidR="00EA2538" w:rsidRPr="001D3C50" w:rsidRDefault="00EA2538">
      <w:pPr>
        <w:pStyle w:val="31"/>
        <w:rPr>
          <w:rFonts w:ascii="Calibri" w:hAnsi="Calibri"/>
          <w:sz w:val="22"/>
          <w:szCs w:val="22"/>
        </w:rPr>
      </w:pPr>
      <w:hyperlink w:anchor="_Toc129329727" w:history="1">
        <w:r w:rsidRPr="00AA327A">
          <w:rPr>
            <w:rStyle w:val="a3"/>
          </w:rPr>
          <w:t>Фонд начислил доход на счета клиентов по итогам 2022 года. Доходность по договорам негосударственного пенсионного обеспечения со стратегией «Консервативная» составила 7%, со стратегией «Сбалансированная» 6,5%.</w:t>
        </w:r>
        <w:r>
          <w:rPr>
            <w:webHidden/>
          </w:rPr>
          <w:tab/>
        </w:r>
        <w:r>
          <w:rPr>
            <w:webHidden/>
          </w:rPr>
          <w:fldChar w:fldCharType="begin"/>
        </w:r>
        <w:r>
          <w:rPr>
            <w:webHidden/>
          </w:rPr>
          <w:instrText xml:space="preserve"> PAGEREF _Toc129329727 \h </w:instrText>
        </w:r>
        <w:r>
          <w:rPr>
            <w:webHidden/>
          </w:rPr>
        </w:r>
        <w:r>
          <w:rPr>
            <w:webHidden/>
          </w:rPr>
          <w:fldChar w:fldCharType="separate"/>
        </w:r>
        <w:r>
          <w:rPr>
            <w:webHidden/>
          </w:rPr>
          <w:t>12</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28" w:history="1">
        <w:r w:rsidRPr="00AA327A">
          <w:rPr>
            <w:rStyle w:val="a3"/>
            <w:noProof/>
          </w:rPr>
          <w:t>Твой Иркутск, 09.03.2023, СберНПФ и Работа.ру: женщины в России чаще мужчин копят на будущее и на пенсию</w:t>
        </w:r>
        <w:r>
          <w:rPr>
            <w:noProof/>
            <w:webHidden/>
          </w:rPr>
          <w:tab/>
        </w:r>
        <w:r>
          <w:rPr>
            <w:noProof/>
            <w:webHidden/>
          </w:rPr>
          <w:fldChar w:fldCharType="begin"/>
        </w:r>
        <w:r>
          <w:rPr>
            <w:noProof/>
            <w:webHidden/>
          </w:rPr>
          <w:instrText xml:space="preserve"> PAGEREF _Toc129329728 \h </w:instrText>
        </w:r>
        <w:r>
          <w:rPr>
            <w:noProof/>
            <w:webHidden/>
          </w:rPr>
        </w:r>
        <w:r>
          <w:rPr>
            <w:noProof/>
            <w:webHidden/>
          </w:rPr>
          <w:fldChar w:fldCharType="separate"/>
        </w:r>
        <w:r>
          <w:rPr>
            <w:noProof/>
            <w:webHidden/>
          </w:rPr>
          <w:t>13</w:t>
        </w:r>
        <w:r>
          <w:rPr>
            <w:noProof/>
            <w:webHidden/>
          </w:rPr>
          <w:fldChar w:fldCharType="end"/>
        </w:r>
      </w:hyperlink>
    </w:p>
    <w:p w:rsidR="00EA2538" w:rsidRPr="001D3C50" w:rsidRDefault="00EA2538">
      <w:pPr>
        <w:pStyle w:val="31"/>
        <w:rPr>
          <w:rFonts w:ascii="Calibri" w:hAnsi="Calibri"/>
          <w:sz w:val="22"/>
          <w:szCs w:val="22"/>
        </w:rPr>
      </w:pPr>
      <w:hyperlink w:anchor="_Toc129329729" w:history="1">
        <w:r w:rsidRPr="00AA327A">
          <w:rPr>
            <w:rStyle w:val="a3"/>
          </w:rPr>
          <w:t>31% женщин и 30% мужчин в России делают долгосрочные накопления, в том числе на пенсию. Таковы результаты опроса, проведённого Работой.ру и СберНПФ. При этом 38% опрошенных сказали, что в ближайшее время собираются начать откладывать на будущее.</w:t>
        </w:r>
        <w:r>
          <w:rPr>
            <w:webHidden/>
          </w:rPr>
          <w:tab/>
        </w:r>
        <w:r>
          <w:rPr>
            <w:webHidden/>
          </w:rPr>
          <w:fldChar w:fldCharType="begin"/>
        </w:r>
        <w:r>
          <w:rPr>
            <w:webHidden/>
          </w:rPr>
          <w:instrText xml:space="preserve"> PAGEREF _Toc129329729 \h </w:instrText>
        </w:r>
        <w:r>
          <w:rPr>
            <w:webHidden/>
          </w:rPr>
        </w:r>
        <w:r>
          <w:rPr>
            <w:webHidden/>
          </w:rPr>
          <w:fldChar w:fldCharType="separate"/>
        </w:r>
        <w:r>
          <w:rPr>
            <w:webHidden/>
          </w:rPr>
          <w:t>13</w:t>
        </w:r>
        <w:r>
          <w:rPr>
            <w:webHidden/>
          </w:rPr>
          <w:fldChar w:fldCharType="end"/>
        </w:r>
      </w:hyperlink>
    </w:p>
    <w:p w:rsidR="00EA2538" w:rsidRPr="001D3C50" w:rsidRDefault="00EA2538">
      <w:pPr>
        <w:pStyle w:val="12"/>
        <w:tabs>
          <w:tab w:val="right" w:leader="dot" w:pos="9061"/>
        </w:tabs>
        <w:rPr>
          <w:rFonts w:ascii="Calibri" w:hAnsi="Calibri"/>
          <w:b w:val="0"/>
          <w:noProof/>
          <w:sz w:val="22"/>
          <w:szCs w:val="22"/>
        </w:rPr>
      </w:pPr>
      <w:hyperlink w:anchor="_Toc129329730" w:history="1">
        <w:r w:rsidRPr="00AA327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_Toc129329730 \h </w:instrText>
        </w:r>
        <w:r>
          <w:rPr>
            <w:noProof/>
            <w:webHidden/>
          </w:rPr>
        </w:r>
        <w:r>
          <w:rPr>
            <w:noProof/>
            <w:webHidden/>
          </w:rPr>
          <w:fldChar w:fldCharType="separate"/>
        </w:r>
        <w:r>
          <w:rPr>
            <w:noProof/>
            <w:webHidden/>
          </w:rPr>
          <w:t>14</w:t>
        </w:r>
        <w:r>
          <w:rPr>
            <w:noProof/>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31" w:history="1">
        <w:r w:rsidRPr="00AA327A">
          <w:rPr>
            <w:rStyle w:val="a3"/>
            <w:noProof/>
          </w:rPr>
          <w:t>Независимая газета, 09.03.2023, Анастасия БАШКАТОВА, Пенсионную реформу подвергнут ревизии</w:t>
        </w:r>
        <w:r>
          <w:rPr>
            <w:noProof/>
            <w:webHidden/>
          </w:rPr>
          <w:tab/>
        </w:r>
        <w:r>
          <w:rPr>
            <w:noProof/>
            <w:webHidden/>
          </w:rPr>
          <w:fldChar w:fldCharType="begin"/>
        </w:r>
        <w:r>
          <w:rPr>
            <w:noProof/>
            <w:webHidden/>
          </w:rPr>
          <w:instrText xml:space="preserve"> PAGEREF _Toc129329731 \h </w:instrText>
        </w:r>
        <w:r>
          <w:rPr>
            <w:noProof/>
            <w:webHidden/>
          </w:rPr>
        </w:r>
        <w:r>
          <w:rPr>
            <w:noProof/>
            <w:webHidden/>
          </w:rPr>
          <w:fldChar w:fldCharType="separate"/>
        </w:r>
        <w:r>
          <w:rPr>
            <w:noProof/>
            <w:webHidden/>
          </w:rPr>
          <w:t>14</w:t>
        </w:r>
        <w:r>
          <w:rPr>
            <w:noProof/>
            <w:webHidden/>
          </w:rPr>
          <w:fldChar w:fldCharType="end"/>
        </w:r>
      </w:hyperlink>
    </w:p>
    <w:p w:rsidR="00EA2538" w:rsidRPr="001D3C50" w:rsidRDefault="00EA2538">
      <w:pPr>
        <w:pStyle w:val="31"/>
        <w:rPr>
          <w:rFonts w:ascii="Calibri" w:hAnsi="Calibri"/>
          <w:sz w:val="22"/>
          <w:szCs w:val="22"/>
        </w:rPr>
      </w:pPr>
      <w:hyperlink w:anchor="_Toc129329732" w:history="1">
        <w:r w:rsidRPr="00AA327A">
          <w:rPr>
            <w:rStyle w:val="a3"/>
          </w:rPr>
          <w:t>Спустя несколько лет после старта пенсионной реформы экономисты объявили в том числе о негативных последствиях как повышения пенсионного возраста, так и новаций в системе пенсионных накоплений. В апреле на Ясинской конференции Высшей школы экономики (ВШЭ) будут обсуждаться такие проблемы, как риск безработицы в старших возрастах, зарплатное неравенство между молодыми и пожилыми работниками, урезание прав работающих пенсионеров, а также низкая доходность инвестирования пенсионных накоплений частными фондами. Укажут экономисты и в принципе на недостаточную научную обоснованность пенсионных изменений.</w:t>
        </w:r>
        <w:r>
          <w:rPr>
            <w:webHidden/>
          </w:rPr>
          <w:tab/>
        </w:r>
        <w:r>
          <w:rPr>
            <w:webHidden/>
          </w:rPr>
          <w:fldChar w:fldCharType="begin"/>
        </w:r>
        <w:r>
          <w:rPr>
            <w:webHidden/>
          </w:rPr>
          <w:instrText xml:space="preserve"> PAGEREF _Toc129329732 \h </w:instrText>
        </w:r>
        <w:r>
          <w:rPr>
            <w:webHidden/>
          </w:rPr>
        </w:r>
        <w:r>
          <w:rPr>
            <w:webHidden/>
          </w:rPr>
          <w:fldChar w:fldCharType="separate"/>
        </w:r>
        <w:r>
          <w:rPr>
            <w:webHidden/>
          </w:rPr>
          <w:t>14</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33" w:history="1">
        <w:r w:rsidRPr="00AA327A">
          <w:rPr>
            <w:rStyle w:val="a3"/>
            <w:noProof/>
          </w:rPr>
          <w:t>ТАСС, 09.03.2023, Почти 13 тыс. пенсионеров из ЛНР подали заявления на пересмотр пенсий - власти</w:t>
        </w:r>
        <w:r>
          <w:rPr>
            <w:noProof/>
            <w:webHidden/>
          </w:rPr>
          <w:tab/>
        </w:r>
        <w:r>
          <w:rPr>
            <w:noProof/>
            <w:webHidden/>
          </w:rPr>
          <w:fldChar w:fldCharType="begin"/>
        </w:r>
        <w:r>
          <w:rPr>
            <w:noProof/>
            <w:webHidden/>
          </w:rPr>
          <w:instrText xml:space="preserve"> PAGEREF _Toc129329733 \h </w:instrText>
        </w:r>
        <w:r>
          <w:rPr>
            <w:noProof/>
            <w:webHidden/>
          </w:rPr>
        </w:r>
        <w:r>
          <w:rPr>
            <w:noProof/>
            <w:webHidden/>
          </w:rPr>
          <w:fldChar w:fldCharType="separate"/>
        </w:r>
        <w:r>
          <w:rPr>
            <w:noProof/>
            <w:webHidden/>
          </w:rPr>
          <w:t>17</w:t>
        </w:r>
        <w:r>
          <w:rPr>
            <w:noProof/>
            <w:webHidden/>
          </w:rPr>
          <w:fldChar w:fldCharType="end"/>
        </w:r>
      </w:hyperlink>
    </w:p>
    <w:p w:rsidR="00EA2538" w:rsidRPr="001D3C50" w:rsidRDefault="00EA2538">
      <w:pPr>
        <w:pStyle w:val="31"/>
        <w:rPr>
          <w:rFonts w:ascii="Calibri" w:hAnsi="Calibri"/>
          <w:sz w:val="22"/>
          <w:szCs w:val="22"/>
        </w:rPr>
      </w:pPr>
      <w:hyperlink w:anchor="_Toc129329734" w:history="1">
        <w:r w:rsidRPr="00AA327A">
          <w:rPr>
            <w:rStyle w:val="a3"/>
          </w:rPr>
          <w:t>Почти 13 тысяч пенсионеров из Луганской Народной Республики (ЛНР) с начала марта подали заявления на пересмотр пенсий в клиентские службы Фонда пенсионного и социального страхования РФ по ЛНР. Об этом сообщила в четверг пресс-служба правительства республики в телеграм-канале.</w:t>
        </w:r>
        <w:r>
          <w:rPr>
            <w:webHidden/>
          </w:rPr>
          <w:tab/>
        </w:r>
        <w:r>
          <w:rPr>
            <w:webHidden/>
          </w:rPr>
          <w:fldChar w:fldCharType="begin"/>
        </w:r>
        <w:r>
          <w:rPr>
            <w:webHidden/>
          </w:rPr>
          <w:instrText xml:space="preserve"> PAGEREF _Toc129329734 \h </w:instrText>
        </w:r>
        <w:r>
          <w:rPr>
            <w:webHidden/>
          </w:rPr>
        </w:r>
        <w:r>
          <w:rPr>
            <w:webHidden/>
          </w:rPr>
          <w:fldChar w:fldCharType="separate"/>
        </w:r>
        <w:r>
          <w:rPr>
            <w:webHidden/>
          </w:rPr>
          <w:t>17</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35" w:history="1">
        <w:r w:rsidRPr="00AA327A">
          <w:rPr>
            <w:rStyle w:val="a3"/>
            <w:noProof/>
          </w:rPr>
          <w:t>ТАСС, 09.03.2023, ВС РФ отказал в экстерриториальных повышенных пенсиях представителям КМН чулымцев</w:t>
        </w:r>
        <w:r>
          <w:rPr>
            <w:noProof/>
            <w:webHidden/>
          </w:rPr>
          <w:tab/>
        </w:r>
        <w:r>
          <w:rPr>
            <w:noProof/>
            <w:webHidden/>
          </w:rPr>
          <w:fldChar w:fldCharType="begin"/>
        </w:r>
        <w:r>
          <w:rPr>
            <w:noProof/>
            <w:webHidden/>
          </w:rPr>
          <w:instrText xml:space="preserve"> PAGEREF _Toc129329735 \h </w:instrText>
        </w:r>
        <w:r>
          <w:rPr>
            <w:noProof/>
            <w:webHidden/>
          </w:rPr>
        </w:r>
        <w:r>
          <w:rPr>
            <w:noProof/>
            <w:webHidden/>
          </w:rPr>
          <w:fldChar w:fldCharType="separate"/>
        </w:r>
        <w:r>
          <w:rPr>
            <w:noProof/>
            <w:webHidden/>
          </w:rPr>
          <w:t>18</w:t>
        </w:r>
        <w:r>
          <w:rPr>
            <w:noProof/>
            <w:webHidden/>
          </w:rPr>
          <w:fldChar w:fldCharType="end"/>
        </w:r>
      </w:hyperlink>
    </w:p>
    <w:p w:rsidR="00EA2538" w:rsidRPr="001D3C50" w:rsidRDefault="00EA2538">
      <w:pPr>
        <w:pStyle w:val="31"/>
        <w:rPr>
          <w:rFonts w:ascii="Calibri" w:hAnsi="Calibri"/>
          <w:sz w:val="22"/>
          <w:szCs w:val="22"/>
        </w:rPr>
      </w:pPr>
      <w:hyperlink w:anchor="_Toc129329736" w:history="1">
        <w:r w:rsidRPr="00AA327A">
          <w:rPr>
            <w:rStyle w:val="a3"/>
          </w:rPr>
          <w:t>Верховный суд РФ отказал в выплате повышенных пенсий представителям коренного малого народа (КМН) чулымцев, проживающим за пределами установленных законом пяти муниципалитетов Томской области. Это следует из текста судебного решения, размещенного на официальном сайте суда.</w:t>
        </w:r>
        <w:r>
          <w:rPr>
            <w:webHidden/>
          </w:rPr>
          <w:tab/>
        </w:r>
        <w:r>
          <w:rPr>
            <w:webHidden/>
          </w:rPr>
          <w:fldChar w:fldCharType="begin"/>
        </w:r>
        <w:r>
          <w:rPr>
            <w:webHidden/>
          </w:rPr>
          <w:instrText xml:space="preserve"> PAGEREF _Toc129329736 \h </w:instrText>
        </w:r>
        <w:r>
          <w:rPr>
            <w:webHidden/>
          </w:rPr>
        </w:r>
        <w:r>
          <w:rPr>
            <w:webHidden/>
          </w:rPr>
          <w:fldChar w:fldCharType="separate"/>
        </w:r>
        <w:r>
          <w:rPr>
            <w:webHidden/>
          </w:rPr>
          <w:t>18</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37" w:history="1">
        <w:r w:rsidRPr="00AA327A">
          <w:rPr>
            <w:rStyle w:val="a3"/>
            <w:noProof/>
          </w:rPr>
          <w:t>Новые Известия, 09.03.2023, Казахстан, Россия, Узбекистан: чей пенсионер счастливее?</w:t>
        </w:r>
        <w:r>
          <w:rPr>
            <w:noProof/>
            <w:webHidden/>
          </w:rPr>
          <w:tab/>
        </w:r>
        <w:r>
          <w:rPr>
            <w:noProof/>
            <w:webHidden/>
          </w:rPr>
          <w:fldChar w:fldCharType="begin"/>
        </w:r>
        <w:r>
          <w:rPr>
            <w:noProof/>
            <w:webHidden/>
          </w:rPr>
          <w:instrText xml:space="preserve"> PAGEREF _Toc129329737 \h </w:instrText>
        </w:r>
        <w:r>
          <w:rPr>
            <w:noProof/>
            <w:webHidden/>
          </w:rPr>
        </w:r>
        <w:r>
          <w:rPr>
            <w:noProof/>
            <w:webHidden/>
          </w:rPr>
          <w:fldChar w:fldCharType="separate"/>
        </w:r>
        <w:r>
          <w:rPr>
            <w:noProof/>
            <w:webHidden/>
          </w:rPr>
          <w:t>18</w:t>
        </w:r>
        <w:r>
          <w:rPr>
            <w:noProof/>
            <w:webHidden/>
          </w:rPr>
          <w:fldChar w:fldCharType="end"/>
        </w:r>
      </w:hyperlink>
    </w:p>
    <w:p w:rsidR="00EA2538" w:rsidRPr="001D3C50" w:rsidRDefault="00EA2538">
      <w:pPr>
        <w:pStyle w:val="31"/>
        <w:rPr>
          <w:rFonts w:ascii="Calibri" w:hAnsi="Calibri"/>
          <w:sz w:val="22"/>
          <w:szCs w:val="22"/>
        </w:rPr>
      </w:pPr>
      <w:hyperlink w:anchor="_Toc129329738" w:history="1">
        <w:r w:rsidRPr="00AA327A">
          <w:rPr>
            <w:rStyle w:val="a3"/>
          </w:rPr>
          <w:t>Сравнение пенсионных систем трех постсоветских стран показывает, что раньше всех выходят на заслуженный отдых в Узбекистане, зато в России средняя пенсия выше, чем у ее восточных соседей, а в Казахстане лучше всего живется работающим пенсионерам.</w:t>
        </w:r>
        <w:r>
          <w:rPr>
            <w:webHidden/>
          </w:rPr>
          <w:tab/>
        </w:r>
        <w:r>
          <w:rPr>
            <w:webHidden/>
          </w:rPr>
          <w:fldChar w:fldCharType="begin"/>
        </w:r>
        <w:r>
          <w:rPr>
            <w:webHidden/>
          </w:rPr>
          <w:instrText xml:space="preserve"> PAGEREF _Toc129329738 \h </w:instrText>
        </w:r>
        <w:r>
          <w:rPr>
            <w:webHidden/>
          </w:rPr>
        </w:r>
        <w:r>
          <w:rPr>
            <w:webHidden/>
          </w:rPr>
          <w:fldChar w:fldCharType="separate"/>
        </w:r>
        <w:r>
          <w:rPr>
            <w:webHidden/>
          </w:rPr>
          <w:t>18</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39" w:history="1">
        <w:r w:rsidRPr="00AA327A">
          <w:rPr>
            <w:rStyle w:val="a3"/>
            <w:noProof/>
          </w:rPr>
          <w:t>PRIMPRESS, 09.03.2023, «Придется отказаться от всех льгот». Пенсионерам объявили о новом решении</w:t>
        </w:r>
        <w:r>
          <w:rPr>
            <w:noProof/>
            <w:webHidden/>
          </w:rPr>
          <w:tab/>
        </w:r>
        <w:r>
          <w:rPr>
            <w:noProof/>
            <w:webHidden/>
          </w:rPr>
          <w:fldChar w:fldCharType="begin"/>
        </w:r>
        <w:r>
          <w:rPr>
            <w:noProof/>
            <w:webHidden/>
          </w:rPr>
          <w:instrText xml:space="preserve"> PAGEREF _Toc129329739 \h </w:instrText>
        </w:r>
        <w:r>
          <w:rPr>
            <w:noProof/>
            <w:webHidden/>
          </w:rPr>
        </w:r>
        <w:r>
          <w:rPr>
            <w:noProof/>
            <w:webHidden/>
          </w:rPr>
          <w:fldChar w:fldCharType="separate"/>
        </w:r>
        <w:r>
          <w:rPr>
            <w:noProof/>
            <w:webHidden/>
          </w:rPr>
          <w:t>20</w:t>
        </w:r>
        <w:r>
          <w:rPr>
            <w:noProof/>
            <w:webHidden/>
          </w:rPr>
          <w:fldChar w:fldCharType="end"/>
        </w:r>
      </w:hyperlink>
    </w:p>
    <w:p w:rsidR="00EA2538" w:rsidRPr="001D3C50" w:rsidRDefault="00EA2538">
      <w:pPr>
        <w:pStyle w:val="31"/>
        <w:rPr>
          <w:rFonts w:ascii="Calibri" w:hAnsi="Calibri"/>
          <w:sz w:val="22"/>
          <w:szCs w:val="22"/>
        </w:rPr>
      </w:pPr>
      <w:hyperlink w:anchor="_Toc129329740" w:history="1">
        <w:r w:rsidRPr="00AA327A">
          <w:rPr>
            <w:rStyle w:val="a3"/>
          </w:rPr>
          <w:t>Российским пенсионерам рассказали о возможности получения дополнительных денег по разным направлениям. Пожилым гражданам будут начислять средства только в случае отказа от одной или всех льгот. А с недавнего времени такие суммы стали выше.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_Toc129329740 \h </w:instrText>
        </w:r>
        <w:r>
          <w:rPr>
            <w:webHidden/>
          </w:rPr>
        </w:r>
        <w:r>
          <w:rPr>
            <w:webHidden/>
          </w:rPr>
          <w:fldChar w:fldCharType="separate"/>
        </w:r>
        <w:r>
          <w:rPr>
            <w:webHidden/>
          </w:rPr>
          <w:t>20</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41" w:history="1">
        <w:r w:rsidRPr="00AA327A">
          <w:rPr>
            <w:rStyle w:val="a3"/>
            <w:noProof/>
          </w:rPr>
          <w:t>PRIMPRESS, 09.03.2023, Пенсионеров, у которых пенсия ниже 33 783 рублей, призвали оформить новую льготу</w:t>
        </w:r>
        <w:r>
          <w:rPr>
            <w:noProof/>
            <w:webHidden/>
          </w:rPr>
          <w:tab/>
        </w:r>
        <w:r>
          <w:rPr>
            <w:noProof/>
            <w:webHidden/>
          </w:rPr>
          <w:fldChar w:fldCharType="begin"/>
        </w:r>
        <w:r>
          <w:rPr>
            <w:noProof/>
            <w:webHidden/>
          </w:rPr>
          <w:instrText xml:space="preserve"> PAGEREF _Toc129329741 \h </w:instrText>
        </w:r>
        <w:r>
          <w:rPr>
            <w:noProof/>
            <w:webHidden/>
          </w:rPr>
        </w:r>
        <w:r>
          <w:rPr>
            <w:noProof/>
            <w:webHidden/>
          </w:rPr>
          <w:fldChar w:fldCharType="separate"/>
        </w:r>
        <w:r>
          <w:rPr>
            <w:noProof/>
            <w:webHidden/>
          </w:rPr>
          <w:t>21</w:t>
        </w:r>
        <w:r>
          <w:rPr>
            <w:noProof/>
            <w:webHidden/>
          </w:rPr>
          <w:fldChar w:fldCharType="end"/>
        </w:r>
      </w:hyperlink>
    </w:p>
    <w:p w:rsidR="00EA2538" w:rsidRPr="001D3C50" w:rsidRDefault="00EA2538">
      <w:pPr>
        <w:pStyle w:val="31"/>
        <w:rPr>
          <w:rFonts w:ascii="Calibri" w:hAnsi="Calibri"/>
          <w:sz w:val="22"/>
          <w:szCs w:val="22"/>
        </w:rPr>
      </w:pPr>
      <w:hyperlink w:anchor="_Toc129329742" w:history="1">
        <w:r w:rsidRPr="00AA327A">
          <w:rPr>
            <w:rStyle w:val="a3"/>
          </w:rPr>
          <w:t>Пенсионерам рассказали о новой для многих льготе, которую можно будет оформить при определенном уровне доходов. Получить такую дополнительную помощь можно на региональном уровне. А оказывать поддержку будут тем, у кого возникла тяжелая ситуация.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_Toc129329742 \h </w:instrText>
        </w:r>
        <w:r>
          <w:rPr>
            <w:webHidden/>
          </w:rPr>
        </w:r>
        <w:r>
          <w:rPr>
            <w:webHidden/>
          </w:rPr>
          <w:fldChar w:fldCharType="separate"/>
        </w:r>
        <w:r>
          <w:rPr>
            <w:webHidden/>
          </w:rPr>
          <w:t>21</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43" w:history="1">
        <w:r w:rsidRPr="00AA327A">
          <w:rPr>
            <w:rStyle w:val="a3"/>
            <w:noProof/>
          </w:rPr>
          <w:t>PRIMPRESS, 09.03.2023, Указ подписан. Пенсионерам объявили о разовой выплате с 9 марта</w:t>
        </w:r>
        <w:r>
          <w:rPr>
            <w:noProof/>
            <w:webHidden/>
          </w:rPr>
          <w:tab/>
        </w:r>
        <w:r>
          <w:rPr>
            <w:noProof/>
            <w:webHidden/>
          </w:rPr>
          <w:fldChar w:fldCharType="begin"/>
        </w:r>
        <w:r>
          <w:rPr>
            <w:noProof/>
            <w:webHidden/>
          </w:rPr>
          <w:instrText xml:space="preserve"> PAGEREF _Toc129329743 \h </w:instrText>
        </w:r>
        <w:r>
          <w:rPr>
            <w:noProof/>
            <w:webHidden/>
          </w:rPr>
        </w:r>
        <w:r>
          <w:rPr>
            <w:noProof/>
            <w:webHidden/>
          </w:rPr>
          <w:fldChar w:fldCharType="separate"/>
        </w:r>
        <w:r>
          <w:rPr>
            <w:noProof/>
            <w:webHidden/>
          </w:rPr>
          <w:t>21</w:t>
        </w:r>
        <w:r>
          <w:rPr>
            <w:noProof/>
            <w:webHidden/>
          </w:rPr>
          <w:fldChar w:fldCharType="end"/>
        </w:r>
      </w:hyperlink>
    </w:p>
    <w:p w:rsidR="00EA2538" w:rsidRPr="001D3C50" w:rsidRDefault="00EA2538">
      <w:pPr>
        <w:pStyle w:val="31"/>
        <w:rPr>
          <w:rFonts w:ascii="Calibri" w:hAnsi="Calibri"/>
          <w:sz w:val="22"/>
          <w:szCs w:val="22"/>
        </w:rPr>
      </w:pPr>
      <w:hyperlink w:anchor="_Toc129329744" w:history="1">
        <w:r w:rsidRPr="00AA327A">
          <w:rPr>
            <w:rStyle w:val="a3"/>
          </w:rPr>
          <w:t>Пенсионерам рассказали о разовой денежной выплате, которую начнут перечислять уже с 9 марта. Получить дополнительные деньги сможет одна из категорий пожилых граждан. А процесс выдачи таких средств для пенсионеров будет идти вплоть до мая.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_Toc129329744 \h </w:instrText>
        </w:r>
        <w:r>
          <w:rPr>
            <w:webHidden/>
          </w:rPr>
        </w:r>
        <w:r>
          <w:rPr>
            <w:webHidden/>
          </w:rPr>
          <w:fldChar w:fldCharType="separate"/>
        </w:r>
        <w:r>
          <w:rPr>
            <w:webHidden/>
          </w:rPr>
          <w:t>21</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45" w:history="1">
        <w:r w:rsidRPr="00AA327A">
          <w:rPr>
            <w:rStyle w:val="a3"/>
            <w:noProof/>
          </w:rPr>
          <w:t>PRIMPRESS, 09.03.2023, «От 55 лет и старше». Новая льгота вводится с 9 марта для всех пенсионеров</w:t>
        </w:r>
        <w:r>
          <w:rPr>
            <w:noProof/>
            <w:webHidden/>
          </w:rPr>
          <w:tab/>
        </w:r>
        <w:r>
          <w:rPr>
            <w:noProof/>
            <w:webHidden/>
          </w:rPr>
          <w:fldChar w:fldCharType="begin"/>
        </w:r>
        <w:r>
          <w:rPr>
            <w:noProof/>
            <w:webHidden/>
          </w:rPr>
          <w:instrText xml:space="preserve"> PAGEREF _Toc129329745 \h </w:instrText>
        </w:r>
        <w:r>
          <w:rPr>
            <w:noProof/>
            <w:webHidden/>
          </w:rPr>
        </w:r>
        <w:r>
          <w:rPr>
            <w:noProof/>
            <w:webHidden/>
          </w:rPr>
          <w:fldChar w:fldCharType="separate"/>
        </w:r>
        <w:r>
          <w:rPr>
            <w:noProof/>
            <w:webHidden/>
          </w:rPr>
          <w:t>22</w:t>
        </w:r>
        <w:r>
          <w:rPr>
            <w:noProof/>
            <w:webHidden/>
          </w:rPr>
          <w:fldChar w:fldCharType="end"/>
        </w:r>
      </w:hyperlink>
    </w:p>
    <w:p w:rsidR="00EA2538" w:rsidRPr="001D3C50" w:rsidRDefault="00EA2538">
      <w:pPr>
        <w:pStyle w:val="31"/>
        <w:rPr>
          <w:rFonts w:ascii="Calibri" w:hAnsi="Calibri"/>
          <w:sz w:val="22"/>
          <w:szCs w:val="22"/>
        </w:rPr>
      </w:pPr>
      <w:hyperlink w:anchor="_Toc129329746" w:history="1">
        <w:r w:rsidRPr="00AA327A">
          <w:rPr>
            <w:rStyle w:val="a3"/>
          </w:rPr>
          <w:t>Российским пенсионерам рассказали о новой приятной возможности, которая станет для них доступна уже с 9 марта. С этого времени в регионах стартует новый этап программы, которая поможет выявить имеющиеся проблемы у пенсионеров. А для получения льготы нужно будет предварительно записаться.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_Toc129329746 \h </w:instrText>
        </w:r>
        <w:r>
          <w:rPr>
            <w:webHidden/>
          </w:rPr>
        </w:r>
        <w:r>
          <w:rPr>
            <w:webHidden/>
          </w:rPr>
          <w:fldChar w:fldCharType="separate"/>
        </w:r>
        <w:r>
          <w:rPr>
            <w:webHidden/>
          </w:rPr>
          <w:t>22</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47" w:history="1">
        <w:r w:rsidRPr="00AA327A">
          <w:rPr>
            <w:rStyle w:val="a3"/>
            <w:noProof/>
          </w:rPr>
          <w:t>ФедералПресс, 09.03.2023, Пенсионерам объявили об индексации выплат на 3,3 %</w:t>
        </w:r>
        <w:r>
          <w:rPr>
            <w:noProof/>
            <w:webHidden/>
          </w:rPr>
          <w:tab/>
        </w:r>
        <w:r>
          <w:rPr>
            <w:noProof/>
            <w:webHidden/>
          </w:rPr>
          <w:fldChar w:fldCharType="begin"/>
        </w:r>
        <w:r>
          <w:rPr>
            <w:noProof/>
            <w:webHidden/>
          </w:rPr>
          <w:instrText xml:space="preserve"> PAGEREF _Toc129329747 \h </w:instrText>
        </w:r>
        <w:r>
          <w:rPr>
            <w:noProof/>
            <w:webHidden/>
          </w:rPr>
        </w:r>
        <w:r>
          <w:rPr>
            <w:noProof/>
            <w:webHidden/>
          </w:rPr>
          <w:fldChar w:fldCharType="separate"/>
        </w:r>
        <w:r>
          <w:rPr>
            <w:noProof/>
            <w:webHidden/>
          </w:rPr>
          <w:t>23</w:t>
        </w:r>
        <w:r>
          <w:rPr>
            <w:noProof/>
            <w:webHidden/>
          </w:rPr>
          <w:fldChar w:fldCharType="end"/>
        </w:r>
      </w:hyperlink>
    </w:p>
    <w:p w:rsidR="00EA2538" w:rsidRPr="001D3C50" w:rsidRDefault="00EA2538">
      <w:pPr>
        <w:pStyle w:val="31"/>
        <w:rPr>
          <w:rFonts w:ascii="Calibri" w:hAnsi="Calibri"/>
          <w:sz w:val="22"/>
          <w:szCs w:val="22"/>
        </w:rPr>
      </w:pPr>
      <w:hyperlink w:anchor="_Toc129329748" w:history="1">
        <w:r w:rsidRPr="00AA327A">
          <w:rPr>
            <w:rStyle w:val="a3"/>
          </w:rPr>
          <w:t>В апреле на 3,3 % вырастут социальные пенсии в России для некоторых групп населения, включая инвалидов. Юристы разъяснили подробности.</w:t>
        </w:r>
        <w:r>
          <w:rPr>
            <w:webHidden/>
          </w:rPr>
          <w:tab/>
        </w:r>
        <w:r>
          <w:rPr>
            <w:webHidden/>
          </w:rPr>
          <w:fldChar w:fldCharType="begin"/>
        </w:r>
        <w:r>
          <w:rPr>
            <w:webHidden/>
          </w:rPr>
          <w:instrText xml:space="preserve"> PAGEREF _Toc129329748 \h </w:instrText>
        </w:r>
        <w:r>
          <w:rPr>
            <w:webHidden/>
          </w:rPr>
        </w:r>
        <w:r>
          <w:rPr>
            <w:webHidden/>
          </w:rPr>
          <w:fldChar w:fldCharType="separate"/>
        </w:r>
        <w:r>
          <w:rPr>
            <w:webHidden/>
          </w:rPr>
          <w:t>23</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49" w:history="1">
        <w:r w:rsidRPr="00AA327A">
          <w:rPr>
            <w:rStyle w:val="a3"/>
            <w:noProof/>
          </w:rPr>
          <w:t>Конкурент, 09.03.2023, В 2023 году на пенсию выйдут далеко не все. Кто в списках?</w:t>
        </w:r>
        <w:r>
          <w:rPr>
            <w:noProof/>
            <w:webHidden/>
          </w:rPr>
          <w:tab/>
        </w:r>
        <w:r>
          <w:rPr>
            <w:noProof/>
            <w:webHidden/>
          </w:rPr>
          <w:fldChar w:fldCharType="begin"/>
        </w:r>
        <w:r>
          <w:rPr>
            <w:noProof/>
            <w:webHidden/>
          </w:rPr>
          <w:instrText xml:space="preserve"> PAGEREF _Toc129329749 \h </w:instrText>
        </w:r>
        <w:r>
          <w:rPr>
            <w:noProof/>
            <w:webHidden/>
          </w:rPr>
        </w:r>
        <w:r>
          <w:rPr>
            <w:noProof/>
            <w:webHidden/>
          </w:rPr>
          <w:fldChar w:fldCharType="separate"/>
        </w:r>
        <w:r>
          <w:rPr>
            <w:noProof/>
            <w:webHidden/>
          </w:rPr>
          <w:t>24</w:t>
        </w:r>
        <w:r>
          <w:rPr>
            <w:noProof/>
            <w:webHidden/>
          </w:rPr>
          <w:fldChar w:fldCharType="end"/>
        </w:r>
      </w:hyperlink>
    </w:p>
    <w:p w:rsidR="00EA2538" w:rsidRPr="001D3C50" w:rsidRDefault="00EA2538">
      <w:pPr>
        <w:pStyle w:val="31"/>
        <w:rPr>
          <w:rFonts w:ascii="Calibri" w:hAnsi="Calibri"/>
          <w:sz w:val="22"/>
          <w:szCs w:val="22"/>
        </w:rPr>
      </w:pPr>
      <w:hyperlink w:anchor="_Toc129329750" w:history="1">
        <w:r w:rsidRPr="00AA327A">
          <w:rPr>
            <w:rStyle w:val="a3"/>
          </w:rPr>
          <w:t>В 2023 г. уйти на заслуженный отдых смогут только некоторые категории граждан. Об этом рассказал член Общественной палаты, декан факультета права НИУ ВШЭ Вадим Виноградов. Причина в действии пенсионной реформы. Напомним, что, согласно ее условиям, в России до 2028 г. поэтапно увеличивается пенсионный возраст. После окончания переходного периода женщины будут выходить на пенсию в 60 лет, а мужчины – в 65 лет.</w:t>
        </w:r>
        <w:r>
          <w:rPr>
            <w:webHidden/>
          </w:rPr>
          <w:tab/>
        </w:r>
        <w:r>
          <w:rPr>
            <w:webHidden/>
          </w:rPr>
          <w:fldChar w:fldCharType="begin"/>
        </w:r>
        <w:r>
          <w:rPr>
            <w:webHidden/>
          </w:rPr>
          <w:instrText xml:space="preserve"> PAGEREF _Toc129329750 \h </w:instrText>
        </w:r>
        <w:r>
          <w:rPr>
            <w:webHidden/>
          </w:rPr>
        </w:r>
        <w:r>
          <w:rPr>
            <w:webHidden/>
          </w:rPr>
          <w:fldChar w:fldCharType="separate"/>
        </w:r>
        <w:r>
          <w:rPr>
            <w:webHidden/>
          </w:rPr>
          <w:t>24</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51" w:history="1">
        <w:r w:rsidRPr="00AA327A">
          <w:rPr>
            <w:rStyle w:val="a3"/>
            <w:noProof/>
          </w:rPr>
          <w:t>Конкурент, 09.03.2023, Для тех, кому за 50. Уже в 2023 г. такие россияне могут получить более 21 000 рублей</w:t>
        </w:r>
        <w:r>
          <w:rPr>
            <w:noProof/>
            <w:webHidden/>
          </w:rPr>
          <w:tab/>
        </w:r>
        <w:r>
          <w:rPr>
            <w:noProof/>
            <w:webHidden/>
          </w:rPr>
          <w:fldChar w:fldCharType="begin"/>
        </w:r>
        <w:r>
          <w:rPr>
            <w:noProof/>
            <w:webHidden/>
          </w:rPr>
          <w:instrText xml:space="preserve"> PAGEREF _Toc129329751 \h </w:instrText>
        </w:r>
        <w:r>
          <w:rPr>
            <w:noProof/>
            <w:webHidden/>
          </w:rPr>
        </w:r>
        <w:r>
          <w:rPr>
            <w:noProof/>
            <w:webHidden/>
          </w:rPr>
          <w:fldChar w:fldCharType="separate"/>
        </w:r>
        <w:r>
          <w:rPr>
            <w:noProof/>
            <w:webHidden/>
          </w:rPr>
          <w:t>24</w:t>
        </w:r>
        <w:r>
          <w:rPr>
            <w:noProof/>
            <w:webHidden/>
          </w:rPr>
          <w:fldChar w:fldCharType="end"/>
        </w:r>
      </w:hyperlink>
    </w:p>
    <w:p w:rsidR="00EA2538" w:rsidRPr="001D3C50" w:rsidRDefault="00EA2538">
      <w:pPr>
        <w:pStyle w:val="31"/>
        <w:rPr>
          <w:rFonts w:ascii="Calibri" w:hAnsi="Calibri"/>
          <w:sz w:val="22"/>
          <w:szCs w:val="22"/>
        </w:rPr>
      </w:pPr>
      <w:hyperlink w:anchor="_Toc129329752" w:history="1">
        <w:r w:rsidRPr="00AA327A">
          <w:rPr>
            <w:rStyle w:val="a3"/>
          </w:rPr>
          <w:t>Уже сегодня, имея определенный страховой стаж, некоторые граждане могут рассчитывать на назначение им ежемесячной выплаты. Об этом рассказал член Общественной палаты, декан факультета права НИУ ВШЭ Вадим Виноградов.</w:t>
        </w:r>
        <w:r>
          <w:rPr>
            <w:webHidden/>
          </w:rPr>
          <w:tab/>
        </w:r>
        <w:r>
          <w:rPr>
            <w:webHidden/>
          </w:rPr>
          <w:fldChar w:fldCharType="begin"/>
        </w:r>
        <w:r>
          <w:rPr>
            <w:webHidden/>
          </w:rPr>
          <w:instrText xml:space="preserve"> PAGEREF _Toc129329752 \h </w:instrText>
        </w:r>
        <w:r>
          <w:rPr>
            <w:webHidden/>
          </w:rPr>
        </w:r>
        <w:r>
          <w:rPr>
            <w:webHidden/>
          </w:rPr>
          <w:fldChar w:fldCharType="separate"/>
        </w:r>
        <w:r>
          <w:rPr>
            <w:webHidden/>
          </w:rPr>
          <w:t>24</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53" w:history="1">
        <w:r w:rsidRPr="00AA327A">
          <w:rPr>
            <w:rStyle w:val="a3"/>
            <w:noProof/>
          </w:rPr>
          <w:t>Конкурент, 09.03.2023, Назначат автоматически. Пенсионеров ждет прибавка</w:t>
        </w:r>
        <w:r>
          <w:rPr>
            <w:noProof/>
            <w:webHidden/>
          </w:rPr>
          <w:tab/>
        </w:r>
        <w:r>
          <w:rPr>
            <w:noProof/>
            <w:webHidden/>
          </w:rPr>
          <w:fldChar w:fldCharType="begin"/>
        </w:r>
        <w:r>
          <w:rPr>
            <w:noProof/>
            <w:webHidden/>
          </w:rPr>
          <w:instrText xml:space="preserve"> PAGEREF _Toc129329753 \h </w:instrText>
        </w:r>
        <w:r>
          <w:rPr>
            <w:noProof/>
            <w:webHidden/>
          </w:rPr>
        </w:r>
        <w:r>
          <w:rPr>
            <w:noProof/>
            <w:webHidden/>
          </w:rPr>
          <w:fldChar w:fldCharType="separate"/>
        </w:r>
        <w:r>
          <w:rPr>
            <w:noProof/>
            <w:webHidden/>
          </w:rPr>
          <w:t>25</w:t>
        </w:r>
        <w:r>
          <w:rPr>
            <w:noProof/>
            <w:webHidden/>
          </w:rPr>
          <w:fldChar w:fldCharType="end"/>
        </w:r>
      </w:hyperlink>
    </w:p>
    <w:p w:rsidR="00EA2538" w:rsidRPr="001D3C50" w:rsidRDefault="00EA2538">
      <w:pPr>
        <w:pStyle w:val="31"/>
        <w:rPr>
          <w:rFonts w:ascii="Calibri" w:hAnsi="Calibri"/>
          <w:sz w:val="22"/>
          <w:szCs w:val="22"/>
        </w:rPr>
      </w:pPr>
      <w:hyperlink w:anchor="_Toc129329754" w:history="1">
        <w:r w:rsidRPr="00AA327A">
          <w:rPr>
            <w:rStyle w:val="a3"/>
          </w:rPr>
          <w:t>Сегодня в России действует правило, согласно которому некоторым пенсионерам в автоматическом режиме назначается доплата к пенсионным выплатам.</w:t>
        </w:r>
        <w:r>
          <w:rPr>
            <w:webHidden/>
          </w:rPr>
          <w:tab/>
        </w:r>
        <w:r>
          <w:rPr>
            <w:webHidden/>
          </w:rPr>
          <w:fldChar w:fldCharType="begin"/>
        </w:r>
        <w:r>
          <w:rPr>
            <w:webHidden/>
          </w:rPr>
          <w:instrText xml:space="preserve"> PAGEREF _Toc129329754 \h </w:instrText>
        </w:r>
        <w:r>
          <w:rPr>
            <w:webHidden/>
          </w:rPr>
        </w:r>
        <w:r>
          <w:rPr>
            <w:webHidden/>
          </w:rPr>
          <w:fldChar w:fldCharType="separate"/>
        </w:r>
        <w:r>
          <w:rPr>
            <w:webHidden/>
          </w:rPr>
          <w:t>25</w:t>
        </w:r>
        <w:r>
          <w:rPr>
            <w:webHidden/>
          </w:rPr>
          <w:fldChar w:fldCharType="end"/>
        </w:r>
      </w:hyperlink>
    </w:p>
    <w:p w:rsidR="00EA2538" w:rsidRPr="001D3C50" w:rsidRDefault="00EA2538">
      <w:pPr>
        <w:pStyle w:val="12"/>
        <w:tabs>
          <w:tab w:val="right" w:leader="dot" w:pos="9061"/>
        </w:tabs>
        <w:rPr>
          <w:rFonts w:ascii="Calibri" w:hAnsi="Calibri"/>
          <w:b w:val="0"/>
          <w:noProof/>
          <w:sz w:val="22"/>
          <w:szCs w:val="22"/>
        </w:rPr>
      </w:pPr>
      <w:hyperlink w:anchor="_Toc129329755" w:history="1">
        <w:r w:rsidRPr="00AA327A">
          <w:rPr>
            <w:rStyle w:val="a3"/>
            <w:noProof/>
          </w:rPr>
          <w:t>Региональные СМИ</w:t>
        </w:r>
        <w:r>
          <w:rPr>
            <w:noProof/>
            <w:webHidden/>
          </w:rPr>
          <w:tab/>
        </w:r>
        <w:r>
          <w:rPr>
            <w:noProof/>
            <w:webHidden/>
          </w:rPr>
          <w:fldChar w:fldCharType="begin"/>
        </w:r>
        <w:r>
          <w:rPr>
            <w:noProof/>
            <w:webHidden/>
          </w:rPr>
          <w:instrText xml:space="preserve"> PAGEREF _Toc129329755 \h </w:instrText>
        </w:r>
        <w:r>
          <w:rPr>
            <w:noProof/>
            <w:webHidden/>
          </w:rPr>
        </w:r>
        <w:r>
          <w:rPr>
            <w:noProof/>
            <w:webHidden/>
          </w:rPr>
          <w:fldChar w:fldCharType="separate"/>
        </w:r>
        <w:r>
          <w:rPr>
            <w:noProof/>
            <w:webHidden/>
          </w:rPr>
          <w:t>25</w:t>
        </w:r>
        <w:r>
          <w:rPr>
            <w:noProof/>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56" w:history="1">
        <w:r w:rsidRPr="00AA327A">
          <w:rPr>
            <w:rStyle w:val="a3"/>
            <w:noProof/>
          </w:rPr>
          <w:t>Комсомольская правда – Донецк, 09.03.2023, По каким правилам для жителей ДНР и ЛНР рассчитывают размер российской страховой пенсии</w:t>
        </w:r>
        <w:r>
          <w:rPr>
            <w:noProof/>
            <w:webHidden/>
          </w:rPr>
          <w:tab/>
        </w:r>
        <w:r>
          <w:rPr>
            <w:noProof/>
            <w:webHidden/>
          </w:rPr>
          <w:fldChar w:fldCharType="begin"/>
        </w:r>
        <w:r>
          <w:rPr>
            <w:noProof/>
            <w:webHidden/>
          </w:rPr>
          <w:instrText xml:space="preserve"> PAGEREF _Toc129329756 \h </w:instrText>
        </w:r>
        <w:r>
          <w:rPr>
            <w:noProof/>
            <w:webHidden/>
          </w:rPr>
        </w:r>
        <w:r>
          <w:rPr>
            <w:noProof/>
            <w:webHidden/>
          </w:rPr>
          <w:fldChar w:fldCharType="separate"/>
        </w:r>
        <w:r>
          <w:rPr>
            <w:noProof/>
            <w:webHidden/>
          </w:rPr>
          <w:t>25</w:t>
        </w:r>
        <w:r>
          <w:rPr>
            <w:noProof/>
            <w:webHidden/>
          </w:rPr>
          <w:fldChar w:fldCharType="end"/>
        </w:r>
      </w:hyperlink>
    </w:p>
    <w:p w:rsidR="00EA2538" w:rsidRPr="001D3C50" w:rsidRDefault="00EA2538">
      <w:pPr>
        <w:pStyle w:val="31"/>
        <w:rPr>
          <w:rFonts w:ascii="Calibri" w:hAnsi="Calibri"/>
          <w:sz w:val="22"/>
          <w:szCs w:val="22"/>
        </w:rPr>
      </w:pPr>
      <w:hyperlink w:anchor="_Toc129329757" w:history="1">
        <w:r w:rsidRPr="00AA327A">
          <w:rPr>
            <w:rStyle w:val="a3"/>
          </w:rPr>
          <w:t>С 1 марта жители ДНР и ЛНР получили возможность переоформить пенсии по российскому законодательству. Право на это дает Федеральный закон №17-ФЗ от 17 февраля 2023 года «Об особенностях пенсионного и дополнительного социального обеспечения граждан, проживающих на территории ДНР, ЛНР, Запорожской и Херсонской областей».</w:t>
        </w:r>
        <w:r>
          <w:rPr>
            <w:webHidden/>
          </w:rPr>
          <w:tab/>
        </w:r>
        <w:r>
          <w:rPr>
            <w:webHidden/>
          </w:rPr>
          <w:fldChar w:fldCharType="begin"/>
        </w:r>
        <w:r>
          <w:rPr>
            <w:webHidden/>
          </w:rPr>
          <w:instrText xml:space="preserve"> PAGEREF _Toc129329757 \h </w:instrText>
        </w:r>
        <w:r>
          <w:rPr>
            <w:webHidden/>
          </w:rPr>
        </w:r>
        <w:r>
          <w:rPr>
            <w:webHidden/>
          </w:rPr>
          <w:fldChar w:fldCharType="separate"/>
        </w:r>
        <w:r>
          <w:rPr>
            <w:webHidden/>
          </w:rPr>
          <w:t>25</w:t>
        </w:r>
        <w:r>
          <w:rPr>
            <w:webHidden/>
          </w:rPr>
          <w:fldChar w:fldCharType="end"/>
        </w:r>
      </w:hyperlink>
    </w:p>
    <w:p w:rsidR="00EA2538" w:rsidRPr="001D3C50" w:rsidRDefault="00EA2538">
      <w:pPr>
        <w:pStyle w:val="12"/>
        <w:tabs>
          <w:tab w:val="right" w:leader="dot" w:pos="9061"/>
        </w:tabs>
        <w:rPr>
          <w:rFonts w:ascii="Calibri" w:hAnsi="Calibri"/>
          <w:b w:val="0"/>
          <w:noProof/>
          <w:sz w:val="22"/>
          <w:szCs w:val="22"/>
        </w:rPr>
      </w:pPr>
      <w:hyperlink w:anchor="_Toc129329758" w:history="1">
        <w:r w:rsidRPr="00AA327A">
          <w:rPr>
            <w:rStyle w:val="a3"/>
            <w:noProof/>
          </w:rPr>
          <w:t>НОВОСТИ МАКРОЭКОНОМИКИ</w:t>
        </w:r>
        <w:r>
          <w:rPr>
            <w:noProof/>
            <w:webHidden/>
          </w:rPr>
          <w:tab/>
        </w:r>
        <w:r>
          <w:rPr>
            <w:noProof/>
            <w:webHidden/>
          </w:rPr>
          <w:fldChar w:fldCharType="begin"/>
        </w:r>
        <w:r>
          <w:rPr>
            <w:noProof/>
            <w:webHidden/>
          </w:rPr>
          <w:instrText xml:space="preserve"> PAGEREF _Toc129329758 \h </w:instrText>
        </w:r>
        <w:r>
          <w:rPr>
            <w:noProof/>
            <w:webHidden/>
          </w:rPr>
        </w:r>
        <w:r>
          <w:rPr>
            <w:noProof/>
            <w:webHidden/>
          </w:rPr>
          <w:fldChar w:fldCharType="separate"/>
        </w:r>
        <w:r>
          <w:rPr>
            <w:noProof/>
            <w:webHidden/>
          </w:rPr>
          <w:t>27</w:t>
        </w:r>
        <w:r>
          <w:rPr>
            <w:noProof/>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59" w:history="1">
        <w:r w:rsidRPr="00AA327A">
          <w:rPr>
            <w:rStyle w:val="a3"/>
            <w:noProof/>
          </w:rPr>
          <w:t>РИА Новости, 09.03.2023, Путин распределил между ведомствами обязанности по финансовой разведке на пространстве СНГ</w:t>
        </w:r>
        <w:r>
          <w:rPr>
            <w:noProof/>
            <w:webHidden/>
          </w:rPr>
          <w:tab/>
        </w:r>
        <w:r>
          <w:rPr>
            <w:noProof/>
            <w:webHidden/>
          </w:rPr>
          <w:fldChar w:fldCharType="begin"/>
        </w:r>
        <w:r>
          <w:rPr>
            <w:noProof/>
            <w:webHidden/>
          </w:rPr>
          <w:instrText xml:space="preserve"> PAGEREF _Toc129329759 \h </w:instrText>
        </w:r>
        <w:r>
          <w:rPr>
            <w:noProof/>
            <w:webHidden/>
          </w:rPr>
        </w:r>
        <w:r>
          <w:rPr>
            <w:noProof/>
            <w:webHidden/>
          </w:rPr>
          <w:fldChar w:fldCharType="separate"/>
        </w:r>
        <w:r>
          <w:rPr>
            <w:noProof/>
            <w:webHidden/>
          </w:rPr>
          <w:t>27</w:t>
        </w:r>
        <w:r>
          <w:rPr>
            <w:noProof/>
            <w:webHidden/>
          </w:rPr>
          <w:fldChar w:fldCharType="end"/>
        </w:r>
      </w:hyperlink>
    </w:p>
    <w:p w:rsidR="00EA2538" w:rsidRPr="001D3C50" w:rsidRDefault="00EA2538">
      <w:pPr>
        <w:pStyle w:val="31"/>
        <w:rPr>
          <w:rFonts w:ascii="Calibri" w:hAnsi="Calibri"/>
          <w:sz w:val="22"/>
          <w:szCs w:val="22"/>
        </w:rPr>
      </w:pPr>
      <w:hyperlink w:anchor="_Toc129329760" w:history="1">
        <w:r w:rsidRPr="00AA327A">
          <w:rPr>
            <w:rStyle w:val="a3"/>
          </w:rPr>
          <w:t>Президент РФ Владимир Путин распределил между ведомствами обязанности в рамках реализации договора о противодействии отмыванию доходов, полученных преступным путем, через финансирование терроризма и распространения оружия массового уничтожения на пространстве СНГ, соответствующий указ опубликован на сайте официальной правовой информации.</w:t>
        </w:r>
        <w:r>
          <w:rPr>
            <w:webHidden/>
          </w:rPr>
          <w:tab/>
        </w:r>
        <w:r>
          <w:rPr>
            <w:webHidden/>
          </w:rPr>
          <w:fldChar w:fldCharType="begin"/>
        </w:r>
        <w:r>
          <w:rPr>
            <w:webHidden/>
          </w:rPr>
          <w:instrText xml:space="preserve"> PAGEREF _Toc129329760 \h </w:instrText>
        </w:r>
        <w:r>
          <w:rPr>
            <w:webHidden/>
          </w:rPr>
        </w:r>
        <w:r>
          <w:rPr>
            <w:webHidden/>
          </w:rPr>
          <w:fldChar w:fldCharType="separate"/>
        </w:r>
        <w:r>
          <w:rPr>
            <w:webHidden/>
          </w:rPr>
          <w:t>27</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61" w:history="1">
        <w:r w:rsidRPr="00AA327A">
          <w:rPr>
            <w:rStyle w:val="a3"/>
            <w:noProof/>
          </w:rPr>
          <w:t>ТАСС, 09.03.2023, Права почти 5,9 тыс. обманутых дольщиков восстановили в январе-феврале - Хуснуллин</w:t>
        </w:r>
        <w:r>
          <w:rPr>
            <w:noProof/>
            <w:webHidden/>
          </w:rPr>
          <w:tab/>
        </w:r>
        <w:r>
          <w:rPr>
            <w:noProof/>
            <w:webHidden/>
          </w:rPr>
          <w:fldChar w:fldCharType="begin"/>
        </w:r>
        <w:r>
          <w:rPr>
            <w:noProof/>
            <w:webHidden/>
          </w:rPr>
          <w:instrText xml:space="preserve"> PAGEREF _Toc129329761 \h </w:instrText>
        </w:r>
        <w:r>
          <w:rPr>
            <w:noProof/>
            <w:webHidden/>
          </w:rPr>
        </w:r>
        <w:r>
          <w:rPr>
            <w:noProof/>
            <w:webHidden/>
          </w:rPr>
          <w:fldChar w:fldCharType="separate"/>
        </w:r>
        <w:r>
          <w:rPr>
            <w:noProof/>
            <w:webHidden/>
          </w:rPr>
          <w:t>27</w:t>
        </w:r>
        <w:r>
          <w:rPr>
            <w:noProof/>
            <w:webHidden/>
          </w:rPr>
          <w:fldChar w:fldCharType="end"/>
        </w:r>
      </w:hyperlink>
    </w:p>
    <w:p w:rsidR="00EA2538" w:rsidRPr="001D3C50" w:rsidRDefault="00EA2538">
      <w:pPr>
        <w:pStyle w:val="31"/>
        <w:rPr>
          <w:rFonts w:ascii="Calibri" w:hAnsi="Calibri"/>
          <w:sz w:val="22"/>
          <w:szCs w:val="22"/>
        </w:rPr>
      </w:pPr>
      <w:hyperlink w:anchor="_Toc129329762" w:history="1">
        <w:r w:rsidRPr="00AA327A">
          <w:rPr>
            <w:rStyle w:val="a3"/>
          </w:rPr>
          <w:t>Публично-правовая компания «Фонд развития территорий» (ФРТ) вместе с российскими регионами восстановили права около 5,9 тыс. обманутых дольщиков по итогам первых двух месяцев 2023 года. Об этом заявил вице-премьер РФ Марат Хуснуллин, сообщается в четверг на сайте правительства России.</w:t>
        </w:r>
        <w:r>
          <w:rPr>
            <w:webHidden/>
          </w:rPr>
          <w:tab/>
        </w:r>
        <w:r>
          <w:rPr>
            <w:webHidden/>
          </w:rPr>
          <w:fldChar w:fldCharType="begin"/>
        </w:r>
        <w:r>
          <w:rPr>
            <w:webHidden/>
          </w:rPr>
          <w:instrText xml:space="preserve"> PAGEREF _Toc129329762 \h </w:instrText>
        </w:r>
        <w:r>
          <w:rPr>
            <w:webHidden/>
          </w:rPr>
        </w:r>
        <w:r>
          <w:rPr>
            <w:webHidden/>
          </w:rPr>
          <w:fldChar w:fldCharType="separate"/>
        </w:r>
        <w:r>
          <w:rPr>
            <w:webHidden/>
          </w:rPr>
          <w:t>27</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63" w:history="1">
        <w:r w:rsidRPr="00AA327A">
          <w:rPr>
            <w:rStyle w:val="a3"/>
            <w:noProof/>
          </w:rPr>
          <w:t>РИА Новости, 09.03.2023, Росфинмониторинг отслеживает более 25 тысяч участников операций с криптовалютами</w:t>
        </w:r>
        <w:r>
          <w:rPr>
            <w:noProof/>
            <w:webHidden/>
          </w:rPr>
          <w:tab/>
        </w:r>
        <w:r>
          <w:rPr>
            <w:noProof/>
            <w:webHidden/>
          </w:rPr>
          <w:fldChar w:fldCharType="begin"/>
        </w:r>
        <w:r>
          <w:rPr>
            <w:noProof/>
            <w:webHidden/>
          </w:rPr>
          <w:instrText xml:space="preserve"> PAGEREF _Toc129329763 \h </w:instrText>
        </w:r>
        <w:r>
          <w:rPr>
            <w:noProof/>
            <w:webHidden/>
          </w:rPr>
        </w:r>
        <w:r>
          <w:rPr>
            <w:noProof/>
            <w:webHidden/>
          </w:rPr>
          <w:fldChar w:fldCharType="separate"/>
        </w:r>
        <w:r>
          <w:rPr>
            <w:noProof/>
            <w:webHidden/>
          </w:rPr>
          <w:t>28</w:t>
        </w:r>
        <w:r>
          <w:rPr>
            <w:noProof/>
            <w:webHidden/>
          </w:rPr>
          <w:fldChar w:fldCharType="end"/>
        </w:r>
      </w:hyperlink>
    </w:p>
    <w:p w:rsidR="00EA2538" w:rsidRPr="001D3C50" w:rsidRDefault="00EA2538">
      <w:pPr>
        <w:pStyle w:val="31"/>
        <w:rPr>
          <w:rFonts w:ascii="Calibri" w:hAnsi="Calibri"/>
          <w:sz w:val="22"/>
          <w:szCs w:val="22"/>
        </w:rPr>
      </w:pPr>
      <w:hyperlink w:anchor="_Toc129329764" w:history="1">
        <w:r w:rsidRPr="00AA327A">
          <w:rPr>
            <w:rStyle w:val="a3"/>
          </w:rPr>
          <w:t>Росфинмониторинг фиксирует рост использования криптовалют в РФ, отслеживает свыше 25 участников операций с ними, заявил глава ведомства Юрий Чиханчин.</w:t>
        </w:r>
        <w:r>
          <w:rPr>
            <w:webHidden/>
          </w:rPr>
          <w:tab/>
        </w:r>
        <w:r>
          <w:rPr>
            <w:webHidden/>
          </w:rPr>
          <w:fldChar w:fldCharType="begin"/>
        </w:r>
        <w:r>
          <w:rPr>
            <w:webHidden/>
          </w:rPr>
          <w:instrText xml:space="preserve"> PAGEREF _Toc129329764 \h </w:instrText>
        </w:r>
        <w:r>
          <w:rPr>
            <w:webHidden/>
          </w:rPr>
        </w:r>
        <w:r>
          <w:rPr>
            <w:webHidden/>
          </w:rPr>
          <w:fldChar w:fldCharType="separate"/>
        </w:r>
        <w:r>
          <w:rPr>
            <w:webHidden/>
          </w:rPr>
          <w:t>28</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65" w:history="1">
        <w:r w:rsidRPr="00AA327A">
          <w:rPr>
            <w:rStyle w:val="a3"/>
            <w:noProof/>
          </w:rPr>
          <w:t>РИА Новости, 09.03.2023, Проект о необращении взыскания на единственное жилье при ипотеке внесен в Госдуму</w:t>
        </w:r>
        <w:r>
          <w:rPr>
            <w:noProof/>
            <w:webHidden/>
          </w:rPr>
          <w:tab/>
        </w:r>
        <w:r>
          <w:rPr>
            <w:noProof/>
            <w:webHidden/>
          </w:rPr>
          <w:fldChar w:fldCharType="begin"/>
        </w:r>
        <w:r>
          <w:rPr>
            <w:noProof/>
            <w:webHidden/>
          </w:rPr>
          <w:instrText xml:space="preserve"> PAGEREF _Toc129329765 \h </w:instrText>
        </w:r>
        <w:r>
          <w:rPr>
            <w:noProof/>
            <w:webHidden/>
          </w:rPr>
        </w:r>
        <w:r>
          <w:rPr>
            <w:noProof/>
            <w:webHidden/>
          </w:rPr>
          <w:fldChar w:fldCharType="separate"/>
        </w:r>
        <w:r>
          <w:rPr>
            <w:noProof/>
            <w:webHidden/>
          </w:rPr>
          <w:t>28</w:t>
        </w:r>
        <w:r>
          <w:rPr>
            <w:noProof/>
            <w:webHidden/>
          </w:rPr>
          <w:fldChar w:fldCharType="end"/>
        </w:r>
      </w:hyperlink>
    </w:p>
    <w:p w:rsidR="00EA2538" w:rsidRPr="001D3C50" w:rsidRDefault="00EA2538">
      <w:pPr>
        <w:pStyle w:val="31"/>
        <w:rPr>
          <w:rFonts w:ascii="Calibri" w:hAnsi="Calibri"/>
          <w:sz w:val="22"/>
          <w:szCs w:val="22"/>
        </w:rPr>
      </w:pPr>
      <w:hyperlink w:anchor="_Toc129329766" w:history="1">
        <w:r w:rsidRPr="00AA327A">
          <w:rPr>
            <w:rStyle w:val="a3"/>
          </w:rPr>
          <w:t>Депутаты-единороссы Наталья Костенко, Иван Демченко и Андрей Дорошенко внесли в Госдуму законопроект, который позволит не обращать взыскание на единственное жилье гражданина, обремененное ипотекой, следует из базы данных нижней палаты парламента.</w:t>
        </w:r>
        <w:r>
          <w:rPr>
            <w:webHidden/>
          </w:rPr>
          <w:tab/>
        </w:r>
        <w:r>
          <w:rPr>
            <w:webHidden/>
          </w:rPr>
          <w:fldChar w:fldCharType="begin"/>
        </w:r>
        <w:r>
          <w:rPr>
            <w:webHidden/>
          </w:rPr>
          <w:instrText xml:space="preserve"> PAGEREF _Toc129329766 \h </w:instrText>
        </w:r>
        <w:r>
          <w:rPr>
            <w:webHidden/>
          </w:rPr>
        </w:r>
        <w:r>
          <w:rPr>
            <w:webHidden/>
          </w:rPr>
          <w:fldChar w:fldCharType="separate"/>
        </w:r>
        <w:r>
          <w:rPr>
            <w:webHidden/>
          </w:rPr>
          <w:t>28</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67" w:history="1">
        <w:r w:rsidRPr="00AA327A">
          <w:rPr>
            <w:rStyle w:val="a3"/>
            <w:noProof/>
          </w:rPr>
          <w:t>РИА Новости, 09.03.2023, Переход компании в юрисдикцию РФ позволит перевести в нее и спор из-за рубежа - депутат ГД</w:t>
        </w:r>
        <w:r>
          <w:rPr>
            <w:noProof/>
            <w:webHidden/>
          </w:rPr>
          <w:tab/>
        </w:r>
        <w:r>
          <w:rPr>
            <w:noProof/>
            <w:webHidden/>
          </w:rPr>
          <w:fldChar w:fldCharType="begin"/>
        </w:r>
        <w:r>
          <w:rPr>
            <w:noProof/>
            <w:webHidden/>
          </w:rPr>
          <w:instrText xml:space="preserve"> PAGEREF _Toc129329767 \h </w:instrText>
        </w:r>
        <w:r>
          <w:rPr>
            <w:noProof/>
            <w:webHidden/>
          </w:rPr>
        </w:r>
        <w:r>
          <w:rPr>
            <w:noProof/>
            <w:webHidden/>
          </w:rPr>
          <w:fldChar w:fldCharType="separate"/>
        </w:r>
        <w:r>
          <w:rPr>
            <w:noProof/>
            <w:webHidden/>
          </w:rPr>
          <w:t>29</w:t>
        </w:r>
        <w:r>
          <w:rPr>
            <w:noProof/>
            <w:webHidden/>
          </w:rPr>
          <w:fldChar w:fldCharType="end"/>
        </w:r>
      </w:hyperlink>
    </w:p>
    <w:p w:rsidR="00EA2538" w:rsidRPr="001D3C50" w:rsidRDefault="00EA2538">
      <w:pPr>
        <w:pStyle w:val="31"/>
        <w:rPr>
          <w:rFonts w:ascii="Calibri" w:hAnsi="Calibri"/>
          <w:sz w:val="22"/>
          <w:szCs w:val="22"/>
        </w:rPr>
      </w:pPr>
      <w:hyperlink w:anchor="_Toc129329768" w:history="1">
        <w:r w:rsidRPr="00AA327A">
          <w:rPr>
            <w:rStyle w:val="a3"/>
          </w:rPr>
          <w:t>Лучшим вариантом для разрешения споров в зарубежных судах в условиях блокады со стороны иностранных юристов является перенос спора в Россию после перехода компании в юрисдикцию РФ, такое мнение высказал РИА Новости председатель комитета Госдумы по вопросам собственности, земельным и имущественным отношениям Сергей Гаврилов.</w:t>
        </w:r>
        <w:r>
          <w:rPr>
            <w:webHidden/>
          </w:rPr>
          <w:tab/>
        </w:r>
        <w:r>
          <w:rPr>
            <w:webHidden/>
          </w:rPr>
          <w:fldChar w:fldCharType="begin"/>
        </w:r>
        <w:r>
          <w:rPr>
            <w:webHidden/>
          </w:rPr>
          <w:instrText xml:space="preserve"> PAGEREF _Toc129329768 \h </w:instrText>
        </w:r>
        <w:r>
          <w:rPr>
            <w:webHidden/>
          </w:rPr>
        </w:r>
        <w:r>
          <w:rPr>
            <w:webHidden/>
          </w:rPr>
          <w:fldChar w:fldCharType="separate"/>
        </w:r>
        <w:r>
          <w:rPr>
            <w:webHidden/>
          </w:rPr>
          <w:t>29</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69" w:history="1">
        <w:r w:rsidRPr="00AA327A">
          <w:rPr>
            <w:rStyle w:val="a3"/>
            <w:noProof/>
          </w:rPr>
          <w:t>РИА Новости, 09.03.2023, В ГД внесут закон о прекращении кредитных обязательств родителям погибших участников СВО</w:t>
        </w:r>
        <w:r>
          <w:rPr>
            <w:noProof/>
            <w:webHidden/>
          </w:rPr>
          <w:tab/>
        </w:r>
        <w:r>
          <w:rPr>
            <w:noProof/>
            <w:webHidden/>
          </w:rPr>
          <w:fldChar w:fldCharType="begin"/>
        </w:r>
        <w:r>
          <w:rPr>
            <w:noProof/>
            <w:webHidden/>
          </w:rPr>
          <w:instrText xml:space="preserve"> PAGEREF _Toc129329769 \h </w:instrText>
        </w:r>
        <w:r>
          <w:rPr>
            <w:noProof/>
            <w:webHidden/>
          </w:rPr>
        </w:r>
        <w:r>
          <w:rPr>
            <w:noProof/>
            <w:webHidden/>
          </w:rPr>
          <w:fldChar w:fldCharType="separate"/>
        </w:r>
        <w:r>
          <w:rPr>
            <w:noProof/>
            <w:webHidden/>
          </w:rPr>
          <w:t>30</w:t>
        </w:r>
        <w:r>
          <w:rPr>
            <w:noProof/>
            <w:webHidden/>
          </w:rPr>
          <w:fldChar w:fldCharType="end"/>
        </w:r>
      </w:hyperlink>
    </w:p>
    <w:p w:rsidR="00EA2538" w:rsidRPr="001D3C50" w:rsidRDefault="00EA2538">
      <w:pPr>
        <w:pStyle w:val="31"/>
        <w:rPr>
          <w:rFonts w:ascii="Calibri" w:hAnsi="Calibri"/>
          <w:sz w:val="22"/>
          <w:szCs w:val="22"/>
        </w:rPr>
      </w:pPr>
      <w:hyperlink w:anchor="_Toc129329770" w:history="1">
        <w:r w:rsidRPr="00AA327A">
          <w:rPr>
            <w:rStyle w:val="a3"/>
          </w:rPr>
          <w:t>Парламентская координационная группа по вопросам спецоперации внесёт в Госдуму закон о прекращении кредитных обязательств родителям и усыновителям погибших участников спецоперации, сообщили в пресс-службе «Единой России».</w:t>
        </w:r>
        <w:r>
          <w:rPr>
            <w:webHidden/>
          </w:rPr>
          <w:tab/>
        </w:r>
        <w:r>
          <w:rPr>
            <w:webHidden/>
          </w:rPr>
          <w:fldChar w:fldCharType="begin"/>
        </w:r>
        <w:r>
          <w:rPr>
            <w:webHidden/>
          </w:rPr>
          <w:instrText xml:space="preserve"> PAGEREF _Toc129329770 \h </w:instrText>
        </w:r>
        <w:r>
          <w:rPr>
            <w:webHidden/>
          </w:rPr>
        </w:r>
        <w:r>
          <w:rPr>
            <w:webHidden/>
          </w:rPr>
          <w:fldChar w:fldCharType="separate"/>
        </w:r>
        <w:r>
          <w:rPr>
            <w:webHidden/>
          </w:rPr>
          <w:t>30</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71" w:history="1">
        <w:r w:rsidRPr="00AA327A">
          <w:rPr>
            <w:rStyle w:val="a3"/>
            <w:noProof/>
          </w:rPr>
          <w:t>РИА Новости, 09.03.2023, Система быстрых платежей к октябрю должна заработать в интернет-банках крупных банков - ЦБ</w:t>
        </w:r>
        <w:r>
          <w:rPr>
            <w:noProof/>
            <w:webHidden/>
          </w:rPr>
          <w:tab/>
        </w:r>
        <w:r>
          <w:rPr>
            <w:noProof/>
            <w:webHidden/>
          </w:rPr>
          <w:fldChar w:fldCharType="begin"/>
        </w:r>
        <w:r>
          <w:rPr>
            <w:noProof/>
            <w:webHidden/>
          </w:rPr>
          <w:instrText xml:space="preserve"> PAGEREF _Toc129329771 \h </w:instrText>
        </w:r>
        <w:r>
          <w:rPr>
            <w:noProof/>
            <w:webHidden/>
          </w:rPr>
        </w:r>
        <w:r>
          <w:rPr>
            <w:noProof/>
            <w:webHidden/>
          </w:rPr>
          <w:fldChar w:fldCharType="separate"/>
        </w:r>
        <w:r>
          <w:rPr>
            <w:noProof/>
            <w:webHidden/>
          </w:rPr>
          <w:t>31</w:t>
        </w:r>
        <w:r>
          <w:rPr>
            <w:noProof/>
            <w:webHidden/>
          </w:rPr>
          <w:fldChar w:fldCharType="end"/>
        </w:r>
      </w:hyperlink>
    </w:p>
    <w:p w:rsidR="00EA2538" w:rsidRPr="001D3C50" w:rsidRDefault="00EA2538">
      <w:pPr>
        <w:pStyle w:val="31"/>
        <w:rPr>
          <w:rFonts w:ascii="Calibri" w:hAnsi="Calibri"/>
          <w:sz w:val="22"/>
          <w:szCs w:val="22"/>
        </w:rPr>
      </w:pPr>
      <w:hyperlink w:anchor="_Toc129329772" w:history="1">
        <w:r w:rsidRPr="00AA327A">
          <w:rPr>
            <w:rStyle w:val="a3"/>
          </w:rPr>
          <w:t>Крупные кредитные организации к октябрю текущего года должны обеспечить возможность пользования Системой быстрых платежей (СБП) через интернет-банк, говорится в сообщении Банка России.</w:t>
        </w:r>
        <w:r>
          <w:rPr>
            <w:webHidden/>
          </w:rPr>
          <w:tab/>
        </w:r>
        <w:r>
          <w:rPr>
            <w:webHidden/>
          </w:rPr>
          <w:fldChar w:fldCharType="begin"/>
        </w:r>
        <w:r>
          <w:rPr>
            <w:webHidden/>
          </w:rPr>
          <w:instrText xml:space="preserve"> PAGEREF _Toc129329772 \h </w:instrText>
        </w:r>
        <w:r>
          <w:rPr>
            <w:webHidden/>
          </w:rPr>
        </w:r>
        <w:r>
          <w:rPr>
            <w:webHidden/>
          </w:rPr>
          <w:fldChar w:fldCharType="separate"/>
        </w:r>
        <w:r>
          <w:rPr>
            <w:webHidden/>
          </w:rPr>
          <w:t>31</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73" w:history="1">
        <w:r w:rsidRPr="00AA327A">
          <w:rPr>
            <w:rStyle w:val="a3"/>
            <w:noProof/>
          </w:rPr>
          <w:t>РИА Новости, 09.03.2023, ЦБ РФ создает механизм против неоправданного роста котировок низколиквидных акций</w:t>
        </w:r>
        <w:r>
          <w:rPr>
            <w:noProof/>
            <w:webHidden/>
          </w:rPr>
          <w:tab/>
        </w:r>
        <w:r>
          <w:rPr>
            <w:noProof/>
            <w:webHidden/>
          </w:rPr>
          <w:fldChar w:fldCharType="begin"/>
        </w:r>
        <w:r>
          <w:rPr>
            <w:noProof/>
            <w:webHidden/>
          </w:rPr>
          <w:instrText xml:space="preserve"> PAGEREF _Toc129329773 \h </w:instrText>
        </w:r>
        <w:r>
          <w:rPr>
            <w:noProof/>
            <w:webHidden/>
          </w:rPr>
        </w:r>
        <w:r>
          <w:rPr>
            <w:noProof/>
            <w:webHidden/>
          </w:rPr>
          <w:fldChar w:fldCharType="separate"/>
        </w:r>
        <w:r>
          <w:rPr>
            <w:noProof/>
            <w:webHidden/>
          </w:rPr>
          <w:t>32</w:t>
        </w:r>
        <w:r>
          <w:rPr>
            <w:noProof/>
            <w:webHidden/>
          </w:rPr>
          <w:fldChar w:fldCharType="end"/>
        </w:r>
      </w:hyperlink>
    </w:p>
    <w:p w:rsidR="00EA2538" w:rsidRPr="001D3C50" w:rsidRDefault="00EA2538">
      <w:pPr>
        <w:pStyle w:val="31"/>
        <w:rPr>
          <w:rFonts w:ascii="Calibri" w:hAnsi="Calibri"/>
          <w:sz w:val="22"/>
          <w:szCs w:val="22"/>
        </w:rPr>
      </w:pPr>
      <w:hyperlink w:anchor="_Toc129329774" w:history="1">
        <w:r w:rsidRPr="00AA327A">
          <w:rPr>
            <w:rStyle w:val="a3"/>
          </w:rPr>
          <w:t>Банк России прорабатывает с Мосбиржей механизм, чтобы рыночные цены низколиквидных акций не отрывались от фундаментальных оценок, видит риски формирования пузырей в случае неоправданного роста и фиксации котировок на этом уровне, следует из «Обзоров рисков финансовых рынков» Банка России за январь 2023 года.</w:t>
        </w:r>
        <w:r>
          <w:rPr>
            <w:webHidden/>
          </w:rPr>
          <w:tab/>
        </w:r>
        <w:r>
          <w:rPr>
            <w:webHidden/>
          </w:rPr>
          <w:fldChar w:fldCharType="begin"/>
        </w:r>
        <w:r>
          <w:rPr>
            <w:webHidden/>
          </w:rPr>
          <w:instrText xml:space="preserve"> PAGEREF _Toc129329774 \h </w:instrText>
        </w:r>
        <w:r>
          <w:rPr>
            <w:webHidden/>
          </w:rPr>
        </w:r>
        <w:r>
          <w:rPr>
            <w:webHidden/>
          </w:rPr>
          <w:fldChar w:fldCharType="separate"/>
        </w:r>
        <w:r>
          <w:rPr>
            <w:webHidden/>
          </w:rPr>
          <w:t>32</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75" w:history="1">
        <w:r w:rsidRPr="00AA327A">
          <w:rPr>
            <w:rStyle w:val="a3"/>
            <w:noProof/>
          </w:rPr>
          <w:t>РИА Новости, 09.03.2023, Объем рынка корпоративных облигаций РФ вырос в феврале на 2,2%, до 19,3 трлн руб - ЦБ</w:t>
        </w:r>
        <w:r>
          <w:rPr>
            <w:noProof/>
            <w:webHidden/>
          </w:rPr>
          <w:tab/>
        </w:r>
        <w:r>
          <w:rPr>
            <w:noProof/>
            <w:webHidden/>
          </w:rPr>
          <w:fldChar w:fldCharType="begin"/>
        </w:r>
        <w:r>
          <w:rPr>
            <w:noProof/>
            <w:webHidden/>
          </w:rPr>
          <w:instrText xml:space="preserve"> PAGEREF _Toc129329775 \h </w:instrText>
        </w:r>
        <w:r>
          <w:rPr>
            <w:noProof/>
            <w:webHidden/>
          </w:rPr>
        </w:r>
        <w:r>
          <w:rPr>
            <w:noProof/>
            <w:webHidden/>
          </w:rPr>
          <w:fldChar w:fldCharType="separate"/>
        </w:r>
        <w:r>
          <w:rPr>
            <w:noProof/>
            <w:webHidden/>
          </w:rPr>
          <w:t>32</w:t>
        </w:r>
        <w:r>
          <w:rPr>
            <w:noProof/>
            <w:webHidden/>
          </w:rPr>
          <w:fldChar w:fldCharType="end"/>
        </w:r>
      </w:hyperlink>
    </w:p>
    <w:p w:rsidR="00EA2538" w:rsidRPr="001D3C50" w:rsidRDefault="00EA2538">
      <w:pPr>
        <w:pStyle w:val="31"/>
        <w:rPr>
          <w:rFonts w:ascii="Calibri" w:hAnsi="Calibri"/>
          <w:sz w:val="22"/>
          <w:szCs w:val="22"/>
        </w:rPr>
      </w:pPr>
      <w:hyperlink w:anchor="_Toc129329776" w:history="1">
        <w:r w:rsidRPr="00AA327A">
          <w:rPr>
            <w:rStyle w:val="a3"/>
          </w:rPr>
          <w:t>Объем российского рынка корпоративных облигаций вырос в феврале на 2,2% и достиг 19,3 триллиона рублей, говорится в обзоре рисков финансовых рынков, подготовленном Банком России.</w:t>
        </w:r>
        <w:r>
          <w:rPr>
            <w:webHidden/>
          </w:rPr>
          <w:tab/>
        </w:r>
        <w:r>
          <w:rPr>
            <w:webHidden/>
          </w:rPr>
          <w:fldChar w:fldCharType="begin"/>
        </w:r>
        <w:r>
          <w:rPr>
            <w:webHidden/>
          </w:rPr>
          <w:instrText xml:space="preserve"> PAGEREF _Toc129329776 \h </w:instrText>
        </w:r>
        <w:r>
          <w:rPr>
            <w:webHidden/>
          </w:rPr>
        </w:r>
        <w:r>
          <w:rPr>
            <w:webHidden/>
          </w:rPr>
          <w:fldChar w:fldCharType="separate"/>
        </w:r>
        <w:r>
          <w:rPr>
            <w:webHidden/>
          </w:rPr>
          <w:t>32</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77" w:history="1">
        <w:r w:rsidRPr="00AA327A">
          <w:rPr>
            <w:rStyle w:val="a3"/>
            <w:noProof/>
          </w:rPr>
          <w:t>Известия, 09.03.2023, Закон не дописан</w:t>
        </w:r>
        <w:r>
          <w:rPr>
            <w:noProof/>
            <w:webHidden/>
          </w:rPr>
          <w:tab/>
        </w:r>
        <w:r>
          <w:rPr>
            <w:noProof/>
            <w:webHidden/>
          </w:rPr>
          <w:fldChar w:fldCharType="begin"/>
        </w:r>
        <w:r>
          <w:rPr>
            <w:noProof/>
            <w:webHidden/>
          </w:rPr>
          <w:instrText xml:space="preserve"> PAGEREF _Toc129329777 \h </w:instrText>
        </w:r>
        <w:r>
          <w:rPr>
            <w:noProof/>
            <w:webHidden/>
          </w:rPr>
        </w:r>
        <w:r>
          <w:rPr>
            <w:noProof/>
            <w:webHidden/>
          </w:rPr>
          <w:fldChar w:fldCharType="separate"/>
        </w:r>
        <w:r>
          <w:rPr>
            <w:noProof/>
            <w:webHidden/>
          </w:rPr>
          <w:t>33</w:t>
        </w:r>
        <w:r>
          <w:rPr>
            <w:noProof/>
            <w:webHidden/>
          </w:rPr>
          <w:fldChar w:fldCharType="end"/>
        </w:r>
      </w:hyperlink>
    </w:p>
    <w:p w:rsidR="00EA2538" w:rsidRPr="001D3C50" w:rsidRDefault="00EA2538">
      <w:pPr>
        <w:pStyle w:val="31"/>
        <w:rPr>
          <w:rFonts w:ascii="Calibri" w:hAnsi="Calibri"/>
          <w:sz w:val="22"/>
          <w:szCs w:val="22"/>
        </w:rPr>
      </w:pPr>
      <w:hyperlink w:anchor="_Toc129329778" w:history="1">
        <w:r w:rsidRPr="00AA327A">
          <w:rPr>
            <w:rStyle w:val="a3"/>
          </w:rPr>
          <w:t>Юрист Мария Телегина — о развитии рынка цифровых финансовых активов и его регулировании</w:t>
        </w:r>
        <w:r>
          <w:rPr>
            <w:webHidden/>
          </w:rPr>
          <w:tab/>
        </w:r>
        <w:r>
          <w:rPr>
            <w:webHidden/>
          </w:rPr>
          <w:fldChar w:fldCharType="begin"/>
        </w:r>
        <w:r>
          <w:rPr>
            <w:webHidden/>
          </w:rPr>
          <w:instrText xml:space="preserve"> PAGEREF _Toc129329778 \h </w:instrText>
        </w:r>
        <w:r>
          <w:rPr>
            <w:webHidden/>
          </w:rPr>
        </w:r>
        <w:r>
          <w:rPr>
            <w:webHidden/>
          </w:rPr>
          <w:fldChar w:fldCharType="separate"/>
        </w:r>
        <w:r>
          <w:rPr>
            <w:webHidden/>
          </w:rPr>
          <w:t>33</w:t>
        </w:r>
        <w:r>
          <w:rPr>
            <w:webHidden/>
          </w:rPr>
          <w:fldChar w:fldCharType="end"/>
        </w:r>
      </w:hyperlink>
    </w:p>
    <w:p w:rsidR="00EA2538" w:rsidRPr="001D3C50" w:rsidRDefault="00EA2538">
      <w:pPr>
        <w:pStyle w:val="12"/>
        <w:tabs>
          <w:tab w:val="right" w:leader="dot" w:pos="9061"/>
        </w:tabs>
        <w:rPr>
          <w:rFonts w:ascii="Calibri" w:hAnsi="Calibri"/>
          <w:b w:val="0"/>
          <w:noProof/>
          <w:sz w:val="22"/>
          <w:szCs w:val="22"/>
        </w:rPr>
      </w:pPr>
      <w:hyperlink w:anchor="_Toc129329779" w:history="1">
        <w:r w:rsidRPr="00AA327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_Toc129329779 \h </w:instrText>
        </w:r>
        <w:r>
          <w:rPr>
            <w:noProof/>
            <w:webHidden/>
          </w:rPr>
        </w:r>
        <w:r>
          <w:rPr>
            <w:noProof/>
            <w:webHidden/>
          </w:rPr>
          <w:fldChar w:fldCharType="separate"/>
        </w:r>
        <w:r>
          <w:rPr>
            <w:noProof/>
            <w:webHidden/>
          </w:rPr>
          <w:t>35</w:t>
        </w:r>
        <w:r>
          <w:rPr>
            <w:noProof/>
            <w:webHidden/>
          </w:rPr>
          <w:fldChar w:fldCharType="end"/>
        </w:r>
      </w:hyperlink>
    </w:p>
    <w:p w:rsidR="00EA2538" w:rsidRPr="001D3C50" w:rsidRDefault="00EA2538">
      <w:pPr>
        <w:pStyle w:val="12"/>
        <w:tabs>
          <w:tab w:val="right" w:leader="dot" w:pos="9061"/>
        </w:tabs>
        <w:rPr>
          <w:rFonts w:ascii="Calibri" w:hAnsi="Calibri"/>
          <w:b w:val="0"/>
          <w:noProof/>
          <w:sz w:val="22"/>
          <w:szCs w:val="22"/>
        </w:rPr>
      </w:pPr>
      <w:hyperlink w:anchor="_Toc129329780" w:history="1">
        <w:r w:rsidRPr="00AA327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_Toc129329780 \h </w:instrText>
        </w:r>
        <w:r>
          <w:rPr>
            <w:noProof/>
            <w:webHidden/>
          </w:rPr>
        </w:r>
        <w:r>
          <w:rPr>
            <w:noProof/>
            <w:webHidden/>
          </w:rPr>
          <w:fldChar w:fldCharType="separate"/>
        </w:r>
        <w:r>
          <w:rPr>
            <w:noProof/>
            <w:webHidden/>
          </w:rPr>
          <w:t>35</w:t>
        </w:r>
        <w:r>
          <w:rPr>
            <w:noProof/>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81" w:history="1">
        <w:r w:rsidRPr="00AA327A">
          <w:rPr>
            <w:rStyle w:val="a3"/>
            <w:noProof/>
          </w:rPr>
          <w:t>Media.az, 09.03.2023, В Азербайджане предлагается пересмотреть пенсионный возраст</w:t>
        </w:r>
        <w:r>
          <w:rPr>
            <w:noProof/>
            <w:webHidden/>
          </w:rPr>
          <w:tab/>
        </w:r>
        <w:r>
          <w:rPr>
            <w:noProof/>
            <w:webHidden/>
          </w:rPr>
          <w:fldChar w:fldCharType="begin"/>
        </w:r>
        <w:r>
          <w:rPr>
            <w:noProof/>
            <w:webHidden/>
          </w:rPr>
          <w:instrText xml:space="preserve"> PAGEREF _Toc129329781 \h </w:instrText>
        </w:r>
        <w:r>
          <w:rPr>
            <w:noProof/>
            <w:webHidden/>
          </w:rPr>
        </w:r>
        <w:r>
          <w:rPr>
            <w:noProof/>
            <w:webHidden/>
          </w:rPr>
          <w:fldChar w:fldCharType="separate"/>
        </w:r>
        <w:r>
          <w:rPr>
            <w:noProof/>
            <w:webHidden/>
          </w:rPr>
          <w:t>35</w:t>
        </w:r>
        <w:r>
          <w:rPr>
            <w:noProof/>
            <w:webHidden/>
          </w:rPr>
          <w:fldChar w:fldCharType="end"/>
        </w:r>
      </w:hyperlink>
    </w:p>
    <w:p w:rsidR="00EA2538" w:rsidRPr="001D3C50" w:rsidRDefault="00EA2538">
      <w:pPr>
        <w:pStyle w:val="31"/>
        <w:rPr>
          <w:rFonts w:ascii="Calibri" w:hAnsi="Calibri"/>
          <w:sz w:val="22"/>
          <w:szCs w:val="22"/>
        </w:rPr>
      </w:pPr>
      <w:hyperlink w:anchor="_Toc129329782" w:history="1">
        <w:r w:rsidRPr="00AA327A">
          <w:rPr>
            <w:rStyle w:val="a3"/>
          </w:rPr>
          <w:t>Предложено внести соответствующие поправки в закон «О трудовых пенсиях», чтобы сохранить пенсионный возраст женщин на уровне 63 лет. Об этом говорится в докладе омбудсмена за 2022 год.</w:t>
        </w:r>
        <w:r>
          <w:rPr>
            <w:webHidden/>
          </w:rPr>
          <w:tab/>
        </w:r>
        <w:r>
          <w:rPr>
            <w:webHidden/>
          </w:rPr>
          <w:fldChar w:fldCharType="begin"/>
        </w:r>
        <w:r>
          <w:rPr>
            <w:webHidden/>
          </w:rPr>
          <w:instrText xml:space="preserve"> PAGEREF _Toc129329782 \h </w:instrText>
        </w:r>
        <w:r>
          <w:rPr>
            <w:webHidden/>
          </w:rPr>
        </w:r>
        <w:r>
          <w:rPr>
            <w:webHidden/>
          </w:rPr>
          <w:fldChar w:fldCharType="separate"/>
        </w:r>
        <w:r>
          <w:rPr>
            <w:webHidden/>
          </w:rPr>
          <w:t>35</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83" w:history="1">
        <w:r w:rsidRPr="00AA327A">
          <w:rPr>
            <w:rStyle w:val="a3"/>
            <w:noProof/>
          </w:rPr>
          <w:t>Bizmedia, 09.03.2023, Казахстанцы изъяли пенсионные накопления в 20 раз меньше, чем годом ранее</w:t>
        </w:r>
        <w:r>
          <w:rPr>
            <w:noProof/>
            <w:webHidden/>
          </w:rPr>
          <w:tab/>
        </w:r>
        <w:r>
          <w:rPr>
            <w:noProof/>
            <w:webHidden/>
          </w:rPr>
          <w:fldChar w:fldCharType="begin"/>
        </w:r>
        <w:r>
          <w:rPr>
            <w:noProof/>
            <w:webHidden/>
          </w:rPr>
          <w:instrText xml:space="preserve"> PAGEREF _Toc129329783 \h </w:instrText>
        </w:r>
        <w:r>
          <w:rPr>
            <w:noProof/>
            <w:webHidden/>
          </w:rPr>
        </w:r>
        <w:r>
          <w:rPr>
            <w:noProof/>
            <w:webHidden/>
          </w:rPr>
          <w:fldChar w:fldCharType="separate"/>
        </w:r>
        <w:r>
          <w:rPr>
            <w:noProof/>
            <w:webHidden/>
          </w:rPr>
          <w:t>35</w:t>
        </w:r>
        <w:r>
          <w:rPr>
            <w:noProof/>
            <w:webHidden/>
          </w:rPr>
          <w:fldChar w:fldCharType="end"/>
        </w:r>
      </w:hyperlink>
    </w:p>
    <w:p w:rsidR="00EA2538" w:rsidRPr="001D3C50" w:rsidRDefault="00EA2538">
      <w:pPr>
        <w:pStyle w:val="31"/>
        <w:rPr>
          <w:rFonts w:ascii="Calibri" w:hAnsi="Calibri"/>
          <w:sz w:val="22"/>
          <w:szCs w:val="22"/>
        </w:rPr>
      </w:pPr>
      <w:hyperlink w:anchor="_Toc129329784" w:history="1">
        <w:r w:rsidRPr="00AA327A">
          <w:rPr>
            <w:rStyle w:val="a3"/>
          </w:rPr>
          <w:t>ЕНПФ опубликовал статистику куда казахстанцы чаще всего тратят пенсионные накопления на 1 марта 2023 года. Данные за февраль 2023 года говорят, что сумма изъятия уменьшилась в 20 раз — 7,5 против 152 миллиардов тенге по сравнению с февралем 2022 года, сообщает Bizmedia.kz.</w:t>
        </w:r>
        <w:r>
          <w:rPr>
            <w:webHidden/>
          </w:rPr>
          <w:tab/>
        </w:r>
        <w:r>
          <w:rPr>
            <w:webHidden/>
          </w:rPr>
          <w:fldChar w:fldCharType="begin"/>
        </w:r>
        <w:r>
          <w:rPr>
            <w:webHidden/>
          </w:rPr>
          <w:instrText xml:space="preserve"> PAGEREF _Toc129329784 \h </w:instrText>
        </w:r>
        <w:r>
          <w:rPr>
            <w:webHidden/>
          </w:rPr>
        </w:r>
        <w:r>
          <w:rPr>
            <w:webHidden/>
          </w:rPr>
          <w:fldChar w:fldCharType="separate"/>
        </w:r>
        <w:r>
          <w:rPr>
            <w:webHidden/>
          </w:rPr>
          <w:t>35</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85" w:history="1">
        <w:r w:rsidRPr="00AA327A">
          <w:rPr>
            <w:rStyle w:val="a3"/>
            <w:noProof/>
          </w:rPr>
          <w:t>Казинформ, 09.03.2023, Сократить пенсионный возраст для казахстанских спасателей предлагает сенатор</w:t>
        </w:r>
        <w:r>
          <w:rPr>
            <w:noProof/>
            <w:webHidden/>
          </w:rPr>
          <w:tab/>
        </w:r>
        <w:r>
          <w:rPr>
            <w:noProof/>
            <w:webHidden/>
          </w:rPr>
          <w:fldChar w:fldCharType="begin"/>
        </w:r>
        <w:r>
          <w:rPr>
            <w:noProof/>
            <w:webHidden/>
          </w:rPr>
          <w:instrText xml:space="preserve"> PAGEREF _Toc129329785 \h </w:instrText>
        </w:r>
        <w:r>
          <w:rPr>
            <w:noProof/>
            <w:webHidden/>
          </w:rPr>
        </w:r>
        <w:r>
          <w:rPr>
            <w:noProof/>
            <w:webHidden/>
          </w:rPr>
          <w:fldChar w:fldCharType="separate"/>
        </w:r>
        <w:r>
          <w:rPr>
            <w:noProof/>
            <w:webHidden/>
          </w:rPr>
          <w:t>37</w:t>
        </w:r>
        <w:r>
          <w:rPr>
            <w:noProof/>
            <w:webHidden/>
          </w:rPr>
          <w:fldChar w:fldCharType="end"/>
        </w:r>
      </w:hyperlink>
    </w:p>
    <w:p w:rsidR="00EA2538" w:rsidRPr="001D3C50" w:rsidRDefault="00EA2538">
      <w:pPr>
        <w:pStyle w:val="31"/>
        <w:rPr>
          <w:rFonts w:ascii="Calibri" w:hAnsi="Calibri"/>
          <w:sz w:val="22"/>
          <w:szCs w:val="22"/>
        </w:rPr>
      </w:pPr>
      <w:hyperlink w:anchor="_Toc129329786" w:history="1">
        <w:r w:rsidRPr="00AA327A">
          <w:rPr>
            <w:rStyle w:val="a3"/>
          </w:rPr>
          <w:t>Повысить спасателям зарплату и сократить их пенсионный возраст предложил сенатор Сергей Ершов, передает корреспондент МИА «Казинформ».</w:t>
        </w:r>
        <w:r>
          <w:rPr>
            <w:webHidden/>
          </w:rPr>
          <w:tab/>
        </w:r>
        <w:r>
          <w:rPr>
            <w:webHidden/>
          </w:rPr>
          <w:fldChar w:fldCharType="begin"/>
        </w:r>
        <w:r>
          <w:rPr>
            <w:webHidden/>
          </w:rPr>
          <w:instrText xml:space="preserve"> PAGEREF _Toc129329786 \h </w:instrText>
        </w:r>
        <w:r>
          <w:rPr>
            <w:webHidden/>
          </w:rPr>
        </w:r>
        <w:r>
          <w:rPr>
            <w:webHidden/>
          </w:rPr>
          <w:fldChar w:fldCharType="separate"/>
        </w:r>
        <w:r>
          <w:rPr>
            <w:webHidden/>
          </w:rPr>
          <w:t>37</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87" w:history="1">
        <w:r w:rsidRPr="00AA327A">
          <w:rPr>
            <w:rStyle w:val="a3"/>
            <w:noProof/>
          </w:rPr>
          <w:t>Схид-Инфо, 09.03.2023, Пенсионный фонд Украины разъяснил ситуацию с пенсиями по возрасту</w:t>
        </w:r>
        <w:r>
          <w:rPr>
            <w:noProof/>
            <w:webHidden/>
          </w:rPr>
          <w:tab/>
        </w:r>
        <w:r>
          <w:rPr>
            <w:noProof/>
            <w:webHidden/>
          </w:rPr>
          <w:fldChar w:fldCharType="begin"/>
        </w:r>
        <w:r>
          <w:rPr>
            <w:noProof/>
            <w:webHidden/>
          </w:rPr>
          <w:instrText xml:space="preserve"> PAGEREF _Toc129329787 \h </w:instrText>
        </w:r>
        <w:r>
          <w:rPr>
            <w:noProof/>
            <w:webHidden/>
          </w:rPr>
        </w:r>
        <w:r>
          <w:rPr>
            <w:noProof/>
            <w:webHidden/>
          </w:rPr>
          <w:fldChar w:fldCharType="separate"/>
        </w:r>
        <w:r>
          <w:rPr>
            <w:noProof/>
            <w:webHidden/>
          </w:rPr>
          <w:t>38</w:t>
        </w:r>
        <w:r>
          <w:rPr>
            <w:noProof/>
            <w:webHidden/>
          </w:rPr>
          <w:fldChar w:fldCharType="end"/>
        </w:r>
      </w:hyperlink>
    </w:p>
    <w:p w:rsidR="00EA2538" w:rsidRPr="001D3C50" w:rsidRDefault="00EA2538">
      <w:pPr>
        <w:pStyle w:val="31"/>
        <w:rPr>
          <w:rFonts w:ascii="Calibri" w:hAnsi="Calibri"/>
          <w:sz w:val="22"/>
          <w:szCs w:val="22"/>
        </w:rPr>
      </w:pPr>
      <w:hyperlink w:anchor="_Toc129329788" w:history="1">
        <w:r w:rsidRPr="00AA327A">
          <w:rPr>
            <w:rStyle w:val="a3"/>
          </w:rPr>
          <w:t>Пенсии по возрасту бывают: льготные, досрочные и с уменьшением пенсионного возраста. Об этом на сайте ПФУ разъясняет пресс-служба фонда.</w:t>
        </w:r>
        <w:r>
          <w:rPr>
            <w:webHidden/>
          </w:rPr>
          <w:tab/>
        </w:r>
        <w:r>
          <w:rPr>
            <w:webHidden/>
          </w:rPr>
          <w:fldChar w:fldCharType="begin"/>
        </w:r>
        <w:r>
          <w:rPr>
            <w:webHidden/>
          </w:rPr>
          <w:instrText xml:space="preserve"> PAGEREF _Toc129329788 \h </w:instrText>
        </w:r>
        <w:r>
          <w:rPr>
            <w:webHidden/>
          </w:rPr>
        </w:r>
        <w:r>
          <w:rPr>
            <w:webHidden/>
          </w:rPr>
          <w:fldChar w:fldCharType="separate"/>
        </w:r>
        <w:r>
          <w:rPr>
            <w:webHidden/>
          </w:rPr>
          <w:t>38</w:t>
        </w:r>
        <w:r>
          <w:rPr>
            <w:webHidden/>
          </w:rPr>
          <w:fldChar w:fldCharType="end"/>
        </w:r>
      </w:hyperlink>
    </w:p>
    <w:p w:rsidR="00EA2538" w:rsidRPr="001D3C50" w:rsidRDefault="00EA2538">
      <w:pPr>
        <w:pStyle w:val="12"/>
        <w:tabs>
          <w:tab w:val="right" w:leader="dot" w:pos="9061"/>
        </w:tabs>
        <w:rPr>
          <w:rFonts w:ascii="Calibri" w:hAnsi="Calibri"/>
          <w:b w:val="0"/>
          <w:noProof/>
          <w:sz w:val="22"/>
          <w:szCs w:val="22"/>
        </w:rPr>
      </w:pPr>
      <w:hyperlink w:anchor="_Toc129329789" w:history="1">
        <w:r w:rsidRPr="00AA327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_Toc129329789 \h </w:instrText>
        </w:r>
        <w:r>
          <w:rPr>
            <w:noProof/>
            <w:webHidden/>
          </w:rPr>
        </w:r>
        <w:r>
          <w:rPr>
            <w:noProof/>
            <w:webHidden/>
          </w:rPr>
          <w:fldChar w:fldCharType="separate"/>
        </w:r>
        <w:r>
          <w:rPr>
            <w:noProof/>
            <w:webHidden/>
          </w:rPr>
          <w:t>39</w:t>
        </w:r>
        <w:r>
          <w:rPr>
            <w:noProof/>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90" w:history="1">
        <w:r w:rsidRPr="00AA327A">
          <w:rPr>
            <w:rStyle w:val="a3"/>
            <w:noProof/>
          </w:rPr>
          <w:t>Российская газета, 08.03.2023, В Бельгии женщины получают пенсии на 23 процента меньше мужчин</w:t>
        </w:r>
        <w:r>
          <w:rPr>
            <w:noProof/>
            <w:webHidden/>
          </w:rPr>
          <w:tab/>
        </w:r>
        <w:r>
          <w:rPr>
            <w:noProof/>
            <w:webHidden/>
          </w:rPr>
          <w:fldChar w:fldCharType="begin"/>
        </w:r>
        <w:r>
          <w:rPr>
            <w:noProof/>
            <w:webHidden/>
          </w:rPr>
          <w:instrText xml:space="preserve"> PAGEREF _Toc129329790 \h </w:instrText>
        </w:r>
        <w:r>
          <w:rPr>
            <w:noProof/>
            <w:webHidden/>
          </w:rPr>
        </w:r>
        <w:r>
          <w:rPr>
            <w:noProof/>
            <w:webHidden/>
          </w:rPr>
          <w:fldChar w:fldCharType="separate"/>
        </w:r>
        <w:r>
          <w:rPr>
            <w:noProof/>
            <w:webHidden/>
          </w:rPr>
          <w:t>39</w:t>
        </w:r>
        <w:r>
          <w:rPr>
            <w:noProof/>
            <w:webHidden/>
          </w:rPr>
          <w:fldChar w:fldCharType="end"/>
        </w:r>
      </w:hyperlink>
    </w:p>
    <w:p w:rsidR="00EA2538" w:rsidRPr="001D3C50" w:rsidRDefault="00EA2538">
      <w:pPr>
        <w:pStyle w:val="31"/>
        <w:rPr>
          <w:rFonts w:ascii="Calibri" w:hAnsi="Calibri"/>
          <w:sz w:val="22"/>
          <w:szCs w:val="22"/>
        </w:rPr>
      </w:pPr>
      <w:hyperlink w:anchor="_Toc129329791" w:history="1">
        <w:r w:rsidRPr="00AA327A">
          <w:rPr>
            <w:rStyle w:val="a3"/>
          </w:rPr>
          <w:t>В Бельгии обратили внимание на неравенство в пенсиях между мужчинами и женщинами на фоне празднования Международного женского дня 8 Марта. В среднем женщины получают на 23 процента меньше пенсии, чем мужчины, говорится на сайте PensionStat.be.</w:t>
        </w:r>
        <w:r>
          <w:rPr>
            <w:webHidden/>
          </w:rPr>
          <w:tab/>
        </w:r>
        <w:r>
          <w:rPr>
            <w:webHidden/>
          </w:rPr>
          <w:fldChar w:fldCharType="begin"/>
        </w:r>
        <w:r>
          <w:rPr>
            <w:webHidden/>
          </w:rPr>
          <w:instrText xml:space="preserve"> PAGEREF _Toc129329791 \h </w:instrText>
        </w:r>
        <w:r>
          <w:rPr>
            <w:webHidden/>
          </w:rPr>
        </w:r>
        <w:r>
          <w:rPr>
            <w:webHidden/>
          </w:rPr>
          <w:fldChar w:fldCharType="separate"/>
        </w:r>
        <w:r>
          <w:rPr>
            <w:webHidden/>
          </w:rPr>
          <w:t>39</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92" w:history="1">
        <w:r w:rsidRPr="00AA327A">
          <w:rPr>
            <w:rStyle w:val="a3"/>
            <w:noProof/>
          </w:rPr>
          <w:t>Великая Эпоха, 09.03.2023, Пенсионный фонд Канады инвестирует в китайскую запрещённую компанию TikTok</w:t>
        </w:r>
        <w:r>
          <w:rPr>
            <w:noProof/>
            <w:webHidden/>
          </w:rPr>
          <w:tab/>
        </w:r>
        <w:r>
          <w:rPr>
            <w:noProof/>
            <w:webHidden/>
          </w:rPr>
          <w:fldChar w:fldCharType="begin"/>
        </w:r>
        <w:r>
          <w:rPr>
            <w:noProof/>
            <w:webHidden/>
          </w:rPr>
          <w:instrText xml:space="preserve"> PAGEREF _Toc129329792 \h </w:instrText>
        </w:r>
        <w:r>
          <w:rPr>
            <w:noProof/>
            <w:webHidden/>
          </w:rPr>
        </w:r>
        <w:r>
          <w:rPr>
            <w:noProof/>
            <w:webHidden/>
          </w:rPr>
          <w:fldChar w:fldCharType="separate"/>
        </w:r>
        <w:r>
          <w:rPr>
            <w:noProof/>
            <w:webHidden/>
          </w:rPr>
          <w:t>39</w:t>
        </w:r>
        <w:r>
          <w:rPr>
            <w:noProof/>
            <w:webHidden/>
          </w:rPr>
          <w:fldChar w:fldCharType="end"/>
        </w:r>
      </w:hyperlink>
    </w:p>
    <w:p w:rsidR="00EA2538" w:rsidRPr="001D3C50" w:rsidRDefault="00EA2538">
      <w:pPr>
        <w:pStyle w:val="31"/>
        <w:rPr>
          <w:rFonts w:ascii="Calibri" w:hAnsi="Calibri"/>
          <w:sz w:val="22"/>
          <w:szCs w:val="22"/>
        </w:rPr>
      </w:pPr>
      <w:hyperlink w:anchor="_Toc129329793" w:history="1">
        <w:r w:rsidRPr="00AA327A">
          <w:rPr>
            <w:rStyle w:val="a3"/>
          </w:rPr>
          <w:t>Инвестиционный совет пенсионного фонда Канады инвестирует в ByteDance, китайскую компанию, чьё приложение для обмена видео TikTok было недавно по соображениям безопасности запрещено Оттавой на правительственных устройствах.</w:t>
        </w:r>
        <w:r>
          <w:rPr>
            <w:webHidden/>
          </w:rPr>
          <w:tab/>
        </w:r>
        <w:r>
          <w:rPr>
            <w:webHidden/>
          </w:rPr>
          <w:fldChar w:fldCharType="begin"/>
        </w:r>
        <w:r>
          <w:rPr>
            <w:webHidden/>
          </w:rPr>
          <w:instrText xml:space="preserve"> PAGEREF _Toc129329793 \h </w:instrText>
        </w:r>
        <w:r>
          <w:rPr>
            <w:webHidden/>
          </w:rPr>
        </w:r>
        <w:r>
          <w:rPr>
            <w:webHidden/>
          </w:rPr>
          <w:fldChar w:fldCharType="separate"/>
        </w:r>
        <w:r>
          <w:rPr>
            <w:webHidden/>
          </w:rPr>
          <w:t>39</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94" w:history="1">
        <w:r w:rsidRPr="00AA327A">
          <w:rPr>
            <w:rStyle w:val="a3"/>
            <w:noProof/>
          </w:rPr>
          <w:t>Sputnik Латвия, 09.03.2023, Пенсионные ожидания жителей Латвии кардинально разошлись с реальностью</w:t>
        </w:r>
        <w:r>
          <w:rPr>
            <w:noProof/>
            <w:webHidden/>
          </w:rPr>
          <w:tab/>
        </w:r>
        <w:r>
          <w:rPr>
            <w:noProof/>
            <w:webHidden/>
          </w:rPr>
          <w:fldChar w:fldCharType="begin"/>
        </w:r>
        <w:r>
          <w:rPr>
            <w:noProof/>
            <w:webHidden/>
          </w:rPr>
          <w:instrText xml:space="preserve"> PAGEREF _Toc129329794 \h </w:instrText>
        </w:r>
        <w:r>
          <w:rPr>
            <w:noProof/>
            <w:webHidden/>
          </w:rPr>
        </w:r>
        <w:r>
          <w:rPr>
            <w:noProof/>
            <w:webHidden/>
          </w:rPr>
          <w:fldChar w:fldCharType="separate"/>
        </w:r>
        <w:r>
          <w:rPr>
            <w:noProof/>
            <w:webHidden/>
          </w:rPr>
          <w:t>41</w:t>
        </w:r>
        <w:r>
          <w:rPr>
            <w:noProof/>
            <w:webHidden/>
          </w:rPr>
          <w:fldChar w:fldCharType="end"/>
        </w:r>
      </w:hyperlink>
    </w:p>
    <w:p w:rsidR="00EA2538" w:rsidRPr="001D3C50" w:rsidRDefault="00EA2538">
      <w:pPr>
        <w:pStyle w:val="31"/>
        <w:rPr>
          <w:rFonts w:ascii="Calibri" w:hAnsi="Calibri"/>
          <w:sz w:val="22"/>
          <w:szCs w:val="22"/>
        </w:rPr>
      </w:pPr>
      <w:hyperlink w:anchor="_Toc129329795" w:history="1">
        <w:r w:rsidRPr="00AA327A">
          <w:rPr>
            <w:rStyle w:val="a3"/>
          </w:rPr>
          <w:t>Как показал опрос, латвийцы мечтают получать пенсию гораздо больше той, на которую могут рассчитывать. Об этом пишет Latvijas Avīze.</w:t>
        </w:r>
        <w:r>
          <w:rPr>
            <w:webHidden/>
          </w:rPr>
          <w:tab/>
        </w:r>
        <w:r>
          <w:rPr>
            <w:webHidden/>
          </w:rPr>
          <w:fldChar w:fldCharType="begin"/>
        </w:r>
        <w:r>
          <w:rPr>
            <w:webHidden/>
          </w:rPr>
          <w:instrText xml:space="preserve"> PAGEREF _Toc129329795 \h </w:instrText>
        </w:r>
        <w:r>
          <w:rPr>
            <w:webHidden/>
          </w:rPr>
        </w:r>
        <w:r>
          <w:rPr>
            <w:webHidden/>
          </w:rPr>
          <w:fldChar w:fldCharType="separate"/>
        </w:r>
        <w:r>
          <w:rPr>
            <w:webHidden/>
          </w:rPr>
          <w:t>41</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96" w:history="1">
        <w:r w:rsidRPr="00AA327A">
          <w:rPr>
            <w:rStyle w:val="a3"/>
            <w:noProof/>
          </w:rPr>
          <w:t>Лента.ру, 09.03.2023, Парламент Франции одобрил повышение пенсионного возраста</w:t>
        </w:r>
        <w:r>
          <w:rPr>
            <w:noProof/>
            <w:webHidden/>
          </w:rPr>
          <w:tab/>
        </w:r>
        <w:r>
          <w:rPr>
            <w:noProof/>
            <w:webHidden/>
          </w:rPr>
          <w:fldChar w:fldCharType="begin"/>
        </w:r>
        <w:r>
          <w:rPr>
            <w:noProof/>
            <w:webHidden/>
          </w:rPr>
          <w:instrText xml:space="preserve"> PAGEREF _Toc129329796 \h </w:instrText>
        </w:r>
        <w:r>
          <w:rPr>
            <w:noProof/>
            <w:webHidden/>
          </w:rPr>
        </w:r>
        <w:r>
          <w:rPr>
            <w:noProof/>
            <w:webHidden/>
          </w:rPr>
          <w:fldChar w:fldCharType="separate"/>
        </w:r>
        <w:r>
          <w:rPr>
            <w:noProof/>
            <w:webHidden/>
          </w:rPr>
          <w:t>42</w:t>
        </w:r>
        <w:r>
          <w:rPr>
            <w:noProof/>
            <w:webHidden/>
          </w:rPr>
          <w:fldChar w:fldCharType="end"/>
        </w:r>
      </w:hyperlink>
    </w:p>
    <w:p w:rsidR="00EA2538" w:rsidRPr="001D3C50" w:rsidRDefault="00EA2538">
      <w:pPr>
        <w:pStyle w:val="31"/>
        <w:rPr>
          <w:rFonts w:ascii="Calibri" w:hAnsi="Calibri"/>
          <w:sz w:val="22"/>
          <w:szCs w:val="22"/>
        </w:rPr>
      </w:pPr>
      <w:hyperlink w:anchor="_Toc129329797" w:history="1">
        <w:r w:rsidRPr="00AA327A">
          <w:rPr>
            <w:rStyle w:val="a3"/>
          </w:rPr>
          <w:t>Сенат Франции (верхняя палата парламента) подавляющим большинством голосов проголосовал за повышение пенсионного возраста в стране с 62 до 64 лет. Об этом сообщает BFM TV.</w:t>
        </w:r>
        <w:r>
          <w:rPr>
            <w:webHidden/>
          </w:rPr>
          <w:tab/>
        </w:r>
        <w:r>
          <w:rPr>
            <w:webHidden/>
          </w:rPr>
          <w:fldChar w:fldCharType="begin"/>
        </w:r>
        <w:r>
          <w:rPr>
            <w:webHidden/>
          </w:rPr>
          <w:instrText xml:space="preserve"> PAGEREF _Toc129329797 \h </w:instrText>
        </w:r>
        <w:r>
          <w:rPr>
            <w:webHidden/>
          </w:rPr>
        </w:r>
        <w:r>
          <w:rPr>
            <w:webHidden/>
          </w:rPr>
          <w:fldChar w:fldCharType="separate"/>
        </w:r>
        <w:r>
          <w:rPr>
            <w:webHidden/>
          </w:rPr>
          <w:t>42</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798" w:history="1">
        <w:r w:rsidRPr="00AA327A">
          <w:rPr>
            <w:rStyle w:val="a3"/>
            <w:noProof/>
          </w:rPr>
          <w:t>Интерфакс, 09.03.2023, Во Франции несогласные с пенсионной реформой продолжают протесты</w:t>
        </w:r>
        <w:r>
          <w:rPr>
            <w:noProof/>
            <w:webHidden/>
          </w:rPr>
          <w:tab/>
        </w:r>
        <w:r>
          <w:rPr>
            <w:noProof/>
            <w:webHidden/>
          </w:rPr>
          <w:fldChar w:fldCharType="begin"/>
        </w:r>
        <w:r>
          <w:rPr>
            <w:noProof/>
            <w:webHidden/>
          </w:rPr>
          <w:instrText xml:space="preserve"> PAGEREF _Toc129329798 \h </w:instrText>
        </w:r>
        <w:r>
          <w:rPr>
            <w:noProof/>
            <w:webHidden/>
          </w:rPr>
        </w:r>
        <w:r>
          <w:rPr>
            <w:noProof/>
            <w:webHidden/>
          </w:rPr>
          <w:fldChar w:fldCharType="separate"/>
        </w:r>
        <w:r>
          <w:rPr>
            <w:noProof/>
            <w:webHidden/>
          </w:rPr>
          <w:t>43</w:t>
        </w:r>
        <w:r>
          <w:rPr>
            <w:noProof/>
            <w:webHidden/>
          </w:rPr>
          <w:fldChar w:fldCharType="end"/>
        </w:r>
      </w:hyperlink>
    </w:p>
    <w:p w:rsidR="00EA2538" w:rsidRPr="001D3C50" w:rsidRDefault="00EA2538">
      <w:pPr>
        <w:pStyle w:val="31"/>
        <w:rPr>
          <w:rFonts w:ascii="Calibri" w:hAnsi="Calibri"/>
          <w:sz w:val="22"/>
          <w:szCs w:val="22"/>
        </w:rPr>
      </w:pPr>
      <w:hyperlink w:anchor="_Toc129329799" w:history="1">
        <w:r w:rsidRPr="00AA327A">
          <w:rPr>
            <w:rStyle w:val="a3"/>
          </w:rPr>
          <w:t>После рекордных протестных выступлений во Франции 7 марта против пенсионной реформы, собравших по официальным данным 1,28 млн манифестантов, продолжается забастовочное движение в разных секторах.</w:t>
        </w:r>
        <w:r>
          <w:rPr>
            <w:webHidden/>
          </w:rPr>
          <w:tab/>
        </w:r>
        <w:r>
          <w:rPr>
            <w:webHidden/>
          </w:rPr>
          <w:fldChar w:fldCharType="begin"/>
        </w:r>
        <w:r>
          <w:rPr>
            <w:webHidden/>
          </w:rPr>
          <w:instrText xml:space="preserve"> PAGEREF _Toc129329799 \h </w:instrText>
        </w:r>
        <w:r>
          <w:rPr>
            <w:webHidden/>
          </w:rPr>
        </w:r>
        <w:r>
          <w:rPr>
            <w:webHidden/>
          </w:rPr>
          <w:fldChar w:fldCharType="separate"/>
        </w:r>
        <w:r>
          <w:rPr>
            <w:webHidden/>
          </w:rPr>
          <w:t>43</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800" w:history="1">
        <w:r w:rsidRPr="00AA327A">
          <w:rPr>
            <w:rStyle w:val="a3"/>
            <w:noProof/>
          </w:rPr>
          <w:t>РИА Новости, 09.03.2023, Французские профсоюзы просят о встрече с Макроном из-за ситуации с пенсионной реформой</w:t>
        </w:r>
        <w:r>
          <w:rPr>
            <w:noProof/>
            <w:webHidden/>
          </w:rPr>
          <w:tab/>
        </w:r>
        <w:r>
          <w:rPr>
            <w:noProof/>
            <w:webHidden/>
          </w:rPr>
          <w:fldChar w:fldCharType="begin"/>
        </w:r>
        <w:r>
          <w:rPr>
            <w:noProof/>
            <w:webHidden/>
          </w:rPr>
          <w:instrText xml:space="preserve"> PAGEREF _Toc129329800 \h </w:instrText>
        </w:r>
        <w:r>
          <w:rPr>
            <w:noProof/>
            <w:webHidden/>
          </w:rPr>
        </w:r>
        <w:r>
          <w:rPr>
            <w:noProof/>
            <w:webHidden/>
          </w:rPr>
          <w:fldChar w:fldCharType="separate"/>
        </w:r>
        <w:r>
          <w:rPr>
            <w:noProof/>
            <w:webHidden/>
          </w:rPr>
          <w:t>44</w:t>
        </w:r>
        <w:r>
          <w:rPr>
            <w:noProof/>
            <w:webHidden/>
          </w:rPr>
          <w:fldChar w:fldCharType="end"/>
        </w:r>
      </w:hyperlink>
    </w:p>
    <w:p w:rsidR="00EA2538" w:rsidRPr="001D3C50" w:rsidRDefault="00EA2538">
      <w:pPr>
        <w:pStyle w:val="31"/>
        <w:rPr>
          <w:rFonts w:ascii="Calibri" w:hAnsi="Calibri"/>
          <w:sz w:val="22"/>
          <w:szCs w:val="22"/>
        </w:rPr>
      </w:pPr>
      <w:hyperlink w:anchor="_Toc129329801" w:history="1">
        <w:r w:rsidRPr="00AA327A">
          <w:rPr>
            <w:rStyle w:val="a3"/>
          </w:rPr>
          <w:t>Французские профсоюзы обратились с письмом к президенту Франции Эммануэлю Макрону с просьбой принять их из-за ситуации с пенсионной реформой, которая привела к массовым забастовкам по всей стране, передает в четверг телеканал BFMTV.</w:t>
        </w:r>
        <w:r>
          <w:rPr>
            <w:webHidden/>
          </w:rPr>
          <w:tab/>
        </w:r>
        <w:r>
          <w:rPr>
            <w:webHidden/>
          </w:rPr>
          <w:fldChar w:fldCharType="begin"/>
        </w:r>
        <w:r>
          <w:rPr>
            <w:webHidden/>
          </w:rPr>
          <w:instrText xml:space="preserve"> PAGEREF _Toc129329801 \h </w:instrText>
        </w:r>
        <w:r>
          <w:rPr>
            <w:webHidden/>
          </w:rPr>
        </w:r>
        <w:r>
          <w:rPr>
            <w:webHidden/>
          </w:rPr>
          <w:fldChar w:fldCharType="separate"/>
        </w:r>
        <w:r>
          <w:rPr>
            <w:webHidden/>
          </w:rPr>
          <w:t>44</w:t>
        </w:r>
        <w:r>
          <w:rPr>
            <w:webHidden/>
          </w:rPr>
          <w:fldChar w:fldCharType="end"/>
        </w:r>
      </w:hyperlink>
    </w:p>
    <w:p w:rsidR="00EA2538" w:rsidRPr="001D3C50" w:rsidRDefault="00EA2538">
      <w:pPr>
        <w:pStyle w:val="12"/>
        <w:tabs>
          <w:tab w:val="right" w:leader="dot" w:pos="9061"/>
        </w:tabs>
        <w:rPr>
          <w:rFonts w:ascii="Calibri" w:hAnsi="Calibri"/>
          <w:b w:val="0"/>
          <w:noProof/>
          <w:sz w:val="22"/>
          <w:szCs w:val="22"/>
        </w:rPr>
      </w:pPr>
      <w:hyperlink w:anchor="_Toc129329802" w:history="1">
        <w:r w:rsidRPr="00AA327A">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_Toc129329802 \h </w:instrText>
        </w:r>
        <w:r>
          <w:rPr>
            <w:noProof/>
            <w:webHidden/>
          </w:rPr>
        </w:r>
        <w:r>
          <w:rPr>
            <w:noProof/>
            <w:webHidden/>
          </w:rPr>
          <w:fldChar w:fldCharType="separate"/>
        </w:r>
        <w:r>
          <w:rPr>
            <w:noProof/>
            <w:webHidden/>
          </w:rPr>
          <w:t>46</w:t>
        </w:r>
        <w:r>
          <w:rPr>
            <w:noProof/>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803" w:history="1">
        <w:r w:rsidRPr="00AA327A">
          <w:rPr>
            <w:rStyle w:val="a3"/>
            <w:noProof/>
          </w:rPr>
          <w:t>ТАСС, 09.03.2023, В Красноярском научном центре создали быстрый тест на COVID-19</w:t>
        </w:r>
        <w:r>
          <w:rPr>
            <w:noProof/>
            <w:webHidden/>
          </w:rPr>
          <w:tab/>
        </w:r>
        <w:r>
          <w:rPr>
            <w:noProof/>
            <w:webHidden/>
          </w:rPr>
          <w:fldChar w:fldCharType="begin"/>
        </w:r>
        <w:r>
          <w:rPr>
            <w:noProof/>
            <w:webHidden/>
          </w:rPr>
          <w:instrText xml:space="preserve"> PAGEREF _Toc129329803 \h </w:instrText>
        </w:r>
        <w:r>
          <w:rPr>
            <w:noProof/>
            <w:webHidden/>
          </w:rPr>
        </w:r>
        <w:r>
          <w:rPr>
            <w:noProof/>
            <w:webHidden/>
          </w:rPr>
          <w:fldChar w:fldCharType="separate"/>
        </w:r>
        <w:r>
          <w:rPr>
            <w:noProof/>
            <w:webHidden/>
          </w:rPr>
          <w:t>46</w:t>
        </w:r>
        <w:r>
          <w:rPr>
            <w:noProof/>
            <w:webHidden/>
          </w:rPr>
          <w:fldChar w:fldCharType="end"/>
        </w:r>
      </w:hyperlink>
    </w:p>
    <w:p w:rsidR="00EA2538" w:rsidRPr="001D3C50" w:rsidRDefault="00EA2538">
      <w:pPr>
        <w:pStyle w:val="31"/>
        <w:rPr>
          <w:rFonts w:ascii="Calibri" w:hAnsi="Calibri"/>
          <w:sz w:val="22"/>
          <w:szCs w:val="22"/>
        </w:rPr>
      </w:pPr>
      <w:hyperlink w:anchor="_Toc129329804" w:history="1">
        <w:r w:rsidRPr="00AA327A">
          <w:rPr>
            <w:rStyle w:val="a3"/>
          </w:rPr>
          <w:t>Исследователи из России и Канады разработали набор аптамеров, коротких молекул ДНК, позволяющих выявлять коронавирусную инфекцию на ранних стадиях ее развития в десятки раз быстрее, чем это позволяет сделать классический ПЦР-тест. Об этом в четверг сообщила пресс-служба Российского научного фонда (РНФ).</w:t>
        </w:r>
        <w:r>
          <w:rPr>
            <w:webHidden/>
          </w:rPr>
          <w:tab/>
        </w:r>
        <w:r>
          <w:rPr>
            <w:webHidden/>
          </w:rPr>
          <w:fldChar w:fldCharType="begin"/>
        </w:r>
        <w:r>
          <w:rPr>
            <w:webHidden/>
          </w:rPr>
          <w:instrText xml:space="preserve"> PAGEREF _Toc129329804 \h </w:instrText>
        </w:r>
        <w:r>
          <w:rPr>
            <w:webHidden/>
          </w:rPr>
        </w:r>
        <w:r>
          <w:rPr>
            <w:webHidden/>
          </w:rPr>
          <w:fldChar w:fldCharType="separate"/>
        </w:r>
        <w:r>
          <w:rPr>
            <w:webHidden/>
          </w:rPr>
          <w:t>46</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805" w:history="1">
        <w:r w:rsidRPr="00AA327A">
          <w:rPr>
            <w:rStyle w:val="a3"/>
            <w:noProof/>
          </w:rPr>
          <w:t>РИА Новости, 09.03.2023, За сутки в Москве выявлено 2404 случая COVID-19, умерли 11 человек</w:t>
        </w:r>
        <w:r>
          <w:rPr>
            <w:noProof/>
            <w:webHidden/>
          </w:rPr>
          <w:tab/>
        </w:r>
        <w:r>
          <w:rPr>
            <w:noProof/>
            <w:webHidden/>
          </w:rPr>
          <w:fldChar w:fldCharType="begin"/>
        </w:r>
        <w:r>
          <w:rPr>
            <w:noProof/>
            <w:webHidden/>
          </w:rPr>
          <w:instrText xml:space="preserve"> PAGEREF _Toc129329805 \h </w:instrText>
        </w:r>
        <w:r>
          <w:rPr>
            <w:noProof/>
            <w:webHidden/>
          </w:rPr>
        </w:r>
        <w:r>
          <w:rPr>
            <w:noProof/>
            <w:webHidden/>
          </w:rPr>
          <w:fldChar w:fldCharType="separate"/>
        </w:r>
        <w:r>
          <w:rPr>
            <w:noProof/>
            <w:webHidden/>
          </w:rPr>
          <w:t>47</w:t>
        </w:r>
        <w:r>
          <w:rPr>
            <w:noProof/>
            <w:webHidden/>
          </w:rPr>
          <w:fldChar w:fldCharType="end"/>
        </w:r>
      </w:hyperlink>
    </w:p>
    <w:p w:rsidR="00EA2538" w:rsidRPr="001D3C50" w:rsidRDefault="00EA2538">
      <w:pPr>
        <w:pStyle w:val="31"/>
        <w:rPr>
          <w:rFonts w:ascii="Calibri" w:hAnsi="Calibri"/>
          <w:sz w:val="22"/>
          <w:szCs w:val="22"/>
        </w:rPr>
      </w:pPr>
      <w:hyperlink w:anchor="_Toc129329806" w:history="1">
        <w:r w:rsidRPr="00AA327A">
          <w:rPr>
            <w:rStyle w:val="a3"/>
          </w:rPr>
          <w:t>За последние сутки в Москве выявлено 2404 случая COVID-19, 11 человек умерли, сообщается на портале стопкоронавирус.рф.</w:t>
        </w:r>
        <w:r>
          <w:rPr>
            <w:webHidden/>
          </w:rPr>
          <w:tab/>
        </w:r>
        <w:r>
          <w:rPr>
            <w:webHidden/>
          </w:rPr>
          <w:fldChar w:fldCharType="begin"/>
        </w:r>
        <w:r>
          <w:rPr>
            <w:webHidden/>
          </w:rPr>
          <w:instrText xml:space="preserve"> PAGEREF _Toc129329806 \h </w:instrText>
        </w:r>
        <w:r>
          <w:rPr>
            <w:webHidden/>
          </w:rPr>
        </w:r>
        <w:r>
          <w:rPr>
            <w:webHidden/>
          </w:rPr>
          <w:fldChar w:fldCharType="separate"/>
        </w:r>
        <w:r>
          <w:rPr>
            <w:webHidden/>
          </w:rPr>
          <w:t>47</w:t>
        </w:r>
        <w:r>
          <w:rPr>
            <w:webHidden/>
          </w:rPr>
          <w:fldChar w:fldCharType="end"/>
        </w:r>
      </w:hyperlink>
    </w:p>
    <w:p w:rsidR="00EA2538" w:rsidRPr="001D3C50" w:rsidRDefault="00EA2538">
      <w:pPr>
        <w:pStyle w:val="21"/>
        <w:tabs>
          <w:tab w:val="right" w:leader="dot" w:pos="9061"/>
        </w:tabs>
        <w:rPr>
          <w:rFonts w:ascii="Calibri" w:hAnsi="Calibri"/>
          <w:noProof/>
          <w:sz w:val="22"/>
          <w:szCs w:val="22"/>
        </w:rPr>
      </w:pPr>
      <w:hyperlink w:anchor="_Toc129329807" w:history="1">
        <w:r w:rsidRPr="00AA327A">
          <w:rPr>
            <w:rStyle w:val="a3"/>
            <w:noProof/>
          </w:rPr>
          <w:t>ТАСС, 09.03.2023, В России выявили 12 496 случаев заражения коронавирусом за сутки, умерли 40 заболевших</w:t>
        </w:r>
        <w:r>
          <w:rPr>
            <w:noProof/>
            <w:webHidden/>
          </w:rPr>
          <w:tab/>
        </w:r>
        <w:r>
          <w:rPr>
            <w:noProof/>
            <w:webHidden/>
          </w:rPr>
          <w:fldChar w:fldCharType="begin"/>
        </w:r>
        <w:r>
          <w:rPr>
            <w:noProof/>
            <w:webHidden/>
          </w:rPr>
          <w:instrText xml:space="preserve"> PAGEREF _Toc129329807 \h </w:instrText>
        </w:r>
        <w:r>
          <w:rPr>
            <w:noProof/>
            <w:webHidden/>
          </w:rPr>
        </w:r>
        <w:r>
          <w:rPr>
            <w:noProof/>
            <w:webHidden/>
          </w:rPr>
          <w:fldChar w:fldCharType="separate"/>
        </w:r>
        <w:r>
          <w:rPr>
            <w:noProof/>
            <w:webHidden/>
          </w:rPr>
          <w:t>47</w:t>
        </w:r>
        <w:r>
          <w:rPr>
            <w:noProof/>
            <w:webHidden/>
          </w:rPr>
          <w:fldChar w:fldCharType="end"/>
        </w:r>
      </w:hyperlink>
    </w:p>
    <w:p w:rsidR="00EA2538" w:rsidRPr="001D3C50" w:rsidRDefault="00EA2538">
      <w:pPr>
        <w:pStyle w:val="31"/>
        <w:rPr>
          <w:rFonts w:ascii="Calibri" w:hAnsi="Calibri"/>
          <w:sz w:val="22"/>
          <w:szCs w:val="22"/>
        </w:rPr>
      </w:pPr>
      <w:hyperlink w:anchor="_Toc129329808" w:history="1">
        <w:r w:rsidRPr="00AA327A">
          <w:rPr>
            <w:rStyle w:val="a3"/>
          </w:rPr>
          <w:t>Число подтвержденных случаев заражения коронавирусом в России возросло за сутки на 12 496, летальных исходов из-за ковида - на 40. Об этом сообщили в четверг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_Toc129329808 \h </w:instrText>
        </w:r>
        <w:r>
          <w:rPr>
            <w:webHidden/>
          </w:rPr>
        </w:r>
        <w:r>
          <w:rPr>
            <w:webHidden/>
          </w:rPr>
          <w:fldChar w:fldCharType="separate"/>
        </w:r>
        <w:r>
          <w:rPr>
            <w:webHidden/>
          </w:rPr>
          <w:t>47</w:t>
        </w:r>
        <w:r>
          <w:rPr>
            <w:webHidden/>
          </w:rPr>
          <w:fldChar w:fldCharType="end"/>
        </w:r>
      </w:hyperlink>
    </w:p>
    <w:p w:rsidR="00A0290C" w:rsidRDefault="00A3006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9329722"/>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9329723"/>
      <w:r w:rsidRPr="0045223A">
        <w:t xml:space="preserve">Новости отрасли </w:t>
      </w:r>
      <w:r w:rsidR="00C529B8" w:rsidRPr="00C529B8">
        <w:t>НПФ</w:t>
      </w:r>
      <w:bookmarkEnd w:id="20"/>
      <w:bookmarkEnd w:id="21"/>
      <w:bookmarkEnd w:id="25"/>
    </w:p>
    <w:p w:rsidR="00C529B8" w:rsidRPr="00337775" w:rsidRDefault="00C529B8" w:rsidP="00C529B8">
      <w:pPr>
        <w:pStyle w:val="2"/>
      </w:pPr>
      <w:bookmarkStart w:id="26" w:name="a1"/>
      <w:bookmarkStart w:id="27" w:name="_Парламентская_газета,_10.03.2023,"/>
      <w:bookmarkStart w:id="28" w:name="_Toc129329724"/>
      <w:bookmarkEnd w:id="26"/>
      <w:bookmarkEnd w:id="27"/>
      <w:r w:rsidRPr="00C529B8">
        <w:t>Парламентская газета</w:t>
      </w:r>
      <w:r w:rsidRPr="00337775">
        <w:t xml:space="preserve">, </w:t>
      </w:r>
      <w:r>
        <w:t>10</w:t>
      </w:r>
      <w:r w:rsidRPr="00337775">
        <w:t xml:space="preserve">.03.2023, </w:t>
      </w:r>
      <w:r w:rsidRPr="00C529B8">
        <w:t>Долгосрочные сбережения россиян в негосударственных пенсионных фондах хотят простимулировать</w:t>
      </w:r>
      <w:bookmarkEnd w:id="28"/>
    </w:p>
    <w:p w:rsidR="00C529B8" w:rsidRDefault="00C529B8" w:rsidP="00C529B8">
      <w:pPr>
        <w:pStyle w:val="3"/>
      </w:pPr>
      <w:bookmarkStart w:id="29" w:name="_Toc129329725"/>
      <w:r>
        <w:t>Такие вклады получат дополнительные гарантии, для них предлагают ввести налоговые послабления</w:t>
      </w:r>
      <w:bookmarkEnd w:id="29"/>
    </w:p>
    <w:p w:rsidR="00C529B8" w:rsidRDefault="00C529B8" w:rsidP="00C529B8">
      <w:r>
        <w:t>Приток денег в масштабные проекты через негосударственные пенсионные фонды (</w:t>
      </w:r>
      <w:r w:rsidRPr="00C529B8">
        <w:rPr>
          <w:b/>
        </w:rPr>
        <w:t>НПФ</w:t>
      </w:r>
      <w:r>
        <w:t xml:space="preserve">) станет значительнее, когда россияне проникнутся доверием к этим структурам. Серьезный шаг в этом направлении сделал Президент России Владимир Путин, предложивший увеличить сумму возмещения возможного ущерба от </w:t>
      </w:r>
      <w:r w:rsidRPr="00C529B8">
        <w:rPr>
          <w:b/>
        </w:rPr>
        <w:t>НПФ</w:t>
      </w:r>
      <w:r>
        <w:t xml:space="preserve"> до 2,8 миллиона рублей. Соответствующий законопроект 27 февраля внесла в Госдуму группа депутатов. Что еще можно сделать для популяризации </w:t>
      </w:r>
      <w:r w:rsidRPr="00C529B8">
        <w:rPr>
          <w:b/>
        </w:rPr>
        <w:t>НПФ</w:t>
      </w:r>
      <w:r>
        <w:t>, «Парламентской газете» рассказал один из авторов документа, председатель Комитета Госдумы по финансовому рынку Анатолий АКСАКОВ.</w:t>
      </w:r>
    </w:p>
    <w:p w:rsidR="00C529B8" w:rsidRDefault="00C529B8" w:rsidP="00C529B8">
      <w:r>
        <w:t>- Анатолий Геннадьевич, какие полезные для финансовой системы страны перемены глава государства обозначил в Послании Федеральному Собранию?</w:t>
      </w:r>
    </w:p>
    <w:p w:rsidR="00C529B8" w:rsidRDefault="00C529B8" w:rsidP="00C529B8">
      <w:r>
        <w:t>- Президент оценил состояние отечественного финансового рынка как весьма устойчивое и готовое выполнять задачи по финансированию структурной перестройки экономики, кредитованию технологического развития страны. Он выразил уверенность, что банки и другие финансовые институты вполне могут активизировать свое участие в этом процессе. Eсли же говорить о конкретных поручениях президента, то прежде всего речь идет о защите прав инвесторов на финансовом рынке. У нас есть система гарантирования прав вкладчиков, которая обеспечивает выплаты 1,4 миллиона рублей вкладчикам в случае банкротства банка. Но для инвесторов, которые работают, например, на рынке ценных бумаг, такой системы не существует.</w:t>
      </w:r>
    </w:p>
    <w:p w:rsidR="00C529B8" w:rsidRDefault="00C529B8" w:rsidP="00C529B8">
      <w:r>
        <w:t>- Eе и предложил создать президент?</w:t>
      </w:r>
    </w:p>
    <w:p w:rsidR="00C529B8" w:rsidRDefault="00C529B8" w:rsidP="00C529B8">
      <w:r>
        <w:t xml:space="preserve">- При этом он одновременно говорил о необходимости стимулировать приток денег в негосударственные пенсионные фонды, которые являются крупнейшими инвесторами для российской экономики. По замыслу, они должны вдолгую инвестировать в крупные проекты. Поэтому президент предложил увеличить сумму возмещения по </w:t>
      </w:r>
      <w:r w:rsidRPr="00C529B8">
        <w:rPr>
          <w:b/>
        </w:rPr>
        <w:t>НПФ</w:t>
      </w:r>
      <w:r>
        <w:t xml:space="preserve"> до 2,8 миллиона рублей. Процесс пошел. Думаю, в ближайшее время рассмотрим ситуацию, связанную с негосударственными пенсионными фондами, предложим варианты их работы.</w:t>
      </w:r>
    </w:p>
    <w:p w:rsidR="00C529B8" w:rsidRDefault="00C529B8" w:rsidP="00C529B8">
      <w:r>
        <w:t>- А как, по-вашему, они должны работать?</w:t>
      </w:r>
    </w:p>
    <w:p w:rsidR="00C529B8" w:rsidRDefault="00C529B8" w:rsidP="00C529B8">
      <w:r>
        <w:t xml:space="preserve">- На добровольной основе. Люди сами будут принимать решения о направлении своих средств в </w:t>
      </w:r>
      <w:r w:rsidRPr="00C529B8">
        <w:rPr>
          <w:b/>
        </w:rPr>
        <w:t>НПФ</w:t>
      </w:r>
      <w:r>
        <w:t>. Но при этом будут знать, что деньги их защищены почти на три миллиона рублей.</w:t>
      </w:r>
    </w:p>
    <w:p w:rsidR="00C529B8" w:rsidRDefault="00C529B8" w:rsidP="00C529B8">
      <w:r>
        <w:lastRenderedPageBreak/>
        <w:t>- Этого, на ваш взгляд, достаточно, чтобы россияне соблазнились преимуществами негосударственной пенсионной системы?</w:t>
      </w:r>
    </w:p>
    <w:p w:rsidR="00C529B8" w:rsidRDefault="00C529B8" w:rsidP="00C529B8">
      <w:r>
        <w:t xml:space="preserve">- Чтобы усилить такую реакцию, хотим предоставить налоговую льготу тем, кто до шести процентов зарплаты направляет в </w:t>
      </w:r>
      <w:r w:rsidRPr="00C529B8">
        <w:rPr>
          <w:b/>
        </w:rPr>
        <w:t>НПФ</w:t>
      </w:r>
      <w:r>
        <w:t xml:space="preserve">. С этой части зарплаты не будут платить НДФЛ. Также планируем ввести льготу для предприятий, которые определенную часть своих средств направляют на поддержку своих работников через негосударственную пенсионную систему. Эти средства также будут освобождены от налога. Президент также говорил о государственных дополнительных вливаниях в систему </w:t>
      </w:r>
      <w:r w:rsidRPr="00C529B8">
        <w:rPr>
          <w:b/>
        </w:rPr>
        <w:t>НПФ</w:t>
      </w:r>
      <w:r>
        <w:t xml:space="preserve"> для поддержки наших граждан. То есть получается три источника пополнения средств.</w:t>
      </w:r>
    </w:p>
    <w:p w:rsidR="00C529B8" w:rsidRDefault="00C529B8" w:rsidP="00C529B8">
      <w:r>
        <w:t>- А когда граждане смогут воспользоваться сбережениями?</w:t>
      </w:r>
    </w:p>
    <w:p w:rsidR="00C529B8" w:rsidRDefault="00C529B8" w:rsidP="00C529B8">
      <w:r>
        <w:t xml:space="preserve">- Эти деньги будут использоваться россиянами, когда они уйдут на пенсию, или если чрезвычайная ситуация случится, здоровье потеряют, или возникнут другие трудности. В этом случае они смогут досрочно воспользоваться накоплениями. Для того чтобы эти средства, формируемые в </w:t>
      </w:r>
      <w:r w:rsidRPr="00C529B8">
        <w:rPr>
          <w:b/>
        </w:rPr>
        <w:t>НПФ</w:t>
      </w:r>
      <w:r>
        <w:t>, работали и приносили прибыль, фонды будут направлять их на финансирование разных проектов, в которых заинтересована Россия.</w:t>
      </w:r>
    </w:p>
    <w:p w:rsidR="00C529B8" w:rsidRDefault="00C529B8" w:rsidP="00C529B8">
      <w:r>
        <w:t>- Кто будет определять, куда именно вкладывать деньги?</w:t>
      </w:r>
    </w:p>
    <w:p w:rsidR="00C529B8" w:rsidRDefault="00C529B8" w:rsidP="00C529B8">
      <w:r>
        <w:t xml:space="preserve">- Правительство подготовило так называемую таксономию, в соответствии с которой определяются перспективные проекты в экономике, они и будут предлагаться </w:t>
      </w:r>
      <w:r w:rsidRPr="00C529B8">
        <w:rPr>
          <w:b/>
        </w:rPr>
        <w:t>НПФ</w:t>
      </w:r>
      <w:r>
        <w:t>, инвестиционным компаниям и банкам как проекты, которые поддерживает кабмин. Под эту поддержку будет предложена нормативная база, стимулирующая направление банками кредитных ресурсов. Таким образом, можно будет сконцентрировать ресурсы на перспективных передовых и технологичных направлениях, обеспечив деньгами из разных источников структурную перестройку экономики на новой технологической основе, в том числе построить новые транспортные коридоры на Восток, о которых говорил президент.</w:t>
      </w:r>
    </w:p>
    <w:p w:rsidR="00C529B8" w:rsidRDefault="00C529B8" w:rsidP="00C529B8">
      <w:r>
        <w:t>- EС решил внести Россию в черный список по налогам. Звучит устрашающе, но что это на самом деле значит для нашей страны?</w:t>
      </w:r>
    </w:p>
    <w:p w:rsidR="00C529B8" w:rsidRDefault="00C529B8" w:rsidP="00C529B8">
      <w:r>
        <w:t>- Мы уже привыкли ко всевозможным санкционным решениям и недружественным действиям со стороны EС и США. И каждое новое решение в этом русле уже не трогает. Количество санкций измеряется десятками тысяч. Ну, вот еще одно. Одним меньше, одним больше. поговорили и забыли. Наша страна будет развиваться на собственной технологической основе, исходя из своих собственных экономических, политических и социальных интересов.</w:t>
      </w:r>
    </w:p>
    <w:p w:rsidR="00C529B8" w:rsidRDefault="00C529B8" w:rsidP="00C529B8">
      <w:r>
        <w:t>- В Правительстве обсуждается идея разового дополнительного сбора с крупного бизнеса. Какой механизм предлагается задействовать и куда собираются направить деньги?</w:t>
      </w:r>
    </w:p>
    <w:p w:rsidR="00C529B8" w:rsidRDefault="00C529B8" w:rsidP="00C529B8">
      <w:r>
        <w:t>- Я не участвую в обсуждениях. Но, думаю, формула этого разового сбора будет найдена. На мой взгляд, эти дополнительные деньги следует направить именно на структурную перестройку экономики, строительство инфраструктуры, логистики. Возможно, это будет сделано через закон.</w:t>
      </w:r>
    </w:p>
    <w:p w:rsidR="00C529B8" w:rsidRDefault="00C529B8" w:rsidP="00C529B8">
      <w:r>
        <w:t>- Ваша землячка Лана Прусакова выиграла финал Кубка России по фристайлу, и, насколько я знаю, в Чувашии полным ходом идет строительство круглогодичной фристайл-трассы. Чебоксары всерьез планируют стать столицей этого вида спорта?</w:t>
      </w:r>
    </w:p>
    <w:p w:rsidR="00C529B8" w:rsidRDefault="00C529B8" w:rsidP="00C529B8">
      <w:r>
        <w:lastRenderedPageBreak/>
        <w:t>- Наши спортсмены это доказали своими успехами. Но тут стоит пояснить. Раньше они могли заниматься фристайлом на высоком берегу Волги только зимой, когда выпадал снег. Ко мне обратились с предложением помочь в создании современной трассы. Я, в свою очередь, обратился к финансовым компаниям с просьбой организовать трассу мирового уровня в Чебоксарах. Слава богу, откликнулись, поддержали. Трасса уже построена, сейчас монтируются подъемники. Соответственно, российские спортсмены могут сюда приезжать, тренироваться и выступать круглый год.</w:t>
      </w:r>
    </w:p>
    <w:p w:rsidR="00C529B8" w:rsidRDefault="00C529B8" w:rsidP="00C529B8">
      <w:r>
        <w:t>Беседовал Валерий Филоненко</w:t>
      </w:r>
    </w:p>
    <w:p w:rsidR="00C529B8" w:rsidRPr="00337775" w:rsidRDefault="00C529B8" w:rsidP="00C529B8">
      <w:pPr>
        <w:pStyle w:val="2"/>
      </w:pPr>
      <w:bookmarkStart w:id="30" w:name="_АК&amp;М,_09.03.2023,_НПФ"/>
      <w:bookmarkStart w:id="31" w:name="a2"/>
      <w:bookmarkStart w:id="32" w:name="_Пенсионный_Брокер,_10.03.2023,"/>
      <w:bookmarkStart w:id="33" w:name="_Toc129329726"/>
      <w:bookmarkEnd w:id="30"/>
      <w:bookmarkEnd w:id="31"/>
      <w:bookmarkEnd w:id="32"/>
      <w:r>
        <w:t>Пенсионный Брокер</w:t>
      </w:r>
      <w:r w:rsidRPr="00337775">
        <w:t xml:space="preserve">, </w:t>
      </w:r>
      <w:r>
        <w:t>10</w:t>
      </w:r>
      <w:r w:rsidRPr="00337775">
        <w:t xml:space="preserve">.03.2023, </w:t>
      </w:r>
      <w:r w:rsidRPr="00C529B8">
        <w:t>НПФ ГАЗФОНД пенсионные накопления распределил доходность на индивидуальные пенсионные счета</w:t>
      </w:r>
      <w:bookmarkEnd w:id="33"/>
    </w:p>
    <w:p w:rsidR="00C529B8" w:rsidRDefault="00C529B8" w:rsidP="00C529B8">
      <w:pPr>
        <w:pStyle w:val="3"/>
      </w:pPr>
      <w:bookmarkStart w:id="34" w:name="_Toc129329727"/>
      <w:r>
        <w:t>Фонд начислил доход на счета клиентов по итогам 2022 года. Доходность по договорам негосударственного пенсионного обеспечения со стратегией «Консервативная» составила 7%, со стратегией «Сбалансированная» 6,5%.</w:t>
      </w:r>
      <w:bookmarkEnd w:id="34"/>
    </w:p>
    <w:p w:rsidR="00C529B8" w:rsidRDefault="00C529B8" w:rsidP="00C529B8">
      <w:r>
        <w:t>В инвестиционном портфеле стратегии «Консервативная» основной выбор сделан в пользу корпоративных и региональных облигаций, а также государственных ценных бумаг. Принцип формирования портфеля стратегии «Сбалансированная» — баланс между сегментом долевого участия (рынок акций) и сегментом с фиксированным доходом (рынок облигаций) с учетом волатильности индексов, тенденций и конъюнктуры рынка.</w:t>
      </w:r>
    </w:p>
    <w:p w:rsidR="00C529B8" w:rsidRDefault="00C529B8" w:rsidP="00C529B8">
      <w:r>
        <w:t xml:space="preserve">«На фоне роста экономических рисков для бизнеса фонд в течение года пересматривал структуру портфелей с приоритетом на активы, гарантированные государством, — комментирует Юрий Мишуков, директор инвестиционного управления </w:t>
      </w:r>
      <w:r w:rsidRPr="00C529B8">
        <w:rPr>
          <w:b/>
        </w:rPr>
        <w:t>НПФ</w:t>
      </w:r>
      <w:r>
        <w:t xml:space="preserve"> ГАЗФОНД пенсионные накопления. — В инвестиционном портфеле стратегии «Консервативная» в течение года снижали долю корпоративных, региональных и ипотечных облигаций в пользу государственных ценных бумаг. В рамках стратегии «Сбалансированная» основные размещения осуществлялись в государственные ценные бумаги. Корпоративные и региональные облигации составили менее одной четвертой портфеля. На фоне сильного снижения биржевых цен на акции фонд наращивал их объем с учетом оценки перспектив роста стоимости».</w:t>
      </w:r>
    </w:p>
    <w:p w:rsidR="00C529B8" w:rsidRDefault="00C529B8" w:rsidP="00C529B8">
      <w:r>
        <w:t>На конец 2022 года индивидуальные пенсионные планы в фонде оформлены у 50 000 человек. Средний счет клиента составляет 190 000 рублей.</w:t>
      </w:r>
    </w:p>
    <w:p w:rsidR="00C529B8" w:rsidRDefault="001D3C50" w:rsidP="00C529B8">
      <w:hyperlink r:id="rId11" w:history="1">
        <w:r w:rsidR="00C529B8" w:rsidRPr="003C4E46">
          <w:rPr>
            <w:rStyle w:val="a3"/>
          </w:rPr>
          <w:t>http://pbroker.ru/?p=73963</w:t>
        </w:r>
      </w:hyperlink>
    </w:p>
    <w:p w:rsidR="0099579E" w:rsidRPr="00337775" w:rsidRDefault="0099579E" w:rsidP="0099579E">
      <w:pPr>
        <w:pStyle w:val="2"/>
      </w:pPr>
      <w:bookmarkStart w:id="35" w:name="_Твой_Иркутск,_09.03.2023,"/>
      <w:bookmarkStart w:id="36" w:name="_Toc129329728"/>
      <w:bookmarkEnd w:id="35"/>
      <w:r w:rsidRPr="00337775">
        <w:lastRenderedPageBreak/>
        <w:t>Твой Иркутск, 09.03.2023, Сбер</w:t>
      </w:r>
      <w:r w:rsidR="00C529B8" w:rsidRPr="00C529B8">
        <w:t>НПФ</w:t>
      </w:r>
      <w:r w:rsidRPr="00337775">
        <w:t xml:space="preserve"> и Работа.ру: женщины в России чаще мужчин копят на будущее и на пенсию</w:t>
      </w:r>
      <w:bookmarkEnd w:id="36"/>
    </w:p>
    <w:p w:rsidR="0099579E" w:rsidRPr="00C529B8" w:rsidRDefault="0099579E" w:rsidP="00C529B8">
      <w:pPr>
        <w:pStyle w:val="3"/>
      </w:pPr>
      <w:bookmarkStart w:id="37" w:name="_Toc129329729"/>
      <w:r w:rsidRPr="00C529B8">
        <w:t>31% женщин и 30% мужчин в России делают долгосрочные накопления, в том числе на пенсию. Таковы результаты опроса, проведённого Работой.ру и Сбер</w:t>
      </w:r>
      <w:r w:rsidR="00C529B8" w:rsidRPr="00C529B8">
        <w:t>НПФ</w:t>
      </w:r>
      <w:r w:rsidRPr="00C529B8">
        <w:t>. При этом 38% опрошенных сказали, что в ближайшее время собираются начать откладывать на будущее.</w:t>
      </w:r>
      <w:bookmarkEnd w:id="37"/>
    </w:p>
    <w:p w:rsidR="0099579E" w:rsidRDefault="0099579E" w:rsidP="0099579E">
      <w:r>
        <w:t>Женщины в вопросах формирования накоплений оказались более аккуратными и осторожными: они вносят средства регулярно, небольшими порциями и предпочитают консервативные инструменты. Мужчины больше склонны к риску и чаще готовы отправлять в сбережения крупные суммы. Так, представительницы прекрасной половины чаще делают ежемесячные взносы (53% против 49%), мужчины — ежеквартальные (11% против 7% среди женщин).</w:t>
      </w:r>
    </w:p>
    <w:p w:rsidR="0099579E" w:rsidRDefault="0099579E" w:rsidP="0099579E">
      <w:r>
        <w:t>70% россиян сказали, что самая популярная сумма, которую они обычно единовременно отправляют в накопления, — до 10 тысяч рублей. В том числе 10% опрошенных откладывают до 1 тысячи рублей, 25% — от 1 тысячи до 3 тысяч рублей, 16% — от 3 тысяч до 5 тысяч рублей, 19% — от 5 тысяч рублей до 10 тысяч рублей.</w:t>
      </w:r>
    </w:p>
    <w:p w:rsidR="0099579E" w:rsidRDefault="0099579E" w:rsidP="0099579E">
      <w:r>
        <w:t>Суммы до 10 тысяч рублей чаще откладывают женщины (74%), чем мужчины (65%). Представители сильного пола обычно делают более крупные взносы. Например, единовременно отправить в сбережения 30 тысяч рублей и более готовы 16% мужчин и только 10% женщин.</w:t>
      </w:r>
    </w:p>
    <w:p w:rsidR="0099579E" w:rsidRDefault="0099579E" w:rsidP="0099579E">
      <w:r>
        <w:t>Как показало исследование, 28% участников исследования копят без какой-либо системы, от случая к случаю. А 9% — только когда получают крупные суммы. Причём склонность к спонтанности накоплений от пола не зависит, количество таких людей примерно одинаково среди обоих полов.</w:t>
      </w:r>
    </w:p>
    <w:p w:rsidR="0099579E" w:rsidRDefault="0099579E" w:rsidP="0099579E">
      <w:r>
        <w:t>Треть участников опроса готовы откладывать деньги более 15 лет. 13% респондентов рассматривают сроки от 11 до 15 лет, 24% — от 6 до 10 лет. Ответы были примерно одинаковыми как среди мужчин, так и среди женщин.</w:t>
      </w:r>
    </w:p>
    <w:p w:rsidR="0099579E" w:rsidRDefault="0099579E" w:rsidP="0099579E">
      <w:r>
        <w:t>Тимур Гилязов, руководитель направления Сбер</w:t>
      </w:r>
      <w:r w:rsidR="00C529B8" w:rsidRPr="00C529B8">
        <w:rPr>
          <w:b/>
        </w:rPr>
        <w:t>НПФ</w:t>
      </w:r>
      <w:r>
        <w:t>:</w:t>
      </w:r>
    </w:p>
    <w:p w:rsidR="0099579E" w:rsidRDefault="0099579E" w:rsidP="0099579E">
      <w:r>
        <w:t>— Наш опрос показал, что женщины откладывают на долгосрочные цели чаще мужчин. Это касается в том числе накоплений на пенсию. Среди клиентов Сбер</w:t>
      </w:r>
      <w:r w:rsidR="00C529B8" w:rsidRPr="00C529B8">
        <w:rPr>
          <w:b/>
        </w:rPr>
        <w:t>НПФ</w:t>
      </w:r>
      <w:r>
        <w:t>, оформивших за последний год индивидуальные пенсионные планы (ИПП), 60% составляют именно женщины. Дамы накопили за этот период почти вдвое больше мужчин. Выбор в пользу ИПП во многом связан с надёжностью этого инструмента. Кроме того, опрос показал, что женщины реже мужчин готовы рисковать при инвестировании. О своей неготовности вкладываться в рисковые инструменты для формирования накоплений сообщили 68% опрошенных женщин и 58% мужчин. А среди тех, кто использует рисковые инструменты, доля мужчин вдвое выше, чем женщин.</w:t>
      </w:r>
    </w:p>
    <w:p w:rsidR="0099579E" w:rsidRDefault="0099579E" w:rsidP="0099579E">
      <w:r>
        <w:t>Опрос проведён в конце февраля — начале марта 2023 года. В нем приняли участие свыше 5 тысяч жителей старше 18 лет из всех регионов России.</w:t>
      </w:r>
    </w:p>
    <w:p w:rsidR="00BB5B70" w:rsidRDefault="001D3C50" w:rsidP="0099579E">
      <w:hyperlink r:id="rId12" w:history="1">
        <w:r w:rsidR="0099579E" w:rsidRPr="00BE5F93">
          <w:rPr>
            <w:rStyle w:val="a3"/>
          </w:rPr>
          <w:t>http://www.irk.ru/news/20230309/money/</w:t>
        </w:r>
      </w:hyperlink>
    </w:p>
    <w:p w:rsidR="00D94D15" w:rsidRPr="00E149BB" w:rsidRDefault="00D94D15" w:rsidP="00D94D15">
      <w:pPr>
        <w:pStyle w:val="10"/>
      </w:pPr>
      <w:bookmarkStart w:id="38" w:name="_Toc99271691"/>
      <w:bookmarkStart w:id="39" w:name="_Toc99318654"/>
      <w:bookmarkStart w:id="40" w:name="_Toc99318783"/>
      <w:bookmarkStart w:id="41" w:name="_Toc396864672"/>
      <w:bookmarkStart w:id="42" w:name="_Toc129329730"/>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8"/>
      <w:bookmarkEnd w:id="39"/>
      <w:bookmarkEnd w:id="40"/>
      <w:bookmarkEnd w:id="42"/>
    </w:p>
    <w:p w:rsidR="00E149BB" w:rsidRDefault="00E149BB" w:rsidP="00E149BB">
      <w:pPr>
        <w:pStyle w:val="2"/>
      </w:pPr>
      <w:bookmarkStart w:id="43" w:name="a6"/>
      <w:bookmarkStart w:id="44" w:name="_Toc129329731"/>
      <w:bookmarkEnd w:id="43"/>
      <w:r>
        <w:t>Независимая газета, 09.03.2023, Анастасия БАШКАТОВА, Пенсионную реформу подвергнут ревизии</w:t>
      </w:r>
      <w:bookmarkEnd w:id="44"/>
    </w:p>
    <w:p w:rsidR="00E149BB" w:rsidRDefault="00E149BB" w:rsidP="00C529B8">
      <w:pPr>
        <w:pStyle w:val="3"/>
      </w:pPr>
      <w:bookmarkStart w:id="45" w:name="_Toc129329732"/>
      <w:r>
        <w:t>Спустя несколько лет после старта пенсионной реформы экономисты объявили в том числе о негативных последствиях как повышения пенсионного возраста, так и новаций в системе пенсионных накоплений. В апреле на Ясинской конференции Высшей школы экономики (ВШЭ) будут обсуждаться такие проблемы, как риск безработицы в старших возрастах, зарплатное неравенство между молодыми и пожилыми работниками, урезание прав работающих пенсионеров, а также низкая доходность инвестирования пенсионных накоплений частными фондами. Укажут экономисты и в принципе на недостаточную научную обоснованность пенсионных изменений.</w:t>
      </w:r>
      <w:bookmarkEnd w:id="45"/>
    </w:p>
    <w:p w:rsidR="00E149BB" w:rsidRDefault="00E149BB" w:rsidP="00E149BB">
      <w:r>
        <w:t>В первой половине апреля в Москве состоится XXIV Ясинская (Апрельская) международная научная конференция, которая ежегодно становится площадкой для обсуждения актуальных проблем развития экономики и общества.</w:t>
      </w:r>
    </w:p>
    <w:p w:rsidR="00E149BB" w:rsidRDefault="00E149BB" w:rsidP="00E149BB">
      <w:r>
        <w:t>Одна из таких проблем – последствия пенсионных изменений. Сразу в нескольких докладах проводится ревизия пенсионной реформы, предполагающей как повышение пенсионного возраста, так и корректировку системы пенсионных накоплений.</w:t>
      </w:r>
    </w:p>
    <w:p w:rsidR="00E149BB" w:rsidRDefault="00C529B8" w:rsidP="00E149BB">
      <w:r>
        <w:t>«</w:t>
      </w:r>
      <w:r w:rsidR="00E149BB">
        <w:t>В 2019 году в России началась реформа по повышению пенсионного возраста. За период 2019–2022 годов он был повышен с 55 до 57 лет для женщин и с 60 до 62 лет для мужчин… Основным эффектом от такой реформы с точки зрения пенсионной системы стало снижение численности пенсионеров по старости</w:t>
      </w:r>
      <w:r>
        <w:t>»</w:t>
      </w:r>
      <w:r w:rsidR="00E149BB">
        <w:t xml:space="preserve">, – сообщается в аннотации к докладу </w:t>
      </w:r>
      <w:r>
        <w:t>«</w:t>
      </w:r>
      <w:r w:rsidR="00E149BB">
        <w:t>О влиянии повышения пенсионного возраста на российский рынок труда</w:t>
      </w:r>
      <w:r>
        <w:t>»</w:t>
      </w:r>
      <w:r w:rsidR="00E149BB">
        <w:t xml:space="preserve"> (автор – старший научный сотрудник Института социального анализа и прогнозирования РАНХиГС Виктор Ляшок).</w:t>
      </w:r>
    </w:p>
    <w:p w:rsidR="00E149BB" w:rsidRDefault="00E149BB" w:rsidP="00E149BB">
      <w:r>
        <w:t>По данным Социального фонда России, всего пенсионеров по старости на начало 2023 года в РФ насчитывалось примерно 34,27 млн человек против 34,64 млн на начало 2022-го. То есть за год их стало меньше примерно на 370 тыс. человек.</w:t>
      </w:r>
    </w:p>
    <w:p w:rsidR="00E149BB" w:rsidRDefault="00E149BB" w:rsidP="00E149BB">
      <w:r>
        <w:t xml:space="preserve">Это </w:t>
      </w:r>
      <w:r w:rsidR="00C529B8">
        <w:t>«</w:t>
      </w:r>
      <w:r>
        <w:t>позволит хотя бы отчасти сбалансировать доходы и расходы пенсионной системы, сохранив уровень пенсий без наращивания объема межбюджетных трансфертов</w:t>
      </w:r>
      <w:r w:rsidR="00C529B8">
        <w:t>»</w:t>
      </w:r>
      <w:r>
        <w:t>, следует из аннотации. Такой результат относится в докладе к положительным эффектам реформы.</w:t>
      </w:r>
    </w:p>
    <w:p w:rsidR="00E149BB" w:rsidRDefault="00E149BB" w:rsidP="00E149BB">
      <w:r>
        <w:t xml:space="preserve">Правда, руководитель отдела компании </w:t>
      </w:r>
      <w:r w:rsidR="00C529B8">
        <w:t>«</w:t>
      </w:r>
      <w:r>
        <w:t>Финам</w:t>
      </w:r>
      <w:r w:rsidR="00C529B8">
        <w:t>»</w:t>
      </w:r>
      <w:r>
        <w:t xml:space="preserve"> Ольга Беленькая, комментируя эти данные, обратила внимание на то, что сокращение численности пенсионеров по старости – это, </w:t>
      </w:r>
      <w:r w:rsidR="00C529B8">
        <w:t>«</w:t>
      </w:r>
      <w:r>
        <w:t>к сожалению, вероятно, последствие не только пенсионной реформы, но и пандемии коронавируса</w:t>
      </w:r>
      <w:r w:rsidR="00C529B8">
        <w:t>»</w:t>
      </w:r>
      <w:r>
        <w:t>.</w:t>
      </w:r>
    </w:p>
    <w:p w:rsidR="00E149BB" w:rsidRDefault="00C529B8" w:rsidP="00E149BB">
      <w:r>
        <w:t>«</w:t>
      </w:r>
      <w:r w:rsidR="00E149BB">
        <w:t>Другим ожидаемым положительным эффектом для российской экономики стало повышение экономической активности населения старших возрастов</w:t>
      </w:r>
      <w:r>
        <w:t>»</w:t>
      </w:r>
      <w:r w:rsidR="00E149BB">
        <w:t xml:space="preserve">, – продолжил Ляшок. Хотя в целом за период 2018–2021 годов уровень экономической активности населения РФ снизился с 62,8 до 62,4%, однако по отдельным возрастным группам, в </w:t>
      </w:r>
      <w:r w:rsidR="00E149BB">
        <w:lastRenderedPageBreak/>
        <w:t>первую очередь затронутым пенсионной реформой, наблюдался значительный рост данного индикатора.</w:t>
      </w:r>
    </w:p>
    <w:p w:rsidR="00E149BB" w:rsidRDefault="00C529B8" w:rsidP="00E149BB">
      <w:r>
        <w:t>«</w:t>
      </w:r>
      <w:r w:rsidR="00E149BB">
        <w:t>За три года этот показатель увеличился для 55–59-летних женщин на 8,8 процентных пункта и для 60–64-летних мужчин на 8,2 процентных пункта. Заметный рост за этот период также наблюдался и в близких возрастных группах</w:t>
      </w:r>
      <w:r>
        <w:t>»</w:t>
      </w:r>
      <w:r w:rsidR="00E149BB">
        <w:t>, – уточнил Ляшок.</w:t>
      </w:r>
    </w:p>
    <w:p w:rsidR="00E149BB" w:rsidRDefault="00E149BB" w:rsidP="00E149BB">
      <w:r>
        <w:t xml:space="preserve">В результате, по данным исследователя, средний возраст выхода с рынка труда, остававшийся практически неизменным на протяжении прошлого десятилетия, на протяжении последних четырех лет начал активно расти. И как сообщается, к 2021 году для мужчин этот показатель достиг почти 63 лет, а для женщин – 60,5 лет (см. также </w:t>
      </w:r>
      <w:r w:rsidR="00C529B8">
        <w:t>«</w:t>
      </w:r>
      <w:r>
        <w:t>НГ</w:t>
      </w:r>
      <w:r w:rsidR="00C529B8">
        <w:t>»</w:t>
      </w:r>
      <w:r>
        <w:t xml:space="preserve"> от 05.03.23). По оценкам Беленькой, в итоге </w:t>
      </w:r>
      <w:r w:rsidR="00C529B8">
        <w:t>«</w:t>
      </w:r>
      <w:r>
        <w:t>главным бенефициаром повышения пенсионного возраста, как представляется, стало государство, которое и инициировало эту реформу</w:t>
      </w:r>
      <w:r w:rsidR="00C529B8">
        <w:t>»</w:t>
      </w:r>
      <w:r>
        <w:t>.</w:t>
      </w:r>
    </w:p>
    <w:p w:rsidR="00E149BB" w:rsidRDefault="00E149BB" w:rsidP="00E149BB">
      <w:r>
        <w:t xml:space="preserve">И теперь, спустя несколько лет после старта пенсионной реформы, экономистами открыто ставится вопрос в том числе о негативных последствиях таких новаций. </w:t>
      </w:r>
      <w:r w:rsidR="00C529B8">
        <w:t>«</w:t>
      </w:r>
      <w:r>
        <w:t>Стоит отметить, что удлиненная продолжительность трудовой жизни привела к незначительному увеличению рисков безработицы в старших возрастах, – сообщил в аннотации Ляшок. – Риски безработицы среди населения старших возрастов обычно ниже, чем у более молодых возрастных групп, что объясняется особенностями поведения пожилых на рынке труда: при увольнении они зачастую уходят с рынка труда, переставая искать новую работу</w:t>
      </w:r>
      <w:r w:rsidR="00C529B8">
        <w:t>»</w:t>
      </w:r>
      <w:r>
        <w:t>.</w:t>
      </w:r>
    </w:p>
    <w:p w:rsidR="00E149BB" w:rsidRDefault="00E149BB" w:rsidP="00E149BB">
      <w:r>
        <w:t>Хотя и в 2021 году эта тенденция сохраняется, по сравнению с 2018-м уровень безработицы 60–64-летних мужчин увеличился с 2,9 до 3,6%, 55–59-летних женщин – с 2,6 до 3,1%, следует из аннотации.</w:t>
      </w:r>
    </w:p>
    <w:p w:rsidR="00E149BB" w:rsidRDefault="00C529B8" w:rsidP="00E149BB">
      <w:r>
        <w:t>«</w:t>
      </w:r>
      <w:r w:rsidR="00E149BB">
        <w:t>Еще одной негативной тенденцией увеличения пенсионного возраста стало расширение зарплатного неравенства между молодыми и старшими возрастными группами, – продолжил Ляшок. – И до начала пенсионной реформы лица среднего возраста (30–40 лет) получали в среднем на треть выше, чем лица старших возрастов, однако за последние несколько лет этот разрыв только увеличился, так как люди были вынуждены соглашаться на более низкооплачиваемую работу</w:t>
      </w:r>
      <w:r>
        <w:t>»</w:t>
      </w:r>
      <w:r w:rsidR="00E149BB">
        <w:t xml:space="preserve">. В результате, если в среднем номинальные зарплаты за период 2017–2021 годов выросли на 48%, то для возрастных групп от 55 лет и старше – только на 40–42%, сообщает он (см. также </w:t>
      </w:r>
      <w:r>
        <w:t>«</w:t>
      </w:r>
      <w:r w:rsidR="00E149BB">
        <w:t>НГ</w:t>
      </w:r>
      <w:r>
        <w:t>»</w:t>
      </w:r>
      <w:r w:rsidR="00E149BB">
        <w:t xml:space="preserve"> от 03.08.21, 05.07.22).</w:t>
      </w:r>
    </w:p>
    <w:p w:rsidR="00E149BB" w:rsidRDefault="00E149BB" w:rsidP="00E149BB">
      <w:r>
        <w:t xml:space="preserve">Другой аспект – преобразования системы пенсионных накоплений. Профессор Школы финансов факультета экономических наук НИУ ВШЭ Александр Абрамов и старший научный сотрудник лаборатории Института прикладных экономических исследований РАНХиГС Мария Чернова в докладе </w:t>
      </w:r>
      <w:r w:rsidR="00C529B8">
        <w:t>«</w:t>
      </w:r>
      <w:r>
        <w:t>Инвестирование пенсионных накоплений: уроки прошлого и взгляд в будущее</w:t>
      </w:r>
      <w:r w:rsidR="00C529B8">
        <w:t>»</w:t>
      </w:r>
      <w:r>
        <w:t xml:space="preserve"> напоминают, что </w:t>
      </w:r>
      <w:r w:rsidR="00C529B8">
        <w:t>«</w:t>
      </w:r>
      <w:r>
        <w:t>в январе 2002-го в пенсионной системе России стала формироваться накопительная пенсия, а во второй половине 2022-го Минфин выступил с инициативой ее прекращения и трансформации в добровольные формы сбережений</w:t>
      </w:r>
      <w:r w:rsidR="00C529B8">
        <w:t>»</w:t>
      </w:r>
      <w:r>
        <w:t>.</w:t>
      </w:r>
    </w:p>
    <w:p w:rsidR="00E149BB" w:rsidRDefault="00E149BB" w:rsidP="00E149BB">
      <w:r>
        <w:t>Исследователи оценивают результаты инвестирования пенсионных накоплений в негосударственных пенсионных фондах (</w:t>
      </w:r>
      <w:r w:rsidR="00C529B8" w:rsidRPr="00C529B8">
        <w:rPr>
          <w:b/>
        </w:rPr>
        <w:t>НПФ</w:t>
      </w:r>
      <w:r>
        <w:t xml:space="preserve">) за 2004–2021 годы. Выяснилось, что на этом временном горизонте доходность портфелей пенсионных накоплений в </w:t>
      </w:r>
      <w:r w:rsidR="00C529B8" w:rsidRPr="00C529B8">
        <w:rPr>
          <w:b/>
        </w:rPr>
        <w:t>НПФ</w:t>
      </w:r>
      <w:r>
        <w:t xml:space="preserve">, как и портфелей под управлением Государственной управляющей компании (ГУК), </w:t>
      </w:r>
      <w:r w:rsidR="00C529B8">
        <w:lastRenderedPageBreak/>
        <w:t>«</w:t>
      </w:r>
      <w:r>
        <w:t>незначительно, лишь на несколько процентных пунктов, превышала показатель накопленной инфляции</w:t>
      </w:r>
      <w:r w:rsidR="00C529B8">
        <w:t>»</w:t>
      </w:r>
      <w:r>
        <w:t xml:space="preserve">. </w:t>
      </w:r>
      <w:r w:rsidR="00C529B8">
        <w:t>«</w:t>
      </w:r>
      <w:r>
        <w:t xml:space="preserve">Однако по показателю чистой доходности портфели </w:t>
      </w:r>
      <w:r w:rsidR="00C529B8" w:rsidRPr="00C529B8">
        <w:rPr>
          <w:b/>
        </w:rPr>
        <w:t>НПФ</w:t>
      </w:r>
      <w:r>
        <w:t xml:space="preserve"> существенно проигрывали как инфляции, так и доходности портфелей под управлением ГУК</w:t>
      </w:r>
      <w:r w:rsidR="00C529B8">
        <w:t>»</w:t>
      </w:r>
      <w:r>
        <w:t>, – добавили авторы.</w:t>
      </w:r>
    </w:p>
    <w:p w:rsidR="00E149BB" w:rsidRDefault="00E149BB" w:rsidP="00E149BB">
      <w:r>
        <w:t xml:space="preserve">Они вычислили оптимальные с точки зрения максимизации скорректированной на риск доходности портфели и сравнили их с фактическими портфелями </w:t>
      </w:r>
      <w:r w:rsidR="00C529B8" w:rsidRPr="00C529B8">
        <w:rPr>
          <w:b/>
        </w:rPr>
        <w:t>НПФ</w:t>
      </w:r>
      <w:r>
        <w:t xml:space="preserve">. </w:t>
      </w:r>
      <w:r w:rsidR="00C529B8">
        <w:t>«</w:t>
      </w:r>
      <w:r>
        <w:t xml:space="preserve">Низкая доходность инвестирования пенсионных накоплений в </w:t>
      </w:r>
      <w:r w:rsidR="00C529B8" w:rsidRPr="00C529B8">
        <w:rPr>
          <w:b/>
        </w:rPr>
        <w:t>НПФ</w:t>
      </w:r>
      <w:r>
        <w:t xml:space="preserve"> на 18-летнем временном горизонте во многом объясняется не только плохим отбором конкретных выпусков ценных бумаг в портфель фондов, но и существенными отклонениями фактического распределения портфелей </w:t>
      </w:r>
      <w:r w:rsidR="00C529B8" w:rsidRPr="00C529B8">
        <w:rPr>
          <w:b/>
        </w:rPr>
        <w:t>НПФ</w:t>
      </w:r>
      <w:r>
        <w:t xml:space="preserve"> от оптимального</w:t>
      </w:r>
      <w:r w:rsidR="00C529B8">
        <w:t>»</w:t>
      </w:r>
      <w:r>
        <w:t>, – пришли исследователи к выводу.</w:t>
      </w:r>
    </w:p>
    <w:p w:rsidR="00E149BB" w:rsidRDefault="00E149BB" w:rsidP="00E149BB">
      <w:r>
        <w:t xml:space="preserve">Абрамов и Чернова утверждают, что </w:t>
      </w:r>
      <w:r w:rsidR="00C529B8">
        <w:t>«</w:t>
      </w:r>
      <w:r>
        <w:t>отклонение фактических портфелей от оптимальных усилилось с 2015 года после введения государственной системы страхования пенсионных накоплений</w:t>
      </w:r>
      <w:r w:rsidR="00C529B8">
        <w:t>»</w:t>
      </w:r>
      <w:r>
        <w:t xml:space="preserve">. </w:t>
      </w:r>
      <w:r w:rsidR="00C529B8">
        <w:t>«</w:t>
      </w:r>
      <w:r>
        <w:t xml:space="preserve">Данная система помогла предотвратить наиболее грубые нарушения </w:t>
      </w:r>
      <w:r w:rsidR="00C529B8" w:rsidRPr="00C529B8">
        <w:rPr>
          <w:b/>
        </w:rPr>
        <w:t>НПФ</w:t>
      </w:r>
      <w:r>
        <w:t xml:space="preserve">, однако не позволила повысить эффективность </w:t>
      </w:r>
      <w:r w:rsidR="00C529B8" w:rsidRPr="00C529B8">
        <w:rPr>
          <w:b/>
        </w:rPr>
        <w:t>НПФ</w:t>
      </w:r>
      <w:r>
        <w:t xml:space="preserve">, вызвав эффект </w:t>
      </w:r>
      <w:r w:rsidR="00C529B8">
        <w:t>«</w:t>
      </w:r>
      <w:r>
        <w:t>стадного поведения</w:t>
      </w:r>
      <w:r w:rsidR="00C529B8">
        <w:t>»</w:t>
      </w:r>
      <w:r>
        <w:t xml:space="preserve"> фондов и их склонность к инвестированию в наименее рискованные активы в ущерб доходности портфелей</w:t>
      </w:r>
      <w:r w:rsidR="00C529B8">
        <w:t>»</w:t>
      </w:r>
      <w:r>
        <w:t>, – считают экономисты.</w:t>
      </w:r>
    </w:p>
    <w:p w:rsidR="00E149BB" w:rsidRDefault="00E149BB" w:rsidP="00E149BB">
      <w:r>
        <w:t xml:space="preserve">К похожим выводам о неэффективности приходят и другие эксперты. </w:t>
      </w:r>
      <w:r w:rsidR="00C529B8">
        <w:t>«</w:t>
      </w:r>
      <w:r>
        <w:t>По факту накопительная пенсионная система не дала нужного результата</w:t>
      </w:r>
      <w:r w:rsidR="00C529B8">
        <w:t>»</w:t>
      </w:r>
      <w:r>
        <w:t xml:space="preserve">, – считает директор департамента компании </w:t>
      </w:r>
      <w:r w:rsidR="00C529B8">
        <w:t>«</w:t>
      </w:r>
      <w:r>
        <w:t>ИВА Партнерс</w:t>
      </w:r>
      <w:r w:rsidR="00C529B8">
        <w:t>»</w:t>
      </w:r>
      <w:r>
        <w:t xml:space="preserve"> Артем Тузов.</w:t>
      </w:r>
    </w:p>
    <w:p w:rsidR="00E149BB" w:rsidRDefault="00E149BB" w:rsidP="00E149BB">
      <w:r>
        <w:t xml:space="preserve">Кроме того, по мнению авторов доклада, </w:t>
      </w:r>
      <w:r w:rsidR="00C529B8">
        <w:t>«</w:t>
      </w:r>
      <w:r>
        <w:t>досрочное свертывание реформы пенсионных накоплений по прошествии 20 лет с момента ее начала не позволяет в полной мере проявиться преимуществам накопительной пенсии перед страховой</w:t>
      </w:r>
      <w:r w:rsidR="00C529B8">
        <w:t>»</w:t>
      </w:r>
      <w:r>
        <w:t xml:space="preserve">. </w:t>
      </w:r>
      <w:r w:rsidR="00C529B8">
        <w:t>«</w:t>
      </w:r>
      <w:r>
        <w:t xml:space="preserve">Введение масштабных преобразований пенсионных накоплений должно предполагать соблюдение стабильных </w:t>
      </w:r>
      <w:r w:rsidR="00C529B8">
        <w:t>«</w:t>
      </w:r>
      <w:r>
        <w:t>правил игры</w:t>
      </w:r>
      <w:r w:rsidR="00C529B8">
        <w:t>»</w:t>
      </w:r>
      <w:r>
        <w:t xml:space="preserve"> на протяжении 40-летнего временного горизонта накоплений и 20-летнего периода последующих выплат</w:t>
      </w:r>
      <w:r w:rsidR="00C529B8">
        <w:t>»</w:t>
      </w:r>
      <w:r>
        <w:t>, – сообщают Абрамов и Чернова.</w:t>
      </w:r>
    </w:p>
    <w:p w:rsidR="00E149BB" w:rsidRDefault="00E149BB" w:rsidP="00E149BB">
      <w:r>
        <w:t xml:space="preserve">Судя по данным, которые приводятся в аннотации, определенные модели позволяют предполагать, что при 40-летнем периоде накоплений возможно достижение совокупного коэффициента замещения пенсией утраченного заработка на уровне 75% </w:t>
      </w:r>
      <w:r w:rsidR="00C529B8">
        <w:t>«</w:t>
      </w:r>
      <w:r>
        <w:t>для основной массы застрахованных лиц со средним уровнем заработной платы</w:t>
      </w:r>
      <w:r w:rsidR="00C529B8">
        <w:t>»</w:t>
      </w:r>
      <w:r>
        <w:t>.</w:t>
      </w:r>
    </w:p>
    <w:p w:rsidR="00E149BB" w:rsidRDefault="00E149BB" w:rsidP="00E149BB">
      <w:r>
        <w:t xml:space="preserve">Один из выводов исследователей сводится к тому, что </w:t>
      </w:r>
      <w:r w:rsidR="00C529B8">
        <w:t>«</w:t>
      </w:r>
      <w:r>
        <w:t>система пенсионных накоплений должна в полной мере учитывать потенциал вложений в акции национальных эмитентов и глобальной диверсификации портфелей</w:t>
      </w:r>
      <w:r w:rsidR="00C529B8">
        <w:t>»</w:t>
      </w:r>
      <w:r>
        <w:t>.</w:t>
      </w:r>
    </w:p>
    <w:p w:rsidR="00E149BB" w:rsidRDefault="00E149BB" w:rsidP="00E149BB">
      <w:r>
        <w:t>Правда, рекомендация вкладывать пенсионные накопления в акции – особенно с учетом неопределенности на фоне нового санкционного витка – тоже выглядит спорно. И отсюда следует еще один вывод, который объясняет и негативные эффекты повышения пенсионного возраста, и многолетнюю чехарду с пенсионными накоплениями граждан.</w:t>
      </w:r>
    </w:p>
    <w:p w:rsidR="00E149BB" w:rsidRDefault="00C529B8" w:rsidP="00E149BB">
      <w:r>
        <w:t>«</w:t>
      </w:r>
      <w:r w:rsidR="00E149BB">
        <w:t xml:space="preserve">Основная причина практических проблем и негативных последствий проведенных мероприятий (накопительная пенсия, пенсионная формула, секвестирование прав работающих пенсионеров) заключается в отсутствии и/или недостаточной их научной обоснованности, а также их незавершенности (досрочные пенсии, корпоративные пенсии, тарифная система, оптимизация межбюджетных расчетов, формирование прав </w:t>
      </w:r>
      <w:r w:rsidR="00E149BB">
        <w:lastRenderedPageBreak/>
        <w:t>самозанятых работников и др.)</w:t>
      </w:r>
      <w:r>
        <w:t>»</w:t>
      </w:r>
      <w:r w:rsidR="00E149BB">
        <w:t xml:space="preserve">, – сообщается в аннотации к докладу профессора Финансового университета Аркадия Соловьева </w:t>
      </w:r>
      <w:r>
        <w:t>«</w:t>
      </w:r>
      <w:r w:rsidR="00E149BB">
        <w:t>Проблемы актуарного обоснования оптимизации государственной пенсионной системы</w:t>
      </w:r>
      <w:r>
        <w:t>»</w:t>
      </w:r>
      <w:r w:rsidR="00E149BB">
        <w:t>.</w:t>
      </w:r>
    </w:p>
    <w:p w:rsidR="00E149BB" w:rsidRDefault="00E149BB" w:rsidP="00E149BB">
      <w:r>
        <w:t>Если же говорить отдельно именно о работающих пенсионерах по старости, то, напомним, за минувший год их численность сократилась более чем на 600 тыс. человек. Притом что численность неработающих пенсионеров даже увеличилась – более чем на 200 тыс. человек.</w:t>
      </w:r>
    </w:p>
    <w:p w:rsidR="00E149BB" w:rsidRDefault="00E149BB" w:rsidP="00E149BB">
      <w:r>
        <w:t xml:space="preserve">Тем самым несколько сотен тысяч пожилых работников покинули рынок труда не из-за демографических факторов и не из-за эффектов пенсионной реформы, а именно из-за того, что они просто уволились. Судя по всему, с целью восстановиться затем на рынке труда с более высокой пенсией (см. </w:t>
      </w:r>
      <w:r w:rsidR="00C529B8">
        <w:t>«</w:t>
      </w:r>
      <w:r>
        <w:t>НГ</w:t>
      </w:r>
      <w:r w:rsidR="00C529B8">
        <w:t>»</w:t>
      </w:r>
      <w:r>
        <w:t xml:space="preserve"> от 13.02.23).</w:t>
      </w:r>
    </w:p>
    <w:p w:rsidR="00E149BB" w:rsidRPr="00C529B8" w:rsidRDefault="00E149BB" w:rsidP="00E149BB">
      <w:r>
        <w:t xml:space="preserve">Впрочем, та ревизия, которой подвергнут пенсионную реформу экономисты, еще не означает, что в пенсионную систему РФ действительно будут вноситься новые корректировки. По крайней мере в начале марта, отвечая на вопросы депутатов, глава Минтруда Антон Котяков сообщил: </w:t>
      </w:r>
      <w:r w:rsidR="00C529B8">
        <w:t>«</w:t>
      </w:r>
      <w:r>
        <w:t>Мы у себя внутри министерства новых предложений к новой пенсионной реформе не формируем</w:t>
      </w:r>
      <w:r w:rsidR="00C529B8">
        <w:t>»</w:t>
      </w:r>
      <w:r>
        <w:t xml:space="preserve">. </w:t>
      </w:r>
      <w:r w:rsidR="00C529B8">
        <w:t>«</w:t>
      </w:r>
      <w:r>
        <w:t>Пенсионную реформу с точки зрения параметров пенсионного возраста, порядка начисления расчета пенсии мы в министерстве не готовим</w:t>
      </w:r>
      <w:r w:rsidR="00C529B8">
        <w:t>»</w:t>
      </w:r>
      <w:r>
        <w:t>, – уточнил министр.</w:t>
      </w:r>
    </w:p>
    <w:p w:rsidR="00E149BB" w:rsidRPr="00C529B8" w:rsidRDefault="001D3C50" w:rsidP="00E149BB">
      <w:hyperlink r:id="rId13" w:history="1">
        <w:r w:rsidR="00E149BB" w:rsidRPr="00E149BB">
          <w:rPr>
            <w:rStyle w:val="a3"/>
            <w:lang w:val="en-US"/>
          </w:rPr>
          <w:t>https</w:t>
        </w:r>
        <w:r w:rsidR="00E149BB" w:rsidRPr="00C529B8">
          <w:rPr>
            <w:rStyle w:val="a3"/>
          </w:rPr>
          <w:t>://</w:t>
        </w:r>
        <w:r w:rsidR="00E149BB" w:rsidRPr="00E149BB">
          <w:rPr>
            <w:rStyle w:val="a3"/>
            <w:lang w:val="en-US"/>
          </w:rPr>
          <w:t>www</w:t>
        </w:r>
        <w:r w:rsidR="00E149BB" w:rsidRPr="00C529B8">
          <w:rPr>
            <w:rStyle w:val="a3"/>
          </w:rPr>
          <w:t>.</w:t>
        </w:r>
        <w:r w:rsidR="00E149BB" w:rsidRPr="00E149BB">
          <w:rPr>
            <w:rStyle w:val="a3"/>
            <w:lang w:val="en-US"/>
          </w:rPr>
          <w:t>ng</w:t>
        </w:r>
        <w:r w:rsidR="00E149BB" w:rsidRPr="00C529B8">
          <w:rPr>
            <w:rStyle w:val="a3"/>
          </w:rPr>
          <w:t>.</w:t>
        </w:r>
        <w:r w:rsidR="00E149BB" w:rsidRPr="00E149BB">
          <w:rPr>
            <w:rStyle w:val="a3"/>
            <w:lang w:val="en-US"/>
          </w:rPr>
          <w:t>ru</w:t>
        </w:r>
        <w:r w:rsidR="00E149BB" w:rsidRPr="00C529B8">
          <w:rPr>
            <w:rStyle w:val="a3"/>
          </w:rPr>
          <w:t>/</w:t>
        </w:r>
        <w:r w:rsidR="00E149BB" w:rsidRPr="00E149BB">
          <w:rPr>
            <w:rStyle w:val="a3"/>
            <w:lang w:val="en-US"/>
          </w:rPr>
          <w:t>economics</w:t>
        </w:r>
        <w:r w:rsidR="00E149BB" w:rsidRPr="00C529B8">
          <w:rPr>
            <w:rStyle w:val="a3"/>
          </w:rPr>
          <w:t>/2023-03-09/1_8676_</w:t>
        </w:r>
        <w:r w:rsidR="00E149BB" w:rsidRPr="00E149BB">
          <w:rPr>
            <w:rStyle w:val="a3"/>
            <w:lang w:val="en-US"/>
          </w:rPr>
          <w:t>reform</w:t>
        </w:r>
        <w:r w:rsidR="00E149BB" w:rsidRPr="00C529B8">
          <w:rPr>
            <w:rStyle w:val="a3"/>
          </w:rPr>
          <w:t>.</w:t>
        </w:r>
        <w:r w:rsidR="00E149BB" w:rsidRPr="00E149BB">
          <w:rPr>
            <w:rStyle w:val="a3"/>
            <w:lang w:val="en-US"/>
          </w:rPr>
          <w:t>html</w:t>
        </w:r>
        <w:r w:rsidR="00E149BB" w:rsidRPr="00C529B8">
          <w:rPr>
            <w:rStyle w:val="a3"/>
          </w:rPr>
          <w:t>?</w:t>
        </w:r>
        <w:r w:rsidR="00E149BB" w:rsidRPr="00E149BB">
          <w:rPr>
            <w:rStyle w:val="a3"/>
            <w:lang w:val="en-US"/>
          </w:rPr>
          <w:t>utm</w:t>
        </w:r>
        <w:r w:rsidR="00E149BB" w:rsidRPr="00C529B8">
          <w:rPr>
            <w:rStyle w:val="a3"/>
          </w:rPr>
          <w:t>_</w:t>
        </w:r>
        <w:r w:rsidR="00E149BB" w:rsidRPr="00E149BB">
          <w:rPr>
            <w:rStyle w:val="a3"/>
            <w:lang w:val="en-US"/>
          </w:rPr>
          <w:t>source</w:t>
        </w:r>
        <w:r w:rsidR="00E149BB" w:rsidRPr="00C529B8">
          <w:rPr>
            <w:rStyle w:val="a3"/>
          </w:rPr>
          <w:t>=</w:t>
        </w:r>
        <w:r w:rsidR="00E149BB" w:rsidRPr="00E149BB">
          <w:rPr>
            <w:rStyle w:val="a3"/>
            <w:lang w:val="en-US"/>
          </w:rPr>
          <w:t>yxnews</w:t>
        </w:r>
        <w:r w:rsidR="00E149BB" w:rsidRPr="00C529B8">
          <w:rPr>
            <w:rStyle w:val="a3"/>
          </w:rPr>
          <w:t>&amp;</w:t>
        </w:r>
        <w:r w:rsidR="00E149BB" w:rsidRPr="00E149BB">
          <w:rPr>
            <w:rStyle w:val="a3"/>
            <w:lang w:val="en-US"/>
          </w:rPr>
          <w:t>utm</w:t>
        </w:r>
        <w:r w:rsidR="00E149BB" w:rsidRPr="00C529B8">
          <w:rPr>
            <w:rStyle w:val="a3"/>
          </w:rPr>
          <w:t>_</w:t>
        </w:r>
        <w:r w:rsidR="00E149BB" w:rsidRPr="00E149BB">
          <w:rPr>
            <w:rStyle w:val="a3"/>
            <w:lang w:val="en-US"/>
          </w:rPr>
          <w:t>medium</w:t>
        </w:r>
        <w:r w:rsidR="00E149BB" w:rsidRPr="00C529B8">
          <w:rPr>
            <w:rStyle w:val="a3"/>
          </w:rPr>
          <w:t>=</w:t>
        </w:r>
        <w:r w:rsidR="00E149BB" w:rsidRPr="00E149BB">
          <w:rPr>
            <w:rStyle w:val="a3"/>
            <w:lang w:val="en-US"/>
          </w:rPr>
          <w:t>desktop</w:t>
        </w:r>
        <w:r w:rsidR="00E149BB" w:rsidRPr="00C529B8">
          <w:rPr>
            <w:rStyle w:val="a3"/>
          </w:rPr>
          <w:t>&amp;</w:t>
        </w:r>
        <w:r w:rsidR="00E149BB" w:rsidRPr="00E149BB">
          <w:rPr>
            <w:rStyle w:val="a3"/>
            <w:lang w:val="en-US"/>
          </w:rPr>
          <w:t>utm</w:t>
        </w:r>
        <w:r w:rsidR="00E149BB" w:rsidRPr="00C529B8">
          <w:rPr>
            <w:rStyle w:val="a3"/>
          </w:rPr>
          <w:t>_</w:t>
        </w:r>
        <w:r w:rsidR="00E149BB" w:rsidRPr="00E149BB">
          <w:rPr>
            <w:rStyle w:val="a3"/>
            <w:lang w:val="en-US"/>
          </w:rPr>
          <w:t>referrer</w:t>
        </w:r>
        <w:r w:rsidR="00E149BB" w:rsidRPr="00C529B8">
          <w:rPr>
            <w:rStyle w:val="a3"/>
          </w:rPr>
          <w:t>=</w:t>
        </w:r>
        <w:r w:rsidR="00E149BB" w:rsidRPr="00E149BB">
          <w:rPr>
            <w:rStyle w:val="a3"/>
            <w:lang w:val="en-US"/>
          </w:rPr>
          <w:t>https</w:t>
        </w:r>
        <w:r w:rsidR="00E149BB" w:rsidRPr="00C529B8">
          <w:rPr>
            <w:rStyle w:val="a3"/>
          </w:rPr>
          <w:t>%3</w:t>
        </w:r>
        <w:r w:rsidR="00E149BB" w:rsidRPr="00E149BB">
          <w:rPr>
            <w:rStyle w:val="a3"/>
            <w:lang w:val="en-US"/>
          </w:rPr>
          <w:t>A</w:t>
        </w:r>
        <w:r w:rsidR="00E149BB" w:rsidRPr="00C529B8">
          <w:rPr>
            <w:rStyle w:val="a3"/>
          </w:rPr>
          <w:t>%2</w:t>
        </w:r>
        <w:r w:rsidR="00E149BB" w:rsidRPr="00E149BB">
          <w:rPr>
            <w:rStyle w:val="a3"/>
            <w:lang w:val="en-US"/>
          </w:rPr>
          <w:t>F</w:t>
        </w:r>
        <w:r w:rsidR="00E149BB" w:rsidRPr="00C529B8">
          <w:rPr>
            <w:rStyle w:val="a3"/>
          </w:rPr>
          <w:t>%2</w:t>
        </w:r>
        <w:r w:rsidR="00E149BB" w:rsidRPr="00E149BB">
          <w:rPr>
            <w:rStyle w:val="a3"/>
            <w:lang w:val="en-US"/>
          </w:rPr>
          <w:t>Fdzen</w:t>
        </w:r>
        <w:r w:rsidR="00E149BB" w:rsidRPr="00C529B8">
          <w:rPr>
            <w:rStyle w:val="a3"/>
          </w:rPr>
          <w:t>.</w:t>
        </w:r>
        <w:r w:rsidR="00E149BB" w:rsidRPr="00E149BB">
          <w:rPr>
            <w:rStyle w:val="a3"/>
            <w:lang w:val="en-US"/>
          </w:rPr>
          <w:t>ru</w:t>
        </w:r>
        <w:r w:rsidR="00E149BB" w:rsidRPr="00C529B8">
          <w:rPr>
            <w:rStyle w:val="a3"/>
          </w:rPr>
          <w:t>%2</w:t>
        </w:r>
        <w:r w:rsidR="00E149BB" w:rsidRPr="00E149BB">
          <w:rPr>
            <w:rStyle w:val="a3"/>
            <w:lang w:val="en-US"/>
          </w:rPr>
          <w:t>Fnews</w:t>
        </w:r>
        <w:r w:rsidR="00E149BB" w:rsidRPr="00C529B8">
          <w:rPr>
            <w:rStyle w:val="a3"/>
          </w:rPr>
          <w:t>%2</w:t>
        </w:r>
        <w:r w:rsidR="00E149BB" w:rsidRPr="00E149BB">
          <w:rPr>
            <w:rStyle w:val="a3"/>
            <w:lang w:val="en-US"/>
          </w:rPr>
          <w:t>Fsearch</w:t>
        </w:r>
        <w:r w:rsidR="00E149BB" w:rsidRPr="00C529B8">
          <w:rPr>
            <w:rStyle w:val="a3"/>
          </w:rPr>
          <w:t>%3</w:t>
        </w:r>
        <w:r w:rsidR="00E149BB" w:rsidRPr="00E149BB">
          <w:rPr>
            <w:rStyle w:val="a3"/>
            <w:lang w:val="en-US"/>
          </w:rPr>
          <w:t>Ftext</w:t>
        </w:r>
        <w:r w:rsidR="00E149BB" w:rsidRPr="00C529B8">
          <w:rPr>
            <w:rStyle w:val="a3"/>
          </w:rPr>
          <w:t>%3</w:t>
        </w:r>
        <w:r w:rsidR="00E149BB" w:rsidRPr="00E149BB">
          <w:rPr>
            <w:rStyle w:val="a3"/>
            <w:lang w:val="en-US"/>
          </w:rPr>
          <w:t>D</w:t>
        </w:r>
      </w:hyperlink>
      <w:r w:rsidR="00E149BB" w:rsidRPr="00C529B8">
        <w:t xml:space="preserve"> </w:t>
      </w:r>
    </w:p>
    <w:p w:rsidR="00D972E7" w:rsidRPr="00337775" w:rsidRDefault="00D972E7" w:rsidP="00D972E7">
      <w:pPr>
        <w:pStyle w:val="2"/>
      </w:pPr>
      <w:bookmarkStart w:id="46" w:name="a3"/>
      <w:bookmarkStart w:id="47" w:name="_Toc129329733"/>
      <w:bookmarkEnd w:id="46"/>
      <w:r w:rsidRPr="00337775">
        <w:t>ТАСС, 09.03.2023, Почти 13 тыс. пенсионеров из ЛНР подали заявления на пересмотр пенсий - власти</w:t>
      </w:r>
      <w:bookmarkEnd w:id="47"/>
    </w:p>
    <w:p w:rsidR="00D972E7" w:rsidRDefault="00D972E7" w:rsidP="00150A34">
      <w:pPr>
        <w:pStyle w:val="3"/>
      </w:pPr>
      <w:bookmarkStart w:id="48" w:name="_Toc129329734"/>
      <w:r>
        <w:t>Почти 13 тысяч пенсионеров из Луганской Народной Республики (ЛНР) с начала марта подали заявления на пересмотр пенсий в клиентские службы Фонда пенсионного и социального страхования РФ по ЛНР. Об этом сообщила в четверг пресс-служба правительства республики в телеграм-канале.</w:t>
      </w:r>
      <w:bookmarkEnd w:id="48"/>
    </w:p>
    <w:p w:rsidR="00D972E7" w:rsidRDefault="00C529B8" w:rsidP="00D972E7">
      <w:r>
        <w:t>«</w:t>
      </w:r>
      <w:r w:rsidR="00D972E7">
        <w:t>С 1 марта 2023 года клиентские службы Социального фонда России по Луганской Народной Республике приняли более 12,7 тыс. заявлений на пересмотр пенсий по российскому законодательству</w:t>
      </w:r>
      <w:r>
        <w:t>»</w:t>
      </w:r>
      <w:r w:rsidR="00D972E7">
        <w:t>, - говорится в сообщении.</w:t>
      </w:r>
    </w:p>
    <w:p w:rsidR="00D972E7" w:rsidRDefault="00D972E7" w:rsidP="00D972E7">
      <w:r>
        <w:t>1 марта управляющий отделением Фонда пенсионного и социального страхования РФ по ЛНР Татьяна Васильева проинформировала, что в республике начался прием заявлений на пересмотр пенсий, процедура продлится до 29 февраля 2024 года.</w:t>
      </w:r>
    </w:p>
    <w:p w:rsidR="00D972E7" w:rsidRDefault="00D972E7" w:rsidP="00D972E7">
      <w:r>
        <w:t>17 февраля президент РФ Владимир Путин подписал закон об особенностяхпенсионного обеспечения граждан, проживающих в ДНР, ЛНР, Херсонской и Запорожской областях, который вступил в силу с 1 марта. Согласно документу, пенсии будут начислять в заявительном порядке, а необходимые для назначения таких выплат документы на украинском языке примут без перевода. Если после перерасчета размер российской пенсии окажется меньше выплат, которые гражданин получал ранее, то к такой пенсии установят доплату в размере соответствующей разницы.</w:t>
      </w:r>
    </w:p>
    <w:p w:rsidR="00D972E7" w:rsidRPr="00337775" w:rsidRDefault="00D972E7" w:rsidP="00D972E7">
      <w:pPr>
        <w:pStyle w:val="2"/>
      </w:pPr>
      <w:bookmarkStart w:id="49" w:name="a4"/>
      <w:bookmarkStart w:id="50" w:name="_Toc129329735"/>
      <w:bookmarkEnd w:id="49"/>
      <w:r w:rsidRPr="00337775">
        <w:lastRenderedPageBreak/>
        <w:t>ТАСС, 09.03.2023, ВС РФ отказал в экстерриториальных повышенных пенсиях представителям КМН чулымцев</w:t>
      </w:r>
      <w:bookmarkEnd w:id="50"/>
    </w:p>
    <w:p w:rsidR="00D972E7" w:rsidRDefault="00D972E7" w:rsidP="00150A34">
      <w:pPr>
        <w:pStyle w:val="3"/>
      </w:pPr>
      <w:bookmarkStart w:id="51" w:name="_Toc129329736"/>
      <w:r>
        <w:t>Верховный суд РФ отказал в выплате повышенных пенсий представителям коренного малого народа (КМН) чулымцев, проживающим за пределами установленных законом пяти муниципалитетов Томской области. Это следует из текста судебного решения, размещенного на официальном сайте суда.</w:t>
      </w:r>
      <w:bookmarkEnd w:id="51"/>
    </w:p>
    <w:p w:rsidR="00D972E7" w:rsidRDefault="00C529B8" w:rsidP="00D972E7">
      <w:r>
        <w:t>«</w:t>
      </w:r>
      <w:r w:rsidR="00D972E7">
        <w:t>Решение суда первой инстанции оставить без изменения, апелляционную жалобу - без удовлетворения</w:t>
      </w:r>
      <w:r>
        <w:t>»</w:t>
      </w:r>
      <w:r w:rsidR="00D972E7">
        <w:t>, - постановила апелляционная коллегия Верховного суда, после чего решение вступило в силу.</w:t>
      </w:r>
    </w:p>
    <w:p w:rsidR="00D972E7" w:rsidRDefault="00D972E7" w:rsidP="00D972E7">
      <w:r>
        <w:t>Согласно материалам дела, женщина, принадлежащая к народу чулым, оспаривала ограничение выплаты повышенных пенсий исключительно на территории пяти муниципальных районов Томской области (Александровского, Верхнекетского, Каргасокского, Колпашевского и Парабельского). Истица утверждала, что историческая область расселения чулымцев значительно шире и проживающие вне пределов пяти районов представители малого северного народа оказываются безосновательно лишены социального обеспечения.</w:t>
      </w:r>
    </w:p>
    <w:p w:rsidR="00D972E7" w:rsidRDefault="00D972E7" w:rsidP="00D972E7">
      <w:r>
        <w:t>В свою очередь представитель правительства РФ просил суд иск отклонить, настаивая на том, что перечень районов установлен исполнительной властью верно и изменению не подлежит.</w:t>
      </w:r>
    </w:p>
    <w:p w:rsidR="00D972E7" w:rsidRPr="00D972E7" w:rsidRDefault="00D972E7" w:rsidP="00D972E7">
      <w:r>
        <w:t>Судебная коллегия пришла к выводу, что выплата повышенных пенсий не регулируется Законом о гарантиях прав малочисленных народов, а нормы Закона о государственном пенсионном обеспечении в данном случае соблюдены.</w:t>
      </w:r>
    </w:p>
    <w:p w:rsidR="0099579E" w:rsidRPr="00337775" w:rsidRDefault="0099579E" w:rsidP="0099579E">
      <w:pPr>
        <w:pStyle w:val="2"/>
      </w:pPr>
      <w:bookmarkStart w:id="52" w:name="a5"/>
      <w:bookmarkStart w:id="53" w:name="_Toc129329737"/>
      <w:bookmarkEnd w:id="52"/>
      <w:r w:rsidRPr="00337775">
        <w:t>Новые Известия, 09.03.2023, Казахстан, Россия, Узбекистан: чей пенсионер счастливее?</w:t>
      </w:r>
      <w:bookmarkEnd w:id="53"/>
    </w:p>
    <w:p w:rsidR="0099579E" w:rsidRDefault="0099579E" w:rsidP="00150A34">
      <w:pPr>
        <w:pStyle w:val="3"/>
      </w:pPr>
      <w:bookmarkStart w:id="54" w:name="_Toc129329738"/>
      <w:r>
        <w:t>Сравнение пенсионных систем трех постсоветских стран показывает, что раньше всех выходят на заслуженный отдых в Узбекистане, зато в России средняя пенсия выше, чем у ее восточных соседей, а в Казахстане лучше всего живется работающим пенс</w:t>
      </w:r>
      <w:r w:rsidR="00150A34">
        <w:t>и</w:t>
      </w:r>
      <w:r>
        <w:t>онерам.</w:t>
      </w:r>
      <w:bookmarkEnd w:id="54"/>
    </w:p>
    <w:p w:rsidR="0099579E" w:rsidRDefault="0099579E" w:rsidP="0099579E">
      <w:r>
        <w:t xml:space="preserve">Каждая страна, которая ранее входила в состав Советского Союза, за годы прошедшие после его развала, построила и продолжает совершенствовать свою пенсионную систему исходя из своих экономических, политических и социальных возможностей. </w:t>
      </w:r>
      <w:r w:rsidR="00C529B8">
        <w:t>«</w:t>
      </w:r>
      <w:r>
        <w:t>Новые Известия</w:t>
      </w:r>
      <w:r w:rsidR="00C529B8">
        <w:t>»</w:t>
      </w:r>
      <w:r>
        <w:t xml:space="preserve"> решили сравнить три из этих систем, а именно – российскую, казахстанскую и узбекистанскую, чтобы понять, в какой из стран сегодня пенсионерам живется лучше.</w:t>
      </w:r>
    </w:p>
    <w:p w:rsidR="0099579E" w:rsidRDefault="0099579E" w:rsidP="0099579E">
      <w:r>
        <w:t>Количество трудового стажа для назначения пенсии</w:t>
      </w:r>
    </w:p>
    <w:p w:rsidR="0099579E" w:rsidRDefault="0099579E" w:rsidP="0099579E">
      <w:r>
        <w:t>В России количество минимального трудового стажа для назначения пенсии с 1 января 2024 года должно быть не менее 15 лет. Если такой стаж не наработан, то гражданин может рассчитывать только на социальную пенсию, размер которой не превышает 7000 рублей.</w:t>
      </w:r>
    </w:p>
    <w:p w:rsidR="0099579E" w:rsidRDefault="0099579E" w:rsidP="0099579E">
      <w:r>
        <w:lastRenderedPageBreak/>
        <w:t>В Казахстане такая планка выше, женщинам необходимо иметь 20 лет трудового стажа, мужчинам 25 лет. В случае если такой стаж не наработан и составляет менее 10 лет, то пенсия в пересчете на российские рубли будут составлять около 3750 рублей, далее за каждый трудовой год полагается прибавка 2%.</w:t>
      </w:r>
    </w:p>
    <w:p w:rsidR="0099579E" w:rsidRDefault="0099579E" w:rsidP="0099579E">
      <w:r>
        <w:t>В Узбекистане женщины уходят на пенсию в 55 лет, мужчины в 60 лет. Наработанный стаж должен быть не менее 20 лет (женщины) и 25 лет (мужчины). Если стажа нет, то на пенсию выходят на 5 лет позже, как и в России.</w:t>
      </w:r>
    </w:p>
    <w:p w:rsidR="0099579E" w:rsidRDefault="0099579E" w:rsidP="0099579E">
      <w:r>
        <w:t>Размер отчислений на будущую пенсию</w:t>
      </w:r>
    </w:p>
    <w:p w:rsidR="0099579E" w:rsidRDefault="0099579E" w:rsidP="0099579E">
      <w:r>
        <w:t>В России на будущую пенсию работодатель перечисляет 22% от общего заработка гражданина, 16% из которых идут на формирование пенсионной базы.</w:t>
      </w:r>
    </w:p>
    <w:p w:rsidR="0099579E" w:rsidRDefault="0099579E" w:rsidP="0099579E">
      <w:r>
        <w:t>В Казахстане страховые отчисления составляют 10% от заработка будущего пенсионера и также 5% если гражданин работает на вредном производстве.</w:t>
      </w:r>
    </w:p>
    <w:p w:rsidR="0099579E" w:rsidRDefault="0099579E" w:rsidP="0099579E">
      <w:r>
        <w:t>Также как и в России в Казахстане гражданин может делать добровольные взносы на свою будущую пенсию.</w:t>
      </w:r>
    </w:p>
    <w:p w:rsidR="0099579E" w:rsidRDefault="0099579E" w:rsidP="0099579E">
      <w:r>
        <w:t>В Узбекистане, как и в России размер пенсионной выплаты рассчитывается исходя из наработанного стажа и размера заработной платы.</w:t>
      </w:r>
    </w:p>
    <w:p w:rsidR="0099579E" w:rsidRDefault="0099579E" w:rsidP="0099579E">
      <w:r>
        <w:t>Примерный расчет будет выглядеть следующим образом:</w:t>
      </w:r>
    </w:p>
    <w:p w:rsidR="0099579E" w:rsidRDefault="0099579E" w:rsidP="0099579E">
      <w:r>
        <w:t>- будущий пенсионер сам выберет 6 наиболее выгодных месяцев для расчета размера пенсии (ограничение для выбора 10 лет);</w:t>
      </w:r>
    </w:p>
    <w:p w:rsidR="0099579E" w:rsidRDefault="0099579E" w:rsidP="0099579E">
      <w:r>
        <w:t>- пенсионная выплата составляет 55% от среднего заработка будущего пенсионера;</w:t>
      </w:r>
    </w:p>
    <w:p w:rsidR="0099579E" w:rsidRDefault="0099579E" w:rsidP="0099579E">
      <w:r>
        <w:t>- в случае если гражданин отработал сверх возраста выхода на пенсию, то к его пенсионной выплате прибавляется 1% за каждый год.</w:t>
      </w:r>
    </w:p>
    <w:p w:rsidR="0099579E" w:rsidRDefault="0099579E" w:rsidP="0099579E">
      <w:r>
        <w:t>Возраст выхода на пенсию</w:t>
      </w:r>
    </w:p>
    <w:p w:rsidR="0099579E" w:rsidRDefault="0099579E" w:rsidP="0099579E">
      <w:r>
        <w:t>В России после пенсионной реформы возраст для выхода на пенсию составляет 65 лет для мужчин и 60 лет для женщин. В настоящее время действует переходный период.</w:t>
      </w:r>
    </w:p>
    <w:p w:rsidR="0099579E" w:rsidRDefault="0099579E" w:rsidP="0099579E">
      <w:r>
        <w:t>В Казахстане с 2001 года пенсионный возраст поднят до 63 лет для мужчин и 58 лет для женщин. В настоящее время пенсионный возраст для женщин постепенно поднимается и в итоге должен уравняться с возрастом мужчин, то есть до 63 лет.</w:t>
      </w:r>
    </w:p>
    <w:p w:rsidR="0099579E" w:rsidRDefault="0099579E" w:rsidP="0099579E">
      <w:r>
        <w:t>В Узбекистане возраст ухода на пенсию приравнивается к советским нормам. Женщины уходят на пенсию в 55 лет, мужчины в 60 лет. Наработанный стаж должен быть не менее 20 лет (женщины) и 25 лет (мужчины). Если стажа нет, то на пенсию выходят на 5 лет позже, как и в Российской Федерации.</w:t>
      </w:r>
    </w:p>
    <w:p w:rsidR="0099579E" w:rsidRDefault="0099579E" w:rsidP="0099579E">
      <w:r>
        <w:t>Средний размер пенсии</w:t>
      </w:r>
    </w:p>
    <w:p w:rsidR="0099579E" w:rsidRDefault="0099579E" w:rsidP="0099579E">
      <w:r>
        <w:t>В России - 22 тыс. руб.</w:t>
      </w:r>
    </w:p>
    <w:p w:rsidR="0099579E" w:rsidRDefault="0099579E" w:rsidP="0099579E">
      <w:r>
        <w:t>В Казахстане -15 тыс. руб.</w:t>
      </w:r>
    </w:p>
    <w:p w:rsidR="0099579E" w:rsidRDefault="0099579E" w:rsidP="0099579E">
      <w:r>
        <w:t>В Узбекистане – 8,5 тыс. руб. Однако и средняя заработная плата в этой стране не превышает 6,5 тыс. руб.</w:t>
      </w:r>
    </w:p>
    <w:p w:rsidR="0099579E" w:rsidRDefault="0099579E" w:rsidP="0099579E">
      <w:r>
        <w:t>Как живут работающие пенсионеры</w:t>
      </w:r>
    </w:p>
    <w:p w:rsidR="0099579E" w:rsidRDefault="0099579E" w:rsidP="0099579E">
      <w:r>
        <w:lastRenderedPageBreak/>
        <w:t>В России пенсионеры, которые решили сделать выбор в пользу официальной работы не обеспечены проиндексированной пенсионной выплатой.</w:t>
      </w:r>
    </w:p>
    <w:p w:rsidR="0099579E" w:rsidRDefault="0099579E" w:rsidP="0099579E">
      <w:r>
        <w:t>В Казахстане работающие пенсионеры ничем не отличаются от неработающих, и пользуются теми же социальными льготами, получая пенсию в полном объеме.</w:t>
      </w:r>
    </w:p>
    <w:p w:rsidR="0099579E" w:rsidRDefault="0099579E" w:rsidP="0099579E">
      <w:r>
        <w:t>В Узбекистане ситуация с 1995 года по 2019 год работающие пенсионеры получали лишь 50% от размера назначенной им выплаты, ног в настоящее время пенсионеры, которые продолжают работать получают пенсию в полном размере.</w:t>
      </w:r>
    </w:p>
    <w:p w:rsidR="0099579E" w:rsidRDefault="001D3C50" w:rsidP="0099579E">
      <w:hyperlink r:id="rId14" w:history="1">
        <w:r w:rsidR="0099579E" w:rsidRPr="00BE5F93">
          <w:rPr>
            <w:rStyle w:val="a3"/>
          </w:rPr>
          <w:t>https://newizv.ru/news/2023-03-09/kazahstan-rossiya-uzbekistan-chey-pensioner-schastlivee-400072?utm_source=yxnews&amp;utm_medium=desktop&amp;utm_referrer=https%3A%2F%2Fdzen.ru%2Fnews%2Fsearch%3Ftext%3D</w:t>
        </w:r>
      </w:hyperlink>
      <w:r w:rsidR="0099579E">
        <w:t xml:space="preserve"> </w:t>
      </w:r>
    </w:p>
    <w:p w:rsidR="004841D8" w:rsidRPr="00337775" w:rsidRDefault="004841D8" w:rsidP="004841D8">
      <w:pPr>
        <w:pStyle w:val="2"/>
      </w:pPr>
      <w:bookmarkStart w:id="55" w:name="_Toc129329739"/>
      <w:r w:rsidRPr="00337775">
        <w:t xml:space="preserve">PRIMPRESS, 09.03.2023, </w:t>
      </w:r>
      <w:r w:rsidR="00C529B8">
        <w:t>«</w:t>
      </w:r>
      <w:r w:rsidRPr="00337775">
        <w:t>Придется отказаться от всех льгот</w:t>
      </w:r>
      <w:r w:rsidR="00C529B8">
        <w:t>»</w:t>
      </w:r>
      <w:r w:rsidRPr="00337775">
        <w:t>. Пенсионерам объявили о новом решении</w:t>
      </w:r>
      <w:bookmarkEnd w:id="55"/>
      <w:r w:rsidRPr="00337775">
        <w:t xml:space="preserve"> </w:t>
      </w:r>
    </w:p>
    <w:p w:rsidR="004841D8" w:rsidRDefault="004841D8" w:rsidP="00150A34">
      <w:pPr>
        <w:pStyle w:val="3"/>
      </w:pPr>
      <w:bookmarkStart w:id="56" w:name="_Toc129329740"/>
      <w:r>
        <w:t>Российским пенсионерам рассказали о возможности получения дополнительных денег по разным направлениям. Пожилым гражданам будут начислять средства только в случае отказа от одной или всех льгот. А с недавнего времени такие суммы стали выше. Об этом рассказала пенсионный эксперт Анастасия Киреева, сообщает PRIMPRESS.</w:t>
      </w:r>
      <w:bookmarkEnd w:id="56"/>
    </w:p>
    <w:p w:rsidR="004841D8" w:rsidRDefault="004841D8" w:rsidP="004841D8">
      <w:r>
        <w:t>По ее словам, получать те или иные льготы пенсионеры могут во всех регионах нашей страны. При этом чаще всего льгота предоставляется пожилым гражданам в натуральном виде: например, человеку выдают нужные ему лекарства бесплатно или же назначают транспортную карту, с помощью которой можно бесплатно ездить в общественном транспорте.</w:t>
      </w:r>
    </w:p>
    <w:p w:rsidR="004841D8" w:rsidRDefault="004841D8" w:rsidP="004841D8">
      <w:r>
        <w:t>Однако зачастую пенсионерам приятнее получать помощь от государства или местной власти в виде денег. В таком случае потратить полученный финансовый бонус можно по своему усмотрению, в том числе и на другие нужды, которые есть у пожилых граждан. Но для этого придется отказаться от всех льгот сразу или же по отдельности.</w:t>
      </w:r>
    </w:p>
    <w:p w:rsidR="004841D8" w:rsidRDefault="004841D8" w:rsidP="004841D8">
      <w:r>
        <w:t>Например, в столичном регионе пенсионерам предлагают отказаться от бесплатного проезда в общественном транспорте. Такую возможность предоставляют всем пенсионерам без исключения, так что после наступления пенсионного возраста граждане уже могут ездить в метро, трамваях и автобусах, не заплатив ни копейки. Но если отказаться от такой льготы, каждый месяц пенсионеру будут зачислять 479 рублей. Эта сумма стала выше с 2023 года, что стало для пожилых граждан новым решением.</w:t>
      </w:r>
    </w:p>
    <w:p w:rsidR="004841D8" w:rsidRDefault="004841D8" w:rsidP="004841D8">
      <w:r>
        <w:t>А тем, кто откажется от выдачи бесплатных лекарств по рецептам врачей, будут перечислять по 1 402 рубля на ежемесячной основе. Если же будет подано заявление о замене бесплатного проезда на железнодорожном транспорте на деньги, это приведет к дополнительным 239 рублям для пенсионера. Еще около 200 рублей, по словам эксперта, можно получить в случае отказа от компенсации за оплату домашнего телефона.</w:t>
      </w:r>
    </w:p>
    <w:p w:rsidR="004841D8" w:rsidRDefault="001D3C50" w:rsidP="004841D8">
      <w:hyperlink r:id="rId15" w:history="1">
        <w:r w:rsidR="004841D8" w:rsidRPr="00BE5F93">
          <w:rPr>
            <w:rStyle w:val="a3"/>
          </w:rPr>
          <w:t>https://primpress.ru/article/98251</w:t>
        </w:r>
      </w:hyperlink>
      <w:r w:rsidR="004841D8">
        <w:t xml:space="preserve"> </w:t>
      </w:r>
    </w:p>
    <w:p w:rsidR="004841D8" w:rsidRPr="00337775" w:rsidRDefault="004841D8" w:rsidP="004841D8">
      <w:pPr>
        <w:pStyle w:val="2"/>
      </w:pPr>
      <w:bookmarkStart w:id="57" w:name="_Toc129329741"/>
      <w:r w:rsidRPr="00337775">
        <w:lastRenderedPageBreak/>
        <w:t>PRIMPRESS, 09.03.2023, Пенсионеров, у которых пенсия ниже 33 783 рублей, призвали оформить новую льготу</w:t>
      </w:r>
      <w:bookmarkEnd w:id="57"/>
      <w:r w:rsidRPr="00337775">
        <w:t xml:space="preserve"> </w:t>
      </w:r>
    </w:p>
    <w:p w:rsidR="004841D8" w:rsidRDefault="004841D8" w:rsidP="00150A34">
      <w:pPr>
        <w:pStyle w:val="3"/>
      </w:pPr>
      <w:bookmarkStart w:id="58" w:name="_Toc129329742"/>
      <w:r>
        <w:t>Пенсионерам рассказали о новой для многих льготе, которую можно будет оформить при определенном уровне доходов. Получить такую дополнительную помощь можно на региональном уровне. А оказывать поддержку будут тем, у кого возникла тяжелая ситуация. Об этом рассказал пенсионный эксперт Сергей Власов, сообщает PRIMPRESS.</w:t>
      </w:r>
      <w:bookmarkEnd w:id="58"/>
    </w:p>
    <w:p w:rsidR="004841D8" w:rsidRDefault="004841D8" w:rsidP="004841D8">
      <w:r>
        <w:t>По его словам, речь идет об адресной социальной помощи, которая оказывается пенсионерам на уровне регионов. Местные власти помогают тем пожилым гражданам, которые попали в тяжелую ситуацию в жизни.</w:t>
      </w:r>
    </w:p>
    <w:p w:rsidR="004841D8" w:rsidRDefault="004841D8" w:rsidP="004841D8">
      <w:r>
        <w:t>Например, это может случиться, если в квартире пенсионера произошел пожар. В таком случае человек будет нуждаться в финансовой поддержке, и ее как раз могут оказать из местного бюджета, но для получения льготы должны быть соблюдены определенные условия.</w:t>
      </w:r>
    </w:p>
    <w:p w:rsidR="004841D8" w:rsidRDefault="00C529B8" w:rsidP="004841D8">
      <w:r>
        <w:t>«</w:t>
      </w:r>
      <w:r w:rsidR="004841D8">
        <w:t>Чаще всего такую помощь оказывают только тем пенсионерам, которые нигде не работают и проживают в квартире одни, или же речь идет о семье, состоящей из неработающих пенсионеров. Важно еще, чтобы квартира, в которой произошел пожар, должна быть единственным местом жительства пожилых людей. А объем ущерба от огня может быть любым</w:t>
      </w:r>
      <w:r>
        <w:t>»</w:t>
      </w:r>
      <w:r w:rsidR="004841D8">
        <w:t>, – рассказал Власов.</w:t>
      </w:r>
    </w:p>
    <w:p w:rsidR="004841D8" w:rsidRDefault="004841D8" w:rsidP="004841D8">
      <w:r>
        <w:t>Получить такую помощь, по словам эксперта, можно всего один раз, и важно обратиться с заявлением в соцзащиту в течение трех месяцев с момента, как в квартире произошел пожар. Суммы компенсаций могут быть разными, например, в столичном регионе власти выплачивают пострадавшим пенсионерам разово от 50 до 100 тысяч рублей в зависимости от нанесенного ущерба.</w:t>
      </w:r>
    </w:p>
    <w:p w:rsidR="004841D8" w:rsidRDefault="004841D8" w:rsidP="004841D8">
      <w:r>
        <w:t>А рассчитывать на подобную льготу можно только в том случае, если средний доход пенсионера меньше полутора прожиточных минимумов на душу населения. К примеру, в Норильске данный показатель с этого года составляет 22 522 рубля, а полуторный размер будет уже на уровне 33 783 рублей. В Москве же речь будет идти о цифре на одну тысячу рублей меньше.</w:t>
      </w:r>
    </w:p>
    <w:p w:rsidR="004841D8" w:rsidRDefault="001D3C50" w:rsidP="004841D8">
      <w:hyperlink r:id="rId16" w:history="1">
        <w:r w:rsidR="004841D8" w:rsidRPr="00BE5F93">
          <w:rPr>
            <w:rStyle w:val="a3"/>
          </w:rPr>
          <w:t>https://primpress.ru/article/98250</w:t>
        </w:r>
      </w:hyperlink>
      <w:r w:rsidR="004841D8">
        <w:t xml:space="preserve"> </w:t>
      </w:r>
    </w:p>
    <w:p w:rsidR="004841D8" w:rsidRPr="00337775" w:rsidRDefault="004841D8" w:rsidP="004841D8">
      <w:pPr>
        <w:pStyle w:val="2"/>
      </w:pPr>
      <w:bookmarkStart w:id="59" w:name="_Toc129329743"/>
      <w:r w:rsidRPr="00337775">
        <w:t>PRIMPRESS, 09.03.2023, Указ подписан. Пенсионерам объявили о разовой выплате с 9 марта</w:t>
      </w:r>
      <w:bookmarkEnd w:id="59"/>
    </w:p>
    <w:p w:rsidR="004841D8" w:rsidRDefault="004841D8" w:rsidP="00150A34">
      <w:pPr>
        <w:pStyle w:val="3"/>
      </w:pPr>
      <w:bookmarkStart w:id="60" w:name="_Toc129329744"/>
      <w:r>
        <w:t>Пенсионерам рассказали о разовой денежной выплате, которую начнут перечислять уже с 9 марта. Получить дополнительные деньги сможет одна из категорий пожилых граждан. А процесс выдачи таких средств для пенсионеров будет идти вплоть до мая. Об этом рассказал пенсионный эксперт Сергей Власов, сообщает PRIMPRESS.</w:t>
      </w:r>
      <w:bookmarkEnd w:id="60"/>
    </w:p>
    <w:p w:rsidR="004841D8" w:rsidRDefault="004841D8" w:rsidP="004841D8">
      <w:r>
        <w:t>По его словам, новую денежную выплату будут перечислять пожилым гражданам на уровне регионов. Приурочить выдачу дополнительных денег для пенсионеров решили к памятной дате, которая будет отмечаться уже в мае. А рассчитывать на плучение средств сможет одна категория пожилых людей.</w:t>
      </w:r>
    </w:p>
    <w:p w:rsidR="004841D8" w:rsidRDefault="004841D8" w:rsidP="004841D8">
      <w:r>
        <w:lastRenderedPageBreak/>
        <w:t>Речь идет о тех, кто относится к категории детей войны. Чаще всего таким статусом обладают те пожилые граждане, которые родились в период с 23 июня 1923 года по 2 сентября 1945 года. То есть на момент начала или окончания Великой Отечественной войны им еще не исполнилось 18 лет и они не достигли возраста совершеннолетия.</w:t>
      </w:r>
    </w:p>
    <w:p w:rsidR="004841D8" w:rsidRDefault="00C529B8" w:rsidP="004841D8">
      <w:r>
        <w:t>«</w:t>
      </w:r>
      <w:r w:rsidR="004841D8">
        <w:t>Во многих регионах нашей страны такие пенсионеры имеют право на доплату к пенсии. Однако в некоторых случаях им будет положена еще и единовременная выплата, которую приурочили ко Дню Победы. Такое решение, в частности, приняли сейчас в Иркутской области. Размер выплаты составит 5 486 рублей</w:t>
      </w:r>
      <w:r>
        <w:t>»</w:t>
      </w:r>
      <w:r w:rsidR="004841D8">
        <w:t>, – рассказал Власов.</w:t>
      </w:r>
    </w:p>
    <w:p w:rsidR="004841D8" w:rsidRDefault="004841D8" w:rsidP="004841D8">
      <w:r>
        <w:t>По словам эксперта, выплату пенсионерам, относящимся к этой категории, начнут уже в этом месяце, а многие будут получать деньги сразу после праздничного выходного, то есть уже с 9 марта. В целом же процесс перечисления денег должен завершиться до 9 мая, то есть до самой памятной даты.</w:t>
      </w:r>
    </w:p>
    <w:p w:rsidR="004841D8" w:rsidRDefault="004841D8" w:rsidP="004841D8">
      <w:r>
        <w:t>Отмечается, что большинству пенсионеров выплата должна поступить автоматически. Но если сведений о человеке у соцзащиты нет, нужно будет подать заявление, и сделать это необходимо до 1 апреля. Обратиться за выплатой может как сам пенсионер, так и его законные представители по доверенности. А перечислять средства будут как на банковские карты граждан, так и доставлять им на дом, в зависимости от выбора самого пенсионера.</w:t>
      </w:r>
    </w:p>
    <w:p w:rsidR="004841D8" w:rsidRDefault="001D3C50" w:rsidP="004841D8">
      <w:hyperlink r:id="rId17" w:history="1">
        <w:r w:rsidR="004841D8" w:rsidRPr="00BE5F93">
          <w:rPr>
            <w:rStyle w:val="a3"/>
          </w:rPr>
          <w:t>https://primpress.ru/article/98230</w:t>
        </w:r>
      </w:hyperlink>
      <w:r w:rsidR="004841D8">
        <w:t xml:space="preserve"> </w:t>
      </w:r>
    </w:p>
    <w:p w:rsidR="004841D8" w:rsidRPr="00337775" w:rsidRDefault="004841D8" w:rsidP="004841D8">
      <w:pPr>
        <w:pStyle w:val="2"/>
      </w:pPr>
      <w:bookmarkStart w:id="61" w:name="_Toc129329745"/>
      <w:r w:rsidRPr="00337775">
        <w:t xml:space="preserve">PRIMPRESS, 09.03.2023, </w:t>
      </w:r>
      <w:r w:rsidR="00C529B8">
        <w:t>«</w:t>
      </w:r>
      <w:r w:rsidRPr="00337775">
        <w:t>От 55 лет и старше</w:t>
      </w:r>
      <w:r w:rsidR="00C529B8">
        <w:t>»</w:t>
      </w:r>
      <w:r w:rsidRPr="00337775">
        <w:t>. Новая льгота вводится с 9 марта для всех пенсионеров</w:t>
      </w:r>
      <w:bookmarkEnd w:id="61"/>
      <w:r w:rsidRPr="00337775">
        <w:t xml:space="preserve"> </w:t>
      </w:r>
    </w:p>
    <w:p w:rsidR="004841D8" w:rsidRDefault="004841D8" w:rsidP="00150A34">
      <w:pPr>
        <w:pStyle w:val="3"/>
      </w:pPr>
      <w:bookmarkStart w:id="62" w:name="_Toc129329746"/>
      <w:r>
        <w:t>Российским пенсионерам рассказали о новой приятной возможности, которая станет для них доступна уже с 9 марта. С этого времени в регионах стартует новый этап программы, которая поможет выявить имеющиеся проблемы у пенсионеров. А для получения льготы нужно будет предварительно записаться. Об этом рассказала пенсионный эксперт Анастасия Киреева, сообщает PRIMPRESS.</w:t>
      </w:r>
      <w:bookmarkEnd w:id="62"/>
    </w:p>
    <w:p w:rsidR="004841D8" w:rsidRDefault="004841D8" w:rsidP="004841D8">
      <w:r>
        <w:t>По ее словам, речь идет о проекте, который помогает пожилым гражданам пройти комплексное обследование у врача и получить помощь в зависимости от наличия у человека того или иного заболевания. В случае если пенсионер проживает в отдаленном районе или сельской местности, доехать до больницы самостоятельно бывает очень непросто. Именно для этого и проводятся акции, в рамках которых по отдаленным селам курсируют мобильные бригады медиков.</w:t>
      </w:r>
    </w:p>
    <w:p w:rsidR="004841D8" w:rsidRDefault="004841D8" w:rsidP="004841D8">
      <w:r>
        <w:t>Например, по словам Киреевой, такой медицинский поезд в ближайшее время будет работать в Белгородской области. Местные власти рассказали о том, что прием у специалистов центральной районной больницы будет вестись по предварительной записи. Медики будут приезжать в тот или иной населенный пункт с самым современным оборудованием, а во время приема пенсионеры смогут получить комплексное обследование.</w:t>
      </w:r>
    </w:p>
    <w:p w:rsidR="004841D8" w:rsidRDefault="00C529B8" w:rsidP="004841D8">
      <w:r>
        <w:t>«</w:t>
      </w:r>
      <w:r w:rsidR="004841D8">
        <w:t xml:space="preserve">Так, за небольшой промежуток времени можно будет выяснить состояние организма, рассказать врачу о жалобах на свое здоровье и уточнить, есть ли, например, </w:t>
      </w:r>
      <w:r w:rsidR="004841D8">
        <w:lastRenderedPageBreak/>
        <w:t>онкологические патологии в организме или другие заболевания внутренних органов, в каком состоянии находится позвоночник и так далее</w:t>
      </w:r>
      <w:r>
        <w:t>»</w:t>
      </w:r>
      <w:r w:rsidR="004841D8">
        <w:t>, – рассказала эксперт.</w:t>
      </w:r>
    </w:p>
    <w:p w:rsidR="004841D8" w:rsidRDefault="004841D8" w:rsidP="004841D8">
      <w:r>
        <w:t>Она уточнила, что после короткого обследования пенсионерам будут в случае необходимости выписывать направление для посещения узких специалистов. А если пожилой человек не сможет сам добраться до бригады медиков, его смогут доставить туда специальным транспортом. Но об этом нужно попросить заранее.</w:t>
      </w:r>
    </w:p>
    <w:p w:rsidR="004841D8" w:rsidRDefault="004841D8" w:rsidP="004841D8">
      <w:r>
        <w:t>Получить такую помощь смогут все пенсионеры. В этом году на пенсию по возрасту никто не выходит, но, например, накопившие северный стаж граждане смогут выйти на заслуженный отдых в 55 лет для женщин и 60 лет для мужчин. То есть рассчитывать на новую льготу смогут те, кто от 55 лет и старше.</w:t>
      </w:r>
    </w:p>
    <w:p w:rsidR="004841D8" w:rsidRDefault="001D3C50" w:rsidP="004841D8">
      <w:hyperlink r:id="rId18" w:history="1">
        <w:r w:rsidR="004841D8" w:rsidRPr="00BE5F93">
          <w:rPr>
            <w:rStyle w:val="a3"/>
          </w:rPr>
          <w:t>https://primpress.ru/article/98229</w:t>
        </w:r>
      </w:hyperlink>
      <w:r w:rsidR="004841D8">
        <w:t xml:space="preserve"> </w:t>
      </w:r>
    </w:p>
    <w:p w:rsidR="004841D8" w:rsidRPr="00337775" w:rsidRDefault="004841D8" w:rsidP="004841D8">
      <w:pPr>
        <w:pStyle w:val="2"/>
      </w:pPr>
      <w:bookmarkStart w:id="63" w:name="_Toc129329747"/>
      <w:r w:rsidRPr="00337775">
        <w:t>ФедералПресс, 09.03.2023, Пенсионерам объявили об индексации выплат на 3,3 %</w:t>
      </w:r>
      <w:bookmarkEnd w:id="63"/>
    </w:p>
    <w:p w:rsidR="004841D8" w:rsidRDefault="004841D8" w:rsidP="00150A34">
      <w:pPr>
        <w:pStyle w:val="3"/>
      </w:pPr>
      <w:bookmarkStart w:id="64" w:name="_Toc129329748"/>
      <w:r>
        <w:t>В апреле на 3,3 % вырастут социальные пенсии в России для некоторых групп населения, включая инвалидов. Юристы разъяснили подробности.</w:t>
      </w:r>
      <w:bookmarkEnd w:id="64"/>
    </w:p>
    <w:p w:rsidR="004841D8" w:rsidRDefault="00C529B8" w:rsidP="004841D8">
      <w:r>
        <w:t>«</w:t>
      </w:r>
      <w:r w:rsidR="004841D8">
        <w:t>В совокупности за год с 1 апреля 2022 года по 1 апреля 2023 года выплаты увеличатся на 13,3 %. Это выше официального уровня инфляции, который составил на конец прошлого года 11,9 %</w:t>
      </w:r>
      <w:r>
        <w:t>»</w:t>
      </w:r>
      <w:r w:rsidR="004841D8">
        <w:t>, – сообщила партнер юридической компании PG Partners Светлана Петрикова.</w:t>
      </w:r>
    </w:p>
    <w:p w:rsidR="004841D8" w:rsidRDefault="004841D8" w:rsidP="004841D8">
      <w:r>
        <w:t>Это иной подход по сравнению с предыдущими годами, когда пенсии каждый год увеличивались на уровень инфляции. Однако в связи с нестандартной ситуацией в 2022 году было решено увеличить выплаты на 10 %.</w:t>
      </w:r>
    </w:p>
    <w:p w:rsidR="004841D8" w:rsidRDefault="004841D8" w:rsidP="004841D8">
      <w:r>
        <w:t>Подавать документы на перерасчет не нужно, а условия и способы получения не изменятся.</w:t>
      </w:r>
    </w:p>
    <w:p w:rsidR="004841D8" w:rsidRDefault="004841D8" w:rsidP="004841D8">
      <w:r>
        <w:t>Соцпенсии в России являются государственными выплатами, финансируемыми из федерального бюджета, и устанавливаются в соответствии с Федеральным законом, отметила юрист Европейской юридической службы Оксана Красовская.</w:t>
      </w:r>
    </w:p>
    <w:p w:rsidR="004841D8" w:rsidRDefault="004841D8" w:rsidP="004841D8">
      <w:r>
        <w:t>Как сообщает эксперт, с 1 апреля проиндексируют соцпенсии по старости, пенсии тем, кто не имеют гражданства, но живут в России постоянно, малочисленным народам Севера и соцпенсии по инвалидности.</w:t>
      </w:r>
    </w:p>
    <w:p w:rsidR="004841D8" w:rsidRDefault="004841D8" w:rsidP="004841D8">
      <w:r>
        <w:t>Индексация будет произведена и на местном уровне в ряде регионов, при этом для отдельных категорий граждан будут повышены ежемесячные выплаты.</w:t>
      </w:r>
    </w:p>
    <w:p w:rsidR="004841D8" w:rsidRPr="0099579E" w:rsidRDefault="001D3C50" w:rsidP="004841D8">
      <w:hyperlink r:id="rId19" w:history="1">
        <w:r w:rsidR="004841D8" w:rsidRPr="00BE5F93">
          <w:rPr>
            <w:rStyle w:val="a3"/>
          </w:rPr>
          <w:t>https://fedpress.ru/news/77/society/3215981</w:t>
        </w:r>
      </w:hyperlink>
      <w:r w:rsidR="004841D8">
        <w:t xml:space="preserve"> </w:t>
      </w:r>
    </w:p>
    <w:p w:rsidR="00BB5B70" w:rsidRPr="00337775" w:rsidRDefault="00BB5B70" w:rsidP="00BB5B70">
      <w:pPr>
        <w:pStyle w:val="2"/>
      </w:pPr>
      <w:bookmarkStart w:id="65" w:name="_Toc129329749"/>
      <w:r w:rsidRPr="00337775">
        <w:lastRenderedPageBreak/>
        <w:t>Конкурент, 09.03.2023, В 2023 году на пенсию выйдут далеко не все. Кто в списках?</w:t>
      </w:r>
      <w:bookmarkEnd w:id="65"/>
    </w:p>
    <w:p w:rsidR="00BB5B70" w:rsidRDefault="00BB5B70" w:rsidP="00150A34">
      <w:pPr>
        <w:pStyle w:val="3"/>
      </w:pPr>
      <w:bookmarkStart w:id="66" w:name="_Toc129329750"/>
      <w:r>
        <w:t>В 2023 г. уйти на заслуженный отдых смогут только некоторые категории граждан. Об этом рассказал член Общественной палаты, декан факультета права НИУ ВШЭ Вадим Виноградов. Причина в действии пенсионной реформы. Напомним, что, согласно ее условиям, в России до 2028 г. поэтапно увеличивается пенсионный возраст. После окончания переходного периода женщины будут выходить на пенсию в 60 лет, а мужчины – в 65 лет.</w:t>
      </w:r>
      <w:bookmarkEnd w:id="66"/>
    </w:p>
    <w:p w:rsidR="00BB5B70" w:rsidRDefault="00BB5B70" w:rsidP="00BB5B70">
      <w:r>
        <w:t>При этом в 2023 г. обычные россияне и вовсе не выйдут на пенсию. Однако уйти на заслуженный отдых смогут те, кто имеет право на досрочный выход на пенсию.</w:t>
      </w:r>
    </w:p>
    <w:p w:rsidR="00BB5B70" w:rsidRDefault="00BB5B70" w:rsidP="00BB5B70">
      <w:r>
        <w:t>Как рассказал эксперт, в числе таких граждан сразу несколько категорий россиян. Например, это люди, проработавшие в особых или тяжелых условиях.</w:t>
      </w:r>
    </w:p>
    <w:p w:rsidR="00BB5B70" w:rsidRDefault="00BB5B70" w:rsidP="00BB5B70">
      <w:r>
        <w:t>Кроме того, в текущем году прекратить трудовую деятельность смогут сотрудники гражданской авиации, исправительных учреждений, спасатели или пожарные, а также водители наземного городского транспорта.</w:t>
      </w:r>
    </w:p>
    <w:p w:rsidR="00BB5B70" w:rsidRDefault="00BB5B70" w:rsidP="00BB5B70">
      <w:r>
        <w:t>Также уйти на заслуженный отдых сейчас могут сотрудники текстильных предприятий, машинисты и трактористы.</w:t>
      </w:r>
    </w:p>
    <w:p w:rsidR="00BB5B70" w:rsidRDefault="00BB5B70" w:rsidP="00BB5B70">
      <w:r>
        <w:t>Доступна досрочная пенсия и многодетным матерям. При этом возраст, при котором женщина может уйти на пенсию, зависит от числа детей. Например, матери троих детей могут выйти на пенсию в 57 лет, а если детей более четырех, то пенсия доступна с 50 лет.</w:t>
      </w:r>
    </w:p>
    <w:p w:rsidR="00BB5B70" w:rsidRDefault="00BB5B70" w:rsidP="00BB5B70">
      <w:r>
        <w:t>Также, по словам эксперта, досрочно выйти на пенсию могут инвалиды или те граждане, кто является родителем ребенка-инвалида, а также проработавшие в районах Крайнего Севера или на территориях, к ним приравненных.</w:t>
      </w:r>
    </w:p>
    <w:p w:rsidR="00D1642B" w:rsidRDefault="001D3C50" w:rsidP="00BB5B70">
      <w:hyperlink r:id="rId20" w:history="1">
        <w:r w:rsidR="00BB5B70" w:rsidRPr="00BE5F93">
          <w:rPr>
            <w:rStyle w:val="a3"/>
          </w:rPr>
          <w:t>https://konkurent.ru/article/57379?utm_source=yxnews&amp;utm_medium=desktop&amp;utm_referrer=https%3A%2F%2Fdzen.ru%2Fnews%2Fsearch%3Ftext%3D</w:t>
        </w:r>
      </w:hyperlink>
    </w:p>
    <w:p w:rsidR="004841D8" w:rsidRPr="00337775" w:rsidRDefault="004841D8" w:rsidP="004841D8">
      <w:pPr>
        <w:pStyle w:val="2"/>
      </w:pPr>
      <w:bookmarkStart w:id="67" w:name="_Toc129329751"/>
      <w:r w:rsidRPr="00337775">
        <w:t>Конкурент, 09.03.2023, Для тех, кому за 50. Уже в 2023 г. такие россияне могут получить более 21 000 рублей</w:t>
      </w:r>
      <w:bookmarkEnd w:id="67"/>
      <w:r w:rsidRPr="00337775">
        <w:t xml:space="preserve"> </w:t>
      </w:r>
    </w:p>
    <w:p w:rsidR="004841D8" w:rsidRDefault="004841D8" w:rsidP="00150A34">
      <w:pPr>
        <w:pStyle w:val="3"/>
      </w:pPr>
      <w:bookmarkStart w:id="68" w:name="_Toc129329752"/>
      <w:r>
        <w:t>Уже сегодня, имея определенный страховой стаж, некоторые граждане могут рассчитывать на назначение им ежемесячной выплаты. Об этом рассказал член Общественной палаты, декан факультета права НИУ ВШЭ Вадим Виноградов.</w:t>
      </w:r>
      <w:bookmarkEnd w:id="68"/>
    </w:p>
    <w:p w:rsidR="004841D8" w:rsidRDefault="004841D8" w:rsidP="004841D8">
      <w:r>
        <w:t>Как пояснил эксперт, речь идет о средствах, которые начисляются гражданам в виде страховой пенсии по старости. Как ранее рассказали в Минтруде, средний размер пенсионных выплат в России в текущем году после январской индексации составляет 21 тыс. 864 руб.</w:t>
      </w:r>
    </w:p>
    <w:p w:rsidR="004841D8" w:rsidRDefault="004841D8" w:rsidP="004841D8">
      <w:r>
        <w:t>В 2023 г. выйти на пенсию смогут только те россияне, которым полагается досрочная пенсия по старости, подчеркнул эксперт. Это правило затрагивает миллионы граждан. В частности, оно касается и многодетных матерей.</w:t>
      </w:r>
    </w:p>
    <w:p w:rsidR="004841D8" w:rsidRDefault="004841D8" w:rsidP="004841D8">
      <w:r>
        <w:lastRenderedPageBreak/>
        <w:t>Так, например, уйти на заслуженный отдых в этом году смогут женщины, достигшие возраста 50 лет. Правда, для этого они должны накопить страховой стаж в размере 15 лет, установленное число пенсионных баллов, а также иметь более четырех детей.</w:t>
      </w:r>
    </w:p>
    <w:p w:rsidR="004841D8" w:rsidRDefault="001D3C50" w:rsidP="004841D8">
      <w:hyperlink r:id="rId21" w:history="1">
        <w:r w:rsidR="004841D8" w:rsidRPr="00BE5F93">
          <w:rPr>
            <w:rStyle w:val="a3"/>
          </w:rPr>
          <w:t>https://konkurent.ru/article/57344</w:t>
        </w:r>
      </w:hyperlink>
      <w:r w:rsidR="004841D8">
        <w:t xml:space="preserve"> </w:t>
      </w:r>
    </w:p>
    <w:p w:rsidR="00497A80" w:rsidRPr="00337775" w:rsidRDefault="00497A80" w:rsidP="00497A80">
      <w:pPr>
        <w:pStyle w:val="2"/>
      </w:pPr>
      <w:bookmarkStart w:id="69" w:name="_Toc129329753"/>
      <w:r w:rsidRPr="00337775">
        <w:t>Конкурент, 09.03.2023, Назначат автоматически. Пенсионеров ждет прибавка</w:t>
      </w:r>
      <w:bookmarkEnd w:id="69"/>
      <w:r w:rsidRPr="00337775">
        <w:t xml:space="preserve"> </w:t>
      </w:r>
    </w:p>
    <w:p w:rsidR="00497A80" w:rsidRDefault="00497A80" w:rsidP="00150A34">
      <w:pPr>
        <w:pStyle w:val="3"/>
      </w:pPr>
      <w:bookmarkStart w:id="70" w:name="_Toc129329754"/>
      <w:r>
        <w:t>Сегодня в России действует правило, согласно которому некоторым пенсионерам в автоматическом режиме назначается доплата к пенсионным выплатам.</w:t>
      </w:r>
      <w:bookmarkEnd w:id="70"/>
    </w:p>
    <w:p w:rsidR="00497A80" w:rsidRDefault="00497A80" w:rsidP="00497A80">
      <w:r>
        <w:t xml:space="preserve">Речь идет о тех пожилых россиянах, пенсии которых по каким-либо причинам </w:t>
      </w:r>
      <w:r w:rsidR="00C529B8">
        <w:t>«</w:t>
      </w:r>
      <w:r>
        <w:t>недотягивают</w:t>
      </w:r>
      <w:r w:rsidR="00C529B8">
        <w:t>»</w:t>
      </w:r>
      <w:r>
        <w:t xml:space="preserve"> до необходимого уровня. Дело в том, что, согласно действующему законодательству, пенсия россиянина не может быть ниже прожиточного минимума региона, в котором проживает пенсионер. Если же пенсионные выплаты меньше, то гражданину в возрасте доплачивают до положенной нормы.</w:t>
      </w:r>
    </w:p>
    <w:p w:rsidR="00497A80" w:rsidRDefault="00497A80" w:rsidP="00497A80">
      <w:r>
        <w:t>Такая надбавка называется социальной выплатой. Для ее получения не нужно подавать каких-либо заявлений – ее назначают автоматически и начисляют ежемесячно.</w:t>
      </w:r>
    </w:p>
    <w:p w:rsidR="00497A80" w:rsidRDefault="00497A80" w:rsidP="00497A80">
      <w:r>
        <w:t>Размер прибавки индивидуален – он составляет разницу между прожиточным минимумом и пенсией. Например, в Севастополе пенсионеры с низким материальным обеспечением в среднем получают порядка 3 тыс. руб.</w:t>
      </w:r>
    </w:p>
    <w:p w:rsidR="00BB5B70" w:rsidRDefault="001D3C50" w:rsidP="00497A80">
      <w:hyperlink r:id="rId22" w:history="1">
        <w:r w:rsidR="00497A80" w:rsidRPr="00BE5F93">
          <w:rPr>
            <w:rStyle w:val="a3"/>
          </w:rPr>
          <w:t>https://konkurent.ru/article/57347</w:t>
        </w:r>
      </w:hyperlink>
    </w:p>
    <w:p w:rsidR="00D1642B" w:rsidRDefault="00D1642B" w:rsidP="00D1642B">
      <w:pPr>
        <w:pStyle w:val="10"/>
      </w:pPr>
      <w:bookmarkStart w:id="71" w:name="_Toc99318655"/>
      <w:bookmarkStart w:id="72" w:name="_Toc129329755"/>
      <w:r>
        <w:t>Региональные СМИ</w:t>
      </w:r>
      <w:bookmarkEnd w:id="41"/>
      <w:bookmarkEnd w:id="71"/>
      <w:bookmarkEnd w:id="72"/>
    </w:p>
    <w:p w:rsidR="00C002D1" w:rsidRPr="00337775" w:rsidRDefault="00C002D1" w:rsidP="00C002D1">
      <w:pPr>
        <w:pStyle w:val="2"/>
      </w:pPr>
      <w:bookmarkStart w:id="73" w:name="_Toc129329756"/>
      <w:r w:rsidRPr="00337775">
        <w:t>Комсомольская правда – Донецк, 09.03.2023, По каким правилам для жителей ДНР и ЛНР рассчитывают размер российской страховой пенсии</w:t>
      </w:r>
      <w:bookmarkEnd w:id="73"/>
    </w:p>
    <w:p w:rsidR="00C002D1" w:rsidRDefault="00C002D1" w:rsidP="00150A34">
      <w:pPr>
        <w:pStyle w:val="3"/>
      </w:pPr>
      <w:bookmarkStart w:id="74" w:name="_Toc129329757"/>
      <w:r>
        <w:t xml:space="preserve">С 1 марта жители ДНР и ЛНР получили возможность переоформить пенсии по российскому законодательству. Право на это дает Федеральный закон №17-ФЗ от 17 февраля 2023 года </w:t>
      </w:r>
      <w:r w:rsidR="00C529B8">
        <w:t>«</w:t>
      </w:r>
      <w:r>
        <w:t>Об особенностях пенсионного и дополнительного социального обеспечения граждан, проживающих на территории ДНР, ЛНР, Запорожской и Херсонской областей</w:t>
      </w:r>
      <w:r w:rsidR="00C529B8">
        <w:t>»</w:t>
      </w:r>
      <w:r>
        <w:t>.</w:t>
      </w:r>
      <w:bookmarkEnd w:id="74"/>
    </w:p>
    <w:p w:rsidR="00C002D1" w:rsidRDefault="00C002D1" w:rsidP="00C002D1">
      <w:r>
        <w:t>Напомним, что подать заявление на пересмотр пенсии могут только жители ДНР и ЛНР, имеющие паспорт гражданина РФ с отметкой о регистрации по месту жительства в Республике по состоянию на 30 сентября 2022 года. А также те, кто выехал в Россию, но до этого постоянно проживал в Республике в период с 11 мая 2014 года по 29 сентября 2022 года и имеет отметку в паспорте гражданина РФ о регистрации по месту жительства.</w:t>
      </w:r>
    </w:p>
    <w:p w:rsidR="00C002D1" w:rsidRDefault="00C002D1" w:rsidP="00C002D1">
      <w:r>
        <w:t>Если в паспорте РФ нет отметки о регистрации, то факт регистрации на территории Республики может быть подтвержден паспортом гражданина ДНР или ЛНР.</w:t>
      </w:r>
    </w:p>
    <w:p w:rsidR="00C002D1" w:rsidRDefault="00C002D1" w:rsidP="00C002D1">
      <w:r>
        <w:lastRenderedPageBreak/>
        <w:t xml:space="preserve">Особенности исчисления размера страховой пенсии подробно расписаны в статье 6 закона №17-ФЗ. </w:t>
      </w:r>
      <w:r w:rsidR="00C529B8">
        <w:t>«</w:t>
      </w:r>
      <w:r>
        <w:t>Комсомолка</w:t>
      </w:r>
      <w:r w:rsidR="00C529B8">
        <w:t>»</w:t>
      </w:r>
      <w:r>
        <w:t xml:space="preserve"> рассказывает о самых важных.</w:t>
      </w:r>
    </w:p>
    <w:p w:rsidR="00C002D1" w:rsidRDefault="00C002D1" w:rsidP="00C002D1">
      <w:r>
        <w:t>Жителям ДНР и ЛНР, которые являлись получателями республиканской пенсии, при исчислении размера страховой пенсии может быть учтен среднемесячный заработок за 2000 - 2001 годы либо среднемесячный заработок за любые периоды работы и (или) иной деятельности до 1 января 2002 года, из которого исчислена пенсия в соответствии с законодательством ДНР и ЛНР, на основании документов выплатного дела.</w:t>
      </w:r>
    </w:p>
    <w:p w:rsidR="00C002D1" w:rsidRDefault="00C002D1" w:rsidP="00C002D1">
      <w:r>
        <w:t>В случае, если среднемесячный заработок (доход) указан в гривнах, он пересчитывается в рубли по официальному курсу Центрального банка Российской Федерации, установленному на 1 января 2002 года (56,6723 рубля за 10 украинских гривен). Среднемесячный заработок за период с апреля по ноябрь 1992 года включительно, указанный в переходной денежной единице - купонах, пересчитывается в рубли по курсу 1:1.</w:t>
      </w:r>
    </w:p>
    <w:p w:rsidR="00C002D1" w:rsidRDefault="00C002D1" w:rsidP="00C002D1">
      <w:r>
        <w:t>Среднемесячный заработок (доход) подтверждается документами, выданными работодателями или соответствующими государственными (муниципальными) органами. При этом свидетельскими показаниями такой заработок граждан не подтверждается.</w:t>
      </w:r>
    </w:p>
    <w:p w:rsidR="00C002D1" w:rsidRDefault="00C002D1" w:rsidP="00C002D1">
      <w:r>
        <w:t>Сумма страховых взносов определяется за периоды работы по трудовому договору на территориях Донецкой области Украины и Луганской области Украины в период с 1 января 2002 года по 10 мая 2014 года, на территориях ДНР и ЛНР в период с 11 мая 2014 года по 31 декабря 2022 года, исходя из предельной величины базы для исчисления страховых взносов, установленной с 1 января 2022 года, индивидуальной части тарифа страховых взносов на обязательное пенсионное страхование, направляемого на финансирование страховой пенсии, в размере 16 процентов и среднемесячного заработка в размере 40 183 рублей.</w:t>
      </w:r>
    </w:p>
    <w:p w:rsidR="00C002D1" w:rsidRDefault="00C002D1" w:rsidP="00C002D1">
      <w:r>
        <w:t>Такой расчет не применяется в случае, если житель Донбасса в этот период работал в организациях, которые уплачивали взносы на пенсионное страхование в соответствии с законодательством Российской Федерации.</w:t>
      </w:r>
    </w:p>
    <w:p w:rsidR="00C002D1" w:rsidRDefault="00C002D1" w:rsidP="00C002D1">
      <w:r>
        <w:t>Сумма расчетного пенсионного капитала, сформированного из сумм страховых взносов на обязательное пенсионное страхование, с учетом которой исчисляется размер страховой пенсии, не индексируется.</w:t>
      </w:r>
    </w:p>
    <w:p w:rsidR="00C002D1" w:rsidRDefault="00C002D1" w:rsidP="00C002D1">
      <w:r>
        <w:t xml:space="preserve">При отнесении населенного пункта к сельской местности для установления повышения фиксированной выплаты к страховой пенсии по старости и к страховой пенсии по инвалидности учитываются сельские населенные пункты, признаваемые таковыми в соответствии с правовыми актами ДНР и ЛНР по состоянию на 30 сентября 2022 года. Это правило действует до внесения соответствующих изменений в общероссийский классификатор объектов административно-территориального деления. Повышение фиксированной выплаты предусмотрено частью 14 статьи 17 Федерального закона от 28 декабря 2013 года N 400-ФЗ </w:t>
      </w:r>
      <w:r w:rsidR="00C529B8">
        <w:t>«</w:t>
      </w:r>
      <w:r>
        <w:t>О страховых пенсиях</w:t>
      </w:r>
      <w:r w:rsidR="00C529B8">
        <w:t>»</w:t>
      </w:r>
      <w:r>
        <w:t>.</w:t>
      </w:r>
    </w:p>
    <w:p w:rsidR="00D1642B" w:rsidRDefault="001D3C50" w:rsidP="00C002D1">
      <w:hyperlink r:id="rId23" w:history="1">
        <w:r w:rsidR="00C002D1" w:rsidRPr="00BE5F93">
          <w:rPr>
            <w:rStyle w:val="a3"/>
          </w:rPr>
          <w:t>https://www.donetsk.kp.ru/daily/27475/4731067/?from=integrum</w:t>
        </w:r>
      </w:hyperlink>
    </w:p>
    <w:p w:rsidR="00C002D1" w:rsidRPr="00DE0C82" w:rsidRDefault="00C002D1" w:rsidP="00C002D1"/>
    <w:p w:rsidR="00D1642B" w:rsidRDefault="00D1642B" w:rsidP="00D1642B">
      <w:pPr>
        <w:pStyle w:val="251"/>
      </w:pPr>
      <w:bookmarkStart w:id="75" w:name="_Toc99271704"/>
      <w:bookmarkStart w:id="76" w:name="_Toc99318656"/>
      <w:bookmarkStart w:id="77" w:name="_Toc62681899"/>
      <w:bookmarkStart w:id="78" w:name="_Toc129329758"/>
      <w:bookmarkEnd w:id="17"/>
      <w:bookmarkEnd w:id="18"/>
      <w:bookmarkEnd w:id="22"/>
      <w:bookmarkEnd w:id="23"/>
      <w:bookmarkEnd w:id="24"/>
      <w:r>
        <w:lastRenderedPageBreak/>
        <w:t>НОВОСТИ МАКРОЭКОНОМИКИ</w:t>
      </w:r>
      <w:bookmarkEnd w:id="75"/>
      <w:bookmarkEnd w:id="76"/>
      <w:bookmarkEnd w:id="78"/>
    </w:p>
    <w:p w:rsidR="00FB185C" w:rsidRPr="00337775" w:rsidRDefault="00FB185C" w:rsidP="00FB185C">
      <w:pPr>
        <w:pStyle w:val="2"/>
      </w:pPr>
      <w:bookmarkStart w:id="79" w:name="_Toc99271711"/>
      <w:bookmarkStart w:id="80" w:name="_Toc99318657"/>
      <w:bookmarkStart w:id="81" w:name="_Toc129329759"/>
      <w:r w:rsidRPr="00337775">
        <w:t>РИА Новости, 09.03.2023, Путин распределил между ведомствами обязанности по финансовой разведке на пространстве СНГ</w:t>
      </w:r>
      <w:bookmarkEnd w:id="81"/>
    </w:p>
    <w:p w:rsidR="00FB185C" w:rsidRDefault="00FB185C" w:rsidP="00150A34">
      <w:pPr>
        <w:pStyle w:val="3"/>
      </w:pPr>
      <w:bookmarkStart w:id="82" w:name="_Toc129329760"/>
      <w:r>
        <w:t>Президент РФ Владимир Путин распределил между ведомствами обязанности в рамках реализации договора о противодействии отмыванию доходов, полученных преступным путем, через финансирование терроризма и распространения оружия массового уничтожения на пространстве СНГ, соответствующий указ опубликован на сайте официальной правовой информации.</w:t>
      </w:r>
      <w:bookmarkEnd w:id="82"/>
    </w:p>
    <w:p w:rsidR="00FB185C" w:rsidRDefault="00FB185C" w:rsidP="00FB185C">
      <w:r>
        <w:t>Согласно указу президента, подразделением финансовой разведки РФ, участвующим в реализации соответствующего договора стран Содружества, является Росфинмониторинг. Он взаимодействует со странами-участницами договора по вопросам гармонизации законодательства, блокирования денежных средств или иного имущества, обмена информацией и проведения консультаций, а также признания перечней лиц, групп и организаций, в отношении которых есть сведения об их участии в террористической деятельности и распространении оружия массового уничтожения.</w:t>
      </w:r>
    </w:p>
    <w:p w:rsidR="00FB185C" w:rsidRDefault="00FB185C" w:rsidP="00FB185C">
      <w:r>
        <w:t>Компетентными органами со стороны России в соответствии с указом президента являются МВД РФ, Минюст РФ, ФСБ РФ, Генпрокуратура, СК РФ и Федеральная таможенная служба. Они осуществляют сотрудничество с подразделениями финансовой разведки и профильными органами иностранных государств-участников договора в части оказания правовой помощи, проведения оперативно-разыскных мероприятий, обмена информацией и проведения консультаций.</w:t>
      </w:r>
    </w:p>
    <w:p w:rsidR="00FB185C" w:rsidRDefault="00FB185C" w:rsidP="00FB185C">
      <w:r>
        <w:t>МИД РФ поручено в установленном порядке уведомить Исполком СНГ о положениях указала.</w:t>
      </w:r>
    </w:p>
    <w:p w:rsidR="00FB185C" w:rsidRPr="00337775" w:rsidRDefault="00FB185C" w:rsidP="00FB185C">
      <w:pPr>
        <w:pStyle w:val="2"/>
      </w:pPr>
      <w:bookmarkStart w:id="83" w:name="_Toc129329761"/>
      <w:r w:rsidRPr="00337775">
        <w:t>ТАСС, 09.03.2023, Права почти 5,9 тыс. обманутых дольщиков восстановили в январе-феврале - Хуснуллин</w:t>
      </w:r>
      <w:bookmarkEnd w:id="83"/>
    </w:p>
    <w:p w:rsidR="00FB185C" w:rsidRDefault="00FB185C" w:rsidP="00150A34">
      <w:pPr>
        <w:pStyle w:val="3"/>
      </w:pPr>
      <w:bookmarkStart w:id="84" w:name="_Toc129329762"/>
      <w:r>
        <w:t xml:space="preserve">Публично-правовая компания </w:t>
      </w:r>
      <w:r w:rsidR="00C529B8">
        <w:t>«</w:t>
      </w:r>
      <w:r>
        <w:t>Фонд развития территорий</w:t>
      </w:r>
      <w:r w:rsidR="00C529B8">
        <w:t>»</w:t>
      </w:r>
      <w:r>
        <w:t xml:space="preserve"> (ФРТ) вместе с российскими регионами восстановили права около 5,9 тыс. обманутых дольщиков по итогам первых двух месяцев 2023 года. Об этом заявил вице-премьер РФ Марат Хуснуллин, сообщается в четверг на сайте правительства России.</w:t>
      </w:r>
      <w:bookmarkEnd w:id="84"/>
    </w:p>
    <w:p w:rsidR="00FB185C" w:rsidRDefault="00C529B8" w:rsidP="00FB185C">
      <w:r>
        <w:t>«</w:t>
      </w:r>
      <w:r w:rsidR="00FB185C">
        <w:t>За январь и февраль в стране восстановлены права порядка 5,9 тыс. дольщиков. С помощью федеральных механизмов помощи дольщикам достроены и введены в эксплуатацию 12 домов жилой площадью 76,5 тыс. кв. м. Квартиры в них получат 1,6 тысячи граждан</w:t>
      </w:r>
      <w:r>
        <w:t>»</w:t>
      </w:r>
      <w:r w:rsidR="00FB185C">
        <w:t>, - цитируют в сообщении Хуснуллина.</w:t>
      </w:r>
    </w:p>
    <w:p w:rsidR="00FB185C" w:rsidRDefault="00FB185C" w:rsidP="00FB185C">
      <w:r>
        <w:t xml:space="preserve">Из общего числа восстановленных в правах за два месяца 400 людям ФРТ выплатил компенсации совокупным объемом 1,3 млрд рублей. Еще 3,9 тысячам человек помогли </w:t>
      </w:r>
      <w:r>
        <w:lastRenderedPageBreak/>
        <w:t>за счет региональных механизмов: например, привлечения нового инвестора для завершения строительства, предоставления компенсационного жилья или выплат.</w:t>
      </w:r>
    </w:p>
    <w:p w:rsidR="00FB185C" w:rsidRDefault="00FB185C" w:rsidP="00FB185C">
      <w:r>
        <w:t>По словам генерального директора ФРТ Ильшата Шагиахметова, только в феврале в РФ восстановили права 2 тыс. дольщиков.</w:t>
      </w:r>
    </w:p>
    <w:p w:rsidR="00FB185C" w:rsidRDefault="00FB185C" w:rsidP="00FB185C">
      <w:r>
        <w:t xml:space="preserve">В 2022 году в России помогли 54 тыс. обманутых дольщиков. </w:t>
      </w:r>
    </w:p>
    <w:p w:rsidR="00FB185C" w:rsidRPr="00337775" w:rsidRDefault="00FB185C" w:rsidP="00FB185C">
      <w:pPr>
        <w:pStyle w:val="2"/>
      </w:pPr>
      <w:bookmarkStart w:id="85" w:name="_Toc129329763"/>
      <w:r w:rsidRPr="00337775">
        <w:t>РИА Новости, 09.03.2023, Росфинмониторинг отслеживает более 25 тысяч участников операций с криптовалютами</w:t>
      </w:r>
      <w:bookmarkEnd w:id="85"/>
    </w:p>
    <w:p w:rsidR="00FB185C" w:rsidRDefault="00FB185C" w:rsidP="00150A34">
      <w:pPr>
        <w:pStyle w:val="3"/>
      </w:pPr>
      <w:bookmarkStart w:id="86" w:name="_Toc129329764"/>
      <w:r>
        <w:t>Росфинмониторинг фиксирует рост использования криптовалют в РФ, отслеживает свыше 25 участников операций с ними, заявил глава ведомства Юрий Чиханчин.</w:t>
      </w:r>
      <w:bookmarkEnd w:id="86"/>
    </w:p>
    <w:p w:rsidR="00FB185C" w:rsidRDefault="00C529B8" w:rsidP="00FB185C">
      <w:r>
        <w:t>«</w:t>
      </w:r>
      <w:r w:rsidR="00FB185C">
        <w:t>К сожалению, должен сказать, что нарастает объем использования криптовалюты. У нас все-таки есть определенная неурегулированность пока на сегодняшний день. В частности, у нас на мониторинге более 25 тысяч участников этих операций. Выявлено порядка десяти финансовых организаций, которые им оказывают содействие. Оборот криптовалюты на сегодняшний день где-то, мы считаем, более 630 тысяч биткоинов. Проведено порядка 120 наших расследований, и более 60 уголовных дел</w:t>
      </w:r>
      <w:r>
        <w:t>»</w:t>
      </w:r>
      <w:r w:rsidR="00FB185C">
        <w:t>, - сказал Чиханчин на встрече с президентом России Владимиром Путиным.</w:t>
      </w:r>
    </w:p>
    <w:p w:rsidR="00FB185C" w:rsidRDefault="00FB185C" w:rsidP="00FB185C">
      <w:r>
        <w:t xml:space="preserve">Он добавил, что эти результаты связаны с запуском программного продукта - </w:t>
      </w:r>
      <w:r w:rsidR="00C529B8">
        <w:t>«</w:t>
      </w:r>
      <w:r>
        <w:t>Прозрачный блокчейн</w:t>
      </w:r>
      <w:r w:rsidR="00C529B8">
        <w:t>»</w:t>
      </w:r>
      <w:r>
        <w:t xml:space="preserve">. </w:t>
      </w:r>
      <w:r w:rsidR="00C529B8">
        <w:t>«</w:t>
      </w:r>
      <w:r>
        <w:t>В свое время Вы дали поручение нам совместно с банком ВТБ. Мы его усовершенствовали: если год назад мы видели одну валюту - криптовалюту биткоин, - то сегодня более 20 валют уже имеем. Сейчас тестирование идет в МВД, ФСБ, Следственном комитете, и ряд стран СНГ попросили у нас этот продукт для того, чтобы запустить у себя</w:t>
      </w:r>
      <w:r w:rsidR="00C529B8">
        <w:t>»</w:t>
      </w:r>
      <w:r>
        <w:t>, - сказал глава Росфинмониторинга.</w:t>
      </w:r>
    </w:p>
    <w:p w:rsidR="00FB185C" w:rsidRDefault="00FB185C" w:rsidP="00FB185C">
      <w:r>
        <w:t xml:space="preserve">Чиханчин отметил, что этот продукт помог Росфинмониторингу совместно с правоохранительными органами и коллегами из финансовых разведок из-за рубежа </w:t>
      </w:r>
      <w:r w:rsidR="00C529B8">
        <w:t>«</w:t>
      </w:r>
      <w:r>
        <w:t xml:space="preserve">закрыть очень крупную интернет-площадку </w:t>
      </w:r>
      <w:r w:rsidR="00C529B8">
        <w:t>«</w:t>
      </w:r>
      <w:r>
        <w:t>Гидра</w:t>
      </w:r>
      <w:r w:rsidR="00C529B8">
        <w:t>»</w:t>
      </w:r>
      <w:r>
        <w:t>, которая специализировалась на торговле наркотиками, оружием и отмывании денег</w:t>
      </w:r>
      <w:r w:rsidR="00C529B8">
        <w:t>»</w:t>
      </w:r>
      <w:r>
        <w:t>.</w:t>
      </w:r>
    </w:p>
    <w:p w:rsidR="00FB185C" w:rsidRDefault="00C529B8" w:rsidP="00FB185C">
      <w:r>
        <w:t>«</w:t>
      </w:r>
      <w:r w:rsidR="00FB185C">
        <w:t>Арестованы все люди сегодня. И также выявлен факт предоставления (средств - ред.) через крипту одной украинской террористической националистической организации. Эта работа тоже сейчас идет с ФСБ</w:t>
      </w:r>
      <w:r>
        <w:t>»</w:t>
      </w:r>
      <w:r w:rsidR="00FB185C">
        <w:t>, - пояснил он.</w:t>
      </w:r>
    </w:p>
    <w:p w:rsidR="00FB185C" w:rsidRPr="00337775" w:rsidRDefault="00FB185C" w:rsidP="00FB185C">
      <w:pPr>
        <w:pStyle w:val="2"/>
      </w:pPr>
      <w:bookmarkStart w:id="87" w:name="_Toc129329765"/>
      <w:r w:rsidRPr="00337775">
        <w:t>РИА Новости, 09.03.2023, Проект о необращении взыскания на единственное жилье при ипотеке внесен в Госдуму</w:t>
      </w:r>
      <w:bookmarkEnd w:id="87"/>
    </w:p>
    <w:p w:rsidR="00FB185C" w:rsidRDefault="00FB185C" w:rsidP="00150A34">
      <w:pPr>
        <w:pStyle w:val="3"/>
      </w:pPr>
      <w:bookmarkStart w:id="88" w:name="_Toc129329766"/>
      <w:r>
        <w:t>Депутаты-единороссы Наталья Костенко, Иван Демченко и Андрей Дорошенко внесли в Госдуму законопроект, который позволит не обращать взыскание на единственное жилье гражданина, обремененное ипотекой, следует из базы данных нижней палаты парламента.</w:t>
      </w:r>
      <w:bookmarkEnd w:id="88"/>
    </w:p>
    <w:p w:rsidR="00FB185C" w:rsidRDefault="00FB185C" w:rsidP="00FB185C">
      <w:r>
        <w:t xml:space="preserve">Документ разработан </w:t>
      </w:r>
      <w:r w:rsidR="00C529B8">
        <w:t>«</w:t>
      </w:r>
      <w:r>
        <w:t>в целях обеспечения правовыми гарантиями сохранения единственного для гражданина-должника и членов его семьи жилья, обремененного залогом (ипотекой) при его личном банкротстве путем утверждения с залоговым кредитором мирового соглашения или плана реструктуризации ипотечного долга</w:t>
      </w:r>
      <w:r w:rsidR="00C529B8">
        <w:t>»</w:t>
      </w:r>
      <w:r>
        <w:t>.</w:t>
      </w:r>
    </w:p>
    <w:p w:rsidR="00FB185C" w:rsidRDefault="00FB185C" w:rsidP="00FB185C">
      <w:r>
        <w:lastRenderedPageBreak/>
        <w:t xml:space="preserve">Законопроект предоставляет суду право утвердить отдельное мировое соглашение или план реструктуризации долгов гражданина, по условиям которых на единственное жилье, обремененное ипотекой (залогом), не может быть обращено взыскание. Но это будет возможно при условии оплаты таким должником долга перед залоговым кредитором согласно условиям мирового соглашения или плана реструктуризации долгов. При этом согласия других кредиторов для утверждения судом такого соглашения или плана не требуется. Соответствующие изменения вносятся в закон </w:t>
      </w:r>
      <w:r w:rsidR="00C529B8">
        <w:t>«</w:t>
      </w:r>
      <w:r>
        <w:t>О несостоятельности (банкротстве)</w:t>
      </w:r>
      <w:r w:rsidR="00C529B8">
        <w:t>»</w:t>
      </w:r>
      <w:r>
        <w:t>.</w:t>
      </w:r>
    </w:p>
    <w:p w:rsidR="00FB185C" w:rsidRDefault="00FB185C" w:rsidP="00FB185C">
      <w:r>
        <w:t>Банк России поддерживает идею совершенствования института обращения взыскания на заложенное единственное жилье должника в процедуре банкротства гражданина.</w:t>
      </w:r>
    </w:p>
    <w:p w:rsidR="00FB185C" w:rsidRDefault="00C529B8" w:rsidP="00FB185C">
      <w:r>
        <w:t>«</w:t>
      </w:r>
      <w:r w:rsidR="00FB185C">
        <w:t>Предоставление гражданам в процедуре банкротства возможности сохранить единственное жилье, обремененное залогом (ипотекой), путем заключения отдельного плана реструктуризации долгов гражданина или мирового соглашения с залоговым кредитором обеспечит дополнительные гарантии защиты конституционного права на жилище самого гражданина-должника и членов его семьи (в том числе находящихся на его иждивении несовершеннолетних, престарелых, инвалидов)</w:t>
      </w:r>
      <w:r>
        <w:t>»</w:t>
      </w:r>
      <w:r w:rsidR="00FB185C">
        <w:t>, - следует из письма первого зампреда ЦБ Владимира Чистюхина, приложенного к законопроекту.</w:t>
      </w:r>
    </w:p>
    <w:p w:rsidR="00FB185C" w:rsidRDefault="00FB185C" w:rsidP="00FB185C">
      <w:r>
        <w:t xml:space="preserve">Минфин и Минэкономразвития РФ также концептуально поддерживают законопроект. При этом Минфин, как и ЦБ, предлагает дополнительно проработать вопрос о возможном изменении подходов к применению последствий признания гражданина банкротом в случае заключения плана реструктуризации долгов или мирового соглашения в отношении заложенного единственного жилья. А для оценки заинтересованности ипотечных кредиторов в реализации предложенного механизма ЦБ и Минфин считают целесообразным </w:t>
      </w:r>
      <w:r w:rsidR="00C529B8">
        <w:t>«</w:t>
      </w:r>
      <w:r>
        <w:t>запросить мнение банковского сообщества</w:t>
      </w:r>
      <w:r w:rsidR="00C529B8">
        <w:t>»</w:t>
      </w:r>
      <w:r>
        <w:t>.</w:t>
      </w:r>
    </w:p>
    <w:p w:rsidR="00FB185C" w:rsidRPr="00337775" w:rsidRDefault="00FB185C" w:rsidP="00FB185C">
      <w:pPr>
        <w:pStyle w:val="2"/>
      </w:pPr>
      <w:bookmarkStart w:id="89" w:name="_Toc129329767"/>
      <w:r w:rsidRPr="00337775">
        <w:t>РИА Новости, 09.03.2023, Переход компании в юрисдикцию РФ позволит перевести в нее и спор из-за рубежа - депутат ГД</w:t>
      </w:r>
      <w:bookmarkEnd w:id="89"/>
    </w:p>
    <w:p w:rsidR="00FB185C" w:rsidRDefault="00FB185C" w:rsidP="00150A34">
      <w:pPr>
        <w:pStyle w:val="3"/>
      </w:pPr>
      <w:bookmarkStart w:id="90" w:name="_Toc129329768"/>
      <w:r>
        <w:t>Лучшим вариантом для разрешения споров в зарубежных судах в условиях блокады со стороны иностранных юристов является перенос спора в Россию после перехода компании в юрисдикцию РФ, такое мнение высказал РИА Новости председатель комитета Госдумы по вопросам собственности, земельным и имущественным отношениям Сергей Гаврилов.</w:t>
      </w:r>
      <w:bookmarkEnd w:id="90"/>
    </w:p>
    <w:p w:rsidR="00FB185C" w:rsidRDefault="00FB185C" w:rsidP="00FB185C">
      <w:r>
        <w:t xml:space="preserve">Депутат считает, что сейчас, по сути, произошло полное разрушение инфраструктуры, с помощью которой российские клиенты получали доступ к правосудию за пределами России. </w:t>
      </w:r>
      <w:r w:rsidR="00C529B8">
        <w:t>«</w:t>
      </w:r>
      <w:r>
        <w:t>Разрешение вопросов российских компаний через суд с иностранными компаниями вне России, а также привлекать иностранных юристов в случае возникновения спора нашим компаниям зарубежом стало крайне сложно. К тому же никто не отменял начавшиеся ранее судебные разбирательства</w:t>
      </w:r>
      <w:r w:rsidR="00C529B8">
        <w:t>»</w:t>
      </w:r>
      <w:r>
        <w:t>, - заметил он.</w:t>
      </w:r>
    </w:p>
    <w:p w:rsidR="00FB185C" w:rsidRDefault="00C529B8" w:rsidP="00FB185C">
      <w:r>
        <w:t>«</w:t>
      </w:r>
      <w:r w:rsidR="00FB185C">
        <w:t>Государственная санкционная политика существенно проникла в банковский и независимый судебный сектор... Иностранные юридические компании, а также международные эксперты, технические специалисты, привлечение которых в процесс зачастую является обязательным, избегают работы с компаниями хоть как-то связанными с Россией и многократно думают по этому поводу</w:t>
      </w:r>
      <w:r>
        <w:t>»</w:t>
      </w:r>
      <w:r w:rsidR="00FB185C">
        <w:t>, - отметил Гаврилов.</w:t>
      </w:r>
    </w:p>
    <w:p w:rsidR="00FB185C" w:rsidRDefault="00FB185C" w:rsidP="00FB185C">
      <w:r>
        <w:lastRenderedPageBreak/>
        <w:t xml:space="preserve">Кроме того, иностранные юристы, по его словам, </w:t>
      </w:r>
      <w:r w:rsidR="00C529B8">
        <w:t>«</w:t>
      </w:r>
      <w:r>
        <w:t>бесконечно запрашивают дополнительные сведения о клиентах, например, о наличии их конечных бенефициаров в санкционных списках</w:t>
      </w:r>
      <w:r w:rsidR="00C529B8">
        <w:t>»</w:t>
      </w:r>
      <w:r>
        <w:t xml:space="preserve"> и запросто могут </w:t>
      </w:r>
      <w:r w:rsidR="00C529B8">
        <w:t>«</w:t>
      </w:r>
      <w:r>
        <w:t>кинуть</w:t>
      </w:r>
      <w:r w:rsidR="00C529B8">
        <w:t>»</w:t>
      </w:r>
      <w:r>
        <w:t xml:space="preserve"> клиента за неделю до ключевого слушания, мотивируя это тем, что они сами подвергаются осуждению со стороны властей и их репутация ухудшается. </w:t>
      </w:r>
      <w:r w:rsidR="00C529B8">
        <w:t>«</w:t>
      </w:r>
      <w:r>
        <w:t>Сейчас постоянно возникают ситуации, когда российским юристам не дают участвовать в судебных заседаниях, однако соглашаются допустить юристов из других стран, и этом случае наши компании начинают привлекать юристов из Китая</w:t>
      </w:r>
      <w:r w:rsidR="00C529B8">
        <w:t>»</w:t>
      </w:r>
      <w:r>
        <w:t>, - отметил депутат.</w:t>
      </w:r>
    </w:p>
    <w:p w:rsidR="00FB185C" w:rsidRDefault="00C529B8" w:rsidP="00FB185C">
      <w:r>
        <w:t>«</w:t>
      </w:r>
      <w:r w:rsidR="00FB185C">
        <w:t xml:space="preserve">Выходом из сложившейся ситуации являются следующие варианты. Либо, если есть такая возможность, инициировать спор в России, как это было в деле </w:t>
      </w:r>
      <w:r>
        <w:t>«</w:t>
      </w:r>
      <w:r w:rsidR="00FB185C">
        <w:t>Царьград</w:t>
      </w:r>
      <w:r>
        <w:t>»</w:t>
      </w:r>
      <w:r w:rsidR="00FB185C">
        <w:t xml:space="preserve"> против Google, либо сориентироваться на азиатские арбитражи в Китае, Гонконге и Сингапуре, то есть арбитражи, которые имеют статус постоянно действующих учреждений в России и аккредитованы Минюстом. Но самый лучший вариант... - это запустить процесс перерегистрации компании в российскую юрисдикцию, тогда и спор легче можно будет перенести в Россию</w:t>
      </w:r>
      <w:r>
        <w:t>»</w:t>
      </w:r>
      <w:r w:rsidR="00FB185C">
        <w:t>, - полагает Гаврилов.</w:t>
      </w:r>
    </w:p>
    <w:p w:rsidR="00FB185C" w:rsidRDefault="00C529B8" w:rsidP="00FB185C">
      <w:r>
        <w:t>«</w:t>
      </w:r>
      <w:r w:rsidR="00FB185C">
        <w:t>Это вполне логично, ведь если вдруг возник спор, за рубежом его из-за санкций не смогут квалифицированно разрешить в изначально выбранном сторонами органе. Наши компании должны выбирать мягкое право, как применимое российское право и третейский суд, а также подумать над альтернативной оговоркой в любых контрактах</w:t>
      </w:r>
      <w:r>
        <w:t>»</w:t>
      </w:r>
      <w:r w:rsidR="00FB185C">
        <w:t>, - пояснил парламентарий.</w:t>
      </w:r>
    </w:p>
    <w:p w:rsidR="00FB185C" w:rsidRPr="00337775" w:rsidRDefault="00FB185C" w:rsidP="00FB185C">
      <w:pPr>
        <w:pStyle w:val="2"/>
      </w:pPr>
      <w:bookmarkStart w:id="91" w:name="_Toc129329769"/>
      <w:r w:rsidRPr="00337775">
        <w:t>РИА Новости, 09.03.2023, В ГД внесут закон о прекращении кредитных обязательств родителям погибших участников СВО</w:t>
      </w:r>
      <w:bookmarkEnd w:id="91"/>
    </w:p>
    <w:p w:rsidR="00FB185C" w:rsidRDefault="00FB185C" w:rsidP="00150A34">
      <w:pPr>
        <w:pStyle w:val="3"/>
      </w:pPr>
      <w:bookmarkStart w:id="92" w:name="_Toc129329770"/>
      <w:r>
        <w:t xml:space="preserve">Парламентская координационная группа по вопросам спецоперации внесёт в Госдуму закон о прекращении кредитных обязательств родителям и усыновителям погибших участников спецоперации, сообщили в пресс-службе </w:t>
      </w:r>
      <w:r w:rsidR="00C529B8">
        <w:t>«</w:t>
      </w:r>
      <w:r>
        <w:t>Единой России</w:t>
      </w:r>
      <w:r w:rsidR="00C529B8">
        <w:t>»</w:t>
      </w:r>
      <w:r>
        <w:t>.</w:t>
      </w:r>
      <w:bookmarkEnd w:id="92"/>
    </w:p>
    <w:p w:rsidR="00FB185C" w:rsidRDefault="00C529B8" w:rsidP="00FB185C">
      <w:r>
        <w:t>«</w:t>
      </w:r>
      <w:r w:rsidR="00FB185C">
        <w:t>Рабочая группа по вопросам СВО выйдет с инициативой о прекращении кредитных обязательств родителям и усыновителям погибших на фронте участников спецоперации. Это поможет защитить участников СВО и их близких в вопросах, связанных с кредитными обязательствами. Члены рабочей группы по вопросам СВО обсудили с представителями российских банков и Центробанка реализацию закона о кредитных каникулах</w:t>
      </w:r>
      <w:r>
        <w:t>»</w:t>
      </w:r>
      <w:r w:rsidR="00FB185C">
        <w:t>, - сказано в сообщении.</w:t>
      </w:r>
    </w:p>
    <w:p w:rsidR="00FB185C" w:rsidRDefault="00FB185C" w:rsidP="00FB185C">
      <w:r>
        <w:t>Отмечается, что сегодня не все родственники, за исключением супругов и несовершеннолетних детей, являясь созаемщиками по кредитам, в том числе ипотечным, подпадают под действие закона о кредитных каникулах. В случае гибели военнослужащего или тяжелой инвалидности его кредитные обязательства гасятся, а весь долг, может перейти другим созаемщикам - например, отцу, матери или обоим родителям.</w:t>
      </w:r>
    </w:p>
    <w:p w:rsidR="00FB185C" w:rsidRDefault="00C529B8" w:rsidP="00FB185C">
      <w:r>
        <w:t>«</w:t>
      </w:r>
      <w:r w:rsidR="00FB185C">
        <w:t xml:space="preserve">Закон о кредитных каникулах, в целом, оказался крайне востребованным. Но мы видим, что в нем остаются пробелы, которые не позволяют в полной мере защитить участников СВО и их близких в вопросах, связанных с кредитными обязательствами. В частности, сейчас с Банком России и Минобороны мы прорабатываем возможность </w:t>
      </w:r>
      <w:r w:rsidR="00FB185C">
        <w:lastRenderedPageBreak/>
        <w:t>прекращения кредитных обязательств родителям и усыновителям участников СВО, погибших в ходе спецоперации или получивших инвалидность в результате ранения. В ближайшее время выйдем с соответствующей законодательной инициативой</w:t>
      </w:r>
      <w:r>
        <w:t>»</w:t>
      </w:r>
      <w:r w:rsidR="00FB185C">
        <w:t>, - приводят в сообщении слова замруководителя рабочей группы, вице-спикера Совфеда Николая Журавлева.</w:t>
      </w:r>
    </w:p>
    <w:p w:rsidR="00FB185C" w:rsidRDefault="00FB185C" w:rsidP="00FB185C">
      <w:r>
        <w:t xml:space="preserve">В пресс-службе уточнили, что парламентская координационная группа также подняла проблему выплаты долгов по кредитам родителями погибших участников спецоперации, а также военнослужащих, получивших инвалидность в результате участия в боевых действиях в зоне спецоперации. </w:t>
      </w:r>
    </w:p>
    <w:p w:rsidR="00FB185C" w:rsidRPr="00337775" w:rsidRDefault="00FB185C" w:rsidP="00FB185C">
      <w:pPr>
        <w:pStyle w:val="2"/>
      </w:pPr>
      <w:bookmarkStart w:id="93" w:name="_Toc129329771"/>
      <w:r w:rsidRPr="00337775">
        <w:t>РИА Новости, 09.03.2023, Система быстрых платежей к октябрю должна заработать в интернет-банках крупных банков - ЦБ</w:t>
      </w:r>
      <w:bookmarkEnd w:id="93"/>
    </w:p>
    <w:p w:rsidR="00FB185C" w:rsidRDefault="00FB185C" w:rsidP="00150A34">
      <w:pPr>
        <w:pStyle w:val="3"/>
      </w:pPr>
      <w:bookmarkStart w:id="94" w:name="_Toc129329772"/>
      <w:r>
        <w:t>Крупные кредитные организации к октябрю текущего года должны обеспечить возможность пользования Системой быстрых платежей (СБП) через интернет-банк, говорится в сообщении Банка России.</w:t>
      </w:r>
      <w:bookmarkEnd w:id="94"/>
    </w:p>
    <w:p w:rsidR="00FB185C" w:rsidRDefault="00C529B8" w:rsidP="00FB185C">
      <w:r>
        <w:t>«</w:t>
      </w:r>
      <w:r w:rsidR="00FB185C">
        <w:t>Крупные банки - участники Системы быстрых платежей к 1 октября 2023 года должны встроить этот сервис не только в свои мобильные приложения, но и в интернет-банки. Соответствующие изменения в положение Банка России зарегистрировал Минюст России</w:t>
      </w:r>
      <w:r>
        <w:t>»</w:t>
      </w:r>
      <w:r w:rsidR="00FB185C">
        <w:t>, - заявил регулятор.</w:t>
      </w:r>
    </w:p>
    <w:p w:rsidR="00FB185C" w:rsidRDefault="00FB185C" w:rsidP="00FB185C">
      <w:r>
        <w:t xml:space="preserve">Как выяснили корреспонденты РИА Новости, на сегодня такая возможность уже реализована в веб-версиях рядом участников рынка, например, Сбербанком, ВТБ, Газпромбанком, Альфа-банком, Росбанком, Совкомбанком, Россельхозбанком, </w:t>
      </w:r>
      <w:r w:rsidR="00C529B8">
        <w:t>«</w:t>
      </w:r>
      <w:r>
        <w:t>Московским кредитным банком</w:t>
      </w:r>
      <w:r w:rsidR="00C529B8">
        <w:t>»</w:t>
      </w:r>
      <w:r>
        <w:t xml:space="preserve">, </w:t>
      </w:r>
      <w:r w:rsidR="00C529B8">
        <w:t>«</w:t>
      </w:r>
      <w:r>
        <w:t>Тинькофф банком</w:t>
      </w:r>
      <w:r w:rsidR="00C529B8">
        <w:t>»</w:t>
      </w:r>
      <w:r>
        <w:t xml:space="preserve"> и банком </w:t>
      </w:r>
      <w:r w:rsidR="00C529B8">
        <w:t>«</w:t>
      </w:r>
      <w:r>
        <w:t>Открытие</w:t>
      </w:r>
      <w:r w:rsidR="00C529B8">
        <w:t>»</w:t>
      </w:r>
      <w:r>
        <w:t>.</w:t>
      </w:r>
    </w:p>
    <w:p w:rsidR="00FB185C" w:rsidRDefault="00FB185C" w:rsidP="00FB185C">
      <w:r>
        <w:t>Также отмечается, что если банки с универсальной лицензией не имеют технической возможности предоставить клиентам доступ к СБП через мобильные приложения, то они должны открыть этот сервис в своих интернет-банках. Это позволит клиентам пользоваться системой с разных устройств.</w:t>
      </w:r>
    </w:p>
    <w:p w:rsidR="00FB185C" w:rsidRDefault="00FB185C" w:rsidP="00FB185C">
      <w:r>
        <w:t>Кроме того, с 1 апреля 2024 года банки должны будут обеспечить переводы через СБП между юридическими лицами.</w:t>
      </w:r>
    </w:p>
    <w:p w:rsidR="00FB185C" w:rsidRDefault="00FB185C" w:rsidP="00FB185C">
      <w:r>
        <w:t>Система быстрых платежей была запущена в России в конце января 2019 года. С ее помощью граждане могут переводить друг другу деньги по номеру телефона, а также оплачивать товары и услуги, используя QR-код.</w:t>
      </w:r>
    </w:p>
    <w:p w:rsidR="00FB185C" w:rsidRPr="00337775" w:rsidRDefault="00FB185C" w:rsidP="00FB185C">
      <w:pPr>
        <w:pStyle w:val="2"/>
      </w:pPr>
      <w:bookmarkStart w:id="95" w:name="_Toc129329773"/>
      <w:r w:rsidRPr="00337775">
        <w:lastRenderedPageBreak/>
        <w:t>РИА Новости, 09.03.2023, ЦБ РФ создает механизм против неоправданного роста котировок низколиквидных акций</w:t>
      </w:r>
      <w:bookmarkEnd w:id="95"/>
    </w:p>
    <w:p w:rsidR="00FB185C" w:rsidRDefault="00FB185C" w:rsidP="00150A34">
      <w:pPr>
        <w:pStyle w:val="3"/>
      </w:pPr>
      <w:bookmarkStart w:id="96" w:name="_Toc129329774"/>
      <w:r>
        <w:t xml:space="preserve">Банк России прорабатывает с Мосбиржей механизм, чтобы рыночные цены низколиквидных акций не отрывались от фундаментальных оценок, видит риски формирования пузырей в случае неоправданного роста и фиксации котировок на этом уровне, следует из </w:t>
      </w:r>
      <w:r w:rsidR="00C529B8">
        <w:t>«</w:t>
      </w:r>
      <w:r>
        <w:t>Обзоров рисков финансовых рынков</w:t>
      </w:r>
      <w:r w:rsidR="00C529B8">
        <w:t>»</w:t>
      </w:r>
      <w:r>
        <w:t xml:space="preserve"> Банка России за январь 2023 года.</w:t>
      </w:r>
      <w:bookmarkEnd w:id="96"/>
    </w:p>
    <w:p w:rsidR="00FB185C" w:rsidRDefault="00C529B8" w:rsidP="00FB185C">
      <w:r>
        <w:t>«</w:t>
      </w:r>
      <w:r w:rsidR="00FB185C">
        <w:t>Значимые ценовые колебания происходили на фоне повышенного спроса со стороны розничных инвесторов и отсутствия каких либо новостей со стороны эмитентов. Банк России совместно с Московской биржей прорабатывает механизмы предупреждения ситуаций, связанных с потенциальным расхождением рыночных цен с фундаментальными оценками для низколиквидных инструментов</w:t>
      </w:r>
      <w:r>
        <w:t>»</w:t>
      </w:r>
      <w:r w:rsidR="00FB185C">
        <w:t>, - говорится в обзоре.</w:t>
      </w:r>
    </w:p>
    <w:p w:rsidR="00FB185C" w:rsidRDefault="00C529B8" w:rsidP="00FB185C">
      <w:r>
        <w:t>«</w:t>
      </w:r>
      <w:r w:rsidR="00FB185C">
        <w:t>Рост акций третьего эшелона происходил на фоне повышенного спроса со стороны розничных инвесторов и отсутствия каких либо новостей со стороны эмитентов. В последующие дни наблюдалась корректировка котировок акций, однако цены отдельных ценных бумаг не достигли значений, наблюдавшихся до всплеска волатильности. Возможная длительная фиксация цены на неоправданном конъюнктурой рынка уровне может привести к формированию пузырей, которые в случае реализации негативных сценариев способны вызвать коррекцию всего финансового рынка</w:t>
      </w:r>
      <w:r>
        <w:t>»</w:t>
      </w:r>
      <w:r w:rsidR="00FB185C">
        <w:t>, - уверены в ЦБ РФ.</w:t>
      </w:r>
    </w:p>
    <w:p w:rsidR="00FB185C" w:rsidRPr="00337775" w:rsidRDefault="00FB185C" w:rsidP="00FB185C">
      <w:pPr>
        <w:pStyle w:val="2"/>
      </w:pPr>
      <w:bookmarkStart w:id="97" w:name="_Toc129329775"/>
      <w:r w:rsidRPr="00337775">
        <w:t>РИА Новости, 09.03.2023, Объем рынка корпоративных облигаций РФ вырос в феврале на 2,2%, до 19,3 трлн руб - ЦБ</w:t>
      </w:r>
      <w:bookmarkEnd w:id="97"/>
    </w:p>
    <w:p w:rsidR="00FB185C" w:rsidRDefault="00FB185C" w:rsidP="00150A34">
      <w:pPr>
        <w:pStyle w:val="3"/>
      </w:pPr>
      <w:bookmarkStart w:id="98" w:name="_Toc129329776"/>
      <w:r>
        <w:t>Объем российского рынка корпоративных облигаций вырос в феврале на 2,2% и достиг 19,3 триллиона рублей, говорится в обзоре рисков финансовых рынков, подготовленном Банком России.</w:t>
      </w:r>
      <w:bookmarkEnd w:id="98"/>
    </w:p>
    <w:p w:rsidR="00FB185C" w:rsidRDefault="00C529B8" w:rsidP="00FB185C">
      <w:r>
        <w:t>«</w:t>
      </w:r>
      <w:r w:rsidR="00FB185C">
        <w:t>В феврале 2023 года на рынке корпоративных облигаций наблюдалось ускорение роста объема размещений. Объем рынка по непогашенному номиналу за месяц вырос на 415 миллиардов рублей (+2,2%), до 19,3 триллиона рублей</w:t>
      </w:r>
      <w:r>
        <w:t>»</w:t>
      </w:r>
      <w:r w:rsidR="00FB185C">
        <w:t>, - говорится в обзоре.</w:t>
      </w:r>
    </w:p>
    <w:p w:rsidR="00FB185C" w:rsidRDefault="00FB185C" w:rsidP="00FB185C">
      <w:r>
        <w:t>Значительный объем размещенных ценных бумаг пришелся на замещающие облигации (186 миллиардов рублей), которые выпускали компании нефтегазовой отрасли. Размещение облигаций, номинированных в юанях, не осуществлялось.</w:t>
      </w:r>
    </w:p>
    <w:p w:rsidR="00FB185C" w:rsidRDefault="00FB185C" w:rsidP="00FB185C">
      <w:r>
        <w:t>Среднедневной объем на вторичных биржевых торгах в феврале вырос до 18,1 миллиарда рублей (в январе - 11,6 миллиарда рублей), этому способствовали значительные объемы размещений. Традиционно корреляция изменений ставок на рынке ОФЗ и корпоративных облигаций незначительная.</w:t>
      </w:r>
    </w:p>
    <w:p w:rsidR="00D94D15" w:rsidRDefault="00FB185C" w:rsidP="00FB185C">
      <w:r>
        <w:t>На рынок корпоративных облигаций дополнительно влияют такие специфические факторы, как рыночный и кредитный риски отдельных компаний, отмечается в обзоре.</w:t>
      </w:r>
    </w:p>
    <w:p w:rsidR="00C529B8" w:rsidRPr="00337775" w:rsidRDefault="00C529B8" w:rsidP="00C529B8">
      <w:pPr>
        <w:pStyle w:val="2"/>
      </w:pPr>
      <w:bookmarkStart w:id="99" w:name="_Toc129329777"/>
      <w:r>
        <w:lastRenderedPageBreak/>
        <w:t>Известия</w:t>
      </w:r>
      <w:r w:rsidRPr="00337775">
        <w:t xml:space="preserve">, 09.03.2023, </w:t>
      </w:r>
      <w:r w:rsidRPr="00C529B8">
        <w:t>Закон не дописан</w:t>
      </w:r>
      <w:bookmarkEnd w:id="99"/>
    </w:p>
    <w:p w:rsidR="00C529B8" w:rsidRDefault="00C529B8" w:rsidP="00150A34">
      <w:pPr>
        <w:pStyle w:val="3"/>
      </w:pPr>
      <w:bookmarkStart w:id="100" w:name="_Toc129329778"/>
      <w:r w:rsidRPr="00C529B8">
        <w:t>Юрист Мария Телегина — о развитии рынка цифровых финансовых активов и его регулировании</w:t>
      </w:r>
      <w:bookmarkEnd w:id="100"/>
    </w:p>
    <w:p w:rsidR="00C529B8" w:rsidRDefault="00C529B8" w:rsidP="00C529B8">
      <w:r>
        <w:t>В России постепенно входят в оборот цифровые финансовые активы (ЦФА) — уже состоялись первые выпуски, но они носили скорее тестовый характер для обкатки созданных IT-инфраструктур. Банки начинают проявлять всё больший интерес к таким инструментам, выступая не только в роли эмитентов, но и в качестве операторов информационной системы. Так, в начале февраля к «Сберу» присоединился и Альфа-банк, который разместил ЦФА на платформе «А-Токен».</w:t>
      </w:r>
    </w:p>
    <w:p w:rsidR="00C529B8" w:rsidRDefault="00C529B8" w:rsidP="00C529B8">
      <w:r>
        <w:t>Это новый вид инвестиционного инструмента, который выпускается в цифровой форме. Изначально они создавались для привлечения инвестиций малым и средним бизнесом, но впоследствии ими заинтересовались и крупные игроки.</w:t>
      </w:r>
    </w:p>
    <w:p w:rsidR="00C529B8" w:rsidRDefault="00C529B8" w:rsidP="00C529B8">
      <w:r>
        <w:t>ЦФА могут приобретать как обычные граждане, так и квалифицированные инвесторы, однако есть ограничения. Выпускаются цифровые финансовые активы на платформе, правила которой согласовываются с Банком России, при этом оператор информационной системы администрирует ее и ведет учет прав на ЦФА. Все сделки с такими инструментами, кроме первоначальной эмиссии, осуществляются через оператора обмена ЦФА, а денежные расчеты по ним могут проводиться только в случае получения статуса оператора электронной платформы.</w:t>
      </w:r>
    </w:p>
    <w:p w:rsidR="00C529B8" w:rsidRDefault="00C529B8" w:rsidP="00C529B8">
      <w:r>
        <w:t>Такая конструкция направлена на снижение рисков инвесторов и стабильное развитие финансового рынка. Но на сегодня ни сам рынок, ни потребители не хотят массово переходить на подобные инструменты. Одна из основных причин тому — законодательство оказалось не готово ответить на все вопросы, возникающие при работе с цифровыми финансовыми активами. Среди проблемных сфер — порядок взаиморасчетов, вторичный оборот и трансграничные сделки с ЦФА, защита прав инвесторов и допуск эмитентов на рынок. Кроме того, наращивать компетенции в этой отрасли должны как субъекты финансового рынка, так и те, кто активно работает с инвесторами: финансовые консультанты, сотрудники брокерских и управляющих компаний.</w:t>
      </w:r>
    </w:p>
    <w:p w:rsidR="00C529B8" w:rsidRDefault="00C529B8" w:rsidP="00C529B8">
      <w:r>
        <w:t>Вступивший в силу в июле 2022 года закон позволил применять механизм, который гарантирует передачу ЦФА сразу же после поступления денег продавцу. Так, оператор электронной платформы открывает номинальный счет в российской кредитной организации и использует его при проведении сделок.</w:t>
      </w:r>
    </w:p>
    <w:p w:rsidR="00C529B8" w:rsidRDefault="00C529B8" w:rsidP="00C529B8">
      <w:r>
        <w:t>Затем также решили вопрос с налогообложением деятельности операторов. Часть услуг перестали облагать НДС, а для взимания НДФЛ и налога на прибыль установили правила учета доходов и расходов.</w:t>
      </w:r>
    </w:p>
    <w:p w:rsidR="00C529B8" w:rsidRDefault="00C529B8" w:rsidP="00C529B8">
      <w:r>
        <w:t>Кроме того, Банк России своим указом запретил неквалифицированным инвесторам приобретать определенные ЦФА и ограничил сумму вложений в такие инструменты со средним уровнем риска. При определении групп цифровых финансовых активов исходили из опыта с классическими инструментам. В том числе во избежание потенциальных споров, которые могли возникнуть из-за разного регулирования обычных ценных бумаг и продуктов в формате ЦФА.</w:t>
      </w:r>
    </w:p>
    <w:p w:rsidR="00C529B8" w:rsidRDefault="00C529B8" w:rsidP="00C529B8">
      <w:r>
        <w:lastRenderedPageBreak/>
        <w:t>Однако этих ограничений недостаточно для того, чтобы говорить о полной защите прав инвесторов. Если ЦБ РФ предпринял попытку регулирования отношений по аналогии с ценными бумагами, то и механизмы защиты прав инвесторов следовало бы распространить на владельцев ЦФА, чего на сегодняшний день не сделано.</w:t>
      </w:r>
    </w:p>
    <w:p w:rsidR="00C529B8" w:rsidRDefault="00C529B8" w:rsidP="00C529B8">
      <w:r>
        <w:t xml:space="preserve">Аналогичный подход «одинаковые содержание и риски — одинаковое регулирование» предлагается использовать для контроля выпуска и обращения ЦФА. Например, в вопросах требований к эмитенту, раскрытия информации о нем, правил допуска активов и их регистрации, правил учета и работы с ЦФА кредитными организациями, </w:t>
      </w:r>
      <w:r w:rsidRPr="00C529B8">
        <w:rPr>
          <w:b/>
        </w:rPr>
        <w:t>НПФ</w:t>
      </w:r>
      <w:r>
        <w:t>, страховыми компаниями и другими субъектами. А также для определения возможности проведения сделок с такими инструментами на традиционных биржах.</w:t>
      </w:r>
    </w:p>
    <w:p w:rsidR="00C529B8" w:rsidRDefault="00C529B8" w:rsidP="00C529B8">
      <w:r>
        <w:t>Описанный подход используется в США, то есть регулирование уже имеющихся инструментов применяется также к схожим активам в электронной форме. Однако этот метод может быть задействован не всегда и не во всем. В частности, законодатель запретил использование ЦФА в качестве средства платежа. Если же будет принято решение использовать аналогичное традиционным финансовым инструментам регулирование, то, получается, и для них надо будет ввести такое ограничение.</w:t>
      </w:r>
    </w:p>
    <w:p w:rsidR="00C529B8" w:rsidRDefault="00C529B8" w:rsidP="00C529B8">
      <w:r>
        <w:t>15 февраля Госдума приняла в первом чтении законопроект, который разрешает финансовым платформам совмещать свою деятельность с операторами информационной системы. Это изменение позволит увеличить число последних, а также расширить их функциональность за счет уже имеющегося у финансовых площадок инструментария.</w:t>
      </w:r>
    </w:p>
    <w:p w:rsidR="00C529B8" w:rsidRDefault="00C529B8" w:rsidP="00C529B8">
      <w:r>
        <w:t>Как видится, ни законодатель, ни регулятор пока не приняли решение, что же все-таки за зверь такой цифровые активы. А пока не будет четких и понятных правил, такие инструменты вряд ли смогут конкурировать с уже хорошо отрегулированными традиционными финансовыми продуктами.</w:t>
      </w:r>
    </w:p>
    <w:p w:rsidR="00C529B8" w:rsidRDefault="00C529B8" w:rsidP="00C529B8">
      <w:r>
        <w:t>Автор — эксперт образовательной платформы Moscow Digital School (входит в Ultimate Education)</w:t>
      </w:r>
    </w:p>
    <w:p w:rsidR="00FB185C" w:rsidRDefault="001D3C50" w:rsidP="00FB185C">
      <w:hyperlink r:id="rId24" w:history="1">
        <w:r w:rsidR="00C529B8" w:rsidRPr="003C4E46">
          <w:rPr>
            <w:rStyle w:val="a3"/>
          </w:rPr>
          <w:t>https://iz.ru/1480149/mariia-telegina/zakon-ne-dopisan</w:t>
        </w:r>
      </w:hyperlink>
    </w:p>
    <w:p w:rsidR="00C529B8" w:rsidRPr="0090779C" w:rsidRDefault="00C529B8" w:rsidP="00FB185C"/>
    <w:p w:rsidR="00D1642B" w:rsidRDefault="00D1642B" w:rsidP="00D1642B">
      <w:pPr>
        <w:pStyle w:val="251"/>
      </w:pPr>
      <w:bookmarkStart w:id="101" w:name="_Toc99271712"/>
      <w:bookmarkStart w:id="102" w:name="_Toc99318658"/>
      <w:bookmarkStart w:id="103" w:name="_Toc129329779"/>
      <w:bookmarkEnd w:id="79"/>
      <w:bookmarkEnd w:id="80"/>
      <w:r w:rsidRPr="00073D82">
        <w:lastRenderedPageBreak/>
        <w:t>НОВОСТИ ЗАРУБЕЖНЫХ ПЕНСИОННЫХ СИСТЕМ</w:t>
      </w:r>
      <w:bookmarkEnd w:id="101"/>
      <w:bookmarkEnd w:id="102"/>
      <w:bookmarkEnd w:id="103"/>
    </w:p>
    <w:p w:rsidR="00D1642B" w:rsidRDefault="00D1642B" w:rsidP="00D1642B">
      <w:pPr>
        <w:pStyle w:val="10"/>
      </w:pPr>
      <w:bookmarkStart w:id="104" w:name="_Toc99271713"/>
      <w:bookmarkStart w:id="105" w:name="_Toc99318659"/>
      <w:bookmarkStart w:id="106" w:name="_Toc129329780"/>
      <w:r w:rsidRPr="000138E0">
        <w:t>Новости пенсионной отрасли стран ближнего зарубежья</w:t>
      </w:r>
      <w:bookmarkEnd w:id="104"/>
      <w:bookmarkEnd w:id="105"/>
      <w:bookmarkEnd w:id="106"/>
    </w:p>
    <w:p w:rsidR="000514E2" w:rsidRPr="00337775" w:rsidRDefault="000514E2" w:rsidP="000514E2">
      <w:pPr>
        <w:pStyle w:val="2"/>
      </w:pPr>
      <w:bookmarkStart w:id="107" w:name="_Toc129329781"/>
      <w:r w:rsidRPr="00337775">
        <w:t>Media.az, 09.03.2023, В Азербайджане предлагается пересмотреть пенсионный возраст</w:t>
      </w:r>
      <w:bookmarkEnd w:id="107"/>
    </w:p>
    <w:p w:rsidR="000514E2" w:rsidRDefault="000514E2" w:rsidP="00150A34">
      <w:pPr>
        <w:pStyle w:val="3"/>
      </w:pPr>
      <w:bookmarkStart w:id="108" w:name="_Toc129329782"/>
      <w:r>
        <w:t xml:space="preserve">Предложено внести соответствующие поправки в закон </w:t>
      </w:r>
      <w:r w:rsidR="00C529B8">
        <w:t>«</w:t>
      </w:r>
      <w:r>
        <w:t>О трудовых пенсиях</w:t>
      </w:r>
      <w:r w:rsidR="00C529B8">
        <w:t>»</w:t>
      </w:r>
      <w:r>
        <w:t>, чтобы сохранить пенсионный возраст женщин на уровне 63 лет. Об этом говорится в докладе омбудсмена за 2022 год.</w:t>
      </w:r>
      <w:bookmarkEnd w:id="108"/>
    </w:p>
    <w:p w:rsidR="000514E2" w:rsidRDefault="000514E2" w:rsidP="000514E2">
      <w:r>
        <w:t>Как заявил AzTV депутат Джейхун Мамедов, поэтапное повышение пенсионного возраста до 65 лет нецелесообразно.</w:t>
      </w:r>
    </w:p>
    <w:p w:rsidR="000514E2" w:rsidRDefault="00C529B8" w:rsidP="000514E2">
      <w:r>
        <w:t>«</w:t>
      </w:r>
      <w:r w:rsidR="000514E2">
        <w:t>Принимая во внимание, что женщины - нежный пол, установить пенсионный возраст на уровне 63 лет - очень хорошее предложение. Его [пенсионного возраста] увеличение создаст дополнительные трудности для наших дам</w:t>
      </w:r>
      <w:r>
        <w:t>»</w:t>
      </w:r>
      <w:r w:rsidR="000514E2">
        <w:t>, - добавил парламентарий.</w:t>
      </w:r>
    </w:p>
    <w:p w:rsidR="000514E2" w:rsidRPr="000514E2" w:rsidRDefault="001D3C50" w:rsidP="000514E2">
      <w:hyperlink r:id="rId25" w:history="1">
        <w:r w:rsidR="000514E2" w:rsidRPr="00BE5F93">
          <w:rPr>
            <w:rStyle w:val="a3"/>
          </w:rPr>
          <w:t>https://media.az/society/1067899867/v-azerbaydzhane-predlagaetsya-peresmotret-pensionnyy-vozrast-video/?utm_source=yxnews&amp;utm_medium=desktop&amp;utm_referrer=https%3A%2F%2Fdzen.ru%2Fnews%2Fsearch%3Ftext%3D</w:t>
        </w:r>
      </w:hyperlink>
      <w:r w:rsidR="000514E2">
        <w:t xml:space="preserve"> </w:t>
      </w:r>
    </w:p>
    <w:p w:rsidR="000514E2" w:rsidRPr="00337775" w:rsidRDefault="000514E2" w:rsidP="000514E2">
      <w:pPr>
        <w:pStyle w:val="2"/>
      </w:pPr>
      <w:bookmarkStart w:id="109" w:name="_Toc129329783"/>
      <w:r w:rsidRPr="00337775">
        <w:t>Bizmedia, 09.03.2023, Казахстанцы изъяли пенсионные накопления в 20 раз меньше, чем годом ранее</w:t>
      </w:r>
      <w:bookmarkEnd w:id="109"/>
    </w:p>
    <w:p w:rsidR="000514E2" w:rsidRPr="00150A34" w:rsidRDefault="000514E2" w:rsidP="00150A34">
      <w:pPr>
        <w:pStyle w:val="3"/>
      </w:pPr>
      <w:bookmarkStart w:id="110" w:name="_Toc129329784"/>
      <w:r w:rsidRPr="00150A34">
        <w:t>Е</w:t>
      </w:r>
      <w:r w:rsidR="00C529B8" w:rsidRPr="00150A34">
        <w:t>НПФ</w:t>
      </w:r>
      <w:r w:rsidRPr="00150A34">
        <w:t xml:space="preserve"> опубликовал статистику куда казахстанцы чаще всего тратят пенсионные накопления на 1 марта 2023 года. Данные за февраль 2023 года говорят, что сумма изъятия уменьшилась в 20 раз — 7,5 против 152 миллиардов тенге по сравнению с февралем 2022 года, сообщает Bizmedia.kz.</w:t>
      </w:r>
      <w:bookmarkEnd w:id="110"/>
    </w:p>
    <w:p w:rsidR="000514E2" w:rsidRDefault="000514E2" w:rsidP="000514E2">
      <w:r>
        <w:t>Для чего изымать пенсионные накопления? На жилье.</w:t>
      </w:r>
    </w:p>
    <w:p w:rsidR="000514E2" w:rsidRDefault="000514E2" w:rsidP="000514E2">
      <w:r>
        <w:t>К 1 марта 2023 года из Е</w:t>
      </w:r>
      <w:r w:rsidR="00C529B8" w:rsidRPr="00C529B8">
        <w:rPr>
          <w:b/>
        </w:rPr>
        <w:t>НПФ</w:t>
      </w:r>
      <w:r>
        <w:t xml:space="preserve"> перечислено 3,2 трлн тенге на специальные счета, открытые у банковских операторов Казахстана, утвержденные правительством, для оказания помощи гражданам в улучшении жилищных условий. Всего было обработано более 1,35 млн заявок, средняя сумма снятия средств составила 2,4 млн тенге.</w:t>
      </w:r>
    </w:p>
    <w:p w:rsidR="000514E2" w:rsidRDefault="000514E2" w:rsidP="000514E2">
      <w:r>
        <w:t>В феврале 2023 года количество заявлений достигло 3 400, что несколько больше, чем в январе 2023 года — 3 061. Сумма пенсионных используемых накоплений за февраль составила 7,5 млрд. тенге, что больше январского показателя в 7,1 млрд. тенге.</w:t>
      </w:r>
    </w:p>
    <w:p w:rsidR="000514E2" w:rsidRDefault="000514E2" w:rsidP="000514E2">
      <w:r>
        <w:t>В феврале 2022 года в Е</w:t>
      </w:r>
      <w:r w:rsidR="00C529B8" w:rsidRPr="00C529B8">
        <w:rPr>
          <w:b/>
        </w:rPr>
        <w:t>НПФ</w:t>
      </w:r>
      <w:r>
        <w:t xml:space="preserve"> было подано около 89 878 заявок, в результате чего в эти проекты было инвестировано около 152 млрд тенге.</w:t>
      </w:r>
    </w:p>
    <w:p w:rsidR="000514E2" w:rsidRDefault="000514E2" w:rsidP="000514E2">
      <w:r>
        <w:t>По итогам двухлетней программы в топ-5 целей по улучшению жилищных условий:</w:t>
      </w:r>
    </w:p>
    <w:p w:rsidR="000514E2" w:rsidRDefault="000514E2" w:rsidP="000514E2">
      <w:r>
        <w:lastRenderedPageBreak/>
        <w:t xml:space="preserve">    Покупка жилья с окончательным расчётом — изъято более 2 трлн тг.</w:t>
      </w:r>
    </w:p>
    <w:p w:rsidR="000514E2" w:rsidRDefault="000514E2" w:rsidP="000514E2">
      <w:r>
        <w:t xml:space="preserve">    Перевод пенсионных на депозит в </w:t>
      </w:r>
      <w:r w:rsidR="00C529B8">
        <w:t>«</w:t>
      </w:r>
      <w:r>
        <w:t>Отбасы банке</w:t>
      </w:r>
      <w:r w:rsidR="00C529B8">
        <w:t>»</w:t>
      </w:r>
      <w:r>
        <w:t xml:space="preserve"> — 262.6 млрд.</w:t>
      </w:r>
    </w:p>
    <w:p w:rsidR="000514E2" w:rsidRDefault="000514E2" w:rsidP="000514E2">
      <w:r>
        <w:t xml:space="preserve">    Частичное погашение ипотеки в банках — 231 млрд.</w:t>
      </w:r>
    </w:p>
    <w:p w:rsidR="000514E2" w:rsidRDefault="000514E2" w:rsidP="000514E2">
      <w:r>
        <w:t xml:space="preserve">    Получение ипотеки в </w:t>
      </w:r>
      <w:r w:rsidR="00C529B8">
        <w:t>«</w:t>
      </w:r>
      <w:r>
        <w:t>Отбасы банке</w:t>
      </w:r>
      <w:r w:rsidR="00C529B8">
        <w:t>»</w:t>
      </w:r>
      <w:r>
        <w:t xml:space="preserve"> — 202 млрд.</w:t>
      </w:r>
    </w:p>
    <w:p w:rsidR="000514E2" w:rsidRDefault="000514E2" w:rsidP="000514E2">
      <w:r>
        <w:t xml:space="preserve">    Внесение первоначального взноса по ипотеке в коммерческих банках — 115 млрд.</w:t>
      </w:r>
    </w:p>
    <w:p w:rsidR="000514E2" w:rsidRDefault="000514E2" w:rsidP="000514E2">
      <w:r>
        <w:t>Казахстанцы в подавляющем большинстве случаев предпочитают направлять переданные средства либо на покупку недвижимости по гражданско-правовым сделкам, либо на строительство индивидуального дома на уже принадлежащем им земельном участке, что составляет 64,3% всех сделок.</w:t>
      </w:r>
    </w:p>
    <w:p w:rsidR="000514E2" w:rsidRDefault="000514E2" w:rsidP="000514E2">
      <w:r>
        <w:t>12,9% было направлено на различные программы системы строительных сбережений. Примерно столько же, 12%, люди использовали на ипотечные программы (от первоначального взноса до полной выплаты займа).</w:t>
      </w:r>
    </w:p>
    <w:p w:rsidR="000514E2" w:rsidRDefault="000514E2" w:rsidP="000514E2">
      <w:r>
        <w:t>Приблизительно 8,24% от указанной суммы хранится на сберегательных счетах, специально предназначенных для жилищного строительства.</w:t>
      </w:r>
    </w:p>
    <w:p w:rsidR="000514E2" w:rsidRDefault="000514E2" w:rsidP="000514E2">
      <w:r>
        <w:t>Примерно 2% пенсионных накоплений были использованы на другие цели, такие как долгосрочная аренда недвижимости с выкупом или покупка земельного участка для строительства жилья.</w:t>
      </w:r>
    </w:p>
    <w:p w:rsidR="000514E2" w:rsidRDefault="000514E2" w:rsidP="000514E2">
      <w:r>
        <w:t>В Е</w:t>
      </w:r>
      <w:r w:rsidR="00C529B8" w:rsidRPr="00C529B8">
        <w:rPr>
          <w:b/>
        </w:rPr>
        <w:t>НПФ</w:t>
      </w:r>
      <w:r>
        <w:t xml:space="preserve"> отметили, что статистика только по исполненным заявлениям.</w:t>
      </w:r>
    </w:p>
    <w:p w:rsidR="000514E2" w:rsidRDefault="000514E2" w:rsidP="000514E2">
      <w:r>
        <w:t>Уполномоченными операторами были возвращены пенсионные накопления вкладчикам (бенефициарам) ИПС в общей сложности 464,8 млрд тенге, и 2,1 млрд — только в феврале текущего года.</w:t>
      </w:r>
    </w:p>
    <w:p w:rsidR="000514E2" w:rsidRDefault="000514E2" w:rsidP="000514E2">
      <w:r>
        <w:t>Возвраты происходили по разным причинам: единовременные пенсионные выплаты не были использованы в установленный срок, по желанию заявителя и т.п.</w:t>
      </w:r>
    </w:p>
    <w:p w:rsidR="000514E2" w:rsidRDefault="000514E2" w:rsidP="000514E2">
      <w:r>
        <w:t>Для чего изымать пенсионные накопления? На лечение.</w:t>
      </w:r>
    </w:p>
    <w:p w:rsidR="000514E2" w:rsidRDefault="000514E2" w:rsidP="000514E2">
      <w:r>
        <w:t>С января 2021 года по 1 марта 2023 года Е</w:t>
      </w:r>
      <w:r w:rsidR="00C529B8" w:rsidRPr="00C529B8">
        <w:rPr>
          <w:b/>
        </w:rPr>
        <w:t>НПФ</w:t>
      </w:r>
      <w:r>
        <w:t xml:space="preserve"> обработал 407 345 заявок на лечение на сумму 325,7 млрд тенге. Средняя сумма снятия средств на лечение составила 0,8 млн тенге в месяц. В частности, в феврале 2023 года было подано 2 833 заявки, 3,6 млрд тенге. В январе цифры были примерно схожие — 2 537 заявлений на сумму 3,3 млрд тенге. Заметно больше они были в феврале 2022 года, когда Фонд выполнил более 40 тысяч заявлений на сумму в 43 мдрд тенге.</w:t>
      </w:r>
    </w:p>
    <w:p w:rsidR="000514E2" w:rsidRDefault="000514E2" w:rsidP="000514E2">
      <w:r>
        <w:t>Стоматология остается самой популярной услугой, куда уходят пенсионные накопления. Ее указали более 90% заявителей.</w:t>
      </w:r>
    </w:p>
    <w:p w:rsidR="000514E2" w:rsidRDefault="000514E2" w:rsidP="000514E2">
      <w:r>
        <w:t xml:space="preserve">АО </w:t>
      </w:r>
      <w:r w:rsidR="00C529B8">
        <w:t>«</w:t>
      </w:r>
      <w:r>
        <w:t xml:space="preserve">Жилищно-строительный сберегательный банк </w:t>
      </w:r>
      <w:r w:rsidR="00C529B8">
        <w:t>«</w:t>
      </w:r>
      <w:r>
        <w:t>Отбасы Банк</w:t>
      </w:r>
      <w:r w:rsidR="00C529B8">
        <w:t>»</w:t>
      </w:r>
      <w:r>
        <w:t>, уполномоченный оператор, вернул в Е</w:t>
      </w:r>
      <w:r w:rsidR="00C529B8" w:rsidRPr="00C529B8">
        <w:rPr>
          <w:b/>
        </w:rPr>
        <w:t>НПФ</w:t>
      </w:r>
      <w:r>
        <w:t xml:space="preserve"> 32,7 млрд тенге. Пенсионные накопления, которые не были использованы в установленный законом срок или по требованию заявителя по различным причинам, были возвращены в полном объеме.</w:t>
      </w:r>
    </w:p>
    <w:p w:rsidR="000514E2" w:rsidRDefault="000514E2" w:rsidP="000514E2">
      <w:r>
        <w:t>Для чего изымать пенсионные накопления? На инвестиции.</w:t>
      </w:r>
    </w:p>
    <w:p w:rsidR="000514E2" w:rsidRDefault="000514E2" w:rsidP="000514E2">
      <w:r>
        <w:t>С 1 марта 2023 года, в рамках 5 947 заявок, в Управляющий инвестиционный портфель (УИП) было перечислено 8,8 млрд тенге. Вкладчиками стали 3 415 человек, средняя сумма индивидуального перевода составила около 1,5 млн тенге.</w:t>
      </w:r>
    </w:p>
    <w:p w:rsidR="000514E2" w:rsidRDefault="000514E2" w:rsidP="000514E2">
      <w:r>
        <w:lastRenderedPageBreak/>
        <w:t>Общая сумма средств под управлением УИП, учитывая инвестиционный доход, составляет 9,57 млрд тенге.</w:t>
      </w:r>
    </w:p>
    <w:p w:rsidR="000514E2" w:rsidRDefault="000514E2" w:rsidP="000514E2">
      <w:r>
        <w:t xml:space="preserve">На 1 марта текущего года в Казахстане зарегистрировано только пять УИП: АО </w:t>
      </w:r>
      <w:r w:rsidR="00C529B8">
        <w:t>«</w:t>
      </w:r>
      <w:r>
        <w:t>Jusan invest</w:t>
      </w:r>
      <w:r w:rsidR="00C529B8">
        <w:t>»</w:t>
      </w:r>
      <w:r>
        <w:t xml:space="preserve">, АО </w:t>
      </w:r>
      <w:r w:rsidR="00C529B8">
        <w:t>«</w:t>
      </w:r>
      <w:r>
        <w:t>BCC Invest</w:t>
      </w:r>
      <w:r w:rsidR="00C529B8">
        <w:t>»</w:t>
      </w:r>
      <w:r>
        <w:t xml:space="preserve">, АО </w:t>
      </w:r>
      <w:r w:rsidR="00C529B8">
        <w:t>«</w:t>
      </w:r>
      <w:r>
        <w:t>Сентрас Секьюритиз</w:t>
      </w:r>
      <w:r w:rsidR="00C529B8">
        <w:t>»</w:t>
      </w:r>
      <w:r>
        <w:t xml:space="preserve">, АО </w:t>
      </w:r>
      <w:r w:rsidR="00C529B8">
        <w:t>«</w:t>
      </w:r>
      <w:r>
        <w:t>Halyk Global Markets</w:t>
      </w:r>
      <w:r w:rsidR="00C529B8">
        <w:t>»</w:t>
      </w:r>
      <w:r>
        <w:t xml:space="preserve">, АО </w:t>
      </w:r>
      <w:r w:rsidR="00C529B8">
        <w:t>«</w:t>
      </w:r>
      <w:r>
        <w:t>Halyk Finance</w:t>
      </w:r>
      <w:r w:rsidR="00C529B8">
        <w:t>»</w:t>
      </w:r>
      <w:r>
        <w:t xml:space="preserve">. </w:t>
      </w:r>
    </w:p>
    <w:p w:rsidR="00D1642B" w:rsidRDefault="001D3C50" w:rsidP="000514E2">
      <w:hyperlink r:id="rId26" w:history="1">
        <w:r w:rsidR="000514E2" w:rsidRPr="00BE5F93">
          <w:rPr>
            <w:rStyle w:val="a3"/>
          </w:rPr>
          <w:t>https://bizmedia.kz/2023/03/09/kazahstanczy-izyali-pensionnye-nakopleniya-20-raz-menshe-chem-godom-ranee/?utm_source=yxnews&amp;utm_medium=desktop&amp;utm_referrer=https%3A%2F%2Fdzen.ru%2Fnews%2Fsearch%3Ftext%3D</w:t>
        </w:r>
      </w:hyperlink>
    </w:p>
    <w:p w:rsidR="0099579E" w:rsidRPr="00337775" w:rsidRDefault="0099579E" w:rsidP="0099579E">
      <w:pPr>
        <w:pStyle w:val="2"/>
      </w:pPr>
      <w:bookmarkStart w:id="111" w:name="_Toc129329785"/>
      <w:r w:rsidRPr="00337775">
        <w:t>Казинформ, 09.03.2023, Сократить пенсионный возраст для казахстанских спасателей предлагает сенатор</w:t>
      </w:r>
      <w:bookmarkEnd w:id="111"/>
    </w:p>
    <w:p w:rsidR="0099579E" w:rsidRDefault="0099579E" w:rsidP="00150A34">
      <w:pPr>
        <w:pStyle w:val="3"/>
      </w:pPr>
      <w:bookmarkStart w:id="112" w:name="_Toc129329786"/>
      <w:r>
        <w:t xml:space="preserve">Повысить спасателям зарплату и сократить их пенсионный возраст предложил сенатор Сергей Ершов, передает корреспондент МИА </w:t>
      </w:r>
      <w:r w:rsidR="00C529B8">
        <w:t>«</w:t>
      </w:r>
      <w:r>
        <w:t>Казинформ</w:t>
      </w:r>
      <w:r w:rsidR="00C529B8">
        <w:t>»</w:t>
      </w:r>
      <w:r>
        <w:t>.</w:t>
      </w:r>
      <w:bookmarkEnd w:id="112"/>
    </w:p>
    <w:p w:rsidR="0099579E" w:rsidRDefault="0099579E" w:rsidP="0099579E">
      <w:r>
        <w:t>В своем депутатском запросе на имя Премьер-Министра страны сенатор озвучил ряд актуальных проблем, связанных с деятельностью оперативно-спасательных отрядов МЧС. В их числе: низкая заработная плата, пенсионный возраст, жилищные выплаты.</w:t>
      </w:r>
    </w:p>
    <w:p w:rsidR="0099579E" w:rsidRDefault="00C529B8" w:rsidP="0099579E">
      <w:r>
        <w:t>«</w:t>
      </w:r>
      <w:r w:rsidR="0099579E">
        <w:t>Должностной оклад спасателя с учетом его увеличения с 1 января текущего года на 23% составляет 105 208 тенге, что на наш взгляд, недостаточно для работника такой опасной профессии. Ведь эти специалисты ежедневно рискуют своей жизнью и здоровьем, выполняя спасательные работы</w:t>
      </w:r>
      <w:r>
        <w:t>»</w:t>
      </w:r>
      <w:r w:rsidR="0099579E">
        <w:t xml:space="preserve">, - отметил Сергей Ершов на пленарном заседании палаты. </w:t>
      </w:r>
    </w:p>
    <w:p w:rsidR="0099579E" w:rsidRDefault="0099579E" w:rsidP="0099579E">
      <w:r>
        <w:t>Кроме того, 63-летний возраст выхода спасателей на пенсию сенатор считает неправильным, так как условия, в которых они работают, являются экстремальными. Депутат привел в пример некоторые страны, в которых предусмотрено досрочное назначение трудовой пенсии спасателям, подчеркнув, что с возрастом спасателям справляться с тяжелыми нагрузками становится сложнее, а восстановительный процесс растягивается на годы.</w:t>
      </w:r>
    </w:p>
    <w:p w:rsidR="0099579E" w:rsidRDefault="00C529B8" w:rsidP="0099579E">
      <w:r>
        <w:t>«</w:t>
      </w:r>
      <w:r w:rsidR="0099579E">
        <w:t>В целях повышения статуса спасателей считаем необходимым распространить для них подходы и механизмы жилищных выплат, как для сотрудников правоохранительных, специальных государственных органов и военнослужащих Вооруженных Сил</w:t>
      </w:r>
      <w:r>
        <w:t>»</w:t>
      </w:r>
      <w:r w:rsidR="0099579E">
        <w:t xml:space="preserve">, - озвучил депутат. </w:t>
      </w:r>
    </w:p>
    <w:p w:rsidR="0099579E" w:rsidRDefault="001D3C50" w:rsidP="0099579E">
      <w:hyperlink r:id="rId27" w:history="1">
        <w:r w:rsidR="0099579E" w:rsidRPr="00BE5F93">
          <w:rPr>
            <w:rStyle w:val="a3"/>
          </w:rPr>
          <w:t>https://www.inform.kz/ru/sokratit-pensionnyy-vozrast-dlya-kazahstanskih-spasateley-predlagaet-senator_a4043961?utm_source=yxnews&amp;utm_medium=desktop&amp;utm_referrer=https%3A%2F%2Fdzen.ru%2Fnews%2Fsearch%3Ftext%3D</w:t>
        </w:r>
      </w:hyperlink>
      <w:r w:rsidR="0099579E">
        <w:t xml:space="preserve"> </w:t>
      </w:r>
    </w:p>
    <w:p w:rsidR="0099579E" w:rsidRPr="00337775" w:rsidRDefault="0099579E" w:rsidP="0099579E">
      <w:pPr>
        <w:pStyle w:val="2"/>
      </w:pPr>
      <w:bookmarkStart w:id="113" w:name="_Toc129329787"/>
      <w:r w:rsidRPr="00337775">
        <w:lastRenderedPageBreak/>
        <w:t>Схид-Инфо, 09.03.2023, Пенсионный фонд Украины разъяснил ситуацию с пенсиями по возрасту</w:t>
      </w:r>
      <w:bookmarkEnd w:id="113"/>
    </w:p>
    <w:p w:rsidR="0099579E" w:rsidRDefault="0099579E" w:rsidP="00150A34">
      <w:pPr>
        <w:pStyle w:val="3"/>
      </w:pPr>
      <w:bookmarkStart w:id="114" w:name="_Toc129329788"/>
      <w:r>
        <w:t>Пенсии по возрасту бывают: льготные, досрочные и с уменьшением пенсионного возраста. Об этом на сайте ПФУ разъясняет пресс-служба фонда.</w:t>
      </w:r>
      <w:bookmarkEnd w:id="114"/>
    </w:p>
    <w:p w:rsidR="0099579E" w:rsidRDefault="0099579E" w:rsidP="0099579E">
      <w:r>
        <w:t xml:space="preserve">Согласно статье 26 Закона Украины </w:t>
      </w:r>
      <w:r w:rsidR="00C529B8">
        <w:t>«</w:t>
      </w:r>
      <w:r>
        <w:t>Об общеобязательном государственном пенсионном страховании</w:t>
      </w:r>
      <w:r w:rsidR="00C529B8">
        <w:t>»</w:t>
      </w:r>
      <w:r>
        <w:t xml:space="preserve"> право на назначение пенсии по возрасту имеют мужчины и женщины после достижения 60, 63 или 65 лет. Возраст выхода на пенсию определяет приобретенный лицом страховой стаж.</w:t>
      </w:r>
    </w:p>
    <w:p w:rsidR="0099579E" w:rsidRDefault="0099579E" w:rsidP="0099579E">
      <w:r>
        <w:t>Когда и кто получит пенсию</w:t>
      </w:r>
    </w:p>
    <w:p w:rsidR="0099579E" w:rsidRDefault="0099579E" w:rsidP="0099579E">
      <w:r>
        <w:t>Так, для получения пенсии после достижения в 2023 году 60 лет необходимо иметь не менее 30 лет страхового стажа, после достижения 63 лет — не менее 20 лет, 65 — не менее 15 лет.</w:t>
      </w:r>
    </w:p>
    <w:p w:rsidR="0099579E" w:rsidRDefault="0099579E" w:rsidP="0099579E">
      <w:r>
        <w:t>Отдельным категориям граждан могут назначаться пенсии по возрасту до достижения возраста 60 лет:</w:t>
      </w:r>
    </w:p>
    <w:p w:rsidR="0099579E" w:rsidRDefault="0099579E" w:rsidP="0099579E">
      <w:r>
        <w:t xml:space="preserve">    на льготных условиях — лицам, работавшим на работах с особо вредными и особо тяжелыми условиями труда, на других работах с вредными и тяжелыми условиями труда или в отдельных отраслях производства (части первая — третья статьи 114 Закона Украины </w:t>
      </w:r>
      <w:r w:rsidR="00C529B8">
        <w:t>«</w:t>
      </w:r>
      <w:r>
        <w:t>Об общеобязательном государственном пенсионном страховании</w:t>
      </w:r>
      <w:r w:rsidR="00C529B8">
        <w:t>»</w:t>
      </w:r>
      <w:r>
        <w:t>);</w:t>
      </w:r>
    </w:p>
    <w:p w:rsidR="0099579E" w:rsidRDefault="0099579E" w:rsidP="0099579E">
      <w:r>
        <w:t xml:space="preserve">    досрочные — лицам, имеющим особый статус, в частности, участникам боевых действий, лицам с инвалидностью в результате военных действий, членам семей погибших (умерших) военнослужащих; многодетным матерям и матерям детей с инвалидностью с детства или тяжело больных детей; гражданам, которым на время увольнения в связи с сокращением численности или штата работников или по состоянию здоровья осталось не более полутора лет до достижения пенсионного возраста (статья 115 Закона Украины </w:t>
      </w:r>
      <w:r w:rsidR="00C529B8">
        <w:t>«</w:t>
      </w:r>
      <w:r>
        <w:t>Об общеобязательном государственном пенсионном страховании</w:t>
      </w:r>
      <w:r w:rsidR="00C529B8">
        <w:t>»</w:t>
      </w:r>
      <w:r>
        <w:t>);</w:t>
      </w:r>
    </w:p>
    <w:p w:rsidR="0099579E" w:rsidRDefault="0099579E" w:rsidP="0099579E">
      <w:r>
        <w:t xml:space="preserve">    с уменьшением пенсионного возраста — участникам ликвидации и пострадавшим в результате аварии на Чернобыльской АЭС (статья 55 Закона Украины </w:t>
      </w:r>
      <w:r w:rsidR="00C529B8">
        <w:t>«</w:t>
      </w:r>
      <w:r>
        <w:t>О статусе и социальной защите граждан, пострадавших в результате Чернобыльской катастрофы</w:t>
      </w:r>
      <w:r w:rsidR="00C529B8">
        <w:t>»</w:t>
      </w:r>
      <w:r>
        <w:t>).</w:t>
      </w:r>
    </w:p>
    <w:p w:rsidR="0099579E" w:rsidRDefault="0099579E" w:rsidP="0099579E">
      <w:r>
        <w:t xml:space="preserve">Пенсии до достижения 60 лет назначаются на срок бессрочно, их размер исчисляется согласно статьям 27, 28 Закона Украины </w:t>
      </w:r>
      <w:r w:rsidR="00C529B8">
        <w:t>«</w:t>
      </w:r>
      <w:r>
        <w:t>Об общеобязательном государственном пенсионном страховании</w:t>
      </w:r>
      <w:r w:rsidR="00C529B8">
        <w:t>»</w:t>
      </w:r>
      <w:r>
        <w:t xml:space="preserve"> — в зависимости от продолжительности приобретенного страхового стажа и заработной платы, с которой уплачены страховые взносы.</w:t>
      </w:r>
    </w:p>
    <w:p w:rsidR="000514E2" w:rsidRDefault="001D3C50" w:rsidP="0099579E">
      <w:hyperlink r:id="rId28" w:history="1">
        <w:r w:rsidR="0099579E" w:rsidRPr="00BE5F93">
          <w:rPr>
            <w:rStyle w:val="a3"/>
          </w:rPr>
          <w:t>https://cxid.info/168633_pensionnyi-fond-ukrainy-razyasnil-situaciyu-s-pensiyami-po-vozrastu.html?utm_source=yxnews&amp;utm_medium=desktop&amp;utm_referrer=https%3A%2F%2Fdzen.ru%2Fnews%2Fsearch%3Ftext%3D</w:t>
        </w:r>
      </w:hyperlink>
    </w:p>
    <w:p w:rsidR="0099579E" w:rsidRPr="0090779C" w:rsidRDefault="0099579E" w:rsidP="0099579E"/>
    <w:p w:rsidR="00D1642B" w:rsidRDefault="00D1642B" w:rsidP="00D1642B">
      <w:pPr>
        <w:pStyle w:val="10"/>
      </w:pPr>
      <w:bookmarkStart w:id="115" w:name="_Toc99271715"/>
      <w:bookmarkStart w:id="116" w:name="_Toc99318660"/>
      <w:bookmarkStart w:id="117" w:name="_Toc129329789"/>
      <w:r w:rsidRPr="000138E0">
        <w:lastRenderedPageBreak/>
        <w:t>Новости пенсионной отрасли стран дальнего зарубежья</w:t>
      </w:r>
      <w:bookmarkEnd w:id="115"/>
      <w:bookmarkEnd w:id="116"/>
      <w:bookmarkEnd w:id="117"/>
    </w:p>
    <w:p w:rsidR="004607DC" w:rsidRPr="00337775" w:rsidRDefault="004607DC" w:rsidP="004607DC">
      <w:pPr>
        <w:pStyle w:val="2"/>
      </w:pPr>
      <w:bookmarkStart w:id="118" w:name="_Toc129329790"/>
      <w:r w:rsidRPr="00337775">
        <w:t>Российская газета, 08.03.2023, В Бельгии женщины получают пенсии на 23 процента меньше мужчин</w:t>
      </w:r>
      <w:bookmarkEnd w:id="118"/>
    </w:p>
    <w:p w:rsidR="004607DC" w:rsidRDefault="004607DC" w:rsidP="00150A34">
      <w:pPr>
        <w:pStyle w:val="3"/>
      </w:pPr>
      <w:bookmarkStart w:id="119" w:name="_Toc129329791"/>
      <w:r>
        <w:t>В Бельгии обратили внимание на неравенство в пенсиях между мужчинами и женщинами на фоне празднования Международного женского дня 8 Марта. В среднем женщины получают на 23 процента меньше пенсии, чем мужчины, говорится на сайте PensionStat.be.</w:t>
      </w:r>
      <w:bookmarkEnd w:id="119"/>
    </w:p>
    <w:p w:rsidR="004607DC" w:rsidRDefault="004607DC" w:rsidP="004607DC">
      <w:r>
        <w:t>Эта цифра относится только к тем, кто недавно вышел на пенсию. Пенсионный разрыв для лиц, которые находятся на отдыхе дольше, вероятно, еще больше, комментирует министр пенсионного обеспечения Карин Лалье.</w:t>
      </w:r>
    </w:p>
    <w:p w:rsidR="004607DC" w:rsidRDefault="004607DC" w:rsidP="004607DC">
      <w:r>
        <w:t>По ее словам, женщины в целом получают меньшую пенсию, чем мужчины, поскольку они в среднем зарабатывают меньше и чаще всего имеют более короткую карьеру.</w:t>
      </w:r>
    </w:p>
    <w:p w:rsidR="004607DC" w:rsidRDefault="004607DC" w:rsidP="004607DC">
      <w:r>
        <w:t>Более низкая пенсия особенно заметна в дополнительных пенсиях. Здесь разница составляет 57 процентов по сравнению с мужчинами. Отчасти это объясняется тем, что женщины имеют меньший доступ ко второму компоненту пенсионной системы.</w:t>
      </w:r>
    </w:p>
    <w:p w:rsidR="004607DC" w:rsidRDefault="004607DC" w:rsidP="004607DC">
      <w:r>
        <w:t xml:space="preserve">Справка </w:t>
      </w:r>
      <w:r w:rsidR="00C529B8">
        <w:t>«</w:t>
      </w:r>
      <w:r>
        <w:t>РГ</w:t>
      </w:r>
      <w:r w:rsidR="00C529B8">
        <w:t>»</w:t>
      </w:r>
    </w:p>
    <w:p w:rsidR="004607DC" w:rsidRDefault="004607DC" w:rsidP="004607DC">
      <w:r>
        <w:t>В Бельгии размер пенсионных выплат по старости зависит от того, кем был пенсионер. Наемные работники - самая большая группа пожилых людей. Их пенсии создавались из взносов самого пенсионера (7,5%) и взносов компании (8,86%). Также бельгийскому пенсионеру может быть положена государственная субсидия и пенсия, которую он создавал в местном аналоге негосударственного пенсионного фонда.</w:t>
      </w:r>
    </w:p>
    <w:p w:rsidR="004607DC" w:rsidRDefault="004607DC" w:rsidP="004607DC">
      <w:r>
        <w:t>Самозанятые делают перечисления в фонды. Поэтому им положена пенсия. Третья группа - государственные люди. К ним относятся чиновники, судьи, военнослужащие, полицейские, учителя. Их пенсии формируются по специальным государственным программам. Бывшие наемные работники получают в среднем пенсию в размере 1281 евро. Есть и максимальный размер пенсии наемного работника - 2250 евро. Минимальная пенсия у самозанятых - 750 евро.</w:t>
      </w:r>
    </w:p>
    <w:p w:rsidR="004607DC" w:rsidRPr="004607DC" w:rsidRDefault="001D3C50" w:rsidP="004607DC">
      <w:hyperlink r:id="rId29" w:history="1">
        <w:r w:rsidR="004607DC" w:rsidRPr="00BE5F93">
          <w:rPr>
            <w:rStyle w:val="a3"/>
          </w:rPr>
          <w:t>https://rg.ru/2023/03/08/v-belgii-zhenshchiny-poluchaiut-pensii-na-23-procenta-menshe-muzhchin.html?utm_source=yxnews&amp;utm_medium=desktop&amp;utm_referrer=https%3A%2F%2Fdzen.ru%2Fnews%2Fsearch%3Ftext%3D</w:t>
        </w:r>
      </w:hyperlink>
      <w:r w:rsidR="004607DC">
        <w:t xml:space="preserve"> </w:t>
      </w:r>
    </w:p>
    <w:p w:rsidR="00F8217B" w:rsidRPr="00337775" w:rsidRDefault="00F8217B" w:rsidP="00F8217B">
      <w:pPr>
        <w:pStyle w:val="2"/>
      </w:pPr>
      <w:bookmarkStart w:id="120" w:name="_Toc129329792"/>
      <w:r w:rsidRPr="00337775">
        <w:t>Великая Эпоха, 09.03.2023, Пенсионный фонд Канады инвестирует в китайскую запрещённую компанию TikTok</w:t>
      </w:r>
      <w:bookmarkEnd w:id="120"/>
    </w:p>
    <w:p w:rsidR="00F8217B" w:rsidRDefault="00F8217B" w:rsidP="00150A34">
      <w:pPr>
        <w:pStyle w:val="3"/>
      </w:pPr>
      <w:bookmarkStart w:id="121" w:name="_Toc129329793"/>
      <w:r>
        <w:t>Инвестиционный совет пенсионного фонда Канады инвестирует в ByteDance, китайскую компанию, чьё приложение для обмена видео TikTok было недавно по соображениям безопасности запрещено Оттавой на правительственных устройствах.</w:t>
      </w:r>
      <w:bookmarkEnd w:id="121"/>
    </w:p>
    <w:p w:rsidR="00F8217B" w:rsidRDefault="00F8217B" w:rsidP="00F8217B">
      <w:r>
        <w:t xml:space="preserve">В настоящее время совет пенсионного фонда на своём сайте включает ByteDance в категорию </w:t>
      </w:r>
      <w:r w:rsidR="00C529B8">
        <w:t>«</w:t>
      </w:r>
      <w:r>
        <w:t>Частный акционерный капитал Азии</w:t>
      </w:r>
      <w:r w:rsidR="00C529B8">
        <w:t>»</w:t>
      </w:r>
      <w:r>
        <w:t xml:space="preserve"> (Private Equity Asia).</w:t>
      </w:r>
    </w:p>
    <w:p w:rsidR="00F8217B" w:rsidRDefault="00F8217B" w:rsidP="00F8217B">
      <w:r>
        <w:lastRenderedPageBreak/>
        <w:t>Канадский запрет TikTok на устройствах, выданных федеральным правительством, объявленный 27 февраля, последовал за тем, как на прошлой неделе Европейская комиссия и Совет Европейского союза сделали аналогичное заявление в отношении устройств сотрудников.</w:t>
      </w:r>
    </w:p>
    <w:p w:rsidR="00F8217B" w:rsidRDefault="00F8217B" w:rsidP="00F8217B">
      <w:r>
        <w:t>Федеральное правительство США и многие американские штаты также запретили использование приложения на государственных устройствах. Законодатели-демократы и законодатели-республиканцы в США в настоящее время разрабатывают закон о запрете работы TikTok в стране.</w:t>
      </w:r>
    </w:p>
    <w:p w:rsidR="00F8217B" w:rsidRDefault="00C529B8" w:rsidP="00F8217B">
      <w:r>
        <w:t>«</w:t>
      </w:r>
      <w:r w:rsidR="00F8217B">
        <w:t>Разрешить приложению продолжать работать в США — это всё равно, что разрешить СССР скупать „Нью-Йорк Таймс“, „Вашингтон Пост“ и основные сети вещания во время холодной войны</w:t>
      </w:r>
      <w:r>
        <w:t>»</w:t>
      </w:r>
      <w:r w:rsidR="00F8217B">
        <w:t>, — сказал член палаты представителей США Майк Галлахер в своём заявлении, представляя двухпартийный закон 17 февраля.</w:t>
      </w:r>
    </w:p>
    <w:p w:rsidR="00F8217B" w:rsidRDefault="00C529B8" w:rsidP="00F8217B">
      <w:r>
        <w:t>«</w:t>
      </w:r>
      <w:r w:rsidR="00F8217B">
        <w:t>Ни одна страна, хотя бы в малой степени заинтересованная в собственной безопасности, не допустит подобного, поэтому пришло время запретить TikTok и любые другие приложения, контролируемые Коммунистической партией Китая, пока не стало слишком поздно</w:t>
      </w:r>
      <w:r>
        <w:t>»</w:t>
      </w:r>
      <w:r w:rsidR="00F8217B">
        <w:t>.</w:t>
      </w:r>
    </w:p>
    <w:p w:rsidR="00F8217B" w:rsidRDefault="00F8217B" w:rsidP="00F8217B">
      <w:r>
        <w:t>Директор ФБР Кристофер Рэй в прошлом году заявил Комитету по национальной безопасности Палаты представителей США, что TikTok представляет собой серьёзную угрозу национальной безопасности.</w:t>
      </w:r>
    </w:p>
    <w:p w:rsidR="00F8217B" w:rsidRDefault="00C529B8" w:rsidP="00F8217B">
      <w:r>
        <w:t>«</w:t>
      </w:r>
      <w:r w:rsidR="00F8217B">
        <w:t>Я бы сказал, что у нас есть опасения по поводу национальной безопасности, по крайней мере, с точки зрения ФБР, в отношении TikTok</w:t>
      </w:r>
      <w:r>
        <w:t>»</w:t>
      </w:r>
      <w:r w:rsidR="00F8217B">
        <w:t>, — сказал Рэй.</w:t>
      </w:r>
    </w:p>
    <w:p w:rsidR="00F8217B" w:rsidRDefault="00C529B8" w:rsidP="00F8217B">
      <w:r>
        <w:t>«</w:t>
      </w:r>
      <w:r w:rsidR="00F8217B">
        <w:t>Они включают возможность того, что китайское правительство может использовать его для контроля сбора данных о миллионах пользователей или контроля алгоритма рекомендаций, что может быть использовано для операций влияния, если они того пожелают, или для контроля программного обеспечения на миллионах устройств, что даёт ему возможность потенциально технически скомпрометировать персональные устройства</w:t>
      </w:r>
      <w:r>
        <w:t>»</w:t>
      </w:r>
      <w:r w:rsidR="00F8217B">
        <w:t>.</w:t>
      </w:r>
    </w:p>
    <w:p w:rsidR="00F8217B" w:rsidRDefault="00F8217B" w:rsidP="00F8217B">
      <w:r>
        <w:t>The Epoch Times обратилась в пенсионный совет за комментариями, но ответа не получила.</w:t>
      </w:r>
    </w:p>
    <w:p w:rsidR="00F8217B" w:rsidRDefault="00F8217B" w:rsidP="00F8217B">
      <w:r>
        <w:t>Другие инвестиции в Китай</w:t>
      </w:r>
    </w:p>
    <w:p w:rsidR="00F8217B" w:rsidRDefault="00F8217B" w:rsidP="00F8217B">
      <w:r>
        <w:t>Совет канадского пенсионного фонда также вкладывает значительные средства в Tencent, другого китайского интернет-гиганта. Согласно отчёту iPolitics за 2019 год, члены парламента были предупреждены группой кибербезопасности Палаты общин о необходимости держаться подальше от флагманского приложения Tencent для социальных сетей WeChat из-за проблем с безопасностью.</w:t>
      </w:r>
    </w:p>
    <w:p w:rsidR="00F8217B" w:rsidRDefault="00F8217B" w:rsidP="00F8217B">
      <w:r>
        <w:t xml:space="preserve">По состоянию на март 2022 года совет владел акциями Tencent на сумму около $1,2 млрд. В исследовании Citizen Lab Университета Торонто от 2020 года говорится, что общение в WeChat </w:t>
      </w:r>
      <w:r w:rsidR="00C529B8">
        <w:t>«</w:t>
      </w:r>
      <w:r>
        <w:t>подвергается повсеместной слежке за содержанием</w:t>
      </w:r>
      <w:r w:rsidR="00C529B8">
        <w:t>»</w:t>
      </w:r>
      <w:r>
        <w:t>.</w:t>
      </w:r>
    </w:p>
    <w:p w:rsidR="00F8217B" w:rsidRDefault="00C529B8" w:rsidP="00F8217B">
      <w:r>
        <w:t>«</w:t>
      </w:r>
      <w:r w:rsidR="00F8217B">
        <w:t>Документы и фотографии, передаваемые между незарегистрированными в Китае аккаунтами WeChat, подвергаются контент-наблюдению, передаваемые файлы анализируются на предмет содержания, политически чувствительного в Китае</w:t>
      </w:r>
      <w:r>
        <w:t>»</w:t>
      </w:r>
      <w:r w:rsidR="00F8217B">
        <w:t>, — говорится в исследовании.</w:t>
      </w:r>
    </w:p>
    <w:p w:rsidR="00F8217B" w:rsidRDefault="00F8217B" w:rsidP="00F8217B">
      <w:r>
        <w:lastRenderedPageBreak/>
        <w:t>В прошлом совет также подвергался критике со стороны правозащитных групп и парламентариев за владение акциями компаний в Китае, которые производят оборудование для видеонаблюдения, используемое КПК для преследования уйгуров.</w:t>
      </w:r>
    </w:p>
    <w:p w:rsidR="00F8217B" w:rsidRDefault="00F8217B" w:rsidP="00F8217B">
      <w:r>
        <w:t>Запрет TikTok в Канаде</w:t>
      </w:r>
    </w:p>
    <w:p w:rsidR="00F8217B" w:rsidRDefault="00F8217B" w:rsidP="00F8217B">
      <w:r>
        <w:t>27 февраля федеральное правительство заявило, что оно запрещает приложение TikTok на устройствах, выданных правительством, из-за опасений, что его методы сбора данных делают пользователей уязвимыми для кибератак.</w:t>
      </w:r>
    </w:p>
    <w:p w:rsidR="00F8217B" w:rsidRDefault="00C529B8" w:rsidP="00F8217B">
      <w:r>
        <w:t>«</w:t>
      </w:r>
      <w:r w:rsidR="00F8217B">
        <w:t>Решение удалить и заблокировать TikTok на правительственных мобильных устройствах принято в качестве меры предосторожности, особенно учитывая опасения по поводу правового режима, который регулирует информацию, собираемую с мобильных устройств, и соответствует подходу наших международных партнеров</w:t>
      </w:r>
      <w:r>
        <w:t>»</w:t>
      </w:r>
      <w:r w:rsidR="00F8217B">
        <w:t>, — говорится в заявлении Министерства финансов.</w:t>
      </w:r>
    </w:p>
    <w:p w:rsidR="00F8217B" w:rsidRDefault="00C529B8" w:rsidP="00F8217B">
      <w:r>
        <w:t>«</w:t>
      </w:r>
      <w:r w:rsidR="00F8217B">
        <w:t>На мобильном устройстве методы сбора данных TikTok обеспечивают значительный доступ к содержимому телефона</w:t>
      </w:r>
      <w:r>
        <w:t>»</w:t>
      </w:r>
      <w:r w:rsidR="00F8217B">
        <w:t>.</w:t>
      </w:r>
    </w:p>
    <w:p w:rsidR="00F8217B" w:rsidRDefault="00F8217B" w:rsidP="00F8217B">
      <w:r>
        <w:t>TikTok утверждает, что канадское правительство не ссылалось на конкретные проблемы безопасности и не обращалось к компании с вопросами до объявления о вводимом запрете.</w:t>
      </w:r>
    </w:p>
    <w:p w:rsidR="00F8217B" w:rsidRDefault="00C529B8" w:rsidP="00F8217B">
      <w:r>
        <w:t>«</w:t>
      </w:r>
      <w:r w:rsidR="00F8217B">
        <w:t>Мы всегда готовы встретиться с правительственными чиновниками, чтобы обсудить, как мы защищаем конфиденциальность и безопасность канадцев, но выделение TikTok таким образом никак не способствует достижению этой общей цели, — заявил представитель TikTok в электронном письме изданию The Epoch Times. — Всё, что было сделано, только препятствует доступу официальных лиц к общественности на платформе, которую любят миллионы канадцев</w:t>
      </w:r>
      <w:r>
        <w:t>»</w:t>
      </w:r>
      <w:r w:rsidR="00F8217B">
        <w:t>.</w:t>
      </w:r>
    </w:p>
    <w:p w:rsidR="00F8217B" w:rsidRDefault="00F8217B" w:rsidP="00F8217B">
      <w:r>
        <w:t>В настоящее время TikTok также находится под следствием федерального комиссара Канады по вопросам конфиденциальности, а также органов по вопросам конфиденциальности провинций Альберта, Британская Колумбия и Квебек.</w:t>
      </w:r>
    </w:p>
    <w:p w:rsidR="00F8217B" w:rsidRDefault="001D3C50" w:rsidP="00F8217B">
      <w:hyperlink r:id="rId30" w:history="1">
        <w:r w:rsidR="00F8217B" w:rsidRPr="00BE5F93">
          <w:rPr>
            <w:rStyle w:val="a3"/>
          </w:rPr>
          <w:t>https://www.epochtimes.ru/mir/severnaya-america/pensionnyj-fond-kanady-investiruet-v-kitajskuyu-zapreshhyonnuyu-kompaniyu-tiktok-173363/?utm_source=yxnews&amp;utm_medium=desktop&amp;utm_referrer=https%3A%2F%2Fdzen.ru%2Fnews%2Fsearch%3Ftext%3D</w:t>
        </w:r>
      </w:hyperlink>
      <w:r w:rsidR="00F8217B">
        <w:t xml:space="preserve"> </w:t>
      </w:r>
    </w:p>
    <w:p w:rsidR="000514E2" w:rsidRPr="00337775" w:rsidRDefault="000514E2" w:rsidP="000514E2">
      <w:pPr>
        <w:pStyle w:val="2"/>
      </w:pPr>
      <w:bookmarkStart w:id="122" w:name="_Toc129329794"/>
      <w:r w:rsidRPr="00337775">
        <w:t>Sputnik Латвия, 09.03.2023, Пенсионные ожидания жителей Латвии кардинально разошлись с реальностью</w:t>
      </w:r>
      <w:bookmarkEnd w:id="122"/>
    </w:p>
    <w:p w:rsidR="000514E2" w:rsidRDefault="000514E2" w:rsidP="00150A34">
      <w:pPr>
        <w:pStyle w:val="3"/>
      </w:pPr>
      <w:bookmarkStart w:id="123" w:name="_Toc129329795"/>
      <w:r>
        <w:t>Как показал опрос, латвийцы мечтают получать пенсию гораздо больше той, на которую могут рассчитывать. Об этом пишет Latvijas Avīze.</w:t>
      </w:r>
      <w:bookmarkEnd w:id="123"/>
    </w:p>
    <w:p w:rsidR="000514E2" w:rsidRDefault="000514E2" w:rsidP="000514E2">
      <w:r>
        <w:t>Опрос латвийцев на тему пенсионных ожиданий провело в феврале агентство Norstat. Половина респондентов заявили, что хотят получать пенсию в размере от 1001 до 2000 евро в месяц, еще 23% мечтают о ежемесячной выплате больше двух тысяч. Пенсией от 501 до тысячи евро готовы довольствоваться 18% опрошенных.</w:t>
      </w:r>
    </w:p>
    <w:p w:rsidR="000514E2" w:rsidRDefault="000514E2" w:rsidP="000514E2">
      <w:r>
        <w:t xml:space="preserve">Между тем средний размер пенсии по старости в Латвии, по данным Госагентства социального страхования, сейчас составляет 527,88 евро. В агентстве отметили, что без </w:t>
      </w:r>
      <w:r>
        <w:lastRenderedPageBreak/>
        <w:t>гарантированного в стране минимального пенсионного обеспечения и других пособий он был бы еще ниже.</w:t>
      </w:r>
    </w:p>
    <w:p w:rsidR="000514E2" w:rsidRDefault="00C529B8" w:rsidP="000514E2">
      <w:r>
        <w:t>«</w:t>
      </w:r>
      <w:r w:rsidR="000514E2">
        <w:t>По прогнозам Банка Латвии, отношение пенсии к зарплате (так называемый коэффициент замещения дохода) продолжит снижаться из-за неблагоприятной демографической ситуации в Латвии и в будущем не превысит 40%</w:t>
      </w:r>
      <w:r>
        <w:t>»</w:t>
      </w:r>
      <w:r w:rsidR="000514E2">
        <w:t>, - предупредил глава латвийского филиала страховой компании Compensa Life Виктор Густсонс.</w:t>
      </w:r>
    </w:p>
    <w:p w:rsidR="000514E2" w:rsidRDefault="000514E2" w:rsidP="000514E2">
      <w:r>
        <w:t>По данным Организации экономического сотрудничества и развития, в пенсионном возрасте латвийцы в среднем получают на руки чуть больше половины - 54,3% - дохода, который у них был до выхода на пенсию.</w:t>
      </w:r>
    </w:p>
    <w:p w:rsidR="000514E2" w:rsidRDefault="000514E2" w:rsidP="000514E2">
      <w:r>
        <w:t>Также в ходе опроса выяснилось, что только 38% респондентов знают размер своей будущей пенсии. Не имеют никакого понятия о грядущих пенсионных выплатах 41% опрошенных. Еще 19% никогда этим не интересовались.</w:t>
      </w:r>
    </w:p>
    <w:p w:rsidR="000514E2" w:rsidRDefault="000514E2" w:rsidP="000514E2">
      <w:r>
        <w:t>Как пояснил Густсонс, тенденция не задумываться об ожидаемом размере пенсии характерна не только для Латвии - эта тема неинтересна работоспособной части населения во многих странах.</w:t>
      </w:r>
    </w:p>
    <w:p w:rsidR="000514E2" w:rsidRDefault="000514E2" w:rsidP="000514E2">
      <w:r>
        <w:t>Считается, что проблему несоответствия желаемой и реальной пенсии по старости могут решить сбережения. В ходе опроса 46% заявили, что уже этим занимаются, еще 25% рассматривают такой вариант. При этом еще четверть сбережений не делают и не планируют.</w:t>
      </w:r>
    </w:p>
    <w:p w:rsidR="000514E2" w:rsidRDefault="001D3C50" w:rsidP="000514E2">
      <w:hyperlink r:id="rId31" w:history="1">
        <w:r w:rsidR="000514E2" w:rsidRPr="00BE5F93">
          <w:rPr>
            <w:rStyle w:val="a3"/>
          </w:rPr>
          <w:t>https://lv.sputniknews.ru/20230309/pensionnye-ozhidaniya-zhiteley-latvii-kardinalno-razoshlis-s-realnostyu-24378235.html?utm_source=yxnews&amp;utm_medium=desktop&amp;utm_referrer=https%3A%2F%2Fdzen.ru%2Fnews%2Fsearch%3Ftext%3D</w:t>
        </w:r>
      </w:hyperlink>
      <w:r w:rsidR="000514E2">
        <w:t xml:space="preserve"> </w:t>
      </w:r>
    </w:p>
    <w:p w:rsidR="000514E2" w:rsidRPr="00337775" w:rsidRDefault="000514E2" w:rsidP="000514E2">
      <w:pPr>
        <w:pStyle w:val="2"/>
      </w:pPr>
      <w:bookmarkStart w:id="124" w:name="_Toc129329796"/>
      <w:r w:rsidRPr="00337775">
        <w:t>Лента.ру, 09.03.2023, Парламент Франции одобрил повышение пенсионного возраста</w:t>
      </w:r>
      <w:bookmarkEnd w:id="124"/>
    </w:p>
    <w:p w:rsidR="000514E2" w:rsidRDefault="000514E2" w:rsidP="00150A34">
      <w:pPr>
        <w:pStyle w:val="3"/>
      </w:pPr>
      <w:bookmarkStart w:id="125" w:name="_Toc129329797"/>
      <w:r>
        <w:t>Сенат Франции (верхняя палата парламента) подавляющим большинством голосов проголосовал за повышение пенсионного возраста в стране с 62 до 64 лет. Об этом сообщает BFM TV.</w:t>
      </w:r>
      <w:bookmarkEnd w:id="125"/>
    </w:p>
    <w:p w:rsidR="000514E2" w:rsidRDefault="000514E2" w:rsidP="000514E2">
      <w:r>
        <w:t>Законопроект состоит из множества пунктов, но основная статья, предполагающая повышение возраста выхода на пенсию, была принята в ночь на 9 марта. Канал отмечает, что парламентарии заседали уже после полуночи, этому предшествовали 15 часов дебатов.</w:t>
      </w:r>
    </w:p>
    <w:p w:rsidR="000514E2" w:rsidRDefault="000514E2" w:rsidP="000514E2">
      <w:r>
        <w:t>Сенату предстоит рассмотреть еще около тысячи поправок во всем законопроекте, они хотят завершить рассмотрение к вечеру воскресенья, 12 марта, и намерены вновь заседать в том числе ночью.</w:t>
      </w:r>
    </w:p>
    <w:p w:rsidR="000514E2" w:rsidRDefault="000514E2" w:rsidP="000514E2">
      <w:r>
        <w:t>Согласно плану правительства, повышение пенсионного возраста должно быть очень плавным — он будет повышаться на три месяца в год вплоть до 2030 года.</w:t>
      </w:r>
    </w:p>
    <w:p w:rsidR="000514E2" w:rsidRDefault="000514E2" w:rsidP="000514E2">
      <w:r>
        <w:t>7 марта сообщалось, что французы начали забастовку против пенсионной реформы. Участники акции намерены заставить власти страны отказаться от увеличения пенсионного возраста. Главные профсоюзы страны призвали провести максимально масштабные протесты.</w:t>
      </w:r>
    </w:p>
    <w:p w:rsidR="000514E2" w:rsidRDefault="000514E2" w:rsidP="000514E2">
      <w:r>
        <w:lastRenderedPageBreak/>
        <w:t>Крупные протесты против реформы проходили и в конце января, тогда по всей Франции на них вышли 1,2 миллиона человек, в том числе 80 тысяч — в Париже.</w:t>
      </w:r>
    </w:p>
    <w:p w:rsidR="000514E2" w:rsidRPr="00F8217B" w:rsidRDefault="001D3C50" w:rsidP="000514E2">
      <w:hyperlink r:id="rId32" w:history="1">
        <w:r w:rsidR="000514E2" w:rsidRPr="00BE5F93">
          <w:rPr>
            <w:rStyle w:val="a3"/>
          </w:rPr>
          <w:t>https://lenta.ru/news/2023/03/09/fra_pens/?utm_source=yxnews&amp;utm_medium=desktop&amp;utm_referrer=https%3A%2F%2Fdzen.ru%2Fnews%2Fsearch%3Ftext%3D</w:t>
        </w:r>
      </w:hyperlink>
      <w:r w:rsidR="000514E2">
        <w:t xml:space="preserve"> </w:t>
      </w:r>
    </w:p>
    <w:p w:rsidR="00F8217B" w:rsidRPr="00337775" w:rsidRDefault="00F8217B" w:rsidP="00F8217B">
      <w:pPr>
        <w:pStyle w:val="2"/>
      </w:pPr>
      <w:bookmarkStart w:id="126" w:name="_Toc129329798"/>
      <w:r w:rsidRPr="00337775">
        <w:t>Интерфакс, 09.03.2023, Во Франции несогласные с пенсионной реформой продолжают протесты</w:t>
      </w:r>
      <w:bookmarkEnd w:id="126"/>
    </w:p>
    <w:p w:rsidR="00F8217B" w:rsidRDefault="00F8217B" w:rsidP="00150A34">
      <w:pPr>
        <w:pStyle w:val="3"/>
      </w:pPr>
      <w:bookmarkStart w:id="127" w:name="_Toc129329799"/>
      <w:r>
        <w:t>После рекордных протестных выступлений во Франции 7 марта против пенсионной реформы, собравших по официальным данным 1,28 млн манифестантов, продолжается забастовочное движение в разных секторах.</w:t>
      </w:r>
      <w:bookmarkEnd w:id="127"/>
    </w:p>
    <w:p w:rsidR="00F8217B" w:rsidRDefault="00F8217B" w:rsidP="00F8217B">
      <w:r>
        <w:t>В то время как в ночь на четверг верхняя палата парламента - сенат - одобрила статью 7 закона, касающуюся увеличения пенсионного возраста до 64 лет, французские СМИ сообщают о блокаде профсоюзными активистами поставок горючего с нефтеперерабатывающих заводов и о нарушениях графиков движения транспорта.</w:t>
      </w:r>
    </w:p>
    <w:p w:rsidR="00F8217B" w:rsidRDefault="00F8217B" w:rsidP="00F8217B">
      <w:r>
        <w:t xml:space="preserve">Газета Le Figaro указывает на ряд организуемых в четверг протестных акций против пенсионной реформы и, в частности, ссылается на заявление крупнейшего профсоюзного объединения - Всеобщей конфедерации труда (CGT) о проведении </w:t>
      </w:r>
      <w:r w:rsidR="00C529B8">
        <w:t>«</w:t>
      </w:r>
      <w:r>
        <w:t>дня энергетической трезвости</w:t>
      </w:r>
      <w:r w:rsidR="00C529B8">
        <w:t>»</w:t>
      </w:r>
      <w:r>
        <w:t>.</w:t>
      </w:r>
    </w:p>
    <w:p w:rsidR="00F8217B" w:rsidRDefault="00F8217B" w:rsidP="00F8217B">
      <w:r>
        <w:t xml:space="preserve">Кроме того, пишет издание, это также и </w:t>
      </w:r>
      <w:r w:rsidR="00C529B8">
        <w:t>«</w:t>
      </w:r>
      <w:r>
        <w:t>день молодежи</w:t>
      </w:r>
      <w:r w:rsidR="00C529B8">
        <w:t>»</w:t>
      </w:r>
      <w:r>
        <w:t>, так как старшеклассники и студенты во второй половине дня проводят демонстрацию в Париже. Остановлена работа ряда учебных заведений, блокированы лицеи в Париже, Гренобле, Ренне, Бордо и Марселе.</w:t>
      </w:r>
    </w:p>
    <w:p w:rsidR="00F8217B" w:rsidRDefault="00F8217B" w:rsidP="00F8217B">
      <w:r>
        <w:t>Забастовки нарушили работу транспорта. Как предупредил накануне министр-делегат по вопросам транспорта Клеман Бон, транспортные проблемы продлятся до пятницы. Протестные акции особенно затронули работу парижского метро и ряда линий пригородных поездов столичного региона.</w:t>
      </w:r>
    </w:p>
    <w:p w:rsidR="00F8217B" w:rsidRDefault="00F8217B" w:rsidP="00F8217B">
      <w:r>
        <w:t>Продолжают работу только 30% поездов скоростных линий. Ощутимо сократилась интенсивность движения региональных поездов. В авиационном секторе в четверг и пятницу сокращено 20% рейсов из аэропорта Париж - Шарль-де-Голль и 30% - из аэропортов Орли, Бове, Ниццы, Бордо, Лиона, Лилля, Тулузы, Марселя, Монпелье и Нанта.</w:t>
      </w:r>
    </w:p>
    <w:p w:rsidR="00F8217B" w:rsidRDefault="00F8217B" w:rsidP="00F8217B">
      <w:r>
        <w:t xml:space="preserve">После 24-часовой забастовки в порту Сен-Назера в среду моряки продолжают акцию, что привело к серьезному нарушению графика движения судов. В то же время докеры приостановили забастовку, чтобы </w:t>
      </w:r>
      <w:r w:rsidR="00C529B8">
        <w:t>«</w:t>
      </w:r>
      <w:r>
        <w:t>еще жестче выступить на следующей неделе</w:t>
      </w:r>
      <w:r w:rsidR="00C529B8">
        <w:t>»</w:t>
      </w:r>
      <w:r>
        <w:t>, как заявил их представитель радиостанции France Bleu.</w:t>
      </w:r>
    </w:p>
    <w:p w:rsidR="00F8217B" w:rsidRDefault="00F8217B" w:rsidP="00F8217B">
      <w:r>
        <w:t>Сообщается также, что близ Перпиньяна около двухсот бастующих заблокировали пункт оплаты проезда на ведущей в Испанию автомагистрали A9. Это создало такие проблемы на дороге, что властям пришлось направить полицейскую силу для восстановления порядка.</w:t>
      </w:r>
    </w:p>
    <w:p w:rsidR="00F8217B" w:rsidRDefault="00F8217B" w:rsidP="00F8217B">
      <w:r>
        <w:t xml:space="preserve">Профсоюзы объявили, что следующими днями массового протеста во Франции станут 11 и 15 марта. Тем временем ряд секторов для оказания давления на правительство проводит </w:t>
      </w:r>
      <w:r w:rsidR="00C529B8">
        <w:t>«</w:t>
      </w:r>
      <w:r>
        <w:t>возобновляемые забастовки</w:t>
      </w:r>
      <w:r w:rsidR="00C529B8">
        <w:t>»</w:t>
      </w:r>
      <w:r>
        <w:t>.</w:t>
      </w:r>
    </w:p>
    <w:p w:rsidR="00F8217B" w:rsidRDefault="00F8217B" w:rsidP="00F8217B">
      <w:r>
        <w:lastRenderedPageBreak/>
        <w:t>Премьер-министр Франции Элизабет Борн представила 10 января разработанный правительством проект пенсионной реформы, который предусматривает увеличение пенсионного возраста с 62 до 64 лет. Предполагается, что устанавливаемый возрастной порог выхода на пенсию будет постепенно сдвигаться с 62 лет до 64 лет по три месяца за год, и этот процесс продлится до 2030 года. Применяться новый режим будет начиная с поколений французов, родившихся в сентябре 1961 года или после.</w:t>
      </w:r>
    </w:p>
    <w:p w:rsidR="00F8217B" w:rsidRDefault="00F8217B" w:rsidP="00F8217B">
      <w:r>
        <w:t>Президент Эммануэль Макрон заявлял в ходе избирательной кампании в 2022 году о решимости провести пенсионную реформу до конца своего второго президентского мандата.</w:t>
      </w:r>
    </w:p>
    <w:p w:rsidR="00F8217B" w:rsidRPr="00F8217B" w:rsidRDefault="001D3C50" w:rsidP="00F8217B">
      <w:hyperlink r:id="rId33" w:history="1">
        <w:r w:rsidR="00F8217B" w:rsidRPr="00BE5F93">
          <w:rPr>
            <w:rStyle w:val="a3"/>
          </w:rPr>
          <w:t>https://www.interfax.ru/world/890314</w:t>
        </w:r>
      </w:hyperlink>
      <w:r w:rsidR="00F8217B">
        <w:t xml:space="preserve"> </w:t>
      </w:r>
    </w:p>
    <w:p w:rsidR="00F8217B" w:rsidRPr="00337775" w:rsidRDefault="00F8217B" w:rsidP="00F8217B">
      <w:pPr>
        <w:pStyle w:val="2"/>
      </w:pPr>
      <w:bookmarkStart w:id="128" w:name="_Toc129329800"/>
      <w:r w:rsidRPr="00337775">
        <w:t>РИА Новости, 09.03.2023, Французские профсоюзы просят о встрече с Макроном из-за ситуации с пенсионной реформой</w:t>
      </w:r>
      <w:bookmarkEnd w:id="128"/>
    </w:p>
    <w:p w:rsidR="00F8217B" w:rsidRDefault="00F8217B" w:rsidP="00150A34">
      <w:pPr>
        <w:pStyle w:val="3"/>
      </w:pPr>
      <w:bookmarkStart w:id="129" w:name="_Toc129329801"/>
      <w:r>
        <w:t>Французские профсоюзы обратились с письмом к президенту Франции Эммануэлю Макрону с просьбой принять их из-за ситуации с пенсионной реформой, которая привела к массовым забастовкам по всей стране, передает в четверг телеканал BFMTV.</w:t>
      </w:r>
      <w:bookmarkEnd w:id="129"/>
    </w:p>
    <w:p w:rsidR="00F8217B" w:rsidRDefault="00F8217B" w:rsidP="00F8217B">
      <w:r>
        <w:t xml:space="preserve">В письме, адресованном Елисейскому дворцу, профсоюзы просят Макрона о встрече. По их мнению, молчание главы государства и правительства перед лицом общенациональной забастовки против пенсионной реформы </w:t>
      </w:r>
      <w:r w:rsidR="00C529B8">
        <w:t>«</w:t>
      </w:r>
      <w:r>
        <w:t>представляет серьезную демократическую проблему</w:t>
      </w:r>
      <w:r w:rsidR="00C529B8">
        <w:t>»</w:t>
      </w:r>
      <w:r>
        <w:t xml:space="preserve"> и </w:t>
      </w:r>
      <w:r w:rsidR="00C529B8">
        <w:t>«</w:t>
      </w:r>
      <w:r>
        <w:t>может привести к ситуации, которая станет взрывоопасной</w:t>
      </w:r>
      <w:r w:rsidR="00C529B8">
        <w:t>»</w:t>
      </w:r>
      <w:r>
        <w:t>.</w:t>
      </w:r>
    </w:p>
    <w:p w:rsidR="00F8217B" w:rsidRDefault="00C529B8" w:rsidP="00F8217B">
      <w:r>
        <w:t>«</w:t>
      </w:r>
      <w:r w:rsidR="00F8217B">
        <w:t>Ввиду безотлагательности ситуации и тяжести ее последствий, профсоюзные организации выражают просьбу о встрече с Вами</w:t>
      </w:r>
      <w:r>
        <w:t>»</w:t>
      </w:r>
      <w:r w:rsidR="00F8217B">
        <w:t>, - говорится в письме Макрону, которое оказалось в распоряжении телеканала.</w:t>
      </w:r>
    </w:p>
    <w:p w:rsidR="00F8217B" w:rsidRDefault="00F8217B" w:rsidP="00F8217B">
      <w:r>
        <w:t>Накануне официальный представитель правительства Франции Оливье Веран заявил, что Макрон не готов к встрече с профсоюзами на фоне забастовок.</w:t>
      </w:r>
    </w:p>
    <w:p w:rsidR="00F8217B" w:rsidRDefault="00F8217B" w:rsidP="00F8217B">
      <w:r>
        <w:t xml:space="preserve">Во вторник во Франции начались массовые забастовки почти во всех секторах экономики, включая энергетику и транспорт, против повышения пенсионного возраста. Профсоюзы заявили, что хотят </w:t>
      </w:r>
      <w:r w:rsidR="00C529B8">
        <w:t>«</w:t>
      </w:r>
      <w:r>
        <w:t>поставить экономику Франции на колени</w:t>
      </w:r>
      <w:r w:rsidR="00C529B8">
        <w:t>»</w:t>
      </w:r>
      <w:r>
        <w:t>, чтобы вынудить правительство отозвать законопроект.</w:t>
      </w:r>
    </w:p>
    <w:p w:rsidR="00F8217B" w:rsidRDefault="00F8217B" w:rsidP="00F8217B">
      <w:r>
        <w:t>Также по всей Франции 7 марта прошли демонстрации против повышения пенсионного возраста с 62 до 64 лет. По данным МВД, в них приняли участие 1,2 миллиона человек. На многих акциях начались стычки демонстрантов с полицией. Как передавал корреспондент РИА Новости, на акции протеста в Париже радикалы разбивали остановки и витрины, выкорчевывали ограждения цветочных клумб и дорожные знаки, полиция несколько раз применила слезоточивый газ. На акциях протеста в Ренне, Нанте и Лионе полиция также применила слезоточивый газ для разгона демонстрантов.</w:t>
      </w:r>
    </w:p>
    <w:p w:rsidR="00F8217B" w:rsidRDefault="00F8217B" w:rsidP="00F8217B">
      <w:r>
        <w:t>Всего во Франции прошло почти 270 манифестаций. Как сообщал французский МВД, в акциях протеста по всей стране приняли участие 1,2 миллиона человек.</w:t>
      </w:r>
    </w:p>
    <w:p w:rsidR="00F8217B" w:rsidRDefault="00F8217B" w:rsidP="00F8217B">
      <w:r>
        <w:lastRenderedPageBreak/>
        <w:t>Кроме того, уже третий день с начала общенациональной забастовки против пенсионной реформы мусорщики в Париже не вывозят отходы жителей столицы. По данным местных СМИ, речь идёт о скоплении на улицах двух тысяч тонн отходов.</w:t>
      </w:r>
    </w:p>
    <w:p w:rsidR="00D1642B" w:rsidRDefault="00F8217B" w:rsidP="00F8217B">
      <w:r>
        <w:t xml:space="preserve">Премьер-министр Франции Элизабет Борн 10 января представила законопроект, предполагающий повышение пенсионного возраста в стране и отмену </w:t>
      </w:r>
      <w:r w:rsidR="00C529B8">
        <w:t>«</w:t>
      </w:r>
      <w:r>
        <w:t>специальных</w:t>
      </w:r>
      <w:r w:rsidR="00C529B8">
        <w:t>»</w:t>
      </w:r>
      <w:r>
        <w:t xml:space="preserve"> режимов для ряда трудных профессий. По ее словам, власти начнут повышать пенсионный возраст в стране на три месяца в год с 1 сентября 2023 года. Таким образом, к 2030 году он достигнет 64 лет.</w:t>
      </w:r>
    </w:p>
    <w:p w:rsidR="00F8217B" w:rsidRPr="001E1CEF" w:rsidRDefault="00F8217B" w:rsidP="00F8217B"/>
    <w:p w:rsidR="00D1642B" w:rsidRDefault="00D1642B" w:rsidP="00D1642B">
      <w:pPr>
        <w:pStyle w:val="251"/>
      </w:pPr>
      <w:bookmarkStart w:id="130" w:name="_Toc99318661"/>
      <w:bookmarkStart w:id="131" w:name="_Toc129329802"/>
      <w:r>
        <w:lastRenderedPageBreak/>
        <w:t xml:space="preserve">КОРОНАВИРУС COVID-19 – </w:t>
      </w:r>
      <w:r w:rsidRPr="00F811B7">
        <w:t>ПОСЛЕДНИЕ НОВОСТИ</w:t>
      </w:r>
      <w:bookmarkEnd w:id="77"/>
      <w:bookmarkEnd w:id="130"/>
      <w:bookmarkEnd w:id="131"/>
    </w:p>
    <w:p w:rsidR="00D972E7" w:rsidRPr="00337775" w:rsidRDefault="00D972E7" w:rsidP="00D972E7">
      <w:pPr>
        <w:pStyle w:val="2"/>
      </w:pPr>
      <w:bookmarkStart w:id="132" w:name="_Toc129329803"/>
      <w:r w:rsidRPr="00337775">
        <w:t>ТАСС, 09.03.2023, В Красноярском научном центре создали быстрый тест на COVID-19</w:t>
      </w:r>
      <w:bookmarkEnd w:id="132"/>
    </w:p>
    <w:p w:rsidR="00D972E7" w:rsidRDefault="00D972E7" w:rsidP="00150A34">
      <w:pPr>
        <w:pStyle w:val="3"/>
      </w:pPr>
      <w:bookmarkStart w:id="133" w:name="_Toc129329804"/>
      <w:r>
        <w:t>Исследователи из России и Канады разработали набор аптамеров, коротких молекул ДНК, позволяющих выявлять коронавирусную инфекцию на ранних стадиях ее развития в десятки раз быстрее, чем это позволяет сделать классический ПЦР-тест. Об этом в четверг сообщила пресс-служба Российского научного фонда (РНФ).</w:t>
      </w:r>
      <w:bookmarkEnd w:id="133"/>
    </w:p>
    <w:p w:rsidR="00D972E7" w:rsidRDefault="00D972E7" w:rsidP="00D972E7">
      <w:r>
        <w:t>Обычно для проведения подобного анализа нужно достаточно много времени, от 30 минут до нескольких часов, что вынуждает ученых искать новые, более скоростные способы обнаружения антител или коронавирусной инфекции. К примеру, недавно китайские ученые создали дешевую тестовую систему на антитела к коронавирусу на базе гибких органических транзисторов, позволяющую получить результат всего за пять минут.</w:t>
      </w:r>
    </w:p>
    <w:p w:rsidR="00D972E7" w:rsidRDefault="00C529B8" w:rsidP="00D972E7">
      <w:r>
        <w:t>«</w:t>
      </w:r>
      <w:r w:rsidR="00D972E7">
        <w:t>Мы проанализировали механизмы связывания и рассчитали энергии взаимодействия аптамеров с белками коронавируса. Благодаря этому нам удалось усовершенствовать методику тестирования COVID-19 с помощью аптамеров. При использовании в клинической практике этот метод поможет ускорить проведение анализа</w:t>
      </w:r>
      <w:r>
        <w:t>»</w:t>
      </w:r>
      <w:r w:rsidR="00D972E7">
        <w:t xml:space="preserve">, - заявила ведущий научный сотрудник ФИЦ </w:t>
      </w:r>
      <w:r>
        <w:t>«</w:t>
      </w:r>
      <w:r w:rsidR="00D972E7">
        <w:t>Красноярский научный центр СО РАН</w:t>
      </w:r>
      <w:r>
        <w:t>»</w:t>
      </w:r>
      <w:r w:rsidR="00D972E7">
        <w:t xml:space="preserve"> Анна Кичкайло, чьи слова приводит пресс-служба РНФ.</w:t>
      </w:r>
    </w:p>
    <w:p w:rsidR="00D972E7" w:rsidRDefault="00D972E7" w:rsidP="00D972E7">
      <w:r>
        <w:t>Кичкайло и ее коллеги разработали еще один подход, позволяющий быстро и точно выявлять следы присутствия коронавируса в слюне пациента на первых стадиях развития COVID-19. Этот подход основан на базе так называемых аптамеров, коротких молекул ДНК, способных соединяться с определенными участками на поверхности оболочки SARS-CoV-2 и помечать вирусные частицы. Для получения подобных меток исследователи подготовили большое число случайно составленных коротких последовательностей ДНК и проследили за тем, как они взаимодействуют с N-белком коронавируса, составляющим основу его оболочки. В отличие от S-белка, используемого SARS-CoV-2 для проникновения в человеческие клетки, устройство N-белка почти не меняется, что позволяет использовать его в качестве опознавательного знака всех существующих штаммов коронавируса.</w:t>
      </w:r>
    </w:p>
    <w:p w:rsidR="00D972E7" w:rsidRDefault="00D972E7" w:rsidP="00D972E7">
      <w:r>
        <w:t>В общей сложности, исследователям удалось отобрать сразу 16 аптамеров, способных связываться с оболочкой SARS-CoV-2. Самый удачный из них tNSP3, стал основой для новой высокочувствительной системы тестирования на коронавирусную инфекцию. Последующие опыты показали, что tNSP3 не уступал в качестве работы классическим системам ПЦР-тестирования, но при этом в десятки раз превосходил их в скорости.</w:t>
      </w:r>
    </w:p>
    <w:p w:rsidR="00D972E7" w:rsidRDefault="00D972E7" w:rsidP="00D972E7">
      <w:r>
        <w:t xml:space="preserve">В ближайшее время ученые планируют провести более масштабные тестирования данной системы диагностики с участием большего числа пациентов, заразившихся COVID-19. Эти тесты помогут дополнительно проверить надежность новой методики диагностики, а также более детально сравнить качество работы аптамерного подхода и классических ПЦР-систем. </w:t>
      </w:r>
    </w:p>
    <w:p w:rsidR="00D972E7" w:rsidRPr="00337775" w:rsidRDefault="00D972E7" w:rsidP="00D972E7">
      <w:pPr>
        <w:pStyle w:val="2"/>
      </w:pPr>
      <w:bookmarkStart w:id="134" w:name="_Toc129329805"/>
      <w:r w:rsidRPr="00337775">
        <w:lastRenderedPageBreak/>
        <w:t>РИА Новости, 09.03.2023, За сутки в Москве выявлено 2404 случая COVID-19, умерли 11 человек</w:t>
      </w:r>
      <w:bookmarkEnd w:id="134"/>
    </w:p>
    <w:p w:rsidR="00D972E7" w:rsidRDefault="00D972E7" w:rsidP="00150A34">
      <w:pPr>
        <w:pStyle w:val="3"/>
      </w:pPr>
      <w:bookmarkStart w:id="135" w:name="_Toc129329806"/>
      <w:r>
        <w:t>За последние сутки в Москве выявлено 2404 случая COVID-19, 11 человек умерли, сообщается на портале стопкоронавирус.рф.</w:t>
      </w:r>
      <w:bookmarkEnd w:id="135"/>
    </w:p>
    <w:p w:rsidR="00D972E7" w:rsidRDefault="00C529B8" w:rsidP="00D972E7">
      <w:r>
        <w:t>«</w:t>
      </w:r>
      <w:r w:rsidR="00D972E7">
        <w:t>Выявлено случаев за сутки - 2404, госпитализированы - 102 человека, выздоровело - 2447 человек, 11 человек умерли за сутки</w:t>
      </w:r>
      <w:r>
        <w:t>»</w:t>
      </w:r>
      <w:r w:rsidR="00D972E7">
        <w:t>, - говорится в сводке по столице.</w:t>
      </w:r>
    </w:p>
    <w:p w:rsidR="00D972E7" w:rsidRDefault="00D972E7" w:rsidP="00D972E7">
      <w:r>
        <w:t>Накануне были выявлены 2368 новых случаев заражения.</w:t>
      </w:r>
    </w:p>
    <w:p w:rsidR="00D972E7" w:rsidRDefault="00D972E7" w:rsidP="00D972E7">
      <w:r>
        <w:t xml:space="preserve">Всего с начала пандемии в Москве было выявлено 3 439 248 случаев коронавируса, выздоровели 3 241 382 человека, умерли 48 306 человек. </w:t>
      </w:r>
    </w:p>
    <w:p w:rsidR="00D972E7" w:rsidRPr="00337775" w:rsidRDefault="00D972E7" w:rsidP="00D972E7">
      <w:pPr>
        <w:pStyle w:val="2"/>
      </w:pPr>
      <w:bookmarkStart w:id="136" w:name="_Toc129329807"/>
      <w:r w:rsidRPr="00337775">
        <w:t>ТАСС, 09.03.2023, В России выявили 12 496 случаев заражения коронавирусом за сутки, умерли 40 заболевших</w:t>
      </w:r>
      <w:bookmarkEnd w:id="136"/>
    </w:p>
    <w:p w:rsidR="00D972E7" w:rsidRDefault="00D972E7" w:rsidP="00150A34">
      <w:pPr>
        <w:pStyle w:val="3"/>
      </w:pPr>
      <w:bookmarkStart w:id="137" w:name="_Toc129329808"/>
      <w:r>
        <w:t>Число подтвержденных случаев заражения коронавирусом в России возросло за сутки на 12 496, летальных исходов из-за ковида - на 40. Об этом сообщили в четверг журналистам в федеральном оперативном штабе по борьбе с инфекцией.</w:t>
      </w:r>
      <w:bookmarkEnd w:id="137"/>
    </w:p>
    <w:p w:rsidR="00D972E7" w:rsidRDefault="00D972E7" w:rsidP="00D972E7">
      <w:r>
        <w:t>Днем ранее в стране зарегистрировали 12 320 случаев заражения и 45 смертей, всего с начала пандемии - 22 388 556 и 396 463 соответственно.</w:t>
      </w:r>
    </w:p>
    <w:p w:rsidR="00D972E7" w:rsidRDefault="00D972E7" w:rsidP="00D972E7">
      <w:r>
        <w:t>Число случаев выздоровления увеличилось за сутки на 12 536 против 16 437 днем ранее, до 21 729 768.</w:t>
      </w:r>
    </w:p>
    <w:p w:rsidR="00D1642B" w:rsidRDefault="00D972E7" w:rsidP="00D972E7">
      <w:r>
        <w:t>За сутки в России госпитализировали 657 заболевших против 1 636 днем ранее (снижение на 59,8%). Число госпитализаций уменьшилось в 71 регионе и увеличилось в 10, в 4 ситуация не изменилась.</w:t>
      </w:r>
    </w:p>
    <w:p w:rsidR="00D972E7" w:rsidRDefault="00D972E7" w:rsidP="00D972E7"/>
    <w:sectPr w:rsidR="00D972E7"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C50" w:rsidRDefault="001D3C50">
      <w:r>
        <w:separator/>
      </w:r>
    </w:p>
  </w:endnote>
  <w:endnote w:type="continuationSeparator" w:id="0">
    <w:p w:rsidR="001D3C50" w:rsidRDefault="001D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9B8" w:rsidRDefault="00C529B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9B8" w:rsidRPr="00D64E5C" w:rsidRDefault="00C529B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A2538" w:rsidRPr="00EA2538">
      <w:rPr>
        <w:rFonts w:ascii="Cambria" w:hAnsi="Cambria"/>
        <w:b/>
        <w:noProof/>
      </w:rPr>
      <w:t>2</w:t>
    </w:r>
    <w:r w:rsidRPr="00CB47BF">
      <w:rPr>
        <w:b/>
      </w:rPr>
      <w:fldChar w:fldCharType="end"/>
    </w:r>
  </w:p>
  <w:p w:rsidR="00C529B8" w:rsidRPr="00D15988" w:rsidRDefault="00C529B8"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9B8" w:rsidRDefault="00C529B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C50" w:rsidRDefault="001D3C50">
      <w:r>
        <w:separator/>
      </w:r>
    </w:p>
  </w:footnote>
  <w:footnote w:type="continuationSeparator" w:id="0">
    <w:p w:rsidR="001D3C50" w:rsidRDefault="001D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9B8" w:rsidRDefault="00C529B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9B8" w:rsidRDefault="001D3C50"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C529B8" w:rsidRPr="000C041B" w:rsidRDefault="00C529B8" w:rsidP="00122493">
                <w:pPr>
                  <w:ind w:right="423"/>
                  <w:jc w:val="center"/>
                  <w:rPr>
                    <w:rFonts w:cs="Arial"/>
                    <w:b/>
                    <w:color w:val="EEECE1"/>
                    <w:sz w:val="6"/>
                    <w:szCs w:val="6"/>
                  </w:rPr>
                </w:pPr>
                <w:r w:rsidRPr="000C041B">
                  <w:rPr>
                    <w:rFonts w:cs="Arial"/>
                    <w:b/>
                    <w:color w:val="EEECE1"/>
                    <w:sz w:val="6"/>
                    <w:szCs w:val="6"/>
                  </w:rPr>
                  <w:t xml:space="preserve">        </w:t>
                </w:r>
              </w:p>
              <w:p w:rsidR="00C529B8" w:rsidRPr="00D15988" w:rsidRDefault="00C529B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C529B8" w:rsidRPr="007336C7" w:rsidRDefault="00C529B8" w:rsidP="00122493">
                <w:pPr>
                  <w:ind w:right="423"/>
                  <w:rPr>
                    <w:rFonts w:cs="Arial"/>
                  </w:rPr>
                </w:pPr>
              </w:p>
              <w:p w:rsidR="00C529B8" w:rsidRPr="00267F53" w:rsidRDefault="00C529B8" w:rsidP="00122493"/>
            </w:txbxContent>
          </v:textbox>
        </v:roundrect>
      </w:pict>
    </w:r>
    <w:r w:rsidR="00C529B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C529B8">
      <w:t xml:space="preserve">            </w:t>
    </w:r>
    <w:r w:rsidR="00C529B8">
      <w:tab/>
    </w:r>
    <w:r w:rsidR="00C529B8">
      <w:fldChar w:fldCharType="begin"/>
    </w:r>
    <w:r w:rsidR="00C529B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529B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w:instrText>
    </w:r>
    <w:r>
      <w:instrText>&amp;cn=%D0%9B%D0%BE%D0%B3%D0%BE%D1%82%D0%B8%D0%BF.PNG&amp;cte=base64"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C529B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9B8" w:rsidRDefault="00C529B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4E2"/>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A34"/>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3C50"/>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37775"/>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C37"/>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07DC"/>
    <w:rsid w:val="004622B0"/>
    <w:rsid w:val="00463DD6"/>
    <w:rsid w:val="0046422B"/>
    <w:rsid w:val="00465696"/>
    <w:rsid w:val="004669D2"/>
    <w:rsid w:val="00467B05"/>
    <w:rsid w:val="00470431"/>
    <w:rsid w:val="0047169D"/>
    <w:rsid w:val="00471AD7"/>
    <w:rsid w:val="00473864"/>
    <w:rsid w:val="00474494"/>
    <w:rsid w:val="00474D0B"/>
    <w:rsid w:val="00474EB5"/>
    <w:rsid w:val="0047599D"/>
    <w:rsid w:val="00476043"/>
    <w:rsid w:val="00476753"/>
    <w:rsid w:val="00476B1B"/>
    <w:rsid w:val="004771E3"/>
    <w:rsid w:val="00477BBD"/>
    <w:rsid w:val="004815E9"/>
    <w:rsid w:val="00481C92"/>
    <w:rsid w:val="00482BA6"/>
    <w:rsid w:val="00482EBB"/>
    <w:rsid w:val="004841D8"/>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80"/>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579E"/>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06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9B3"/>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5B70"/>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1C8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02D1"/>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9B8"/>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73"/>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2E7"/>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49BB"/>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538"/>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BA"/>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217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85C"/>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ACE9ACC9-D025-449B-8FBB-44392C4E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1995214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87905655">
      <w:bodyDiv w:val="1"/>
      <w:marLeft w:val="0"/>
      <w:marRight w:val="0"/>
      <w:marTop w:val="0"/>
      <w:marBottom w:val="0"/>
      <w:divBdr>
        <w:top w:val="none" w:sz="0" w:space="0" w:color="auto"/>
        <w:left w:val="none" w:sz="0" w:space="0" w:color="auto"/>
        <w:bottom w:val="none" w:sz="0" w:space="0" w:color="auto"/>
        <w:right w:val="none" w:sz="0" w:space="0" w:color="auto"/>
      </w:divBdr>
      <w:divsChild>
        <w:div w:id="407311641">
          <w:marLeft w:val="0"/>
          <w:marRight w:val="0"/>
          <w:marTop w:val="0"/>
          <w:marBottom w:val="0"/>
          <w:divBdr>
            <w:top w:val="none" w:sz="0" w:space="0" w:color="auto"/>
            <w:left w:val="none" w:sz="0" w:space="0" w:color="auto"/>
            <w:bottom w:val="none" w:sz="0" w:space="0" w:color="auto"/>
            <w:right w:val="none" w:sz="0" w:space="0" w:color="auto"/>
          </w:divBdr>
        </w:div>
        <w:div w:id="1899046222">
          <w:marLeft w:val="0"/>
          <w:marRight w:val="0"/>
          <w:marTop w:val="0"/>
          <w:marBottom w:val="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5660420">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76747919">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5549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ng.ru/economics/2023-03-09/1_8676_reform.html?utm_source=yxnews&amp;utm_medium=desktop&amp;utm_referrer=https%3A%2F%2Fdzen.ru%2Fnews%2Fsearch%3Ftext%3D" TargetMode="External"/><Relationship Id="rId18" Type="http://schemas.openxmlformats.org/officeDocument/2006/relationships/hyperlink" Target="https://primpress.ru/article/98229" TargetMode="External"/><Relationship Id="rId26" Type="http://schemas.openxmlformats.org/officeDocument/2006/relationships/hyperlink" Target="https://bizmedia.kz/2023/03/09/kazahstanczy-izyali-pensionnye-nakopleniya-20-raz-menshe-chem-godom-ranee/?utm_source=yxnews&amp;utm_medium=desktop&amp;utm_referrer=https%3A%2F%2Fdzen.ru%2Fnews%2Fsearch%3Ftext%3D"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konkurent.ru/article/57344"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rk.ru/news/20230309/money/" TargetMode="External"/><Relationship Id="rId17" Type="http://schemas.openxmlformats.org/officeDocument/2006/relationships/hyperlink" Target="https://primpress.ru/article/98230" TargetMode="External"/><Relationship Id="rId25" Type="http://schemas.openxmlformats.org/officeDocument/2006/relationships/hyperlink" Target="https://media.az/society/1067899867/v-azerbaydzhane-predlagaetsya-peresmotret-pensionnyy-vozrast-video/?utm_source=yxnews&amp;utm_medium=desktop&amp;utm_referrer=https%3A%2F%2Fdzen.ru%2Fnews%2Fsearch%3Ftext%3D" TargetMode="External"/><Relationship Id="rId33" Type="http://schemas.openxmlformats.org/officeDocument/2006/relationships/hyperlink" Target="https://www.interfax.ru/world/890314"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rimpress.ru/article/98250" TargetMode="External"/><Relationship Id="rId20" Type="http://schemas.openxmlformats.org/officeDocument/2006/relationships/hyperlink" Target="https://konkurent.ru/article/57379?utm_source=yxnews&amp;utm_medium=desktop&amp;utm_referrer=https%3A%2F%2Fdzen.ru%2Fnews%2Fsearch%3Ftext%3D" TargetMode="External"/><Relationship Id="rId29" Type="http://schemas.openxmlformats.org/officeDocument/2006/relationships/hyperlink" Target="https://rg.ru/2023/03/08/v-belgii-zhenshchiny-poluchaiut-pensii-na-23-procenta-menshe-muzhchin.html?utm_source=yxnews&amp;utm_medium=desktop&amp;utm_referrer=https%3A%2F%2Fdzen.ru%2Fnews%2Fsearch%3Ftext%3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3963" TargetMode="External"/><Relationship Id="rId24" Type="http://schemas.openxmlformats.org/officeDocument/2006/relationships/hyperlink" Target="https://iz.ru/1480149/mariia-telegina/zakon-ne-dopisan" TargetMode="External"/><Relationship Id="rId32" Type="http://schemas.openxmlformats.org/officeDocument/2006/relationships/hyperlink" Target="https://lenta.ru/news/2023/03/09/fra_pens/?utm_source=yxnews&amp;utm_medium=desktop&amp;utm_referrer=https%3A%2F%2Fdzen.ru%2Fnews%2Fsearch%3Ftext%3D"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impress.ru/article/98251" TargetMode="External"/><Relationship Id="rId23" Type="http://schemas.openxmlformats.org/officeDocument/2006/relationships/hyperlink" Target="https://www.donetsk.kp.ru/daily/27475/4731067/?from=integrum" TargetMode="External"/><Relationship Id="rId28" Type="http://schemas.openxmlformats.org/officeDocument/2006/relationships/hyperlink" Target="https://cxid.info/168633_pensionnyi-fond-ukrainy-razyasnil-situaciyu-s-pensiyami-po-vozrastu.html?utm_source=yxnews&amp;utm_medium=desktop&amp;utm_referrer=https%3A%2F%2Fdzen.ru%2Fnews%2Fsearch%3Ftext%3D" TargetMode="External"/><Relationship Id="rId36"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fedpress.ru/news/77/society/3215981" TargetMode="External"/><Relationship Id="rId31" Type="http://schemas.openxmlformats.org/officeDocument/2006/relationships/hyperlink" Target="https://lv.sputniknews.ru/20230309/pensionnye-ozhidaniya-zhiteley-latvii-kardinalno-razoshlis-s-realnostyu-24378235.html?utm_source=yxnews&amp;utm_medium=desktop&amp;utm_referrer=https%3A%2F%2Fdzen.ru%2Fnews%2Fsearch%3Ftext%3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ewizv.ru/news/2023-03-09/kazahstan-rossiya-uzbekistan-chey-pensioner-schastlivee-400072?utm_source=yxnews&amp;utm_medium=desktop&amp;utm_referrer=https%3A%2F%2Fdzen.ru%2Fnews%2Fsearch%3Ftext%3D" TargetMode="External"/><Relationship Id="rId22" Type="http://schemas.openxmlformats.org/officeDocument/2006/relationships/hyperlink" Target="https://konkurent.ru/article/57347" TargetMode="External"/><Relationship Id="rId27" Type="http://schemas.openxmlformats.org/officeDocument/2006/relationships/hyperlink" Target="https://www.inform.kz/ru/sokratit-pensionnyy-vozrast-dlya-kazahstanskih-spasateley-predlagaet-senator_a4043961?utm_source=yxnews&amp;utm_medium=desktop&amp;utm_referrer=https%3A%2F%2Fdzen.ru%2Fnews%2Fsearch%3Ftext%3D" TargetMode="External"/><Relationship Id="rId30" Type="http://schemas.openxmlformats.org/officeDocument/2006/relationships/hyperlink" Target="https://www.epochtimes.ru/mir/severnaya-america/pensionnyj-fond-kanady-investiruet-v-kitajskuyu-zapreshhyonnuyu-kompaniyu-tiktok-173363/?utm_source=yxnews&amp;utm_medium=desktop&amp;utm_referrer=https%3A%2F%2Fdzen.ru%2Fnews%2Fsearch%3Ftext%3D"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47</Pages>
  <Words>18230</Words>
  <Characters>103917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121904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9</cp:revision>
  <cp:lastPrinted>2009-04-02T10:14:00Z</cp:lastPrinted>
  <dcterms:created xsi:type="dcterms:W3CDTF">2023-03-01T21:40:00Z</dcterms:created>
  <dcterms:modified xsi:type="dcterms:W3CDTF">2023-03-10T05:35:00Z</dcterms:modified>
  <cp:category>И-Консалтинг</cp:category>
  <cp:contentStatus>И-Консалтинг</cp:contentStatus>
</cp:coreProperties>
</file>