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60199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1837B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90862" w:rsidP="00C70A20">
      <w:pPr>
        <w:jc w:val="center"/>
        <w:rPr>
          <w:b/>
          <w:sz w:val="40"/>
          <w:szCs w:val="40"/>
        </w:rPr>
      </w:pPr>
      <w:r>
        <w:rPr>
          <w:b/>
          <w:sz w:val="40"/>
          <w:szCs w:val="40"/>
          <w:lang w:val="en-US"/>
        </w:rPr>
        <w:t>21</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837B3" w:rsidP="000C1A46">
      <w:pPr>
        <w:jc w:val="center"/>
        <w:rPr>
          <w:b/>
          <w:sz w:val="40"/>
          <w:szCs w:val="40"/>
        </w:rPr>
      </w:pPr>
      <w:hyperlink r:id="rId8" w:history="1">
        <w:r w:rsidR="002164D7">
          <w:fldChar w:fldCharType="begin"/>
        </w:r>
        <w:r w:rsidR="002164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164D7">
          <w:fldChar w:fldCharType="separate"/>
        </w:r>
        <w:r w:rsidR="008D4A48">
          <w:fldChar w:fldCharType="begin"/>
        </w:r>
        <w:r w:rsidR="008D4A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D4A4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60199F">
          <w:pict>
            <v:shape id="_x0000_i1026" type="#_x0000_t75" style="width:129pt;height:57pt">
              <v:imagedata r:id="rId9" r:href="rId10"/>
            </v:shape>
          </w:pict>
        </w:r>
        <w:r>
          <w:fldChar w:fldCharType="end"/>
        </w:r>
        <w:r w:rsidR="008D4A48">
          <w:fldChar w:fldCharType="end"/>
        </w:r>
        <w:r w:rsidR="002164D7">
          <w:fldChar w:fldCharType="end"/>
        </w:r>
      </w:hyperlink>
    </w:p>
    <w:p w:rsidR="009D66A1" w:rsidRDefault="009B23FE" w:rsidP="009B23FE">
      <w:pPr>
        <w:pStyle w:val="10"/>
        <w:jc w:val="center"/>
      </w:pPr>
      <w:r>
        <w:br w:type="page"/>
      </w:r>
      <w:bookmarkStart w:id="5" w:name="_Toc396864626"/>
      <w:bookmarkStart w:id="6" w:name="_Toc13028025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Pr="002D3EBF" w:rsidRDefault="002D3EBF" w:rsidP="00676D5F">
      <w:pPr>
        <w:numPr>
          <w:ilvl w:val="0"/>
          <w:numId w:val="25"/>
        </w:numPr>
        <w:rPr>
          <w:i/>
        </w:rPr>
      </w:pPr>
      <w:r w:rsidRPr="002D3EBF">
        <w:rPr>
          <w:i/>
        </w:rPr>
        <w:t>В России хотят повысить предельный возраст для назначения принудительных работ. Соответствующий законопроект рекомендовали принять в третьем чтении на заседании Комитета Госдумы по государственному строительству и законодательству 20 марта. Принятие законопроекта позволит расширить число оступившихся граждан, которым могут быть назначены принудительные работы</w:t>
      </w:r>
      <w:r>
        <w:rPr>
          <w:i/>
        </w:rPr>
        <w:t xml:space="preserve">, </w:t>
      </w:r>
      <w:hyperlink w:anchor="ф1" w:history="1">
        <w:r w:rsidRPr="00893CE4">
          <w:rPr>
            <w:rStyle w:val="a3"/>
            <w:i/>
          </w:rPr>
          <w:t xml:space="preserve">пишет </w:t>
        </w:r>
        <w:r w:rsidR="002164D7">
          <w:rPr>
            <w:rStyle w:val="a3"/>
            <w:i/>
          </w:rPr>
          <w:t>«</w:t>
        </w:r>
        <w:r w:rsidRPr="00893CE4">
          <w:rPr>
            <w:rStyle w:val="a3"/>
            <w:i/>
          </w:rPr>
          <w:t>Парламентская газета</w:t>
        </w:r>
        <w:r w:rsidR="002164D7">
          <w:rPr>
            <w:rStyle w:val="a3"/>
            <w:i/>
          </w:rPr>
          <w:t>»</w:t>
        </w:r>
      </w:hyperlink>
    </w:p>
    <w:p w:rsidR="002D3EBF" w:rsidRPr="002D3EBF" w:rsidRDefault="002D3EBF" w:rsidP="00676D5F">
      <w:pPr>
        <w:numPr>
          <w:ilvl w:val="0"/>
          <w:numId w:val="25"/>
        </w:numPr>
        <w:rPr>
          <w:i/>
        </w:rPr>
      </w:pPr>
      <w:r w:rsidRPr="002D3EBF">
        <w:rPr>
          <w:i/>
        </w:rPr>
        <w:t xml:space="preserve">Президент России Владимир Путин подписал закон, который наделяет </w:t>
      </w:r>
      <w:r w:rsidR="002164D7">
        <w:rPr>
          <w:i/>
        </w:rPr>
        <w:t>«</w:t>
      </w:r>
      <w:r w:rsidRPr="002D3EBF">
        <w:rPr>
          <w:i/>
        </w:rPr>
        <w:t>Почту России</w:t>
      </w:r>
      <w:r w:rsidR="002164D7">
        <w:rPr>
          <w:i/>
        </w:rPr>
        <w:t>»</w:t>
      </w:r>
      <w:r w:rsidRPr="002D3EBF">
        <w:rPr>
          <w:i/>
        </w:rPr>
        <w:t xml:space="preserve"> исключительными правами на доставку по стране пенсий наличными денежными средствами. Другие организации к этому больше не допускаются. Соответствующий документ опубликован 18 марта на официальном интернет-портале правовой информации. Согласно вносимым законом изменениям, доставка страховых пенсий будет осуществляться безналом по-прежнему через кредитные организации, а выплата наличных средств и их доставка — только организациями федеральной почтовой связи</w:t>
      </w:r>
      <w:r>
        <w:rPr>
          <w:i/>
        </w:rPr>
        <w:t xml:space="preserve">, </w:t>
      </w:r>
      <w:hyperlink w:anchor="ф2" w:history="1">
        <w:r w:rsidRPr="00893CE4">
          <w:rPr>
            <w:rStyle w:val="a3"/>
            <w:i/>
          </w:rPr>
          <w:t xml:space="preserve">сообщает </w:t>
        </w:r>
        <w:r w:rsidR="002164D7">
          <w:rPr>
            <w:rStyle w:val="a3"/>
            <w:i/>
          </w:rPr>
          <w:t>«</w:t>
        </w:r>
        <w:r w:rsidRPr="00893CE4">
          <w:rPr>
            <w:rStyle w:val="a3"/>
            <w:i/>
          </w:rPr>
          <w:t>Парламентская газета</w:t>
        </w:r>
        <w:r w:rsidR="002164D7">
          <w:rPr>
            <w:rStyle w:val="a3"/>
            <w:i/>
          </w:rPr>
          <w:t>»</w:t>
        </w:r>
      </w:hyperlink>
    </w:p>
    <w:p w:rsidR="002D3EBF" w:rsidRDefault="00C00B57" w:rsidP="00676D5F">
      <w:pPr>
        <w:numPr>
          <w:ilvl w:val="0"/>
          <w:numId w:val="25"/>
        </w:numPr>
        <w:rPr>
          <w:i/>
        </w:rPr>
      </w:pPr>
      <w:r w:rsidRPr="00C00B57">
        <w:rPr>
          <w:i/>
        </w:rPr>
        <w:t xml:space="preserve">С апреля пенсионеры и те, кто получает социальную пенсию, получат больше на 3,3%, говорится в постановлении правительства. Это ежегодная индексации выплаты. </w:t>
      </w:r>
      <w:hyperlink w:anchor="ф3" w:history="1">
        <w:r w:rsidRPr="00893CE4">
          <w:rPr>
            <w:rStyle w:val="a3"/>
            <w:i/>
          </w:rPr>
          <w:t xml:space="preserve">Портал </w:t>
        </w:r>
        <w:r w:rsidR="002164D7">
          <w:rPr>
            <w:rStyle w:val="a3"/>
            <w:i/>
          </w:rPr>
          <w:t>«</w:t>
        </w:r>
        <w:r w:rsidRPr="00893CE4">
          <w:rPr>
            <w:rStyle w:val="a3"/>
            <w:i/>
          </w:rPr>
          <w:t>Банки.ру</w:t>
        </w:r>
        <w:r w:rsidR="002164D7">
          <w:rPr>
            <w:rStyle w:val="a3"/>
            <w:i/>
          </w:rPr>
          <w:t>»</w:t>
        </w:r>
        <w:r w:rsidRPr="00893CE4">
          <w:rPr>
            <w:rStyle w:val="a3"/>
            <w:i/>
          </w:rPr>
          <w:t xml:space="preserve"> подсчитал</w:t>
        </w:r>
      </w:hyperlink>
      <w:r w:rsidRPr="00C00B57">
        <w:rPr>
          <w:i/>
        </w:rPr>
        <w:t>, на сколько увеличится социальная пенсия и другие пособия</w:t>
      </w:r>
    </w:p>
    <w:p w:rsidR="00C00B57" w:rsidRDefault="00C00B57" w:rsidP="00676D5F">
      <w:pPr>
        <w:numPr>
          <w:ilvl w:val="0"/>
          <w:numId w:val="25"/>
        </w:numPr>
        <w:rPr>
          <w:i/>
        </w:rPr>
      </w:pPr>
      <w:r w:rsidRPr="00C00B57">
        <w:rPr>
          <w:i/>
        </w:rPr>
        <w:t xml:space="preserve">Министр труда и социальной защиты населения России сделал важное для миллионов граждан заявление о новых изменениях, сообщает </w:t>
      </w:r>
      <w:r w:rsidR="002164D7">
        <w:rPr>
          <w:i/>
        </w:rPr>
        <w:t>«</w:t>
      </w:r>
      <w:r w:rsidRPr="00C00B57">
        <w:rPr>
          <w:i/>
        </w:rPr>
        <w:t>Конкурент</w:t>
      </w:r>
      <w:r w:rsidR="002164D7">
        <w:rPr>
          <w:i/>
        </w:rPr>
        <w:t>»</w:t>
      </w:r>
      <w:r w:rsidRPr="00C00B57">
        <w:rPr>
          <w:i/>
        </w:rPr>
        <w:t>. На состоявшемся в Государственной думе заседании думского комитета по труду, социальной политике и делам ветеранов, где присутствовал и глава Минтруда Антон Котяков, прозвучало заявление о новых изменениях для пенсионеров. Заявление министра затронуло новые изменения пенсионного возраста и расчета пенсионных выплат</w:t>
      </w:r>
      <w:r>
        <w:rPr>
          <w:i/>
        </w:rPr>
        <w:t xml:space="preserve">, </w:t>
      </w:r>
      <w:hyperlink w:anchor="ф4" w:history="1">
        <w:r w:rsidRPr="00893CE4">
          <w:rPr>
            <w:rStyle w:val="a3"/>
            <w:i/>
          </w:rPr>
          <w:t xml:space="preserve">сообщает </w:t>
        </w:r>
        <w:r w:rsidR="002164D7">
          <w:rPr>
            <w:rStyle w:val="a3"/>
            <w:i/>
          </w:rPr>
          <w:t>«</w:t>
        </w:r>
        <w:r w:rsidRPr="00893CE4">
          <w:rPr>
            <w:rStyle w:val="a3"/>
            <w:i/>
          </w:rPr>
          <w:t>Конкурент</w:t>
        </w:r>
        <w:r w:rsidR="002164D7">
          <w:rPr>
            <w:rStyle w:val="a3"/>
            <w:i/>
          </w:rPr>
          <w:t>»</w:t>
        </w:r>
      </w:hyperlink>
    </w:p>
    <w:p w:rsidR="00C00B57" w:rsidRDefault="00C00B57" w:rsidP="00676D5F">
      <w:pPr>
        <w:numPr>
          <w:ilvl w:val="0"/>
          <w:numId w:val="25"/>
        </w:numPr>
        <w:rPr>
          <w:i/>
        </w:rPr>
      </w:pPr>
      <w:r w:rsidRPr="00C00B57">
        <w:rPr>
          <w:i/>
        </w:rPr>
        <w:t>Договор, подписанный в городе Баку 26 апреля 2022 года, основан на пропорциональном принципе пенсионного обеспечения и предусматривает распределение финансовой ответственности России и Азербайджана по предоставлению страхового обеспечения за пенсионные права, приобретенные (приобретаемые) на их территории. Договор распространяется на граждан указанных государств, а также членов их семей</w:t>
      </w:r>
      <w:r>
        <w:rPr>
          <w:i/>
        </w:rPr>
        <w:t xml:space="preserve">, </w:t>
      </w:r>
      <w:hyperlink w:anchor="ф5" w:history="1">
        <w:r w:rsidRPr="00893CE4">
          <w:rPr>
            <w:rStyle w:val="a3"/>
            <w:i/>
          </w:rPr>
          <w:t xml:space="preserve">пишет </w:t>
        </w:r>
        <w:r w:rsidR="002164D7">
          <w:rPr>
            <w:rStyle w:val="a3"/>
            <w:i/>
          </w:rPr>
          <w:t>«</w:t>
        </w:r>
        <w:r w:rsidRPr="00893CE4">
          <w:rPr>
            <w:rStyle w:val="a3"/>
            <w:i/>
          </w:rPr>
          <w:t>КонсультантПлюс</w:t>
        </w:r>
        <w:r w:rsidR="002164D7">
          <w:rPr>
            <w:rStyle w:val="a3"/>
            <w:i/>
          </w:rPr>
          <w:t>»</w:t>
        </w:r>
      </w:hyperlink>
    </w:p>
    <w:p w:rsidR="00C00B57" w:rsidRDefault="00C00B57" w:rsidP="00676D5F">
      <w:pPr>
        <w:numPr>
          <w:ilvl w:val="0"/>
          <w:numId w:val="25"/>
        </w:numPr>
        <w:rPr>
          <w:i/>
        </w:rPr>
      </w:pPr>
      <w:r w:rsidRPr="00C00B57">
        <w:rPr>
          <w:i/>
        </w:rPr>
        <w:t xml:space="preserve">Большинство россиян не откладывают никаких средств на свою будущую пенсию. Такой вывод </w:t>
      </w:r>
      <w:hyperlink w:anchor="ф6" w:history="1">
        <w:r w:rsidRPr="00655AB3">
          <w:rPr>
            <w:rStyle w:val="a3"/>
            <w:i/>
          </w:rPr>
          <w:t xml:space="preserve">помог сделать опрос </w:t>
        </w:r>
        <w:r w:rsidR="002164D7">
          <w:rPr>
            <w:rStyle w:val="a3"/>
            <w:i/>
          </w:rPr>
          <w:t>«</w:t>
        </w:r>
        <w:r w:rsidRPr="00655AB3">
          <w:rPr>
            <w:rStyle w:val="a3"/>
            <w:i/>
          </w:rPr>
          <w:t>ФедералПресс</w:t>
        </w:r>
        <w:r w:rsidR="002164D7">
          <w:rPr>
            <w:rStyle w:val="a3"/>
            <w:i/>
          </w:rPr>
          <w:t>»</w:t>
        </w:r>
      </w:hyperlink>
      <w:r w:rsidRPr="00C00B57">
        <w:rPr>
          <w:i/>
        </w:rPr>
        <w:t xml:space="preserve">. </w:t>
      </w:r>
      <w:r w:rsidR="002164D7">
        <w:rPr>
          <w:i/>
        </w:rPr>
        <w:t>«</w:t>
      </w:r>
      <w:r w:rsidRPr="00C00B57">
        <w:rPr>
          <w:i/>
        </w:rPr>
        <w:t>68 % россиян никак не откладывают средства на пенсию</w:t>
      </w:r>
      <w:r w:rsidR="002164D7">
        <w:rPr>
          <w:i/>
        </w:rPr>
        <w:t>»</w:t>
      </w:r>
      <w:r w:rsidRPr="00C00B57">
        <w:rPr>
          <w:i/>
        </w:rPr>
        <w:t xml:space="preserve">, – гласят результаты. Одна пятая часть опрошенных самостоятельно откладывают средства на пенсию. А 13 % читателей </w:t>
      </w:r>
      <w:r w:rsidR="002164D7">
        <w:rPr>
          <w:i/>
        </w:rPr>
        <w:t>«</w:t>
      </w:r>
      <w:r w:rsidRPr="00C00B57">
        <w:rPr>
          <w:i/>
        </w:rPr>
        <w:t>ФедералПресс</w:t>
      </w:r>
      <w:r w:rsidR="002164D7">
        <w:rPr>
          <w:i/>
        </w:rPr>
        <w:t>»</w:t>
      </w:r>
      <w:r w:rsidRPr="00C00B57">
        <w:rPr>
          <w:i/>
        </w:rPr>
        <w:t xml:space="preserve"> подошли к вопросу более основательно и планируют получать средства со сдачи своих квартир и недвижимости в аренду. А вот на помощь детей не рассчитывает ни один из респондентов</w:t>
      </w:r>
    </w:p>
    <w:p w:rsidR="00C00B57" w:rsidRDefault="00C00B57" w:rsidP="00676D5F">
      <w:pPr>
        <w:numPr>
          <w:ilvl w:val="0"/>
          <w:numId w:val="25"/>
        </w:numPr>
        <w:rPr>
          <w:i/>
        </w:rPr>
      </w:pPr>
      <w:r w:rsidRPr="00C00B57">
        <w:rPr>
          <w:i/>
        </w:rPr>
        <w:t xml:space="preserve">Женщины выходят на пенсию раньше — и многие считают это дискриминацией мужчин. Но при этом женские пенсии меньше. </w:t>
      </w:r>
      <w:hyperlink w:anchor="ф7" w:history="1">
        <w:r w:rsidRPr="00655AB3">
          <w:rPr>
            <w:rStyle w:val="a3"/>
            <w:i/>
          </w:rPr>
          <w:t xml:space="preserve">Forbes </w:t>
        </w:r>
        <w:r w:rsidRPr="00655AB3">
          <w:rPr>
            <w:rStyle w:val="a3"/>
            <w:i/>
          </w:rPr>
          <w:lastRenderedPageBreak/>
          <w:t>разбирался</w:t>
        </w:r>
      </w:hyperlink>
      <w:r w:rsidRPr="00C00B57">
        <w:rPr>
          <w:i/>
        </w:rPr>
        <w:t>, почему так происходит и о чем стоит задуматься заранее, чтобы не оказаться пенсионеркой, живущей за чертой бедности</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2D3EBF" w:rsidP="003B3BAA">
      <w:pPr>
        <w:numPr>
          <w:ilvl w:val="0"/>
          <w:numId w:val="27"/>
        </w:numPr>
        <w:rPr>
          <w:i/>
        </w:rPr>
      </w:pPr>
      <w:r w:rsidRPr="002D3EBF">
        <w:rPr>
          <w:i/>
        </w:rPr>
        <w:t xml:space="preserve">Бизнесмен Олег Дерипаска предложил начать </w:t>
      </w:r>
      <w:r w:rsidR="002164D7">
        <w:rPr>
          <w:i/>
        </w:rPr>
        <w:t>«</w:t>
      </w:r>
      <w:r w:rsidRPr="002D3EBF">
        <w:rPr>
          <w:i/>
        </w:rPr>
        <w:t>долгожданный рост для построения Общества среднего достатка для всех россиян</w:t>
      </w:r>
      <w:r w:rsidR="002164D7">
        <w:rPr>
          <w:i/>
        </w:rPr>
        <w:t>»</w:t>
      </w:r>
      <w:r w:rsidRPr="002D3EBF">
        <w:rPr>
          <w:i/>
        </w:rPr>
        <w:t>. Такое заявление предприниматель сделал на своем Telegram-канале. По мнению бизнесмена, есть шесть шагов для достижения указанной им цели. Во-первых, необходимо ввести крипторубль для возможности расплачиваться им, несмотря на санкции и прочие ограничения. Во-вторых, бизнесмен напомнил о снижении ставок, что уже удалось достичь. В-третьих, необходимо приостановить госкапитализм. Отдельным пунктом идет предложение предпринимателя о приватизации в качестве инструмента решения проблемы с пенсионными накоплениями россиян</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60199F" w:rsidRPr="001837B3" w:rsidRDefault="00245C24">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0280259" w:history="1">
        <w:r w:rsidR="0060199F" w:rsidRPr="00C20E6C">
          <w:rPr>
            <w:rStyle w:val="a3"/>
            <w:noProof/>
          </w:rPr>
          <w:t>Темы</w:t>
        </w:r>
        <w:r w:rsidR="0060199F" w:rsidRPr="00C20E6C">
          <w:rPr>
            <w:rStyle w:val="a3"/>
            <w:rFonts w:ascii="Arial Rounded MT Bold" w:hAnsi="Arial Rounded MT Bold"/>
            <w:noProof/>
          </w:rPr>
          <w:t xml:space="preserve"> </w:t>
        </w:r>
        <w:r w:rsidR="0060199F" w:rsidRPr="00C20E6C">
          <w:rPr>
            <w:rStyle w:val="a3"/>
            <w:noProof/>
          </w:rPr>
          <w:t>дня</w:t>
        </w:r>
        <w:r w:rsidR="0060199F">
          <w:rPr>
            <w:noProof/>
            <w:webHidden/>
          </w:rPr>
          <w:tab/>
        </w:r>
        <w:r w:rsidR="0060199F">
          <w:rPr>
            <w:noProof/>
            <w:webHidden/>
          </w:rPr>
          <w:fldChar w:fldCharType="begin"/>
        </w:r>
        <w:r w:rsidR="0060199F">
          <w:rPr>
            <w:noProof/>
            <w:webHidden/>
          </w:rPr>
          <w:instrText xml:space="preserve"> PAGEREF _Toc130280259 \h </w:instrText>
        </w:r>
        <w:r w:rsidR="0060199F">
          <w:rPr>
            <w:noProof/>
            <w:webHidden/>
          </w:rPr>
        </w:r>
        <w:r w:rsidR="0060199F">
          <w:rPr>
            <w:noProof/>
            <w:webHidden/>
          </w:rPr>
          <w:fldChar w:fldCharType="separate"/>
        </w:r>
        <w:r w:rsidR="0060199F">
          <w:rPr>
            <w:noProof/>
            <w:webHidden/>
          </w:rPr>
          <w:t>2</w:t>
        </w:r>
        <w:r w:rsidR="0060199F">
          <w:rPr>
            <w:noProof/>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260" w:history="1">
        <w:r w:rsidRPr="00C20E6C">
          <w:rPr>
            <w:rStyle w:val="a3"/>
            <w:noProof/>
          </w:rPr>
          <w:t>НОВОСТИ ПЕНСИОННОЙ ОТРАСЛИ</w:t>
        </w:r>
        <w:r>
          <w:rPr>
            <w:noProof/>
            <w:webHidden/>
          </w:rPr>
          <w:tab/>
        </w:r>
        <w:r>
          <w:rPr>
            <w:noProof/>
            <w:webHidden/>
          </w:rPr>
          <w:fldChar w:fldCharType="begin"/>
        </w:r>
        <w:r>
          <w:rPr>
            <w:noProof/>
            <w:webHidden/>
          </w:rPr>
          <w:instrText xml:space="preserve"> PAGEREF _Toc130280260 \h </w:instrText>
        </w:r>
        <w:r>
          <w:rPr>
            <w:noProof/>
            <w:webHidden/>
          </w:rPr>
        </w:r>
        <w:r>
          <w:rPr>
            <w:noProof/>
            <w:webHidden/>
          </w:rPr>
          <w:fldChar w:fldCharType="separate"/>
        </w:r>
        <w:r>
          <w:rPr>
            <w:noProof/>
            <w:webHidden/>
          </w:rPr>
          <w:t>10</w:t>
        </w:r>
        <w:r>
          <w:rPr>
            <w:noProof/>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261" w:history="1">
        <w:r w:rsidRPr="00C20E6C">
          <w:rPr>
            <w:rStyle w:val="a3"/>
            <w:noProof/>
          </w:rPr>
          <w:t>Новости отрасли НПФ</w:t>
        </w:r>
        <w:r>
          <w:rPr>
            <w:noProof/>
            <w:webHidden/>
          </w:rPr>
          <w:tab/>
        </w:r>
        <w:r>
          <w:rPr>
            <w:noProof/>
            <w:webHidden/>
          </w:rPr>
          <w:fldChar w:fldCharType="begin"/>
        </w:r>
        <w:r>
          <w:rPr>
            <w:noProof/>
            <w:webHidden/>
          </w:rPr>
          <w:instrText xml:space="preserve"> PAGEREF _Toc130280261 \h </w:instrText>
        </w:r>
        <w:r>
          <w:rPr>
            <w:noProof/>
            <w:webHidden/>
          </w:rPr>
        </w:r>
        <w:r>
          <w:rPr>
            <w:noProof/>
            <w:webHidden/>
          </w:rPr>
          <w:fldChar w:fldCharType="separate"/>
        </w:r>
        <w:r>
          <w:rPr>
            <w:noProof/>
            <w:webHidden/>
          </w:rPr>
          <w:t>10</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62" w:history="1">
        <w:r w:rsidRPr="00C20E6C">
          <w:rPr>
            <w:rStyle w:val="a3"/>
            <w:noProof/>
          </w:rPr>
          <w:t>Агентство экономических новостей, 20.03.2023, Дерипаска назвал приватизацию решением проблем пенсионных накоплений россиян</w:t>
        </w:r>
        <w:r>
          <w:rPr>
            <w:noProof/>
            <w:webHidden/>
          </w:rPr>
          <w:tab/>
        </w:r>
        <w:r>
          <w:rPr>
            <w:noProof/>
            <w:webHidden/>
          </w:rPr>
          <w:fldChar w:fldCharType="begin"/>
        </w:r>
        <w:r>
          <w:rPr>
            <w:noProof/>
            <w:webHidden/>
          </w:rPr>
          <w:instrText xml:space="preserve"> PAGEREF _Toc130280262 \h </w:instrText>
        </w:r>
        <w:r>
          <w:rPr>
            <w:noProof/>
            <w:webHidden/>
          </w:rPr>
        </w:r>
        <w:r>
          <w:rPr>
            <w:noProof/>
            <w:webHidden/>
          </w:rPr>
          <w:fldChar w:fldCharType="separate"/>
        </w:r>
        <w:r>
          <w:rPr>
            <w:noProof/>
            <w:webHidden/>
          </w:rPr>
          <w:t>10</w:t>
        </w:r>
        <w:r>
          <w:rPr>
            <w:noProof/>
            <w:webHidden/>
          </w:rPr>
          <w:fldChar w:fldCharType="end"/>
        </w:r>
      </w:hyperlink>
    </w:p>
    <w:p w:rsidR="0060199F" w:rsidRPr="001837B3" w:rsidRDefault="0060199F">
      <w:pPr>
        <w:pStyle w:val="31"/>
        <w:rPr>
          <w:rFonts w:ascii="Calibri" w:hAnsi="Calibri"/>
          <w:sz w:val="22"/>
          <w:szCs w:val="22"/>
        </w:rPr>
      </w:pPr>
      <w:hyperlink w:anchor="_Toc130280263" w:history="1">
        <w:r w:rsidRPr="00C20E6C">
          <w:rPr>
            <w:rStyle w:val="a3"/>
          </w:rPr>
          <w:t>Бизнесмен Олег Дерипаска предложил начать «долгожданный рост для построения Общества среднего достатка для всех россиян». Такое заявление предприниматель сделал на своем Telegram-канале.</w:t>
        </w:r>
        <w:r>
          <w:rPr>
            <w:webHidden/>
          </w:rPr>
          <w:tab/>
        </w:r>
        <w:r>
          <w:rPr>
            <w:webHidden/>
          </w:rPr>
          <w:fldChar w:fldCharType="begin"/>
        </w:r>
        <w:r>
          <w:rPr>
            <w:webHidden/>
          </w:rPr>
          <w:instrText xml:space="preserve"> PAGEREF _Toc130280263 \h </w:instrText>
        </w:r>
        <w:r>
          <w:rPr>
            <w:webHidden/>
          </w:rPr>
        </w:r>
        <w:r>
          <w:rPr>
            <w:webHidden/>
          </w:rPr>
          <w:fldChar w:fldCharType="separate"/>
        </w:r>
        <w:r>
          <w:rPr>
            <w:webHidden/>
          </w:rPr>
          <w:t>10</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64" w:history="1">
        <w:r w:rsidRPr="00C20E6C">
          <w:rPr>
            <w:rStyle w:val="a3"/>
            <w:noProof/>
          </w:rPr>
          <w:t>Пенсионный Брокер, 21.03.2023, О государственной регистрации изменений, вносимых в устав АО НПФ «Пенсионные решения»</w:t>
        </w:r>
        <w:r>
          <w:rPr>
            <w:noProof/>
            <w:webHidden/>
          </w:rPr>
          <w:tab/>
        </w:r>
        <w:r>
          <w:rPr>
            <w:noProof/>
            <w:webHidden/>
          </w:rPr>
          <w:fldChar w:fldCharType="begin"/>
        </w:r>
        <w:r>
          <w:rPr>
            <w:noProof/>
            <w:webHidden/>
          </w:rPr>
          <w:instrText xml:space="preserve"> PAGEREF _Toc130280264 \h </w:instrText>
        </w:r>
        <w:r>
          <w:rPr>
            <w:noProof/>
            <w:webHidden/>
          </w:rPr>
        </w:r>
        <w:r>
          <w:rPr>
            <w:noProof/>
            <w:webHidden/>
          </w:rPr>
          <w:fldChar w:fldCharType="separate"/>
        </w:r>
        <w:r>
          <w:rPr>
            <w:noProof/>
            <w:webHidden/>
          </w:rPr>
          <w:t>10</w:t>
        </w:r>
        <w:r>
          <w:rPr>
            <w:noProof/>
            <w:webHidden/>
          </w:rPr>
          <w:fldChar w:fldCharType="end"/>
        </w:r>
      </w:hyperlink>
    </w:p>
    <w:p w:rsidR="0060199F" w:rsidRPr="001837B3" w:rsidRDefault="0060199F">
      <w:pPr>
        <w:pStyle w:val="31"/>
        <w:rPr>
          <w:rFonts w:ascii="Calibri" w:hAnsi="Calibri"/>
          <w:sz w:val="22"/>
          <w:szCs w:val="22"/>
        </w:rPr>
      </w:pPr>
      <w:hyperlink w:anchor="_Toc130280265" w:history="1">
        <w:r w:rsidRPr="00C20E6C">
          <w:rPr>
            <w:rStyle w:val="a3"/>
          </w:rPr>
          <w:t>Банк России 20.03.2023 принял решение зарегистрировать изменения, вносимые в устав Акционерного общества Негосударственного пенсионного фонда «Пенсионные решения» (г. Москва).</w:t>
        </w:r>
        <w:r>
          <w:rPr>
            <w:webHidden/>
          </w:rPr>
          <w:tab/>
        </w:r>
        <w:r>
          <w:rPr>
            <w:webHidden/>
          </w:rPr>
          <w:fldChar w:fldCharType="begin"/>
        </w:r>
        <w:r>
          <w:rPr>
            <w:webHidden/>
          </w:rPr>
          <w:instrText xml:space="preserve"> PAGEREF _Toc130280265 \h </w:instrText>
        </w:r>
        <w:r>
          <w:rPr>
            <w:webHidden/>
          </w:rPr>
        </w:r>
        <w:r>
          <w:rPr>
            <w:webHidden/>
          </w:rPr>
          <w:fldChar w:fldCharType="separate"/>
        </w:r>
        <w:r>
          <w:rPr>
            <w:webHidden/>
          </w:rPr>
          <w:t>10</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66" w:history="1">
        <w:r w:rsidRPr="00C20E6C">
          <w:rPr>
            <w:rStyle w:val="a3"/>
            <w:noProof/>
          </w:rPr>
          <w:t>Пенсионный Брокер, 21.03.2023, Банк России зарегистрировал изменения в Страховые правила АО «НПФ «Гефест»</w:t>
        </w:r>
        <w:r>
          <w:rPr>
            <w:noProof/>
            <w:webHidden/>
          </w:rPr>
          <w:tab/>
        </w:r>
        <w:r>
          <w:rPr>
            <w:noProof/>
            <w:webHidden/>
          </w:rPr>
          <w:fldChar w:fldCharType="begin"/>
        </w:r>
        <w:r>
          <w:rPr>
            <w:noProof/>
            <w:webHidden/>
          </w:rPr>
          <w:instrText xml:space="preserve"> PAGEREF _Toc130280266 \h </w:instrText>
        </w:r>
        <w:r>
          <w:rPr>
            <w:noProof/>
            <w:webHidden/>
          </w:rPr>
        </w:r>
        <w:r>
          <w:rPr>
            <w:noProof/>
            <w:webHidden/>
          </w:rPr>
          <w:fldChar w:fldCharType="separate"/>
        </w:r>
        <w:r>
          <w:rPr>
            <w:noProof/>
            <w:webHidden/>
          </w:rPr>
          <w:t>11</w:t>
        </w:r>
        <w:r>
          <w:rPr>
            <w:noProof/>
            <w:webHidden/>
          </w:rPr>
          <w:fldChar w:fldCharType="end"/>
        </w:r>
      </w:hyperlink>
    </w:p>
    <w:p w:rsidR="0060199F" w:rsidRPr="001837B3" w:rsidRDefault="0060199F">
      <w:pPr>
        <w:pStyle w:val="31"/>
        <w:rPr>
          <w:rFonts w:ascii="Calibri" w:hAnsi="Calibri"/>
          <w:sz w:val="22"/>
          <w:szCs w:val="22"/>
        </w:rPr>
      </w:pPr>
      <w:hyperlink w:anchor="_Toc130280267" w:history="1">
        <w:r w:rsidRPr="00C20E6C">
          <w:rPr>
            <w:rStyle w:val="a3"/>
          </w:rPr>
          <w:t>АО «НПФ «Гефест» информирует о решении Банка России зарегистрировать изменения в Страховые правила фонда (регистрационный номер № 12/2-9-Ст от 17.03.2023 г.)</w:t>
        </w:r>
        <w:r>
          <w:rPr>
            <w:webHidden/>
          </w:rPr>
          <w:tab/>
        </w:r>
        <w:r>
          <w:rPr>
            <w:webHidden/>
          </w:rPr>
          <w:fldChar w:fldCharType="begin"/>
        </w:r>
        <w:r>
          <w:rPr>
            <w:webHidden/>
          </w:rPr>
          <w:instrText xml:space="preserve"> PAGEREF _Toc130280267 \h </w:instrText>
        </w:r>
        <w:r>
          <w:rPr>
            <w:webHidden/>
          </w:rPr>
        </w:r>
        <w:r>
          <w:rPr>
            <w:webHidden/>
          </w:rPr>
          <w:fldChar w:fldCharType="separate"/>
        </w:r>
        <w:r>
          <w:rPr>
            <w:webHidden/>
          </w:rPr>
          <w:t>11</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68" w:history="1">
        <w:r w:rsidRPr="00C20E6C">
          <w:rPr>
            <w:rStyle w:val="a3"/>
            <w:noProof/>
          </w:rPr>
          <w:t>Пенсионный Брокер, 21.03.2023, 10 367 железнодорожников стали корпоративными пенсионерами в 2022 году</w:t>
        </w:r>
        <w:r>
          <w:rPr>
            <w:noProof/>
            <w:webHidden/>
          </w:rPr>
          <w:tab/>
        </w:r>
        <w:r>
          <w:rPr>
            <w:noProof/>
            <w:webHidden/>
          </w:rPr>
          <w:fldChar w:fldCharType="begin"/>
        </w:r>
        <w:r>
          <w:rPr>
            <w:noProof/>
            <w:webHidden/>
          </w:rPr>
          <w:instrText xml:space="preserve"> PAGEREF _Toc130280268 \h </w:instrText>
        </w:r>
        <w:r>
          <w:rPr>
            <w:noProof/>
            <w:webHidden/>
          </w:rPr>
        </w:r>
        <w:r>
          <w:rPr>
            <w:noProof/>
            <w:webHidden/>
          </w:rPr>
          <w:fldChar w:fldCharType="separate"/>
        </w:r>
        <w:r>
          <w:rPr>
            <w:noProof/>
            <w:webHidden/>
          </w:rPr>
          <w:t>11</w:t>
        </w:r>
        <w:r>
          <w:rPr>
            <w:noProof/>
            <w:webHidden/>
          </w:rPr>
          <w:fldChar w:fldCharType="end"/>
        </w:r>
      </w:hyperlink>
    </w:p>
    <w:p w:rsidR="0060199F" w:rsidRPr="001837B3" w:rsidRDefault="0060199F">
      <w:pPr>
        <w:pStyle w:val="31"/>
        <w:rPr>
          <w:rFonts w:ascii="Calibri" w:hAnsi="Calibri"/>
          <w:sz w:val="22"/>
          <w:szCs w:val="22"/>
        </w:rPr>
      </w:pPr>
      <w:hyperlink w:anchor="_Toc130280269" w:history="1">
        <w:r w:rsidRPr="00C20E6C">
          <w:rPr>
            <w:rStyle w:val="a3"/>
          </w:rPr>
          <w:t>Подведены итоги реализации корпоративной пенсионной системы ОАО «РЖД» в 2022 году. За этот период 10 367 работников российских железных дорог стали корпоративными пенсионерами, средний размер назначенной корпоративной пенсии составил 9 300 рублей.</w:t>
        </w:r>
        <w:r>
          <w:rPr>
            <w:webHidden/>
          </w:rPr>
          <w:tab/>
        </w:r>
        <w:r>
          <w:rPr>
            <w:webHidden/>
          </w:rPr>
          <w:fldChar w:fldCharType="begin"/>
        </w:r>
        <w:r>
          <w:rPr>
            <w:webHidden/>
          </w:rPr>
          <w:instrText xml:space="preserve"> PAGEREF _Toc130280269 \h </w:instrText>
        </w:r>
        <w:r>
          <w:rPr>
            <w:webHidden/>
          </w:rPr>
        </w:r>
        <w:r>
          <w:rPr>
            <w:webHidden/>
          </w:rPr>
          <w:fldChar w:fldCharType="separate"/>
        </w:r>
        <w:r>
          <w:rPr>
            <w:webHidden/>
          </w:rPr>
          <w:t>11</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270" w:history="1">
        <w:r w:rsidRPr="00C20E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_Toc130280270 \h </w:instrText>
        </w:r>
        <w:r>
          <w:rPr>
            <w:noProof/>
            <w:webHidden/>
          </w:rPr>
        </w:r>
        <w:r>
          <w:rPr>
            <w:noProof/>
            <w:webHidden/>
          </w:rPr>
          <w:fldChar w:fldCharType="separate"/>
        </w:r>
        <w:r>
          <w:rPr>
            <w:noProof/>
            <w:webHidden/>
          </w:rPr>
          <w:t>11</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71" w:history="1">
        <w:r w:rsidRPr="00C20E6C">
          <w:rPr>
            <w:rStyle w:val="a3"/>
            <w:noProof/>
          </w:rPr>
          <w:t>ТАСС, 20.03.2023, Мишустин назначил Кожевникова зампредом Соцфонда</w:t>
        </w:r>
        <w:r>
          <w:rPr>
            <w:noProof/>
            <w:webHidden/>
          </w:rPr>
          <w:tab/>
        </w:r>
        <w:r>
          <w:rPr>
            <w:noProof/>
            <w:webHidden/>
          </w:rPr>
          <w:fldChar w:fldCharType="begin"/>
        </w:r>
        <w:r>
          <w:rPr>
            <w:noProof/>
            <w:webHidden/>
          </w:rPr>
          <w:instrText xml:space="preserve"> PAGEREF _Toc130280271 \h </w:instrText>
        </w:r>
        <w:r>
          <w:rPr>
            <w:noProof/>
            <w:webHidden/>
          </w:rPr>
        </w:r>
        <w:r>
          <w:rPr>
            <w:noProof/>
            <w:webHidden/>
          </w:rPr>
          <w:fldChar w:fldCharType="separate"/>
        </w:r>
        <w:r>
          <w:rPr>
            <w:noProof/>
            <w:webHidden/>
          </w:rPr>
          <w:t>11</w:t>
        </w:r>
        <w:r>
          <w:rPr>
            <w:noProof/>
            <w:webHidden/>
          </w:rPr>
          <w:fldChar w:fldCharType="end"/>
        </w:r>
      </w:hyperlink>
    </w:p>
    <w:p w:rsidR="0060199F" w:rsidRPr="001837B3" w:rsidRDefault="0060199F">
      <w:pPr>
        <w:pStyle w:val="31"/>
        <w:rPr>
          <w:rFonts w:ascii="Calibri" w:hAnsi="Calibri"/>
          <w:sz w:val="22"/>
          <w:szCs w:val="22"/>
        </w:rPr>
      </w:pPr>
      <w:hyperlink w:anchor="_Toc130280272" w:history="1">
        <w:r w:rsidRPr="00C20E6C">
          <w:rPr>
            <w:rStyle w:val="a3"/>
          </w:rPr>
          <w:t>Премьер-министр РФ Михаил Мишустин назначил Александра Кожевникова заместителем председателя Социального фонда России. Соответствующее распоряжение опубликовано в понедельник на официальном интернет-портале правовой информации.</w:t>
        </w:r>
        <w:r>
          <w:rPr>
            <w:webHidden/>
          </w:rPr>
          <w:tab/>
        </w:r>
        <w:r>
          <w:rPr>
            <w:webHidden/>
          </w:rPr>
          <w:fldChar w:fldCharType="begin"/>
        </w:r>
        <w:r>
          <w:rPr>
            <w:webHidden/>
          </w:rPr>
          <w:instrText xml:space="preserve"> PAGEREF _Toc130280272 \h </w:instrText>
        </w:r>
        <w:r>
          <w:rPr>
            <w:webHidden/>
          </w:rPr>
        </w:r>
        <w:r>
          <w:rPr>
            <w:webHidden/>
          </w:rPr>
          <w:fldChar w:fldCharType="separate"/>
        </w:r>
        <w:r>
          <w:rPr>
            <w:webHidden/>
          </w:rPr>
          <w:t>11</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73" w:history="1">
        <w:r w:rsidRPr="00C20E6C">
          <w:rPr>
            <w:rStyle w:val="a3"/>
            <w:noProof/>
          </w:rPr>
          <w:t>Парламентская газета, 20.03.2023, Предпенсионеров хотят чаще привлекать к принудительным работам</w:t>
        </w:r>
        <w:r>
          <w:rPr>
            <w:noProof/>
            <w:webHidden/>
          </w:rPr>
          <w:tab/>
        </w:r>
        <w:r>
          <w:rPr>
            <w:noProof/>
            <w:webHidden/>
          </w:rPr>
          <w:fldChar w:fldCharType="begin"/>
        </w:r>
        <w:r>
          <w:rPr>
            <w:noProof/>
            <w:webHidden/>
          </w:rPr>
          <w:instrText xml:space="preserve"> PAGEREF _Toc130280273 \h </w:instrText>
        </w:r>
        <w:r>
          <w:rPr>
            <w:noProof/>
            <w:webHidden/>
          </w:rPr>
        </w:r>
        <w:r>
          <w:rPr>
            <w:noProof/>
            <w:webHidden/>
          </w:rPr>
          <w:fldChar w:fldCharType="separate"/>
        </w:r>
        <w:r>
          <w:rPr>
            <w:noProof/>
            <w:webHidden/>
          </w:rPr>
          <w:t>12</w:t>
        </w:r>
        <w:r>
          <w:rPr>
            <w:noProof/>
            <w:webHidden/>
          </w:rPr>
          <w:fldChar w:fldCharType="end"/>
        </w:r>
      </w:hyperlink>
    </w:p>
    <w:p w:rsidR="0060199F" w:rsidRPr="001837B3" w:rsidRDefault="0060199F">
      <w:pPr>
        <w:pStyle w:val="31"/>
        <w:rPr>
          <w:rFonts w:ascii="Calibri" w:hAnsi="Calibri"/>
          <w:sz w:val="22"/>
          <w:szCs w:val="22"/>
        </w:rPr>
      </w:pPr>
      <w:hyperlink w:anchor="_Toc130280274" w:history="1">
        <w:r w:rsidRPr="00C20E6C">
          <w:rPr>
            <w:rStyle w:val="a3"/>
          </w:rPr>
          <w:t>В России хотят повысить предельный возраст для назначения принудительных работ. Соответствующий законопроект рекомендовали принять в третьем чтении на заседании Комитета Госдумы по государственному строительству и законодательству 20 марта.</w:t>
        </w:r>
        <w:r>
          <w:rPr>
            <w:webHidden/>
          </w:rPr>
          <w:tab/>
        </w:r>
        <w:r>
          <w:rPr>
            <w:webHidden/>
          </w:rPr>
          <w:fldChar w:fldCharType="begin"/>
        </w:r>
        <w:r>
          <w:rPr>
            <w:webHidden/>
          </w:rPr>
          <w:instrText xml:space="preserve"> PAGEREF _Toc130280274 \h </w:instrText>
        </w:r>
        <w:r>
          <w:rPr>
            <w:webHidden/>
          </w:rPr>
        </w:r>
        <w:r>
          <w:rPr>
            <w:webHidden/>
          </w:rPr>
          <w:fldChar w:fldCharType="separate"/>
        </w:r>
        <w:r>
          <w:rPr>
            <w:webHidden/>
          </w:rPr>
          <w:t>12</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75" w:history="1">
        <w:r w:rsidRPr="00C20E6C">
          <w:rPr>
            <w:rStyle w:val="a3"/>
            <w:noProof/>
          </w:rPr>
          <w:t>Парламентская газета, 20.03.2023, Доставлять пенсии по стране будет только «Почта России»</w:t>
        </w:r>
        <w:r>
          <w:rPr>
            <w:noProof/>
            <w:webHidden/>
          </w:rPr>
          <w:tab/>
        </w:r>
        <w:r>
          <w:rPr>
            <w:noProof/>
            <w:webHidden/>
          </w:rPr>
          <w:fldChar w:fldCharType="begin"/>
        </w:r>
        <w:r>
          <w:rPr>
            <w:noProof/>
            <w:webHidden/>
          </w:rPr>
          <w:instrText xml:space="preserve"> PAGEREF _Toc130280275 \h </w:instrText>
        </w:r>
        <w:r>
          <w:rPr>
            <w:noProof/>
            <w:webHidden/>
          </w:rPr>
        </w:r>
        <w:r>
          <w:rPr>
            <w:noProof/>
            <w:webHidden/>
          </w:rPr>
          <w:fldChar w:fldCharType="separate"/>
        </w:r>
        <w:r>
          <w:rPr>
            <w:noProof/>
            <w:webHidden/>
          </w:rPr>
          <w:t>12</w:t>
        </w:r>
        <w:r>
          <w:rPr>
            <w:noProof/>
            <w:webHidden/>
          </w:rPr>
          <w:fldChar w:fldCharType="end"/>
        </w:r>
      </w:hyperlink>
    </w:p>
    <w:p w:rsidR="0060199F" w:rsidRPr="001837B3" w:rsidRDefault="0060199F">
      <w:pPr>
        <w:pStyle w:val="31"/>
        <w:rPr>
          <w:rFonts w:ascii="Calibri" w:hAnsi="Calibri"/>
          <w:sz w:val="22"/>
          <w:szCs w:val="22"/>
        </w:rPr>
      </w:pPr>
      <w:hyperlink w:anchor="_Toc130280276" w:history="1">
        <w:r w:rsidRPr="00C20E6C">
          <w:rPr>
            <w:rStyle w:val="a3"/>
          </w:rPr>
          <w:t>Президент России Владимир Путин подписал закон, который наделяет «Почту России» исключительными правами на доставку по стране пенсий наличными денежными средствами. Другие организации к этому больше не допускаются. Соответствующий документ опубликован 18 марта на официальном интернет-портале правовой информации.</w:t>
        </w:r>
        <w:r>
          <w:rPr>
            <w:webHidden/>
          </w:rPr>
          <w:tab/>
        </w:r>
        <w:r>
          <w:rPr>
            <w:webHidden/>
          </w:rPr>
          <w:fldChar w:fldCharType="begin"/>
        </w:r>
        <w:r>
          <w:rPr>
            <w:webHidden/>
          </w:rPr>
          <w:instrText xml:space="preserve"> PAGEREF _Toc130280276 \h </w:instrText>
        </w:r>
        <w:r>
          <w:rPr>
            <w:webHidden/>
          </w:rPr>
        </w:r>
        <w:r>
          <w:rPr>
            <w:webHidden/>
          </w:rPr>
          <w:fldChar w:fldCharType="separate"/>
        </w:r>
        <w:r>
          <w:rPr>
            <w:webHidden/>
          </w:rPr>
          <w:t>12</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77" w:history="1">
        <w:r w:rsidRPr="00C20E6C">
          <w:rPr>
            <w:rStyle w:val="a3"/>
            <w:noProof/>
          </w:rPr>
          <w:t>Банки.ру, 20.03.2023, С 1 апреля вырастут пенсии: кто получит повышенные выплаты</w:t>
        </w:r>
        <w:r>
          <w:rPr>
            <w:noProof/>
            <w:webHidden/>
          </w:rPr>
          <w:tab/>
        </w:r>
        <w:r>
          <w:rPr>
            <w:noProof/>
            <w:webHidden/>
          </w:rPr>
          <w:fldChar w:fldCharType="begin"/>
        </w:r>
        <w:r>
          <w:rPr>
            <w:noProof/>
            <w:webHidden/>
          </w:rPr>
          <w:instrText xml:space="preserve"> PAGEREF _Toc130280277 \h </w:instrText>
        </w:r>
        <w:r>
          <w:rPr>
            <w:noProof/>
            <w:webHidden/>
          </w:rPr>
        </w:r>
        <w:r>
          <w:rPr>
            <w:noProof/>
            <w:webHidden/>
          </w:rPr>
          <w:fldChar w:fldCharType="separate"/>
        </w:r>
        <w:r>
          <w:rPr>
            <w:noProof/>
            <w:webHidden/>
          </w:rPr>
          <w:t>13</w:t>
        </w:r>
        <w:r>
          <w:rPr>
            <w:noProof/>
            <w:webHidden/>
          </w:rPr>
          <w:fldChar w:fldCharType="end"/>
        </w:r>
      </w:hyperlink>
    </w:p>
    <w:p w:rsidR="0060199F" w:rsidRPr="001837B3" w:rsidRDefault="0060199F">
      <w:pPr>
        <w:pStyle w:val="31"/>
        <w:rPr>
          <w:rFonts w:ascii="Calibri" w:hAnsi="Calibri"/>
          <w:sz w:val="22"/>
          <w:szCs w:val="22"/>
        </w:rPr>
      </w:pPr>
      <w:hyperlink w:anchor="_Toc130280278" w:history="1">
        <w:r w:rsidRPr="00C20E6C">
          <w:rPr>
            <w:rStyle w:val="a3"/>
          </w:rPr>
          <w:t>С апреля пенсионеры и те, кто получает социальную пенсию, получат больше на 3,3%, говорится в постановлении правительства. Это ежегодная индексации выплаты.</w:t>
        </w:r>
        <w:r>
          <w:rPr>
            <w:webHidden/>
          </w:rPr>
          <w:tab/>
        </w:r>
        <w:r>
          <w:rPr>
            <w:webHidden/>
          </w:rPr>
          <w:fldChar w:fldCharType="begin"/>
        </w:r>
        <w:r>
          <w:rPr>
            <w:webHidden/>
          </w:rPr>
          <w:instrText xml:space="preserve"> PAGEREF _Toc130280278 \h </w:instrText>
        </w:r>
        <w:r>
          <w:rPr>
            <w:webHidden/>
          </w:rPr>
        </w:r>
        <w:r>
          <w:rPr>
            <w:webHidden/>
          </w:rPr>
          <w:fldChar w:fldCharType="separate"/>
        </w:r>
        <w:r>
          <w:rPr>
            <w:webHidden/>
          </w:rPr>
          <w:t>13</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79" w:history="1">
        <w:r w:rsidRPr="00C20E6C">
          <w:rPr>
            <w:rStyle w:val="a3"/>
            <w:noProof/>
          </w:rPr>
          <w:t>Конкурент, 20.03.2023, Котяков все сказал: в вопросе новой пенсионной реформы поставлена точка</w:t>
        </w:r>
        <w:r>
          <w:rPr>
            <w:noProof/>
            <w:webHidden/>
          </w:rPr>
          <w:tab/>
        </w:r>
        <w:r>
          <w:rPr>
            <w:noProof/>
            <w:webHidden/>
          </w:rPr>
          <w:fldChar w:fldCharType="begin"/>
        </w:r>
        <w:r>
          <w:rPr>
            <w:noProof/>
            <w:webHidden/>
          </w:rPr>
          <w:instrText xml:space="preserve"> PAGEREF _Toc130280279 \h </w:instrText>
        </w:r>
        <w:r>
          <w:rPr>
            <w:noProof/>
            <w:webHidden/>
          </w:rPr>
        </w:r>
        <w:r>
          <w:rPr>
            <w:noProof/>
            <w:webHidden/>
          </w:rPr>
          <w:fldChar w:fldCharType="separate"/>
        </w:r>
        <w:r>
          <w:rPr>
            <w:noProof/>
            <w:webHidden/>
          </w:rPr>
          <w:t>14</w:t>
        </w:r>
        <w:r>
          <w:rPr>
            <w:noProof/>
            <w:webHidden/>
          </w:rPr>
          <w:fldChar w:fldCharType="end"/>
        </w:r>
      </w:hyperlink>
    </w:p>
    <w:p w:rsidR="0060199F" w:rsidRPr="001837B3" w:rsidRDefault="0060199F">
      <w:pPr>
        <w:pStyle w:val="31"/>
        <w:rPr>
          <w:rFonts w:ascii="Calibri" w:hAnsi="Calibri"/>
          <w:sz w:val="22"/>
          <w:szCs w:val="22"/>
        </w:rPr>
      </w:pPr>
      <w:hyperlink w:anchor="_Toc130280280" w:history="1">
        <w:r w:rsidRPr="00C20E6C">
          <w:rPr>
            <w:rStyle w:val="a3"/>
          </w:rPr>
          <w:t>Министр труда и социальной защиты населения России сделал важное для миллионов граждан заявление о новых изменениях, сообщает «Конкурент». На состоявшемся в Государственной думе заседании думского комитета по труду, социальной политике и делам ветеранов, где присутствовал и глава Минтруда Антон Котяков, прозвучало заявление о новых изменениях для пенсионеров. Заявление министра затронуло новые изменения пенсионного возраста и расчета пенсионных выплат.</w:t>
        </w:r>
        <w:r>
          <w:rPr>
            <w:webHidden/>
          </w:rPr>
          <w:tab/>
        </w:r>
        <w:r>
          <w:rPr>
            <w:webHidden/>
          </w:rPr>
          <w:fldChar w:fldCharType="begin"/>
        </w:r>
        <w:r>
          <w:rPr>
            <w:webHidden/>
          </w:rPr>
          <w:instrText xml:space="preserve"> PAGEREF _Toc130280280 \h </w:instrText>
        </w:r>
        <w:r>
          <w:rPr>
            <w:webHidden/>
          </w:rPr>
        </w:r>
        <w:r>
          <w:rPr>
            <w:webHidden/>
          </w:rPr>
          <w:fldChar w:fldCharType="separate"/>
        </w:r>
        <w:r>
          <w:rPr>
            <w:webHidden/>
          </w:rPr>
          <w:t>14</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81" w:history="1">
        <w:r w:rsidRPr="00C20E6C">
          <w:rPr>
            <w:rStyle w:val="a3"/>
            <w:noProof/>
          </w:rPr>
          <w:t>КонсультантПлюс, 20.03.2023, Россия ратифицировала Договор о сотрудничестве в области пенсионного обеспечения с Азербайджаном</w:t>
        </w:r>
        <w:r>
          <w:rPr>
            <w:noProof/>
            <w:webHidden/>
          </w:rPr>
          <w:tab/>
        </w:r>
        <w:r>
          <w:rPr>
            <w:noProof/>
            <w:webHidden/>
          </w:rPr>
          <w:fldChar w:fldCharType="begin"/>
        </w:r>
        <w:r>
          <w:rPr>
            <w:noProof/>
            <w:webHidden/>
          </w:rPr>
          <w:instrText xml:space="preserve"> PAGEREF _Toc130280281 \h </w:instrText>
        </w:r>
        <w:r>
          <w:rPr>
            <w:noProof/>
            <w:webHidden/>
          </w:rPr>
        </w:r>
        <w:r>
          <w:rPr>
            <w:noProof/>
            <w:webHidden/>
          </w:rPr>
          <w:fldChar w:fldCharType="separate"/>
        </w:r>
        <w:r>
          <w:rPr>
            <w:noProof/>
            <w:webHidden/>
          </w:rPr>
          <w:t>15</w:t>
        </w:r>
        <w:r>
          <w:rPr>
            <w:noProof/>
            <w:webHidden/>
          </w:rPr>
          <w:fldChar w:fldCharType="end"/>
        </w:r>
      </w:hyperlink>
    </w:p>
    <w:p w:rsidR="0060199F" w:rsidRPr="001837B3" w:rsidRDefault="0060199F">
      <w:pPr>
        <w:pStyle w:val="31"/>
        <w:rPr>
          <w:rFonts w:ascii="Calibri" w:hAnsi="Calibri"/>
          <w:sz w:val="22"/>
          <w:szCs w:val="22"/>
        </w:rPr>
      </w:pPr>
      <w:hyperlink w:anchor="_Toc130280282" w:history="1">
        <w:r w:rsidRPr="00C20E6C">
          <w:rPr>
            <w:rStyle w:val="a3"/>
          </w:rPr>
          <w:t>Договор, подписанный в городе Баку 26 апреля 2022 года, основан на пропорциональном принципе пенсионного обеспечения и предусматривает распределение финансовой ответственности России и Азербайджана по предоставлению страхового обеспечения за пенсионные права, приобретенные (приобретаемые) на их территории. Договор распространяется на граждан указанных государств, а также членов их семей.</w:t>
        </w:r>
        <w:r>
          <w:rPr>
            <w:webHidden/>
          </w:rPr>
          <w:tab/>
        </w:r>
        <w:r>
          <w:rPr>
            <w:webHidden/>
          </w:rPr>
          <w:fldChar w:fldCharType="begin"/>
        </w:r>
        <w:r>
          <w:rPr>
            <w:webHidden/>
          </w:rPr>
          <w:instrText xml:space="preserve"> PAGEREF _Toc130280282 \h </w:instrText>
        </w:r>
        <w:r>
          <w:rPr>
            <w:webHidden/>
          </w:rPr>
        </w:r>
        <w:r>
          <w:rPr>
            <w:webHidden/>
          </w:rPr>
          <w:fldChar w:fldCharType="separate"/>
        </w:r>
        <w:r>
          <w:rPr>
            <w:webHidden/>
          </w:rPr>
          <w:t>15</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83" w:history="1">
        <w:r w:rsidRPr="00C20E6C">
          <w:rPr>
            <w:rStyle w:val="a3"/>
            <w:noProof/>
          </w:rPr>
          <w:t>Конкурент, 20.03.2023, Минтруд запускает рекордную индексацию пенсий</w:t>
        </w:r>
        <w:r>
          <w:rPr>
            <w:noProof/>
            <w:webHidden/>
          </w:rPr>
          <w:tab/>
        </w:r>
        <w:r>
          <w:rPr>
            <w:noProof/>
            <w:webHidden/>
          </w:rPr>
          <w:fldChar w:fldCharType="begin"/>
        </w:r>
        <w:r>
          <w:rPr>
            <w:noProof/>
            <w:webHidden/>
          </w:rPr>
          <w:instrText xml:space="preserve"> PAGEREF _Toc130280283 \h </w:instrText>
        </w:r>
        <w:r>
          <w:rPr>
            <w:noProof/>
            <w:webHidden/>
          </w:rPr>
        </w:r>
        <w:r>
          <w:rPr>
            <w:noProof/>
            <w:webHidden/>
          </w:rPr>
          <w:fldChar w:fldCharType="separate"/>
        </w:r>
        <w:r>
          <w:rPr>
            <w:noProof/>
            <w:webHidden/>
          </w:rPr>
          <w:t>15</w:t>
        </w:r>
        <w:r>
          <w:rPr>
            <w:noProof/>
            <w:webHidden/>
          </w:rPr>
          <w:fldChar w:fldCharType="end"/>
        </w:r>
      </w:hyperlink>
    </w:p>
    <w:p w:rsidR="0060199F" w:rsidRPr="001837B3" w:rsidRDefault="0060199F">
      <w:pPr>
        <w:pStyle w:val="31"/>
        <w:rPr>
          <w:rFonts w:ascii="Calibri" w:hAnsi="Calibri"/>
          <w:sz w:val="22"/>
          <w:szCs w:val="22"/>
        </w:rPr>
      </w:pPr>
      <w:hyperlink w:anchor="_Toc130280284" w:history="1">
        <w:r w:rsidRPr="00C20E6C">
          <w:rPr>
            <w:rStyle w:val="a3"/>
          </w:rPr>
          <w:t>Социальные пенсии в РФ будут проиндексированы еще на 3,3% с 1 апреля в дополнение к проведенной в июне 2022 г. индексации на 10%. Соответствующее постановление правительства, разработанное Минтрудом, размещено на официальном портале правовой информации.</w:t>
        </w:r>
        <w:r>
          <w:rPr>
            <w:webHidden/>
          </w:rPr>
          <w:tab/>
        </w:r>
        <w:r>
          <w:rPr>
            <w:webHidden/>
          </w:rPr>
          <w:fldChar w:fldCharType="begin"/>
        </w:r>
        <w:r>
          <w:rPr>
            <w:webHidden/>
          </w:rPr>
          <w:instrText xml:space="preserve"> PAGEREF _Toc130280284 \h </w:instrText>
        </w:r>
        <w:r>
          <w:rPr>
            <w:webHidden/>
          </w:rPr>
        </w:r>
        <w:r>
          <w:rPr>
            <w:webHidden/>
          </w:rPr>
          <w:fldChar w:fldCharType="separate"/>
        </w:r>
        <w:r>
          <w:rPr>
            <w:webHidden/>
          </w:rPr>
          <w:t>15</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85" w:history="1">
        <w:r w:rsidRPr="00C20E6C">
          <w:rPr>
            <w:rStyle w:val="a3"/>
            <w:noProof/>
          </w:rPr>
          <w:t>Конкурент, 20.03.2023, Часть пенсионеров могут получить новый статус, а с ним и вторую пенсию – законопроект уже в Госдуме</w:t>
        </w:r>
        <w:r>
          <w:rPr>
            <w:noProof/>
            <w:webHidden/>
          </w:rPr>
          <w:tab/>
        </w:r>
        <w:r>
          <w:rPr>
            <w:noProof/>
            <w:webHidden/>
          </w:rPr>
          <w:fldChar w:fldCharType="begin"/>
        </w:r>
        <w:r>
          <w:rPr>
            <w:noProof/>
            <w:webHidden/>
          </w:rPr>
          <w:instrText xml:space="preserve"> PAGEREF _Toc130280285 \h </w:instrText>
        </w:r>
        <w:r>
          <w:rPr>
            <w:noProof/>
            <w:webHidden/>
          </w:rPr>
        </w:r>
        <w:r>
          <w:rPr>
            <w:noProof/>
            <w:webHidden/>
          </w:rPr>
          <w:fldChar w:fldCharType="separate"/>
        </w:r>
        <w:r>
          <w:rPr>
            <w:noProof/>
            <w:webHidden/>
          </w:rPr>
          <w:t>15</w:t>
        </w:r>
        <w:r>
          <w:rPr>
            <w:noProof/>
            <w:webHidden/>
          </w:rPr>
          <w:fldChar w:fldCharType="end"/>
        </w:r>
      </w:hyperlink>
    </w:p>
    <w:p w:rsidR="0060199F" w:rsidRPr="001837B3" w:rsidRDefault="0060199F">
      <w:pPr>
        <w:pStyle w:val="31"/>
        <w:rPr>
          <w:rFonts w:ascii="Calibri" w:hAnsi="Calibri"/>
          <w:sz w:val="22"/>
          <w:szCs w:val="22"/>
        </w:rPr>
      </w:pPr>
      <w:hyperlink w:anchor="_Toc130280286" w:history="1">
        <w:r w:rsidRPr="00C20E6C">
          <w:rPr>
            <w:rStyle w:val="a3"/>
          </w:rPr>
          <w:t>Определенной категории пенсионеров России решили присвоить новый статус, который позволит им получать ряд новых льгот. Соответствующий законопроект был внесен в Государственную думу России. Инициатива поступила от российского правительства.</w:t>
        </w:r>
        <w:r>
          <w:rPr>
            <w:webHidden/>
          </w:rPr>
          <w:tab/>
        </w:r>
        <w:r>
          <w:rPr>
            <w:webHidden/>
          </w:rPr>
          <w:fldChar w:fldCharType="begin"/>
        </w:r>
        <w:r>
          <w:rPr>
            <w:webHidden/>
          </w:rPr>
          <w:instrText xml:space="preserve"> PAGEREF _Toc130280286 \h </w:instrText>
        </w:r>
        <w:r>
          <w:rPr>
            <w:webHidden/>
          </w:rPr>
        </w:r>
        <w:r>
          <w:rPr>
            <w:webHidden/>
          </w:rPr>
          <w:fldChar w:fldCharType="separate"/>
        </w:r>
        <w:r>
          <w:rPr>
            <w:webHidden/>
          </w:rPr>
          <w:t>15</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87" w:history="1">
        <w:r w:rsidRPr="00C20E6C">
          <w:rPr>
            <w:rStyle w:val="a3"/>
            <w:noProof/>
          </w:rPr>
          <w:t>PRIMPRESS, 20.03.2023, Теперь и работающим, и неработающим. Пенсионерам объявили о приятном сюрпризе</w:t>
        </w:r>
        <w:r>
          <w:rPr>
            <w:noProof/>
            <w:webHidden/>
          </w:rPr>
          <w:tab/>
        </w:r>
        <w:r>
          <w:rPr>
            <w:noProof/>
            <w:webHidden/>
          </w:rPr>
          <w:fldChar w:fldCharType="begin"/>
        </w:r>
        <w:r>
          <w:rPr>
            <w:noProof/>
            <w:webHidden/>
          </w:rPr>
          <w:instrText xml:space="preserve"> PAGEREF _Toc130280287 \h </w:instrText>
        </w:r>
        <w:r>
          <w:rPr>
            <w:noProof/>
            <w:webHidden/>
          </w:rPr>
        </w:r>
        <w:r>
          <w:rPr>
            <w:noProof/>
            <w:webHidden/>
          </w:rPr>
          <w:fldChar w:fldCharType="separate"/>
        </w:r>
        <w:r>
          <w:rPr>
            <w:noProof/>
            <w:webHidden/>
          </w:rPr>
          <w:t>16</w:t>
        </w:r>
        <w:r>
          <w:rPr>
            <w:noProof/>
            <w:webHidden/>
          </w:rPr>
          <w:fldChar w:fldCharType="end"/>
        </w:r>
      </w:hyperlink>
    </w:p>
    <w:p w:rsidR="0060199F" w:rsidRPr="001837B3" w:rsidRDefault="0060199F">
      <w:pPr>
        <w:pStyle w:val="31"/>
        <w:rPr>
          <w:rFonts w:ascii="Calibri" w:hAnsi="Calibri"/>
          <w:sz w:val="22"/>
          <w:szCs w:val="22"/>
        </w:rPr>
      </w:pPr>
      <w:hyperlink w:anchor="_Toc130280288" w:history="1">
        <w:r w:rsidRPr="00C20E6C">
          <w:rPr>
            <w:rStyle w:val="a3"/>
          </w:rPr>
          <w:t>Российским пенсионерам рассказали об изменении в процессе начисления дополнительных выплат. Получить такие деньги на региональном уровне теперь смогут как неработающие, так и работающие граждане. А приятный сюрприз ждет их уже в этом месяце.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_Toc130280288 \h </w:instrText>
        </w:r>
        <w:r>
          <w:rPr>
            <w:webHidden/>
          </w:rPr>
        </w:r>
        <w:r>
          <w:rPr>
            <w:webHidden/>
          </w:rPr>
          <w:fldChar w:fldCharType="separate"/>
        </w:r>
        <w:r>
          <w:rPr>
            <w:webHidden/>
          </w:rPr>
          <w:t>16</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89" w:history="1">
        <w:r w:rsidRPr="00C20E6C">
          <w:rPr>
            <w:rStyle w:val="a3"/>
            <w:noProof/>
          </w:rPr>
          <w:t>PRIMPRESS, 20.03.2023, В апреле пенсия придет в другом размере. Пенсионерам сказали, к чему надо готовиться</w:t>
        </w:r>
        <w:r>
          <w:rPr>
            <w:noProof/>
            <w:webHidden/>
          </w:rPr>
          <w:tab/>
        </w:r>
        <w:r>
          <w:rPr>
            <w:noProof/>
            <w:webHidden/>
          </w:rPr>
          <w:fldChar w:fldCharType="begin"/>
        </w:r>
        <w:r>
          <w:rPr>
            <w:noProof/>
            <w:webHidden/>
          </w:rPr>
          <w:instrText xml:space="preserve"> PAGEREF _Toc130280289 \h </w:instrText>
        </w:r>
        <w:r>
          <w:rPr>
            <w:noProof/>
            <w:webHidden/>
          </w:rPr>
        </w:r>
        <w:r>
          <w:rPr>
            <w:noProof/>
            <w:webHidden/>
          </w:rPr>
          <w:fldChar w:fldCharType="separate"/>
        </w:r>
        <w:r>
          <w:rPr>
            <w:noProof/>
            <w:webHidden/>
          </w:rPr>
          <w:t>17</w:t>
        </w:r>
        <w:r>
          <w:rPr>
            <w:noProof/>
            <w:webHidden/>
          </w:rPr>
          <w:fldChar w:fldCharType="end"/>
        </w:r>
      </w:hyperlink>
    </w:p>
    <w:p w:rsidR="0060199F" w:rsidRPr="001837B3" w:rsidRDefault="0060199F">
      <w:pPr>
        <w:pStyle w:val="31"/>
        <w:rPr>
          <w:rFonts w:ascii="Calibri" w:hAnsi="Calibri"/>
          <w:sz w:val="22"/>
          <w:szCs w:val="22"/>
        </w:rPr>
      </w:pPr>
      <w:hyperlink w:anchor="_Toc130280290" w:history="1">
        <w:r w:rsidRPr="00C20E6C">
          <w:rPr>
            <w:rStyle w:val="a3"/>
          </w:rPr>
          <w:t>Российским пенсионерам рассказали об изменении размера пенсий в апреле. Со следующего месяца выплаты уже в другом объеме начнут приходить многим категориям пожилых граждан. А в ряде случаев это будет единовременная прибавка к особой дате.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_Toc130280290 \h </w:instrText>
        </w:r>
        <w:r>
          <w:rPr>
            <w:webHidden/>
          </w:rPr>
        </w:r>
        <w:r>
          <w:rPr>
            <w:webHidden/>
          </w:rPr>
          <w:fldChar w:fldCharType="separate"/>
        </w:r>
        <w:r>
          <w:rPr>
            <w:webHidden/>
          </w:rPr>
          <w:t>17</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91" w:history="1">
        <w:r w:rsidRPr="00C20E6C">
          <w:rPr>
            <w:rStyle w:val="a3"/>
            <w:noProof/>
          </w:rPr>
          <w:t>PRIMPRESS, 20.03.2023, «От 55 лет и старше». Новая льгота вводится для пенсионеров с 21 марта</w:t>
        </w:r>
        <w:r>
          <w:rPr>
            <w:noProof/>
            <w:webHidden/>
          </w:rPr>
          <w:tab/>
        </w:r>
        <w:r>
          <w:rPr>
            <w:noProof/>
            <w:webHidden/>
          </w:rPr>
          <w:fldChar w:fldCharType="begin"/>
        </w:r>
        <w:r>
          <w:rPr>
            <w:noProof/>
            <w:webHidden/>
          </w:rPr>
          <w:instrText xml:space="preserve"> PAGEREF _Toc130280291 \h </w:instrText>
        </w:r>
        <w:r>
          <w:rPr>
            <w:noProof/>
            <w:webHidden/>
          </w:rPr>
        </w:r>
        <w:r>
          <w:rPr>
            <w:noProof/>
            <w:webHidden/>
          </w:rPr>
          <w:fldChar w:fldCharType="separate"/>
        </w:r>
        <w:r>
          <w:rPr>
            <w:noProof/>
            <w:webHidden/>
          </w:rPr>
          <w:t>18</w:t>
        </w:r>
        <w:r>
          <w:rPr>
            <w:noProof/>
            <w:webHidden/>
          </w:rPr>
          <w:fldChar w:fldCharType="end"/>
        </w:r>
      </w:hyperlink>
    </w:p>
    <w:p w:rsidR="0060199F" w:rsidRPr="001837B3" w:rsidRDefault="0060199F">
      <w:pPr>
        <w:pStyle w:val="31"/>
        <w:rPr>
          <w:rFonts w:ascii="Calibri" w:hAnsi="Calibri"/>
          <w:sz w:val="22"/>
          <w:szCs w:val="22"/>
        </w:rPr>
      </w:pPr>
      <w:hyperlink w:anchor="_Toc130280292" w:history="1">
        <w:r w:rsidRPr="00C20E6C">
          <w:rPr>
            <w:rStyle w:val="a3"/>
          </w:rPr>
          <w:t>Российским пенсионерам рассказали о дополнительной помощи, которую можно будет получить в различных регионах уже с 21 марта. Новый прецедент поможет назначить такую льготу тем, кто старше 55 лет. Но для этого нужно будет привести вескую причину.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_Toc130280292 \h </w:instrText>
        </w:r>
        <w:r>
          <w:rPr>
            <w:webHidden/>
          </w:rPr>
        </w:r>
        <w:r>
          <w:rPr>
            <w:webHidden/>
          </w:rPr>
          <w:fldChar w:fldCharType="separate"/>
        </w:r>
        <w:r>
          <w:rPr>
            <w:webHidden/>
          </w:rPr>
          <w:t>18</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93" w:history="1">
        <w:r w:rsidRPr="00C20E6C">
          <w:rPr>
            <w:rStyle w:val="a3"/>
            <w:noProof/>
          </w:rPr>
          <w:t>ФедералПресс, 20.03.2023, Как россияне планируют обеспечивать себя на пенсии</w:t>
        </w:r>
        <w:r>
          <w:rPr>
            <w:noProof/>
            <w:webHidden/>
          </w:rPr>
          <w:tab/>
        </w:r>
        <w:r>
          <w:rPr>
            <w:noProof/>
            <w:webHidden/>
          </w:rPr>
          <w:fldChar w:fldCharType="begin"/>
        </w:r>
        <w:r>
          <w:rPr>
            <w:noProof/>
            <w:webHidden/>
          </w:rPr>
          <w:instrText xml:space="preserve"> PAGEREF _Toc130280293 \h </w:instrText>
        </w:r>
        <w:r>
          <w:rPr>
            <w:noProof/>
            <w:webHidden/>
          </w:rPr>
        </w:r>
        <w:r>
          <w:rPr>
            <w:noProof/>
            <w:webHidden/>
          </w:rPr>
          <w:fldChar w:fldCharType="separate"/>
        </w:r>
        <w:r>
          <w:rPr>
            <w:noProof/>
            <w:webHidden/>
          </w:rPr>
          <w:t>18</w:t>
        </w:r>
        <w:r>
          <w:rPr>
            <w:noProof/>
            <w:webHidden/>
          </w:rPr>
          <w:fldChar w:fldCharType="end"/>
        </w:r>
      </w:hyperlink>
    </w:p>
    <w:p w:rsidR="0060199F" w:rsidRPr="001837B3" w:rsidRDefault="0060199F">
      <w:pPr>
        <w:pStyle w:val="31"/>
        <w:rPr>
          <w:rFonts w:ascii="Calibri" w:hAnsi="Calibri"/>
          <w:sz w:val="22"/>
          <w:szCs w:val="22"/>
        </w:rPr>
      </w:pPr>
      <w:hyperlink w:anchor="_Toc130280294" w:history="1">
        <w:r w:rsidRPr="00C20E6C">
          <w:rPr>
            <w:rStyle w:val="a3"/>
          </w:rPr>
          <w:t>Большинство россиян не откладывают никаких средств на свою будущую пенсию. Такой вывод помог сделать опрос «ФедералПресс».</w:t>
        </w:r>
        <w:r>
          <w:rPr>
            <w:webHidden/>
          </w:rPr>
          <w:tab/>
        </w:r>
        <w:r>
          <w:rPr>
            <w:webHidden/>
          </w:rPr>
          <w:fldChar w:fldCharType="begin"/>
        </w:r>
        <w:r>
          <w:rPr>
            <w:webHidden/>
          </w:rPr>
          <w:instrText xml:space="preserve"> PAGEREF _Toc130280294 \h </w:instrText>
        </w:r>
        <w:r>
          <w:rPr>
            <w:webHidden/>
          </w:rPr>
        </w:r>
        <w:r>
          <w:rPr>
            <w:webHidden/>
          </w:rPr>
          <w:fldChar w:fldCharType="separate"/>
        </w:r>
        <w:r>
          <w:rPr>
            <w:webHidden/>
          </w:rPr>
          <w:t>18</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95" w:history="1">
        <w:r w:rsidRPr="00C20E6C">
          <w:rPr>
            <w:rStyle w:val="a3"/>
            <w:noProof/>
          </w:rPr>
          <w:t>ФедералПресс, 20.03.2023, Когда и зачем в России введут цифровые пенсии</w:t>
        </w:r>
        <w:r>
          <w:rPr>
            <w:noProof/>
            <w:webHidden/>
          </w:rPr>
          <w:tab/>
        </w:r>
        <w:r>
          <w:rPr>
            <w:noProof/>
            <w:webHidden/>
          </w:rPr>
          <w:fldChar w:fldCharType="begin"/>
        </w:r>
        <w:r>
          <w:rPr>
            <w:noProof/>
            <w:webHidden/>
          </w:rPr>
          <w:instrText xml:space="preserve"> PAGEREF _Toc130280295 \h </w:instrText>
        </w:r>
        <w:r>
          <w:rPr>
            <w:noProof/>
            <w:webHidden/>
          </w:rPr>
        </w:r>
        <w:r>
          <w:rPr>
            <w:noProof/>
            <w:webHidden/>
          </w:rPr>
          <w:fldChar w:fldCharType="separate"/>
        </w:r>
        <w:r>
          <w:rPr>
            <w:noProof/>
            <w:webHidden/>
          </w:rPr>
          <w:t>19</w:t>
        </w:r>
        <w:r>
          <w:rPr>
            <w:noProof/>
            <w:webHidden/>
          </w:rPr>
          <w:fldChar w:fldCharType="end"/>
        </w:r>
      </w:hyperlink>
    </w:p>
    <w:p w:rsidR="0060199F" w:rsidRPr="001837B3" w:rsidRDefault="0060199F">
      <w:pPr>
        <w:pStyle w:val="31"/>
        <w:rPr>
          <w:rFonts w:ascii="Calibri" w:hAnsi="Calibri"/>
          <w:sz w:val="22"/>
          <w:szCs w:val="22"/>
        </w:rPr>
      </w:pPr>
      <w:hyperlink w:anchor="_Toc130280296" w:history="1">
        <w:r w:rsidRPr="00C20E6C">
          <w:rPr>
            <w:rStyle w:val="a3"/>
          </w:rPr>
          <w:t>Цифровой рубль надежно защищен, а пенсия, которую будут начислять в этой валюте, не «сгорит» и не «обнулится». Об этом рассказал финансовый эксперт Денис Перепелица.</w:t>
        </w:r>
        <w:r>
          <w:rPr>
            <w:webHidden/>
          </w:rPr>
          <w:tab/>
        </w:r>
        <w:r>
          <w:rPr>
            <w:webHidden/>
          </w:rPr>
          <w:fldChar w:fldCharType="begin"/>
        </w:r>
        <w:r>
          <w:rPr>
            <w:webHidden/>
          </w:rPr>
          <w:instrText xml:space="preserve"> PAGEREF _Toc130280296 \h </w:instrText>
        </w:r>
        <w:r>
          <w:rPr>
            <w:webHidden/>
          </w:rPr>
        </w:r>
        <w:r>
          <w:rPr>
            <w:webHidden/>
          </w:rPr>
          <w:fldChar w:fldCharType="separate"/>
        </w:r>
        <w:r>
          <w:rPr>
            <w:webHidden/>
          </w:rPr>
          <w:t>19</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97" w:history="1">
        <w:r w:rsidRPr="00C20E6C">
          <w:rPr>
            <w:rStyle w:val="a3"/>
            <w:noProof/>
          </w:rPr>
          <w:t>ФедералПресс, 20.03.2023, Что делать, если коммуналка «съедает» всю пенсию: ответ СФР</w:t>
        </w:r>
        <w:r>
          <w:rPr>
            <w:noProof/>
            <w:webHidden/>
          </w:rPr>
          <w:tab/>
        </w:r>
        <w:r>
          <w:rPr>
            <w:noProof/>
            <w:webHidden/>
          </w:rPr>
          <w:fldChar w:fldCharType="begin"/>
        </w:r>
        <w:r>
          <w:rPr>
            <w:noProof/>
            <w:webHidden/>
          </w:rPr>
          <w:instrText xml:space="preserve"> PAGEREF _Toc130280297 \h </w:instrText>
        </w:r>
        <w:r>
          <w:rPr>
            <w:noProof/>
            <w:webHidden/>
          </w:rPr>
        </w:r>
        <w:r>
          <w:rPr>
            <w:noProof/>
            <w:webHidden/>
          </w:rPr>
          <w:fldChar w:fldCharType="separate"/>
        </w:r>
        <w:r>
          <w:rPr>
            <w:noProof/>
            <w:webHidden/>
          </w:rPr>
          <w:t>19</w:t>
        </w:r>
        <w:r>
          <w:rPr>
            <w:noProof/>
            <w:webHidden/>
          </w:rPr>
          <w:fldChar w:fldCharType="end"/>
        </w:r>
      </w:hyperlink>
    </w:p>
    <w:p w:rsidR="0060199F" w:rsidRPr="001837B3" w:rsidRDefault="0060199F">
      <w:pPr>
        <w:pStyle w:val="31"/>
        <w:rPr>
          <w:rFonts w:ascii="Calibri" w:hAnsi="Calibri"/>
          <w:sz w:val="22"/>
          <w:szCs w:val="22"/>
        </w:rPr>
      </w:pPr>
      <w:hyperlink w:anchor="_Toc130280298" w:history="1">
        <w:r w:rsidRPr="00C20E6C">
          <w:rPr>
            <w:rStyle w:val="a3"/>
          </w:rPr>
          <w:t>Повышение счетов за коммунальные услуги сильно ударило по карманам россиян, и в первую очередь – пенсионеров. Как быть, если коммуналка «съедает» львиную часть пенсии, и можно ли пожилому гражданину устроиться на подработку без потери индексации выплат по старости?</w:t>
        </w:r>
        <w:r>
          <w:rPr>
            <w:webHidden/>
          </w:rPr>
          <w:tab/>
        </w:r>
        <w:r>
          <w:rPr>
            <w:webHidden/>
          </w:rPr>
          <w:fldChar w:fldCharType="begin"/>
        </w:r>
        <w:r>
          <w:rPr>
            <w:webHidden/>
          </w:rPr>
          <w:instrText xml:space="preserve"> PAGEREF _Toc130280298 \h </w:instrText>
        </w:r>
        <w:r>
          <w:rPr>
            <w:webHidden/>
          </w:rPr>
        </w:r>
        <w:r>
          <w:rPr>
            <w:webHidden/>
          </w:rPr>
          <w:fldChar w:fldCharType="separate"/>
        </w:r>
        <w:r>
          <w:rPr>
            <w:webHidden/>
          </w:rPr>
          <w:t>19</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299" w:history="1">
        <w:r w:rsidRPr="00C20E6C">
          <w:rPr>
            <w:rStyle w:val="a3"/>
            <w:noProof/>
          </w:rPr>
          <w:t>Forbes, 20.03.2023, Юлия ФЕДОТОВА, Мелиса САВИНА, Возраст дискриминации: почему женщины выходят на пенсию раньше, но получают меньше</w:t>
        </w:r>
        <w:r>
          <w:rPr>
            <w:noProof/>
            <w:webHidden/>
          </w:rPr>
          <w:tab/>
        </w:r>
        <w:r>
          <w:rPr>
            <w:noProof/>
            <w:webHidden/>
          </w:rPr>
          <w:fldChar w:fldCharType="begin"/>
        </w:r>
        <w:r>
          <w:rPr>
            <w:noProof/>
            <w:webHidden/>
          </w:rPr>
          <w:instrText xml:space="preserve"> PAGEREF _Toc130280299 \h </w:instrText>
        </w:r>
        <w:r>
          <w:rPr>
            <w:noProof/>
            <w:webHidden/>
          </w:rPr>
        </w:r>
        <w:r>
          <w:rPr>
            <w:noProof/>
            <w:webHidden/>
          </w:rPr>
          <w:fldChar w:fldCharType="separate"/>
        </w:r>
        <w:r>
          <w:rPr>
            <w:noProof/>
            <w:webHidden/>
          </w:rPr>
          <w:t>20</w:t>
        </w:r>
        <w:r>
          <w:rPr>
            <w:noProof/>
            <w:webHidden/>
          </w:rPr>
          <w:fldChar w:fldCharType="end"/>
        </w:r>
      </w:hyperlink>
    </w:p>
    <w:p w:rsidR="0060199F" w:rsidRPr="001837B3" w:rsidRDefault="0060199F">
      <w:pPr>
        <w:pStyle w:val="31"/>
        <w:rPr>
          <w:rFonts w:ascii="Calibri" w:hAnsi="Calibri"/>
          <w:sz w:val="22"/>
          <w:szCs w:val="22"/>
        </w:rPr>
      </w:pPr>
      <w:hyperlink w:anchor="_Toc130280300" w:history="1">
        <w:r w:rsidRPr="00C20E6C">
          <w:rPr>
            <w:rStyle w:val="a3"/>
          </w:rPr>
          <w:t>Женщины выходят на пенсию раньше — и многие считают это дискриминацией мужчин. Но при этом женские пенсии меньше. Разбираемся, почему так происходит и о чем стоит задуматься заранее, чтобы не оказаться пенсионеркой, живущей за чертой бедности.</w:t>
        </w:r>
        <w:r>
          <w:rPr>
            <w:webHidden/>
          </w:rPr>
          <w:tab/>
        </w:r>
        <w:r>
          <w:rPr>
            <w:webHidden/>
          </w:rPr>
          <w:fldChar w:fldCharType="begin"/>
        </w:r>
        <w:r>
          <w:rPr>
            <w:webHidden/>
          </w:rPr>
          <w:instrText xml:space="preserve"> PAGEREF _Toc130280300 \h </w:instrText>
        </w:r>
        <w:r>
          <w:rPr>
            <w:webHidden/>
          </w:rPr>
        </w:r>
        <w:r>
          <w:rPr>
            <w:webHidden/>
          </w:rPr>
          <w:fldChar w:fldCharType="separate"/>
        </w:r>
        <w:r>
          <w:rPr>
            <w:webHidden/>
          </w:rPr>
          <w:t>20</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01" w:history="1">
        <w:r w:rsidRPr="00C20E6C">
          <w:rPr>
            <w:rStyle w:val="a3"/>
            <w:noProof/>
          </w:rPr>
          <w:t>Центральная Служба Новостей, 20.03.2023, Юрий Куклачев проинформировал, что получает пенсию около 30 тысяч рублей</w:t>
        </w:r>
        <w:r>
          <w:rPr>
            <w:noProof/>
            <w:webHidden/>
          </w:rPr>
          <w:tab/>
        </w:r>
        <w:r>
          <w:rPr>
            <w:noProof/>
            <w:webHidden/>
          </w:rPr>
          <w:fldChar w:fldCharType="begin"/>
        </w:r>
        <w:r>
          <w:rPr>
            <w:noProof/>
            <w:webHidden/>
          </w:rPr>
          <w:instrText xml:space="preserve"> PAGEREF _Toc130280301 \h </w:instrText>
        </w:r>
        <w:r>
          <w:rPr>
            <w:noProof/>
            <w:webHidden/>
          </w:rPr>
        </w:r>
        <w:r>
          <w:rPr>
            <w:noProof/>
            <w:webHidden/>
          </w:rPr>
          <w:fldChar w:fldCharType="separate"/>
        </w:r>
        <w:r>
          <w:rPr>
            <w:noProof/>
            <w:webHidden/>
          </w:rPr>
          <w:t>25</w:t>
        </w:r>
        <w:r>
          <w:rPr>
            <w:noProof/>
            <w:webHidden/>
          </w:rPr>
          <w:fldChar w:fldCharType="end"/>
        </w:r>
      </w:hyperlink>
    </w:p>
    <w:p w:rsidR="0060199F" w:rsidRPr="001837B3" w:rsidRDefault="0060199F">
      <w:pPr>
        <w:pStyle w:val="31"/>
        <w:rPr>
          <w:rFonts w:ascii="Calibri" w:hAnsi="Calibri"/>
          <w:sz w:val="22"/>
          <w:szCs w:val="22"/>
        </w:rPr>
      </w:pPr>
      <w:hyperlink w:anchor="_Toc130280302" w:history="1">
        <w:r w:rsidRPr="00C20E6C">
          <w:rPr>
            <w:rStyle w:val="a3"/>
          </w:rPr>
          <w:t>Советский и российский артист цирка, ковёрный клоун и дрессировщик кошек Юрий Куклачев в беседе с «Телепрограммой» рассказал о своих пенсионных выплатах, а также вспомнил, как жили его старшие родственники, сравнив их жизнь со своей.</w:t>
        </w:r>
        <w:r>
          <w:rPr>
            <w:webHidden/>
          </w:rPr>
          <w:tab/>
        </w:r>
        <w:r>
          <w:rPr>
            <w:webHidden/>
          </w:rPr>
          <w:fldChar w:fldCharType="begin"/>
        </w:r>
        <w:r>
          <w:rPr>
            <w:webHidden/>
          </w:rPr>
          <w:instrText xml:space="preserve"> PAGEREF _Toc130280302 \h </w:instrText>
        </w:r>
        <w:r>
          <w:rPr>
            <w:webHidden/>
          </w:rPr>
        </w:r>
        <w:r>
          <w:rPr>
            <w:webHidden/>
          </w:rPr>
          <w:fldChar w:fldCharType="separate"/>
        </w:r>
        <w:r>
          <w:rPr>
            <w:webHidden/>
          </w:rPr>
          <w:t>25</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03" w:history="1">
        <w:r w:rsidRPr="00C20E6C">
          <w:rPr>
            <w:rStyle w:val="a3"/>
            <w:noProof/>
          </w:rPr>
          <w:t>НОВОСТИ МАКРОЭКОНОМИКИ</w:t>
        </w:r>
        <w:r>
          <w:rPr>
            <w:noProof/>
            <w:webHidden/>
          </w:rPr>
          <w:tab/>
        </w:r>
        <w:r>
          <w:rPr>
            <w:noProof/>
            <w:webHidden/>
          </w:rPr>
          <w:fldChar w:fldCharType="begin"/>
        </w:r>
        <w:r>
          <w:rPr>
            <w:noProof/>
            <w:webHidden/>
          </w:rPr>
          <w:instrText xml:space="preserve"> PAGEREF _Toc130280303 \h </w:instrText>
        </w:r>
        <w:r>
          <w:rPr>
            <w:noProof/>
            <w:webHidden/>
          </w:rPr>
        </w:r>
        <w:r>
          <w:rPr>
            <w:noProof/>
            <w:webHidden/>
          </w:rPr>
          <w:fldChar w:fldCharType="separate"/>
        </w:r>
        <w:r>
          <w:rPr>
            <w:noProof/>
            <w:webHidden/>
          </w:rPr>
          <w:t>26</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04" w:history="1">
        <w:r w:rsidRPr="00C20E6C">
          <w:rPr>
            <w:rStyle w:val="a3"/>
            <w:noProof/>
          </w:rPr>
          <w:t>Финмаркет, 20.03.2023, Путин назвал приоритетом торгово-экономическое партнерство с КНР</w:t>
        </w:r>
        <w:r>
          <w:rPr>
            <w:noProof/>
            <w:webHidden/>
          </w:rPr>
          <w:tab/>
        </w:r>
        <w:r>
          <w:rPr>
            <w:noProof/>
            <w:webHidden/>
          </w:rPr>
          <w:fldChar w:fldCharType="begin"/>
        </w:r>
        <w:r>
          <w:rPr>
            <w:noProof/>
            <w:webHidden/>
          </w:rPr>
          <w:instrText xml:space="preserve"> PAGEREF _Toc130280304 \h </w:instrText>
        </w:r>
        <w:r>
          <w:rPr>
            <w:noProof/>
            <w:webHidden/>
          </w:rPr>
        </w:r>
        <w:r>
          <w:rPr>
            <w:noProof/>
            <w:webHidden/>
          </w:rPr>
          <w:fldChar w:fldCharType="separate"/>
        </w:r>
        <w:r>
          <w:rPr>
            <w:noProof/>
            <w:webHidden/>
          </w:rPr>
          <w:t>26</w:t>
        </w:r>
        <w:r>
          <w:rPr>
            <w:noProof/>
            <w:webHidden/>
          </w:rPr>
          <w:fldChar w:fldCharType="end"/>
        </w:r>
      </w:hyperlink>
    </w:p>
    <w:p w:rsidR="0060199F" w:rsidRPr="001837B3" w:rsidRDefault="0060199F">
      <w:pPr>
        <w:pStyle w:val="31"/>
        <w:rPr>
          <w:rFonts w:ascii="Calibri" w:hAnsi="Calibri"/>
          <w:sz w:val="22"/>
          <w:szCs w:val="22"/>
        </w:rPr>
      </w:pPr>
      <w:hyperlink w:anchor="_Toc130280305" w:history="1">
        <w:r w:rsidRPr="00C20E6C">
          <w:rPr>
            <w:rStyle w:val="a3"/>
          </w:rPr>
          <w:t>Президент РФ Владимир Путин назвал приоритетом торгово-экономическое партнерство с Китаем, и выразил уверенность, что планку торгового оборота в 200 млрд долларов страны превысят уже в текущем году.</w:t>
        </w:r>
        <w:r>
          <w:rPr>
            <w:webHidden/>
          </w:rPr>
          <w:tab/>
        </w:r>
        <w:r>
          <w:rPr>
            <w:webHidden/>
          </w:rPr>
          <w:fldChar w:fldCharType="begin"/>
        </w:r>
        <w:r>
          <w:rPr>
            <w:webHidden/>
          </w:rPr>
          <w:instrText xml:space="preserve"> PAGEREF _Toc130280305 \h </w:instrText>
        </w:r>
        <w:r>
          <w:rPr>
            <w:webHidden/>
          </w:rPr>
        </w:r>
        <w:r>
          <w:rPr>
            <w:webHidden/>
          </w:rPr>
          <w:fldChar w:fldCharType="separate"/>
        </w:r>
        <w:r>
          <w:rPr>
            <w:webHidden/>
          </w:rPr>
          <w:t>26</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06" w:history="1">
        <w:r w:rsidRPr="00C20E6C">
          <w:rPr>
            <w:rStyle w:val="a3"/>
            <w:noProof/>
          </w:rPr>
          <w:t>ТАСС, 20.03.2023, Россия и Египет заключили дополнительное соглашение по российской промышленной зоне</w:t>
        </w:r>
        <w:r>
          <w:rPr>
            <w:noProof/>
            <w:webHidden/>
          </w:rPr>
          <w:tab/>
        </w:r>
        <w:r>
          <w:rPr>
            <w:noProof/>
            <w:webHidden/>
          </w:rPr>
          <w:fldChar w:fldCharType="begin"/>
        </w:r>
        <w:r>
          <w:rPr>
            <w:noProof/>
            <w:webHidden/>
          </w:rPr>
          <w:instrText xml:space="preserve"> PAGEREF _Toc130280306 \h </w:instrText>
        </w:r>
        <w:r>
          <w:rPr>
            <w:noProof/>
            <w:webHidden/>
          </w:rPr>
        </w:r>
        <w:r>
          <w:rPr>
            <w:noProof/>
            <w:webHidden/>
          </w:rPr>
          <w:fldChar w:fldCharType="separate"/>
        </w:r>
        <w:r>
          <w:rPr>
            <w:noProof/>
            <w:webHidden/>
          </w:rPr>
          <w:t>27</w:t>
        </w:r>
        <w:r>
          <w:rPr>
            <w:noProof/>
            <w:webHidden/>
          </w:rPr>
          <w:fldChar w:fldCharType="end"/>
        </w:r>
      </w:hyperlink>
    </w:p>
    <w:p w:rsidR="0060199F" w:rsidRPr="001837B3" w:rsidRDefault="0060199F">
      <w:pPr>
        <w:pStyle w:val="31"/>
        <w:rPr>
          <w:rFonts w:ascii="Calibri" w:hAnsi="Calibri"/>
          <w:sz w:val="22"/>
          <w:szCs w:val="22"/>
        </w:rPr>
      </w:pPr>
      <w:hyperlink w:anchor="_Toc130280307" w:history="1">
        <w:r w:rsidRPr="00C20E6C">
          <w:rPr>
            <w:rStyle w:val="a3"/>
          </w:rPr>
          <w:t>Россия и Египет подписали протокол о внесении изменений в соглашение по российской промышленной зоне (РПЗ). Об этом сообщил журналистам глава Минпромторга - вице-премьер РФ Денис Мантуров в ходе заседания Российско-египетской комиссии по торговому, экономическому, научно-техническому сотрудничеству (МПК).</w:t>
        </w:r>
        <w:r>
          <w:rPr>
            <w:webHidden/>
          </w:rPr>
          <w:tab/>
        </w:r>
        <w:r>
          <w:rPr>
            <w:webHidden/>
          </w:rPr>
          <w:fldChar w:fldCharType="begin"/>
        </w:r>
        <w:r>
          <w:rPr>
            <w:webHidden/>
          </w:rPr>
          <w:instrText xml:space="preserve"> PAGEREF _Toc130280307 \h </w:instrText>
        </w:r>
        <w:r>
          <w:rPr>
            <w:webHidden/>
          </w:rPr>
        </w:r>
        <w:r>
          <w:rPr>
            <w:webHidden/>
          </w:rPr>
          <w:fldChar w:fldCharType="separate"/>
        </w:r>
        <w:r>
          <w:rPr>
            <w:webHidden/>
          </w:rPr>
          <w:t>27</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08" w:history="1">
        <w:r w:rsidRPr="00C20E6C">
          <w:rPr>
            <w:rStyle w:val="a3"/>
            <w:noProof/>
          </w:rPr>
          <w:t>РИА Новости, 20.03.2023, ФАС России проанализирует обращения о росте цен на металлопродукцию - служба</w:t>
        </w:r>
        <w:r>
          <w:rPr>
            <w:noProof/>
            <w:webHidden/>
          </w:rPr>
          <w:tab/>
        </w:r>
        <w:r>
          <w:rPr>
            <w:noProof/>
            <w:webHidden/>
          </w:rPr>
          <w:fldChar w:fldCharType="begin"/>
        </w:r>
        <w:r>
          <w:rPr>
            <w:noProof/>
            <w:webHidden/>
          </w:rPr>
          <w:instrText xml:space="preserve"> PAGEREF _Toc130280308 \h </w:instrText>
        </w:r>
        <w:r>
          <w:rPr>
            <w:noProof/>
            <w:webHidden/>
          </w:rPr>
        </w:r>
        <w:r>
          <w:rPr>
            <w:noProof/>
            <w:webHidden/>
          </w:rPr>
          <w:fldChar w:fldCharType="separate"/>
        </w:r>
        <w:r>
          <w:rPr>
            <w:noProof/>
            <w:webHidden/>
          </w:rPr>
          <w:t>27</w:t>
        </w:r>
        <w:r>
          <w:rPr>
            <w:noProof/>
            <w:webHidden/>
          </w:rPr>
          <w:fldChar w:fldCharType="end"/>
        </w:r>
      </w:hyperlink>
    </w:p>
    <w:p w:rsidR="0060199F" w:rsidRPr="001837B3" w:rsidRDefault="0060199F">
      <w:pPr>
        <w:pStyle w:val="31"/>
        <w:rPr>
          <w:rFonts w:ascii="Calibri" w:hAnsi="Calibri"/>
          <w:sz w:val="22"/>
          <w:szCs w:val="22"/>
        </w:rPr>
      </w:pPr>
      <w:hyperlink w:anchor="_Toc130280309" w:history="1">
        <w:r w:rsidRPr="00C20E6C">
          <w:rPr>
            <w:rStyle w:val="a3"/>
          </w:rPr>
          <w:t>Федеральная антимонопольная служба (ФАС) России получает обращения по поводу роста цен на металлопродукцию, направило запросы металлургам, проанализирует все полученные сведения и в случае выявления признаков нарушения антимонопольного законодательства примет меры реагирования, заявили РИА Новости в пресс-службе ведомства.</w:t>
        </w:r>
        <w:r>
          <w:rPr>
            <w:webHidden/>
          </w:rPr>
          <w:tab/>
        </w:r>
        <w:r>
          <w:rPr>
            <w:webHidden/>
          </w:rPr>
          <w:fldChar w:fldCharType="begin"/>
        </w:r>
        <w:r>
          <w:rPr>
            <w:webHidden/>
          </w:rPr>
          <w:instrText xml:space="preserve"> PAGEREF _Toc130280309 \h </w:instrText>
        </w:r>
        <w:r>
          <w:rPr>
            <w:webHidden/>
          </w:rPr>
        </w:r>
        <w:r>
          <w:rPr>
            <w:webHidden/>
          </w:rPr>
          <w:fldChar w:fldCharType="separate"/>
        </w:r>
        <w:r>
          <w:rPr>
            <w:webHidden/>
          </w:rPr>
          <w:t>27</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10" w:history="1">
        <w:r w:rsidRPr="00C20E6C">
          <w:rPr>
            <w:rStyle w:val="a3"/>
            <w:noProof/>
          </w:rPr>
          <w:t>РИА Новости, 20.03.2023, ВЭБ привлек более 80 млрд юаней для финансирования проектов в РФ за 10 лет - Шувалов</w:t>
        </w:r>
        <w:r>
          <w:rPr>
            <w:noProof/>
            <w:webHidden/>
          </w:rPr>
          <w:tab/>
        </w:r>
        <w:r>
          <w:rPr>
            <w:noProof/>
            <w:webHidden/>
          </w:rPr>
          <w:fldChar w:fldCharType="begin"/>
        </w:r>
        <w:r>
          <w:rPr>
            <w:noProof/>
            <w:webHidden/>
          </w:rPr>
          <w:instrText xml:space="preserve"> PAGEREF _Toc130280310 \h </w:instrText>
        </w:r>
        <w:r>
          <w:rPr>
            <w:noProof/>
            <w:webHidden/>
          </w:rPr>
        </w:r>
        <w:r>
          <w:rPr>
            <w:noProof/>
            <w:webHidden/>
          </w:rPr>
          <w:fldChar w:fldCharType="separate"/>
        </w:r>
        <w:r>
          <w:rPr>
            <w:noProof/>
            <w:webHidden/>
          </w:rPr>
          <w:t>28</w:t>
        </w:r>
        <w:r>
          <w:rPr>
            <w:noProof/>
            <w:webHidden/>
          </w:rPr>
          <w:fldChar w:fldCharType="end"/>
        </w:r>
      </w:hyperlink>
    </w:p>
    <w:p w:rsidR="0060199F" w:rsidRPr="001837B3" w:rsidRDefault="0060199F">
      <w:pPr>
        <w:pStyle w:val="31"/>
        <w:rPr>
          <w:rFonts w:ascii="Calibri" w:hAnsi="Calibri"/>
          <w:sz w:val="22"/>
          <w:szCs w:val="22"/>
        </w:rPr>
      </w:pPr>
      <w:hyperlink w:anchor="_Toc130280311" w:history="1">
        <w:r w:rsidRPr="00C20E6C">
          <w:rPr>
            <w:rStyle w:val="a3"/>
          </w:rPr>
          <w:t>ВЭБ за последние десять лет привлек более 80 миллиардов юаней для финансирования проектов в России, при этом ключевым партнером выступил Государственный банк развития Китая, сообщил председатель госкорпорации Игорь Шувалов.</w:t>
        </w:r>
        <w:r>
          <w:rPr>
            <w:webHidden/>
          </w:rPr>
          <w:tab/>
        </w:r>
        <w:r>
          <w:rPr>
            <w:webHidden/>
          </w:rPr>
          <w:fldChar w:fldCharType="begin"/>
        </w:r>
        <w:r>
          <w:rPr>
            <w:webHidden/>
          </w:rPr>
          <w:instrText xml:space="preserve"> PAGEREF _Toc130280311 \h </w:instrText>
        </w:r>
        <w:r>
          <w:rPr>
            <w:webHidden/>
          </w:rPr>
        </w:r>
        <w:r>
          <w:rPr>
            <w:webHidden/>
          </w:rPr>
          <w:fldChar w:fldCharType="separate"/>
        </w:r>
        <w:r>
          <w:rPr>
            <w:webHidden/>
          </w:rPr>
          <w:t>28</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12" w:history="1">
        <w:r w:rsidRPr="00C20E6C">
          <w:rPr>
            <w:rStyle w:val="a3"/>
            <w:noProof/>
          </w:rPr>
          <w:t>РБК, 20.03.2023, ЦБ запретил банкам использовать SWIFT при переводах внутри России</w:t>
        </w:r>
        <w:r>
          <w:rPr>
            <w:noProof/>
            <w:webHidden/>
          </w:rPr>
          <w:tab/>
        </w:r>
        <w:r>
          <w:rPr>
            <w:noProof/>
            <w:webHidden/>
          </w:rPr>
          <w:fldChar w:fldCharType="begin"/>
        </w:r>
        <w:r>
          <w:rPr>
            <w:noProof/>
            <w:webHidden/>
          </w:rPr>
          <w:instrText xml:space="preserve"> PAGEREF _Toc130280312 \h </w:instrText>
        </w:r>
        <w:r>
          <w:rPr>
            <w:noProof/>
            <w:webHidden/>
          </w:rPr>
        </w:r>
        <w:r>
          <w:rPr>
            <w:noProof/>
            <w:webHidden/>
          </w:rPr>
          <w:fldChar w:fldCharType="separate"/>
        </w:r>
        <w:r>
          <w:rPr>
            <w:noProof/>
            <w:webHidden/>
          </w:rPr>
          <w:t>29</w:t>
        </w:r>
        <w:r>
          <w:rPr>
            <w:noProof/>
            <w:webHidden/>
          </w:rPr>
          <w:fldChar w:fldCharType="end"/>
        </w:r>
      </w:hyperlink>
    </w:p>
    <w:p w:rsidR="0060199F" w:rsidRPr="001837B3" w:rsidRDefault="0060199F">
      <w:pPr>
        <w:pStyle w:val="31"/>
        <w:rPr>
          <w:rFonts w:ascii="Calibri" w:hAnsi="Calibri"/>
          <w:sz w:val="22"/>
          <w:szCs w:val="22"/>
        </w:rPr>
      </w:pPr>
      <w:hyperlink w:anchor="_Toc130280313" w:history="1">
        <w:r w:rsidRPr="00C20E6C">
          <w:rPr>
            <w:rStyle w:val="a3"/>
          </w:rPr>
          <w:t>Банк России запретил кредитным организациям использовать международную систему передачи финансовых сообщений SWIFT с 1 октября при проведении денежных переводов на территории России, следует из решения совета директоров ЦБ.</w:t>
        </w:r>
        <w:r>
          <w:rPr>
            <w:webHidden/>
          </w:rPr>
          <w:tab/>
        </w:r>
        <w:r>
          <w:rPr>
            <w:webHidden/>
          </w:rPr>
          <w:fldChar w:fldCharType="begin"/>
        </w:r>
        <w:r>
          <w:rPr>
            <w:webHidden/>
          </w:rPr>
          <w:instrText xml:space="preserve"> PAGEREF _Toc130280313 \h </w:instrText>
        </w:r>
        <w:r>
          <w:rPr>
            <w:webHidden/>
          </w:rPr>
        </w:r>
        <w:r>
          <w:rPr>
            <w:webHidden/>
          </w:rPr>
          <w:fldChar w:fldCharType="separate"/>
        </w:r>
        <w:r>
          <w:rPr>
            <w:webHidden/>
          </w:rPr>
          <w:t>29</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14" w:history="1">
        <w:r w:rsidRPr="00C20E6C">
          <w:rPr>
            <w:rStyle w:val="a3"/>
            <w:noProof/>
          </w:rPr>
          <w:t>РИА Новости, 20.03.2023, ЦБ РФ поддержал идею ограничения торговли бумагами компаний ВПК из недружественных стран</w:t>
        </w:r>
        <w:r>
          <w:rPr>
            <w:noProof/>
            <w:webHidden/>
          </w:rPr>
          <w:tab/>
        </w:r>
        <w:r>
          <w:rPr>
            <w:noProof/>
            <w:webHidden/>
          </w:rPr>
          <w:fldChar w:fldCharType="begin"/>
        </w:r>
        <w:r>
          <w:rPr>
            <w:noProof/>
            <w:webHidden/>
          </w:rPr>
          <w:instrText xml:space="preserve"> PAGEREF _Toc130280314 \h </w:instrText>
        </w:r>
        <w:r>
          <w:rPr>
            <w:noProof/>
            <w:webHidden/>
          </w:rPr>
        </w:r>
        <w:r>
          <w:rPr>
            <w:noProof/>
            <w:webHidden/>
          </w:rPr>
          <w:fldChar w:fldCharType="separate"/>
        </w:r>
        <w:r>
          <w:rPr>
            <w:noProof/>
            <w:webHidden/>
          </w:rPr>
          <w:t>29</w:t>
        </w:r>
        <w:r>
          <w:rPr>
            <w:noProof/>
            <w:webHidden/>
          </w:rPr>
          <w:fldChar w:fldCharType="end"/>
        </w:r>
      </w:hyperlink>
    </w:p>
    <w:p w:rsidR="0060199F" w:rsidRPr="001837B3" w:rsidRDefault="0060199F">
      <w:pPr>
        <w:pStyle w:val="31"/>
        <w:rPr>
          <w:rFonts w:ascii="Calibri" w:hAnsi="Calibri"/>
          <w:sz w:val="22"/>
          <w:szCs w:val="22"/>
        </w:rPr>
      </w:pPr>
      <w:hyperlink w:anchor="_Toc130280315" w:history="1">
        <w:r w:rsidRPr="00C20E6C">
          <w:rPr>
            <w:rStyle w:val="a3"/>
          </w:rPr>
          <w:t>ЦБ РФ поддержал идею депутата Госдумы Александра Якубовского об ограничении торговли на российских фондовых биржах ценными бумагами компаний оборонной промышленности недружественных РФ стран, следует из письма первого зампреда ЦБ Владимира Чистюхина на имя Якубовского, которое есть у РИА Новости.</w:t>
        </w:r>
        <w:r>
          <w:rPr>
            <w:webHidden/>
          </w:rPr>
          <w:tab/>
        </w:r>
        <w:r>
          <w:rPr>
            <w:webHidden/>
          </w:rPr>
          <w:fldChar w:fldCharType="begin"/>
        </w:r>
        <w:r>
          <w:rPr>
            <w:webHidden/>
          </w:rPr>
          <w:instrText xml:space="preserve"> PAGEREF _Toc130280315 \h </w:instrText>
        </w:r>
        <w:r>
          <w:rPr>
            <w:webHidden/>
          </w:rPr>
        </w:r>
        <w:r>
          <w:rPr>
            <w:webHidden/>
          </w:rPr>
          <w:fldChar w:fldCharType="separate"/>
        </w:r>
        <w:r>
          <w:rPr>
            <w:webHidden/>
          </w:rPr>
          <w:t>29</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16" w:history="1">
        <w:r w:rsidRPr="00C20E6C">
          <w:rPr>
            <w:rStyle w:val="a3"/>
            <w:noProof/>
          </w:rPr>
          <w:t>ИЗМЕНЕНИЯ В ЗАКОНОДАТЕЛЬСТВЕ</w:t>
        </w:r>
        <w:r>
          <w:rPr>
            <w:noProof/>
            <w:webHidden/>
          </w:rPr>
          <w:tab/>
        </w:r>
        <w:r>
          <w:rPr>
            <w:noProof/>
            <w:webHidden/>
          </w:rPr>
          <w:fldChar w:fldCharType="begin"/>
        </w:r>
        <w:r>
          <w:rPr>
            <w:noProof/>
            <w:webHidden/>
          </w:rPr>
          <w:instrText xml:space="preserve"> PAGEREF _Toc130280316 \h </w:instrText>
        </w:r>
        <w:r>
          <w:rPr>
            <w:noProof/>
            <w:webHidden/>
          </w:rPr>
        </w:r>
        <w:r>
          <w:rPr>
            <w:noProof/>
            <w:webHidden/>
          </w:rPr>
          <w:fldChar w:fldCharType="separate"/>
        </w:r>
        <w:r>
          <w:rPr>
            <w:noProof/>
            <w:webHidden/>
          </w:rPr>
          <w:t>31</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17" w:history="1">
        <w:r w:rsidRPr="00C20E6C">
          <w:rPr>
            <w:rStyle w:val="a3"/>
            <w:noProof/>
          </w:rPr>
          <w:t>Российская газета, 21.03.2023, Федеральный закон от 18 марта 2023 г. N 64-ФЗ «О внесении изменений в статью105[26] части первой и статью 427 части второй Налогового кодекса Российской Федерации и статью 33[4] Федерального закона «Об обязательном пенсионном страховании в Российской Федерации»</w:t>
        </w:r>
        <w:r>
          <w:rPr>
            <w:noProof/>
            <w:webHidden/>
          </w:rPr>
          <w:tab/>
        </w:r>
        <w:r>
          <w:rPr>
            <w:noProof/>
            <w:webHidden/>
          </w:rPr>
          <w:fldChar w:fldCharType="begin"/>
        </w:r>
        <w:r>
          <w:rPr>
            <w:noProof/>
            <w:webHidden/>
          </w:rPr>
          <w:instrText xml:space="preserve"> PAGEREF _Toc130280317 \h </w:instrText>
        </w:r>
        <w:r>
          <w:rPr>
            <w:noProof/>
            <w:webHidden/>
          </w:rPr>
        </w:r>
        <w:r>
          <w:rPr>
            <w:noProof/>
            <w:webHidden/>
          </w:rPr>
          <w:fldChar w:fldCharType="separate"/>
        </w:r>
        <w:r>
          <w:rPr>
            <w:noProof/>
            <w:webHidden/>
          </w:rPr>
          <w:t>31</w:t>
        </w:r>
        <w:r>
          <w:rPr>
            <w:noProof/>
            <w:webHidden/>
          </w:rPr>
          <w:fldChar w:fldCharType="end"/>
        </w:r>
      </w:hyperlink>
    </w:p>
    <w:p w:rsidR="0060199F" w:rsidRPr="001837B3" w:rsidRDefault="0060199F">
      <w:pPr>
        <w:pStyle w:val="31"/>
        <w:rPr>
          <w:rFonts w:ascii="Calibri" w:hAnsi="Calibri"/>
          <w:sz w:val="22"/>
          <w:szCs w:val="22"/>
        </w:rPr>
      </w:pPr>
      <w:hyperlink w:anchor="_Toc130280318" w:history="1">
        <w:r w:rsidRPr="00C20E6C">
          <w:rPr>
            <w:rStyle w:val="a3"/>
          </w:rPr>
          <w:t>Принят Государственной Думой 14 марта 2023 года Одобрен Советом Федерации 15 марта 2023 года</w:t>
        </w:r>
        <w:r>
          <w:rPr>
            <w:webHidden/>
          </w:rPr>
          <w:tab/>
        </w:r>
        <w:r>
          <w:rPr>
            <w:webHidden/>
          </w:rPr>
          <w:fldChar w:fldCharType="begin"/>
        </w:r>
        <w:r>
          <w:rPr>
            <w:webHidden/>
          </w:rPr>
          <w:instrText xml:space="preserve"> PAGEREF _Toc130280318 \h </w:instrText>
        </w:r>
        <w:r>
          <w:rPr>
            <w:webHidden/>
          </w:rPr>
        </w:r>
        <w:r>
          <w:rPr>
            <w:webHidden/>
          </w:rPr>
          <w:fldChar w:fldCharType="separate"/>
        </w:r>
        <w:r>
          <w:rPr>
            <w:webHidden/>
          </w:rPr>
          <w:t>31</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19" w:history="1">
        <w:r w:rsidRPr="00C20E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_Toc130280319 \h </w:instrText>
        </w:r>
        <w:r>
          <w:rPr>
            <w:noProof/>
            <w:webHidden/>
          </w:rPr>
        </w:r>
        <w:r>
          <w:rPr>
            <w:noProof/>
            <w:webHidden/>
          </w:rPr>
          <w:fldChar w:fldCharType="separate"/>
        </w:r>
        <w:r>
          <w:rPr>
            <w:noProof/>
            <w:webHidden/>
          </w:rPr>
          <w:t>34</w:t>
        </w:r>
        <w:r>
          <w:rPr>
            <w:noProof/>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20" w:history="1">
        <w:r w:rsidRPr="00C20E6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_Toc130280320 \h </w:instrText>
        </w:r>
        <w:r>
          <w:rPr>
            <w:noProof/>
            <w:webHidden/>
          </w:rPr>
        </w:r>
        <w:r>
          <w:rPr>
            <w:noProof/>
            <w:webHidden/>
          </w:rPr>
          <w:fldChar w:fldCharType="separate"/>
        </w:r>
        <w:r>
          <w:rPr>
            <w:noProof/>
            <w:webHidden/>
          </w:rPr>
          <w:t>34</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21" w:history="1">
        <w:r w:rsidRPr="00C20E6C">
          <w:rPr>
            <w:rStyle w:val="a3"/>
            <w:noProof/>
          </w:rPr>
          <w:t>БелТА, 20.03.2023, Пресс-конференция о добровольном страховании дополнительной накопительной пенсии пройдет в БЕЛТА 21 марта</w:t>
        </w:r>
        <w:r>
          <w:rPr>
            <w:noProof/>
            <w:webHidden/>
          </w:rPr>
          <w:tab/>
        </w:r>
        <w:r>
          <w:rPr>
            <w:noProof/>
            <w:webHidden/>
          </w:rPr>
          <w:fldChar w:fldCharType="begin"/>
        </w:r>
        <w:r>
          <w:rPr>
            <w:noProof/>
            <w:webHidden/>
          </w:rPr>
          <w:instrText xml:space="preserve"> PAGEREF _Toc130280321 \h </w:instrText>
        </w:r>
        <w:r>
          <w:rPr>
            <w:noProof/>
            <w:webHidden/>
          </w:rPr>
        </w:r>
        <w:r>
          <w:rPr>
            <w:noProof/>
            <w:webHidden/>
          </w:rPr>
          <w:fldChar w:fldCharType="separate"/>
        </w:r>
        <w:r>
          <w:rPr>
            <w:noProof/>
            <w:webHidden/>
          </w:rPr>
          <w:t>34</w:t>
        </w:r>
        <w:r>
          <w:rPr>
            <w:noProof/>
            <w:webHidden/>
          </w:rPr>
          <w:fldChar w:fldCharType="end"/>
        </w:r>
      </w:hyperlink>
    </w:p>
    <w:p w:rsidR="0060199F" w:rsidRPr="001837B3" w:rsidRDefault="0060199F">
      <w:pPr>
        <w:pStyle w:val="31"/>
        <w:rPr>
          <w:rFonts w:ascii="Calibri" w:hAnsi="Calibri"/>
          <w:sz w:val="22"/>
          <w:szCs w:val="22"/>
        </w:rPr>
      </w:pPr>
      <w:hyperlink w:anchor="_Toc130280322" w:history="1">
        <w:r w:rsidRPr="00C20E6C">
          <w:rPr>
            <w:rStyle w:val="a3"/>
          </w:rPr>
          <w:t>Пресс-конференция «Программа дополнительного накопительного пенсионного страхования: на что стоит обратить внимание физическим и юридическим лицам» состоится в пресс-центре БЕЛТА 21 марта в 11.00.</w:t>
        </w:r>
        <w:r>
          <w:rPr>
            <w:webHidden/>
          </w:rPr>
          <w:tab/>
        </w:r>
        <w:r>
          <w:rPr>
            <w:webHidden/>
          </w:rPr>
          <w:fldChar w:fldCharType="begin"/>
        </w:r>
        <w:r>
          <w:rPr>
            <w:webHidden/>
          </w:rPr>
          <w:instrText xml:space="preserve"> PAGEREF _Toc130280322 \h </w:instrText>
        </w:r>
        <w:r>
          <w:rPr>
            <w:webHidden/>
          </w:rPr>
        </w:r>
        <w:r>
          <w:rPr>
            <w:webHidden/>
          </w:rPr>
          <w:fldChar w:fldCharType="separate"/>
        </w:r>
        <w:r>
          <w:rPr>
            <w:webHidden/>
          </w:rPr>
          <w:t>34</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23" w:history="1">
        <w:r w:rsidRPr="00C20E6C">
          <w:rPr>
            <w:rStyle w:val="a3"/>
            <w:noProof/>
          </w:rPr>
          <w:t>Bizmedia, 20.03.2023, ЕНПФ рекомендует регулярно проверять пенсионные счета</w:t>
        </w:r>
        <w:r>
          <w:rPr>
            <w:noProof/>
            <w:webHidden/>
          </w:rPr>
          <w:tab/>
        </w:r>
        <w:r>
          <w:rPr>
            <w:noProof/>
            <w:webHidden/>
          </w:rPr>
          <w:fldChar w:fldCharType="begin"/>
        </w:r>
        <w:r>
          <w:rPr>
            <w:noProof/>
            <w:webHidden/>
          </w:rPr>
          <w:instrText xml:space="preserve"> PAGEREF _Toc130280323 \h </w:instrText>
        </w:r>
        <w:r>
          <w:rPr>
            <w:noProof/>
            <w:webHidden/>
          </w:rPr>
        </w:r>
        <w:r>
          <w:rPr>
            <w:noProof/>
            <w:webHidden/>
          </w:rPr>
          <w:fldChar w:fldCharType="separate"/>
        </w:r>
        <w:r>
          <w:rPr>
            <w:noProof/>
            <w:webHidden/>
          </w:rPr>
          <w:t>35</w:t>
        </w:r>
        <w:r>
          <w:rPr>
            <w:noProof/>
            <w:webHidden/>
          </w:rPr>
          <w:fldChar w:fldCharType="end"/>
        </w:r>
      </w:hyperlink>
    </w:p>
    <w:p w:rsidR="0060199F" w:rsidRPr="001837B3" w:rsidRDefault="0060199F">
      <w:pPr>
        <w:pStyle w:val="31"/>
        <w:rPr>
          <w:rFonts w:ascii="Calibri" w:hAnsi="Calibri"/>
          <w:sz w:val="22"/>
          <w:szCs w:val="22"/>
        </w:rPr>
      </w:pPr>
      <w:hyperlink w:anchor="_Toc130280324" w:history="1">
        <w:r w:rsidRPr="00C20E6C">
          <w:rPr>
            <w:rStyle w:val="a3"/>
          </w:rPr>
          <w:t>ЕНПФ рекомендует регулярно интересоваться своевременным поступлением и корректностью размера пенсионных взносов, удержанных с вашей заработной платы и перечисленных на индивидуальные пенсионные счета (ИПС) в ЕНПФ, передает Bizmedia.kz.</w:t>
        </w:r>
        <w:r>
          <w:rPr>
            <w:webHidden/>
          </w:rPr>
          <w:tab/>
        </w:r>
        <w:r>
          <w:rPr>
            <w:webHidden/>
          </w:rPr>
          <w:fldChar w:fldCharType="begin"/>
        </w:r>
        <w:r>
          <w:rPr>
            <w:webHidden/>
          </w:rPr>
          <w:instrText xml:space="preserve"> PAGEREF _Toc130280324 \h </w:instrText>
        </w:r>
        <w:r>
          <w:rPr>
            <w:webHidden/>
          </w:rPr>
        </w:r>
        <w:r>
          <w:rPr>
            <w:webHidden/>
          </w:rPr>
          <w:fldChar w:fldCharType="separate"/>
        </w:r>
        <w:r>
          <w:rPr>
            <w:webHidden/>
          </w:rPr>
          <w:t>35</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25" w:history="1">
        <w:r w:rsidRPr="00C20E6C">
          <w:rPr>
            <w:rStyle w:val="a3"/>
            <w:noProof/>
          </w:rPr>
          <w:t>Схид-Инфо, 20.03.2023, Не дадут ни копейки: некоторым категориям пенсионеров не стоит ждать повышения выплат в 2023 году</w:t>
        </w:r>
        <w:r>
          <w:rPr>
            <w:noProof/>
            <w:webHidden/>
          </w:rPr>
          <w:tab/>
        </w:r>
        <w:r>
          <w:rPr>
            <w:noProof/>
            <w:webHidden/>
          </w:rPr>
          <w:fldChar w:fldCharType="begin"/>
        </w:r>
        <w:r>
          <w:rPr>
            <w:noProof/>
            <w:webHidden/>
          </w:rPr>
          <w:instrText xml:space="preserve"> PAGEREF _Toc130280325 \h </w:instrText>
        </w:r>
        <w:r>
          <w:rPr>
            <w:noProof/>
            <w:webHidden/>
          </w:rPr>
        </w:r>
        <w:r>
          <w:rPr>
            <w:noProof/>
            <w:webHidden/>
          </w:rPr>
          <w:fldChar w:fldCharType="separate"/>
        </w:r>
        <w:r>
          <w:rPr>
            <w:noProof/>
            <w:webHidden/>
          </w:rPr>
          <w:t>37</w:t>
        </w:r>
        <w:r>
          <w:rPr>
            <w:noProof/>
            <w:webHidden/>
          </w:rPr>
          <w:fldChar w:fldCharType="end"/>
        </w:r>
      </w:hyperlink>
    </w:p>
    <w:p w:rsidR="0060199F" w:rsidRPr="001837B3" w:rsidRDefault="0060199F">
      <w:pPr>
        <w:pStyle w:val="31"/>
        <w:rPr>
          <w:rFonts w:ascii="Calibri" w:hAnsi="Calibri"/>
          <w:sz w:val="22"/>
          <w:szCs w:val="22"/>
        </w:rPr>
      </w:pPr>
      <w:hyperlink w:anchor="_Toc130280326" w:history="1">
        <w:r w:rsidRPr="00C20E6C">
          <w:rPr>
            <w:rStyle w:val="a3"/>
          </w:rPr>
          <w:t>После мартовской индексации пенсионных выплат, подняли пенсии большинству украинских пенсионеров, однако некоторые категории граждан все же не получили ни копейки надбавки к своим деньгам.</w:t>
        </w:r>
        <w:r>
          <w:rPr>
            <w:webHidden/>
          </w:rPr>
          <w:tab/>
        </w:r>
        <w:r>
          <w:rPr>
            <w:webHidden/>
          </w:rPr>
          <w:fldChar w:fldCharType="begin"/>
        </w:r>
        <w:r>
          <w:rPr>
            <w:webHidden/>
          </w:rPr>
          <w:instrText xml:space="preserve"> PAGEREF _Toc130280326 \h </w:instrText>
        </w:r>
        <w:r>
          <w:rPr>
            <w:webHidden/>
          </w:rPr>
        </w:r>
        <w:r>
          <w:rPr>
            <w:webHidden/>
          </w:rPr>
          <w:fldChar w:fldCharType="separate"/>
        </w:r>
        <w:r>
          <w:rPr>
            <w:webHidden/>
          </w:rPr>
          <w:t>37</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27" w:history="1">
        <w:r w:rsidRPr="00C20E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_Toc130280327 \h </w:instrText>
        </w:r>
        <w:r>
          <w:rPr>
            <w:noProof/>
            <w:webHidden/>
          </w:rPr>
        </w:r>
        <w:r>
          <w:rPr>
            <w:noProof/>
            <w:webHidden/>
          </w:rPr>
          <w:fldChar w:fldCharType="separate"/>
        </w:r>
        <w:r>
          <w:rPr>
            <w:noProof/>
            <w:webHidden/>
          </w:rPr>
          <w:t>37</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28" w:history="1">
        <w:r w:rsidRPr="00C20E6C">
          <w:rPr>
            <w:rStyle w:val="a3"/>
            <w:noProof/>
          </w:rPr>
          <w:t>Интерфакс, 20.03.2023, Две трети французов поддерживают идею объявить вотум недоверия правительству</w:t>
        </w:r>
        <w:r>
          <w:rPr>
            <w:noProof/>
            <w:webHidden/>
          </w:rPr>
          <w:tab/>
        </w:r>
        <w:r>
          <w:rPr>
            <w:noProof/>
            <w:webHidden/>
          </w:rPr>
          <w:fldChar w:fldCharType="begin"/>
        </w:r>
        <w:r>
          <w:rPr>
            <w:noProof/>
            <w:webHidden/>
          </w:rPr>
          <w:instrText xml:space="preserve"> PAGEREF _Toc130280328 \h </w:instrText>
        </w:r>
        <w:r>
          <w:rPr>
            <w:noProof/>
            <w:webHidden/>
          </w:rPr>
        </w:r>
        <w:r>
          <w:rPr>
            <w:noProof/>
            <w:webHidden/>
          </w:rPr>
          <w:fldChar w:fldCharType="separate"/>
        </w:r>
        <w:r>
          <w:rPr>
            <w:noProof/>
            <w:webHidden/>
          </w:rPr>
          <w:t>37</w:t>
        </w:r>
        <w:r>
          <w:rPr>
            <w:noProof/>
            <w:webHidden/>
          </w:rPr>
          <w:fldChar w:fldCharType="end"/>
        </w:r>
      </w:hyperlink>
    </w:p>
    <w:p w:rsidR="0060199F" w:rsidRPr="001837B3" w:rsidRDefault="0060199F">
      <w:pPr>
        <w:pStyle w:val="31"/>
        <w:rPr>
          <w:rFonts w:ascii="Calibri" w:hAnsi="Calibri"/>
          <w:sz w:val="22"/>
          <w:szCs w:val="22"/>
        </w:rPr>
      </w:pPr>
      <w:hyperlink w:anchor="_Toc130280329" w:history="1">
        <w:r w:rsidRPr="00C20E6C">
          <w:rPr>
            <w:rStyle w:val="a3"/>
          </w:rPr>
          <w:t>Подавляющее большинство французов выступает за то, чтобы депутаты в понедельник вынесли вотум недоверия правительству страны из-за его решения принять пенсионную реформу без одобрения Национального собрания, свидетельствуют результаты опроса Elabe для телеканала BFM TV. Так, согласно его результатам, 68% опрошенных поддерживают эту инициативу.</w:t>
        </w:r>
        <w:r>
          <w:rPr>
            <w:webHidden/>
          </w:rPr>
          <w:tab/>
        </w:r>
        <w:r>
          <w:rPr>
            <w:webHidden/>
          </w:rPr>
          <w:fldChar w:fldCharType="begin"/>
        </w:r>
        <w:r>
          <w:rPr>
            <w:webHidden/>
          </w:rPr>
          <w:instrText xml:space="preserve"> PAGEREF _Toc130280329 \h </w:instrText>
        </w:r>
        <w:r>
          <w:rPr>
            <w:webHidden/>
          </w:rPr>
        </w:r>
        <w:r>
          <w:rPr>
            <w:webHidden/>
          </w:rPr>
          <w:fldChar w:fldCharType="separate"/>
        </w:r>
        <w:r>
          <w:rPr>
            <w:webHidden/>
          </w:rPr>
          <w:t>37</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30" w:history="1">
        <w:r w:rsidRPr="00C20E6C">
          <w:rPr>
            <w:rStyle w:val="a3"/>
            <w:noProof/>
          </w:rPr>
          <w:t>РИА Новости, 20.03.2023, Нацсобрание Франции отклонило вотум недоверия правительству от фракции партии Ле Пен</w:t>
        </w:r>
        <w:r>
          <w:rPr>
            <w:noProof/>
            <w:webHidden/>
          </w:rPr>
          <w:tab/>
        </w:r>
        <w:r>
          <w:rPr>
            <w:noProof/>
            <w:webHidden/>
          </w:rPr>
          <w:fldChar w:fldCharType="begin"/>
        </w:r>
        <w:r>
          <w:rPr>
            <w:noProof/>
            <w:webHidden/>
          </w:rPr>
          <w:instrText xml:space="preserve"> PAGEREF _Toc130280330 \h </w:instrText>
        </w:r>
        <w:r>
          <w:rPr>
            <w:noProof/>
            <w:webHidden/>
          </w:rPr>
        </w:r>
        <w:r>
          <w:rPr>
            <w:noProof/>
            <w:webHidden/>
          </w:rPr>
          <w:fldChar w:fldCharType="separate"/>
        </w:r>
        <w:r>
          <w:rPr>
            <w:noProof/>
            <w:webHidden/>
          </w:rPr>
          <w:t>38</w:t>
        </w:r>
        <w:r>
          <w:rPr>
            <w:noProof/>
            <w:webHidden/>
          </w:rPr>
          <w:fldChar w:fldCharType="end"/>
        </w:r>
      </w:hyperlink>
    </w:p>
    <w:p w:rsidR="0060199F" w:rsidRPr="001837B3" w:rsidRDefault="0060199F">
      <w:pPr>
        <w:pStyle w:val="31"/>
        <w:rPr>
          <w:rFonts w:ascii="Calibri" w:hAnsi="Calibri"/>
          <w:sz w:val="22"/>
          <w:szCs w:val="22"/>
        </w:rPr>
      </w:pPr>
      <w:hyperlink w:anchor="_Toc130280331" w:history="1">
        <w:r w:rsidRPr="00C20E6C">
          <w:rPr>
            <w:rStyle w:val="a3"/>
          </w:rPr>
          <w:t>Нацсобрание Франции отклонило вотум недоверия правительству, выдвинутому депутатами возглавляемой Марин Ле Пен фракции крайне правой партии «Национальное объединение», из-за пенсионной реформы.</w:t>
        </w:r>
        <w:r>
          <w:rPr>
            <w:webHidden/>
          </w:rPr>
          <w:tab/>
        </w:r>
        <w:r>
          <w:rPr>
            <w:webHidden/>
          </w:rPr>
          <w:fldChar w:fldCharType="begin"/>
        </w:r>
        <w:r>
          <w:rPr>
            <w:webHidden/>
          </w:rPr>
          <w:instrText xml:space="preserve"> PAGEREF _Toc130280331 \h </w:instrText>
        </w:r>
        <w:r>
          <w:rPr>
            <w:webHidden/>
          </w:rPr>
        </w:r>
        <w:r>
          <w:rPr>
            <w:webHidden/>
          </w:rPr>
          <w:fldChar w:fldCharType="separate"/>
        </w:r>
        <w:r>
          <w:rPr>
            <w:webHidden/>
          </w:rPr>
          <w:t>38</w:t>
        </w:r>
        <w:r>
          <w:rPr>
            <w:webHidden/>
          </w:rPr>
          <w:fldChar w:fldCharType="end"/>
        </w:r>
      </w:hyperlink>
    </w:p>
    <w:p w:rsidR="0060199F" w:rsidRPr="001837B3" w:rsidRDefault="0060199F">
      <w:pPr>
        <w:pStyle w:val="12"/>
        <w:tabs>
          <w:tab w:val="right" w:leader="dot" w:pos="9061"/>
        </w:tabs>
        <w:rPr>
          <w:rFonts w:ascii="Calibri" w:hAnsi="Calibri"/>
          <w:b w:val="0"/>
          <w:noProof/>
          <w:sz w:val="22"/>
          <w:szCs w:val="22"/>
        </w:rPr>
      </w:pPr>
      <w:hyperlink w:anchor="_Toc130280332" w:history="1">
        <w:r w:rsidRPr="00C20E6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_Toc130280332 \h </w:instrText>
        </w:r>
        <w:r>
          <w:rPr>
            <w:noProof/>
            <w:webHidden/>
          </w:rPr>
        </w:r>
        <w:r>
          <w:rPr>
            <w:noProof/>
            <w:webHidden/>
          </w:rPr>
          <w:fldChar w:fldCharType="separate"/>
        </w:r>
        <w:r>
          <w:rPr>
            <w:noProof/>
            <w:webHidden/>
          </w:rPr>
          <w:t>39</w:t>
        </w:r>
        <w:r>
          <w:rPr>
            <w:noProof/>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33" w:history="1">
        <w:r w:rsidRPr="00C20E6C">
          <w:rPr>
            <w:rStyle w:val="a3"/>
            <w:noProof/>
          </w:rPr>
          <w:t>ТАСС, 20.03.2023, В Москве выявили 1 282 случая заражения коронавирусом за сутки</w:t>
        </w:r>
        <w:r>
          <w:rPr>
            <w:noProof/>
            <w:webHidden/>
          </w:rPr>
          <w:tab/>
        </w:r>
        <w:r>
          <w:rPr>
            <w:noProof/>
            <w:webHidden/>
          </w:rPr>
          <w:fldChar w:fldCharType="begin"/>
        </w:r>
        <w:r>
          <w:rPr>
            <w:noProof/>
            <w:webHidden/>
          </w:rPr>
          <w:instrText xml:space="preserve"> PAGEREF _Toc130280333 \h </w:instrText>
        </w:r>
        <w:r>
          <w:rPr>
            <w:noProof/>
            <w:webHidden/>
          </w:rPr>
        </w:r>
        <w:r>
          <w:rPr>
            <w:noProof/>
            <w:webHidden/>
          </w:rPr>
          <w:fldChar w:fldCharType="separate"/>
        </w:r>
        <w:r>
          <w:rPr>
            <w:noProof/>
            <w:webHidden/>
          </w:rPr>
          <w:t>39</w:t>
        </w:r>
        <w:r>
          <w:rPr>
            <w:noProof/>
            <w:webHidden/>
          </w:rPr>
          <w:fldChar w:fldCharType="end"/>
        </w:r>
      </w:hyperlink>
    </w:p>
    <w:p w:rsidR="0060199F" w:rsidRPr="001837B3" w:rsidRDefault="0060199F">
      <w:pPr>
        <w:pStyle w:val="31"/>
        <w:rPr>
          <w:rFonts w:ascii="Calibri" w:hAnsi="Calibri"/>
          <w:sz w:val="22"/>
          <w:szCs w:val="22"/>
        </w:rPr>
      </w:pPr>
      <w:hyperlink w:anchor="_Toc130280334" w:history="1">
        <w:r w:rsidRPr="00C20E6C">
          <w:rPr>
            <w:rStyle w:val="a3"/>
          </w:rPr>
          <w:t>Число подтвержденных случаев заражения коронавирусной инфекцией в Москве увеличилось за сутки на 1 282 против 1 700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_Toc130280334 \h </w:instrText>
        </w:r>
        <w:r>
          <w:rPr>
            <w:webHidden/>
          </w:rPr>
        </w:r>
        <w:r>
          <w:rPr>
            <w:webHidden/>
          </w:rPr>
          <w:fldChar w:fldCharType="separate"/>
        </w:r>
        <w:r>
          <w:rPr>
            <w:webHidden/>
          </w:rPr>
          <w:t>39</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35" w:history="1">
        <w:r w:rsidRPr="00C20E6C">
          <w:rPr>
            <w:rStyle w:val="a3"/>
            <w:noProof/>
          </w:rPr>
          <w:t>РИА Новости, 20.03.2023, Оперштаб: за сутки в РФ выявлено 10 310 новых случаев COVID-19, умер 31 человек</w:t>
        </w:r>
        <w:r>
          <w:rPr>
            <w:noProof/>
            <w:webHidden/>
          </w:rPr>
          <w:tab/>
        </w:r>
        <w:r>
          <w:rPr>
            <w:noProof/>
            <w:webHidden/>
          </w:rPr>
          <w:fldChar w:fldCharType="begin"/>
        </w:r>
        <w:r>
          <w:rPr>
            <w:noProof/>
            <w:webHidden/>
          </w:rPr>
          <w:instrText xml:space="preserve"> PAGEREF _Toc130280335 \h </w:instrText>
        </w:r>
        <w:r>
          <w:rPr>
            <w:noProof/>
            <w:webHidden/>
          </w:rPr>
        </w:r>
        <w:r>
          <w:rPr>
            <w:noProof/>
            <w:webHidden/>
          </w:rPr>
          <w:fldChar w:fldCharType="separate"/>
        </w:r>
        <w:r>
          <w:rPr>
            <w:noProof/>
            <w:webHidden/>
          </w:rPr>
          <w:t>39</w:t>
        </w:r>
        <w:r>
          <w:rPr>
            <w:noProof/>
            <w:webHidden/>
          </w:rPr>
          <w:fldChar w:fldCharType="end"/>
        </w:r>
      </w:hyperlink>
    </w:p>
    <w:p w:rsidR="0060199F" w:rsidRPr="001837B3" w:rsidRDefault="0060199F">
      <w:pPr>
        <w:pStyle w:val="31"/>
        <w:rPr>
          <w:rFonts w:ascii="Calibri" w:hAnsi="Calibri"/>
          <w:sz w:val="22"/>
          <w:szCs w:val="22"/>
        </w:rPr>
      </w:pPr>
      <w:hyperlink w:anchor="_Toc130280336" w:history="1">
        <w:r w:rsidRPr="00C20E6C">
          <w:rPr>
            <w:rStyle w:val="a3"/>
          </w:rPr>
          <w:t>Более 10,3 тысячи новых случаев коронавируса выявлены за сутки в России, умер 31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_Toc130280336 \h </w:instrText>
        </w:r>
        <w:r>
          <w:rPr>
            <w:webHidden/>
          </w:rPr>
        </w:r>
        <w:r>
          <w:rPr>
            <w:webHidden/>
          </w:rPr>
          <w:fldChar w:fldCharType="separate"/>
        </w:r>
        <w:r>
          <w:rPr>
            <w:webHidden/>
          </w:rPr>
          <w:t>39</w:t>
        </w:r>
        <w:r>
          <w:rPr>
            <w:webHidden/>
          </w:rPr>
          <w:fldChar w:fldCharType="end"/>
        </w:r>
      </w:hyperlink>
    </w:p>
    <w:p w:rsidR="0060199F" w:rsidRPr="001837B3" w:rsidRDefault="0060199F">
      <w:pPr>
        <w:pStyle w:val="21"/>
        <w:tabs>
          <w:tab w:val="right" w:leader="dot" w:pos="9061"/>
        </w:tabs>
        <w:rPr>
          <w:rFonts w:ascii="Calibri" w:hAnsi="Calibri"/>
          <w:noProof/>
          <w:sz w:val="22"/>
          <w:szCs w:val="22"/>
        </w:rPr>
      </w:pPr>
      <w:hyperlink w:anchor="_Toc130280337" w:history="1">
        <w:r w:rsidRPr="00C20E6C">
          <w:rPr>
            <w:rStyle w:val="a3"/>
            <w:noProof/>
          </w:rPr>
          <w:t>ТАСС, 20.03.2023, В России заболеваемость ковидом увеличилась на 3,8% за неделю - оперативный штаб</w:t>
        </w:r>
        <w:r>
          <w:rPr>
            <w:noProof/>
            <w:webHidden/>
          </w:rPr>
          <w:tab/>
        </w:r>
        <w:r>
          <w:rPr>
            <w:noProof/>
            <w:webHidden/>
          </w:rPr>
          <w:fldChar w:fldCharType="begin"/>
        </w:r>
        <w:r>
          <w:rPr>
            <w:noProof/>
            <w:webHidden/>
          </w:rPr>
          <w:instrText xml:space="preserve"> PAGEREF _Toc130280337 \h </w:instrText>
        </w:r>
        <w:r>
          <w:rPr>
            <w:noProof/>
            <w:webHidden/>
          </w:rPr>
        </w:r>
        <w:r>
          <w:rPr>
            <w:noProof/>
            <w:webHidden/>
          </w:rPr>
          <w:fldChar w:fldCharType="separate"/>
        </w:r>
        <w:r>
          <w:rPr>
            <w:noProof/>
            <w:webHidden/>
          </w:rPr>
          <w:t>39</w:t>
        </w:r>
        <w:r>
          <w:rPr>
            <w:noProof/>
            <w:webHidden/>
          </w:rPr>
          <w:fldChar w:fldCharType="end"/>
        </w:r>
      </w:hyperlink>
    </w:p>
    <w:p w:rsidR="0060199F" w:rsidRPr="001837B3" w:rsidRDefault="0060199F">
      <w:pPr>
        <w:pStyle w:val="31"/>
        <w:rPr>
          <w:rFonts w:ascii="Calibri" w:hAnsi="Calibri"/>
          <w:sz w:val="22"/>
          <w:szCs w:val="22"/>
        </w:rPr>
      </w:pPr>
      <w:hyperlink w:anchor="_Toc130280338" w:history="1">
        <w:r w:rsidRPr="00C20E6C">
          <w:rPr>
            <w:rStyle w:val="a3"/>
          </w:rPr>
          <w:t>Заболеваемость ковидом в России за прошедшую неделю увеличилась на 3,8%, а число госпитализаций в пересчете на 100 тыс. жителей увеличилось на 5,1%.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_Toc130280338 \h </w:instrText>
        </w:r>
        <w:r>
          <w:rPr>
            <w:webHidden/>
          </w:rPr>
        </w:r>
        <w:r>
          <w:rPr>
            <w:webHidden/>
          </w:rPr>
          <w:fldChar w:fldCharType="separate"/>
        </w:r>
        <w:r>
          <w:rPr>
            <w:webHidden/>
          </w:rPr>
          <w:t>39</w:t>
        </w:r>
        <w:r>
          <w:rPr>
            <w:webHidden/>
          </w:rPr>
          <w:fldChar w:fldCharType="end"/>
        </w:r>
      </w:hyperlink>
    </w:p>
    <w:p w:rsidR="00A0290C" w:rsidRDefault="00245C2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280260"/>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280261"/>
      <w:r w:rsidRPr="0045223A">
        <w:t xml:space="preserve">Новости отрасли </w:t>
      </w:r>
      <w:r w:rsidR="002164D7" w:rsidRPr="002164D7">
        <w:t>НПФ</w:t>
      </w:r>
      <w:bookmarkEnd w:id="20"/>
      <w:bookmarkEnd w:id="21"/>
      <w:bookmarkEnd w:id="25"/>
    </w:p>
    <w:p w:rsidR="00B068B3" w:rsidRPr="00893CE4" w:rsidRDefault="00B068B3" w:rsidP="00B068B3">
      <w:pPr>
        <w:pStyle w:val="2"/>
      </w:pPr>
      <w:bookmarkStart w:id="26" w:name="_Toc130280262"/>
      <w:r w:rsidRPr="00893CE4">
        <w:t>Агентство экономических новостей, 20.03.2023, Дерипаска назвал приватизацию решением проблем пенсионных накоплений россиян</w:t>
      </w:r>
      <w:bookmarkEnd w:id="26"/>
    </w:p>
    <w:p w:rsidR="00B068B3" w:rsidRDefault="00B068B3" w:rsidP="002164D7">
      <w:pPr>
        <w:pStyle w:val="3"/>
      </w:pPr>
      <w:bookmarkStart w:id="27" w:name="_Toc130280263"/>
      <w:r>
        <w:t xml:space="preserve">Бизнесмен Олег Дерипаска предложил начать </w:t>
      </w:r>
      <w:r w:rsidR="002164D7">
        <w:t>«</w:t>
      </w:r>
      <w:r>
        <w:t>долгожданный рост для построения Общества среднего достатка для всех россиян</w:t>
      </w:r>
      <w:r w:rsidR="002164D7">
        <w:t>»</w:t>
      </w:r>
      <w:r>
        <w:t>. Такое заявление предприниматель сделал на своем Telegram-канале.</w:t>
      </w:r>
      <w:bookmarkEnd w:id="27"/>
    </w:p>
    <w:p w:rsidR="00B068B3" w:rsidRDefault="00B068B3" w:rsidP="00B068B3">
      <w:r>
        <w:t xml:space="preserve">По мнению </w:t>
      </w:r>
      <w:r w:rsidR="002D3EBF">
        <w:t>бизнесмена</w:t>
      </w:r>
      <w:r>
        <w:t>, есть шесть шагов для достижения указанной им цели. Во-первых, необходимо ввести крипторубль для возможности расплачиваться им, несмотря на санкции и прочие ограничения. Во-вторых, бизнесмен напомнил о снижении ставок, что уже удалось достичь. В-третьих, необходимо приостановить госкапитализм.</w:t>
      </w:r>
    </w:p>
    <w:p w:rsidR="00B068B3" w:rsidRDefault="00B068B3" w:rsidP="00B068B3">
      <w:r>
        <w:t>Четвертым моментом Дерипаска назвал полную и окончательную декриминализацию частного бизнеса в стране. В-пятых, бизнесмен напомнил о необходимости развивать Сибирский регион. Отдельным пунктом идет предложение предпринимателя о приватизации в качестве инструмента решения проблемы с пенсионными накоплениями россиян.</w:t>
      </w:r>
    </w:p>
    <w:p w:rsidR="00B068B3" w:rsidRDefault="00B068B3" w:rsidP="00B068B3">
      <w:r>
        <w:t xml:space="preserve">В пример Дерипаска привел систему рыночной экономики США, где власти смогли нарастить госдолг до </w:t>
      </w:r>
      <w:r w:rsidR="002164D7">
        <w:t>«</w:t>
      </w:r>
      <w:r>
        <w:t>космических</w:t>
      </w:r>
      <w:r w:rsidR="002164D7">
        <w:t>»</w:t>
      </w:r>
      <w:r>
        <w:t xml:space="preserve"> размеров в 32 трлн долларов:</w:t>
      </w:r>
    </w:p>
    <w:p w:rsidR="00B068B3" w:rsidRDefault="00B068B3" w:rsidP="00B068B3">
      <w:r>
        <w:t>Так близко США к банкротству своих госфинансов ещё не подходили никогда.</w:t>
      </w:r>
    </w:p>
    <w:p w:rsidR="00D1642B" w:rsidRDefault="001837B3" w:rsidP="00B068B3">
      <w:pPr>
        <w:rPr>
          <w:rStyle w:val="a3"/>
        </w:rPr>
      </w:pPr>
      <w:hyperlink r:id="rId11" w:history="1">
        <w:r w:rsidR="00B068B3" w:rsidRPr="00B409D3">
          <w:rPr>
            <w:rStyle w:val="a3"/>
          </w:rPr>
          <w:t>https://www.myeconomy.ru/biznes/deripaska-nazval-privatizatsiyu-resheniem-problem-pensionnyh-nakoplenij-rossiyan/?utm_source=yxnews&amp;utm_medium=desktop&amp;utm_referrer=https%3A%2F%2Fdzen.ru%2Fnews%2Fsearch%3Ftext%3D</w:t>
        </w:r>
      </w:hyperlink>
    </w:p>
    <w:p w:rsidR="002164D7" w:rsidRPr="00893CE4" w:rsidRDefault="002164D7" w:rsidP="002164D7">
      <w:pPr>
        <w:pStyle w:val="2"/>
      </w:pPr>
      <w:bookmarkStart w:id="28" w:name="_Toc130280264"/>
      <w:r>
        <w:t>Пенсионный Брокер</w:t>
      </w:r>
      <w:r w:rsidRPr="00893CE4">
        <w:t>, 2</w:t>
      </w:r>
      <w:r>
        <w:t>1</w:t>
      </w:r>
      <w:r w:rsidRPr="00893CE4">
        <w:t xml:space="preserve">.03.2023, </w:t>
      </w:r>
      <w:r w:rsidRPr="002164D7">
        <w:t xml:space="preserve">О государственной регистрации изменений, вносимых в устав АО НПФ </w:t>
      </w:r>
      <w:r>
        <w:t>«</w:t>
      </w:r>
      <w:r w:rsidRPr="002164D7">
        <w:t>Пенсионные решения</w:t>
      </w:r>
      <w:r>
        <w:t>»</w:t>
      </w:r>
      <w:bookmarkEnd w:id="28"/>
    </w:p>
    <w:p w:rsidR="002164D7" w:rsidRDefault="002164D7" w:rsidP="002164D7">
      <w:pPr>
        <w:pStyle w:val="3"/>
      </w:pPr>
      <w:bookmarkStart w:id="29" w:name="_Toc130280265"/>
      <w:r w:rsidRPr="002164D7">
        <w:t xml:space="preserve">Банк России 20.03.2023 принял решение зарегистрировать изменения, вносимые в устав Акционерного общества Негосударственного пенсионного фонда </w:t>
      </w:r>
      <w:r>
        <w:t>«</w:t>
      </w:r>
      <w:r w:rsidRPr="002164D7">
        <w:t>Пенсионные решения</w:t>
      </w:r>
      <w:r>
        <w:t>»</w:t>
      </w:r>
      <w:r w:rsidRPr="002164D7">
        <w:t xml:space="preserve"> (г. Москва).</w:t>
      </w:r>
      <w:bookmarkEnd w:id="29"/>
    </w:p>
    <w:p w:rsidR="002164D7" w:rsidRDefault="001837B3" w:rsidP="00B068B3">
      <w:hyperlink r:id="rId12" w:history="1">
        <w:r w:rsidR="002164D7" w:rsidRPr="00CE3FDE">
          <w:rPr>
            <w:rStyle w:val="a3"/>
          </w:rPr>
          <w:t>http://pbroker.ru/?p=74087</w:t>
        </w:r>
      </w:hyperlink>
    </w:p>
    <w:p w:rsidR="002164D7" w:rsidRPr="00893CE4" w:rsidRDefault="002164D7" w:rsidP="002164D7">
      <w:pPr>
        <w:pStyle w:val="2"/>
      </w:pPr>
      <w:bookmarkStart w:id="30" w:name="_Toc130280266"/>
      <w:r>
        <w:lastRenderedPageBreak/>
        <w:t>Пенсионный Брокер</w:t>
      </w:r>
      <w:r w:rsidRPr="00893CE4">
        <w:t>, 2</w:t>
      </w:r>
      <w:r>
        <w:t>1</w:t>
      </w:r>
      <w:r w:rsidRPr="00893CE4">
        <w:t xml:space="preserve">.03.2023, </w:t>
      </w:r>
      <w:r w:rsidRPr="002164D7">
        <w:t xml:space="preserve">Банк России зарегистрировал изменения в Страховые правила АО </w:t>
      </w:r>
      <w:r>
        <w:t>«</w:t>
      </w:r>
      <w:r w:rsidRPr="002164D7">
        <w:t xml:space="preserve">НПФ </w:t>
      </w:r>
      <w:r>
        <w:t>«</w:t>
      </w:r>
      <w:r w:rsidRPr="002164D7">
        <w:t>Гефест</w:t>
      </w:r>
      <w:r>
        <w:t>»</w:t>
      </w:r>
      <w:bookmarkEnd w:id="30"/>
    </w:p>
    <w:p w:rsidR="002164D7" w:rsidRPr="002164D7" w:rsidRDefault="002164D7" w:rsidP="002164D7">
      <w:pPr>
        <w:pStyle w:val="3"/>
      </w:pPr>
      <w:bookmarkStart w:id="31" w:name="_Toc130280267"/>
      <w:r w:rsidRPr="002164D7">
        <w:t>АО «НПФ «Гефест» информирует о решении Банка России зарегистрировать изменения в Страховые правила фонда (регистрационный номер № 12/2-9-Ст от 17.03.2023 г.)</w:t>
      </w:r>
      <w:bookmarkEnd w:id="31"/>
    </w:p>
    <w:p w:rsidR="002164D7" w:rsidRDefault="001837B3" w:rsidP="002164D7">
      <w:hyperlink r:id="rId13" w:history="1">
        <w:r w:rsidR="002164D7" w:rsidRPr="00CE3FDE">
          <w:rPr>
            <w:rStyle w:val="a3"/>
          </w:rPr>
          <w:t>http://pbroker.ru/?p=74067</w:t>
        </w:r>
      </w:hyperlink>
    </w:p>
    <w:p w:rsidR="002164D7" w:rsidRPr="00893CE4" w:rsidRDefault="002164D7" w:rsidP="002164D7">
      <w:pPr>
        <w:pStyle w:val="2"/>
      </w:pPr>
      <w:bookmarkStart w:id="32" w:name="_Toc130280268"/>
      <w:r>
        <w:t>Пенсионный Брокер</w:t>
      </w:r>
      <w:r w:rsidRPr="00893CE4">
        <w:t>, 2</w:t>
      </w:r>
      <w:r>
        <w:t>1</w:t>
      </w:r>
      <w:r w:rsidRPr="00893CE4">
        <w:t xml:space="preserve">.03.2023, </w:t>
      </w:r>
      <w:r w:rsidRPr="002164D7">
        <w:t>10 367 железнодорожников стали корпоративными пенсионерами в 2022 году</w:t>
      </w:r>
      <w:bookmarkEnd w:id="32"/>
    </w:p>
    <w:p w:rsidR="002164D7" w:rsidRDefault="002164D7" w:rsidP="002164D7">
      <w:pPr>
        <w:pStyle w:val="3"/>
      </w:pPr>
      <w:bookmarkStart w:id="33" w:name="_Toc130280269"/>
      <w:r>
        <w:t>Подведены итоги реализации корпоративной пенсионной системы ОАО «РЖД» в 2022 году. За этот период 10 367 работников российских железных дорог стали корпоративными пенсионерами, средний размер назначенной корпоративной пенсии составил 9 300 рублей.</w:t>
      </w:r>
      <w:bookmarkEnd w:id="33"/>
    </w:p>
    <w:p w:rsidR="002164D7" w:rsidRDefault="002164D7" w:rsidP="002164D7">
      <w:r>
        <w:t xml:space="preserve">По данным </w:t>
      </w:r>
      <w:r w:rsidRPr="002164D7">
        <w:rPr>
          <w:b/>
        </w:rPr>
        <w:t>НПФ</w:t>
      </w:r>
      <w:r>
        <w:t xml:space="preserve"> «БЛАГОСОСТОЯНИЕ», пенсионные сбережения в корпоративной пенсионной системе ОАО «РЖД» формируют свыше 570 тысяч работников.</w:t>
      </w:r>
    </w:p>
    <w:p w:rsidR="002164D7" w:rsidRDefault="002164D7" w:rsidP="002164D7">
      <w:r>
        <w:t>Корпоративная пенсионная система ОАО «РЖД» работает по принципу софинансирования пенсионных сбережений работников со стороны компании, действует с 1999 года и является самой массовой в стране по количеству участников. За все время негосударственные пенсии были назначены 550 тыс. работников отрасли.</w:t>
      </w:r>
    </w:p>
    <w:p w:rsidR="002164D7" w:rsidRDefault="001837B3" w:rsidP="00B068B3">
      <w:hyperlink r:id="rId14" w:history="1">
        <w:r w:rsidR="002164D7" w:rsidRPr="00CE3FDE">
          <w:rPr>
            <w:rStyle w:val="a3"/>
          </w:rPr>
          <w:t>http://pbroker.ru/?p=74089</w:t>
        </w:r>
      </w:hyperlink>
    </w:p>
    <w:p w:rsidR="00D94D15" w:rsidRDefault="00D94D15" w:rsidP="00D94D15">
      <w:pPr>
        <w:pStyle w:val="10"/>
      </w:pPr>
      <w:bookmarkStart w:id="34" w:name="_Toc99271691"/>
      <w:bookmarkStart w:id="35" w:name="_Toc99318654"/>
      <w:bookmarkStart w:id="36" w:name="_Toc99318783"/>
      <w:bookmarkStart w:id="37" w:name="_Toc396864672"/>
      <w:bookmarkStart w:id="38" w:name="_Toc130280270"/>
      <w:r>
        <w:t>Н</w:t>
      </w:r>
      <w:r w:rsidRPr="00880858">
        <w:t>овости развити</w:t>
      </w:r>
      <w:r>
        <w:t>я</w:t>
      </w:r>
      <w:r w:rsidRPr="00880858">
        <w:t xml:space="preserve"> системы обязательного пенсионного страхования и страховой пенсии</w:t>
      </w:r>
      <w:bookmarkEnd w:id="34"/>
      <w:bookmarkEnd w:id="35"/>
      <w:bookmarkEnd w:id="36"/>
      <w:bookmarkEnd w:id="38"/>
    </w:p>
    <w:p w:rsidR="00893CE4" w:rsidRPr="00893CE4" w:rsidRDefault="00893CE4" w:rsidP="00893CE4">
      <w:pPr>
        <w:pStyle w:val="2"/>
      </w:pPr>
      <w:bookmarkStart w:id="39" w:name="_Toc130280271"/>
      <w:r w:rsidRPr="00893CE4">
        <w:t>ТАСС, 20.03.2023, Мишустин назначил Кожевникова зампредом Соцфонда</w:t>
      </w:r>
      <w:bookmarkEnd w:id="39"/>
    </w:p>
    <w:p w:rsidR="00893CE4" w:rsidRDefault="00893CE4" w:rsidP="002164D7">
      <w:pPr>
        <w:pStyle w:val="3"/>
      </w:pPr>
      <w:bookmarkStart w:id="40" w:name="_Toc130280272"/>
      <w:r>
        <w:t>Премьер-министр РФ Михаил Мишустин назначил Александра Кожевникова заместителем председателя Социального фонда России. Соответствующее распоряжение опубликовано в понедельник на официальном интернет-портале правовой информации.</w:t>
      </w:r>
      <w:bookmarkEnd w:id="40"/>
    </w:p>
    <w:p w:rsidR="00893CE4" w:rsidRDefault="002164D7" w:rsidP="00893CE4">
      <w:r>
        <w:t>«</w:t>
      </w:r>
      <w:r w:rsidR="00893CE4">
        <w:t>Назначить Кожевникова Александра Васильевича заместителем председателя Фонда пенсионного и социального страхования Российской Федерации</w:t>
      </w:r>
      <w:r>
        <w:t>»</w:t>
      </w:r>
      <w:r w:rsidR="00893CE4">
        <w:t>, - говорится в документе.</w:t>
      </w:r>
    </w:p>
    <w:p w:rsidR="00893CE4" w:rsidRDefault="00893CE4" w:rsidP="00893CE4">
      <w:r>
        <w:t>Кожевников работал в расформированном Пенсионном фонде России (</w:t>
      </w:r>
      <w:r w:rsidR="002164D7" w:rsidRPr="002164D7">
        <w:rPr>
          <w:b/>
        </w:rPr>
        <w:t>ПФР</w:t>
      </w:r>
      <w:r>
        <w:t xml:space="preserve">). </w:t>
      </w:r>
    </w:p>
    <w:p w:rsidR="00893CE4" w:rsidRPr="00893CE4" w:rsidRDefault="001837B3" w:rsidP="00893CE4">
      <w:hyperlink r:id="rId15" w:history="1">
        <w:r w:rsidR="00893CE4" w:rsidRPr="00B409D3">
          <w:rPr>
            <w:rStyle w:val="a3"/>
          </w:rPr>
          <w:t>https://tass.ru/politika/17321739</w:t>
        </w:r>
      </w:hyperlink>
      <w:r w:rsidR="00893CE4">
        <w:t xml:space="preserve"> </w:t>
      </w:r>
    </w:p>
    <w:p w:rsidR="00636A51" w:rsidRPr="00893CE4" w:rsidRDefault="00636A51" w:rsidP="00636A51">
      <w:pPr>
        <w:pStyle w:val="2"/>
      </w:pPr>
      <w:bookmarkStart w:id="41" w:name="ф1"/>
      <w:bookmarkStart w:id="42" w:name="_Toc130280273"/>
      <w:bookmarkEnd w:id="41"/>
      <w:r w:rsidRPr="00893CE4">
        <w:lastRenderedPageBreak/>
        <w:t>Парламентская газета, 20.03.2023, Предпенсионеров хотят чаще привлекать к принудительным работам</w:t>
      </w:r>
      <w:bookmarkEnd w:id="42"/>
    </w:p>
    <w:p w:rsidR="00636A51" w:rsidRDefault="00636A51" w:rsidP="002164D7">
      <w:pPr>
        <w:pStyle w:val="3"/>
      </w:pPr>
      <w:bookmarkStart w:id="43" w:name="_Toc130280274"/>
      <w:r>
        <w:t>В России хотят повысить предельный возраст для назначения принудительных работ. Соответствующий законопроект рекомендовали принять в третьем чтении на заседании Комитета Госдумы по государственному строительству и законодательству 20 марта.</w:t>
      </w:r>
      <w:bookmarkEnd w:id="43"/>
    </w:p>
    <w:p w:rsidR="00636A51" w:rsidRDefault="00636A51" w:rsidP="00636A51">
      <w:r>
        <w:t>Принятие законопроекта позволит расширить число оступившихся граждан, которым могут быть назначены принудительные работы.</w:t>
      </w:r>
    </w:p>
    <w:p w:rsidR="00636A51" w:rsidRDefault="00636A51" w:rsidP="00636A51">
      <w:r>
        <w:t>Согласно документу, принудительные работы не назначаются женщинам, достигшим шестидесятилетнего возраста, мужчинам, достигшим шестидесятипятилетнего возраста. Ранее принудительные работы не применялись к мужчинам, достигшим 60 лет, и к женщинам, достигшим 55 лет.</w:t>
      </w:r>
    </w:p>
    <w:p w:rsidR="00636A51" w:rsidRDefault="00636A51" w:rsidP="00636A51">
      <w:r>
        <w:t>В пояснительной записке отмечается, что многие осужденные полагают несправедливым сохранение имеющегося возрастного ограничения (для мужчин — 60 лет и женщин — 55 лет) для назначения принудительных работ после повышения пенсионного возраста.</w:t>
      </w:r>
    </w:p>
    <w:p w:rsidR="00636A51" w:rsidRDefault="001837B3" w:rsidP="00636A51">
      <w:hyperlink r:id="rId16" w:history="1">
        <w:r w:rsidR="00636A51" w:rsidRPr="00B409D3">
          <w:rPr>
            <w:rStyle w:val="a3"/>
          </w:rPr>
          <w:t>https://www.pnp.ru/politics/predpensionerov-khotyat-chashhe-privlekat-k-prinuditelnym-rabotam.html?utm_source=yxnews&amp;utm_medium=desktop&amp;utm_referrer=https%3A%2F%2Fdzen.ru%2Fnews%2Fsearch%3Ftext%3D</w:t>
        </w:r>
      </w:hyperlink>
      <w:r w:rsidR="00636A51">
        <w:t xml:space="preserve"> </w:t>
      </w:r>
    </w:p>
    <w:p w:rsidR="00636A51" w:rsidRPr="00893CE4" w:rsidRDefault="00636A51" w:rsidP="00636A51">
      <w:pPr>
        <w:pStyle w:val="2"/>
      </w:pPr>
      <w:bookmarkStart w:id="44" w:name="ф2"/>
      <w:bookmarkStart w:id="45" w:name="_Toc130280275"/>
      <w:bookmarkEnd w:id="44"/>
      <w:r w:rsidRPr="00893CE4">
        <w:t xml:space="preserve">Парламентская газета, 20.03.2023, Доставлять пенсии по стране будет только </w:t>
      </w:r>
      <w:r w:rsidR="002164D7">
        <w:t>«</w:t>
      </w:r>
      <w:r w:rsidRPr="00893CE4">
        <w:t>Почта России</w:t>
      </w:r>
      <w:r w:rsidR="002164D7">
        <w:t>»</w:t>
      </w:r>
      <w:bookmarkEnd w:id="45"/>
    </w:p>
    <w:p w:rsidR="00636A51" w:rsidRDefault="00636A51" w:rsidP="002164D7">
      <w:pPr>
        <w:pStyle w:val="3"/>
      </w:pPr>
      <w:bookmarkStart w:id="46" w:name="_Toc130280276"/>
      <w:r>
        <w:t xml:space="preserve">Президент России Владимир Путин подписал закон, который наделяет </w:t>
      </w:r>
      <w:r w:rsidR="002164D7">
        <w:t>«</w:t>
      </w:r>
      <w:r>
        <w:t>Почту России</w:t>
      </w:r>
      <w:r w:rsidR="002164D7">
        <w:t>»</w:t>
      </w:r>
      <w:r>
        <w:t xml:space="preserve"> исключительными правами на доставку по стране пенсий наличными денежными средствами. Другие организации к этому больше не допускаются. Соответствующий документ опубликован 18 марта на официальном интернет-портале правовой информации.</w:t>
      </w:r>
      <w:bookmarkEnd w:id="46"/>
    </w:p>
    <w:p w:rsidR="00636A51" w:rsidRDefault="00636A51" w:rsidP="00636A51">
      <w:r>
        <w:t>Согласно вносимым законом изменениям, доставка страховых пенсий будет осуществляться безналом по-прежнему через кредитные организации, а выплата наличных средств и их доставка — только организациями федеральной почтовой связи.</w:t>
      </w:r>
    </w:p>
    <w:p w:rsidR="00636A51" w:rsidRDefault="00636A51" w:rsidP="00636A51">
      <w:r>
        <w:t xml:space="preserve">Ранее председатель Комитета по информационной политике, информационным технологиям и связи Александр Хинштейн пояснил, что сейчас подавляющее большинство пенсионеров, 10,5 миллиона человек, получают деньги через </w:t>
      </w:r>
      <w:r w:rsidR="002164D7">
        <w:t>«</w:t>
      </w:r>
      <w:r>
        <w:t>Почту России</w:t>
      </w:r>
      <w:r w:rsidR="002164D7">
        <w:t>»</w:t>
      </w:r>
      <w:r>
        <w:t>. А 1,36 млн пенсионеров пользуются услугами альтернативных доставщиков, которые, в свою очередь, представлены только в 19 регионах России из 89. Часть из них имеют минимальный уставной капитал, в чем парламентарии видят существенные риски.</w:t>
      </w:r>
    </w:p>
    <w:p w:rsidR="00636A51" w:rsidRDefault="00636A51" w:rsidP="00636A51">
      <w:r>
        <w:t xml:space="preserve">Поэтому был разработан проект закона, впоследствии принятый обеими палатами парламента и подписанный президентом. Его цель, по словам Хинштейна, — с одной стороны, обеспечить бесперебойную доставку пенсий по всей территории страны, а с другой — исключить возможность каких-либо злоупотреблений. Кроме того, закон позволит поддержать </w:t>
      </w:r>
      <w:r w:rsidR="002164D7">
        <w:t>«</w:t>
      </w:r>
      <w:r>
        <w:t>Почту России</w:t>
      </w:r>
      <w:r w:rsidR="002164D7">
        <w:t>»</w:t>
      </w:r>
      <w:r>
        <w:t>, так как речь идет о выполнении государственных функций.</w:t>
      </w:r>
    </w:p>
    <w:p w:rsidR="00636A51" w:rsidRDefault="001837B3" w:rsidP="00636A51">
      <w:hyperlink r:id="rId17" w:history="1">
        <w:r w:rsidR="00636A51" w:rsidRPr="00B409D3">
          <w:rPr>
            <w:rStyle w:val="a3"/>
          </w:rPr>
          <w:t>https://www.pnp.ru/politics/dostavlyat-pensii-v-rossii-budet-tolko-pochta-rossii.html</w:t>
        </w:r>
      </w:hyperlink>
      <w:r w:rsidR="00636A51">
        <w:t xml:space="preserve"> </w:t>
      </w:r>
    </w:p>
    <w:p w:rsidR="00B43FC9" w:rsidRPr="00893CE4" w:rsidRDefault="00B43FC9" w:rsidP="00B43FC9">
      <w:pPr>
        <w:pStyle w:val="2"/>
      </w:pPr>
      <w:bookmarkStart w:id="47" w:name="ф3"/>
      <w:bookmarkStart w:id="48" w:name="_Toc130280277"/>
      <w:bookmarkEnd w:id="47"/>
      <w:r w:rsidRPr="00893CE4">
        <w:t>Банки.ру, 20.03.2023, С 1 апреля вырастут пенсии: кто получит повышенные выплаты</w:t>
      </w:r>
      <w:bookmarkEnd w:id="48"/>
    </w:p>
    <w:p w:rsidR="00B43FC9" w:rsidRDefault="00B43FC9" w:rsidP="002164D7">
      <w:pPr>
        <w:pStyle w:val="3"/>
      </w:pPr>
      <w:bookmarkStart w:id="49" w:name="_Toc130280278"/>
      <w:r>
        <w:t>С апреля пенсионеры и те, кто получает социальную пенсию, получат больше на 3,3%, говорится в постановлении правительства. Это ежегодная индексации выплаты.</w:t>
      </w:r>
      <w:bookmarkEnd w:id="49"/>
    </w:p>
    <w:p w:rsidR="00B43FC9" w:rsidRDefault="00B43FC9" w:rsidP="00B43FC9">
      <w:r>
        <w:t>Подсчитали, на сколько увеличится социальная пенсия и другие пособия.</w:t>
      </w:r>
    </w:p>
    <w:p w:rsidR="00B43FC9" w:rsidRDefault="00B43FC9" w:rsidP="00B43FC9">
      <w:r>
        <w:t>На сколько вырастет социальная пенсия</w:t>
      </w:r>
    </w:p>
    <w:p w:rsidR="00B43FC9" w:rsidRDefault="00B43FC9" w:rsidP="00B43FC9">
      <w:r>
        <w:t>С 1 апреля получатели социальной пенсии получат больше на 3,3%. Это второе повышение за год: в прошлом году из-за роста инфляции социальную пенсию внепланово увеличили на 10% с 1 июня 2022 года.</w:t>
      </w:r>
    </w:p>
    <w:p w:rsidR="00B43FC9" w:rsidRDefault="00B43FC9" w:rsidP="00B43FC9">
      <w:r>
        <w:t>Итого за год социальные пенсии вырастут на 13,3%. Это больше, чем показатель инфляции за 2022 год — по данным Росстата, в прошлом году цены подросли на 11,94%.</w:t>
      </w:r>
    </w:p>
    <w:p w:rsidR="00B43FC9" w:rsidRDefault="00B43FC9" w:rsidP="00B43FC9">
      <w:r>
        <w:t>Если размер пенсии оказывается ниже прожиточного минимума, установленного в регионе проживания, получатель пенсии имеет право на социальную доплату. С 1 января 2023 года прожиточный минимум для пенсионера в среднем по России составляет 12 363 рубля.</w:t>
      </w:r>
    </w:p>
    <w:p w:rsidR="00B43FC9" w:rsidRDefault="00B43FC9" w:rsidP="00B43FC9">
      <w:r>
        <w:t xml:space="preserve">Если в конкретном регионе прожиточный минимум выше федерального, доплата устанавливается по уровню субъекта. Для получения надбавки нужно обращаться в органы соцзащиты или </w:t>
      </w:r>
      <w:r w:rsidR="002164D7" w:rsidRPr="002164D7">
        <w:rPr>
          <w:b/>
        </w:rPr>
        <w:t>ПФР</w:t>
      </w:r>
      <w:r>
        <w:t>.</w:t>
      </w:r>
    </w:p>
    <w:p w:rsidR="00B43FC9" w:rsidRDefault="00B43FC9" w:rsidP="00B43FC9">
      <w:r>
        <w:t>У кого еще вырастут пособия и выплаты</w:t>
      </w:r>
    </w:p>
    <w:p w:rsidR="00B43FC9" w:rsidRDefault="00B43FC9" w:rsidP="00B43FC9">
      <w:r>
        <w:t>До 7 153,33 рубля увеличится фиксированная ставка у федеральных льготников, пособие у которых зависит от социальной пенсии. Это следующие категории:</w:t>
      </w:r>
    </w:p>
    <w:p w:rsidR="00B43FC9" w:rsidRDefault="00B43FC9" w:rsidP="00B43FC9">
      <w:r>
        <w:t>военнослужащие по призыву, которые получили инвалидность во время службы. Они получают от 150% до 300% социальной пенсии;</w:t>
      </w:r>
    </w:p>
    <w:p w:rsidR="00B43FC9" w:rsidRDefault="00B43FC9" w:rsidP="00B43FC9">
      <w:r>
        <w:t>дети погибших срочников получают от 150% до 200% социальной пенсии по потере кормильца;</w:t>
      </w:r>
    </w:p>
    <w:p w:rsidR="00B43FC9" w:rsidRDefault="00B43FC9" w:rsidP="00B43FC9">
      <w:r>
        <w:t>ветераны Великой Отечественной войны с инвалидностью и блокадники получают от 100% до 250%;</w:t>
      </w:r>
    </w:p>
    <w:p w:rsidR="00B43FC9" w:rsidRDefault="00B43FC9" w:rsidP="00B43FC9">
      <w:r>
        <w:t>люди, получившие инвалидность из-за радиационной или техногенной катастрофы, получают 250%;</w:t>
      </w:r>
    </w:p>
    <w:p w:rsidR="00B43FC9" w:rsidRDefault="00B43FC9" w:rsidP="00B43FC9">
      <w:r>
        <w:t>летчики-испытатели на пенсии получают от 1 000% до 1 500%.</w:t>
      </w:r>
    </w:p>
    <w:p w:rsidR="00B43FC9" w:rsidRDefault="00B43FC9" w:rsidP="00B43FC9">
      <w:r>
        <w:t>В апреле единовременную выплату в 10 тыс. рублей получат все ветераны Великой Отечественной войны, труженики тыла, бывшие узники концлагерей, блокадники Ленинграда и дети войны. К этой выплате по 5–20 тыс. рублей также добавят местные власти — в Санкт-Петербурге, Ханты-Мансийском автономном округе, Республике Марий-Эл и других регионах.</w:t>
      </w:r>
    </w:p>
    <w:p w:rsidR="00B43FC9" w:rsidRDefault="00B43FC9" w:rsidP="00B43FC9">
      <w:r>
        <w:lastRenderedPageBreak/>
        <w:t>Помимо федеральной индексации в регионах увеличится размер местных выплат. К примеру, в Тульской области с 1 апреля на 1,06%, до 9 831,18 рубля, проиндексируют ежемесячные денежные выплаты героям Советского Союза, героям Российской Федерации, полным кавалерам ордена Славы, героям Социалистического Труда, героям Труда Российской Федерации, полным кавалерам ордена Трудовой Славы.</w:t>
      </w:r>
    </w:p>
    <w:p w:rsidR="00B43FC9" w:rsidRDefault="00B43FC9" w:rsidP="00B43FC9">
      <w:r>
        <w:t>В Иркутской области на 1,12% увеличат ЕДВ отдельным категориям граждан, а в Орловской области проиндексируют ЕДВ ветеранам труда, жертвам политических репрессий на 1,01%.</w:t>
      </w:r>
    </w:p>
    <w:p w:rsidR="00B43FC9" w:rsidRDefault="00B43FC9" w:rsidP="00B43FC9">
      <w:r>
        <w:t>Как получить повышенные выплаты</w:t>
      </w:r>
    </w:p>
    <w:p w:rsidR="00B43FC9" w:rsidRDefault="00B43FC9" w:rsidP="00B43FC9">
      <w:r>
        <w:t>Если вы получаете социальную пенсию и выплаты, привязанные к ней, ничего делать не нужно. Социальный фонд России автоматически проиндексирует пособия без изменений графика выдачи или перечисления денег.</w:t>
      </w:r>
    </w:p>
    <w:p w:rsidR="00B43FC9" w:rsidRPr="00636A51" w:rsidRDefault="001837B3" w:rsidP="00B43FC9">
      <w:hyperlink r:id="rId18" w:history="1">
        <w:r w:rsidR="00B43FC9" w:rsidRPr="00B409D3">
          <w:rPr>
            <w:rStyle w:val="a3"/>
          </w:rPr>
          <w:t>https://www.banki.ru/news/daytheme/?id=10981981</w:t>
        </w:r>
      </w:hyperlink>
      <w:r w:rsidR="00B43FC9">
        <w:t xml:space="preserve"> </w:t>
      </w:r>
    </w:p>
    <w:p w:rsidR="00970A3E" w:rsidRPr="00893CE4" w:rsidRDefault="00970A3E" w:rsidP="00970A3E">
      <w:pPr>
        <w:pStyle w:val="2"/>
      </w:pPr>
      <w:bookmarkStart w:id="50" w:name="ф4"/>
      <w:bookmarkStart w:id="51" w:name="_Toc130280279"/>
      <w:bookmarkEnd w:id="50"/>
      <w:r w:rsidRPr="00893CE4">
        <w:t>Конкурент, 20.03.2023, Котяков все сказал: в вопросе новой пенсионной реформы поставлена точка</w:t>
      </w:r>
      <w:bookmarkEnd w:id="51"/>
      <w:r w:rsidRPr="00893CE4">
        <w:t xml:space="preserve"> </w:t>
      </w:r>
    </w:p>
    <w:p w:rsidR="00970A3E" w:rsidRDefault="00970A3E" w:rsidP="002164D7">
      <w:pPr>
        <w:pStyle w:val="3"/>
      </w:pPr>
      <w:bookmarkStart w:id="52" w:name="_Toc130280280"/>
      <w:r>
        <w:t xml:space="preserve">Министр труда и социальной защиты населения России сделал важное для миллионов граждан заявление о новых изменениях, сообщает </w:t>
      </w:r>
      <w:r w:rsidR="002164D7">
        <w:t>«</w:t>
      </w:r>
      <w:r>
        <w:t>Конкурент</w:t>
      </w:r>
      <w:r w:rsidR="002164D7">
        <w:t>»</w:t>
      </w:r>
      <w:r>
        <w:t>. На состоявшемся в Государственной думе заседании думского комитета по труду, социальной политике и делам ветеранов, где присутствовал и глава Минтруда Антон Котяков, прозвучало заявление о новых изменениях для пенсионеров. Заявление министра затронуло новые изменения пенсионного возраста и расчета пенсионных выплат.</w:t>
      </w:r>
      <w:bookmarkEnd w:id="52"/>
    </w:p>
    <w:p w:rsidR="00970A3E" w:rsidRDefault="00970A3E" w:rsidP="00970A3E">
      <w:r>
        <w:t>Как заявил Котяков, каких-либо новых изменений, которые затронут пенсионеров в плане порядка расчета размеров пенсий или сроков выхода на заслуженный отдых, в ведомстве не планируется.</w:t>
      </w:r>
    </w:p>
    <w:p w:rsidR="00970A3E" w:rsidRDefault="00970A3E" w:rsidP="00970A3E">
      <w:r>
        <w:t>Поводом для заявления стал вопрос депутата Госдумы Николая Коломейцева по данной теме. Кроме того, возможность нового изменения пенсионного возраста обсуждается и российскими СМИ.</w:t>
      </w:r>
    </w:p>
    <w:p w:rsidR="00970A3E" w:rsidRDefault="002164D7" w:rsidP="00970A3E">
      <w:r>
        <w:t>«</w:t>
      </w:r>
      <w:r w:rsidR="00970A3E">
        <w:t>В данном случае мы у себя внутри, в недрах новые какие-то предложения по новой пенсионной реформе не формируем</w:t>
      </w:r>
      <w:r>
        <w:t>»</w:t>
      </w:r>
      <w:r w:rsidR="00970A3E">
        <w:t>, – заявил глава Минтруда, отвечая на вопрос парламентария.</w:t>
      </w:r>
    </w:p>
    <w:p w:rsidR="00970A3E" w:rsidRDefault="00970A3E" w:rsidP="00970A3E">
      <w:r>
        <w:t>Напомним, что до 2028 г. в России поэтапно будет увеличен срок выхода на заслуженный отдых. После окончания пенсионной реформы женщины будут уходить на пенсию уже в 60 лет, а мужчины – в 65.</w:t>
      </w:r>
    </w:p>
    <w:p w:rsidR="00970A3E" w:rsidRDefault="001837B3" w:rsidP="00970A3E">
      <w:hyperlink r:id="rId19" w:history="1">
        <w:r w:rsidR="00970A3E" w:rsidRPr="00B409D3">
          <w:rPr>
            <w:rStyle w:val="a3"/>
          </w:rPr>
          <w:t>https://konkurent.ru/article/57624</w:t>
        </w:r>
      </w:hyperlink>
      <w:r w:rsidR="00970A3E">
        <w:t xml:space="preserve"> </w:t>
      </w:r>
    </w:p>
    <w:p w:rsidR="00932E14" w:rsidRPr="00893CE4" w:rsidRDefault="00932E14" w:rsidP="00932E14">
      <w:pPr>
        <w:pStyle w:val="2"/>
      </w:pPr>
      <w:bookmarkStart w:id="53" w:name="ф5"/>
      <w:bookmarkStart w:id="54" w:name="_Toc130280281"/>
      <w:bookmarkEnd w:id="53"/>
      <w:r w:rsidRPr="00893CE4">
        <w:lastRenderedPageBreak/>
        <w:t>КонсультантПлюс, 20.03.2023, Россия ратифицировала Договор о сотрудничестве в области пенсионного обеспечения с Азербайджаном</w:t>
      </w:r>
      <w:bookmarkEnd w:id="54"/>
    </w:p>
    <w:p w:rsidR="00932E14" w:rsidRDefault="00932E14" w:rsidP="002164D7">
      <w:pPr>
        <w:pStyle w:val="3"/>
      </w:pPr>
      <w:bookmarkStart w:id="55" w:name="_Toc130280282"/>
      <w:r>
        <w:t>Договор, подписанный в городе Баку 26 апреля 2022 года, основан на пропорциональном принципе пенсионного обеспечения и предусматривает распределение финансовой ответственности России и Азербайджана по предоставлению страхового обеспечения за пенсионные права, приобретенные (приобретаемые) на их территории. Договор распространяется на граждан указанных государств, а также членов их семей.</w:t>
      </w:r>
      <w:bookmarkEnd w:id="55"/>
    </w:p>
    <w:p w:rsidR="00D1642B" w:rsidRDefault="001837B3" w:rsidP="00932E14">
      <w:hyperlink r:id="rId20" w:history="1">
        <w:r w:rsidR="00932E14" w:rsidRPr="00B409D3">
          <w:rPr>
            <w:rStyle w:val="a3"/>
          </w:rPr>
          <w:t>http://www.consultant.ru/law/hotdocs/79581.html?utm_source=yxnews&amp;utm_medium=desktop&amp;utm_referrer=https%3A%2F%2Fdzen.ru%2Fnews%2Fsearch%3Ftext%3D</w:t>
        </w:r>
      </w:hyperlink>
    </w:p>
    <w:p w:rsidR="00801914" w:rsidRPr="00893CE4" w:rsidRDefault="00801914" w:rsidP="00801914">
      <w:pPr>
        <w:pStyle w:val="2"/>
      </w:pPr>
      <w:bookmarkStart w:id="56" w:name="_Toc130280283"/>
      <w:r w:rsidRPr="00893CE4">
        <w:t>Конкурент, 20.03.2023, Минтруд запускает рекордную индексацию пенсий</w:t>
      </w:r>
      <w:bookmarkEnd w:id="56"/>
    </w:p>
    <w:p w:rsidR="00801914" w:rsidRDefault="00801914" w:rsidP="002164D7">
      <w:pPr>
        <w:pStyle w:val="3"/>
      </w:pPr>
      <w:bookmarkStart w:id="57" w:name="_Toc130280284"/>
      <w:r>
        <w:t>Социальные пенсии в РФ будут проиндексированы еще на 3,3% с 1 апреля в дополнение к проведенной в июне 2022 г. индексации на 10%. Соответствующее постановление правительства, разработанное Минтрудом, размещено на официальном портале правовой информации.</w:t>
      </w:r>
      <w:bookmarkEnd w:id="57"/>
    </w:p>
    <w:p w:rsidR="00801914" w:rsidRDefault="002164D7" w:rsidP="00801914">
      <w:r>
        <w:t>«</w:t>
      </w:r>
      <w:r w:rsidR="00801914">
        <w:t>Утвердить коэффициент индексации с 1 апреля 2023 г. социальных пенсий в размере 1,033</w:t>
      </w:r>
      <w:r>
        <w:t>»</w:t>
      </w:r>
      <w:r w:rsidR="00801914">
        <w:t>, – говорится в документе.</w:t>
      </w:r>
    </w:p>
    <w:p w:rsidR="00801914" w:rsidRDefault="00801914" w:rsidP="00801914">
      <w:r>
        <w:t>В пресс-службе Минтруда РФ сообщили, что это решение затронет 4 млн человек. В бюджете Социального фонда на это предусмотрено почти 15,6 млрд руб.</w:t>
      </w:r>
    </w:p>
    <w:p w:rsidR="00801914" w:rsidRDefault="00801914" w:rsidP="00801914">
      <w:r>
        <w:t>Там пояснили, что размер индексации рассчитывается исходя из темпов роста прожиточного минимума пенсионеров за прошедший год.</w:t>
      </w:r>
    </w:p>
    <w:p w:rsidR="00801914" w:rsidRDefault="00801914" w:rsidP="00801914">
      <w:r>
        <w:t>Социальные пенсии получают граждане, у которых нет достаточного подтвержденного стажа для начисления страховой пенсии. Кроме того, эти выплаты положены людям с инвалидностью и тем, кто потерял кормильца.</w:t>
      </w:r>
    </w:p>
    <w:p w:rsidR="00801914" w:rsidRDefault="001837B3" w:rsidP="00801914">
      <w:hyperlink r:id="rId21" w:history="1">
        <w:r w:rsidR="00801914" w:rsidRPr="00B409D3">
          <w:rPr>
            <w:rStyle w:val="a3"/>
          </w:rPr>
          <w:t>https://konkurent.ru/article/57646</w:t>
        </w:r>
      </w:hyperlink>
      <w:r w:rsidR="00801914">
        <w:t xml:space="preserve"> </w:t>
      </w:r>
    </w:p>
    <w:p w:rsidR="00801914" w:rsidRPr="00893CE4" w:rsidRDefault="00801914" w:rsidP="00801914">
      <w:pPr>
        <w:pStyle w:val="2"/>
      </w:pPr>
      <w:bookmarkStart w:id="58" w:name="_Toc130280285"/>
      <w:r w:rsidRPr="00893CE4">
        <w:t>Конкурент, 20.03.2023, Часть пенсионеров могут получить новый статус, а с ним и вторую пенсию – законопроект уже в Госдуме</w:t>
      </w:r>
      <w:bookmarkEnd w:id="58"/>
    </w:p>
    <w:p w:rsidR="00801914" w:rsidRDefault="00801914" w:rsidP="002164D7">
      <w:pPr>
        <w:pStyle w:val="3"/>
      </w:pPr>
      <w:bookmarkStart w:id="59" w:name="_Toc130280286"/>
      <w:r>
        <w:t>Определенной категории пенсионеров России решили присвоить новый статус, который позволит им получать ряд новых льгот. Соответствующий законопроект был внесен в Государственную думу России. Инициатива поступила от российского правительства.</w:t>
      </w:r>
      <w:bookmarkEnd w:id="59"/>
    </w:p>
    <w:p w:rsidR="00801914" w:rsidRDefault="00801914" w:rsidP="00801914">
      <w:r>
        <w:t xml:space="preserve">Речь идет о документе, согласно которому те пенсионеры, кто был награжден знаком </w:t>
      </w:r>
      <w:r w:rsidR="002164D7">
        <w:t>«</w:t>
      </w:r>
      <w:r>
        <w:t>Житель осажденного Сталинграда</w:t>
      </w:r>
      <w:r w:rsidR="002164D7">
        <w:t>»</w:t>
      </w:r>
      <w:r>
        <w:t>, смогут получить и статус ветеранов Великой Отечественной войны.</w:t>
      </w:r>
    </w:p>
    <w:p w:rsidR="00801914" w:rsidRDefault="002164D7" w:rsidP="00801914">
      <w:r>
        <w:lastRenderedPageBreak/>
        <w:t>«</w:t>
      </w:r>
      <w:r w:rsidR="00801914">
        <w:t xml:space="preserve">Законопроектом предусматривается отнесение лиц, награжденных знаком </w:t>
      </w:r>
      <w:r>
        <w:t>«</w:t>
      </w:r>
      <w:r w:rsidR="00801914">
        <w:t>Житель осажденного Сталинграда</w:t>
      </w:r>
      <w:r>
        <w:t>»</w:t>
      </w:r>
      <w:r w:rsidR="00801914">
        <w:t>, к категории ветеранов Великой Отечественной войны и установление им правовых гарантий социальной защиты</w:t>
      </w:r>
      <w:r>
        <w:t>»</w:t>
      </w:r>
      <w:r w:rsidR="00801914">
        <w:t>, – указывает пояснительная записка к документу.</w:t>
      </w:r>
    </w:p>
    <w:p w:rsidR="00801914" w:rsidRDefault="00801914" w:rsidP="00801914">
      <w:r>
        <w:t>Если документ будет принят, то такие пожилые россияне смогут получать сразу две пенсии. Кроме того, им будут доступны и другие льготы, предусмотренные для ветеранов ВОВ. Например, повышение размера пенсий за выслугу лет, выплат по инвалидности и по потере кормильца.</w:t>
      </w:r>
    </w:p>
    <w:p w:rsidR="00801914" w:rsidRDefault="00801914" w:rsidP="00801914">
      <w:r>
        <w:t xml:space="preserve">Также для таких россиян появится возможность получить жилье от государства в том случае, если есть в этом необходимость. Кроме того, среди дополнительных </w:t>
      </w:r>
      <w:r w:rsidR="002164D7">
        <w:t>«</w:t>
      </w:r>
      <w:r>
        <w:t>бонусов</w:t>
      </w:r>
      <w:r w:rsidR="002164D7">
        <w:t>»</w:t>
      </w:r>
      <w:r>
        <w:t xml:space="preserve"> – предоставление протезов и протезно-ортопедических изделий.</w:t>
      </w:r>
    </w:p>
    <w:p w:rsidR="00801914" w:rsidRDefault="00801914" w:rsidP="00801914">
      <w:r>
        <w:t xml:space="preserve">Более того, в случае принятия поправок в законодательство, действовать они начнут </w:t>
      </w:r>
      <w:r w:rsidR="002164D7">
        <w:t>«</w:t>
      </w:r>
      <w:r>
        <w:t>задним числом</w:t>
      </w:r>
      <w:r w:rsidR="002164D7">
        <w:t>»</w:t>
      </w:r>
      <w:r>
        <w:t xml:space="preserve"> – с 1 января 2023 г.</w:t>
      </w:r>
    </w:p>
    <w:p w:rsidR="00801914" w:rsidRDefault="001837B3" w:rsidP="00801914">
      <w:hyperlink r:id="rId22" w:history="1">
        <w:r w:rsidR="00801914" w:rsidRPr="00B409D3">
          <w:rPr>
            <w:rStyle w:val="a3"/>
          </w:rPr>
          <w:t>https://konkurent.ru/article/57632</w:t>
        </w:r>
      </w:hyperlink>
      <w:r w:rsidR="00801914">
        <w:t xml:space="preserve"> </w:t>
      </w:r>
    </w:p>
    <w:p w:rsidR="00970A3E" w:rsidRPr="00893CE4" w:rsidRDefault="00970A3E" w:rsidP="00970A3E">
      <w:pPr>
        <w:pStyle w:val="2"/>
      </w:pPr>
      <w:bookmarkStart w:id="60" w:name="_Toc130280287"/>
      <w:r w:rsidRPr="00893CE4">
        <w:t>PRIMPRESS, 20.03.2023, Теперь и работающим, и неработающим. Пенсионерам объявили о приятном сюрпризе</w:t>
      </w:r>
      <w:bookmarkEnd w:id="60"/>
      <w:r w:rsidRPr="00893CE4">
        <w:t xml:space="preserve"> </w:t>
      </w:r>
    </w:p>
    <w:p w:rsidR="00970A3E" w:rsidRDefault="00970A3E" w:rsidP="002164D7">
      <w:pPr>
        <w:pStyle w:val="3"/>
      </w:pPr>
      <w:bookmarkStart w:id="61" w:name="_Toc130280288"/>
      <w:r>
        <w:t>Российским пенсионерам рассказали об изменении в процессе начисления дополнительных выплат. Получить такие деньги на региональном уровне теперь смогут как неработающие, так и работающие граждане. А приятный сюрприз ждет их уже в этом месяце. Об этом рассказал пенсионный эксперт Сергей Власов, сообщает PRIMPRESS.</w:t>
      </w:r>
      <w:bookmarkEnd w:id="61"/>
    </w:p>
    <w:p w:rsidR="00970A3E" w:rsidRDefault="00970A3E" w:rsidP="00970A3E">
      <w:r>
        <w:t>По его словам, новые решения на этот счет начали принимать региональные власти. Как известно, на федеральном уровне работающие пенсионеры все еще не получают ежегодную прибавку к пенсии. Индексацию для таких пожилых восстанавливают только тогда, когда они уходят с работы.</w:t>
      </w:r>
    </w:p>
    <w:p w:rsidR="00970A3E" w:rsidRDefault="00970A3E" w:rsidP="00970A3E">
      <w:r>
        <w:t>Однако на уровне регионов дискриминация постепенно уходит в прошлое. И касается это дополнительных выплат, которые могут получить отдельные категории пожилых граждан. Речь идет о тех пенсионерах, которые относятся к категории детей войны.</w:t>
      </w:r>
    </w:p>
    <w:p w:rsidR="00970A3E" w:rsidRDefault="002164D7" w:rsidP="00970A3E">
      <w:r>
        <w:t>«</w:t>
      </w:r>
      <w:r w:rsidR="00970A3E">
        <w:t>У каждого региона свое понимание, кого относить к данной категории. Обычно детьми войны называют тех, кто родился до 3 сентября 1945 года. В этом году мы увидели, что дополнительные выплаты для таких пенсионеров стали больше, то есть были проиндексированы. Но, помимо этого, в ряде случаев еще и были сняты пороги по доходам</w:t>
      </w:r>
      <w:r>
        <w:t>»</w:t>
      </w:r>
      <w:r w:rsidR="00970A3E">
        <w:t>, – рассказал Власов.</w:t>
      </w:r>
    </w:p>
    <w:p w:rsidR="00970A3E" w:rsidRDefault="00970A3E" w:rsidP="00970A3E">
      <w:r>
        <w:t>Он уточнил, что соответствующее решение, например, было принято в Белгородской области. Там выплату для детей войны теперь будут перечислять вне зависимости от среднемесячного дохода пенсионеров. То есть получить деньги дополнительно смогут как неработающие пожилые, так и те, кто продолжает трудиться на пенсии. Размер такой выплаты составит 1142 рубля, и средства будут перечислять уже в марте.</w:t>
      </w:r>
    </w:p>
    <w:p w:rsidR="00970A3E" w:rsidRDefault="00970A3E" w:rsidP="00970A3E">
      <w:r>
        <w:t xml:space="preserve">А в Москве для детей войны с этого года доплату увеличили до 1895 рублей. В столице к такой категории относят пенсионеров, которые родились в промежутке с 4 сентября </w:t>
      </w:r>
      <w:r>
        <w:lastRenderedPageBreak/>
        <w:t>1927 года по 3 сентября 1945 года. В Ленинградской области таким пожилым доплачивают по 649 рублей, и эта сумма не менялась в текущем году.</w:t>
      </w:r>
    </w:p>
    <w:p w:rsidR="00970A3E" w:rsidRDefault="001837B3" w:rsidP="00970A3E">
      <w:hyperlink r:id="rId23" w:history="1">
        <w:r w:rsidR="00970A3E" w:rsidRPr="00B409D3">
          <w:rPr>
            <w:rStyle w:val="a3"/>
          </w:rPr>
          <w:t>https://primpress.ru/article/98691</w:t>
        </w:r>
      </w:hyperlink>
      <w:r w:rsidR="00970A3E">
        <w:t xml:space="preserve"> </w:t>
      </w:r>
    </w:p>
    <w:p w:rsidR="00970A3E" w:rsidRPr="00893CE4" w:rsidRDefault="00970A3E" w:rsidP="00970A3E">
      <w:pPr>
        <w:pStyle w:val="2"/>
      </w:pPr>
      <w:bookmarkStart w:id="62" w:name="_Toc130280289"/>
      <w:r w:rsidRPr="00893CE4">
        <w:t>PRIMPRESS, 20.03.2023, В апреле пенсия придет в другом размере. Пенсионерам сказали, к чему надо готовиться</w:t>
      </w:r>
      <w:bookmarkEnd w:id="62"/>
      <w:r w:rsidRPr="00893CE4">
        <w:t xml:space="preserve"> </w:t>
      </w:r>
    </w:p>
    <w:p w:rsidR="00970A3E" w:rsidRDefault="00970A3E" w:rsidP="002164D7">
      <w:pPr>
        <w:pStyle w:val="3"/>
      </w:pPr>
      <w:bookmarkStart w:id="63" w:name="_Toc130280290"/>
      <w:r>
        <w:t>Российским пенсионерам рассказали об изменении размера пенсий в апреле. Со следующего месяца выплаты уже в другом объеме начнут приходить многим категориям пожилых граждан. А в ряде случаев это будет единовременная прибавка к особой дате. Об этом рассказал пенсионный эксперт Сергей Власов, сообщает PRIMPRESS.</w:t>
      </w:r>
      <w:bookmarkEnd w:id="63"/>
    </w:p>
    <w:p w:rsidR="00970A3E" w:rsidRDefault="00970A3E" w:rsidP="00970A3E">
      <w:r>
        <w:t>По его словам, уже с апреля готовиться к изменению размера ежемесячных пенсий стоит сразу нескольким категориям граждан. В первую очередь важно напомнить, что в середине весны в нашей стране будут повышены социальные и государственные пенсии.</w:t>
      </w:r>
    </w:p>
    <w:p w:rsidR="00970A3E" w:rsidRDefault="002164D7" w:rsidP="00970A3E">
      <w:r>
        <w:t>«</w:t>
      </w:r>
      <w:r w:rsidR="00970A3E">
        <w:t>Это будут как пенсии по старости, так и по инвалидности, и по случаю потери кормильца. Первые получают те граждане, которым не хватило стажа или баллов для стандартной страховой выплаты. А назначается она с 65 лет женщинам и с 70 лет мужчинам</w:t>
      </w:r>
      <w:r>
        <w:t>»</w:t>
      </w:r>
      <w:r w:rsidR="00970A3E">
        <w:t>, – рассказал Власов.</w:t>
      </w:r>
    </w:p>
    <w:p w:rsidR="00970A3E" w:rsidRDefault="00970A3E" w:rsidP="00970A3E">
      <w:r>
        <w:t>Он уточнил, что индексация составит всего 3,3 процента, это будет от 200 до 500 рублей в зависимости от вида выплаты. Хотя по итогам года соцпенсии должны будут вырасти более чем на 13 процентов, сюда включена внеплановая индексация на десять процентов, которая производилась в июне прошлого года.</w:t>
      </w:r>
    </w:p>
    <w:p w:rsidR="00970A3E" w:rsidRDefault="002164D7" w:rsidP="00970A3E">
      <w:r>
        <w:t>«</w:t>
      </w:r>
      <w:r w:rsidR="00970A3E">
        <w:t>Также в апреле вместе с пенсией должны поступить единовременные выплаты, которые будут начислены ко Дню Победы. Несмотря на то что сама дата отмечается в мае, выплаты по указу президента ветеранам и пенсионерам, приравненным к этой категории, перечисляют в апреле. Размер такой разовой выплаты на федеральном уровне составит 10 тысяч рублей. А регионы будут дополнительно начислять пожилым еще и другие деньги</w:t>
      </w:r>
      <w:r>
        <w:t>»</w:t>
      </w:r>
      <w:r w:rsidR="00970A3E">
        <w:t>, – отметил эксперт.</w:t>
      </w:r>
    </w:p>
    <w:p w:rsidR="00970A3E" w:rsidRDefault="00970A3E" w:rsidP="00970A3E">
      <w:r>
        <w:t>Он добавил, что в следующем месяце будет сделан перерасчет пенсий тем, кому исполнилось 80 лет в марте. Им начислят прибавку в размере около 7500 рублей, но только если речь идет о страховой пенсии по старости. Кроме того, доплату в 2500 рублей получат и те пенсионеры, которые подтвердили в течение марта наличие у себя иждивенцев.</w:t>
      </w:r>
    </w:p>
    <w:p w:rsidR="00970A3E" w:rsidRDefault="001837B3" w:rsidP="00970A3E">
      <w:hyperlink r:id="rId24" w:history="1">
        <w:r w:rsidR="00970A3E" w:rsidRPr="00B409D3">
          <w:rPr>
            <w:rStyle w:val="a3"/>
          </w:rPr>
          <w:t>https://primpress.ru/article/98689</w:t>
        </w:r>
      </w:hyperlink>
      <w:r w:rsidR="00970A3E">
        <w:t xml:space="preserve"> </w:t>
      </w:r>
    </w:p>
    <w:p w:rsidR="00970A3E" w:rsidRPr="00893CE4" w:rsidRDefault="00970A3E" w:rsidP="00970A3E">
      <w:pPr>
        <w:pStyle w:val="2"/>
      </w:pPr>
      <w:bookmarkStart w:id="64" w:name="_Toc130280291"/>
      <w:r w:rsidRPr="00893CE4">
        <w:lastRenderedPageBreak/>
        <w:t xml:space="preserve">PRIMPRESS, 20.03.2023, </w:t>
      </w:r>
      <w:r w:rsidR="002164D7">
        <w:t>«</w:t>
      </w:r>
      <w:r w:rsidRPr="00893CE4">
        <w:t>От 55 лет и старше</w:t>
      </w:r>
      <w:r w:rsidR="002164D7">
        <w:t>»</w:t>
      </w:r>
      <w:r w:rsidRPr="00893CE4">
        <w:t>. Новая льгота вводится для пенсионеров с 21 марта</w:t>
      </w:r>
      <w:bookmarkEnd w:id="64"/>
      <w:r w:rsidRPr="00893CE4">
        <w:t xml:space="preserve"> </w:t>
      </w:r>
    </w:p>
    <w:p w:rsidR="00970A3E" w:rsidRDefault="00970A3E" w:rsidP="002164D7">
      <w:pPr>
        <w:pStyle w:val="3"/>
      </w:pPr>
      <w:bookmarkStart w:id="65" w:name="_Toc130280292"/>
      <w:r>
        <w:t>Российским пенсионерам рассказали о дополнительной помощи, которую можно будет получить в различных регионах уже с 21 марта. Новый прецедент поможет назначить такую льготу тем, кто старше 55 лет. Но для этого нужно будет привести вескую причину. Об этом рассказала пенсионный эксперт Анастасия Киреева, сообщает PRIMPRESS.</w:t>
      </w:r>
      <w:bookmarkEnd w:id="65"/>
    </w:p>
    <w:p w:rsidR="00970A3E" w:rsidRDefault="00970A3E" w:rsidP="00970A3E">
      <w:r>
        <w:t>По ее словам, речь идет о помощи, которую можно получить от властей всего один раз. На уровне регионов материальную помощь пенсионерам и другим категориям гражданам предоставляют только в том случае, если человек в этом остро нуждается. А недавний прецедент поможет это сделать тем, кому от 55 лет и старше.</w:t>
      </w:r>
    </w:p>
    <w:p w:rsidR="00970A3E" w:rsidRDefault="002164D7" w:rsidP="00970A3E">
      <w:r>
        <w:t>«</w:t>
      </w:r>
      <w:r w:rsidR="00970A3E">
        <w:t>В Томске не так давно специалисты помогли безработной 55-летней женщине получить необходимую ей помощь от соцзащиты. Женщина потеряла работу еще во время пандемии и не могла ее найти до сих пор. А из-за серьезных заболеваний ей требуются дорогие лекарства, сейчас как раз идет курс лечения. Дети помогают, но этих денег на все не хватает</w:t>
      </w:r>
      <w:r>
        <w:t>»</w:t>
      </w:r>
      <w:r w:rsidR="00970A3E">
        <w:t>, – рассказала Киреева.</w:t>
      </w:r>
    </w:p>
    <w:p w:rsidR="00970A3E" w:rsidRDefault="00970A3E" w:rsidP="00970A3E">
      <w:r>
        <w:t>В итоге женщина обратилась в местный департамент соцзащиты при помощи экспертов. Специалисты подтвердили, что если человек находится в сложной жизненной ситуации по объективным причинам, то он может рассчитывать на разовую помощь от государства. Это называется экстренной выплатой или адресной соцпомощью. В данном случае речь идет о денежной выплате, размер которой составляет 10 тысяч рублей.</w:t>
      </w:r>
    </w:p>
    <w:p w:rsidR="00970A3E" w:rsidRDefault="002164D7" w:rsidP="00970A3E">
      <w:r>
        <w:t>«</w:t>
      </w:r>
      <w:r w:rsidR="00970A3E">
        <w:t>Эти деньги пойдут на приобретение лекарств и общее лечение человека. Достаточно подать заявление в соцзащиту, объяснить всю ситуацию и представить при необходимости требуемые документы, тогда подобную помощь должны одобрить</w:t>
      </w:r>
      <w:r>
        <w:t>»</w:t>
      </w:r>
      <w:r w:rsidR="00970A3E">
        <w:t>, – добавила эксперт.</w:t>
      </w:r>
    </w:p>
    <w:p w:rsidR="00970A3E" w:rsidRDefault="001837B3" w:rsidP="00970A3E">
      <w:hyperlink r:id="rId25" w:history="1">
        <w:r w:rsidR="00970A3E" w:rsidRPr="00B409D3">
          <w:rPr>
            <w:rStyle w:val="a3"/>
          </w:rPr>
          <w:t>https://primpress.ru/article/98690</w:t>
        </w:r>
      </w:hyperlink>
      <w:r w:rsidR="00970A3E">
        <w:t xml:space="preserve"> </w:t>
      </w:r>
    </w:p>
    <w:p w:rsidR="00801914" w:rsidRPr="00893CE4" w:rsidRDefault="00801914" w:rsidP="00801914">
      <w:pPr>
        <w:pStyle w:val="2"/>
      </w:pPr>
      <w:bookmarkStart w:id="66" w:name="ф6"/>
      <w:bookmarkStart w:id="67" w:name="_Toc130280293"/>
      <w:bookmarkEnd w:id="66"/>
      <w:r w:rsidRPr="00893CE4">
        <w:t>ФедералПресс, 20.03.2023, Как россияне планируют обеспечивать себя на пенсии</w:t>
      </w:r>
      <w:bookmarkEnd w:id="67"/>
    </w:p>
    <w:p w:rsidR="00801914" w:rsidRDefault="00801914" w:rsidP="002164D7">
      <w:pPr>
        <w:pStyle w:val="3"/>
      </w:pPr>
      <w:bookmarkStart w:id="68" w:name="_Toc130280294"/>
      <w:r>
        <w:t xml:space="preserve">Большинство россиян не откладывают никаких средств на свою будущую пенсию. Такой вывод помог сделать опрос </w:t>
      </w:r>
      <w:r w:rsidR="002164D7">
        <w:t>«</w:t>
      </w:r>
      <w:r>
        <w:t>ФедералПресс</w:t>
      </w:r>
      <w:r w:rsidR="002164D7">
        <w:t>»</w:t>
      </w:r>
      <w:r>
        <w:t>.</w:t>
      </w:r>
      <w:bookmarkEnd w:id="68"/>
    </w:p>
    <w:p w:rsidR="00801914" w:rsidRDefault="002164D7" w:rsidP="00801914">
      <w:r>
        <w:t>«</w:t>
      </w:r>
      <w:r w:rsidR="00801914">
        <w:t>68 % россиян никак не откладывают средства на пенсию</w:t>
      </w:r>
      <w:r>
        <w:t>»</w:t>
      </w:r>
      <w:r w:rsidR="00801914">
        <w:t>, – гласят результаты.</w:t>
      </w:r>
    </w:p>
    <w:p w:rsidR="00801914" w:rsidRDefault="00801914" w:rsidP="00801914">
      <w:r>
        <w:t xml:space="preserve">Одна пятая часть опрошенных самостоятельно откладывают средства на пенсию. А 13 % читателей </w:t>
      </w:r>
      <w:r w:rsidR="002164D7">
        <w:t>«</w:t>
      </w:r>
      <w:r>
        <w:t>ФедералПресс</w:t>
      </w:r>
      <w:r w:rsidR="002164D7">
        <w:t>»</w:t>
      </w:r>
      <w:r>
        <w:t xml:space="preserve"> подошли к вопросу более основательно и планируют получать средства со сдачи своих квартир и недвижимости в аренду. А вот на помощь детей не рассчитывает ни один из респондентов.</w:t>
      </w:r>
    </w:p>
    <w:p w:rsidR="00801914" w:rsidRDefault="00801914" w:rsidP="00801914">
      <w:r>
        <w:t>Сейчас прожиточный минимум для пенсионеров в РФ составляет 12 363 рубля.</w:t>
      </w:r>
    </w:p>
    <w:p w:rsidR="00801914" w:rsidRDefault="001837B3" w:rsidP="00801914">
      <w:hyperlink r:id="rId26" w:history="1">
        <w:r w:rsidR="00801914" w:rsidRPr="00B409D3">
          <w:rPr>
            <w:rStyle w:val="a3"/>
          </w:rPr>
          <w:t>https://fedpress.ru/news/77/society/3222844</w:t>
        </w:r>
      </w:hyperlink>
      <w:r w:rsidR="00801914">
        <w:t xml:space="preserve"> </w:t>
      </w:r>
    </w:p>
    <w:p w:rsidR="00801914" w:rsidRPr="00893CE4" w:rsidRDefault="00801914" w:rsidP="00801914">
      <w:pPr>
        <w:pStyle w:val="2"/>
      </w:pPr>
      <w:bookmarkStart w:id="69" w:name="_Toc130280295"/>
      <w:r w:rsidRPr="00893CE4">
        <w:lastRenderedPageBreak/>
        <w:t>ФедералПресс, 20.03.2023, Когда и зачем в России введут цифровые пенсии</w:t>
      </w:r>
      <w:bookmarkEnd w:id="69"/>
    </w:p>
    <w:p w:rsidR="00801914" w:rsidRDefault="00801914" w:rsidP="002164D7">
      <w:pPr>
        <w:pStyle w:val="3"/>
      </w:pPr>
      <w:bookmarkStart w:id="70" w:name="_Toc130280296"/>
      <w:r>
        <w:t xml:space="preserve">Цифровой рубль надежно защищен, а пенсия, которую будут начислять в этой валюте, не </w:t>
      </w:r>
      <w:r w:rsidR="002164D7">
        <w:t>«</w:t>
      </w:r>
      <w:r>
        <w:t>сгорит</w:t>
      </w:r>
      <w:r w:rsidR="002164D7">
        <w:t>»</w:t>
      </w:r>
      <w:r>
        <w:t xml:space="preserve"> и не </w:t>
      </w:r>
      <w:r w:rsidR="002164D7">
        <w:t>«</w:t>
      </w:r>
      <w:r>
        <w:t>обнулится</w:t>
      </w:r>
      <w:r w:rsidR="002164D7">
        <w:t>»</w:t>
      </w:r>
      <w:r>
        <w:t>. Об этом рассказал финансовый эксперт Денис Перепелица.</w:t>
      </w:r>
      <w:bookmarkEnd w:id="70"/>
    </w:p>
    <w:p w:rsidR="00801914" w:rsidRDefault="00801914" w:rsidP="00801914">
      <w:r>
        <w:t>Глава Центробанка Эльвира Набиуллина сообщила о планах выплачивать пенсии в цифровых рублях. Точная дата внедрения нового метода пока неизвестна, однако планируется сделать переходный период, когда каждый желающий сможет сменить формат. Пенсионеры смогут сами выбрать, изменять формат получения денег или нет.</w:t>
      </w:r>
    </w:p>
    <w:p w:rsidR="00801914" w:rsidRDefault="00801914" w:rsidP="00801914">
      <w:r>
        <w:t xml:space="preserve">В связи с грядущими изменениями у граждан много опасений касательно безопасности нового формата. Пенсионеры беспокоятся, что деньги могут </w:t>
      </w:r>
      <w:r w:rsidR="002164D7">
        <w:t>«</w:t>
      </w:r>
      <w:r>
        <w:t>сгореть</w:t>
      </w:r>
      <w:r w:rsidR="002164D7">
        <w:t>»</w:t>
      </w:r>
      <w:r>
        <w:t xml:space="preserve"> или </w:t>
      </w:r>
      <w:r w:rsidR="002164D7">
        <w:t>«</w:t>
      </w:r>
      <w:r>
        <w:t>обнулиться</w:t>
      </w:r>
      <w:r w:rsidR="002164D7">
        <w:t>»</w:t>
      </w:r>
      <w:r>
        <w:t xml:space="preserve">. Однако </w:t>
      </w:r>
      <w:r w:rsidR="002164D7">
        <w:t>«</w:t>
      </w:r>
      <w:r>
        <w:t>срока годности</w:t>
      </w:r>
      <w:r w:rsidR="002164D7">
        <w:t>»</w:t>
      </w:r>
      <w:r>
        <w:t xml:space="preserve"> у валюты нет, утверждает Перепелица. Цифровой рубль получит уникальный идентификатор, по которому можно отслеживать историю транзакций, передает </w:t>
      </w:r>
      <w:r w:rsidR="002164D7">
        <w:t>«</w:t>
      </w:r>
      <w:r>
        <w:t>ПРАЙМ</w:t>
      </w:r>
      <w:r w:rsidR="002164D7">
        <w:t>»</w:t>
      </w:r>
      <w:r>
        <w:t>. Деньги будут приходить через систему быстрых платежей, обычным банковским переводом и через карты банков.</w:t>
      </w:r>
    </w:p>
    <w:p w:rsidR="00801914" w:rsidRDefault="001837B3" w:rsidP="00801914">
      <w:hyperlink r:id="rId27" w:history="1">
        <w:r w:rsidR="00801914" w:rsidRPr="00B409D3">
          <w:rPr>
            <w:rStyle w:val="a3"/>
          </w:rPr>
          <w:t>https://fedpress.ru/news/77/economy/3222471</w:t>
        </w:r>
      </w:hyperlink>
      <w:r w:rsidR="00801914">
        <w:t xml:space="preserve"> </w:t>
      </w:r>
    </w:p>
    <w:p w:rsidR="00801914" w:rsidRPr="00893CE4" w:rsidRDefault="00801914" w:rsidP="00801914">
      <w:pPr>
        <w:pStyle w:val="2"/>
      </w:pPr>
      <w:bookmarkStart w:id="71" w:name="_Toc130280297"/>
      <w:r w:rsidRPr="00893CE4">
        <w:t xml:space="preserve">ФедералПресс, 20.03.2023, Что делать, если коммуналка </w:t>
      </w:r>
      <w:r w:rsidR="002164D7">
        <w:t>«</w:t>
      </w:r>
      <w:r w:rsidRPr="00893CE4">
        <w:t>съедает</w:t>
      </w:r>
      <w:r w:rsidR="002164D7">
        <w:t>»</w:t>
      </w:r>
      <w:r w:rsidRPr="00893CE4">
        <w:t xml:space="preserve"> всю пенсию: ответ СФР</w:t>
      </w:r>
      <w:bookmarkEnd w:id="71"/>
    </w:p>
    <w:p w:rsidR="00801914" w:rsidRDefault="00801914" w:rsidP="002164D7">
      <w:pPr>
        <w:pStyle w:val="3"/>
      </w:pPr>
      <w:bookmarkStart w:id="72" w:name="_Toc130280298"/>
      <w:r>
        <w:t xml:space="preserve">Повышение счетов за коммунальные услуги сильно ударило по карманам россиян, и в первую очередь – пенсионеров. Как быть, если коммуналка </w:t>
      </w:r>
      <w:r w:rsidR="002164D7">
        <w:t>«</w:t>
      </w:r>
      <w:r>
        <w:t>съедает</w:t>
      </w:r>
      <w:r w:rsidR="002164D7">
        <w:t>»</w:t>
      </w:r>
      <w:r>
        <w:t xml:space="preserve"> львиную часть пенсии, и можно ли пожилому гражданину устроиться на подработку без потери индексации выплат по старости?</w:t>
      </w:r>
      <w:bookmarkEnd w:id="72"/>
    </w:p>
    <w:p w:rsidR="00801914" w:rsidRDefault="002164D7" w:rsidP="00801914">
      <w:r>
        <w:t>«</w:t>
      </w:r>
      <w:r w:rsidR="00801914">
        <w:t>В случае если пенсионер будет официально трудоустроен, его пенсия не будет подлежать последующей индексации. При прекращении работы размер пенсии будет проиндексирован со следующего месяца на все индексации, которые были произведены во время его трудовой деятельности</w:t>
      </w:r>
      <w:r>
        <w:t>»</w:t>
      </w:r>
      <w:r w:rsidR="00801914">
        <w:t>, – отметили в ОСФР по Москве и Московской области.</w:t>
      </w:r>
    </w:p>
    <w:p w:rsidR="00801914" w:rsidRDefault="00801914" w:rsidP="00801914">
      <w:r>
        <w:t>В случае трудоустройства не ранее чем через месяц после увольнения выплата пенсии будет производиться в прежнем размере с учетом индексации.</w:t>
      </w:r>
    </w:p>
    <w:p w:rsidR="00801914" w:rsidRDefault="002164D7" w:rsidP="00801914">
      <w:r>
        <w:t>«</w:t>
      </w:r>
      <w:r w:rsidR="00801914">
        <w:t>Самозанятым гражданам пенсия индексируются в случае невступления в правоотношения по обязательному пенсионному страхованию</w:t>
      </w:r>
      <w:r>
        <w:t>»</w:t>
      </w:r>
      <w:r w:rsidR="00801914">
        <w:t>, – дополнили в СФР.</w:t>
      </w:r>
    </w:p>
    <w:p w:rsidR="00801914" w:rsidRDefault="001837B3" w:rsidP="00801914">
      <w:hyperlink r:id="rId28" w:history="1">
        <w:r w:rsidR="00801914" w:rsidRPr="00B409D3">
          <w:rPr>
            <w:rStyle w:val="a3"/>
          </w:rPr>
          <w:t>https://fedpress.ru/news/77/society/3222661</w:t>
        </w:r>
      </w:hyperlink>
      <w:r w:rsidR="00801914">
        <w:t xml:space="preserve"> </w:t>
      </w:r>
    </w:p>
    <w:p w:rsidR="00B068B3" w:rsidRPr="00893CE4" w:rsidRDefault="00B068B3" w:rsidP="00B068B3">
      <w:pPr>
        <w:pStyle w:val="2"/>
      </w:pPr>
      <w:bookmarkStart w:id="73" w:name="ф7"/>
      <w:bookmarkStart w:id="74" w:name="_Toc130280299"/>
      <w:bookmarkEnd w:id="73"/>
      <w:r w:rsidRPr="00893CE4">
        <w:lastRenderedPageBreak/>
        <w:t>Forbes, 20.03.2023, Юлия ФЕДОТОВА, Мелиса САВИНА, Возраст дискриминации: почему женщины выходят на пенсию раньше, но получают меньше</w:t>
      </w:r>
      <w:bookmarkEnd w:id="74"/>
    </w:p>
    <w:p w:rsidR="00B068B3" w:rsidRDefault="00B068B3" w:rsidP="002164D7">
      <w:pPr>
        <w:pStyle w:val="3"/>
      </w:pPr>
      <w:bookmarkStart w:id="75" w:name="_Toc130280300"/>
      <w:r>
        <w:t>Женщины выходят на пенсию раньше — и многие считают это дискриминацией мужчин. Но при этом женские пенсии меньше. Разбираемся, почему так происходит и о чем стоит задуматься заранее, чтобы не оказаться пенсионеркой, живущей за чертой бедности</w:t>
      </w:r>
      <w:r w:rsidR="00D3085A">
        <w:t>.</w:t>
      </w:r>
      <w:bookmarkEnd w:id="75"/>
    </w:p>
    <w:p w:rsidR="00B068B3" w:rsidRDefault="00B068B3" w:rsidP="00B068B3">
      <w:r>
        <w:t>Сегодня более 20% от общей численности населения в среднем по планете — люди старше 60 лет, а к 2050 году они составят половину всех живущих на Земле, прогнозирует ООН. В 2020 году на Давосском форуме аналитики Credit Suisse представили доклад, назвав старение населения серьезной проблемой, которую придется решать, реформируя пенсионные системы.</w:t>
      </w:r>
    </w:p>
    <w:p w:rsidR="00B068B3" w:rsidRDefault="00B068B3" w:rsidP="00B068B3">
      <w:r>
        <w:t>Существуют рейтинги лучших и худших пенсионных систем, но нет сквозной аналитики, которая помогла бы оценить проблему через гендерную оптику. Норвегия часто попадает в топ в качестве лучшей страны для старости: норвежцы гордятся, что разрыв в зарплатах минимален, а пенсия превышает $2000. Следом идут Швейцария, США и Финляндия, однако в США на каждый $1, заработанный мужчиной, женщина зарабатывает только 82 цента. Global Retirement Index в 2022 году на первое и второе места поставил те же Норвегию и Швейцарию, а дальше разместил Исландию, Ирландию и Австралию.</w:t>
      </w:r>
    </w:p>
    <w:p w:rsidR="00B068B3" w:rsidRDefault="002164D7" w:rsidP="00B068B3">
      <w:r>
        <w:t>«</w:t>
      </w:r>
      <w:r w:rsidR="00B068B3">
        <w:t xml:space="preserve">Надо отметить, что качество жизни сейчас находится на достаточно высоком уровне, и доступ к медицинским услугам достаточен. С другой стороны, есть тенденция снижения рождаемости. Все это ведет к тому, что доля пенсионеров в общей численности населения постепенно увеличивается, — говорит доцент экономического факультета и заместитель декана РУДН по науке Елена Григорьева. </w:t>
      </w:r>
    </w:p>
    <w:p w:rsidR="00B068B3" w:rsidRDefault="00B068B3" w:rsidP="00B068B3">
      <w:r>
        <w:t>Но в России (в первую очередь из-за повышения пенсионного возраста с 2019 года, а также из-за смертей, вызванных пандемией) количество пенсионеров сокращается — только за 2021 год их стало почти на 1 млн меньше (без учета пенсионеров МВД, Следственного комитета и Минобороны). Профессор Финансового университета при правительстве Александр Сафонов полагает, что процесс еще будет продолжаться, так как последствием вируса часто становится обострение хронических заболеваний. При этом мужчин от коронавируса умирает больше, чем женщин. По данным за 2021 год, мужчины составляют 30% населения пенсионного возраста.</w:t>
      </w:r>
    </w:p>
    <w:p w:rsidR="00B068B3" w:rsidRDefault="00B068B3" w:rsidP="00B068B3">
      <w:r>
        <w:t xml:space="preserve">В 2019 году автор доклада ВОЗ </w:t>
      </w:r>
      <w:r w:rsidR="002164D7">
        <w:t>«</w:t>
      </w:r>
      <w:r>
        <w:t>Обзор мировой статистики в сфере здравоохранения за 2019 год</w:t>
      </w:r>
      <w:r w:rsidR="002164D7">
        <w:t>»</w:t>
      </w:r>
      <w:r>
        <w:t xml:space="preserve"> Ричард Сибульскис рассказал, что  во всех странах мужчины умирают раньше: они в большей мере страдают от сердечно-сосудистых заболеваний, их гораздо больше, чем женщин, среди жертв преступлений и аварий, они чаще совершают суициды. В России разница в ожидаемой продолжительности жизни (ОПЖ) составляет почти 10 лет. </w:t>
      </w:r>
    </w:p>
    <w:p w:rsidR="00B068B3" w:rsidRDefault="00B068B3" w:rsidP="00B068B3">
      <w:r>
        <w:t>Почему женщины выходят на пенсию раньше</w:t>
      </w:r>
    </w:p>
    <w:p w:rsidR="00B068B3" w:rsidRDefault="00B068B3" w:rsidP="00B068B3">
      <w:r>
        <w:t xml:space="preserve">С точки зрения права, разный возраст выхода на пенсию считается нарушением принципов недискриминации и равного обращения, в первую очередь согласно позиции Международной организации труда (МОТ). Кажется, что разный пенсионный </w:t>
      </w:r>
      <w:r>
        <w:lastRenderedPageBreak/>
        <w:t>возраст — это дискриминация мужчин. С другой стороны — формально это компенсация за материнство и двойную нагрузку.</w:t>
      </w:r>
    </w:p>
    <w:p w:rsidR="00B068B3" w:rsidRDefault="00B068B3" w:rsidP="00B068B3">
      <w:r>
        <w:t xml:space="preserve">В России возраст выхода на пенсию в 55 лет для женщин и 60 лет для мужчин, который сохранялся до 2018 года, был установлен еще в СССР. Разница объяснялась физиологическими различиями, разными социальными ролями, выполняемыми женщинами и мужчинами, и тем, что женский организм более подвержен неблагоприятным производственным факторам. На эти аргументы государство ссылается до сих пор. </w:t>
      </w:r>
    </w:p>
    <w:p w:rsidR="00B068B3" w:rsidRDefault="00B068B3" w:rsidP="00B068B3">
      <w:r>
        <w:t xml:space="preserve">Аргумент про неблагоприятные производственные факторы спорный: его, например, приводят и как обоснование запрета для женщин части профессий. Но медицинскими исследованиями, тем более при современных условиях труда, он не подтвержден. </w:t>
      </w:r>
    </w:p>
    <w:p w:rsidR="00B068B3" w:rsidRDefault="002164D7" w:rsidP="00B068B3">
      <w:r>
        <w:t>«</w:t>
      </w:r>
      <w:r w:rsidR="00B068B3">
        <w:t xml:space="preserve">Вредный для репродуктивного здоровья фактор влияет как на женщин, так и на мужчин. И тут даже можно говорить о некоторой дискриминации последних: хотя в процессе зачатия участвуют двое, списков для мужчин я никогда не видела, — комментирует заместитель директора Центра исследований охраны труда и здоровья ФГБУ </w:t>
      </w:r>
      <w:r>
        <w:t>«</w:t>
      </w:r>
      <w:r w:rsidR="00B068B3">
        <w:t>ВНИИ труда</w:t>
      </w:r>
      <w:r>
        <w:t>»</w:t>
      </w:r>
      <w:r w:rsidR="00B068B3">
        <w:t xml:space="preserve"> Екатерина Кузнецова. — В 2002 году была разработана методика оценки влияния вредных факторов на репродуктивное здоровье человека в целом. Такой подход мне кажется более правильным</w:t>
      </w:r>
      <w:r>
        <w:t>»</w:t>
      </w:r>
      <w:r w:rsidR="00B068B3">
        <w:t>.</w:t>
      </w:r>
    </w:p>
    <w:p w:rsidR="00B068B3" w:rsidRDefault="00B068B3" w:rsidP="00B068B3">
      <w:r>
        <w:t xml:space="preserve">Что касается физиологических особенностей и связанных с ними ролей в обществе (проще говоря — материнства как обязательной нагрузки), то тут все не так однозначно. Первые трудовые пенсии появились в XIX веке, когда предполагалось, что женщины не участвуют в рынке труда, рассказывает научный сотрудник лаборатории демографии и человеческого капитала ИЭП им. Е. Т. Гайдара Игорь Ефремов. В России массовые трудовые пенсии появились только при советской власти и поначалу касались только текстильной промышленности, потом пенсионная реформа распространилась на всю экономику. </w:t>
      </w:r>
    </w:p>
    <w:p w:rsidR="00B068B3" w:rsidRDefault="002164D7" w:rsidP="00B068B3">
      <w:r>
        <w:t>«</w:t>
      </w:r>
      <w:r w:rsidR="00B068B3">
        <w:t>Предположу, что разница в выходе на пенсию была результатом того, что женщины одновременно работали и на заводах (либо в сельском хозяйстве), и дома, а также рожали пять-шесть детей, — говорит Ефремов. — Роды — это то, чего в браке нельзя было избежать, и рожать было очень рискованно, материнская смертность была очень высокой. Поэтому более ранний выход на пенсию у женщин являлся компенсацией за риск и трату трудоспособного возраста на беременности и роды</w:t>
      </w:r>
      <w:r>
        <w:t>»</w:t>
      </w:r>
      <w:r w:rsidR="00B068B3">
        <w:t xml:space="preserve">. </w:t>
      </w:r>
    </w:p>
    <w:p w:rsidR="00B068B3" w:rsidRDefault="002164D7" w:rsidP="00B068B3">
      <w:r>
        <w:t>«</w:t>
      </w:r>
      <w:r w:rsidR="00B068B3">
        <w:t xml:space="preserve">Такой </w:t>
      </w:r>
      <w:r>
        <w:t>«</w:t>
      </w:r>
      <w:r w:rsidR="00B068B3">
        <w:t>досрочный</w:t>
      </w:r>
      <w:r>
        <w:t>»</w:t>
      </w:r>
      <w:r w:rsidR="00B068B3">
        <w:t xml:space="preserve"> выход на пенсию для женщин был разработан в качестве меры защиты пожилых женщин, в том числе в качестве признания двойной рабочей нагрузки на женщин — то есть обязанности женщин не только работать, но и выполнять домашнюю (неоплачиваемую) работу, включая уход за детьми и другими родственниками</w:t>
      </w:r>
      <w:r>
        <w:t>»</w:t>
      </w:r>
      <w:r w:rsidR="00B068B3">
        <w:t>, — добавляет научная сотрудница Института социологии ФНИСЦ РАН Юлия Островская.</w:t>
      </w:r>
    </w:p>
    <w:p w:rsidR="00B068B3" w:rsidRDefault="00B068B3" w:rsidP="00B068B3">
      <w:r>
        <w:t xml:space="preserve">Для XX века Ефремов находит возрастную разницу справедливой, поскольку фактически у женщин, в отличие от мужчин, было три вида труда: в экономике, домашний и репродуктивный. Но сейчас все изменилось. </w:t>
      </w:r>
      <w:r w:rsidR="002164D7">
        <w:t>«</w:t>
      </w:r>
      <w:r>
        <w:t xml:space="preserve">Во-первых, женщины в среднем рожают меньше (одного-двух детей), — говорит эксперт. — Во-вторых, далеко не все семьи в России теперь патриархатные: с каждым годом мы все ближе к эгалитарной схеме, при которой домашний труд разделяется между мужчинами и </w:t>
      </w:r>
      <w:r>
        <w:lastRenderedPageBreak/>
        <w:t>женщинами. В-третьих, риски для здоровья у женщин сейчас стали меньше. Так что сейчас такая разница объективно не обусловлена ничем</w:t>
      </w:r>
      <w:r w:rsidR="002164D7">
        <w:t>»</w:t>
      </w:r>
      <w:r>
        <w:t>.</w:t>
      </w:r>
    </w:p>
    <w:p w:rsidR="00B068B3" w:rsidRDefault="00B068B3" w:rsidP="00B068B3">
      <w:r>
        <w:t xml:space="preserve">Но стоит отметить, что, хотя роль отцов в воспитании детей повышается, отпуск по уходу за ребенком берут только 1–2% мужчин. У женщин отпуск по уходу за ребенком идет в страховой стаж, но только до 1,5 лет на каждого ребенка. Предполагается, что дальше женщина выходит на работу, однако многие женщины предпочитают оставаться с ребенком до трех лет минимум. Причины разные — от нехватки яслей и мест в детских садах до представления об интересах ребенка и о том, в каком возрасте разрыв с матерью пройдет менее травматично. Получается, что, если женщина провела в декрете 1,5 года, она  ничего </w:t>
      </w:r>
      <w:r w:rsidR="002164D7">
        <w:t>«</w:t>
      </w:r>
      <w:r>
        <w:t>не потеряла</w:t>
      </w:r>
      <w:r w:rsidR="002164D7">
        <w:t>»</w:t>
      </w:r>
      <w:r>
        <w:t xml:space="preserve"> (и даже получила за это время страховые баллы, влияющие на размер будущей пенсии — столько же, сколько получает мужчина, отслуживший по призыву, или даже больше, если ребенок не первый). Но если она занимается ребенком до его трех лет или дольше, она теряет баллы и стаж.</w:t>
      </w:r>
    </w:p>
    <w:p w:rsidR="00B068B3" w:rsidRDefault="00B068B3" w:rsidP="00B068B3">
      <w:r>
        <w:t>При этом на домашнюю неоплачиваемую работу у мужчин в среднем, по данным Росстата, уходит в два раза меньше времени, чем у женщин.</w:t>
      </w:r>
    </w:p>
    <w:p w:rsidR="00B068B3" w:rsidRDefault="00B068B3" w:rsidP="00B068B3">
      <w:r>
        <w:t xml:space="preserve">Рождение детей влияет на карьерный рост женщин, а значит, и на средний заработок (от которого зависит будущая сумма пенсионных выплат), так как многие женщины, находясь в отпуске по уходу за детьми, могут терять квалификацию, отмечает создатель Telegram-канала о правах работников Superkadrovik, юрист Анна Свистунова. </w:t>
      </w:r>
    </w:p>
    <w:p w:rsidR="00B068B3" w:rsidRDefault="00B068B3" w:rsidP="00B068B3">
      <w:r>
        <w:t xml:space="preserve">Кроме того, более ранний выход на пенсию обусловлен еще и тем, что женщины часто занимаются не только детьми, но еще и внуками. </w:t>
      </w:r>
      <w:r w:rsidR="002164D7">
        <w:t>«</w:t>
      </w:r>
      <w:r>
        <w:t>...Женщины в отличие от мужчин работают круглосуточно. Матерью, няней, учителем, ведут домашнее хозяйство. Помогают воспитывать внуков. Понятно, что не все, но в большинстве случаев это так</w:t>
      </w:r>
      <w:r w:rsidR="002164D7">
        <w:t>»</w:t>
      </w:r>
      <w:r>
        <w:t>, — прямым текстом говорят депутаты.</w:t>
      </w:r>
    </w:p>
    <w:p w:rsidR="00B068B3" w:rsidRDefault="00B068B3" w:rsidP="00B068B3">
      <w:r>
        <w:t xml:space="preserve">Пенсионный возраст различается для мужчин и женщин во многих странах, хотя кое-где от этого отказываются. Например, в прошлом году швейцарцы подняли пенсионный возраст для женщин, уравняв его с мужским (65 лет). Для этого пришлось провести референдум, по итогам которого голоса за и против разделились почти поровну. Австрия также планирует повысить возраст выхода на пенсию для женщин, но это не коснется тех из них, кто подвергся домашнему насилию. В Израиле мужчины работают до 67 лет, а женщины до 62, но с 2023 года уже начнется воплощение проекта Минфина по повышению пенсионного возраста женщин до 65 лет. </w:t>
      </w:r>
    </w:p>
    <w:p w:rsidR="00B068B3" w:rsidRDefault="00B068B3" w:rsidP="00B068B3">
      <w:r>
        <w:t>Годы работы и жизни</w:t>
      </w:r>
    </w:p>
    <w:p w:rsidR="00B068B3" w:rsidRDefault="002164D7" w:rsidP="00B068B3">
      <w:r>
        <w:t>«</w:t>
      </w:r>
      <w:r w:rsidR="00B068B3">
        <w:t>На размер пенсии влияет не только размер заработной платы, но и длительность стажа, возраст обращения за назначением пенсии, сумма индивидуального пенсионного коэффициента</w:t>
      </w:r>
      <w:r>
        <w:t>»</w:t>
      </w:r>
      <w:r w:rsidR="00B068B3">
        <w:t xml:space="preserve">, — говорит Анна Свистунова. </w:t>
      </w:r>
    </w:p>
    <w:p w:rsidR="00B068B3" w:rsidRDefault="00B068B3" w:rsidP="00B068B3">
      <w:r>
        <w:t xml:space="preserve">Пенсионный возраст — это момент, когда человек может обратиться за пенсией. В России этот момент может наступить чуть раньше, если у трудящегося длительный стаж — 42 у мужчин и 37 лет у женщин (различие также, вероятно, связано с тем, что женщина может несколько лет провести в отпуске по уходу за детьми). Подобный принцип действует и в других странах. Однако более ранний выход на пенсию приводит к тому, что сумма пенсии уменьшается. Например, австралийские женщины выходят на пенсию, имея примерно на 28% меньше пенсионных накоплений, чем </w:t>
      </w:r>
      <w:r>
        <w:lastRenderedPageBreak/>
        <w:t>мужчины. Одна из причин — меньший стаж за счет траты времени на воспитание детей.</w:t>
      </w:r>
    </w:p>
    <w:p w:rsidR="00B068B3" w:rsidRDefault="002164D7" w:rsidP="00B068B3">
      <w:r>
        <w:t>«</w:t>
      </w:r>
      <w:r w:rsidR="00B068B3">
        <w:t>В социальном аспекте досрочный выход на пенсию отрицательно сказывается на доходах женщин. В странах, где ожидаемая продолжительность жизни женщин больше, чем у мужчин (к таким странам относится и Россия), это подвергает женщин более высокому риску бедности в более позднем возрасте, поскольку приводит к более низким уровням пенсий</w:t>
      </w:r>
      <w:r>
        <w:t>»</w:t>
      </w:r>
      <w:r w:rsidR="00B068B3">
        <w:t>, — говорит Свистунова.</w:t>
      </w:r>
    </w:p>
    <w:p w:rsidR="00B068B3" w:rsidRDefault="00B068B3" w:rsidP="00B068B3">
      <w:r>
        <w:t>В России средняя продолжительность жизни у женщин выше, чем у мужчин, на 10–11 лет, но для расчета пенсий используется одинаковый для всех возраст дожития, который устанавливается законом и регулярно пересматривается.</w:t>
      </w:r>
    </w:p>
    <w:p w:rsidR="00B068B3" w:rsidRDefault="00B068B3" w:rsidP="00B068B3">
      <w:r>
        <w:t xml:space="preserve">Есть еще и негосударственные механизмы пенсионного обеспечения — </w:t>
      </w:r>
      <w:r w:rsidR="002164D7" w:rsidRPr="002164D7">
        <w:rPr>
          <w:b/>
        </w:rPr>
        <w:t>НПФ</w:t>
      </w:r>
      <w:r>
        <w:t xml:space="preserve">. </w:t>
      </w:r>
      <w:r w:rsidR="002164D7">
        <w:t>«</w:t>
      </w:r>
      <w:r>
        <w:t xml:space="preserve">А вот тут уже можно сформировать специальные гендерно окрашенные пенсионные программы. Материнский капитал как источник формирования будущей пенсии матери очень подходит. </w:t>
      </w:r>
      <w:r w:rsidR="002164D7" w:rsidRPr="002164D7">
        <w:rPr>
          <w:b/>
        </w:rPr>
        <w:t>НПФ</w:t>
      </w:r>
      <w:r>
        <w:t xml:space="preserve"> могут очень хорошо проработать маркетинговые стратегии</w:t>
      </w:r>
      <w:r w:rsidR="002164D7">
        <w:t>»</w:t>
      </w:r>
      <w:r>
        <w:t xml:space="preserve">, — говорит Елена Григорьева из РУДН. По ее мнению, это направление прекрасно ляжет в разряд ESG-повестки. </w:t>
      </w:r>
    </w:p>
    <w:p w:rsidR="00B068B3" w:rsidRDefault="00B068B3" w:rsidP="00B068B3">
      <w:r>
        <w:t xml:space="preserve">Однако пока что </w:t>
      </w:r>
      <w:r w:rsidR="002164D7" w:rsidRPr="002164D7">
        <w:rPr>
          <w:b/>
        </w:rPr>
        <w:t>НПФ</w:t>
      </w:r>
      <w:r>
        <w:t xml:space="preserve"> ориентируются на размер накоплений (он зависит от ежемесячных взносов клиента и времени до выхода на пенсию) и период выплаты пенсий. Это значит, что пенсию они выплачивают не пожизненно, а в течение срока, прописанного в договоре. Некоторые </w:t>
      </w:r>
      <w:r w:rsidR="002164D7" w:rsidRPr="002164D7">
        <w:rPr>
          <w:b/>
        </w:rPr>
        <w:t>НПФ</w:t>
      </w:r>
      <w:r>
        <w:t xml:space="preserve"> дают возможность установить этот срок клиенту (то есть буквально прикинуть, сколько человек планирует жить на пенсии), но чем он больше, тем меньше сумма выплат. Например, суммы пенсии, рассчитанные на онлайн-калькуляторе одного из </w:t>
      </w:r>
      <w:r w:rsidR="002164D7" w:rsidRPr="002164D7">
        <w:rPr>
          <w:b/>
        </w:rPr>
        <w:t>НПФ</w:t>
      </w:r>
      <w:r>
        <w:t xml:space="preserve"> для сроков в пять и в 15 лет дожития (при равной сумме взносов — 1,5 млн рублей за 25 лет) различаются на 66%. В этом случае женщина, понимающая, что, скорее всего, проживет дольше, чем мужчина, должна быть готова получать меньшую пенсию, чем при тех же условиях получал бы, например, ее супруг.</w:t>
      </w:r>
    </w:p>
    <w:p w:rsidR="00B068B3" w:rsidRDefault="00B068B3" w:rsidP="00B068B3">
      <w:r>
        <w:t xml:space="preserve">Часто женщины с появлением ребенка оставляют работу и больше не возвращаются на нее, так как на их плечи ложится весь домашний труд, уход за детьми, их воспитание и развитие. Иногда этому способствует еще и социальное давление, связанное со стереотипом о том, что женщина — </w:t>
      </w:r>
      <w:r w:rsidR="002164D7">
        <w:t>«</w:t>
      </w:r>
      <w:r>
        <w:t>хранительница домашнего очага</w:t>
      </w:r>
      <w:r w:rsidR="002164D7">
        <w:t>»</w:t>
      </w:r>
      <w:r>
        <w:t xml:space="preserve">, тогда как мужчина — </w:t>
      </w:r>
      <w:r w:rsidR="002164D7">
        <w:t>«</w:t>
      </w:r>
      <w:r>
        <w:t>кормилец</w:t>
      </w:r>
      <w:r w:rsidR="002164D7">
        <w:t>»</w:t>
      </w:r>
      <w:r>
        <w:t xml:space="preserve">. Люди без трудового стажа получают социальную пенсию. В России в 2023 году она составляет 5034 рубля 25 копеек. </w:t>
      </w:r>
    </w:p>
    <w:p w:rsidR="00B068B3" w:rsidRDefault="00B068B3" w:rsidP="00B068B3">
      <w:r>
        <w:t xml:space="preserve">При этом, поскольку женщины живут дольше мужчин, у них выше вероятность в позднем возрасте оказаться в одиночестве. </w:t>
      </w:r>
      <w:r w:rsidR="002164D7">
        <w:t>«</w:t>
      </w:r>
      <w:r>
        <w:t>Потеря партнера снижает экономический уровень жизни супруга. У двух людей, живущих вместе, экономический уровень жизни выше, чем у одного человека, живущего на половину дохода супружеской пары</w:t>
      </w:r>
      <w:r w:rsidR="002164D7">
        <w:t>»</w:t>
      </w:r>
      <w:r>
        <w:t xml:space="preserve">, — пишет Международная ассоциация социального обеспечения. Таким образом, если женщина делает выбор быть домохозяйкой, которая  не думает о трудовом стаже, то она должна убедиться, что имеет какие-либо источники пассивного дохода, которые поддержат в ситуации вдовства, развода, потери поддержки со стороны близких. </w:t>
      </w:r>
    </w:p>
    <w:p w:rsidR="00B068B3" w:rsidRDefault="00B068B3" w:rsidP="00B068B3">
      <w:r>
        <w:t>Разрыв в зарплатах</w:t>
      </w:r>
    </w:p>
    <w:p w:rsidR="00B068B3" w:rsidRDefault="00B068B3" w:rsidP="00B068B3">
      <w:r>
        <w:t xml:space="preserve">Елена Григорьева напоминает, что пенсия по старости основывается на принципе солидарности поколений. Это значит, что работающие граждане пополняют </w:t>
      </w:r>
      <w:r>
        <w:lastRenderedPageBreak/>
        <w:t xml:space="preserve">пенсионный фонд, из которого выплаты получают те, кто уже покинул рынок труда. Поскольку в разные периоды времени в структуре экономически активного населения преобладали либо женщины, либо мужчины, можно говорить о том, что то одни, то вторые способны вносить большую долю в пополнение пенсионных фондов. Но так же и размер фонда заработной платы влияет на отчисления в пенсионный фонд. А поскольку мужчины получают больше — они и перечисляют больше. </w:t>
      </w:r>
    </w:p>
    <w:p w:rsidR="00B068B3" w:rsidRDefault="00B068B3" w:rsidP="00B068B3">
      <w:r>
        <w:t xml:space="preserve">Например,в Исландии пенсионная система состоит из трех элементов: системы социального обеспечения, профессиональной пенсионной системы и дополнительных пенсионных накоплений. Первая система обязательна для всех, вторая — для всех работающих лиц в возрасте от 16 до 70 лет, третья не обязательна. Возраст выхода на пенсию люди определяют для себя самостоятельно; фактически женщины и мужчины в 2022 году выходили на пенсию в 67 лет. При этом в среднем мужчина накапливает на свою пенсию в два раза больше, чем женщина, поскольку женщины за одинаковую работу получают меньше, чем мужчины, даже при отсутствии детей. Кроме того, многие женщины работают на низкооплачиваемой работе, где пенсии не входят в соцпакет. </w:t>
      </w:r>
    </w:p>
    <w:p w:rsidR="00B068B3" w:rsidRDefault="00B068B3" w:rsidP="00B068B3">
      <w:r>
        <w:t>В Ирландии существует государственная накопительная пенсия (или пенсия по старости), зависящая от размера зарплаты. Пенсионное планирование одинаково для обоих полов: деньги выплачиваются людям в возрасте от 66 лет, сделавшим на протяжении жизни достаточные взносы. И хотя и женщины, и мужчины вносят около 11% от зарплаты, вторые потенциально могут накопить на 22% больше. Причины — различия в заработной плате и продолжительности рабочего времени на протяжении всей карьеры. Разрыв в зарплатах составляет 14%.</w:t>
      </w:r>
    </w:p>
    <w:p w:rsidR="00B068B3" w:rsidRDefault="00B068B3" w:rsidP="00B068B3">
      <w:r>
        <w:t xml:space="preserve">В России, согласно данным Росстата, в 2022 году средний размер пенсий у женщин составил 16 662 рубля в месяц, у мужчин — 17 328 рублей. Самые высокие пенсии получают представители </w:t>
      </w:r>
      <w:r w:rsidR="002164D7">
        <w:t>«</w:t>
      </w:r>
      <w:r>
        <w:t>мужских</w:t>
      </w:r>
      <w:r w:rsidR="002164D7">
        <w:t>»</w:t>
      </w:r>
      <w:r>
        <w:t xml:space="preserve"> профессий — космонавты, военные. Женщины старшего возраста в два раза чаще, чем мужчины, ищут работу, чтобы продолжить трудиться и после наступления пенсионного возраста.</w:t>
      </w:r>
    </w:p>
    <w:p w:rsidR="00B068B3" w:rsidRDefault="00B068B3" w:rsidP="00B068B3">
      <w:r>
        <w:t>Как преодолеть пенсионное неравенство?</w:t>
      </w:r>
    </w:p>
    <w:p w:rsidR="00B068B3" w:rsidRDefault="00B068B3" w:rsidP="00B068B3">
      <w:r>
        <w:t xml:space="preserve">Аналитики </w:t>
      </w:r>
      <w:r w:rsidR="002164D7">
        <w:t>«</w:t>
      </w:r>
      <w:r>
        <w:t>Райффайзенбанка</w:t>
      </w:r>
      <w:r w:rsidR="002164D7">
        <w:t>»</w:t>
      </w:r>
      <w:r>
        <w:t xml:space="preserve"> отмечают, что лучше живут граждане тех стран, в которых значительную часть дохода в старшем возрасте составляют зарплата и собственные сбережения, — то есть те, кто не рассчитывает только на помощь государства.</w:t>
      </w:r>
    </w:p>
    <w:p w:rsidR="00B068B3" w:rsidRDefault="00B068B3" w:rsidP="00B068B3">
      <w:r>
        <w:t xml:space="preserve">Анна Свистунова рассказывает, что много работает со сферой HR и видит как отношение к труду женщин и его оплате в последнее время меняется. </w:t>
      </w:r>
      <w:r w:rsidR="002164D7">
        <w:t>«</w:t>
      </w:r>
      <w:r>
        <w:t>Все больше женщин начинают собственное дело, либо занимают руководящие должности, являясь работниками</w:t>
      </w:r>
      <w:r w:rsidR="002164D7">
        <w:t>»</w:t>
      </w:r>
      <w:r>
        <w:t>, — делится наблюдениями эксперт. Она отмечает, что для женщин с детьми существует опция перевести материнский капитал полностью или частично на накопительную часть пенсии, тем самым увеличить ежемесячную сумму пенсионных выплат. И напоминает, что многодетные мамы имеют право выйти на пенсию досрочно.</w:t>
      </w:r>
    </w:p>
    <w:p w:rsidR="00B068B3" w:rsidRDefault="00B068B3" w:rsidP="00B068B3">
      <w:r>
        <w:t xml:space="preserve">Если государство намерено поддерживать тех, кто решает стать родителем, то льготный период выхода на пенсию должен рассчитываться за каждого рожденного ребенка, рассуждает Игорь Ефремов. И хотя потери по здоровью у всех </w:t>
      </w:r>
      <w:r>
        <w:lastRenderedPageBreak/>
        <w:t xml:space="preserve">индивидуальны, можно высчитать средние издержки материнства в доходах и карьерном росте. Кроме того, сокращать срок выхода на пенсию для женщин и мужчин можно и за годы, потраченные на уход за детьми. </w:t>
      </w:r>
    </w:p>
    <w:p w:rsidR="00B068B3" w:rsidRDefault="00B068B3" w:rsidP="00B068B3">
      <w:r>
        <w:t xml:space="preserve">И, конечно, необходимо добиваться сокращения зарплатного неравенства, которое </w:t>
      </w:r>
      <w:r w:rsidR="002164D7">
        <w:t>«</w:t>
      </w:r>
      <w:r>
        <w:t>перетекает</w:t>
      </w:r>
      <w:r w:rsidR="002164D7">
        <w:t>»</w:t>
      </w:r>
      <w:r>
        <w:t xml:space="preserve"> в пенсионное.  </w:t>
      </w:r>
    </w:p>
    <w:p w:rsidR="00932E14" w:rsidRDefault="001837B3" w:rsidP="00B068B3">
      <w:hyperlink r:id="rId29" w:history="1">
        <w:r w:rsidR="00B068B3" w:rsidRPr="00B409D3">
          <w:rPr>
            <w:rStyle w:val="a3"/>
          </w:rPr>
          <w:t>https://www.forbes.ru/forbes-woman/486329-vozrast-diskriminacii-pocemu-zensiny-vyhodat-na-pensiu-ran-se-no-polucaut-men-se?utm_source=yxnews&amp;utm_medium=desktop&amp;utm_referrer=https%3A%2F%2Fdzen.ru%2Fnews%2Fsearch%3Ftext%3D</w:t>
        </w:r>
      </w:hyperlink>
    </w:p>
    <w:p w:rsidR="00D3085A" w:rsidRPr="00893CE4" w:rsidRDefault="00D3085A" w:rsidP="00D3085A">
      <w:pPr>
        <w:pStyle w:val="2"/>
      </w:pPr>
      <w:bookmarkStart w:id="76" w:name="_Toc130280301"/>
      <w:r w:rsidRPr="00893CE4">
        <w:t>Центральная Служба Новостей, 20.03.2023, Юрий Куклачев проинформировал, что получает пенсию около 30 тысяч рублей</w:t>
      </w:r>
      <w:bookmarkEnd w:id="76"/>
    </w:p>
    <w:p w:rsidR="00D3085A" w:rsidRDefault="00D3085A" w:rsidP="002164D7">
      <w:pPr>
        <w:pStyle w:val="3"/>
      </w:pPr>
      <w:bookmarkStart w:id="77" w:name="_Toc130280302"/>
      <w:r>
        <w:t xml:space="preserve">Советский и российский артист цирка, ковёрный клоун и дрессировщик кошек Юрий Куклачев в беседе с </w:t>
      </w:r>
      <w:r w:rsidR="002164D7">
        <w:t>«</w:t>
      </w:r>
      <w:r>
        <w:t>Телепрограммой</w:t>
      </w:r>
      <w:r w:rsidR="002164D7">
        <w:t>»</w:t>
      </w:r>
      <w:r>
        <w:t xml:space="preserve"> рассказал о своих пенсионных выплатах, а также вспомнил, как жили его старшие родственники, сравнив их жизнь со своей.</w:t>
      </w:r>
      <w:bookmarkEnd w:id="77"/>
    </w:p>
    <w:p w:rsidR="00D3085A" w:rsidRDefault="00D3085A" w:rsidP="00D3085A">
      <w:r>
        <w:t>По словам артиста, вопрос о размере пенсионных выплат является очень непростым.</w:t>
      </w:r>
    </w:p>
    <w:p w:rsidR="00D3085A" w:rsidRDefault="002164D7" w:rsidP="00D3085A">
      <w:r>
        <w:t>«</w:t>
      </w:r>
      <w:r w:rsidR="00D3085A">
        <w:t>Например, моя тетя получала пенсию 15 тысяч рублей. При этом, когда она скончалась, у нее на сберегательной</w:t>
      </w:r>
      <w:r w:rsidR="009506C8">
        <w:t xml:space="preserve"> книжке лежало 300 тысяч рублей</w:t>
      </w:r>
      <w:r>
        <w:t>»</w:t>
      </w:r>
      <w:r w:rsidR="009506C8">
        <w:t xml:space="preserve">, - </w:t>
      </w:r>
      <w:r w:rsidR="00D3085A">
        <w:t>сказал Куклачев, уточнив, что сейчас получает пенсию в размере 30 тысяч рублей.</w:t>
      </w:r>
    </w:p>
    <w:p w:rsidR="00D3085A" w:rsidRDefault="00D3085A" w:rsidP="00D3085A">
      <w:r>
        <w:t>Недавно ему увеличили данную выплату за звание Народного артиста России.</w:t>
      </w:r>
    </w:p>
    <w:p w:rsidR="00D3085A" w:rsidRDefault="002164D7" w:rsidP="00D3085A">
      <w:r>
        <w:t>«</w:t>
      </w:r>
      <w:r w:rsidR="00D3085A">
        <w:t>Я езжу на машине. Только на бензин у меня каждый месяц уходит около 30 тысяч. А ведь ещё нужны продукты, нужно покупать корм для кошек... Я не на пенсию живу</w:t>
      </w:r>
      <w:r>
        <w:t>»</w:t>
      </w:r>
      <w:r w:rsidR="009506C8">
        <w:t xml:space="preserve">, - </w:t>
      </w:r>
      <w:r w:rsidR="00D3085A">
        <w:t>признался дрессировщик.</w:t>
      </w:r>
    </w:p>
    <w:p w:rsidR="00D3085A" w:rsidRDefault="00D3085A" w:rsidP="00D3085A">
      <w:r>
        <w:t>По словам артиста, люди его профессии не могут уйти на пенсию и работают до 85 лет, чтобы обеспечивать себя.</w:t>
      </w:r>
    </w:p>
    <w:p w:rsidR="00B068B3" w:rsidRDefault="001837B3" w:rsidP="00D3085A">
      <w:hyperlink r:id="rId30" w:history="1">
        <w:r w:rsidR="00D3085A" w:rsidRPr="00B409D3">
          <w:rPr>
            <w:rStyle w:val="a3"/>
          </w:rPr>
          <w:t>https://csn-tv.ru/posts/id168171-yurii-kuklachev-chestno-vyskazalsya-o-svoei-pensii</w:t>
        </w:r>
      </w:hyperlink>
    </w:p>
    <w:p w:rsidR="00D1642B" w:rsidRDefault="00D1642B" w:rsidP="00D1642B">
      <w:pPr>
        <w:pStyle w:val="251"/>
      </w:pPr>
      <w:bookmarkStart w:id="78" w:name="_Toc99271704"/>
      <w:bookmarkStart w:id="79" w:name="_Toc99318656"/>
      <w:bookmarkStart w:id="80" w:name="_Toc62681899"/>
      <w:bookmarkStart w:id="81" w:name="_Toc130280303"/>
      <w:bookmarkEnd w:id="17"/>
      <w:bookmarkEnd w:id="18"/>
      <w:bookmarkEnd w:id="22"/>
      <w:bookmarkEnd w:id="23"/>
      <w:bookmarkEnd w:id="24"/>
      <w:bookmarkEnd w:id="37"/>
      <w:r>
        <w:lastRenderedPageBreak/>
        <w:t>НОВОСТИ МАКРОЭКОНОМИКИ</w:t>
      </w:r>
      <w:bookmarkEnd w:id="78"/>
      <w:bookmarkEnd w:id="79"/>
      <w:bookmarkEnd w:id="81"/>
    </w:p>
    <w:p w:rsidR="00C43702" w:rsidRPr="00893CE4" w:rsidRDefault="00C43702" w:rsidP="00C43702">
      <w:pPr>
        <w:pStyle w:val="2"/>
      </w:pPr>
      <w:bookmarkStart w:id="82" w:name="_Toc99271711"/>
      <w:bookmarkStart w:id="83" w:name="_Toc99318657"/>
      <w:bookmarkStart w:id="84" w:name="_Toc130280304"/>
      <w:r w:rsidRPr="00893CE4">
        <w:t>Финмаркет, 20.03.2023, Путин назвал приоритетом торгово-экономическое партнерство с КНР</w:t>
      </w:r>
      <w:bookmarkEnd w:id="84"/>
    </w:p>
    <w:p w:rsidR="00C43702" w:rsidRDefault="00C43702" w:rsidP="002164D7">
      <w:pPr>
        <w:pStyle w:val="3"/>
      </w:pPr>
      <w:bookmarkStart w:id="85" w:name="_Toc130280305"/>
      <w:r>
        <w:t>Президент РФ Владимир Путин назвал приоритетом торгово-экономическое партнерство с Китаем, и выразил уверенность, что планку торгового оборота в 200 млрд долларов страны превысят уже в текущем году.</w:t>
      </w:r>
      <w:bookmarkEnd w:id="85"/>
    </w:p>
    <w:p w:rsidR="00C43702" w:rsidRDefault="002164D7" w:rsidP="00C43702">
      <w:r>
        <w:t>«</w:t>
      </w:r>
      <w:r w:rsidR="00C43702">
        <w:t>Одним из наших приоритетов является торгово-экономическое партнёрство. По итогам 2022 года и без того солидный двусторонний товарооборот удвоился и достиг 185 миллиардов долларов. Это - новый рекорд. И у нас есть все основания полагать, что поставленная нами с Председателем Си Цзиньпином планка в 200 миллиардов долларов будет превышена не в 2024-м, а уже в нынешнем году</w:t>
      </w:r>
      <w:r>
        <w:t>»</w:t>
      </w:r>
      <w:r w:rsidR="00C43702">
        <w:t xml:space="preserve">, - пишет Путин в статье </w:t>
      </w:r>
      <w:r>
        <w:t>«</w:t>
      </w:r>
      <w:r w:rsidR="00C43702">
        <w:t>Россия и Китай - партнерство, устремленное в будущее</w:t>
      </w:r>
      <w:r>
        <w:t>»</w:t>
      </w:r>
      <w:r w:rsidR="00C43702">
        <w:t xml:space="preserve">, опубликованной в </w:t>
      </w:r>
      <w:r>
        <w:t>«</w:t>
      </w:r>
      <w:r w:rsidR="00C43702">
        <w:t>Жэньминь Жибао</w:t>
      </w:r>
      <w:r>
        <w:t>»</w:t>
      </w:r>
      <w:r w:rsidR="00C43702">
        <w:t>. Ее текст размещен на сайте Кремля.</w:t>
      </w:r>
    </w:p>
    <w:p w:rsidR="00C43702" w:rsidRDefault="00C43702" w:rsidP="00C43702">
      <w:r>
        <w:t xml:space="preserve">При этом, как отмечает Путин, важно, что </w:t>
      </w:r>
      <w:r w:rsidR="002164D7">
        <w:t>«</w:t>
      </w:r>
      <w:r>
        <w:t>во взаимной торговле растет доля расчетов в национальных валютах, и наши отношения становятся все более суверенными</w:t>
      </w:r>
      <w:r w:rsidR="002164D7">
        <w:t>»</w:t>
      </w:r>
      <w:r>
        <w:t>.</w:t>
      </w:r>
    </w:p>
    <w:p w:rsidR="00C43702" w:rsidRDefault="00C43702" w:rsidP="00C43702">
      <w:r>
        <w:t>Путин отмечает, что Москва и Пекин успешно реализуют долгосрочные совместные планы и программы.</w:t>
      </w:r>
    </w:p>
    <w:p w:rsidR="00C43702" w:rsidRDefault="002164D7" w:rsidP="00C43702">
      <w:r>
        <w:t>«</w:t>
      </w:r>
      <w:r w:rsidR="00C43702">
        <w:t xml:space="preserve">Например, российско-китайский магистральный газопровод </w:t>
      </w:r>
      <w:r>
        <w:t>«</w:t>
      </w:r>
      <w:r w:rsidR="00C43702">
        <w:t>Сила Сибири</w:t>
      </w:r>
      <w:r>
        <w:t>»</w:t>
      </w:r>
      <w:r w:rsidR="00C43702">
        <w:t xml:space="preserve"> по своим масштабам без преувеличения стал </w:t>
      </w:r>
      <w:r>
        <w:t>«</w:t>
      </w:r>
      <w:r w:rsidR="00C43702">
        <w:t>сделкой века</w:t>
      </w:r>
      <w:r>
        <w:t>»</w:t>
      </w:r>
      <w:r w:rsidR="00C43702">
        <w:t>. Существенно выросли объёмы поставок отечественной нефти и угля. С участием наших специалистов в Китае строятся новые атомные энергоблоки, китайские компании активно подключаются к СПГ-проектам, крепнет промышленная и сельскохозяйственная кооперация. Мы вместе осваиваем космическое пространство, развиваем новые технологии</w:t>
      </w:r>
      <w:r>
        <w:t>»</w:t>
      </w:r>
      <w:r w:rsidR="00C43702">
        <w:t>, - пишет Путин.</w:t>
      </w:r>
    </w:p>
    <w:p w:rsidR="00C43702" w:rsidRDefault="00C43702" w:rsidP="00C43702">
      <w:r>
        <w:t xml:space="preserve">Путин также отметил, что Москва и Пекин </w:t>
      </w:r>
      <w:r w:rsidR="002164D7">
        <w:t>«</w:t>
      </w:r>
      <w:r>
        <w:t>активно продвигают такие демократические многосторонние структуры, как ШОС и БРИКС, которые становятся все более авторитетными и влиятельными, обретают новых партнеров и друзей</w:t>
      </w:r>
      <w:r w:rsidR="002164D7">
        <w:t>»</w:t>
      </w:r>
      <w:r>
        <w:t>.</w:t>
      </w:r>
    </w:p>
    <w:p w:rsidR="00C43702" w:rsidRDefault="002164D7" w:rsidP="00C43702">
      <w:r>
        <w:t>«</w:t>
      </w:r>
      <w:r w:rsidR="00C43702">
        <w:t xml:space="preserve">Этой же цели служит работа по сопряжению строительства Евразийского экономического союза и инициативы </w:t>
      </w:r>
      <w:r>
        <w:t>«</w:t>
      </w:r>
      <w:r w:rsidR="00C43702">
        <w:t>Один пояс. Один путь</w:t>
      </w:r>
      <w:r>
        <w:t>»</w:t>
      </w:r>
      <w:r w:rsidR="00C43702">
        <w:t>, - подчеркнул президент РФ.</w:t>
      </w:r>
    </w:p>
    <w:p w:rsidR="00C43702" w:rsidRPr="00893CE4" w:rsidRDefault="00C43702" w:rsidP="00C43702">
      <w:pPr>
        <w:pStyle w:val="2"/>
      </w:pPr>
      <w:bookmarkStart w:id="86" w:name="_Toc130280306"/>
      <w:r w:rsidRPr="00893CE4">
        <w:lastRenderedPageBreak/>
        <w:t>ТАСС, 20.03.2023, Россия и Египет заключили дополнительное соглашение по российской промышленной зоне</w:t>
      </w:r>
      <w:bookmarkEnd w:id="86"/>
    </w:p>
    <w:p w:rsidR="00C43702" w:rsidRDefault="00C43702" w:rsidP="002164D7">
      <w:pPr>
        <w:pStyle w:val="3"/>
      </w:pPr>
      <w:bookmarkStart w:id="87" w:name="_Toc130280307"/>
      <w:r>
        <w:t>Россия и Египет подписали протокол о внесении изменений в соглашение по российской промышленной зоне (РПЗ). Об этом сообщил журналистам глава Минпромторга - вице-премьер РФ Денис Мантуров в ходе заседания Российско-египетской комиссии по торговому, экономическому, научно-техническому сотрудничеству (МПК).</w:t>
      </w:r>
      <w:bookmarkEnd w:id="87"/>
    </w:p>
    <w:p w:rsidR="00C43702" w:rsidRDefault="00C43702" w:rsidP="00C43702">
      <w:r>
        <w:t>Изменения позволят компаниям-резидентам реализовывать произведенную на территории РПЗ продукцию на египетском рынке.</w:t>
      </w:r>
    </w:p>
    <w:p w:rsidR="00C43702" w:rsidRDefault="00C43702" w:rsidP="00C43702">
      <w:r>
        <w:t xml:space="preserve">Кроме того, к основному участку будет добавлено еще 50 га, добавил Мантуров. </w:t>
      </w:r>
      <w:r w:rsidR="002164D7">
        <w:t>«</w:t>
      </w:r>
      <w:r>
        <w:t>Мы конкретизировали новый участок, и в том числе ряд других изменений, которые позволяют реализовывать продукцию, произведенную в этой зоне, в том числе на египетском рынке, что очень важно и для коллег, и наших компаний в первую очередь</w:t>
      </w:r>
      <w:r w:rsidR="002164D7">
        <w:t>»</w:t>
      </w:r>
      <w:r>
        <w:t xml:space="preserve">, - сказал он. </w:t>
      </w:r>
      <w:r w:rsidR="002164D7">
        <w:t>«</w:t>
      </w:r>
      <w:r>
        <w:t>Это 50 гектар, помимо тех 500 гектар, которые будут развиваться в дальнейшем после рекультивации</w:t>
      </w:r>
      <w:r w:rsidR="002164D7">
        <w:t>»</w:t>
      </w:r>
      <w:r>
        <w:t>, - сказал он, отвечая на вопрос о дополнительном участке.</w:t>
      </w:r>
    </w:p>
    <w:p w:rsidR="00C43702" w:rsidRPr="00893CE4" w:rsidRDefault="00C43702" w:rsidP="00C43702">
      <w:pPr>
        <w:pStyle w:val="2"/>
      </w:pPr>
      <w:bookmarkStart w:id="88" w:name="_Toc130280308"/>
      <w:r w:rsidRPr="00893CE4">
        <w:t>РИА Новости, 20.03.2023, ФАС России проанализирует обращения о росте цен на металлопродукцию - служба</w:t>
      </w:r>
      <w:bookmarkEnd w:id="88"/>
    </w:p>
    <w:p w:rsidR="00C43702" w:rsidRDefault="00C43702" w:rsidP="002164D7">
      <w:pPr>
        <w:pStyle w:val="3"/>
      </w:pPr>
      <w:bookmarkStart w:id="89" w:name="_Toc130280309"/>
      <w:r>
        <w:t>Федеральная антимонопольная служба (ФАС) России получает обращения по поводу роста цен на металлопродукцию, направило запросы металлургам, проанализирует все полученные сведения и в случае выявления признаков нарушения антимонопольного законодательства примет меры реагирования, заявили РИА Новости в пресс-службе ведомства.</w:t>
      </w:r>
      <w:bookmarkEnd w:id="89"/>
    </w:p>
    <w:p w:rsidR="00C43702" w:rsidRDefault="00C43702" w:rsidP="00C43702">
      <w:r>
        <w:t>Ранее замглавы Минпромторга РФ Виктор Евтухов рассказал агентству, что ведомство фиксирует рост цен на арматуру, а также металлопрокат. И если в случае арматуры он объясняется сезонностью и не критичен для строительного сектора, то удорожание металлопроката не связано с объективными сложностями в отрасли, полагает он.</w:t>
      </w:r>
    </w:p>
    <w:p w:rsidR="00C43702" w:rsidRDefault="00C43702" w:rsidP="00C43702">
      <w:r>
        <w:t>По словам Евтухова, было проведено совещание с представителями российских металлургических компаний, на котором решили обновить договоренности с металлотрейдерами о фиксации наценки на перепродажу продукции. Обсуждаются и дополнительные меры контроля за ценами на металлопрокат.</w:t>
      </w:r>
    </w:p>
    <w:p w:rsidR="00C43702" w:rsidRDefault="002164D7" w:rsidP="00C43702">
      <w:r>
        <w:t>«</w:t>
      </w:r>
      <w:r w:rsidR="00C43702">
        <w:t>В ФАС России поступают обращения по поводу роста цен на металлопродукцию. Металлопроизводители уже получили ранее направленные запросы службы о причинах роста цен. Полученные сведения будут детально проанализированы, после чего в случае выявления признаков нарушения антимонопольного законодательства будут приняты меры реагирования</w:t>
      </w:r>
      <w:r>
        <w:t>»</w:t>
      </w:r>
      <w:r w:rsidR="00C43702">
        <w:t>, - рассказали в пресс-службе ФАС.</w:t>
      </w:r>
    </w:p>
    <w:p w:rsidR="00C43702" w:rsidRDefault="00C43702" w:rsidP="00C43702">
      <w:r>
        <w:t xml:space="preserve">В службе подчеркнули, что </w:t>
      </w:r>
      <w:r w:rsidR="002164D7">
        <w:t>«</w:t>
      </w:r>
      <w:r>
        <w:t>важно обеспечить приоритетное удовлетворение спроса на внутреннем рынке по экономически обоснованным ценам</w:t>
      </w:r>
      <w:r w:rsidR="002164D7">
        <w:t>»</w:t>
      </w:r>
      <w:r>
        <w:t xml:space="preserve">. </w:t>
      </w:r>
      <w:r w:rsidR="002164D7">
        <w:t>«</w:t>
      </w:r>
      <w:r>
        <w:t>Служба продолжит совместный с Минпромторгом и Минстроем России мониторинг цен на металлопродукцию и стройматериалы</w:t>
      </w:r>
      <w:r w:rsidR="002164D7">
        <w:t>»</w:t>
      </w:r>
      <w:r>
        <w:t>, - добавили в ФАС.</w:t>
      </w:r>
    </w:p>
    <w:p w:rsidR="00C43702" w:rsidRDefault="00C43702" w:rsidP="00C43702">
      <w:r>
        <w:lastRenderedPageBreak/>
        <w:t>В начале марта глава Министерства строительства и ЖКХ России Ирек Файзуллин заявил, что ведомство направило обращение в ФАС с просьбой проверить наблюдаемый в последнее время рост цен на металл, в том числе на арматуру.</w:t>
      </w:r>
    </w:p>
    <w:p w:rsidR="00C43702" w:rsidRPr="00893CE4" w:rsidRDefault="00C43702" w:rsidP="00C43702">
      <w:pPr>
        <w:pStyle w:val="2"/>
      </w:pPr>
      <w:bookmarkStart w:id="90" w:name="_Toc130280310"/>
      <w:r w:rsidRPr="00893CE4">
        <w:t>РИА Новости, 20.03.2023, ВЭБ привлек более 80 млрд юаней для финансирования проектов в РФ за 10 лет - Шувалов</w:t>
      </w:r>
      <w:bookmarkEnd w:id="90"/>
    </w:p>
    <w:p w:rsidR="00C43702" w:rsidRDefault="00C43702" w:rsidP="002164D7">
      <w:pPr>
        <w:pStyle w:val="3"/>
      </w:pPr>
      <w:bookmarkStart w:id="91" w:name="_Toc130280311"/>
      <w:r>
        <w:t>ВЭБ за последние десять лет привлек более 80 миллиардов юаней для финансирования проектов в России, при этом ключевым партнером выступил Государственный банк развития Китая, сообщил председатель госкорпорации Игорь Шувалов.</w:t>
      </w:r>
      <w:bookmarkEnd w:id="91"/>
    </w:p>
    <w:p w:rsidR="00C43702" w:rsidRDefault="002164D7" w:rsidP="00C43702">
      <w:r>
        <w:t>«</w:t>
      </w:r>
      <w:r w:rsidR="00C43702">
        <w:t>За последние десять лет ВЭБ привлек более 80 миллиардов юаней для финансирования проектов в России, ключевым партнёром здесь выступает Государственный банк развития Китая. Это прежде всего проекты в промышленности, энергетике и инфраструктуре (например, инфраструктура Северного морского пути)</w:t>
      </w:r>
      <w:r>
        <w:t>»</w:t>
      </w:r>
      <w:r w:rsidR="00C43702">
        <w:t>, - рассказал Шувалов в официальном телеграм-канале ВЭБа.</w:t>
      </w:r>
    </w:p>
    <w:p w:rsidR="00C43702" w:rsidRDefault="00C43702" w:rsidP="00C43702">
      <w:r>
        <w:t xml:space="preserve">Он отметил, что сейчас одним из приоритетных направлений в отношениях двух стран может стать экономическое сотрудничество в строительстве инфраструктуры. </w:t>
      </w:r>
      <w:r w:rsidR="002164D7">
        <w:t>«</w:t>
      </w:r>
      <w:r>
        <w:t>Россия имеет уникальные ресурсы, которыми Китай может воспользоваться и создать продукт, который нужен всему миру</w:t>
      </w:r>
      <w:r w:rsidR="002164D7">
        <w:t>»</w:t>
      </w:r>
      <w:r>
        <w:t>, - считает Шувалов.</w:t>
      </w:r>
    </w:p>
    <w:p w:rsidR="00C43702" w:rsidRDefault="00C43702" w:rsidP="00C43702">
      <w:r>
        <w:t xml:space="preserve">Глава ВЭБа добавил, что сегодня есть все условия для того, чтобы российские и китайские предприниматели создавали продукты совместного производства, которые будут интересны третьим рынкам, при этом Китай и Россия смогут </w:t>
      </w:r>
      <w:r w:rsidR="002164D7">
        <w:t>«</w:t>
      </w:r>
      <w:r>
        <w:t>демонстрировать лучшие стандарты взаимодействия и предоставлять возможности для инвестиций на внутренних рынках</w:t>
      </w:r>
      <w:r w:rsidR="002164D7">
        <w:t>»</w:t>
      </w:r>
      <w:r>
        <w:t>.</w:t>
      </w:r>
    </w:p>
    <w:p w:rsidR="00C43702" w:rsidRDefault="002164D7" w:rsidP="00C43702">
      <w:r>
        <w:t>«</w:t>
      </w:r>
      <w:r w:rsidR="00C43702">
        <w:t>Сегодня в своей статье председатель КНР Си Цзиньпин сообщил, что товарооборот России и Китая по итогам 2022 года на 116% выше, чем 10 лет назад. Китай - ключевой экономический лидер ШОС, построение стабильных и долгосрочных отношений с которым обладает огромным потенциалом для развития российского бизнеса, поскольку отношения России и Китая не зависят от глобальной политической конъюнктуры</w:t>
      </w:r>
      <w:r>
        <w:t>»</w:t>
      </w:r>
      <w:r w:rsidR="00C43702">
        <w:t>, - заключил Шувалов.</w:t>
      </w:r>
    </w:p>
    <w:p w:rsidR="00C43702" w:rsidRDefault="00C43702" w:rsidP="00C43702">
      <w:r>
        <w:t>Глава Китая Си Цзиньпин посещает Россию 20-22 марта по приглашению президента РФ. Визит станет его первой заграничной поездкой после переизбрания на должность главы государства на третий срок. Лидеры обсудят вопросы дальнейшего развития партнерства и взаимодействия России и Китая. Уточняется, что состоится подписание ряда важных двусторонних документов.</w:t>
      </w:r>
    </w:p>
    <w:p w:rsidR="00C43702" w:rsidRPr="00893CE4" w:rsidRDefault="00C43702" w:rsidP="00C43702">
      <w:pPr>
        <w:pStyle w:val="2"/>
      </w:pPr>
      <w:bookmarkStart w:id="92" w:name="_Toc130280312"/>
      <w:r w:rsidRPr="00893CE4">
        <w:lastRenderedPageBreak/>
        <w:t>РБК, 20.03.2023, ЦБ запретил банкам использовать SWIFT при переводах внутри России</w:t>
      </w:r>
      <w:bookmarkEnd w:id="92"/>
    </w:p>
    <w:p w:rsidR="00C43702" w:rsidRDefault="00C43702" w:rsidP="002164D7">
      <w:pPr>
        <w:pStyle w:val="3"/>
      </w:pPr>
      <w:bookmarkStart w:id="93" w:name="_Toc130280313"/>
      <w:r>
        <w:t>Банк России запретил кредитным организациям использовать международную систему передачи финансовых сообщений SWIFT с 1 октября при проведении денежных переводов на территории России, следует из решения совета директоров ЦБ.</w:t>
      </w:r>
      <w:bookmarkEnd w:id="93"/>
    </w:p>
    <w:p w:rsidR="00C43702" w:rsidRDefault="002164D7" w:rsidP="00C43702">
      <w:r>
        <w:t>«</w:t>
      </w:r>
      <w:r w:rsidR="00C43702">
        <w:t>С 1 октября 2023 года для передачи финансовой информации при переводах средств на территории России банки будут обязаны использовать только российские сервисы и отечественную финансовую инфраструктуру. Это позволит обеспечить надежность, бесперебойность и безопасность обмена данными при проведении внутрироссийских операций</w:t>
      </w:r>
      <w:r>
        <w:t>»</w:t>
      </w:r>
      <w:r w:rsidR="00C43702">
        <w:t>, - говорится в сообщении регулятора. Информацию по таким операциям теперь необходимо будет передавать через собственные банковские системы или сервисы сторонних российских компаний, а также через Систему передачи финансовых сообщений Банка России (СПФС).</w:t>
      </w:r>
    </w:p>
    <w:p w:rsidR="00C43702" w:rsidRDefault="00C43702" w:rsidP="00C43702">
      <w:r>
        <w:t>СПФС была создана Банком России в 2018 году. Она может выступать заменой SWIFT на внутреннем рынке, однако за рубежом ее применение ограничено. Как сообщала в феврале 2022 года директор департамента национальной платежной системы ЦБ Алла Бакина, к системе подключены 115 нерезидентов. Всего ее участниками являются более 400 пользователей. Для сравнения: участниками SWIFT являются около 11 тыс. организаций, в том числе банков, сообщается на официальной странице системы.</w:t>
      </w:r>
    </w:p>
    <w:p w:rsidR="00C43702" w:rsidRDefault="00C43702" w:rsidP="00C43702">
      <w:r>
        <w:t>Требование ЦБ не распространяется на трансграничные денежные переводы, а также на передачу информации в рамках платежной системы в целях рассмотрения заявлений клиентов по операциям с использованием электронных средств платежа, говорится в документе.</w:t>
      </w:r>
    </w:p>
    <w:p w:rsidR="00C43702" w:rsidRDefault="00C43702" w:rsidP="00C43702">
      <w:r>
        <w:t xml:space="preserve">В настоящее время от SWIFT напрямую отключены десять российских банков: Сбербанк, ВТБ, </w:t>
      </w:r>
      <w:r w:rsidR="002164D7">
        <w:t>«</w:t>
      </w:r>
      <w:r>
        <w:t>Открытие</w:t>
      </w:r>
      <w:r w:rsidR="002164D7">
        <w:t>»</w:t>
      </w:r>
      <w:r>
        <w:t xml:space="preserve">, Россельхозбанк, Новикомбанк, Промсвязьбанк, </w:t>
      </w:r>
      <w:r w:rsidR="002164D7">
        <w:t>«</w:t>
      </w:r>
      <w:r>
        <w:t>Россия</w:t>
      </w:r>
      <w:r w:rsidR="002164D7">
        <w:t>»</w:t>
      </w:r>
      <w:r>
        <w:t xml:space="preserve">, Совкомбанк, госкорпорация ВЭБ.РФ и МКБ. Сложности при пользовании системой также могут возникнуть у банков, находящихся под блокирующими санкциями западных стран. Например, это Тинькофф Банк, Альфа-банк, МТС-банк, </w:t>
      </w:r>
      <w:r w:rsidR="002164D7">
        <w:t>«</w:t>
      </w:r>
      <w:r>
        <w:t>Уралсиб</w:t>
      </w:r>
      <w:r w:rsidR="002164D7">
        <w:t>»</w:t>
      </w:r>
      <w:r>
        <w:t xml:space="preserve"> и другие.</w:t>
      </w:r>
    </w:p>
    <w:p w:rsidR="00C43702" w:rsidRPr="00893CE4" w:rsidRDefault="00C43702" w:rsidP="00C43702">
      <w:pPr>
        <w:pStyle w:val="2"/>
      </w:pPr>
      <w:bookmarkStart w:id="94" w:name="_Toc130280314"/>
      <w:r w:rsidRPr="00893CE4">
        <w:t>РИА Новости, 20.03.2023, ЦБ РФ поддержал идею ограничения торговли бумагами компаний ВПК из недружественных стран</w:t>
      </w:r>
      <w:bookmarkEnd w:id="94"/>
    </w:p>
    <w:p w:rsidR="00C43702" w:rsidRDefault="00C43702" w:rsidP="002164D7">
      <w:pPr>
        <w:pStyle w:val="3"/>
      </w:pPr>
      <w:bookmarkStart w:id="95" w:name="_Toc130280315"/>
      <w:r>
        <w:t>ЦБ РФ поддержал идею депутата Госдумы Александра Якубовского об ограничении торговли на российских фондовых биржах ценными бумагами компаний оборонной промышленности недружественных РФ стран, следует из письма первого зампреда ЦБ Владимира Чистюхина на имя Якубовского, которое есть у РИА Новости.</w:t>
      </w:r>
      <w:bookmarkEnd w:id="95"/>
    </w:p>
    <w:p w:rsidR="00C43702" w:rsidRDefault="00C43702" w:rsidP="00C43702">
      <w:r>
        <w:t xml:space="preserve">Ранее, в запросе от 14 февраля, депутат предложил председателю ЦБ Эльвире Набиуллиной ограничить биржевую торговлю акциями военно-промышленных компаний недружественных России стран. В запросе были особо отмечены бумаги компании Lockheed Martin, являющейся крупнейшим в мире разработчиком и </w:t>
      </w:r>
      <w:r>
        <w:lastRenderedPageBreak/>
        <w:t>производителем вооружения и военной техники по объему заключенных контрактов со структурами федерального правительства США.</w:t>
      </w:r>
    </w:p>
    <w:p w:rsidR="00C43702" w:rsidRDefault="00C43702" w:rsidP="00C43702">
      <w:r>
        <w:t>Также в запросе было указано, что на Украину поставляются производимые им системы M412 HIMARS и противотанковые комплексы Javelin и Stinger, разработанные совместно с партнером компании - Raytheon Technologies, акции которого также торгуются на российском фондовом рынке.</w:t>
      </w:r>
    </w:p>
    <w:p w:rsidR="00C43702" w:rsidRDefault="002164D7" w:rsidP="00C43702">
      <w:r>
        <w:t>«</w:t>
      </w:r>
      <w:r w:rsidR="00C43702">
        <w:t>Банк России разделяет позицию о недопустимости с учетом текущих геополитических условий продолжения обращения в Российской Федерации ценных бумаг указанных компаний и поддерживает введение ограничения на такое обращение</w:t>
      </w:r>
      <w:r>
        <w:t>»</w:t>
      </w:r>
      <w:r w:rsidR="00C43702">
        <w:t>, - говорится в письме Чистюхина.</w:t>
      </w:r>
    </w:p>
    <w:p w:rsidR="00C43702" w:rsidRDefault="00C43702" w:rsidP="00C43702">
      <w:r>
        <w:t>В ЦБ также отметили, что в целях выработки необходимых правовых решений для ограничения обращения в РФ ценных бумаг компаний из недружественных стран, производящих продукцию военного либо двойного назначения, регулятор направил свои предложения компетентным государственным органам.</w:t>
      </w:r>
    </w:p>
    <w:p w:rsidR="00C43702" w:rsidRDefault="002164D7" w:rsidP="00C43702">
      <w:r>
        <w:t>«</w:t>
      </w:r>
      <w:r w:rsidR="00C43702">
        <w:t>C учетом изложенного, в настоящее время по предложению Банка России правовой механизм ограничения обращения ценных бумаг вышеуказанных компаний находится в стадии проработки</w:t>
      </w:r>
      <w:r>
        <w:t>»</w:t>
      </w:r>
      <w:r w:rsidR="00C43702">
        <w:t>, - заключает Чистюхин.</w:t>
      </w:r>
    </w:p>
    <w:p w:rsidR="00D94D15" w:rsidRDefault="00C43702" w:rsidP="00C43702">
      <w:r>
        <w:t xml:space="preserve">На текущий момент на </w:t>
      </w:r>
      <w:r w:rsidR="002164D7">
        <w:t>«</w:t>
      </w:r>
      <w:r>
        <w:t>СПБ Бирже</w:t>
      </w:r>
      <w:r w:rsidR="002164D7">
        <w:t>»</w:t>
      </w:r>
      <w:r>
        <w:t xml:space="preserve"> торгуются акции таких иностранных компаний военно-промышленного комплекса как: Boeing, Lockheed Martin, General Dynamics, Rheinmetall и Northrop Grumman. При этом с 1 января 2023 года все иностранные акции в России доступны для торгов только квалифицированным инвесторам.</w:t>
      </w:r>
    </w:p>
    <w:p w:rsidR="00C43702" w:rsidRPr="0090779C" w:rsidRDefault="00C43702" w:rsidP="00C43702"/>
    <w:p w:rsidR="00D1642B" w:rsidRDefault="00D1642B" w:rsidP="00D1642B">
      <w:pPr>
        <w:pStyle w:val="251"/>
      </w:pPr>
      <w:bookmarkStart w:id="96" w:name="_Toc130280316"/>
      <w:r>
        <w:lastRenderedPageBreak/>
        <w:t>ИЗМЕНЕНИЯ В ЗАКОНОДАТЕЛЬСТВЕ</w:t>
      </w:r>
      <w:bookmarkEnd w:id="82"/>
      <w:bookmarkEnd w:id="83"/>
      <w:bookmarkEnd w:id="96"/>
    </w:p>
    <w:p w:rsidR="002164D7" w:rsidRPr="00893CE4" w:rsidRDefault="002164D7" w:rsidP="002164D7">
      <w:pPr>
        <w:pStyle w:val="2"/>
      </w:pPr>
      <w:bookmarkStart w:id="97" w:name="_Toc130280317"/>
      <w:r w:rsidRPr="002164D7">
        <w:t>Российская газета</w:t>
      </w:r>
      <w:r w:rsidRPr="00893CE4">
        <w:t>, 2</w:t>
      </w:r>
      <w:r>
        <w:t>1</w:t>
      </w:r>
      <w:r w:rsidRPr="00893CE4">
        <w:t xml:space="preserve">.03.2023, </w:t>
      </w:r>
      <w:r w:rsidRPr="002164D7">
        <w:t xml:space="preserve">Федеральный закон от 18 марта 2023 г. N 64-ФЗ </w:t>
      </w:r>
      <w:r>
        <w:t>«</w:t>
      </w:r>
      <w:r w:rsidRPr="002164D7">
        <w:t xml:space="preserve">О внесении изменений в статью105[26] части первой и статью 427 части второй Налогового кодекса Российской Федерации и статью 33[4] Федерального закона </w:t>
      </w:r>
      <w:r>
        <w:t>«</w:t>
      </w:r>
      <w:r w:rsidRPr="002164D7">
        <w:t>Об обязательном пенсионном страховании в Российской Федерации</w:t>
      </w:r>
      <w:r>
        <w:t>»</w:t>
      </w:r>
      <w:bookmarkEnd w:id="97"/>
    </w:p>
    <w:p w:rsidR="002164D7" w:rsidRDefault="002164D7" w:rsidP="002164D7">
      <w:pPr>
        <w:pStyle w:val="3"/>
      </w:pPr>
      <w:bookmarkStart w:id="98" w:name="_Toc130280318"/>
      <w:r>
        <w:t>Принят Государственной Думой 14 марта 2023 года Одобрен Советом Федерации 15 марта 2023 года</w:t>
      </w:r>
      <w:bookmarkEnd w:id="98"/>
    </w:p>
    <w:p w:rsidR="002164D7" w:rsidRDefault="002164D7" w:rsidP="002164D7">
      <w:r>
        <w:t>Статья 1 Пункт 3 статьи 105[26] части первой Налогового кодекса Российской Федерации (Собрание законодательства Российской Федерации, 1998, N 31, ст. 3824; 2014, N 45, ст. 6158; 2016, N 18, ст. 2506; N 27, ст. 4173; 2021, N 1, ст. 9; 2022, N 27, ст. 4626) дополнить абзацем следующего содержания:</w:t>
      </w:r>
    </w:p>
    <w:p w:rsidR="002164D7" w:rsidRDefault="002164D7" w:rsidP="002164D7">
      <w:r>
        <w:t>«Для организации, являющейся участником промышленного кластера, соответствующего требованиям к промышленным кластерам, установленным Правительством Российской Федерации, выполнение условий, установленных настоящим пунктом, не является обязательным.».</w:t>
      </w:r>
    </w:p>
    <w:p w:rsidR="002164D7" w:rsidRDefault="002164D7" w:rsidP="002164D7">
      <w:r>
        <w:t>Статья 2 Внести в статью 427 части второй Налогового кодекса Российской Федерации (Собрание законодательства Российской Федерации, 2000, N 32, ст. 3340; 2016, N 27, ст. 4176; N 52, ст. 7497; 2017, N 1, ст. 16; N 49, ст. 7307, 7325; 2018, N 1, ст. 20; N 18, ст. 2565; N 32, ст. 5090, 5093, 5096; N 45, ст. 6828; 2019, N 39, ст. 5374; 2020, N 14, ст. 2032; N 29, ст. 4514; N 31, ст. 5024; 2021, N 24, ст. 4216; N 27, ст. 5133; N 49, ст. 8145, 8146; 2022, N 11, ст. 1600; N 18, ст. 3007; N 29, ст. 5206, 5288, 5290, 5301; N 48, ст. 8309) следующие изменения:</w:t>
      </w:r>
    </w:p>
    <w:p w:rsidR="002164D7" w:rsidRDefault="002164D7" w:rsidP="002164D7">
      <w:r>
        <w:t>1) пункт 1 дополнить подпунктом 21 следующего содержания: «21) для организаций,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установленным Правительством Российской Федерации,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 декабря 2014 года N 488-ФЗ «О промышленной политике в Российской Федерации» (далее - реестр участников промышленных кластеров).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осуществляются формирование и ведение реестра участников промышленных кластеров, а также устанавливается порядок формирования и ведения реестра участников промышленных кластеров, в том числе основания для включения организации в указанный реестр и исключения из него.»;</w:t>
      </w:r>
    </w:p>
    <w:p w:rsidR="002164D7" w:rsidRDefault="002164D7" w:rsidP="002164D7">
      <w:r>
        <w:lastRenderedPageBreak/>
        <w:t>2) в пункте 2[2] цифры «20» заменить цифрами «21»; 3) пункт 3 после цифр «14» дополнить цифрами «, 16»; 4) дополнить пунктом 16 следующего содержания: «16. Плательщики, указанные в подпункте 21 пункта 1 настоящей статьи, применяют единые пониженные тарифы страховых взносов, установленные пунктом 2[2 ]настоящей статьи, в отношении базы для исчисления страховых взносов, определенной в отношении физических лиц, занятых в реализации инвестиционного проекта, реализуемого в соответствии со специальным инвестиционным контрактом, при условии ведения раздельного учета выплат в пользу указанных лиц и выплат другим лицам в отношении иной деятельности, к которой применяются единые тарифы страховых взносов, установленные пунктом 3 статьи 425 настоящего Кодекса.</w:t>
      </w:r>
    </w:p>
    <w:p w:rsidR="002164D7" w:rsidRDefault="002164D7" w:rsidP="002164D7">
      <w:r>
        <w:t>Единые пониженные тарифы страховых взносов, установленные пунктом 2[2] настоящей статьи, применяются начиная с 1-го числа месяца, следующего за месяцем, в котором плательщик был включен в реестр участников промышленных кластеров. При этом единые пониженные тарифы страховых взносов применяются участником промышленного кластера до окончания срока действия специального инвестиционного контракта, но не более семи лет и при условии, что разница между суммой страховых взносов, исчисленной исходя из единых тарифов страховых взносов, установленных пунктом 3 статьи 425 настоящего Кодекса, и суммой страховых взносов, исчисленной с применением единых пониженных тарифов страховых взносов, установленных пунктом 2[2] настоящей статьи, определяемая участником промышленного кластера нарастающим итогом с начала применения единых пониженных тарифов страховых взносов, не превышает величину, равную объему осуществленных инвестиций на реализацию инвестиционного проекта, реализуемого в соответствии со специальным инвестиционным контрактом, за аналогичный период. С 1-го числа месяца, в котором возникло такое превышение, вместо единых пониженных тарифов страховых взносов, установленных пунктом 2[2] настоящей статьи, применяются единые тарифы страховых взносов, установленные пунктом 3 статьи 425 настоящего Кодекса.</w:t>
      </w:r>
    </w:p>
    <w:p w:rsidR="002164D7" w:rsidRDefault="002164D7" w:rsidP="002164D7">
      <w:r>
        <w:t>В случае исключения плательщика из реестра участников промышленных кластеров единые пониженные тарифы страховых взносов, установленные пунктом 2[2 ]настоящей статьи, не применяются с 1-го числа месяца, следующего за месяцем, в котором плательщик был исключен из реестра участников промышленных кластеров.</w:t>
      </w:r>
    </w:p>
    <w:p w:rsidR="002164D7" w:rsidRDefault="002164D7" w:rsidP="002164D7">
      <w:r>
        <w:t>В случае расторжения специального инвестиционного контракта в связи с ненадлежащим исполнением (неисполнением) плательщиком обязательств по указанному контракту сумма страховых взносов, не уплаченная в связи с применением единых пониженных тарифов страховых взносов, установленных пунктом 2[2] настоящей статьи, подлежит восстановлению исходя из единых тарифов страховых взносов, установленных пунктом 3 статьи 425 настоящего Кодекса, и уплате в установленном порядке за весь период реализации инвестиционного проекта, реализуемого в соответствии со специальным инвестиционным контрактом, в срок не позднее 28-го числа месяца, следующего за месяцем, в котором был расторгнут специальный инвестиционный контракт, с учетом уменьшения на величину уплаченных за этот период страховых взносов со взысканием с плательщика соответствующих сумм пеней.».</w:t>
      </w:r>
    </w:p>
    <w:p w:rsidR="002164D7" w:rsidRDefault="002164D7" w:rsidP="002164D7">
      <w:r>
        <w:t xml:space="preserve">Статья 3 Внести в подпункт 1 пункта 1 статьи 33[4] Федерального закона от 15 декабря 2001 года N 167-ФЗ «Об обязательном пенсионном страховании в Российской </w:t>
      </w:r>
      <w:r>
        <w:lastRenderedPageBreak/>
        <w:t>Федерации» (Собрание законодательства Российской Федерации, 2001, N 51, ст. 4832; 2022, N 29, ст. 5204; 2023, N 1, ст. 16) следующие изменения:</w:t>
      </w:r>
    </w:p>
    <w:p w:rsidR="002164D7" w:rsidRDefault="002164D7" w:rsidP="002164D7">
      <w:r>
        <w:t>1) в абзаце первом цифры «20» заменить цифрами «21»; 2) дополнить абзацем следующего содержания: «для организаций,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установленным Правительством Российской Федерации,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статьей 16 Федерального закона от 31 декабря 2014 года N 488-ФЗ «О промышленной политике в Российской Федерации»;».</w:t>
      </w:r>
    </w:p>
    <w:p w:rsidR="002164D7" w:rsidRDefault="002164D7" w:rsidP="002164D7">
      <w:r>
        <w:t>Статья 4 1. Настоящий Федеральный закон вступает в силу со дня его официального опубликования.</w:t>
      </w:r>
    </w:p>
    <w:p w:rsidR="002164D7" w:rsidRDefault="002164D7" w:rsidP="002164D7">
      <w:r>
        <w:t>2. Действие положений статей 105[26] и 427 Налогового кодекса Российской Федерации (в редакции настоящего Федерального закона) и подпункта 1 пункта 1 статьи 33[4]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распространяется на правоотношения, возникшие с 1 января 2023 года.</w:t>
      </w:r>
    </w:p>
    <w:p w:rsidR="002164D7" w:rsidRDefault="002164D7" w:rsidP="002164D7">
      <w:r>
        <w:t>Президент Российской Федерации В. Путин</w:t>
      </w:r>
    </w:p>
    <w:p w:rsidR="00D1642B" w:rsidRDefault="00D1642B" w:rsidP="00D1642B"/>
    <w:p w:rsidR="00D1642B" w:rsidRDefault="00D1642B" w:rsidP="00D1642B">
      <w:pPr>
        <w:pStyle w:val="251"/>
      </w:pPr>
      <w:bookmarkStart w:id="99" w:name="_Toc99271712"/>
      <w:bookmarkStart w:id="100" w:name="_Toc99318658"/>
      <w:bookmarkStart w:id="101" w:name="_Toc130280319"/>
      <w:r w:rsidRPr="00073D82">
        <w:lastRenderedPageBreak/>
        <w:t>НОВОСТИ ЗАРУБЕЖНЫХ ПЕНСИОННЫХ СИСТЕМ</w:t>
      </w:r>
      <w:bookmarkEnd w:id="99"/>
      <w:bookmarkEnd w:id="100"/>
      <w:bookmarkEnd w:id="101"/>
    </w:p>
    <w:p w:rsidR="00D1642B" w:rsidRPr="0090779C" w:rsidRDefault="00D1642B" w:rsidP="00D1642B">
      <w:pPr>
        <w:pStyle w:val="10"/>
      </w:pPr>
      <w:bookmarkStart w:id="102" w:name="_Toc99271713"/>
      <w:bookmarkStart w:id="103" w:name="_Toc99318659"/>
      <w:bookmarkStart w:id="104" w:name="_Toc130280320"/>
      <w:r w:rsidRPr="000138E0">
        <w:t>Новости пенсионной отрасли стран ближнего зарубежья</w:t>
      </w:r>
      <w:bookmarkEnd w:id="102"/>
      <w:bookmarkEnd w:id="103"/>
      <w:bookmarkEnd w:id="104"/>
    </w:p>
    <w:p w:rsidR="00D3085A" w:rsidRPr="00893CE4" w:rsidRDefault="00D3085A" w:rsidP="00D3085A">
      <w:pPr>
        <w:pStyle w:val="2"/>
      </w:pPr>
      <w:bookmarkStart w:id="105" w:name="_Toc130280321"/>
      <w:r w:rsidRPr="00893CE4">
        <w:t>БелТА, 20.03.2023, Пресс-конференция о добровольном страховании дополнительной накопительной пенсии пройдет в БЕЛТА 21 марта</w:t>
      </w:r>
      <w:bookmarkEnd w:id="105"/>
    </w:p>
    <w:p w:rsidR="00D3085A" w:rsidRDefault="00D3085A" w:rsidP="002164D7">
      <w:pPr>
        <w:pStyle w:val="3"/>
      </w:pPr>
      <w:bookmarkStart w:id="106" w:name="_Toc130280322"/>
      <w:r>
        <w:t xml:space="preserve">Пресс-конференция </w:t>
      </w:r>
      <w:r w:rsidR="002164D7">
        <w:t>«</w:t>
      </w:r>
      <w:r>
        <w:t>Программа дополнительного накопительного пенсионного страхования: на что стоит обратить внимание физическим и юридическим лицам</w:t>
      </w:r>
      <w:r w:rsidR="002164D7">
        <w:t>»</w:t>
      </w:r>
      <w:r>
        <w:t xml:space="preserve"> состоится в пресс-центре БЕЛТА 21 марта в 11.00.</w:t>
      </w:r>
      <w:bookmarkEnd w:id="106"/>
    </w:p>
    <w:p w:rsidR="00D3085A" w:rsidRDefault="00D3085A" w:rsidP="00D3085A">
      <w:r>
        <w:t>Параллельно с существующей пенсионной системой с 1 октября 2022 года в стране начал работать новый механизм добровольного страхования дополнительной накопительной пенсии. Накопления в дополнительную пенсию могут составлять от 1% до 10% от зарплаты работника, и равный процент, но не более 3%, направит его работодатель. При этом затраченные средства работодателя возмещает Фонд социальной защиты населения, поэтому данные средства не создают дополнительную финансовую нагрузку на работодателя.</w:t>
      </w:r>
    </w:p>
    <w:p w:rsidR="00D3085A" w:rsidRDefault="00D3085A" w:rsidP="00D3085A">
      <w:r>
        <w:t>На актуальные вопросы, связанные с программой дополнительного накопительного пенсионного страхования, ответят участники пресс-конференции:</w:t>
      </w:r>
    </w:p>
    <w:p w:rsidR="00D3085A" w:rsidRDefault="00D3085A" w:rsidP="00D3085A">
      <w:r>
        <w:t>Юлия Бердникова - управляющий Фондом социальной защиты населения Министерства труда и социальной защиты,</w:t>
      </w:r>
    </w:p>
    <w:p w:rsidR="00D3085A" w:rsidRDefault="00D3085A" w:rsidP="00D3085A">
      <w:r>
        <w:t xml:space="preserve">Сергей Андриевич - генеральный директор государственного предприятия </w:t>
      </w:r>
      <w:r w:rsidR="002164D7">
        <w:t>«</w:t>
      </w:r>
      <w:r>
        <w:t>Стравита</w:t>
      </w:r>
      <w:r w:rsidR="002164D7">
        <w:t>»</w:t>
      </w:r>
      <w:r>
        <w:t>,</w:t>
      </w:r>
    </w:p>
    <w:p w:rsidR="00D3085A" w:rsidRDefault="00D3085A" w:rsidP="00D3085A">
      <w:r>
        <w:t xml:space="preserve">Анжела Заборонок - начальник управления организации продаж государственного предприятия </w:t>
      </w:r>
      <w:r w:rsidR="002164D7">
        <w:t>«</w:t>
      </w:r>
      <w:r>
        <w:t>Стравита</w:t>
      </w:r>
      <w:r w:rsidR="002164D7">
        <w:t>»</w:t>
      </w:r>
      <w:r>
        <w:t>.</w:t>
      </w:r>
    </w:p>
    <w:p w:rsidR="00D3085A" w:rsidRDefault="00D3085A" w:rsidP="00D3085A">
      <w:r>
        <w:t>Вопросы можно присылать заранее или непосредственно во время пресс-конференции в Viber и Telegram на номер 8 (044) 583-84-04.</w:t>
      </w:r>
    </w:p>
    <w:p w:rsidR="00D1642B" w:rsidRDefault="001837B3" w:rsidP="00D3085A">
      <w:hyperlink r:id="rId31" w:history="1">
        <w:r w:rsidR="00D3085A" w:rsidRPr="00B409D3">
          <w:rPr>
            <w:rStyle w:val="a3"/>
          </w:rPr>
          <w:t>https://www.belta.by/society/view/press-konferentsija-o-dobrovolnom-strahovanii-dopolnitelnoj-nakopitelnoj-pensii-projdet-v-belta-21-556367-2023/?utm_source=yxnews&amp;utm_medium=desktop&amp;utm_referrer=https%3A%2F%2Fdzen.ru%2Fnews%2Fsearch%3Ftext%3D</w:t>
        </w:r>
      </w:hyperlink>
    </w:p>
    <w:p w:rsidR="009506C8" w:rsidRPr="00893CE4" w:rsidRDefault="009506C8" w:rsidP="009506C8">
      <w:pPr>
        <w:pStyle w:val="2"/>
      </w:pPr>
      <w:bookmarkStart w:id="107" w:name="_Toc130280323"/>
      <w:r w:rsidRPr="00893CE4">
        <w:lastRenderedPageBreak/>
        <w:t>Bizmedia, 20.03.2023, Е</w:t>
      </w:r>
      <w:r w:rsidR="002164D7" w:rsidRPr="002164D7">
        <w:t>НПФ</w:t>
      </w:r>
      <w:r w:rsidRPr="00893CE4">
        <w:t xml:space="preserve"> рекомендует регулярно проверять пенсионные счета</w:t>
      </w:r>
      <w:bookmarkEnd w:id="107"/>
    </w:p>
    <w:p w:rsidR="009506C8" w:rsidRPr="002164D7" w:rsidRDefault="009506C8" w:rsidP="002164D7">
      <w:pPr>
        <w:pStyle w:val="3"/>
      </w:pPr>
      <w:bookmarkStart w:id="108" w:name="_Toc130280324"/>
      <w:r w:rsidRPr="002164D7">
        <w:t>Е</w:t>
      </w:r>
      <w:r w:rsidR="002164D7" w:rsidRPr="002164D7">
        <w:t>НПФ</w:t>
      </w:r>
      <w:r w:rsidRPr="002164D7">
        <w:t xml:space="preserve"> рекомендует регулярно интересоваться своевременным поступлением и корректностью размера пенсионных взносов, удержанных с вашей заработной платы и перечисленных на индивидуальные пенсионные счета (ИПС) в Е</w:t>
      </w:r>
      <w:r w:rsidR="002164D7" w:rsidRPr="002164D7">
        <w:t>НПФ</w:t>
      </w:r>
      <w:r w:rsidRPr="002164D7">
        <w:t>, передает Bizmedia.kz.</w:t>
      </w:r>
      <w:bookmarkEnd w:id="108"/>
    </w:p>
    <w:p w:rsidR="009506C8" w:rsidRDefault="009506C8" w:rsidP="009506C8">
      <w:r>
        <w:t>Для получения информации о состоянии пенсионных накоплений можно воспользоваться разными способами:</w:t>
      </w:r>
    </w:p>
    <w:p w:rsidR="009506C8" w:rsidRDefault="009506C8" w:rsidP="009506C8">
      <w:r>
        <w:t xml:space="preserve">    в личном кабинете на сайте enpf.kz или в мобильном приложении Е</w:t>
      </w:r>
      <w:r w:rsidR="002164D7" w:rsidRPr="002164D7">
        <w:rPr>
          <w:b/>
        </w:rPr>
        <w:t>НПФ</w:t>
      </w:r>
      <w:r>
        <w:t xml:space="preserve"> в режиме 24/7;</w:t>
      </w:r>
    </w:p>
    <w:p w:rsidR="009506C8" w:rsidRDefault="009506C8" w:rsidP="009506C8">
      <w:r>
        <w:t xml:space="preserve">    на портале электронного правительства egov.kz в режиме 24/7; </w:t>
      </w:r>
    </w:p>
    <w:p w:rsidR="009506C8" w:rsidRDefault="009506C8" w:rsidP="009506C8">
      <w:r>
        <w:t xml:space="preserve">    при личном обращении вкладчика (получателя) в офисы Е</w:t>
      </w:r>
      <w:r w:rsidR="002164D7" w:rsidRPr="002164D7">
        <w:rPr>
          <w:b/>
        </w:rPr>
        <w:t>НПФ</w:t>
      </w:r>
      <w:r>
        <w:t>;</w:t>
      </w:r>
    </w:p>
    <w:p w:rsidR="009506C8" w:rsidRDefault="009506C8" w:rsidP="009506C8">
      <w:r>
        <w:t xml:space="preserve">    по электронной почте (в соответствии с графиком);</w:t>
      </w:r>
    </w:p>
    <w:p w:rsidR="009506C8" w:rsidRDefault="009506C8" w:rsidP="009506C8">
      <w:r>
        <w:t xml:space="preserve">    посредством услуг почтовой связи (один раз в год).</w:t>
      </w:r>
    </w:p>
    <w:p w:rsidR="009506C8" w:rsidRDefault="009506C8" w:rsidP="009506C8">
      <w:r>
        <w:t>В настоящее время Е</w:t>
      </w:r>
      <w:r w:rsidR="002164D7" w:rsidRPr="002164D7">
        <w:rPr>
          <w:b/>
        </w:rPr>
        <w:t>НПФ</w:t>
      </w:r>
      <w:r>
        <w:t xml:space="preserve"> проводит ежегодную кампанию по информированию вкладчиков (получателей) о состоянии пенсионных накоплений путем рассылки выписок с ИПС по итогам 2022 года вкладчикам (получаталям), выбравшим способы получения информации о своих накоплениях посредством электронной или традиционной почты. </w:t>
      </w:r>
    </w:p>
    <w:p w:rsidR="009506C8" w:rsidRDefault="009506C8" w:rsidP="009506C8">
      <w:r>
        <w:t>Сколько людей проверили пенсионные счета</w:t>
      </w:r>
    </w:p>
    <w:p w:rsidR="009506C8" w:rsidRDefault="009506C8" w:rsidP="009506C8">
      <w:r>
        <w:t>Способ информирования о состоянии своих пенсионных накоплений на электронный адрес, представленный в Е</w:t>
      </w:r>
      <w:r w:rsidR="002164D7" w:rsidRPr="002164D7">
        <w:rPr>
          <w:b/>
        </w:rPr>
        <w:t>НПФ</w:t>
      </w:r>
      <w:r>
        <w:t>, выбрали порядка 747 тыс. человек. При этом выписка с ИПС направляется на электронные адреса вкладчиков (получателей) согласно выбранному ими графику (ежемесячно, ежеквартально, раз в полугодие или ежегодно). Надо отметить, что количество желающих получать выписки с ИПС по электронной почте снизилось за 12 месяцев на начало марта 2023 г. на 24 тыс. человек. Популярность таких услуг в свое время набирала обороты вместе с развитием e-mail-коммуникаций: с 312,2 тыс. человек в июне 2014 г. до максимального значения в январе 2019 г. – 879 тыс. человек, а затем пошла на спад по мере роста активности населения, пользующегося услугами информирования в интернете(на сайте, в мобильном приложении Е</w:t>
      </w:r>
      <w:r w:rsidR="002164D7" w:rsidRPr="002164D7">
        <w:rPr>
          <w:b/>
        </w:rPr>
        <w:t>НПФ</w:t>
      </w:r>
      <w:r>
        <w:t>, портале электронного правительства).</w:t>
      </w:r>
    </w:p>
    <w:p w:rsidR="009506C8" w:rsidRDefault="009506C8" w:rsidP="009506C8">
      <w:r>
        <w:t>Цифровизация</w:t>
      </w:r>
    </w:p>
    <w:p w:rsidR="009506C8" w:rsidRDefault="009506C8" w:rsidP="009506C8">
      <w:r>
        <w:t>Также стремительно сокращается количество вкладчиков (получателей), предпочитающих получать почтовый конверт с выпиской один раз в год.</w:t>
      </w:r>
    </w:p>
    <w:p w:rsidR="009506C8" w:rsidRDefault="009506C8" w:rsidP="009506C8">
      <w:r>
        <w:t>Для сравнения: в 2014 году, когда были объединены все счета и пенсионные активы в Е</w:t>
      </w:r>
      <w:r w:rsidR="002164D7" w:rsidRPr="002164D7">
        <w:rPr>
          <w:b/>
        </w:rPr>
        <w:t>НПФ</w:t>
      </w:r>
      <w:r>
        <w:t xml:space="preserve">, порядка 4 млн вкладчиков (получателей) получали информацию о состоянии ИПС посредством почтовой связи по адресам, указанным в пенсионных договорах. С тех пор количество желающих получать свои выписки с ИПС по почте уменьшается из года в год и снизилось до 1,05 млн (по состоянию на 06.03.2023 г.). Только за 12 месяцев с 09.03.2022 г. по 06.03.2023 г. количество таких пользователей услуг сократилось на 84,4 тыс. </w:t>
      </w:r>
    </w:p>
    <w:p w:rsidR="009506C8" w:rsidRDefault="009506C8" w:rsidP="009506C8">
      <w:r>
        <w:lastRenderedPageBreak/>
        <w:t xml:space="preserve">Напоминаем тем, кто ожидает выписку с ИПС по почте, что согласно Закону РК </w:t>
      </w:r>
      <w:r w:rsidR="002164D7">
        <w:t>«</w:t>
      </w:r>
      <w:r>
        <w:t>О пенсионном обеспечении в Республике Казахстан</w:t>
      </w:r>
      <w:r w:rsidR="002164D7">
        <w:t>»</w:t>
      </w:r>
      <w:r>
        <w:t xml:space="preserve"> в случае изменения адреса проживания необходимо сообщать об этом в Е</w:t>
      </w:r>
      <w:r w:rsidR="002164D7" w:rsidRPr="002164D7">
        <w:rPr>
          <w:b/>
        </w:rPr>
        <w:t>НПФ</w:t>
      </w:r>
      <w:r>
        <w:t xml:space="preserve"> в течение 10 календарных дней. В противном случае отправленное по прежнему адресу проживания письмо вернется в Е</w:t>
      </w:r>
      <w:r w:rsidR="002164D7" w:rsidRPr="002164D7">
        <w:rPr>
          <w:b/>
        </w:rPr>
        <w:t>НПФ</w:t>
      </w:r>
      <w:r>
        <w:t xml:space="preserve"> и в дальнейшем Е</w:t>
      </w:r>
      <w:r w:rsidR="002164D7" w:rsidRPr="002164D7">
        <w:rPr>
          <w:b/>
        </w:rPr>
        <w:t>НПФ</w:t>
      </w:r>
      <w:r>
        <w:t xml:space="preserve"> не будет осуществлять доставку конвертов с выписками с ИПС до момента оповещения о новом адресе вкладчиком (получателем) либо выбора им другого способа информирования.</w:t>
      </w:r>
    </w:p>
    <w:p w:rsidR="009506C8" w:rsidRDefault="009506C8" w:rsidP="009506C8">
      <w:r>
        <w:t>Онлайн — любимый вариант</w:t>
      </w:r>
    </w:p>
    <w:p w:rsidR="009506C8" w:rsidRDefault="009506C8" w:rsidP="009506C8">
      <w:r>
        <w:t>Абсолютное большинство граждан выбрали способ информирования в режиме онлайн (24/7 из любой точки мира) посредством личного кабинета на сайте enpf.kz и в мобильном приложении Е</w:t>
      </w:r>
      <w:r w:rsidR="002164D7" w:rsidRPr="002164D7">
        <w:rPr>
          <w:b/>
        </w:rPr>
        <w:t>НПФ</w:t>
      </w:r>
      <w:r>
        <w:t xml:space="preserve"> — на 06.03.2023 г. порядка 6,4 млн человек.</w:t>
      </w:r>
    </w:p>
    <w:p w:rsidR="009506C8" w:rsidRDefault="009506C8" w:rsidP="009506C8">
      <w:r>
        <w:t xml:space="preserve">С 2014 года количество вкладчиков (получателей), выбравших информирование в интернете, выросло почти в 20 раз. Только за последние 12 месяцев по состоянию на 06.03.2023 г. количество пользователей данных услуг выросло на 159,5 тыс. человек. </w:t>
      </w:r>
    </w:p>
    <w:p w:rsidR="009506C8" w:rsidRDefault="009506C8" w:rsidP="009506C8">
      <w:r>
        <w:t>Порядка 3,3 млн вкладчиков и получателей на 06.03.2023 г. выбрали способ информирования при личном обращении непосредственно в офис. В основном такую статистику формируют владельцы счетов, автоматически открывающихся при первичном поступлении денежных средств.</w:t>
      </w:r>
    </w:p>
    <w:p w:rsidR="009506C8" w:rsidRDefault="009506C8" w:rsidP="009506C8">
      <w:r>
        <w:t>Открытие ИПС в Е</w:t>
      </w:r>
      <w:r w:rsidR="002164D7" w:rsidRPr="002164D7">
        <w:rPr>
          <w:b/>
        </w:rPr>
        <w:t>НПФ</w:t>
      </w:r>
      <w:r>
        <w:t xml:space="preserve"> осуществляется в беззаявительном порядке по всем видам пенсионных взносов, при этом способ предоставления информации о состоянии пенсионных накоплений автоматически определяется как </w:t>
      </w:r>
      <w:r w:rsidR="002164D7">
        <w:t>«</w:t>
      </w:r>
      <w:r>
        <w:t>при личном обращении в Е</w:t>
      </w:r>
      <w:r w:rsidR="002164D7" w:rsidRPr="002164D7">
        <w:rPr>
          <w:b/>
        </w:rPr>
        <w:t>НПФ</w:t>
      </w:r>
      <w:r w:rsidR="002164D7">
        <w:t>»</w:t>
      </w:r>
      <w:r>
        <w:t>, который вкладчик (получатель) вправе изменить самостоятельно.</w:t>
      </w:r>
    </w:p>
    <w:p w:rsidR="009506C8" w:rsidRDefault="009506C8" w:rsidP="009506C8">
      <w:r>
        <w:t>В целях определения или изменения способа получения информации вкладчику (получателю) необходимо заключить соответствующее соглашение непосредственно в офисеЕ</w:t>
      </w:r>
      <w:r w:rsidR="002164D7" w:rsidRPr="002164D7">
        <w:rPr>
          <w:b/>
        </w:rPr>
        <w:t>НПФ</w:t>
      </w:r>
      <w:r>
        <w:t xml:space="preserve"> либо на сайте Е</w:t>
      </w:r>
      <w:r w:rsidR="002164D7" w:rsidRPr="002164D7">
        <w:rPr>
          <w:b/>
        </w:rPr>
        <w:t>НПФ</w:t>
      </w:r>
      <w:r>
        <w:t>.</w:t>
      </w:r>
    </w:p>
    <w:p w:rsidR="009506C8" w:rsidRDefault="009506C8" w:rsidP="009506C8">
      <w:r>
        <w:t xml:space="preserve">Следует отметить, что: </w:t>
      </w:r>
    </w:p>
    <w:p w:rsidR="009506C8" w:rsidRDefault="009506C8" w:rsidP="009506C8">
      <w:r>
        <w:t xml:space="preserve">    на сайте Е</w:t>
      </w:r>
      <w:r w:rsidR="002164D7" w:rsidRPr="002164D7">
        <w:rPr>
          <w:b/>
        </w:rPr>
        <w:t>НПФ</w:t>
      </w:r>
      <w:r>
        <w:t xml:space="preserve"> возможен выбор только одного способа — </w:t>
      </w:r>
      <w:r w:rsidR="002164D7">
        <w:t>«</w:t>
      </w:r>
      <w:r>
        <w:t>посредством личного кабинета</w:t>
      </w:r>
      <w:r w:rsidR="002164D7">
        <w:t>»</w:t>
      </w:r>
      <w:r>
        <w:t>;</w:t>
      </w:r>
    </w:p>
    <w:p w:rsidR="009506C8" w:rsidRDefault="009506C8" w:rsidP="009506C8">
      <w:r>
        <w:t xml:space="preserve">    используя ЭЦП, можно получить информацию о состоянии пенсионных накоплений как на сайте и в мобильном приложении Е</w:t>
      </w:r>
      <w:r w:rsidR="002164D7" w:rsidRPr="002164D7">
        <w:rPr>
          <w:b/>
        </w:rPr>
        <w:t>НПФ</w:t>
      </w:r>
      <w:r>
        <w:t>, так и на портале электронного правительства без заключения соглашения.</w:t>
      </w:r>
    </w:p>
    <w:p w:rsidR="009506C8" w:rsidRDefault="009506C8" w:rsidP="009506C8">
      <w:r>
        <w:t>Отметим, что самые оперативные способы информирования позволяют объективно оценивать свои пенсионные права, чтобы предпринимать нужные шаги по увеличению пенсионных накоплений на ИПС. С помощью выписки с ИПС можно проверять корректность, полноту и своевременность перечисляемых работодателями взносов. Контроль, осуществленный сегодня, позволит Вам быть уверенным в своем будущем.</w:t>
      </w:r>
    </w:p>
    <w:p w:rsidR="00D3085A" w:rsidRDefault="001837B3" w:rsidP="009506C8">
      <w:hyperlink r:id="rId32" w:history="1">
        <w:r w:rsidR="009506C8" w:rsidRPr="00B409D3">
          <w:rPr>
            <w:rStyle w:val="a3"/>
          </w:rPr>
          <w:t>https://bizmedia.kz/2023/03/20/enpf-rekomenduet-regulyarno-proveryat-pensionnye-scheta/?utm_source=yxnews&amp;utm_medium=desktop&amp;utm_referrer=https%3A%2F%2Fdzen.ru%2Fnews%2Fsearch%3Ftext%3D</w:t>
        </w:r>
      </w:hyperlink>
    </w:p>
    <w:p w:rsidR="00636A51" w:rsidRPr="00893CE4" w:rsidRDefault="00636A51" w:rsidP="00636A51">
      <w:pPr>
        <w:pStyle w:val="2"/>
      </w:pPr>
      <w:bookmarkStart w:id="109" w:name="_Toc130280325"/>
      <w:r w:rsidRPr="00893CE4">
        <w:lastRenderedPageBreak/>
        <w:t>Схид-Инфо, 20.03.2023, Не дадут ни копейки: некоторым категориям пенсионеров не стоит ждать повышения выплат в 2023 году</w:t>
      </w:r>
      <w:bookmarkEnd w:id="109"/>
    </w:p>
    <w:p w:rsidR="00636A51" w:rsidRDefault="00636A51" w:rsidP="002164D7">
      <w:pPr>
        <w:pStyle w:val="3"/>
      </w:pPr>
      <w:bookmarkStart w:id="110" w:name="_Toc130280326"/>
      <w:r>
        <w:t>После мартовской индексации пенсионных выплат, подняли пенсии большинству украинских пенсионеров, однако некоторые категории граждан все же не получили ни копейки надбавки к своим деньгам.</w:t>
      </w:r>
      <w:bookmarkEnd w:id="110"/>
    </w:p>
    <w:p w:rsidR="00636A51" w:rsidRDefault="00636A51" w:rsidP="00636A51">
      <w:r>
        <w:t>Отмечается, что некоторые пенсионеры ожидают повышения пенсионных выплат уже с апреля. А также, есть и такие категории граждан, которым вообще ничего не добавят к пенсии.</w:t>
      </w:r>
    </w:p>
    <w:p w:rsidR="00636A51" w:rsidRDefault="00636A51" w:rsidP="00636A51">
      <w:r>
        <w:t>Доплаты к пенсиям должны получить более 10 миллионов украинцев. Некоторые украинцы уже получили выплаты по-новому.</w:t>
      </w:r>
    </w:p>
    <w:p w:rsidR="00636A51" w:rsidRDefault="00636A51" w:rsidP="00636A51">
      <w:r>
        <w:t>Не коснется в 2023 году индексация пенсионных выплат таких категорий граждан:</w:t>
      </w:r>
    </w:p>
    <w:p w:rsidR="00636A51" w:rsidRDefault="00636A51" w:rsidP="00636A51">
      <w:r>
        <w:t xml:space="preserve">    Работающие пенсионеры, имеющие небольшой страховой стаж, а расчетный размер их пенсии ниже 2100 гривен.</w:t>
      </w:r>
    </w:p>
    <w:p w:rsidR="00636A51" w:rsidRDefault="00636A51" w:rsidP="00636A51">
      <w:r>
        <w:t xml:space="preserve">    Бывших работников прокуратуры.</w:t>
      </w:r>
    </w:p>
    <w:p w:rsidR="00636A51" w:rsidRDefault="00636A51" w:rsidP="00636A51">
      <w:r>
        <w:t xml:space="preserve">    Граждане, получающие пенсии в размере свыше максимально возможной суммы, установленной законодательством Украины (сейчас максимальная пенсия в Украине равна десяти прожиточным минимумам для лиц нетрудоспособного возраста, то есть 20 930 гривен).</w:t>
      </w:r>
    </w:p>
    <w:p w:rsidR="00636A51" w:rsidRDefault="00636A51" w:rsidP="00636A51">
      <w:r>
        <w:t xml:space="preserve">    Те, кто получает ежемесячное пожизненное денежное содержание, например, судьи.</w:t>
      </w:r>
    </w:p>
    <w:p w:rsidR="009506C8" w:rsidRDefault="001837B3" w:rsidP="00636A51">
      <w:hyperlink r:id="rId33" w:history="1">
        <w:r w:rsidR="00636A51" w:rsidRPr="00B409D3">
          <w:rPr>
            <w:rStyle w:val="a3"/>
          </w:rPr>
          <w:t>https://cxid.info/168910_ne-dadut-ni-kopeiki-nekotorym-kategoriyam-pensionerov-ne-stoit-zhdat-povysheniya-vyplat-v-godu.html?utm_source=yxnews&amp;utm_medium=desktop&amp;utm_referrer=https%3A%2F%2Fdzen.ru%2Fnews%2Fsearch%3Ftext%3D</w:t>
        </w:r>
      </w:hyperlink>
    </w:p>
    <w:p w:rsidR="00D1642B" w:rsidRDefault="00D1642B" w:rsidP="00D1642B">
      <w:pPr>
        <w:pStyle w:val="10"/>
      </w:pPr>
      <w:bookmarkStart w:id="111" w:name="_Toc99271715"/>
      <w:bookmarkStart w:id="112" w:name="_Toc99318660"/>
      <w:bookmarkStart w:id="113" w:name="_Toc130280327"/>
      <w:r w:rsidRPr="000138E0">
        <w:t>Новости пенсионной отрасли стран дальнего зарубежья</w:t>
      </w:r>
      <w:bookmarkEnd w:id="111"/>
      <w:bookmarkEnd w:id="112"/>
      <w:bookmarkEnd w:id="113"/>
    </w:p>
    <w:p w:rsidR="00D3085A" w:rsidRPr="00893CE4" w:rsidRDefault="00D3085A" w:rsidP="00D3085A">
      <w:pPr>
        <w:pStyle w:val="2"/>
      </w:pPr>
      <w:bookmarkStart w:id="114" w:name="_Toc130280328"/>
      <w:r w:rsidRPr="00893CE4">
        <w:t>Интерфакс, 20.03.2023, Две трети французов поддерживают идею объявить вотум недоверия правительству</w:t>
      </w:r>
      <w:bookmarkEnd w:id="114"/>
    </w:p>
    <w:p w:rsidR="00D3085A" w:rsidRDefault="00D3085A" w:rsidP="002164D7">
      <w:pPr>
        <w:pStyle w:val="3"/>
      </w:pPr>
      <w:bookmarkStart w:id="115" w:name="_Toc130280329"/>
      <w:r>
        <w:t>Подавляющее большинство французов выступает за то, чтобы депутаты в понедельник вынесли вотум недоверия правительству страны из-за его решения принять пенсионную реформу без одобрения Национального собрания, свидетельствуют результаты опроса Elabe для телеканала BFM TV. Так, согласно его результатам, 68% опрошенных поддерживают эту инициативу.</w:t>
      </w:r>
      <w:bookmarkEnd w:id="115"/>
    </w:p>
    <w:p w:rsidR="00D3085A" w:rsidRDefault="00D3085A" w:rsidP="00D3085A">
      <w:r>
        <w:t>Отмечается также, что чуть больше половины (51%) из тех, кто голосовал во втором туре президентских выборов во Франции в 2022 году за Эммануэля Макрона, считают, что правительству должно быть объявлено недоверие.</w:t>
      </w:r>
    </w:p>
    <w:p w:rsidR="00D3085A" w:rsidRDefault="00D3085A" w:rsidP="00D3085A">
      <w:r>
        <w:t>Опрос проводился 18-19 марта, в нем приняли участие более 1 тыс. человек.</w:t>
      </w:r>
    </w:p>
    <w:p w:rsidR="00D3085A" w:rsidRDefault="00D3085A" w:rsidP="00D3085A">
      <w:r>
        <w:lastRenderedPageBreak/>
        <w:t xml:space="preserve">Позже в понедельник Национальное собрание рассмотрит два запроса о голосовании по вопросу доверия правительству. Один из них подан </w:t>
      </w:r>
      <w:r w:rsidR="002164D7">
        <w:t>«</w:t>
      </w:r>
      <w:r>
        <w:t>Национальным объединением</w:t>
      </w:r>
      <w:r w:rsidR="002164D7">
        <w:t>»</w:t>
      </w:r>
      <w:r>
        <w:t>, возглавляемым в парламенте Марин Ле Пен, второй - независимой парламентской группой Liot.</w:t>
      </w:r>
    </w:p>
    <w:p w:rsidR="00D3085A" w:rsidRDefault="00D3085A" w:rsidP="00D3085A">
      <w:r>
        <w:t xml:space="preserve">Для вынесения вотума недоверия необходимы 287 голосов. Как отмечают французские СМИ, такого количества голосов партиям удастся достичь, только если большинство республиканцев и все депутаты от </w:t>
      </w:r>
      <w:r w:rsidR="002164D7">
        <w:t>«</w:t>
      </w:r>
      <w:r>
        <w:t>Национального объединения</w:t>
      </w:r>
      <w:r w:rsidR="002164D7">
        <w:t>»</w:t>
      </w:r>
      <w:r>
        <w:t xml:space="preserve">, а также от </w:t>
      </w:r>
      <w:r w:rsidR="002164D7">
        <w:t>«</w:t>
      </w:r>
      <w:r>
        <w:t>Нового народного экологического и социального союза</w:t>
      </w:r>
      <w:r w:rsidR="002164D7">
        <w:t>»</w:t>
      </w:r>
      <w:r>
        <w:t xml:space="preserve"> (Nupes) и Liot проголосуют </w:t>
      </w:r>
      <w:r w:rsidR="002164D7">
        <w:t>«</w:t>
      </w:r>
      <w:r>
        <w:t>за</w:t>
      </w:r>
      <w:r w:rsidR="002164D7">
        <w:t>»</w:t>
      </w:r>
      <w:r>
        <w:t>.</w:t>
      </w:r>
    </w:p>
    <w:p w:rsidR="00D3085A" w:rsidRDefault="00D3085A" w:rsidP="00D3085A">
      <w:r>
        <w:t>16 марта премьер-министр Франции Элизабет Борн объявила о решении правительства принять законопроект о пенсионной реформе без согласия Национального собрания - в соответствии со статьей 49.3 Конституции страны.</w:t>
      </w:r>
    </w:p>
    <w:p w:rsidR="00D3085A" w:rsidRDefault="00D3085A" w:rsidP="00D3085A">
      <w:r>
        <w:t>Законопроект о пенсионной реформе вызвал широкий резонанс во Франции. В частности, он предполагает повышение пенсионного возраста до 64 лет.</w:t>
      </w:r>
    </w:p>
    <w:p w:rsidR="00D1642B" w:rsidRDefault="001837B3" w:rsidP="00D3085A">
      <w:hyperlink r:id="rId34" w:history="1">
        <w:r w:rsidR="00D3085A" w:rsidRPr="00B409D3">
          <w:rPr>
            <w:rStyle w:val="a3"/>
          </w:rPr>
          <w:t>https://www.interfax.ru/world/891878</w:t>
        </w:r>
      </w:hyperlink>
    </w:p>
    <w:p w:rsidR="002571FA" w:rsidRDefault="002571FA" w:rsidP="002571FA">
      <w:pPr>
        <w:pStyle w:val="2"/>
      </w:pPr>
      <w:bookmarkStart w:id="116" w:name="_Toc130280330"/>
      <w:r>
        <w:t>РИА Новости, 20.03.2023, Нацсобрание Франции отклонило вотум недоверия правительству от фракции партии Ле Пен</w:t>
      </w:r>
      <w:bookmarkEnd w:id="116"/>
    </w:p>
    <w:p w:rsidR="002571FA" w:rsidRDefault="002571FA" w:rsidP="002164D7">
      <w:pPr>
        <w:pStyle w:val="3"/>
      </w:pPr>
      <w:bookmarkStart w:id="117" w:name="_Toc130280331"/>
      <w:r>
        <w:t xml:space="preserve">Нацсобрание Франции отклонило вотум недоверия правительству, выдвинутому депутатами возглавляемой Марин Ле Пен фракции крайне правой партии </w:t>
      </w:r>
      <w:r w:rsidR="002164D7">
        <w:t>«</w:t>
      </w:r>
      <w:r>
        <w:t>Национальное объединение</w:t>
      </w:r>
      <w:r w:rsidR="002164D7">
        <w:t>»</w:t>
      </w:r>
      <w:r>
        <w:t>, из-за пенсионной реформы.</w:t>
      </w:r>
      <w:bookmarkEnd w:id="117"/>
    </w:p>
    <w:p w:rsidR="002571FA" w:rsidRDefault="002571FA" w:rsidP="002571FA">
      <w:r>
        <w:t>Ранее в понедельник в Нацсобрании Франции прошло голосование по вотуму недоверия, выдвинутому оппозиционной фракцией LIOT (Libertйs, Indйpendants, Outre-mer et Territoires). За вотум проголосовали 278 депутатов, и только девять высказались против, однако он был отклонен, так как не получил абсолютного большинства, составляющего 287 голосов.</w:t>
      </w:r>
    </w:p>
    <w:p w:rsidR="002571FA" w:rsidRDefault="002571FA" w:rsidP="002571FA">
      <w:r>
        <w:t>Позднее депутаты начали голосовать за второй вотум недоверия правительству, который выдвинула фракция партии Марин Ле Пен.</w:t>
      </w:r>
    </w:p>
    <w:p w:rsidR="002571FA" w:rsidRDefault="002164D7" w:rsidP="002571FA">
      <w:r>
        <w:t>«</w:t>
      </w:r>
      <w:r w:rsidR="002571FA">
        <w:t>За принятие вотума проголосовали 94 депутата. Абсолютное большинство, составляющее 287 голосов, достигнуто не было, вотум недоверия отклонен</w:t>
      </w:r>
      <w:r>
        <w:t>»</w:t>
      </w:r>
      <w:r w:rsidR="002571FA">
        <w:t>, - объявила по результатам голосования председатель национального собрания Франции Яэль Брон-Пиве.</w:t>
      </w:r>
    </w:p>
    <w:p w:rsidR="002571FA" w:rsidRDefault="002571FA" w:rsidP="002571FA">
      <w:r>
        <w:t xml:space="preserve">В четверг премьер-министр страны Элизабет Борн воспользовалась статьей 49.3 конституции Франции, чтобы провести законопроект о повышении пенсионного возраста в стране без голосования в парламенте. Этот шаг вызвал волну негодования среди депутатов, заявивших о </w:t>
      </w:r>
      <w:r w:rsidR="002164D7">
        <w:t>«</w:t>
      </w:r>
      <w:r>
        <w:t>конце демократии</w:t>
      </w:r>
      <w:r w:rsidR="002164D7">
        <w:t>»</w:t>
      </w:r>
      <w:r>
        <w:t>.</w:t>
      </w:r>
    </w:p>
    <w:p w:rsidR="00D3085A" w:rsidRDefault="002571FA" w:rsidP="002571FA">
      <w:r>
        <w:t>Пенсионная реформа вызвала волну протестов во французском обществе. За два месяца во Франции прошли уже восемь общенациональных манифестаций. Большинство из них собирали более миллиона участников по всей стране. Акции протеста сопровождались погромами и столкновениями стражей порядка с протестующими.</w:t>
      </w:r>
    </w:p>
    <w:p w:rsidR="002571FA" w:rsidRPr="001E1CEF" w:rsidRDefault="002571FA" w:rsidP="002571FA"/>
    <w:p w:rsidR="00D1642B" w:rsidRDefault="00D1642B" w:rsidP="00D1642B">
      <w:pPr>
        <w:pStyle w:val="251"/>
      </w:pPr>
      <w:bookmarkStart w:id="118" w:name="_Toc99318661"/>
      <w:bookmarkStart w:id="119" w:name="_Toc130280332"/>
      <w:r>
        <w:lastRenderedPageBreak/>
        <w:t xml:space="preserve">КОРОНАВИРУС COVID-19 – </w:t>
      </w:r>
      <w:r w:rsidRPr="00F811B7">
        <w:t>ПОСЛЕДНИЕ НОВОСТИ</w:t>
      </w:r>
      <w:bookmarkEnd w:id="80"/>
      <w:bookmarkEnd w:id="118"/>
      <w:bookmarkEnd w:id="119"/>
    </w:p>
    <w:p w:rsidR="00D81A5F" w:rsidRPr="00893CE4" w:rsidRDefault="00D81A5F" w:rsidP="00D81A5F">
      <w:pPr>
        <w:pStyle w:val="2"/>
      </w:pPr>
      <w:bookmarkStart w:id="120" w:name="_Toc130280333"/>
      <w:r w:rsidRPr="00893CE4">
        <w:t>ТАСС, 20.03.2023, В Москве выявили 1 282 случая заражения коронавирусом за сутки</w:t>
      </w:r>
      <w:bookmarkEnd w:id="120"/>
    </w:p>
    <w:p w:rsidR="00D81A5F" w:rsidRDefault="00D81A5F" w:rsidP="002164D7">
      <w:pPr>
        <w:pStyle w:val="3"/>
      </w:pPr>
      <w:bookmarkStart w:id="121" w:name="_Toc130280334"/>
      <w:r>
        <w:t>Число подтвержденных случаев заражения коронавирусной инфекцией в Москве увеличилось за сутки на 1 282 против 1 700 днем ранее, следует из данных, опубликованных на портале стопкоронавирус.рф в понедельник.</w:t>
      </w:r>
      <w:bookmarkEnd w:id="121"/>
    </w:p>
    <w:p w:rsidR="00D81A5F" w:rsidRDefault="00D81A5F" w:rsidP="00D81A5F">
      <w:r>
        <w:t xml:space="preserve">Всего в столице с начала пандемии выявили 3 459 456 случаев инфицирования. Число умерших из-за ковида в Москве за сутки возросло на 5 против 7 днем ранее. Всего с начала пандемии в городе зафиксировали 48 378 смертей из-за коронавируса. Количество выздоровевших за сутки увеличилось на 1 414 - до 3 262 469. </w:t>
      </w:r>
    </w:p>
    <w:p w:rsidR="00D81A5F" w:rsidRPr="00893CE4" w:rsidRDefault="00D81A5F" w:rsidP="00D81A5F">
      <w:pPr>
        <w:pStyle w:val="2"/>
      </w:pPr>
      <w:bookmarkStart w:id="122" w:name="_Toc130280335"/>
      <w:r w:rsidRPr="00893CE4">
        <w:t>РИА Новости, 20.03.2023, Оперштаб: за сутки в РФ выявлено 10 310 новых случаев COVID-19, умер 31 человек</w:t>
      </w:r>
      <w:bookmarkEnd w:id="122"/>
    </w:p>
    <w:p w:rsidR="00D81A5F" w:rsidRDefault="00D81A5F" w:rsidP="002164D7">
      <w:pPr>
        <w:pStyle w:val="3"/>
      </w:pPr>
      <w:bookmarkStart w:id="123" w:name="_Toc130280336"/>
      <w:r>
        <w:t>Более 10,3 тысячи новых случаев коронавируса выявлены за сутки в России, умер 31 человек, сообщили журналистам в оперативном штабе по борьбе с распространением коронавируса.</w:t>
      </w:r>
      <w:bookmarkEnd w:id="123"/>
    </w:p>
    <w:p w:rsidR="00D81A5F" w:rsidRDefault="00D81A5F" w:rsidP="00D81A5F">
      <w:r>
        <w:t>По данным штаба, за сутки в стране госпитализированы 610 человек, на 22,3% меньше, чем накануне. Рост числа госпитализаций отмечен в 22 субъектах, снижение - в 47 регионах, ситуация осталась без изменений в 16 субъектах.</w:t>
      </w:r>
    </w:p>
    <w:p w:rsidR="00D81A5F" w:rsidRDefault="002164D7" w:rsidP="00D81A5F">
      <w:r>
        <w:t>«</w:t>
      </w:r>
      <w:r w:rsidR="00D81A5F">
        <w:t>Выздоровели за сутки 8593 человека, или на 12,5% меньше в сравнении с 19 марта 2023 года. Выявлено 10 310 новых случаев COVID-19. Умер за сутки 31 человек</w:t>
      </w:r>
      <w:r>
        <w:t>»</w:t>
      </w:r>
      <w:r w:rsidR="00D81A5F">
        <w:t>, - говорится в сообщении.</w:t>
      </w:r>
    </w:p>
    <w:p w:rsidR="00D81A5F" w:rsidRDefault="00D81A5F" w:rsidP="00D81A5F">
      <w:r>
        <w:t>Показатель госпитализации за прошедшую неделю на 100 тысяч населения составил 6,2 и вырос на 5,1%. Рост числа госпитализаций произошел в 48 субъектах, в том числе в 26 регионах увеличение госпитализаций более чем в среднем по России.</w:t>
      </w:r>
    </w:p>
    <w:p w:rsidR="00D81A5F" w:rsidRDefault="00D81A5F" w:rsidP="00D81A5F">
      <w:r>
        <w:t>Показатель заболеваемости новой коронавирусной инфекцией за прошедшую неделю на 100 тысяч населения составил 57 и увеличился на 3,8%. Рост заболеваемости отмечен в 51 субъекте, в том числе в 23 регионах более, чем в среднем по стране.</w:t>
      </w:r>
    </w:p>
    <w:p w:rsidR="00D81A5F" w:rsidRPr="00893CE4" w:rsidRDefault="00D81A5F" w:rsidP="00D81A5F">
      <w:pPr>
        <w:pStyle w:val="2"/>
      </w:pPr>
      <w:bookmarkStart w:id="124" w:name="_Toc130280337"/>
      <w:r w:rsidRPr="00893CE4">
        <w:t>ТАСС, 20.03.2023, В России заболеваемость ковидом увеличилась на 3,8% за неделю - оперативный штаб</w:t>
      </w:r>
      <w:bookmarkEnd w:id="124"/>
    </w:p>
    <w:p w:rsidR="00D81A5F" w:rsidRDefault="00D81A5F" w:rsidP="002164D7">
      <w:pPr>
        <w:pStyle w:val="3"/>
      </w:pPr>
      <w:bookmarkStart w:id="125" w:name="_Toc130280338"/>
      <w:r>
        <w:t>Заболеваемость ковидом в России за прошедшую неделю увеличилась на 3,8%, а число госпитализаций в пересчете на 100 тыс. жителей увеличилось на 5,1%. Об этом сообщили журналистам в понедельник в федеральном оперативном штабе по борьбе с инфекцией.</w:t>
      </w:r>
      <w:bookmarkEnd w:id="125"/>
    </w:p>
    <w:p w:rsidR="00D1642B" w:rsidRDefault="00D81A5F" w:rsidP="00D81A5F">
      <w:r>
        <w:t>Увеличение числа госпитализаций произошло в 48 регионах. Заболеваемость выросла в 51 регионе, следует из данных штаба.</w:t>
      </w:r>
    </w:p>
    <w:p w:rsidR="00D81A5F" w:rsidRDefault="00D81A5F" w:rsidP="00D81A5F"/>
    <w:sectPr w:rsidR="00D81A5F"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B3" w:rsidRDefault="001837B3">
      <w:r>
        <w:separator/>
      </w:r>
    </w:p>
  </w:endnote>
  <w:endnote w:type="continuationSeparator" w:id="0">
    <w:p w:rsidR="001837B3" w:rsidRDefault="0018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Default="002164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Pr="00D64E5C" w:rsidRDefault="002164D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0199F" w:rsidRPr="0060199F">
      <w:rPr>
        <w:rFonts w:ascii="Cambria" w:hAnsi="Cambria"/>
        <w:b/>
        <w:noProof/>
      </w:rPr>
      <w:t>2</w:t>
    </w:r>
    <w:r w:rsidRPr="00CB47BF">
      <w:rPr>
        <w:b/>
      </w:rPr>
      <w:fldChar w:fldCharType="end"/>
    </w:r>
  </w:p>
  <w:p w:rsidR="002164D7" w:rsidRPr="00D15988" w:rsidRDefault="002164D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Default="002164D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B3" w:rsidRDefault="001837B3">
      <w:r>
        <w:separator/>
      </w:r>
    </w:p>
  </w:footnote>
  <w:footnote w:type="continuationSeparator" w:id="0">
    <w:p w:rsidR="001837B3" w:rsidRDefault="0018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Default="002164D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Default="001837B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164D7" w:rsidRPr="000C041B" w:rsidRDefault="002164D7" w:rsidP="00122493">
                <w:pPr>
                  <w:ind w:right="423"/>
                  <w:jc w:val="center"/>
                  <w:rPr>
                    <w:rFonts w:cs="Arial"/>
                    <w:b/>
                    <w:color w:val="EEECE1"/>
                    <w:sz w:val="6"/>
                    <w:szCs w:val="6"/>
                  </w:rPr>
                </w:pPr>
                <w:r w:rsidRPr="000C041B">
                  <w:rPr>
                    <w:rFonts w:cs="Arial"/>
                    <w:b/>
                    <w:color w:val="EEECE1"/>
                    <w:sz w:val="6"/>
                    <w:szCs w:val="6"/>
                  </w:rPr>
                  <w:t xml:space="preserve">        </w:t>
                </w:r>
              </w:p>
              <w:p w:rsidR="002164D7" w:rsidRPr="00D15988" w:rsidRDefault="002164D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164D7" w:rsidRPr="007336C7" w:rsidRDefault="002164D7" w:rsidP="00122493">
                <w:pPr>
                  <w:ind w:right="423"/>
                  <w:rPr>
                    <w:rFonts w:cs="Arial"/>
                  </w:rPr>
                </w:pPr>
              </w:p>
              <w:p w:rsidR="002164D7" w:rsidRPr="00267F53" w:rsidRDefault="002164D7" w:rsidP="00122493"/>
            </w:txbxContent>
          </v:textbox>
        </v:roundrect>
      </w:pict>
    </w:r>
    <w:r w:rsidR="002164D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164D7">
      <w:t xml:space="preserve">            </w:t>
    </w:r>
    <w:r w:rsidR="002164D7">
      <w:tab/>
    </w:r>
    <w:r w:rsidR="002164D7">
      <w:fldChar w:fldCharType="begin"/>
    </w:r>
    <w:r w:rsidR="002164D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164D7">
      <w:fldChar w:fldCharType="separate"/>
    </w:r>
    <w:r w:rsidR="008D4A48">
      <w:fldChar w:fldCharType="begin"/>
    </w:r>
    <w:r w:rsidR="008D4A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D4A4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pt">
          <v:imagedata r:id="rId3" r:href="rId2"/>
        </v:shape>
      </w:pict>
    </w:r>
    <w:r>
      <w:fldChar w:fldCharType="end"/>
    </w:r>
    <w:r w:rsidR="008D4A48">
      <w:fldChar w:fldCharType="end"/>
    </w:r>
    <w:r w:rsidR="002164D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D7" w:rsidRDefault="002164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189"/>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859"/>
    <w:rsid w:val="00177E8E"/>
    <w:rsid w:val="00180BB2"/>
    <w:rsid w:val="00181696"/>
    <w:rsid w:val="00181882"/>
    <w:rsid w:val="00181EE7"/>
    <w:rsid w:val="001821CF"/>
    <w:rsid w:val="0018235D"/>
    <w:rsid w:val="00183377"/>
    <w:rsid w:val="001837B3"/>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4D7"/>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5C24"/>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1FA"/>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3EBF"/>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99F"/>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A51"/>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5AB3"/>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914"/>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3CE4"/>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4A48"/>
    <w:rsid w:val="008D51CE"/>
    <w:rsid w:val="008D6D82"/>
    <w:rsid w:val="008D6DC9"/>
    <w:rsid w:val="008D6FE4"/>
    <w:rsid w:val="008D7CA1"/>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2E14"/>
    <w:rsid w:val="00933EC8"/>
    <w:rsid w:val="00934CC9"/>
    <w:rsid w:val="00935196"/>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6C8"/>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A3E"/>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68B3"/>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3FC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0B57"/>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702"/>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85A"/>
    <w:rsid w:val="00D309BD"/>
    <w:rsid w:val="00D3155F"/>
    <w:rsid w:val="00D31EDA"/>
    <w:rsid w:val="00D3353E"/>
    <w:rsid w:val="00D34468"/>
    <w:rsid w:val="00D34890"/>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1A5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4F25"/>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939B84E-6080-4D06-886E-3D535C6D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356">
      <w:bodyDiv w:val="1"/>
      <w:marLeft w:val="0"/>
      <w:marRight w:val="0"/>
      <w:marTop w:val="0"/>
      <w:marBottom w:val="0"/>
      <w:divBdr>
        <w:top w:val="none" w:sz="0" w:space="0" w:color="auto"/>
        <w:left w:val="none" w:sz="0" w:space="0" w:color="auto"/>
        <w:bottom w:val="none" w:sz="0" w:space="0" w:color="auto"/>
        <w:right w:val="none" w:sz="0" w:space="0" w:color="auto"/>
      </w:divBdr>
    </w:div>
    <w:div w:id="81534575">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6511001">
      <w:bodyDiv w:val="1"/>
      <w:marLeft w:val="0"/>
      <w:marRight w:val="0"/>
      <w:marTop w:val="0"/>
      <w:marBottom w:val="0"/>
      <w:divBdr>
        <w:top w:val="none" w:sz="0" w:space="0" w:color="auto"/>
        <w:left w:val="none" w:sz="0" w:space="0" w:color="auto"/>
        <w:bottom w:val="none" w:sz="0" w:space="0" w:color="auto"/>
        <w:right w:val="none" w:sz="0" w:space="0" w:color="auto"/>
      </w:divBdr>
      <w:divsChild>
        <w:div w:id="78986511">
          <w:marLeft w:val="0"/>
          <w:marRight w:val="0"/>
          <w:marTop w:val="0"/>
          <w:marBottom w:val="0"/>
          <w:divBdr>
            <w:top w:val="none" w:sz="0" w:space="0" w:color="auto"/>
            <w:left w:val="none" w:sz="0" w:space="0" w:color="auto"/>
            <w:bottom w:val="none" w:sz="0" w:space="0" w:color="auto"/>
            <w:right w:val="none" w:sz="0" w:space="0" w:color="auto"/>
          </w:divBdr>
          <w:divsChild>
            <w:div w:id="711032120">
              <w:marLeft w:val="0"/>
              <w:marRight w:val="0"/>
              <w:marTop w:val="0"/>
              <w:marBottom w:val="0"/>
              <w:divBdr>
                <w:top w:val="none" w:sz="0" w:space="0" w:color="auto"/>
                <w:left w:val="none" w:sz="0" w:space="0" w:color="auto"/>
                <w:bottom w:val="none" w:sz="0" w:space="0" w:color="auto"/>
                <w:right w:val="none" w:sz="0" w:space="0" w:color="auto"/>
              </w:divBdr>
            </w:div>
          </w:divsChild>
        </w:div>
        <w:div w:id="2091922193">
          <w:marLeft w:val="0"/>
          <w:marRight w:val="0"/>
          <w:marTop w:val="0"/>
          <w:marBottom w:val="0"/>
          <w:divBdr>
            <w:top w:val="none" w:sz="0" w:space="0" w:color="auto"/>
            <w:left w:val="none" w:sz="0" w:space="0" w:color="auto"/>
            <w:bottom w:val="none" w:sz="0" w:space="0" w:color="auto"/>
            <w:right w:val="none" w:sz="0" w:space="0" w:color="auto"/>
          </w:divBdr>
          <w:divsChild>
            <w:div w:id="2018146396">
              <w:marLeft w:val="0"/>
              <w:marRight w:val="0"/>
              <w:marTop w:val="0"/>
              <w:marBottom w:val="0"/>
              <w:divBdr>
                <w:top w:val="none" w:sz="0" w:space="0" w:color="auto"/>
                <w:left w:val="none" w:sz="0" w:space="0" w:color="auto"/>
                <w:bottom w:val="none" w:sz="0" w:space="0" w:color="auto"/>
                <w:right w:val="none" w:sz="0" w:space="0" w:color="auto"/>
              </w:divBdr>
            </w:div>
          </w:divsChild>
        </w:div>
        <w:div w:id="1479609678">
          <w:marLeft w:val="0"/>
          <w:marRight w:val="0"/>
          <w:marTop w:val="0"/>
          <w:marBottom w:val="0"/>
          <w:divBdr>
            <w:top w:val="none" w:sz="0" w:space="0" w:color="auto"/>
            <w:left w:val="none" w:sz="0" w:space="0" w:color="auto"/>
            <w:bottom w:val="none" w:sz="0" w:space="0" w:color="auto"/>
            <w:right w:val="none" w:sz="0" w:space="0" w:color="auto"/>
          </w:divBdr>
          <w:divsChild>
            <w:div w:id="904416237">
              <w:marLeft w:val="0"/>
              <w:marRight w:val="0"/>
              <w:marTop w:val="0"/>
              <w:marBottom w:val="0"/>
              <w:divBdr>
                <w:top w:val="none" w:sz="0" w:space="0" w:color="auto"/>
                <w:left w:val="none" w:sz="0" w:space="0" w:color="auto"/>
                <w:bottom w:val="none" w:sz="0" w:space="0" w:color="auto"/>
                <w:right w:val="none" w:sz="0" w:space="0" w:color="auto"/>
              </w:divBdr>
            </w:div>
          </w:divsChild>
        </w:div>
        <w:div w:id="4286014">
          <w:marLeft w:val="0"/>
          <w:marRight w:val="0"/>
          <w:marTop w:val="0"/>
          <w:marBottom w:val="0"/>
          <w:divBdr>
            <w:top w:val="none" w:sz="0" w:space="0" w:color="auto"/>
            <w:left w:val="none" w:sz="0" w:space="0" w:color="auto"/>
            <w:bottom w:val="none" w:sz="0" w:space="0" w:color="auto"/>
            <w:right w:val="none" w:sz="0" w:space="0" w:color="auto"/>
          </w:divBdr>
          <w:divsChild>
            <w:div w:id="1870753529">
              <w:marLeft w:val="0"/>
              <w:marRight w:val="0"/>
              <w:marTop w:val="0"/>
              <w:marBottom w:val="0"/>
              <w:divBdr>
                <w:top w:val="none" w:sz="0" w:space="0" w:color="auto"/>
                <w:left w:val="none" w:sz="0" w:space="0" w:color="auto"/>
                <w:bottom w:val="none" w:sz="0" w:space="0" w:color="auto"/>
                <w:right w:val="none" w:sz="0" w:space="0" w:color="auto"/>
              </w:divBdr>
            </w:div>
          </w:divsChild>
        </w:div>
        <w:div w:id="646587332">
          <w:marLeft w:val="0"/>
          <w:marRight w:val="0"/>
          <w:marTop w:val="0"/>
          <w:marBottom w:val="0"/>
          <w:divBdr>
            <w:top w:val="none" w:sz="0" w:space="0" w:color="auto"/>
            <w:left w:val="none" w:sz="0" w:space="0" w:color="auto"/>
            <w:bottom w:val="none" w:sz="0" w:space="0" w:color="auto"/>
            <w:right w:val="none" w:sz="0" w:space="0" w:color="auto"/>
          </w:divBdr>
          <w:divsChild>
            <w:div w:id="20632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7648">
      <w:bodyDiv w:val="1"/>
      <w:marLeft w:val="0"/>
      <w:marRight w:val="0"/>
      <w:marTop w:val="0"/>
      <w:marBottom w:val="0"/>
      <w:divBdr>
        <w:top w:val="none" w:sz="0" w:space="0" w:color="auto"/>
        <w:left w:val="none" w:sz="0" w:space="0" w:color="auto"/>
        <w:bottom w:val="none" w:sz="0" w:space="0" w:color="auto"/>
        <w:right w:val="none" w:sz="0" w:space="0" w:color="auto"/>
      </w:divBdr>
      <w:divsChild>
        <w:div w:id="1429233631">
          <w:marLeft w:val="0"/>
          <w:marRight w:val="0"/>
          <w:marTop w:val="0"/>
          <w:marBottom w:val="0"/>
          <w:divBdr>
            <w:top w:val="none" w:sz="0" w:space="0" w:color="auto"/>
            <w:left w:val="none" w:sz="0" w:space="0" w:color="auto"/>
            <w:bottom w:val="none" w:sz="0" w:space="0" w:color="auto"/>
            <w:right w:val="none" w:sz="0" w:space="0" w:color="auto"/>
          </w:divBdr>
        </w:div>
      </w:divsChild>
    </w:div>
    <w:div w:id="50305625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94005142">
      <w:bodyDiv w:val="1"/>
      <w:marLeft w:val="0"/>
      <w:marRight w:val="0"/>
      <w:marTop w:val="0"/>
      <w:marBottom w:val="0"/>
      <w:divBdr>
        <w:top w:val="none" w:sz="0" w:space="0" w:color="auto"/>
        <w:left w:val="none" w:sz="0" w:space="0" w:color="auto"/>
        <w:bottom w:val="none" w:sz="0" w:space="0" w:color="auto"/>
        <w:right w:val="none" w:sz="0" w:space="0" w:color="auto"/>
      </w:divBdr>
    </w:div>
    <w:div w:id="138609830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4067" TargetMode="External"/><Relationship Id="rId18" Type="http://schemas.openxmlformats.org/officeDocument/2006/relationships/hyperlink" Target="https://www.banki.ru/news/daytheme/?id=10981981" TargetMode="External"/><Relationship Id="rId26" Type="http://schemas.openxmlformats.org/officeDocument/2006/relationships/hyperlink" Target="https://fedpress.ru/news/77/society/3222844"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konkurent.ru/article/57646" TargetMode="External"/><Relationship Id="rId34" Type="http://schemas.openxmlformats.org/officeDocument/2006/relationships/hyperlink" Target="https://www.interfax.ru/world/891878"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broker.ru/?p=74087" TargetMode="External"/><Relationship Id="rId17" Type="http://schemas.openxmlformats.org/officeDocument/2006/relationships/hyperlink" Target="https://www.pnp.ru/politics/dostavlyat-pensii-v-rossii-budet-tolko-pochta-rossii.html" TargetMode="External"/><Relationship Id="rId25" Type="http://schemas.openxmlformats.org/officeDocument/2006/relationships/hyperlink" Target="https://primpress.ru/article/98690" TargetMode="External"/><Relationship Id="rId33" Type="http://schemas.openxmlformats.org/officeDocument/2006/relationships/hyperlink" Target="https://cxid.info/168910_ne-dadut-ni-kopeiki-nekotorym-kategoriyam-pensionerov-ne-stoit-zhdat-povysheniya-vyplat-v-godu.html?utm_source=yxnews&amp;utm_medium=desktop&amp;utm_referrer=https%3A%2F%2Fdzen.ru%2Fnews%2Fsearch%3Ftext%3D"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np.ru/politics/predpensionerov-khotyat-chashhe-privlekat-k-prinuditelnym-rabotam.html?utm_source=yxnews&amp;utm_medium=desktop&amp;utm_referrer=https%3A%2F%2Fdzen.ru%2Fnews%2Fsearch%3Ftext%3D" TargetMode="External"/><Relationship Id="rId20" Type="http://schemas.openxmlformats.org/officeDocument/2006/relationships/hyperlink" Target="http://www.consultant.ru/law/hotdocs/79581.html?utm_source=yxnews&amp;utm_medium=desktop&amp;utm_referrer=https%3A%2F%2Fdzen.ru%2Fnews%2Fsearch%3Ftext%3D" TargetMode="External"/><Relationship Id="rId29" Type="http://schemas.openxmlformats.org/officeDocument/2006/relationships/hyperlink" Target="https://www.forbes.ru/forbes-woman/486329-vozrast-diskriminacii-pocemu-zensiny-vyhodat-na-pensiu-ran-se-no-polucaut-men-se?utm_source=yxnews&amp;utm_medium=desktop&amp;utm_referrer=https%3A%2F%2Fdzen.ru%2Fnews%2Fsearch%3Ftext%3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conomy.ru/biznes/deripaska-nazval-privatizatsiyu-resheniem-problem-pensionnyh-nakoplenij-rossiyan/?utm_source=yxnews&amp;utm_medium=desktop&amp;utm_referrer=https%3A%2F%2Fdzen.ru%2Fnews%2Fsearch%3Ftext%3D" TargetMode="External"/><Relationship Id="rId24" Type="http://schemas.openxmlformats.org/officeDocument/2006/relationships/hyperlink" Target="https://primpress.ru/article/98689" TargetMode="External"/><Relationship Id="rId32" Type="http://schemas.openxmlformats.org/officeDocument/2006/relationships/hyperlink" Target="https://bizmedia.kz/2023/03/20/enpf-rekomenduet-regulyarno-proveryat-pensionnye-scheta/?utm_source=yxnews&amp;utm_medium=desktop&amp;utm_referrer=https%3A%2F%2Fdzen.ru%2Fnews%2Fsearch%3Ftext%3D"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politika/17321739" TargetMode="External"/><Relationship Id="rId23" Type="http://schemas.openxmlformats.org/officeDocument/2006/relationships/hyperlink" Target="https://primpress.ru/article/98691" TargetMode="External"/><Relationship Id="rId28" Type="http://schemas.openxmlformats.org/officeDocument/2006/relationships/hyperlink" Target="https://fedpress.ru/news/77/society/3222661"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konkurent.ru/article/57624" TargetMode="External"/><Relationship Id="rId31" Type="http://schemas.openxmlformats.org/officeDocument/2006/relationships/hyperlink" Target="https://www.belta.by/society/view/press-konferentsija-o-dobrovolnom-strahovanii-dopolnitelnoj-nakopitelnoj-pensii-projdet-v-belta-21-556367-2023/?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4089" TargetMode="External"/><Relationship Id="rId22" Type="http://schemas.openxmlformats.org/officeDocument/2006/relationships/hyperlink" Target="https://konkurent.ru/article/57632" TargetMode="External"/><Relationship Id="rId27" Type="http://schemas.openxmlformats.org/officeDocument/2006/relationships/hyperlink" Target="https://fedpress.ru/news/77/economy/3222471" TargetMode="External"/><Relationship Id="rId30" Type="http://schemas.openxmlformats.org/officeDocument/2006/relationships/hyperlink" Target="https://csn-tv.ru/posts/id168171-yurii-kuklachev-chestno-vyskazalsya-o-svoei-pensii"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39</Pages>
  <Words>14391</Words>
  <Characters>82031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96230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2023-03-15T20:01:00Z</dcterms:created>
  <dcterms:modified xsi:type="dcterms:W3CDTF">2023-03-21T05:37:00Z</dcterms:modified>
  <cp:category>И-Консалтинг</cp:category>
  <cp:contentStatus>И-Консалтинг</cp:contentStatus>
</cp:coreProperties>
</file>