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476" w:rsidRDefault="00301EE4" w:rsidP="00561476">
      <w:pPr>
        <w:jc w:val="center"/>
        <w:rPr>
          <w:b/>
          <w:sz w:val="36"/>
          <w:szCs w:val="36"/>
        </w:rPr>
      </w:pPr>
      <w:r>
        <w:rPr>
          <w:b/>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pt;height:186.5pt">
            <v:imagedata r:id="rId7" o:title="Новый логотип1"/>
          </v:shape>
        </w:pict>
      </w:r>
    </w:p>
    <w:p w:rsidR="00561476" w:rsidRDefault="00561476" w:rsidP="00561476">
      <w:pPr>
        <w:jc w:val="center"/>
        <w:rPr>
          <w:b/>
          <w:sz w:val="36"/>
          <w:szCs w:val="36"/>
          <w:lang w:val="en-US"/>
        </w:rPr>
      </w:pPr>
    </w:p>
    <w:p w:rsidR="000A4DD6" w:rsidRDefault="000A4DD6" w:rsidP="00561476">
      <w:pPr>
        <w:jc w:val="center"/>
        <w:rPr>
          <w:b/>
          <w:sz w:val="36"/>
          <w:szCs w:val="36"/>
          <w:lang w:val="en-US"/>
        </w:rPr>
      </w:pPr>
    </w:p>
    <w:p w:rsidR="000A4DD6" w:rsidRDefault="000A4DD6" w:rsidP="00561476">
      <w:pPr>
        <w:jc w:val="center"/>
        <w:rPr>
          <w:b/>
          <w:sz w:val="36"/>
          <w:szCs w:val="36"/>
          <w:lang w:val="en-US"/>
        </w:rPr>
      </w:pPr>
    </w:p>
    <w:p w:rsidR="000A4DD6" w:rsidRPr="000A4DD6" w:rsidRDefault="000A4DD6" w:rsidP="00561476">
      <w:pPr>
        <w:jc w:val="center"/>
        <w:rPr>
          <w:b/>
          <w:sz w:val="36"/>
          <w:szCs w:val="36"/>
          <w:lang w:val="en-US"/>
        </w:rPr>
      </w:pPr>
    </w:p>
    <w:p w:rsidR="00561476" w:rsidRDefault="00561476" w:rsidP="00561476">
      <w:pPr>
        <w:tabs>
          <w:tab w:val="left" w:pos="5204"/>
        </w:tabs>
        <w:jc w:val="left"/>
        <w:rPr>
          <w:b/>
          <w:sz w:val="36"/>
          <w:szCs w:val="36"/>
        </w:rPr>
      </w:pPr>
      <w:r>
        <w:rPr>
          <w:b/>
          <w:sz w:val="36"/>
          <w:szCs w:val="36"/>
        </w:rPr>
        <w:tab/>
      </w:r>
    </w:p>
    <w:p w:rsidR="00561476" w:rsidRDefault="00561476" w:rsidP="00561476">
      <w:pPr>
        <w:jc w:val="center"/>
        <w:rPr>
          <w:b/>
          <w:sz w:val="36"/>
          <w:szCs w:val="36"/>
        </w:rPr>
      </w:pPr>
    </w:p>
    <w:p w:rsidR="00561476" w:rsidRPr="008B6D1B" w:rsidRDefault="00561476" w:rsidP="00561476">
      <w:pPr>
        <w:jc w:val="center"/>
        <w:rPr>
          <w:b/>
          <w:sz w:val="48"/>
          <w:szCs w:val="48"/>
        </w:rPr>
      </w:pPr>
      <w:bookmarkStart w:id="0" w:name="_Toc226196784"/>
      <w:bookmarkStart w:id="1" w:name="_Toc226197203"/>
      <w:r w:rsidRPr="00BC7CE2">
        <w:rPr>
          <w:b/>
          <w:color w:val="FF0000"/>
          <w:sz w:val="48"/>
          <w:szCs w:val="48"/>
        </w:rPr>
        <w:t>М</w:t>
      </w:r>
      <w:r w:rsidRPr="008B6D1B">
        <w:rPr>
          <w:b/>
          <w:sz w:val="48"/>
          <w:szCs w:val="48"/>
        </w:rPr>
        <w:t>ониторинг СМИ</w:t>
      </w:r>
      <w:bookmarkEnd w:id="0"/>
      <w:bookmarkEnd w:id="1"/>
      <w:r w:rsidRPr="008B6D1B">
        <w:rPr>
          <w:b/>
          <w:sz w:val="48"/>
          <w:szCs w:val="48"/>
        </w:rPr>
        <w:t xml:space="preserve"> РФ</w:t>
      </w:r>
    </w:p>
    <w:p w:rsidR="00561476" w:rsidRPr="008B6D1B" w:rsidRDefault="00561476" w:rsidP="00561476">
      <w:pPr>
        <w:jc w:val="center"/>
        <w:rPr>
          <w:b/>
          <w:sz w:val="48"/>
          <w:szCs w:val="48"/>
        </w:rPr>
      </w:pPr>
      <w:bookmarkStart w:id="2" w:name="_Toc226196785"/>
      <w:bookmarkStart w:id="3" w:name="_Toc226197204"/>
      <w:r w:rsidRPr="008B6D1B">
        <w:rPr>
          <w:b/>
          <w:sz w:val="48"/>
          <w:szCs w:val="48"/>
        </w:rPr>
        <w:t>по пенсионной тематике</w:t>
      </w:r>
      <w:bookmarkEnd w:id="2"/>
      <w:bookmarkEnd w:id="3"/>
    </w:p>
    <w:p w:rsidR="008B6D1B" w:rsidRDefault="00301EE4" w:rsidP="00C70A20">
      <w:pPr>
        <w:jc w:val="center"/>
        <w:rPr>
          <w:b/>
          <w:sz w:val="48"/>
          <w:szCs w:val="48"/>
        </w:rPr>
      </w:pPr>
      <w:r>
        <w:rPr>
          <w:b/>
          <w:noProof/>
          <w:sz w:val="36"/>
          <w:szCs w:val="36"/>
        </w:rPr>
        <w:pict>
          <v:oval id="_x0000_s1039" style="position:absolute;left:0;text-align:left;margin-left:212.7pt;margin-top:13.1pt;width:28.5pt;height:25.5pt;z-index:251657728" fillcolor="#c0504d" strokecolor="#f2f2f2" strokeweight="3pt">
            <v:shadow on="t" type="perspective" color="#622423" opacity=".5" offset="1pt" offset2="-1pt"/>
          </v:oval>
        </w:pict>
      </w:r>
    </w:p>
    <w:p w:rsidR="007D6FE5" w:rsidRDefault="007D6FE5" w:rsidP="00C70A20">
      <w:pPr>
        <w:jc w:val="center"/>
        <w:rPr>
          <w:b/>
          <w:sz w:val="36"/>
          <w:szCs w:val="36"/>
        </w:rPr>
      </w:pPr>
      <w:r w:rsidRPr="007D6FE5">
        <w:rPr>
          <w:b/>
          <w:sz w:val="36"/>
          <w:szCs w:val="36"/>
        </w:rPr>
        <w:t xml:space="preserve"> </w:t>
      </w:r>
    </w:p>
    <w:p w:rsidR="00C70A20" w:rsidRPr="007D6FE5" w:rsidRDefault="00CE23E7" w:rsidP="00C70A20">
      <w:pPr>
        <w:jc w:val="center"/>
        <w:rPr>
          <w:b/>
          <w:sz w:val="40"/>
          <w:szCs w:val="40"/>
        </w:rPr>
      </w:pPr>
      <w:r>
        <w:rPr>
          <w:b/>
          <w:sz w:val="40"/>
          <w:szCs w:val="40"/>
          <w:lang w:val="en-US"/>
        </w:rPr>
        <w:t>23</w:t>
      </w:r>
      <w:r w:rsidR="00CB6B64">
        <w:rPr>
          <w:b/>
          <w:sz w:val="40"/>
          <w:szCs w:val="40"/>
        </w:rPr>
        <w:t>.</w:t>
      </w:r>
      <w:r w:rsidR="00A25E59">
        <w:rPr>
          <w:b/>
          <w:sz w:val="40"/>
          <w:szCs w:val="40"/>
        </w:rPr>
        <w:t>0</w:t>
      </w:r>
      <w:r w:rsidR="00321DC6">
        <w:rPr>
          <w:b/>
          <w:sz w:val="40"/>
          <w:szCs w:val="40"/>
        </w:rPr>
        <w:t>3</w:t>
      </w:r>
      <w:r w:rsidR="000214CF">
        <w:rPr>
          <w:b/>
          <w:sz w:val="40"/>
          <w:szCs w:val="40"/>
        </w:rPr>
        <w:t>.</w:t>
      </w:r>
      <w:r w:rsidR="007D6FE5" w:rsidRPr="007D6FE5">
        <w:rPr>
          <w:b/>
          <w:sz w:val="40"/>
          <w:szCs w:val="40"/>
        </w:rPr>
        <w:t>20</w:t>
      </w:r>
      <w:r w:rsidR="00EB57E7">
        <w:rPr>
          <w:b/>
          <w:sz w:val="40"/>
          <w:szCs w:val="40"/>
        </w:rPr>
        <w:t>2</w:t>
      </w:r>
      <w:r w:rsidR="00A25E59">
        <w:rPr>
          <w:b/>
          <w:sz w:val="40"/>
          <w:szCs w:val="40"/>
        </w:rPr>
        <w:t>3</w:t>
      </w:r>
      <w:r w:rsidR="00C70A20" w:rsidRPr="007D6FE5">
        <w:rPr>
          <w:b/>
          <w:sz w:val="40"/>
          <w:szCs w:val="40"/>
        </w:rPr>
        <w:t xml:space="preserve"> г</w:t>
      </w:r>
      <w:r w:rsidR="007D6FE5" w:rsidRPr="007D6FE5">
        <w:rPr>
          <w:b/>
          <w:sz w:val="40"/>
          <w:szCs w:val="40"/>
        </w:rPr>
        <w:t>.</w:t>
      </w:r>
    </w:p>
    <w:p w:rsidR="007D6FE5" w:rsidRDefault="007D6FE5" w:rsidP="000C1A46">
      <w:pPr>
        <w:jc w:val="center"/>
        <w:rPr>
          <w:b/>
          <w:sz w:val="40"/>
          <w:szCs w:val="40"/>
        </w:rPr>
      </w:pPr>
    </w:p>
    <w:p w:rsidR="00C16C6D" w:rsidRDefault="00C16C6D" w:rsidP="000C1A46">
      <w:pPr>
        <w:jc w:val="center"/>
        <w:rPr>
          <w:b/>
          <w:sz w:val="40"/>
          <w:szCs w:val="40"/>
        </w:rPr>
      </w:pPr>
    </w:p>
    <w:p w:rsidR="00C70A20" w:rsidRDefault="00C70A20" w:rsidP="000C1A46">
      <w:pPr>
        <w:jc w:val="center"/>
        <w:rPr>
          <w:b/>
          <w:sz w:val="40"/>
          <w:szCs w:val="40"/>
        </w:rPr>
      </w:pPr>
    </w:p>
    <w:p w:rsidR="00C70A20" w:rsidRDefault="00301EE4" w:rsidP="000C1A46">
      <w:pPr>
        <w:jc w:val="center"/>
        <w:rPr>
          <w:b/>
          <w:sz w:val="40"/>
          <w:szCs w:val="40"/>
        </w:rPr>
      </w:pPr>
      <w:hyperlink r:id="rId8" w:history="1">
        <w:r w:rsidR="004F6B55">
          <w:fldChar w:fldCharType="begin"/>
        </w:r>
        <w:r w:rsidR="004F6B55">
          <w:instrText xml:space="preserve"> INCLUDEPICTURE  "https://apf.mail.ru/cgi-bin/readmsg/%D0%9B%D0%BE%D0%B3%D0%BE%D1%82%D0%B8%D0%BF.PNG?id=14089677830000000986;0;1&amp;x-email=natulek_8@mail.ru&amp;exif=1&amp;bs=4924&amp;bl=52781&amp;ct=image/png&amp;cn=%D0%9B%D0%BE%D0%B3%D0%BE%D1%82%D0%B8%D0%BF.PNG&amp;cte=base64" \* MERGEFORMATINET </w:instrText>
        </w:r>
        <w:r w:rsidR="004F6B55">
          <w:fldChar w:fldCharType="separate"/>
        </w:r>
        <w:r>
          <w:fldChar w:fldCharType="begin"/>
        </w:r>
        <w:r>
          <w:instrText xml:space="preserve"> </w:instrText>
        </w:r>
        <w:r>
          <w:instrText>INCLUDEPICTURE  "https://apf.mail.ru/cgi-bin/readmsg/%D0%9B%D0%BE%D0%B3%D0%BE%D1%82%D0%B8%D0%BF.PNG?id=14089677830000000986;0;1&amp;x-email=natulek_8@mail.ru&amp;exif=1&amp;bs=4924&amp;bl=52781&amp;ct=image/png&amp;cn=%D0%9B%D0%BE%D0%B3%D0%BE%D1%82%D0%B8%D0%BF.P</w:instrText>
        </w:r>
        <w:r>
          <w:instrText>NG&amp;cte=base64" \* MERGEFORMATINET</w:instrText>
        </w:r>
        <w:r>
          <w:instrText xml:space="preserve"> </w:instrText>
        </w:r>
        <w:r>
          <w:fldChar w:fldCharType="separate"/>
        </w:r>
        <w:r>
          <w:pict>
            <v:shape id="_x0000_i1026" type="#_x0000_t75" style="width:129pt;height:57pt">
              <v:imagedata r:id="rId9" r:href="rId10"/>
            </v:shape>
          </w:pict>
        </w:r>
        <w:r>
          <w:fldChar w:fldCharType="end"/>
        </w:r>
        <w:r w:rsidR="004F6B55">
          <w:fldChar w:fldCharType="end"/>
        </w:r>
      </w:hyperlink>
    </w:p>
    <w:p w:rsidR="009D66A1" w:rsidRDefault="009B23FE" w:rsidP="009B23FE">
      <w:pPr>
        <w:pStyle w:val="10"/>
        <w:jc w:val="center"/>
      </w:pPr>
      <w:r>
        <w:br w:type="page"/>
      </w:r>
      <w:bookmarkStart w:id="4" w:name="_Toc396864626"/>
      <w:bookmarkStart w:id="5" w:name="_Toc130455940"/>
      <w:r w:rsidR="00676D5F" w:rsidRPr="004B32CF">
        <w:rPr>
          <w:color w:val="984806"/>
        </w:rPr>
        <w:lastRenderedPageBreak/>
        <w:t>Т</w:t>
      </w:r>
      <w:r w:rsidR="009D66A1" w:rsidRPr="00660B65">
        <w:t>емы</w:t>
      </w:r>
      <w:r w:rsidR="009D66A1" w:rsidRPr="00660B65">
        <w:rPr>
          <w:rFonts w:ascii="Arial Rounded MT Bold" w:hAnsi="Arial Rounded MT Bold"/>
        </w:rPr>
        <w:t xml:space="preserve"> </w:t>
      </w:r>
      <w:r w:rsidR="009D66A1" w:rsidRPr="00660B65">
        <w:t>дня</w:t>
      </w:r>
      <w:bookmarkEnd w:id="4"/>
      <w:bookmarkEnd w:id="5"/>
    </w:p>
    <w:p w:rsidR="00A1463C" w:rsidRDefault="007F40EF" w:rsidP="00676D5F">
      <w:pPr>
        <w:numPr>
          <w:ilvl w:val="0"/>
          <w:numId w:val="25"/>
        </w:numPr>
        <w:rPr>
          <w:i/>
        </w:rPr>
      </w:pPr>
      <w:r w:rsidRPr="007F40EF">
        <w:rPr>
          <w:i/>
        </w:rPr>
        <w:t>Комитет Госдумы по финансовому рынку поддержал принятие в первом чтении законопроекта об увеличении до 2,8 миллиона с 1,4 миллиона рублей предельного размера гарантийного возмещения для добровольных пенсионных накоплений. Законопроект подготовлен в целях реализации послания президента России Владимира Путина Федеральному собранию, озвученного 21 февраля. Глава государства подчеркнул необходимость гарантирования сохранности добровольных пенсионных накоплений граждан и предложил вдвое повысить страховое покрытие для таких накоплений до 2,8 миллиона рублей</w:t>
      </w:r>
      <w:r>
        <w:rPr>
          <w:i/>
        </w:rPr>
        <w:t xml:space="preserve">, </w:t>
      </w:r>
      <w:hyperlink w:anchor="ф1" w:history="1">
        <w:r w:rsidRPr="006C04F3">
          <w:rPr>
            <w:rStyle w:val="a3"/>
            <w:i/>
          </w:rPr>
          <w:t>сообщает РИА Новости</w:t>
        </w:r>
      </w:hyperlink>
    </w:p>
    <w:p w:rsidR="007F40EF" w:rsidRDefault="007F40EF" w:rsidP="00676D5F">
      <w:pPr>
        <w:numPr>
          <w:ilvl w:val="0"/>
          <w:numId w:val="25"/>
        </w:numPr>
        <w:rPr>
          <w:i/>
        </w:rPr>
      </w:pPr>
      <w:r w:rsidRPr="007F40EF">
        <w:rPr>
          <w:i/>
        </w:rPr>
        <w:t>Большинство россиян хотят выйти на пенсию до 60 лет, причём каждый пятый планирует сделать это ещё раньше – до 50 лет. Почти все граждане, выходя на пенсию, хотели бы обладать сбережениями, из них каждый третий – от 10 млн рублей. Накопления, аренда недвижимости, негосударственная пенсия – на эти источники дохода люди рассчитывают жить после завершения трудовой деятельности помимо выплат от государства. Таковы результаты совместного исследования рекрутинговой платформы Работа.ру и Сбер</w:t>
      </w:r>
      <w:r w:rsidR="004F6B55" w:rsidRPr="004F6B55">
        <w:rPr>
          <w:i/>
        </w:rPr>
        <w:t>НПФ</w:t>
      </w:r>
      <w:r>
        <w:rPr>
          <w:i/>
        </w:rPr>
        <w:t xml:space="preserve">, </w:t>
      </w:r>
      <w:hyperlink w:anchor="ф2" w:history="1">
        <w:r w:rsidRPr="006C04F3">
          <w:rPr>
            <w:rStyle w:val="a3"/>
            <w:i/>
          </w:rPr>
          <w:t xml:space="preserve">пишет </w:t>
        </w:r>
        <w:r w:rsidR="004F6B55">
          <w:rPr>
            <w:rStyle w:val="a3"/>
            <w:i/>
          </w:rPr>
          <w:t>«</w:t>
        </w:r>
        <w:r w:rsidRPr="006C04F3">
          <w:rPr>
            <w:rStyle w:val="a3"/>
            <w:i/>
          </w:rPr>
          <w:t>СИА-Пресс</w:t>
        </w:r>
        <w:r w:rsidR="004F6B55">
          <w:rPr>
            <w:rStyle w:val="a3"/>
            <w:i/>
          </w:rPr>
          <w:t>»</w:t>
        </w:r>
      </w:hyperlink>
    </w:p>
    <w:p w:rsidR="007F40EF" w:rsidRDefault="007F40EF" w:rsidP="00676D5F">
      <w:pPr>
        <w:numPr>
          <w:ilvl w:val="0"/>
          <w:numId w:val="25"/>
        </w:numPr>
        <w:rPr>
          <w:i/>
        </w:rPr>
      </w:pPr>
      <w:r w:rsidRPr="007F40EF">
        <w:rPr>
          <w:i/>
        </w:rPr>
        <w:t>Акции ВТБ в рамках вторичного размещения могут выкупить пенсионные фонды, Сообщило со ссылкой на источники издание Frank Media. ВТБ в 2023 году планирует провести докапитализацию в два этапа и привлечь в капитал порядка 270 млрд рублей</w:t>
      </w:r>
      <w:r>
        <w:rPr>
          <w:i/>
        </w:rPr>
        <w:t xml:space="preserve">, </w:t>
      </w:r>
      <w:hyperlink w:anchor="ф3" w:history="1">
        <w:r w:rsidRPr="006C04F3">
          <w:rPr>
            <w:rStyle w:val="a3"/>
            <w:i/>
          </w:rPr>
          <w:t xml:space="preserve">передает </w:t>
        </w:r>
        <w:r w:rsidR="004F6B55">
          <w:rPr>
            <w:rStyle w:val="a3"/>
            <w:i/>
          </w:rPr>
          <w:t>«</w:t>
        </w:r>
        <w:r w:rsidRPr="006C04F3">
          <w:rPr>
            <w:rStyle w:val="a3"/>
            <w:i/>
          </w:rPr>
          <w:t>Интерфакс</w:t>
        </w:r>
        <w:r w:rsidR="004F6B55">
          <w:rPr>
            <w:rStyle w:val="a3"/>
            <w:i/>
          </w:rPr>
          <w:t>»</w:t>
        </w:r>
      </w:hyperlink>
    </w:p>
    <w:p w:rsidR="007F40EF" w:rsidRDefault="005F5F63" w:rsidP="00676D5F">
      <w:pPr>
        <w:numPr>
          <w:ilvl w:val="0"/>
          <w:numId w:val="25"/>
        </w:numPr>
        <w:rPr>
          <w:i/>
        </w:rPr>
      </w:pPr>
      <w:r w:rsidRPr="005F5F63">
        <w:rPr>
          <w:i/>
        </w:rPr>
        <w:t>Военных пенсионеров, которые являются индивидуальными предпринимателями, арбитражными управляющими и нотариусами, хотят освободить от уплаты страховых взносов. Такой законопроект кабмина Госдума приняла в первом чтении 22 марта. От уплаты взносов на обязательное пенсионное страхование предлагается освободить военных пенсионеров, которые уже получают пенсию за выслугу лет и являются индивидуальными предпринимателями, арбитражными управляющими и нотариусами, сказал замминистра труда и социальной защиты Андрей Пудов. По их желанию и для формирования права на страховую пенсию они смогут уплачивать страховые взносы добровольно, также добавил он</w:t>
      </w:r>
      <w:r>
        <w:rPr>
          <w:i/>
        </w:rPr>
        <w:t xml:space="preserve">, </w:t>
      </w:r>
      <w:hyperlink w:anchor="ф4" w:history="1">
        <w:r w:rsidRPr="006C04F3">
          <w:rPr>
            <w:rStyle w:val="a3"/>
            <w:i/>
          </w:rPr>
          <w:t xml:space="preserve">сообщает </w:t>
        </w:r>
        <w:r w:rsidR="004F6B55">
          <w:rPr>
            <w:rStyle w:val="a3"/>
            <w:i/>
          </w:rPr>
          <w:t>«</w:t>
        </w:r>
        <w:r w:rsidRPr="006C04F3">
          <w:rPr>
            <w:rStyle w:val="a3"/>
            <w:i/>
          </w:rPr>
          <w:t>Парламентская газета</w:t>
        </w:r>
        <w:r w:rsidR="004F6B55">
          <w:rPr>
            <w:rStyle w:val="a3"/>
            <w:i/>
          </w:rPr>
          <w:t>»</w:t>
        </w:r>
      </w:hyperlink>
    </w:p>
    <w:p w:rsidR="005F5F63" w:rsidRDefault="005F5F63" w:rsidP="00676D5F">
      <w:pPr>
        <w:numPr>
          <w:ilvl w:val="0"/>
          <w:numId w:val="25"/>
        </w:numPr>
        <w:rPr>
          <w:i/>
        </w:rPr>
      </w:pPr>
      <w:r w:rsidRPr="005F5F63">
        <w:rPr>
          <w:i/>
        </w:rPr>
        <w:t>Госдума ратифицировала проект, которым предлагается денонсировать соглашение о порядке пенсионного обеспечения военнослужащих и их семей и страхования военнослужащих стран СНГ, а также соглашение о порядке пенсионного обеспечения военнослужащих пограничных войск СНГ</w:t>
      </w:r>
      <w:r>
        <w:rPr>
          <w:i/>
        </w:rPr>
        <w:t xml:space="preserve">, </w:t>
      </w:r>
      <w:hyperlink w:anchor="ф5" w:history="1">
        <w:r w:rsidRPr="006C04F3">
          <w:rPr>
            <w:rStyle w:val="a3"/>
            <w:i/>
          </w:rPr>
          <w:t>по данным РИА Новости</w:t>
        </w:r>
      </w:hyperlink>
    </w:p>
    <w:p w:rsidR="005F5F63" w:rsidRDefault="005F5F63" w:rsidP="00676D5F">
      <w:pPr>
        <w:numPr>
          <w:ilvl w:val="0"/>
          <w:numId w:val="25"/>
        </w:numPr>
        <w:rPr>
          <w:i/>
        </w:rPr>
      </w:pPr>
      <w:r w:rsidRPr="005F5F63">
        <w:rPr>
          <w:i/>
        </w:rPr>
        <w:t xml:space="preserve">Человека, который находится в возрасте, приближающемся к пенсионному, в России может получить статус предпенсионера. Для такой категории граждан предусмотрен ряд различных льгот. Подробнее о том, как получить этот статус и что он дает - </w:t>
      </w:r>
      <w:hyperlink w:anchor="ф6" w:history="1">
        <w:r w:rsidRPr="006C04F3">
          <w:rPr>
            <w:rStyle w:val="a3"/>
            <w:i/>
          </w:rPr>
          <w:t xml:space="preserve">в материале </w:t>
        </w:r>
        <w:r w:rsidR="004F6B55">
          <w:rPr>
            <w:rStyle w:val="a3"/>
            <w:i/>
          </w:rPr>
          <w:t>«</w:t>
        </w:r>
        <w:r w:rsidRPr="006C04F3">
          <w:rPr>
            <w:rStyle w:val="a3"/>
            <w:i/>
          </w:rPr>
          <w:t>Вечерней Москвы</w:t>
        </w:r>
        <w:r w:rsidR="004F6B55">
          <w:rPr>
            <w:rStyle w:val="a3"/>
            <w:i/>
          </w:rPr>
          <w:t>»</w:t>
        </w:r>
      </w:hyperlink>
    </w:p>
    <w:p w:rsidR="006C04F3" w:rsidRDefault="006C04F3" w:rsidP="00676D5F">
      <w:pPr>
        <w:numPr>
          <w:ilvl w:val="0"/>
          <w:numId w:val="25"/>
        </w:numPr>
        <w:rPr>
          <w:i/>
        </w:rPr>
      </w:pPr>
      <w:r w:rsidRPr="006C04F3">
        <w:rPr>
          <w:i/>
        </w:rPr>
        <w:lastRenderedPageBreak/>
        <w:t xml:space="preserve">С 1 апреля в России пройдет индексация социальных пенсий - выплат, которые назначаются нетрудоспособным гражданам, не имеющим трудового стажа и соответственно, права на страховую пенсию. Повышение ожидает и выплаты по инвалидности всем трем категориям. Как будет проходить индексация пенсий для инвалидов в 2023 году - </w:t>
      </w:r>
      <w:hyperlink w:anchor="ф7" w:history="1">
        <w:r w:rsidRPr="006C04F3">
          <w:rPr>
            <w:rStyle w:val="a3"/>
            <w:i/>
          </w:rPr>
          <w:t xml:space="preserve">читайте в материале </w:t>
        </w:r>
        <w:r w:rsidR="004F6B55">
          <w:rPr>
            <w:rStyle w:val="a3"/>
            <w:i/>
          </w:rPr>
          <w:t>«</w:t>
        </w:r>
        <w:r w:rsidRPr="006C04F3">
          <w:rPr>
            <w:rStyle w:val="a3"/>
            <w:i/>
          </w:rPr>
          <w:t>Известий</w:t>
        </w:r>
        <w:r w:rsidR="004F6B55">
          <w:rPr>
            <w:rStyle w:val="a3"/>
            <w:i/>
          </w:rPr>
          <w:t>»</w:t>
        </w:r>
      </w:hyperlink>
    </w:p>
    <w:p w:rsidR="00660B65" w:rsidRDefault="00660B65" w:rsidP="00676D5F">
      <w:pPr>
        <w:jc w:val="center"/>
        <w:rPr>
          <w:rFonts w:ascii="Arial" w:hAnsi="Arial" w:cs="Arial"/>
          <w:b/>
          <w:sz w:val="32"/>
          <w:szCs w:val="32"/>
        </w:rPr>
      </w:pPr>
      <w:r w:rsidRPr="009B23FE">
        <w:rPr>
          <w:rFonts w:ascii="Arial" w:hAnsi="Arial" w:cs="Arial"/>
          <w:b/>
          <w:color w:val="984806"/>
          <w:sz w:val="32"/>
          <w:szCs w:val="32"/>
        </w:rPr>
        <w:t>Ц</w:t>
      </w:r>
      <w:r w:rsidRPr="001F03FA">
        <w:rPr>
          <w:rFonts w:ascii="Arial" w:hAnsi="Arial" w:cs="Arial"/>
          <w:b/>
          <w:sz w:val="32"/>
          <w:szCs w:val="32"/>
        </w:rPr>
        <w:t>итаты дня</w:t>
      </w:r>
    </w:p>
    <w:p w:rsidR="00676D5F" w:rsidRDefault="007F40EF" w:rsidP="003B3BAA">
      <w:pPr>
        <w:numPr>
          <w:ilvl w:val="0"/>
          <w:numId w:val="27"/>
        </w:numPr>
        <w:rPr>
          <w:i/>
        </w:rPr>
      </w:pPr>
      <w:r w:rsidRPr="007F40EF">
        <w:rPr>
          <w:i/>
        </w:rPr>
        <w:t xml:space="preserve">Чтобы получать хорошие доходы в старости, нужно начать формировать пенсионные накопления сильно задолго — прямо с первой зарплаты, рассказал </w:t>
      </w:r>
      <w:r w:rsidR="004F6B55">
        <w:rPr>
          <w:i/>
        </w:rPr>
        <w:t>«</w:t>
      </w:r>
      <w:r w:rsidRPr="007F40EF">
        <w:rPr>
          <w:i/>
        </w:rPr>
        <w:t>Известиям</w:t>
      </w:r>
      <w:r w:rsidR="004F6B55">
        <w:rPr>
          <w:i/>
        </w:rPr>
        <w:t>»</w:t>
      </w:r>
      <w:r w:rsidRPr="007F40EF">
        <w:rPr>
          <w:i/>
        </w:rPr>
        <w:t xml:space="preserve"> глава саморегулируемой организации Национальная ассоциация негосударственных пенсионных фондов (</w:t>
      </w:r>
      <w:r w:rsidR="004F6B55" w:rsidRPr="004F6B55">
        <w:rPr>
          <w:i/>
        </w:rPr>
        <w:t>НАПФ</w:t>
      </w:r>
      <w:r w:rsidRPr="007F40EF">
        <w:rPr>
          <w:i/>
        </w:rPr>
        <w:t>) Сергей Беляков. Он отметил, что большинство россиян начинает задумываться о пенсии после 40 лет. По словам эксперта, для более-менее приличной жизни одних государственных выплат не хватит, поэтому формировать собственные накопления — самое разумное решение. Беляков подчеркнул, что почти нигде в мире нет возможности жить достойно исключительно на выплаты государства</w:t>
      </w:r>
    </w:p>
    <w:p w:rsidR="007F40EF" w:rsidRPr="003B3BAA" w:rsidRDefault="005F5F63" w:rsidP="003B3BAA">
      <w:pPr>
        <w:numPr>
          <w:ilvl w:val="0"/>
          <w:numId w:val="27"/>
        </w:numPr>
        <w:rPr>
          <w:i/>
        </w:rPr>
      </w:pPr>
      <w:r w:rsidRPr="005F5F63">
        <w:rPr>
          <w:i/>
        </w:rPr>
        <w:t>Тимур Гилязов, руководитель направления Сбер</w:t>
      </w:r>
      <w:r w:rsidR="004F6B55" w:rsidRPr="004F6B55">
        <w:rPr>
          <w:i/>
        </w:rPr>
        <w:t>НПФ</w:t>
      </w:r>
      <w:r w:rsidRPr="005F5F63">
        <w:rPr>
          <w:i/>
        </w:rPr>
        <w:t xml:space="preserve">: </w:t>
      </w:r>
      <w:r w:rsidR="004F6B55">
        <w:rPr>
          <w:i/>
        </w:rPr>
        <w:t>«</w:t>
      </w:r>
      <w:r w:rsidRPr="005F5F63">
        <w:rPr>
          <w:i/>
        </w:rPr>
        <w:t>Как показал наш опрос, почти треть россиян (31%) к выходу на пенсию хотели бы накопить более 10 млн рублей. 16% опрошенных остановились на сумме от 5 до 10 млн рублей, 14% будет достаточно 3–5 млн. Отложить от 1 до 3 млн рублей хотели бы ещё 15% участников исследования. Накопить такие деньги вполне реально, особенно если как можно раньше начать формировать пенсионную подушку безопасности. Например, откладывать на будущее вместе со Сбер</w:t>
      </w:r>
      <w:r w:rsidR="004F6B55" w:rsidRPr="004F6B55">
        <w:rPr>
          <w:i/>
        </w:rPr>
        <w:t>НПФ</w:t>
      </w:r>
      <w:r w:rsidRPr="005F5F63">
        <w:rPr>
          <w:i/>
        </w:rPr>
        <w:t xml:space="preserve">. Отмечу, что наш фонд в эти дни празднует 28-летие, зарекомендовав себя как надёжный </w:t>
      </w:r>
      <w:r w:rsidR="004F6B55" w:rsidRPr="004F6B55">
        <w:rPr>
          <w:i/>
        </w:rPr>
        <w:t>НПФ</w:t>
      </w:r>
      <w:r w:rsidRPr="005F5F63">
        <w:rPr>
          <w:i/>
        </w:rPr>
        <w:t>. Свои накопления нам доверили 10 млн россиян</w:t>
      </w:r>
      <w:r w:rsidR="004F6B55">
        <w:rPr>
          <w:i/>
        </w:rPr>
        <w:t>»</w:t>
      </w:r>
    </w:p>
    <w:p w:rsidR="00A0290C" w:rsidRPr="00D15988" w:rsidRDefault="00A0290C" w:rsidP="009D66A1">
      <w:pPr>
        <w:pStyle w:val="a9"/>
        <w:rPr>
          <w:u w:val="single"/>
        </w:rPr>
      </w:pPr>
      <w:bookmarkStart w:id="6" w:name="_Toc246216357"/>
      <w:bookmarkStart w:id="7" w:name="_Toc246297404"/>
      <w:bookmarkStart w:id="8" w:name="_Toc246216257"/>
      <w:bookmarkStart w:id="9" w:name="_Toc226038294"/>
      <w:bookmarkStart w:id="10" w:name="_Toc245698447"/>
      <w:bookmarkStart w:id="11" w:name="_Toc245783070"/>
      <w:bookmarkStart w:id="12" w:name="_Toc245869107"/>
      <w:bookmarkStart w:id="13" w:name="_Toc246129443"/>
      <w:r w:rsidRPr="00D15988">
        <w:rPr>
          <w:u w:val="single"/>
        </w:rPr>
        <w:lastRenderedPageBreak/>
        <w:t>ОГЛАВЛЕНИЕ</w:t>
      </w:r>
    </w:p>
    <w:bookmarkStart w:id="14" w:name="_GoBack"/>
    <w:bookmarkEnd w:id="14"/>
    <w:p w:rsidR="00301EE4" w:rsidRDefault="00A04604">
      <w:pPr>
        <w:pStyle w:val="12"/>
        <w:tabs>
          <w:tab w:val="right" w:leader="dot" w:pos="9061"/>
        </w:tabs>
        <w:rPr>
          <w:rFonts w:asciiTheme="minorHAnsi" w:eastAsiaTheme="minorEastAsia" w:hAnsiTheme="minorHAnsi" w:cstheme="minorBidi"/>
          <w:b w:val="0"/>
          <w:noProof/>
          <w:sz w:val="22"/>
          <w:szCs w:val="22"/>
        </w:rPr>
      </w:pPr>
      <w:r>
        <w:rPr>
          <w:caps/>
        </w:rPr>
        <w:fldChar w:fldCharType="begin"/>
      </w:r>
      <w:r w:rsidR="00310633">
        <w:rPr>
          <w:caps/>
        </w:rPr>
        <w:instrText xml:space="preserve"> TOC \o "1-5" \h \z \u </w:instrText>
      </w:r>
      <w:r>
        <w:rPr>
          <w:caps/>
        </w:rPr>
        <w:fldChar w:fldCharType="separate"/>
      </w:r>
      <w:hyperlink w:anchor="_Toc130455940" w:history="1">
        <w:r w:rsidR="00301EE4" w:rsidRPr="007928C0">
          <w:rPr>
            <w:rStyle w:val="a3"/>
            <w:noProof/>
          </w:rPr>
          <w:t>Темы</w:t>
        </w:r>
        <w:r w:rsidR="00301EE4" w:rsidRPr="007928C0">
          <w:rPr>
            <w:rStyle w:val="a3"/>
            <w:rFonts w:ascii="Arial Rounded MT Bold" w:hAnsi="Arial Rounded MT Bold"/>
            <w:noProof/>
          </w:rPr>
          <w:t xml:space="preserve"> </w:t>
        </w:r>
        <w:r w:rsidR="00301EE4" w:rsidRPr="007928C0">
          <w:rPr>
            <w:rStyle w:val="a3"/>
            <w:noProof/>
          </w:rPr>
          <w:t>дня</w:t>
        </w:r>
        <w:r w:rsidR="00301EE4">
          <w:rPr>
            <w:noProof/>
            <w:webHidden/>
          </w:rPr>
          <w:tab/>
        </w:r>
        <w:r w:rsidR="00301EE4">
          <w:rPr>
            <w:noProof/>
            <w:webHidden/>
          </w:rPr>
          <w:fldChar w:fldCharType="begin"/>
        </w:r>
        <w:r w:rsidR="00301EE4">
          <w:rPr>
            <w:noProof/>
            <w:webHidden/>
          </w:rPr>
          <w:instrText xml:space="preserve"> PAGEREF _Toc130455940 \h </w:instrText>
        </w:r>
        <w:r w:rsidR="00301EE4">
          <w:rPr>
            <w:noProof/>
            <w:webHidden/>
          </w:rPr>
        </w:r>
        <w:r w:rsidR="00301EE4">
          <w:rPr>
            <w:noProof/>
            <w:webHidden/>
          </w:rPr>
          <w:fldChar w:fldCharType="separate"/>
        </w:r>
        <w:r w:rsidR="00301EE4">
          <w:rPr>
            <w:noProof/>
            <w:webHidden/>
          </w:rPr>
          <w:t>2</w:t>
        </w:r>
        <w:r w:rsidR="00301EE4">
          <w:rPr>
            <w:noProof/>
            <w:webHidden/>
          </w:rPr>
          <w:fldChar w:fldCharType="end"/>
        </w:r>
      </w:hyperlink>
    </w:p>
    <w:p w:rsidR="00301EE4" w:rsidRDefault="00301EE4">
      <w:pPr>
        <w:pStyle w:val="12"/>
        <w:tabs>
          <w:tab w:val="right" w:leader="dot" w:pos="9061"/>
        </w:tabs>
        <w:rPr>
          <w:rFonts w:asciiTheme="minorHAnsi" w:eastAsiaTheme="minorEastAsia" w:hAnsiTheme="minorHAnsi" w:cstheme="minorBidi"/>
          <w:b w:val="0"/>
          <w:noProof/>
          <w:sz w:val="22"/>
          <w:szCs w:val="22"/>
        </w:rPr>
      </w:pPr>
      <w:hyperlink w:anchor="_Toc130455941" w:history="1">
        <w:r w:rsidRPr="007928C0">
          <w:rPr>
            <w:rStyle w:val="a3"/>
            <w:noProof/>
          </w:rPr>
          <w:t>НОВОСТИ ПЕНСИОННОЙ ОТРАСЛИ</w:t>
        </w:r>
        <w:r>
          <w:rPr>
            <w:noProof/>
            <w:webHidden/>
          </w:rPr>
          <w:tab/>
        </w:r>
        <w:r>
          <w:rPr>
            <w:noProof/>
            <w:webHidden/>
          </w:rPr>
          <w:fldChar w:fldCharType="begin"/>
        </w:r>
        <w:r>
          <w:rPr>
            <w:noProof/>
            <w:webHidden/>
          </w:rPr>
          <w:instrText xml:space="preserve"> PAGEREF _Toc130455941 \h </w:instrText>
        </w:r>
        <w:r>
          <w:rPr>
            <w:noProof/>
            <w:webHidden/>
          </w:rPr>
        </w:r>
        <w:r>
          <w:rPr>
            <w:noProof/>
            <w:webHidden/>
          </w:rPr>
          <w:fldChar w:fldCharType="separate"/>
        </w:r>
        <w:r>
          <w:rPr>
            <w:noProof/>
            <w:webHidden/>
          </w:rPr>
          <w:t>11</w:t>
        </w:r>
        <w:r>
          <w:rPr>
            <w:noProof/>
            <w:webHidden/>
          </w:rPr>
          <w:fldChar w:fldCharType="end"/>
        </w:r>
      </w:hyperlink>
    </w:p>
    <w:p w:rsidR="00301EE4" w:rsidRDefault="00301EE4">
      <w:pPr>
        <w:pStyle w:val="12"/>
        <w:tabs>
          <w:tab w:val="right" w:leader="dot" w:pos="9061"/>
        </w:tabs>
        <w:rPr>
          <w:rFonts w:asciiTheme="minorHAnsi" w:eastAsiaTheme="minorEastAsia" w:hAnsiTheme="minorHAnsi" w:cstheme="minorBidi"/>
          <w:b w:val="0"/>
          <w:noProof/>
          <w:sz w:val="22"/>
          <w:szCs w:val="22"/>
        </w:rPr>
      </w:pPr>
      <w:hyperlink w:anchor="_Toc130455942" w:history="1">
        <w:r w:rsidRPr="007928C0">
          <w:rPr>
            <w:rStyle w:val="a3"/>
            <w:noProof/>
          </w:rPr>
          <w:t>Новости отрасли НПФ</w:t>
        </w:r>
        <w:r>
          <w:rPr>
            <w:noProof/>
            <w:webHidden/>
          </w:rPr>
          <w:tab/>
        </w:r>
        <w:r>
          <w:rPr>
            <w:noProof/>
            <w:webHidden/>
          </w:rPr>
          <w:fldChar w:fldCharType="begin"/>
        </w:r>
        <w:r>
          <w:rPr>
            <w:noProof/>
            <w:webHidden/>
          </w:rPr>
          <w:instrText xml:space="preserve"> PAGEREF _Toc130455942 \h </w:instrText>
        </w:r>
        <w:r>
          <w:rPr>
            <w:noProof/>
            <w:webHidden/>
          </w:rPr>
        </w:r>
        <w:r>
          <w:rPr>
            <w:noProof/>
            <w:webHidden/>
          </w:rPr>
          <w:fldChar w:fldCharType="separate"/>
        </w:r>
        <w:r>
          <w:rPr>
            <w:noProof/>
            <w:webHidden/>
          </w:rPr>
          <w:t>11</w:t>
        </w:r>
        <w:r>
          <w:rPr>
            <w:noProof/>
            <w:webHidden/>
          </w:rPr>
          <w:fldChar w:fldCharType="end"/>
        </w:r>
      </w:hyperlink>
    </w:p>
    <w:p w:rsidR="00301EE4" w:rsidRDefault="00301EE4">
      <w:pPr>
        <w:pStyle w:val="21"/>
        <w:tabs>
          <w:tab w:val="right" w:leader="dot" w:pos="9061"/>
        </w:tabs>
        <w:rPr>
          <w:rFonts w:asciiTheme="minorHAnsi" w:eastAsiaTheme="minorEastAsia" w:hAnsiTheme="minorHAnsi" w:cstheme="minorBidi"/>
          <w:noProof/>
          <w:sz w:val="22"/>
          <w:szCs w:val="22"/>
        </w:rPr>
      </w:pPr>
      <w:hyperlink w:anchor="_Toc130455943" w:history="1">
        <w:r w:rsidRPr="007928C0">
          <w:rPr>
            <w:rStyle w:val="a3"/>
            <w:noProof/>
          </w:rPr>
          <w:t>РИА Новости, 22.03.2023, Комитет Госдумы одобрил увеличение возмещения по пенсионным накоплениям до 2,8 млн руб</w:t>
        </w:r>
        <w:r>
          <w:rPr>
            <w:noProof/>
            <w:webHidden/>
          </w:rPr>
          <w:tab/>
        </w:r>
        <w:r>
          <w:rPr>
            <w:noProof/>
            <w:webHidden/>
          </w:rPr>
          <w:fldChar w:fldCharType="begin"/>
        </w:r>
        <w:r>
          <w:rPr>
            <w:noProof/>
            <w:webHidden/>
          </w:rPr>
          <w:instrText xml:space="preserve"> PAGEREF _Toc130455943 \h </w:instrText>
        </w:r>
        <w:r>
          <w:rPr>
            <w:noProof/>
            <w:webHidden/>
          </w:rPr>
        </w:r>
        <w:r>
          <w:rPr>
            <w:noProof/>
            <w:webHidden/>
          </w:rPr>
          <w:fldChar w:fldCharType="separate"/>
        </w:r>
        <w:r>
          <w:rPr>
            <w:noProof/>
            <w:webHidden/>
          </w:rPr>
          <w:t>11</w:t>
        </w:r>
        <w:r>
          <w:rPr>
            <w:noProof/>
            <w:webHidden/>
          </w:rPr>
          <w:fldChar w:fldCharType="end"/>
        </w:r>
      </w:hyperlink>
    </w:p>
    <w:p w:rsidR="00301EE4" w:rsidRDefault="00301EE4">
      <w:pPr>
        <w:pStyle w:val="31"/>
        <w:rPr>
          <w:rFonts w:asciiTheme="minorHAnsi" w:eastAsiaTheme="minorEastAsia" w:hAnsiTheme="minorHAnsi" w:cstheme="minorBidi"/>
          <w:sz w:val="22"/>
          <w:szCs w:val="22"/>
        </w:rPr>
      </w:pPr>
      <w:hyperlink w:anchor="_Toc130455944" w:history="1">
        <w:r w:rsidRPr="007928C0">
          <w:rPr>
            <w:rStyle w:val="a3"/>
          </w:rPr>
          <w:t>Комитет Госдумы по финансовому рынку поддержал принятие в первом чтении законопроекта об увеличении до 2,8 миллиона с 1,4 миллиона рублей предельного размера гарантийного возмещения для добровольных пенсионных накоплений.</w:t>
        </w:r>
        <w:r>
          <w:rPr>
            <w:webHidden/>
          </w:rPr>
          <w:tab/>
        </w:r>
        <w:r>
          <w:rPr>
            <w:webHidden/>
          </w:rPr>
          <w:fldChar w:fldCharType="begin"/>
        </w:r>
        <w:r>
          <w:rPr>
            <w:webHidden/>
          </w:rPr>
          <w:instrText xml:space="preserve"> PAGEREF _Toc130455944 \h </w:instrText>
        </w:r>
        <w:r>
          <w:rPr>
            <w:webHidden/>
          </w:rPr>
        </w:r>
        <w:r>
          <w:rPr>
            <w:webHidden/>
          </w:rPr>
          <w:fldChar w:fldCharType="separate"/>
        </w:r>
        <w:r>
          <w:rPr>
            <w:webHidden/>
          </w:rPr>
          <w:t>11</w:t>
        </w:r>
        <w:r>
          <w:rPr>
            <w:webHidden/>
          </w:rPr>
          <w:fldChar w:fldCharType="end"/>
        </w:r>
      </w:hyperlink>
    </w:p>
    <w:p w:rsidR="00301EE4" w:rsidRDefault="00301EE4">
      <w:pPr>
        <w:pStyle w:val="21"/>
        <w:tabs>
          <w:tab w:val="right" w:leader="dot" w:pos="9061"/>
        </w:tabs>
        <w:rPr>
          <w:rFonts w:asciiTheme="minorHAnsi" w:eastAsiaTheme="minorEastAsia" w:hAnsiTheme="minorHAnsi" w:cstheme="minorBidi"/>
          <w:noProof/>
          <w:sz w:val="22"/>
          <w:szCs w:val="22"/>
        </w:rPr>
      </w:pPr>
      <w:hyperlink w:anchor="_Toc130455945" w:history="1">
        <w:r w:rsidRPr="007928C0">
          <w:rPr>
            <w:rStyle w:val="a3"/>
            <w:noProof/>
          </w:rPr>
          <w:t>ТАСС, 22.03.2023, Комитет ГД одобрил увеличение страхового покрытия пенсионных накоплений до 2,8 млн рублей</w:t>
        </w:r>
        <w:r>
          <w:rPr>
            <w:noProof/>
            <w:webHidden/>
          </w:rPr>
          <w:tab/>
        </w:r>
        <w:r>
          <w:rPr>
            <w:noProof/>
            <w:webHidden/>
          </w:rPr>
          <w:fldChar w:fldCharType="begin"/>
        </w:r>
        <w:r>
          <w:rPr>
            <w:noProof/>
            <w:webHidden/>
          </w:rPr>
          <w:instrText xml:space="preserve"> PAGEREF _Toc130455945 \h </w:instrText>
        </w:r>
        <w:r>
          <w:rPr>
            <w:noProof/>
            <w:webHidden/>
          </w:rPr>
        </w:r>
        <w:r>
          <w:rPr>
            <w:noProof/>
            <w:webHidden/>
          </w:rPr>
          <w:fldChar w:fldCharType="separate"/>
        </w:r>
        <w:r>
          <w:rPr>
            <w:noProof/>
            <w:webHidden/>
          </w:rPr>
          <w:t>12</w:t>
        </w:r>
        <w:r>
          <w:rPr>
            <w:noProof/>
            <w:webHidden/>
          </w:rPr>
          <w:fldChar w:fldCharType="end"/>
        </w:r>
      </w:hyperlink>
    </w:p>
    <w:p w:rsidR="00301EE4" w:rsidRDefault="00301EE4">
      <w:pPr>
        <w:pStyle w:val="31"/>
        <w:rPr>
          <w:rFonts w:asciiTheme="minorHAnsi" w:eastAsiaTheme="minorEastAsia" w:hAnsiTheme="minorHAnsi" w:cstheme="minorBidi"/>
          <w:sz w:val="22"/>
          <w:szCs w:val="22"/>
        </w:rPr>
      </w:pPr>
      <w:hyperlink w:anchor="_Toc130455946" w:history="1">
        <w:r w:rsidRPr="007928C0">
          <w:rPr>
            <w:rStyle w:val="a3"/>
          </w:rPr>
          <w:t>Комитет Госдумы по финансовому рынку рекомендовал нижней палате парламента принять в первом чтении законопроект об увеличении страхового покрытия пенсионных накоплений до 2,8 млн рублей. Документ был инициирован группой депутатов во главе с председателем комитета Анатолием Аксаковым.</w:t>
        </w:r>
        <w:r>
          <w:rPr>
            <w:webHidden/>
          </w:rPr>
          <w:tab/>
        </w:r>
        <w:r>
          <w:rPr>
            <w:webHidden/>
          </w:rPr>
          <w:fldChar w:fldCharType="begin"/>
        </w:r>
        <w:r>
          <w:rPr>
            <w:webHidden/>
          </w:rPr>
          <w:instrText xml:space="preserve"> PAGEREF _Toc130455946 \h </w:instrText>
        </w:r>
        <w:r>
          <w:rPr>
            <w:webHidden/>
          </w:rPr>
        </w:r>
        <w:r>
          <w:rPr>
            <w:webHidden/>
          </w:rPr>
          <w:fldChar w:fldCharType="separate"/>
        </w:r>
        <w:r>
          <w:rPr>
            <w:webHidden/>
          </w:rPr>
          <w:t>12</w:t>
        </w:r>
        <w:r>
          <w:rPr>
            <w:webHidden/>
          </w:rPr>
          <w:fldChar w:fldCharType="end"/>
        </w:r>
      </w:hyperlink>
    </w:p>
    <w:p w:rsidR="00301EE4" w:rsidRDefault="00301EE4">
      <w:pPr>
        <w:pStyle w:val="21"/>
        <w:tabs>
          <w:tab w:val="right" w:leader="dot" w:pos="9061"/>
        </w:tabs>
        <w:rPr>
          <w:rFonts w:asciiTheme="minorHAnsi" w:eastAsiaTheme="minorEastAsia" w:hAnsiTheme="minorHAnsi" w:cstheme="minorBidi"/>
          <w:noProof/>
          <w:sz w:val="22"/>
          <w:szCs w:val="22"/>
        </w:rPr>
      </w:pPr>
      <w:hyperlink w:anchor="_Toc130455947" w:history="1">
        <w:r w:rsidRPr="007928C0">
          <w:rPr>
            <w:rStyle w:val="a3"/>
            <w:noProof/>
          </w:rPr>
          <w:t>Infox.ru, 22.03.2023, Эксперт рассказал, в каком возрасте нужно начинать копить на пенсию</w:t>
        </w:r>
        <w:r>
          <w:rPr>
            <w:noProof/>
            <w:webHidden/>
          </w:rPr>
          <w:tab/>
        </w:r>
        <w:r>
          <w:rPr>
            <w:noProof/>
            <w:webHidden/>
          </w:rPr>
          <w:fldChar w:fldCharType="begin"/>
        </w:r>
        <w:r>
          <w:rPr>
            <w:noProof/>
            <w:webHidden/>
          </w:rPr>
          <w:instrText xml:space="preserve"> PAGEREF _Toc130455947 \h </w:instrText>
        </w:r>
        <w:r>
          <w:rPr>
            <w:noProof/>
            <w:webHidden/>
          </w:rPr>
        </w:r>
        <w:r>
          <w:rPr>
            <w:noProof/>
            <w:webHidden/>
          </w:rPr>
          <w:fldChar w:fldCharType="separate"/>
        </w:r>
        <w:r>
          <w:rPr>
            <w:noProof/>
            <w:webHidden/>
          </w:rPr>
          <w:t>12</w:t>
        </w:r>
        <w:r>
          <w:rPr>
            <w:noProof/>
            <w:webHidden/>
          </w:rPr>
          <w:fldChar w:fldCharType="end"/>
        </w:r>
      </w:hyperlink>
    </w:p>
    <w:p w:rsidR="00301EE4" w:rsidRDefault="00301EE4">
      <w:pPr>
        <w:pStyle w:val="31"/>
        <w:rPr>
          <w:rFonts w:asciiTheme="minorHAnsi" w:eastAsiaTheme="minorEastAsia" w:hAnsiTheme="minorHAnsi" w:cstheme="minorBidi"/>
          <w:sz w:val="22"/>
          <w:szCs w:val="22"/>
        </w:rPr>
      </w:pPr>
      <w:hyperlink w:anchor="_Toc130455948" w:history="1">
        <w:r w:rsidRPr="007928C0">
          <w:rPr>
            <w:rStyle w:val="a3"/>
          </w:rPr>
          <w:t>Чтобы получать хорошие доходы в старости, нужно начать формировать пенсионные накопления сильно задолго — прямо с первой зарплаты, рассказал «Известиям» глава саморегулируемой организации Национальная ассоциация негосударственных пенсионных фондов (НАПФ) Сергей Беляков. Он отметил, что большинство россиян начинает задумываться о пенсии после 40 лет.</w:t>
        </w:r>
        <w:r>
          <w:rPr>
            <w:webHidden/>
          </w:rPr>
          <w:tab/>
        </w:r>
        <w:r>
          <w:rPr>
            <w:webHidden/>
          </w:rPr>
          <w:fldChar w:fldCharType="begin"/>
        </w:r>
        <w:r>
          <w:rPr>
            <w:webHidden/>
          </w:rPr>
          <w:instrText xml:space="preserve"> PAGEREF _Toc130455948 \h </w:instrText>
        </w:r>
        <w:r>
          <w:rPr>
            <w:webHidden/>
          </w:rPr>
        </w:r>
        <w:r>
          <w:rPr>
            <w:webHidden/>
          </w:rPr>
          <w:fldChar w:fldCharType="separate"/>
        </w:r>
        <w:r>
          <w:rPr>
            <w:webHidden/>
          </w:rPr>
          <w:t>12</w:t>
        </w:r>
        <w:r>
          <w:rPr>
            <w:webHidden/>
          </w:rPr>
          <w:fldChar w:fldCharType="end"/>
        </w:r>
      </w:hyperlink>
    </w:p>
    <w:p w:rsidR="00301EE4" w:rsidRDefault="00301EE4">
      <w:pPr>
        <w:pStyle w:val="21"/>
        <w:tabs>
          <w:tab w:val="right" w:leader="dot" w:pos="9061"/>
        </w:tabs>
        <w:rPr>
          <w:rFonts w:asciiTheme="minorHAnsi" w:eastAsiaTheme="minorEastAsia" w:hAnsiTheme="minorHAnsi" w:cstheme="minorBidi"/>
          <w:noProof/>
          <w:sz w:val="22"/>
          <w:szCs w:val="22"/>
        </w:rPr>
      </w:pPr>
      <w:hyperlink w:anchor="_Toc130455949" w:history="1">
        <w:r w:rsidRPr="007928C0">
          <w:rPr>
            <w:rStyle w:val="a3"/>
            <w:noProof/>
          </w:rPr>
          <w:t>СИА-Пресс, 22.03.2023, Россияне планируют накопить 10 млн рублей к выходу на пенсию</w:t>
        </w:r>
        <w:r>
          <w:rPr>
            <w:noProof/>
            <w:webHidden/>
          </w:rPr>
          <w:tab/>
        </w:r>
        <w:r>
          <w:rPr>
            <w:noProof/>
            <w:webHidden/>
          </w:rPr>
          <w:fldChar w:fldCharType="begin"/>
        </w:r>
        <w:r>
          <w:rPr>
            <w:noProof/>
            <w:webHidden/>
          </w:rPr>
          <w:instrText xml:space="preserve"> PAGEREF _Toc130455949 \h </w:instrText>
        </w:r>
        <w:r>
          <w:rPr>
            <w:noProof/>
            <w:webHidden/>
          </w:rPr>
        </w:r>
        <w:r>
          <w:rPr>
            <w:noProof/>
            <w:webHidden/>
          </w:rPr>
          <w:fldChar w:fldCharType="separate"/>
        </w:r>
        <w:r>
          <w:rPr>
            <w:noProof/>
            <w:webHidden/>
          </w:rPr>
          <w:t>13</w:t>
        </w:r>
        <w:r>
          <w:rPr>
            <w:noProof/>
            <w:webHidden/>
          </w:rPr>
          <w:fldChar w:fldCharType="end"/>
        </w:r>
      </w:hyperlink>
    </w:p>
    <w:p w:rsidR="00301EE4" w:rsidRDefault="00301EE4">
      <w:pPr>
        <w:pStyle w:val="31"/>
        <w:rPr>
          <w:rFonts w:asciiTheme="minorHAnsi" w:eastAsiaTheme="minorEastAsia" w:hAnsiTheme="minorHAnsi" w:cstheme="minorBidi"/>
          <w:sz w:val="22"/>
          <w:szCs w:val="22"/>
        </w:rPr>
      </w:pPr>
      <w:hyperlink w:anchor="_Toc130455950" w:history="1">
        <w:r w:rsidRPr="007928C0">
          <w:rPr>
            <w:rStyle w:val="a3"/>
          </w:rPr>
          <w:t>Большинство россиян хотят выйти на пенсию до 60 лет, причём каждый пятый планирует сделать это ещё раньше – до 50 лет. Почти все граждане, выходя на пенсию, хотели бы обладать сбережениями, из них каждый третий – от 10 млн рублей. Накопления, аренда недвижимости, негосударственная пенсия – на эти источники дохода люди рассчитывают жить после завершения трудовой деятельности помимо выплат от государства. Таковы результаты совместного исследования рекрутинговой платформы Работа.ру и СберНПФ.</w:t>
        </w:r>
        <w:r>
          <w:rPr>
            <w:webHidden/>
          </w:rPr>
          <w:tab/>
        </w:r>
        <w:r>
          <w:rPr>
            <w:webHidden/>
          </w:rPr>
          <w:fldChar w:fldCharType="begin"/>
        </w:r>
        <w:r>
          <w:rPr>
            <w:webHidden/>
          </w:rPr>
          <w:instrText xml:space="preserve"> PAGEREF _Toc130455950 \h </w:instrText>
        </w:r>
        <w:r>
          <w:rPr>
            <w:webHidden/>
          </w:rPr>
        </w:r>
        <w:r>
          <w:rPr>
            <w:webHidden/>
          </w:rPr>
          <w:fldChar w:fldCharType="separate"/>
        </w:r>
        <w:r>
          <w:rPr>
            <w:webHidden/>
          </w:rPr>
          <w:t>13</w:t>
        </w:r>
        <w:r>
          <w:rPr>
            <w:webHidden/>
          </w:rPr>
          <w:fldChar w:fldCharType="end"/>
        </w:r>
      </w:hyperlink>
    </w:p>
    <w:p w:rsidR="00301EE4" w:rsidRDefault="00301EE4">
      <w:pPr>
        <w:pStyle w:val="21"/>
        <w:tabs>
          <w:tab w:val="right" w:leader="dot" w:pos="9061"/>
        </w:tabs>
        <w:rPr>
          <w:rFonts w:asciiTheme="minorHAnsi" w:eastAsiaTheme="minorEastAsia" w:hAnsiTheme="minorHAnsi" w:cstheme="minorBidi"/>
          <w:noProof/>
          <w:sz w:val="22"/>
          <w:szCs w:val="22"/>
        </w:rPr>
      </w:pPr>
      <w:hyperlink w:anchor="_Toc130455951" w:history="1">
        <w:r w:rsidRPr="007928C0">
          <w:rPr>
            <w:rStyle w:val="a3"/>
            <w:noProof/>
          </w:rPr>
          <w:t>Интерфакс, 22.03.2023, Frank Media сообщило, что допэмиссию ВТБ могут выкупить пенсионные фонды</w:t>
        </w:r>
        <w:r>
          <w:rPr>
            <w:noProof/>
            <w:webHidden/>
          </w:rPr>
          <w:tab/>
        </w:r>
        <w:r>
          <w:rPr>
            <w:noProof/>
            <w:webHidden/>
          </w:rPr>
          <w:fldChar w:fldCharType="begin"/>
        </w:r>
        <w:r>
          <w:rPr>
            <w:noProof/>
            <w:webHidden/>
          </w:rPr>
          <w:instrText xml:space="preserve"> PAGEREF _Toc130455951 \h </w:instrText>
        </w:r>
        <w:r>
          <w:rPr>
            <w:noProof/>
            <w:webHidden/>
          </w:rPr>
        </w:r>
        <w:r>
          <w:rPr>
            <w:noProof/>
            <w:webHidden/>
          </w:rPr>
          <w:fldChar w:fldCharType="separate"/>
        </w:r>
        <w:r>
          <w:rPr>
            <w:noProof/>
            <w:webHidden/>
          </w:rPr>
          <w:t>14</w:t>
        </w:r>
        <w:r>
          <w:rPr>
            <w:noProof/>
            <w:webHidden/>
          </w:rPr>
          <w:fldChar w:fldCharType="end"/>
        </w:r>
      </w:hyperlink>
    </w:p>
    <w:p w:rsidR="00301EE4" w:rsidRDefault="00301EE4">
      <w:pPr>
        <w:pStyle w:val="31"/>
        <w:rPr>
          <w:rFonts w:asciiTheme="minorHAnsi" w:eastAsiaTheme="minorEastAsia" w:hAnsiTheme="minorHAnsi" w:cstheme="minorBidi"/>
          <w:sz w:val="22"/>
          <w:szCs w:val="22"/>
        </w:rPr>
      </w:pPr>
      <w:hyperlink w:anchor="_Toc130455952" w:history="1">
        <w:r w:rsidRPr="007928C0">
          <w:rPr>
            <w:rStyle w:val="a3"/>
          </w:rPr>
          <w:t>Акции ВТБ в рамках вторичного размещения могут выкупить пенсионные фонды, Сообщило со ссылкой на источники издание Frank Media. ВТБ в 2023 году планирует провести докапитализацию в два этапа и привлечь в капитал порядка 270 млрд рублей.</w:t>
        </w:r>
        <w:r>
          <w:rPr>
            <w:webHidden/>
          </w:rPr>
          <w:tab/>
        </w:r>
        <w:r>
          <w:rPr>
            <w:webHidden/>
          </w:rPr>
          <w:fldChar w:fldCharType="begin"/>
        </w:r>
        <w:r>
          <w:rPr>
            <w:webHidden/>
          </w:rPr>
          <w:instrText xml:space="preserve"> PAGEREF _Toc130455952 \h </w:instrText>
        </w:r>
        <w:r>
          <w:rPr>
            <w:webHidden/>
          </w:rPr>
        </w:r>
        <w:r>
          <w:rPr>
            <w:webHidden/>
          </w:rPr>
          <w:fldChar w:fldCharType="separate"/>
        </w:r>
        <w:r>
          <w:rPr>
            <w:webHidden/>
          </w:rPr>
          <w:t>14</w:t>
        </w:r>
        <w:r>
          <w:rPr>
            <w:webHidden/>
          </w:rPr>
          <w:fldChar w:fldCharType="end"/>
        </w:r>
      </w:hyperlink>
    </w:p>
    <w:p w:rsidR="00301EE4" w:rsidRDefault="00301EE4">
      <w:pPr>
        <w:pStyle w:val="21"/>
        <w:tabs>
          <w:tab w:val="right" w:leader="dot" w:pos="9061"/>
        </w:tabs>
        <w:rPr>
          <w:rFonts w:asciiTheme="minorHAnsi" w:eastAsiaTheme="minorEastAsia" w:hAnsiTheme="minorHAnsi" w:cstheme="minorBidi"/>
          <w:noProof/>
          <w:sz w:val="22"/>
          <w:szCs w:val="22"/>
        </w:rPr>
      </w:pPr>
      <w:hyperlink w:anchor="_Toc130455953" w:history="1">
        <w:r w:rsidRPr="007928C0">
          <w:rPr>
            <w:rStyle w:val="a3"/>
            <w:noProof/>
          </w:rPr>
          <w:t>Пенсионный Брокер, 23.03.2023, Результаты инвестирования за 2022 год</w:t>
        </w:r>
        <w:r>
          <w:rPr>
            <w:noProof/>
            <w:webHidden/>
          </w:rPr>
          <w:tab/>
        </w:r>
        <w:r>
          <w:rPr>
            <w:noProof/>
            <w:webHidden/>
          </w:rPr>
          <w:fldChar w:fldCharType="begin"/>
        </w:r>
        <w:r>
          <w:rPr>
            <w:noProof/>
            <w:webHidden/>
          </w:rPr>
          <w:instrText xml:space="preserve"> PAGEREF _Toc130455953 \h </w:instrText>
        </w:r>
        <w:r>
          <w:rPr>
            <w:noProof/>
            <w:webHidden/>
          </w:rPr>
        </w:r>
        <w:r>
          <w:rPr>
            <w:noProof/>
            <w:webHidden/>
          </w:rPr>
          <w:fldChar w:fldCharType="separate"/>
        </w:r>
        <w:r>
          <w:rPr>
            <w:noProof/>
            <w:webHidden/>
          </w:rPr>
          <w:t>15</w:t>
        </w:r>
        <w:r>
          <w:rPr>
            <w:noProof/>
            <w:webHidden/>
          </w:rPr>
          <w:fldChar w:fldCharType="end"/>
        </w:r>
      </w:hyperlink>
    </w:p>
    <w:p w:rsidR="00301EE4" w:rsidRDefault="00301EE4">
      <w:pPr>
        <w:pStyle w:val="31"/>
        <w:rPr>
          <w:rFonts w:asciiTheme="minorHAnsi" w:eastAsiaTheme="minorEastAsia" w:hAnsiTheme="minorHAnsi" w:cstheme="minorBidi"/>
          <w:sz w:val="22"/>
          <w:szCs w:val="22"/>
        </w:rPr>
      </w:pPr>
      <w:hyperlink w:anchor="_Toc130455954" w:history="1">
        <w:r w:rsidRPr="007928C0">
          <w:rPr>
            <w:rStyle w:val="a3"/>
          </w:rPr>
          <w:t>Доходность Фонда, распределённая на счета по договорам об обязательном пенсионном страховании (ОПС) составила 7,32% годовых, а по договорам негосударственного пенсионного обеспечения (НПО) — 10,59% годовых.</w:t>
        </w:r>
        <w:r>
          <w:rPr>
            <w:webHidden/>
          </w:rPr>
          <w:tab/>
        </w:r>
        <w:r>
          <w:rPr>
            <w:webHidden/>
          </w:rPr>
          <w:fldChar w:fldCharType="begin"/>
        </w:r>
        <w:r>
          <w:rPr>
            <w:webHidden/>
          </w:rPr>
          <w:instrText xml:space="preserve"> PAGEREF _Toc130455954 \h </w:instrText>
        </w:r>
        <w:r>
          <w:rPr>
            <w:webHidden/>
          </w:rPr>
        </w:r>
        <w:r>
          <w:rPr>
            <w:webHidden/>
          </w:rPr>
          <w:fldChar w:fldCharType="separate"/>
        </w:r>
        <w:r>
          <w:rPr>
            <w:webHidden/>
          </w:rPr>
          <w:t>15</w:t>
        </w:r>
        <w:r>
          <w:rPr>
            <w:webHidden/>
          </w:rPr>
          <w:fldChar w:fldCharType="end"/>
        </w:r>
      </w:hyperlink>
    </w:p>
    <w:p w:rsidR="00301EE4" w:rsidRDefault="00301EE4">
      <w:pPr>
        <w:pStyle w:val="12"/>
        <w:tabs>
          <w:tab w:val="right" w:leader="dot" w:pos="9061"/>
        </w:tabs>
        <w:rPr>
          <w:rFonts w:asciiTheme="minorHAnsi" w:eastAsiaTheme="minorEastAsia" w:hAnsiTheme="minorHAnsi" w:cstheme="minorBidi"/>
          <w:b w:val="0"/>
          <w:noProof/>
          <w:sz w:val="22"/>
          <w:szCs w:val="22"/>
        </w:rPr>
      </w:pPr>
      <w:hyperlink w:anchor="_Toc130455955" w:history="1">
        <w:r w:rsidRPr="007928C0">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_Toc130455955 \h </w:instrText>
        </w:r>
        <w:r>
          <w:rPr>
            <w:noProof/>
            <w:webHidden/>
          </w:rPr>
        </w:r>
        <w:r>
          <w:rPr>
            <w:noProof/>
            <w:webHidden/>
          </w:rPr>
          <w:fldChar w:fldCharType="separate"/>
        </w:r>
        <w:r>
          <w:rPr>
            <w:noProof/>
            <w:webHidden/>
          </w:rPr>
          <w:t>16</w:t>
        </w:r>
        <w:r>
          <w:rPr>
            <w:noProof/>
            <w:webHidden/>
          </w:rPr>
          <w:fldChar w:fldCharType="end"/>
        </w:r>
      </w:hyperlink>
    </w:p>
    <w:p w:rsidR="00301EE4" w:rsidRDefault="00301EE4">
      <w:pPr>
        <w:pStyle w:val="21"/>
        <w:tabs>
          <w:tab w:val="right" w:leader="dot" w:pos="9061"/>
        </w:tabs>
        <w:rPr>
          <w:rFonts w:asciiTheme="minorHAnsi" w:eastAsiaTheme="minorEastAsia" w:hAnsiTheme="minorHAnsi" w:cstheme="minorBidi"/>
          <w:noProof/>
          <w:sz w:val="22"/>
          <w:szCs w:val="22"/>
        </w:rPr>
      </w:pPr>
      <w:hyperlink w:anchor="_Toc130455956" w:history="1">
        <w:r w:rsidRPr="007928C0">
          <w:rPr>
            <w:rStyle w:val="a3"/>
            <w:noProof/>
          </w:rPr>
          <w:t>Российская газета, 22.03.2023, Госдума освобождает от страховых взносов военных пенсионеров, ведущих ИП</w:t>
        </w:r>
        <w:r>
          <w:rPr>
            <w:noProof/>
            <w:webHidden/>
          </w:rPr>
          <w:tab/>
        </w:r>
        <w:r>
          <w:rPr>
            <w:noProof/>
            <w:webHidden/>
          </w:rPr>
          <w:fldChar w:fldCharType="begin"/>
        </w:r>
        <w:r>
          <w:rPr>
            <w:noProof/>
            <w:webHidden/>
          </w:rPr>
          <w:instrText xml:space="preserve"> PAGEREF _Toc130455956 \h </w:instrText>
        </w:r>
        <w:r>
          <w:rPr>
            <w:noProof/>
            <w:webHidden/>
          </w:rPr>
        </w:r>
        <w:r>
          <w:rPr>
            <w:noProof/>
            <w:webHidden/>
          </w:rPr>
          <w:fldChar w:fldCharType="separate"/>
        </w:r>
        <w:r>
          <w:rPr>
            <w:noProof/>
            <w:webHidden/>
          </w:rPr>
          <w:t>16</w:t>
        </w:r>
        <w:r>
          <w:rPr>
            <w:noProof/>
            <w:webHidden/>
          </w:rPr>
          <w:fldChar w:fldCharType="end"/>
        </w:r>
      </w:hyperlink>
    </w:p>
    <w:p w:rsidR="00301EE4" w:rsidRDefault="00301EE4">
      <w:pPr>
        <w:pStyle w:val="31"/>
        <w:rPr>
          <w:rFonts w:asciiTheme="minorHAnsi" w:eastAsiaTheme="minorEastAsia" w:hAnsiTheme="minorHAnsi" w:cstheme="minorBidi"/>
          <w:sz w:val="22"/>
          <w:szCs w:val="22"/>
        </w:rPr>
      </w:pPr>
      <w:hyperlink w:anchor="_Toc130455957" w:history="1">
        <w:r w:rsidRPr="007928C0">
          <w:rPr>
            <w:rStyle w:val="a3"/>
          </w:rPr>
          <w:t>В России ряд военных пенсионеров освободят от уплаты страховых взносов на обязательное пенсионное страхование. Такой законопроект Госдума приняла в первом чтении.</w:t>
        </w:r>
        <w:r>
          <w:rPr>
            <w:webHidden/>
          </w:rPr>
          <w:tab/>
        </w:r>
        <w:r>
          <w:rPr>
            <w:webHidden/>
          </w:rPr>
          <w:fldChar w:fldCharType="begin"/>
        </w:r>
        <w:r>
          <w:rPr>
            <w:webHidden/>
          </w:rPr>
          <w:instrText xml:space="preserve"> PAGEREF _Toc130455957 \h </w:instrText>
        </w:r>
        <w:r>
          <w:rPr>
            <w:webHidden/>
          </w:rPr>
        </w:r>
        <w:r>
          <w:rPr>
            <w:webHidden/>
          </w:rPr>
          <w:fldChar w:fldCharType="separate"/>
        </w:r>
        <w:r>
          <w:rPr>
            <w:webHidden/>
          </w:rPr>
          <w:t>16</w:t>
        </w:r>
        <w:r>
          <w:rPr>
            <w:webHidden/>
          </w:rPr>
          <w:fldChar w:fldCharType="end"/>
        </w:r>
      </w:hyperlink>
    </w:p>
    <w:p w:rsidR="00301EE4" w:rsidRDefault="00301EE4">
      <w:pPr>
        <w:pStyle w:val="21"/>
        <w:tabs>
          <w:tab w:val="right" w:leader="dot" w:pos="9061"/>
        </w:tabs>
        <w:rPr>
          <w:rFonts w:asciiTheme="minorHAnsi" w:eastAsiaTheme="minorEastAsia" w:hAnsiTheme="minorHAnsi" w:cstheme="minorBidi"/>
          <w:noProof/>
          <w:sz w:val="22"/>
          <w:szCs w:val="22"/>
        </w:rPr>
      </w:pPr>
      <w:hyperlink w:anchor="_Toc130455958" w:history="1">
        <w:r w:rsidRPr="007928C0">
          <w:rPr>
            <w:rStyle w:val="a3"/>
            <w:noProof/>
          </w:rPr>
          <w:t>Парламентская газета, 22.03.2023, ИП из числа военных пенсионеров освободят от страховых взносов</w:t>
        </w:r>
        <w:r>
          <w:rPr>
            <w:noProof/>
            <w:webHidden/>
          </w:rPr>
          <w:tab/>
        </w:r>
        <w:r>
          <w:rPr>
            <w:noProof/>
            <w:webHidden/>
          </w:rPr>
          <w:fldChar w:fldCharType="begin"/>
        </w:r>
        <w:r>
          <w:rPr>
            <w:noProof/>
            <w:webHidden/>
          </w:rPr>
          <w:instrText xml:space="preserve"> PAGEREF _Toc130455958 \h </w:instrText>
        </w:r>
        <w:r>
          <w:rPr>
            <w:noProof/>
            <w:webHidden/>
          </w:rPr>
        </w:r>
        <w:r>
          <w:rPr>
            <w:noProof/>
            <w:webHidden/>
          </w:rPr>
          <w:fldChar w:fldCharType="separate"/>
        </w:r>
        <w:r>
          <w:rPr>
            <w:noProof/>
            <w:webHidden/>
          </w:rPr>
          <w:t>16</w:t>
        </w:r>
        <w:r>
          <w:rPr>
            <w:noProof/>
            <w:webHidden/>
          </w:rPr>
          <w:fldChar w:fldCharType="end"/>
        </w:r>
      </w:hyperlink>
    </w:p>
    <w:p w:rsidR="00301EE4" w:rsidRDefault="00301EE4">
      <w:pPr>
        <w:pStyle w:val="31"/>
        <w:rPr>
          <w:rFonts w:asciiTheme="minorHAnsi" w:eastAsiaTheme="minorEastAsia" w:hAnsiTheme="minorHAnsi" w:cstheme="minorBidi"/>
          <w:sz w:val="22"/>
          <w:szCs w:val="22"/>
        </w:rPr>
      </w:pPr>
      <w:hyperlink w:anchor="_Toc130455959" w:history="1">
        <w:r w:rsidRPr="007928C0">
          <w:rPr>
            <w:rStyle w:val="a3"/>
          </w:rPr>
          <w:t>Военных пенсионеров, которые являются индивидуальными предпринимателями, арбитражными управляющими и нотариусами, хотят освободить от уплаты страховых взносов. Такой законопроект кабмина Госдума приняла в первом чтении 22 марта.</w:t>
        </w:r>
        <w:r>
          <w:rPr>
            <w:webHidden/>
          </w:rPr>
          <w:tab/>
        </w:r>
        <w:r>
          <w:rPr>
            <w:webHidden/>
          </w:rPr>
          <w:fldChar w:fldCharType="begin"/>
        </w:r>
        <w:r>
          <w:rPr>
            <w:webHidden/>
          </w:rPr>
          <w:instrText xml:space="preserve"> PAGEREF _Toc130455959 \h </w:instrText>
        </w:r>
        <w:r>
          <w:rPr>
            <w:webHidden/>
          </w:rPr>
        </w:r>
        <w:r>
          <w:rPr>
            <w:webHidden/>
          </w:rPr>
          <w:fldChar w:fldCharType="separate"/>
        </w:r>
        <w:r>
          <w:rPr>
            <w:webHidden/>
          </w:rPr>
          <w:t>16</w:t>
        </w:r>
        <w:r>
          <w:rPr>
            <w:webHidden/>
          </w:rPr>
          <w:fldChar w:fldCharType="end"/>
        </w:r>
      </w:hyperlink>
    </w:p>
    <w:p w:rsidR="00301EE4" w:rsidRDefault="00301EE4">
      <w:pPr>
        <w:pStyle w:val="21"/>
        <w:tabs>
          <w:tab w:val="right" w:leader="dot" w:pos="9061"/>
        </w:tabs>
        <w:rPr>
          <w:rFonts w:asciiTheme="minorHAnsi" w:eastAsiaTheme="minorEastAsia" w:hAnsiTheme="minorHAnsi" w:cstheme="minorBidi"/>
          <w:noProof/>
          <w:sz w:val="22"/>
          <w:szCs w:val="22"/>
        </w:rPr>
      </w:pPr>
      <w:hyperlink w:anchor="_Toc130455960" w:history="1">
        <w:r w:rsidRPr="007928C0">
          <w:rPr>
            <w:rStyle w:val="a3"/>
            <w:noProof/>
          </w:rPr>
          <w:t>РИА Новости, 22.03.2023, Проект денонсации соглашения о пенсионном обеспечении военных СНГ ратифицирован ГД</w:t>
        </w:r>
        <w:r>
          <w:rPr>
            <w:noProof/>
            <w:webHidden/>
          </w:rPr>
          <w:tab/>
        </w:r>
        <w:r>
          <w:rPr>
            <w:noProof/>
            <w:webHidden/>
          </w:rPr>
          <w:fldChar w:fldCharType="begin"/>
        </w:r>
        <w:r>
          <w:rPr>
            <w:noProof/>
            <w:webHidden/>
          </w:rPr>
          <w:instrText xml:space="preserve"> PAGEREF _Toc130455960 \h </w:instrText>
        </w:r>
        <w:r>
          <w:rPr>
            <w:noProof/>
            <w:webHidden/>
          </w:rPr>
        </w:r>
        <w:r>
          <w:rPr>
            <w:noProof/>
            <w:webHidden/>
          </w:rPr>
          <w:fldChar w:fldCharType="separate"/>
        </w:r>
        <w:r>
          <w:rPr>
            <w:noProof/>
            <w:webHidden/>
          </w:rPr>
          <w:t>17</w:t>
        </w:r>
        <w:r>
          <w:rPr>
            <w:noProof/>
            <w:webHidden/>
          </w:rPr>
          <w:fldChar w:fldCharType="end"/>
        </w:r>
      </w:hyperlink>
    </w:p>
    <w:p w:rsidR="00301EE4" w:rsidRDefault="00301EE4">
      <w:pPr>
        <w:pStyle w:val="31"/>
        <w:rPr>
          <w:rFonts w:asciiTheme="minorHAnsi" w:eastAsiaTheme="minorEastAsia" w:hAnsiTheme="minorHAnsi" w:cstheme="minorBidi"/>
          <w:sz w:val="22"/>
          <w:szCs w:val="22"/>
        </w:rPr>
      </w:pPr>
      <w:hyperlink w:anchor="_Toc130455961" w:history="1">
        <w:r w:rsidRPr="007928C0">
          <w:rPr>
            <w:rStyle w:val="a3"/>
          </w:rPr>
          <w:t>Госдума ратифицировала проект, которым предлагается денонсировать соглашение о порядке пенсионного обеспечения военнослужащих и их семей и страхования военнослужащих стран СНГ, а также соглашение о порядке пенсионного обеспечения военнослужащих пограничных войск СНГ.</w:t>
        </w:r>
        <w:r>
          <w:rPr>
            <w:webHidden/>
          </w:rPr>
          <w:tab/>
        </w:r>
        <w:r>
          <w:rPr>
            <w:webHidden/>
          </w:rPr>
          <w:fldChar w:fldCharType="begin"/>
        </w:r>
        <w:r>
          <w:rPr>
            <w:webHidden/>
          </w:rPr>
          <w:instrText xml:space="preserve"> PAGEREF _Toc130455961 \h </w:instrText>
        </w:r>
        <w:r>
          <w:rPr>
            <w:webHidden/>
          </w:rPr>
        </w:r>
        <w:r>
          <w:rPr>
            <w:webHidden/>
          </w:rPr>
          <w:fldChar w:fldCharType="separate"/>
        </w:r>
        <w:r>
          <w:rPr>
            <w:webHidden/>
          </w:rPr>
          <w:t>17</w:t>
        </w:r>
        <w:r>
          <w:rPr>
            <w:webHidden/>
          </w:rPr>
          <w:fldChar w:fldCharType="end"/>
        </w:r>
      </w:hyperlink>
    </w:p>
    <w:p w:rsidR="00301EE4" w:rsidRDefault="00301EE4">
      <w:pPr>
        <w:pStyle w:val="21"/>
        <w:tabs>
          <w:tab w:val="right" w:leader="dot" w:pos="9061"/>
        </w:tabs>
        <w:rPr>
          <w:rFonts w:asciiTheme="minorHAnsi" w:eastAsiaTheme="minorEastAsia" w:hAnsiTheme="minorHAnsi" w:cstheme="minorBidi"/>
          <w:noProof/>
          <w:sz w:val="22"/>
          <w:szCs w:val="22"/>
        </w:rPr>
      </w:pPr>
      <w:hyperlink w:anchor="_Toc130455962" w:history="1">
        <w:r w:rsidRPr="007928C0">
          <w:rPr>
            <w:rStyle w:val="a3"/>
            <w:noProof/>
          </w:rPr>
          <w:t>ИА REGNUM, 22.03.2023, Госдума денонсировала соглашения в рамках СНГ о выплате пенсий военным</w:t>
        </w:r>
        <w:r>
          <w:rPr>
            <w:noProof/>
            <w:webHidden/>
          </w:rPr>
          <w:tab/>
        </w:r>
        <w:r>
          <w:rPr>
            <w:noProof/>
            <w:webHidden/>
          </w:rPr>
          <w:fldChar w:fldCharType="begin"/>
        </w:r>
        <w:r>
          <w:rPr>
            <w:noProof/>
            <w:webHidden/>
          </w:rPr>
          <w:instrText xml:space="preserve"> PAGEREF _Toc130455962 \h </w:instrText>
        </w:r>
        <w:r>
          <w:rPr>
            <w:noProof/>
            <w:webHidden/>
          </w:rPr>
        </w:r>
        <w:r>
          <w:rPr>
            <w:noProof/>
            <w:webHidden/>
          </w:rPr>
          <w:fldChar w:fldCharType="separate"/>
        </w:r>
        <w:r>
          <w:rPr>
            <w:noProof/>
            <w:webHidden/>
          </w:rPr>
          <w:t>18</w:t>
        </w:r>
        <w:r>
          <w:rPr>
            <w:noProof/>
            <w:webHidden/>
          </w:rPr>
          <w:fldChar w:fldCharType="end"/>
        </w:r>
      </w:hyperlink>
    </w:p>
    <w:p w:rsidR="00301EE4" w:rsidRDefault="00301EE4">
      <w:pPr>
        <w:pStyle w:val="31"/>
        <w:rPr>
          <w:rFonts w:asciiTheme="minorHAnsi" w:eastAsiaTheme="minorEastAsia" w:hAnsiTheme="minorHAnsi" w:cstheme="minorBidi"/>
          <w:sz w:val="22"/>
          <w:szCs w:val="22"/>
        </w:rPr>
      </w:pPr>
      <w:hyperlink w:anchor="_Toc130455963" w:history="1">
        <w:r w:rsidRPr="007928C0">
          <w:rPr>
            <w:rStyle w:val="a3"/>
          </w:rPr>
          <w:t>Соглашение о порядке пенсионного обеспечения военнослужащих государств ― участников Содружества Независимых Государств (СНГ) и Соглашение о порядке пенсионного обеспечения военнослужащих пограничных войск государств ― участников СНГ, подписанные 15 мая 1992 года, денонсированы. Такое решение на пленарном заседании 22 марта приняла Госдума.</w:t>
        </w:r>
        <w:r>
          <w:rPr>
            <w:webHidden/>
          </w:rPr>
          <w:tab/>
        </w:r>
        <w:r>
          <w:rPr>
            <w:webHidden/>
          </w:rPr>
          <w:fldChar w:fldCharType="begin"/>
        </w:r>
        <w:r>
          <w:rPr>
            <w:webHidden/>
          </w:rPr>
          <w:instrText xml:space="preserve"> PAGEREF _Toc130455963 \h </w:instrText>
        </w:r>
        <w:r>
          <w:rPr>
            <w:webHidden/>
          </w:rPr>
        </w:r>
        <w:r>
          <w:rPr>
            <w:webHidden/>
          </w:rPr>
          <w:fldChar w:fldCharType="separate"/>
        </w:r>
        <w:r>
          <w:rPr>
            <w:webHidden/>
          </w:rPr>
          <w:t>18</w:t>
        </w:r>
        <w:r>
          <w:rPr>
            <w:webHidden/>
          </w:rPr>
          <w:fldChar w:fldCharType="end"/>
        </w:r>
      </w:hyperlink>
    </w:p>
    <w:p w:rsidR="00301EE4" w:rsidRDefault="00301EE4">
      <w:pPr>
        <w:pStyle w:val="21"/>
        <w:tabs>
          <w:tab w:val="right" w:leader="dot" w:pos="9061"/>
        </w:tabs>
        <w:rPr>
          <w:rFonts w:asciiTheme="minorHAnsi" w:eastAsiaTheme="minorEastAsia" w:hAnsiTheme="minorHAnsi" w:cstheme="minorBidi"/>
          <w:noProof/>
          <w:sz w:val="22"/>
          <w:szCs w:val="22"/>
        </w:rPr>
      </w:pPr>
      <w:hyperlink w:anchor="_Toc130455964" w:history="1">
        <w:r w:rsidRPr="007928C0">
          <w:rPr>
            <w:rStyle w:val="a3"/>
            <w:noProof/>
          </w:rPr>
          <w:t>КонсультантПлюс, 22.03.2023, Проект Федерального закона «О внесении изменений в статью 33.4 Федерального закона «Об обязательном пенсионном страховании в Российской Федерации» (не внесен в ГД ФС РФ)</w:t>
        </w:r>
        <w:r>
          <w:rPr>
            <w:noProof/>
            <w:webHidden/>
          </w:rPr>
          <w:tab/>
        </w:r>
        <w:r>
          <w:rPr>
            <w:noProof/>
            <w:webHidden/>
          </w:rPr>
          <w:fldChar w:fldCharType="begin"/>
        </w:r>
        <w:r>
          <w:rPr>
            <w:noProof/>
            <w:webHidden/>
          </w:rPr>
          <w:instrText xml:space="preserve"> PAGEREF _Toc130455964 \h </w:instrText>
        </w:r>
        <w:r>
          <w:rPr>
            <w:noProof/>
            <w:webHidden/>
          </w:rPr>
        </w:r>
        <w:r>
          <w:rPr>
            <w:noProof/>
            <w:webHidden/>
          </w:rPr>
          <w:fldChar w:fldCharType="separate"/>
        </w:r>
        <w:r>
          <w:rPr>
            <w:noProof/>
            <w:webHidden/>
          </w:rPr>
          <w:t>19</w:t>
        </w:r>
        <w:r>
          <w:rPr>
            <w:noProof/>
            <w:webHidden/>
          </w:rPr>
          <w:fldChar w:fldCharType="end"/>
        </w:r>
      </w:hyperlink>
    </w:p>
    <w:p w:rsidR="00301EE4" w:rsidRDefault="00301EE4">
      <w:pPr>
        <w:pStyle w:val="31"/>
        <w:rPr>
          <w:rFonts w:asciiTheme="minorHAnsi" w:eastAsiaTheme="minorEastAsia" w:hAnsiTheme="minorHAnsi" w:cstheme="minorBidi"/>
          <w:sz w:val="22"/>
          <w:szCs w:val="22"/>
        </w:rPr>
      </w:pPr>
      <w:hyperlink w:anchor="_Toc130455965" w:history="1">
        <w:r w:rsidRPr="007928C0">
          <w:rPr>
            <w:rStyle w:val="a3"/>
          </w:rPr>
          <w:t>С 1 января 2024 г. работодателям, принимающим на работу молодежь в возрасте от 14 до 18 лет, предлагается предоставить возможность платить пониженные тарифы страховых взносов.</w:t>
        </w:r>
        <w:r>
          <w:rPr>
            <w:webHidden/>
          </w:rPr>
          <w:tab/>
        </w:r>
        <w:r>
          <w:rPr>
            <w:webHidden/>
          </w:rPr>
          <w:fldChar w:fldCharType="begin"/>
        </w:r>
        <w:r>
          <w:rPr>
            <w:webHidden/>
          </w:rPr>
          <w:instrText xml:space="preserve"> PAGEREF _Toc130455965 \h </w:instrText>
        </w:r>
        <w:r>
          <w:rPr>
            <w:webHidden/>
          </w:rPr>
        </w:r>
        <w:r>
          <w:rPr>
            <w:webHidden/>
          </w:rPr>
          <w:fldChar w:fldCharType="separate"/>
        </w:r>
        <w:r>
          <w:rPr>
            <w:webHidden/>
          </w:rPr>
          <w:t>19</w:t>
        </w:r>
        <w:r>
          <w:rPr>
            <w:webHidden/>
          </w:rPr>
          <w:fldChar w:fldCharType="end"/>
        </w:r>
      </w:hyperlink>
    </w:p>
    <w:p w:rsidR="00301EE4" w:rsidRDefault="00301EE4">
      <w:pPr>
        <w:pStyle w:val="21"/>
        <w:tabs>
          <w:tab w:val="right" w:leader="dot" w:pos="9061"/>
        </w:tabs>
        <w:rPr>
          <w:rFonts w:asciiTheme="minorHAnsi" w:eastAsiaTheme="minorEastAsia" w:hAnsiTheme="minorHAnsi" w:cstheme="minorBidi"/>
          <w:noProof/>
          <w:sz w:val="22"/>
          <w:szCs w:val="22"/>
        </w:rPr>
      </w:pPr>
      <w:hyperlink w:anchor="_Toc130455966" w:history="1">
        <w:r w:rsidRPr="007928C0">
          <w:rPr>
            <w:rStyle w:val="a3"/>
            <w:noProof/>
          </w:rPr>
          <w:t>Вечерняя Москва, 22.03.2023, Статус предпенсионера в 2023 году: какие льготы положены и как их получить</w:t>
        </w:r>
        <w:r>
          <w:rPr>
            <w:noProof/>
            <w:webHidden/>
          </w:rPr>
          <w:tab/>
        </w:r>
        <w:r>
          <w:rPr>
            <w:noProof/>
            <w:webHidden/>
          </w:rPr>
          <w:fldChar w:fldCharType="begin"/>
        </w:r>
        <w:r>
          <w:rPr>
            <w:noProof/>
            <w:webHidden/>
          </w:rPr>
          <w:instrText xml:space="preserve"> PAGEREF _Toc130455966 \h </w:instrText>
        </w:r>
        <w:r>
          <w:rPr>
            <w:noProof/>
            <w:webHidden/>
          </w:rPr>
        </w:r>
        <w:r>
          <w:rPr>
            <w:noProof/>
            <w:webHidden/>
          </w:rPr>
          <w:fldChar w:fldCharType="separate"/>
        </w:r>
        <w:r>
          <w:rPr>
            <w:noProof/>
            <w:webHidden/>
          </w:rPr>
          <w:t>19</w:t>
        </w:r>
        <w:r>
          <w:rPr>
            <w:noProof/>
            <w:webHidden/>
          </w:rPr>
          <w:fldChar w:fldCharType="end"/>
        </w:r>
      </w:hyperlink>
    </w:p>
    <w:p w:rsidR="00301EE4" w:rsidRDefault="00301EE4">
      <w:pPr>
        <w:pStyle w:val="31"/>
        <w:rPr>
          <w:rFonts w:asciiTheme="minorHAnsi" w:eastAsiaTheme="minorEastAsia" w:hAnsiTheme="minorHAnsi" w:cstheme="minorBidi"/>
          <w:sz w:val="22"/>
          <w:szCs w:val="22"/>
        </w:rPr>
      </w:pPr>
      <w:hyperlink w:anchor="_Toc130455967" w:history="1">
        <w:r w:rsidRPr="007928C0">
          <w:rPr>
            <w:rStyle w:val="a3"/>
          </w:rPr>
          <w:t>Человека, который находится в возрасте, приближающемся к пенсионному, в России может получить статус предпенсионера. Для такой категории граждан предусмотрен ряд различных льгот. Подробнее о том, как получить этот статус и что он дает - в материале «Вечерней Москвы».</w:t>
        </w:r>
        <w:r>
          <w:rPr>
            <w:webHidden/>
          </w:rPr>
          <w:tab/>
        </w:r>
        <w:r>
          <w:rPr>
            <w:webHidden/>
          </w:rPr>
          <w:fldChar w:fldCharType="begin"/>
        </w:r>
        <w:r>
          <w:rPr>
            <w:webHidden/>
          </w:rPr>
          <w:instrText xml:space="preserve"> PAGEREF _Toc130455967 \h </w:instrText>
        </w:r>
        <w:r>
          <w:rPr>
            <w:webHidden/>
          </w:rPr>
        </w:r>
        <w:r>
          <w:rPr>
            <w:webHidden/>
          </w:rPr>
          <w:fldChar w:fldCharType="separate"/>
        </w:r>
        <w:r>
          <w:rPr>
            <w:webHidden/>
          </w:rPr>
          <w:t>19</w:t>
        </w:r>
        <w:r>
          <w:rPr>
            <w:webHidden/>
          </w:rPr>
          <w:fldChar w:fldCharType="end"/>
        </w:r>
      </w:hyperlink>
    </w:p>
    <w:p w:rsidR="00301EE4" w:rsidRDefault="00301EE4">
      <w:pPr>
        <w:pStyle w:val="21"/>
        <w:tabs>
          <w:tab w:val="right" w:leader="dot" w:pos="9061"/>
        </w:tabs>
        <w:rPr>
          <w:rFonts w:asciiTheme="minorHAnsi" w:eastAsiaTheme="minorEastAsia" w:hAnsiTheme="minorHAnsi" w:cstheme="minorBidi"/>
          <w:noProof/>
          <w:sz w:val="22"/>
          <w:szCs w:val="22"/>
        </w:rPr>
      </w:pPr>
      <w:hyperlink w:anchor="_Toc130455968" w:history="1">
        <w:r w:rsidRPr="007928C0">
          <w:rPr>
            <w:rStyle w:val="a3"/>
            <w:noProof/>
          </w:rPr>
          <w:t>Известия, 22.03.2023, Пенсия по инвалидности для 1, 2, 3 группы - индексация с 1 апреля 2023</w:t>
        </w:r>
        <w:r>
          <w:rPr>
            <w:noProof/>
            <w:webHidden/>
          </w:rPr>
          <w:tab/>
        </w:r>
        <w:r>
          <w:rPr>
            <w:noProof/>
            <w:webHidden/>
          </w:rPr>
          <w:fldChar w:fldCharType="begin"/>
        </w:r>
        <w:r>
          <w:rPr>
            <w:noProof/>
            <w:webHidden/>
          </w:rPr>
          <w:instrText xml:space="preserve"> PAGEREF _Toc130455968 \h </w:instrText>
        </w:r>
        <w:r>
          <w:rPr>
            <w:noProof/>
            <w:webHidden/>
          </w:rPr>
        </w:r>
        <w:r>
          <w:rPr>
            <w:noProof/>
            <w:webHidden/>
          </w:rPr>
          <w:fldChar w:fldCharType="separate"/>
        </w:r>
        <w:r>
          <w:rPr>
            <w:noProof/>
            <w:webHidden/>
          </w:rPr>
          <w:t>21</w:t>
        </w:r>
        <w:r>
          <w:rPr>
            <w:noProof/>
            <w:webHidden/>
          </w:rPr>
          <w:fldChar w:fldCharType="end"/>
        </w:r>
      </w:hyperlink>
    </w:p>
    <w:p w:rsidR="00301EE4" w:rsidRDefault="00301EE4">
      <w:pPr>
        <w:pStyle w:val="31"/>
        <w:rPr>
          <w:rFonts w:asciiTheme="minorHAnsi" w:eastAsiaTheme="minorEastAsia" w:hAnsiTheme="minorHAnsi" w:cstheme="minorBidi"/>
          <w:sz w:val="22"/>
          <w:szCs w:val="22"/>
        </w:rPr>
      </w:pPr>
      <w:hyperlink w:anchor="_Toc130455969" w:history="1">
        <w:r w:rsidRPr="007928C0">
          <w:rPr>
            <w:rStyle w:val="a3"/>
          </w:rPr>
          <w:t>С 1 апреля в России пройдет индексация социальных пенсий - выплат, которые назначаются нетрудоспособным гражданам, не имеющим трудового стажа и соответственно, права на страховую пенсию. Повышение ожидает и выплаты по инвалидности всем трем категориям. Как будет проходить индексация пенсий для инвалидов в 2023 году - читайте в материале «Известий».</w:t>
        </w:r>
        <w:r>
          <w:rPr>
            <w:webHidden/>
          </w:rPr>
          <w:tab/>
        </w:r>
        <w:r>
          <w:rPr>
            <w:webHidden/>
          </w:rPr>
          <w:fldChar w:fldCharType="begin"/>
        </w:r>
        <w:r>
          <w:rPr>
            <w:webHidden/>
          </w:rPr>
          <w:instrText xml:space="preserve"> PAGEREF _Toc130455969 \h </w:instrText>
        </w:r>
        <w:r>
          <w:rPr>
            <w:webHidden/>
          </w:rPr>
        </w:r>
        <w:r>
          <w:rPr>
            <w:webHidden/>
          </w:rPr>
          <w:fldChar w:fldCharType="separate"/>
        </w:r>
        <w:r>
          <w:rPr>
            <w:webHidden/>
          </w:rPr>
          <w:t>21</w:t>
        </w:r>
        <w:r>
          <w:rPr>
            <w:webHidden/>
          </w:rPr>
          <w:fldChar w:fldCharType="end"/>
        </w:r>
      </w:hyperlink>
    </w:p>
    <w:p w:rsidR="00301EE4" w:rsidRDefault="00301EE4">
      <w:pPr>
        <w:pStyle w:val="21"/>
        <w:tabs>
          <w:tab w:val="right" w:leader="dot" w:pos="9061"/>
        </w:tabs>
        <w:rPr>
          <w:rFonts w:asciiTheme="minorHAnsi" w:eastAsiaTheme="minorEastAsia" w:hAnsiTheme="minorHAnsi" w:cstheme="minorBidi"/>
          <w:noProof/>
          <w:sz w:val="22"/>
          <w:szCs w:val="22"/>
        </w:rPr>
      </w:pPr>
      <w:hyperlink w:anchor="_Toc130455970" w:history="1">
        <w:r w:rsidRPr="007928C0">
          <w:rPr>
            <w:rStyle w:val="a3"/>
            <w:noProof/>
          </w:rPr>
          <w:t>PRIMPRESS, 22.03.2023, Повысят еще на 12%. Пенсионеров ждет рекордная за девять лет прибавка к пенсии</w:t>
        </w:r>
        <w:r>
          <w:rPr>
            <w:noProof/>
            <w:webHidden/>
          </w:rPr>
          <w:tab/>
        </w:r>
        <w:r>
          <w:rPr>
            <w:noProof/>
            <w:webHidden/>
          </w:rPr>
          <w:fldChar w:fldCharType="begin"/>
        </w:r>
        <w:r>
          <w:rPr>
            <w:noProof/>
            <w:webHidden/>
          </w:rPr>
          <w:instrText xml:space="preserve"> PAGEREF _Toc130455970 \h </w:instrText>
        </w:r>
        <w:r>
          <w:rPr>
            <w:noProof/>
            <w:webHidden/>
          </w:rPr>
        </w:r>
        <w:r>
          <w:rPr>
            <w:noProof/>
            <w:webHidden/>
          </w:rPr>
          <w:fldChar w:fldCharType="separate"/>
        </w:r>
        <w:r>
          <w:rPr>
            <w:noProof/>
            <w:webHidden/>
          </w:rPr>
          <w:t>22</w:t>
        </w:r>
        <w:r>
          <w:rPr>
            <w:noProof/>
            <w:webHidden/>
          </w:rPr>
          <w:fldChar w:fldCharType="end"/>
        </w:r>
      </w:hyperlink>
    </w:p>
    <w:p w:rsidR="00301EE4" w:rsidRDefault="00301EE4">
      <w:pPr>
        <w:pStyle w:val="31"/>
        <w:rPr>
          <w:rFonts w:asciiTheme="minorHAnsi" w:eastAsiaTheme="minorEastAsia" w:hAnsiTheme="minorHAnsi" w:cstheme="minorBidi"/>
          <w:sz w:val="22"/>
          <w:szCs w:val="22"/>
        </w:rPr>
      </w:pPr>
      <w:hyperlink w:anchor="_Toc130455971" w:history="1">
        <w:r w:rsidRPr="007928C0">
          <w:rPr>
            <w:rStyle w:val="a3"/>
          </w:rPr>
          <w:t>Российским пенсионерам рассказали о новом повышении выплат, которое ожидается уже скоро. В ряде случаев прибавка для пожилых граждан составит 12 процентов, и это будет максимальный показатель за последние девять лет. Об этом рассказал пенсионный эксперт Сергей Власов, сообщает PRIMPRESS.</w:t>
        </w:r>
        <w:r>
          <w:rPr>
            <w:webHidden/>
          </w:rPr>
          <w:tab/>
        </w:r>
        <w:r>
          <w:rPr>
            <w:webHidden/>
          </w:rPr>
          <w:fldChar w:fldCharType="begin"/>
        </w:r>
        <w:r>
          <w:rPr>
            <w:webHidden/>
          </w:rPr>
          <w:instrText xml:space="preserve"> PAGEREF _Toc130455971 \h </w:instrText>
        </w:r>
        <w:r>
          <w:rPr>
            <w:webHidden/>
          </w:rPr>
        </w:r>
        <w:r>
          <w:rPr>
            <w:webHidden/>
          </w:rPr>
          <w:fldChar w:fldCharType="separate"/>
        </w:r>
        <w:r>
          <w:rPr>
            <w:webHidden/>
          </w:rPr>
          <w:t>22</w:t>
        </w:r>
        <w:r>
          <w:rPr>
            <w:webHidden/>
          </w:rPr>
          <w:fldChar w:fldCharType="end"/>
        </w:r>
      </w:hyperlink>
    </w:p>
    <w:p w:rsidR="00301EE4" w:rsidRDefault="00301EE4">
      <w:pPr>
        <w:pStyle w:val="21"/>
        <w:tabs>
          <w:tab w:val="right" w:leader="dot" w:pos="9061"/>
        </w:tabs>
        <w:rPr>
          <w:rFonts w:asciiTheme="minorHAnsi" w:eastAsiaTheme="minorEastAsia" w:hAnsiTheme="minorHAnsi" w:cstheme="minorBidi"/>
          <w:noProof/>
          <w:sz w:val="22"/>
          <w:szCs w:val="22"/>
        </w:rPr>
      </w:pPr>
      <w:hyperlink w:anchor="_Toc130455972" w:history="1">
        <w:r w:rsidRPr="007928C0">
          <w:rPr>
            <w:rStyle w:val="a3"/>
            <w:noProof/>
          </w:rPr>
          <w:t>PRIMPRESS, 22.03.2023, В апреле выплатят сразу две пенсии. И одна из них будет с сюрпризом</w:t>
        </w:r>
        <w:r>
          <w:rPr>
            <w:noProof/>
            <w:webHidden/>
          </w:rPr>
          <w:tab/>
        </w:r>
        <w:r>
          <w:rPr>
            <w:noProof/>
            <w:webHidden/>
          </w:rPr>
          <w:fldChar w:fldCharType="begin"/>
        </w:r>
        <w:r>
          <w:rPr>
            <w:noProof/>
            <w:webHidden/>
          </w:rPr>
          <w:instrText xml:space="preserve"> PAGEREF _Toc130455972 \h </w:instrText>
        </w:r>
        <w:r>
          <w:rPr>
            <w:noProof/>
            <w:webHidden/>
          </w:rPr>
        </w:r>
        <w:r>
          <w:rPr>
            <w:noProof/>
            <w:webHidden/>
          </w:rPr>
          <w:fldChar w:fldCharType="separate"/>
        </w:r>
        <w:r>
          <w:rPr>
            <w:noProof/>
            <w:webHidden/>
          </w:rPr>
          <w:t>23</w:t>
        </w:r>
        <w:r>
          <w:rPr>
            <w:noProof/>
            <w:webHidden/>
          </w:rPr>
          <w:fldChar w:fldCharType="end"/>
        </w:r>
      </w:hyperlink>
    </w:p>
    <w:p w:rsidR="00301EE4" w:rsidRDefault="00301EE4">
      <w:pPr>
        <w:pStyle w:val="31"/>
        <w:rPr>
          <w:rFonts w:asciiTheme="minorHAnsi" w:eastAsiaTheme="minorEastAsia" w:hAnsiTheme="minorHAnsi" w:cstheme="minorBidi"/>
          <w:sz w:val="22"/>
          <w:szCs w:val="22"/>
        </w:rPr>
      </w:pPr>
      <w:hyperlink w:anchor="_Toc130455973" w:history="1">
        <w:r w:rsidRPr="007928C0">
          <w:rPr>
            <w:rStyle w:val="a3"/>
          </w:rPr>
          <w:t>Российским пенсионерам рассказали о сюрпризах, которые их ждут уже в следующем месяце. В течение апреля многие пожилые граждане получат сразу две пенсии. А для некоторых к ежемесячной выплате прибавят еще и доплату в 10 тысяч рублей. Об этом рассказал пенсионный эксперт Сергей Власов, сообщает PRIMPRESS.</w:t>
        </w:r>
        <w:r>
          <w:rPr>
            <w:webHidden/>
          </w:rPr>
          <w:tab/>
        </w:r>
        <w:r>
          <w:rPr>
            <w:webHidden/>
          </w:rPr>
          <w:fldChar w:fldCharType="begin"/>
        </w:r>
        <w:r>
          <w:rPr>
            <w:webHidden/>
          </w:rPr>
          <w:instrText xml:space="preserve"> PAGEREF _Toc130455973 \h </w:instrText>
        </w:r>
        <w:r>
          <w:rPr>
            <w:webHidden/>
          </w:rPr>
        </w:r>
        <w:r>
          <w:rPr>
            <w:webHidden/>
          </w:rPr>
          <w:fldChar w:fldCharType="separate"/>
        </w:r>
        <w:r>
          <w:rPr>
            <w:webHidden/>
          </w:rPr>
          <w:t>23</w:t>
        </w:r>
        <w:r>
          <w:rPr>
            <w:webHidden/>
          </w:rPr>
          <w:fldChar w:fldCharType="end"/>
        </w:r>
      </w:hyperlink>
    </w:p>
    <w:p w:rsidR="00301EE4" w:rsidRDefault="00301EE4">
      <w:pPr>
        <w:pStyle w:val="21"/>
        <w:tabs>
          <w:tab w:val="right" w:leader="dot" w:pos="9061"/>
        </w:tabs>
        <w:rPr>
          <w:rFonts w:asciiTheme="minorHAnsi" w:eastAsiaTheme="minorEastAsia" w:hAnsiTheme="minorHAnsi" w:cstheme="minorBidi"/>
          <w:noProof/>
          <w:sz w:val="22"/>
          <w:szCs w:val="22"/>
        </w:rPr>
      </w:pPr>
      <w:hyperlink w:anchor="_Toc130455974" w:history="1">
        <w:r w:rsidRPr="007928C0">
          <w:rPr>
            <w:rStyle w:val="a3"/>
            <w:noProof/>
          </w:rPr>
          <w:t>PRIMPRESS, 22.03.2023, Пенсионерам назвали справку, которая повысит пенсию на 5000 рублей с апреля</w:t>
        </w:r>
        <w:r>
          <w:rPr>
            <w:noProof/>
            <w:webHidden/>
          </w:rPr>
          <w:tab/>
        </w:r>
        <w:r>
          <w:rPr>
            <w:noProof/>
            <w:webHidden/>
          </w:rPr>
          <w:fldChar w:fldCharType="begin"/>
        </w:r>
        <w:r>
          <w:rPr>
            <w:noProof/>
            <w:webHidden/>
          </w:rPr>
          <w:instrText xml:space="preserve"> PAGEREF _Toc130455974 \h </w:instrText>
        </w:r>
        <w:r>
          <w:rPr>
            <w:noProof/>
            <w:webHidden/>
          </w:rPr>
        </w:r>
        <w:r>
          <w:rPr>
            <w:noProof/>
            <w:webHidden/>
          </w:rPr>
          <w:fldChar w:fldCharType="separate"/>
        </w:r>
        <w:r>
          <w:rPr>
            <w:noProof/>
            <w:webHidden/>
          </w:rPr>
          <w:t>23</w:t>
        </w:r>
        <w:r>
          <w:rPr>
            <w:noProof/>
            <w:webHidden/>
          </w:rPr>
          <w:fldChar w:fldCharType="end"/>
        </w:r>
      </w:hyperlink>
    </w:p>
    <w:p w:rsidR="00301EE4" w:rsidRDefault="00301EE4">
      <w:pPr>
        <w:pStyle w:val="31"/>
        <w:rPr>
          <w:rFonts w:asciiTheme="minorHAnsi" w:eastAsiaTheme="minorEastAsia" w:hAnsiTheme="minorHAnsi" w:cstheme="minorBidi"/>
          <w:sz w:val="22"/>
          <w:szCs w:val="22"/>
        </w:rPr>
      </w:pPr>
      <w:hyperlink w:anchor="_Toc130455975" w:history="1">
        <w:r w:rsidRPr="007928C0">
          <w:rPr>
            <w:rStyle w:val="a3"/>
          </w:rPr>
          <w:t>Российским пенсионерам рассказали о возможности увеличения своей пенсии. Получить прибавку можно в том случае, если будет сделан перерасчет ежемесячной выплаты. А поводом для этого может стать определенная справка, которую специалистам предъявит человек. Об этом рассказала пенсионный эксперт Анастасия Киреева, сообщает PRIMPRESS.</w:t>
        </w:r>
        <w:r>
          <w:rPr>
            <w:webHidden/>
          </w:rPr>
          <w:tab/>
        </w:r>
        <w:r>
          <w:rPr>
            <w:webHidden/>
          </w:rPr>
          <w:fldChar w:fldCharType="begin"/>
        </w:r>
        <w:r>
          <w:rPr>
            <w:webHidden/>
          </w:rPr>
          <w:instrText xml:space="preserve"> PAGEREF _Toc130455975 \h </w:instrText>
        </w:r>
        <w:r>
          <w:rPr>
            <w:webHidden/>
          </w:rPr>
        </w:r>
        <w:r>
          <w:rPr>
            <w:webHidden/>
          </w:rPr>
          <w:fldChar w:fldCharType="separate"/>
        </w:r>
        <w:r>
          <w:rPr>
            <w:webHidden/>
          </w:rPr>
          <w:t>23</w:t>
        </w:r>
        <w:r>
          <w:rPr>
            <w:webHidden/>
          </w:rPr>
          <w:fldChar w:fldCharType="end"/>
        </w:r>
      </w:hyperlink>
    </w:p>
    <w:p w:rsidR="00301EE4" w:rsidRDefault="00301EE4">
      <w:pPr>
        <w:pStyle w:val="21"/>
        <w:tabs>
          <w:tab w:val="right" w:leader="dot" w:pos="9061"/>
        </w:tabs>
        <w:rPr>
          <w:rFonts w:asciiTheme="minorHAnsi" w:eastAsiaTheme="minorEastAsia" w:hAnsiTheme="minorHAnsi" w:cstheme="minorBidi"/>
          <w:noProof/>
          <w:sz w:val="22"/>
          <w:szCs w:val="22"/>
        </w:rPr>
      </w:pPr>
      <w:hyperlink w:anchor="_Toc130455976" w:history="1">
        <w:r w:rsidRPr="007928C0">
          <w:rPr>
            <w:rStyle w:val="a3"/>
            <w:noProof/>
          </w:rPr>
          <w:t>PRIMPRESS, 22.03.2023, «Теперь будет бесплатно». Новая льгота вводится для всех пенсионеров с 23 марта</w:t>
        </w:r>
        <w:r>
          <w:rPr>
            <w:noProof/>
            <w:webHidden/>
          </w:rPr>
          <w:tab/>
        </w:r>
        <w:r>
          <w:rPr>
            <w:noProof/>
            <w:webHidden/>
          </w:rPr>
          <w:fldChar w:fldCharType="begin"/>
        </w:r>
        <w:r>
          <w:rPr>
            <w:noProof/>
            <w:webHidden/>
          </w:rPr>
          <w:instrText xml:space="preserve"> PAGEREF _Toc130455976 \h </w:instrText>
        </w:r>
        <w:r>
          <w:rPr>
            <w:noProof/>
            <w:webHidden/>
          </w:rPr>
        </w:r>
        <w:r>
          <w:rPr>
            <w:noProof/>
            <w:webHidden/>
          </w:rPr>
          <w:fldChar w:fldCharType="separate"/>
        </w:r>
        <w:r>
          <w:rPr>
            <w:noProof/>
            <w:webHidden/>
          </w:rPr>
          <w:t>24</w:t>
        </w:r>
        <w:r>
          <w:rPr>
            <w:noProof/>
            <w:webHidden/>
          </w:rPr>
          <w:fldChar w:fldCharType="end"/>
        </w:r>
      </w:hyperlink>
    </w:p>
    <w:p w:rsidR="00301EE4" w:rsidRDefault="00301EE4">
      <w:pPr>
        <w:pStyle w:val="31"/>
        <w:rPr>
          <w:rFonts w:asciiTheme="minorHAnsi" w:eastAsiaTheme="minorEastAsia" w:hAnsiTheme="minorHAnsi" w:cstheme="minorBidi"/>
          <w:sz w:val="22"/>
          <w:szCs w:val="22"/>
        </w:rPr>
      </w:pPr>
      <w:hyperlink w:anchor="_Toc130455977" w:history="1">
        <w:r w:rsidRPr="007928C0">
          <w:rPr>
            <w:rStyle w:val="a3"/>
          </w:rPr>
          <w:t>Российским пенсионерам рассказали о новой льготе, которую все смогут оформить уже с 23 марта. За счет такой новой возможности теперь для пожилых граждан будет бесплатна одна из услуг. А тем, кто воспользуется программой, можно будет не переживать насчет денег. Об этом рассказала пенсионный эксперт Анастасия Киреева, сообщает PRIMPRESS.</w:t>
        </w:r>
        <w:r>
          <w:rPr>
            <w:webHidden/>
          </w:rPr>
          <w:tab/>
        </w:r>
        <w:r>
          <w:rPr>
            <w:webHidden/>
          </w:rPr>
          <w:fldChar w:fldCharType="begin"/>
        </w:r>
        <w:r>
          <w:rPr>
            <w:webHidden/>
          </w:rPr>
          <w:instrText xml:space="preserve"> PAGEREF _Toc130455977 \h </w:instrText>
        </w:r>
        <w:r>
          <w:rPr>
            <w:webHidden/>
          </w:rPr>
        </w:r>
        <w:r>
          <w:rPr>
            <w:webHidden/>
          </w:rPr>
          <w:fldChar w:fldCharType="separate"/>
        </w:r>
        <w:r>
          <w:rPr>
            <w:webHidden/>
          </w:rPr>
          <w:t>24</w:t>
        </w:r>
        <w:r>
          <w:rPr>
            <w:webHidden/>
          </w:rPr>
          <w:fldChar w:fldCharType="end"/>
        </w:r>
      </w:hyperlink>
    </w:p>
    <w:p w:rsidR="00301EE4" w:rsidRDefault="00301EE4">
      <w:pPr>
        <w:pStyle w:val="21"/>
        <w:tabs>
          <w:tab w:val="right" w:leader="dot" w:pos="9061"/>
        </w:tabs>
        <w:rPr>
          <w:rFonts w:asciiTheme="minorHAnsi" w:eastAsiaTheme="minorEastAsia" w:hAnsiTheme="minorHAnsi" w:cstheme="minorBidi"/>
          <w:noProof/>
          <w:sz w:val="22"/>
          <w:szCs w:val="22"/>
        </w:rPr>
      </w:pPr>
      <w:hyperlink w:anchor="_Toc130455978" w:history="1">
        <w:r w:rsidRPr="007928C0">
          <w:rPr>
            <w:rStyle w:val="a3"/>
            <w:noProof/>
          </w:rPr>
          <w:t>Конкурент, 22.03.2023, Затрагивает и работающих пенсионеров. Решение о выплатах в 3 миллиона рублей уже принято</w:t>
        </w:r>
        <w:r>
          <w:rPr>
            <w:noProof/>
            <w:webHidden/>
          </w:rPr>
          <w:tab/>
        </w:r>
        <w:r>
          <w:rPr>
            <w:noProof/>
            <w:webHidden/>
          </w:rPr>
          <w:fldChar w:fldCharType="begin"/>
        </w:r>
        <w:r>
          <w:rPr>
            <w:noProof/>
            <w:webHidden/>
          </w:rPr>
          <w:instrText xml:space="preserve"> PAGEREF _Toc130455978 \h </w:instrText>
        </w:r>
        <w:r>
          <w:rPr>
            <w:noProof/>
            <w:webHidden/>
          </w:rPr>
        </w:r>
        <w:r>
          <w:rPr>
            <w:noProof/>
            <w:webHidden/>
          </w:rPr>
          <w:fldChar w:fldCharType="separate"/>
        </w:r>
        <w:r>
          <w:rPr>
            <w:noProof/>
            <w:webHidden/>
          </w:rPr>
          <w:t>25</w:t>
        </w:r>
        <w:r>
          <w:rPr>
            <w:noProof/>
            <w:webHidden/>
          </w:rPr>
          <w:fldChar w:fldCharType="end"/>
        </w:r>
      </w:hyperlink>
    </w:p>
    <w:p w:rsidR="00301EE4" w:rsidRDefault="00301EE4">
      <w:pPr>
        <w:pStyle w:val="31"/>
        <w:rPr>
          <w:rFonts w:asciiTheme="minorHAnsi" w:eastAsiaTheme="minorEastAsia" w:hAnsiTheme="minorHAnsi" w:cstheme="minorBidi"/>
          <w:sz w:val="22"/>
          <w:szCs w:val="22"/>
        </w:rPr>
      </w:pPr>
      <w:hyperlink w:anchor="_Toc130455979" w:history="1">
        <w:r w:rsidRPr="007928C0">
          <w:rPr>
            <w:rStyle w:val="a3"/>
          </w:rPr>
          <w:t>В Государственной думе России было принято решение, которое затронет не только работающих пенсионеров, но и всех трудоустроенных россиян.</w:t>
        </w:r>
        <w:r>
          <w:rPr>
            <w:webHidden/>
          </w:rPr>
          <w:tab/>
        </w:r>
        <w:r>
          <w:rPr>
            <w:webHidden/>
          </w:rPr>
          <w:fldChar w:fldCharType="begin"/>
        </w:r>
        <w:r>
          <w:rPr>
            <w:webHidden/>
          </w:rPr>
          <w:instrText xml:space="preserve"> PAGEREF _Toc130455979 \h </w:instrText>
        </w:r>
        <w:r>
          <w:rPr>
            <w:webHidden/>
          </w:rPr>
        </w:r>
        <w:r>
          <w:rPr>
            <w:webHidden/>
          </w:rPr>
          <w:fldChar w:fldCharType="separate"/>
        </w:r>
        <w:r>
          <w:rPr>
            <w:webHidden/>
          </w:rPr>
          <w:t>25</w:t>
        </w:r>
        <w:r>
          <w:rPr>
            <w:webHidden/>
          </w:rPr>
          <w:fldChar w:fldCharType="end"/>
        </w:r>
      </w:hyperlink>
    </w:p>
    <w:p w:rsidR="00301EE4" w:rsidRDefault="00301EE4">
      <w:pPr>
        <w:pStyle w:val="21"/>
        <w:tabs>
          <w:tab w:val="right" w:leader="dot" w:pos="9061"/>
        </w:tabs>
        <w:rPr>
          <w:rFonts w:asciiTheme="minorHAnsi" w:eastAsiaTheme="minorEastAsia" w:hAnsiTheme="minorHAnsi" w:cstheme="minorBidi"/>
          <w:noProof/>
          <w:sz w:val="22"/>
          <w:szCs w:val="22"/>
        </w:rPr>
      </w:pPr>
      <w:hyperlink w:anchor="_Toc130455980" w:history="1">
        <w:r w:rsidRPr="007928C0">
          <w:rPr>
            <w:rStyle w:val="a3"/>
            <w:noProof/>
          </w:rPr>
          <w:t>Конкурент, 22.03.2023, Уже в апреле. Некоторым пенсионерам сообщили о выплате в 10 000 рублей</w:t>
        </w:r>
        <w:r>
          <w:rPr>
            <w:noProof/>
            <w:webHidden/>
          </w:rPr>
          <w:tab/>
        </w:r>
        <w:r>
          <w:rPr>
            <w:noProof/>
            <w:webHidden/>
          </w:rPr>
          <w:fldChar w:fldCharType="begin"/>
        </w:r>
        <w:r>
          <w:rPr>
            <w:noProof/>
            <w:webHidden/>
          </w:rPr>
          <w:instrText xml:space="preserve"> PAGEREF _Toc130455980 \h </w:instrText>
        </w:r>
        <w:r>
          <w:rPr>
            <w:noProof/>
            <w:webHidden/>
          </w:rPr>
        </w:r>
        <w:r>
          <w:rPr>
            <w:noProof/>
            <w:webHidden/>
          </w:rPr>
          <w:fldChar w:fldCharType="separate"/>
        </w:r>
        <w:r>
          <w:rPr>
            <w:noProof/>
            <w:webHidden/>
          </w:rPr>
          <w:t>25</w:t>
        </w:r>
        <w:r>
          <w:rPr>
            <w:noProof/>
            <w:webHidden/>
          </w:rPr>
          <w:fldChar w:fldCharType="end"/>
        </w:r>
      </w:hyperlink>
    </w:p>
    <w:p w:rsidR="00301EE4" w:rsidRDefault="00301EE4">
      <w:pPr>
        <w:pStyle w:val="31"/>
        <w:rPr>
          <w:rFonts w:asciiTheme="minorHAnsi" w:eastAsiaTheme="minorEastAsia" w:hAnsiTheme="minorHAnsi" w:cstheme="minorBidi"/>
          <w:sz w:val="22"/>
          <w:szCs w:val="22"/>
        </w:rPr>
      </w:pPr>
      <w:hyperlink w:anchor="_Toc130455981" w:history="1">
        <w:r w:rsidRPr="007928C0">
          <w:rPr>
            <w:rStyle w:val="a3"/>
          </w:rPr>
          <w:t>Уже в апреле некоторые пенсионеры смогут получить разовую денежную выплату от государства. Речь идет о средствах, которые начисляются гражданам в возрасте вместе с пенсионными выплатами. Напомним, что, согласно российскому законодательству, часть пенсионеров имеет право получить разовую выплату в размере 10 тыс. руб. ко Дню Победы.</w:t>
        </w:r>
        <w:r>
          <w:rPr>
            <w:webHidden/>
          </w:rPr>
          <w:tab/>
        </w:r>
        <w:r>
          <w:rPr>
            <w:webHidden/>
          </w:rPr>
          <w:fldChar w:fldCharType="begin"/>
        </w:r>
        <w:r>
          <w:rPr>
            <w:webHidden/>
          </w:rPr>
          <w:instrText xml:space="preserve"> PAGEREF _Toc130455981 \h </w:instrText>
        </w:r>
        <w:r>
          <w:rPr>
            <w:webHidden/>
          </w:rPr>
        </w:r>
        <w:r>
          <w:rPr>
            <w:webHidden/>
          </w:rPr>
          <w:fldChar w:fldCharType="separate"/>
        </w:r>
        <w:r>
          <w:rPr>
            <w:webHidden/>
          </w:rPr>
          <w:t>25</w:t>
        </w:r>
        <w:r>
          <w:rPr>
            <w:webHidden/>
          </w:rPr>
          <w:fldChar w:fldCharType="end"/>
        </w:r>
      </w:hyperlink>
    </w:p>
    <w:p w:rsidR="00301EE4" w:rsidRDefault="00301EE4">
      <w:pPr>
        <w:pStyle w:val="21"/>
        <w:tabs>
          <w:tab w:val="right" w:leader="dot" w:pos="9061"/>
        </w:tabs>
        <w:rPr>
          <w:rFonts w:asciiTheme="minorHAnsi" w:eastAsiaTheme="minorEastAsia" w:hAnsiTheme="minorHAnsi" w:cstheme="minorBidi"/>
          <w:noProof/>
          <w:sz w:val="22"/>
          <w:szCs w:val="22"/>
        </w:rPr>
      </w:pPr>
      <w:hyperlink w:anchor="_Toc130455982" w:history="1">
        <w:r w:rsidRPr="007928C0">
          <w:rPr>
            <w:rStyle w:val="a3"/>
            <w:noProof/>
          </w:rPr>
          <w:t>Pensnews.ru, 22.03.2023, Россиянам пенсии скоро будут выплачивать другими деньгами</w:t>
        </w:r>
        <w:r>
          <w:rPr>
            <w:noProof/>
            <w:webHidden/>
          </w:rPr>
          <w:tab/>
        </w:r>
        <w:r>
          <w:rPr>
            <w:noProof/>
            <w:webHidden/>
          </w:rPr>
          <w:fldChar w:fldCharType="begin"/>
        </w:r>
        <w:r>
          <w:rPr>
            <w:noProof/>
            <w:webHidden/>
          </w:rPr>
          <w:instrText xml:space="preserve"> PAGEREF _Toc130455982 \h </w:instrText>
        </w:r>
        <w:r>
          <w:rPr>
            <w:noProof/>
            <w:webHidden/>
          </w:rPr>
        </w:r>
        <w:r>
          <w:rPr>
            <w:noProof/>
            <w:webHidden/>
          </w:rPr>
          <w:fldChar w:fldCharType="separate"/>
        </w:r>
        <w:r>
          <w:rPr>
            <w:noProof/>
            <w:webHidden/>
          </w:rPr>
          <w:t>26</w:t>
        </w:r>
        <w:r>
          <w:rPr>
            <w:noProof/>
            <w:webHidden/>
          </w:rPr>
          <w:fldChar w:fldCharType="end"/>
        </w:r>
      </w:hyperlink>
    </w:p>
    <w:p w:rsidR="00301EE4" w:rsidRDefault="00301EE4">
      <w:pPr>
        <w:pStyle w:val="31"/>
        <w:rPr>
          <w:rFonts w:asciiTheme="minorHAnsi" w:eastAsiaTheme="minorEastAsia" w:hAnsiTheme="minorHAnsi" w:cstheme="minorBidi"/>
          <w:sz w:val="22"/>
          <w:szCs w:val="22"/>
        </w:rPr>
      </w:pPr>
      <w:hyperlink w:anchor="_Toc130455983" w:history="1">
        <w:r w:rsidRPr="007928C0">
          <w:rPr>
            <w:rStyle w:val="a3"/>
          </w:rPr>
          <w:t>Государственная дума одобрила законопроект о цифровом рубле, пишет Pensnews.ru. Конечно, документ должен быть еще одобрен Советом Федерации, а также президентом, но уже понятно, что в российских финансах скоро наступит новая реальность. После вступления закона в действия в стране фактически появятся новые деньги - цифровой рубль, который по своей природе отличается от тех денег, к которым мы привыкли.</w:t>
        </w:r>
        <w:r>
          <w:rPr>
            <w:webHidden/>
          </w:rPr>
          <w:tab/>
        </w:r>
        <w:r>
          <w:rPr>
            <w:webHidden/>
          </w:rPr>
          <w:fldChar w:fldCharType="begin"/>
        </w:r>
        <w:r>
          <w:rPr>
            <w:webHidden/>
          </w:rPr>
          <w:instrText xml:space="preserve"> PAGEREF _Toc130455983 \h </w:instrText>
        </w:r>
        <w:r>
          <w:rPr>
            <w:webHidden/>
          </w:rPr>
        </w:r>
        <w:r>
          <w:rPr>
            <w:webHidden/>
          </w:rPr>
          <w:fldChar w:fldCharType="separate"/>
        </w:r>
        <w:r>
          <w:rPr>
            <w:webHidden/>
          </w:rPr>
          <w:t>26</w:t>
        </w:r>
        <w:r>
          <w:rPr>
            <w:webHidden/>
          </w:rPr>
          <w:fldChar w:fldCharType="end"/>
        </w:r>
      </w:hyperlink>
    </w:p>
    <w:p w:rsidR="00301EE4" w:rsidRDefault="00301EE4">
      <w:pPr>
        <w:pStyle w:val="12"/>
        <w:tabs>
          <w:tab w:val="right" w:leader="dot" w:pos="9061"/>
        </w:tabs>
        <w:rPr>
          <w:rFonts w:asciiTheme="minorHAnsi" w:eastAsiaTheme="minorEastAsia" w:hAnsiTheme="minorHAnsi" w:cstheme="minorBidi"/>
          <w:b w:val="0"/>
          <w:noProof/>
          <w:sz w:val="22"/>
          <w:szCs w:val="22"/>
        </w:rPr>
      </w:pPr>
      <w:hyperlink w:anchor="_Toc130455984" w:history="1">
        <w:r w:rsidRPr="007928C0">
          <w:rPr>
            <w:rStyle w:val="a3"/>
            <w:noProof/>
          </w:rPr>
          <w:t>Региональные СМИ</w:t>
        </w:r>
        <w:r>
          <w:rPr>
            <w:noProof/>
            <w:webHidden/>
          </w:rPr>
          <w:tab/>
        </w:r>
        <w:r>
          <w:rPr>
            <w:noProof/>
            <w:webHidden/>
          </w:rPr>
          <w:fldChar w:fldCharType="begin"/>
        </w:r>
        <w:r>
          <w:rPr>
            <w:noProof/>
            <w:webHidden/>
          </w:rPr>
          <w:instrText xml:space="preserve"> PAGEREF _Toc130455984 \h </w:instrText>
        </w:r>
        <w:r>
          <w:rPr>
            <w:noProof/>
            <w:webHidden/>
          </w:rPr>
        </w:r>
        <w:r>
          <w:rPr>
            <w:noProof/>
            <w:webHidden/>
          </w:rPr>
          <w:fldChar w:fldCharType="separate"/>
        </w:r>
        <w:r>
          <w:rPr>
            <w:noProof/>
            <w:webHidden/>
          </w:rPr>
          <w:t>27</w:t>
        </w:r>
        <w:r>
          <w:rPr>
            <w:noProof/>
            <w:webHidden/>
          </w:rPr>
          <w:fldChar w:fldCharType="end"/>
        </w:r>
      </w:hyperlink>
    </w:p>
    <w:p w:rsidR="00301EE4" w:rsidRDefault="00301EE4">
      <w:pPr>
        <w:pStyle w:val="21"/>
        <w:tabs>
          <w:tab w:val="right" w:leader="dot" w:pos="9061"/>
        </w:tabs>
        <w:rPr>
          <w:rFonts w:asciiTheme="minorHAnsi" w:eastAsiaTheme="minorEastAsia" w:hAnsiTheme="minorHAnsi" w:cstheme="minorBidi"/>
          <w:noProof/>
          <w:sz w:val="22"/>
          <w:szCs w:val="22"/>
        </w:rPr>
      </w:pPr>
      <w:hyperlink w:anchor="_Toc130455985" w:history="1">
        <w:r w:rsidRPr="007928C0">
          <w:rPr>
            <w:rStyle w:val="a3"/>
            <w:noProof/>
          </w:rPr>
          <w:t>Комсомольская правда – Волгоград, 22.03.2023, В Госдуму внесли законопроект о наделении жителей осажденного Сталинграда статусом ветеранов</w:t>
        </w:r>
        <w:r>
          <w:rPr>
            <w:noProof/>
            <w:webHidden/>
          </w:rPr>
          <w:tab/>
        </w:r>
        <w:r>
          <w:rPr>
            <w:noProof/>
            <w:webHidden/>
          </w:rPr>
          <w:fldChar w:fldCharType="begin"/>
        </w:r>
        <w:r>
          <w:rPr>
            <w:noProof/>
            <w:webHidden/>
          </w:rPr>
          <w:instrText xml:space="preserve"> PAGEREF _Toc130455985 \h </w:instrText>
        </w:r>
        <w:r>
          <w:rPr>
            <w:noProof/>
            <w:webHidden/>
          </w:rPr>
        </w:r>
        <w:r>
          <w:rPr>
            <w:noProof/>
            <w:webHidden/>
          </w:rPr>
          <w:fldChar w:fldCharType="separate"/>
        </w:r>
        <w:r>
          <w:rPr>
            <w:noProof/>
            <w:webHidden/>
          </w:rPr>
          <w:t>27</w:t>
        </w:r>
        <w:r>
          <w:rPr>
            <w:noProof/>
            <w:webHidden/>
          </w:rPr>
          <w:fldChar w:fldCharType="end"/>
        </w:r>
      </w:hyperlink>
    </w:p>
    <w:p w:rsidR="00301EE4" w:rsidRDefault="00301EE4">
      <w:pPr>
        <w:pStyle w:val="31"/>
        <w:rPr>
          <w:rFonts w:asciiTheme="minorHAnsi" w:eastAsiaTheme="minorEastAsia" w:hAnsiTheme="minorHAnsi" w:cstheme="minorBidi"/>
          <w:sz w:val="22"/>
          <w:szCs w:val="22"/>
        </w:rPr>
      </w:pPr>
      <w:hyperlink w:anchor="_Toc130455986" w:history="1">
        <w:r w:rsidRPr="007928C0">
          <w:rPr>
            <w:rStyle w:val="a3"/>
          </w:rPr>
          <w:t>Законопроект о приравнивании жителей осажденного Сталинграда к статусу ветеранов Великой Отечественной войны внесен на рассмотрение Госдумы. Как сообщает volgograd.kp.ru, соответственный документ находится в электронной базе Думы.</w:t>
        </w:r>
        <w:r>
          <w:rPr>
            <w:webHidden/>
          </w:rPr>
          <w:tab/>
        </w:r>
        <w:r>
          <w:rPr>
            <w:webHidden/>
          </w:rPr>
          <w:fldChar w:fldCharType="begin"/>
        </w:r>
        <w:r>
          <w:rPr>
            <w:webHidden/>
          </w:rPr>
          <w:instrText xml:space="preserve"> PAGEREF _Toc130455986 \h </w:instrText>
        </w:r>
        <w:r>
          <w:rPr>
            <w:webHidden/>
          </w:rPr>
        </w:r>
        <w:r>
          <w:rPr>
            <w:webHidden/>
          </w:rPr>
          <w:fldChar w:fldCharType="separate"/>
        </w:r>
        <w:r>
          <w:rPr>
            <w:webHidden/>
          </w:rPr>
          <w:t>27</w:t>
        </w:r>
        <w:r>
          <w:rPr>
            <w:webHidden/>
          </w:rPr>
          <w:fldChar w:fldCharType="end"/>
        </w:r>
      </w:hyperlink>
    </w:p>
    <w:p w:rsidR="00301EE4" w:rsidRDefault="00301EE4">
      <w:pPr>
        <w:pStyle w:val="12"/>
        <w:tabs>
          <w:tab w:val="right" w:leader="dot" w:pos="9061"/>
        </w:tabs>
        <w:rPr>
          <w:rFonts w:asciiTheme="minorHAnsi" w:eastAsiaTheme="minorEastAsia" w:hAnsiTheme="minorHAnsi" w:cstheme="minorBidi"/>
          <w:b w:val="0"/>
          <w:noProof/>
          <w:sz w:val="22"/>
          <w:szCs w:val="22"/>
        </w:rPr>
      </w:pPr>
      <w:hyperlink w:anchor="_Toc130455987" w:history="1">
        <w:r w:rsidRPr="007928C0">
          <w:rPr>
            <w:rStyle w:val="a3"/>
            <w:noProof/>
          </w:rPr>
          <w:t>НОВОСТИ МАКРОЭКОНОМИКИ</w:t>
        </w:r>
        <w:r>
          <w:rPr>
            <w:noProof/>
            <w:webHidden/>
          </w:rPr>
          <w:tab/>
        </w:r>
        <w:r>
          <w:rPr>
            <w:noProof/>
            <w:webHidden/>
          </w:rPr>
          <w:fldChar w:fldCharType="begin"/>
        </w:r>
        <w:r>
          <w:rPr>
            <w:noProof/>
            <w:webHidden/>
          </w:rPr>
          <w:instrText xml:space="preserve"> PAGEREF _Toc130455987 \h </w:instrText>
        </w:r>
        <w:r>
          <w:rPr>
            <w:noProof/>
            <w:webHidden/>
          </w:rPr>
        </w:r>
        <w:r>
          <w:rPr>
            <w:noProof/>
            <w:webHidden/>
          </w:rPr>
          <w:fldChar w:fldCharType="separate"/>
        </w:r>
        <w:r>
          <w:rPr>
            <w:noProof/>
            <w:webHidden/>
          </w:rPr>
          <w:t>28</w:t>
        </w:r>
        <w:r>
          <w:rPr>
            <w:noProof/>
            <w:webHidden/>
          </w:rPr>
          <w:fldChar w:fldCharType="end"/>
        </w:r>
      </w:hyperlink>
    </w:p>
    <w:p w:rsidR="00301EE4" w:rsidRDefault="00301EE4">
      <w:pPr>
        <w:pStyle w:val="21"/>
        <w:tabs>
          <w:tab w:val="right" w:leader="dot" w:pos="9061"/>
        </w:tabs>
        <w:rPr>
          <w:rFonts w:asciiTheme="minorHAnsi" w:eastAsiaTheme="minorEastAsia" w:hAnsiTheme="minorHAnsi" w:cstheme="minorBidi"/>
          <w:noProof/>
          <w:sz w:val="22"/>
          <w:szCs w:val="22"/>
        </w:rPr>
      </w:pPr>
      <w:hyperlink w:anchor="_Toc130455988" w:history="1">
        <w:r w:rsidRPr="007928C0">
          <w:rPr>
            <w:rStyle w:val="a3"/>
            <w:noProof/>
          </w:rPr>
          <w:t>РИА Новости, 22.03.2023, Путин разрешил банку «Траст» выкупить 100% акций «Транс-ойла» и «Инги» у «Руспетро»</w:t>
        </w:r>
        <w:r>
          <w:rPr>
            <w:noProof/>
            <w:webHidden/>
          </w:rPr>
          <w:tab/>
        </w:r>
        <w:r>
          <w:rPr>
            <w:noProof/>
            <w:webHidden/>
          </w:rPr>
          <w:fldChar w:fldCharType="begin"/>
        </w:r>
        <w:r>
          <w:rPr>
            <w:noProof/>
            <w:webHidden/>
          </w:rPr>
          <w:instrText xml:space="preserve"> PAGEREF _Toc130455988 \h </w:instrText>
        </w:r>
        <w:r>
          <w:rPr>
            <w:noProof/>
            <w:webHidden/>
          </w:rPr>
        </w:r>
        <w:r>
          <w:rPr>
            <w:noProof/>
            <w:webHidden/>
          </w:rPr>
          <w:fldChar w:fldCharType="separate"/>
        </w:r>
        <w:r>
          <w:rPr>
            <w:noProof/>
            <w:webHidden/>
          </w:rPr>
          <w:t>28</w:t>
        </w:r>
        <w:r>
          <w:rPr>
            <w:noProof/>
            <w:webHidden/>
          </w:rPr>
          <w:fldChar w:fldCharType="end"/>
        </w:r>
      </w:hyperlink>
    </w:p>
    <w:p w:rsidR="00301EE4" w:rsidRDefault="00301EE4">
      <w:pPr>
        <w:pStyle w:val="31"/>
        <w:rPr>
          <w:rFonts w:asciiTheme="minorHAnsi" w:eastAsiaTheme="minorEastAsia" w:hAnsiTheme="minorHAnsi" w:cstheme="minorBidi"/>
          <w:sz w:val="22"/>
          <w:szCs w:val="22"/>
        </w:rPr>
      </w:pPr>
      <w:hyperlink w:anchor="_Toc130455989" w:history="1">
        <w:r w:rsidRPr="007928C0">
          <w:rPr>
            <w:rStyle w:val="a3"/>
          </w:rPr>
          <w:t>Президент России Владимир Путин разрешил банку непрофильных активов «Траст» выкупить 100% акций АО «Транс-ойл» и 100% акций АО «Инга» у нефтяной компании «Руспетро», следует из текста распоряжения президента.</w:t>
        </w:r>
        <w:r>
          <w:rPr>
            <w:webHidden/>
          </w:rPr>
          <w:tab/>
        </w:r>
        <w:r>
          <w:rPr>
            <w:webHidden/>
          </w:rPr>
          <w:fldChar w:fldCharType="begin"/>
        </w:r>
        <w:r>
          <w:rPr>
            <w:webHidden/>
          </w:rPr>
          <w:instrText xml:space="preserve"> PAGEREF _Toc130455989 \h </w:instrText>
        </w:r>
        <w:r>
          <w:rPr>
            <w:webHidden/>
          </w:rPr>
        </w:r>
        <w:r>
          <w:rPr>
            <w:webHidden/>
          </w:rPr>
          <w:fldChar w:fldCharType="separate"/>
        </w:r>
        <w:r>
          <w:rPr>
            <w:webHidden/>
          </w:rPr>
          <w:t>28</w:t>
        </w:r>
        <w:r>
          <w:rPr>
            <w:webHidden/>
          </w:rPr>
          <w:fldChar w:fldCharType="end"/>
        </w:r>
      </w:hyperlink>
    </w:p>
    <w:p w:rsidR="00301EE4" w:rsidRDefault="00301EE4">
      <w:pPr>
        <w:pStyle w:val="21"/>
        <w:tabs>
          <w:tab w:val="right" w:leader="dot" w:pos="9061"/>
        </w:tabs>
        <w:rPr>
          <w:rFonts w:asciiTheme="minorHAnsi" w:eastAsiaTheme="minorEastAsia" w:hAnsiTheme="minorHAnsi" w:cstheme="minorBidi"/>
          <w:noProof/>
          <w:sz w:val="22"/>
          <w:szCs w:val="22"/>
        </w:rPr>
      </w:pPr>
      <w:hyperlink w:anchor="_Toc130455990" w:history="1">
        <w:r w:rsidRPr="007928C0">
          <w:rPr>
            <w:rStyle w:val="a3"/>
            <w:noProof/>
          </w:rPr>
          <w:t>ТАСС, 22.03.2023, Мишустин в отчете кабмина за 2022 год расскажет о борьбе с санкциями и поддержке экономики</w:t>
        </w:r>
        <w:r>
          <w:rPr>
            <w:noProof/>
            <w:webHidden/>
          </w:rPr>
          <w:tab/>
        </w:r>
        <w:r>
          <w:rPr>
            <w:noProof/>
            <w:webHidden/>
          </w:rPr>
          <w:fldChar w:fldCharType="begin"/>
        </w:r>
        <w:r>
          <w:rPr>
            <w:noProof/>
            <w:webHidden/>
          </w:rPr>
          <w:instrText xml:space="preserve"> PAGEREF _Toc130455990 \h </w:instrText>
        </w:r>
        <w:r>
          <w:rPr>
            <w:noProof/>
            <w:webHidden/>
          </w:rPr>
        </w:r>
        <w:r>
          <w:rPr>
            <w:noProof/>
            <w:webHidden/>
          </w:rPr>
          <w:fldChar w:fldCharType="separate"/>
        </w:r>
        <w:r>
          <w:rPr>
            <w:noProof/>
            <w:webHidden/>
          </w:rPr>
          <w:t>28</w:t>
        </w:r>
        <w:r>
          <w:rPr>
            <w:noProof/>
            <w:webHidden/>
          </w:rPr>
          <w:fldChar w:fldCharType="end"/>
        </w:r>
      </w:hyperlink>
    </w:p>
    <w:p w:rsidR="00301EE4" w:rsidRDefault="00301EE4">
      <w:pPr>
        <w:pStyle w:val="31"/>
        <w:rPr>
          <w:rFonts w:asciiTheme="minorHAnsi" w:eastAsiaTheme="minorEastAsia" w:hAnsiTheme="minorHAnsi" w:cstheme="minorBidi"/>
          <w:sz w:val="22"/>
          <w:szCs w:val="22"/>
        </w:rPr>
      </w:pPr>
      <w:hyperlink w:anchor="_Toc130455991" w:history="1">
        <w:r w:rsidRPr="007928C0">
          <w:rPr>
            <w:rStyle w:val="a3"/>
          </w:rPr>
          <w:t>Правительство России в своем отчете за 2022 год коснется в том числе тем противодействия внешним санкциям и поддержки экономики. Об этом сообщил премьер-министр РФ Михаил Мишустин. В четверг председателю кабмина предстоит оглашать эти результаты в Госдуме.</w:t>
        </w:r>
        <w:r>
          <w:rPr>
            <w:webHidden/>
          </w:rPr>
          <w:tab/>
        </w:r>
        <w:r>
          <w:rPr>
            <w:webHidden/>
          </w:rPr>
          <w:fldChar w:fldCharType="begin"/>
        </w:r>
        <w:r>
          <w:rPr>
            <w:webHidden/>
          </w:rPr>
          <w:instrText xml:space="preserve"> PAGEREF _Toc130455991 \h </w:instrText>
        </w:r>
        <w:r>
          <w:rPr>
            <w:webHidden/>
          </w:rPr>
        </w:r>
        <w:r>
          <w:rPr>
            <w:webHidden/>
          </w:rPr>
          <w:fldChar w:fldCharType="separate"/>
        </w:r>
        <w:r>
          <w:rPr>
            <w:webHidden/>
          </w:rPr>
          <w:t>28</w:t>
        </w:r>
        <w:r>
          <w:rPr>
            <w:webHidden/>
          </w:rPr>
          <w:fldChar w:fldCharType="end"/>
        </w:r>
      </w:hyperlink>
    </w:p>
    <w:p w:rsidR="00301EE4" w:rsidRDefault="00301EE4">
      <w:pPr>
        <w:pStyle w:val="21"/>
        <w:tabs>
          <w:tab w:val="right" w:leader="dot" w:pos="9061"/>
        </w:tabs>
        <w:rPr>
          <w:rFonts w:asciiTheme="minorHAnsi" w:eastAsiaTheme="minorEastAsia" w:hAnsiTheme="minorHAnsi" w:cstheme="minorBidi"/>
          <w:noProof/>
          <w:sz w:val="22"/>
          <w:szCs w:val="22"/>
        </w:rPr>
      </w:pPr>
      <w:hyperlink w:anchor="_Toc130455992" w:history="1">
        <w:r w:rsidRPr="007928C0">
          <w:rPr>
            <w:rStyle w:val="a3"/>
            <w:noProof/>
          </w:rPr>
          <w:t>РИА Новости, 22.03.2023, Мишустин: РФ и Китай договорились активизировать взаимодействие в условиях давления Запада</w:t>
        </w:r>
        <w:r>
          <w:rPr>
            <w:noProof/>
            <w:webHidden/>
          </w:rPr>
          <w:tab/>
        </w:r>
        <w:r>
          <w:rPr>
            <w:noProof/>
            <w:webHidden/>
          </w:rPr>
          <w:fldChar w:fldCharType="begin"/>
        </w:r>
        <w:r>
          <w:rPr>
            <w:noProof/>
            <w:webHidden/>
          </w:rPr>
          <w:instrText xml:space="preserve"> PAGEREF _Toc130455992 \h </w:instrText>
        </w:r>
        <w:r>
          <w:rPr>
            <w:noProof/>
            <w:webHidden/>
          </w:rPr>
        </w:r>
        <w:r>
          <w:rPr>
            <w:noProof/>
            <w:webHidden/>
          </w:rPr>
          <w:fldChar w:fldCharType="separate"/>
        </w:r>
        <w:r>
          <w:rPr>
            <w:noProof/>
            <w:webHidden/>
          </w:rPr>
          <w:t>29</w:t>
        </w:r>
        <w:r>
          <w:rPr>
            <w:noProof/>
            <w:webHidden/>
          </w:rPr>
          <w:fldChar w:fldCharType="end"/>
        </w:r>
      </w:hyperlink>
    </w:p>
    <w:p w:rsidR="00301EE4" w:rsidRDefault="00301EE4">
      <w:pPr>
        <w:pStyle w:val="31"/>
        <w:rPr>
          <w:rFonts w:asciiTheme="minorHAnsi" w:eastAsiaTheme="minorEastAsia" w:hAnsiTheme="minorHAnsi" w:cstheme="minorBidi"/>
          <w:sz w:val="22"/>
          <w:szCs w:val="22"/>
        </w:rPr>
      </w:pPr>
      <w:hyperlink w:anchor="_Toc130455993" w:history="1">
        <w:r w:rsidRPr="007928C0">
          <w:rPr>
            <w:rStyle w:val="a3"/>
          </w:rPr>
          <w:t>Россия и Китай во время государственного визита председателя КНР Си Цзиньпина в Москву договорились об активизации взаимодействия по приоритетным направлениям в условиях нарастающего давления коллективного Запада, заявил премьер-министр РФ Михаил Мишустин.</w:t>
        </w:r>
        <w:r>
          <w:rPr>
            <w:webHidden/>
          </w:rPr>
          <w:tab/>
        </w:r>
        <w:r>
          <w:rPr>
            <w:webHidden/>
          </w:rPr>
          <w:fldChar w:fldCharType="begin"/>
        </w:r>
        <w:r>
          <w:rPr>
            <w:webHidden/>
          </w:rPr>
          <w:instrText xml:space="preserve"> PAGEREF _Toc130455993 \h </w:instrText>
        </w:r>
        <w:r>
          <w:rPr>
            <w:webHidden/>
          </w:rPr>
        </w:r>
        <w:r>
          <w:rPr>
            <w:webHidden/>
          </w:rPr>
          <w:fldChar w:fldCharType="separate"/>
        </w:r>
        <w:r>
          <w:rPr>
            <w:webHidden/>
          </w:rPr>
          <w:t>29</w:t>
        </w:r>
        <w:r>
          <w:rPr>
            <w:webHidden/>
          </w:rPr>
          <w:fldChar w:fldCharType="end"/>
        </w:r>
      </w:hyperlink>
    </w:p>
    <w:p w:rsidR="00301EE4" w:rsidRDefault="00301EE4">
      <w:pPr>
        <w:pStyle w:val="21"/>
        <w:tabs>
          <w:tab w:val="right" w:leader="dot" w:pos="9061"/>
        </w:tabs>
        <w:rPr>
          <w:rFonts w:asciiTheme="minorHAnsi" w:eastAsiaTheme="minorEastAsia" w:hAnsiTheme="minorHAnsi" w:cstheme="minorBidi"/>
          <w:noProof/>
          <w:sz w:val="22"/>
          <w:szCs w:val="22"/>
        </w:rPr>
      </w:pPr>
      <w:hyperlink w:anchor="_Toc130455994" w:history="1">
        <w:r w:rsidRPr="007928C0">
          <w:rPr>
            <w:rStyle w:val="a3"/>
            <w:noProof/>
          </w:rPr>
          <w:t>ТАСС, 22.03.2023, Мишустин сообщил, что скоро утвердит с премьером Китая план сотрудничества до 2030 г.</w:t>
        </w:r>
        <w:r>
          <w:rPr>
            <w:noProof/>
            <w:webHidden/>
          </w:rPr>
          <w:tab/>
        </w:r>
        <w:r>
          <w:rPr>
            <w:noProof/>
            <w:webHidden/>
          </w:rPr>
          <w:fldChar w:fldCharType="begin"/>
        </w:r>
        <w:r>
          <w:rPr>
            <w:noProof/>
            <w:webHidden/>
          </w:rPr>
          <w:instrText xml:space="preserve"> PAGEREF _Toc130455994 \h </w:instrText>
        </w:r>
        <w:r>
          <w:rPr>
            <w:noProof/>
            <w:webHidden/>
          </w:rPr>
        </w:r>
        <w:r>
          <w:rPr>
            <w:noProof/>
            <w:webHidden/>
          </w:rPr>
          <w:fldChar w:fldCharType="separate"/>
        </w:r>
        <w:r>
          <w:rPr>
            <w:noProof/>
            <w:webHidden/>
          </w:rPr>
          <w:t>29</w:t>
        </w:r>
        <w:r>
          <w:rPr>
            <w:noProof/>
            <w:webHidden/>
          </w:rPr>
          <w:fldChar w:fldCharType="end"/>
        </w:r>
      </w:hyperlink>
    </w:p>
    <w:p w:rsidR="00301EE4" w:rsidRDefault="00301EE4">
      <w:pPr>
        <w:pStyle w:val="31"/>
        <w:rPr>
          <w:rFonts w:asciiTheme="minorHAnsi" w:eastAsiaTheme="minorEastAsia" w:hAnsiTheme="minorHAnsi" w:cstheme="minorBidi"/>
          <w:sz w:val="22"/>
          <w:szCs w:val="22"/>
        </w:rPr>
      </w:pPr>
      <w:hyperlink w:anchor="_Toc130455995" w:history="1">
        <w:r w:rsidRPr="007928C0">
          <w:rPr>
            <w:rStyle w:val="a3"/>
          </w:rPr>
          <w:t>Правительства России и Китая в ближайшее время утвердят план развития сотрудничества на период до 2030 года. Об этом заявил премьер-министр РФ Михаил Мишустин, подводя в среду итоги визита председателя КНР Си Цзиньпина в Россию.</w:t>
        </w:r>
        <w:r>
          <w:rPr>
            <w:webHidden/>
          </w:rPr>
          <w:tab/>
        </w:r>
        <w:r>
          <w:rPr>
            <w:webHidden/>
          </w:rPr>
          <w:fldChar w:fldCharType="begin"/>
        </w:r>
        <w:r>
          <w:rPr>
            <w:webHidden/>
          </w:rPr>
          <w:instrText xml:space="preserve"> PAGEREF _Toc130455995 \h </w:instrText>
        </w:r>
        <w:r>
          <w:rPr>
            <w:webHidden/>
          </w:rPr>
        </w:r>
        <w:r>
          <w:rPr>
            <w:webHidden/>
          </w:rPr>
          <w:fldChar w:fldCharType="separate"/>
        </w:r>
        <w:r>
          <w:rPr>
            <w:webHidden/>
          </w:rPr>
          <w:t>29</w:t>
        </w:r>
        <w:r>
          <w:rPr>
            <w:webHidden/>
          </w:rPr>
          <w:fldChar w:fldCharType="end"/>
        </w:r>
      </w:hyperlink>
    </w:p>
    <w:p w:rsidR="00301EE4" w:rsidRDefault="00301EE4">
      <w:pPr>
        <w:pStyle w:val="21"/>
        <w:tabs>
          <w:tab w:val="right" w:leader="dot" w:pos="9061"/>
        </w:tabs>
        <w:rPr>
          <w:rFonts w:asciiTheme="minorHAnsi" w:eastAsiaTheme="minorEastAsia" w:hAnsiTheme="minorHAnsi" w:cstheme="minorBidi"/>
          <w:noProof/>
          <w:sz w:val="22"/>
          <w:szCs w:val="22"/>
        </w:rPr>
      </w:pPr>
      <w:hyperlink w:anchor="_Toc130455996" w:history="1">
        <w:r w:rsidRPr="007928C0">
          <w:rPr>
            <w:rStyle w:val="a3"/>
            <w:noProof/>
          </w:rPr>
          <w:t>ТАСС, 22.03.2023, Дума одобрила в I чтении региональные налоговые льготы для интеллектуальной собственности</w:t>
        </w:r>
        <w:r>
          <w:rPr>
            <w:noProof/>
            <w:webHidden/>
          </w:rPr>
          <w:tab/>
        </w:r>
        <w:r>
          <w:rPr>
            <w:noProof/>
            <w:webHidden/>
          </w:rPr>
          <w:fldChar w:fldCharType="begin"/>
        </w:r>
        <w:r>
          <w:rPr>
            <w:noProof/>
            <w:webHidden/>
          </w:rPr>
          <w:instrText xml:space="preserve"> PAGEREF _Toc130455996 \h </w:instrText>
        </w:r>
        <w:r>
          <w:rPr>
            <w:noProof/>
            <w:webHidden/>
          </w:rPr>
        </w:r>
        <w:r>
          <w:rPr>
            <w:noProof/>
            <w:webHidden/>
          </w:rPr>
          <w:fldChar w:fldCharType="separate"/>
        </w:r>
        <w:r>
          <w:rPr>
            <w:noProof/>
            <w:webHidden/>
          </w:rPr>
          <w:t>30</w:t>
        </w:r>
        <w:r>
          <w:rPr>
            <w:noProof/>
            <w:webHidden/>
          </w:rPr>
          <w:fldChar w:fldCharType="end"/>
        </w:r>
      </w:hyperlink>
    </w:p>
    <w:p w:rsidR="00301EE4" w:rsidRDefault="00301EE4">
      <w:pPr>
        <w:pStyle w:val="31"/>
        <w:rPr>
          <w:rFonts w:asciiTheme="minorHAnsi" w:eastAsiaTheme="minorEastAsia" w:hAnsiTheme="minorHAnsi" w:cstheme="minorBidi"/>
          <w:sz w:val="22"/>
          <w:szCs w:val="22"/>
        </w:rPr>
      </w:pPr>
      <w:hyperlink w:anchor="_Toc130455997" w:history="1">
        <w:r w:rsidRPr="007928C0">
          <w:rPr>
            <w:rStyle w:val="a3"/>
          </w:rPr>
          <w:t>Госдума приняла в первом чтении законопроект, расширяющий возможности субъектов РФ устанавливать льготы по налогу на прибыль организаций за счет права снижать региональную часть налога в диапазоне от 0% до 17% для результатов интеллектуальной деятельности. Документ инициирован правительством РФ.</w:t>
        </w:r>
        <w:r>
          <w:rPr>
            <w:webHidden/>
          </w:rPr>
          <w:tab/>
        </w:r>
        <w:r>
          <w:rPr>
            <w:webHidden/>
          </w:rPr>
          <w:fldChar w:fldCharType="begin"/>
        </w:r>
        <w:r>
          <w:rPr>
            <w:webHidden/>
          </w:rPr>
          <w:instrText xml:space="preserve"> PAGEREF _Toc130455997 \h </w:instrText>
        </w:r>
        <w:r>
          <w:rPr>
            <w:webHidden/>
          </w:rPr>
        </w:r>
        <w:r>
          <w:rPr>
            <w:webHidden/>
          </w:rPr>
          <w:fldChar w:fldCharType="separate"/>
        </w:r>
        <w:r>
          <w:rPr>
            <w:webHidden/>
          </w:rPr>
          <w:t>30</w:t>
        </w:r>
        <w:r>
          <w:rPr>
            <w:webHidden/>
          </w:rPr>
          <w:fldChar w:fldCharType="end"/>
        </w:r>
      </w:hyperlink>
    </w:p>
    <w:p w:rsidR="00301EE4" w:rsidRDefault="00301EE4">
      <w:pPr>
        <w:pStyle w:val="21"/>
        <w:tabs>
          <w:tab w:val="right" w:leader="dot" w:pos="9061"/>
        </w:tabs>
        <w:rPr>
          <w:rFonts w:asciiTheme="minorHAnsi" w:eastAsiaTheme="minorEastAsia" w:hAnsiTheme="minorHAnsi" w:cstheme="minorBidi"/>
          <w:noProof/>
          <w:sz w:val="22"/>
          <w:szCs w:val="22"/>
        </w:rPr>
      </w:pPr>
      <w:hyperlink w:anchor="_Toc130455998" w:history="1">
        <w:r w:rsidRPr="007928C0">
          <w:rPr>
            <w:rStyle w:val="a3"/>
            <w:noProof/>
          </w:rPr>
          <w:t>РИА Новости, 22.03.2023, Комитет Госдумы не поддержал законопроект об ограничении комиссии банков за эквайринг</w:t>
        </w:r>
        <w:r>
          <w:rPr>
            <w:noProof/>
            <w:webHidden/>
          </w:rPr>
          <w:tab/>
        </w:r>
        <w:r>
          <w:rPr>
            <w:noProof/>
            <w:webHidden/>
          </w:rPr>
          <w:fldChar w:fldCharType="begin"/>
        </w:r>
        <w:r>
          <w:rPr>
            <w:noProof/>
            <w:webHidden/>
          </w:rPr>
          <w:instrText xml:space="preserve"> PAGEREF _Toc130455998 \h </w:instrText>
        </w:r>
        <w:r>
          <w:rPr>
            <w:noProof/>
            <w:webHidden/>
          </w:rPr>
        </w:r>
        <w:r>
          <w:rPr>
            <w:noProof/>
            <w:webHidden/>
          </w:rPr>
          <w:fldChar w:fldCharType="separate"/>
        </w:r>
        <w:r>
          <w:rPr>
            <w:noProof/>
            <w:webHidden/>
          </w:rPr>
          <w:t>31</w:t>
        </w:r>
        <w:r>
          <w:rPr>
            <w:noProof/>
            <w:webHidden/>
          </w:rPr>
          <w:fldChar w:fldCharType="end"/>
        </w:r>
      </w:hyperlink>
    </w:p>
    <w:p w:rsidR="00301EE4" w:rsidRDefault="00301EE4">
      <w:pPr>
        <w:pStyle w:val="31"/>
        <w:rPr>
          <w:rFonts w:asciiTheme="minorHAnsi" w:eastAsiaTheme="minorEastAsia" w:hAnsiTheme="minorHAnsi" w:cstheme="minorBidi"/>
          <w:sz w:val="22"/>
          <w:szCs w:val="22"/>
        </w:rPr>
      </w:pPr>
      <w:hyperlink w:anchor="_Toc130455999" w:history="1">
        <w:r w:rsidRPr="007928C0">
          <w:rPr>
            <w:rStyle w:val="a3"/>
          </w:rPr>
          <w:t>Комитет Госдумы по финансовому рынку выступил за отклонение в первом чтении законопроекта об ограничении размера банковской комиссии за ведение расчетов посредством банковских карт (эквайринг).</w:t>
        </w:r>
        <w:r>
          <w:rPr>
            <w:webHidden/>
          </w:rPr>
          <w:tab/>
        </w:r>
        <w:r>
          <w:rPr>
            <w:webHidden/>
          </w:rPr>
          <w:fldChar w:fldCharType="begin"/>
        </w:r>
        <w:r>
          <w:rPr>
            <w:webHidden/>
          </w:rPr>
          <w:instrText xml:space="preserve"> PAGEREF _Toc130455999 \h </w:instrText>
        </w:r>
        <w:r>
          <w:rPr>
            <w:webHidden/>
          </w:rPr>
        </w:r>
        <w:r>
          <w:rPr>
            <w:webHidden/>
          </w:rPr>
          <w:fldChar w:fldCharType="separate"/>
        </w:r>
        <w:r>
          <w:rPr>
            <w:webHidden/>
          </w:rPr>
          <w:t>31</w:t>
        </w:r>
        <w:r>
          <w:rPr>
            <w:webHidden/>
          </w:rPr>
          <w:fldChar w:fldCharType="end"/>
        </w:r>
      </w:hyperlink>
    </w:p>
    <w:p w:rsidR="00301EE4" w:rsidRDefault="00301EE4">
      <w:pPr>
        <w:pStyle w:val="21"/>
        <w:tabs>
          <w:tab w:val="right" w:leader="dot" w:pos="9061"/>
        </w:tabs>
        <w:rPr>
          <w:rFonts w:asciiTheme="minorHAnsi" w:eastAsiaTheme="minorEastAsia" w:hAnsiTheme="minorHAnsi" w:cstheme="minorBidi"/>
          <w:noProof/>
          <w:sz w:val="22"/>
          <w:szCs w:val="22"/>
        </w:rPr>
      </w:pPr>
      <w:hyperlink w:anchor="_Toc130456000" w:history="1">
        <w:r w:rsidRPr="007928C0">
          <w:rPr>
            <w:rStyle w:val="a3"/>
            <w:noProof/>
          </w:rPr>
          <w:t>РИА Новости, 22.03.2023, Комитет Госдумы по финрынку одобрил уточнение процедуры формирования кредитных историй</w:t>
        </w:r>
        <w:r>
          <w:rPr>
            <w:noProof/>
            <w:webHidden/>
          </w:rPr>
          <w:tab/>
        </w:r>
        <w:r>
          <w:rPr>
            <w:noProof/>
            <w:webHidden/>
          </w:rPr>
          <w:fldChar w:fldCharType="begin"/>
        </w:r>
        <w:r>
          <w:rPr>
            <w:noProof/>
            <w:webHidden/>
          </w:rPr>
          <w:instrText xml:space="preserve"> PAGEREF _Toc130456000 \h </w:instrText>
        </w:r>
        <w:r>
          <w:rPr>
            <w:noProof/>
            <w:webHidden/>
          </w:rPr>
        </w:r>
        <w:r>
          <w:rPr>
            <w:noProof/>
            <w:webHidden/>
          </w:rPr>
          <w:fldChar w:fldCharType="separate"/>
        </w:r>
        <w:r>
          <w:rPr>
            <w:noProof/>
            <w:webHidden/>
          </w:rPr>
          <w:t>32</w:t>
        </w:r>
        <w:r>
          <w:rPr>
            <w:noProof/>
            <w:webHidden/>
          </w:rPr>
          <w:fldChar w:fldCharType="end"/>
        </w:r>
      </w:hyperlink>
    </w:p>
    <w:p w:rsidR="00301EE4" w:rsidRDefault="00301EE4">
      <w:pPr>
        <w:pStyle w:val="31"/>
        <w:rPr>
          <w:rFonts w:asciiTheme="minorHAnsi" w:eastAsiaTheme="minorEastAsia" w:hAnsiTheme="minorHAnsi" w:cstheme="minorBidi"/>
          <w:sz w:val="22"/>
          <w:szCs w:val="22"/>
        </w:rPr>
      </w:pPr>
      <w:hyperlink w:anchor="_Toc130456001" w:history="1">
        <w:r w:rsidRPr="007928C0">
          <w:rPr>
            <w:rStyle w:val="a3"/>
          </w:rPr>
          <w:t>Комитет Госдумы по финансовому рынку поддержал принятие в первом чтении законопроекта об уточнении процедуры формирования кредитных историй при синдицированном кредитовании, когда управляющим кредитором является госкорпорация ВЭБ.РФ.</w:t>
        </w:r>
        <w:r>
          <w:rPr>
            <w:webHidden/>
          </w:rPr>
          <w:tab/>
        </w:r>
        <w:r>
          <w:rPr>
            <w:webHidden/>
          </w:rPr>
          <w:fldChar w:fldCharType="begin"/>
        </w:r>
        <w:r>
          <w:rPr>
            <w:webHidden/>
          </w:rPr>
          <w:instrText xml:space="preserve"> PAGEREF _Toc130456001 \h </w:instrText>
        </w:r>
        <w:r>
          <w:rPr>
            <w:webHidden/>
          </w:rPr>
        </w:r>
        <w:r>
          <w:rPr>
            <w:webHidden/>
          </w:rPr>
          <w:fldChar w:fldCharType="separate"/>
        </w:r>
        <w:r>
          <w:rPr>
            <w:webHidden/>
          </w:rPr>
          <w:t>32</w:t>
        </w:r>
        <w:r>
          <w:rPr>
            <w:webHidden/>
          </w:rPr>
          <w:fldChar w:fldCharType="end"/>
        </w:r>
      </w:hyperlink>
    </w:p>
    <w:p w:rsidR="00301EE4" w:rsidRDefault="00301EE4">
      <w:pPr>
        <w:pStyle w:val="21"/>
        <w:tabs>
          <w:tab w:val="right" w:leader="dot" w:pos="9061"/>
        </w:tabs>
        <w:rPr>
          <w:rFonts w:asciiTheme="minorHAnsi" w:eastAsiaTheme="minorEastAsia" w:hAnsiTheme="minorHAnsi" w:cstheme="minorBidi"/>
          <w:noProof/>
          <w:sz w:val="22"/>
          <w:szCs w:val="22"/>
        </w:rPr>
      </w:pPr>
      <w:hyperlink w:anchor="_Toc130456002" w:history="1">
        <w:r w:rsidRPr="007928C0">
          <w:rPr>
            <w:rStyle w:val="a3"/>
            <w:noProof/>
          </w:rPr>
          <w:t>РИА Новости, 22.03.2023, Комитет Госдумы не поддержал запрет на переуступку долгов по потребкредитам коллекторам</w:t>
        </w:r>
        <w:r>
          <w:rPr>
            <w:noProof/>
            <w:webHidden/>
          </w:rPr>
          <w:tab/>
        </w:r>
        <w:r>
          <w:rPr>
            <w:noProof/>
            <w:webHidden/>
          </w:rPr>
          <w:fldChar w:fldCharType="begin"/>
        </w:r>
        <w:r>
          <w:rPr>
            <w:noProof/>
            <w:webHidden/>
          </w:rPr>
          <w:instrText xml:space="preserve"> PAGEREF _Toc130456002 \h </w:instrText>
        </w:r>
        <w:r>
          <w:rPr>
            <w:noProof/>
            <w:webHidden/>
          </w:rPr>
        </w:r>
        <w:r>
          <w:rPr>
            <w:noProof/>
            <w:webHidden/>
          </w:rPr>
          <w:fldChar w:fldCharType="separate"/>
        </w:r>
        <w:r>
          <w:rPr>
            <w:noProof/>
            <w:webHidden/>
          </w:rPr>
          <w:t>33</w:t>
        </w:r>
        <w:r>
          <w:rPr>
            <w:noProof/>
            <w:webHidden/>
          </w:rPr>
          <w:fldChar w:fldCharType="end"/>
        </w:r>
      </w:hyperlink>
    </w:p>
    <w:p w:rsidR="00301EE4" w:rsidRDefault="00301EE4">
      <w:pPr>
        <w:pStyle w:val="31"/>
        <w:rPr>
          <w:rFonts w:asciiTheme="minorHAnsi" w:eastAsiaTheme="minorEastAsia" w:hAnsiTheme="minorHAnsi" w:cstheme="minorBidi"/>
          <w:sz w:val="22"/>
          <w:szCs w:val="22"/>
        </w:rPr>
      </w:pPr>
      <w:hyperlink w:anchor="_Toc130456003" w:history="1">
        <w:r w:rsidRPr="007928C0">
          <w:rPr>
            <w:rStyle w:val="a3"/>
          </w:rPr>
          <w:t>Комитет Госдумы по финансовому рынку выступил за отклонение в первом чтении законопроекта, который запрещает банкам и микрофинансовым организациям (МФО) устанавливать в договоре потребительского кредита (займа) условия об уступке третьим лицам, в том числе коллекторам, прав (требований) по нему.</w:t>
        </w:r>
        <w:r>
          <w:rPr>
            <w:webHidden/>
          </w:rPr>
          <w:tab/>
        </w:r>
        <w:r>
          <w:rPr>
            <w:webHidden/>
          </w:rPr>
          <w:fldChar w:fldCharType="begin"/>
        </w:r>
        <w:r>
          <w:rPr>
            <w:webHidden/>
          </w:rPr>
          <w:instrText xml:space="preserve"> PAGEREF _Toc130456003 \h </w:instrText>
        </w:r>
        <w:r>
          <w:rPr>
            <w:webHidden/>
          </w:rPr>
        </w:r>
        <w:r>
          <w:rPr>
            <w:webHidden/>
          </w:rPr>
          <w:fldChar w:fldCharType="separate"/>
        </w:r>
        <w:r>
          <w:rPr>
            <w:webHidden/>
          </w:rPr>
          <w:t>33</w:t>
        </w:r>
        <w:r>
          <w:rPr>
            <w:webHidden/>
          </w:rPr>
          <w:fldChar w:fldCharType="end"/>
        </w:r>
      </w:hyperlink>
    </w:p>
    <w:p w:rsidR="00301EE4" w:rsidRDefault="00301EE4">
      <w:pPr>
        <w:pStyle w:val="12"/>
        <w:tabs>
          <w:tab w:val="right" w:leader="dot" w:pos="9061"/>
        </w:tabs>
        <w:rPr>
          <w:rFonts w:asciiTheme="minorHAnsi" w:eastAsiaTheme="minorEastAsia" w:hAnsiTheme="minorHAnsi" w:cstheme="minorBidi"/>
          <w:b w:val="0"/>
          <w:noProof/>
          <w:sz w:val="22"/>
          <w:szCs w:val="22"/>
        </w:rPr>
      </w:pPr>
      <w:hyperlink w:anchor="_Toc130456004" w:history="1">
        <w:r w:rsidRPr="007928C0">
          <w:rPr>
            <w:rStyle w:val="a3"/>
            <w:noProof/>
          </w:rPr>
          <w:t>ИЗМЕНЕНИЯ В ЗАКОНОДАТЕЛЬСТВЕ</w:t>
        </w:r>
        <w:r>
          <w:rPr>
            <w:noProof/>
            <w:webHidden/>
          </w:rPr>
          <w:tab/>
        </w:r>
        <w:r>
          <w:rPr>
            <w:noProof/>
            <w:webHidden/>
          </w:rPr>
          <w:fldChar w:fldCharType="begin"/>
        </w:r>
        <w:r>
          <w:rPr>
            <w:noProof/>
            <w:webHidden/>
          </w:rPr>
          <w:instrText xml:space="preserve"> PAGEREF _Toc130456004 \h </w:instrText>
        </w:r>
        <w:r>
          <w:rPr>
            <w:noProof/>
            <w:webHidden/>
          </w:rPr>
        </w:r>
        <w:r>
          <w:rPr>
            <w:noProof/>
            <w:webHidden/>
          </w:rPr>
          <w:fldChar w:fldCharType="separate"/>
        </w:r>
        <w:r>
          <w:rPr>
            <w:noProof/>
            <w:webHidden/>
          </w:rPr>
          <w:t>34</w:t>
        </w:r>
        <w:r>
          <w:rPr>
            <w:noProof/>
            <w:webHidden/>
          </w:rPr>
          <w:fldChar w:fldCharType="end"/>
        </w:r>
      </w:hyperlink>
    </w:p>
    <w:p w:rsidR="00301EE4" w:rsidRDefault="00301EE4">
      <w:pPr>
        <w:pStyle w:val="21"/>
        <w:tabs>
          <w:tab w:val="right" w:leader="dot" w:pos="9061"/>
        </w:tabs>
        <w:rPr>
          <w:rFonts w:asciiTheme="minorHAnsi" w:eastAsiaTheme="minorEastAsia" w:hAnsiTheme="minorHAnsi" w:cstheme="minorBidi"/>
          <w:noProof/>
          <w:sz w:val="22"/>
          <w:szCs w:val="22"/>
        </w:rPr>
      </w:pPr>
      <w:hyperlink w:anchor="_Toc130456005" w:history="1">
        <w:r w:rsidRPr="007928C0">
          <w:rPr>
            <w:rStyle w:val="a3"/>
            <w:noProof/>
          </w:rPr>
          <w:t>Российская газета, 22.03.2023, Постановление Правительства Российской Федерации от 17 марта 2023 г. N 404 г.Москва «Об утверждении коэффициента индексации с 1 апреля 2023 г. социальных пенсий»</w:t>
        </w:r>
        <w:r>
          <w:rPr>
            <w:noProof/>
            <w:webHidden/>
          </w:rPr>
          <w:tab/>
        </w:r>
        <w:r>
          <w:rPr>
            <w:noProof/>
            <w:webHidden/>
          </w:rPr>
          <w:fldChar w:fldCharType="begin"/>
        </w:r>
        <w:r>
          <w:rPr>
            <w:noProof/>
            <w:webHidden/>
          </w:rPr>
          <w:instrText xml:space="preserve"> PAGEREF _Toc130456005 \h </w:instrText>
        </w:r>
        <w:r>
          <w:rPr>
            <w:noProof/>
            <w:webHidden/>
          </w:rPr>
        </w:r>
        <w:r>
          <w:rPr>
            <w:noProof/>
            <w:webHidden/>
          </w:rPr>
          <w:fldChar w:fldCharType="separate"/>
        </w:r>
        <w:r>
          <w:rPr>
            <w:noProof/>
            <w:webHidden/>
          </w:rPr>
          <w:t>34</w:t>
        </w:r>
        <w:r>
          <w:rPr>
            <w:noProof/>
            <w:webHidden/>
          </w:rPr>
          <w:fldChar w:fldCharType="end"/>
        </w:r>
      </w:hyperlink>
    </w:p>
    <w:p w:rsidR="00301EE4" w:rsidRDefault="00301EE4">
      <w:pPr>
        <w:pStyle w:val="31"/>
        <w:rPr>
          <w:rFonts w:asciiTheme="minorHAnsi" w:eastAsiaTheme="minorEastAsia" w:hAnsiTheme="minorHAnsi" w:cstheme="minorBidi"/>
          <w:sz w:val="22"/>
          <w:szCs w:val="22"/>
        </w:rPr>
      </w:pPr>
      <w:hyperlink w:anchor="_Toc130456006" w:history="1">
        <w:r w:rsidRPr="007928C0">
          <w:rPr>
            <w:rStyle w:val="a3"/>
          </w:rPr>
          <w:t>В соответствии со статьей 25 Федерального закона «О государственномпенсионном обеспечении в Российской Федерации» Правительство Российской Федерации постановляет:</w:t>
        </w:r>
        <w:r>
          <w:rPr>
            <w:webHidden/>
          </w:rPr>
          <w:tab/>
        </w:r>
        <w:r>
          <w:rPr>
            <w:webHidden/>
          </w:rPr>
          <w:fldChar w:fldCharType="begin"/>
        </w:r>
        <w:r>
          <w:rPr>
            <w:webHidden/>
          </w:rPr>
          <w:instrText xml:space="preserve"> PAGEREF _Toc130456006 \h </w:instrText>
        </w:r>
        <w:r>
          <w:rPr>
            <w:webHidden/>
          </w:rPr>
        </w:r>
        <w:r>
          <w:rPr>
            <w:webHidden/>
          </w:rPr>
          <w:fldChar w:fldCharType="separate"/>
        </w:r>
        <w:r>
          <w:rPr>
            <w:webHidden/>
          </w:rPr>
          <w:t>34</w:t>
        </w:r>
        <w:r>
          <w:rPr>
            <w:webHidden/>
          </w:rPr>
          <w:fldChar w:fldCharType="end"/>
        </w:r>
      </w:hyperlink>
    </w:p>
    <w:p w:rsidR="00301EE4" w:rsidRDefault="00301EE4">
      <w:pPr>
        <w:pStyle w:val="12"/>
        <w:tabs>
          <w:tab w:val="right" w:leader="dot" w:pos="9061"/>
        </w:tabs>
        <w:rPr>
          <w:rFonts w:asciiTheme="minorHAnsi" w:eastAsiaTheme="minorEastAsia" w:hAnsiTheme="minorHAnsi" w:cstheme="minorBidi"/>
          <w:b w:val="0"/>
          <w:noProof/>
          <w:sz w:val="22"/>
          <w:szCs w:val="22"/>
        </w:rPr>
      </w:pPr>
      <w:hyperlink w:anchor="_Toc130456007" w:history="1">
        <w:r w:rsidRPr="007928C0">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_Toc130456007 \h </w:instrText>
        </w:r>
        <w:r>
          <w:rPr>
            <w:noProof/>
            <w:webHidden/>
          </w:rPr>
        </w:r>
        <w:r>
          <w:rPr>
            <w:noProof/>
            <w:webHidden/>
          </w:rPr>
          <w:fldChar w:fldCharType="separate"/>
        </w:r>
        <w:r>
          <w:rPr>
            <w:noProof/>
            <w:webHidden/>
          </w:rPr>
          <w:t>35</w:t>
        </w:r>
        <w:r>
          <w:rPr>
            <w:noProof/>
            <w:webHidden/>
          </w:rPr>
          <w:fldChar w:fldCharType="end"/>
        </w:r>
      </w:hyperlink>
    </w:p>
    <w:p w:rsidR="00301EE4" w:rsidRDefault="00301EE4">
      <w:pPr>
        <w:pStyle w:val="12"/>
        <w:tabs>
          <w:tab w:val="right" w:leader="dot" w:pos="9061"/>
        </w:tabs>
        <w:rPr>
          <w:rFonts w:asciiTheme="minorHAnsi" w:eastAsiaTheme="minorEastAsia" w:hAnsiTheme="minorHAnsi" w:cstheme="minorBidi"/>
          <w:b w:val="0"/>
          <w:noProof/>
          <w:sz w:val="22"/>
          <w:szCs w:val="22"/>
        </w:rPr>
      </w:pPr>
      <w:hyperlink w:anchor="_Toc130456008" w:history="1">
        <w:r w:rsidRPr="007928C0">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_Toc130456008 \h </w:instrText>
        </w:r>
        <w:r>
          <w:rPr>
            <w:noProof/>
            <w:webHidden/>
          </w:rPr>
        </w:r>
        <w:r>
          <w:rPr>
            <w:noProof/>
            <w:webHidden/>
          </w:rPr>
          <w:fldChar w:fldCharType="separate"/>
        </w:r>
        <w:r>
          <w:rPr>
            <w:noProof/>
            <w:webHidden/>
          </w:rPr>
          <w:t>35</w:t>
        </w:r>
        <w:r>
          <w:rPr>
            <w:noProof/>
            <w:webHidden/>
          </w:rPr>
          <w:fldChar w:fldCharType="end"/>
        </w:r>
      </w:hyperlink>
    </w:p>
    <w:p w:rsidR="00301EE4" w:rsidRDefault="00301EE4">
      <w:pPr>
        <w:pStyle w:val="21"/>
        <w:tabs>
          <w:tab w:val="right" w:leader="dot" w:pos="9061"/>
        </w:tabs>
        <w:rPr>
          <w:rFonts w:asciiTheme="minorHAnsi" w:eastAsiaTheme="minorEastAsia" w:hAnsiTheme="minorHAnsi" w:cstheme="minorBidi"/>
          <w:noProof/>
          <w:sz w:val="22"/>
          <w:szCs w:val="22"/>
        </w:rPr>
      </w:pPr>
      <w:hyperlink w:anchor="_Toc130456009" w:history="1">
        <w:r w:rsidRPr="007928C0">
          <w:rPr>
            <w:rStyle w:val="a3"/>
            <w:noProof/>
          </w:rPr>
          <w:t>Беларусь Сегодня, 22.03.2023, Программа дополнительного накопительного пенсионного страхования с участием государства активно развивается</w:t>
        </w:r>
        <w:r>
          <w:rPr>
            <w:noProof/>
            <w:webHidden/>
          </w:rPr>
          <w:tab/>
        </w:r>
        <w:r>
          <w:rPr>
            <w:noProof/>
            <w:webHidden/>
          </w:rPr>
          <w:fldChar w:fldCharType="begin"/>
        </w:r>
        <w:r>
          <w:rPr>
            <w:noProof/>
            <w:webHidden/>
          </w:rPr>
          <w:instrText xml:space="preserve"> PAGEREF _Toc130456009 \h </w:instrText>
        </w:r>
        <w:r>
          <w:rPr>
            <w:noProof/>
            <w:webHidden/>
          </w:rPr>
        </w:r>
        <w:r>
          <w:rPr>
            <w:noProof/>
            <w:webHidden/>
          </w:rPr>
          <w:fldChar w:fldCharType="separate"/>
        </w:r>
        <w:r>
          <w:rPr>
            <w:noProof/>
            <w:webHidden/>
          </w:rPr>
          <w:t>35</w:t>
        </w:r>
        <w:r>
          <w:rPr>
            <w:noProof/>
            <w:webHidden/>
          </w:rPr>
          <w:fldChar w:fldCharType="end"/>
        </w:r>
      </w:hyperlink>
    </w:p>
    <w:p w:rsidR="00301EE4" w:rsidRDefault="00301EE4">
      <w:pPr>
        <w:pStyle w:val="31"/>
        <w:rPr>
          <w:rFonts w:asciiTheme="minorHAnsi" w:eastAsiaTheme="minorEastAsia" w:hAnsiTheme="minorHAnsi" w:cstheme="minorBidi"/>
          <w:sz w:val="22"/>
          <w:szCs w:val="22"/>
        </w:rPr>
      </w:pPr>
      <w:hyperlink w:anchor="_Toc130456010" w:history="1">
        <w:r w:rsidRPr="007928C0">
          <w:rPr>
            <w:rStyle w:val="a3"/>
          </w:rPr>
          <w:t>Механизм дополнительного накопительного пенсионного страхования с участием государства и работодателя функционирует уже почти полгода. По последним данным, заключено 14 150 договоров. Особой популярностью пользуется тариф «3+3» (6 процентов). Его выбрали 66 процентов граждан, заключивших договоры. На втором месте — тариф «1+1» (2 процента), его предпочли 18 процентов жителей страны. Причем тарифы-лидеры находятся на первых местах по популярности во всех областях Беларуси.</w:t>
        </w:r>
        <w:r>
          <w:rPr>
            <w:webHidden/>
          </w:rPr>
          <w:tab/>
        </w:r>
        <w:r>
          <w:rPr>
            <w:webHidden/>
          </w:rPr>
          <w:fldChar w:fldCharType="begin"/>
        </w:r>
        <w:r>
          <w:rPr>
            <w:webHidden/>
          </w:rPr>
          <w:instrText xml:space="preserve"> PAGEREF _Toc130456010 \h </w:instrText>
        </w:r>
        <w:r>
          <w:rPr>
            <w:webHidden/>
          </w:rPr>
        </w:r>
        <w:r>
          <w:rPr>
            <w:webHidden/>
          </w:rPr>
          <w:fldChar w:fldCharType="separate"/>
        </w:r>
        <w:r>
          <w:rPr>
            <w:webHidden/>
          </w:rPr>
          <w:t>35</w:t>
        </w:r>
        <w:r>
          <w:rPr>
            <w:webHidden/>
          </w:rPr>
          <w:fldChar w:fldCharType="end"/>
        </w:r>
      </w:hyperlink>
    </w:p>
    <w:p w:rsidR="00301EE4" w:rsidRDefault="00301EE4">
      <w:pPr>
        <w:pStyle w:val="21"/>
        <w:tabs>
          <w:tab w:val="right" w:leader="dot" w:pos="9061"/>
        </w:tabs>
        <w:rPr>
          <w:rFonts w:asciiTheme="minorHAnsi" w:eastAsiaTheme="minorEastAsia" w:hAnsiTheme="minorHAnsi" w:cstheme="minorBidi"/>
          <w:noProof/>
          <w:sz w:val="22"/>
          <w:szCs w:val="22"/>
        </w:rPr>
      </w:pPr>
      <w:hyperlink w:anchor="_Toc130456011" w:history="1">
        <w:r w:rsidRPr="007928C0">
          <w:rPr>
            <w:rStyle w:val="a3"/>
            <w:noProof/>
          </w:rPr>
          <w:t>s13.ru, 22.03.2023, В Минтруда белорусам предложили лайфхак по увеличению своей пенсии</w:t>
        </w:r>
        <w:r>
          <w:rPr>
            <w:noProof/>
            <w:webHidden/>
          </w:rPr>
          <w:tab/>
        </w:r>
        <w:r>
          <w:rPr>
            <w:noProof/>
            <w:webHidden/>
          </w:rPr>
          <w:fldChar w:fldCharType="begin"/>
        </w:r>
        <w:r>
          <w:rPr>
            <w:noProof/>
            <w:webHidden/>
          </w:rPr>
          <w:instrText xml:space="preserve"> PAGEREF _Toc130456011 \h </w:instrText>
        </w:r>
        <w:r>
          <w:rPr>
            <w:noProof/>
            <w:webHidden/>
          </w:rPr>
        </w:r>
        <w:r>
          <w:rPr>
            <w:noProof/>
            <w:webHidden/>
          </w:rPr>
          <w:fldChar w:fldCharType="separate"/>
        </w:r>
        <w:r>
          <w:rPr>
            <w:noProof/>
            <w:webHidden/>
          </w:rPr>
          <w:t>37</w:t>
        </w:r>
        <w:r>
          <w:rPr>
            <w:noProof/>
            <w:webHidden/>
          </w:rPr>
          <w:fldChar w:fldCharType="end"/>
        </w:r>
      </w:hyperlink>
    </w:p>
    <w:p w:rsidR="00301EE4" w:rsidRDefault="00301EE4">
      <w:pPr>
        <w:pStyle w:val="31"/>
        <w:rPr>
          <w:rFonts w:asciiTheme="minorHAnsi" w:eastAsiaTheme="minorEastAsia" w:hAnsiTheme="minorHAnsi" w:cstheme="minorBidi"/>
          <w:sz w:val="22"/>
          <w:szCs w:val="22"/>
        </w:rPr>
      </w:pPr>
      <w:hyperlink w:anchor="_Toc130456012" w:history="1">
        <w:r w:rsidRPr="007928C0">
          <w:rPr>
            <w:rStyle w:val="a3"/>
          </w:rPr>
          <w:t>Управляющий Фондом социальной защиты населения Министерства труда и социальной защиты Юлия Бердникова рассказала в пресс-центре БЕЛТА о принципе увеличения доходов при отложенной пенсии. Она отметила, что это еще один вариант повышения своих доходов после достижения пенсионного возраста.</w:t>
        </w:r>
        <w:r>
          <w:rPr>
            <w:webHidden/>
          </w:rPr>
          <w:tab/>
        </w:r>
        <w:r>
          <w:rPr>
            <w:webHidden/>
          </w:rPr>
          <w:fldChar w:fldCharType="begin"/>
        </w:r>
        <w:r>
          <w:rPr>
            <w:webHidden/>
          </w:rPr>
          <w:instrText xml:space="preserve"> PAGEREF _Toc130456012 \h </w:instrText>
        </w:r>
        <w:r>
          <w:rPr>
            <w:webHidden/>
          </w:rPr>
        </w:r>
        <w:r>
          <w:rPr>
            <w:webHidden/>
          </w:rPr>
          <w:fldChar w:fldCharType="separate"/>
        </w:r>
        <w:r>
          <w:rPr>
            <w:webHidden/>
          </w:rPr>
          <w:t>37</w:t>
        </w:r>
        <w:r>
          <w:rPr>
            <w:webHidden/>
          </w:rPr>
          <w:fldChar w:fldCharType="end"/>
        </w:r>
      </w:hyperlink>
    </w:p>
    <w:p w:rsidR="00301EE4" w:rsidRDefault="00301EE4">
      <w:pPr>
        <w:pStyle w:val="12"/>
        <w:tabs>
          <w:tab w:val="right" w:leader="dot" w:pos="9061"/>
        </w:tabs>
        <w:rPr>
          <w:rFonts w:asciiTheme="minorHAnsi" w:eastAsiaTheme="minorEastAsia" w:hAnsiTheme="minorHAnsi" w:cstheme="minorBidi"/>
          <w:b w:val="0"/>
          <w:noProof/>
          <w:sz w:val="22"/>
          <w:szCs w:val="22"/>
        </w:rPr>
      </w:pPr>
      <w:hyperlink w:anchor="_Toc130456013" w:history="1">
        <w:r w:rsidRPr="007928C0">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_Toc130456013 \h </w:instrText>
        </w:r>
        <w:r>
          <w:rPr>
            <w:noProof/>
            <w:webHidden/>
          </w:rPr>
        </w:r>
        <w:r>
          <w:rPr>
            <w:noProof/>
            <w:webHidden/>
          </w:rPr>
          <w:fldChar w:fldCharType="separate"/>
        </w:r>
        <w:r>
          <w:rPr>
            <w:noProof/>
            <w:webHidden/>
          </w:rPr>
          <w:t>38</w:t>
        </w:r>
        <w:r>
          <w:rPr>
            <w:noProof/>
            <w:webHidden/>
          </w:rPr>
          <w:fldChar w:fldCharType="end"/>
        </w:r>
      </w:hyperlink>
    </w:p>
    <w:p w:rsidR="00301EE4" w:rsidRDefault="00301EE4">
      <w:pPr>
        <w:pStyle w:val="21"/>
        <w:tabs>
          <w:tab w:val="right" w:leader="dot" w:pos="9061"/>
        </w:tabs>
        <w:rPr>
          <w:rFonts w:asciiTheme="minorHAnsi" w:eastAsiaTheme="minorEastAsia" w:hAnsiTheme="minorHAnsi" w:cstheme="minorBidi"/>
          <w:noProof/>
          <w:sz w:val="22"/>
          <w:szCs w:val="22"/>
        </w:rPr>
      </w:pPr>
      <w:hyperlink w:anchor="_Toc130456014" w:history="1">
        <w:r w:rsidRPr="007928C0">
          <w:rPr>
            <w:rStyle w:val="a3"/>
            <w:noProof/>
          </w:rPr>
          <w:t>РИА Новости, 22.03.2023, Власти Британии отложат план по повышению раньше срока пенсионного возраста до 68 лет</w:t>
        </w:r>
        <w:r>
          <w:rPr>
            <w:noProof/>
            <w:webHidden/>
          </w:rPr>
          <w:tab/>
        </w:r>
        <w:r>
          <w:rPr>
            <w:noProof/>
            <w:webHidden/>
          </w:rPr>
          <w:fldChar w:fldCharType="begin"/>
        </w:r>
        <w:r>
          <w:rPr>
            <w:noProof/>
            <w:webHidden/>
          </w:rPr>
          <w:instrText xml:space="preserve"> PAGEREF _Toc130456014 \h </w:instrText>
        </w:r>
        <w:r>
          <w:rPr>
            <w:noProof/>
            <w:webHidden/>
          </w:rPr>
        </w:r>
        <w:r>
          <w:rPr>
            <w:noProof/>
            <w:webHidden/>
          </w:rPr>
          <w:fldChar w:fldCharType="separate"/>
        </w:r>
        <w:r>
          <w:rPr>
            <w:noProof/>
            <w:webHidden/>
          </w:rPr>
          <w:t>38</w:t>
        </w:r>
        <w:r>
          <w:rPr>
            <w:noProof/>
            <w:webHidden/>
          </w:rPr>
          <w:fldChar w:fldCharType="end"/>
        </w:r>
      </w:hyperlink>
    </w:p>
    <w:p w:rsidR="00301EE4" w:rsidRDefault="00301EE4">
      <w:pPr>
        <w:pStyle w:val="31"/>
        <w:rPr>
          <w:rFonts w:asciiTheme="minorHAnsi" w:eastAsiaTheme="minorEastAsia" w:hAnsiTheme="minorHAnsi" w:cstheme="minorBidi"/>
          <w:sz w:val="22"/>
          <w:szCs w:val="22"/>
        </w:rPr>
      </w:pPr>
      <w:hyperlink w:anchor="_Toc130456015" w:history="1">
        <w:r w:rsidRPr="007928C0">
          <w:rPr>
            <w:rStyle w:val="a3"/>
          </w:rPr>
          <w:t>Британское правительство отложит план по повышению раньше срока пенсионного возраста до 68 лет, так как снижение продолжительности жизни в стране не позволяет министрам обосновать необходимость этой меры, сообщает газета Telegraph.</w:t>
        </w:r>
        <w:r>
          <w:rPr>
            <w:webHidden/>
          </w:rPr>
          <w:tab/>
        </w:r>
        <w:r>
          <w:rPr>
            <w:webHidden/>
          </w:rPr>
          <w:fldChar w:fldCharType="begin"/>
        </w:r>
        <w:r>
          <w:rPr>
            <w:webHidden/>
          </w:rPr>
          <w:instrText xml:space="preserve"> PAGEREF _Toc130456015 \h </w:instrText>
        </w:r>
        <w:r>
          <w:rPr>
            <w:webHidden/>
          </w:rPr>
        </w:r>
        <w:r>
          <w:rPr>
            <w:webHidden/>
          </w:rPr>
          <w:fldChar w:fldCharType="separate"/>
        </w:r>
        <w:r>
          <w:rPr>
            <w:webHidden/>
          </w:rPr>
          <w:t>38</w:t>
        </w:r>
        <w:r>
          <w:rPr>
            <w:webHidden/>
          </w:rPr>
          <w:fldChar w:fldCharType="end"/>
        </w:r>
      </w:hyperlink>
    </w:p>
    <w:p w:rsidR="00301EE4" w:rsidRDefault="00301EE4">
      <w:pPr>
        <w:pStyle w:val="21"/>
        <w:tabs>
          <w:tab w:val="right" w:leader="dot" w:pos="9061"/>
        </w:tabs>
        <w:rPr>
          <w:rFonts w:asciiTheme="minorHAnsi" w:eastAsiaTheme="minorEastAsia" w:hAnsiTheme="minorHAnsi" w:cstheme="minorBidi"/>
          <w:noProof/>
          <w:sz w:val="22"/>
          <w:szCs w:val="22"/>
        </w:rPr>
      </w:pPr>
      <w:hyperlink w:anchor="_Toc130456016" w:history="1">
        <w:r w:rsidRPr="007928C0">
          <w:rPr>
            <w:rStyle w:val="a3"/>
            <w:noProof/>
          </w:rPr>
          <w:t>Московский Комсомолец # Германия, 22.03.2023, Когда и на сколько увеличатся пенсии на Западе и на Востоке Германии</w:t>
        </w:r>
        <w:r>
          <w:rPr>
            <w:noProof/>
            <w:webHidden/>
          </w:rPr>
          <w:tab/>
        </w:r>
        <w:r>
          <w:rPr>
            <w:noProof/>
            <w:webHidden/>
          </w:rPr>
          <w:fldChar w:fldCharType="begin"/>
        </w:r>
        <w:r>
          <w:rPr>
            <w:noProof/>
            <w:webHidden/>
          </w:rPr>
          <w:instrText xml:space="preserve"> PAGEREF _Toc130456016 \h </w:instrText>
        </w:r>
        <w:r>
          <w:rPr>
            <w:noProof/>
            <w:webHidden/>
          </w:rPr>
        </w:r>
        <w:r>
          <w:rPr>
            <w:noProof/>
            <w:webHidden/>
          </w:rPr>
          <w:fldChar w:fldCharType="separate"/>
        </w:r>
        <w:r>
          <w:rPr>
            <w:noProof/>
            <w:webHidden/>
          </w:rPr>
          <w:t>38</w:t>
        </w:r>
        <w:r>
          <w:rPr>
            <w:noProof/>
            <w:webHidden/>
          </w:rPr>
          <w:fldChar w:fldCharType="end"/>
        </w:r>
      </w:hyperlink>
    </w:p>
    <w:p w:rsidR="00301EE4" w:rsidRDefault="00301EE4">
      <w:pPr>
        <w:pStyle w:val="31"/>
        <w:rPr>
          <w:rFonts w:asciiTheme="minorHAnsi" w:eastAsiaTheme="minorEastAsia" w:hAnsiTheme="minorHAnsi" w:cstheme="minorBidi"/>
          <w:sz w:val="22"/>
          <w:szCs w:val="22"/>
        </w:rPr>
      </w:pPr>
      <w:hyperlink w:anchor="_Toc130456017" w:history="1">
        <w:r w:rsidRPr="007928C0">
          <w:rPr>
            <w:rStyle w:val="a3"/>
          </w:rPr>
          <w:t>С лета пенсионеры будут получать больше денег, чем ожидалось. Как объявило в понедельник Федеральное министерство труда, с 1 июля пенсии увеличатся на 4,39% в западной Германии и на 5,86% в новых федеральных землях. Это означает, что текущий размер пенсии будет одинаковым в Западной и Восточной Германии.</w:t>
        </w:r>
        <w:r>
          <w:rPr>
            <w:webHidden/>
          </w:rPr>
          <w:tab/>
        </w:r>
        <w:r>
          <w:rPr>
            <w:webHidden/>
          </w:rPr>
          <w:fldChar w:fldCharType="begin"/>
        </w:r>
        <w:r>
          <w:rPr>
            <w:webHidden/>
          </w:rPr>
          <w:instrText xml:space="preserve"> PAGEREF _Toc130456017 \h </w:instrText>
        </w:r>
        <w:r>
          <w:rPr>
            <w:webHidden/>
          </w:rPr>
        </w:r>
        <w:r>
          <w:rPr>
            <w:webHidden/>
          </w:rPr>
          <w:fldChar w:fldCharType="separate"/>
        </w:r>
        <w:r>
          <w:rPr>
            <w:webHidden/>
          </w:rPr>
          <w:t>38</w:t>
        </w:r>
        <w:r>
          <w:rPr>
            <w:webHidden/>
          </w:rPr>
          <w:fldChar w:fldCharType="end"/>
        </w:r>
      </w:hyperlink>
    </w:p>
    <w:p w:rsidR="00301EE4" w:rsidRDefault="00301EE4">
      <w:pPr>
        <w:pStyle w:val="21"/>
        <w:tabs>
          <w:tab w:val="right" w:leader="dot" w:pos="9061"/>
        </w:tabs>
        <w:rPr>
          <w:rFonts w:asciiTheme="minorHAnsi" w:eastAsiaTheme="minorEastAsia" w:hAnsiTheme="minorHAnsi" w:cstheme="minorBidi"/>
          <w:noProof/>
          <w:sz w:val="22"/>
          <w:szCs w:val="22"/>
        </w:rPr>
      </w:pPr>
      <w:hyperlink w:anchor="_Toc130456018" w:history="1">
        <w:r w:rsidRPr="007928C0">
          <w:rPr>
            <w:rStyle w:val="a3"/>
            <w:noProof/>
          </w:rPr>
          <w:t>Новая газета, 22.03.2023, Застарелые протесты. Эмманюэль Макрон заверил, что пенсионная реформа будет проведена, несмотря ни на какие протесты, а они продолжатся</w:t>
        </w:r>
        <w:r>
          <w:rPr>
            <w:noProof/>
            <w:webHidden/>
          </w:rPr>
          <w:tab/>
        </w:r>
        <w:r>
          <w:rPr>
            <w:noProof/>
            <w:webHidden/>
          </w:rPr>
          <w:fldChar w:fldCharType="begin"/>
        </w:r>
        <w:r>
          <w:rPr>
            <w:noProof/>
            <w:webHidden/>
          </w:rPr>
          <w:instrText xml:space="preserve"> PAGEREF _Toc130456018 \h </w:instrText>
        </w:r>
        <w:r>
          <w:rPr>
            <w:noProof/>
            <w:webHidden/>
          </w:rPr>
        </w:r>
        <w:r>
          <w:rPr>
            <w:noProof/>
            <w:webHidden/>
          </w:rPr>
          <w:fldChar w:fldCharType="separate"/>
        </w:r>
        <w:r>
          <w:rPr>
            <w:noProof/>
            <w:webHidden/>
          </w:rPr>
          <w:t>39</w:t>
        </w:r>
        <w:r>
          <w:rPr>
            <w:noProof/>
            <w:webHidden/>
          </w:rPr>
          <w:fldChar w:fldCharType="end"/>
        </w:r>
      </w:hyperlink>
    </w:p>
    <w:p w:rsidR="00301EE4" w:rsidRDefault="00301EE4">
      <w:pPr>
        <w:pStyle w:val="31"/>
        <w:rPr>
          <w:rFonts w:asciiTheme="minorHAnsi" w:eastAsiaTheme="minorEastAsia" w:hAnsiTheme="minorHAnsi" w:cstheme="minorBidi"/>
          <w:sz w:val="22"/>
          <w:szCs w:val="22"/>
        </w:rPr>
      </w:pPr>
      <w:hyperlink w:anchor="_Toc130456019" w:history="1">
        <w:r w:rsidRPr="007928C0">
          <w:rPr>
            <w:rStyle w:val="a3"/>
          </w:rPr>
          <w:t>Президент Франции днем в среду, 23 марта, обратился к согражданам с призывом одобрить и понять принятую на минувшей неделе пенсионную реформу, предусматривающую, в том числе, повышение пенсионного возраста с 62 до 64 лет. Из-за этого с минувшего четверга во многих городах страны проходят ежедневные акции протеста, в ходе которых случаются столкновения протестующих с полицией, перекрываются предприятия, блокируются дороги.</w:t>
        </w:r>
        <w:r>
          <w:rPr>
            <w:webHidden/>
          </w:rPr>
          <w:tab/>
        </w:r>
        <w:r>
          <w:rPr>
            <w:webHidden/>
          </w:rPr>
          <w:fldChar w:fldCharType="begin"/>
        </w:r>
        <w:r>
          <w:rPr>
            <w:webHidden/>
          </w:rPr>
          <w:instrText xml:space="preserve"> PAGEREF _Toc130456019 \h </w:instrText>
        </w:r>
        <w:r>
          <w:rPr>
            <w:webHidden/>
          </w:rPr>
        </w:r>
        <w:r>
          <w:rPr>
            <w:webHidden/>
          </w:rPr>
          <w:fldChar w:fldCharType="separate"/>
        </w:r>
        <w:r>
          <w:rPr>
            <w:webHidden/>
          </w:rPr>
          <w:t>39</w:t>
        </w:r>
        <w:r>
          <w:rPr>
            <w:webHidden/>
          </w:rPr>
          <w:fldChar w:fldCharType="end"/>
        </w:r>
      </w:hyperlink>
    </w:p>
    <w:p w:rsidR="00301EE4" w:rsidRDefault="00301EE4">
      <w:pPr>
        <w:pStyle w:val="21"/>
        <w:tabs>
          <w:tab w:val="right" w:leader="dot" w:pos="9061"/>
        </w:tabs>
        <w:rPr>
          <w:rFonts w:asciiTheme="minorHAnsi" w:eastAsiaTheme="minorEastAsia" w:hAnsiTheme="minorHAnsi" w:cstheme="minorBidi"/>
          <w:noProof/>
          <w:sz w:val="22"/>
          <w:szCs w:val="22"/>
        </w:rPr>
      </w:pPr>
      <w:hyperlink w:anchor="_Toc130456020" w:history="1">
        <w:r w:rsidRPr="007928C0">
          <w:rPr>
            <w:rStyle w:val="a3"/>
            <w:noProof/>
          </w:rPr>
          <w:t>Интерфакс, 22.03.2023, Макрон рассчитывает, что пенсионная реформа во Франции вступит в силу до конца года</w:t>
        </w:r>
        <w:r>
          <w:rPr>
            <w:noProof/>
            <w:webHidden/>
          </w:rPr>
          <w:tab/>
        </w:r>
        <w:r>
          <w:rPr>
            <w:noProof/>
            <w:webHidden/>
          </w:rPr>
          <w:fldChar w:fldCharType="begin"/>
        </w:r>
        <w:r>
          <w:rPr>
            <w:noProof/>
            <w:webHidden/>
          </w:rPr>
          <w:instrText xml:space="preserve"> PAGEREF _Toc130456020 \h </w:instrText>
        </w:r>
        <w:r>
          <w:rPr>
            <w:noProof/>
            <w:webHidden/>
          </w:rPr>
        </w:r>
        <w:r>
          <w:rPr>
            <w:noProof/>
            <w:webHidden/>
          </w:rPr>
          <w:fldChar w:fldCharType="separate"/>
        </w:r>
        <w:r>
          <w:rPr>
            <w:noProof/>
            <w:webHidden/>
          </w:rPr>
          <w:t>42</w:t>
        </w:r>
        <w:r>
          <w:rPr>
            <w:noProof/>
            <w:webHidden/>
          </w:rPr>
          <w:fldChar w:fldCharType="end"/>
        </w:r>
      </w:hyperlink>
    </w:p>
    <w:p w:rsidR="00301EE4" w:rsidRDefault="00301EE4">
      <w:pPr>
        <w:pStyle w:val="31"/>
        <w:rPr>
          <w:rFonts w:asciiTheme="minorHAnsi" w:eastAsiaTheme="minorEastAsia" w:hAnsiTheme="minorHAnsi" w:cstheme="minorBidi"/>
          <w:sz w:val="22"/>
          <w:szCs w:val="22"/>
        </w:rPr>
      </w:pPr>
      <w:hyperlink w:anchor="_Toc130456021" w:history="1">
        <w:r w:rsidRPr="007928C0">
          <w:rPr>
            <w:rStyle w:val="a3"/>
          </w:rPr>
          <w:t>Президент Франции Эммануэль Макрон заявил, что нацелен на вступление в силу до конца этого года пенсионной реформы, вызвавшей масштабные акции протеста.</w:t>
        </w:r>
        <w:r>
          <w:rPr>
            <w:webHidden/>
          </w:rPr>
          <w:tab/>
        </w:r>
        <w:r>
          <w:rPr>
            <w:webHidden/>
          </w:rPr>
          <w:fldChar w:fldCharType="begin"/>
        </w:r>
        <w:r>
          <w:rPr>
            <w:webHidden/>
          </w:rPr>
          <w:instrText xml:space="preserve"> PAGEREF _Toc130456021 \h </w:instrText>
        </w:r>
        <w:r>
          <w:rPr>
            <w:webHidden/>
          </w:rPr>
        </w:r>
        <w:r>
          <w:rPr>
            <w:webHidden/>
          </w:rPr>
          <w:fldChar w:fldCharType="separate"/>
        </w:r>
        <w:r>
          <w:rPr>
            <w:webHidden/>
          </w:rPr>
          <w:t>42</w:t>
        </w:r>
        <w:r>
          <w:rPr>
            <w:webHidden/>
          </w:rPr>
          <w:fldChar w:fldCharType="end"/>
        </w:r>
      </w:hyperlink>
    </w:p>
    <w:p w:rsidR="00301EE4" w:rsidRDefault="00301EE4">
      <w:pPr>
        <w:pStyle w:val="12"/>
        <w:tabs>
          <w:tab w:val="right" w:leader="dot" w:pos="9061"/>
        </w:tabs>
        <w:rPr>
          <w:rFonts w:asciiTheme="minorHAnsi" w:eastAsiaTheme="minorEastAsia" w:hAnsiTheme="minorHAnsi" w:cstheme="minorBidi"/>
          <w:b w:val="0"/>
          <w:noProof/>
          <w:sz w:val="22"/>
          <w:szCs w:val="22"/>
        </w:rPr>
      </w:pPr>
      <w:hyperlink w:anchor="_Toc130456022" w:history="1">
        <w:r w:rsidRPr="007928C0">
          <w:rPr>
            <w:rStyle w:val="a3"/>
            <w:noProof/>
          </w:rPr>
          <w:t>КОРОНАВИРУС COVID-19 – ПОСЛЕДНИЕ НОВОСТИ</w:t>
        </w:r>
        <w:r>
          <w:rPr>
            <w:noProof/>
            <w:webHidden/>
          </w:rPr>
          <w:tab/>
        </w:r>
        <w:r>
          <w:rPr>
            <w:noProof/>
            <w:webHidden/>
          </w:rPr>
          <w:fldChar w:fldCharType="begin"/>
        </w:r>
        <w:r>
          <w:rPr>
            <w:noProof/>
            <w:webHidden/>
          </w:rPr>
          <w:instrText xml:space="preserve"> PAGEREF _Toc130456022 \h </w:instrText>
        </w:r>
        <w:r>
          <w:rPr>
            <w:noProof/>
            <w:webHidden/>
          </w:rPr>
        </w:r>
        <w:r>
          <w:rPr>
            <w:noProof/>
            <w:webHidden/>
          </w:rPr>
          <w:fldChar w:fldCharType="separate"/>
        </w:r>
        <w:r>
          <w:rPr>
            <w:noProof/>
            <w:webHidden/>
          </w:rPr>
          <w:t>43</w:t>
        </w:r>
        <w:r>
          <w:rPr>
            <w:noProof/>
            <w:webHidden/>
          </w:rPr>
          <w:fldChar w:fldCharType="end"/>
        </w:r>
      </w:hyperlink>
    </w:p>
    <w:p w:rsidR="00301EE4" w:rsidRDefault="00301EE4">
      <w:pPr>
        <w:pStyle w:val="21"/>
        <w:tabs>
          <w:tab w:val="right" w:leader="dot" w:pos="9061"/>
        </w:tabs>
        <w:rPr>
          <w:rFonts w:asciiTheme="minorHAnsi" w:eastAsiaTheme="minorEastAsia" w:hAnsiTheme="minorHAnsi" w:cstheme="minorBidi"/>
          <w:noProof/>
          <w:sz w:val="22"/>
          <w:szCs w:val="22"/>
        </w:rPr>
      </w:pPr>
      <w:hyperlink w:anchor="_Toc130456023" w:history="1">
        <w:r w:rsidRPr="007928C0">
          <w:rPr>
            <w:rStyle w:val="a3"/>
            <w:noProof/>
          </w:rPr>
          <w:t>ТАСС, 22.03.2023, В Москве выявили 2 259 случаев заражения коронавирусом за сутки</w:t>
        </w:r>
        <w:r>
          <w:rPr>
            <w:noProof/>
            <w:webHidden/>
          </w:rPr>
          <w:tab/>
        </w:r>
        <w:r>
          <w:rPr>
            <w:noProof/>
            <w:webHidden/>
          </w:rPr>
          <w:fldChar w:fldCharType="begin"/>
        </w:r>
        <w:r>
          <w:rPr>
            <w:noProof/>
            <w:webHidden/>
          </w:rPr>
          <w:instrText xml:space="preserve"> PAGEREF _Toc130456023 \h </w:instrText>
        </w:r>
        <w:r>
          <w:rPr>
            <w:noProof/>
            <w:webHidden/>
          </w:rPr>
        </w:r>
        <w:r>
          <w:rPr>
            <w:noProof/>
            <w:webHidden/>
          </w:rPr>
          <w:fldChar w:fldCharType="separate"/>
        </w:r>
        <w:r>
          <w:rPr>
            <w:noProof/>
            <w:webHidden/>
          </w:rPr>
          <w:t>43</w:t>
        </w:r>
        <w:r>
          <w:rPr>
            <w:noProof/>
            <w:webHidden/>
          </w:rPr>
          <w:fldChar w:fldCharType="end"/>
        </w:r>
      </w:hyperlink>
    </w:p>
    <w:p w:rsidR="00301EE4" w:rsidRDefault="00301EE4">
      <w:pPr>
        <w:pStyle w:val="31"/>
        <w:rPr>
          <w:rFonts w:asciiTheme="minorHAnsi" w:eastAsiaTheme="minorEastAsia" w:hAnsiTheme="minorHAnsi" w:cstheme="minorBidi"/>
          <w:sz w:val="22"/>
          <w:szCs w:val="22"/>
        </w:rPr>
      </w:pPr>
      <w:hyperlink w:anchor="_Toc130456024" w:history="1">
        <w:r w:rsidRPr="007928C0">
          <w:rPr>
            <w:rStyle w:val="a3"/>
          </w:rPr>
          <w:t>Число подтвержденных случаев заражения коронавирусом в Москве увеличилось за сутки на 2 259 против 1 092 днем ранее, следует из данных, опубликованных на портале стопкоронавирус.рф в среду.</w:t>
        </w:r>
        <w:r>
          <w:rPr>
            <w:webHidden/>
          </w:rPr>
          <w:tab/>
        </w:r>
        <w:r>
          <w:rPr>
            <w:webHidden/>
          </w:rPr>
          <w:fldChar w:fldCharType="begin"/>
        </w:r>
        <w:r>
          <w:rPr>
            <w:webHidden/>
          </w:rPr>
          <w:instrText xml:space="preserve"> PAGEREF _Toc130456024 \h </w:instrText>
        </w:r>
        <w:r>
          <w:rPr>
            <w:webHidden/>
          </w:rPr>
        </w:r>
        <w:r>
          <w:rPr>
            <w:webHidden/>
          </w:rPr>
          <w:fldChar w:fldCharType="separate"/>
        </w:r>
        <w:r>
          <w:rPr>
            <w:webHidden/>
          </w:rPr>
          <w:t>43</w:t>
        </w:r>
        <w:r>
          <w:rPr>
            <w:webHidden/>
          </w:rPr>
          <w:fldChar w:fldCharType="end"/>
        </w:r>
      </w:hyperlink>
    </w:p>
    <w:p w:rsidR="00301EE4" w:rsidRDefault="00301EE4">
      <w:pPr>
        <w:pStyle w:val="21"/>
        <w:tabs>
          <w:tab w:val="right" w:leader="dot" w:pos="9061"/>
        </w:tabs>
        <w:rPr>
          <w:rFonts w:asciiTheme="minorHAnsi" w:eastAsiaTheme="minorEastAsia" w:hAnsiTheme="minorHAnsi" w:cstheme="minorBidi"/>
          <w:noProof/>
          <w:sz w:val="22"/>
          <w:szCs w:val="22"/>
        </w:rPr>
      </w:pPr>
      <w:hyperlink w:anchor="_Toc130456025" w:history="1">
        <w:r w:rsidRPr="007928C0">
          <w:rPr>
            <w:rStyle w:val="a3"/>
            <w:noProof/>
          </w:rPr>
          <w:t>РИА Новости, 22.03.2023, Оперштаб: за сутки в России выявлено более 12 тыс новых случаев COVID-19</w:t>
        </w:r>
        <w:r>
          <w:rPr>
            <w:noProof/>
            <w:webHidden/>
          </w:rPr>
          <w:tab/>
        </w:r>
        <w:r>
          <w:rPr>
            <w:noProof/>
            <w:webHidden/>
          </w:rPr>
          <w:fldChar w:fldCharType="begin"/>
        </w:r>
        <w:r>
          <w:rPr>
            <w:noProof/>
            <w:webHidden/>
          </w:rPr>
          <w:instrText xml:space="preserve"> PAGEREF _Toc130456025 \h </w:instrText>
        </w:r>
        <w:r>
          <w:rPr>
            <w:noProof/>
            <w:webHidden/>
          </w:rPr>
        </w:r>
        <w:r>
          <w:rPr>
            <w:noProof/>
            <w:webHidden/>
          </w:rPr>
          <w:fldChar w:fldCharType="separate"/>
        </w:r>
        <w:r>
          <w:rPr>
            <w:noProof/>
            <w:webHidden/>
          </w:rPr>
          <w:t>43</w:t>
        </w:r>
        <w:r>
          <w:rPr>
            <w:noProof/>
            <w:webHidden/>
          </w:rPr>
          <w:fldChar w:fldCharType="end"/>
        </w:r>
      </w:hyperlink>
    </w:p>
    <w:p w:rsidR="00301EE4" w:rsidRDefault="00301EE4">
      <w:pPr>
        <w:pStyle w:val="31"/>
        <w:rPr>
          <w:rFonts w:asciiTheme="minorHAnsi" w:eastAsiaTheme="minorEastAsia" w:hAnsiTheme="minorHAnsi" w:cstheme="minorBidi"/>
          <w:sz w:val="22"/>
          <w:szCs w:val="22"/>
        </w:rPr>
      </w:pPr>
      <w:hyperlink w:anchor="_Toc130456026" w:history="1">
        <w:r w:rsidRPr="007928C0">
          <w:rPr>
            <w:rStyle w:val="a3"/>
          </w:rPr>
          <w:t>Более 12 тысяч новых случаев коронавируса выявлено в России за последние сутки, скончались 39 человек, сообщили журналистам в оперативном штабе по борьбе с распространением COVID-19.</w:t>
        </w:r>
        <w:r>
          <w:rPr>
            <w:webHidden/>
          </w:rPr>
          <w:tab/>
        </w:r>
        <w:r>
          <w:rPr>
            <w:webHidden/>
          </w:rPr>
          <w:fldChar w:fldCharType="begin"/>
        </w:r>
        <w:r>
          <w:rPr>
            <w:webHidden/>
          </w:rPr>
          <w:instrText xml:space="preserve"> PAGEREF _Toc130456026 \h </w:instrText>
        </w:r>
        <w:r>
          <w:rPr>
            <w:webHidden/>
          </w:rPr>
        </w:r>
        <w:r>
          <w:rPr>
            <w:webHidden/>
          </w:rPr>
          <w:fldChar w:fldCharType="separate"/>
        </w:r>
        <w:r>
          <w:rPr>
            <w:webHidden/>
          </w:rPr>
          <w:t>43</w:t>
        </w:r>
        <w:r>
          <w:rPr>
            <w:webHidden/>
          </w:rPr>
          <w:fldChar w:fldCharType="end"/>
        </w:r>
      </w:hyperlink>
    </w:p>
    <w:p w:rsidR="00301EE4" w:rsidRDefault="00301EE4">
      <w:pPr>
        <w:pStyle w:val="21"/>
        <w:tabs>
          <w:tab w:val="right" w:leader="dot" w:pos="9061"/>
        </w:tabs>
        <w:rPr>
          <w:rFonts w:asciiTheme="minorHAnsi" w:eastAsiaTheme="minorEastAsia" w:hAnsiTheme="minorHAnsi" w:cstheme="minorBidi"/>
          <w:noProof/>
          <w:sz w:val="22"/>
          <w:szCs w:val="22"/>
        </w:rPr>
      </w:pPr>
      <w:hyperlink w:anchor="_Toc130456027" w:history="1">
        <w:r w:rsidRPr="007928C0">
          <w:rPr>
            <w:rStyle w:val="a3"/>
            <w:noProof/>
          </w:rPr>
          <w:t>РИА Новости, 22.03.2023, Китай одобрил первую собственную мРНК-вакцину для экстренного использования против COVID</w:t>
        </w:r>
        <w:r>
          <w:rPr>
            <w:noProof/>
            <w:webHidden/>
          </w:rPr>
          <w:tab/>
        </w:r>
        <w:r>
          <w:rPr>
            <w:noProof/>
            <w:webHidden/>
          </w:rPr>
          <w:fldChar w:fldCharType="begin"/>
        </w:r>
        <w:r>
          <w:rPr>
            <w:noProof/>
            <w:webHidden/>
          </w:rPr>
          <w:instrText xml:space="preserve"> PAGEREF _Toc130456027 \h </w:instrText>
        </w:r>
        <w:r>
          <w:rPr>
            <w:noProof/>
            <w:webHidden/>
          </w:rPr>
        </w:r>
        <w:r>
          <w:rPr>
            <w:noProof/>
            <w:webHidden/>
          </w:rPr>
          <w:fldChar w:fldCharType="separate"/>
        </w:r>
        <w:r>
          <w:rPr>
            <w:noProof/>
            <w:webHidden/>
          </w:rPr>
          <w:t>43</w:t>
        </w:r>
        <w:r>
          <w:rPr>
            <w:noProof/>
            <w:webHidden/>
          </w:rPr>
          <w:fldChar w:fldCharType="end"/>
        </w:r>
      </w:hyperlink>
    </w:p>
    <w:p w:rsidR="00301EE4" w:rsidRDefault="00301EE4">
      <w:pPr>
        <w:pStyle w:val="31"/>
        <w:rPr>
          <w:rFonts w:asciiTheme="minorHAnsi" w:eastAsiaTheme="minorEastAsia" w:hAnsiTheme="minorHAnsi" w:cstheme="minorBidi"/>
          <w:sz w:val="22"/>
          <w:szCs w:val="22"/>
        </w:rPr>
      </w:pPr>
      <w:hyperlink w:anchor="_Toc130456028" w:history="1">
        <w:r w:rsidRPr="007928C0">
          <w:rPr>
            <w:rStyle w:val="a3"/>
          </w:rPr>
          <w:t>Китай одобрил первую мРНК-вакцину собственного производства для экстренного использования против COVID, говорится в сообщении разработчика вакцины компании CSPC Pharmaceutical Group Ltd. на сайте гонконгской фондовой биржи.</w:t>
        </w:r>
        <w:r>
          <w:rPr>
            <w:webHidden/>
          </w:rPr>
          <w:tab/>
        </w:r>
        <w:r>
          <w:rPr>
            <w:webHidden/>
          </w:rPr>
          <w:fldChar w:fldCharType="begin"/>
        </w:r>
        <w:r>
          <w:rPr>
            <w:webHidden/>
          </w:rPr>
          <w:instrText xml:space="preserve"> PAGEREF _Toc130456028 \h </w:instrText>
        </w:r>
        <w:r>
          <w:rPr>
            <w:webHidden/>
          </w:rPr>
        </w:r>
        <w:r>
          <w:rPr>
            <w:webHidden/>
          </w:rPr>
          <w:fldChar w:fldCharType="separate"/>
        </w:r>
        <w:r>
          <w:rPr>
            <w:webHidden/>
          </w:rPr>
          <w:t>43</w:t>
        </w:r>
        <w:r>
          <w:rPr>
            <w:webHidden/>
          </w:rPr>
          <w:fldChar w:fldCharType="end"/>
        </w:r>
      </w:hyperlink>
    </w:p>
    <w:p w:rsidR="00A0290C" w:rsidRDefault="00A04604" w:rsidP="00310633">
      <w:pPr>
        <w:rPr>
          <w:b/>
          <w:caps/>
          <w:sz w:val="32"/>
        </w:rPr>
      </w:pPr>
      <w:r>
        <w:rPr>
          <w:caps/>
          <w:sz w:val="28"/>
        </w:rPr>
        <w:fldChar w:fldCharType="end"/>
      </w:r>
    </w:p>
    <w:p w:rsidR="00D1642B" w:rsidRPr="000912D7" w:rsidRDefault="00D1642B" w:rsidP="00D1642B">
      <w:pPr>
        <w:pStyle w:val="251"/>
      </w:pPr>
      <w:bookmarkStart w:id="15" w:name="_Toc396864664"/>
      <w:bookmarkStart w:id="16" w:name="_Toc99318652"/>
      <w:bookmarkStart w:id="17" w:name="_Toc246216291"/>
      <w:bookmarkStart w:id="18" w:name="_Toc246297418"/>
      <w:bookmarkStart w:id="19" w:name="_Toc130455941"/>
      <w:bookmarkEnd w:id="6"/>
      <w:bookmarkEnd w:id="7"/>
      <w:bookmarkEnd w:id="8"/>
      <w:bookmarkEnd w:id="9"/>
      <w:bookmarkEnd w:id="10"/>
      <w:bookmarkEnd w:id="11"/>
      <w:bookmarkEnd w:id="12"/>
      <w:bookmarkEnd w:id="13"/>
      <w:r>
        <w:lastRenderedPageBreak/>
        <w:t>НОВОСТИ ПЕНСИОННОЙ ОТРАСЛИ</w:t>
      </w:r>
      <w:bookmarkEnd w:id="15"/>
      <w:bookmarkEnd w:id="16"/>
      <w:bookmarkEnd w:id="19"/>
    </w:p>
    <w:p w:rsidR="00D1642B" w:rsidRDefault="00D1642B" w:rsidP="00D1642B">
      <w:pPr>
        <w:pStyle w:val="10"/>
      </w:pPr>
      <w:bookmarkStart w:id="20" w:name="_Toc99271685"/>
      <w:bookmarkStart w:id="21" w:name="_Toc99318653"/>
      <w:bookmarkStart w:id="22" w:name="_Toc246987631"/>
      <w:bookmarkStart w:id="23" w:name="_Toc248632297"/>
      <w:bookmarkStart w:id="24" w:name="_Toc251223975"/>
      <w:bookmarkStart w:id="25" w:name="_Toc130455942"/>
      <w:r w:rsidRPr="0045223A">
        <w:t xml:space="preserve">Новости отрасли </w:t>
      </w:r>
      <w:r w:rsidR="004F6B55" w:rsidRPr="004F6B55">
        <w:t>НПФ</w:t>
      </w:r>
      <w:bookmarkEnd w:id="20"/>
      <w:bookmarkEnd w:id="21"/>
      <w:bookmarkEnd w:id="25"/>
    </w:p>
    <w:p w:rsidR="00EB6F21" w:rsidRPr="006C04F3" w:rsidRDefault="00EB6F21" w:rsidP="00EB6F21">
      <w:pPr>
        <w:pStyle w:val="2"/>
      </w:pPr>
      <w:bookmarkStart w:id="26" w:name="ф1"/>
      <w:bookmarkStart w:id="27" w:name="_Toc130455943"/>
      <w:bookmarkEnd w:id="26"/>
      <w:r w:rsidRPr="006C04F3">
        <w:t>РИА Новости, 22.03.2023, Комитет Госдумы одобрил увеличение возмещения по пенсионным накоплениям до 2,8 млн руб</w:t>
      </w:r>
      <w:bookmarkEnd w:id="27"/>
    </w:p>
    <w:p w:rsidR="00EB6F21" w:rsidRDefault="00EB6F21" w:rsidP="00C81986">
      <w:pPr>
        <w:pStyle w:val="3"/>
      </w:pPr>
      <w:bookmarkStart w:id="28" w:name="_Toc130455944"/>
      <w:r>
        <w:t>Комитет Госдумы по финансовому рынку поддержал принятие в первом чтении законопроекта об увеличении до 2,8 миллиона с 1,4 миллиона рублей предельного размера гарантийного возмещения для добровольных пенсионных накоплений.</w:t>
      </w:r>
      <w:bookmarkEnd w:id="28"/>
    </w:p>
    <w:p w:rsidR="00EB6F21" w:rsidRDefault="00EB6F21" w:rsidP="00EB6F21">
      <w:r>
        <w:t>Документ внесен группой депутатов во главе с председателем комитета по финрынку Анатолием Аксаковым. На рассмотрение Думы его планируется вынести 4 апреля.</w:t>
      </w:r>
    </w:p>
    <w:p w:rsidR="00EB6F21" w:rsidRDefault="00EB6F21" w:rsidP="00EB6F21">
      <w:r>
        <w:t>Законопроект подготовлен в целях реализации послания президента России Владимира Путина Федеральному собранию, озвученного 21 февраля. Глава государства подчеркнул необходимость гарантирования сохранности добровольных пенсионных накоплений граждан и предложил вдвое повысить страховое покрытие для таких накоплений до 2,8 миллиона рублей.</w:t>
      </w:r>
    </w:p>
    <w:p w:rsidR="00EB6F21" w:rsidRDefault="00EB6F21" w:rsidP="00EB6F21">
      <w:r>
        <w:t>Действующее законодательство гарантирует возмещение таких накоплений в пределах 1,4 миллиона рублей. Законопроект увеличивает эту сумму вдвое. Соответствующие изменения вносятся в закон о гарантировании прав участников негосударственных пенсионных фондов (</w:t>
      </w:r>
      <w:r w:rsidR="004F6B55" w:rsidRPr="004F6B55">
        <w:rPr>
          <w:b/>
        </w:rPr>
        <w:t>НПФ</w:t>
      </w:r>
      <w:r>
        <w:t>) в рамках деятельности по негосударственному пенсионному обеспечению (НПО).</w:t>
      </w:r>
    </w:p>
    <w:p w:rsidR="00EB6F21" w:rsidRDefault="00EB6F21" w:rsidP="00EB6F21">
      <w:r>
        <w:t xml:space="preserve">Повышение суммы гарантированного возмещения до 2,8 миллиона рублей будет способствовать привлечению новых клиентов, повышению уровня пенсионного обеспечения граждан и доверия к пенсионной системе. В свою очередь, развитие НПО позволит сформировать в портфелях </w:t>
      </w:r>
      <w:r w:rsidR="004F6B55" w:rsidRPr="004F6B55">
        <w:rPr>
          <w:b/>
        </w:rPr>
        <w:t>НПФ</w:t>
      </w:r>
      <w:r>
        <w:t xml:space="preserve"> долгосрочные инвестиционные ресурсы для национальной экономики, считают разработчики.</w:t>
      </w:r>
    </w:p>
    <w:p w:rsidR="00EB6F21" w:rsidRPr="00EB6F21" w:rsidRDefault="00EB6F21" w:rsidP="00EB6F21">
      <w:r>
        <w:t xml:space="preserve">Они отмечают, что по итогам 2022 года в систему негосударственного пенсионного обеспечения входило 39 </w:t>
      </w:r>
      <w:r w:rsidR="004F6B55" w:rsidRPr="004F6B55">
        <w:rPr>
          <w:b/>
        </w:rPr>
        <w:t>НПФ</w:t>
      </w:r>
      <w:r>
        <w:t xml:space="preserve"> с общим количеством участников более 6,2 миллиона человек.</w:t>
      </w:r>
    </w:p>
    <w:p w:rsidR="00A723D6" w:rsidRPr="006C04F3" w:rsidRDefault="00A723D6" w:rsidP="00A723D6">
      <w:pPr>
        <w:pStyle w:val="2"/>
      </w:pPr>
      <w:bookmarkStart w:id="29" w:name="_Toc130455945"/>
      <w:r w:rsidRPr="006C04F3">
        <w:lastRenderedPageBreak/>
        <w:t>ТАСС, 22.03.2023, Комитет ГД одобрил увеличение страхового покрытия пенсионных накоплений до 2,8 млн рублей</w:t>
      </w:r>
      <w:bookmarkEnd w:id="29"/>
    </w:p>
    <w:p w:rsidR="00A723D6" w:rsidRDefault="00A723D6" w:rsidP="00C81986">
      <w:pPr>
        <w:pStyle w:val="3"/>
      </w:pPr>
      <w:bookmarkStart w:id="30" w:name="_Toc130455946"/>
      <w:r>
        <w:t>Комитет Госдумы по финансовому рынку рекомендовал нижней палате парламента принять в первом чтении законопроект об увеличении страхового покрытия пенсионных накоплений до 2,8 млн рублей. Документ был инициирован группой депутатов во главе с председателем комитета Анатолием Аксаковым.</w:t>
      </w:r>
      <w:bookmarkEnd w:id="30"/>
    </w:p>
    <w:p w:rsidR="00A723D6" w:rsidRDefault="00A723D6" w:rsidP="00A723D6">
      <w:r>
        <w:t>Законопроект подготовлен в целях реализации послания президента РФ Федеральному собранию, указывают авторы документа.</w:t>
      </w:r>
    </w:p>
    <w:p w:rsidR="00A723D6" w:rsidRDefault="00A723D6" w:rsidP="00A723D6">
      <w:r>
        <w:t>В частности, для гарантирования сохранности вложений граждан в добровольные пенсионные накопления президентом Российской Федерации было предложено установить вдвое большую сумму - до 2 млн 800 тыс. рублей, говорится в пояснительной записке. Сейчас вступившим в силу 1 января 2023 года законом предусмотрено гарантирование прав граждан по негосударственному пенсионному обеспечению в размере уплаченных взносов и дохода от их размещения, но не более 1,4 млн рублей. Законопроектом предлагается увеличить эту сумму вдвое - до 2,8 млн рублей.</w:t>
      </w:r>
    </w:p>
    <w:p w:rsidR="00A723D6" w:rsidRDefault="00A723D6" w:rsidP="00A723D6">
      <w:r>
        <w:t>По итогам 2022 года в систему негосударственного пенсионного обеспечения входили 39 негосударственных пенсионных фондов (</w:t>
      </w:r>
      <w:r w:rsidR="004F6B55" w:rsidRPr="004F6B55">
        <w:rPr>
          <w:b/>
        </w:rPr>
        <w:t>НПФ</w:t>
      </w:r>
      <w:r>
        <w:t>) с общим количеством участников более 6,2 млн человек. Управление пенсионными сбережениями граждан осуществляется в полном соответствии с действующим законодательством РФ и контролируется Банком России. С учетом того, что горизонт инвестирования пенсионных средств предполагает долгосрочный характер, как минимум необходимо увеличить в два раза сумму страхового возмещения для добровольных пенсионных накоплений, полагают авторы документа.</w:t>
      </w:r>
    </w:p>
    <w:p w:rsidR="00A723D6" w:rsidRDefault="00A723D6" w:rsidP="00A723D6">
      <w:r>
        <w:t xml:space="preserve">Предполагается, что в случае принятия документ вступит в силу со дня его официального опубликования. </w:t>
      </w:r>
    </w:p>
    <w:p w:rsidR="00A723D6" w:rsidRPr="00A723D6" w:rsidRDefault="00301EE4" w:rsidP="00A723D6">
      <w:hyperlink r:id="rId11" w:history="1">
        <w:r w:rsidR="00A723D6" w:rsidRPr="00B76BB9">
          <w:rPr>
            <w:rStyle w:val="a3"/>
          </w:rPr>
          <w:t>https://tass.ru/ekonomika/17336947</w:t>
        </w:r>
      </w:hyperlink>
      <w:r w:rsidR="00A723D6">
        <w:t xml:space="preserve"> </w:t>
      </w:r>
    </w:p>
    <w:p w:rsidR="00A723D6" w:rsidRPr="006C04F3" w:rsidRDefault="00A723D6" w:rsidP="00A723D6">
      <w:pPr>
        <w:pStyle w:val="2"/>
      </w:pPr>
      <w:bookmarkStart w:id="31" w:name="_Toc130455947"/>
      <w:r w:rsidRPr="006C04F3">
        <w:t>Infox.ru, 22.03.2023, Эксперт рассказал, в каком возрасте нужно начинать копить на пенсию</w:t>
      </w:r>
      <w:bookmarkEnd w:id="31"/>
    </w:p>
    <w:p w:rsidR="00A723D6" w:rsidRPr="00C81986" w:rsidRDefault="00A723D6" w:rsidP="00C81986">
      <w:pPr>
        <w:pStyle w:val="3"/>
      </w:pPr>
      <w:bookmarkStart w:id="32" w:name="_Toc130455948"/>
      <w:r w:rsidRPr="00C81986">
        <w:t xml:space="preserve">Чтобы получать хорошие доходы в старости, нужно начать формировать пенсионные накопления сильно задолго — прямо с первой зарплаты, рассказал </w:t>
      </w:r>
      <w:r w:rsidR="004F6B55" w:rsidRPr="00C81986">
        <w:t>«</w:t>
      </w:r>
      <w:r w:rsidRPr="00C81986">
        <w:t>Известиям</w:t>
      </w:r>
      <w:r w:rsidR="004F6B55" w:rsidRPr="00C81986">
        <w:t>»</w:t>
      </w:r>
      <w:r w:rsidRPr="00C81986">
        <w:t xml:space="preserve"> глава саморегулируемой организации Национальная ассоциация негосударственных пенсионных фондов (</w:t>
      </w:r>
      <w:r w:rsidR="004F6B55" w:rsidRPr="00C81986">
        <w:t>НАПФ</w:t>
      </w:r>
      <w:r w:rsidRPr="00C81986">
        <w:t>) Сергей Беляков. Он отметил, что большинство россиян начинает задумываться о пенсии после 40 лет.</w:t>
      </w:r>
      <w:bookmarkEnd w:id="32"/>
    </w:p>
    <w:p w:rsidR="00A723D6" w:rsidRDefault="00A723D6" w:rsidP="00A723D6">
      <w:r>
        <w:t>По словам эксперта, для более-менее приличной жизни одних государственных выплат не хватит, поэтому формировать собственные накопления — самое разумное решение. Беляков подчеркнул, что почти нигде в мире нет возможности жить достойно исключительно на выплаты государства.</w:t>
      </w:r>
    </w:p>
    <w:p w:rsidR="00A723D6" w:rsidRDefault="00A723D6" w:rsidP="00A723D6">
      <w:r>
        <w:lastRenderedPageBreak/>
        <w:t xml:space="preserve">По данным сервиса </w:t>
      </w:r>
      <w:r w:rsidR="004F6B55">
        <w:t>«</w:t>
      </w:r>
      <w:r>
        <w:t>Работа.ру</w:t>
      </w:r>
      <w:r w:rsidR="004F6B55">
        <w:t>»</w:t>
      </w:r>
      <w:r>
        <w:t>, 67% россиян хотели бы выйти на пенсию до 60 лет. При этом 31% опрошенных граждан к моменту выхода на пенсию хотел бы иметь сбережения в размере от 10 млн рублей. 16% назвали сумму 5-10 млн рублей, 10% — 500 тысяч рублей.</w:t>
      </w:r>
    </w:p>
    <w:p w:rsidR="00A723D6" w:rsidRDefault="00A723D6" w:rsidP="00A723D6">
      <w:r>
        <w:t xml:space="preserve">И все же 51% россиян планируют на пенсии обходится лишь государственными выплатами. 26% рассчитывают жить на сбережения, полученные из нескольких источников, а 18% хотели бы в старости жить на деньги от аренды и накоплений в </w:t>
      </w:r>
      <w:r w:rsidR="004F6B55" w:rsidRPr="004F6B55">
        <w:rPr>
          <w:b/>
        </w:rPr>
        <w:t>НПФ</w:t>
      </w:r>
      <w:r>
        <w:t>.</w:t>
      </w:r>
    </w:p>
    <w:p w:rsidR="00D1642B" w:rsidRDefault="00301EE4" w:rsidP="00A723D6">
      <w:hyperlink r:id="rId12" w:history="1">
        <w:r w:rsidR="00A723D6" w:rsidRPr="00B76BB9">
          <w:rPr>
            <w:rStyle w:val="a3"/>
          </w:rPr>
          <w:t>https://www.infox.ru/news/282/294668-ekspert-rasskazal-v-kakom-vozraste-nuzno-nacinat-kopit-na-pensiu</w:t>
        </w:r>
      </w:hyperlink>
    </w:p>
    <w:p w:rsidR="009E27D1" w:rsidRPr="006C04F3" w:rsidRDefault="009E27D1" w:rsidP="009E27D1">
      <w:pPr>
        <w:pStyle w:val="2"/>
      </w:pPr>
      <w:bookmarkStart w:id="33" w:name="ф2"/>
      <w:bookmarkStart w:id="34" w:name="_Toc130455949"/>
      <w:bookmarkEnd w:id="33"/>
      <w:r w:rsidRPr="006C04F3">
        <w:t>СИА-Пресс, 22.03.2023, Россияне планируют накопить 10 млн рублей к выходу на пенсию</w:t>
      </w:r>
      <w:bookmarkEnd w:id="34"/>
    </w:p>
    <w:p w:rsidR="009E27D1" w:rsidRPr="00C81986" w:rsidRDefault="009E27D1" w:rsidP="00C81986">
      <w:pPr>
        <w:pStyle w:val="3"/>
      </w:pPr>
      <w:bookmarkStart w:id="35" w:name="_Toc130455950"/>
      <w:r w:rsidRPr="00C81986">
        <w:t>Большинство россиян хотят выйти на пенсию до 60 лет, причём каждый пятый планирует сделать это ещё раньше – до 50 лет. Почти все граждане, выходя на пенсию, хотели бы обладать сбережениями, из них каждый третий – от 10 млн рублей. Накопления, аренда недвижимости, негосударственная пенсия – на эти источники дохода люди рассчитывают жить после завершения трудовой деятельности помимо выплат от государства. Таковы результаты совместного исследования рекрутинговой платформы Работа.ру и Сбер</w:t>
      </w:r>
      <w:r w:rsidR="004F6B55" w:rsidRPr="00C81986">
        <w:t>НПФ</w:t>
      </w:r>
      <w:r w:rsidRPr="00C81986">
        <w:t>.</w:t>
      </w:r>
      <w:bookmarkEnd w:id="35"/>
    </w:p>
    <w:p w:rsidR="009E27D1" w:rsidRDefault="009E27D1" w:rsidP="009E27D1">
      <w:r>
        <w:t>Цель опроса – выяснить, в каком возрасте работники разных отраслей хотели бы выйти на пенсию и какими накоплениями к этому моменту планируют обладать. В опросе приняли участие более 5000 человек из всех регионов России.</w:t>
      </w:r>
    </w:p>
    <w:p w:rsidR="009E27D1" w:rsidRDefault="009E27D1" w:rsidP="009E27D1">
      <w:r>
        <w:t>Почти половина опрошенных (49%) планируют выйти на пенсию в возрасте 51-60 лет. Чаще всего это работники из сфер производства и агропрома, торговли и транспорта.</w:t>
      </w:r>
    </w:p>
    <w:p w:rsidR="009E27D1" w:rsidRDefault="009E27D1" w:rsidP="009E27D1">
      <w:r>
        <w:t>Каждый пятый респондент (20%) готов завершить трудовую деятельность в 61-65 лет. В основном это те, кто работает в строительстве и производстве.</w:t>
      </w:r>
    </w:p>
    <w:p w:rsidR="009E27D1" w:rsidRDefault="009E27D1" w:rsidP="009E27D1">
      <w:r>
        <w:t>Ещё 13% участников исследования рассматривают выход на пенсию после 65 лет. Такой возраст указывали преимущественно респонденты из сферы транспорта, бухгалтерии и ретейла.</w:t>
      </w:r>
    </w:p>
    <w:p w:rsidR="009E27D1" w:rsidRDefault="009E27D1" w:rsidP="009E27D1">
      <w:r>
        <w:t>Более ранний выход на пенсию рассматривают 18% опрошенных: 3% – до 40 лет, 15% – в возрасте 41-50 лет. Среди тех, кто хотел бы закончить карьеру до 40 лет, в основном сотрудники сферы IT. Возраст 41-50 лет для выхода на пенсию чаще выбирают работники транспорта.</w:t>
      </w:r>
    </w:p>
    <w:p w:rsidR="009E27D1" w:rsidRDefault="009E27D1" w:rsidP="009E27D1">
      <w:r>
        <w:t xml:space="preserve">На вопрос </w:t>
      </w:r>
      <w:r w:rsidR="004F6B55">
        <w:t>«</w:t>
      </w:r>
      <w:r>
        <w:t>На какие средства вы планируете жить на пенсии</w:t>
      </w:r>
      <w:r w:rsidR="004F6B55">
        <w:t>»</w:t>
      </w:r>
      <w:r>
        <w:t xml:space="preserve"> можно было выбрать несколько вариантов ответов. Более половины опрошенных (51%) отметили, что рассчитывают на выплаты от государства. Подобный вариант оказался особенно популярен среди работников производства и агропрома, строительства, образования, бухгалтерии и юриспруденции.</w:t>
      </w:r>
    </w:p>
    <w:p w:rsidR="009E27D1" w:rsidRDefault="009E27D1" w:rsidP="009E27D1">
      <w:r>
        <w:t>Четверть россиян (26%) рассчитывают жить на накопления из разных источников. Такой подход чаще встречаются у работников IT, транспорта и ретейла.</w:t>
      </w:r>
    </w:p>
    <w:p w:rsidR="009E27D1" w:rsidRDefault="009E27D1" w:rsidP="009E27D1">
      <w:r>
        <w:lastRenderedPageBreak/>
        <w:t xml:space="preserve">Ещё 18% участников исследования планируют жить в том числе на доходы от сдачи недвижимости в аренду. Этот вариант характерен для работников отраслей IT, банков и финансов. Столько же намерены жить на свои накопления в </w:t>
      </w:r>
      <w:r w:rsidR="004F6B55" w:rsidRPr="004F6B55">
        <w:rPr>
          <w:b/>
        </w:rPr>
        <w:t>НПФ</w:t>
      </w:r>
      <w:r>
        <w:t>. Об этом чаще говорят представители производства, транспорта и юриспруденции.</w:t>
      </w:r>
    </w:p>
    <w:p w:rsidR="009E27D1" w:rsidRDefault="009E27D1" w:rsidP="009E27D1">
      <w:r>
        <w:t xml:space="preserve">11% участников опроса отметили, что их будут поддерживать доходы от инвестиций, а 7% рассчитывают на помощь детей. В варианте </w:t>
      </w:r>
      <w:r w:rsidR="004F6B55">
        <w:t>«</w:t>
      </w:r>
      <w:r>
        <w:t>Другое</w:t>
      </w:r>
      <w:r w:rsidR="004F6B55">
        <w:t>»</w:t>
      </w:r>
      <w:r>
        <w:t xml:space="preserve"> 8% респондентов чаще всего отмечали, что планируют подрабатывать на пенсии.</w:t>
      </w:r>
    </w:p>
    <w:p w:rsidR="009E27D1" w:rsidRDefault="009E27D1" w:rsidP="009E27D1">
      <w:r>
        <w:t>Тимур Гилязов, руководитель направления Сбер</w:t>
      </w:r>
      <w:r w:rsidR="004F6B55" w:rsidRPr="004F6B55">
        <w:rPr>
          <w:b/>
        </w:rPr>
        <w:t>НПФ</w:t>
      </w:r>
      <w:r>
        <w:t>:</w:t>
      </w:r>
    </w:p>
    <w:p w:rsidR="009E27D1" w:rsidRDefault="004F6B55" w:rsidP="009E27D1">
      <w:r>
        <w:t>«</w:t>
      </w:r>
      <w:r w:rsidR="009E27D1">
        <w:t>Как показал наш опрос, почти треть россиян (31%) к выходу на пенсию хотели бы накопить более 10 млн рублей. 16% опрошенных остановились на сумме от 5 до 10 млн рублей, 14% будет достаточно 3–5 млн. Отложить от 1 до 3 млн рублей хотели бы ещё 15% участников исследования. Накопить такие деньги вполне реально, особенно если как можно раньше начать формировать пенсионную подушку безопасности. Например, откладывать на будущее вместе со Сбер</w:t>
      </w:r>
      <w:r w:rsidRPr="004F6B55">
        <w:rPr>
          <w:b/>
        </w:rPr>
        <w:t>НПФ</w:t>
      </w:r>
      <w:r w:rsidR="009E27D1">
        <w:t xml:space="preserve">. Отмечу, что наш фонд в эти дни празднует 28-летие, зарекомендовав себя как надёжный </w:t>
      </w:r>
      <w:r w:rsidRPr="004F6B55">
        <w:rPr>
          <w:b/>
        </w:rPr>
        <w:t>НПФ</w:t>
      </w:r>
      <w:r w:rsidR="009E27D1">
        <w:t>. Свои накопления нам доверили 10 млн россиян</w:t>
      </w:r>
      <w:r>
        <w:t>»</w:t>
      </w:r>
      <w:r w:rsidR="009E27D1">
        <w:t>.</w:t>
      </w:r>
    </w:p>
    <w:p w:rsidR="009E27D1" w:rsidRDefault="00301EE4" w:rsidP="009E27D1">
      <w:hyperlink r:id="rId13" w:history="1">
        <w:r w:rsidR="009E27D1" w:rsidRPr="00B76BB9">
          <w:rPr>
            <w:rStyle w:val="a3"/>
          </w:rPr>
          <w:t>https://sia.ru/?section=484&amp;action=show_news&amp;id=447540</w:t>
        </w:r>
      </w:hyperlink>
      <w:r w:rsidR="009E27D1">
        <w:t xml:space="preserve"> </w:t>
      </w:r>
    </w:p>
    <w:p w:rsidR="009E27D1" w:rsidRPr="006C04F3" w:rsidRDefault="009E27D1" w:rsidP="009E27D1">
      <w:pPr>
        <w:pStyle w:val="2"/>
      </w:pPr>
      <w:bookmarkStart w:id="36" w:name="ф3"/>
      <w:bookmarkStart w:id="37" w:name="_Toc130455951"/>
      <w:bookmarkEnd w:id="36"/>
      <w:r w:rsidRPr="006C04F3">
        <w:t>Интерфакс, 22.03.2023, Frank Media сообщило, что допэмиссию ВТБ могут выкупить пенсионные фонды</w:t>
      </w:r>
      <w:bookmarkEnd w:id="37"/>
    </w:p>
    <w:p w:rsidR="009E27D1" w:rsidRDefault="009E27D1" w:rsidP="00C81986">
      <w:pPr>
        <w:pStyle w:val="3"/>
      </w:pPr>
      <w:bookmarkStart w:id="38" w:name="_Toc130455952"/>
      <w:r>
        <w:t>Акции ВТБ в рамках вторичного размещения могут выкупить пенсионные фонды, Сообщило со ссылкой на источники издание Frank Media. ВТБ в 2023 году планирует провести докапитализацию в два этапа и привлечь в капитал порядка 270 млрд рублей.</w:t>
      </w:r>
      <w:bookmarkEnd w:id="38"/>
      <w:r>
        <w:t xml:space="preserve"> </w:t>
      </w:r>
    </w:p>
    <w:p w:rsidR="009E27D1" w:rsidRDefault="009E27D1" w:rsidP="009E27D1">
      <w:r>
        <w:t xml:space="preserve">Первая допэмиссия на сумму порядка 150 млрд рублей состоится в первом квартале и будет оплачена акциями Российского национального коммерческого банка (РНКБ), а также за счет конвертации суборда, выданного в 2014 году из средств ФНБ. Вторая допэмиссия запланирована на второй квартал и, по словам главы ВТБ Андрея Костина, будет </w:t>
      </w:r>
      <w:r w:rsidR="004F6B55">
        <w:t>«</w:t>
      </w:r>
      <w:r>
        <w:t>чисто коммерческой</w:t>
      </w:r>
      <w:r w:rsidR="004F6B55">
        <w:t>»</w:t>
      </w:r>
      <w:r>
        <w:t>. Банк планирует размещать акции на открытом рынке и уже собрал предварительные заявки на сумму порядка 120 млрд рублей, заявлял Костин.</w:t>
      </w:r>
    </w:p>
    <w:p w:rsidR="009E27D1" w:rsidRDefault="009E27D1" w:rsidP="009E27D1">
      <w:r>
        <w:t>По данным двух источников Frank Media, инвесторы рыночного размещения акций ВТБ входят в одну группу. Ими станут негосударственные пенсионные фонды (</w:t>
      </w:r>
      <w:r w:rsidR="004F6B55" w:rsidRPr="004F6B55">
        <w:rPr>
          <w:b/>
        </w:rPr>
        <w:t>НПФ</w:t>
      </w:r>
      <w:r>
        <w:t xml:space="preserve">) группы Газпромбанка (ГПБ), крупнейшие из которых </w:t>
      </w:r>
      <w:r w:rsidR="004F6B55" w:rsidRPr="004F6B55">
        <w:rPr>
          <w:b/>
        </w:rPr>
        <w:t>НПФ</w:t>
      </w:r>
      <w:r>
        <w:t xml:space="preserve"> </w:t>
      </w:r>
      <w:r w:rsidR="004F6B55">
        <w:t>«</w:t>
      </w:r>
      <w:r>
        <w:t>Газфонд</w:t>
      </w:r>
      <w:r w:rsidR="004F6B55">
        <w:t>»</w:t>
      </w:r>
      <w:r>
        <w:t xml:space="preserve"> и </w:t>
      </w:r>
      <w:r w:rsidR="004F6B55">
        <w:t>«</w:t>
      </w:r>
      <w:r>
        <w:t>Газфонд Пенсионные накопления</w:t>
      </w:r>
      <w:r w:rsidR="004F6B55">
        <w:t>»</w:t>
      </w:r>
      <w:r>
        <w:t xml:space="preserve"> (куда входят средние </w:t>
      </w:r>
      <w:r w:rsidR="004F6B55">
        <w:t>«</w:t>
      </w:r>
      <w:r>
        <w:t>Газпромбанк-фонд</w:t>
      </w:r>
      <w:r w:rsidR="004F6B55">
        <w:t>»</w:t>
      </w:r>
      <w:r>
        <w:t xml:space="preserve"> и </w:t>
      </w:r>
      <w:r w:rsidR="004F6B55">
        <w:t>«</w:t>
      </w:r>
      <w:r>
        <w:t>Алмазная осень</w:t>
      </w:r>
      <w:r w:rsidR="004F6B55">
        <w:t>»</w:t>
      </w:r>
      <w:r>
        <w:t>).</w:t>
      </w:r>
    </w:p>
    <w:p w:rsidR="009E27D1" w:rsidRDefault="009E27D1" w:rsidP="009E27D1">
      <w:r>
        <w:t xml:space="preserve">Еще один источник указал, что всю допэмиссию выкупит группа пенсионных фондов, не уточняя названия. А источник, близкий к руководству ЦБ, указал, что по сути весь объем идет </w:t>
      </w:r>
      <w:r w:rsidR="004F6B55">
        <w:t>«</w:t>
      </w:r>
      <w:r>
        <w:t>одному покупателю</w:t>
      </w:r>
      <w:r w:rsidR="004F6B55">
        <w:t>»</w:t>
      </w:r>
      <w:r>
        <w:t>, пишет Frank Media.</w:t>
      </w:r>
    </w:p>
    <w:p w:rsidR="009E27D1" w:rsidRDefault="009E27D1" w:rsidP="009E27D1">
      <w:r>
        <w:t xml:space="preserve">По информации издания, в четырех пенсионных фондах группы Газпромбанка сконцентрировано 608,3 млрд рублей пенсионных накоплений и 548,5 млрд рублей пенсионных резервов. Кроме того, у ГПБ есть мажоритарная доля в </w:t>
      </w:r>
      <w:r w:rsidR="004F6B55" w:rsidRPr="004F6B55">
        <w:rPr>
          <w:b/>
        </w:rPr>
        <w:t>НПФ</w:t>
      </w:r>
      <w:r>
        <w:t xml:space="preserve"> </w:t>
      </w:r>
      <w:r w:rsidR="004F6B55">
        <w:lastRenderedPageBreak/>
        <w:t>«</w:t>
      </w:r>
      <w:r>
        <w:t>Благосостояние</w:t>
      </w:r>
      <w:r w:rsidR="004F6B55">
        <w:t>»</w:t>
      </w:r>
      <w:r>
        <w:t xml:space="preserve"> (489,9 млрд рублей резервов), средства которого тоже потенциально могут использоваться в покупке акций ВТБ.</w:t>
      </w:r>
    </w:p>
    <w:p w:rsidR="009E27D1" w:rsidRDefault="009E27D1" w:rsidP="009E27D1">
      <w:r>
        <w:t xml:space="preserve">Как указали в пресс-службе ВТБ, вторая допэмиссия проводится для привлечения нового частного капитала в банк. Она предполагает размещение акций на открытом рынке, в ней могут поучаствовать любые инвесторы, поэтому говорить о новом составе акционеров преждевременно. Связанные с группой ВТБ структуры, в том числе </w:t>
      </w:r>
      <w:r w:rsidR="004F6B55">
        <w:t>«</w:t>
      </w:r>
      <w:r w:rsidR="004F6B55" w:rsidRPr="004F6B55">
        <w:rPr>
          <w:b/>
        </w:rPr>
        <w:t>НПФ</w:t>
      </w:r>
      <w:r>
        <w:t xml:space="preserve"> Открытие</w:t>
      </w:r>
      <w:r w:rsidR="004F6B55">
        <w:t>»</w:t>
      </w:r>
      <w:r>
        <w:t>, участвовать в размещении не будут, заявили в банке.</w:t>
      </w:r>
    </w:p>
    <w:p w:rsidR="009E27D1" w:rsidRDefault="009E27D1" w:rsidP="009E27D1">
      <w:r>
        <w:t>Внеочередное собрание акционеров ВТБ, на котором будет рассмотрен вопрос увеличения капитала в рамках SPO, пройдет в заочной форме 25 апреля. Параметры допэмиссии банк пока не раскрывал.</w:t>
      </w:r>
    </w:p>
    <w:p w:rsidR="009E27D1" w:rsidRDefault="009E27D1" w:rsidP="009E27D1">
      <w:r>
        <w:t xml:space="preserve">Контрольный пакет акций ВТБ принадлежит Росимуществу (60,93%). Крупными акционерами являлись Государственный нефтяной фонд Азербайджана (2,95%), Qatar Holding LLC (2,35%), ещё 3,2% у </w:t>
      </w:r>
      <w:r w:rsidR="004F6B55" w:rsidRPr="004F6B55">
        <w:rPr>
          <w:b/>
        </w:rPr>
        <w:t>НПФ</w:t>
      </w:r>
      <w:r>
        <w:t xml:space="preserve"> </w:t>
      </w:r>
      <w:r w:rsidR="004F6B55">
        <w:t>«</w:t>
      </w:r>
      <w:r>
        <w:t>Открытие</w:t>
      </w:r>
      <w:r w:rsidR="004F6B55">
        <w:t>»</w:t>
      </w:r>
      <w:r>
        <w:t>. Актуальные сведения об акционерах ВТБ были скрыты в связи с санкциями, которые ввели против него США, ЕС, Великобритания.</w:t>
      </w:r>
    </w:p>
    <w:p w:rsidR="00A723D6" w:rsidRDefault="00301EE4" w:rsidP="009E27D1">
      <w:hyperlink r:id="rId14" w:history="1">
        <w:r w:rsidR="009E27D1" w:rsidRPr="00B76BB9">
          <w:rPr>
            <w:rStyle w:val="a3"/>
          </w:rPr>
          <w:t>https://www.interfax.ru/business/892276</w:t>
        </w:r>
      </w:hyperlink>
    </w:p>
    <w:p w:rsidR="004F6B55" w:rsidRPr="006C04F3" w:rsidRDefault="004F6B55" w:rsidP="004F6B55">
      <w:pPr>
        <w:pStyle w:val="2"/>
      </w:pPr>
      <w:bookmarkStart w:id="39" w:name="_Toc130455953"/>
      <w:r>
        <w:t>Пенсионный Брокер</w:t>
      </w:r>
      <w:r w:rsidRPr="006C04F3">
        <w:t>, 2</w:t>
      </w:r>
      <w:r>
        <w:t>3</w:t>
      </w:r>
      <w:r w:rsidRPr="006C04F3">
        <w:t xml:space="preserve">.03.2023, </w:t>
      </w:r>
      <w:r w:rsidRPr="004F6B55">
        <w:t>Результаты инвестирования за 2022 год</w:t>
      </w:r>
      <w:bookmarkEnd w:id="39"/>
    </w:p>
    <w:p w:rsidR="004F6B55" w:rsidRDefault="004F6B55" w:rsidP="00C81986">
      <w:pPr>
        <w:pStyle w:val="3"/>
      </w:pPr>
      <w:bookmarkStart w:id="40" w:name="_Toc130455954"/>
      <w:r>
        <w:t>Доходность Фонда, распределённая на счета по договорам об обязательном пенсионном страховании (ОПС) составила 7,32% годовых, а по договорам негосударственного пенсионного обеспечения (НПО) — 10,59% годовых.</w:t>
      </w:r>
      <w:bookmarkEnd w:id="40"/>
    </w:p>
    <w:p w:rsidR="004F6B55" w:rsidRDefault="004F6B55" w:rsidP="004F6B55">
      <w:r>
        <w:t>Консервативная инвестиционная стратегия и профессиональное управление активами обеспечили рост пенсионных счетов клиентов Фонда даже в условиях сложной ситуации на финансовом рынке в 2022 году.</w:t>
      </w:r>
    </w:p>
    <w:p w:rsidR="004F6B55" w:rsidRDefault="004F6B55" w:rsidP="004F6B55">
      <w:r>
        <w:t>Фонд в очередной раз подтвердил лидирующие позиции по уровню накопленной доходности. За период с 2009 по 2022 годы доходность по договорам ОПС составляет 250,02%, а по договорам НПО – 244,24%. Эти показатели существенно превышают уровень инфляции за аналогичный период — 164,64%. Подробно ознакомиться с информацией о начисленной сумме инвестиционного дохода можно в личном кабинете клиента на сайте Фонда.</w:t>
      </w:r>
    </w:p>
    <w:p w:rsidR="004F6B55" w:rsidRDefault="004F6B55" w:rsidP="004F6B55">
      <w:r>
        <w:t>Уже более 27 лет АО «</w:t>
      </w:r>
      <w:r w:rsidRPr="004F6B55">
        <w:rPr>
          <w:b/>
        </w:rPr>
        <w:t>НПФ</w:t>
      </w:r>
      <w:r>
        <w:t xml:space="preserve"> «Сургутнефтегаз» успешно решает задачи сохранения и увеличения пенсионного капитала своих клиентов. Благодарим за доверие!</w:t>
      </w:r>
    </w:p>
    <w:p w:rsidR="004F6B55" w:rsidRDefault="004F6B55" w:rsidP="004F6B55">
      <w:r>
        <w:t>Если Вы еще не стали клиентом Фонда и Вам необходим компетентный и надёжный партнёр в формировании достойного пенсионного капитала, сделайте правильный выбор – доверьте своё будущее АО «</w:t>
      </w:r>
      <w:r w:rsidRPr="004F6B55">
        <w:rPr>
          <w:b/>
        </w:rPr>
        <w:t>НПФ</w:t>
      </w:r>
      <w:r>
        <w:t xml:space="preserve"> «Сургутнефтегаз»! Записаться на приём можно на сайте или по номеру телефона 8-800-200-14-29 (звонок по России бесплатный).</w:t>
      </w:r>
    </w:p>
    <w:p w:rsidR="009E27D1" w:rsidRDefault="00301EE4" w:rsidP="009E27D1">
      <w:hyperlink r:id="rId15" w:history="1">
        <w:r w:rsidR="004F6B55" w:rsidRPr="00153AD1">
          <w:rPr>
            <w:rStyle w:val="a3"/>
          </w:rPr>
          <w:t>http://pbroker.ru/?p=74105</w:t>
        </w:r>
      </w:hyperlink>
    </w:p>
    <w:p w:rsidR="004F6B55" w:rsidRPr="000214CF" w:rsidRDefault="004F6B55" w:rsidP="009E27D1"/>
    <w:p w:rsidR="00D94D15" w:rsidRPr="00BA66A9" w:rsidRDefault="00D94D15" w:rsidP="00D94D15">
      <w:pPr>
        <w:pStyle w:val="10"/>
      </w:pPr>
      <w:bookmarkStart w:id="41" w:name="_Toc99271691"/>
      <w:bookmarkStart w:id="42" w:name="_Toc99318654"/>
      <w:bookmarkStart w:id="43" w:name="_Toc99318783"/>
      <w:bookmarkStart w:id="44" w:name="_Toc396864672"/>
      <w:bookmarkStart w:id="45" w:name="_Toc130455955"/>
      <w:r>
        <w:lastRenderedPageBreak/>
        <w:t>Н</w:t>
      </w:r>
      <w:r w:rsidRPr="00880858">
        <w:t>овости развити</w:t>
      </w:r>
      <w:r>
        <w:t>я</w:t>
      </w:r>
      <w:r w:rsidRPr="00880858">
        <w:t xml:space="preserve"> системы обязательного пенсионного страхования и страховой пенсии</w:t>
      </w:r>
      <w:bookmarkEnd w:id="41"/>
      <w:bookmarkEnd w:id="42"/>
      <w:bookmarkEnd w:id="43"/>
      <w:bookmarkEnd w:id="45"/>
    </w:p>
    <w:p w:rsidR="00AB4001" w:rsidRPr="006C04F3" w:rsidRDefault="00AB4001" w:rsidP="00AB4001">
      <w:pPr>
        <w:pStyle w:val="2"/>
      </w:pPr>
      <w:bookmarkStart w:id="46" w:name="_Toc130455956"/>
      <w:r w:rsidRPr="006C04F3">
        <w:t>Российская газета, 22.03.2023, Госдума освобождает от страховых взносов военных пенсионеров, ведущих ИП</w:t>
      </w:r>
      <w:bookmarkEnd w:id="46"/>
    </w:p>
    <w:p w:rsidR="00AB4001" w:rsidRDefault="00AB4001" w:rsidP="00C81986">
      <w:pPr>
        <w:pStyle w:val="3"/>
      </w:pPr>
      <w:bookmarkStart w:id="47" w:name="_Toc130455957"/>
      <w:r>
        <w:t>В России ряд военных пенсионеров освободят от уплаты страховых взносов на обязательное пенсионное страхование. Такой законопроект Госдума приняла в первом чтении.</w:t>
      </w:r>
      <w:bookmarkEnd w:id="47"/>
    </w:p>
    <w:p w:rsidR="00AB4001" w:rsidRDefault="00AB4001" w:rsidP="00AB4001">
      <w:r>
        <w:t>Речь о гражданах, которые уже получают пенсию за выслугу лет и в настоящее время одновременно являются индивидуальными предпринимателями (ИП), арбитражными управляющими или нотариусами.</w:t>
      </w:r>
    </w:p>
    <w:p w:rsidR="00AB4001" w:rsidRDefault="004F6B55" w:rsidP="00AB4001">
      <w:r>
        <w:t>«</w:t>
      </w:r>
      <w:r w:rsidR="00AB4001">
        <w:t>Многие военные пенсионеры после увольнения со службы продолжают свою трудовую деятельность и, соответственно, продолжают уплачивать страховые взносы, - напомнила депутат ГД Светлана Бессараб (</w:t>
      </w:r>
      <w:r>
        <w:t>«</w:t>
      </w:r>
      <w:r w:rsidR="00AB4001">
        <w:t>Единая Россия</w:t>
      </w:r>
      <w:r>
        <w:t>»</w:t>
      </w:r>
      <w:r w:rsidR="00AB4001">
        <w:t>). - Вместе с тем сформировать необходимый для назначения страховой пенсии по старости трудовой стаж и заработать необходимое количество пенсионных баллов указанные категории пенсионеров не успевают</w:t>
      </w:r>
      <w:r>
        <w:t>»</w:t>
      </w:r>
      <w:r w:rsidR="00AB4001">
        <w:t>.</w:t>
      </w:r>
    </w:p>
    <w:p w:rsidR="00AB4001" w:rsidRDefault="00AB4001" w:rsidP="00AB4001">
      <w:r>
        <w:t>Она уточнила, что получателям военных пенсий будет предоставлено право добровольного формирования страховых взносов. Согласно пояснительной записке, граждане данной категории смогут самостоятельно определять размер добровольно уплачиваемых взносов.</w:t>
      </w:r>
    </w:p>
    <w:p w:rsidR="00AB4001" w:rsidRDefault="00AB4001" w:rsidP="00AB4001">
      <w:r>
        <w:t>Инициатива разработана во исполнение постановления Конституционного суда РФ.</w:t>
      </w:r>
    </w:p>
    <w:p w:rsidR="00D1642B" w:rsidRDefault="00301EE4" w:rsidP="00AB4001">
      <w:hyperlink r:id="rId16" w:history="1">
        <w:r w:rsidR="00AB4001" w:rsidRPr="00B76BB9">
          <w:rPr>
            <w:rStyle w:val="a3"/>
          </w:rPr>
          <w:t>https://rg.ru/2023/03/22/gosduma-osvobozhdaet-ot-strahovyh-vznosov-voennyh-pensionerov-vedushchih-ip.html</w:t>
        </w:r>
      </w:hyperlink>
    </w:p>
    <w:p w:rsidR="00AB4001" w:rsidRPr="006C04F3" w:rsidRDefault="00AB4001" w:rsidP="00AB4001">
      <w:pPr>
        <w:pStyle w:val="2"/>
      </w:pPr>
      <w:bookmarkStart w:id="48" w:name="ф4"/>
      <w:bookmarkStart w:id="49" w:name="_Toc130455958"/>
      <w:bookmarkEnd w:id="48"/>
      <w:r w:rsidRPr="006C04F3">
        <w:t>Парламентская газета, 22.03.2023, ИП из числа военных пенсионеров освободят от страховых взносов</w:t>
      </w:r>
      <w:bookmarkEnd w:id="49"/>
    </w:p>
    <w:p w:rsidR="00AB4001" w:rsidRDefault="00AB4001" w:rsidP="00C81986">
      <w:pPr>
        <w:pStyle w:val="3"/>
      </w:pPr>
      <w:bookmarkStart w:id="50" w:name="_Toc130455959"/>
      <w:r>
        <w:t>Военных пенсионеров, которые являются индивидуальными предпринимателями, арбитражными управляющими и нотариусами, хотят освободить от уплаты страховых взносов. Такой законопроект кабмина Госдума приняла в первом чтении 22 марта.</w:t>
      </w:r>
      <w:bookmarkEnd w:id="50"/>
    </w:p>
    <w:p w:rsidR="00AB4001" w:rsidRDefault="00AB4001" w:rsidP="00AB4001">
      <w:r>
        <w:t>От уплаты взносов на обязательное пенсионное страхование предлагается освободить военных пенсионеров, которые уже получают пенсию за выслугу лет и являются индивидуальными предпринимателями, арбитражными управляющими и нотариусами, сказал замминистра труда и социальной защиты Андрей Пудов. По их желанию и для формирования права на страховую пенсию они смогут уплачивать страховые взносы добровольно, также добавил он.</w:t>
      </w:r>
    </w:p>
    <w:p w:rsidR="00AB4001" w:rsidRDefault="00AB4001" w:rsidP="00AB4001">
      <w:r>
        <w:t xml:space="preserve">В декабре 2020 года федеральным законом были уже освобождены от уплаты страховых взносов военные пенсионеры из числа адвокатов с предоставлением такой же возможности уплаты взносов в добровольном порядке, напомнил он. Конституционный суд своим решением признал, что точно такой же механизм должен </w:t>
      </w:r>
      <w:r>
        <w:lastRenderedPageBreak/>
        <w:t>быть введен и в отношении других военных пенсионеров из числа самозанятых, добавил замминистра. И теперь, по его словам, такой механизм предлагается.</w:t>
      </w:r>
    </w:p>
    <w:p w:rsidR="00AB4001" w:rsidRDefault="00AB4001" w:rsidP="00AB4001">
      <w:r>
        <w:t>Получающих военную пенсию нотариусов хотят освободить от страховых взносов</w:t>
      </w:r>
    </w:p>
    <w:p w:rsidR="00AB4001" w:rsidRDefault="004F6B55" w:rsidP="00AB4001">
      <w:r>
        <w:t>«</w:t>
      </w:r>
      <w:r w:rsidR="00AB4001">
        <w:t>Мы понимаем, что военные пенсионеры, которые продолжают профессиональную деятельность как ИП, арбитражные управляющие, адвокаты, вряд ли смогут сформировать необходимый достаточный трудовой стаж 15 лет, или 30 пенсионных баллов, для получения страховой пенсии по старости</w:t>
      </w:r>
      <w:r>
        <w:t>»</w:t>
      </w:r>
      <w:r w:rsidR="00AB4001">
        <w:t>, — сказала член Комитета Госдумы по труду, социальной политике и делам ветеранов Светлана Бессараб.</w:t>
      </w:r>
    </w:p>
    <w:p w:rsidR="00AB4001" w:rsidRDefault="00AB4001" w:rsidP="00AB4001">
      <w:r>
        <w:t>Именно поэтому, по ее словам, Конституционный суд определил, что в связи с невозможностью формирования такого права на получение второй пенсии нужно предоставить данным категориям граждан право отказаться от уплаты страховых взносов, при этом оставив добровольную возможность финансирования будущей страховой пенсии.</w:t>
      </w:r>
    </w:p>
    <w:p w:rsidR="00AB4001" w:rsidRDefault="00AB4001" w:rsidP="00AB4001">
      <w:r>
        <w:t xml:space="preserve">Предлагаемые нормы позволят не только засчитывать периоды уплаты страховых взносов на обязательное пенсионное страхование в страховой стаж, но и </w:t>
      </w:r>
      <w:r w:rsidR="004F6B55">
        <w:t>«</w:t>
      </w:r>
      <w:r>
        <w:t>самостоятельно определять таким лицам размер добровольно уплачиваемых страховых взносов</w:t>
      </w:r>
      <w:r w:rsidR="004F6B55">
        <w:t>»</w:t>
      </w:r>
      <w:r>
        <w:t>, говорится в пояснении к законопроекту.</w:t>
      </w:r>
    </w:p>
    <w:p w:rsidR="00AB4001" w:rsidRDefault="00301EE4" w:rsidP="00AB4001">
      <w:hyperlink r:id="rId17" w:history="1">
        <w:r w:rsidR="00AB4001" w:rsidRPr="00B76BB9">
          <w:rPr>
            <w:rStyle w:val="a3"/>
          </w:rPr>
          <w:t>https://www.pnp.ru/economics/ip-iz-chisla-voennykh-pensionerov-osvobodyat-ot-strakhovykh-vznosov.html?utm_source=yxnews&amp;utm_medium=desktop&amp;utm_referrer=https%3A%2F%2Fdzen.ru%2Fnews%2Fsearch%3Ftext%3D</w:t>
        </w:r>
      </w:hyperlink>
    </w:p>
    <w:p w:rsidR="00C20B49" w:rsidRPr="006C04F3" w:rsidRDefault="00C20B49" w:rsidP="00C20B49">
      <w:pPr>
        <w:pStyle w:val="2"/>
      </w:pPr>
      <w:bookmarkStart w:id="51" w:name="ф5"/>
      <w:bookmarkStart w:id="52" w:name="_Toc130455960"/>
      <w:bookmarkEnd w:id="51"/>
      <w:r w:rsidRPr="006C04F3">
        <w:t>РИА Новости, 22.03.2023, Проект денонсации соглашения о пенсионном обеспечении военных СНГ ратифицирован ГД</w:t>
      </w:r>
      <w:bookmarkEnd w:id="52"/>
    </w:p>
    <w:p w:rsidR="00C20B49" w:rsidRDefault="00C20B49" w:rsidP="00C81986">
      <w:pPr>
        <w:pStyle w:val="3"/>
      </w:pPr>
      <w:bookmarkStart w:id="53" w:name="_Toc130455961"/>
      <w:r>
        <w:t>Госдума ратифицировала проект, которым предлагается денонсировать соглашение о порядке пенсионного обеспечения военнослужащих и их семей и страхования военнослужащих стран СНГ, а также соглашение о порядке пенсионного обеспечения военнослужащих пограничных войск СНГ.</w:t>
      </w:r>
      <w:bookmarkEnd w:id="53"/>
    </w:p>
    <w:p w:rsidR="00C20B49" w:rsidRDefault="00C20B49" w:rsidP="00C20B49">
      <w:r>
        <w:t>В Госдуму проект был внесен 1 февраля.</w:t>
      </w:r>
    </w:p>
    <w:p w:rsidR="00C20B49" w:rsidRDefault="00C20B49" w:rsidP="00C20B49">
      <w:r>
        <w:t>Как сказано в тексте документа, предлагается денонсировать Соглашение о порядке пенсионного обеспечения военнослужащих и их семей и государственного страхования военнослужащих государств-участников Содружества Независимых Государств, подписанное в городе Ташкенте 15 мая 1992 года, и Соглашение о порядке пенсионного обеспечения военнослужащих Пограничных войск, членов их семей и государственного страхования военнослужащих Пограничных войск государств-участников Содружества Независимых Государств.</w:t>
      </w:r>
    </w:p>
    <w:p w:rsidR="00C20B49" w:rsidRDefault="00C20B49" w:rsidP="00C20B49">
      <w:r>
        <w:t>Как отмечается в пояснительной записке, территориальный принцип, который применяется в данных соглашениях, допускает, что одно из государств, заключивших названные международные договоры, по объективным причинам может нести расходы в большем объеме, чем другое государство, при этом пенсия будет выплачиваться за все периоды службы и трудового стажа.</w:t>
      </w:r>
    </w:p>
    <w:p w:rsidR="00C20B49" w:rsidRDefault="00C20B49" w:rsidP="00C20B49">
      <w:r>
        <w:lastRenderedPageBreak/>
        <w:t>Также в пояснительной записке говорится о том, что предусмотренный соглашениями от 15 мая 1992 года порядок назначения и выплаты пенсий приводит к росту фиктивных миграционных потоков иностранных военных пенсионеров в Российскую Федерацию, где самый высокий уровень пенсионного обеспечения.</w:t>
      </w:r>
    </w:p>
    <w:p w:rsidR="00C20B49" w:rsidRDefault="00C20B49" w:rsidP="00C20B49">
      <w:r>
        <w:t>Согласно пояснительной записке, Россия фактически осуществляет пенсионное обеспечение военнослужащих иностранных государств. Уточняется, что данные соглашения были направлены на защиту пенсионных прав военнослужащих СССР.</w:t>
      </w:r>
    </w:p>
    <w:p w:rsidR="00C20B49" w:rsidRDefault="00C20B49" w:rsidP="00C20B49">
      <w:r>
        <w:t>Согласно документу, после денонсации данных соглашений, при обращении граждан РФ, которые переехали в другие страны СНГ на постоянное место жительства, выплата пенсий им буде производиться в соответствии с положением о порядке выплаты страховой пенсии лицам, выезжающим (выехавшим) на постоянное жительство за пределы России.</w:t>
      </w:r>
    </w:p>
    <w:p w:rsidR="00C20B49" w:rsidRDefault="00C20B49" w:rsidP="00C20B49">
      <w:r>
        <w:t>Данный порядок позволит пенсионерам силовых ведомств Российской Федерации при переселении в государства-участники СНГ продолжать получать пенсию в размерах, установленных законодательством РФ.</w:t>
      </w:r>
    </w:p>
    <w:p w:rsidR="00AB4001" w:rsidRPr="006C04F3" w:rsidRDefault="00AB4001" w:rsidP="00AB4001">
      <w:pPr>
        <w:pStyle w:val="2"/>
      </w:pPr>
      <w:bookmarkStart w:id="54" w:name="_Toc130455962"/>
      <w:r w:rsidRPr="006C04F3">
        <w:t>ИА REGNUM, 22.03.2023, Госдума денонсировала соглашения в рамках СНГ о выплате пенсий военным</w:t>
      </w:r>
      <w:bookmarkEnd w:id="54"/>
    </w:p>
    <w:p w:rsidR="00AB4001" w:rsidRDefault="00AB4001" w:rsidP="00C81986">
      <w:pPr>
        <w:pStyle w:val="3"/>
      </w:pPr>
      <w:bookmarkStart w:id="55" w:name="_Toc130455963"/>
      <w:r>
        <w:t>Соглашение о порядке пенсионного обеспечения военнослужащих государств ― участников Содружества Независимых Государств (СНГ) и Соглашение о порядке пенсионного обеспечения военнослужащих пограничных войск государств ― участников СНГ, подписанные 15 мая 1992 года, денонсированы. Такое решение на пленарном заседании 22 марта приняла Госдума.</w:t>
      </w:r>
      <w:bookmarkEnd w:id="55"/>
    </w:p>
    <w:p w:rsidR="00AB4001" w:rsidRDefault="00AB4001" w:rsidP="00AB4001">
      <w:r>
        <w:t>Участниками соглашений являются Азербайджан, Армения, Белоруссия, Казахстан, Киргизия, Молдавия, Таджикистан, Узбекистан и Украина.</w:t>
      </w:r>
    </w:p>
    <w:p w:rsidR="00AB4001" w:rsidRDefault="00AB4001" w:rsidP="00AB4001">
      <w:r>
        <w:t>Эти документы предусматривают, что в случае переселения пенсионера на постоянное место жительства в другое государство СНГ ему назначается пенсия по нормам государства проживания, а выплата пенсии, назначенной в государстве, в котором были приобретены пенсионные права, прекращается.</w:t>
      </w:r>
    </w:p>
    <w:p w:rsidR="00AB4001" w:rsidRDefault="00AB4001" w:rsidP="00AB4001">
      <w:r>
        <w:t>В пояснительных документах указано, что в последние годы значительно возросло количество случаев выплаты Россией пенсий лицам, которые никогда не проходили военную службу ни в СССР, ни в России. Предусмотренный соглашениями порядок назначения и выплаты пенсий приводит к росту фиктивных миграционных потоков иностранных военных пенсионеров в РФ, где самый высокий уровень пенсий.</w:t>
      </w:r>
    </w:p>
    <w:p w:rsidR="00AB4001" w:rsidRDefault="00AB4001" w:rsidP="00AB4001">
      <w:r>
        <w:t>По мнению правительства, в настоящее время соглашения свою задачу выполнили. Теперь для сохранения приобретённых пенсионных прав граждан государства ― участники СНГ переходят на двустороннее международное сотрудничество в области пенсионного обеспечения.</w:t>
      </w:r>
    </w:p>
    <w:p w:rsidR="00AB4001" w:rsidRDefault="00AB4001" w:rsidP="00AB4001">
      <w:r>
        <w:t xml:space="preserve">Как сообщало ИА REGNUM, законопроект о денонсации пакета соглашений в рамках СНГ о пенсионном обеспечении военнослужащих и их семей правительство внесло в Госдуму 1 февраля. В документе особо оговаривалось, что пенсии, которые назначены </w:t>
      </w:r>
      <w:r>
        <w:lastRenderedPageBreak/>
        <w:t>до прекращения действия соглашений от 15 мая 1992 года для Российской Федерации, не будут пересматриваться и их выплата РФ будет продолжена.</w:t>
      </w:r>
    </w:p>
    <w:p w:rsidR="00AB4001" w:rsidRDefault="00301EE4" w:rsidP="00AB4001">
      <w:hyperlink r:id="rId18" w:history="1">
        <w:r w:rsidR="00AB4001" w:rsidRPr="00B76BB9">
          <w:rPr>
            <w:rStyle w:val="a3"/>
          </w:rPr>
          <w:t>https://regnum.ru/news/polit/3791669.html</w:t>
        </w:r>
      </w:hyperlink>
    </w:p>
    <w:p w:rsidR="00A723D6" w:rsidRPr="006C04F3" w:rsidRDefault="00A723D6" w:rsidP="00A723D6">
      <w:pPr>
        <w:pStyle w:val="2"/>
      </w:pPr>
      <w:bookmarkStart w:id="56" w:name="_Toc130455964"/>
      <w:r w:rsidRPr="006C04F3">
        <w:t xml:space="preserve">КонсультантПлюс, 22.03.2023, Проект Федерального закона </w:t>
      </w:r>
      <w:r w:rsidR="004F6B55">
        <w:t>«</w:t>
      </w:r>
      <w:r w:rsidRPr="006C04F3">
        <w:t xml:space="preserve">О внесении изменений в статью 33.4 Федерального закона </w:t>
      </w:r>
      <w:r w:rsidR="004F6B55">
        <w:t>«</w:t>
      </w:r>
      <w:r w:rsidRPr="006C04F3">
        <w:t>Об обязательном пенсионном страховании в Российской Федерации</w:t>
      </w:r>
      <w:r w:rsidR="004F6B55">
        <w:t>»</w:t>
      </w:r>
      <w:r w:rsidRPr="006C04F3">
        <w:t xml:space="preserve"> (не внесен в ГД ФС РФ)</w:t>
      </w:r>
      <w:bookmarkEnd w:id="56"/>
    </w:p>
    <w:p w:rsidR="00A723D6" w:rsidRDefault="00A723D6" w:rsidP="00C81986">
      <w:pPr>
        <w:pStyle w:val="3"/>
      </w:pPr>
      <w:bookmarkStart w:id="57" w:name="_Toc130455965"/>
      <w:r>
        <w:t>С 1 января 2024 г. работодателям, принимающим на работу молодежь в возрасте от 14 до 18 лет, предлагается предоставить возможность платить пониженные тарифы страховых взносов</w:t>
      </w:r>
      <w:r w:rsidR="005F5F63">
        <w:t>.</w:t>
      </w:r>
      <w:bookmarkEnd w:id="57"/>
    </w:p>
    <w:p w:rsidR="00A723D6" w:rsidRDefault="00A723D6" w:rsidP="00A723D6">
      <w:r>
        <w:t xml:space="preserve">Проектом вносятся изменения в статью 33.4 Федерального закона от 15 декабря 2001 г. N 167-ФЗ </w:t>
      </w:r>
      <w:r w:rsidR="004F6B55">
        <w:t>«</w:t>
      </w:r>
      <w:r>
        <w:t>Об обязательном пенсионном страховании в Российской Федерации</w:t>
      </w:r>
      <w:r w:rsidR="004F6B55">
        <w:t>»</w:t>
      </w:r>
      <w:r>
        <w:t xml:space="preserve"> с целью включения в него страхователей, производящих выплаты и иные вознаграждения в пользу физических лиц в возрасте от 14 до 18 лет по трудовым договорам или по гражданско-правовым договорам, предметом которых являются выполнение работ и (или) оказание услуг, в отношении данных выплат и вознаграждений.</w:t>
      </w:r>
    </w:p>
    <w:p w:rsidR="00AB4001" w:rsidRDefault="00301EE4" w:rsidP="00A723D6">
      <w:hyperlink r:id="rId19" w:history="1">
        <w:r w:rsidR="00A723D6" w:rsidRPr="00B76BB9">
          <w:rPr>
            <w:rStyle w:val="a3"/>
          </w:rPr>
          <w:t>https://www.consultant.ru/law/review/208601614.html</w:t>
        </w:r>
      </w:hyperlink>
    </w:p>
    <w:p w:rsidR="00C20B49" w:rsidRPr="006C04F3" w:rsidRDefault="00C20B49" w:rsidP="00C20B49">
      <w:pPr>
        <w:pStyle w:val="2"/>
      </w:pPr>
      <w:bookmarkStart w:id="58" w:name="ф6"/>
      <w:bookmarkStart w:id="59" w:name="_Toc130455966"/>
      <w:bookmarkEnd w:id="58"/>
      <w:r w:rsidRPr="006C04F3">
        <w:t>Вечерняя Москва, 22.03.2023, Статус предпенсионера в 2023 году: какие льготы положены и как их получить</w:t>
      </w:r>
      <w:bookmarkEnd w:id="59"/>
    </w:p>
    <w:p w:rsidR="00C20B49" w:rsidRDefault="00C20B49" w:rsidP="00C81986">
      <w:pPr>
        <w:pStyle w:val="3"/>
      </w:pPr>
      <w:bookmarkStart w:id="60" w:name="_Toc130455967"/>
      <w:r>
        <w:t xml:space="preserve">Человека, который находится в возрасте, приближающемся к пенсионному, в России может получить статус предпенсионера. Для такой категории граждан предусмотрен ряд различных льгот. Подробнее о том, как получить этот статус и что он дает - в материале </w:t>
      </w:r>
      <w:r w:rsidR="004F6B55">
        <w:t>«</w:t>
      </w:r>
      <w:r>
        <w:t>Вечерней Москвы</w:t>
      </w:r>
      <w:r w:rsidR="004F6B55">
        <w:t>»</w:t>
      </w:r>
      <w:r>
        <w:t>.</w:t>
      </w:r>
      <w:bookmarkEnd w:id="60"/>
    </w:p>
    <w:p w:rsidR="00C20B49" w:rsidRDefault="00C20B49" w:rsidP="00C20B49">
      <w:r>
        <w:t>Что такое статус предпенсионера</w:t>
      </w:r>
    </w:p>
    <w:p w:rsidR="00C20B49" w:rsidRDefault="00C20B49" w:rsidP="00C20B49">
      <w:r>
        <w:t>Несколько лет назад в России начали повышать пенсионный возраст: для мужчин он был повышен до 65 лет, для женщин - до 60. Однако кроме права на пенсионные выплаты данный возраст дает еще и возможность получать ряд социальных услуг. Такая возможность сохранилась для мужчин 60 лет и женщин 55 лет - для этого в законе прописан статус предпенсионера. Чтобы получать такие услуги, предпенсионеру нужно подтвердить свой статус.</w:t>
      </w:r>
    </w:p>
    <w:p w:rsidR="00C20B49" w:rsidRDefault="00C20B49" w:rsidP="00C20B49">
      <w:r>
        <w:t>Люди предпенсионного возраста имеют право на различные налоговые послабления, увеличенное пособие по безработице, досрочное получение страховой пенсии, алименты от членов семьи и другие льготы. В зависимости от региона список льгот для предпенсионеров может быть расширен.</w:t>
      </w:r>
    </w:p>
    <w:p w:rsidR="00C20B49" w:rsidRDefault="00C20B49" w:rsidP="00C20B49">
      <w:r>
        <w:t>Кто может получить статус предпенсионера</w:t>
      </w:r>
    </w:p>
    <w:p w:rsidR="00C20B49" w:rsidRDefault="00C20B49" w:rsidP="00C20B49">
      <w:r>
        <w:t>Получить статус предпенсионера можно за пять лет до выхода на пенсию. Обязательное условие: у человека должен быть достаточный стаж работы либо звание ветерана военной службы или ветерана труда.</w:t>
      </w:r>
    </w:p>
    <w:p w:rsidR="00C20B49" w:rsidRDefault="00C20B49" w:rsidP="00C20B49">
      <w:r>
        <w:lastRenderedPageBreak/>
        <w:t>Как и где подать заявление</w:t>
      </w:r>
    </w:p>
    <w:p w:rsidR="00C20B49" w:rsidRDefault="00C20B49" w:rsidP="00C20B49">
      <w:r>
        <w:t>Подтвердить статус предпенсионера можно, сделав запрос на госуслугах. Однако важно, чтобы ваша учетная запись должна быть подтвержденной. Полученную справку можно скачать самостоятельно или отправить другому человеку. При необходимости получить справку можно на бумаге - для этого нужно обратиться в МФЦ.</w:t>
      </w:r>
    </w:p>
    <w:p w:rsidR="00C20B49" w:rsidRDefault="00C20B49" w:rsidP="00C20B49">
      <w:r>
        <w:t>На какие льготы можно рассчитывать, получив статус предпенсионера</w:t>
      </w:r>
    </w:p>
    <w:p w:rsidR="00C20B49" w:rsidRDefault="00C20B49" w:rsidP="00C20B49">
      <w:r>
        <w:t>Предпенсионерам даются налоговые преимущества, аналогичные льготам для пенсионеров.</w:t>
      </w:r>
    </w:p>
    <w:p w:rsidR="00C20B49" w:rsidRDefault="00C20B49" w:rsidP="00C20B49">
      <w:r>
        <w:t>•</w:t>
      </w:r>
      <w:r>
        <w:tab/>
        <w:t>Они имеют право не уплачивать налог на имущество и получить вычет на земельный налог.</w:t>
      </w:r>
    </w:p>
    <w:p w:rsidR="00C20B49" w:rsidRDefault="00C20B49" w:rsidP="00C20B49">
      <w:r>
        <w:t>•</w:t>
      </w:r>
      <w:r>
        <w:tab/>
        <w:t>Еще одно из преимуществ статуса предпенсионера - увеличенный размер пособия по безработице.</w:t>
      </w:r>
    </w:p>
    <w:p w:rsidR="00C20B49" w:rsidRDefault="00C20B49" w:rsidP="00C20B49">
      <w:r>
        <w:t>В первые три месяца после оформления оно может составить до трех четвертей от среднего заработка человека, но не более 12 792 рублей. В следующие три месяца оно составит 60 процентов, а дальше - 45 процентов.</w:t>
      </w:r>
    </w:p>
    <w:p w:rsidR="00C20B49" w:rsidRDefault="00C20B49" w:rsidP="00C20B49">
      <w:r>
        <w:t xml:space="preserve">Всего выплачивать пособие могут в течение двух лет. Если за это время предпенсионер не сможет найти работу, ему дадут право досрочно оформить страховую пенсию. А помочь найти работу могут бесплатные обучающие программы, которые доступны на государственном портале </w:t>
      </w:r>
      <w:r w:rsidR="004F6B55">
        <w:t>«</w:t>
      </w:r>
      <w:r>
        <w:t>Работа в России</w:t>
      </w:r>
      <w:r w:rsidR="004F6B55">
        <w:t>»</w:t>
      </w:r>
      <w:r>
        <w:t>.</w:t>
      </w:r>
    </w:p>
    <w:p w:rsidR="00C20B49" w:rsidRDefault="00C20B49" w:rsidP="00C20B49">
      <w:r>
        <w:t>•</w:t>
      </w:r>
      <w:r>
        <w:tab/>
        <w:t>Статус предпенсионера также защищает человека от незаконного увольнения или отказа в приеме на работу.</w:t>
      </w:r>
    </w:p>
    <w:p w:rsidR="00C20B49" w:rsidRDefault="00C20B49" w:rsidP="00C20B49">
      <w:r>
        <w:t>За несправедливое решение работодателю может грозить ответственность вплоть до уголовной. Кроме того, работодатели обязаны ежегодно предоставлять предпенсионерам два оплачиваемых выходных дня для прохождения диспансеризации.</w:t>
      </w:r>
    </w:p>
    <w:p w:rsidR="00C20B49" w:rsidRDefault="00C20B49" w:rsidP="00C20B49">
      <w:r>
        <w:t>•</w:t>
      </w:r>
      <w:r>
        <w:tab/>
        <w:t>У предпенсионеров есть возможность получить безусловную обязательную долю в наследстве.Например, в Москве предпенсионерам выдают социальную карту, позволяющую бесплатно пользоваться городским и пригородным транспортом. Также столичным предпенсионерам могут предоставить бесплатную путевку в санаторий и возместить стоимость проезда до места лечения.</w:t>
      </w:r>
    </w:p>
    <w:p w:rsidR="00C20B49" w:rsidRDefault="00C20B49" w:rsidP="00C20B49">
      <w:r>
        <w:t>Оно распространяется даже на те случаи, когда человека не указали в завещании. Также предпенсионеры имеют право на алименты от трудоспособных членов семьи.</w:t>
      </w:r>
    </w:p>
    <w:p w:rsidR="00C20B49" w:rsidRDefault="00C20B49" w:rsidP="00C20B49">
      <w:r>
        <w:t>Иные льготы и выплаты</w:t>
      </w:r>
    </w:p>
    <w:p w:rsidR="00C20B49" w:rsidRDefault="00C20B49" w:rsidP="00C20B49">
      <w:r>
        <w:t>В зависимости от региона у предпенсионеров есть право на другие льготы. Им могут, в частности, оплатить услуги ЖКХ и капремонта или дать возможность льготного проезда в городском транспорте.</w:t>
      </w:r>
    </w:p>
    <w:p w:rsidR="00C20B49" w:rsidRDefault="00301EE4" w:rsidP="00C20B49">
      <w:hyperlink r:id="rId20" w:history="1">
        <w:r w:rsidR="00C20B49" w:rsidRPr="00B76BB9">
          <w:rPr>
            <w:rStyle w:val="a3"/>
          </w:rPr>
          <w:t>https://vm.ru/society/1040164-status-predpensionera-v-2023-godu-kak-oformit-kakie-lgoty-daet-i-kak-ih-poluchit</w:t>
        </w:r>
      </w:hyperlink>
      <w:r w:rsidR="00C20B49">
        <w:t xml:space="preserve"> </w:t>
      </w:r>
    </w:p>
    <w:p w:rsidR="006C04F3" w:rsidRPr="006C04F3" w:rsidRDefault="006C04F3" w:rsidP="006C04F3">
      <w:pPr>
        <w:pStyle w:val="2"/>
      </w:pPr>
      <w:bookmarkStart w:id="61" w:name="ф7"/>
      <w:bookmarkStart w:id="62" w:name="_Toc130455968"/>
      <w:bookmarkEnd w:id="61"/>
      <w:r w:rsidRPr="006C04F3">
        <w:lastRenderedPageBreak/>
        <w:t>Известия, 22.03.2023, Пенсия по инвалидности для 1, 2, 3 группы - индексация с 1 апреля 2023</w:t>
      </w:r>
      <w:bookmarkEnd w:id="62"/>
    </w:p>
    <w:p w:rsidR="006C04F3" w:rsidRDefault="006C04F3" w:rsidP="00C81986">
      <w:pPr>
        <w:pStyle w:val="3"/>
      </w:pPr>
      <w:bookmarkStart w:id="63" w:name="_Toc130455969"/>
      <w:r>
        <w:t xml:space="preserve">С 1 апреля в России пройдет индексация социальных пенсий - выплат, которые назначаются нетрудоспособным гражданам, не имеющим трудового стажа и соответственно, права на страховую пенсию. Повышение ожидает и выплаты по инвалидности всем трем категориям. Как будет проходить индексация пенсий для инвалидов в 2023 году - читайте в материале </w:t>
      </w:r>
      <w:r w:rsidR="004F6B55">
        <w:t>«</w:t>
      </w:r>
      <w:r>
        <w:t>Известий</w:t>
      </w:r>
      <w:r w:rsidR="004F6B55">
        <w:t>»</w:t>
      </w:r>
      <w:r>
        <w:t>.</w:t>
      </w:r>
      <w:bookmarkEnd w:id="63"/>
    </w:p>
    <w:p w:rsidR="006C04F3" w:rsidRDefault="006C04F3" w:rsidP="006C04F3">
      <w:r>
        <w:t>Индексация пенсий по инвалидности I группы 2023</w:t>
      </w:r>
    </w:p>
    <w:p w:rsidR="006C04F3" w:rsidRDefault="006C04F3" w:rsidP="006C04F3">
      <w:r>
        <w:t>Обычно индексация проходит один раз в год, с 1 апреля. Однако в июне 2022 года выплаты были внепланово повышены на 10%. Теперь же, с 1 апреля 2023 года индексация составит еще 3,3%.</w:t>
      </w:r>
    </w:p>
    <w:p w:rsidR="006C04F3" w:rsidRDefault="006C04F3" w:rsidP="006C04F3">
      <w:r>
        <w:t>Первая группа инвалидности - самая тяжелая. Ее присваивают из-за врожденных и приобретенных заболеваний, а также травм, которые делают человека нетрудоспособным и сильно ограничивают его самостоятельность.</w:t>
      </w:r>
    </w:p>
    <w:p w:rsidR="006C04F3" w:rsidRDefault="006C04F3" w:rsidP="006C04F3">
      <w:r>
        <w:t>Сейчас инвалиды I группы получают социальную пенсию в размере 13 849,69 рубля. После индексации на 3,3% выплата составит 14 306,73 рубля.</w:t>
      </w:r>
    </w:p>
    <w:p w:rsidR="006C04F3" w:rsidRDefault="006C04F3" w:rsidP="006C04F3">
      <w:r>
        <w:t>Такая же сумма положена инвалидам с детства II группы; детям-сиротам или учащимся на очной форме обучения сиротам до 23 лет.</w:t>
      </w:r>
    </w:p>
    <w:p w:rsidR="006C04F3" w:rsidRDefault="006C04F3" w:rsidP="006C04F3">
      <w:r>
        <w:t>При этом выплата инвалидам с детства I группы и детям-инвалидам выше - она составляет 16 619,39 рубля, а после индексации достигнет 17 167, 83 рубля.</w:t>
      </w:r>
    </w:p>
    <w:p w:rsidR="006C04F3" w:rsidRDefault="006C04F3" w:rsidP="006C04F3">
      <w:r>
        <w:t>Индексация пенсий по инвалидности II группы 2023</w:t>
      </w:r>
    </w:p>
    <w:p w:rsidR="006C04F3" w:rsidRDefault="006C04F3" w:rsidP="006C04F3">
      <w:r>
        <w:t>Граждане, относящиеся ко II группе инвалидности, также имеют серьезные патологии, которые мешают им быть полноценными сотрудниками и зарабатывать себе на жизнь. Тем не менее, в отличие от инвалидов l группы такие пациенты могут позаботиться о себе самостоятельно.</w:t>
      </w:r>
    </w:p>
    <w:p w:rsidR="006C04F3" w:rsidRDefault="006C04F3" w:rsidP="006C04F3">
      <w:r>
        <w:t>Инвалиды II группы в настоящий момент получают социальную пенсию в размере 6 924,81 рублей в месяц. Соответственно, после повышения выплата составит 7 153,33 рубля.</w:t>
      </w:r>
    </w:p>
    <w:p w:rsidR="006C04F3" w:rsidRDefault="006C04F3" w:rsidP="006C04F3">
      <w:r>
        <w:t>Индексация пенсий по инвалидности III группы 2023</w:t>
      </w:r>
    </w:p>
    <w:p w:rsidR="006C04F3" w:rsidRDefault="006C04F3" w:rsidP="006C04F3">
      <w:r>
        <w:t>Инвалиды третьей группы - это лица, имеющие постоянные заболевания ограничивающие жизнедеятельность, но способные полноценно или частично работать.</w:t>
      </w:r>
    </w:p>
    <w:p w:rsidR="006C04F3" w:rsidRDefault="006C04F3" w:rsidP="006C04F3">
      <w:r>
        <w:t>На данный момент им полагается выплата в размере 5 886,14 рублей, которая после индексации составит 6 080,38 рублей.</w:t>
      </w:r>
    </w:p>
    <w:p w:rsidR="006C04F3" w:rsidRDefault="006C04F3" w:rsidP="006C04F3">
      <w:r>
        <w:t>Помимо пенсий по инвалидности, индексация с 1 апреля коснется пенсий по потере кормильца, социальных пенсий по старости и выплат сиротам.</w:t>
      </w:r>
    </w:p>
    <w:p w:rsidR="006C04F3" w:rsidRDefault="006C04F3" w:rsidP="006C04F3">
      <w:r>
        <w:t>Какие еще выплаты получают инвалиды в России</w:t>
      </w:r>
    </w:p>
    <w:p w:rsidR="006C04F3" w:rsidRDefault="006C04F3" w:rsidP="006C04F3">
      <w:r>
        <w:t xml:space="preserve">В свою очередь инвалиды, имеющие трудовой стаж, получают страховые выплаты, которые были проиндексированы 1 января 2023 года. Дополнительные пособия от государства положены тем инвалидам, которые приобрели статус инвалидности в </w:t>
      </w:r>
      <w:r>
        <w:lastRenderedPageBreak/>
        <w:t>результате военной службы, работы космонавта, техногенных катастроф. Особые выплаты получают также инвалиды-ветераны боевых действий, а также пережившие блокаду в годы Великой Отечественной войны.</w:t>
      </w:r>
    </w:p>
    <w:p w:rsidR="006C04F3" w:rsidRDefault="006C04F3" w:rsidP="006C04F3">
      <w:r>
        <w:t>Также инвалидам назначаются единовременные денежные выплаты (ЕДВ) и привилегии в виде соцпакета, от которых получатель вправе отказаться и оформить их как прибавку в денежном эквиваленте.</w:t>
      </w:r>
    </w:p>
    <w:p w:rsidR="006C04F3" w:rsidRDefault="006C04F3" w:rsidP="006C04F3">
      <w:r>
        <w:t xml:space="preserve">Подробнее о том, как оформить пенсию по инвалидности и ЕДВ можно узнать в материале </w:t>
      </w:r>
      <w:r w:rsidR="004F6B55">
        <w:t>«</w:t>
      </w:r>
      <w:r>
        <w:t>Известий</w:t>
      </w:r>
      <w:r w:rsidR="004F6B55">
        <w:t>»</w:t>
      </w:r>
      <w:r>
        <w:t>.</w:t>
      </w:r>
    </w:p>
    <w:p w:rsidR="006C04F3" w:rsidRDefault="00301EE4" w:rsidP="006C04F3">
      <w:hyperlink r:id="rId21" w:history="1">
        <w:r w:rsidR="006C04F3" w:rsidRPr="00EA27C1">
          <w:rPr>
            <w:rStyle w:val="a3"/>
          </w:rPr>
          <w:t>https://iz.ru/1487077/2023-03-22/pensiia-po-invalidnosti-dlia-1-2-3-gruppy-indeksatciia-s-1-aprelia-2023</w:t>
        </w:r>
      </w:hyperlink>
      <w:r w:rsidR="006C04F3">
        <w:t xml:space="preserve"> </w:t>
      </w:r>
    </w:p>
    <w:p w:rsidR="002D3930" w:rsidRPr="006C04F3" w:rsidRDefault="002D3930" w:rsidP="002D3930">
      <w:pPr>
        <w:pStyle w:val="2"/>
      </w:pPr>
      <w:bookmarkStart w:id="64" w:name="_Toc130455970"/>
      <w:r w:rsidRPr="006C04F3">
        <w:t>PRIMPRESS, 22.03.2023, Повысят еще на 12%. Пенсионеров ждет рекордная за девять лет прибавка к пенсии</w:t>
      </w:r>
      <w:bookmarkEnd w:id="64"/>
      <w:r w:rsidRPr="006C04F3">
        <w:t xml:space="preserve"> </w:t>
      </w:r>
    </w:p>
    <w:p w:rsidR="002D3930" w:rsidRDefault="002D3930" w:rsidP="00C81986">
      <w:pPr>
        <w:pStyle w:val="3"/>
      </w:pPr>
      <w:bookmarkStart w:id="65" w:name="_Toc130455971"/>
      <w:r>
        <w:t>Российским пенсионерам рассказали о новом повышении выплат, которое ожидается уже скоро. В ряде случаев прибавка для пожилых граждан составит 12 процентов, и это будет максимальный показатель за последние девять лет. Об этом рассказал пенсионный эксперт Сергей Власов, сообщает PRIMPRESS.</w:t>
      </w:r>
      <w:bookmarkEnd w:id="65"/>
    </w:p>
    <w:p w:rsidR="002D3930" w:rsidRDefault="002D3930" w:rsidP="002D3930">
      <w:r>
        <w:t>По его словам, уже в апреле должно состояться сразу несколько индексаций выплат, которые затронут пенсионеров. В первую очередь будут увеличены социальные и государственные пенсии. Но прибавка будет не очень большой, всего 3,3 процента, что в среднем составит порядка 300-400 рублей.</w:t>
      </w:r>
    </w:p>
    <w:p w:rsidR="002D3930" w:rsidRDefault="002D3930" w:rsidP="002D3930">
      <w:r>
        <w:t xml:space="preserve">Однако на уровне регионов пожилых граждан ждут гораздо более существенные доплаты. </w:t>
      </w:r>
      <w:r w:rsidR="004F6B55">
        <w:t>«</w:t>
      </w:r>
      <w:r>
        <w:t>Во многих регионах с апреля повысятся дополнительные выплаты, которые предназначены различным категориям пожилых граждан</w:t>
      </w:r>
      <w:r w:rsidR="004F6B55">
        <w:t>»</w:t>
      </w:r>
      <w:r>
        <w:t>, – рассказал Власов.</w:t>
      </w:r>
    </w:p>
    <w:p w:rsidR="002D3930" w:rsidRDefault="002D3930" w:rsidP="002D3930">
      <w:r>
        <w:t>Например, в Орловской области уже приняли решение, что со следующего месяца повысят ежемесячные денежные выплаты для многих пенсионеров. Такие доплаты получают ветераны труда, дети войны, а также те, кто пострадал от политических репрессий. Размер индексации составит около 12 процентов, что станет максимумом после 2014 года, то есть за последние девять лет. Так, выплата ветеранам труда увеличится до 622 рублей с нынешних 555 рублей в месяц.</w:t>
      </w:r>
    </w:p>
    <w:p w:rsidR="002D3930" w:rsidRDefault="004F6B55" w:rsidP="002D3930">
      <w:r>
        <w:t>«</w:t>
      </w:r>
      <w:r w:rsidR="002D3930">
        <w:t>Помимо этого, индексацию стоит ждать в Пермском крае на 6 процентов, в Иркутской области различные выплаты для граждан повысят также на 12 процентов, а в Тульской области прибавка составит 5,5 процента, но это тоже будет для региона рекорд с 2013 года</w:t>
      </w:r>
      <w:r>
        <w:t>»</w:t>
      </w:r>
      <w:r w:rsidR="002D3930">
        <w:t>, – добавил эксперт.</w:t>
      </w:r>
    </w:p>
    <w:p w:rsidR="002D3930" w:rsidRDefault="002D3930" w:rsidP="002D3930">
      <w:r>
        <w:t>В последнем регионе, по словам Власова, ветеранам труда начнут доплачивать по 1092 рубля к пенсии, труженики тыла смогут получить по 1365 рублей, а тем, у кого есть звание Героя Труда, будет уготовано по 9381 рублю дополнительно.</w:t>
      </w:r>
    </w:p>
    <w:p w:rsidR="002D3930" w:rsidRDefault="00301EE4" w:rsidP="002D3930">
      <w:hyperlink r:id="rId22" w:history="1">
        <w:r w:rsidR="002D3930" w:rsidRPr="00B76BB9">
          <w:rPr>
            <w:rStyle w:val="a3"/>
          </w:rPr>
          <w:t>https://primpress.ru/article/98787</w:t>
        </w:r>
      </w:hyperlink>
      <w:r w:rsidR="002D3930">
        <w:t xml:space="preserve"> </w:t>
      </w:r>
    </w:p>
    <w:p w:rsidR="002D3930" w:rsidRPr="006C04F3" w:rsidRDefault="002D3930" w:rsidP="002D3930">
      <w:pPr>
        <w:pStyle w:val="2"/>
      </w:pPr>
      <w:bookmarkStart w:id="66" w:name="_Toc130455972"/>
      <w:r w:rsidRPr="006C04F3">
        <w:lastRenderedPageBreak/>
        <w:t>PRIMPRESS, 22.03.2023, В апреле выплатят сразу две пенсии. И одна из них будет с сюрпризом</w:t>
      </w:r>
      <w:bookmarkEnd w:id="66"/>
      <w:r w:rsidRPr="006C04F3">
        <w:t xml:space="preserve"> </w:t>
      </w:r>
    </w:p>
    <w:p w:rsidR="002D3930" w:rsidRDefault="002D3930" w:rsidP="00C81986">
      <w:pPr>
        <w:pStyle w:val="3"/>
      </w:pPr>
      <w:bookmarkStart w:id="67" w:name="_Toc130455973"/>
      <w:r>
        <w:t>Российским пенсионерам рассказали о сюрпризах, которые их ждут уже в следующем месяце. В течение апреля многие пожилые граждане получат сразу две пенсии. А для некоторых к ежемесячной выплате прибавят еще и доплату в 10 тысяч рублей. Об этом рассказал пенсионный эксперт Сергей Власов, сообщает PRIMPRESS.</w:t>
      </w:r>
      <w:bookmarkEnd w:id="67"/>
    </w:p>
    <w:p w:rsidR="002D3930" w:rsidRDefault="002D3930" w:rsidP="002D3930">
      <w:r>
        <w:t>По его словам, важные изменения в процессе выплаты пенсий в апреле ждут многих получателей таких выплат. Например, многие пожилые граждане в течение месяца смогут получить сразу две пенсии. Первая будет обычной выплатой за апрель, которая придет в начале месяца, а в конце месяца многим досрочно зачислят их пенсию за май.</w:t>
      </w:r>
    </w:p>
    <w:p w:rsidR="002D3930" w:rsidRDefault="004F6B55" w:rsidP="002D3930">
      <w:r>
        <w:t>«</w:t>
      </w:r>
      <w:r w:rsidR="002D3930">
        <w:t>Изменение в графике произойдет из-за майских праздников. Традиционно из-за этого длительного праздничного периода многим пенсионерам их пенсия за последний весенний месяц приходит раньше, нередко деньги переводят в конце апреля</w:t>
      </w:r>
      <w:r>
        <w:t>»</w:t>
      </w:r>
      <w:r w:rsidR="002D3930">
        <w:t>, – рассказал Власов.</w:t>
      </w:r>
    </w:p>
    <w:p w:rsidR="002D3930" w:rsidRDefault="002D3930" w:rsidP="002D3930">
      <w:r>
        <w:t>Он уточнил, что в этом году первая половина майских каникул будет не совсем стандартной, выходные будут длиться лишь с 29 апреля по 1 мая включительно. Но тем, кому обычно деньги приходят первого числа месяца, они поступят в конце апреля. Например, это произойдет с некоторыми военными пенсионерами и теми, кто получает пенсию по линии различных силовых ведомств. Так что им в апреле выплатят сразу две пенсии.</w:t>
      </w:r>
    </w:p>
    <w:p w:rsidR="002D3930" w:rsidRDefault="002D3930" w:rsidP="002D3930">
      <w:r>
        <w:t>Кроме того, в течение апреля в России будут перечислять разовую выплату в размере десяти тысяч рублей ко Дню Победы. Такую прибавку получат участники и ветераны Великой Отечественной войны. А дополнительные деньги им придут вместе с пенсией в течение апреля.</w:t>
      </w:r>
    </w:p>
    <w:p w:rsidR="002D3930" w:rsidRDefault="004F6B55" w:rsidP="002D3930">
      <w:r>
        <w:t>«</w:t>
      </w:r>
      <w:r w:rsidR="002D3930">
        <w:t>На уровне регионов пенсионеры, имеющие отношение к ВОВ, получат еще и дополнительные выплаты. Их размер составит от 5 до 25 тысяч рублей. А перечислять средства будут пенсионерам из числа детей войны, труженикам тыла, бывшим узникам концлагерей и другим</w:t>
      </w:r>
      <w:r>
        <w:t>»</w:t>
      </w:r>
      <w:r w:rsidR="002D3930">
        <w:t>, – добавил эксперт.</w:t>
      </w:r>
    </w:p>
    <w:p w:rsidR="002D3930" w:rsidRDefault="00301EE4" w:rsidP="002D3930">
      <w:hyperlink r:id="rId23" w:history="1">
        <w:r w:rsidR="002D3930" w:rsidRPr="00B76BB9">
          <w:rPr>
            <w:rStyle w:val="a3"/>
          </w:rPr>
          <w:t>https://primpress.ru/article/98786</w:t>
        </w:r>
      </w:hyperlink>
      <w:r w:rsidR="002D3930">
        <w:t xml:space="preserve"> </w:t>
      </w:r>
    </w:p>
    <w:p w:rsidR="00F6362B" w:rsidRPr="006C04F3" w:rsidRDefault="00F6362B" w:rsidP="00F6362B">
      <w:pPr>
        <w:pStyle w:val="2"/>
      </w:pPr>
      <w:bookmarkStart w:id="68" w:name="_Toc130455974"/>
      <w:r w:rsidRPr="006C04F3">
        <w:t>PRIMPRESS, 22.03.2023, Пенсионерам назвали справку, которая повысит пенсию на 5000 рублей с апреля</w:t>
      </w:r>
      <w:bookmarkEnd w:id="68"/>
      <w:r w:rsidRPr="006C04F3">
        <w:t xml:space="preserve"> </w:t>
      </w:r>
    </w:p>
    <w:p w:rsidR="00F6362B" w:rsidRDefault="00F6362B" w:rsidP="00C81986">
      <w:pPr>
        <w:pStyle w:val="3"/>
      </w:pPr>
      <w:bookmarkStart w:id="69" w:name="_Toc130455975"/>
      <w:r>
        <w:t>Российским пенсионерам рассказали о возможности увеличения своей пенсии. Получить прибавку можно в том случае, если будет сделан перерасчет ежемесячной выплаты. А поводом для этого может стать определенная справка, которую специалистам предъявит человек. Об этом рассказала пенсионный эксперт Анастасия Киреева, сообщает PRIMPRESS.</w:t>
      </w:r>
      <w:bookmarkEnd w:id="69"/>
    </w:p>
    <w:p w:rsidR="00F6362B" w:rsidRDefault="00F6362B" w:rsidP="00F6362B">
      <w:r>
        <w:t>По ее словам, увеличить свою пенсию можно в том случае, если удастся зачесть периоды стажа, которые не были включены в общий пенсионный багаж для человека. Социальный фонд учитывает весь стаж, который можно подтвердить документально, никак не обманывая пенсионеров. Но многие трудовые периоды были утеряны в результате изменений, которые произошли в нашей стране в конце прошлого века.</w:t>
      </w:r>
    </w:p>
    <w:p w:rsidR="00F6362B" w:rsidRDefault="004F6B55" w:rsidP="00F6362B">
      <w:r>
        <w:lastRenderedPageBreak/>
        <w:t>«</w:t>
      </w:r>
      <w:r w:rsidR="00F6362B">
        <w:t>Особенно актуальна эта ситуация для периодов стажа начала 1990-х годов. Тогда еще не было персонифицированной системы учета, которая действует сейчас. А учитывая, что архивы многих организаций не сохранились, подтвердить тот или иной период работы бывает очень сложно</w:t>
      </w:r>
      <w:r>
        <w:t>»</w:t>
      </w:r>
      <w:r w:rsidR="00F6362B">
        <w:t>, – рассказала Киреева.</w:t>
      </w:r>
    </w:p>
    <w:p w:rsidR="00F6362B" w:rsidRDefault="00F6362B" w:rsidP="00F6362B">
      <w:r>
        <w:t>При этом одной только записи в трудовой книжке для учета стажа порой может не хватить, в особенности если запись была прописана в этом документе с ошибками: например, неправильно указана дата рождения или фамилия человека.</w:t>
      </w:r>
    </w:p>
    <w:p w:rsidR="00F6362B" w:rsidRDefault="00F6362B" w:rsidP="00F6362B">
      <w:r>
        <w:t>Но если найти справку из архива, которая подтвердит время работы, стаж будет засчитан дополнительно, и это может повлиять на итоговый размер пенсии. Так, бывали случаи, когда пенсионерам увеличивали размер выплаты на пять тысяч рублей после перерасчета. А если представить такую справку до конца марта, перерасчет будет сделан уже с апреля, добавила эксперт.</w:t>
      </w:r>
    </w:p>
    <w:p w:rsidR="00F6362B" w:rsidRDefault="00301EE4" w:rsidP="00F6362B">
      <w:hyperlink r:id="rId24" w:history="1">
        <w:r w:rsidR="00F6362B" w:rsidRPr="00B76BB9">
          <w:rPr>
            <w:rStyle w:val="a3"/>
          </w:rPr>
          <w:t>https://primpress.ru/article/98738</w:t>
        </w:r>
      </w:hyperlink>
      <w:r w:rsidR="00F6362B">
        <w:t xml:space="preserve"> </w:t>
      </w:r>
    </w:p>
    <w:p w:rsidR="00F6362B" w:rsidRPr="006C04F3" w:rsidRDefault="00F6362B" w:rsidP="00F6362B">
      <w:pPr>
        <w:pStyle w:val="2"/>
      </w:pPr>
      <w:bookmarkStart w:id="70" w:name="_Toc130455976"/>
      <w:r w:rsidRPr="006C04F3">
        <w:t xml:space="preserve">PRIMPRESS, 22.03.2023, </w:t>
      </w:r>
      <w:r w:rsidR="004F6B55">
        <w:t>«</w:t>
      </w:r>
      <w:r w:rsidRPr="006C04F3">
        <w:t>Теперь будет бесплатно</w:t>
      </w:r>
      <w:r w:rsidR="004F6B55">
        <w:t>»</w:t>
      </w:r>
      <w:r w:rsidRPr="006C04F3">
        <w:t>. Новая льгота вводится для всех пенсионеров с 23 марта</w:t>
      </w:r>
      <w:bookmarkEnd w:id="70"/>
      <w:r w:rsidRPr="006C04F3">
        <w:t xml:space="preserve"> </w:t>
      </w:r>
    </w:p>
    <w:p w:rsidR="00F6362B" w:rsidRDefault="00F6362B" w:rsidP="00C81986">
      <w:pPr>
        <w:pStyle w:val="3"/>
      </w:pPr>
      <w:bookmarkStart w:id="71" w:name="_Toc130455977"/>
      <w:r>
        <w:t>Российским пенсионерам рассказали о новой льготе, которую все смогут оформить уже с 23 марта. За счет такой новой возможности теперь для пожилых граждан будет бесплатна одна из услуг. А тем, кто воспользуется программой, можно будет не переживать насчет денег. Об этом рассказала пенсионный эксперт Анастасия Киреева, сообщает PRIMPRESS.</w:t>
      </w:r>
      <w:bookmarkEnd w:id="71"/>
    </w:p>
    <w:p w:rsidR="00F6362B" w:rsidRDefault="00F6362B" w:rsidP="00F6362B">
      <w:r>
        <w:t>По ее словам, новую возможность пожилым гражданам начали предоставлять различные банки. Финансовые учреждения придумают дополнительные бонусы, которые позволят обеспечить комфортный переход пенсионера в эту кредитную организацию. Так что тем, кто начинает получать пенсию на карту данного банка, уготованы различные преференции.</w:t>
      </w:r>
    </w:p>
    <w:p w:rsidR="00F6362B" w:rsidRDefault="004F6B55" w:rsidP="00F6362B">
      <w:r>
        <w:t>«</w:t>
      </w:r>
      <w:r w:rsidR="00F6362B">
        <w:t>Это может быть как приветственная денежная выплата, так и другие возможности. Например, один из крупных российских банков, входящий в топ-5, гарантирует бесплатную программу страхования всем пенсионерам, которые перейдут в разряд их клиентов, то есть начнут получать пенсию в этом финансовом учреждении</w:t>
      </w:r>
      <w:r>
        <w:t>»</w:t>
      </w:r>
      <w:r w:rsidR="00F6362B">
        <w:t>, – рассказала Киреева.</w:t>
      </w:r>
    </w:p>
    <w:p w:rsidR="00F6362B" w:rsidRDefault="00F6362B" w:rsidP="00F6362B">
      <w:r>
        <w:t>Она уточнила, что такая страховка подразумевает компенсацию в сумме до 100 тысяч рублей в том случае, если у пенсионера пропали деньги со счета или с банковской карты.</w:t>
      </w:r>
    </w:p>
    <w:p w:rsidR="00F6362B" w:rsidRDefault="004F6B55" w:rsidP="00F6362B">
      <w:r>
        <w:t>«</w:t>
      </w:r>
      <w:r w:rsidR="00F6362B">
        <w:t>В последнее время это все более актуально: пенсионеры могут сами предоставить мошенникам данные своей карты, а в некоторых случаях деньги крадут без их участия. Или же пенсионер может перейти на фишинговый сайт, после чего средства пропадут с его карты. Также страховка покрывает риски в случае хищения наличных, которые были получены пожилым человеком в банкомате</w:t>
      </w:r>
      <w:r>
        <w:t>»</w:t>
      </w:r>
      <w:r w:rsidR="00F6362B">
        <w:t>, – добавила эксперт.</w:t>
      </w:r>
    </w:p>
    <w:p w:rsidR="00F6362B" w:rsidRDefault="00F6362B" w:rsidP="00F6362B">
      <w:r>
        <w:t>Теперь такая защита, по словам Киреевой, для пенсионеров будет бесплатной, так что им не нужно будет переживать о сохранности своих денег на карте. А все переговоры со страховой компанией на такой случай банки будут брать на себя.</w:t>
      </w:r>
    </w:p>
    <w:p w:rsidR="00A723D6" w:rsidRDefault="00301EE4" w:rsidP="00F6362B">
      <w:hyperlink r:id="rId25" w:history="1">
        <w:r w:rsidR="00F6362B" w:rsidRPr="00B76BB9">
          <w:rPr>
            <w:rStyle w:val="a3"/>
          </w:rPr>
          <w:t>https://primpress.ru/article/98789</w:t>
        </w:r>
      </w:hyperlink>
    </w:p>
    <w:p w:rsidR="002D3930" w:rsidRPr="006C04F3" w:rsidRDefault="002D3930" w:rsidP="002D3930">
      <w:pPr>
        <w:pStyle w:val="2"/>
      </w:pPr>
      <w:bookmarkStart w:id="72" w:name="_Toc130455978"/>
      <w:r w:rsidRPr="006C04F3">
        <w:t>Конкурент, 22.03.2023, Затрагивает и работающих пенсионеров. Решение о выплатах в 3 миллиона рублей уже принято</w:t>
      </w:r>
      <w:bookmarkEnd w:id="72"/>
      <w:r w:rsidRPr="006C04F3">
        <w:t xml:space="preserve"> </w:t>
      </w:r>
    </w:p>
    <w:p w:rsidR="002D3930" w:rsidRDefault="002D3930" w:rsidP="00C81986">
      <w:pPr>
        <w:pStyle w:val="3"/>
      </w:pPr>
      <w:bookmarkStart w:id="73" w:name="_Toc130455979"/>
      <w:r>
        <w:t>В Государственной думе России было принято решение, которое затронет не только работающих пенсионеров, но и всех трудоустроенных россиян.</w:t>
      </w:r>
      <w:bookmarkEnd w:id="73"/>
    </w:p>
    <w:p w:rsidR="002D3930" w:rsidRDefault="002D3930" w:rsidP="002D3930">
      <w:r>
        <w:t>Речь идет о документе, который касается страховых выплат гражданам. Такие выплаты начисляются россиянам в том случае, если на производстве произошла чрезвычайная ситуация, при которой сотрудник получил травму.</w:t>
      </w:r>
    </w:p>
    <w:p w:rsidR="002D3930" w:rsidRDefault="002D3930" w:rsidP="002D3930">
      <w:r>
        <w:t>Так, согласно новым поправкам законодательства, размер такой выплаты будет увеличен и составит 3 млн руб.</w:t>
      </w:r>
    </w:p>
    <w:p w:rsidR="002D3930" w:rsidRDefault="002D3930" w:rsidP="002D3930">
      <w:r>
        <w:t>Право на нее имеют все сотрудники, пострадавшие от аварий на производстве, вне зависимости от своего возраста.</w:t>
      </w:r>
    </w:p>
    <w:p w:rsidR="002D3930" w:rsidRDefault="002D3930" w:rsidP="002D3930">
      <w:r>
        <w:t>Как отмечается на сайте Госдумы, закон вступит в силу 30 марта. После этой даты повышены будут сразу несколько страховых выплат, на которые имеют право сотрудники при получении вреда во время аварии на опасном производстве.</w:t>
      </w:r>
    </w:p>
    <w:p w:rsidR="002D3930" w:rsidRDefault="002D3930" w:rsidP="002D3930">
      <w:r>
        <w:t>Так, если будет нанесен вред жизни и здоровью сотрудника, то размер выплаты составит 3 млн руб. В случае смерти компенсация расходов на погребение составит 40 тыс. руб. Если гражданину был нанесен вред в связи с нарушением условий его жизнедеятельности, то размер начислений составит 300 тыс. руб.</w:t>
      </w:r>
    </w:p>
    <w:p w:rsidR="002D3930" w:rsidRDefault="002D3930" w:rsidP="002D3930">
      <w:r>
        <w:t>В тех же случаях, когда вред был нанес имуществу простых граждан, им заплатят до 750 тыс. руб.</w:t>
      </w:r>
    </w:p>
    <w:p w:rsidR="00F6362B" w:rsidRDefault="00301EE4" w:rsidP="002D3930">
      <w:hyperlink r:id="rId26" w:history="1">
        <w:r w:rsidR="002D3930" w:rsidRPr="00B76BB9">
          <w:rPr>
            <w:rStyle w:val="a3"/>
          </w:rPr>
          <w:t>https://konkurent.ru/article/57722</w:t>
        </w:r>
      </w:hyperlink>
    </w:p>
    <w:p w:rsidR="002D3930" w:rsidRPr="006C04F3" w:rsidRDefault="002D3930" w:rsidP="002D3930">
      <w:pPr>
        <w:pStyle w:val="2"/>
      </w:pPr>
      <w:bookmarkStart w:id="74" w:name="_Toc130455980"/>
      <w:r w:rsidRPr="006C04F3">
        <w:t>Конкурент, 22.03.2023, Уже в апреле. Некоторым пенсионерам сообщили о выплате в 10 000 рублей</w:t>
      </w:r>
      <w:bookmarkEnd w:id="74"/>
    </w:p>
    <w:p w:rsidR="002D3930" w:rsidRDefault="002D3930" w:rsidP="00C81986">
      <w:pPr>
        <w:pStyle w:val="3"/>
      </w:pPr>
      <w:bookmarkStart w:id="75" w:name="_Toc130455981"/>
      <w:r>
        <w:t>Уже в апреле некоторые пенсионеры смогут получить разовую денежную выплату от государства. Речь идет о средствах, которые начисляются гражданам в возрасте вместе с пенсионными выплатами. Напомним, что, согласно российскому законодательству, часть пенсионеров имеет право получить разовую выплату в размере 10 тыс. руб. ко Дню Победы.</w:t>
      </w:r>
      <w:bookmarkEnd w:id="75"/>
    </w:p>
    <w:p w:rsidR="002D3930" w:rsidRDefault="002D3930" w:rsidP="002D3930">
      <w:r>
        <w:t>Право на начисление денежных средств сейчас есть у ветеранов, участников Великой Отечественной войны, а также у категорий граждан, которые приравнены к ветеранам ВОВ. К последним относятся труженики тыла, жители блокадного Ленинграда, члены семей граждан, погибших в ВОВ, а также узники концентрационных лагерей.</w:t>
      </w:r>
    </w:p>
    <w:p w:rsidR="002D3930" w:rsidRDefault="002D3930" w:rsidP="002D3930">
      <w:r>
        <w:t>При этом денежные средства обычно начисляются в апреле, поскольку в начале мая много официальных выходных.</w:t>
      </w:r>
    </w:p>
    <w:p w:rsidR="002D3930" w:rsidRDefault="002D3930" w:rsidP="002D3930">
      <w:r>
        <w:lastRenderedPageBreak/>
        <w:t xml:space="preserve">Напомним, что в Государственную думу России был внесен законопроект, который предполагает присвоение звания ветерана ВОВ еще одной категории пенсионеров – пожилые россияне, награжденные знаком </w:t>
      </w:r>
      <w:r w:rsidR="004F6B55">
        <w:t>«</w:t>
      </w:r>
      <w:r>
        <w:t>Житель осажденного Сталинграда</w:t>
      </w:r>
      <w:r w:rsidR="004F6B55">
        <w:t>»</w:t>
      </w:r>
      <w:r>
        <w:t>. В случае присвоения таким пенсионерам нового статуса они также смогут рассчитывать на ежегодную доплату к своим пенсиям ко Дню Победы.</w:t>
      </w:r>
    </w:p>
    <w:p w:rsidR="002D3930" w:rsidRDefault="00301EE4" w:rsidP="002D3930">
      <w:hyperlink r:id="rId27" w:history="1">
        <w:r w:rsidR="002D3930" w:rsidRPr="00B76BB9">
          <w:rPr>
            <w:rStyle w:val="a3"/>
          </w:rPr>
          <w:t>https://konkurent.ru/article/57712</w:t>
        </w:r>
      </w:hyperlink>
    </w:p>
    <w:p w:rsidR="002D3930" w:rsidRPr="006C04F3" w:rsidRDefault="002D3930" w:rsidP="002D3930">
      <w:pPr>
        <w:pStyle w:val="2"/>
      </w:pPr>
      <w:bookmarkStart w:id="76" w:name="_Toc130455982"/>
      <w:r w:rsidRPr="006C04F3">
        <w:t>Pensnews.ru, 22.03.2023, Россиянам пенсии скоро будут выплачивать другими деньгами</w:t>
      </w:r>
      <w:bookmarkEnd w:id="76"/>
    </w:p>
    <w:p w:rsidR="002D3930" w:rsidRDefault="002D3930" w:rsidP="00C81986">
      <w:pPr>
        <w:pStyle w:val="3"/>
      </w:pPr>
      <w:bookmarkStart w:id="77" w:name="_Toc130455983"/>
      <w:r>
        <w:t>Государственная дума одобрила законопроект о цифровом рубле, пишет Pensnews.ru. Конечно, документ должен быть еще одобрен Советом Федерации, а также президентом, но уже понятно, что в российских финансах скоро наступит новая реальность.</w:t>
      </w:r>
      <w:r w:rsidR="003C79AA">
        <w:t xml:space="preserve"> </w:t>
      </w:r>
      <w:r>
        <w:t>После вступления закона в действия в стране фактически появятся новые деньги - цифровой рубль, который по своей природе отличается от тех денег, к которым мы привыкли.</w:t>
      </w:r>
      <w:bookmarkEnd w:id="77"/>
    </w:p>
    <w:p w:rsidR="002D3930" w:rsidRDefault="002D3930" w:rsidP="002D3930">
      <w:r>
        <w:t>Напомним, что глава Центробанка Эльвира Набиуллина в свое время заявляла о том, что в случае появления цифрового рубля пенсии также будут выплачивать с использованием этого инструмента.</w:t>
      </w:r>
    </w:p>
    <w:p w:rsidR="002D3930" w:rsidRDefault="002D3930" w:rsidP="002D3930">
      <w:r>
        <w:t>Для этого, сообщила тогда глава ЦБ РФ, для каждого пенсионера будет заведен специализированный цифровой счёт, на который и будут зачислить цифровые рубли. Счет будет иметь специальный идентификатор.</w:t>
      </w:r>
    </w:p>
    <w:p w:rsidR="002D3930" w:rsidRDefault="002D3930" w:rsidP="002D3930">
      <w:r>
        <w:t xml:space="preserve">Набиуллина также заверяла пенсионеров, что их </w:t>
      </w:r>
      <w:r w:rsidR="004F6B55">
        <w:t>«</w:t>
      </w:r>
      <w:r>
        <w:t>цифровая</w:t>
      </w:r>
      <w:r w:rsidR="004F6B55">
        <w:t>»</w:t>
      </w:r>
      <w:r>
        <w:t xml:space="preserve"> пенсия будет надежно защищена.</w:t>
      </w:r>
    </w:p>
    <w:p w:rsidR="002D3930" w:rsidRDefault="002D3930" w:rsidP="002D3930">
      <w:r>
        <w:t>СПРАВКА PENSNEWS.RU: Цифровой рубль - третья форма национальной валюты наряду с наличными и безналичными деньгами. Он будет выпускаться в виде цифрового кода и храниться на электронных кошельках в Центробанке. Эмиссией цифрового рубля будет заниматься ЦБ России. Цифровой рубль - это некая гибридная форма валюты, то есть не безналичные рубли и не привычные нам купюры. Она существует только в виде записи в цифровом кошельке и будет использоваться только для проведения безналичных платежей. То есть обналичить, снять эти деньги со своего цифрового кошелька и использовать как банкноты и монеты эти рубли нельзя.</w:t>
      </w:r>
    </w:p>
    <w:p w:rsidR="002D3930" w:rsidRDefault="002D3930" w:rsidP="002D3930">
      <w:r>
        <w:t>Сообщается, что Центробанк вводит пилотное тестирование цифрового рубля с 1 апреля 2023 года. В пилоте участвует ограниченное число клиентов и банков, а вот операции таким способом будут реальными - это оплата госуслуг, покупки в маркетплейсах, оплата ЖКХ, переводы между физлицами и так далее.</w:t>
      </w:r>
    </w:p>
    <w:p w:rsidR="002D3930" w:rsidRDefault="00301EE4" w:rsidP="002D3930">
      <w:hyperlink r:id="rId28" w:history="1">
        <w:r w:rsidR="002D3930" w:rsidRPr="00B76BB9">
          <w:rPr>
            <w:rStyle w:val="a3"/>
          </w:rPr>
          <w:t>https://pensnews.ru/article/7543</w:t>
        </w:r>
      </w:hyperlink>
    </w:p>
    <w:p w:rsidR="002D3930" w:rsidRPr="0090779C" w:rsidRDefault="002D3930" w:rsidP="002D3930"/>
    <w:p w:rsidR="00D1642B" w:rsidRDefault="00D1642B" w:rsidP="00D1642B">
      <w:pPr>
        <w:pStyle w:val="10"/>
      </w:pPr>
      <w:bookmarkStart w:id="78" w:name="_Toc99318655"/>
      <w:bookmarkStart w:id="79" w:name="_Toc130455984"/>
      <w:r>
        <w:lastRenderedPageBreak/>
        <w:t>Региональные СМИ</w:t>
      </w:r>
      <w:bookmarkEnd w:id="44"/>
      <w:bookmarkEnd w:id="78"/>
      <w:bookmarkEnd w:id="79"/>
    </w:p>
    <w:p w:rsidR="004A443C" w:rsidRPr="006C04F3" w:rsidRDefault="004A443C" w:rsidP="004A443C">
      <w:pPr>
        <w:pStyle w:val="2"/>
      </w:pPr>
      <w:bookmarkStart w:id="80" w:name="_Toc130455985"/>
      <w:r w:rsidRPr="006C04F3">
        <w:t>Комсомольская правда – Волгоград, 22.03.2023, В Госдуму внесли законопроект о наделении жителей осажденного Сталинграда статусом ветеранов</w:t>
      </w:r>
      <w:bookmarkEnd w:id="80"/>
    </w:p>
    <w:p w:rsidR="004A443C" w:rsidRDefault="004A443C" w:rsidP="00C81986">
      <w:pPr>
        <w:pStyle w:val="3"/>
      </w:pPr>
      <w:bookmarkStart w:id="81" w:name="_Toc130455986"/>
      <w:r>
        <w:t>Законопроект о приравнивании жителей осажденного Сталинграда к статусу ветеранов Великой Отечественной войны внесен на рассмотрение Госдумы. Как сообщает volgograd.kp.ru, соответственный документ находится в электронной базе Думы.</w:t>
      </w:r>
      <w:bookmarkEnd w:id="81"/>
    </w:p>
    <w:p w:rsidR="004A443C" w:rsidRDefault="004A443C" w:rsidP="004A443C">
      <w:r>
        <w:t>Согласно представленным документам, для того, чтобы реализовать эту инициативу, необходимы большие вложения. Так, в рамках реализации в 2023 году из федерального бюджета потребуется выделить 611 640,2 тысяч рублей, а в 2024 - 639 597,1 тысяч рублей. Вступление в силу федерального закона предусматривается с 1 января 2023 года.</w:t>
      </w:r>
    </w:p>
    <w:p w:rsidR="004A443C" w:rsidRDefault="004A443C" w:rsidP="004A443C">
      <w:r>
        <w:t xml:space="preserve">Напомним, что при вступлении закона в действие, волгоградцы, награжденные знаком </w:t>
      </w:r>
      <w:r w:rsidR="004F6B55">
        <w:t>«</w:t>
      </w:r>
      <w:r>
        <w:t>Житель осажденного Сталинграда</w:t>
      </w:r>
      <w:r w:rsidR="004F6B55">
        <w:t>»</w:t>
      </w:r>
      <w:r>
        <w:t>, будут получать те же меры соцподдержки, что и ветераны Великой Отечественной войны. В них входят льготы по пенсионному обеспечению, в случае нуждаемости снабжение жильем из средств федерального бюджета, бесплатное обеспечение протезно-ортопедическими изделиями, а также ежемесячная денежная выплата.</w:t>
      </w:r>
    </w:p>
    <w:p w:rsidR="00D1642B" w:rsidRDefault="00301EE4" w:rsidP="004A443C">
      <w:hyperlink r:id="rId29" w:history="1">
        <w:r w:rsidR="004A443C" w:rsidRPr="00B76BB9">
          <w:rPr>
            <w:rStyle w:val="a3"/>
          </w:rPr>
          <w:t>https://www.volgograd.kp.ru/online/news/5191963/?from=integrum</w:t>
        </w:r>
      </w:hyperlink>
    </w:p>
    <w:p w:rsidR="004A443C" w:rsidRPr="00DE0C82" w:rsidRDefault="004A443C" w:rsidP="004A443C"/>
    <w:p w:rsidR="00D1642B" w:rsidRDefault="00D1642B" w:rsidP="00D1642B">
      <w:pPr>
        <w:pStyle w:val="251"/>
      </w:pPr>
      <w:bookmarkStart w:id="82" w:name="_Toc99271704"/>
      <w:bookmarkStart w:id="83" w:name="_Toc99318656"/>
      <w:bookmarkStart w:id="84" w:name="_Toc62681899"/>
      <w:bookmarkStart w:id="85" w:name="_Toc130455987"/>
      <w:bookmarkEnd w:id="17"/>
      <w:bookmarkEnd w:id="18"/>
      <w:bookmarkEnd w:id="22"/>
      <w:bookmarkEnd w:id="23"/>
      <w:bookmarkEnd w:id="24"/>
      <w:r>
        <w:lastRenderedPageBreak/>
        <w:t>НОВОСТИ МАКРОЭКОНОМИКИ</w:t>
      </w:r>
      <w:bookmarkEnd w:id="82"/>
      <w:bookmarkEnd w:id="83"/>
      <w:bookmarkEnd w:id="85"/>
    </w:p>
    <w:p w:rsidR="00C93546" w:rsidRPr="006C04F3" w:rsidRDefault="00C93546" w:rsidP="00C93546">
      <w:pPr>
        <w:pStyle w:val="2"/>
      </w:pPr>
      <w:bookmarkStart w:id="86" w:name="_Toc99271711"/>
      <w:bookmarkStart w:id="87" w:name="_Toc99318657"/>
      <w:bookmarkStart w:id="88" w:name="_Toc130455988"/>
      <w:r w:rsidRPr="006C04F3">
        <w:t xml:space="preserve">РИА Новости, 22.03.2023, Путин разрешил банку </w:t>
      </w:r>
      <w:r w:rsidR="004F6B55">
        <w:t>«</w:t>
      </w:r>
      <w:r w:rsidRPr="006C04F3">
        <w:t>Траст</w:t>
      </w:r>
      <w:r w:rsidR="004F6B55">
        <w:t>»</w:t>
      </w:r>
      <w:r w:rsidRPr="006C04F3">
        <w:t xml:space="preserve"> выкупить 100% акций </w:t>
      </w:r>
      <w:r w:rsidR="004F6B55">
        <w:t>«</w:t>
      </w:r>
      <w:r w:rsidRPr="006C04F3">
        <w:t>Транс-ойла</w:t>
      </w:r>
      <w:r w:rsidR="004F6B55">
        <w:t>»</w:t>
      </w:r>
      <w:r w:rsidRPr="006C04F3">
        <w:t xml:space="preserve"> и </w:t>
      </w:r>
      <w:r w:rsidR="004F6B55">
        <w:t>«</w:t>
      </w:r>
      <w:r w:rsidRPr="006C04F3">
        <w:t>Инги</w:t>
      </w:r>
      <w:r w:rsidR="004F6B55">
        <w:t>»</w:t>
      </w:r>
      <w:r w:rsidRPr="006C04F3">
        <w:t xml:space="preserve"> у </w:t>
      </w:r>
      <w:r w:rsidR="004F6B55">
        <w:t>«</w:t>
      </w:r>
      <w:r w:rsidRPr="006C04F3">
        <w:t>Руспетро</w:t>
      </w:r>
      <w:r w:rsidR="004F6B55">
        <w:t>»</w:t>
      </w:r>
      <w:bookmarkEnd w:id="88"/>
    </w:p>
    <w:p w:rsidR="00C93546" w:rsidRDefault="00C93546" w:rsidP="00C81986">
      <w:pPr>
        <w:pStyle w:val="3"/>
      </w:pPr>
      <w:bookmarkStart w:id="89" w:name="_Toc130455989"/>
      <w:r>
        <w:t xml:space="preserve">Президент России Владимир Путин разрешил банку непрофильных активов </w:t>
      </w:r>
      <w:r w:rsidR="004F6B55">
        <w:t>«</w:t>
      </w:r>
      <w:r>
        <w:t>Траст</w:t>
      </w:r>
      <w:r w:rsidR="004F6B55">
        <w:t>»</w:t>
      </w:r>
      <w:r>
        <w:t xml:space="preserve"> выкупить 100% акций АО </w:t>
      </w:r>
      <w:r w:rsidR="004F6B55">
        <w:t>«</w:t>
      </w:r>
      <w:r>
        <w:t>Транс-ойл</w:t>
      </w:r>
      <w:r w:rsidR="004F6B55">
        <w:t>»</w:t>
      </w:r>
      <w:r>
        <w:t xml:space="preserve"> и 100% акций АО </w:t>
      </w:r>
      <w:r w:rsidR="004F6B55">
        <w:t>«</w:t>
      </w:r>
      <w:r>
        <w:t>Инга</w:t>
      </w:r>
      <w:r w:rsidR="004F6B55">
        <w:t>»</w:t>
      </w:r>
      <w:r>
        <w:t xml:space="preserve"> у нефтяной компании </w:t>
      </w:r>
      <w:r w:rsidR="004F6B55">
        <w:t>«</w:t>
      </w:r>
      <w:r>
        <w:t>Руспетро</w:t>
      </w:r>
      <w:r w:rsidR="004F6B55">
        <w:t>»</w:t>
      </w:r>
      <w:r>
        <w:t>, следует из текста распоряжения президента.</w:t>
      </w:r>
      <w:bookmarkEnd w:id="89"/>
    </w:p>
    <w:p w:rsidR="00C93546" w:rsidRDefault="004F6B55" w:rsidP="00C93546">
      <w:r>
        <w:t>«</w:t>
      </w:r>
      <w:r w:rsidR="00C93546">
        <w:t xml:space="preserve">Разрешить совершение публичным акционерным обществом Национальный банк </w:t>
      </w:r>
      <w:r>
        <w:t>«</w:t>
      </w:r>
      <w:r w:rsidR="00C93546">
        <w:t>ТРАСТ</w:t>
      </w:r>
      <w:r>
        <w:t>»</w:t>
      </w:r>
      <w:r w:rsidR="00C93546">
        <w:t xml:space="preserve"> сделок по приобретению: 100 процентов акций акционерного общества </w:t>
      </w:r>
      <w:r>
        <w:t>«</w:t>
      </w:r>
      <w:r w:rsidR="00C93546">
        <w:t>ИНГА</w:t>
      </w:r>
      <w:r>
        <w:t>»</w:t>
      </w:r>
      <w:r w:rsidR="00C93546">
        <w:t xml:space="preserve">, принадлежащих акционерному обществу </w:t>
      </w:r>
      <w:r>
        <w:t>«</w:t>
      </w:r>
      <w:r w:rsidR="00C93546">
        <w:t>РУСПЕТРО</w:t>
      </w:r>
      <w:r>
        <w:t>»</w:t>
      </w:r>
      <w:r w:rsidR="00C93546">
        <w:t xml:space="preserve">; 100 процентов акций акционерного общества </w:t>
      </w:r>
      <w:r>
        <w:t>«</w:t>
      </w:r>
      <w:r w:rsidR="00C93546">
        <w:t>Транс-ойл</w:t>
      </w:r>
      <w:r>
        <w:t>»</w:t>
      </w:r>
      <w:r w:rsidR="00C93546">
        <w:t xml:space="preserve">, принадлежащих акционерному обществу </w:t>
      </w:r>
      <w:r>
        <w:t>«</w:t>
      </w:r>
      <w:r w:rsidR="00C93546">
        <w:t>РУСПЕТРО</w:t>
      </w:r>
      <w:r>
        <w:t>»</w:t>
      </w:r>
      <w:r w:rsidR="00C93546">
        <w:t>, - говорится в распоряжении.</w:t>
      </w:r>
    </w:p>
    <w:p w:rsidR="00C93546" w:rsidRDefault="00C93546" w:rsidP="00C93546">
      <w:r>
        <w:t>В прошлом году Путин издал указ, согласно которому запрещаются любые сделки с долями иностранцев из недружественных стран в недропользователях и предприятиях, признаваемых стратегическими, а также по отдельному списку с долями в некоторых банках и компаниях сферы топливно-энергетического комплекса. В декабре действие указа было продлено на 2023 год.</w:t>
      </w:r>
    </w:p>
    <w:p w:rsidR="00C93546" w:rsidRDefault="00C93546" w:rsidP="00C93546">
      <w:r>
        <w:t xml:space="preserve">Как сообщал </w:t>
      </w:r>
      <w:r w:rsidR="004F6B55">
        <w:t>«</w:t>
      </w:r>
      <w:r>
        <w:t>Траст</w:t>
      </w:r>
      <w:r w:rsidR="004F6B55">
        <w:t>»</w:t>
      </w:r>
      <w:r>
        <w:t xml:space="preserve">, основной актив компании </w:t>
      </w:r>
      <w:r w:rsidR="004F6B55">
        <w:t>«</w:t>
      </w:r>
      <w:r>
        <w:t>Руспетро</w:t>
      </w:r>
      <w:r w:rsidR="004F6B55">
        <w:t>»</w:t>
      </w:r>
      <w:r>
        <w:t xml:space="preserve"> - ОАО </w:t>
      </w:r>
      <w:r w:rsidR="004F6B55">
        <w:t>«</w:t>
      </w:r>
      <w:r>
        <w:t>Инга</w:t>
      </w:r>
      <w:r w:rsidR="004F6B55">
        <w:t>»</w:t>
      </w:r>
      <w:r>
        <w:t xml:space="preserve">, которое владеет лицензиями на добычу нефти и газа на Поттымско-Ингинском и Восточно-Ингинском участках в Ханты-Мансийском автономном округе (ХМАО) - Югре. Также в </w:t>
      </w:r>
      <w:r w:rsidR="004F6B55">
        <w:t>«</w:t>
      </w:r>
      <w:r>
        <w:t>Руспетро</w:t>
      </w:r>
      <w:r w:rsidR="004F6B55">
        <w:t>»</w:t>
      </w:r>
      <w:r>
        <w:t xml:space="preserve"> входит АО </w:t>
      </w:r>
      <w:r w:rsidR="004F6B55">
        <w:t>«</w:t>
      </w:r>
      <w:r>
        <w:t>Транс-Ойл</w:t>
      </w:r>
      <w:r w:rsidR="004F6B55">
        <w:t>»</w:t>
      </w:r>
      <w:r>
        <w:t xml:space="preserve"> с лицензией на Пальяновский участок в ХМАО.</w:t>
      </w:r>
    </w:p>
    <w:p w:rsidR="00C93546" w:rsidRDefault="00C93546" w:rsidP="00C93546">
      <w:r>
        <w:t xml:space="preserve">Штаб-квартира </w:t>
      </w:r>
      <w:r w:rsidR="004F6B55">
        <w:t>«</w:t>
      </w:r>
      <w:r>
        <w:t>Руспетро</w:t>
      </w:r>
      <w:r w:rsidR="004F6B55">
        <w:t>»</w:t>
      </w:r>
      <w:r>
        <w:t xml:space="preserve"> находится в Лондоне, раньше ее акции торговались на Лондонской бирже. Арбитражный суд Москвы в марте 2021 года признал </w:t>
      </w:r>
      <w:r w:rsidR="004F6B55">
        <w:t>«</w:t>
      </w:r>
      <w:r>
        <w:t>Руспетро</w:t>
      </w:r>
      <w:r w:rsidR="004F6B55">
        <w:t>»</w:t>
      </w:r>
      <w:r>
        <w:t xml:space="preserve"> банкротом по заявлению </w:t>
      </w:r>
      <w:r w:rsidR="004F6B55">
        <w:t>«</w:t>
      </w:r>
      <w:r>
        <w:t>Траста</w:t>
      </w:r>
      <w:r w:rsidR="004F6B55">
        <w:t>»</w:t>
      </w:r>
      <w:r>
        <w:t xml:space="preserve">, которому компания задолжала 11,4 миллиарда рублей. </w:t>
      </w:r>
      <w:r w:rsidR="004F6B55">
        <w:t>«</w:t>
      </w:r>
      <w:r>
        <w:t>Руспетро</w:t>
      </w:r>
      <w:r w:rsidR="004F6B55">
        <w:t>»</w:t>
      </w:r>
      <w:r>
        <w:t xml:space="preserve"> выступило поручителем </w:t>
      </w:r>
      <w:r w:rsidR="004F6B55">
        <w:t>«</w:t>
      </w:r>
      <w:r>
        <w:t>Инги</w:t>
      </w:r>
      <w:r w:rsidR="004F6B55">
        <w:t>»</w:t>
      </w:r>
      <w:r>
        <w:t xml:space="preserve"> при получении ею займов от </w:t>
      </w:r>
      <w:r w:rsidR="004F6B55">
        <w:t>«</w:t>
      </w:r>
      <w:r>
        <w:t>Траста</w:t>
      </w:r>
      <w:r w:rsidR="004F6B55">
        <w:t>»</w:t>
      </w:r>
      <w:r>
        <w:t xml:space="preserve"> по договору кредитной линии от 14 ноября 2014 года. Ни заемщик, ни поручитель обязательств возврата денег не исполнили.</w:t>
      </w:r>
    </w:p>
    <w:p w:rsidR="00C93546" w:rsidRDefault="00C93546" w:rsidP="00C93546">
      <w:r>
        <w:t xml:space="preserve">Кроме того, в декабре 2021 года </w:t>
      </w:r>
      <w:r w:rsidR="004F6B55">
        <w:t>«</w:t>
      </w:r>
      <w:r>
        <w:t>Траст</w:t>
      </w:r>
      <w:r w:rsidR="004F6B55">
        <w:t>»</w:t>
      </w:r>
      <w:r>
        <w:t xml:space="preserve"> в суде потребовал взыскать около 32,4 миллиона долларов с иностранных структур </w:t>
      </w:r>
      <w:r w:rsidR="004F6B55">
        <w:t>«</w:t>
      </w:r>
      <w:r>
        <w:t>Руспетро</w:t>
      </w:r>
      <w:r w:rsidR="004F6B55">
        <w:t>»</w:t>
      </w:r>
      <w:r>
        <w:t>.</w:t>
      </w:r>
    </w:p>
    <w:p w:rsidR="00C93546" w:rsidRPr="006C04F3" w:rsidRDefault="00C93546" w:rsidP="00C93546">
      <w:pPr>
        <w:pStyle w:val="2"/>
      </w:pPr>
      <w:bookmarkStart w:id="90" w:name="_Toc130455990"/>
      <w:r w:rsidRPr="006C04F3">
        <w:t>ТАСС, 22.03.2023, Мишустин в отчете кабмина за 2022 год расскажет о борьбе с санкциями и поддержке экономики</w:t>
      </w:r>
      <w:bookmarkEnd w:id="90"/>
    </w:p>
    <w:p w:rsidR="00C93546" w:rsidRDefault="00C93546" w:rsidP="00C81986">
      <w:pPr>
        <w:pStyle w:val="3"/>
      </w:pPr>
      <w:bookmarkStart w:id="91" w:name="_Toc130455991"/>
      <w:r>
        <w:t>Правительство России в своем отчете за 2022 год коснется в том числе тем противодействия внешним санкциям и поддержки экономики. Об этом сообщил премьер-министр РФ Михаил Мишустин. В четверг председателю кабмина предстоит оглашать эти результаты в Госдуме.</w:t>
      </w:r>
      <w:bookmarkEnd w:id="91"/>
    </w:p>
    <w:p w:rsidR="00C93546" w:rsidRDefault="004F6B55" w:rsidP="00C93546">
      <w:r>
        <w:t>«</w:t>
      </w:r>
      <w:r w:rsidR="00C93546">
        <w:t>Уже завтра состоится отчет правительства РФ в Государственной думе. Подведем итоги за прошлый год и, конечно, подробно расскажем о нашей работе по противодействию внешним санкциям, а также о принятых решениях по поддержке экономики</w:t>
      </w:r>
      <w:r>
        <w:t>»</w:t>
      </w:r>
      <w:r w:rsidR="00C93546">
        <w:t>, - анонсировал он на специальном совещании в среду в преддверии отчета.</w:t>
      </w:r>
    </w:p>
    <w:p w:rsidR="00C93546" w:rsidRDefault="00C93546" w:rsidP="00C93546">
      <w:r>
        <w:lastRenderedPageBreak/>
        <w:t xml:space="preserve">Мишустин рассказал, что только что провел встречу со спикером Госдумы Вячеславом Володиным. </w:t>
      </w:r>
      <w:r w:rsidR="004F6B55">
        <w:t>«</w:t>
      </w:r>
      <w:r>
        <w:t>Мы с ним обсудили подготовку к отчету и прошедшие консультации со всеми думскими фракциями. Они происходили на прошлой неделе достаточно активно</w:t>
      </w:r>
      <w:r w:rsidR="004F6B55">
        <w:t>»</w:t>
      </w:r>
      <w:r>
        <w:t>, - отметил он.</w:t>
      </w:r>
    </w:p>
    <w:p w:rsidR="00C93546" w:rsidRDefault="00C93546" w:rsidP="00C93546">
      <w:r>
        <w:t xml:space="preserve">Глава кабмина добавил, что в лице Володина поблагодарил всех парламентариев за конструктивный диалог и предложения. </w:t>
      </w:r>
      <w:r w:rsidR="004F6B55">
        <w:t>«</w:t>
      </w:r>
      <w:r>
        <w:t>Они охватывают все основные сферы, которые волнуют наших граждан, - от социальной до [сферы] развития сельского хозяйства, промышленности, транспорта, энергетики, цифровой экономики</w:t>
      </w:r>
      <w:r w:rsidR="004F6B55">
        <w:t>»</w:t>
      </w:r>
      <w:r>
        <w:t>, - заметил премьер.</w:t>
      </w:r>
    </w:p>
    <w:p w:rsidR="00C93546" w:rsidRDefault="00C93546" w:rsidP="00C93546">
      <w:r>
        <w:t xml:space="preserve">Мишустин напомнил, что отдельный блок был посвящен мероприятиям по поддержке участников специальной военной операции и их семей. </w:t>
      </w:r>
      <w:r w:rsidR="004F6B55">
        <w:t>«</w:t>
      </w:r>
      <w:r>
        <w:t>Это очень важная обратная связь. Вопросы депутатов и поднятые ими темы будут учтены при подготовке отчета</w:t>
      </w:r>
      <w:r w:rsidR="004F6B55">
        <w:t>»</w:t>
      </w:r>
      <w:r>
        <w:t xml:space="preserve">, - резюмировал он. </w:t>
      </w:r>
    </w:p>
    <w:p w:rsidR="00C93546" w:rsidRPr="006C04F3" w:rsidRDefault="00C93546" w:rsidP="00C93546">
      <w:pPr>
        <w:pStyle w:val="2"/>
      </w:pPr>
      <w:bookmarkStart w:id="92" w:name="_Toc130455992"/>
      <w:r w:rsidRPr="006C04F3">
        <w:t>РИА Новости, 22.03.2023, Мишустин: РФ и Китай договорились активизировать взаимодействие в условиях давления Запада</w:t>
      </w:r>
      <w:bookmarkEnd w:id="92"/>
    </w:p>
    <w:p w:rsidR="00C93546" w:rsidRDefault="00C93546" w:rsidP="00C81986">
      <w:pPr>
        <w:pStyle w:val="3"/>
      </w:pPr>
      <w:bookmarkStart w:id="93" w:name="_Toc130455993"/>
      <w:r>
        <w:t>Россия и Китай во время государственного визита председателя КНР Си Цзиньпина в Москву договорились об активизации взаимодействия по приоритетным направлениям в условиях нарастающего давления коллективного Запада, заявил премьер-министр РФ Михаил Мишустин.</w:t>
      </w:r>
      <w:bookmarkEnd w:id="93"/>
    </w:p>
    <w:p w:rsidR="00C93546" w:rsidRDefault="004F6B55" w:rsidP="00C93546">
      <w:r>
        <w:t>«</w:t>
      </w:r>
      <w:r w:rsidR="00C93546">
        <w:t>В условиях нарастающего давления коллективного Запада на наши страны достигнуты договоренности с китайскими партнерами об активизации взаимодействия по приоритетным направлениям. Речь идет об увеличении торговли и инвестиций, обновлении транспортно-логистической системы, кооперации в самых разных сферах, в промышленности, энергетике, сельском хозяйстве, в высоких технологиях, в финансовой сфере</w:t>
      </w:r>
      <w:r>
        <w:t>»</w:t>
      </w:r>
      <w:r w:rsidR="00C93546">
        <w:t>, - сказал Мишустин в среду на совещании по подготовке к отчету правительства в Госдуме.</w:t>
      </w:r>
    </w:p>
    <w:p w:rsidR="00C93546" w:rsidRDefault="00C93546" w:rsidP="00C93546">
      <w:r>
        <w:t>Си Цзиньпин по приглашению президента РФ Владимира Путина посетил Москву с государственным визитом, который стал его первой заграничной поездкой после переизбрания на должность председателя КНР на третий срок. Лидеры двух государств провели переговоры тет-а-тет и с участием делегаций.</w:t>
      </w:r>
    </w:p>
    <w:p w:rsidR="00C93546" w:rsidRPr="006C04F3" w:rsidRDefault="00C93546" w:rsidP="00C93546">
      <w:pPr>
        <w:pStyle w:val="2"/>
      </w:pPr>
      <w:bookmarkStart w:id="94" w:name="_Toc130455994"/>
      <w:r w:rsidRPr="006C04F3">
        <w:t>ТАСС, 22.03.2023, Мишустин сообщил, что скоро утвердит с премьером Китая план сотрудничества до 2030 г.</w:t>
      </w:r>
      <w:bookmarkEnd w:id="94"/>
    </w:p>
    <w:p w:rsidR="00C93546" w:rsidRDefault="00C93546" w:rsidP="00C81986">
      <w:pPr>
        <w:pStyle w:val="3"/>
      </w:pPr>
      <w:bookmarkStart w:id="95" w:name="_Toc130455995"/>
      <w:r>
        <w:t>Правительства России и Китая в ближайшее время утвердят план развития сотрудничества на период до 2030 года. Об этом заявил премьер-министр РФ Михаил Мишустин, подводя в среду итоги визита председателя КНР Си Цзиньпина в Россию.</w:t>
      </w:r>
      <w:bookmarkEnd w:id="95"/>
    </w:p>
    <w:p w:rsidR="00C93546" w:rsidRDefault="004F6B55" w:rsidP="00C93546">
      <w:r>
        <w:t>«</w:t>
      </w:r>
      <w:r w:rsidR="00C93546">
        <w:t>В условиях нарастающего давления коллективного Запада на наши страны достигнуты договоренности с китайскими партнерами об активизации взаимодействия по приоритетным направлениям</w:t>
      </w:r>
      <w:r>
        <w:t>»</w:t>
      </w:r>
      <w:r w:rsidR="00C93546">
        <w:t xml:space="preserve">, - сказал Мишустин, отметив, что речь идет об увеличении торговли и инвестиций, обновлении транспортно-логистической системы, </w:t>
      </w:r>
      <w:r w:rsidR="00C93546">
        <w:lastRenderedPageBreak/>
        <w:t>кооперации в сферах промышленности, энергетики, сельского хозяйства, высоких технологий и финансов.</w:t>
      </w:r>
    </w:p>
    <w:p w:rsidR="00C93546" w:rsidRDefault="004F6B55" w:rsidP="00C93546">
      <w:r>
        <w:t>«</w:t>
      </w:r>
      <w:r w:rsidR="00C93546">
        <w:t>По линии правительств России и Китая будет подготовлен план-2030, который мы с моим коллегой, новым премьером Госсовета Китая господином Ли Цяном утвердим в ближайшее время</w:t>
      </w:r>
      <w:r>
        <w:t>»</w:t>
      </w:r>
      <w:r w:rsidR="00C93546">
        <w:t xml:space="preserve">, - сообщил глава кабмина РФ. </w:t>
      </w:r>
    </w:p>
    <w:p w:rsidR="00C93546" w:rsidRPr="006C04F3" w:rsidRDefault="00C93546" w:rsidP="00C93546">
      <w:pPr>
        <w:pStyle w:val="2"/>
      </w:pPr>
      <w:bookmarkStart w:id="96" w:name="_Toc130455996"/>
      <w:r w:rsidRPr="006C04F3">
        <w:t>ТАСС, 22.03.2023, Дума одобрила в I чтении региональные налоговые льготы для интеллектуальной собственности</w:t>
      </w:r>
      <w:bookmarkEnd w:id="96"/>
    </w:p>
    <w:p w:rsidR="00C93546" w:rsidRDefault="00C93546" w:rsidP="00C81986">
      <w:pPr>
        <w:pStyle w:val="3"/>
      </w:pPr>
      <w:bookmarkStart w:id="97" w:name="_Toc130455997"/>
      <w:r>
        <w:t>Госдума приняла в первом чтении законопроект, расширяющий возможности субъектов РФ устанавливать льготы по налогу на прибыль организаций за счет права снижать региональную часть налога в диапазоне от 0% до 17% для результатов интеллектуальной деятельности. Документ инициирован правительством РФ.</w:t>
      </w:r>
      <w:bookmarkEnd w:id="97"/>
    </w:p>
    <w:p w:rsidR="00C93546" w:rsidRDefault="00C93546" w:rsidP="00C93546">
      <w:r>
        <w:t>К результатам интеллектуальной деятельности, на которые будет распространяться действие льготы, предлагается отнести: изобретения, полезные модели, промышленные образцы, удостоверенные патентами, международными организациями (при условии их действия на территории РФ) или иностранными национальными (региональными) патентными ведомствами, селекционные достижения, удостоверенные патентами Минсельхоза России, зарегистрированные в Роспатенте программы для электронных вычислительных машин, базы данных, топологии интегральных микросхем. Действие такой льготы будет распространяться только на российские организации, которым принадлежат эти объекты интеллектуальной собственности.</w:t>
      </w:r>
    </w:p>
    <w:p w:rsidR="00C93546" w:rsidRDefault="00C93546" w:rsidP="00C93546">
      <w:r>
        <w:t>Льгота будет распространяться на объекты интеллектуальной собственности, в отношении которых выданы патенты международными организациями (при условии их действия на территории РФ) или иностранными национальными (региональными) патентными ведомствами в связи с тем, что исключительные права имеют территориальный принцип и требуют обеспечения правовой охраны отдельно на территории каждого из возможных государств (юрисдикций), где правообладателю требуется правовая охрана.</w:t>
      </w:r>
    </w:p>
    <w:p w:rsidR="00C93546" w:rsidRDefault="004F6B55" w:rsidP="00C93546">
      <w:r>
        <w:t>«</w:t>
      </w:r>
      <w:r w:rsidR="00C93546">
        <w:t>Для того, чтобы правообладатель мог предоставить лицензию на свою технологию в иностранной юрисдикции, он должен запатентовать ее вначале в России (с учетом положений статьи 1395 Гражданского кодекса РФ), а потом в каждой стране, в которой заинтересован реализовывать товары, содержащие технологию, или за использование его технологии в которой планирует получать лицензионные платежи</w:t>
      </w:r>
      <w:r>
        <w:t>»</w:t>
      </w:r>
      <w:r w:rsidR="00C93546">
        <w:t>, - говорится в пояснительной записке.</w:t>
      </w:r>
    </w:p>
    <w:p w:rsidR="00C93546" w:rsidRDefault="00C93546" w:rsidP="00C93546">
      <w:r>
        <w:t xml:space="preserve">В состав прав, на которые распространяется льготный режим налогообложения, предлагается включить охранные документы (патенты), выданные иностранными патентными ведомствами российским патентообладателям, в связи с чем у них появляются дополнительные основания для закрепления исключительных прав на зарегистрированные в иностранных патентных ведомствах российские технологии. При этом у российских юридических лиц отпадает необходимость передачи исключительных прав иностранным юрлицам, созданным в юрисдикциях, предусматривающих режим </w:t>
      </w:r>
      <w:r w:rsidR="004F6B55">
        <w:t>«</w:t>
      </w:r>
      <w:r>
        <w:t>патентной коробки</w:t>
      </w:r>
      <w:r w:rsidR="004F6B55">
        <w:t>»</w:t>
      </w:r>
      <w:r>
        <w:t xml:space="preserve"> (низких налогов) для лицензионных </w:t>
      </w:r>
      <w:r>
        <w:lastRenderedPageBreak/>
        <w:t>платежей в отношении зарегистрированной в других юрисдикциях интеллектуальной собственности.</w:t>
      </w:r>
    </w:p>
    <w:p w:rsidR="00C93546" w:rsidRDefault="00C93546" w:rsidP="00C93546">
      <w:r>
        <w:t>***</w:t>
      </w:r>
    </w:p>
    <w:p w:rsidR="00C93546" w:rsidRDefault="00C93546" w:rsidP="00C93546">
      <w:r>
        <w:t>ПРОЕКТ ПРОСТИМУЛИРУЕТ РЕГИСТРАЦИЮ БИЗНЕСА В РФ</w:t>
      </w:r>
    </w:p>
    <w:p w:rsidR="00C93546" w:rsidRDefault="00C93546" w:rsidP="00C93546">
      <w:r>
        <w:t>Законопроект позволит большему числу российских резидентов оформлять права на результаты интеллектуальной деятельности и эффективно управлять такими правами - предоставлять лицензии, указывают в кабмине.</w:t>
      </w:r>
    </w:p>
    <w:p w:rsidR="00C93546" w:rsidRDefault="00C93546" w:rsidP="00C93546">
      <w:r>
        <w:t xml:space="preserve">Как отметил депутат от </w:t>
      </w:r>
      <w:r w:rsidR="004F6B55">
        <w:t>«</w:t>
      </w:r>
      <w:r>
        <w:t>Единой России</w:t>
      </w:r>
      <w:r w:rsidR="004F6B55">
        <w:t>»</w:t>
      </w:r>
      <w:r>
        <w:t xml:space="preserve"> Джамаладин Гасанов, законопроект будет мотивировать зарубежные компании, заинтересованные в низких налогах, регистрировать свой бизнес в России и передавать права на интеллектуальную собственность своим филиалам, работающим из российской юрисдикции.</w:t>
      </w:r>
    </w:p>
    <w:p w:rsidR="00C93546" w:rsidRPr="006C04F3" w:rsidRDefault="00C93546" w:rsidP="00C93546">
      <w:pPr>
        <w:pStyle w:val="2"/>
      </w:pPr>
      <w:bookmarkStart w:id="98" w:name="_Toc130455998"/>
      <w:r w:rsidRPr="006C04F3">
        <w:t>РИА Новости, 22.03.2023, Комитет Госдумы не поддержал законопроект об ограничении комиссии банков за эквайринг</w:t>
      </w:r>
      <w:bookmarkEnd w:id="98"/>
    </w:p>
    <w:p w:rsidR="00C93546" w:rsidRDefault="00C93546" w:rsidP="00C81986">
      <w:pPr>
        <w:pStyle w:val="3"/>
      </w:pPr>
      <w:bookmarkStart w:id="99" w:name="_Toc130455999"/>
      <w:r>
        <w:t>Комитет Госдумы по финансовому рынку выступил за отклонение в первом чтении законопроекта об ограничении размера банковской комиссии за ведение расчетов посредством банковских карт (эквайринг).</w:t>
      </w:r>
      <w:bookmarkEnd w:id="99"/>
    </w:p>
    <w:p w:rsidR="00C93546" w:rsidRDefault="00C93546" w:rsidP="00C93546">
      <w:r>
        <w:t xml:space="preserve">Документ внесен группой депутатов из фракции </w:t>
      </w:r>
      <w:r w:rsidR="004F6B55">
        <w:t>«</w:t>
      </w:r>
      <w:r>
        <w:t>Справедливая Россия - За правду</w:t>
      </w:r>
      <w:r w:rsidR="004F6B55">
        <w:t>»</w:t>
      </w:r>
      <w:r>
        <w:t xml:space="preserve">. Они обращают внимание, что в настоящее время большая часть расчетов в розничной торговле осуществляется с применением платежных карт, причем комиссия составляет от 1% до 3,5%, при этом фактически бремя оплаты комиссии за эквайринг </w:t>
      </w:r>
      <w:r w:rsidR="004F6B55">
        <w:t>«</w:t>
      </w:r>
      <w:r>
        <w:t>ложится на плечи потребителей приобретаемых с помощью банковских карт товаров, увеличивая их цену</w:t>
      </w:r>
      <w:r w:rsidR="004F6B55">
        <w:t>»</w:t>
      </w:r>
      <w:r>
        <w:t>.</w:t>
      </w:r>
    </w:p>
    <w:p w:rsidR="00C93546" w:rsidRDefault="00C93546" w:rsidP="00C93546">
      <w:r>
        <w:t xml:space="preserve">Поэтому законопроектом предлагается ограничить размер банковской комиссии за оплату продовольственных и непродовольственных товаров в рознице на территории РФ с использованием платежных карт. Размер такого комиссионного вознаграждения, согласно документу, </w:t>
      </w:r>
      <w:r w:rsidR="004F6B55">
        <w:t>«</w:t>
      </w:r>
      <w:r>
        <w:t>не должен превышать половины процента от суммы операции</w:t>
      </w:r>
      <w:r w:rsidR="004F6B55">
        <w:t>»</w:t>
      </w:r>
      <w:r>
        <w:t>. Такая мера позволит снять часть финансовой нагрузки с конечного потребителя розничных товаров и будет способствовать сдерживанию роста цен, а также повышению потребительского спроса, считают разработчики.</w:t>
      </w:r>
    </w:p>
    <w:p w:rsidR="00C93546" w:rsidRDefault="00C93546" w:rsidP="00C93546">
      <w:r>
        <w:t xml:space="preserve">Однако комитет по финрынку полагает, что </w:t>
      </w:r>
      <w:r w:rsidR="004F6B55">
        <w:t>«</w:t>
      </w:r>
      <w:r>
        <w:t>введение законодательного ограничения эквайринга в размере не более 0,5% от суммы операции может привести к удорожанию условий осуществления (реализации) иных банковских продуктов, операций, и снижению доступности финансовых услуг для граждан в целом</w:t>
      </w:r>
      <w:r w:rsidR="004F6B55">
        <w:t>»</w:t>
      </w:r>
      <w:r>
        <w:t>.</w:t>
      </w:r>
    </w:p>
    <w:p w:rsidR="00C93546" w:rsidRDefault="00C93546" w:rsidP="00C93546">
      <w:r>
        <w:t xml:space="preserve">Кроме того, сейчас появляются разные новые варианты оказания услуг (Система быстрых платежей, Система передачи финансовых сообщений), по которым комиссионные даже ниже, чем предлагаемые авторами законопроекта. </w:t>
      </w:r>
      <w:r w:rsidR="004F6B55">
        <w:t>«</w:t>
      </w:r>
      <w:r>
        <w:t>То есть сама система развивается таким образом, что комиссионные благодаря этому снижаются, и на самом деле эквайринг вряд ли будет развиваться, если комиссионные будем ограничивать</w:t>
      </w:r>
      <w:r w:rsidR="004F6B55">
        <w:t>»</w:t>
      </w:r>
      <w:r>
        <w:t>, - считает глава комитета Анатолий Аксаков.</w:t>
      </w:r>
    </w:p>
    <w:p w:rsidR="00C93546" w:rsidRDefault="004F6B55" w:rsidP="00C93546">
      <w:r>
        <w:t>«</w:t>
      </w:r>
      <w:r w:rsidR="00C93546">
        <w:t>Мы также не поддерживаем законопроект</w:t>
      </w:r>
      <w:r>
        <w:t>»</w:t>
      </w:r>
      <w:r w:rsidR="00C93546">
        <w:t xml:space="preserve">, - сообщил на заседании комитета заместитель председателя Банка России Алексей Гузнов. Правительство РФ также не </w:t>
      </w:r>
      <w:r w:rsidR="00C93546">
        <w:lastRenderedPageBreak/>
        <w:t xml:space="preserve">поддерживает законопроект, поскольку </w:t>
      </w:r>
      <w:r>
        <w:t>«</w:t>
      </w:r>
      <w:r w:rsidR="00C93546">
        <w:t>регулирование размера комиссии за эквайринг может привести к тому, что в целях компенсации возможных потерь банки будут увеличивать стоимость других банковских продуктов</w:t>
      </w:r>
      <w:r>
        <w:t>»</w:t>
      </w:r>
      <w:r w:rsidR="00C93546">
        <w:t>.</w:t>
      </w:r>
    </w:p>
    <w:p w:rsidR="00C93546" w:rsidRPr="006C04F3" w:rsidRDefault="00C93546" w:rsidP="00C93546">
      <w:pPr>
        <w:pStyle w:val="2"/>
      </w:pPr>
      <w:bookmarkStart w:id="100" w:name="_Toc130456000"/>
      <w:r w:rsidRPr="006C04F3">
        <w:t>РИА Новости, 22.03.2023, Комитет Госдумы по финрынку одобрил уточнение процедуры формирования кредитных историй</w:t>
      </w:r>
      <w:bookmarkEnd w:id="100"/>
    </w:p>
    <w:p w:rsidR="00C93546" w:rsidRDefault="00C93546" w:rsidP="00C81986">
      <w:pPr>
        <w:pStyle w:val="3"/>
      </w:pPr>
      <w:bookmarkStart w:id="101" w:name="_Toc130456001"/>
      <w:r>
        <w:t>Комитет Госдумы по финансовому рынку поддержал принятие в первом чтении законопроекта об уточнении процедуры формирования кредитных историй при синдицированном кредитовании, когда управляющим кредитором является госкорпорация ВЭБ.РФ.</w:t>
      </w:r>
      <w:bookmarkEnd w:id="101"/>
    </w:p>
    <w:p w:rsidR="00C93546" w:rsidRDefault="00C93546" w:rsidP="00C93546">
      <w:r>
        <w:t>Сейчас при заключении договора синдицированного кредита его участники определяют кредитного управляющего. Им может быть один из участников синдиката кредиторов или иное лицо. Такой управляющий включен в число источников формирования кредитной истории.</w:t>
      </w:r>
    </w:p>
    <w:p w:rsidR="00C93546" w:rsidRDefault="00C93546" w:rsidP="00C93546">
      <w:r>
        <w:t>А в случае, когда кредитный управляющий является иностранным банком или международной финансовой организацией, участники синдиката кредиторов большинством голосов определяют участника, который зарегистрирован в соответствии с законодательством РФ и выступает источником формирования кредитной истории в рамках заключенного договора.</w:t>
      </w:r>
    </w:p>
    <w:p w:rsidR="00C93546" w:rsidRDefault="00C93546" w:rsidP="00C93546">
      <w:r>
        <w:t>Однако если кредитным управляющим является ВЭБ, у участников синдиката отсутствует обязанность предоставлять информацию в бюро кредитных историй (БКИ). Законопроект обязывает их и в этом случае определять участника синдиката, который будет выступать источником формирования кредитной истории. Такое дополнение устраняет правовую неопределенность предоставления информации в БКИ, когда кредитным управляющим выступает ВЭБ, пояснял ранее автор документа, глава комитета по финрынку Анатолий Аксаков.</w:t>
      </w:r>
    </w:p>
    <w:p w:rsidR="00C93546" w:rsidRDefault="00C93546" w:rsidP="00C93546">
      <w:r>
        <w:t>Комитет также поддержал принятие в первом чтении другого законопроекта, внесенного Аксаковым совместно с сенаторами Николаем Журавлевым и Мухарбием Ульбашевым, который обязывает БКИ не позднее 1 августа 2023 года аннулировать сформированные с 1 июля по 31 декабря 2021 года кредитные истории, в которых отсутствуют записи кредитной истории и информация об отказах в кредите.</w:t>
      </w:r>
    </w:p>
    <w:p w:rsidR="00C93546" w:rsidRDefault="00C93546" w:rsidP="00C93546">
      <w:r>
        <w:t>Данные изменения призваны обеспечить достоверность информации об исполнении принятых обязательств, отражаемой в кредитных историях.</w:t>
      </w:r>
    </w:p>
    <w:p w:rsidR="00C93546" w:rsidRDefault="00C93546" w:rsidP="00C93546">
      <w:r>
        <w:t>На рассмотрение Госдумы оба законопроекта планируется вынести 4 апреля.</w:t>
      </w:r>
    </w:p>
    <w:p w:rsidR="00C93546" w:rsidRPr="006C04F3" w:rsidRDefault="00C93546" w:rsidP="00C93546">
      <w:pPr>
        <w:pStyle w:val="2"/>
      </w:pPr>
      <w:bookmarkStart w:id="102" w:name="_Toc130456002"/>
      <w:r w:rsidRPr="006C04F3">
        <w:lastRenderedPageBreak/>
        <w:t>РИА Новости, 22.03.2023, Комитет Госдумы не поддержал запрет на переуступку долгов по потребкредитам коллекторам</w:t>
      </w:r>
      <w:bookmarkEnd w:id="102"/>
    </w:p>
    <w:p w:rsidR="00C93546" w:rsidRDefault="00C93546" w:rsidP="00C81986">
      <w:pPr>
        <w:pStyle w:val="3"/>
      </w:pPr>
      <w:bookmarkStart w:id="103" w:name="_Toc130456003"/>
      <w:r>
        <w:t>Комитет Госдумы по финансовому рынку выступил за отклонение в первом чтении законопроекта, который запрещает банкам и микрофинансовым организациям (МФО) устанавливать в договоре потребительского кредита (займа) условия об уступке третьим лицам, в том числе коллекторам, прав (требований) по нему.</w:t>
      </w:r>
      <w:bookmarkEnd w:id="103"/>
    </w:p>
    <w:p w:rsidR="00C93546" w:rsidRDefault="00C93546" w:rsidP="00C93546">
      <w:r>
        <w:t xml:space="preserve">Это будет способствовать обеспечению защиты прав и законных интересов граждан - заемщиков, поскольку с ними не будут взаимодействовать коллекторские организации, считают авторы законопроекта, депутаты из фракции </w:t>
      </w:r>
      <w:r w:rsidR="004F6B55">
        <w:t>«</w:t>
      </w:r>
      <w:r>
        <w:t>Справедливая Россия - За правду</w:t>
      </w:r>
      <w:r w:rsidR="004F6B55">
        <w:t>»</w:t>
      </w:r>
      <w:r>
        <w:t>. Предложение полностью запретить передавать долги граждан коллекторским агентствам решит множество проблем людей, которые из-за сложного материального положения не могут вовремя расплатиться по долгам, пояснял ранее лидер эсеров Сергей Миронов.</w:t>
      </w:r>
    </w:p>
    <w:p w:rsidR="00C93546" w:rsidRDefault="00C93546" w:rsidP="00C93546">
      <w:r>
        <w:t xml:space="preserve">Однако комитет по финрынку считает, что последовательное развитие нормативного регулирования, направленного на повышение контроля за действиями лиц, осуществляющих деятельность по возврату просроченной задолженности, является </w:t>
      </w:r>
      <w:r w:rsidR="004F6B55">
        <w:t>«</w:t>
      </w:r>
      <w:r>
        <w:t>более эффективным инструментом для обеспечения защиты прав и законных интересов должников, чем проектируемый запрет на передачу долга</w:t>
      </w:r>
      <w:r w:rsidR="004F6B55">
        <w:t>»</w:t>
      </w:r>
      <w:r>
        <w:t>.</w:t>
      </w:r>
    </w:p>
    <w:p w:rsidR="00C93546" w:rsidRDefault="00C93546" w:rsidP="00C93546">
      <w:r>
        <w:t xml:space="preserve">Правительство РФ также не поддерживает законопроект, замечая, что в нем </w:t>
      </w:r>
      <w:r w:rsidR="004F6B55">
        <w:t>«</w:t>
      </w:r>
      <w:r>
        <w:t>не устанавливается запрет на уступку кредитором прав (требований) по договору потребительского кредита (займа)</w:t>
      </w:r>
      <w:r w:rsidR="004F6B55">
        <w:t>»</w:t>
      </w:r>
      <w:r>
        <w:t xml:space="preserve">. Ведь запрет на включение в такой договор условий об уступке прав (требований) по нему </w:t>
      </w:r>
      <w:r w:rsidR="004F6B55">
        <w:t>«</w:t>
      </w:r>
      <w:r>
        <w:t>не препятствует совершению такой уступки в результате заключения соглашения об уступке этих прав (требований) в соответствии с положениями главы 24 Гражданского кодекса</w:t>
      </w:r>
      <w:r w:rsidR="004F6B55">
        <w:t>»</w:t>
      </w:r>
      <w:r>
        <w:t>, указывает кабмин.</w:t>
      </w:r>
    </w:p>
    <w:p w:rsidR="00C93546" w:rsidRDefault="00C93546" w:rsidP="00C93546">
      <w:r>
        <w:t>Правительство в своем официальном отзыве на законопроект напоминает, что согласно действующему законодательству, возможность запрета уступки кредитором прав (требований) третьим лицам включается в индивидуальные условия договора потребительского кредита (займа). Эта норма направлена на дополнительную защиту интересов заемщика как экономически более слабой стороны договора потребительского кредита (займа) и обеспечение ему права выбора при согласовании индивидуальных условий договора, отмечает кабмин.</w:t>
      </w:r>
    </w:p>
    <w:p w:rsidR="00D94D15" w:rsidRDefault="004F6B55" w:rsidP="00C93546">
      <w:r>
        <w:t>«</w:t>
      </w:r>
      <w:r w:rsidR="00C93546">
        <w:t>Таким образом, необходимые законодательные ограничения в части уступки кредитором прав (требований) по договору потребительского кредита (займа) третьим лицам уже установлены, и введение предусмотренного законопроектом специального запрета создаст избыточное правовое регулирование, которое может негативно отразиться на состоянии финансового рынка и привести к ухудшению положения заемщиков</w:t>
      </w:r>
      <w:r>
        <w:t>»</w:t>
      </w:r>
      <w:r w:rsidR="00C93546">
        <w:t>, - резюмирует правительство.</w:t>
      </w:r>
    </w:p>
    <w:p w:rsidR="00C93546" w:rsidRPr="0090779C" w:rsidRDefault="00C93546" w:rsidP="00C93546"/>
    <w:p w:rsidR="00D1642B" w:rsidRDefault="00D1642B" w:rsidP="00D1642B">
      <w:pPr>
        <w:pStyle w:val="251"/>
      </w:pPr>
      <w:bookmarkStart w:id="104" w:name="_Toc130456004"/>
      <w:r>
        <w:lastRenderedPageBreak/>
        <w:t>ИЗМЕНЕНИЯ В ЗАКОНОДАТЕЛЬСТВЕ</w:t>
      </w:r>
      <w:bookmarkEnd w:id="86"/>
      <w:bookmarkEnd w:id="87"/>
      <w:bookmarkEnd w:id="104"/>
    </w:p>
    <w:p w:rsidR="00C20B49" w:rsidRPr="006C04F3" w:rsidRDefault="00C20B49" w:rsidP="00C20B49">
      <w:pPr>
        <w:pStyle w:val="2"/>
      </w:pPr>
      <w:bookmarkStart w:id="105" w:name="_Toc130456005"/>
      <w:r w:rsidRPr="006C04F3">
        <w:t xml:space="preserve">Российская газета, 22.03.2023, Постановление Правительства Российской Федерации от 17 марта 2023 г. N 404 г.Москва </w:t>
      </w:r>
      <w:r w:rsidR="004F6B55">
        <w:t>«</w:t>
      </w:r>
      <w:r w:rsidRPr="006C04F3">
        <w:t>Об утверждении коэффициента индексации с 1 апреля 2023 г. социальных пенсий</w:t>
      </w:r>
      <w:r w:rsidR="004F6B55">
        <w:t>»</w:t>
      </w:r>
      <w:bookmarkEnd w:id="105"/>
    </w:p>
    <w:p w:rsidR="00C20B49" w:rsidRDefault="00C20B49" w:rsidP="00C81986">
      <w:pPr>
        <w:pStyle w:val="3"/>
      </w:pPr>
      <w:bookmarkStart w:id="106" w:name="_Toc130456006"/>
      <w:r>
        <w:t xml:space="preserve">В соответствии со статьей 25 Федерального закона </w:t>
      </w:r>
      <w:r w:rsidR="004F6B55">
        <w:t>«</w:t>
      </w:r>
      <w:r>
        <w:t>О государственномпенсионном обеспечении в Российской Федерации</w:t>
      </w:r>
      <w:r w:rsidR="004F6B55">
        <w:t>»</w:t>
      </w:r>
      <w:r>
        <w:t xml:space="preserve"> Правительство Российской Федерации постановляет:</w:t>
      </w:r>
      <w:bookmarkEnd w:id="106"/>
    </w:p>
    <w:p w:rsidR="00C20B49" w:rsidRDefault="00C20B49" w:rsidP="00C20B49">
      <w:r>
        <w:t>1. Утвердить коэффициент индексации с 1 апреля 2023 г. социальных пенсий в размере 1,033.</w:t>
      </w:r>
    </w:p>
    <w:p w:rsidR="00C20B49" w:rsidRDefault="00C20B49" w:rsidP="00C20B49">
      <w:r>
        <w:t xml:space="preserve">2. Фонду пенсионного и социального страхования Российской Федерации проинформировать свои территориальные органы о размере коэффициента, утвержденного настоящим постановлением, для увеличения соответствующих пенсий, установленных Федеральным законом </w:t>
      </w:r>
      <w:r w:rsidR="004F6B55">
        <w:t>«</w:t>
      </w:r>
      <w:r>
        <w:t>О государственном пенсионном обеспечении в Российской Федерации</w:t>
      </w:r>
      <w:r w:rsidR="004F6B55">
        <w:t>»</w:t>
      </w:r>
      <w:r>
        <w:t>.</w:t>
      </w:r>
    </w:p>
    <w:p w:rsidR="00C20B49" w:rsidRDefault="00C20B49" w:rsidP="00C20B49">
      <w:r>
        <w:t>3. Настоящее постановление вступает в силу с 1 апреля 2023 г.</w:t>
      </w:r>
    </w:p>
    <w:p w:rsidR="00D1642B" w:rsidRDefault="00C20B49" w:rsidP="00C20B49">
      <w:r>
        <w:t>Председатель Правительства Российской Федерации М. Мишустин</w:t>
      </w:r>
    </w:p>
    <w:p w:rsidR="00C20B49" w:rsidRDefault="00C20B49" w:rsidP="00C20B49"/>
    <w:p w:rsidR="00D1642B" w:rsidRDefault="00D1642B" w:rsidP="00D1642B">
      <w:pPr>
        <w:pStyle w:val="251"/>
      </w:pPr>
      <w:bookmarkStart w:id="107" w:name="_Toc99271712"/>
      <w:bookmarkStart w:id="108" w:name="_Toc99318658"/>
      <w:bookmarkStart w:id="109" w:name="_Toc130456007"/>
      <w:r w:rsidRPr="00073D82">
        <w:lastRenderedPageBreak/>
        <w:t>НОВОСТИ ЗАРУБЕЖНЫХ ПЕНСИОННЫХ СИСТЕМ</w:t>
      </w:r>
      <w:bookmarkEnd w:id="107"/>
      <w:bookmarkEnd w:id="108"/>
      <w:bookmarkEnd w:id="109"/>
    </w:p>
    <w:p w:rsidR="00D1642B" w:rsidRDefault="00D1642B" w:rsidP="00D1642B">
      <w:pPr>
        <w:pStyle w:val="10"/>
      </w:pPr>
      <w:bookmarkStart w:id="110" w:name="_Toc99271713"/>
      <w:bookmarkStart w:id="111" w:name="_Toc99318659"/>
      <w:bookmarkStart w:id="112" w:name="_Toc130456008"/>
      <w:r w:rsidRPr="000138E0">
        <w:t>Новости пенсионной отрасли стран ближнего зарубежья</w:t>
      </w:r>
      <w:bookmarkEnd w:id="110"/>
      <w:bookmarkEnd w:id="111"/>
      <w:bookmarkEnd w:id="112"/>
    </w:p>
    <w:p w:rsidR="009E27D1" w:rsidRPr="006C04F3" w:rsidRDefault="009E27D1" w:rsidP="009E27D1">
      <w:pPr>
        <w:pStyle w:val="2"/>
      </w:pPr>
      <w:bookmarkStart w:id="113" w:name="_Toc130456009"/>
      <w:r w:rsidRPr="006C04F3">
        <w:t>Беларусь Сегодня, 22.03.2023, Программа дополнительного накопительного пенсионного страхования с участием государства активно развивается</w:t>
      </w:r>
      <w:bookmarkEnd w:id="113"/>
    </w:p>
    <w:p w:rsidR="009E27D1" w:rsidRDefault="009E27D1" w:rsidP="00C81986">
      <w:pPr>
        <w:pStyle w:val="3"/>
      </w:pPr>
      <w:bookmarkStart w:id="114" w:name="_Toc130456010"/>
      <w:r>
        <w:t xml:space="preserve">Механизм дополнительного накопительного пенсионного страхования с участием государства и работодателя функционирует уже почти полгода. По последним данным, заключено 14 150 договоров. Особой популярностью пользуется тариф </w:t>
      </w:r>
      <w:r w:rsidR="004F6B55">
        <w:t>«</w:t>
      </w:r>
      <w:r>
        <w:t>3+3</w:t>
      </w:r>
      <w:r w:rsidR="004F6B55">
        <w:t>»</w:t>
      </w:r>
      <w:r>
        <w:t xml:space="preserve"> (6 процентов). Его выбрали 66 процентов граждан, заключивших договоры. На втором месте — тариф </w:t>
      </w:r>
      <w:r w:rsidR="004F6B55">
        <w:t>«</w:t>
      </w:r>
      <w:r>
        <w:t>1+1</w:t>
      </w:r>
      <w:r w:rsidR="004F6B55">
        <w:t>»</w:t>
      </w:r>
      <w:r>
        <w:t xml:space="preserve"> (2 процента), его предпочли 18 процентов жителей страны. Причем тарифы-лидеры находятся на первых местах по популярности во всех областях Беларуси.</w:t>
      </w:r>
      <w:bookmarkEnd w:id="114"/>
      <w:r>
        <w:t xml:space="preserve"> </w:t>
      </w:r>
    </w:p>
    <w:p w:rsidR="009E27D1" w:rsidRDefault="009E27D1" w:rsidP="009E27D1">
      <w:r>
        <w:t>Многоуровневая система</w:t>
      </w:r>
    </w:p>
    <w:p w:rsidR="009E27D1" w:rsidRDefault="009E27D1" w:rsidP="009E27D1">
      <w:r>
        <w:t>Управляющий Фондом социальной защиты населения Министерства труда и социальной защиты Юлия Бердникова сообщила на пресс-конференции БЕЛТА, что в стране функционирует трехуровневая пенсионная система:</w:t>
      </w:r>
    </w:p>
    <w:p w:rsidR="009E27D1" w:rsidRDefault="009E27D1" w:rsidP="009E27D1">
      <w:r>
        <w:t>— Первый уровень — это обязательное пенсионное обеспечение, он представлен социальными пенсиями. Второй уровень — трудовые пенсии. Это составной элемент распределительной, или солидарной пенсионной системы. То есть сегодня за работающих граждан уплачиваются обязательные пенсионные взносы в ФСЗН, которые затем направляются на выплату пенсий. Солидарность заключается в том, что работающие граждане финансируют пенсионеров. В будущем, когда эти работники достигнут пенсионного возраста, а более молодое поколение приступит к труду, соответственно, оно также будет финансовым источником выплат будущих пенсий.</w:t>
      </w:r>
    </w:p>
    <w:p w:rsidR="009E27D1" w:rsidRDefault="009E27D1" w:rsidP="009E27D1">
      <w:r>
        <w:t>Юлия Бердникова добавила, что для назначения трудовых пенсий должны соблюдаться несколько критериев. Первый — достижение общеустановленного пенсионного возраста (для женщин — 58 лет, для мужчин — 63 года). Второй обязательный критерий — формирование страхового стажа. Если пенсионный возраст наступает в 2023 году, то страховой стаж должен составлять 19 лет. В 2024-м — 19,5 года, в 2025</w:t>
      </w:r>
      <w:r>
        <w:rPr>
          <w:rFonts w:ascii="MS Mincho" w:eastAsia="MS Mincho" w:hAnsi="MS Mincho" w:cs="MS Mincho" w:hint="eastAsia"/>
        </w:rPr>
        <w:t>‑</w:t>
      </w:r>
      <w:r>
        <w:t>м — 20 лет.</w:t>
      </w:r>
    </w:p>
    <w:p w:rsidR="009E27D1" w:rsidRDefault="009E27D1" w:rsidP="009E27D1">
      <w:r>
        <w:t xml:space="preserve">— Третий уровень — накопительная пенсия. 1 октября 2022 года со вступлением в силу Указа Президента № 367 </w:t>
      </w:r>
      <w:r w:rsidR="004F6B55">
        <w:t>«</w:t>
      </w:r>
      <w:r>
        <w:t>О добровольном страховании дополнительной накопительной пенсии</w:t>
      </w:r>
      <w:r w:rsidR="004F6B55">
        <w:t>»</w:t>
      </w:r>
      <w:r>
        <w:t xml:space="preserve"> у каждого гражданина появилась возможность формировать вторую пенсию с финансовой поддержкой государства.</w:t>
      </w:r>
    </w:p>
    <w:p w:rsidR="009E27D1" w:rsidRDefault="009E27D1" w:rsidP="009E27D1">
      <w:r>
        <w:t>Юлия Бердникова также рассказала, что сегодня средний размер трудовой пенсии неработающего пенсионера составляет 670 рублей:</w:t>
      </w:r>
    </w:p>
    <w:p w:rsidR="009E27D1" w:rsidRDefault="009E27D1" w:rsidP="009E27D1">
      <w:r>
        <w:lastRenderedPageBreak/>
        <w:t>— Поэтому сочетание нескольких уровней пенсионной системы — трудовой пенсии (обязательного страхования) и накопительной пенсии — позволит гражданину в будущем иметь более высокие доходы при достижении пенсионного возраста.</w:t>
      </w:r>
    </w:p>
    <w:p w:rsidR="009E27D1" w:rsidRDefault="009E27D1" w:rsidP="009E27D1">
      <w:r>
        <w:t>Человеку не стоит беспокоиться, что если он застрахуется на накопительную пенсию, то его трудовая пенсия уменьшится.</w:t>
      </w:r>
    </w:p>
    <w:p w:rsidR="009E27D1" w:rsidRDefault="009E27D1" w:rsidP="009E27D1">
      <w:r>
        <w:t>— Ни в коем разе она не изменится, — заверила управляющий ФСЗН. — Мы соблюдаем все уровни выплат. Дополнительная пенсия будет просто накапливаться для того, чтобы в будущем гражданин мог получать вторую пенсию к его основной.</w:t>
      </w:r>
    </w:p>
    <w:p w:rsidR="009E27D1" w:rsidRDefault="009E27D1" w:rsidP="009E27D1">
      <w:r>
        <w:t>Существенная прибавка</w:t>
      </w:r>
    </w:p>
    <w:p w:rsidR="009E27D1" w:rsidRDefault="009E27D1" w:rsidP="009E27D1">
      <w:r>
        <w:t xml:space="preserve">Генеральный директор государственного предприятия </w:t>
      </w:r>
      <w:r w:rsidR="004F6B55">
        <w:t>«</w:t>
      </w:r>
      <w:r>
        <w:t>Стравита</w:t>
      </w:r>
      <w:r w:rsidR="004F6B55">
        <w:t>»</w:t>
      </w:r>
      <w:r>
        <w:t xml:space="preserve"> Сергей Андриевич считает, что дополнительное пенсионное страхование с участием государства — отличная возможность позаботиться о своем финансовом благополучии на заслуженном отдыхе, сохранить привычный уровень жизни после прекращения трудовой деятельности: </w:t>
      </w:r>
    </w:p>
    <w:p w:rsidR="009E27D1" w:rsidRDefault="009E27D1" w:rsidP="009E27D1">
      <w:r>
        <w:t xml:space="preserve">— Государственное предприятие </w:t>
      </w:r>
      <w:r w:rsidR="004F6B55">
        <w:t>«</w:t>
      </w:r>
      <w:r>
        <w:t>Стравита</w:t>
      </w:r>
      <w:r w:rsidR="004F6B55">
        <w:t>»</w:t>
      </w:r>
      <w:r>
        <w:t xml:space="preserve"> на рынке уже 21 год и все эти годы успешно реализует классические программы страхования жизни и дополнительной пенсии. Активы компании превысили миллиард рублей, доля организации по страховым взносам на рынке страхования жизни составляет 72,2 процента. Количество застрахованных по классическим программам накопительного страхования превысило 308 тысяч человек. Из них по пенсионным программам застраховано около 200 тысяч человек. Конечно, наиболее популярно страхование за счет нанимателя, это социальный пакет компаний. Но тем не менее более 11 тысяч физических лиц индивидуально тоже заботятся о своей пенсии по классическим программам страхования. Выплаты по данным пенсионным программам только за прошлый год составили более 23 миллионов рублей.</w:t>
      </w:r>
    </w:p>
    <w:p w:rsidR="009E27D1" w:rsidRDefault="009E27D1" w:rsidP="009E27D1">
      <w:r>
        <w:t xml:space="preserve">Что касается нового вида страхования дополнительной накопительной пенсии, то, по его мнению, это хороший плюс к существующим инструментам накоплений. Главной его особенностью является помощь государства, софинансирование. </w:t>
      </w:r>
    </w:p>
    <w:p w:rsidR="009E27D1" w:rsidRDefault="009E27D1" w:rsidP="009E27D1">
      <w:r>
        <w:t xml:space="preserve">— Если по классическим программам накопления сам человек участвует в формировании дополнительного дохода либо его наниматель, то по Указу Президента № 367, кроме непосредственно гражданина, в программу включается государство, — отметил гендиректор. — Глобальных рисков по этому виду страхования мы не отмечаем. Программа начала активно развиваться, и все больше людей в нее включается. Основной вопрос, который часто звучит, — инфляционные риски. Но мы сегодня видим, что инфляция замедляется. Более того, по договору устанавливается гарантированная доходность в размере ставки рефинансирования. И если рассматривать, допустим, тариф </w:t>
      </w:r>
      <w:r w:rsidR="004F6B55">
        <w:t>«</w:t>
      </w:r>
      <w:r>
        <w:t>3+3</w:t>
      </w:r>
      <w:r w:rsidR="004F6B55">
        <w:t>»</w:t>
      </w:r>
      <w:r>
        <w:t>, то половину платит государство. Это дополнительная защита от инфляции. Словом, это очень хороший механизм дополнительного накопительного пенсионного страхования. Основной посыл — чем раньше вступишь, тем больше накопишь.</w:t>
      </w:r>
    </w:p>
    <w:p w:rsidR="009E27D1" w:rsidRDefault="009E27D1" w:rsidP="009E27D1">
      <w:r>
        <w:t>Налоговая льгота</w:t>
      </w:r>
    </w:p>
    <w:p w:rsidR="009E27D1" w:rsidRDefault="009E27D1" w:rsidP="009E27D1">
      <w:r>
        <w:t xml:space="preserve">— Программа дополнительного накопительного страхования с участием государства нацелена на всех работающих граждан нашей страны. Но вместе с тем в Указе № 367 предусмотрен ряд ограничений в отношении граждан, которые не смогут стать </w:t>
      </w:r>
      <w:r>
        <w:lastRenderedPageBreak/>
        <w:t xml:space="preserve">участниками этой программы, — проинформировала начальник управления организации продаж государственного предприятия </w:t>
      </w:r>
      <w:r w:rsidR="004F6B55">
        <w:t>«</w:t>
      </w:r>
      <w:r>
        <w:t>Стравита</w:t>
      </w:r>
      <w:r w:rsidR="004F6B55">
        <w:t>»</w:t>
      </w:r>
      <w:r>
        <w:t xml:space="preserve"> Анжела Заборонок. — В первую очередь это лица, которым до достижения общеустановленного пенсионного возраста остается три года и менее. Также в список исключений по­падают граждане, которые являются инвалидами I и II группы, а также самозанятые или индивидуальные предприниматели. Не могут участвовать в программе и граждане, работодатели которых находятся в состоянии банкротства либо ликвидации.</w:t>
      </w:r>
    </w:p>
    <w:p w:rsidR="009E27D1" w:rsidRDefault="009E27D1" w:rsidP="009E27D1">
      <w:r>
        <w:t>Напомним, новый механизм добровольного страхования дополнительной накопительной пенсии начал работать параллельно с существующей пенсионной системой с 1 октября 2022 года. При заключении договора работник определяет тариф собственных отчислений (от 1 до 10 процентов от зарплаты) и время выплат — 5 или 10 лет. При тарифах от 1 до 3 процентов работодатель обязан отчислять на лицевой счет работника соразмерную сумму. При тарифе от 4 до 10 процентов — неизменно отчисляет 3 процента.</w:t>
      </w:r>
    </w:p>
    <w:p w:rsidR="009E27D1" w:rsidRDefault="009E27D1" w:rsidP="009E27D1">
      <w:r>
        <w:t>Кстати, со взносов, которые будут перечисляться из зарплаты на лицевой счет, граждане имеют право получить социальный налоговый вычет — 13 процентов.</w:t>
      </w:r>
    </w:p>
    <w:p w:rsidR="009E27D1" w:rsidRPr="009E27D1" w:rsidRDefault="00301EE4" w:rsidP="009E27D1">
      <w:hyperlink r:id="rId30" w:history="1">
        <w:r w:rsidR="009E27D1" w:rsidRPr="00B76BB9">
          <w:rPr>
            <w:rStyle w:val="a3"/>
          </w:rPr>
          <w:t>https://www.sb.by/articles/odna-pensiya-khorosho-a-dve-luchshe22.html?utm_source=yxnews&amp;utm_medium=desktop&amp;utm_referrer=https%3A%2F%2Fdzen.ru%2Fnews%2Fsearch%3Ftext%3D</w:t>
        </w:r>
      </w:hyperlink>
      <w:r w:rsidR="009E27D1">
        <w:t xml:space="preserve"> </w:t>
      </w:r>
    </w:p>
    <w:p w:rsidR="009E27D1" w:rsidRPr="006C04F3" w:rsidRDefault="009E27D1" w:rsidP="009E27D1">
      <w:pPr>
        <w:pStyle w:val="2"/>
      </w:pPr>
      <w:bookmarkStart w:id="115" w:name="_Toc130456011"/>
      <w:r w:rsidRPr="006C04F3">
        <w:t>s13.ru, 22.03.2023, В Минтруда белорусам предложили лайфхак по увеличению своей пенсии</w:t>
      </w:r>
      <w:bookmarkEnd w:id="115"/>
    </w:p>
    <w:p w:rsidR="009E27D1" w:rsidRDefault="009E27D1" w:rsidP="00C81986">
      <w:pPr>
        <w:pStyle w:val="3"/>
      </w:pPr>
      <w:bookmarkStart w:id="116" w:name="_Toc130456012"/>
      <w:r>
        <w:t>Управляющий Фондом социальной защиты населения Министерства труда и социальной защиты Юлия Бердникова рассказала в пресс-центре БЕЛТА о принципе увеличения доходов при отложенной пенсии. Она отметила, что это еще один вариант повышения своих доходов после достижения пенсионного возраста.</w:t>
      </w:r>
      <w:bookmarkEnd w:id="116"/>
    </w:p>
    <w:p w:rsidR="009E27D1" w:rsidRDefault="004F6B55" w:rsidP="009E27D1">
      <w:r>
        <w:t>«</w:t>
      </w:r>
      <w:r w:rsidR="009E27D1">
        <w:t>К примеру, женщина при достижении пенсионного возраста (58 лет) не выходит на пенсию, а продолжает работать еще пять лет — до 63 лет. То есть все эти 5 лет она имеет право на пенсию, но не получает ее. Если она начнет получать пенсионные выплаты с 63 лет, то размер пенсии может повыситься в 1,8 раза</w:t>
      </w:r>
      <w:r>
        <w:t>»</w:t>
      </w:r>
      <w:r w:rsidR="009E27D1">
        <w:t>, — отметила она. Юлия Бердникова добавила, что в таком случае при средней пенсии в 670 рублей ежемесячные выплаты могут стать больше 1000 рублей.</w:t>
      </w:r>
    </w:p>
    <w:p w:rsidR="009E27D1" w:rsidRDefault="009E27D1" w:rsidP="009E27D1">
      <w:r>
        <w:t>Для этого нужно отказаться от получения пенсии не менее чем на 2 месяца, подать соответствующее заявление в орган социальной защиты по месту нахождения пенсионного дела и продолжать работать с заработной платой не ниже минимальной. По завершении выбранного периода отказа необходимо обратиться за возобновлением выплаты пенсии и ее перерасчетом с учетом премии и подать соответствующее заявление в орган социальной защиты по месту нахождения пенсионного дела.</w:t>
      </w:r>
    </w:p>
    <w:p w:rsidR="009E27D1" w:rsidRDefault="009E27D1" w:rsidP="009E27D1">
      <w:r>
        <w:t>Отметим, что средняя продолжительность жизни мужчин в Беларуси составляет около 64 лет, а женщин — 78 лет.</w:t>
      </w:r>
    </w:p>
    <w:p w:rsidR="00D1642B" w:rsidRDefault="00301EE4" w:rsidP="009E27D1">
      <w:hyperlink r:id="rId31" w:history="1">
        <w:r w:rsidR="009E27D1" w:rsidRPr="00B76BB9">
          <w:rPr>
            <w:rStyle w:val="a3"/>
          </w:rPr>
          <w:t>https://s13.ru/archives/pensia-52</w:t>
        </w:r>
      </w:hyperlink>
    </w:p>
    <w:p w:rsidR="009E27D1" w:rsidRPr="0090779C" w:rsidRDefault="009E27D1" w:rsidP="009E27D1"/>
    <w:p w:rsidR="00D1642B" w:rsidRDefault="00D1642B" w:rsidP="00D1642B">
      <w:pPr>
        <w:pStyle w:val="10"/>
      </w:pPr>
      <w:bookmarkStart w:id="117" w:name="_Toc99271715"/>
      <w:bookmarkStart w:id="118" w:name="_Toc99318660"/>
      <w:bookmarkStart w:id="119" w:name="_Toc130456013"/>
      <w:r w:rsidRPr="000138E0">
        <w:lastRenderedPageBreak/>
        <w:t>Новости пенсионной отрасли стран дальнего зарубежья</w:t>
      </w:r>
      <w:bookmarkEnd w:id="117"/>
      <w:bookmarkEnd w:id="118"/>
      <w:bookmarkEnd w:id="119"/>
    </w:p>
    <w:p w:rsidR="00C20B49" w:rsidRPr="006C04F3" w:rsidRDefault="00C20B49" w:rsidP="00C20B49">
      <w:pPr>
        <w:pStyle w:val="2"/>
      </w:pPr>
      <w:bookmarkStart w:id="120" w:name="_Toc130456014"/>
      <w:r w:rsidRPr="006C04F3">
        <w:t>РИА Новости, 22.03.2023, Власти Британии отложат план по повышению раньше срока пенсионного возраста до 68 лет</w:t>
      </w:r>
      <w:bookmarkEnd w:id="120"/>
    </w:p>
    <w:p w:rsidR="00C20B49" w:rsidRDefault="00C20B49" w:rsidP="00C81986">
      <w:pPr>
        <w:pStyle w:val="3"/>
      </w:pPr>
      <w:bookmarkStart w:id="121" w:name="_Toc130456015"/>
      <w:r>
        <w:t>Британское правительство отложит план по повышению раньше срока пенсионного возраста до 68 лет, так как снижение продолжительности жизни в стране не позволяет министрам обосновать необходимость этой меры, сообщает газета Telegraph.</w:t>
      </w:r>
      <w:bookmarkEnd w:id="121"/>
    </w:p>
    <w:p w:rsidR="00C20B49" w:rsidRDefault="00C20B49" w:rsidP="00C20B49">
      <w:r>
        <w:t>Ранее газета Sun сообщала, что глава минфина Великобритании Джереми Хант выступает за повышение в стране пенсионного возраста до 68 лет раньше запланированного, то есть в 2035 году. Согласно действующему плану британского правительства, в 2028 году пенсионный возраст повысят с 66 до 67 лет, а в 2046 году - до 68 лет.</w:t>
      </w:r>
    </w:p>
    <w:p w:rsidR="00C20B49" w:rsidRDefault="00C20B49" w:rsidP="00C20B49">
      <w:r>
        <w:t>По словам источников в правительстве Британии, ключевые министры-консерваторы отложат решение о сроках повышения пенсионного возраста до следующих выборов, поскольку их основным избирательным блоком являются люди в возрасте от 50 лет, пишет издание.</w:t>
      </w:r>
    </w:p>
    <w:p w:rsidR="00C20B49" w:rsidRDefault="00C20B49" w:rsidP="00C20B49">
      <w:r>
        <w:t>Как отмечает газета, восемь лет назад глава Конфедерации британской промышленности Джон Кридленд посоветовал правительству повысить пенсионный возраст до 68 лет в период с 2037 по 2039 год, однако, по данным управления по вопросам улучшения здоровья и неравенства в здравоохранении, продолжительность жизни в Британии в 2021 году была ниже, чем в 2011 году.</w:t>
      </w:r>
    </w:p>
    <w:p w:rsidR="00AD492F" w:rsidRPr="006C04F3" w:rsidRDefault="00AD492F" w:rsidP="00AD492F">
      <w:pPr>
        <w:pStyle w:val="2"/>
      </w:pPr>
      <w:bookmarkStart w:id="122" w:name="_Toc130456016"/>
      <w:r w:rsidRPr="006C04F3">
        <w:t>Московский Комсомолец # Германия, 22.03.2023, Когда и на сколько увеличатся пенсии на Западе и на Востоке Германии</w:t>
      </w:r>
      <w:bookmarkEnd w:id="122"/>
    </w:p>
    <w:p w:rsidR="00AD492F" w:rsidRDefault="00AD492F" w:rsidP="00C81986">
      <w:pPr>
        <w:pStyle w:val="3"/>
      </w:pPr>
      <w:bookmarkStart w:id="123" w:name="_Toc130456017"/>
      <w:r>
        <w:t>С лета пенсионеры будут получать больше денег, чем ожидалось. Как объявило в понедельник Федеральное министерство труда, с 1 июля пенсии увеличатся на 4,39% в западной Германии и на 5,86% в новых федеральных землях. Это означает, что текущий размер пенсии будет одинаковым в Западной и Восточной Германии.</w:t>
      </w:r>
      <w:bookmarkEnd w:id="123"/>
    </w:p>
    <w:p w:rsidR="00AD492F" w:rsidRDefault="00AD492F" w:rsidP="00AD492F">
      <w:r>
        <w:t>Как объявил в понедельник федеральный министр труда Хубертус Хайль в рамках визита в Канаду, с 1 июля пенсия увеличится на 4,39% в Западной Германии и на 5,86% в новых федеральных землях. Это означает, что размер пенсии будет одинаковым в Западной и Восточной Германии. В связи с более высоким ростом заработной платы на Востоке, корректировка пенсий там будет произведена на год раньше, чем было предусмотрено законом.</w:t>
      </w:r>
    </w:p>
    <w:p w:rsidR="00AD492F" w:rsidRDefault="00AD492F" w:rsidP="00AD492F">
      <w:r>
        <w:t>Основанием для объявленного повышения пенсий послужили данные Федерального статистического управления и Союза пенсионного страхования Германии.</w:t>
      </w:r>
    </w:p>
    <w:p w:rsidR="00AD492F" w:rsidRDefault="00AD492F" w:rsidP="00AD492F">
      <w:r>
        <w:t xml:space="preserve">Высокая инфляция особенно тяжело отражается на тех, кто получает небольшие пенсии. В феврале потребительские цены выросли на 8,7% по сравнению с тем же месяцем прошлого года. </w:t>
      </w:r>
      <w:r w:rsidR="004F6B55">
        <w:t>«</w:t>
      </w:r>
      <w:r>
        <w:t>Корректировка пенсий в настоящее время отстает от инфляции, но это только навскидку</w:t>
      </w:r>
      <w:r w:rsidR="004F6B55">
        <w:t>»</w:t>
      </w:r>
      <w:r>
        <w:t xml:space="preserve">, - говорится в заявлении Федерального </w:t>
      </w:r>
      <w:r>
        <w:lastRenderedPageBreak/>
        <w:t>министерства труда. Принцип, согласно которому пенсии следуют за зарплатой, оправдал себя в отношении роста доходов пенсионеров.</w:t>
      </w:r>
    </w:p>
    <w:p w:rsidR="00AD492F" w:rsidRDefault="004F6B55" w:rsidP="00AD492F">
      <w:r>
        <w:t>«</w:t>
      </w:r>
      <w:r w:rsidR="00AD492F">
        <w:t>Заключенные в настоящее время коллективные договоры предусматривают довольно значительное повышение заработной платы, - говорится в заявлении. Оно будет отражено в корректировке пенсии 1 июля 2024 года. Рост заработной платы, соответствующий текущей корректировке пенсии, составляет 4,50% в старых и 6,78% в новых землях</w:t>
      </w:r>
      <w:r>
        <w:t>»</w:t>
      </w:r>
      <w:r w:rsidR="00AD492F">
        <w:t>.</w:t>
      </w:r>
    </w:p>
    <w:p w:rsidR="00AD492F" w:rsidRDefault="00AD492F" w:rsidP="00AD492F">
      <w:r>
        <w:t>Пенсионеры также могут надеяться</w:t>
      </w:r>
    </w:p>
    <w:p w:rsidR="00AD492F" w:rsidRDefault="00AD492F" w:rsidP="00AD492F">
      <w:r>
        <w:t xml:space="preserve">Президент Немецкого пенсионного страхования Гундула Россбах в интервью газете </w:t>
      </w:r>
      <w:r w:rsidR="004F6B55">
        <w:t>«</w:t>
      </w:r>
      <w:r>
        <w:t>Bild am Sonntag</w:t>
      </w:r>
      <w:r w:rsidR="004F6B55">
        <w:t>»</w:t>
      </w:r>
      <w:r>
        <w:t xml:space="preserve"> говорила о профиците в размере 3,4 миллиарда евро в прошлом году. </w:t>
      </w:r>
      <w:r w:rsidR="004F6B55">
        <w:t>«</w:t>
      </w:r>
      <w:r>
        <w:t>Расчеты по заработной плате на сегодняшний день также свидетельствуют о том, что пожилые люди могут надеяться на повышение пенсий в ближайшие годы</w:t>
      </w:r>
      <w:r w:rsidR="004F6B55">
        <w:t>»</w:t>
      </w:r>
      <w:r>
        <w:t>, - сказала Россбах. Рост пенсий зависит от увеличения заработной платы в стране.</w:t>
      </w:r>
    </w:p>
    <w:p w:rsidR="00AD492F" w:rsidRDefault="004F6B55" w:rsidP="00AD492F">
      <w:r>
        <w:t>«</w:t>
      </w:r>
      <w:r w:rsidR="00AD492F">
        <w:t>Цифры доказывают: пенсия стабильна и будет оставаться стабильной</w:t>
      </w:r>
      <w:r>
        <w:t>»</w:t>
      </w:r>
      <w:r w:rsidR="00AD492F">
        <w:t>, - сказала Россбах. В качестве причин такого развития событий она назвала рост числа иммигрантов и общей продолжительности жизни. Согласно текущим расчетам Федерального статистического управления, продолжительность жизни увеличится меньше, чем ожидалось ранее. По словам Россбах, пенсионные взносы останутся стабильными до 2026 года. Недавно Хайль заверил, что ставка взносов не будет стремительно расти даже после 2025 года, и говорил о небольшом повышении.</w:t>
      </w:r>
    </w:p>
    <w:p w:rsidR="00AD492F" w:rsidRDefault="00301EE4" w:rsidP="00AD492F">
      <w:hyperlink r:id="rId32" w:history="1">
        <w:r w:rsidR="00AD492F" w:rsidRPr="00B76BB9">
          <w:rPr>
            <w:rStyle w:val="a3"/>
          </w:rPr>
          <w:t>https://www.mknews.de/social/2023/03/22/kogda-i-na-skolko-uvelichatsya-pensii-na-zapade-i-na-vostoke-germanii.html</w:t>
        </w:r>
      </w:hyperlink>
      <w:r w:rsidR="00AD492F">
        <w:t xml:space="preserve"> </w:t>
      </w:r>
    </w:p>
    <w:p w:rsidR="006C04F3" w:rsidRPr="006C04F3" w:rsidRDefault="006C04F3" w:rsidP="006C04F3">
      <w:pPr>
        <w:pStyle w:val="2"/>
      </w:pPr>
      <w:bookmarkStart w:id="124" w:name="_Toc130456018"/>
      <w:r w:rsidRPr="006C04F3">
        <w:t>Новая газета, 22.03.2023, Застарелые протесты. Эмманюэль Макрон заверил, что пенсионная реформа будет проведена, несмотря ни на какие протесты, а они продолжатся</w:t>
      </w:r>
      <w:bookmarkEnd w:id="124"/>
    </w:p>
    <w:p w:rsidR="006C04F3" w:rsidRDefault="006C04F3" w:rsidP="00C81986">
      <w:pPr>
        <w:pStyle w:val="3"/>
      </w:pPr>
      <w:bookmarkStart w:id="125" w:name="_Toc130456019"/>
      <w:r>
        <w:t>Президент Франции днем в среду, 23 марта, обратился к согражданам с призывом одобрить и понять принятую на минувшей неделе пенсионную реформу, предусматривающую, в том числе, повышение пенсионного возраста с 62 до 64 лет. Из-за этого с минувшего четверга во многих городах страны проходят ежедневные акции протеста, в ходе которых случаются столкновения протестующих с полицией, перекрываются предприятия, блокируются дороги.</w:t>
      </w:r>
      <w:bookmarkEnd w:id="125"/>
    </w:p>
    <w:p w:rsidR="006C04F3" w:rsidRDefault="006C04F3" w:rsidP="006C04F3">
      <w:r>
        <w:t>Макрон решил обратиться к французам не напрямую, а посредством интервью, которое дал сотрудникам общенациональных телеканалов TF1 и France 2.</w:t>
      </w:r>
    </w:p>
    <w:p w:rsidR="006C04F3" w:rsidRDefault="006C04F3" w:rsidP="006C04F3">
      <w:r>
        <w:t xml:space="preserve">Это было первое большое президентское </w:t>
      </w:r>
      <w:r w:rsidR="004F6B55">
        <w:t>«</w:t>
      </w:r>
      <w:r>
        <w:t>объяснение</w:t>
      </w:r>
      <w:r w:rsidR="004F6B55">
        <w:t>»</w:t>
      </w:r>
      <w:r>
        <w:t xml:space="preserve"> перед народом после того, как два месяца назад закон о пенсионной реформе поступил на рассмотрение парламента.</w:t>
      </w:r>
    </w:p>
    <w:p w:rsidR="006C04F3" w:rsidRDefault="006C04F3" w:rsidP="006C04F3">
      <w:r>
        <w:t xml:space="preserve">Во время 30-минутного интервью Макрон не объявил ни о каких уступках по поводу пенсионного закона, подчеркнув, что он </w:t>
      </w:r>
      <w:r w:rsidR="004F6B55">
        <w:t>«</w:t>
      </w:r>
      <w:r>
        <w:t>жизненно необходим</w:t>
      </w:r>
      <w:r w:rsidR="004F6B55">
        <w:t>»</w:t>
      </w:r>
      <w:r>
        <w:t xml:space="preserve"> стране, а потому должен </w:t>
      </w:r>
      <w:r w:rsidR="004F6B55">
        <w:t>«</w:t>
      </w:r>
      <w:r>
        <w:t>продолжить свой демократический путь</w:t>
      </w:r>
      <w:r w:rsidR="004F6B55">
        <w:t>»</w:t>
      </w:r>
      <w:r>
        <w:t xml:space="preserve"> (сейчас закон, по запросу оппозиции, находится на рассмотрении Конституционного совета).</w:t>
      </w:r>
    </w:p>
    <w:p w:rsidR="006C04F3" w:rsidRDefault="006C04F3" w:rsidP="006C04F3">
      <w:r>
        <w:lastRenderedPageBreak/>
        <w:t xml:space="preserve">Говоря о </w:t>
      </w:r>
      <w:r w:rsidR="004F6B55">
        <w:t>«</w:t>
      </w:r>
      <w:r>
        <w:t>жизненной необходимости</w:t>
      </w:r>
      <w:r w:rsidR="004F6B55">
        <w:t>»</w:t>
      </w:r>
      <w:r>
        <w:t xml:space="preserve"> реформы, президент отметил, что </w:t>
      </w:r>
      <w:r w:rsidR="004F6B55">
        <w:t>«</w:t>
      </w:r>
      <w:r>
        <w:t>когда начинал свой трудовой путь</w:t>
      </w:r>
      <w:r w:rsidR="004F6B55">
        <w:t>»</w:t>
      </w:r>
      <w:r>
        <w:t xml:space="preserve">, во Франции </w:t>
      </w:r>
      <w:r w:rsidR="004F6B55">
        <w:t>«</w:t>
      </w:r>
      <w:r>
        <w:t>было 10 миллионов пенсионеров, сегодня их уже 17 млн, а к 2030 годам будет 20 миллионов</w:t>
      </w:r>
      <w:r w:rsidR="004F6B55">
        <w:t>»</w:t>
      </w:r>
      <w:r>
        <w:t xml:space="preserve">. Он также напомнил, что Франция является одной из европейских стран с самым низким пенсионным возрастом. Эмманюэль Макрон выступил с телеобращением к нации на фоне массовых протестов против пенсионной реформы. </w:t>
      </w:r>
    </w:p>
    <w:p w:rsidR="006C04F3" w:rsidRDefault="004F6B55" w:rsidP="006C04F3">
      <w:r>
        <w:t>«</w:t>
      </w:r>
      <w:r w:rsidR="006C04F3">
        <w:t>Как вы думаете, мы можем продолжать жить по тем же правилам?</w:t>
      </w:r>
      <w:r>
        <w:t>»</w:t>
      </w:r>
      <w:r w:rsidR="006C04F3">
        <w:t xml:space="preserve"> - обратился Макрон к интервьюерам и затем сам же ответил на свой вопрос отрицательно. </w:t>
      </w:r>
      <w:r>
        <w:t>«</w:t>
      </w:r>
      <w:r w:rsidR="006C04F3">
        <w:t>Мы вступаем в трудовую жизнь все позже и позже</w:t>
      </w:r>
      <w:r>
        <w:t>»</w:t>
      </w:r>
      <w:r w:rsidR="006C04F3">
        <w:t xml:space="preserve">, </w:t>
      </w:r>
      <w:r>
        <w:t>«</w:t>
      </w:r>
      <w:r w:rsidR="006C04F3">
        <w:t>мы живем все дольше и дольше</w:t>
      </w:r>
      <w:r>
        <w:t>»</w:t>
      </w:r>
      <w:r w:rsidR="006C04F3">
        <w:t>, - продолжал перечислять президент причины, по которым вынужден внедрять в жизнь непопулярное решение.</w:t>
      </w:r>
    </w:p>
    <w:p w:rsidR="006C04F3" w:rsidRDefault="004F6B55" w:rsidP="006C04F3">
      <w:r>
        <w:t>«</w:t>
      </w:r>
      <w:r w:rsidR="006C04F3">
        <w:t>Вы думаете, мне самому доставляет удовольствие проведение этой реформы?</w:t>
      </w:r>
      <w:r>
        <w:t>»</w:t>
      </w:r>
      <w:r w:rsidR="006C04F3">
        <w:t xml:space="preserve"> - сказал он дважды, заверив, что </w:t>
      </w:r>
      <w:r>
        <w:t>«</w:t>
      </w:r>
      <w:r w:rsidR="006C04F3">
        <w:t>между собственной популярностью и интересами страны</w:t>
      </w:r>
      <w:r>
        <w:t>»</w:t>
      </w:r>
      <w:r w:rsidR="006C04F3">
        <w:t xml:space="preserve"> выбирает </w:t>
      </w:r>
      <w:r>
        <w:t>«</w:t>
      </w:r>
      <w:r w:rsidR="006C04F3">
        <w:t>интересы страны</w:t>
      </w:r>
      <w:r>
        <w:t>»</w:t>
      </w:r>
      <w:r w:rsidR="006C04F3">
        <w:t>.</w:t>
      </w:r>
    </w:p>
    <w:p w:rsidR="006C04F3" w:rsidRDefault="006C04F3" w:rsidP="006C04F3">
      <w:r>
        <w:t xml:space="preserve">Глава государства также заверил, что реформа уже в ближайшее время приведет к повышению пенсий </w:t>
      </w:r>
      <w:r w:rsidR="004F6B55">
        <w:t>«</w:t>
      </w:r>
      <w:r>
        <w:t>многих наших сограждан</w:t>
      </w:r>
      <w:r w:rsidR="004F6B55">
        <w:t>»</w:t>
      </w:r>
      <w:r>
        <w:t xml:space="preserve"> (</w:t>
      </w:r>
      <w:r w:rsidR="004F6B55">
        <w:t>«</w:t>
      </w:r>
      <w:r>
        <w:t>Для 1,8 млн человек пенсии начнут увеличиваться в среднем на 600 евро в год</w:t>
      </w:r>
      <w:r w:rsidR="004F6B55">
        <w:t>»</w:t>
      </w:r>
      <w:r>
        <w:t>).</w:t>
      </w:r>
    </w:p>
    <w:p w:rsidR="006C04F3" w:rsidRDefault="006C04F3" w:rsidP="006C04F3">
      <w:r>
        <w:t xml:space="preserve">Пообещал, что </w:t>
      </w:r>
      <w:r w:rsidR="004F6B55">
        <w:t>«</w:t>
      </w:r>
      <w:r>
        <w:t>в ближайшие недели</w:t>
      </w:r>
      <w:r w:rsidR="004F6B55">
        <w:t>»</w:t>
      </w:r>
      <w:r>
        <w:t xml:space="preserve"> начнет </w:t>
      </w:r>
      <w:r w:rsidR="004F6B55">
        <w:t>«</w:t>
      </w:r>
      <w:r>
        <w:t>социальный диалог</w:t>
      </w:r>
      <w:r w:rsidR="004F6B55">
        <w:t>»</w:t>
      </w:r>
      <w:r>
        <w:t xml:space="preserve"> с бизнесом, профсоюзами и гражданами по поводу улучшения условий труда. Вспомнил об успехах своего правления: о проведенном в последние месяцы повышении минимальной зарплаты, о том, что в последний год государство в значительной степени покрыло гражданам рост энерготарифов (и в итоге для каждой семьи рост стоимости в среднем составил </w:t>
      </w:r>
      <w:r w:rsidR="004F6B55">
        <w:t>«</w:t>
      </w:r>
      <w:r>
        <w:t>20-30 евро в месяц вместо 180-200</w:t>
      </w:r>
      <w:r w:rsidR="004F6B55">
        <w:t>»</w:t>
      </w:r>
      <w:r>
        <w:t xml:space="preserve">), об </w:t>
      </w:r>
      <w:r w:rsidR="004F6B55">
        <w:t>«</w:t>
      </w:r>
      <w:r>
        <w:t>историческом падении</w:t>
      </w:r>
      <w:r w:rsidR="004F6B55">
        <w:t>»</w:t>
      </w:r>
      <w:r>
        <w:t xml:space="preserve"> уровня безработицы, о создании </w:t>
      </w:r>
      <w:r w:rsidR="004F6B55">
        <w:t>«</w:t>
      </w:r>
      <w:r>
        <w:t>рекордного числа рабочих мест в промышленности</w:t>
      </w:r>
      <w:r w:rsidR="004F6B55">
        <w:t>»</w:t>
      </w:r>
      <w:r>
        <w:t>.</w:t>
      </w:r>
    </w:p>
    <w:p w:rsidR="006C04F3" w:rsidRDefault="006C04F3" w:rsidP="006C04F3">
      <w:r>
        <w:t>Президент пообещал продолжить экономические преобразования (</w:t>
      </w:r>
      <w:r w:rsidR="004F6B55">
        <w:t>«</w:t>
      </w:r>
      <w:r>
        <w:t>двигаться дальше четким курсом</w:t>
      </w:r>
      <w:r w:rsidR="004F6B55">
        <w:t>»</w:t>
      </w:r>
      <w:r>
        <w:t xml:space="preserve">) - для того, чтобы достичь своей цели: </w:t>
      </w:r>
      <w:r w:rsidR="004F6B55">
        <w:t>«</w:t>
      </w:r>
      <w:r>
        <w:t>полная занятость и реиндустриализация</w:t>
      </w:r>
      <w:r w:rsidR="004F6B55">
        <w:t>»</w:t>
      </w:r>
      <w:r>
        <w:t xml:space="preserve"> для Франции </w:t>
      </w:r>
      <w:r w:rsidR="004F6B55">
        <w:t>«</w:t>
      </w:r>
      <w:r>
        <w:t>к 2030 году</w:t>
      </w:r>
      <w:r w:rsidR="004F6B55">
        <w:t>»</w:t>
      </w:r>
      <w:r>
        <w:t>.</w:t>
      </w:r>
    </w:p>
    <w:p w:rsidR="006C04F3" w:rsidRDefault="006C04F3" w:rsidP="006C04F3">
      <w:r>
        <w:t xml:space="preserve">Отвечая на вопрос о том, собирается ли он отправлять в отставку премьер-министра Элизабет Борн (о чем в последние недели распространяли слухи источники из президентского большинства), Макрон заявил, что за ней </w:t>
      </w:r>
      <w:r w:rsidR="004F6B55">
        <w:t>«</w:t>
      </w:r>
      <w:r>
        <w:t>сохраняется мандат президента</w:t>
      </w:r>
      <w:r w:rsidR="004F6B55">
        <w:t>»</w:t>
      </w:r>
      <w:r>
        <w:t xml:space="preserve"> и </w:t>
      </w:r>
      <w:r w:rsidR="004F6B55">
        <w:t>«</w:t>
      </w:r>
      <w:r>
        <w:t>доверие парламента</w:t>
      </w:r>
      <w:r w:rsidR="004F6B55">
        <w:t>»</w:t>
      </w:r>
      <w:r>
        <w:t>, который в минувший понедельник, 20 марта, все-таки не смог набрать нужного числа голосов для отставки правительства. (Хотя для этого парламенту не хватило всего 9 голосов. - Ред.).</w:t>
      </w:r>
    </w:p>
    <w:p w:rsidR="006C04F3" w:rsidRDefault="006C04F3" w:rsidP="006C04F3">
      <w:r>
        <w:t xml:space="preserve">В то же время Макрон намекнул на готовность включить в правительство представителей оппозиции, пообещав </w:t>
      </w:r>
      <w:r w:rsidR="004F6B55">
        <w:t>«</w:t>
      </w:r>
      <w:r>
        <w:t>расширить президентское большинство</w:t>
      </w:r>
      <w:r w:rsidR="004F6B55">
        <w:t>»</w:t>
      </w:r>
      <w:r>
        <w:t xml:space="preserve"> (</w:t>
      </w:r>
      <w:r w:rsidR="004F6B55">
        <w:t>«</w:t>
      </w:r>
      <w:r>
        <w:t>насколько это возможно</w:t>
      </w:r>
      <w:r w:rsidR="004F6B55">
        <w:t>»</w:t>
      </w:r>
      <w:r>
        <w:t xml:space="preserve">) </w:t>
      </w:r>
      <w:r w:rsidR="004F6B55">
        <w:t>«</w:t>
      </w:r>
      <w:r>
        <w:t>за счет мужчин и женщин доброй воли</w:t>
      </w:r>
      <w:r w:rsidR="004F6B55">
        <w:t>»</w:t>
      </w:r>
      <w:r>
        <w:t xml:space="preserve"> </w:t>
      </w:r>
      <w:r w:rsidR="004F6B55">
        <w:t>«</w:t>
      </w:r>
      <w:r>
        <w:t>как со стороны левых, так со стороны правых и экологистов</w:t>
      </w:r>
      <w:r w:rsidR="004F6B55">
        <w:t>»</w:t>
      </w:r>
      <w:r>
        <w:t>.</w:t>
      </w:r>
    </w:p>
    <w:p w:rsidR="006C04F3" w:rsidRDefault="006C04F3" w:rsidP="006C04F3">
      <w:r>
        <w:t xml:space="preserve">Говоря о профсоюзах, которые являются главными организаторами протестных акций, президент отметил, что, критикуя реформу, они сами </w:t>
      </w:r>
      <w:r w:rsidR="004F6B55">
        <w:t>«</w:t>
      </w:r>
      <w:r>
        <w:t>не предложили никаких компромиссов</w:t>
      </w:r>
      <w:r w:rsidR="004F6B55">
        <w:t>»</w:t>
      </w:r>
      <w:r>
        <w:t>, требуя лишь ее полной отмены.</w:t>
      </w:r>
    </w:p>
    <w:p w:rsidR="006C04F3" w:rsidRDefault="006C04F3" w:rsidP="006C04F3">
      <w:r>
        <w:t xml:space="preserve">Но на это </w:t>
      </w:r>
      <w:r w:rsidR="004F6B55">
        <w:t>«</w:t>
      </w:r>
      <w:r>
        <w:t>пойти невозможно</w:t>
      </w:r>
      <w:r w:rsidR="004F6B55">
        <w:t>»</w:t>
      </w:r>
      <w:r>
        <w:t xml:space="preserve">, повторил Макрон, заверив, что правительство </w:t>
      </w:r>
      <w:r w:rsidR="004F6B55">
        <w:t>«</w:t>
      </w:r>
      <w:r>
        <w:t>не потерпит</w:t>
      </w:r>
      <w:r w:rsidR="004F6B55">
        <w:t>»</w:t>
      </w:r>
      <w:r>
        <w:t xml:space="preserve"> беспорядков, и будет в случае необходимости </w:t>
      </w:r>
      <w:r w:rsidR="004F6B55">
        <w:t>«</w:t>
      </w:r>
      <w:r>
        <w:t>силой</w:t>
      </w:r>
      <w:r w:rsidR="004F6B55">
        <w:t>»</w:t>
      </w:r>
      <w:r>
        <w:t xml:space="preserve"> </w:t>
      </w:r>
      <w:r w:rsidR="004F6B55">
        <w:t>«</w:t>
      </w:r>
      <w:r>
        <w:t>деблокировать</w:t>
      </w:r>
      <w:r w:rsidR="004F6B55">
        <w:t>»</w:t>
      </w:r>
      <w:r>
        <w:t xml:space="preserve"> перекрываемые профсоюзными активистами предприятия стратегических отраслей.</w:t>
      </w:r>
    </w:p>
    <w:p w:rsidR="006C04F3" w:rsidRDefault="006C04F3" w:rsidP="006C04F3">
      <w:r>
        <w:lastRenderedPageBreak/>
        <w:t xml:space="preserve">Говоря о тех, кто проявляет </w:t>
      </w:r>
      <w:r w:rsidR="004F6B55">
        <w:t>«</w:t>
      </w:r>
      <w:r>
        <w:t>крайнее насилие</w:t>
      </w:r>
      <w:r w:rsidR="004F6B55">
        <w:t>»</w:t>
      </w:r>
      <w:r>
        <w:t xml:space="preserve">, нападая на </w:t>
      </w:r>
      <w:r w:rsidR="004F6B55">
        <w:t>«</w:t>
      </w:r>
      <w:r>
        <w:t>сотрудников органов правопорядка</w:t>
      </w:r>
      <w:r w:rsidR="004F6B55">
        <w:t>»</w:t>
      </w:r>
      <w:r>
        <w:t xml:space="preserve"> и </w:t>
      </w:r>
      <w:r w:rsidR="004F6B55">
        <w:t>«</w:t>
      </w:r>
      <w:r>
        <w:t>народных избранников</w:t>
      </w:r>
      <w:r w:rsidR="004F6B55">
        <w:t>»</w:t>
      </w:r>
      <w:r>
        <w:t xml:space="preserve"> (имелось в виду сожжение депутатских приемных в нескольких городах), президент Франции сравнил их с людьми, устраивавшими беспорядки </w:t>
      </w:r>
      <w:r w:rsidR="004F6B55">
        <w:t>«</w:t>
      </w:r>
      <w:r>
        <w:t xml:space="preserve">в Капитолии, в Бразилии </w:t>
      </w:r>
      <w:r w:rsidR="004F6B55">
        <w:t>«</w:t>
      </w:r>
      <w:r>
        <w:t xml:space="preserve">. </w:t>
      </w:r>
      <w:r w:rsidR="004F6B55">
        <w:t>«</w:t>
      </w:r>
      <w:r>
        <w:t>Мы не потерпим никаких эксцессов</w:t>
      </w:r>
      <w:r w:rsidR="004F6B55">
        <w:t>»</w:t>
      </w:r>
      <w:r>
        <w:t xml:space="preserve">, - заверил Макрон. </w:t>
      </w:r>
      <w:r w:rsidR="004F6B55">
        <w:t>«</w:t>
      </w:r>
      <w:r>
        <w:t>Многие французы начинают уставать</w:t>
      </w:r>
      <w:r w:rsidR="004F6B55">
        <w:t>»</w:t>
      </w:r>
      <w:r>
        <w:t xml:space="preserve"> от протестов и беспорядков, добавил он, пообещав также </w:t>
      </w:r>
      <w:r w:rsidR="004F6B55">
        <w:t>«</w:t>
      </w:r>
      <w:r>
        <w:t>как можно быстрее восстановить нормальную жизнь</w:t>
      </w:r>
      <w:r w:rsidR="004F6B55">
        <w:t>»</w:t>
      </w:r>
      <w:r>
        <w:t xml:space="preserve"> в стране.</w:t>
      </w:r>
    </w:p>
    <w:p w:rsidR="006C04F3" w:rsidRDefault="006C04F3" w:rsidP="006C04F3">
      <w:r>
        <w:t xml:space="preserve">И это несмотря на то, что, согласно опросам, порядка 70% французов выступают против пенсионной реформы. </w:t>
      </w:r>
    </w:p>
    <w:p w:rsidR="006C04F3" w:rsidRDefault="006C04F3" w:rsidP="006C04F3">
      <w:r>
        <w:t xml:space="preserve">Накануне сегодняшнего </w:t>
      </w:r>
      <w:r w:rsidR="004F6B55">
        <w:t>«</w:t>
      </w:r>
      <w:r>
        <w:t>пенсионного</w:t>
      </w:r>
      <w:r w:rsidR="004F6B55">
        <w:t>»</w:t>
      </w:r>
      <w:r>
        <w:t xml:space="preserve"> интервью президент встречался в Елисейском дворце с руководством правящего большинства, начиная с премьер-министра Элизабет Борн, чтобы посовещаться о путях выхода из политического кризиса, вызванного высоким уровнем неприятия в обществе принятой в обход парламента реформы. Участники встречи рассказали AFP не только о нежелании президента идти на какие-либо уступки, но и передали его слова о том, что </w:t>
      </w:r>
      <w:r w:rsidR="004F6B55">
        <w:t>«</w:t>
      </w:r>
      <w:r>
        <w:t>толпа, какой бы она ни была, не имеет легитимности перед лицом народа, который выражает мнение через своих избранных представителей</w:t>
      </w:r>
      <w:r w:rsidR="004F6B55">
        <w:t>»</w:t>
      </w:r>
      <w:r>
        <w:t xml:space="preserve">. Президент также заверил своих собеседников, что собирается </w:t>
      </w:r>
      <w:r w:rsidR="004F6B55">
        <w:t>«</w:t>
      </w:r>
      <w:r>
        <w:t>успокоить</w:t>
      </w:r>
      <w:r w:rsidR="004F6B55">
        <w:t>»</w:t>
      </w:r>
      <w:r>
        <w:t xml:space="preserve"> сограждан во время интервью, </w:t>
      </w:r>
      <w:r w:rsidR="004F6B55">
        <w:t>«</w:t>
      </w:r>
      <w:r>
        <w:t>прислушавшись к их гневу</w:t>
      </w:r>
      <w:r w:rsidR="004F6B55">
        <w:t>»</w:t>
      </w:r>
      <w:r>
        <w:t>.</w:t>
      </w:r>
    </w:p>
    <w:p w:rsidR="006C04F3" w:rsidRDefault="006C04F3" w:rsidP="006C04F3">
      <w:r>
        <w:t xml:space="preserve">Тем не менее во время самого интервью ведущая - видимо, справедливо - указала Макрону, реагируя на его бескомпромиссную риторику в адрес противников реформы: </w:t>
      </w:r>
      <w:r w:rsidR="004F6B55">
        <w:t>«</w:t>
      </w:r>
      <w:r>
        <w:t>Согласитесь, господин президент, это не слова, которые могут успокоить и внести прояснения</w:t>
      </w:r>
      <w:r w:rsidR="004F6B55">
        <w:t>»</w:t>
      </w:r>
      <w:r>
        <w:t>.</w:t>
      </w:r>
    </w:p>
    <w:p w:rsidR="006C04F3" w:rsidRDefault="006C04F3" w:rsidP="006C04F3">
      <w:r>
        <w:t xml:space="preserve">Завтра, 23 марта, во время объявленной профсоюзами очередной (9-й уже) общенациональной забастовки на улицах французских городов МВД ожидает </w:t>
      </w:r>
      <w:r w:rsidR="004F6B55">
        <w:t>«</w:t>
      </w:r>
      <w:r>
        <w:t>от 600 до 800 тысяч человек, из них от 40 до 70 тысяч - в Париже</w:t>
      </w:r>
      <w:r w:rsidR="004F6B55">
        <w:t>»</w:t>
      </w:r>
      <w:r>
        <w:t>.</w:t>
      </w:r>
    </w:p>
    <w:p w:rsidR="006C04F3" w:rsidRDefault="004F6B55" w:rsidP="006C04F3">
      <w:r>
        <w:t>«</w:t>
      </w:r>
      <w:r w:rsidR="006C04F3">
        <w:t>Ничто не ослабит решимость рабочих</w:t>
      </w:r>
      <w:r>
        <w:t>»</w:t>
      </w:r>
      <w:r w:rsidR="006C04F3">
        <w:t xml:space="preserve">, - предупредил главный французский профсоюз CGT. А генсек второго по значимости профсоюза (CFDT) Лоран Берже заявил, что обеспокоен уровнем </w:t>
      </w:r>
      <w:r>
        <w:t>«</w:t>
      </w:r>
      <w:r w:rsidR="006C04F3">
        <w:t>насилия</w:t>
      </w:r>
      <w:r>
        <w:t>»</w:t>
      </w:r>
      <w:r w:rsidR="006C04F3">
        <w:t xml:space="preserve">, которое еще может быть проявлено. Жеральд Дарманен. </w:t>
      </w:r>
    </w:p>
    <w:p w:rsidR="006C04F3" w:rsidRDefault="006C04F3" w:rsidP="006C04F3">
      <w:r>
        <w:t xml:space="preserve">По словам министра внутренних дел Жеральда Дарманена, с минувшего четверга по вторник, 21 марта, по всей стране прошло множество незаявленных акций протеста, в результате которых </w:t>
      </w:r>
      <w:r w:rsidR="004F6B55">
        <w:t>«</w:t>
      </w:r>
      <w:r>
        <w:t>пострадали 94 сотрудника правопорядка</w:t>
      </w:r>
      <w:r w:rsidR="004F6B55">
        <w:t>»</w:t>
      </w:r>
      <w:r>
        <w:t xml:space="preserve">. </w:t>
      </w:r>
      <w:r w:rsidR="004F6B55">
        <w:t>«</w:t>
      </w:r>
      <w:r>
        <w:t>С прошлого четверга полиция, жандармы и пожарные были в крайней степени мобилизованы для обеспечения общественного порядка и защиты людей и имущества по всей стране. На данный момент они столкнулись с множеством необъявленных акций (более 1200), зачастую насильственных, таких как попытки поджога субпрефектур и префектур, нападения на мэрии и парламентские офисы, блокирование путей сообщения</w:t>
      </w:r>
      <w:r w:rsidR="004F6B55">
        <w:t>»</w:t>
      </w:r>
      <w:r>
        <w:t xml:space="preserve">, - заявил министр, выразив </w:t>
      </w:r>
      <w:r w:rsidR="004F6B55">
        <w:t>«</w:t>
      </w:r>
      <w:r>
        <w:t>полную поддержку</w:t>
      </w:r>
      <w:r w:rsidR="004F6B55">
        <w:t>»</w:t>
      </w:r>
      <w:r>
        <w:t xml:space="preserve"> правоохранителям и пообещав навестить </w:t>
      </w:r>
      <w:r w:rsidR="004F6B55">
        <w:t>«</w:t>
      </w:r>
      <w:r>
        <w:t>раненых полицейских в Париже</w:t>
      </w:r>
      <w:r w:rsidR="004F6B55">
        <w:t>»</w:t>
      </w:r>
      <w:r>
        <w:t>.</w:t>
      </w:r>
    </w:p>
    <w:p w:rsidR="006C04F3" w:rsidRDefault="006C04F3" w:rsidP="006C04F3">
      <w:r>
        <w:t xml:space="preserve">Министр объявил, что охранять порядок во время завтрашних протестов во Франции будут </w:t>
      </w:r>
      <w:r w:rsidR="004F6B55">
        <w:t>«</w:t>
      </w:r>
      <w:r>
        <w:t>12 000 полицейских и жандармов</w:t>
      </w:r>
      <w:r w:rsidR="004F6B55">
        <w:t>»</w:t>
      </w:r>
      <w:r>
        <w:t xml:space="preserve">, в том числе </w:t>
      </w:r>
      <w:r w:rsidR="004F6B55">
        <w:t>«</w:t>
      </w:r>
      <w:r>
        <w:t>5 000 - в Париже</w:t>
      </w:r>
      <w:r w:rsidR="004F6B55">
        <w:t>»</w:t>
      </w:r>
      <w:r>
        <w:t>.</w:t>
      </w:r>
    </w:p>
    <w:p w:rsidR="006C04F3" w:rsidRPr="00C20B49" w:rsidRDefault="00301EE4" w:rsidP="006C04F3">
      <w:hyperlink r:id="rId33" w:history="1">
        <w:r w:rsidR="006C04F3" w:rsidRPr="00EA27C1">
          <w:rPr>
            <w:rStyle w:val="a3"/>
          </w:rPr>
          <w:t>https://novayagazeta.ru/articles/2023/03/22/zastarelye-protesty</w:t>
        </w:r>
      </w:hyperlink>
      <w:r w:rsidR="006C04F3">
        <w:t xml:space="preserve"> </w:t>
      </w:r>
    </w:p>
    <w:p w:rsidR="00AB4001" w:rsidRPr="006C04F3" w:rsidRDefault="00AB4001" w:rsidP="00AB4001">
      <w:pPr>
        <w:pStyle w:val="2"/>
      </w:pPr>
      <w:bookmarkStart w:id="126" w:name="_Toc130456020"/>
      <w:r w:rsidRPr="006C04F3">
        <w:lastRenderedPageBreak/>
        <w:t>Интерфакс, 22.03.2023, Макрон рассчитывает, что пенсионная реформа во Франции вступит в силу до конца года</w:t>
      </w:r>
      <w:bookmarkEnd w:id="126"/>
    </w:p>
    <w:p w:rsidR="00AB4001" w:rsidRDefault="00AB4001" w:rsidP="00C81986">
      <w:pPr>
        <w:pStyle w:val="3"/>
      </w:pPr>
      <w:bookmarkStart w:id="127" w:name="_Toc130456021"/>
      <w:r>
        <w:t>Президент Франции Эммануэль Макрон заявил, что нацелен на вступление в силу до конца этого года пенсионной реформы, вызвавшей масштабные акции протеста.</w:t>
      </w:r>
      <w:bookmarkEnd w:id="127"/>
    </w:p>
    <w:p w:rsidR="00AB4001" w:rsidRDefault="004F6B55" w:rsidP="00AB4001">
      <w:r>
        <w:t>«</w:t>
      </w:r>
      <w:r w:rsidR="00AB4001">
        <w:t>Сейчас этот законопроект на рассмотрении у Конституционного совета. Нужно дождаться решения совета. Затем я подпишу закон</w:t>
      </w:r>
      <w:r>
        <w:t>»</w:t>
      </w:r>
      <w:r w:rsidR="00AB4001">
        <w:t>, - сказал Макрон в телеинтервью французским телеканалам TF1 и France 2.</w:t>
      </w:r>
    </w:p>
    <w:p w:rsidR="00AB4001" w:rsidRDefault="00AB4001" w:rsidP="00AB4001">
      <w:r>
        <w:t xml:space="preserve">На вопрос журналиста о дате вступления в силу этой реформы, президент сказал, что хочет, чтобы это произошло </w:t>
      </w:r>
      <w:r w:rsidR="004F6B55">
        <w:t>«</w:t>
      </w:r>
      <w:r>
        <w:t>до конца этого года</w:t>
      </w:r>
      <w:r w:rsidR="004F6B55">
        <w:t>»</w:t>
      </w:r>
      <w:r>
        <w:t>.</w:t>
      </w:r>
    </w:p>
    <w:p w:rsidR="00AB4001" w:rsidRDefault="00AB4001" w:rsidP="00AB4001">
      <w:r>
        <w:t xml:space="preserve">Французский лидер добавил, что </w:t>
      </w:r>
      <w:r w:rsidR="004F6B55">
        <w:t>«</w:t>
      </w:r>
      <w:r>
        <w:t>без удовольствия</w:t>
      </w:r>
      <w:r w:rsidR="004F6B55">
        <w:t>»</w:t>
      </w:r>
      <w:r>
        <w:t xml:space="preserve"> осуществляет эту реформу, но не может не сделать этого, поскольку считает ее необходимой.</w:t>
      </w:r>
    </w:p>
    <w:p w:rsidR="00AB4001" w:rsidRDefault="00AB4001" w:rsidP="00AB4001">
      <w:r>
        <w:t>Кроме того, в ходе интервью у Макрона спросили о ситуации с протестами в стране и забастовками.</w:t>
      </w:r>
    </w:p>
    <w:p w:rsidR="00AB4001" w:rsidRDefault="004F6B55" w:rsidP="00AB4001">
      <w:r>
        <w:t>«</w:t>
      </w:r>
      <w:r w:rsidR="00AB4001">
        <w:t>Когда проходят демонстрации, чтобы выразить недовольство, это законно. Но когда протестующие блокируют работу, то у нас должна быть возможность это прекратить. По этой причине я попросил правительство предпринимать максимум усилий для переговоров, а если это не помогает, то выводить людей на работу принудительно</w:t>
      </w:r>
      <w:r>
        <w:t>»</w:t>
      </w:r>
      <w:r w:rsidR="00AB4001">
        <w:t>, - сказал Макрон.</w:t>
      </w:r>
    </w:p>
    <w:p w:rsidR="00AB4001" w:rsidRDefault="00AB4001" w:rsidP="00AB4001">
      <w:r>
        <w:t>Ранее в марте в Национальном собрании Франции состоялось голосование по вопросу недоверия правительству, но французской парламентской оппозиции не удалось добиться нужного большинства для вынесения вотума недоверия из-за пенсионной реформы, поднимающей возраст выхода французов на пенсию с 62 до 64 лет. Теперь пенсионная реформа считается принятой Национальным собранием.</w:t>
      </w:r>
    </w:p>
    <w:p w:rsidR="00AB4001" w:rsidRDefault="00AB4001" w:rsidP="00AB4001">
      <w:r>
        <w:t>Этот парламентский кризис был вызван тем, что вслед за утверждением законопроекта о реформе в верхней палате парламента - Сенате - правительство прибегло к использованию статьи конституции 49.3, позволяющей принять закон в обход голосования в Национальном собрании.</w:t>
      </w:r>
    </w:p>
    <w:p w:rsidR="00AB4001" w:rsidRDefault="00AB4001" w:rsidP="00AB4001">
      <w:r>
        <w:t>После этого проект реформы, из-за которого с января во Франции проходят организованные профсоюзами многотысячные манифестации с требованиями отзыва, спровоцировал многочисленные спонтанные акции, сопровождавшиеся стычками протестующих с силами порядка.</w:t>
      </w:r>
    </w:p>
    <w:p w:rsidR="00D1642B" w:rsidRDefault="00301EE4" w:rsidP="00AB4001">
      <w:hyperlink r:id="rId34" w:history="1">
        <w:r w:rsidR="00AB4001" w:rsidRPr="00B76BB9">
          <w:rPr>
            <w:rStyle w:val="a3"/>
          </w:rPr>
          <w:t>https://www.interfax.ru/world/892380</w:t>
        </w:r>
      </w:hyperlink>
    </w:p>
    <w:p w:rsidR="00AB4001" w:rsidRPr="001E1CEF" w:rsidRDefault="00AB4001" w:rsidP="00AB4001"/>
    <w:p w:rsidR="00D1642B" w:rsidRDefault="00D1642B" w:rsidP="00D1642B">
      <w:pPr>
        <w:pStyle w:val="251"/>
      </w:pPr>
      <w:bookmarkStart w:id="128" w:name="_Toc99318661"/>
      <w:bookmarkStart w:id="129" w:name="_Toc130456022"/>
      <w:r>
        <w:lastRenderedPageBreak/>
        <w:t xml:space="preserve">КОРОНАВИРУС COVID-19 – </w:t>
      </w:r>
      <w:r w:rsidRPr="00F811B7">
        <w:t>ПОСЛЕДНИЕ НОВОСТИ</w:t>
      </w:r>
      <w:bookmarkEnd w:id="84"/>
      <w:bookmarkEnd w:id="128"/>
      <w:bookmarkEnd w:id="129"/>
    </w:p>
    <w:p w:rsidR="00C93546" w:rsidRPr="006C04F3" w:rsidRDefault="00C93546" w:rsidP="00C93546">
      <w:pPr>
        <w:pStyle w:val="2"/>
      </w:pPr>
      <w:bookmarkStart w:id="130" w:name="_Toc130456023"/>
      <w:r w:rsidRPr="006C04F3">
        <w:t>ТАСС, 22.03.2023, В Москве выявили 2 259 случаев заражения коронавирусом за сутки</w:t>
      </w:r>
      <w:bookmarkEnd w:id="130"/>
    </w:p>
    <w:p w:rsidR="00C93546" w:rsidRDefault="00C93546" w:rsidP="00C81986">
      <w:pPr>
        <w:pStyle w:val="3"/>
      </w:pPr>
      <w:bookmarkStart w:id="131" w:name="_Toc130456024"/>
      <w:r>
        <w:t>Число подтвержденных случаев заражения коронавирусом в Москве увеличилось за сутки на 2 259 против 1 092 днем ранее, следует из данных, опубликованных на портале стопкоронавирус.рф в среду.</w:t>
      </w:r>
      <w:bookmarkEnd w:id="131"/>
    </w:p>
    <w:p w:rsidR="00C93546" w:rsidRDefault="00C93546" w:rsidP="00C93546">
      <w:r>
        <w:t>Всего в столице с начала пандемии выявили 3 462 807 случаев заражения.</w:t>
      </w:r>
    </w:p>
    <w:p w:rsidR="00C93546" w:rsidRDefault="00C93546" w:rsidP="00C93546">
      <w:r>
        <w:t xml:space="preserve">Число умерших из-за новой болезни за сутки возросло на 8, как и днем ранее, до 48 394. Количество случаев выздоровления за сутки увеличилось на 2 332, до 3 267 198. </w:t>
      </w:r>
    </w:p>
    <w:p w:rsidR="00C93546" w:rsidRPr="006C04F3" w:rsidRDefault="00C93546" w:rsidP="00C93546">
      <w:pPr>
        <w:pStyle w:val="2"/>
      </w:pPr>
      <w:bookmarkStart w:id="132" w:name="_Toc130456025"/>
      <w:r w:rsidRPr="006C04F3">
        <w:t>РИА Новости, 22.03.2023, Оперштаб: за сутки в России выявлено более 12 тыс новых случаев COVID-19</w:t>
      </w:r>
      <w:bookmarkEnd w:id="132"/>
    </w:p>
    <w:p w:rsidR="00C93546" w:rsidRDefault="00C93546" w:rsidP="00C81986">
      <w:pPr>
        <w:pStyle w:val="3"/>
      </w:pPr>
      <w:bookmarkStart w:id="133" w:name="_Toc130456026"/>
      <w:r>
        <w:t>Более 12 тысяч новых случаев коронавируса выявлено в России за последние сутки, скончались 39 человек, сообщили журналистам в оперативном штабе по борьбе с распространением COVID-19.</w:t>
      </w:r>
      <w:bookmarkEnd w:id="133"/>
    </w:p>
    <w:p w:rsidR="00C93546" w:rsidRDefault="00C93546" w:rsidP="00C93546">
      <w:r>
        <w:t>По данным штаба, за сутки в стране госпитализированы 1 545 человек, на 0,3% больше, чем накануне. Рост числа госпитализаций отмечен в 36 субъектах, снижение - в 43 регионах, в остальных ситуация осталась без изменений.</w:t>
      </w:r>
    </w:p>
    <w:p w:rsidR="00C93546" w:rsidRDefault="004F6B55" w:rsidP="00C93546">
      <w:r>
        <w:t>«</w:t>
      </w:r>
      <w:r w:rsidR="00C93546">
        <w:t>Выздоровело за сутки 15 130 человек, или на 13,4% больше в сравнении с 21 марта 2023 года. Выявлено 12 001 новый случай COVID-19. Умерло за сутки 39 человек</w:t>
      </w:r>
      <w:r>
        <w:t>»</w:t>
      </w:r>
      <w:r w:rsidR="00C93546">
        <w:t>, - говорится в сообщении.</w:t>
      </w:r>
    </w:p>
    <w:p w:rsidR="00C93546" w:rsidRPr="006C04F3" w:rsidRDefault="00C93546" w:rsidP="00C93546">
      <w:pPr>
        <w:pStyle w:val="2"/>
      </w:pPr>
      <w:bookmarkStart w:id="134" w:name="_Toc130456027"/>
      <w:r w:rsidRPr="006C04F3">
        <w:t>РИА Новости, 22.03.2023, Китай одобрил первую собственную мРНК-вакцину для экстренного использования против COVID</w:t>
      </w:r>
      <w:bookmarkEnd w:id="134"/>
    </w:p>
    <w:p w:rsidR="00C93546" w:rsidRDefault="00C93546" w:rsidP="00C81986">
      <w:pPr>
        <w:pStyle w:val="3"/>
      </w:pPr>
      <w:bookmarkStart w:id="135" w:name="_Toc130456028"/>
      <w:r>
        <w:t>Китай одобрил первую мРНК-вакцину собственного производства для экстренного использования против COVID, говорится в сообщении разработчика вакцины компании CSPC Pharmaceutical Group Ltd. на сайте гонконгской фондовой биржи.</w:t>
      </w:r>
      <w:bookmarkEnd w:id="135"/>
    </w:p>
    <w:p w:rsidR="00C93546" w:rsidRDefault="004F6B55" w:rsidP="00C93546">
      <w:r>
        <w:t>«</w:t>
      </w:r>
      <w:r w:rsidR="00C93546">
        <w:t>Совет директоров CSPC Pharmaceutical Group Limited рад сообщить, что, согласно предложению госкомитета по делам здравоохранения КНР и после получения одобрения государственного фармацевтического управления, мРНК-вакцина против COVID-19, разработанная CSPC Pharmaceutical Group Limited, была одобрена для экстренного использования в Китае в целях профилактики COVID-19, вызванного инфекцией SARS-CoV-2</w:t>
      </w:r>
      <w:r>
        <w:t>»</w:t>
      </w:r>
      <w:r w:rsidR="00C93546">
        <w:t>, - говорится в сообщении.</w:t>
      </w:r>
    </w:p>
    <w:p w:rsidR="00D1642B" w:rsidRDefault="00C93546" w:rsidP="00C93546">
      <w:r>
        <w:t>Отмечается, что компания будет учитывать текущие мутационные характеристики вируса SARS-CoV-2, прогнозировать тенденции мутаций штаммов, содействовать разработке мРНК-вакцин нового поколения против новых штаммов.</w:t>
      </w:r>
    </w:p>
    <w:p w:rsidR="00C93546" w:rsidRDefault="00C93546" w:rsidP="00C93546"/>
    <w:sectPr w:rsidR="00C93546" w:rsidSect="00B01BEA">
      <w:headerReference w:type="even" r:id="rId35"/>
      <w:headerReference w:type="default" r:id="rId36"/>
      <w:footerReference w:type="even" r:id="rId37"/>
      <w:footerReference w:type="default" r:id="rId38"/>
      <w:headerReference w:type="first" r:id="rId39"/>
      <w:footerReference w:type="first" r:id="rId40"/>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B55" w:rsidRDefault="004F6B55">
      <w:r>
        <w:separator/>
      </w:r>
    </w:p>
  </w:endnote>
  <w:endnote w:type="continuationSeparator" w:id="0">
    <w:p w:rsidR="004F6B55" w:rsidRDefault="004F6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B55" w:rsidRDefault="004F6B55">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B55" w:rsidRPr="00D64E5C" w:rsidRDefault="004F6B55" w:rsidP="00D64E5C">
    <w:pPr>
      <w:pStyle w:val="af4"/>
      <w:pBdr>
        <w:top w:val="thinThickSmallGap" w:sz="24" w:space="1" w:color="622423"/>
      </w:pBdr>
      <w:tabs>
        <w:tab w:val="clear" w:pos="4677"/>
        <w:tab w:val="clear" w:pos="9355"/>
        <w:tab w:val="right" w:pos="9071"/>
      </w:tabs>
      <w:rPr>
        <w:rFonts w:ascii="Cambria" w:hAnsi="Cambria"/>
      </w:rPr>
    </w:pPr>
    <w:r w:rsidRPr="00D64E5C">
      <w:rPr>
        <w:rFonts w:ascii="Cambria" w:hAnsi="Cambria"/>
        <w:b/>
        <w:color w:val="FF0000"/>
      </w:rPr>
      <w:t>И-</w:t>
    </w:r>
    <w:r w:rsidRPr="00D64E5C">
      <w:rPr>
        <w:rFonts w:ascii="Cambria" w:hAnsi="Cambria"/>
        <w:b/>
      </w:rPr>
      <w:t>К</w:t>
    </w:r>
    <w:r w:rsidRPr="000E3494">
      <w:rPr>
        <w:b/>
      </w:rPr>
      <w:t>ОНСА</w:t>
    </w:r>
    <w:r w:rsidRPr="00D64E5C">
      <w:rPr>
        <w:rFonts w:ascii="Cambria" w:hAnsi="Cambria"/>
        <w:b/>
      </w:rPr>
      <w:t>ЛТИНГ</w:t>
    </w:r>
    <w:r w:rsidRPr="00D64E5C">
      <w:rPr>
        <w:rFonts w:ascii="Cambria" w:hAnsi="Cambria"/>
        <w:b/>
        <w:color w:val="FF0000"/>
      </w:rPr>
      <w:t>: Н</w:t>
    </w:r>
    <w:r w:rsidRPr="00D64E5C">
      <w:rPr>
        <w:rFonts w:ascii="Cambria" w:hAnsi="Cambria"/>
      </w:rPr>
      <w:t xml:space="preserve">овое </w:t>
    </w:r>
    <w:r w:rsidRPr="00D64E5C">
      <w:rPr>
        <w:rFonts w:ascii="Cambria" w:hAnsi="Cambria"/>
        <w:b/>
        <w:color w:val="FF0000"/>
      </w:rPr>
      <w:t>С</w:t>
    </w:r>
    <w:r w:rsidRPr="00D64E5C">
      <w:rPr>
        <w:rFonts w:ascii="Cambria" w:hAnsi="Cambria"/>
      </w:rPr>
      <w:t xml:space="preserve">лово в </w:t>
    </w:r>
    <w:r w:rsidRPr="00D64E5C">
      <w:rPr>
        <w:rFonts w:ascii="Cambria" w:hAnsi="Cambria"/>
        <w:b/>
        <w:color w:val="FF0000"/>
      </w:rPr>
      <w:t>З</w:t>
    </w:r>
    <w:r w:rsidRPr="00D64E5C">
      <w:rPr>
        <w:rFonts w:ascii="Cambria" w:hAnsi="Cambria"/>
      </w:rPr>
      <w:t xml:space="preserve">ащите </w:t>
    </w:r>
    <w:r w:rsidRPr="00D64E5C">
      <w:rPr>
        <w:rFonts w:ascii="Cambria" w:hAnsi="Cambria"/>
        <w:b/>
        <w:color w:val="FF0000"/>
      </w:rPr>
      <w:t>К</w:t>
    </w:r>
    <w:r w:rsidRPr="00D64E5C">
      <w:rPr>
        <w:rFonts w:ascii="Cambria" w:hAnsi="Cambria"/>
      </w:rPr>
      <w:t xml:space="preserve">орпоративных </w:t>
    </w:r>
    <w:r w:rsidRPr="00D64E5C">
      <w:rPr>
        <w:rFonts w:ascii="Cambria" w:hAnsi="Cambria"/>
        <w:b/>
        <w:color w:val="FF0000"/>
      </w:rPr>
      <w:t>И</w:t>
    </w:r>
    <w:r w:rsidRPr="00D64E5C">
      <w:rPr>
        <w:rFonts w:ascii="Cambria" w:hAnsi="Cambria"/>
      </w:rPr>
      <w:t>нтересов</w:t>
    </w:r>
    <w:r w:rsidRPr="00D64E5C">
      <w:tab/>
    </w:r>
    <w:r w:rsidRPr="00CB47BF">
      <w:rPr>
        <w:b/>
      </w:rPr>
      <w:fldChar w:fldCharType="begin"/>
    </w:r>
    <w:r w:rsidRPr="00CB47BF">
      <w:rPr>
        <w:b/>
      </w:rPr>
      <w:instrText xml:space="preserve"> PAGE   \* MERGEFORMAT </w:instrText>
    </w:r>
    <w:r w:rsidRPr="00CB47BF">
      <w:rPr>
        <w:b/>
      </w:rPr>
      <w:fldChar w:fldCharType="separate"/>
    </w:r>
    <w:r w:rsidR="00301EE4" w:rsidRPr="00301EE4">
      <w:rPr>
        <w:rFonts w:ascii="Cambria" w:hAnsi="Cambria"/>
        <w:b/>
        <w:noProof/>
      </w:rPr>
      <w:t>4</w:t>
    </w:r>
    <w:r w:rsidRPr="00CB47BF">
      <w:rPr>
        <w:b/>
      </w:rPr>
      <w:fldChar w:fldCharType="end"/>
    </w:r>
  </w:p>
  <w:p w:rsidR="004F6B55" w:rsidRPr="00D15988" w:rsidRDefault="004F6B55" w:rsidP="00D64E5C">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B55" w:rsidRDefault="004F6B55">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B55" w:rsidRDefault="004F6B55">
      <w:r>
        <w:separator/>
      </w:r>
    </w:p>
  </w:footnote>
  <w:footnote w:type="continuationSeparator" w:id="0">
    <w:p w:rsidR="004F6B55" w:rsidRDefault="004F6B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B55" w:rsidRDefault="004F6B55">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B55" w:rsidRDefault="00301EE4" w:rsidP="00122493">
    <w:pPr>
      <w:tabs>
        <w:tab w:val="left" w:pos="555"/>
        <w:tab w:val="right" w:pos="9071"/>
      </w:tabs>
      <w:jc w:val="center"/>
    </w:pPr>
    <w:r>
      <w:rPr>
        <w:noProof/>
      </w:rPr>
      <w:pict>
        <v:roundrect id="_x0000_s2058" style="position:absolute;left:0;text-align:left;margin-left:127.5pt;margin-top:-13.7pt;width:188.6pt;height:31.25pt;z-index:251657728" arcsize="10923f" stroked="f">
          <v:textbox style="mso-next-textbox:#_x0000_s2058">
            <w:txbxContent>
              <w:p w:rsidR="004F6B55" w:rsidRPr="000C041B" w:rsidRDefault="004F6B55" w:rsidP="00122493">
                <w:pPr>
                  <w:ind w:right="423"/>
                  <w:jc w:val="center"/>
                  <w:rPr>
                    <w:rFonts w:cs="Arial"/>
                    <w:b/>
                    <w:color w:val="EEECE1"/>
                    <w:sz w:val="6"/>
                    <w:szCs w:val="6"/>
                  </w:rPr>
                </w:pPr>
                <w:r w:rsidRPr="000C041B">
                  <w:rPr>
                    <w:rFonts w:cs="Arial"/>
                    <w:b/>
                    <w:color w:val="EEECE1"/>
                    <w:sz w:val="6"/>
                    <w:szCs w:val="6"/>
                  </w:rPr>
                  <w:t xml:space="preserve">        </w:t>
                </w:r>
              </w:p>
              <w:p w:rsidR="004F6B55" w:rsidRPr="00D15988" w:rsidRDefault="004F6B55" w:rsidP="00122493">
                <w:pPr>
                  <w:ind w:right="423"/>
                  <w:jc w:val="center"/>
                  <w:rPr>
                    <w:rFonts w:cs="Arial"/>
                    <w:b/>
                    <w:u w:val="single"/>
                  </w:rPr>
                </w:pPr>
                <w:r w:rsidRPr="000C041B">
                  <w:rPr>
                    <w:rFonts w:cs="Arial"/>
                    <w:b/>
                  </w:rPr>
                  <w:t xml:space="preserve">       </w:t>
                </w:r>
                <w:r w:rsidRPr="00D15988">
                  <w:rPr>
                    <w:b/>
                    <w:color w:val="FF0000"/>
                    <w:u w:val="single"/>
                  </w:rPr>
                  <w:t>М</w:t>
                </w:r>
                <w:r w:rsidRPr="00D15988">
                  <w:rPr>
                    <w:rFonts w:cs="Arial"/>
                    <w:b/>
                    <w:u w:val="single"/>
                  </w:rPr>
                  <w:t>ОНИТОРИНГ СМИ</w:t>
                </w:r>
              </w:p>
              <w:p w:rsidR="004F6B55" w:rsidRPr="007336C7" w:rsidRDefault="004F6B55" w:rsidP="00122493">
                <w:pPr>
                  <w:ind w:right="423"/>
                  <w:rPr>
                    <w:rFonts w:cs="Arial"/>
                  </w:rPr>
                </w:pPr>
              </w:p>
              <w:p w:rsidR="004F6B55" w:rsidRPr="00267F53" w:rsidRDefault="004F6B55" w:rsidP="00122493"/>
            </w:txbxContent>
          </v:textbox>
        </v:roundrect>
      </w:pict>
    </w:r>
    <w:r w:rsidR="004F6B55">
      <w:t xml:space="preserve">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6pt;height:32.5pt">
          <v:imagedata r:id="rId1" o:title="Колонтитул"/>
        </v:shape>
      </w:pict>
    </w:r>
    <w:r w:rsidR="004F6B55">
      <w:t xml:space="preserve">            </w:t>
    </w:r>
    <w:r w:rsidR="004F6B55">
      <w:tab/>
    </w:r>
    <w:r w:rsidR="004F6B55">
      <w:fldChar w:fldCharType="begin"/>
    </w:r>
    <w:r w:rsidR="004F6B55">
      <w:instrText xml:space="preserve"> INCLUDEPICTURE  "https://apf.mail.ru/cgi-bin/readmsg/%D0%9B%D0%BE%D0%B3%D0%BE%D1%82%D0%B8%D0%BF.PNG?id=14089677830000000986;0;1&amp;x-email=natulek_8@mail.ru&amp;exif=1&amp;bs=4924&amp;bl=52781&amp;ct=image/png&amp;cn=%D0%9B%D0%BE%D0%B3%D0%BE%D1%82%D0%B8%D0%BF.PNG&amp;cte=base64" \* MERGEFORMATINET </w:instrText>
    </w:r>
    <w:r w:rsidR="004F6B55">
      <w:fldChar w:fldCharType="separate"/>
    </w:r>
    <w:r>
      <w:fldChar w:fldCharType="begin"/>
    </w:r>
    <w:r>
      <w:instrText xml:space="preserve"> </w:instrText>
    </w:r>
    <w:r>
      <w:instrText>INCLUDEPICTURE  "https://apf.mail.ru/cgi-bin/readmsg/%D0%9B%D0%BE%D0%B3%D0%BE%D1%82%D0%B8%D0%BF.PNG?id=14089677830000000986;0;1&amp;x-email=n</w:instrText>
    </w:r>
    <w:r>
      <w:instrText>atulek_8@mail.ru&amp;exif=1&amp;bs=4924&amp;bl=52781&amp;ct=image/png&amp;cn=%D0%9B%D0%BE%D0%B3%D0%BE%D1%82%D0%B8%D0%BF.PNG&amp;cte=base64" \* MERGEFORMATINET</w:instrText>
    </w:r>
    <w:r>
      <w:instrText xml:space="preserve"> </w:instrText>
    </w:r>
    <w:r>
      <w:fldChar w:fldCharType="separate"/>
    </w:r>
    <w:r>
      <w:pict>
        <v:shape id="_x0000_i1028" type="#_x0000_t75" style="width:2in;height:52pt">
          <v:imagedata r:id="rId3" r:href="rId2"/>
        </v:shape>
      </w:pict>
    </w:r>
    <w:r>
      <w:fldChar w:fldCharType="end"/>
    </w:r>
    <w:r w:rsidR="004F6B55">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B55" w:rsidRDefault="004F6B55">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AC290C0"/>
    <w:lvl w:ilvl="0">
      <w:start w:val="1"/>
      <w:numFmt w:val="decimal"/>
      <w:lvlText w:val="%1."/>
      <w:lvlJc w:val="left"/>
      <w:pPr>
        <w:tabs>
          <w:tab w:val="num" w:pos="1492"/>
        </w:tabs>
        <w:ind w:left="1492" w:hanging="360"/>
      </w:pPr>
    </w:lvl>
  </w:abstractNum>
  <w:abstractNum w:abstractNumId="1">
    <w:nsid w:val="FFFFFF7D"/>
    <w:multiLevelType w:val="singleLevel"/>
    <w:tmpl w:val="49747078"/>
    <w:lvl w:ilvl="0">
      <w:start w:val="1"/>
      <w:numFmt w:val="decimal"/>
      <w:lvlText w:val="%1."/>
      <w:lvlJc w:val="left"/>
      <w:pPr>
        <w:tabs>
          <w:tab w:val="num" w:pos="1209"/>
        </w:tabs>
        <w:ind w:left="1209" w:hanging="360"/>
      </w:pPr>
    </w:lvl>
  </w:abstractNum>
  <w:abstractNum w:abstractNumId="2">
    <w:nsid w:val="FFFFFF7E"/>
    <w:multiLevelType w:val="singleLevel"/>
    <w:tmpl w:val="B416465A"/>
    <w:lvl w:ilvl="0">
      <w:start w:val="1"/>
      <w:numFmt w:val="decimal"/>
      <w:lvlText w:val="%1."/>
      <w:lvlJc w:val="left"/>
      <w:pPr>
        <w:tabs>
          <w:tab w:val="num" w:pos="926"/>
        </w:tabs>
        <w:ind w:left="926" w:hanging="360"/>
      </w:pPr>
    </w:lvl>
  </w:abstractNum>
  <w:abstractNum w:abstractNumId="3">
    <w:nsid w:val="FFFFFF7F"/>
    <w:multiLevelType w:val="singleLevel"/>
    <w:tmpl w:val="57945EEA"/>
    <w:lvl w:ilvl="0">
      <w:start w:val="1"/>
      <w:numFmt w:val="decimal"/>
      <w:lvlText w:val="%1."/>
      <w:lvlJc w:val="left"/>
      <w:pPr>
        <w:tabs>
          <w:tab w:val="num" w:pos="643"/>
        </w:tabs>
        <w:ind w:left="643" w:hanging="360"/>
      </w:pPr>
    </w:lvl>
  </w:abstractNum>
  <w:abstractNum w:abstractNumId="4">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7785864"/>
    <w:lvl w:ilvl="0">
      <w:start w:val="1"/>
      <w:numFmt w:val="decimal"/>
      <w:lvlText w:val="%1."/>
      <w:lvlJc w:val="left"/>
      <w:pPr>
        <w:tabs>
          <w:tab w:val="num" w:pos="360"/>
        </w:tabs>
        <w:ind w:left="360" w:hanging="360"/>
      </w:pPr>
    </w:lvl>
  </w:abstractNum>
  <w:abstractNum w:abstractNumId="9">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62">
      <o:colormru v:ext="edit" colors="#060,#003e00"/>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1ABA"/>
    <w:rsid w:val="00000423"/>
    <w:rsid w:val="000008BF"/>
    <w:rsid w:val="00000925"/>
    <w:rsid w:val="00001218"/>
    <w:rsid w:val="00001928"/>
    <w:rsid w:val="000024DF"/>
    <w:rsid w:val="00003588"/>
    <w:rsid w:val="00003792"/>
    <w:rsid w:val="00003997"/>
    <w:rsid w:val="0000408E"/>
    <w:rsid w:val="000045B5"/>
    <w:rsid w:val="000045C7"/>
    <w:rsid w:val="000046BE"/>
    <w:rsid w:val="00006AB3"/>
    <w:rsid w:val="00011DCE"/>
    <w:rsid w:val="00011F4B"/>
    <w:rsid w:val="00012066"/>
    <w:rsid w:val="0001460C"/>
    <w:rsid w:val="00014851"/>
    <w:rsid w:val="00015103"/>
    <w:rsid w:val="000173F8"/>
    <w:rsid w:val="00017DAF"/>
    <w:rsid w:val="00020AC7"/>
    <w:rsid w:val="000214CF"/>
    <w:rsid w:val="0002219C"/>
    <w:rsid w:val="000224D4"/>
    <w:rsid w:val="00022552"/>
    <w:rsid w:val="00022EEA"/>
    <w:rsid w:val="0002368C"/>
    <w:rsid w:val="00024DD7"/>
    <w:rsid w:val="00025C39"/>
    <w:rsid w:val="00025D7E"/>
    <w:rsid w:val="00026667"/>
    <w:rsid w:val="00026696"/>
    <w:rsid w:val="00026A5A"/>
    <w:rsid w:val="00026B66"/>
    <w:rsid w:val="00026FD0"/>
    <w:rsid w:val="00027A51"/>
    <w:rsid w:val="0003060B"/>
    <w:rsid w:val="000306B3"/>
    <w:rsid w:val="00031095"/>
    <w:rsid w:val="00031459"/>
    <w:rsid w:val="000316E1"/>
    <w:rsid w:val="00032FE8"/>
    <w:rsid w:val="000342C0"/>
    <w:rsid w:val="00034842"/>
    <w:rsid w:val="00035A6F"/>
    <w:rsid w:val="00035EF6"/>
    <w:rsid w:val="0003750D"/>
    <w:rsid w:val="00040688"/>
    <w:rsid w:val="0004081E"/>
    <w:rsid w:val="000425D1"/>
    <w:rsid w:val="000434FF"/>
    <w:rsid w:val="00043EB5"/>
    <w:rsid w:val="00044DAB"/>
    <w:rsid w:val="00044FF0"/>
    <w:rsid w:val="0004668F"/>
    <w:rsid w:val="00046F49"/>
    <w:rsid w:val="000475BD"/>
    <w:rsid w:val="00047902"/>
    <w:rsid w:val="000479AC"/>
    <w:rsid w:val="000479B5"/>
    <w:rsid w:val="00047D25"/>
    <w:rsid w:val="00047DF0"/>
    <w:rsid w:val="0005172F"/>
    <w:rsid w:val="00051910"/>
    <w:rsid w:val="00051AC6"/>
    <w:rsid w:val="00053F0D"/>
    <w:rsid w:val="000551CD"/>
    <w:rsid w:val="00056FB7"/>
    <w:rsid w:val="00056FC1"/>
    <w:rsid w:val="00057E6B"/>
    <w:rsid w:val="00057EDF"/>
    <w:rsid w:val="00057F9D"/>
    <w:rsid w:val="00060215"/>
    <w:rsid w:val="000609EC"/>
    <w:rsid w:val="00060C72"/>
    <w:rsid w:val="00060DFF"/>
    <w:rsid w:val="00060FA8"/>
    <w:rsid w:val="000621BE"/>
    <w:rsid w:val="00062422"/>
    <w:rsid w:val="00064511"/>
    <w:rsid w:val="0006456B"/>
    <w:rsid w:val="00064657"/>
    <w:rsid w:val="00064F8E"/>
    <w:rsid w:val="0006546E"/>
    <w:rsid w:val="00067548"/>
    <w:rsid w:val="00067BB4"/>
    <w:rsid w:val="00067F39"/>
    <w:rsid w:val="00071D93"/>
    <w:rsid w:val="000726EE"/>
    <w:rsid w:val="00072BE2"/>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84D"/>
    <w:rsid w:val="00083C23"/>
    <w:rsid w:val="00084F93"/>
    <w:rsid w:val="00085E50"/>
    <w:rsid w:val="00086433"/>
    <w:rsid w:val="000867E7"/>
    <w:rsid w:val="00086E3C"/>
    <w:rsid w:val="000904AD"/>
    <w:rsid w:val="000912D7"/>
    <w:rsid w:val="00091E81"/>
    <w:rsid w:val="00092188"/>
    <w:rsid w:val="00092B0E"/>
    <w:rsid w:val="00092B60"/>
    <w:rsid w:val="00093E4A"/>
    <w:rsid w:val="0009401E"/>
    <w:rsid w:val="00094725"/>
    <w:rsid w:val="0009547A"/>
    <w:rsid w:val="00096078"/>
    <w:rsid w:val="00097677"/>
    <w:rsid w:val="00097BE1"/>
    <w:rsid w:val="000A13C2"/>
    <w:rsid w:val="000A184B"/>
    <w:rsid w:val="000A1858"/>
    <w:rsid w:val="000A2829"/>
    <w:rsid w:val="000A3727"/>
    <w:rsid w:val="000A41CA"/>
    <w:rsid w:val="000A4DD6"/>
    <w:rsid w:val="000A628E"/>
    <w:rsid w:val="000A7421"/>
    <w:rsid w:val="000B0494"/>
    <w:rsid w:val="000B0936"/>
    <w:rsid w:val="000B1180"/>
    <w:rsid w:val="000B21B7"/>
    <w:rsid w:val="000B2B04"/>
    <w:rsid w:val="000B2F3D"/>
    <w:rsid w:val="000B301B"/>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1330"/>
    <w:rsid w:val="000C16F7"/>
    <w:rsid w:val="000C1A46"/>
    <w:rsid w:val="000C2290"/>
    <w:rsid w:val="000C2327"/>
    <w:rsid w:val="000C3979"/>
    <w:rsid w:val="000C5BB6"/>
    <w:rsid w:val="000C5FC8"/>
    <w:rsid w:val="000C67C1"/>
    <w:rsid w:val="000C6BFC"/>
    <w:rsid w:val="000C7D5E"/>
    <w:rsid w:val="000D0064"/>
    <w:rsid w:val="000D121B"/>
    <w:rsid w:val="000D23A3"/>
    <w:rsid w:val="000D567E"/>
    <w:rsid w:val="000D5B7B"/>
    <w:rsid w:val="000D5C9C"/>
    <w:rsid w:val="000D5CB9"/>
    <w:rsid w:val="000D5E2A"/>
    <w:rsid w:val="000D65C5"/>
    <w:rsid w:val="000D668F"/>
    <w:rsid w:val="000D6FBC"/>
    <w:rsid w:val="000D73FB"/>
    <w:rsid w:val="000E091C"/>
    <w:rsid w:val="000E0AE6"/>
    <w:rsid w:val="000E13FC"/>
    <w:rsid w:val="000E278F"/>
    <w:rsid w:val="000E3494"/>
    <w:rsid w:val="000E4AB8"/>
    <w:rsid w:val="000E50E7"/>
    <w:rsid w:val="000E60CA"/>
    <w:rsid w:val="000E6448"/>
    <w:rsid w:val="000F0114"/>
    <w:rsid w:val="000F0AE5"/>
    <w:rsid w:val="000F1475"/>
    <w:rsid w:val="000F1BB0"/>
    <w:rsid w:val="000F22A8"/>
    <w:rsid w:val="000F295A"/>
    <w:rsid w:val="000F3C95"/>
    <w:rsid w:val="000F4431"/>
    <w:rsid w:val="000F658F"/>
    <w:rsid w:val="000F692F"/>
    <w:rsid w:val="0010149B"/>
    <w:rsid w:val="0010169E"/>
    <w:rsid w:val="00101B63"/>
    <w:rsid w:val="00101EFA"/>
    <w:rsid w:val="00102FA6"/>
    <w:rsid w:val="00103125"/>
    <w:rsid w:val="0010376F"/>
    <w:rsid w:val="001037E4"/>
    <w:rsid w:val="001045C6"/>
    <w:rsid w:val="001047E0"/>
    <w:rsid w:val="00105129"/>
    <w:rsid w:val="00105DF2"/>
    <w:rsid w:val="00106760"/>
    <w:rsid w:val="00110E70"/>
    <w:rsid w:val="001122D3"/>
    <w:rsid w:val="00112323"/>
    <w:rsid w:val="00112A2C"/>
    <w:rsid w:val="00113539"/>
    <w:rsid w:val="001145CE"/>
    <w:rsid w:val="001150A1"/>
    <w:rsid w:val="00115E7F"/>
    <w:rsid w:val="00116735"/>
    <w:rsid w:val="00116DF9"/>
    <w:rsid w:val="001174FE"/>
    <w:rsid w:val="0011777B"/>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6465"/>
    <w:rsid w:val="001306D0"/>
    <w:rsid w:val="00130B16"/>
    <w:rsid w:val="00131356"/>
    <w:rsid w:val="001319B0"/>
    <w:rsid w:val="001328E6"/>
    <w:rsid w:val="00132CD1"/>
    <w:rsid w:val="00132E98"/>
    <w:rsid w:val="001331C8"/>
    <w:rsid w:val="001335EE"/>
    <w:rsid w:val="00133769"/>
    <w:rsid w:val="00134210"/>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8E"/>
    <w:rsid w:val="00150D52"/>
    <w:rsid w:val="00150E9F"/>
    <w:rsid w:val="001512A2"/>
    <w:rsid w:val="001515C9"/>
    <w:rsid w:val="00151647"/>
    <w:rsid w:val="001517CE"/>
    <w:rsid w:val="00152C28"/>
    <w:rsid w:val="00152E14"/>
    <w:rsid w:val="00155F90"/>
    <w:rsid w:val="001560FF"/>
    <w:rsid w:val="00156C94"/>
    <w:rsid w:val="001601E6"/>
    <w:rsid w:val="001609F5"/>
    <w:rsid w:val="00160B82"/>
    <w:rsid w:val="0016169A"/>
    <w:rsid w:val="00162F66"/>
    <w:rsid w:val="00164D43"/>
    <w:rsid w:val="0016510F"/>
    <w:rsid w:val="001651E0"/>
    <w:rsid w:val="001653CE"/>
    <w:rsid w:val="00165EB8"/>
    <w:rsid w:val="00166DFC"/>
    <w:rsid w:val="00167C8E"/>
    <w:rsid w:val="0017004C"/>
    <w:rsid w:val="001705F6"/>
    <w:rsid w:val="00170DFA"/>
    <w:rsid w:val="0017274B"/>
    <w:rsid w:val="001736D6"/>
    <w:rsid w:val="001751D2"/>
    <w:rsid w:val="00175EBD"/>
    <w:rsid w:val="00176BD6"/>
    <w:rsid w:val="00176EB0"/>
    <w:rsid w:val="00177E8E"/>
    <w:rsid w:val="00180BB2"/>
    <w:rsid w:val="00181696"/>
    <w:rsid w:val="00181882"/>
    <w:rsid w:val="00181EE7"/>
    <w:rsid w:val="001821CF"/>
    <w:rsid w:val="0018235D"/>
    <w:rsid w:val="00183377"/>
    <w:rsid w:val="0018383D"/>
    <w:rsid w:val="001838DB"/>
    <w:rsid w:val="0018423F"/>
    <w:rsid w:val="001843B7"/>
    <w:rsid w:val="001843E3"/>
    <w:rsid w:val="00184CB6"/>
    <w:rsid w:val="00186E9A"/>
    <w:rsid w:val="00187310"/>
    <w:rsid w:val="0018733D"/>
    <w:rsid w:val="00190F22"/>
    <w:rsid w:val="001914BC"/>
    <w:rsid w:val="00191757"/>
    <w:rsid w:val="001920A9"/>
    <w:rsid w:val="001929C6"/>
    <w:rsid w:val="00192CFF"/>
    <w:rsid w:val="00193353"/>
    <w:rsid w:val="00194802"/>
    <w:rsid w:val="001951A3"/>
    <w:rsid w:val="00196138"/>
    <w:rsid w:val="001962B4"/>
    <w:rsid w:val="001969A9"/>
    <w:rsid w:val="00196AA2"/>
    <w:rsid w:val="00197214"/>
    <w:rsid w:val="00197318"/>
    <w:rsid w:val="001977FD"/>
    <w:rsid w:val="001A0B5E"/>
    <w:rsid w:val="001A1304"/>
    <w:rsid w:val="001A1535"/>
    <w:rsid w:val="001A2322"/>
    <w:rsid w:val="001A258E"/>
    <w:rsid w:val="001A28FE"/>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44A"/>
    <w:rsid w:val="001B54C0"/>
    <w:rsid w:val="001B6274"/>
    <w:rsid w:val="001B78B6"/>
    <w:rsid w:val="001C06C4"/>
    <w:rsid w:val="001C09FE"/>
    <w:rsid w:val="001C0B8E"/>
    <w:rsid w:val="001C1196"/>
    <w:rsid w:val="001C13BF"/>
    <w:rsid w:val="001C1549"/>
    <w:rsid w:val="001C1F88"/>
    <w:rsid w:val="001C1FB3"/>
    <w:rsid w:val="001C22AA"/>
    <w:rsid w:val="001C2443"/>
    <w:rsid w:val="001C4435"/>
    <w:rsid w:val="001C5A81"/>
    <w:rsid w:val="001C5E43"/>
    <w:rsid w:val="001C732E"/>
    <w:rsid w:val="001C76D9"/>
    <w:rsid w:val="001D0953"/>
    <w:rsid w:val="001D1A08"/>
    <w:rsid w:val="001D2702"/>
    <w:rsid w:val="001D2A03"/>
    <w:rsid w:val="001D2B08"/>
    <w:rsid w:val="001D2C78"/>
    <w:rsid w:val="001D2E2A"/>
    <w:rsid w:val="001D3091"/>
    <w:rsid w:val="001D4352"/>
    <w:rsid w:val="001D46F3"/>
    <w:rsid w:val="001D4DDC"/>
    <w:rsid w:val="001D5892"/>
    <w:rsid w:val="001D58DD"/>
    <w:rsid w:val="001D6071"/>
    <w:rsid w:val="001D60E1"/>
    <w:rsid w:val="001D61CE"/>
    <w:rsid w:val="001D61D6"/>
    <w:rsid w:val="001D703F"/>
    <w:rsid w:val="001D7897"/>
    <w:rsid w:val="001D7FB7"/>
    <w:rsid w:val="001E0892"/>
    <w:rsid w:val="001E0DA7"/>
    <w:rsid w:val="001E2552"/>
    <w:rsid w:val="001E2663"/>
    <w:rsid w:val="001E291B"/>
    <w:rsid w:val="001E2B73"/>
    <w:rsid w:val="001E3635"/>
    <w:rsid w:val="001E4176"/>
    <w:rsid w:val="001E4A6A"/>
    <w:rsid w:val="001E4CC5"/>
    <w:rsid w:val="001E600C"/>
    <w:rsid w:val="001E77A1"/>
    <w:rsid w:val="001F03FA"/>
    <w:rsid w:val="001F0F42"/>
    <w:rsid w:val="001F1106"/>
    <w:rsid w:val="001F1EA6"/>
    <w:rsid w:val="001F1F57"/>
    <w:rsid w:val="001F270D"/>
    <w:rsid w:val="001F2A6A"/>
    <w:rsid w:val="001F2AA8"/>
    <w:rsid w:val="001F3886"/>
    <w:rsid w:val="001F4E75"/>
    <w:rsid w:val="001F5285"/>
    <w:rsid w:val="001F5A52"/>
    <w:rsid w:val="001F62E4"/>
    <w:rsid w:val="001F67A0"/>
    <w:rsid w:val="001F6C37"/>
    <w:rsid w:val="001F77AD"/>
    <w:rsid w:val="001F7E85"/>
    <w:rsid w:val="00200485"/>
    <w:rsid w:val="00201E39"/>
    <w:rsid w:val="0020253E"/>
    <w:rsid w:val="00202F72"/>
    <w:rsid w:val="00203774"/>
    <w:rsid w:val="00203E18"/>
    <w:rsid w:val="0020489E"/>
    <w:rsid w:val="002055D1"/>
    <w:rsid w:val="00206668"/>
    <w:rsid w:val="002069F5"/>
    <w:rsid w:val="00206A3A"/>
    <w:rsid w:val="00210BE9"/>
    <w:rsid w:val="00211793"/>
    <w:rsid w:val="00211F99"/>
    <w:rsid w:val="002135D3"/>
    <w:rsid w:val="00213FAC"/>
    <w:rsid w:val="002149C1"/>
    <w:rsid w:val="00214B4F"/>
    <w:rsid w:val="00215883"/>
    <w:rsid w:val="00215CE8"/>
    <w:rsid w:val="00216086"/>
    <w:rsid w:val="00216740"/>
    <w:rsid w:val="0021686D"/>
    <w:rsid w:val="00217163"/>
    <w:rsid w:val="00217DC9"/>
    <w:rsid w:val="0022081A"/>
    <w:rsid w:val="00220C1A"/>
    <w:rsid w:val="00222E3C"/>
    <w:rsid w:val="0022356A"/>
    <w:rsid w:val="00224E86"/>
    <w:rsid w:val="00225081"/>
    <w:rsid w:val="0022551B"/>
    <w:rsid w:val="002258D8"/>
    <w:rsid w:val="002262EC"/>
    <w:rsid w:val="002268C7"/>
    <w:rsid w:val="002271FA"/>
    <w:rsid w:val="00227DDF"/>
    <w:rsid w:val="0023077E"/>
    <w:rsid w:val="00230D5E"/>
    <w:rsid w:val="00230E77"/>
    <w:rsid w:val="0023357A"/>
    <w:rsid w:val="00233601"/>
    <w:rsid w:val="002337F8"/>
    <w:rsid w:val="00234323"/>
    <w:rsid w:val="00234716"/>
    <w:rsid w:val="00234AA8"/>
    <w:rsid w:val="00234FFA"/>
    <w:rsid w:val="00236A65"/>
    <w:rsid w:val="00236ECE"/>
    <w:rsid w:val="0023730C"/>
    <w:rsid w:val="00237B55"/>
    <w:rsid w:val="002418FC"/>
    <w:rsid w:val="00242315"/>
    <w:rsid w:val="00242CE2"/>
    <w:rsid w:val="002433BC"/>
    <w:rsid w:val="00243F06"/>
    <w:rsid w:val="00244646"/>
    <w:rsid w:val="002448EE"/>
    <w:rsid w:val="0024500D"/>
    <w:rsid w:val="00245181"/>
    <w:rsid w:val="002461DD"/>
    <w:rsid w:val="002468AE"/>
    <w:rsid w:val="00247615"/>
    <w:rsid w:val="002476A7"/>
    <w:rsid w:val="00250710"/>
    <w:rsid w:val="00251071"/>
    <w:rsid w:val="00251167"/>
    <w:rsid w:val="0025209C"/>
    <w:rsid w:val="00253CC4"/>
    <w:rsid w:val="0025655F"/>
    <w:rsid w:val="00256A49"/>
    <w:rsid w:val="00256BA2"/>
    <w:rsid w:val="00256C23"/>
    <w:rsid w:val="00256F23"/>
    <w:rsid w:val="00257189"/>
    <w:rsid w:val="002572A2"/>
    <w:rsid w:val="00257B5E"/>
    <w:rsid w:val="00260905"/>
    <w:rsid w:val="00263BB9"/>
    <w:rsid w:val="0026478B"/>
    <w:rsid w:val="0026638C"/>
    <w:rsid w:val="002665AB"/>
    <w:rsid w:val="002708BB"/>
    <w:rsid w:val="00270B22"/>
    <w:rsid w:val="00270C47"/>
    <w:rsid w:val="002720D7"/>
    <w:rsid w:val="00272DDE"/>
    <w:rsid w:val="00273377"/>
    <w:rsid w:val="002734DE"/>
    <w:rsid w:val="00273B3D"/>
    <w:rsid w:val="00273BA1"/>
    <w:rsid w:val="002740B8"/>
    <w:rsid w:val="00274398"/>
    <w:rsid w:val="0027473B"/>
    <w:rsid w:val="00274F5E"/>
    <w:rsid w:val="002755B7"/>
    <w:rsid w:val="00276181"/>
    <w:rsid w:val="0027633D"/>
    <w:rsid w:val="002766DF"/>
    <w:rsid w:val="00277323"/>
    <w:rsid w:val="00277AA2"/>
    <w:rsid w:val="00277E25"/>
    <w:rsid w:val="002803AB"/>
    <w:rsid w:val="0028053E"/>
    <w:rsid w:val="00280BC3"/>
    <w:rsid w:val="00281331"/>
    <w:rsid w:val="00281B6F"/>
    <w:rsid w:val="002820AB"/>
    <w:rsid w:val="0028239A"/>
    <w:rsid w:val="00282B74"/>
    <w:rsid w:val="0028323A"/>
    <w:rsid w:val="00283F15"/>
    <w:rsid w:val="002847F8"/>
    <w:rsid w:val="00285E63"/>
    <w:rsid w:val="00286300"/>
    <w:rsid w:val="00286335"/>
    <w:rsid w:val="00286DF3"/>
    <w:rsid w:val="002903DC"/>
    <w:rsid w:val="00290AF7"/>
    <w:rsid w:val="002939E9"/>
    <w:rsid w:val="00294080"/>
    <w:rsid w:val="0029459A"/>
    <w:rsid w:val="00295503"/>
    <w:rsid w:val="0029554E"/>
    <w:rsid w:val="002955B7"/>
    <w:rsid w:val="0029570C"/>
    <w:rsid w:val="002966AD"/>
    <w:rsid w:val="0029671E"/>
    <w:rsid w:val="00296753"/>
    <w:rsid w:val="002A03E2"/>
    <w:rsid w:val="002A0B78"/>
    <w:rsid w:val="002A0F5D"/>
    <w:rsid w:val="002A1032"/>
    <w:rsid w:val="002A12F4"/>
    <w:rsid w:val="002A1684"/>
    <w:rsid w:val="002A1E38"/>
    <w:rsid w:val="002A3A40"/>
    <w:rsid w:val="002A57DE"/>
    <w:rsid w:val="002A5953"/>
    <w:rsid w:val="002A5BC5"/>
    <w:rsid w:val="002A68AD"/>
    <w:rsid w:val="002A6C49"/>
    <w:rsid w:val="002A6F94"/>
    <w:rsid w:val="002A6FC8"/>
    <w:rsid w:val="002A7748"/>
    <w:rsid w:val="002A7D90"/>
    <w:rsid w:val="002B030B"/>
    <w:rsid w:val="002B0B45"/>
    <w:rsid w:val="002B24B7"/>
    <w:rsid w:val="002B2D94"/>
    <w:rsid w:val="002B4017"/>
    <w:rsid w:val="002B50EA"/>
    <w:rsid w:val="002B5667"/>
    <w:rsid w:val="002B57BF"/>
    <w:rsid w:val="002B657D"/>
    <w:rsid w:val="002B65BD"/>
    <w:rsid w:val="002B6FEB"/>
    <w:rsid w:val="002C0964"/>
    <w:rsid w:val="002C0B42"/>
    <w:rsid w:val="002C1674"/>
    <w:rsid w:val="002C3681"/>
    <w:rsid w:val="002C3827"/>
    <w:rsid w:val="002C383F"/>
    <w:rsid w:val="002C4092"/>
    <w:rsid w:val="002C41B4"/>
    <w:rsid w:val="002C4478"/>
    <w:rsid w:val="002C6272"/>
    <w:rsid w:val="002D0281"/>
    <w:rsid w:val="002D0E4C"/>
    <w:rsid w:val="002D34A9"/>
    <w:rsid w:val="002D390A"/>
    <w:rsid w:val="002D3930"/>
    <w:rsid w:val="002D60C1"/>
    <w:rsid w:val="002D6FE0"/>
    <w:rsid w:val="002D7365"/>
    <w:rsid w:val="002D7489"/>
    <w:rsid w:val="002D7690"/>
    <w:rsid w:val="002E04F1"/>
    <w:rsid w:val="002E13A9"/>
    <w:rsid w:val="002E3734"/>
    <w:rsid w:val="002E3839"/>
    <w:rsid w:val="002E3ED0"/>
    <w:rsid w:val="002E58E0"/>
    <w:rsid w:val="002E597F"/>
    <w:rsid w:val="002E678D"/>
    <w:rsid w:val="002F04A6"/>
    <w:rsid w:val="002F0A56"/>
    <w:rsid w:val="002F0EA6"/>
    <w:rsid w:val="002F1DBD"/>
    <w:rsid w:val="002F22D6"/>
    <w:rsid w:val="002F26F1"/>
    <w:rsid w:val="002F2FEC"/>
    <w:rsid w:val="002F33B9"/>
    <w:rsid w:val="002F3460"/>
    <w:rsid w:val="002F4A92"/>
    <w:rsid w:val="002F63E0"/>
    <w:rsid w:val="002F64B3"/>
    <w:rsid w:val="002F7850"/>
    <w:rsid w:val="0030148C"/>
    <w:rsid w:val="00301522"/>
    <w:rsid w:val="0030159D"/>
    <w:rsid w:val="00301CE9"/>
    <w:rsid w:val="00301EE4"/>
    <w:rsid w:val="00303439"/>
    <w:rsid w:val="00303E96"/>
    <w:rsid w:val="003058B5"/>
    <w:rsid w:val="00305FBA"/>
    <w:rsid w:val="00306111"/>
    <w:rsid w:val="003068A4"/>
    <w:rsid w:val="003103FD"/>
    <w:rsid w:val="00310633"/>
    <w:rsid w:val="0031087C"/>
    <w:rsid w:val="00310C53"/>
    <w:rsid w:val="00310F6A"/>
    <w:rsid w:val="00311BC8"/>
    <w:rsid w:val="003137DE"/>
    <w:rsid w:val="0031419C"/>
    <w:rsid w:val="003147BC"/>
    <w:rsid w:val="00314C96"/>
    <w:rsid w:val="003154E9"/>
    <w:rsid w:val="00315CA4"/>
    <w:rsid w:val="00315D27"/>
    <w:rsid w:val="00315F73"/>
    <w:rsid w:val="003166E1"/>
    <w:rsid w:val="003168DF"/>
    <w:rsid w:val="00316B7D"/>
    <w:rsid w:val="00316C59"/>
    <w:rsid w:val="00317529"/>
    <w:rsid w:val="003176FF"/>
    <w:rsid w:val="003200CC"/>
    <w:rsid w:val="003205D1"/>
    <w:rsid w:val="00320D13"/>
    <w:rsid w:val="0032195E"/>
    <w:rsid w:val="00321B91"/>
    <w:rsid w:val="00321DC6"/>
    <w:rsid w:val="003222C4"/>
    <w:rsid w:val="003223C7"/>
    <w:rsid w:val="003225DB"/>
    <w:rsid w:val="003227D5"/>
    <w:rsid w:val="00322F6B"/>
    <w:rsid w:val="00323901"/>
    <w:rsid w:val="00324A18"/>
    <w:rsid w:val="00325C5B"/>
    <w:rsid w:val="00326484"/>
    <w:rsid w:val="003267B8"/>
    <w:rsid w:val="00326C58"/>
    <w:rsid w:val="0032797B"/>
    <w:rsid w:val="00330C1E"/>
    <w:rsid w:val="00330EBD"/>
    <w:rsid w:val="00331B49"/>
    <w:rsid w:val="00331FF6"/>
    <w:rsid w:val="0033218B"/>
    <w:rsid w:val="0033428D"/>
    <w:rsid w:val="003347FD"/>
    <w:rsid w:val="00335313"/>
    <w:rsid w:val="00335830"/>
    <w:rsid w:val="00335B70"/>
    <w:rsid w:val="003407BF"/>
    <w:rsid w:val="00340FCD"/>
    <w:rsid w:val="00341C3C"/>
    <w:rsid w:val="0034257C"/>
    <w:rsid w:val="00342AF0"/>
    <w:rsid w:val="003430E4"/>
    <w:rsid w:val="00344015"/>
    <w:rsid w:val="00344102"/>
    <w:rsid w:val="003446E5"/>
    <w:rsid w:val="0034488C"/>
    <w:rsid w:val="0034560F"/>
    <w:rsid w:val="00346703"/>
    <w:rsid w:val="00347716"/>
    <w:rsid w:val="00347A4F"/>
    <w:rsid w:val="00351EBC"/>
    <w:rsid w:val="00352383"/>
    <w:rsid w:val="00352612"/>
    <w:rsid w:val="00353CCE"/>
    <w:rsid w:val="00354731"/>
    <w:rsid w:val="00354AFA"/>
    <w:rsid w:val="00354C20"/>
    <w:rsid w:val="0035557A"/>
    <w:rsid w:val="0035558A"/>
    <w:rsid w:val="00355F3D"/>
    <w:rsid w:val="003560A6"/>
    <w:rsid w:val="003573FA"/>
    <w:rsid w:val="00357940"/>
    <w:rsid w:val="00360025"/>
    <w:rsid w:val="003600EE"/>
    <w:rsid w:val="00360C5C"/>
    <w:rsid w:val="003618BF"/>
    <w:rsid w:val="00362157"/>
    <w:rsid w:val="00363C09"/>
    <w:rsid w:val="003642D4"/>
    <w:rsid w:val="0036430F"/>
    <w:rsid w:val="00365066"/>
    <w:rsid w:val="003652BA"/>
    <w:rsid w:val="00366AC5"/>
    <w:rsid w:val="00366B1E"/>
    <w:rsid w:val="003679F9"/>
    <w:rsid w:val="00371559"/>
    <w:rsid w:val="00371CDF"/>
    <w:rsid w:val="00371CF3"/>
    <w:rsid w:val="00372DDE"/>
    <w:rsid w:val="00373040"/>
    <w:rsid w:val="00373183"/>
    <w:rsid w:val="00373AE0"/>
    <w:rsid w:val="003744C6"/>
    <w:rsid w:val="00374A98"/>
    <w:rsid w:val="00374B86"/>
    <w:rsid w:val="003753C7"/>
    <w:rsid w:val="00377E6B"/>
    <w:rsid w:val="00381B0B"/>
    <w:rsid w:val="003823B5"/>
    <w:rsid w:val="00383FAB"/>
    <w:rsid w:val="003854FB"/>
    <w:rsid w:val="0038563D"/>
    <w:rsid w:val="00385870"/>
    <w:rsid w:val="0038671D"/>
    <w:rsid w:val="003868C5"/>
    <w:rsid w:val="00386A71"/>
    <w:rsid w:val="00386C30"/>
    <w:rsid w:val="003873A3"/>
    <w:rsid w:val="003878DE"/>
    <w:rsid w:val="00390AC6"/>
    <w:rsid w:val="003915F0"/>
    <w:rsid w:val="00391EBD"/>
    <w:rsid w:val="003926B1"/>
    <w:rsid w:val="00392CA3"/>
    <w:rsid w:val="00393BB4"/>
    <w:rsid w:val="00393FD8"/>
    <w:rsid w:val="003958A6"/>
    <w:rsid w:val="00396768"/>
    <w:rsid w:val="0039687F"/>
    <w:rsid w:val="00396DEB"/>
    <w:rsid w:val="0039758D"/>
    <w:rsid w:val="003A040F"/>
    <w:rsid w:val="003A1189"/>
    <w:rsid w:val="003A267A"/>
    <w:rsid w:val="003A291B"/>
    <w:rsid w:val="003A3000"/>
    <w:rsid w:val="003A417B"/>
    <w:rsid w:val="003A5260"/>
    <w:rsid w:val="003A5A8D"/>
    <w:rsid w:val="003A5F19"/>
    <w:rsid w:val="003A5FAD"/>
    <w:rsid w:val="003A69EF"/>
    <w:rsid w:val="003A6DC0"/>
    <w:rsid w:val="003A71F2"/>
    <w:rsid w:val="003A7609"/>
    <w:rsid w:val="003B055B"/>
    <w:rsid w:val="003B05C5"/>
    <w:rsid w:val="003B18CA"/>
    <w:rsid w:val="003B2C77"/>
    <w:rsid w:val="003B36EE"/>
    <w:rsid w:val="003B390E"/>
    <w:rsid w:val="003B39D9"/>
    <w:rsid w:val="003B3BAA"/>
    <w:rsid w:val="003B4906"/>
    <w:rsid w:val="003B558D"/>
    <w:rsid w:val="003B5753"/>
    <w:rsid w:val="003B642E"/>
    <w:rsid w:val="003B66A4"/>
    <w:rsid w:val="003B66F1"/>
    <w:rsid w:val="003B6E15"/>
    <w:rsid w:val="003B7033"/>
    <w:rsid w:val="003B7B7F"/>
    <w:rsid w:val="003B7E30"/>
    <w:rsid w:val="003B7E70"/>
    <w:rsid w:val="003C0CF8"/>
    <w:rsid w:val="003C1EC3"/>
    <w:rsid w:val="003C22A9"/>
    <w:rsid w:val="003C2B25"/>
    <w:rsid w:val="003C35AA"/>
    <w:rsid w:val="003C389E"/>
    <w:rsid w:val="003C3E40"/>
    <w:rsid w:val="003C486C"/>
    <w:rsid w:val="003C56A7"/>
    <w:rsid w:val="003C5D17"/>
    <w:rsid w:val="003C6237"/>
    <w:rsid w:val="003C79AA"/>
    <w:rsid w:val="003D0599"/>
    <w:rsid w:val="003D191B"/>
    <w:rsid w:val="003D1D02"/>
    <w:rsid w:val="003D210C"/>
    <w:rsid w:val="003D2D2B"/>
    <w:rsid w:val="003D367C"/>
    <w:rsid w:val="003D37EF"/>
    <w:rsid w:val="003D3A3A"/>
    <w:rsid w:val="003D3DD8"/>
    <w:rsid w:val="003D4C1E"/>
    <w:rsid w:val="003D7255"/>
    <w:rsid w:val="003D72B2"/>
    <w:rsid w:val="003E0C18"/>
    <w:rsid w:val="003E0D0C"/>
    <w:rsid w:val="003E1809"/>
    <w:rsid w:val="003E22D9"/>
    <w:rsid w:val="003E2409"/>
    <w:rsid w:val="003E251A"/>
    <w:rsid w:val="003E31A7"/>
    <w:rsid w:val="003E370F"/>
    <w:rsid w:val="003E3EB5"/>
    <w:rsid w:val="003E4F52"/>
    <w:rsid w:val="003E5EA2"/>
    <w:rsid w:val="003E6386"/>
    <w:rsid w:val="003F0105"/>
    <w:rsid w:val="003F0218"/>
    <w:rsid w:val="003F03C4"/>
    <w:rsid w:val="003F06F5"/>
    <w:rsid w:val="003F0EBB"/>
    <w:rsid w:val="003F15DB"/>
    <w:rsid w:val="003F19C8"/>
    <w:rsid w:val="003F1B8B"/>
    <w:rsid w:val="003F1F9C"/>
    <w:rsid w:val="003F2070"/>
    <w:rsid w:val="003F44DA"/>
    <w:rsid w:val="003F502A"/>
    <w:rsid w:val="003F560A"/>
    <w:rsid w:val="003F64B7"/>
    <w:rsid w:val="003F7B89"/>
    <w:rsid w:val="003F7F74"/>
    <w:rsid w:val="00400380"/>
    <w:rsid w:val="004007A8"/>
    <w:rsid w:val="00400DF1"/>
    <w:rsid w:val="00400F6F"/>
    <w:rsid w:val="00401040"/>
    <w:rsid w:val="0040108E"/>
    <w:rsid w:val="00401E4D"/>
    <w:rsid w:val="00402DC9"/>
    <w:rsid w:val="004031F5"/>
    <w:rsid w:val="004037BC"/>
    <w:rsid w:val="00404585"/>
    <w:rsid w:val="004046A0"/>
    <w:rsid w:val="00404F0D"/>
    <w:rsid w:val="00405B22"/>
    <w:rsid w:val="00405CE8"/>
    <w:rsid w:val="004070F6"/>
    <w:rsid w:val="00410184"/>
    <w:rsid w:val="004120A9"/>
    <w:rsid w:val="00412419"/>
    <w:rsid w:val="0041285B"/>
    <w:rsid w:val="004132F8"/>
    <w:rsid w:val="004135EC"/>
    <w:rsid w:val="00413E59"/>
    <w:rsid w:val="00413F21"/>
    <w:rsid w:val="0041451E"/>
    <w:rsid w:val="00415242"/>
    <w:rsid w:val="00415D95"/>
    <w:rsid w:val="0041600E"/>
    <w:rsid w:val="004170BD"/>
    <w:rsid w:val="00420D8E"/>
    <w:rsid w:val="00421245"/>
    <w:rsid w:val="004217F2"/>
    <w:rsid w:val="00422344"/>
    <w:rsid w:val="00422839"/>
    <w:rsid w:val="00422D2C"/>
    <w:rsid w:val="004246E2"/>
    <w:rsid w:val="00426016"/>
    <w:rsid w:val="00426F69"/>
    <w:rsid w:val="004277C9"/>
    <w:rsid w:val="00427C5B"/>
    <w:rsid w:val="00430C37"/>
    <w:rsid w:val="004311A6"/>
    <w:rsid w:val="004313E4"/>
    <w:rsid w:val="0043207F"/>
    <w:rsid w:val="004341CE"/>
    <w:rsid w:val="0043425E"/>
    <w:rsid w:val="004352C6"/>
    <w:rsid w:val="00436B37"/>
    <w:rsid w:val="00436F32"/>
    <w:rsid w:val="00437E73"/>
    <w:rsid w:val="0044012E"/>
    <w:rsid w:val="004404C9"/>
    <w:rsid w:val="0044092A"/>
    <w:rsid w:val="0044192D"/>
    <w:rsid w:val="00442813"/>
    <w:rsid w:val="00445A6C"/>
    <w:rsid w:val="00445DF0"/>
    <w:rsid w:val="00445FB0"/>
    <w:rsid w:val="00446AF8"/>
    <w:rsid w:val="00447042"/>
    <w:rsid w:val="004474BB"/>
    <w:rsid w:val="00447699"/>
    <w:rsid w:val="00447D67"/>
    <w:rsid w:val="004514B9"/>
    <w:rsid w:val="004517E7"/>
    <w:rsid w:val="004518BA"/>
    <w:rsid w:val="00451FFC"/>
    <w:rsid w:val="00452299"/>
    <w:rsid w:val="00452758"/>
    <w:rsid w:val="004528D9"/>
    <w:rsid w:val="00452C9D"/>
    <w:rsid w:val="00452CC7"/>
    <w:rsid w:val="00452CF6"/>
    <w:rsid w:val="004535B5"/>
    <w:rsid w:val="004536F4"/>
    <w:rsid w:val="00455294"/>
    <w:rsid w:val="00455793"/>
    <w:rsid w:val="00456B3F"/>
    <w:rsid w:val="004600A2"/>
    <w:rsid w:val="004622B0"/>
    <w:rsid w:val="00463DD6"/>
    <w:rsid w:val="0046422B"/>
    <w:rsid w:val="00465696"/>
    <w:rsid w:val="004669D2"/>
    <w:rsid w:val="00467B05"/>
    <w:rsid w:val="00470431"/>
    <w:rsid w:val="0047169D"/>
    <w:rsid w:val="00471AD7"/>
    <w:rsid w:val="00474494"/>
    <w:rsid w:val="00474D0B"/>
    <w:rsid w:val="00474EB5"/>
    <w:rsid w:val="0047599D"/>
    <w:rsid w:val="00476043"/>
    <w:rsid w:val="00476753"/>
    <w:rsid w:val="00476B1B"/>
    <w:rsid w:val="004771E3"/>
    <w:rsid w:val="00477BBD"/>
    <w:rsid w:val="004815E9"/>
    <w:rsid w:val="00481C92"/>
    <w:rsid w:val="00482BA6"/>
    <w:rsid w:val="00482EBB"/>
    <w:rsid w:val="00484342"/>
    <w:rsid w:val="00484E8E"/>
    <w:rsid w:val="004851A6"/>
    <w:rsid w:val="00485431"/>
    <w:rsid w:val="00486D17"/>
    <w:rsid w:val="00486D38"/>
    <w:rsid w:val="004876F6"/>
    <w:rsid w:val="00487B45"/>
    <w:rsid w:val="0049159F"/>
    <w:rsid w:val="0049249F"/>
    <w:rsid w:val="004926C3"/>
    <w:rsid w:val="0049393F"/>
    <w:rsid w:val="00493CB0"/>
    <w:rsid w:val="00493F7F"/>
    <w:rsid w:val="00494024"/>
    <w:rsid w:val="00495467"/>
    <w:rsid w:val="00495513"/>
    <w:rsid w:val="004976D1"/>
    <w:rsid w:val="00497AD8"/>
    <w:rsid w:val="00497D2D"/>
    <w:rsid w:val="004A08B8"/>
    <w:rsid w:val="004A108F"/>
    <w:rsid w:val="004A1871"/>
    <w:rsid w:val="004A2233"/>
    <w:rsid w:val="004A2B1F"/>
    <w:rsid w:val="004A348F"/>
    <w:rsid w:val="004A38F0"/>
    <w:rsid w:val="004A443C"/>
    <w:rsid w:val="004A4626"/>
    <w:rsid w:val="004A56B5"/>
    <w:rsid w:val="004A6D6D"/>
    <w:rsid w:val="004A77A1"/>
    <w:rsid w:val="004B0E50"/>
    <w:rsid w:val="004B21CF"/>
    <w:rsid w:val="004B2B4F"/>
    <w:rsid w:val="004B32CF"/>
    <w:rsid w:val="004B34CF"/>
    <w:rsid w:val="004B397A"/>
    <w:rsid w:val="004B39BC"/>
    <w:rsid w:val="004B4918"/>
    <w:rsid w:val="004B63A9"/>
    <w:rsid w:val="004B6538"/>
    <w:rsid w:val="004B6788"/>
    <w:rsid w:val="004B7983"/>
    <w:rsid w:val="004B7FE5"/>
    <w:rsid w:val="004C1848"/>
    <w:rsid w:val="004C1D18"/>
    <w:rsid w:val="004C2BF0"/>
    <w:rsid w:val="004C3CE1"/>
    <w:rsid w:val="004C3D6E"/>
    <w:rsid w:val="004C4127"/>
    <w:rsid w:val="004C44C9"/>
    <w:rsid w:val="004C4CA8"/>
    <w:rsid w:val="004C5480"/>
    <w:rsid w:val="004C5AC9"/>
    <w:rsid w:val="004C5D1D"/>
    <w:rsid w:val="004D0208"/>
    <w:rsid w:val="004D0D17"/>
    <w:rsid w:val="004D1386"/>
    <w:rsid w:val="004D1395"/>
    <w:rsid w:val="004D22BB"/>
    <w:rsid w:val="004D3D11"/>
    <w:rsid w:val="004D623A"/>
    <w:rsid w:val="004D6612"/>
    <w:rsid w:val="004D6D0B"/>
    <w:rsid w:val="004D79ED"/>
    <w:rsid w:val="004E04E2"/>
    <w:rsid w:val="004E10CD"/>
    <w:rsid w:val="004E1A8B"/>
    <w:rsid w:val="004E1E8A"/>
    <w:rsid w:val="004E2155"/>
    <w:rsid w:val="004E334E"/>
    <w:rsid w:val="004E57B9"/>
    <w:rsid w:val="004E61EC"/>
    <w:rsid w:val="004E63E2"/>
    <w:rsid w:val="004E65EB"/>
    <w:rsid w:val="004E7EFA"/>
    <w:rsid w:val="004F03B1"/>
    <w:rsid w:val="004F0C19"/>
    <w:rsid w:val="004F0C70"/>
    <w:rsid w:val="004F103E"/>
    <w:rsid w:val="004F1C0C"/>
    <w:rsid w:val="004F20E5"/>
    <w:rsid w:val="004F3530"/>
    <w:rsid w:val="004F36D1"/>
    <w:rsid w:val="004F46CB"/>
    <w:rsid w:val="004F49B8"/>
    <w:rsid w:val="004F69EE"/>
    <w:rsid w:val="004F6B55"/>
    <w:rsid w:val="004F6C9F"/>
    <w:rsid w:val="005004AB"/>
    <w:rsid w:val="00500BD6"/>
    <w:rsid w:val="0050115F"/>
    <w:rsid w:val="0050191C"/>
    <w:rsid w:val="0050268A"/>
    <w:rsid w:val="00503F05"/>
    <w:rsid w:val="005051A4"/>
    <w:rsid w:val="00505852"/>
    <w:rsid w:val="0050663B"/>
    <w:rsid w:val="00507273"/>
    <w:rsid w:val="00507C79"/>
    <w:rsid w:val="00510A70"/>
    <w:rsid w:val="00511617"/>
    <w:rsid w:val="005120BA"/>
    <w:rsid w:val="005130A9"/>
    <w:rsid w:val="00513ABB"/>
    <w:rsid w:val="00513D17"/>
    <w:rsid w:val="00514038"/>
    <w:rsid w:val="00514600"/>
    <w:rsid w:val="0051652E"/>
    <w:rsid w:val="00516DA0"/>
    <w:rsid w:val="0051783C"/>
    <w:rsid w:val="00517DCA"/>
    <w:rsid w:val="005200FA"/>
    <w:rsid w:val="005207A1"/>
    <w:rsid w:val="00520CA8"/>
    <w:rsid w:val="00522AD0"/>
    <w:rsid w:val="00522CC6"/>
    <w:rsid w:val="00523219"/>
    <w:rsid w:val="00523ED3"/>
    <w:rsid w:val="00525052"/>
    <w:rsid w:val="005256C5"/>
    <w:rsid w:val="00526076"/>
    <w:rsid w:val="00526770"/>
    <w:rsid w:val="00526F34"/>
    <w:rsid w:val="00527B68"/>
    <w:rsid w:val="00527E63"/>
    <w:rsid w:val="005322A3"/>
    <w:rsid w:val="005326A1"/>
    <w:rsid w:val="0053358F"/>
    <w:rsid w:val="00534D73"/>
    <w:rsid w:val="005356FF"/>
    <w:rsid w:val="00535B74"/>
    <w:rsid w:val="00535FC9"/>
    <w:rsid w:val="005376F8"/>
    <w:rsid w:val="005379E5"/>
    <w:rsid w:val="00537CC8"/>
    <w:rsid w:val="00541A1C"/>
    <w:rsid w:val="00541D60"/>
    <w:rsid w:val="00543738"/>
    <w:rsid w:val="00543DDA"/>
    <w:rsid w:val="00545926"/>
    <w:rsid w:val="00546523"/>
    <w:rsid w:val="00547E01"/>
    <w:rsid w:val="0055137F"/>
    <w:rsid w:val="0055224F"/>
    <w:rsid w:val="005529F5"/>
    <w:rsid w:val="00552CC9"/>
    <w:rsid w:val="00554A84"/>
    <w:rsid w:val="005556BE"/>
    <w:rsid w:val="00555946"/>
    <w:rsid w:val="00556116"/>
    <w:rsid w:val="0055686C"/>
    <w:rsid w:val="00557218"/>
    <w:rsid w:val="005604D7"/>
    <w:rsid w:val="0056093A"/>
    <w:rsid w:val="00560F73"/>
    <w:rsid w:val="0056129A"/>
    <w:rsid w:val="00561476"/>
    <w:rsid w:val="00561C97"/>
    <w:rsid w:val="00563220"/>
    <w:rsid w:val="00563B8D"/>
    <w:rsid w:val="005640E0"/>
    <w:rsid w:val="00564129"/>
    <w:rsid w:val="00564226"/>
    <w:rsid w:val="005647E8"/>
    <w:rsid w:val="00564E29"/>
    <w:rsid w:val="00564F2B"/>
    <w:rsid w:val="00566C5C"/>
    <w:rsid w:val="005708ED"/>
    <w:rsid w:val="00570BBB"/>
    <w:rsid w:val="00571D50"/>
    <w:rsid w:val="00572A76"/>
    <w:rsid w:val="00572D63"/>
    <w:rsid w:val="005731BB"/>
    <w:rsid w:val="00574789"/>
    <w:rsid w:val="00574A56"/>
    <w:rsid w:val="005751E0"/>
    <w:rsid w:val="00576033"/>
    <w:rsid w:val="00576C31"/>
    <w:rsid w:val="005775A9"/>
    <w:rsid w:val="005777C2"/>
    <w:rsid w:val="00581532"/>
    <w:rsid w:val="005815A0"/>
    <w:rsid w:val="00581B73"/>
    <w:rsid w:val="00582BD0"/>
    <w:rsid w:val="0058305A"/>
    <w:rsid w:val="0058313C"/>
    <w:rsid w:val="00583E15"/>
    <w:rsid w:val="00584104"/>
    <w:rsid w:val="005844E2"/>
    <w:rsid w:val="0058510C"/>
    <w:rsid w:val="0058557F"/>
    <w:rsid w:val="00585888"/>
    <w:rsid w:val="00586627"/>
    <w:rsid w:val="0058709C"/>
    <w:rsid w:val="00590523"/>
    <w:rsid w:val="00590BA1"/>
    <w:rsid w:val="00590C9C"/>
    <w:rsid w:val="00590D00"/>
    <w:rsid w:val="005915B9"/>
    <w:rsid w:val="0059286D"/>
    <w:rsid w:val="00594014"/>
    <w:rsid w:val="005940B9"/>
    <w:rsid w:val="00594BCF"/>
    <w:rsid w:val="005957EA"/>
    <w:rsid w:val="0059656D"/>
    <w:rsid w:val="00597537"/>
    <w:rsid w:val="0059791C"/>
    <w:rsid w:val="00597C41"/>
    <w:rsid w:val="005A012F"/>
    <w:rsid w:val="005A0193"/>
    <w:rsid w:val="005A0F2F"/>
    <w:rsid w:val="005A0F44"/>
    <w:rsid w:val="005A109F"/>
    <w:rsid w:val="005A12E6"/>
    <w:rsid w:val="005A3813"/>
    <w:rsid w:val="005A4023"/>
    <w:rsid w:val="005A61EE"/>
    <w:rsid w:val="005A62AE"/>
    <w:rsid w:val="005A77FD"/>
    <w:rsid w:val="005A7969"/>
    <w:rsid w:val="005A7B27"/>
    <w:rsid w:val="005B05E9"/>
    <w:rsid w:val="005B07DA"/>
    <w:rsid w:val="005B1A2F"/>
    <w:rsid w:val="005B20E1"/>
    <w:rsid w:val="005B340D"/>
    <w:rsid w:val="005B34ED"/>
    <w:rsid w:val="005B3AC9"/>
    <w:rsid w:val="005B57EF"/>
    <w:rsid w:val="005B65E1"/>
    <w:rsid w:val="005B67F9"/>
    <w:rsid w:val="005B7486"/>
    <w:rsid w:val="005C0D00"/>
    <w:rsid w:val="005C1803"/>
    <w:rsid w:val="005C1F27"/>
    <w:rsid w:val="005C2751"/>
    <w:rsid w:val="005C3CD0"/>
    <w:rsid w:val="005C4C72"/>
    <w:rsid w:val="005C5137"/>
    <w:rsid w:val="005C5377"/>
    <w:rsid w:val="005C547C"/>
    <w:rsid w:val="005C6DAC"/>
    <w:rsid w:val="005C73CF"/>
    <w:rsid w:val="005D00D5"/>
    <w:rsid w:val="005D0A84"/>
    <w:rsid w:val="005D0E8C"/>
    <w:rsid w:val="005D1DD0"/>
    <w:rsid w:val="005D1F5B"/>
    <w:rsid w:val="005D3EF6"/>
    <w:rsid w:val="005D4886"/>
    <w:rsid w:val="005D4C6F"/>
    <w:rsid w:val="005D4DC5"/>
    <w:rsid w:val="005D4E1C"/>
    <w:rsid w:val="005D5533"/>
    <w:rsid w:val="005D6AB7"/>
    <w:rsid w:val="005D7BA5"/>
    <w:rsid w:val="005D7E66"/>
    <w:rsid w:val="005E01B3"/>
    <w:rsid w:val="005E0220"/>
    <w:rsid w:val="005E2638"/>
    <w:rsid w:val="005E311D"/>
    <w:rsid w:val="005E45BB"/>
    <w:rsid w:val="005E46F8"/>
    <w:rsid w:val="005E4ECD"/>
    <w:rsid w:val="005E53DD"/>
    <w:rsid w:val="005E60EC"/>
    <w:rsid w:val="005E647B"/>
    <w:rsid w:val="005E6664"/>
    <w:rsid w:val="005E693E"/>
    <w:rsid w:val="005E69CA"/>
    <w:rsid w:val="005E6B7E"/>
    <w:rsid w:val="005E6BA2"/>
    <w:rsid w:val="005E73C7"/>
    <w:rsid w:val="005E791D"/>
    <w:rsid w:val="005F1664"/>
    <w:rsid w:val="005F1716"/>
    <w:rsid w:val="005F1C83"/>
    <w:rsid w:val="005F2621"/>
    <w:rsid w:val="005F28A7"/>
    <w:rsid w:val="005F28D9"/>
    <w:rsid w:val="005F2A73"/>
    <w:rsid w:val="005F2D88"/>
    <w:rsid w:val="005F38DE"/>
    <w:rsid w:val="005F3C75"/>
    <w:rsid w:val="005F3ECB"/>
    <w:rsid w:val="005F41CB"/>
    <w:rsid w:val="005F436C"/>
    <w:rsid w:val="005F43E7"/>
    <w:rsid w:val="005F4415"/>
    <w:rsid w:val="005F4ADB"/>
    <w:rsid w:val="005F5037"/>
    <w:rsid w:val="005F5B1A"/>
    <w:rsid w:val="005F5F63"/>
    <w:rsid w:val="005F6993"/>
    <w:rsid w:val="005F74D4"/>
    <w:rsid w:val="005F7B96"/>
    <w:rsid w:val="006000EB"/>
    <w:rsid w:val="006008D5"/>
    <w:rsid w:val="00600D7D"/>
    <w:rsid w:val="00601ED7"/>
    <w:rsid w:val="006021C3"/>
    <w:rsid w:val="006025F4"/>
    <w:rsid w:val="006029A0"/>
    <w:rsid w:val="00603292"/>
    <w:rsid w:val="00603BE3"/>
    <w:rsid w:val="00604168"/>
    <w:rsid w:val="0060639B"/>
    <w:rsid w:val="006068D5"/>
    <w:rsid w:val="00606AED"/>
    <w:rsid w:val="0061062B"/>
    <w:rsid w:val="00612414"/>
    <w:rsid w:val="006128E2"/>
    <w:rsid w:val="00612E81"/>
    <w:rsid w:val="006130E6"/>
    <w:rsid w:val="00613EAE"/>
    <w:rsid w:val="00614050"/>
    <w:rsid w:val="006141D6"/>
    <w:rsid w:val="006145FE"/>
    <w:rsid w:val="00614887"/>
    <w:rsid w:val="006148F4"/>
    <w:rsid w:val="0062216D"/>
    <w:rsid w:val="00622CF0"/>
    <w:rsid w:val="0062492E"/>
    <w:rsid w:val="0062508C"/>
    <w:rsid w:val="0062541E"/>
    <w:rsid w:val="00625501"/>
    <w:rsid w:val="006271BA"/>
    <w:rsid w:val="00627B37"/>
    <w:rsid w:val="00627D4F"/>
    <w:rsid w:val="00627FB2"/>
    <w:rsid w:val="00631084"/>
    <w:rsid w:val="0063117B"/>
    <w:rsid w:val="00631A7D"/>
    <w:rsid w:val="00631D98"/>
    <w:rsid w:val="006337DA"/>
    <w:rsid w:val="00634115"/>
    <w:rsid w:val="00634D16"/>
    <w:rsid w:val="006369A8"/>
    <w:rsid w:val="00636D89"/>
    <w:rsid w:val="0063720C"/>
    <w:rsid w:val="006378A6"/>
    <w:rsid w:val="00637993"/>
    <w:rsid w:val="006406AF"/>
    <w:rsid w:val="006412B6"/>
    <w:rsid w:val="0064143C"/>
    <w:rsid w:val="0064145C"/>
    <w:rsid w:val="00642769"/>
    <w:rsid w:val="00643438"/>
    <w:rsid w:val="006438F8"/>
    <w:rsid w:val="00643F4B"/>
    <w:rsid w:val="00644B77"/>
    <w:rsid w:val="00644EA9"/>
    <w:rsid w:val="006459BF"/>
    <w:rsid w:val="00647DA5"/>
    <w:rsid w:val="00650176"/>
    <w:rsid w:val="006501EB"/>
    <w:rsid w:val="00650585"/>
    <w:rsid w:val="0065159C"/>
    <w:rsid w:val="0065394C"/>
    <w:rsid w:val="00653C13"/>
    <w:rsid w:val="006541B1"/>
    <w:rsid w:val="006559CB"/>
    <w:rsid w:val="006562F0"/>
    <w:rsid w:val="00656CAB"/>
    <w:rsid w:val="00657F5D"/>
    <w:rsid w:val="00660B65"/>
    <w:rsid w:val="00660DA5"/>
    <w:rsid w:val="00661167"/>
    <w:rsid w:val="00661C94"/>
    <w:rsid w:val="00662599"/>
    <w:rsid w:val="006626C4"/>
    <w:rsid w:val="00664A43"/>
    <w:rsid w:val="00664FB2"/>
    <w:rsid w:val="0066534F"/>
    <w:rsid w:val="00665E83"/>
    <w:rsid w:val="006670FF"/>
    <w:rsid w:val="006671A6"/>
    <w:rsid w:val="006673A1"/>
    <w:rsid w:val="0066772E"/>
    <w:rsid w:val="00667EFA"/>
    <w:rsid w:val="006700FD"/>
    <w:rsid w:val="0067094B"/>
    <w:rsid w:val="006714DC"/>
    <w:rsid w:val="0067156D"/>
    <w:rsid w:val="00671B0C"/>
    <w:rsid w:val="00671BE6"/>
    <w:rsid w:val="00671E7C"/>
    <w:rsid w:val="006724E0"/>
    <w:rsid w:val="00672DB3"/>
    <w:rsid w:val="00673E46"/>
    <w:rsid w:val="00674CE4"/>
    <w:rsid w:val="00675253"/>
    <w:rsid w:val="00675472"/>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907E0"/>
    <w:rsid w:val="00690EAC"/>
    <w:rsid w:val="00691145"/>
    <w:rsid w:val="00691352"/>
    <w:rsid w:val="006915BD"/>
    <w:rsid w:val="00692A1C"/>
    <w:rsid w:val="00692AE8"/>
    <w:rsid w:val="00693E10"/>
    <w:rsid w:val="0069461C"/>
    <w:rsid w:val="00694FFA"/>
    <w:rsid w:val="00695153"/>
    <w:rsid w:val="00695A18"/>
    <w:rsid w:val="00696466"/>
    <w:rsid w:val="00696B3B"/>
    <w:rsid w:val="00696CF7"/>
    <w:rsid w:val="00696E28"/>
    <w:rsid w:val="00697BFE"/>
    <w:rsid w:val="00697FA1"/>
    <w:rsid w:val="006A044A"/>
    <w:rsid w:val="006A094F"/>
    <w:rsid w:val="006A0990"/>
    <w:rsid w:val="006A0EBC"/>
    <w:rsid w:val="006A55B3"/>
    <w:rsid w:val="006A5812"/>
    <w:rsid w:val="006A62C0"/>
    <w:rsid w:val="006A63DE"/>
    <w:rsid w:val="006A7B7B"/>
    <w:rsid w:val="006B0104"/>
    <w:rsid w:val="006B0249"/>
    <w:rsid w:val="006B4337"/>
    <w:rsid w:val="006B48B1"/>
    <w:rsid w:val="006B51B0"/>
    <w:rsid w:val="006B66C6"/>
    <w:rsid w:val="006B6D59"/>
    <w:rsid w:val="006B7EC7"/>
    <w:rsid w:val="006C03C4"/>
    <w:rsid w:val="006C04F3"/>
    <w:rsid w:val="006C1EDA"/>
    <w:rsid w:val="006C2C65"/>
    <w:rsid w:val="006C2D80"/>
    <w:rsid w:val="006C3E83"/>
    <w:rsid w:val="006C3EF9"/>
    <w:rsid w:val="006C4B49"/>
    <w:rsid w:val="006C5269"/>
    <w:rsid w:val="006C5A58"/>
    <w:rsid w:val="006C71B0"/>
    <w:rsid w:val="006C72A1"/>
    <w:rsid w:val="006C7BF9"/>
    <w:rsid w:val="006D076A"/>
    <w:rsid w:val="006D24AE"/>
    <w:rsid w:val="006D5771"/>
    <w:rsid w:val="006D644E"/>
    <w:rsid w:val="006E1219"/>
    <w:rsid w:val="006E17C7"/>
    <w:rsid w:val="006E19C4"/>
    <w:rsid w:val="006E366F"/>
    <w:rsid w:val="006E4A09"/>
    <w:rsid w:val="006E5058"/>
    <w:rsid w:val="006E547A"/>
    <w:rsid w:val="006E5DBD"/>
    <w:rsid w:val="006E75F9"/>
    <w:rsid w:val="006E77DA"/>
    <w:rsid w:val="006E7F04"/>
    <w:rsid w:val="006F0608"/>
    <w:rsid w:val="006F092A"/>
    <w:rsid w:val="006F0D85"/>
    <w:rsid w:val="006F13D5"/>
    <w:rsid w:val="006F1409"/>
    <w:rsid w:val="006F1B4E"/>
    <w:rsid w:val="006F1E1F"/>
    <w:rsid w:val="006F3D63"/>
    <w:rsid w:val="006F45C0"/>
    <w:rsid w:val="006F464B"/>
    <w:rsid w:val="006F4EC3"/>
    <w:rsid w:val="006F4FB4"/>
    <w:rsid w:val="006F58B6"/>
    <w:rsid w:val="006F7C4C"/>
    <w:rsid w:val="006F7D3D"/>
    <w:rsid w:val="007002F7"/>
    <w:rsid w:val="00700533"/>
    <w:rsid w:val="007015FD"/>
    <w:rsid w:val="0070301B"/>
    <w:rsid w:val="00703F65"/>
    <w:rsid w:val="00704451"/>
    <w:rsid w:val="00704908"/>
    <w:rsid w:val="00705268"/>
    <w:rsid w:val="00705794"/>
    <w:rsid w:val="00705891"/>
    <w:rsid w:val="00706E7B"/>
    <w:rsid w:val="007074F5"/>
    <w:rsid w:val="0071040C"/>
    <w:rsid w:val="00710474"/>
    <w:rsid w:val="0071064D"/>
    <w:rsid w:val="007126E3"/>
    <w:rsid w:val="007131E7"/>
    <w:rsid w:val="007143CE"/>
    <w:rsid w:val="00716347"/>
    <w:rsid w:val="00716449"/>
    <w:rsid w:val="00716A08"/>
    <w:rsid w:val="00717F49"/>
    <w:rsid w:val="00720262"/>
    <w:rsid w:val="007206E1"/>
    <w:rsid w:val="00722623"/>
    <w:rsid w:val="0072358E"/>
    <w:rsid w:val="00724BF6"/>
    <w:rsid w:val="00725BF0"/>
    <w:rsid w:val="0072609B"/>
    <w:rsid w:val="00726551"/>
    <w:rsid w:val="00726F24"/>
    <w:rsid w:val="007275EC"/>
    <w:rsid w:val="00730A41"/>
    <w:rsid w:val="007332A5"/>
    <w:rsid w:val="00733635"/>
    <w:rsid w:val="0073414A"/>
    <w:rsid w:val="0073461D"/>
    <w:rsid w:val="00734634"/>
    <w:rsid w:val="0073523E"/>
    <w:rsid w:val="00735B12"/>
    <w:rsid w:val="00736CBB"/>
    <w:rsid w:val="00737248"/>
    <w:rsid w:val="00740D86"/>
    <w:rsid w:val="00740E34"/>
    <w:rsid w:val="007411DB"/>
    <w:rsid w:val="00741765"/>
    <w:rsid w:val="00741C5A"/>
    <w:rsid w:val="0074215B"/>
    <w:rsid w:val="0074236E"/>
    <w:rsid w:val="007435D3"/>
    <w:rsid w:val="007436E8"/>
    <w:rsid w:val="00744830"/>
    <w:rsid w:val="00745795"/>
    <w:rsid w:val="007459AF"/>
    <w:rsid w:val="00745F77"/>
    <w:rsid w:val="007464E6"/>
    <w:rsid w:val="00746635"/>
    <w:rsid w:val="007506EF"/>
    <w:rsid w:val="0075084D"/>
    <w:rsid w:val="0075086E"/>
    <w:rsid w:val="00752BAF"/>
    <w:rsid w:val="00753134"/>
    <w:rsid w:val="00753420"/>
    <w:rsid w:val="00753C81"/>
    <w:rsid w:val="007548DB"/>
    <w:rsid w:val="007551A2"/>
    <w:rsid w:val="00755ECE"/>
    <w:rsid w:val="00756019"/>
    <w:rsid w:val="0075681E"/>
    <w:rsid w:val="007573B6"/>
    <w:rsid w:val="00757E4F"/>
    <w:rsid w:val="0076204B"/>
    <w:rsid w:val="0076290B"/>
    <w:rsid w:val="00762AAF"/>
    <w:rsid w:val="00763021"/>
    <w:rsid w:val="0076333C"/>
    <w:rsid w:val="00763E13"/>
    <w:rsid w:val="00764797"/>
    <w:rsid w:val="00764A0F"/>
    <w:rsid w:val="00764ADE"/>
    <w:rsid w:val="00765245"/>
    <w:rsid w:val="00770905"/>
    <w:rsid w:val="007709B7"/>
    <w:rsid w:val="00771675"/>
    <w:rsid w:val="007724D2"/>
    <w:rsid w:val="007725BA"/>
    <w:rsid w:val="00773E62"/>
    <w:rsid w:val="0077409F"/>
    <w:rsid w:val="007744B2"/>
    <w:rsid w:val="0077594D"/>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6CE"/>
    <w:rsid w:val="0078798D"/>
    <w:rsid w:val="00790142"/>
    <w:rsid w:val="00793018"/>
    <w:rsid w:val="0079318A"/>
    <w:rsid w:val="00793558"/>
    <w:rsid w:val="00794406"/>
    <w:rsid w:val="00794D73"/>
    <w:rsid w:val="007955FF"/>
    <w:rsid w:val="00795967"/>
    <w:rsid w:val="007959E5"/>
    <w:rsid w:val="00795FBB"/>
    <w:rsid w:val="007967F0"/>
    <w:rsid w:val="007970B9"/>
    <w:rsid w:val="00797335"/>
    <w:rsid w:val="007978AA"/>
    <w:rsid w:val="00797F85"/>
    <w:rsid w:val="007A0D39"/>
    <w:rsid w:val="007A1543"/>
    <w:rsid w:val="007A16F2"/>
    <w:rsid w:val="007A19F4"/>
    <w:rsid w:val="007A1C71"/>
    <w:rsid w:val="007A2325"/>
    <w:rsid w:val="007A25CD"/>
    <w:rsid w:val="007A3927"/>
    <w:rsid w:val="007A486E"/>
    <w:rsid w:val="007A4A57"/>
    <w:rsid w:val="007A4AA0"/>
    <w:rsid w:val="007A4F6D"/>
    <w:rsid w:val="007A718B"/>
    <w:rsid w:val="007B0680"/>
    <w:rsid w:val="007B0C1C"/>
    <w:rsid w:val="007B1831"/>
    <w:rsid w:val="007B1D8E"/>
    <w:rsid w:val="007B1D9E"/>
    <w:rsid w:val="007B1F19"/>
    <w:rsid w:val="007B1FC8"/>
    <w:rsid w:val="007B1FD6"/>
    <w:rsid w:val="007B2774"/>
    <w:rsid w:val="007B3815"/>
    <w:rsid w:val="007B49AC"/>
    <w:rsid w:val="007B4EEC"/>
    <w:rsid w:val="007B640B"/>
    <w:rsid w:val="007B6B93"/>
    <w:rsid w:val="007C067C"/>
    <w:rsid w:val="007C0BB3"/>
    <w:rsid w:val="007C125A"/>
    <w:rsid w:val="007C15A3"/>
    <w:rsid w:val="007C3273"/>
    <w:rsid w:val="007C45F4"/>
    <w:rsid w:val="007C4979"/>
    <w:rsid w:val="007C5B21"/>
    <w:rsid w:val="007C6353"/>
    <w:rsid w:val="007C6970"/>
    <w:rsid w:val="007C6FF4"/>
    <w:rsid w:val="007C73D5"/>
    <w:rsid w:val="007D0ADA"/>
    <w:rsid w:val="007D1B05"/>
    <w:rsid w:val="007D4350"/>
    <w:rsid w:val="007D4691"/>
    <w:rsid w:val="007D4C6C"/>
    <w:rsid w:val="007D4E00"/>
    <w:rsid w:val="007D523B"/>
    <w:rsid w:val="007D5753"/>
    <w:rsid w:val="007D61E0"/>
    <w:rsid w:val="007D67CE"/>
    <w:rsid w:val="007D6FE5"/>
    <w:rsid w:val="007E00FD"/>
    <w:rsid w:val="007E0169"/>
    <w:rsid w:val="007E231C"/>
    <w:rsid w:val="007E2C16"/>
    <w:rsid w:val="007E33C8"/>
    <w:rsid w:val="007E5070"/>
    <w:rsid w:val="007E67FD"/>
    <w:rsid w:val="007E6E35"/>
    <w:rsid w:val="007E6F25"/>
    <w:rsid w:val="007E73EC"/>
    <w:rsid w:val="007E7D99"/>
    <w:rsid w:val="007F0024"/>
    <w:rsid w:val="007F01D5"/>
    <w:rsid w:val="007F0E37"/>
    <w:rsid w:val="007F1515"/>
    <w:rsid w:val="007F3D2F"/>
    <w:rsid w:val="007F3E6E"/>
    <w:rsid w:val="007F40EF"/>
    <w:rsid w:val="007F47CD"/>
    <w:rsid w:val="007F47D5"/>
    <w:rsid w:val="007F4922"/>
    <w:rsid w:val="007F59A1"/>
    <w:rsid w:val="007F5A1C"/>
    <w:rsid w:val="007F5BBD"/>
    <w:rsid w:val="007F7821"/>
    <w:rsid w:val="007F79FC"/>
    <w:rsid w:val="00800AA5"/>
    <w:rsid w:val="0080142D"/>
    <w:rsid w:val="00801835"/>
    <w:rsid w:val="00802BF2"/>
    <w:rsid w:val="00803079"/>
    <w:rsid w:val="00803316"/>
    <w:rsid w:val="00803F31"/>
    <w:rsid w:val="008042BC"/>
    <w:rsid w:val="0080433A"/>
    <w:rsid w:val="008044E5"/>
    <w:rsid w:val="00804CE4"/>
    <w:rsid w:val="00804FE8"/>
    <w:rsid w:val="00805B63"/>
    <w:rsid w:val="00806002"/>
    <w:rsid w:val="0080780B"/>
    <w:rsid w:val="00807C31"/>
    <w:rsid w:val="008114CA"/>
    <w:rsid w:val="0081182E"/>
    <w:rsid w:val="008131F8"/>
    <w:rsid w:val="0081339B"/>
    <w:rsid w:val="00817B1F"/>
    <w:rsid w:val="00817C15"/>
    <w:rsid w:val="008207AC"/>
    <w:rsid w:val="008223A4"/>
    <w:rsid w:val="00822E78"/>
    <w:rsid w:val="00824A94"/>
    <w:rsid w:val="00825460"/>
    <w:rsid w:val="00826EE9"/>
    <w:rsid w:val="00827644"/>
    <w:rsid w:val="00827E74"/>
    <w:rsid w:val="00830485"/>
    <w:rsid w:val="00831981"/>
    <w:rsid w:val="00831C6C"/>
    <w:rsid w:val="00831D78"/>
    <w:rsid w:val="00831FF5"/>
    <w:rsid w:val="0083241F"/>
    <w:rsid w:val="00833408"/>
    <w:rsid w:val="008346E3"/>
    <w:rsid w:val="008351BB"/>
    <w:rsid w:val="008356E1"/>
    <w:rsid w:val="00836081"/>
    <w:rsid w:val="00836B02"/>
    <w:rsid w:val="00836E40"/>
    <w:rsid w:val="00841060"/>
    <w:rsid w:val="00841383"/>
    <w:rsid w:val="008420A6"/>
    <w:rsid w:val="008427A5"/>
    <w:rsid w:val="008437D5"/>
    <w:rsid w:val="00844128"/>
    <w:rsid w:val="00844FF5"/>
    <w:rsid w:val="00845B2F"/>
    <w:rsid w:val="00847BE5"/>
    <w:rsid w:val="00850A20"/>
    <w:rsid w:val="008510A2"/>
    <w:rsid w:val="00851F0C"/>
    <w:rsid w:val="00851F51"/>
    <w:rsid w:val="008523F5"/>
    <w:rsid w:val="00853A5A"/>
    <w:rsid w:val="00853B12"/>
    <w:rsid w:val="00853E29"/>
    <w:rsid w:val="008540D1"/>
    <w:rsid w:val="00854752"/>
    <w:rsid w:val="00854FD6"/>
    <w:rsid w:val="008556AD"/>
    <w:rsid w:val="00855731"/>
    <w:rsid w:val="0085581A"/>
    <w:rsid w:val="0085583D"/>
    <w:rsid w:val="00855B36"/>
    <w:rsid w:val="00855FD3"/>
    <w:rsid w:val="008560E4"/>
    <w:rsid w:val="00856685"/>
    <w:rsid w:val="00856FA9"/>
    <w:rsid w:val="0085760A"/>
    <w:rsid w:val="00861B21"/>
    <w:rsid w:val="0086252B"/>
    <w:rsid w:val="008627B8"/>
    <w:rsid w:val="00862DFD"/>
    <w:rsid w:val="008636CE"/>
    <w:rsid w:val="00863FBC"/>
    <w:rsid w:val="00864A9B"/>
    <w:rsid w:val="00866195"/>
    <w:rsid w:val="008707A9"/>
    <w:rsid w:val="00870AA6"/>
    <w:rsid w:val="00870DC8"/>
    <w:rsid w:val="00871F4E"/>
    <w:rsid w:val="008728F9"/>
    <w:rsid w:val="00872E99"/>
    <w:rsid w:val="008734C6"/>
    <w:rsid w:val="008746B8"/>
    <w:rsid w:val="00874788"/>
    <w:rsid w:val="00874F64"/>
    <w:rsid w:val="008756E9"/>
    <w:rsid w:val="008766A3"/>
    <w:rsid w:val="00876F05"/>
    <w:rsid w:val="008800CE"/>
    <w:rsid w:val="00881193"/>
    <w:rsid w:val="008818EC"/>
    <w:rsid w:val="0088309C"/>
    <w:rsid w:val="008835EA"/>
    <w:rsid w:val="00886F29"/>
    <w:rsid w:val="00887189"/>
    <w:rsid w:val="00887A99"/>
    <w:rsid w:val="00887AFD"/>
    <w:rsid w:val="00887C03"/>
    <w:rsid w:val="00890014"/>
    <w:rsid w:val="00890862"/>
    <w:rsid w:val="00890D27"/>
    <w:rsid w:val="0089311E"/>
    <w:rsid w:val="008950C4"/>
    <w:rsid w:val="0089535A"/>
    <w:rsid w:val="0089541B"/>
    <w:rsid w:val="0089606B"/>
    <w:rsid w:val="008975FF"/>
    <w:rsid w:val="008A4114"/>
    <w:rsid w:val="008A6B84"/>
    <w:rsid w:val="008B1F44"/>
    <w:rsid w:val="008B270C"/>
    <w:rsid w:val="008B3A35"/>
    <w:rsid w:val="008B4337"/>
    <w:rsid w:val="008B49F9"/>
    <w:rsid w:val="008B51C8"/>
    <w:rsid w:val="008B60BE"/>
    <w:rsid w:val="008B6D1B"/>
    <w:rsid w:val="008B7468"/>
    <w:rsid w:val="008B7650"/>
    <w:rsid w:val="008C0A72"/>
    <w:rsid w:val="008C0FBA"/>
    <w:rsid w:val="008C2243"/>
    <w:rsid w:val="008C27CD"/>
    <w:rsid w:val="008C2ECF"/>
    <w:rsid w:val="008C3470"/>
    <w:rsid w:val="008C403F"/>
    <w:rsid w:val="008C4F54"/>
    <w:rsid w:val="008C578A"/>
    <w:rsid w:val="008C5CAB"/>
    <w:rsid w:val="008C5E42"/>
    <w:rsid w:val="008C64BC"/>
    <w:rsid w:val="008C694D"/>
    <w:rsid w:val="008C696B"/>
    <w:rsid w:val="008D2614"/>
    <w:rsid w:val="008D2B24"/>
    <w:rsid w:val="008D3BEF"/>
    <w:rsid w:val="008D51CE"/>
    <w:rsid w:val="008D6D82"/>
    <w:rsid w:val="008D6DC9"/>
    <w:rsid w:val="008D6FE4"/>
    <w:rsid w:val="008E0FAD"/>
    <w:rsid w:val="008E276C"/>
    <w:rsid w:val="008E2B65"/>
    <w:rsid w:val="008E2E04"/>
    <w:rsid w:val="008E37C2"/>
    <w:rsid w:val="008E37CD"/>
    <w:rsid w:val="008E3A94"/>
    <w:rsid w:val="008E44BA"/>
    <w:rsid w:val="008E5731"/>
    <w:rsid w:val="008E5853"/>
    <w:rsid w:val="008F02C0"/>
    <w:rsid w:val="008F0602"/>
    <w:rsid w:val="008F0615"/>
    <w:rsid w:val="008F0977"/>
    <w:rsid w:val="008F13BA"/>
    <w:rsid w:val="008F1A79"/>
    <w:rsid w:val="008F2A35"/>
    <w:rsid w:val="008F337B"/>
    <w:rsid w:val="008F3B8E"/>
    <w:rsid w:val="008F41E4"/>
    <w:rsid w:val="008F47A7"/>
    <w:rsid w:val="008F5D86"/>
    <w:rsid w:val="008F64B6"/>
    <w:rsid w:val="0090067E"/>
    <w:rsid w:val="00901606"/>
    <w:rsid w:val="00901FA4"/>
    <w:rsid w:val="00902F71"/>
    <w:rsid w:val="00903791"/>
    <w:rsid w:val="00903948"/>
    <w:rsid w:val="009046D9"/>
    <w:rsid w:val="00904720"/>
    <w:rsid w:val="00904767"/>
    <w:rsid w:val="00904866"/>
    <w:rsid w:val="00904A03"/>
    <w:rsid w:val="00906A1E"/>
    <w:rsid w:val="00906D57"/>
    <w:rsid w:val="00906E45"/>
    <w:rsid w:val="00907013"/>
    <w:rsid w:val="009071FC"/>
    <w:rsid w:val="0090779C"/>
    <w:rsid w:val="00911833"/>
    <w:rsid w:val="00911BA9"/>
    <w:rsid w:val="0091271E"/>
    <w:rsid w:val="0091286F"/>
    <w:rsid w:val="00912B0A"/>
    <w:rsid w:val="00912BF4"/>
    <w:rsid w:val="00912E66"/>
    <w:rsid w:val="00913E8A"/>
    <w:rsid w:val="00915C94"/>
    <w:rsid w:val="00916A0D"/>
    <w:rsid w:val="0091769F"/>
    <w:rsid w:val="009179BE"/>
    <w:rsid w:val="00921A73"/>
    <w:rsid w:val="00921CD4"/>
    <w:rsid w:val="00921DCA"/>
    <w:rsid w:val="009225D2"/>
    <w:rsid w:val="00922809"/>
    <w:rsid w:val="00923225"/>
    <w:rsid w:val="00923772"/>
    <w:rsid w:val="00925C74"/>
    <w:rsid w:val="00925EB5"/>
    <w:rsid w:val="0092673B"/>
    <w:rsid w:val="00926E29"/>
    <w:rsid w:val="0092760F"/>
    <w:rsid w:val="00927A96"/>
    <w:rsid w:val="009312C8"/>
    <w:rsid w:val="00931431"/>
    <w:rsid w:val="00931484"/>
    <w:rsid w:val="009326E2"/>
    <w:rsid w:val="00933EC8"/>
    <w:rsid w:val="00934CC9"/>
    <w:rsid w:val="009369B5"/>
    <w:rsid w:val="00937C8E"/>
    <w:rsid w:val="0094068E"/>
    <w:rsid w:val="00940B01"/>
    <w:rsid w:val="00941359"/>
    <w:rsid w:val="009417BF"/>
    <w:rsid w:val="00941BBA"/>
    <w:rsid w:val="00943008"/>
    <w:rsid w:val="00944D0A"/>
    <w:rsid w:val="00945477"/>
    <w:rsid w:val="00945484"/>
    <w:rsid w:val="009458BC"/>
    <w:rsid w:val="00945E97"/>
    <w:rsid w:val="0094633B"/>
    <w:rsid w:val="0094725A"/>
    <w:rsid w:val="00947A2F"/>
    <w:rsid w:val="009508A5"/>
    <w:rsid w:val="00951516"/>
    <w:rsid w:val="00951B40"/>
    <w:rsid w:val="00951CAB"/>
    <w:rsid w:val="00952770"/>
    <w:rsid w:val="00953AAF"/>
    <w:rsid w:val="00953F85"/>
    <w:rsid w:val="00955D00"/>
    <w:rsid w:val="0095672F"/>
    <w:rsid w:val="009572D1"/>
    <w:rsid w:val="0095784D"/>
    <w:rsid w:val="00957A4C"/>
    <w:rsid w:val="00957ED2"/>
    <w:rsid w:val="00961242"/>
    <w:rsid w:val="009612A9"/>
    <w:rsid w:val="009612B1"/>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984"/>
    <w:rsid w:val="00972FA1"/>
    <w:rsid w:val="00973782"/>
    <w:rsid w:val="00973F2A"/>
    <w:rsid w:val="00974CBC"/>
    <w:rsid w:val="009752E9"/>
    <w:rsid w:val="0097597A"/>
    <w:rsid w:val="00975DCE"/>
    <w:rsid w:val="00975F07"/>
    <w:rsid w:val="0097673D"/>
    <w:rsid w:val="009774F3"/>
    <w:rsid w:val="009779C5"/>
    <w:rsid w:val="00980723"/>
    <w:rsid w:val="009807F0"/>
    <w:rsid w:val="00980B9A"/>
    <w:rsid w:val="0098174B"/>
    <w:rsid w:val="00981944"/>
    <w:rsid w:val="00981983"/>
    <w:rsid w:val="00982465"/>
    <w:rsid w:val="00982632"/>
    <w:rsid w:val="00982B08"/>
    <w:rsid w:val="00982B47"/>
    <w:rsid w:val="0098365C"/>
    <w:rsid w:val="00983F6A"/>
    <w:rsid w:val="00984096"/>
    <w:rsid w:val="0098409F"/>
    <w:rsid w:val="009840C6"/>
    <w:rsid w:val="0098512E"/>
    <w:rsid w:val="00985750"/>
    <w:rsid w:val="009863C9"/>
    <w:rsid w:val="009864F3"/>
    <w:rsid w:val="0098721A"/>
    <w:rsid w:val="00990341"/>
    <w:rsid w:val="00990982"/>
    <w:rsid w:val="00990F76"/>
    <w:rsid w:val="00991239"/>
    <w:rsid w:val="00991822"/>
    <w:rsid w:val="00992328"/>
    <w:rsid w:val="009926FB"/>
    <w:rsid w:val="00992F4D"/>
    <w:rsid w:val="00993A45"/>
    <w:rsid w:val="00996515"/>
    <w:rsid w:val="00996A2A"/>
    <w:rsid w:val="00996B1A"/>
    <w:rsid w:val="00997C36"/>
    <w:rsid w:val="009A0C93"/>
    <w:rsid w:val="009A0DDB"/>
    <w:rsid w:val="009A30A3"/>
    <w:rsid w:val="009A4140"/>
    <w:rsid w:val="009A416A"/>
    <w:rsid w:val="009A468A"/>
    <w:rsid w:val="009A4A3E"/>
    <w:rsid w:val="009A4F69"/>
    <w:rsid w:val="009A52A2"/>
    <w:rsid w:val="009A6243"/>
    <w:rsid w:val="009A6F3B"/>
    <w:rsid w:val="009A746F"/>
    <w:rsid w:val="009A7DF6"/>
    <w:rsid w:val="009B0CCD"/>
    <w:rsid w:val="009B1F0B"/>
    <w:rsid w:val="009B23FE"/>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D3E"/>
    <w:rsid w:val="009C402C"/>
    <w:rsid w:val="009C4C3B"/>
    <w:rsid w:val="009C5770"/>
    <w:rsid w:val="009C61CA"/>
    <w:rsid w:val="009C65F9"/>
    <w:rsid w:val="009C661B"/>
    <w:rsid w:val="009C67CF"/>
    <w:rsid w:val="009C7891"/>
    <w:rsid w:val="009C7C37"/>
    <w:rsid w:val="009D10D7"/>
    <w:rsid w:val="009D1EA1"/>
    <w:rsid w:val="009D1F47"/>
    <w:rsid w:val="009D20D3"/>
    <w:rsid w:val="009D2623"/>
    <w:rsid w:val="009D3B35"/>
    <w:rsid w:val="009D3CE3"/>
    <w:rsid w:val="009D428B"/>
    <w:rsid w:val="009D55A8"/>
    <w:rsid w:val="009D6641"/>
    <w:rsid w:val="009D66A1"/>
    <w:rsid w:val="009D7A9E"/>
    <w:rsid w:val="009D7CBF"/>
    <w:rsid w:val="009E004A"/>
    <w:rsid w:val="009E100B"/>
    <w:rsid w:val="009E1658"/>
    <w:rsid w:val="009E1C21"/>
    <w:rsid w:val="009E27D1"/>
    <w:rsid w:val="009E33EE"/>
    <w:rsid w:val="009E39B6"/>
    <w:rsid w:val="009E3DA6"/>
    <w:rsid w:val="009E4295"/>
    <w:rsid w:val="009E45B8"/>
    <w:rsid w:val="009E4791"/>
    <w:rsid w:val="009E4A03"/>
    <w:rsid w:val="009E6170"/>
    <w:rsid w:val="009E62C2"/>
    <w:rsid w:val="009E6F54"/>
    <w:rsid w:val="009E72F8"/>
    <w:rsid w:val="009E73CB"/>
    <w:rsid w:val="009E7C0C"/>
    <w:rsid w:val="009F0836"/>
    <w:rsid w:val="009F1562"/>
    <w:rsid w:val="009F2121"/>
    <w:rsid w:val="009F2754"/>
    <w:rsid w:val="009F2A9C"/>
    <w:rsid w:val="009F44C6"/>
    <w:rsid w:val="009F478A"/>
    <w:rsid w:val="009F5B9D"/>
    <w:rsid w:val="009F5BDF"/>
    <w:rsid w:val="009F6756"/>
    <w:rsid w:val="00A0034B"/>
    <w:rsid w:val="00A0290C"/>
    <w:rsid w:val="00A02B2E"/>
    <w:rsid w:val="00A02FAC"/>
    <w:rsid w:val="00A0417E"/>
    <w:rsid w:val="00A04604"/>
    <w:rsid w:val="00A048B3"/>
    <w:rsid w:val="00A049C9"/>
    <w:rsid w:val="00A05388"/>
    <w:rsid w:val="00A072DF"/>
    <w:rsid w:val="00A1085A"/>
    <w:rsid w:val="00A10A29"/>
    <w:rsid w:val="00A11055"/>
    <w:rsid w:val="00A116D7"/>
    <w:rsid w:val="00A121AE"/>
    <w:rsid w:val="00A122B3"/>
    <w:rsid w:val="00A12AF0"/>
    <w:rsid w:val="00A13A10"/>
    <w:rsid w:val="00A1463C"/>
    <w:rsid w:val="00A14829"/>
    <w:rsid w:val="00A151CC"/>
    <w:rsid w:val="00A1596A"/>
    <w:rsid w:val="00A16215"/>
    <w:rsid w:val="00A16247"/>
    <w:rsid w:val="00A16758"/>
    <w:rsid w:val="00A20023"/>
    <w:rsid w:val="00A226FC"/>
    <w:rsid w:val="00A2359F"/>
    <w:rsid w:val="00A23DE1"/>
    <w:rsid w:val="00A24040"/>
    <w:rsid w:val="00A241AB"/>
    <w:rsid w:val="00A256F9"/>
    <w:rsid w:val="00A256FC"/>
    <w:rsid w:val="00A2577F"/>
    <w:rsid w:val="00A25841"/>
    <w:rsid w:val="00A25E4B"/>
    <w:rsid w:val="00A25E59"/>
    <w:rsid w:val="00A25F18"/>
    <w:rsid w:val="00A26B2A"/>
    <w:rsid w:val="00A26B8A"/>
    <w:rsid w:val="00A275C0"/>
    <w:rsid w:val="00A27771"/>
    <w:rsid w:val="00A27D05"/>
    <w:rsid w:val="00A30814"/>
    <w:rsid w:val="00A3194A"/>
    <w:rsid w:val="00A31BAE"/>
    <w:rsid w:val="00A325A8"/>
    <w:rsid w:val="00A328B8"/>
    <w:rsid w:val="00A32BC1"/>
    <w:rsid w:val="00A350D0"/>
    <w:rsid w:val="00A3608D"/>
    <w:rsid w:val="00A366FA"/>
    <w:rsid w:val="00A368EA"/>
    <w:rsid w:val="00A36D04"/>
    <w:rsid w:val="00A37D4F"/>
    <w:rsid w:val="00A40448"/>
    <w:rsid w:val="00A41017"/>
    <w:rsid w:val="00A41B36"/>
    <w:rsid w:val="00A4233C"/>
    <w:rsid w:val="00A427C1"/>
    <w:rsid w:val="00A42F24"/>
    <w:rsid w:val="00A44505"/>
    <w:rsid w:val="00A44747"/>
    <w:rsid w:val="00A45612"/>
    <w:rsid w:val="00A46B62"/>
    <w:rsid w:val="00A477FB"/>
    <w:rsid w:val="00A4789B"/>
    <w:rsid w:val="00A479D4"/>
    <w:rsid w:val="00A50375"/>
    <w:rsid w:val="00A5281A"/>
    <w:rsid w:val="00A540CC"/>
    <w:rsid w:val="00A54C46"/>
    <w:rsid w:val="00A55E2E"/>
    <w:rsid w:val="00A5649A"/>
    <w:rsid w:val="00A56660"/>
    <w:rsid w:val="00A57398"/>
    <w:rsid w:val="00A575E6"/>
    <w:rsid w:val="00A57628"/>
    <w:rsid w:val="00A57DE8"/>
    <w:rsid w:val="00A6044A"/>
    <w:rsid w:val="00A607E7"/>
    <w:rsid w:val="00A61119"/>
    <w:rsid w:val="00A61ECF"/>
    <w:rsid w:val="00A627F0"/>
    <w:rsid w:val="00A64E65"/>
    <w:rsid w:val="00A64F85"/>
    <w:rsid w:val="00A64FD1"/>
    <w:rsid w:val="00A65CC0"/>
    <w:rsid w:val="00A66389"/>
    <w:rsid w:val="00A6644E"/>
    <w:rsid w:val="00A6652C"/>
    <w:rsid w:val="00A67D06"/>
    <w:rsid w:val="00A67DED"/>
    <w:rsid w:val="00A7035F"/>
    <w:rsid w:val="00A70368"/>
    <w:rsid w:val="00A70BE7"/>
    <w:rsid w:val="00A71081"/>
    <w:rsid w:val="00A71357"/>
    <w:rsid w:val="00A721B5"/>
    <w:rsid w:val="00A723D6"/>
    <w:rsid w:val="00A72C16"/>
    <w:rsid w:val="00A72DE6"/>
    <w:rsid w:val="00A74307"/>
    <w:rsid w:val="00A74D92"/>
    <w:rsid w:val="00A74FB3"/>
    <w:rsid w:val="00A760F1"/>
    <w:rsid w:val="00A7660C"/>
    <w:rsid w:val="00A76C23"/>
    <w:rsid w:val="00A76D50"/>
    <w:rsid w:val="00A76EF9"/>
    <w:rsid w:val="00A77AA3"/>
    <w:rsid w:val="00A77BCC"/>
    <w:rsid w:val="00A80798"/>
    <w:rsid w:val="00A80842"/>
    <w:rsid w:val="00A8259D"/>
    <w:rsid w:val="00A8294C"/>
    <w:rsid w:val="00A831D7"/>
    <w:rsid w:val="00A8386C"/>
    <w:rsid w:val="00A8473C"/>
    <w:rsid w:val="00A85CE1"/>
    <w:rsid w:val="00A85EF8"/>
    <w:rsid w:val="00A86465"/>
    <w:rsid w:val="00A87607"/>
    <w:rsid w:val="00A87DD2"/>
    <w:rsid w:val="00A912CC"/>
    <w:rsid w:val="00A92F03"/>
    <w:rsid w:val="00A93033"/>
    <w:rsid w:val="00A93776"/>
    <w:rsid w:val="00A938C8"/>
    <w:rsid w:val="00A93A6F"/>
    <w:rsid w:val="00A9616A"/>
    <w:rsid w:val="00AA0271"/>
    <w:rsid w:val="00AA0A35"/>
    <w:rsid w:val="00AA113D"/>
    <w:rsid w:val="00AA1354"/>
    <w:rsid w:val="00AA165C"/>
    <w:rsid w:val="00AA22B0"/>
    <w:rsid w:val="00AA230A"/>
    <w:rsid w:val="00AA2BD7"/>
    <w:rsid w:val="00AA2BDF"/>
    <w:rsid w:val="00AA54AF"/>
    <w:rsid w:val="00AA58D6"/>
    <w:rsid w:val="00AA6D1C"/>
    <w:rsid w:val="00AB0484"/>
    <w:rsid w:val="00AB19E1"/>
    <w:rsid w:val="00AB276D"/>
    <w:rsid w:val="00AB2F27"/>
    <w:rsid w:val="00AB3B14"/>
    <w:rsid w:val="00AB3C75"/>
    <w:rsid w:val="00AB4001"/>
    <w:rsid w:val="00AB437D"/>
    <w:rsid w:val="00AB50BA"/>
    <w:rsid w:val="00AB6BE8"/>
    <w:rsid w:val="00AC0F0D"/>
    <w:rsid w:val="00AC1196"/>
    <w:rsid w:val="00AC134F"/>
    <w:rsid w:val="00AC16B4"/>
    <w:rsid w:val="00AC1BA7"/>
    <w:rsid w:val="00AC20D6"/>
    <w:rsid w:val="00AC424C"/>
    <w:rsid w:val="00AC4509"/>
    <w:rsid w:val="00AC4770"/>
    <w:rsid w:val="00AC502A"/>
    <w:rsid w:val="00AC57C0"/>
    <w:rsid w:val="00AC5A2B"/>
    <w:rsid w:val="00AC647D"/>
    <w:rsid w:val="00AC68BD"/>
    <w:rsid w:val="00AD08B9"/>
    <w:rsid w:val="00AD1DCB"/>
    <w:rsid w:val="00AD2A62"/>
    <w:rsid w:val="00AD2D0B"/>
    <w:rsid w:val="00AD3527"/>
    <w:rsid w:val="00AD492F"/>
    <w:rsid w:val="00AD596B"/>
    <w:rsid w:val="00AD6086"/>
    <w:rsid w:val="00AD61E7"/>
    <w:rsid w:val="00AD6B14"/>
    <w:rsid w:val="00AE03E0"/>
    <w:rsid w:val="00AE04A0"/>
    <w:rsid w:val="00AE085F"/>
    <w:rsid w:val="00AE228E"/>
    <w:rsid w:val="00AE2472"/>
    <w:rsid w:val="00AE2483"/>
    <w:rsid w:val="00AE2748"/>
    <w:rsid w:val="00AE2F13"/>
    <w:rsid w:val="00AE2FD7"/>
    <w:rsid w:val="00AE35C5"/>
    <w:rsid w:val="00AE3CEB"/>
    <w:rsid w:val="00AE43EB"/>
    <w:rsid w:val="00AE47EF"/>
    <w:rsid w:val="00AE55DA"/>
    <w:rsid w:val="00AE5974"/>
    <w:rsid w:val="00AE5EF9"/>
    <w:rsid w:val="00AE6021"/>
    <w:rsid w:val="00AF063D"/>
    <w:rsid w:val="00AF0C14"/>
    <w:rsid w:val="00AF21DA"/>
    <w:rsid w:val="00AF28EF"/>
    <w:rsid w:val="00AF362E"/>
    <w:rsid w:val="00AF37B2"/>
    <w:rsid w:val="00AF3B9C"/>
    <w:rsid w:val="00AF52CC"/>
    <w:rsid w:val="00AF603C"/>
    <w:rsid w:val="00AF6323"/>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C9"/>
    <w:rsid w:val="00B15331"/>
    <w:rsid w:val="00B15CE9"/>
    <w:rsid w:val="00B16CF9"/>
    <w:rsid w:val="00B17020"/>
    <w:rsid w:val="00B173C5"/>
    <w:rsid w:val="00B20323"/>
    <w:rsid w:val="00B222B5"/>
    <w:rsid w:val="00B22860"/>
    <w:rsid w:val="00B228B6"/>
    <w:rsid w:val="00B230A6"/>
    <w:rsid w:val="00B230A8"/>
    <w:rsid w:val="00B23749"/>
    <w:rsid w:val="00B24893"/>
    <w:rsid w:val="00B24CA4"/>
    <w:rsid w:val="00B24CE8"/>
    <w:rsid w:val="00B25336"/>
    <w:rsid w:val="00B267B2"/>
    <w:rsid w:val="00B30632"/>
    <w:rsid w:val="00B31705"/>
    <w:rsid w:val="00B32DB2"/>
    <w:rsid w:val="00B339D2"/>
    <w:rsid w:val="00B33BCD"/>
    <w:rsid w:val="00B33CA6"/>
    <w:rsid w:val="00B34855"/>
    <w:rsid w:val="00B34F04"/>
    <w:rsid w:val="00B35CD0"/>
    <w:rsid w:val="00B36D3C"/>
    <w:rsid w:val="00B36E11"/>
    <w:rsid w:val="00B417F6"/>
    <w:rsid w:val="00B41F49"/>
    <w:rsid w:val="00B440BB"/>
    <w:rsid w:val="00B448A6"/>
    <w:rsid w:val="00B44AD0"/>
    <w:rsid w:val="00B454DF"/>
    <w:rsid w:val="00B45632"/>
    <w:rsid w:val="00B4688E"/>
    <w:rsid w:val="00B470C6"/>
    <w:rsid w:val="00B47D0F"/>
    <w:rsid w:val="00B5040B"/>
    <w:rsid w:val="00B508AD"/>
    <w:rsid w:val="00B51B78"/>
    <w:rsid w:val="00B524C5"/>
    <w:rsid w:val="00B52EA8"/>
    <w:rsid w:val="00B53156"/>
    <w:rsid w:val="00B53E63"/>
    <w:rsid w:val="00B54213"/>
    <w:rsid w:val="00B5474B"/>
    <w:rsid w:val="00B55691"/>
    <w:rsid w:val="00B56462"/>
    <w:rsid w:val="00B575F9"/>
    <w:rsid w:val="00B57D22"/>
    <w:rsid w:val="00B609E4"/>
    <w:rsid w:val="00B60AEA"/>
    <w:rsid w:val="00B60B84"/>
    <w:rsid w:val="00B61A7E"/>
    <w:rsid w:val="00B61B88"/>
    <w:rsid w:val="00B62D4A"/>
    <w:rsid w:val="00B63132"/>
    <w:rsid w:val="00B63757"/>
    <w:rsid w:val="00B63E23"/>
    <w:rsid w:val="00B6419B"/>
    <w:rsid w:val="00B6475A"/>
    <w:rsid w:val="00B6576D"/>
    <w:rsid w:val="00B658F8"/>
    <w:rsid w:val="00B66619"/>
    <w:rsid w:val="00B6704E"/>
    <w:rsid w:val="00B67ADE"/>
    <w:rsid w:val="00B67C6F"/>
    <w:rsid w:val="00B67DFC"/>
    <w:rsid w:val="00B67F49"/>
    <w:rsid w:val="00B7255F"/>
    <w:rsid w:val="00B728AE"/>
    <w:rsid w:val="00B72B17"/>
    <w:rsid w:val="00B72C2B"/>
    <w:rsid w:val="00B73836"/>
    <w:rsid w:val="00B74091"/>
    <w:rsid w:val="00B77BD8"/>
    <w:rsid w:val="00B80BF6"/>
    <w:rsid w:val="00B80DD3"/>
    <w:rsid w:val="00B8179A"/>
    <w:rsid w:val="00B81AE7"/>
    <w:rsid w:val="00B829CD"/>
    <w:rsid w:val="00B83103"/>
    <w:rsid w:val="00B837C7"/>
    <w:rsid w:val="00B84056"/>
    <w:rsid w:val="00B85426"/>
    <w:rsid w:val="00B87D33"/>
    <w:rsid w:val="00B90401"/>
    <w:rsid w:val="00B9130C"/>
    <w:rsid w:val="00B92E7C"/>
    <w:rsid w:val="00B93939"/>
    <w:rsid w:val="00B94194"/>
    <w:rsid w:val="00B9496E"/>
    <w:rsid w:val="00B94B27"/>
    <w:rsid w:val="00B94BB3"/>
    <w:rsid w:val="00B94FD4"/>
    <w:rsid w:val="00B95317"/>
    <w:rsid w:val="00B966F6"/>
    <w:rsid w:val="00B96E8B"/>
    <w:rsid w:val="00B97B7F"/>
    <w:rsid w:val="00BA049F"/>
    <w:rsid w:val="00BA07AF"/>
    <w:rsid w:val="00BA0E69"/>
    <w:rsid w:val="00BA1DBA"/>
    <w:rsid w:val="00BA2B8A"/>
    <w:rsid w:val="00BA379D"/>
    <w:rsid w:val="00BA3CFD"/>
    <w:rsid w:val="00BA4560"/>
    <w:rsid w:val="00BA4F7C"/>
    <w:rsid w:val="00BA5721"/>
    <w:rsid w:val="00BA6156"/>
    <w:rsid w:val="00BA7618"/>
    <w:rsid w:val="00BA7657"/>
    <w:rsid w:val="00BB0960"/>
    <w:rsid w:val="00BB0E0B"/>
    <w:rsid w:val="00BB10A7"/>
    <w:rsid w:val="00BB17B5"/>
    <w:rsid w:val="00BB180B"/>
    <w:rsid w:val="00BB1A1F"/>
    <w:rsid w:val="00BB23BE"/>
    <w:rsid w:val="00BB38D3"/>
    <w:rsid w:val="00BB3F2A"/>
    <w:rsid w:val="00BB52BA"/>
    <w:rsid w:val="00BB5559"/>
    <w:rsid w:val="00BB61AD"/>
    <w:rsid w:val="00BB66FF"/>
    <w:rsid w:val="00BB71D3"/>
    <w:rsid w:val="00BC0D8B"/>
    <w:rsid w:val="00BC150C"/>
    <w:rsid w:val="00BC15EB"/>
    <w:rsid w:val="00BC2220"/>
    <w:rsid w:val="00BC23B3"/>
    <w:rsid w:val="00BC3B4A"/>
    <w:rsid w:val="00BC4177"/>
    <w:rsid w:val="00BC4730"/>
    <w:rsid w:val="00BC4B23"/>
    <w:rsid w:val="00BC4D83"/>
    <w:rsid w:val="00BC500F"/>
    <w:rsid w:val="00BC57A5"/>
    <w:rsid w:val="00BC6447"/>
    <w:rsid w:val="00BC6484"/>
    <w:rsid w:val="00BC7037"/>
    <w:rsid w:val="00BC7CE2"/>
    <w:rsid w:val="00BD0899"/>
    <w:rsid w:val="00BD143C"/>
    <w:rsid w:val="00BD1470"/>
    <w:rsid w:val="00BD14DD"/>
    <w:rsid w:val="00BD1C02"/>
    <w:rsid w:val="00BD229E"/>
    <w:rsid w:val="00BD246D"/>
    <w:rsid w:val="00BD3BB3"/>
    <w:rsid w:val="00BD4640"/>
    <w:rsid w:val="00BD4CCC"/>
    <w:rsid w:val="00BD512B"/>
    <w:rsid w:val="00BD5389"/>
    <w:rsid w:val="00BD68D4"/>
    <w:rsid w:val="00BD7D5B"/>
    <w:rsid w:val="00BE31EB"/>
    <w:rsid w:val="00BE3895"/>
    <w:rsid w:val="00BE56F8"/>
    <w:rsid w:val="00BE6EEC"/>
    <w:rsid w:val="00BE784F"/>
    <w:rsid w:val="00BF0BFF"/>
    <w:rsid w:val="00BF0F4D"/>
    <w:rsid w:val="00BF14B3"/>
    <w:rsid w:val="00BF3961"/>
    <w:rsid w:val="00BF3BD5"/>
    <w:rsid w:val="00BF42CC"/>
    <w:rsid w:val="00BF5703"/>
    <w:rsid w:val="00BF5967"/>
    <w:rsid w:val="00BF5C21"/>
    <w:rsid w:val="00BF5EEA"/>
    <w:rsid w:val="00BF66B4"/>
    <w:rsid w:val="00BF6AA5"/>
    <w:rsid w:val="00C011CD"/>
    <w:rsid w:val="00C01CC4"/>
    <w:rsid w:val="00C02756"/>
    <w:rsid w:val="00C02F3A"/>
    <w:rsid w:val="00C03292"/>
    <w:rsid w:val="00C03430"/>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508C"/>
    <w:rsid w:val="00C15B3C"/>
    <w:rsid w:val="00C168CD"/>
    <w:rsid w:val="00C16C6D"/>
    <w:rsid w:val="00C16C9F"/>
    <w:rsid w:val="00C17419"/>
    <w:rsid w:val="00C20918"/>
    <w:rsid w:val="00C20B49"/>
    <w:rsid w:val="00C21FDD"/>
    <w:rsid w:val="00C22275"/>
    <w:rsid w:val="00C226C8"/>
    <w:rsid w:val="00C22F47"/>
    <w:rsid w:val="00C23567"/>
    <w:rsid w:val="00C23A25"/>
    <w:rsid w:val="00C23EAA"/>
    <w:rsid w:val="00C23F10"/>
    <w:rsid w:val="00C23FCE"/>
    <w:rsid w:val="00C25B4C"/>
    <w:rsid w:val="00C25E79"/>
    <w:rsid w:val="00C26A8F"/>
    <w:rsid w:val="00C32C4C"/>
    <w:rsid w:val="00C3421B"/>
    <w:rsid w:val="00C34670"/>
    <w:rsid w:val="00C3469F"/>
    <w:rsid w:val="00C34AE9"/>
    <w:rsid w:val="00C355D7"/>
    <w:rsid w:val="00C35AFA"/>
    <w:rsid w:val="00C35BF2"/>
    <w:rsid w:val="00C35C60"/>
    <w:rsid w:val="00C36DED"/>
    <w:rsid w:val="00C37083"/>
    <w:rsid w:val="00C409CC"/>
    <w:rsid w:val="00C40A17"/>
    <w:rsid w:val="00C421C3"/>
    <w:rsid w:val="00C42E4F"/>
    <w:rsid w:val="00C43910"/>
    <w:rsid w:val="00C46D30"/>
    <w:rsid w:val="00C47CCA"/>
    <w:rsid w:val="00C50283"/>
    <w:rsid w:val="00C508AE"/>
    <w:rsid w:val="00C52332"/>
    <w:rsid w:val="00C52A92"/>
    <w:rsid w:val="00C52DED"/>
    <w:rsid w:val="00C52EC1"/>
    <w:rsid w:val="00C531E3"/>
    <w:rsid w:val="00C53CB2"/>
    <w:rsid w:val="00C54995"/>
    <w:rsid w:val="00C55022"/>
    <w:rsid w:val="00C55A03"/>
    <w:rsid w:val="00C56E66"/>
    <w:rsid w:val="00C570C8"/>
    <w:rsid w:val="00C60188"/>
    <w:rsid w:val="00C609E5"/>
    <w:rsid w:val="00C61165"/>
    <w:rsid w:val="00C61236"/>
    <w:rsid w:val="00C612DB"/>
    <w:rsid w:val="00C615FD"/>
    <w:rsid w:val="00C62816"/>
    <w:rsid w:val="00C6488B"/>
    <w:rsid w:val="00C64E71"/>
    <w:rsid w:val="00C664DF"/>
    <w:rsid w:val="00C66510"/>
    <w:rsid w:val="00C679E1"/>
    <w:rsid w:val="00C67CE9"/>
    <w:rsid w:val="00C7070D"/>
    <w:rsid w:val="00C70A20"/>
    <w:rsid w:val="00C71263"/>
    <w:rsid w:val="00C7236B"/>
    <w:rsid w:val="00C72832"/>
    <w:rsid w:val="00C72A47"/>
    <w:rsid w:val="00C72CF8"/>
    <w:rsid w:val="00C730A8"/>
    <w:rsid w:val="00C73363"/>
    <w:rsid w:val="00C76467"/>
    <w:rsid w:val="00C76820"/>
    <w:rsid w:val="00C771F7"/>
    <w:rsid w:val="00C7747A"/>
    <w:rsid w:val="00C80923"/>
    <w:rsid w:val="00C809CD"/>
    <w:rsid w:val="00C81986"/>
    <w:rsid w:val="00C81F61"/>
    <w:rsid w:val="00C82684"/>
    <w:rsid w:val="00C831F4"/>
    <w:rsid w:val="00C83DB7"/>
    <w:rsid w:val="00C861C7"/>
    <w:rsid w:val="00C8752C"/>
    <w:rsid w:val="00C90AEE"/>
    <w:rsid w:val="00C90FF7"/>
    <w:rsid w:val="00C91C88"/>
    <w:rsid w:val="00C92024"/>
    <w:rsid w:val="00C93546"/>
    <w:rsid w:val="00C939F8"/>
    <w:rsid w:val="00C94B53"/>
    <w:rsid w:val="00C95A9F"/>
    <w:rsid w:val="00C96FB4"/>
    <w:rsid w:val="00C97918"/>
    <w:rsid w:val="00CA0028"/>
    <w:rsid w:val="00CA006C"/>
    <w:rsid w:val="00CA0E58"/>
    <w:rsid w:val="00CA1F89"/>
    <w:rsid w:val="00CA2953"/>
    <w:rsid w:val="00CA29B6"/>
    <w:rsid w:val="00CA3796"/>
    <w:rsid w:val="00CA46B5"/>
    <w:rsid w:val="00CA4716"/>
    <w:rsid w:val="00CA7006"/>
    <w:rsid w:val="00CB0E60"/>
    <w:rsid w:val="00CB18D0"/>
    <w:rsid w:val="00CB220E"/>
    <w:rsid w:val="00CB25E6"/>
    <w:rsid w:val="00CB2A9B"/>
    <w:rsid w:val="00CB2F17"/>
    <w:rsid w:val="00CB331A"/>
    <w:rsid w:val="00CB3CB9"/>
    <w:rsid w:val="00CB45A8"/>
    <w:rsid w:val="00CB47BF"/>
    <w:rsid w:val="00CB5798"/>
    <w:rsid w:val="00CB6475"/>
    <w:rsid w:val="00CB663D"/>
    <w:rsid w:val="00CB6B64"/>
    <w:rsid w:val="00CC078B"/>
    <w:rsid w:val="00CC13DE"/>
    <w:rsid w:val="00CC15FF"/>
    <w:rsid w:val="00CC19CA"/>
    <w:rsid w:val="00CC1EEA"/>
    <w:rsid w:val="00CC395B"/>
    <w:rsid w:val="00CC4D19"/>
    <w:rsid w:val="00CC5DF2"/>
    <w:rsid w:val="00CC768F"/>
    <w:rsid w:val="00CC7857"/>
    <w:rsid w:val="00CC7DF7"/>
    <w:rsid w:val="00CD059A"/>
    <w:rsid w:val="00CD0963"/>
    <w:rsid w:val="00CD0B0E"/>
    <w:rsid w:val="00CD0EE7"/>
    <w:rsid w:val="00CD2668"/>
    <w:rsid w:val="00CD2C7D"/>
    <w:rsid w:val="00CD2DF8"/>
    <w:rsid w:val="00CD309D"/>
    <w:rsid w:val="00CD50A4"/>
    <w:rsid w:val="00CD59F9"/>
    <w:rsid w:val="00CD5AA7"/>
    <w:rsid w:val="00CD6A5B"/>
    <w:rsid w:val="00CD706C"/>
    <w:rsid w:val="00CE02BD"/>
    <w:rsid w:val="00CE02FD"/>
    <w:rsid w:val="00CE090D"/>
    <w:rsid w:val="00CE11CC"/>
    <w:rsid w:val="00CE2006"/>
    <w:rsid w:val="00CE23E7"/>
    <w:rsid w:val="00CE2BF7"/>
    <w:rsid w:val="00CE34EB"/>
    <w:rsid w:val="00CE3ADD"/>
    <w:rsid w:val="00CE4134"/>
    <w:rsid w:val="00CE46FA"/>
    <w:rsid w:val="00CE4EE8"/>
    <w:rsid w:val="00CE5617"/>
    <w:rsid w:val="00CE5EC7"/>
    <w:rsid w:val="00CE5F78"/>
    <w:rsid w:val="00CE70FE"/>
    <w:rsid w:val="00CE7281"/>
    <w:rsid w:val="00CE757F"/>
    <w:rsid w:val="00CF09FD"/>
    <w:rsid w:val="00CF1275"/>
    <w:rsid w:val="00CF15F1"/>
    <w:rsid w:val="00CF200B"/>
    <w:rsid w:val="00CF20EA"/>
    <w:rsid w:val="00CF2DE4"/>
    <w:rsid w:val="00CF2F6B"/>
    <w:rsid w:val="00CF3152"/>
    <w:rsid w:val="00CF36F9"/>
    <w:rsid w:val="00CF3CC5"/>
    <w:rsid w:val="00CF3EC2"/>
    <w:rsid w:val="00CF428D"/>
    <w:rsid w:val="00CF4873"/>
    <w:rsid w:val="00CF4B16"/>
    <w:rsid w:val="00CF5FF7"/>
    <w:rsid w:val="00CF61D3"/>
    <w:rsid w:val="00CF61E6"/>
    <w:rsid w:val="00CF76AB"/>
    <w:rsid w:val="00D01ABA"/>
    <w:rsid w:val="00D01BE9"/>
    <w:rsid w:val="00D01D3E"/>
    <w:rsid w:val="00D0248F"/>
    <w:rsid w:val="00D0292C"/>
    <w:rsid w:val="00D02AB8"/>
    <w:rsid w:val="00D030FC"/>
    <w:rsid w:val="00D03659"/>
    <w:rsid w:val="00D03A06"/>
    <w:rsid w:val="00D04C09"/>
    <w:rsid w:val="00D04C4C"/>
    <w:rsid w:val="00D04CDE"/>
    <w:rsid w:val="00D05C11"/>
    <w:rsid w:val="00D05EAF"/>
    <w:rsid w:val="00D06212"/>
    <w:rsid w:val="00D06328"/>
    <w:rsid w:val="00D07FA0"/>
    <w:rsid w:val="00D104E1"/>
    <w:rsid w:val="00D11005"/>
    <w:rsid w:val="00D113D6"/>
    <w:rsid w:val="00D11AE8"/>
    <w:rsid w:val="00D143A3"/>
    <w:rsid w:val="00D15988"/>
    <w:rsid w:val="00D1642B"/>
    <w:rsid w:val="00D16723"/>
    <w:rsid w:val="00D16FC8"/>
    <w:rsid w:val="00D179AC"/>
    <w:rsid w:val="00D17A3A"/>
    <w:rsid w:val="00D17DA2"/>
    <w:rsid w:val="00D17DE8"/>
    <w:rsid w:val="00D17E69"/>
    <w:rsid w:val="00D2237B"/>
    <w:rsid w:val="00D231F2"/>
    <w:rsid w:val="00D23F10"/>
    <w:rsid w:val="00D240CA"/>
    <w:rsid w:val="00D25B8A"/>
    <w:rsid w:val="00D26B6B"/>
    <w:rsid w:val="00D276C5"/>
    <w:rsid w:val="00D309BD"/>
    <w:rsid w:val="00D3155F"/>
    <w:rsid w:val="00D31EDA"/>
    <w:rsid w:val="00D3353E"/>
    <w:rsid w:val="00D34468"/>
    <w:rsid w:val="00D353F4"/>
    <w:rsid w:val="00D35FCF"/>
    <w:rsid w:val="00D36075"/>
    <w:rsid w:val="00D370C6"/>
    <w:rsid w:val="00D403C8"/>
    <w:rsid w:val="00D40589"/>
    <w:rsid w:val="00D40648"/>
    <w:rsid w:val="00D415BE"/>
    <w:rsid w:val="00D43598"/>
    <w:rsid w:val="00D4381A"/>
    <w:rsid w:val="00D439A5"/>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2E72"/>
    <w:rsid w:val="00D63B85"/>
    <w:rsid w:val="00D64E5C"/>
    <w:rsid w:val="00D65D86"/>
    <w:rsid w:val="00D6628D"/>
    <w:rsid w:val="00D7147F"/>
    <w:rsid w:val="00D71E34"/>
    <w:rsid w:val="00D72BC6"/>
    <w:rsid w:val="00D72D22"/>
    <w:rsid w:val="00D7573C"/>
    <w:rsid w:val="00D75846"/>
    <w:rsid w:val="00D76E80"/>
    <w:rsid w:val="00D77920"/>
    <w:rsid w:val="00D800FD"/>
    <w:rsid w:val="00D80A89"/>
    <w:rsid w:val="00D80F15"/>
    <w:rsid w:val="00D811A8"/>
    <w:rsid w:val="00D817BF"/>
    <w:rsid w:val="00D82407"/>
    <w:rsid w:val="00D83470"/>
    <w:rsid w:val="00D838F7"/>
    <w:rsid w:val="00D83F67"/>
    <w:rsid w:val="00D84888"/>
    <w:rsid w:val="00D84A72"/>
    <w:rsid w:val="00D867D8"/>
    <w:rsid w:val="00D86CEE"/>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A95"/>
    <w:rsid w:val="00DA1D2C"/>
    <w:rsid w:val="00DA3282"/>
    <w:rsid w:val="00DA3507"/>
    <w:rsid w:val="00DA3E0F"/>
    <w:rsid w:val="00DA521B"/>
    <w:rsid w:val="00DA638F"/>
    <w:rsid w:val="00DA6B13"/>
    <w:rsid w:val="00DA6BBE"/>
    <w:rsid w:val="00DA76AB"/>
    <w:rsid w:val="00DB0009"/>
    <w:rsid w:val="00DB1133"/>
    <w:rsid w:val="00DB2892"/>
    <w:rsid w:val="00DB536F"/>
    <w:rsid w:val="00DB538C"/>
    <w:rsid w:val="00DB656F"/>
    <w:rsid w:val="00DB6664"/>
    <w:rsid w:val="00DB6EA9"/>
    <w:rsid w:val="00DB78CC"/>
    <w:rsid w:val="00DB78F7"/>
    <w:rsid w:val="00DB7B1E"/>
    <w:rsid w:val="00DC0020"/>
    <w:rsid w:val="00DC0B49"/>
    <w:rsid w:val="00DC1594"/>
    <w:rsid w:val="00DC17C3"/>
    <w:rsid w:val="00DC2711"/>
    <w:rsid w:val="00DC30EE"/>
    <w:rsid w:val="00DC42FE"/>
    <w:rsid w:val="00DC4A7D"/>
    <w:rsid w:val="00DC4BBC"/>
    <w:rsid w:val="00DC4E2A"/>
    <w:rsid w:val="00DC4EEB"/>
    <w:rsid w:val="00DC57E5"/>
    <w:rsid w:val="00DC5EA0"/>
    <w:rsid w:val="00DC67BD"/>
    <w:rsid w:val="00DC7752"/>
    <w:rsid w:val="00DC7DE6"/>
    <w:rsid w:val="00DC7EAB"/>
    <w:rsid w:val="00DD066F"/>
    <w:rsid w:val="00DD0824"/>
    <w:rsid w:val="00DD0A96"/>
    <w:rsid w:val="00DD0BBF"/>
    <w:rsid w:val="00DD16B2"/>
    <w:rsid w:val="00DD1765"/>
    <w:rsid w:val="00DD196E"/>
    <w:rsid w:val="00DD1AA7"/>
    <w:rsid w:val="00DD324F"/>
    <w:rsid w:val="00DD381D"/>
    <w:rsid w:val="00DD3DCB"/>
    <w:rsid w:val="00DD4013"/>
    <w:rsid w:val="00DD4B87"/>
    <w:rsid w:val="00DD4BA1"/>
    <w:rsid w:val="00DD4EC4"/>
    <w:rsid w:val="00DD5048"/>
    <w:rsid w:val="00DD5E44"/>
    <w:rsid w:val="00DD72BE"/>
    <w:rsid w:val="00DD76A1"/>
    <w:rsid w:val="00DD787A"/>
    <w:rsid w:val="00DE04D3"/>
    <w:rsid w:val="00DE10F3"/>
    <w:rsid w:val="00DE13D7"/>
    <w:rsid w:val="00DE159C"/>
    <w:rsid w:val="00DE28A8"/>
    <w:rsid w:val="00DE38E0"/>
    <w:rsid w:val="00DE4DFA"/>
    <w:rsid w:val="00DE57F9"/>
    <w:rsid w:val="00DE5F0E"/>
    <w:rsid w:val="00DE6EAB"/>
    <w:rsid w:val="00DE7E27"/>
    <w:rsid w:val="00DF0313"/>
    <w:rsid w:val="00DF0413"/>
    <w:rsid w:val="00DF08D2"/>
    <w:rsid w:val="00DF0C86"/>
    <w:rsid w:val="00DF1B0C"/>
    <w:rsid w:val="00DF3303"/>
    <w:rsid w:val="00DF3FE7"/>
    <w:rsid w:val="00DF42B5"/>
    <w:rsid w:val="00DF4CFD"/>
    <w:rsid w:val="00DF4EE0"/>
    <w:rsid w:val="00DF51D3"/>
    <w:rsid w:val="00DF5646"/>
    <w:rsid w:val="00DF5674"/>
    <w:rsid w:val="00DF5BE2"/>
    <w:rsid w:val="00DF600E"/>
    <w:rsid w:val="00DF6BB5"/>
    <w:rsid w:val="00E0273A"/>
    <w:rsid w:val="00E02825"/>
    <w:rsid w:val="00E04DFD"/>
    <w:rsid w:val="00E04EBE"/>
    <w:rsid w:val="00E06ADC"/>
    <w:rsid w:val="00E06FDB"/>
    <w:rsid w:val="00E100E6"/>
    <w:rsid w:val="00E10D13"/>
    <w:rsid w:val="00E11FA7"/>
    <w:rsid w:val="00E11FCD"/>
    <w:rsid w:val="00E1249B"/>
    <w:rsid w:val="00E13267"/>
    <w:rsid w:val="00E1399C"/>
    <w:rsid w:val="00E1422B"/>
    <w:rsid w:val="00E14363"/>
    <w:rsid w:val="00E148FF"/>
    <w:rsid w:val="00E15348"/>
    <w:rsid w:val="00E1577C"/>
    <w:rsid w:val="00E1767C"/>
    <w:rsid w:val="00E20B36"/>
    <w:rsid w:val="00E20ECE"/>
    <w:rsid w:val="00E21FFF"/>
    <w:rsid w:val="00E2297A"/>
    <w:rsid w:val="00E231F6"/>
    <w:rsid w:val="00E23BA8"/>
    <w:rsid w:val="00E242B5"/>
    <w:rsid w:val="00E24C5E"/>
    <w:rsid w:val="00E25626"/>
    <w:rsid w:val="00E2678A"/>
    <w:rsid w:val="00E27339"/>
    <w:rsid w:val="00E27818"/>
    <w:rsid w:val="00E27BBD"/>
    <w:rsid w:val="00E31ACD"/>
    <w:rsid w:val="00E31C6C"/>
    <w:rsid w:val="00E375C9"/>
    <w:rsid w:val="00E40F88"/>
    <w:rsid w:val="00E41407"/>
    <w:rsid w:val="00E415A4"/>
    <w:rsid w:val="00E42D27"/>
    <w:rsid w:val="00E439FA"/>
    <w:rsid w:val="00E43C68"/>
    <w:rsid w:val="00E4554E"/>
    <w:rsid w:val="00E4663B"/>
    <w:rsid w:val="00E47E0C"/>
    <w:rsid w:val="00E5001E"/>
    <w:rsid w:val="00E506C8"/>
    <w:rsid w:val="00E50868"/>
    <w:rsid w:val="00E50995"/>
    <w:rsid w:val="00E516CA"/>
    <w:rsid w:val="00E51EE1"/>
    <w:rsid w:val="00E52168"/>
    <w:rsid w:val="00E52D80"/>
    <w:rsid w:val="00E541E3"/>
    <w:rsid w:val="00E54A44"/>
    <w:rsid w:val="00E556E8"/>
    <w:rsid w:val="00E55E6E"/>
    <w:rsid w:val="00E56131"/>
    <w:rsid w:val="00E56FE2"/>
    <w:rsid w:val="00E5714E"/>
    <w:rsid w:val="00E57C18"/>
    <w:rsid w:val="00E57E43"/>
    <w:rsid w:val="00E60AD7"/>
    <w:rsid w:val="00E60CA4"/>
    <w:rsid w:val="00E60F7F"/>
    <w:rsid w:val="00E6193F"/>
    <w:rsid w:val="00E61ED6"/>
    <w:rsid w:val="00E61FFD"/>
    <w:rsid w:val="00E62358"/>
    <w:rsid w:val="00E63309"/>
    <w:rsid w:val="00E63734"/>
    <w:rsid w:val="00E63772"/>
    <w:rsid w:val="00E64D7F"/>
    <w:rsid w:val="00E6540D"/>
    <w:rsid w:val="00E65EE8"/>
    <w:rsid w:val="00E65FC5"/>
    <w:rsid w:val="00E70513"/>
    <w:rsid w:val="00E70B0E"/>
    <w:rsid w:val="00E70D93"/>
    <w:rsid w:val="00E7268B"/>
    <w:rsid w:val="00E732F7"/>
    <w:rsid w:val="00E73D63"/>
    <w:rsid w:val="00E755B7"/>
    <w:rsid w:val="00E767A8"/>
    <w:rsid w:val="00E774D9"/>
    <w:rsid w:val="00E779C8"/>
    <w:rsid w:val="00E77B82"/>
    <w:rsid w:val="00E77D97"/>
    <w:rsid w:val="00E80334"/>
    <w:rsid w:val="00E80538"/>
    <w:rsid w:val="00E8067E"/>
    <w:rsid w:val="00E82497"/>
    <w:rsid w:val="00E82DBD"/>
    <w:rsid w:val="00E83409"/>
    <w:rsid w:val="00E83624"/>
    <w:rsid w:val="00E841D6"/>
    <w:rsid w:val="00E84655"/>
    <w:rsid w:val="00E84F94"/>
    <w:rsid w:val="00E85160"/>
    <w:rsid w:val="00E8618C"/>
    <w:rsid w:val="00E901A5"/>
    <w:rsid w:val="00E904E2"/>
    <w:rsid w:val="00E9098D"/>
    <w:rsid w:val="00E9119F"/>
    <w:rsid w:val="00E9145F"/>
    <w:rsid w:val="00E93784"/>
    <w:rsid w:val="00E949BF"/>
    <w:rsid w:val="00E94C86"/>
    <w:rsid w:val="00E94F3F"/>
    <w:rsid w:val="00E95434"/>
    <w:rsid w:val="00E9620B"/>
    <w:rsid w:val="00EA1002"/>
    <w:rsid w:val="00EA1EF0"/>
    <w:rsid w:val="00EA2A38"/>
    <w:rsid w:val="00EA4709"/>
    <w:rsid w:val="00EA4B14"/>
    <w:rsid w:val="00EA7C10"/>
    <w:rsid w:val="00EA7DA0"/>
    <w:rsid w:val="00EA7F15"/>
    <w:rsid w:val="00EB066E"/>
    <w:rsid w:val="00EB1E23"/>
    <w:rsid w:val="00EB21E3"/>
    <w:rsid w:val="00EB256D"/>
    <w:rsid w:val="00EB3361"/>
    <w:rsid w:val="00EB4E3C"/>
    <w:rsid w:val="00EB4ED2"/>
    <w:rsid w:val="00EB5165"/>
    <w:rsid w:val="00EB5711"/>
    <w:rsid w:val="00EB57E7"/>
    <w:rsid w:val="00EB5B24"/>
    <w:rsid w:val="00EB5FD9"/>
    <w:rsid w:val="00EB6F21"/>
    <w:rsid w:val="00EC009E"/>
    <w:rsid w:val="00EC0F26"/>
    <w:rsid w:val="00EC18FC"/>
    <w:rsid w:val="00EC19EF"/>
    <w:rsid w:val="00EC429D"/>
    <w:rsid w:val="00EC49F4"/>
    <w:rsid w:val="00EC4B7A"/>
    <w:rsid w:val="00EC548A"/>
    <w:rsid w:val="00EC5623"/>
    <w:rsid w:val="00EC5C75"/>
    <w:rsid w:val="00EC6982"/>
    <w:rsid w:val="00EC7F49"/>
    <w:rsid w:val="00ED0505"/>
    <w:rsid w:val="00ED0CC2"/>
    <w:rsid w:val="00ED128F"/>
    <w:rsid w:val="00ED323B"/>
    <w:rsid w:val="00ED385A"/>
    <w:rsid w:val="00ED39CD"/>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F00C8"/>
    <w:rsid w:val="00EF020F"/>
    <w:rsid w:val="00EF066A"/>
    <w:rsid w:val="00EF0D8B"/>
    <w:rsid w:val="00EF0DC8"/>
    <w:rsid w:val="00EF2856"/>
    <w:rsid w:val="00EF2C0D"/>
    <w:rsid w:val="00EF33E7"/>
    <w:rsid w:val="00EF3DE2"/>
    <w:rsid w:val="00EF3FC7"/>
    <w:rsid w:val="00EF5FEC"/>
    <w:rsid w:val="00EF7097"/>
    <w:rsid w:val="00F000BD"/>
    <w:rsid w:val="00F000C9"/>
    <w:rsid w:val="00F01BE5"/>
    <w:rsid w:val="00F021A7"/>
    <w:rsid w:val="00F0257C"/>
    <w:rsid w:val="00F03488"/>
    <w:rsid w:val="00F04252"/>
    <w:rsid w:val="00F0631F"/>
    <w:rsid w:val="00F06972"/>
    <w:rsid w:val="00F105D9"/>
    <w:rsid w:val="00F10A18"/>
    <w:rsid w:val="00F135E4"/>
    <w:rsid w:val="00F13A43"/>
    <w:rsid w:val="00F14037"/>
    <w:rsid w:val="00F1443F"/>
    <w:rsid w:val="00F149C4"/>
    <w:rsid w:val="00F169ED"/>
    <w:rsid w:val="00F17968"/>
    <w:rsid w:val="00F17A8B"/>
    <w:rsid w:val="00F219AA"/>
    <w:rsid w:val="00F21BB5"/>
    <w:rsid w:val="00F2238D"/>
    <w:rsid w:val="00F2512B"/>
    <w:rsid w:val="00F25D96"/>
    <w:rsid w:val="00F26165"/>
    <w:rsid w:val="00F26917"/>
    <w:rsid w:val="00F30DE2"/>
    <w:rsid w:val="00F311ED"/>
    <w:rsid w:val="00F31323"/>
    <w:rsid w:val="00F3232C"/>
    <w:rsid w:val="00F3256C"/>
    <w:rsid w:val="00F33731"/>
    <w:rsid w:val="00F346BE"/>
    <w:rsid w:val="00F34D72"/>
    <w:rsid w:val="00F403D7"/>
    <w:rsid w:val="00F404D2"/>
    <w:rsid w:val="00F40722"/>
    <w:rsid w:val="00F40A8B"/>
    <w:rsid w:val="00F41024"/>
    <w:rsid w:val="00F41D61"/>
    <w:rsid w:val="00F41DA0"/>
    <w:rsid w:val="00F4309F"/>
    <w:rsid w:val="00F433D0"/>
    <w:rsid w:val="00F43DCB"/>
    <w:rsid w:val="00F444F6"/>
    <w:rsid w:val="00F46FE1"/>
    <w:rsid w:val="00F5169D"/>
    <w:rsid w:val="00F526D2"/>
    <w:rsid w:val="00F52D22"/>
    <w:rsid w:val="00F53732"/>
    <w:rsid w:val="00F53CEB"/>
    <w:rsid w:val="00F54A45"/>
    <w:rsid w:val="00F54F0D"/>
    <w:rsid w:val="00F552B9"/>
    <w:rsid w:val="00F56737"/>
    <w:rsid w:val="00F57BDB"/>
    <w:rsid w:val="00F57F63"/>
    <w:rsid w:val="00F60BBE"/>
    <w:rsid w:val="00F61D9C"/>
    <w:rsid w:val="00F62E35"/>
    <w:rsid w:val="00F6354D"/>
    <w:rsid w:val="00F6362B"/>
    <w:rsid w:val="00F63DD6"/>
    <w:rsid w:val="00F64B77"/>
    <w:rsid w:val="00F660C1"/>
    <w:rsid w:val="00F67E08"/>
    <w:rsid w:val="00F70B9A"/>
    <w:rsid w:val="00F70C20"/>
    <w:rsid w:val="00F723E1"/>
    <w:rsid w:val="00F726CA"/>
    <w:rsid w:val="00F7387B"/>
    <w:rsid w:val="00F73EF8"/>
    <w:rsid w:val="00F750A2"/>
    <w:rsid w:val="00F752C7"/>
    <w:rsid w:val="00F76035"/>
    <w:rsid w:val="00F7690E"/>
    <w:rsid w:val="00F76D14"/>
    <w:rsid w:val="00F8012D"/>
    <w:rsid w:val="00F80D09"/>
    <w:rsid w:val="00F81B9B"/>
    <w:rsid w:val="00F8332F"/>
    <w:rsid w:val="00F83AC9"/>
    <w:rsid w:val="00F83CAD"/>
    <w:rsid w:val="00F84975"/>
    <w:rsid w:val="00F84BFE"/>
    <w:rsid w:val="00F87079"/>
    <w:rsid w:val="00F876C7"/>
    <w:rsid w:val="00F901E7"/>
    <w:rsid w:val="00F9044F"/>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BC9"/>
    <w:rsid w:val="00FA7D51"/>
    <w:rsid w:val="00FB009B"/>
    <w:rsid w:val="00FB02DF"/>
    <w:rsid w:val="00FB12C9"/>
    <w:rsid w:val="00FB1D89"/>
    <w:rsid w:val="00FB233C"/>
    <w:rsid w:val="00FB23AD"/>
    <w:rsid w:val="00FB4894"/>
    <w:rsid w:val="00FB4D6B"/>
    <w:rsid w:val="00FB642F"/>
    <w:rsid w:val="00FB6A04"/>
    <w:rsid w:val="00FB7F74"/>
    <w:rsid w:val="00FC0B05"/>
    <w:rsid w:val="00FC1104"/>
    <w:rsid w:val="00FC1259"/>
    <w:rsid w:val="00FC2C21"/>
    <w:rsid w:val="00FC4DC4"/>
    <w:rsid w:val="00FC5066"/>
    <w:rsid w:val="00FC519C"/>
    <w:rsid w:val="00FC56F3"/>
    <w:rsid w:val="00FC6274"/>
    <w:rsid w:val="00FC6DC1"/>
    <w:rsid w:val="00FC7486"/>
    <w:rsid w:val="00FC7E1C"/>
    <w:rsid w:val="00FD11AA"/>
    <w:rsid w:val="00FD11E7"/>
    <w:rsid w:val="00FD2B6B"/>
    <w:rsid w:val="00FD30FA"/>
    <w:rsid w:val="00FD393B"/>
    <w:rsid w:val="00FD421B"/>
    <w:rsid w:val="00FD4FCA"/>
    <w:rsid w:val="00FD581B"/>
    <w:rsid w:val="00FD5B06"/>
    <w:rsid w:val="00FD5E1A"/>
    <w:rsid w:val="00FD744E"/>
    <w:rsid w:val="00FD74B8"/>
    <w:rsid w:val="00FE13CA"/>
    <w:rsid w:val="00FE203A"/>
    <w:rsid w:val="00FE2537"/>
    <w:rsid w:val="00FE295A"/>
    <w:rsid w:val="00FE3172"/>
    <w:rsid w:val="00FE4297"/>
    <w:rsid w:val="00FE4D31"/>
    <w:rsid w:val="00FE5C24"/>
    <w:rsid w:val="00FE5D75"/>
    <w:rsid w:val="00FE65A6"/>
    <w:rsid w:val="00FE68D9"/>
    <w:rsid w:val="00FE7432"/>
    <w:rsid w:val="00FF03D2"/>
    <w:rsid w:val="00FF0F96"/>
    <w:rsid w:val="00FF0FA7"/>
    <w:rsid w:val="00FF165D"/>
    <w:rsid w:val="00FF1BB2"/>
    <w:rsid w:val="00FF1DB5"/>
    <w:rsid w:val="00FF2CBD"/>
    <w:rsid w:val="00FF3565"/>
    <w:rsid w:val="00FF3E7E"/>
    <w:rsid w:val="00FF5157"/>
    <w:rsid w:val="00FF7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colormru v:ext="edit" colors="#060,#003e00"/>
    </o:shapedefaults>
    <o:shapelayout v:ext="edit">
      <o:idmap v:ext="edit" data="1"/>
    </o:shapelayout>
  </w:shapeDefaults>
  <w:decimalSymbol w:val=","/>
  <w:listSeparator w:val=";"/>
  <w15:docId w15:val="{3D63E96B-B441-4D6E-B719-7853AD29C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Название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088884720">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 w:id="208190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080;-&#1082;&#1086;&#1085;&#1089;&#1072;&#1083;&#1090;&#1080;&#1085;&#1075;.&#1088;&#1092;/" TargetMode="External"/><Relationship Id="rId13" Type="http://schemas.openxmlformats.org/officeDocument/2006/relationships/hyperlink" Target="https://sia.ru/?section=484&amp;action=show_news&amp;id=447540" TargetMode="External"/><Relationship Id="rId18" Type="http://schemas.openxmlformats.org/officeDocument/2006/relationships/hyperlink" Target="https://regnum.ru/news/polit/3791669.html" TargetMode="External"/><Relationship Id="rId26" Type="http://schemas.openxmlformats.org/officeDocument/2006/relationships/hyperlink" Target="https://konkurent.ru/article/57722" TargetMode="External"/><Relationship Id="rId39"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iz.ru/1487077/2023-03-22/pensiia-po-invalidnosti-dlia-1-2-3-gruppy-indeksatciia-s-1-aprelia-2023" TargetMode="External"/><Relationship Id="rId34" Type="http://schemas.openxmlformats.org/officeDocument/2006/relationships/hyperlink" Target="https://www.interfax.ru/world/892380" TargetMode="External"/><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infox.ru/news/282/294668-ekspert-rasskazal-v-kakom-vozraste-nuzno-nacinat-kopit-na-pensiu" TargetMode="External"/><Relationship Id="rId17" Type="http://schemas.openxmlformats.org/officeDocument/2006/relationships/hyperlink" Target="https://www.pnp.ru/economics/ip-iz-chisla-voennykh-pensionerov-osvobodyat-ot-strakhovykh-vznosov.html?utm_source=yxnews&amp;utm_medium=desktop&amp;utm_referrer=https%3A%2F%2Fdzen.ru%2Fnews%2Fsearch%3Ftext%3D" TargetMode="External"/><Relationship Id="rId25" Type="http://schemas.openxmlformats.org/officeDocument/2006/relationships/hyperlink" Target="https://primpress.ru/article/98789" TargetMode="External"/><Relationship Id="rId33" Type="http://schemas.openxmlformats.org/officeDocument/2006/relationships/hyperlink" Target="https://novayagazeta.ru/articles/2023/03/22/zastarelye-protesty"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rg.ru/2023/03/22/gosduma-osvobozhdaet-ot-strahovyh-vznosov-voennyh-pensionerov-vedushchih-ip.html" TargetMode="External"/><Relationship Id="rId20" Type="http://schemas.openxmlformats.org/officeDocument/2006/relationships/hyperlink" Target="https://vm.ru/society/1040164-status-predpensionera-v-2023-godu-kak-oformit-kakie-lgoty-daet-i-kak-ih-poluchit" TargetMode="External"/><Relationship Id="rId29" Type="http://schemas.openxmlformats.org/officeDocument/2006/relationships/hyperlink" Target="https://www.volgograd.kp.ru/online/news/5191963/?from=integrum"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ss.ru/ekonomika/17336947" TargetMode="External"/><Relationship Id="rId24" Type="http://schemas.openxmlformats.org/officeDocument/2006/relationships/hyperlink" Target="https://primpress.ru/article/98738" TargetMode="External"/><Relationship Id="rId32" Type="http://schemas.openxmlformats.org/officeDocument/2006/relationships/hyperlink" Target="https://www.mknews.de/social/2023/03/22/kogda-i-na-skolko-uvelichatsya-pensii-na-zapade-i-na-vostoke-germanii.html"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pbroker.ru/?p=74105" TargetMode="External"/><Relationship Id="rId23" Type="http://schemas.openxmlformats.org/officeDocument/2006/relationships/hyperlink" Target="https://primpress.ru/article/98786" TargetMode="External"/><Relationship Id="rId28" Type="http://schemas.openxmlformats.org/officeDocument/2006/relationships/hyperlink" Target="https://pensnews.ru/article/7543" TargetMode="External"/><Relationship Id="rId36" Type="http://schemas.openxmlformats.org/officeDocument/2006/relationships/header" Target="header2.xml"/><Relationship Id="rId10" Type="http://schemas.openxmlformats.org/officeDocument/2006/relationships/image" Target="https://apf.mail.ru/cgi-bin/readmsg/%D0%9B%D0%BE%D0%B3%D0%BE%D1%82%D0%B8%D0%BF.PNG?id=14089677830000000986;0;1&amp;x-email=natulek_8@mail.ru&amp;exif=1&amp;bs=4924&amp;bl=52781&amp;ct=image/png&amp;cn=%D0%9B%D0%BE%D0%B3%D0%BE%D1%82%D0%B8%D0%BF.PNG&amp;cte=base64" TargetMode="External"/><Relationship Id="rId19" Type="http://schemas.openxmlformats.org/officeDocument/2006/relationships/hyperlink" Target="https://www.consultant.ru/law/review/208601614.html" TargetMode="External"/><Relationship Id="rId31" Type="http://schemas.openxmlformats.org/officeDocument/2006/relationships/hyperlink" Target="https://s13.ru/archives/pensia-52"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interfax.ru/business/892276" TargetMode="External"/><Relationship Id="rId22" Type="http://schemas.openxmlformats.org/officeDocument/2006/relationships/hyperlink" Target="https://primpress.ru/article/98787" TargetMode="External"/><Relationship Id="rId27" Type="http://schemas.openxmlformats.org/officeDocument/2006/relationships/hyperlink" Target="https://konkurent.ru/article/57712" TargetMode="External"/><Relationship Id="rId30" Type="http://schemas.openxmlformats.org/officeDocument/2006/relationships/hyperlink" Target="https://www.sb.by/articles/odna-pensiya-khorosho-a-dve-luchshe22.html?utm_source=yxnews&amp;utm_medium=desktop&amp;utm_referrer=https%3A%2F%2Fdzen.ru%2Fnews%2Fsearch%3Ftext%3D" TargetMode="External"/><Relationship Id="rId35"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s://apf.mail.ru/cgi-bin/readmsg/%D0%9B%D0%BE%D0%B3%D0%BE%D1%82%D0%B8%D0%BF.PNG?id=14089677830000000986;0;1&amp;x-email=natulek_8@mail.ru&amp;exif=1&amp;bs=4924&amp;bl=52781&amp;ct=image/png&amp;cn=%D0%9B%D0%BE%D0%B3%D0%BE%D1%82%D0%B8%D0%BF.PNG&amp;cte=base64" TargetMode="External"/><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43</Pages>
  <Words>16324</Words>
  <Characters>93053</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И-Консалтинг</vt:lpstr>
    </vt:vector>
  </TitlesOfParts>
  <Company>SPecialiST RePack</Company>
  <LinksUpToDate>false</LinksUpToDate>
  <CharactersWithSpaces>109159</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И-Консалтинг</dc:title>
  <dc:subject>И-Консалтинг</dc:subject>
  <dc:creator>И-Консалтинг</dc:creator>
  <cp:keywords>И-Консалтинг</cp:keywords>
  <cp:lastModifiedBy>Елена</cp:lastModifiedBy>
  <cp:revision>11</cp:revision>
  <cp:lastPrinted>2009-04-02T10:14:00Z</cp:lastPrinted>
  <dcterms:created xsi:type="dcterms:W3CDTF">2023-03-15T20:01:00Z</dcterms:created>
  <dcterms:modified xsi:type="dcterms:W3CDTF">2023-03-23T05:25:00Z</dcterms:modified>
  <cp:category>И-Консалтинг</cp:category>
  <cp:contentStatus>И-Консалтинг</cp:contentStatus>
</cp:coreProperties>
</file>