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976CEC"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7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976CEC"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64F5B" w:rsidP="00C70A20">
      <w:pPr>
        <w:jc w:val="center"/>
        <w:rPr>
          <w:b/>
          <w:sz w:val="40"/>
          <w:szCs w:val="40"/>
        </w:rPr>
      </w:pPr>
      <w:r>
        <w:rPr>
          <w:b/>
          <w:sz w:val="40"/>
          <w:szCs w:val="40"/>
        </w:rPr>
        <w:t>03</w:t>
      </w:r>
      <w:r w:rsidR="00CB6B64">
        <w:rPr>
          <w:b/>
          <w:sz w:val="40"/>
          <w:szCs w:val="40"/>
        </w:rPr>
        <w:t>.</w:t>
      </w:r>
      <w:r w:rsidR="00A25E59">
        <w:rPr>
          <w:b/>
          <w:sz w:val="40"/>
          <w:szCs w:val="40"/>
        </w:rPr>
        <w:t>0</w:t>
      </w:r>
      <w:r>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976CEC" w:rsidP="000C1A46">
      <w:pPr>
        <w:jc w:val="center"/>
        <w:rPr>
          <w:b/>
          <w:sz w:val="40"/>
          <w:szCs w:val="40"/>
        </w:rPr>
      </w:pPr>
      <w:hyperlink r:id="rId8" w:history="1">
        <w:r w:rsidR="003B2087">
          <w:fldChar w:fldCharType="begin"/>
        </w:r>
        <w:r w:rsidR="003B208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B2087">
          <w:fldChar w:fldCharType="separate"/>
        </w:r>
        <w:r w:rsidR="00C61C87">
          <w:fldChar w:fldCharType="begin"/>
        </w:r>
        <w:r w:rsidR="00C61C8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61C87">
          <w:fldChar w:fldCharType="separate"/>
        </w:r>
        <w:r w:rsidR="000561D9">
          <w:fldChar w:fldCharType="begin"/>
        </w:r>
        <w:r w:rsidR="000561D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561D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pict>
            <v:shape id="_x0000_i1026" type="#_x0000_t75" style="width:130pt;height:57.5pt">
              <v:imagedata r:id="rId9" r:href="rId10"/>
            </v:shape>
          </w:pict>
        </w:r>
        <w:r>
          <w:fldChar w:fldCharType="end"/>
        </w:r>
        <w:r w:rsidR="000561D9">
          <w:fldChar w:fldCharType="end"/>
        </w:r>
        <w:r w:rsidR="00C61C87">
          <w:fldChar w:fldCharType="end"/>
        </w:r>
        <w:r w:rsidR="003B2087">
          <w:fldChar w:fldCharType="end"/>
        </w:r>
      </w:hyperlink>
    </w:p>
    <w:p w:rsidR="009D66A1" w:rsidRDefault="009B23FE" w:rsidP="009B23FE">
      <w:pPr>
        <w:pStyle w:val="10"/>
        <w:jc w:val="center"/>
      </w:pPr>
      <w:r>
        <w:br w:type="page"/>
      </w:r>
      <w:bookmarkStart w:id="4" w:name="_Toc396864626"/>
      <w:bookmarkStart w:id="5" w:name="_Toc131406485"/>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F64955" w:rsidP="00676D5F">
      <w:pPr>
        <w:numPr>
          <w:ilvl w:val="0"/>
          <w:numId w:val="25"/>
        </w:numPr>
        <w:rPr>
          <w:i/>
        </w:rPr>
      </w:pPr>
      <w:r w:rsidRPr="00F64955">
        <w:rPr>
          <w:i/>
        </w:rPr>
        <w:t>Банк России с 31 марта обновил сценарии обязательного стресс-тестирования негосударственных пенсионных фондов (</w:t>
      </w:r>
      <w:r w:rsidR="00C61C87" w:rsidRPr="00C61C87">
        <w:rPr>
          <w:i/>
        </w:rPr>
        <w:t>НПФ</w:t>
      </w:r>
      <w:r w:rsidRPr="00F64955">
        <w:rPr>
          <w:i/>
        </w:rPr>
        <w:t>), гов</w:t>
      </w:r>
      <w:r>
        <w:rPr>
          <w:i/>
        </w:rPr>
        <w:t xml:space="preserve">орится в сообщении регулятора. </w:t>
      </w:r>
      <w:r w:rsidRPr="00F64955">
        <w:rPr>
          <w:i/>
        </w:rPr>
        <w:t>Сценарии адаптированы к текущей рыночной ситуации. Основные изменения связаны с увеличением доходностей российских и зарубежных государственных облигаций, с изменением формы кривой ставок денежного рынка, курса иностранных валют и показателей краткосрочной инфляции</w:t>
      </w:r>
      <w:r>
        <w:rPr>
          <w:i/>
        </w:rPr>
        <w:t xml:space="preserve">, </w:t>
      </w:r>
      <w:hyperlink w:anchor="ф1" w:history="1">
        <w:r w:rsidRPr="00F64955">
          <w:rPr>
            <w:rStyle w:val="a3"/>
            <w:i/>
          </w:rPr>
          <w:t>сообщает РИА Новости</w:t>
        </w:r>
      </w:hyperlink>
    </w:p>
    <w:p w:rsidR="00F64955" w:rsidRPr="00094185" w:rsidRDefault="00F64955" w:rsidP="00676D5F">
      <w:pPr>
        <w:numPr>
          <w:ilvl w:val="0"/>
          <w:numId w:val="25"/>
        </w:numPr>
        <w:rPr>
          <w:rStyle w:val="a3"/>
          <w:i/>
          <w:color w:val="auto"/>
          <w:u w:val="none"/>
        </w:rPr>
      </w:pPr>
      <w:r w:rsidRPr="00F64955">
        <w:rPr>
          <w:i/>
        </w:rPr>
        <w:t xml:space="preserve">Минфин РФ совместно с Центробанком разработали программу долгосрочных сбережений для россиян, которая предусматривает добровольные взносы граждан в возрасте от 25 до 50 лет для накоплений. Средства будут доступны участникам программы после выхода на пенсию или до наступления пенсионного возраста в особых ситуациях. Какую сумму денег смогут получить россияне, как будет финансироваться программа и каковы ее преимущества и недостатки, </w:t>
      </w:r>
      <w:hyperlink w:anchor="ф2" w:history="1">
        <w:r w:rsidRPr="00F64955">
          <w:rPr>
            <w:rStyle w:val="a3"/>
            <w:i/>
          </w:rPr>
          <w:t>читайте в материале РИАМО</w:t>
        </w:r>
      </w:hyperlink>
    </w:p>
    <w:p w:rsidR="00094185" w:rsidRDefault="00094185" w:rsidP="00094185">
      <w:pPr>
        <w:numPr>
          <w:ilvl w:val="0"/>
          <w:numId w:val="25"/>
        </w:numPr>
        <w:rPr>
          <w:i/>
        </w:rPr>
      </w:pPr>
      <w:r w:rsidRPr="00094185">
        <w:rPr>
          <w:i/>
        </w:rPr>
        <w:t>Минфин и Центробанк разработали программу долгосрочных сбережений граждан. Договор с негосударственным пенсионным фондом (</w:t>
      </w:r>
      <w:r w:rsidR="00C61C87" w:rsidRPr="00C61C87">
        <w:rPr>
          <w:i/>
        </w:rPr>
        <w:t>НПФ</w:t>
      </w:r>
      <w:r w:rsidRPr="00094185">
        <w:rPr>
          <w:i/>
        </w:rPr>
        <w:t xml:space="preserve">) россияне смогут заключать минимум на 15 лет, однако выплаты поступят уже по достижении пенсионного возраста. Концепция финансовой подушки безопасности предполагает, что средства из нее можно будет использовать на важные долгосрочные цели. В Общественной палате убеждены, что программа окажется выгодна людям, доходы которых находятся на уровне до 80 тыс. рублей. Тем не менее некоторые эксперты высказывают сомнения по поводу востребованности меры на массовом уровне. </w:t>
      </w:r>
      <w:hyperlink w:anchor="_Известия,_03.04.2023,_Дмитрий" w:history="1">
        <w:r w:rsidRPr="00094185">
          <w:rPr>
            <w:rStyle w:val="a3"/>
            <w:i/>
          </w:rPr>
          <w:t xml:space="preserve">Подробности - в материале </w:t>
        </w:r>
        <w:r w:rsidR="00C61C87">
          <w:rPr>
            <w:rStyle w:val="a3"/>
            <w:i/>
          </w:rPr>
          <w:t>«</w:t>
        </w:r>
        <w:r w:rsidRPr="00094185">
          <w:rPr>
            <w:rStyle w:val="a3"/>
            <w:i/>
          </w:rPr>
          <w:t>Известий</w:t>
        </w:r>
        <w:r w:rsidR="00C61C87">
          <w:rPr>
            <w:rStyle w:val="a3"/>
            <w:i/>
          </w:rPr>
          <w:t>»</w:t>
        </w:r>
      </w:hyperlink>
    </w:p>
    <w:p w:rsidR="003B2087" w:rsidRDefault="003B2087" w:rsidP="003B2087">
      <w:pPr>
        <w:numPr>
          <w:ilvl w:val="0"/>
          <w:numId w:val="25"/>
        </w:numPr>
        <w:rPr>
          <w:i/>
        </w:rPr>
      </w:pPr>
      <w:r w:rsidRPr="003B2087">
        <w:rPr>
          <w:i/>
        </w:rPr>
        <w:t xml:space="preserve">Заключить долгосрочный договор с негосударственным пенсионным фондом можно минимум на 15 лет, но получить деньги назад разрешено женщинам при достижении 55 лет и мужчинам - 60 лет. На сбережения до 400 тысяч рублей Минфин предлагает ввести единый налоговый вычет. </w:t>
      </w:r>
      <w:hyperlink w:anchor="_Парламентская_газета,_02.04.2023,_1" w:history="1">
        <w:r w:rsidR="00C61C87">
          <w:rPr>
            <w:rStyle w:val="a3"/>
            <w:i/>
          </w:rPr>
          <w:t>«</w:t>
        </w:r>
        <w:r w:rsidRPr="003B2087">
          <w:rPr>
            <w:rStyle w:val="a3"/>
            <w:i/>
          </w:rPr>
          <w:t>Парламентская газета</w:t>
        </w:r>
        <w:r w:rsidR="00C61C87">
          <w:rPr>
            <w:rStyle w:val="a3"/>
            <w:i/>
          </w:rPr>
          <w:t>»</w:t>
        </w:r>
        <w:r w:rsidRPr="003B2087">
          <w:rPr>
            <w:rStyle w:val="a3"/>
            <w:i/>
          </w:rPr>
          <w:t xml:space="preserve"> вместе с законодателями и экспертами выясняла</w:t>
        </w:r>
      </w:hyperlink>
      <w:r w:rsidRPr="003B2087">
        <w:rPr>
          <w:i/>
        </w:rPr>
        <w:t>, какие финансовые инструменты сегодня годятся для долгосрочных сбережений, а какие требуют предусмотрительности и даже осторожности</w:t>
      </w:r>
    </w:p>
    <w:p w:rsidR="00F64955" w:rsidRDefault="005F19D8" w:rsidP="00676D5F">
      <w:pPr>
        <w:numPr>
          <w:ilvl w:val="0"/>
          <w:numId w:val="25"/>
        </w:numPr>
        <w:rPr>
          <w:i/>
        </w:rPr>
      </w:pPr>
      <w:r w:rsidRPr="005F19D8">
        <w:rPr>
          <w:i/>
        </w:rPr>
        <w:t xml:space="preserve">Как ожидалось, в России разработана и готовится к запуску программа долгосрочных пенсионных сбережений. В каком-то смысле ее можно назвать и новой пенсионной реформой, </w:t>
      </w:r>
      <w:hyperlink w:anchor="_Pensnews.ru,_31.03.2023,_Копите_1" w:history="1">
        <w:r w:rsidRPr="005F19D8">
          <w:rPr>
            <w:rStyle w:val="a3"/>
            <w:i/>
          </w:rPr>
          <w:t>пишет Pensnews.ru</w:t>
        </w:r>
      </w:hyperlink>
      <w:r w:rsidRPr="005F19D8">
        <w:rPr>
          <w:i/>
        </w:rPr>
        <w:t>. Главной ее акцент – государство будет гарантировать условный минимум доходов при выходе на пенсию, а вот желающие жить на заслуженном отдыхе более зажиточно должны сами копить себе на старость. Разработчиками новой накопительной программы являются Минфин РФ и Центробанк</w:t>
      </w:r>
    </w:p>
    <w:p w:rsidR="005F19D8" w:rsidRDefault="005F19D8" w:rsidP="00676D5F">
      <w:pPr>
        <w:numPr>
          <w:ilvl w:val="0"/>
          <w:numId w:val="25"/>
        </w:numPr>
        <w:rPr>
          <w:i/>
        </w:rPr>
      </w:pPr>
      <w:r w:rsidRPr="005F19D8">
        <w:rPr>
          <w:i/>
        </w:rPr>
        <w:t xml:space="preserve">Банк России 13.03.2023 г. зарегистрировал изменения в страховые правила АО </w:t>
      </w:r>
      <w:r w:rsidR="00C61C87">
        <w:rPr>
          <w:i/>
        </w:rPr>
        <w:t>«</w:t>
      </w:r>
      <w:r w:rsidR="00C61C87" w:rsidRPr="00C61C87">
        <w:rPr>
          <w:i/>
        </w:rPr>
        <w:t>НПФ</w:t>
      </w:r>
      <w:r w:rsidRPr="005F19D8">
        <w:rPr>
          <w:i/>
        </w:rPr>
        <w:t xml:space="preserve"> </w:t>
      </w:r>
      <w:r w:rsidR="00C61C87">
        <w:rPr>
          <w:i/>
        </w:rPr>
        <w:t>«</w:t>
      </w:r>
      <w:r w:rsidRPr="005F19D8">
        <w:rPr>
          <w:i/>
        </w:rPr>
        <w:t>Телеком-Союз</w:t>
      </w:r>
      <w:r w:rsidR="00C61C87">
        <w:rPr>
          <w:i/>
        </w:rPr>
        <w:t>»</w:t>
      </w:r>
      <w:r w:rsidRPr="005F19D8">
        <w:rPr>
          <w:i/>
        </w:rPr>
        <w:t xml:space="preserve"> (лицензия Банка России № 94/2 от 27.01.2009 г.), </w:t>
      </w:r>
      <w:r w:rsidRPr="005F19D8">
        <w:rPr>
          <w:i/>
        </w:rPr>
        <w:lastRenderedPageBreak/>
        <w:t>утвержденные Советом директоров Фонда (протокол №1 от 02.02.2023 г.)</w:t>
      </w:r>
      <w:r>
        <w:rPr>
          <w:i/>
        </w:rPr>
        <w:t xml:space="preserve">, </w:t>
      </w:r>
      <w:hyperlink w:anchor="ф4" w:history="1">
        <w:r w:rsidRPr="005F19D8">
          <w:rPr>
            <w:rStyle w:val="a3"/>
            <w:i/>
          </w:rPr>
          <w:t>сообщает Seldon News</w:t>
        </w:r>
      </w:hyperlink>
    </w:p>
    <w:p w:rsidR="005F19D8" w:rsidRDefault="005F19D8" w:rsidP="00676D5F">
      <w:pPr>
        <w:numPr>
          <w:ilvl w:val="0"/>
          <w:numId w:val="25"/>
        </w:numPr>
        <w:rPr>
          <w:i/>
        </w:rPr>
      </w:pPr>
      <w:r w:rsidRPr="005F19D8">
        <w:rPr>
          <w:i/>
        </w:rPr>
        <w:t>С 1 апреля в России социальные пенсии будут проиндексированы на 3,3%. Такие выплаты предусмотрены по старости, по инвалидности, по потере кормильца и для детей-сирот до 18 лет или сирот, обучающихся на очной форме, до 23 лет. Так, социальная пенсия по старости вырастет с 6925 рублей до 7153 рублей, а средний размер выплаты из федерального бюджета после повышения составит 10 193 рубля. Таким образом, за год социальные пенсии увеличатся на 13,3%</w:t>
      </w:r>
      <w:r>
        <w:rPr>
          <w:i/>
        </w:rPr>
        <w:t xml:space="preserve">, </w:t>
      </w:r>
      <w:hyperlink w:anchor="ф5" w:history="1">
        <w:r w:rsidRPr="005F19D8">
          <w:rPr>
            <w:rStyle w:val="a3"/>
            <w:i/>
          </w:rPr>
          <w:t xml:space="preserve">по данным газеты </w:t>
        </w:r>
        <w:r w:rsidR="00C61C87">
          <w:rPr>
            <w:rStyle w:val="a3"/>
            <w:i/>
          </w:rPr>
          <w:t>«</w:t>
        </w:r>
        <w:r w:rsidRPr="005F19D8">
          <w:rPr>
            <w:rStyle w:val="a3"/>
            <w:i/>
          </w:rPr>
          <w:t>Известия</w:t>
        </w:r>
        <w:r w:rsidR="00C61C87">
          <w:rPr>
            <w:rStyle w:val="a3"/>
            <w:i/>
          </w:rPr>
          <w:t>»</w:t>
        </w:r>
      </w:hyperlink>
    </w:p>
    <w:p w:rsidR="005F19D8" w:rsidRDefault="005F19D8" w:rsidP="00676D5F">
      <w:pPr>
        <w:numPr>
          <w:ilvl w:val="0"/>
          <w:numId w:val="25"/>
        </w:numPr>
        <w:rPr>
          <w:i/>
        </w:rPr>
      </w:pPr>
      <w:r w:rsidRPr="005F19D8">
        <w:rPr>
          <w:i/>
        </w:rPr>
        <w:t xml:space="preserve">Снижение возраста выхода на пенсию на три года для многодетных отцов может стать дополнительной поддержкой для семьи. Такое </w:t>
      </w:r>
      <w:hyperlink w:anchor="_ТАСС,_31.03.2023,_Эксперт:" w:history="1">
        <w:r w:rsidRPr="005F19D8">
          <w:rPr>
            <w:rStyle w:val="a3"/>
            <w:i/>
          </w:rPr>
          <w:t>мнение ТАСС выразила</w:t>
        </w:r>
      </w:hyperlink>
      <w:r w:rsidRPr="005F19D8">
        <w:rPr>
          <w:i/>
        </w:rPr>
        <w:t xml:space="preserve"> первый заместитель председателя Общественного совета при Минтруде России Елена Тополева-Солдунова</w:t>
      </w:r>
    </w:p>
    <w:p w:rsidR="005F19D8" w:rsidRDefault="005F19D8" w:rsidP="00676D5F">
      <w:pPr>
        <w:numPr>
          <w:ilvl w:val="0"/>
          <w:numId w:val="25"/>
        </w:numPr>
        <w:rPr>
          <w:i/>
        </w:rPr>
      </w:pPr>
      <w:r w:rsidRPr="005F19D8">
        <w:rPr>
          <w:i/>
        </w:rPr>
        <w:t>У российской валюты с 1 апреля появится третья форма (помимо наличной и безналичной) — цифровой рубль. Применять инновацию планируют в том числе для выплаты пенсионных начислений. Таким образом, уже в апреле некоторые российские пенсионеры смогут оформить цифровые пенсии</w:t>
      </w:r>
      <w:r>
        <w:rPr>
          <w:i/>
        </w:rPr>
        <w:t xml:space="preserve">, </w:t>
      </w:r>
      <w:hyperlink w:anchor="ф7" w:history="1">
        <w:r w:rsidRPr="005F19D8">
          <w:rPr>
            <w:rStyle w:val="a3"/>
            <w:i/>
          </w:rPr>
          <w:t xml:space="preserve">сообщает </w:t>
        </w:r>
        <w:r w:rsidR="00C61C87">
          <w:rPr>
            <w:rStyle w:val="a3"/>
            <w:i/>
          </w:rPr>
          <w:t>«</w:t>
        </w:r>
        <w:r w:rsidRPr="005F19D8">
          <w:rPr>
            <w:rStyle w:val="a3"/>
            <w:i/>
          </w:rPr>
          <w:t>Банки.ру</w:t>
        </w:r>
        <w:r w:rsidR="00C61C87">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F64955" w:rsidP="003B3BAA">
      <w:pPr>
        <w:numPr>
          <w:ilvl w:val="0"/>
          <w:numId w:val="27"/>
        </w:numPr>
        <w:rPr>
          <w:i/>
        </w:rPr>
      </w:pPr>
      <w:r w:rsidRPr="00F64955">
        <w:rPr>
          <w:i/>
        </w:rPr>
        <w:t xml:space="preserve">По словам старшего вице-президента инвестиционной компании Fontvielle Анастасии Хрусталевой, программа добровольных пенсионных накоплений для россиян объединяет надежные и проверенные временем элементы: субсидирование и налоговый вычет, которые в совокупности призваны стимулировать граждан ею пользоваться. Преимуществом данной инициативы эксперт также считает страхование активов на сумму до 2,8 миллионов рублей. </w:t>
      </w:r>
      <w:r w:rsidR="00C61C87">
        <w:rPr>
          <w:i/>
        </w:rPr>
        <w:t>«</w:t>
      </w:r>
      <w:r w:rsidRPr="00F64955">
        <w:rPr>
          <w:i/>
        </w:rPr>
        <w:t>Получается, что проект подразумевает покрытие в два раза большей суммы, чем предусмотрено для депозитов в рамках страхования агентством по страхованию вкладов (АСВ)</w:t>
      </w:r>
      <w:r w:rsidR="00C61C87">
        <w:rPr>
          <w:i/>
        </w:rPr>
        <w:t>»</w:t>
      </w:r>
      <w:r w:rsidRPr="00F64955">
        <w:rPr>
          <w:i/>
        </w:rPr>
        <w:t>, – поясняет Хрусталева</w:t>
      </w:r>
    </w:p>
    <w:p w:rsidR="00F64955" w:rsidRPr="003B3BAA" w:rsidRDefault="00B844E0" w:rsidP="003B3BAA">
      <w:pPr>
        <w:numPr>
          <w:ilvl w:val="0"/>
          <w:numId w:val="27"/>
        </w:numPr>
        <w:rPr>
          <w:i/>
        </w:rPr>
      </w:pPr>
      <w:r w:rsidRPr="00B844E0">
        <w:rPr>
          <w:i/>
        </w:rPr>
        <w:t>Валерий Рязанский</w:t>
      </w:r>
      <w:r>
        <w:rPr>
          <w:i/>
        </w:rPr>
        <w:t>,</w:t>
      </w:r>
      <w:r w:rsidRPr="00B844E0">
        <w:rPr>
          <w:i/>
        </w:rPr>
        <w:t xml:space="preserve"> </w:t>
      </w:r>
      <w:r>
        <w:rPr>
          <w:i/>
        </w:rPr>
        <w:t>п</w:t>
      </w:r>
      <w:r w:rsidRPr="00B844E0">
        <w:rPr>
          <w:i/>
        </w:rPr>
        <w:t>ервый заместитель председателя Комитета Совета Федерации по социальной политике</w:t>
      </w:r>
      <w:r>
        <w:rPr>
          <w:i/>
        </w:rPr>
        <w:t xml:space="preserve">: </w:t>
      </w:r>
      <w:r w:rsidR="00C61C87">
        <w:rPr>
          <w:i/>
        </w:rPr>
        <w:t>«</w:t>
      </w:r>
      <w:r w:rsidRPr="00B844E0">
        <w:rPr>
          <w:i/>
        </w:rPr>
        <w:t>Нужно искать стимулирующие меры, чтобы пенсионеры могли работать. Нынешняя ситуация показывает, что труд пенсионеров востребованный. Я думаю, что через некоторые время следует принять еще одну поддерживающую меру и индексировать пенсию даже работающим пенсионерам, что сейчас не делается</w:t>
      </w:r>
      <w:r w:rsidR="00C61C87">
        <w:rPr>
          <w:i/>
        </w:rPr>
        <w:t>»</w:t>
      </w:r>
      <w:r w:rsidRPr="00B844E0">
        <w:rPr>
          <w:i/>
        </w:rPr>
        <w:t>, – отметил сенатор. Также Валерий Рязанский отметил, что необходимо вводить систему накопительного пенсионного обеспечения. Эта мера позволит людям, отработав достаточно большой срок, иметь не только страховую пенсию, но и накопительную, которую человек мог бы получить за всю свою трудовую биографию вместе с работодателем и поддержкой государства</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976CEC" w:rsidRDefault="00411F69">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1406485" w:history="1">
        <w:r w:rsidR="00976CEC" w:rsidRPr="00F74B1C">
          <w:rPr>
            <w:rStyle w:val="a3"/>
            <w:noProof/>
          </w:rPr>
          <w:t>Темы</w:t>
        </w:r>
        <w:r w:rsidR="00976CEC" w:rsidRPr="00F74B1C">
          <w:rPr>
            <w:rStyle w:val="a3"/>
            <w:rFonts w:ascii="Arial Rounded MT Bold" w:hAnsi="Arial Rounded MT Bold"/>
            <w:noProof/>
          </w:rPr>
          <w:t xml:space="preserve"> </w:t>
        </w:r>
        <w:r w:rsidR="00976CEC" w:rsidRPr="00F74B1C">
          <w:rPr>
            <w:rStyle w:val="a3"/>
            <w:noProof/>
          </w:rPr>
          <w:t>дня</w:t>
        </w:r>
        <w:r w:rsidR="00976CEC">
          <w:rPr>
            <w:noProof/>
            <w:webHidden/>
          </w:rPr>
          <w:tab/>
        </w:r>
        <w:r w:rsidR="00976CEC">
          <w:rPr>
            <w:noProof/>
            <w:webHidden/>
          </w:rPr>
          <w:fldChar w:fldCharType="begin"/>
        </w:r>
        <w:r w:rsidR="00976CEC">
          <w:rPr>
            <w:noProof/>
            <w:webHidden/>
          </w:rPr>
          <w:instrText xml:space="preserve"> PAGEREF _Toc131406485 \h </w:instrText>
        </w:r>
        <w:r w:rsidR="00976CEC">
          <w:rPr>
            <w:noProof/>
            <w:webHidden/>
          </w:rPr>
        </w:r>
        <w:r w:rsidR="00976CEC">
          <w:rPr>
            <w:noProof/>
            <w:webHidden/>
          </w:rPr>
          <w:fldChar w:fldCharType="separate"/>
        </w:r>
        <w:r w:rsidR="00976CEC">
          <w:rPr>
            <w:noProof/>
            <w:webHidden/>
          </w:rPr>
          <w:t>2</w:t>
        </w:r>
        <w:r w:rsidR="00976CEC">
          <w:rPr>
            <w:noProof/>
            <w:webHidden/>
          </w:rPr>
          <w:fldChar w:fldCharType="end"/>
        </w:r>
      </w:hyperlink>
    </w:p>
    <w:p w:rsidR="00976CEC" w:rsidRDefault="00976CEC">
      <w:pPr>
        <w:pStyle w:val="12"/>
        <w:tabs>
          <w:tab w:val="right" w:leader="dot" w:pos="9061"/>
        </w:tabs>
        <w:rPr>
          <w:rFonts w:asciiTheme="minorHAnsi" w:eastAsiaTheme="minorEastAsia" w:hAnsiTheme="minorHAnsi" w:cstheme="minorBidi"/>
          <w:b w:val="0"/>
          <w:noProof/>
          <w:sz w:val="22"/>
          <w:szCs w:val="22"/>
        </w:rPr>
      </w:pPr>
      <w:hyperlink w:anchor="_Toc131406486" w:history="1">
        <w:r w:rsidRPr="00F74B1C">
          <w:rPr>
            <w:rStyle w:val="a3"/>
            <w:noProof/>
          </w:rPr>
          <w:t>НОВОСТИ ПЕНСИОННОЙ ОТРАСЛИ</w:t>
        </w:r>
        <w:r>
          <w:rPr>
            <w:noProof/>
            <w:webHidden/>
          </w:rPr>
          <w:tab/>
        </w:r>
        <w:r>
          <w:rPr>
            <w:noProof/>
            <w:webHidden/>
          </w:rPr>
          <w:fldChar w:fldCharType="begin"/>
        </w:r>
        <w:r>
          <w:rPr>
            <w:noProof/>
            <w:webHidden/>
          </w:rPr>
          <w:instrText xml:space="preserve"> PAGEREF _Toc131406486 \h </w:instrText>
        </w:r>
        <w:r>
          <w:rPr>
            <w:noProof/>
            <w:webHidden/>
          </w:rPr>
        </w:r>
        <w:r>
          <w:rPr>
            <w:noProof/>
            <w:webHidden/>
          </w:rPr>
          <w:fldChar w:fldCharType="separate"/>
        </w:r>
        <w:r>
          <w:rPr>
            <w:noProof/>
            <w:webHidden/>
          </w:rPr>
          <w:t>11</w:t>
        </w:r>
        <w:r>
          <w:rPr>
            <w:noProof/>
            <w:webHidden/>
          </w:rPr>
          <w:fldChar w:fldCharType="end"/>
        </w:r>
      </w:hyperlink>
    </w:p>
    <w:p w:rsidR="00976CEC" w:rsidRDefault="00976CEC">
      <w:pPr>
        <w:pStyle w:val="12"/>
        <w:tabs>
          <w:tab w:val="right" w:leader="dot" w:pos="9061"/>
        </w:tabs>
        <w:rPr>
          <w:rFonts w:asciiTheme="minorHAnsi" w:eastAsiaTheme="minorEastAsia" w:hAnsiTheme="minorHAnsi" w:cstheme="minorBidi"/>
          <w:b w:val="0"/>
          <w:noProof/>
          <w:sz w:val="22"/>
          <w:szCs w:val="22"/>
        </w:rPr>
      </w:pPr>
      <w:hyperlink w:anchor="_Toc131406487" w:history="1">
        <w:r w:rsidRPr="00F74B1C">
          <w:rPr>
            <w:rStyle w:val="a3"/>
            <w:noProof/>
          </w:rPr>
          <w:t>Новости отрасли НПФ</w:t>
        </w:r>
        <w:r>
          <w:rPr>
            <w:noProof/>
            <w:webHidden/>
          </w:rPr>
          <w:tab/>
        </w:r>
        <w:r>
          <w:rPr>
            <w:noProof/>
            <w:webHidden/>
          </w:rPr>
          <w:fldChar w:fldCharType="begin"/>
        </w:r>
        <w:r>
          <w:rPr>
            <w:noProof/>
            <w:webHidden/>
          </w:rPr>
          <w:instrText xml:space="preserve"> PAGEREF _Toc131406487 \h </w:instrText>
        </w:r>
        <w:r>
          <w:rPr>
            <w:noProof/>
            <w:webHidden/>
          </w:rPr>
        </w:r>
        <w:r>
          <w:rPr>
            <w:noProof/>
            <w:webHidden/>
          </w:rPr>
          <w:fldChar w:fldCharType="separate"/>
        </w:r>
        <w:r>
          <w:rPr>
            <w:noProof/>
            <w:webHidden/>
          </w:rPr>
          <w:t>11</w:t>
        </w:r>
        <w:r>
          <w:rPr>
            <w:noProof/>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488" w:history="1">
        <w:r w:rsidRPr="00F74B1C">
          <w:rPr>
            <w:rStyle w:val="a3"/>
            <w:noProof/>
          </w:rPr>
          <w:t>РИА Новости, 31.03.2023, ЦБ РФ обновил сценарии стресс-тестирования негосударственных пенсионных фондов</w:t>
        </w:r>
        <w:r>
          <w:rPr>
            <w:noProof/>
            <w:webHidden/>
          </w:rPr>
          <w:tab/>
        </w:r>
        <w:r>
          <w:rPr>
            <w:noProof/>
            <w:webHidden/>
          </w:rPr>
          <w:fldChar w:fldCharType="begin"/>
        </w:r>
        <w:r>
          <w:rPr>
            <w:noProof/>
            <w:webHidden/>
          </w:rPr>
          <w:instrText xml:space="preserve"> PAGEREF _Toc131406488 \h </w:instrText>
        </w:r>
        <w:r>
          <w:rPr>
            <w:noProof/>
            <w:webHidden/>
          </w:rPr>
        </w:r>
        <w:r>
          <w:rPr>
            <w:noProof/>
            <w:webHidden/>
          </w:rPr>
          <w:fldChar w:fldCharType="separate"/>
        </w:r>
        <w:r>
          <w:rPr>
            <w:noProof/>
            <w:webHidden/>
          </w:rPr>
          <w:t>11</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489" w:history="1">
        <w:r w:rsidRPr="00F74B1C">
          <w:rPr>
            <w:rStyle w:val="a3"/>
          </w:rPr>
          <w:t>Банк России с 31 марта обновил сценарии обязательного стресс-тестирования негосударственных пенсионных фондов (НПФ), говорится в сообщении регулятора.</w:t>
        </w:r>
        <w:r>
          <w:rPr>
            <w:webHidden/>
          </w:rPr>
          <w:tab/>
        </w:r>
        <w:r>
          <w:rPr>
            <w:webHidden/>
          </w:rPr>
          <w:fldChar w:fldCharType="begin"/>
        </w:r>
        <w:r>
          <w:rPr>
            <w:webHidden/>
          </w:rPr>
          <w:instrText xml:space="preserve"> PAGEREF _Toc131406489 \h </w:instrText>
        </w:r>
        <w:r>
          <w:rPr>
            <w:webHidden/>
          </w:rPr>
        </w:r>
        <w:r>
          <w:rPr>
            <w:webHidden/>
          </w:rPr>
          <w:fldChar w:fldCharType="separate"/>
        </w:r>
        <w:r>
          <w:rPr>
            <w:webHidden/>
          </w:rPr>
          <w:t>11</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490" w:history="1">
        <w:r w:rsidRPr="00F74B1C">
          <w:rPr>
            <w:rStyle w:val="a3"/>
            <w:noProof/>
          </w:rPr>
          <w:t>РИАМО, 31.03.2023, Илья СМИРНОВ, Добровольные накопления на старость: каков размер господдержки и как она финансируется</w:t>
        </w:r>
        <w:r>
          <w:rPr>
            <w:noProof/>
            <w:webHidden/>
          </w:rPr>
          <w:tab/>
        </w:r>
        <w:r>
          <w:rPr>
            <w:noProof/>
            <w:webHidden/>
          </w:rPr>
          <w:fldChar w:fldCharType="begin"/>
        </w:r>
        <w:r>
          <w:rPr>
            <w:noProof/>
            <w:webHidden/>
          </w:rPr>
          <w:instrText xml:space="preserve"> PAGEREF _Toc131406490 \h </w:instrText>
        </w:r>
        <w:r>
          <w:rPr>
            <w:noProof/>
            <w:webHidden/>
          </w:rPr>
        </w:r>
        <w:r>
          <w:rPr>
            <w:noProof/>
            <w:webHidden/>
          </w:rPr>
          <w:fldChar w:fldCharType="separate"/>
        </w:r>
        <w:r>
          <w:rPr>
            <w:noProof/>
            <w:webHidden/>
          </w:rPr>
          <w:t>11</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491" w:history="1">
        <w:r w:rsidRPr="00F74B1C">
          <w:rPr>
            <w:rStyle w:val="a3"/>
          </w:rPr>
          <w:t>Минфин РФ совместно с Центробанком разработали программу долгосрочных сбережений для россиян, которая предусматривает добровольные взносы граждан в возрасте от 25 до 50 лет для накоплений. Средства будут доступны участникам программы после выхода на пенсию или до наступления пенсионного возраста в особых ситуациях. Какую сумму денег смогут получить россияне, как будет финансироваться программа и каковы ее преимущества и недостатки, читайте в материале РИАМО.</w:t>
        </w:r>
        <w:r>
          <w:rPr>
            <w:webHidden/>
          </w:rPr>
          <w:tab/>
        </w:r>
        <w:r>
          <w:rPr>
            <w:webHidden/>
          </w:rPr>
          <w:fldChar w:fldCharType="begin"/>
        </w:r>
        <w:r>
          <w:rPr>
            <w:webHidden/>
          </w:rPr>
          <w:instrText xml:space="preserve"> PAGEREF _Toc131406491 \h </w:instrText>
        </w:r>
        <w:r>
          <w:rPr>
            <w:webHidden/>
          </w:rPr>
        </w:r>
        <w:r>
          <w:rPr>
            <w:webHidden/>
          </w:rPr>
          <w:fldChar w:fldCharType="separate"/>
        </w:r>
        <w:r>
          <w:rPr>
            <w:webHidden/>
          </w:rPr>
          <w:t>11</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492" w:history="1">
        <w:r w:rsidRPr="00F74B1C">
          <w:rPr>
            <w:rStyle w:val="a3"/>
            <w:noProof/>
          </w:rPr>
          <w:t>Известия, 03.04.2023, Дмитрий АЛЕКСЕЕВ, Неслабая старость: новая программа Минфина и ЦБ сулит прибавку к страховой пенсии</w:t>
        </w:r>
        <w:r>
          <w:rPr>
            <w:noProof/>
            <w:webHidden/>
          </w:rPr>
          <w:tab/>
        </w:r>
        <w:r>
          <w:rPr>
            <w:noProof/>
            <w:webHidden/>
          </w:rPr>
          <w:fldChar w:fldCharType="begin"/>
        </w:r>
        <w:r>
          <w:rPr>
            <w:noProof/>
            <w:webHidden/>
          </w:rPr>
          <w:instrText xml:space="preserve"> PAGEREF _Toc131406492 \h </w:instrText>
        </w:r>
        <w:r>
          <w:rPr>
            <w:noProof/>
            <w:webHidden/>
          </w:rPr>
        </w:r>
        <w:r>
          <w:rPr>
            <w:noProof/>
            <w:webHidden/>
          </w:rPr>
          <w:fldChar w:fldCharType="separate"/>
        </w:r>
        <w:r>
          <w:rPr>
            <w:noProof/>
            <w:webHidden/>
          </w:rPr>
          <w:t>13</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493" w:history="1">
        <w:r w:rsidRPr="00F74B1C">
          <w:rPr>
            <w:rStyle w:val="a3"/>
          </w:rPr>
          <w:t>Предлагаемый инструмент может оказаться выгоднее банковских депозитов, допускают эксперты</w:t>
        </w:r>
        <w:r>
          <w:rPr>
            <w:webHidden/>
          </w:rPr>
          <w:tab/>
        </w:r>
        <w:r>
          <w:rPr>
            <w:webHidden/>
          </w:rPr>
          <w:fldChar w:fldCharType="begin"/>
        </w:r>
        <w:r>
          <w:rPr>
            <w:webHidden/>
          </w:rPr>
          <w:instrText xml:space="preserve"> PAGEREF _Toc131406493 \h </w:instrText>
        </w:r>
        <w:r>
          <w:rPr>
            <w:webHidden/>
          </w:rPr>
        </w:r>
        <w:r>
          <w:rPr>
            <w:webHidden/>
          </w:rPr>
          <w:fldChar w:fldCharType="separate"/>
        </w:r>
        <w:r>
          <w:rPr>
            <w:webHidden/>
          </w:rPr>
          <w:t>13</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494" w:history="1">
        <w:r w:rsidRPr="00F74B1C">
          <w:rPr>
            <w:rStyle w:val="a3"/>
            <w:noProof/>
          </w:rPr>
          <w:t>Парламентская газета, 02.04.2023, Валерий ФИЛОНЕНКО, Как сколотить капитал и жить безбедно на пенсии</w:t>
        </w:r>
        <w:r>
          <w:rPr>
            <w:noProof/>
            <w:webHidden/>
          </w:rPr>
          <w:tab/>
        </w:r>
        <w:r>
          <w:rPr>
            <w:noProof/>
            <w:webHidden/>
          </w:rPr>
          <w:fldChar w:fldCharType="begin"/>
        </w:r>
        <w:r>
          <w:rPr>
            <w:noProof/>
            <w:webHidden/>
          </w:rPr>
          <w:instrText xml:space="preserve"> PAGEREF _Toc131406494 \h </w:instrText>
        </w:r>
        <w:r>
          <w:rPr>
            <w:noProof/>
            <w:webHidden/>
          </w:rPr>
        </w:r>
        <w:r>
          <w:rPr>
            <w:noProof/>
            <w:webHidden/>
          </w:rPr>
          <w:fldChar w:fldCharType="separate"/>
        </w:r>
        <w:r>
          <w:rPr>
            <w:noProof/>
            <w:webHidden/>
          </w:rPr>
          <w:t>16</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495" w:history="1">
        <w:r w:rsidRPr="00F74B1C">
          <w:rPr>
            <w:rStyle w:val="a3"/>
          </w:rPr>
          <w:t>Приумножить сбережения можно при помощи банковских вкладов, ценных бумаг, недвижимости, а также долгосрочных сбережений в НПФ</w:t>
        </w:r>
        <w:r>
          <w:rPr>
            <w:webHidden/>
          </w:rPr>
          <w:tab/>
        </w:r>
        <w:r>
          <w:rPr>
            <w:webHidden/>
          </w:rPr>
          <w:fldChar w:fldCharType="begin"/>
        </w:r>
        <w:r>
          <w:rPr>
            <w:webHidden/>
          </w:rPr>
          <w:instrText xml:space="preserve"> PAGEREF _Toc131406495 \h </w:instrText>
        </w:r>
        <w:r>
          <w:rPr>
            <w:webHidden/>
          </w:rPr>
        </w:r>
        <w:r>
          <w:rPr>
            <w:webHidden/>
          </w:rPr>
          <w:fldChar w:fldCharType="separate"/>
        </w:r>
        <w:r>
          <w:rPr>
            <w:webHidden/>
          </w:rPr>
          <w:t>16</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496" w:history="1">
        <w:r w:rsidRPr="00F74B1C">
          <w:rPr>
            <w:rStyle w:val="a3"/>
            <w:noProof/>
          </w:rPr>
          <w:t>Парламентская газета, 31.03.2023, В ЦБ рассказали, в чем россияне хранят накопления</w:t>
        </w:r>
        <w:r>
          <w:rPr>
            <w:noProof/>
            <w:webHidden/>
          </w:rPr>
          <w:tab/>
        </w:r>
        <w:r>
          <w:rPr>
            <w:noProof/>
            <w:webHidden/>
          </w:rPr>
          <w:fldChar w:fldCharType="begin"/>
        </w:r>
        <w:r>
          <w:rPr>
            <w:noProof/>
            <w:webHidden/>
          </w:rPr>
          <w:instrText xml:space="preserve"> PAGEREF _Toc131406496 \h </w:instrText>
        </w:r>
        <w:r>
          <w:rPr>
            <w:noProof/>
            <w:webHidden/>
          </w:rPr>
        </w:r>
        <w:r>
          <w:rPr>
            <w:noProof/>
            <w:webHidden/>
          </w:rPr>
          <w:fldChar w:fldCharType="separate"/>
        </w:r>
        <w:r>
          <w:rPr>
            <w:noProof/>
            <w:webHidden/>
          </w:rPr>
          <w:t>19</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497" w:history="1">
        <w:r w:rsidRPr="00F74B1C">
          <w:rPr>
            <w:rStyle w:val="a3"/>
          </w:rPr>
          <w:t>Большинство домохозяйств направляют на сбережения не более 20 процентов дохода, рассказала первый заместитель председателя Банка России Ксения Юдаева на пресс-конференции, посвященной Всероссийскому обследованию домохозяйств по потребительским финансам, сообщается на сайте регулятора. Исследование проводилось с апреля по август 2022 года.</w:t>
        </w:r>
        <w:r>
          <w:rPr>
            <w:webHidden/>
          </w:rPr>
          <w:tab/>
        </w:r>
        <w:r>
          <w:rPr>
            <w:webHidden/>
          </w:rPr>
          <w:fldChar w:fldCharType="begin"/>
        </w:r>
        <w:r>
          <w:rPr>
            <w:webHidden/>
          </w:rPr>
          <w:instrText xml:space="preserve"> PAGEREF _Toc131406497 \h </w:instrText>
        </w:r>
        <w:r>
          <w:rPr>
            <w:webHidden/>
          </w:rPr>
        </w:r>
        <w:r>
          <w:rPr>
            <w:webHidden/>
          </w:rPr>
          <w:fldChar w:fldCharType="separate"/>
        </w:r>
        <w:r>
          <w:rPr>
            <w:webHidden/>
          </w:rPr>
          <w:t>19</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498" w:history="1">
        <w:r w:rsidRPr="00F74B1C">
          <w:rPr>
            <w:rStyle w:val="a3"/>
            <w:noProof/>
          </w:rPr>
          <w:t>Pensnews.ru, 31.03.2023, Копите сами: в России стартует новая пенсионная реформа</w:t>
        </w:r>
        <w:r>
          <w:rPr>
            <w:noProof/>
            <w:webHidden/>
          </w:rPr>
          <w:tab/>
        </w:r>
        <w:r>
          <w:rPr>
            <w:noProof/>
            <w:webHidden/>
          </w:rPr>
          <w:fldChar w:fldCharType="begin"/>
        </w:r>
        <w:r>
          <w:rPr>
            <w:noProof/>
            <w:webHidden/>
          </w:rPr>
          <w:instrText xml:space="preserve"> PAGEREF _Toc131406498 \h </w:instrText>
        </w:r>
        <w:r>
          <w:rPr>
            <w:noProof/>
            <w:webHidden/>
          </w:rPr>
        </w:r>
        <w:r>
          <w:rPr>
            <w:noProof/>
            <w:webHidden/>
          </w:rPr>
          <w:fldChar w:fldCharType="separate"/>
        </w:r>
        <w:r>
          <w:rPr>
            <w:noProof/>
            <w:webHidden/>
          </w:rPr>
          <w:t>20</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499" w:history="1">
        <w:r w:rsidRPr="00F74B1C">
          <w:rPr>
            <w:rStyle w:val="a3"/>
          </w:rPr>
          <w:t>Как ожидалось, в России разработана и готовится к запуску программа долгосрочных пенсионных сбережений. В каком-то смысле ее можно назвать и новой пенсионной реформой, пишет Pensnews.ru. Главной ее акцент – государство будет гарантировать условный минимум доходов при выходе на пенсию, а вот желающие жить на заслуженном отдыхе более зажиточно должны сами копить себе на старость.</w:t>
        </w:r>
        <w:r>
          <w:rPr>
            <w:webHidden/>
          </w:rPr>
          <w:tab/>
        </w:r>
        <w:r>
          <w:rPr>
            <w:webHidden/>
          </w:rPr>
          <w:fldChar w:fldCharType="begin"/>
        </w:r>
        <w:r>
          <w:rPr>
            <w:webHidden/>
          </w:rPr>
          <w:instrText xml:space="preserve"> PAGEREF _Toc131406499 \h </w:instrText>
        </w:r>
        <w:r>
          <w:rPr>
            <w:webHidden/>
          </w:rPr>
        </w:r>
        <w:r>
          <w:rPr>
            <w:webHidden/>
          </w:rPr>
          <w:fldChar w:fldCharType="separate"/>
        </w:r>
        <w:r>
          <w:rPr>
            <w:webHidden/>
          </w:rPr>
          <w:t>20</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00" w:history="1">
        <w:r w:rsidRPr="00F74B1C">
          <w:rPr>
            <w:rStyle w:val="a3"/>
            <w:noProof/>
          </w:rPr>
          <w:t>Комсомольская правда, 31.03.2023, Евгений БЕЛЯКОВ, Как разморозить и получить свою накопительную часть пенсии</w:t>
        </w:r>
        <w:r>
          <w:rPr>
            <w:noProof/>
            <w:webHidden/>
          </w:rPr>
          <w:tab/>
        </w:r>
        <w:r>
          <w:rPr>
            <w:noProof/>
            <w:webHidden/>
          </w:rPr>
          <w:fldChar w:fldCharType="begin"/>
        </w:r>
        <w:r>
          <w:rPr>
            <w:noProof/>
            <w:webHidden/>
          </w:rPr>
          <w:instrText xml:space="preserve"> PAGEREF _Toc131406500 \h </w:instrText>
        </w:r>
        <w:r>
          <w:rPr>
            <w:noProof/>
            <w:webHidden/>
          </w:rPr>
        </w:r>
        <w:r>
          <w:rPr>
            <w:noProof/>
            <w:webHidden/>
          </w:rPr>
          <w:fldChar w:fldCharType="separate"/>
        </w:r>
        <w:r>
          <w:rPr>
            <w:noProof/>
            <w:webHidden/>
          </w:rPr>
          <w:t>22</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01" w:history="1">
        <w:r w:rsidRPr="00F74B1C">
          <w:rPr>
            <w:rStyle w:val="a3"/>
          </w:rPr>
          <w:t>Ровно десять лет назад в России заморозили накопительную часть пенсии. Но наши «замерзшие» пенсионные накопления не лежали мертвым грузом: все это время они зарабатывали деньги для своих владельцев.</w:t>
        </w:r>
        <w:r>
          <w:rPr>
            <w:webHidden/>
          </w:rPr>
          <w:tab/>
        </w:r>
        <w:r>
          <w:rPr>
            <w:webHidden/>
          </w:rPr>
          <w:fldChar w:fldCharType="begin"/>
        </w:r>
        <w:r>
          <w:rPr>
            <w:webHidden/>
          </w:rPr>
          <w:instrText xml:space="preserve"> PAGEREF _Toc131406501 \h </w:instrText>
        </w:r>
        <w:r>
          <w:rPr>
            <w:webHidden/>
          </w:rPr>
        </w:r>
        <w:r>
          <w:rPr>
            <w:webHidden/>
          </w:rPr>
          <w:fldChar w:fldCharType="separate"/>
        </w:r>
        <w:r>
          <w:rPr>
            <w:webHidden/>
          </w:rPr>
          <w:t>22</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02" w:history="1">
        <w:r w:rsidRPr="00F74B1C">
          <w:rPr>
            <w:rStyle w:val="a3"/>
            <w:noProof/>
          </w:rPr>
          <w:t>КонсультантПлюс, 31.03.2023, Новое в российском законодательстве</w:t>
        </w:r>
        <w:r>
          <w:rPr>
            <w:noProof/>
            <w:webHidden/>
          </w:rPr>
          <w:tab/>
        </w:r>
        <w:r>
          <w:rPr>
            <w:noProof/>
            <w:webHidden/>
          </w:rPr>
          <w:fldChar w:fldCharType="begin"/>
        </w:r>
        <w:r>
          <w:rPr>
            <w:noProof/>
            <w:webHidden/>
          </w:rPr>
          <w:instrText xml:space="preserve"> PAGEREF _Toc131406502 \h </w:instrText>
        </w:r>
        <w:r>
          <w:rPr>
            <w:noProof/>
            <w:webHidden/>
          </w:rPr>
        </w:r>
        <w:r>
          <w:rPr>
            <w:noProof/>
            <w:webHidden/>
          </w:rPr>
          <w:fldChar w:fldCharType="separate"/>
        </w:r>
        <w:r>
          <w:rPr>
            <w:noProof/>
            <w:webHidden/>
          </w:rPr>
          <w:t>24</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03" w:history="1">
        <w:r w:rsidRPr="00F74B1C">
          <w:rPr>
            <w:rStyle w:val="a3"/>
          </w:rPr>
          <w:t>Указание Банка России от 28.09.2022 N 6271-У «О внесении изменений в Положение Банка России от 1 марта 2017 года N 580-П». Зарегистрировано в Минюсте России 22.03.2023 N 72666.</w:t>
        </w:r>
        <w:r>
          <w:rPr>
            <w:webHidden/>
          </w:rPr>
          <w:tab/>
        </w:r>
        <w:r>
          <w:rPr>
            <w:webHidden/>
          </w:rPr>
          <w:fldChar w:fldCharType="begin"/>
        </w:r>
        <w:r>
          <w:rPr>
            <w:webHidden/>
          </w:rPr>
          <w:instrText xml:space="preserve"> PAGEREF _Toc131406503 \h </w:instrText>
        </w:r>
        <w:r>
          <w:rPr>
            <w:webHidden/>
          </w:rPr>
        </w:r>
        <w:r>
          <w:rPr>
            <w:webHidden/>
          </w:rPr>
          <w:fldChar w:fldCharType="separate"/>
        </w:r>
        <w:r>
          <w:rPr>
            <w:webHidden/>
          </w:rPr>
          <w:t>24</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04" w:history="1">
        <w:r w:rsidRPr="00F74B1C">
          <w:rPr>
            <w:rStyle w:val="a3"/>
            <w:noProof/>
          </w:rPr>
          <w:t>КонсультантПлюс, 31.03.2023, Базовая ставка гарантийных взносов в фонд гарантирования пенсионных резервов установлена в размере 0,1% расчетной базы</w:t>
        </w:r>
        <w:r>
          <w:rPr>
            <w:noProof/>
            <w:webHidden/>
          </w:rPr>
          <w:tab/>
        </w:r>
        <w:r>
          <w:rPr>
            <w:noProof/>
            <w:webHidden/>
          </w:rPr>
          <w:fldChar w:fldCharType="begin"/>
        </w:r>
        <w:r>
          <w:rPr>
            <w:noProof/>
            <w:webHidden/>
          </w:rPr>
          <w:instrText xml:space="preserve"> PAGEREF _Toc131406504 \h </w:instrText>
        </w:r>
        <w:r>
          <w:rPr>
            <w:noProof/>
            <w:webHidden/>
          </w:rPr>
        </w:r>
        <w:r>
          <w:rPr>
            <w:noProof/>
            <w:webHidden/>
          </w:rPr>
          <w:fldChar w:fldCharType="separate"/>
        </w:r>
        <w:r>
          <w:rPr>
            <w:noProof/>
            <w:webHidden/>
          </w:rPr>
          <w:t>25</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05" w:history="1">
        <w:r w:rsidRPr="00F74B1C">
          <w:rPr>
            <w:rStyle w:val="a3"/>
          </w:rPr>
          <w:t>Указание Банка России от 22.02.2023 N 6368-У «Об установлении базовой ставки гарантийных взносов в фонд гарантирования пенсионных резервов, порядка расчета дополнительного коэффициента негосударственного пенсионного фонда, осуществляющего деятельность по негосударственному пенсионному обеспечению и поставленного на учет в системе гарантирования прав участников негосударственных пенсионных фондов, в том числе состава и методики расчета показателей, используемых для оценки финансового положения, а также критериев, от соответствия финансового положения указанного негосударственного пенсионного фонда которым зависит дополнительный коэффициент» (Зарегистрировано в Минюсте России 27.03.2023 N 72733)</w:t>
        </w:r>
        <w:r>
          <w:rPr>
            <w:webHidden/>
          </w:rPr>
          <w:tab/>
        </w:r>
        <w:r>
          <w:rPr>
            <w:webHidden/>
          </w:rPr>
          <w:fldChar w:fldCharType="begin"/>
        </w:r>
        <w:r>
          <w:rPr>
            <w:webHidden/>
          </w:rPr>
          <w:instrText xml:space="preserve"> PAGEREF _Toc131406505 \h </w:instrText>
        </w:r>
        <w:r>
          <w:rPr>
            <w:webHidden/>
          </w:rPr>
        </w:r>
        <w:r>
          <w:rPr>
            <w:webHidden/>
          </w:rPr>
          <w:fldChar w:fldCharType="separate"/>
        </w:r>
        <w:r>
          <w:rPr>
            <w:webHidden/>
          </w:rPr>
          <w:t>25</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06" w:history="1">
        <w:r w:rsidRPr="00F74B1C">
          <w:rPr>
            <w:rStyle w:val="a3"/>
            <w:noProof/>
          </w:rPr>
          <w:t>Seldon News, 31.03.2023, Банк России зарегистрировал изменения в страховые правила АО «НПФ «Телеком-Союз»</w:t>
        </w:r>
        <w:r>
          <w:rPr>
            <w:noProof/>
            <w:webHidden/>
          </w:rPr>
          <w:tab/>
        </w:r>
        <w:r>
          <w:rPr>
            <w:noProof/>
            <w:webHidden/>
          </w:rPr>
          <w:fldChar w:fldCharType="begin"/>
        </w:r>
        <w:r>
          <w:rPr>
            <w:noProof/>
            <w:webHidden/>
          </w:rPr>
          <w:instrText xml:space="preserve"> PAGEREF _Toc131406506 \h </w:instrText>
        </w:r>
        <w:r>
          <w:rPr>
            <w:noProof/>
            <w:webHidden/>
          </w:rPr>
        </w:r>
        <w:r>
          <w:rPr>
            <w:noProof/>
            <w:webHidden/>
          </w:rPr>
          <w:fldChar w:fldCharType="separate"/>
        </w:r>
        <w:r>
          <w:rPr>
            <w:noProof/>
            <w:webHidden/>
          </w:rPr>
          <w:t>25</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07" w:history="1">
        <w:r w:rsidRPr="00F74B1C">
          <w:rPr>
            <w:rStyle w:val="a3"/>
          </w:rPr>
          <w:t>Банк России 13.03.2023 г. зарегистрировал изменения в страховые правила АО «НПФ «Телеком-Союз» (лицензия Банка России № 94/2 от 27.01.2009 г.), утвержденные Советом директоров Фонда (протокол №1 от 02.02.2023 г.). Со страховыми правилами Фонда можно ознакомиться на сайте в разделе «Раскрытие информации» или по ссылке.</w:t>
        </w:r>
        <w:r>
          <w:rPr>
            <w:webHidden/>
          </w:rPr>
          <w:tab/>
        </w:r>
        <w:r>
          <w:rPr>
            <w:webHidden/>
          </w:rPr>
          <w:fldChar w:fldCharType="begin"/>
        </w:r>
        <w:r>
          <w:rPr>
            <w:webHidden/>
          </w:rPr>
          <w:instrText xml:space="preserve"> PAGEREF _Toc131406507 \h </w:instrText>
        </w:r>
        <w:r>
          <w:rPr>
            <w:webHidden/>
          </w:rPr>
        </w:r>
        <w:r>
          <w:rPr>
            <w:webHidden/>
          </w:rPr>
          <w:fldChar w:fldCharType="separate"/>
        </w:r>
        <w:r>
          <w:rPr>
            <w:webHidden/>
          </w:rPr>
          <w:t>25</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08" w:history="1">
        <w:r w:rsidRPr="00F74B1C">
          <w:rPr>
            <w:rStyle w:val="a3"/>
            <w:noProof/>
          </w:rPr>
          <w:t>Эксперт, 03.04.2023, ВТБ снова нужны деньги</w:t>
        </w:r>
        <w:r>
          <w:rPr>
            <w:noProof/>
            <w:webHidden/>
          </w:rPr>
          <w:tab/>
        </w:r>
        <w:r>
          <w:rPr>
            <w:noProof/>
            <w:webHidden/>
          </w:rPr>
          <w:fldChar w:fldCharType="begin"/>
        </w:r>
        <w:r>
          <w:rPr>
            <w:noProof/>
            <w:webHidden/>
          </w:rPr>
          <w:instrText xml:space="preserve"> PAGEREF _Toc131406508 \h </w:instrText>
        </w:r>
        <w:r>
          <w:rPr>
            <w:noProof/>
            <w:webHidden/>
          </w:rPr>
        </w:r>
        <w:r>
          <w:rPr>
            <w:noProof/>
            <w:webHidden/>
          </w:rPr>
          <w:fldChar w:fldCharType="separate"/>
        </w:r>
        <w:r>
          <w:rPr>
            <w:noProof/>
            <w:webHidden/>
          </w:rPr>
          <w:t>26</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09" w:history="1">
        <w:r w:rsidRPr="00F74B1C">
          <w:rPr>
            <w:rStyle w:val="a3"/>
          </w:rPr>
          <w:t>ВТБ в очередной раз привлекает капитал. Это закроет вопрос и с прошлогодними убытками, и с покупкой «Открытия», и с поглощением РНКБ</w:t>
        </w:r>
        <w:r>
          <w:rPr>
            <w:webHidden/>
          </w:rPr>
          <w:tab/>
        </w:r>
        <w:r>
          <w:rPr>
            <w:webHidden/>
          </w:rPr>
          <w:fldChar w:fldCharType="begin"/>
        </w:r>
        <w:r>
          <w:rPr>
            <w:webHidden/>
          </w:rPr>
          <w:instrText xml:space="preserve"> PAGEREF _Toc131406509 \h </w:instrText>
        </w:r>
        <w:r>
          <w:rPr>
            <w:webHidden/>
          </w:rPr>
        </w:r>
        <w:r>
          <w:rPr>
            <w:webHidden/>
          </w:rPr>
          <w:fldChar w:fldCharType="separate"/>
        </w:r>
        <w:r>
          <w:rPr>
            <w:webHidden/>
          </w:rPr>
          <w:t>26</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10" w:history="1">
        <w:r w:rsidRPr="00F74B1C">
          <w:rPr>
            <w:rStyle w:val="a3"/>
            <w:noProof/>
          </w:rPr>
          <w:t>Пенсионный Брокер, 03.04.2023, Уточнены сценарии стресс-тестирования НПФ</w:t>
        </w:r>
        <w:r>
          <w:rPr>
            <w:noProof/>
            <w:webHidden/>
          </w:rPr>
          <w:tab/>
        </w:r>
        <w:r>
          <w:rPr>
            <w:noProof/>
            <w:webHidden/>
          </w:rPr>
          <w:fldChar w:fldCharType="begin"/>
        </w:r>
        <w:r>
          <w:rPr>
            <w:noProof/>
            <w:webHidden/>
          </w:rPr>
          <w:instrText xml:space="preserve"> PAGEREF _Toc131406510 \h </w:instrText>
        </w:r>
        <w:r>
          <w:rPr>
            <w:noProof/>
            <w:webHidden/>
          </w:rPr>
        </w:r>
        <w:r>
          <w:rPr>
            <w:noProof/>
            <w:webHidden/>
          </w:rPr>
          <w:fldChar w:fldCharType="separate"/>
        </w:r>
        <w:r>
          <w:rPr>
            <w:noProof/>
            <w:webHidden/>
          </w:rPr>
          <w:t>29</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11" w:history="1">
        <w:r w:rsidRPr="00F74B1C">
          <w:rPr>
            <w:rStyle w:val="a3"/>
          </w:rPr>
          <w:t>Банк России с 31 марта 2023 года обновил сценарии обязательного стресс-тестирования негосударственных пенсионных фондов (НПФ).</w:t>
        </w:r>
        <w:r>
          <w:rPr>
            <w:webHidden/>
          </w:rPr>
          <w:tab/>
        </w:r>
        <w:r>
          <w:rPr>
            <w:webHidden/>
          </w:rPr>
          <w:fldChar w:fldCharType="begin"/>
        </w:r>
        <w:r>
          <w:rPr>
            <w:webHidden/>
          </w:rPr>
          <w:instrText xml:space="preserve"> PAGEREF _Toc131406511 \h </w:instrText>
        </w:r>
        <w:r>
          <w:rPr>
            <w:webHidden/>
          </w:rPr>
        </w:r>
        <w:r>
          <w:rPr>
            <w:webHidden/>
          </w:rPr>
          <w:fldChar w:fldCharType="separate"/>
        </w:r>
        <w:r>
          <w:rPr>
            <w:webHidden/>
          </w:rPr>
          <w:t>29</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12" w:history="1">
        <w:r w:rsidRPr="00F74B1C">
          <w:rPr>
            <w:rStyle w:val="a3"/>
            <w:noProof/>
          </w:rPr>
          <w:t>Пенсионный Брокер, 03.04.2023, АО МНПФ «БОЛЬШОЙ» опубликовал финансовую отчетность по итогам 2022 года</w:t>
        </w:r>
        <w:r>
          <w:rPr>
            <w:noProof/>
            <w:webHidden/>
          </w:rPr>
          <w:tab/>
        </w:r>
        <w:r>
          <w:rPr>
            <w:noProof/>
            <w:webHidden/>
          </w:rPr>
          <w:fldChar w:fldCharType="begin"/>
        </w:r>
        <w:r>
          <w:rPr>
            <w:noProof/>
            <w:webHidden/>
          </w:rPr>
          <w:instrText xml:space="preserve"> PAGEREF _Toc131406512 \h </w:instrText>
        </w:r>
        <w:r>
          <w:rPr>
            <w:noProof/>
            <w:webHidden/>
          </w:rPr>
        </w:r>
        <w:r>
          <w:rPr>
            <w:noProof/>
            <w:webHidden/>
          </w:rPr>
          <w:fldChar w:fldCharType="separate"/>
        </w:r>
        <w:r>
          <w:rPr>
            <w:noProof/>
            <w:webHidden/>
          </w:rPr>
          <w:t>29</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13" w:history="1">
        <w:r w:rsidRPr="00F74B1C">
          <w:rPr>
            <w:rStyle w:val="a3"/>
          </w:rPr>
          <w:t>АО МНПФ «БОЛЬШОЙ» (далее — «фонд»), негосударственный пенсионный фонд, осуществляющий деятельность по обязательному пенсионному страхованию (ОПС) и негосударственному пенсионному обеспечению (НПО), опубликовал финансовые результаты за 12 месяцев 2022 года, подготовленные в соответствии с отраслевыми стандартами бухгалтерского учета.</w:t>
        </w:r>
        <w:r>
          <w:rPr>
            <w:webHidden/>
          </w:rPr>
          <w:tab/>
        </w:r>
        <w:r>
          <w:rPr>
            <w:webHidden/>
          </w:rPr>
          <w:fldChar w:fldCharType="begin"/>
        </w:r>
        <w:r>
          <w:rPr>
            <w:webHidden/>
          </w:rPr>
          <w:instrText xml:space="preserve"> PAGEREF _Toc131406513 \h </w:instrText>
        </w:r>
        <w:r>
          <w:rPr>
            <w:webHidden/>
          </w:rPr>
        </w:r>
        <w:r>
          <w:rPr>
            <w:webHidden/>
          </w:rPr>
          <w:fldChar w:fldCharType="separate"/>
        </w:r>
        <w:r>
          <w:rPr>
            <w:webHidden/>
          </w:rPr>
          <w:t>29</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14" w:history="1">
        <w:r w:rsidRPr="00F74B1C">
          <w:rPr>
            <w:rStyle w:val="a3"/>
            <w:noProof/>
          </w:rPr>
          <w:t>Пенсионный Брокер, 03.04.2023, АО «НПФ Эволюция» опубликовал финансовую отчетность по итогам 2022 года</w:t>
        </w:r>
        <w:r>
          <w:rPr>
            <w:noProof/>
            <w:webHidden/>
          </w:rPr>
          <w:tab/>
        </w:r>
        <w:r>
          <w:rPr>
            <w:noProof/>
            <w:webHidden/>
          </w:rPr>
          <w:fldChar w:fldCharType="begin"/>
        </w:r>
        <w:r>
          <w:rPr>
            <w:noProof/>
            <w:webHidden/>
          </w:rPr>
          <w:instrText xml:space="preserve"> PAGEREF _Toc131406514 \h </w:instrText>
        </w:r>
        <w:r>
          <w:rPr>
            <w:noProof/>
            <w:webHidden/>
          </w:rPr>
        </w:r>
        <w:r>
          <w:rPr>
            <w:noProof/>
            <w:webHidden/>
          </w:rPr>
          <w:fldChar w:fldCharType="separate"/>
        </w:r>
        <w:r>
          <w:rPr>
            <w:noProof/>
            <w:webHidden/>
          </w:rPr>
          <w:t>30</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15" w:history="1">
        <w:r w:rsidRPr="00F74B1C">
          <w:rPr>
            <w:rStyle w:val="a3"/>
          </w:rPr>
          <w:t>АО «НПФ Эволюция» (далее — «фонд»), негосударственный пенсионный фонд, осуществляющий деятельность по обязательному пенсионному страхованию (ОПС) и негосударственному пенсионному обеспечению (НПО), опубликовал финансовые результаты по итогам 2022 года, подготовленные в соответствии с отраслевыми стандартами бухгалтерского учета.</w:t>
        </w:r>
        <w:r>
          <w:rPr>
            <w:webHidden/>
          </w:rPr>
          <w:tab/>
        </w:r>
        <w:r>
          <w:rPr>
            <w:webHidden/>
          </w:rPr>
          <w:fldChar w:fldCharType="begin"/>
        </w:r>
        <w:r>
          <w:rPr>
            <w:webHidden/>
          </w:rPr>
          <w:instrText xml:space="preserve"> PAGEREF _Toc131406515 \h </w:instrText>
        </w:r>
        <w:r>
          <w:rPr>
            <w:webHidden/>
          </w:rPr>
        </w:r>
        <w:r>
          <w:rPr>
            <w:webHidden/>
          </w:rPr>
          <w:fldChar w:fldCharType="separate"/>
        </w:r>
        <w:r>
          <w:rPr>
            <w:webHidden/>
          </w:rPr>
          <w:t>30</w:t>
        </w:r>
        <w:r>
          <w:rPr>
            <w:webHidden/>
          </w:rPr>
          <w:fldChar w:fldCharType="end"/>
        </w:r>
      </w:hyperlink>
    </w:p>
    <w:p w:rsidR="00976CEC" w:rsidRDefault="00976CEC">
      <w:pPr>
        <w:pStyle w:val="12"/>
        <w:tabs>
          <w:tab w:val="right" w:leader="dot" w:pos="9061"/>
        </w:tabs>
        <w:rPr>
          <w:rFonts w:asciiTheme="minorHAnsi" w:eastAsiaTheme="minorEastAsia" w:hAnsiTheme="minorHAnsi" w:cstheme="minorBidi"/>
          <w:b w:val="0"/>
          <w:noProof/>
          <w:sz w:val="22"/>
          <w:szCs w:val="22"/>
        </w:rPr>
      </w:pPr>
      <w:hyperlink w:anchor="_Toc131406516" w:history="1">
        <w:r w:rsidRPr="00F74B1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_Toc131406516 \h </w:instrText>
        </w:r>
        <w:r>
          <w:rPr>
            <w:noProof/>
            <w:webHidden/>
          </w:rPr>
        </w:r>
        <w:r>
          <w:rPr>
            <w:noProof/>
            <w:webHidden/>
          </w:rPr>
          <w:fldChar w:fldCharType="separate"/>
        </w:r>
        <w:r>
          <w:rPr>
            <w:noProof/>
            <w:webHidden/>
          </w:rPr>
          <w:t>31</w:t>
        </w:r>
        <w:r>
          <w:rPr>
            <w:noProof/>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17" w:history="1">
        <w:r w:rsidRPr="00F74B1C">
          <w:rPr>
            <w:rStyle w:val="a3"/>
            <w:noProof/>
          </w:rPr>
          <w:t>Известия, 31.03.2023, Повышение социальных пенсий и выплат ветеранам</w:t>
        </w:r>
        <w:r>
          <w:rPr>
            <w:noProof/>
            <w:webHidden/>
          </w:rPr>
          <w:tab/>
        </w:r>
        <w:r>
          <w:rPr>
            <w:noProof/>
            <w:webHidden/>
          </w:rPr>
          <w:fldChar w:fldCharType="begin"/>
        </w:r>
        <w:r>
          <w:rPr>
            <w:noProof/>
            <w:webHidden/>
          </w:rPr>
          <w:instrText xml:space="preserve"> PAGEREF _Toc131406517 \h </w:instrText>
        </w:r>
        <w:r>
          <w:rPr>
            <w:noProof/>
            <w:webHidden/>
          </w:rPr>
        </w:r>
        <w:r>
          <w:rPr>
            <w:noProof/>
            <w:webHidden/>
          </w:rPr>
          <w:fldChar w:fldCharType="separate"/>
        </w:r>
        <w:r>
          <w:rPr>
            <w:noProof/>
            <w:webHidden/>
          </w:rPr>
          <w:t>31</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18" w:history="1">
        <w:r w:rsidRPr="00F74B1C">
          <w:rPr>
            <w:rStyle w:val="a3"/>
          </w:rPr>
          <w:t>С 1 апреля в России социальные пенсии будут проиндексированы на 3,3%. Такие выплаты предусмотрены по старости, по инвалидности, по потере кормильца и для детей-сирот до 18 лет или сирот, обучающихся на очной форме, до 23 лет. Так, социальная пенсия по старости вырастет с 6925 рублей до 7153 рублей, а средний размер выплаты из федерального бюджета после повышения составит 10 193 рубля. Таким образом, за год социальные пенсии увеличатся на 13,3%. А если размер пенсии оказывается ниже прожиточного минимума, установленного в регионе проживания, то ее получатель имеет право на социальную доплату.</w:t>
        </w:r>
        <w:r>
          <w:rPr>
            <w:webHidden/>
          </w:rPr>
          <w:tab/>
        </w:r>
        <w:r>
          <w:rPr>
            <w:webHidden/>
          </w:rPr>
          <w:fldChar w:fldCharType="begin"/>
        </w:r>
        <w:r>
          <w:rPr>
            <w:webHidden/>
          </w:rPr>
          <w:instrText xml:space="preserve"> PAGEREF _Toc131406518 \h </w:instrText>
        </w:r>
        <w:r>
          <w:rPr>
            <w:webHidden/>
          </w:rPr>
        </w:r>
        <w:r>
          <w:rPr>
            <w:webHidden/>
          </w:rPr>
          <w:fldChar w:fldCharType="separate"/>
        </w:r>
        <w:r>
          <w:rPr>
            <w:webHidden/>
          </w:rPr>
          <w:t>31</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19" w:history="1">
        <w:r w:rsidRPr="00F74B1C">
          <w:rPr>
            <w:rStyle w:val="a3"/>
            <w:noProof/>
          </w:rPr>
          <w:t>Известия, 01.04.2023, Повышение пенсии с 1 апреля 2023: кому и на сколько</w:t>
        </w:r>
        <w:r>
          <w:rPr>
            <w:noProof/>
            <w:webHidden/>
          </w:rPr>
          <w:tab/>
        </w:r>
        <w:r>
          <w:rPr>
            <w:noProof/>
            <w:webHidden/>
          </w:rPr>
          <w:fldChar w:fldCharType="begin"/>
        </w:r>
        <w:r>
          <w:rPr>
            <w:noProof/>
            <w:webHidden/>
          </w:rPr>
          <w:instrText xml:space="preserve"> PAGEREF _Toc131406519 \h </w:instrText>
        </w:r>
        <w:r>
          <w:rPr>
            <w:noProof/>
            <w:webHidden/>
          </w:rPr>
        </w:r>
        <w:r>
          <w:rPr>
            <w:noProof/>
            <w:webHidden/>
          </w:rPr>
          <w:fldChar w:fldCharType="separate"/>
        </w:r>
        <w:r>
          <w:rPr>
            <w:noProof/>
            <w:webHidden/>
          </w:rPr>
          <w:t>31</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20" w:history="1">
        <w:r w:rsidRPr="00F74B1C">
          <w:rPr>
            <w:rStyle w:val="a3"/>
          </w:rPr>
          <w:t>Социальные пенсии в России с 1 апреля повышены на 3,3%</w:t>
        </w:r>
        <w:r>
          <w:rPr>
            <w:webHidden/>
          </w:rPr>
          <w:tab/>
        </w:r>
        <w:r>
          <w:rPr>
            <w:webHidden/>
          </w:rPr>
          <w:fldChar w:fldCharType="begin"/>
        </w:r>
        <w:r>
          <w:rPr>
            <w:webHidden/>
          </w:rPr>
          <w:instrText xml:space="preserve"> PAGEREF _Toc131406520 \h </w:instrText>
        </w:r>
        <w:r>
          <w:rPr>
            <w:webHidden/>
          </w:rPr>
        </w:r>
        <w:r>
          <w:rPr>
            <w:webHidden/>
          </w:rPr>
          <w:fldChar w:fldCharType="separate"/>
        </w:r>
        <w:r>
          <w:rPr>
            <w:webHidden/>
          </w:rPr>
          <w:t>31</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21" w:history="1">
        <w:r w:rsidRPr="00F74B1C">
          <w:rPr>
            <w:rStyle w:val="a3"/>
            <w:noProof/>
          </w:rPr>
          <w:t>ТАСС, 31.03.2023, Эксперт: досрочный выход на пенсию многодетных отцов может быть поддержкой семье</w:t>
        </w:r>
        <w:r>
          <w:rPr>
            <w:noProof/>
            <w:webHidden/>
          </w:rPr>
          <w:tab/>
        </w:r>
        <w:r>
          <w:rPr>
            <w:noProof/>
            <w:webHidden/>
          </w:rPr>
          <w:fldChar w:fldCharType="begin"/>
        </w:r>
        <w:r>
          <w:rPr>
            <w:noProof/>
            <w:webHidden/>
          </w:rPr>
          <w:instrText xml:space="preserve"> PAGEREF _Toc131406521 \h </w:instrText>
        </w:r>
        <w:r>
          <w:rPr>
            <w:noProof/>
            <w:webHidden/>
          </w:rPr>
        </w:r>
        <w:r>
          <w:rPr>
            <w:noProof/>
            <w:webHidden/>
          </w:rPr>
          <w:fldChar w:fldCharType="separate"/>
        </w:r>
        <w:r>
          <w:rPr>
            <w:noProof/>
            <w:webHidden/>
          </w:rPr>
          <w:t>33</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22" w:history="1">
        <w:r w:rsidRPr="00F74B1C">
          <w:rPr>
            <w:rStyle w:val="a3"/>
          </w:rPr>
          <w:t>Снижение возраста выхода на пенсию на три года для многодетных отцов может стать дополнительной поддержкой для семьи. Такое мнение ТАСС выразила первый заместитель председателя Общественного совета при Минтруде России Елена Тополева-Солдунова.</w:t>
        </w:r>
        <w:r>
          <w:rPr>
            <w:webHidden/>
          </w:rPr>
          <w:tab/>
        </w:r>
        <w:r>
          <w:rPr>
            <w:webHidden/>
          </w:rPr>
          <w:fldChar w:fldCharType="begin"/>
        </w:r>
        <w:r>
          <w:rPr>
            <w:webHidden/>
          </w:rPr>
          <w:instrText xml:space="preserve"> PAGEREF _Toc131406522 \h </w:instrText>
        </w:r>
        <w:r>
          <w:rPr>
            <w:webHidden/>
          </w:rPr>
        </w:r>
        <w:r>
          <w:rPr>
            <w:webHidden/>
          </w:rPr>
          <w:fldChar w:fldCharType="separate"/>
        </w:r>
        <w:r>
          <w:rPr>
            <w:webHidden/>
          </w:rPr>
          <w:t>33</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23" w:history="1">
        <w:r w:rsidRPr="00F74B1C">
          <w:rPr>
            <w:rStyle w:val="a3"/>
            <w:noProof/>
          </w:rPr>
          <w:t>Банки.ру, 31.03.2023, Россиянам начнут выплачивать пенсии цифровыми рублями</w:t>
        </w:r>
        <w:r>
          <w:rPr>
            <w:noProof/>
            <w:webHidden/>
          </w:rPr>
          <w:tab/>
        </w:r>
        <w:r>
          <w:rPr>
            <w:noProof/>
            <w:webHidden/>
          </w:rPr>
          <w:fldChar w:fldCharType="begin"/>
        </w:r>
        <w:r>
          <w:rPr>
            <w:noProof/>
            <w:webHidden/>
          </w:rPr>
          <w:instrText xml:space="preserve"> PAGEREF _Toc131406523 \h </w:instrText>
        </w:r>
        <w:r>
          <w:rPr>
            <w:noProof/>
            <w:webHidden/>
          </w:rPr>
        </w:r>
        <w:r>
          <w:rPr>
            <w:noProof/>
            <w:webHidden/>
          </w:rPr>
          <w:fldChar w:fldCharType="separate"/>
        </w:r>
        <w:r>
          <w:rPr>
            <w:noProof/>
            <w:webHidden/>
          </w:rPr>
          <w:t>34</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24" w:history="1">
        <w:r w:rsidRPr="00F74B1C">
          <w:rPr>
            <w:rStyle w:val="a3"/>
          </w:rPr>
          <w:t>У российской валюты с 1 апреля появится третья форма (помимо наличной и безналичной) — цифровой рубль. Применять инновацию планируют в том числе для выплаты пенсионных начислений. Таким образом, уже в апреле некоторые российские пенсионеры смогут оформить цифровые пенсии.</w:t>
        </w:r>
        <w:r>
          <w:rPr>
            <w:webHidden/>
          </w:rPr>
          <w:tab/>
        </w:r>
        <w:r>
          <w:rPr>
            <w:webHidden/>
          </w:rPr>
          <w:fldChar w:fldCharType="begin"/>
        </w:r>
        <w:r>
          <w:rPr>
            <w:webHidden/>
          </w:rPr>
          <w:instrText xml:space="preserve"> PAGEREF _Toc131406524 \h </w:instrText>
        </w:r>
        <w:r>
          <w:rPr>
            <w:webHidden/>
          </w:rPr>
        </w:r>
        <w:r>
          <w:rPr>
            <w:webHidden/>
          </w:rPr>
          <w:fldChar w:fldCharType="separate"/>
        </w:r>
        <w:r>
          <w:rPr>
            <w:webHidden/>
          </w:rPr>
          <w:t>34</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25" w:history="1">
        <w:r w:rsidRPr="00F74B1C">
          <w:rPr>
            <w:rStyle w:val="a3"/>
            <w:noProof/>
          </w:rPr>
          <w:t>ФедералПресс, 31.03.2023, Работающих пенсионеров ждет увеличение выплат: когда это случится</w:t>
        </w:r>
        <w:r>
          <w:rPr>
            <w:noProof/>
            <w:webHidden/>
          </w:rPr>
          <w:tab/>
        </w:r>
        <w:r>
          <w:rPr>
            <w:noProof/>
            <w:webHidden/>
          </w:rPr>
          <w:fldChar w:fldCharType="begin"/>
        </w:r>
        <w:r>
          <w:rPr>
            <w:noProof/>
            <w:webHidden/>
          </w:rPr>
          <w:instrText xml:space="preserve"> PAGEREF _Toc131406525 \h </w:instrText>
        </w:r>
        <w:r>
          <w:rPr>
            <w:noProof/>
            <w:webHidden/>
          </w:rPr>
        </w:r>
        <w:r>
          <w:rPr>
            <w:noProof/>
            <w:webHidden/>
          </w:rPr>
          <w:fldChar w:fldCharType="separate"/>
        </w:r>
        <w:r>
          <w:rPr>
            <w:noProof/>
            <w:webHidden/>
          </w:rPr>
          <w:t>35</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26" w:history="1">
        <w:r w:rsidRPr="00F74B1C">
          <w:rPr>
            <w:rStyle w:val="a3"/>
          </w:rPr>
          <w:t>Сенатор Валерий Рязанский рассказал «ФедералПресс», когда работающим пенсионерам начнут индексировать выплаты.</w:t>
        </w:r>
        <w:r>
          <w:rPr>
            <w:webHidden/>
          </w:rPr>
          <w:tab/>
        </w:r>
        <w:r>
          <w:rPr>
            <w:webHidden/>
          </w:rPr>
          <w:fldChar w:fldCharType="begin"/>
        </w:r>
        <w:r>
          <w:rPr>
            <w:webHidden/>
          </w:rPr>
          <w:instrText xml:space="preserve"> PAGEREF _Toc131406526 \h </w:instrText>
        </w:r>
        <w:r>
          <w:rPr>
            <w:webHidden/>
          </w:rPr>
        </w:r>
        <w:r>
          <w:rPr>
            <w:webHidden/>
          </w:rPr>
          <w:fldChar w:fldCharType="separate"/>
        </w:r>
        <w:r>
          <w:rPr>
            <w:webHidden/>
          </w:rPr>
          <w:t>35</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27" w:history="1">
        <w:r w:rsidRPr="00F74B1C">
          <w:rPr>
            <w:rStyle w:val="a3"/>
            <w:noProof/>
          </w:rPr>
          <w:t>ФедералПресс, 31.03.2023, Сенатор объяснил, почему невозможен возврат к пенсионному возрасту, как в СССР</w:t>
        </w:r>
        <w:r>
          <w:rPr>
            <w:noProof/>
            <w:webHidden/>
          </w:rPr>
          <w:tab/>
        </w:r>
        <w:r>
          <w:rPr>
            <w:noProof/>
            <w:webHidden/>
          </w:rPr>
          <w:fldChar w:fldCharType="begin"/>
        </w:r>
        <w:r>
          <w:rPr>
            <w:noProof/>
            <w:webHidden/>
          </w:rPr>
          <w:instrText xml:space="preserve"> PAGEREF _Toc131406527 \h </w:instrText>
        </w:r>
        <w:r>
          <w:rPr>
            <w:noProof/>
            <w:webHidden/>
          </w:rPr>
        </w:r>
        <w:r>
          <w:rPr>
            <w:noProof/>
            <w:webHidden/>
          </w:rPr>
          <w:fldChar w:fldCharType="separate"/>
        </w:r>
        <w:r>
          <w:rPr>
            <w:noProof/>
            <w:webHidden/>
          </w:rPr>
          <w:t>35</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28" w:history="1">
        <w:r w:rsidRPr="00F74B1C">
          <w:rPr>
            <w:rStyle w:val="a3"/>
          </w:rPr>
          <w:t>Почему Россия никогда не вернется к пенсионному возрасту времен СССР, «ФедералПресс» рассказал сенатор Валерий Рязанский.</w:t>
        </w:r>
        <w:r>
          <w:rPr>
            <w:webHidden/>
          </w:rPr>
          <w:tab/>
        </w:r>
        <w:r>
          <w:rPr>
            <w:webHidden/>
          </w:rPr>
          <w:fldChar w:fldCharType="begin"/>
        </w:r>
        <w:r>
          <w:rPr>
            <w:webHidden/>
          </w:rPr>
          <w:instrText xml:space="preserve"> PAGEREF _Toc131406528 \h </w:instrText>
        </w:r>
        <w:r>
          <w:rPr>
            <w:webHidden/>
          </w:rPr>
        </w:r>
        <w:r>
          <w:rPr>
            <w:webHidden/>
          </w:rPr>
          <w:fldChar w:fldCharType="separate"/>
        </w:r>
        <w:r>
          <w:rPr>
            <w:webHidden/>
          </w:rPr>
          <w:t>35</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29" w:history="1">
        <w:r w:rsidRPr="00F74B1C">
          <w:rPr>
            <w:rStyle w:val="a3"/>
            <w:noProof/>
          </w:rPr>
          <w:t>АиФ, 31.03.2023, Почему женщины выходят на пенсию на пять лет раньше мужчин?</w:t>
        </w:r>
        <w:r>
          <w:rPr>
            <w:noProof/>
            <w:webHidden/>
          </w:rPr>
          <w:tab/>
        </w:r>
        <w:r>
          <w:rPr>
            <w:noProof/>
            <w:webHidden/>
          </w:rPr>
          <w:fldChar w:fldCharType="begin"/>
        </w:r>
        <w:r>
          <w:rPr>
            <w:noProof/>
            <w:webHidden/>
          </w:rPr>
          <w:instrText xml:space="preserve"> PAGEREF _Toc131406529 \h </w:instrText>
        </w:r>
        <w:r>
          <w:rPr>
            <w:noProof/>
            <w:webHidden/>
          </w:rPr>
        </w:r>
        <w:r>
          <w:rPr>
            <w:noProof/>
            <w:webHidden/>
          </w:rPr>
          <w:fldChar w:fldCharType="separate"/>
        </w:r>
        <w:r>
          <w:rPr>
            <w:noProof/>
            <w:webHidden/>
          </w:rPr>
          <w:t>36</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30" w:history="1">
        <w:r w:rsidRPr="00F74B1C">
          <w:rPr>
            <w:rStyle w:val="a3"/>
          </w:rPr>
          <w:t>Женщинам пенсия положена на пять лет раньше мужчин, хотя средняя продолжительность жизни у дам на десять лет дольше, чем у представителей сильного пола. Почему так?</w:t>
        </w:r>
        <w:r>
          <w:rPr>
            <w:webHidden/>
          </w:rPr>
          <w:tab/>
        </w:r>
        <w:r>
          <w:rPr>
            <w:webHidden/>
          </w:rPr>
          <w:fldChar w:fldCharType="begin"/>
        </w:r>
        <w:r>
          <w:rPr>
            <w:webHidden/>
          </w:rPr>
          <w:instrText xml:space="preserve"> PAGEREF _Toc131406530 \h </w:instrText>
        </w:r>
        <w:r>
          <w:rPr>
            <w:webHidden/>
          </w:rPr>
        </w:r>
        <w:r>
          <w:rPr>
            <w:webHidden/>
          </w:rPr>
          <w:fldChar w:fldCharType="separate"/>
        </w:r>
        <w:r>
          <w:rPr>
            <w:webHidden/>
          </w:rPr>
          <w:t>36</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31" w:history="1">
        <w:r w:rsidRPr="00F74B1C">
          <w:rPr>
            <w:rStyle w:val="a3"/>
            <w:noProof/>
          </w:rPr>
          <w:t>PRIMPRESS, 31.03.2023, Указ подписан. Всех, кто получает пенсию или пособия, ждет большой сюрприз с 1 апреля</w:t>
        </w:r>
        <w:r>
          <w:rPr>
            <w:noProof/>
            <w:webHidden/>
          </w:rPr>
          <w:tab/>
        </w:r>
        <w:r>
          <w:rPr>
            <w:noProof/>
            <w:webHidden/>
          </w:rPr>
          <w:fldChar w:fldCharType="begin"/>
        </w:r>
        <w:r>
          <w:rPr>
            <w:noProof/>
            <w:webHidden/>
          </w:rPr>
          <w:instrText xml:space="preserve"> PAGEREF _Toc131406531 \h </w:instrText>
        </w:r>
        <w:r>
          <w:rPr>
            <w:noProof/>
            <w:webHidden/>
          </w:rPr>
        </w:r>
        <w:r>
          <w:rPr>
            <w:noProof/>
            <w:webHidden/>
          </w:rPr>
          <w:fldChar w:fldCharType="separate"/>
        </w:r>
        <w:r>
          <w:rPr>
            <w:noProof/>
            <w:webHidden/>
          </w:rPr>
          <w:t>36</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32" w:history="1">
        <w:r w:rsidRPr="00F74B1C">
          <w:rPr>
            <w:rStyle w:val="a3"/>
          </w:rPr>
          <w:t>Россиянам, которые получают пенсию или любые социальные выплаты, рассказали о сюрпризе, который их ждет уже в апреле. Получатели таких денег смогут оформить для себя новую возможность, которая позволит им уберечь деньги от инфляции. Об этом рассказал финансовый эксперт Валерий Попов, сообщает PRIMPRESS.</w:t>
        </w:r>
        <w:r>
          <w:rPr>
            <w:webHidden/>
          </w:rPr>
          <w:tab/>
        </w:r>
        <w:r>
          <w:rPr>
            <w:webHidden/>
          </w:rPr>
          <w:fldChar w:fldCharType="begin"/>
        </w:r>
        <w:r>
          <w:rPr>
            <w:webHidden/>
          </w:rPr>
          <w:instrText xml:space="preserve"> PAGEREF _Toc131406532 \h </w:instrText>
        </w:r>
        <w:r>
          <w:rPr>
            <w:webHidden/>
          </w:rPr>
        </w:r>
        <w:r>
          <w:rPr>
            <w:webHidden/>
          </w:rPr>
          <w:fldChar w:fldCharType="separate"/>
        </w:r>
        <w:r>
          <w:rPr>
            <w:webHidden/>
          </w:rPr>
          <w:t>36</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33" w:history="1">
        <w:r w:rsidRPr="00F74B1C">
          <w:rPr>
            <w:rStyle w:val="a3"/>
            <w:noProof/>
          </w:rPr>
          <w:t>PRIMPRESS, 31.03.2023, Свершилось. Эту сумму получат все без исключения пенсионеры в апреле</w:t>
        </w:r>
        <w:r>
          <w:rPr>
            <w:noProof/>
            <w:webHidden/>
          </w:rPr>
          <w:tab/>
        </w:r>
        <w:r>
          <w:rPr>
            <w:noProof/>
            <w:webHidden/>
          </w:rPr>
          <w:fldChar w:fldCharType="begin"/>
        </w:r>
        <w:r>
          <w:rPr>
            <w:noProof/>
            <w:webHidden/>
          </w:rPr>
          <w:instrText xml:space="preserve"> PAGEREF _Toc131406533 \h </w:instrText>
        </w:r>
        <w:r>
          <w:rPr>
            <w:noProof/>
            <w:webHidden/>
          </w:rPr>
        </w:r>
        <w:r>
          <w:rPr>
            <w:noProof/>
            <w:webHidden/>
          </w:rPr>
          <w:fldChar w:fldCharType="separate"/>
        </w:r>
        <w:r>
          <w:rPr>
            <w:noProof/>
            <w:webHidden/>
          </w:rPr>
          <w:t>37</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34" w:history="1">
        <w:r w:rsidRPr="00F74B1C">
          <w:rPr>
            <w:rStyle w:val="a3"/>
          </w:rPr>
          <w:t>Российским пенсионерам рассказали о денежной сумме, получить которую сможет каждый уже в первой половине апреля. Размер такой суммы будет не самым большим, но нужным. А получить помощь пожилые граждане смогут в любом регионе присутствия.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_Toc131406534 \h </w:instrText>
        </w:r>
        <w:r>
          <w:rPr>
            <w:webHidden/>
          </w:rPr>
        </w:r>
        <w:r>
          <w:rPr>
            <w:webHidden/>
          </w:rPr>
          <w:fldChar w:fldCharType="separate"/>
        </w:r>
        <w:r>
          <w:rPr>
            <w:webHidden/>
          </w:rPr>
          <w:t>37</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35" w:history="1">
        <w:r w:rsidRPr="00F74B1C">
          <w:rPr>
            <w:rStyle w:val="a3"/>
            <w:noProof/>
          </w:rPr>
          <w:t>PRIMPRESS, 31.03.2023, «Тратить деньги больше не придется». Новая льгота вводится для всех пенсионеров с 1 апреля</w:t>
        </w:r>
        <w:r>
          <w:rPr>
            <w:noProof/>
            <w:webHidden/>
          </w:rPr>
          <w:tab/>
        </w:r>
        <w:r>
          <w:rPr>
            <w:noProof/>
            <w:webHidden/>
          </w:rPr>
          <w:fldChar w:fldCharType="begin"/>
        </w:r>
        <w:r>
          <w:rPr>
            <w:noProof/>
            <w:webHidden/>
          </w:rPr>
          <w:instrText xml:space="preserve"> PAGEREF _Toc131406535 \h </w:instrText>
        </w:r>
        <w:r>
          <w:rPr>
            <w:noProof/>
            <w:webHidden/>
          </w:rPr>
        </w:r>
        <w:r>
          <w:rPr>
            <w:noProof/>
            <w:webHidden/>
          </w:rPr>
          <w:fldChar w:fldCharType="separate"/>
        </w:r>
        <w:r>
          <w:rPr>
            <w:noProof/>
            <w:webHidden/>
          </w:rPr>
          <w:t>38</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36" w:history="1">
        <w:r w:rsidRPr="00F74B1C">
          <w:rPr>
            <w:rStyle w:val="a3"/>
          </w:rPr>
          <w:t>Пенсионерам рассказали о новой льготе, которую начнут оформлять уже с 1 апреля. Приятные условия для всех пожилых граждан будут предоставлять сразу в нескольких регионах. А за счет этого пенсионерам не придется тратить деньги в полном объеме.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_Toc131406536 \h </w:instrText>
        </w:r>
        <w:r>
          <w:rPr>
            <w:webHidden/>
          </w:rPr>
        </w:r>
        <w:r>
          <w:rPr>
            <w:webHidden/>
          </w:rPr>
          <w:fldChar w:fldCharType="separate"/>
        </w:r>
        <w:r>
          <w:rPr>
            <w:webHidden/>
          </w:rPr>
          <w:t>38</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37" w:history="1">
        <w:r w:rsidRPr="00F74B1C">
          <w:rPr>
            <w:rStyle w:val="a3"/>
            <w:noProof/>
          </w:rPr>
          <w:t>Pensnews.ru, 31.03.2023, Деньги пенсионеров потратят на финансовые «схемы»</w:t>
        </w:r>
        <w:r>
          <w:rPr>
            <w:noProof/>
            <w:webHidden/>
          </w:rPr>
          <w:tab/>
        </w:r>
        <w:r>
          <w:rPr>
            <w:noProof/>
            <w:webHidden/>
          </w:rPr>
          <w:fldChar w:fldCharType="begin"/>
        </w:r>
        <w:r>
          <w:rPr>
            <w:noProof/>
            <w:webHidden/>
          </w:rPr>
          <w:instrText xml:space="preserve"> PAGEREF _Toc131406537 \h </w:instrText>
        </w:r>
        <w:r>
          <w:rPr>
            <w:noProof/>
            <w:webHidden/>
          </w:rPr>
        </w:r>
        <w:r>
          <w:rPr>
            <w:noProof/>
            <w:webHidden/>
          </w:rPr>
          <w:fldChar w:fldCharType="separate"/>
        </w:r>
        <w:r>
          <w:rPr>
            <w:noProof/>
            <w:webHidden/>
          </w:rPr>
          <w:t>39</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38" w:history="1">
        <w:r w:rsidRPr="00F74B1C">
          <w:rPr>
            <w:rStyle w:val="a3"/>
          </w:rPr>
          <w:t>Россияне привыкли к утверждениям, что, дескать, денег, которые они перечисляют в Пенсионный, а ныне в объединенный Социальный фонд, катастрофически не хватает, пишет Pensnews.ru. Вроде как пенсионеров все больше, а работающих в поте лица россиян все меньше.</w:t>
        </w:r>
        <w:r>
          <w:rPr>
            <w:webHidden/>
          </w:rPr>
          <w:tab/>
        </w:r>
        <w:r>
          <w:rPr>
            <w:webHidden/>
          </w:rPr>
          <w:fldChar w:fldCharType="begin"/>
        </w:r>
        <w:r>
          <w:rPr>
            <w:webHidden/>
          </w:rPr>
          <w:instrText xml:space="preserve"> PAGEREF _Toc131406538 \h </w:instrText>
        </w:r>
        <w:r>
          <w:rPr>
            <w:webHidden/>
          </w:rPr>
        </w:r>
        <w:r>
          <w:rPr>
            <w:webHidden/>
          </w:rPr>
          <w:fldChar w:fldCharType="separate"/>
        </w:r>
        <w:r>
          <w:rPr>
            <w:webHidden/>
          </w:rPr>
          <w:t>39</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39" w:history="1">
        <w:r w:rsidRPr="00F74B1C">
          <w:rPr>
            <w:rStyle w:val="a3"/>
            <w:noProof/>
          </w:rPr>
          <w:t>Pensnews.ru, 31.03.2023, Многодетных отцов оправят на пенсию раньше срока</w:t>
        </w:r>
        <w:r>
          <w:rPr>
            <w:noProof/>
            <w:webHidden/>
          </w:rPr>
          <w:tab/>
        </w:r>
        <w:r>
          <w:rPr>
            <w:noProof/>
            <w:webHidden/>
          </w:rPr>
          <w:fldChar w:fldCharType="begin"/>
        </w:r>
        <w:r>
          <w:rPr>
            <w:noProof/>
            <w:webHidden/>
          </w:rPr>
          <w:instrText xml:space="preserve"> PAGEREF _Toc131406539 \h </w:instrText>
        </w:r>
        <w:r>
          <w:rPr>
            <w:noProof/>
            <w:webHidden/>
          </w:rPr>
        </w:r>
        <w:r>
          <w:rPr>
            <w:noProof/>
            <w:webHidden/>
          </w:rPr>
          <w:fldChar w:fldCharType="separate"/>
        </w:r>
        <w:r>
          <w:rPr>
            <w:noProof/>
            <w:webHidden/>
          </w:rPr>
          <w:t>40</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40" w:history="1">
        <w:r w:rsidRPr="00F74B1C">
          <w:rPr>
            <w:rStyle w:val="a3"/>
          </w:rPr>
          <w:t>Как известно, государственная помощь российским семьям в основном направлена на финансовую поддержку женщин и стимулирование их обзаводиться потомством, пишет Pensnews.ru.</w:t>
        </w:r>
        <w:r>
          <w:rPr>
            <w:webHidden/>
          </w:rPr>
          <w:tab/>
        </w:r>
        <w:r>
          <w:rPr>
            <w:webHidden/>
          </w:rPr>
          <w:fldChar w:fldCharType="begin"/>
        </w:r>
        <w:r>
          <w:rPr>
            <w:webHidden/>
          </w:rPr>
          <w:instrText xml:space="preserve"> PAGEREF _Toc131406540 \h </w:instrText>
        </w:r>
        <w:r>
          <w:rPr>
            <w:webHidden/>
          </w:rPr>
        </w:r>
        <w:r>
          <w:rPr>
            <w:webHidden/>
          </w:rPr>
          <w:fldChar w:fldCharType="separate"/>
        </w:r>
        <w:r>
          <w:rPr>
            <w:webHidden/>
          </w:rPr>
          <w:t>40</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41" w:history="1">
        <w:r w:rsidRPr="00F74B1C">
          <w:rPr>
            <w:rStyle w:val="a3"/>
            <w:noProof/>
          </w:rPr>
          <w:t>Власти оценили законопроект о раннем выходе на пенсию для многодетных отцов</w:t>
        </w:r>
        <w:r>
          <w:rPr>
            <w:noProof/>
            <w:webHidden/>
          </w:rPr>
          <w:tab/>
        </w:r>
        <w:r>
          <w:rPr>
            <w:noProof/>
            <w:webHidden/>
          </w:rPr>
          <w:fldChar w:fldCharType="begin"/>
        </w:r>
        <w:r>
          <w:rPr>
            <w:noProof/>
            <w:webHidden/>
          </w:rPr>
          <w:instrText xml:space="preserve"> PAGEREF _Toc131406541 \h </w:instrText>
        </w:r>
        <w:r>
          <w:rPr>
            <w:noProof/>
            <w:webHidden/>
          </w:rPr>
        </w:r>
        <w:r>
          <w:rPr>
            <w:noProof/>
            <w:webHidden/>
          </w:rPr>
          <w:fldChar w:fldCharType="separate"/>
        </w:r>
        <w:r>
          <w:rPr>
            <w:noProof/>
            <w:webHidden/>
          </w:rPr>
          <w:t>40</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42" w:history="1">
        <w:r w:rsidRPr="00F74B1C">
          <w:rPr>
            <w:rStyle w:val="a3"/>
          </w:rPr>
          <w:t>Мало шансов, что законопроект о снижении пенсионного возраста для многодетных пап будет одобрен. Об этом сообщил «ФедералПресс» координатор партии «Единая Россия» Валерий Рязанский.</w:t>
        </w:r>
        <w:r>
          <w:rPr>
            <w:webHidden/>
          </w:rPr>
          <w:tab/>
        </w:r>
        <w:r>
          <w:rPr>
            <w:webHidden/>
          </w:rPr>
          <w:fldChar w:fldCharType="begin"/>
        </w:r>
        <w:r>
          <w:rPr>
            <w:webHidden/>
          </w:rPr>
          <w:instrText xml:space="preserve"> PAGEREF _Toc131406542 \h </w:instrText>
        </w:r>
        <w:r>
          <w:rPr>
            <w:webHidden/>
          </w:rPr>
        </w:r>
        <w:r>
          <w:rPr>
            <w:webHidden/>
          </w:rPr>
          <w:fldChar w:fldCharType="separate"/>
        </w:r>
        <w:r>
          <w:rPr>
            <w:webHidden/>
          </w:rPr>
          <w:t>40</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43" w:history="1">
        <w:r w:rsidRPr="00F74B1C">
          <w:rPr>
            <w:rStyle w:val="a3"/>
            <w:noProof/>
          </w:rPr>
          <w:t>Pensnews.ru, 31.03.2023, Российские пенсионеры, которые живут за рубежом, смогут получать выплаты</w:t>
        </w:r>
        <w:r>
          <w:rPr>
            <w:noProof/>
            <w:webHidden/>
          </w:rPr>
          <w:tab/>
        </w:r>
        <w:r>
          <w:rPr>
            <w:noProof/>
            <w:webHidden/>
          </w:rPr>
          <w:fldChar w:fldCharType="begin"/>
        </w:r>
        <w:r>
          <w:rPr>
            <w:noProof/>
            <w:webHidden/>
          </w:rPr>
          <w:instrText xml:space="preserve"> PAGEREF _Toc131406543 \h </w:instrText>
        </w:r>
        <w:r>
          <w:rPr>
            <w:noProof/>
            <w:webHidden/>
          </w:rPr>
        </w:r>
        <w:r>
          <w:rPr>
            <w:noProof/>
            <w:webHidden/>
          </w:rPr>
          <w:fldChar w:fldCharType="separate"/>
        </w:r>
        <w:r>
          <w:rPr>
            <w:noProof/>
            <w:webHidden/>
          </w:rPr>
          <w:t>41</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44" w:history="1">
        <w:r w:rsidRPr="00F74B1C">
          <w:rPr>
            <w:rStyle w:val="a3"/>
          </w:rPr>
          <w:t>Те российские пенсинеры, которых угораздило жить за пределами страны, все же смогут получать выплаты из бюджета Социального фонда, пишет Pensnews.ru.</w:t>
        </w:r>
        <w:r>
          <w:rPr>
            <w:webHidden/>
          </w:rPr>
          <w:tab/>
        </w:r>
        <w:r>
          <w:rPr>
            <w:webHidden/>
          </w:rPr>
          <w:fldChar w:fldCharType="begin"/>
        </w:r>
        <w:r>
          <w:rPr>
            <w:webHidden/>
          </w:rPr>
          <w:instrText xml:space="preserve"> PAGEREF _Toc131406544 \h </w:instrText>
        </w:r>
        <w:r>
          <w:rPr>
            <w:webHidden/>
          </w:rPr>
        </w:r>
        <w:r>
          <w:rPr>
            <w:webHidden/>
          </w:rPr>
          <w:fldChar w:fldCharType="separate"/>
        </w:r>
        <w:r>
          <w:rPr>
            <w:webHidden/>
          </w:rPr>
          <w:t>41</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45" w:history="1">
        <w:r w:rsidRPr="00F74B1C">
          <w:rPr>
            <w:rStyle w:val="a3"/>
            <w:noProof/>
          </w:rPr>
          <w:t>Банки.ру, 31.03.2023, Тайные миллионеры. Назван средний размер вкладов пенсионеров</w:t>
        </w:r>
        <w:r>
          <w:rPr>
            <w:noProof/>
            <w:webHidden/>
          </w:rPr>
          <w:tab/>
        </w:r>
        <w:r>
          <w:rPr>
            <w:noProof/>
            <w:webHidden/>
          </w:rPr>
          <w:fldChar w:fldCharType="begin"/>
        </w:r>
        <w:r>
          <w:rPr>
            <w:noProof/>
            <w:webHidden/>
          </w:rPr>
          <w:instrText xml:space="preserve"> PAGEREF _Toc131406545 \h </w:instrText>
        </w:r>
        <w:r>
          <w:rPr>
            <w:noProof/>
            <w:webHidden/>
          </w:rPr>
        </w:r>
        <w:r>
          <w:rPr>
            <w:noProof/>
            <w:webHidden/>
          </w:rPr>
          <w:fldChar w:fldCharType="separate"/>
        </w:r>
        <w:r>
          <w:rPr>
            <w:noProof/>
            <w:webHidden/>
          </w:rPr>
          <w:t>41</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46" w:history="1">
        <w:r w:rsidRPr="00F74B1C">
          <w:rPr>
            <w:rStyle w:val="a3"/>
          </w:rPr>
          <w:t>Средний размер накоплений пенсионеров на депозитах составляет 1,7 млн рублей, на накопительных счетах — 460 тыс. рублей, сообщает пресс-служба ВТБ. Всего же пенсионные накопления на карты банка получают более миллиона человек.</w:t>
        </w:r>
        <w:r>
          <w:rPr>
            <w:webHidden/>
          </w:rPr>
          <w:tab/>
        </w:r>
        <w:r>
          <w:rPr>
            <w:webHidden/>
          </w:rPr>
          <w:fldChar w:fldCharType="begin"/>
        </w:r>
        <w:r>
          <w:rPr>
            <w:webHidden/>
          </w:rPr>
          <w:instrText xml:space="preserve"> PAGEREF _Toc131406546 \h </w:instrText>
        </w:r>
        <w:r>
          <w:rPr>
            <w:webHidden/>
          </w:rPr>
        </w:r>
        <w:r>
          <w:rPr>
            <w:webHidden/>
          </w:rPr>
          <w:fldChar w:fldCharType="separate"/>
        </w:r>
        <w:r>
          <w:rPr>
            <w:webHidden/>
          </w:rPr>
          <w:t>41</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47" w:history="1">
        <w:r w:rsidRPr="00F74B1C">
          <w:rPr>
            <w:rStyle w:val="a3"/>
            <w:noProof/>
          </w:rPr>
          <w:t>ПРАЙМ, 01.04.2023, Назван способ выйти на пенсию раньше срока, если нет никаких льгот</w:t>
        </w:r>
        <w:r>
          <w:rPr>
            <w:noProof/>
            <w:webHidden/>
          </w:rPr>
          <w:tab/>
        </w:r>
        <w:r>
          <w:rPr>
            <w:noProof/>
            <w:webHidden/>
          </w:rPr>
          <w:fldChar w:fldCharType="begin"/>
        </w:r>
        <w:r>
          <w:rPr>
            <w:noProof/>
            <w:webHidden/>
          </w:rPr>
          <w:instrText xml:space="preserve"> PAGEREF _Toc131406547 \h </w:instrText>
        </w:r>
        <w:r>
          <w:rPr>
            <w:noProof/>
            <w:webHidden/>
          </w:rPr>
        </w:r>
        <w:r>
          <w:rPr>
            <w:noProof/>
            <w:webHidden/>
          </w:rPr>
          <w:fldChar w:fldCharType="separate"/>
        </w:r>
        <w:r>
          <w:rPr>
            <w:noProof/>
            <w:webHidden/>
          </w:rPr>
          <w:t>42</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48" w:history="1">
        <w:r w:rsidRPr="00F74B1C">
          <w:rPr>
            <w:rStyle w:val="a3"/>
          </w:rPr>
          <w:t>Выйти на заслуженный отдых раньше положенного срока могут не только льготные категории работников: такое право при определенных условиях есть и у предпенсионеров - тех, кому осталось не более пяти лет до наступления пенсионного возраста. Об этом рассказал агентству «Прайм» член Общественной палаты, декан факультета права НИУ ВШЭ Вадим Виноградов.Россиянам объяснили, когда пособия могут стать больше</w:t>
        </w:r>
        <w:r>
          <w:rPr>
            <w:webHidden/>
          </w:rPr>
          <w:tab/>
        </w:r>
        <w:r>
          <w:rPr>
            <w:webHidden/>
          </w:rPr>
          <w:fldChar w:fldCharType="begin"/>
        </w:r>
        <w:r>
          <w:rPr>
            <w:webHidden/>
          </w:rPr>
          <w:instrText xml:space="preserve"> PAGEREF _Toc131406548 \h </w:instrText>
        </w:r>
        <w:r>
          <w:rPr>
            <w:webHidden/>
          </w:rPr>
        </w:r>
        <w:r>
          <w:rPr>
            <w:webHidden/>
          </w:rPr>
          <w:fldChar w:fldCharType="separate"/>
        </w:r>
        <w:r>
          <w:rPr>
            <w:webHidden/>
          </w:rPr>
          <w:t>42</w:t>
        </w:r>
        <w:r>
          <w:rPr>
            <w:webHidden/>
          </w:rPr>
          <w:fldChar w:fldCharType="end"/>
        </w:r>
      </w:hyperlink>
    </w:p>
    <w:p w:rsidR="00976CEC" w:rsidRDefault="00976CEC">
      <w:pPr>
        <w:pStyle w:val="12"/>
        <w:tabs>
          <w:tab w:val="right" w:leader="dot" w:pos="9061"/>
        </w:tabs>
        <w:rPr>
          <w:rFonts w:asciiTheme="minorHAnsi" w:eastAsiaTheme="minorEastAsia" w:hAnsiTheme="minorHAnsi" w:cstheme="minorBidi"/>
          <w:b w:val="0"/>
          <w:noProof/>
          <w:sz w:val="22"/>
          <w:szCs w:val="22"/>
        </w:rPr>
      </w:pPr>
      <w:hyperlink w:anchor="_Toc131406549" w:history="1">
        <w:r w:rsidRPr="00F74B1C">
          <w:rPr>
            <w:rStyle w:val="a3"/>
            <w:noProof/>
          </w:rPr>
          <w:t>НОВОСТИ МАКРОЭКОНОМИКИ</w:t>
        </w:r>
        <w:r>
          <w:rPr>
            <w:noProof/>
            <w:webHidden/>
          </w:rPr>
          <w:tab/>
        </w:r>
        <w:r>
          <w:rPr>
            <w:noProof/>
            <w:webHidden/>
          </w:rPr>
          <w:fldChar w:fldCharType="begin"/>
        </w:r>
        <w:r>
          <w:rPr>
            <w:noProof/>
            <w:webHidden/>
          </w:rPr>
          <w:instrText xml:space="preserve"> PAGEREF _Toc131406549 \h </w:instrText>
        </w:r>
        <w:r>
          <w:rPr>
            <w:noProof/>
            <w:webHidden/>
          </w:rPr>
        </w:r>
        <w:r>
          <w:rPr>
            <w:noProof/>
            <w:webHidden/>
          </w:rPr>
          <w:fldChar w:fldCharType="separate"/>
        </w:r>
        <w:r>
          <w:rPr>
            <w:noProof/>
            <w:webHidden/>
          </w:rPr>
          <w:t>43</w:t>
        </w:r>
        <w:r>
          <w:rPr>
            <w:noProof/>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50" w:history="1">
        <w:r w:rsidRPr="00F74B1C">
          <w:rPr>
            <w:rStyle w:val="a3"/>
            <w:noProof/>
          </w:rPr>
          <w:t>РИА Новости, 31.03.2023, Госдума намерена продлить кредитные каникулы до конца года - Аксаков</w:t>
        </w:r>
        <w:r>
          <w:rPr>
            <w:noProof/>
            <w:webHidden/>
          </w:rPr>
          <w:tab/>
        </w:r>
        <w:r>
          <w:rPr>
            <w:noProof/>
            <w:webHidden/>
          </w:rPr>
          <w:fldChar w:fldCharType="begin"/>
        </w:r>
        <w:r>
          <w:rPr>
            <w:noProof/>
            <w:webHidden/>
          </w:rPr>
          <w:instrText xml:space="preserve"> PAGEREF _Toc131406550 \h </w:instrText>
        </w:r>
        <w:r>
          <w:rPr>
            <w:noProof/>
            <w:webHidden/>
          </w:rPr>
        </w:r>
        <w:r>
          <w:rPr>
            <w:noProof/>
            <w:webHidden/>
          </w:rPr>
          <w:fldChar w:fldCharType="separate"/>
        </w:r>
        <w:r>
          <w:rPr>
            <w:noProof/>
            <w:webHidden/>
          </w:rPr>
          <w:t>43</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51" w:history="1">
        <w:r w:rsidRPr="00F74B1C">
          <w:rPr>
            <w:rStyle w:val="a3"/>
          </w:rPr>
          <w:t>Госдума собирается продлить кредитные каникулы до конца 2023 года, пока не будет принят постоянно действующий закон, сообщил РИА Новости глава комитета Госдумы по финрынку Анатолий Аксаков.</w:t>
        </w:r>
        <w:r>
          <w:rPr>
            <w:webHidden/>
          </w:rPr>
          <w:tab/>
        </w:r>
        <w:r>
          <w:rPr>
            <w:webHidden/>
          </w:rPr>
          <w:fldChar w:fldCharType="begin"/>
        </w:r>
        <w:r>
          <w:rPr>
            <w:webHidden/>
          </w:rPr>
          <w:instrText xml:space="preserve"> PAGEREF _Toc131406551 \h </w:instrText>
        </w:r>
        <w:r>
          <w:rPr>
            <w:webHidden/>
          </w:rPr>
        </w:r>
        <w:r>
          <w:rPr>
            <w:webHidden/>
          </w:rPr>
          <w:fldChar w:fldCharType="separate"/>
        </w:r>
        <w:r>
          <w:rPr>
            <w:webHidden/>
          </w:rPr>
          <w:t>43</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52" w:history="1">
        <w:r w:rsidRPr="00F74B1C">
          <w:rPr>
            <w:rStyle w:val="a3"/>
            <w:noProof/>
          </w:rPr>
          <w:t>РИА Новости, 31.03.2023, В ГД обсуждается тема создания национальной криптобиржи, однако нужна позиция ЦБ - депутат</w:t>
        </w:r>
        <w:r>
          <w:rPr>
            <w:noProof/>
            <w:webHidden/>
          </w:rPr>
          <w:tab/>
        </w:r>
        <w:r>
          <w:rPr>
            <w:noProof/>
            <w:webHidden/>
          </w:rPr>
          <w:fldChar w:fldCharType="begin"/>
        </w:r>
        <w:r>
          <w:rPr>
            <w:noProof/>
            <w:webHidden/>
          </w:rPr>
          <w:instrText xml:space="preserve"> PAGEREF _Toc131406552 \h </w:instrText>
        </w:r>
        <w:r>
          <w:rPr>
            <w:noProof/>
            <w:webHidden/>
          </w:rPr>
        </w:r>
        <w:r>
          <w:rPr>
            <w:noProof/>
            <w:webHidden/>
          </w:rPr>
          <w:fldChar w:fldCharType="separate"/>
        </w:r>
        <w:r>
          <w:rPr>
            <w:noProof/>
            <w:webHidden/>
          </w:rPr>
          <w:t>44</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53" w:history="1">
        <w:r w:rsidRPr="00F74B1C">
          <w:rPr>
            <w:rStyle w:val="a3"/>
          </w:rPr>
          <w:t>Вопрос о создании национальной криптовалютной биржи обсуждается и на площадке Госдумы, однако без позиции Центробанка РФ по вопросу регулирования самих криптовалют говорить о реализации идеи бессмысленно, заявил РИА Новости член комитета Госдумы по информационной политике, информационным технологиям и связям Антон Ткачев («Новые люди»).</w:t>
        </w:r>
        <w:r>
          <w:rPr>
            <w:webHidden/>
          </w:rPr>
          <w:tab/>
        </w:r>
        <w:r>
          <w:rPr>
            <w:webHidden/>
          </w:rPr>
          <w:fldChar w:fldCharType="begin"/>
        </w:r>
        <w:r>
          <w:rPr>
            <w:webHidden/>
          </w:rPr>
          <w:instrText xml:space="preserve"> PAGEREF _Toc131406553 \h </w:instrText>
        </w:r>
        <w:r>
          <w:rPr>
            <w:webHidden/>
          </w:rPr>
        </w:r>
        <w:r>
          <w:rPr>
            <w:webHidden/>
          </w:rPr>
          <w:fldChar w:fldCharType="separate"/>
        </w:r>
        <w:r>
          <w:rPr>
            <w:webHidden/>
          </w:rPr>
          <w:t>44</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54" w:history="1">
        <w:r w:rsidRPr="00F74B1C">
          <w:rPr>
            <w:rStyle w:val="a3"/>
            <w:noProof/>
          </w:rPr>
          <w:t>РИА Новости, 31.03.2023, Самые низкие инфляционные ожидания у молодежи и экономических оптимистов - ЦБ РФ</w:t>
        </w:r>
        <w:r>
          <w:rPr>
            <w:noProof/>
            <w:webHidden/>
          </w:rPr>
          <w:tab/>
        </w:r>
        <w:r>
          <w:rPr>
            <w:noProof/>
            <w:webHidden/>
          </w:rPr>
          <w:fldChar w:fldCharType="begin"/>
        </w:r>
        <w:r>
          <w:rPr>
            <w:noProof/>
            <w:webHidden/>
          </w:rPr>
          <w:instrText xml:space="preserve"> PAGEREF _Toc131406554 \h </w:instrText>
        </w:r>
        <w:r>
          <w:rPr>
            <w:noProof/>
            <w:webHidden/>
          </w:rPr>
        </w:r>
        <w:r>
          <w:rPr>
            <w:noProof/>
            <w:webHidden/>
          </w:rPr>
          <w:fldChar w:fldCharType="separate"/>
        </w:r>
        <w:r>
          <w:rPr>
            <w:noProof/>
            <w:webHidden/>
          </w:rPr>
          <w:t>45</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55" w:history="1">
        <w:r w:rsidRPr="00F74B1C">
          <w:rPr>
            <w:rStyle w:val="a3"/>
          </w:rPr>
          <w:t>Самые низкие инфляционные ожидания в России сложились у наиболее молодых людей, а также у граждан с высокой оценкой перспектив экономики, следует из материалов ЦБ.</w:t>
        </w:r>
        <w:r>
          <w:rPr>
            <w:webHidden/>
          </w:rPr>
          <w:tab/>
        </w:r>
        <w:r>
          <w:rPr>
            <w:webHidden/>
          </w:rPr>
          <w:fldChar w:fldCharType="begin"/>
        </w:r>
        <w:r>
          <w:rPr>
            <w:webHidden/>
          </w:rPr>
          <w:instrText xml:space="preserve"> PAGEREF _Toc131406555 \h </w:instrText>
        </w:r>
        <w:r>
          <w:rPr>
            <w:webHidden/>
          </w:rPr>
        </w:r>
        <w:r>
          <w:rPr>
            <w:webHidden/>
          </w:rPr>
          <w:fldChar w:fldCharType="separate"/>
        </w:r>
        <w:r>
          <w:rPr>
            <w:webHidden/>
          </w:rPr>
          <w:t>45</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56" w:history="1">
        <w:r w:rsidRPr="00F74B1C">
          <w:rPr>
            <w:rStyle w:val="a3"/>
            <w:noProof/>
          </w:rPr>
          <w:t>РИА Новости, 31.03.2023, Банк России продлил еще на полгода ограничения на перевод средств за рубеж</w:t>
        </w:r>
        <w:r>
          <w:rPr>
            <w:noProof/>
            <w:webHidden/>
          </w:rPr>
          <w:tab/>
        </w:r>
        <w:r>
          <w:rPr>
            <w:noProof/>
            <w:webHidden/>
          </w:rPr>
          <w:fldChar w:fldCharType="begin"/>
        </w:r>
        <w:r>
          <w:rPr>
            <w:noProof/>
            <w:webHidden/>
          </w:rPr>
          <w:instrText xml:space="preserve"> PAGEREF _Toc131406556 \h </w:instrText>
        </w:r>
        <w:r>
          <w:rPr>
            <w:noProof/>
            <w:webHidden/>
          </w:rPr>
        </w:r>
        <w:r>
          <w:rPr>
            <w:noProof/>
            <w:webHidden/>
          </w:rPr>
          <w:fldChar w:fldCharType="separate"/>
        </w:r>
        <w:r>
          <w:rPr>
            <w:noProof/>
            <w:webHidden/>
          </w:rPr>
          <w:t>46</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57" w:history="1">
        <w:r w:rsidRPr="00F74B1C">
          <w:rPr>
            <w:rStyle w:val="a3"/>
          </w:rPr>
          <w:t>Банк России продлил еще на полгода до 30 сентября ограничения на перевод средств за рубеж, говорится в сообщении регулятора.</w:t>
        </w:r>
        <w:r>
          <w:rPr>
            <w:webHidden/>
          </w:rPr>
          <w:tab/>
        </w:r>
        <w:r>
          <w:rPr>
            <w:webHidden/>
          </w:rPr>
          <w:fldChar w:fldCharType="begin"/>
        </w:r>
        <w:r>
          <w:rPr>
            <w:webHidden/>
          </w:rPr>
          <w:instrText xml:space="preserve"> PAGEREF _Toc131406557 \h </w:instrText>
        </w:r>
        <w:r>
          <w:rPr>
            <w:webHidden/>
          </w:rPr>
        </w:r>
        <w:r>
          <w:rPr>
            <w:webHidden/>
          </w:rPr>
          <w:fldChar w:fldCharType="separate"/>
        </w:r>
        <w:r>
          <w:rPr>
            <w:webHidden/>
          </w:rPr>
          <w:t>46</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58" w:history="1">
        <w:r w:rsidRPr="00F74B1C">
          <w:rPr>
            <w:rStyle w:val="a3"/>
            <w:noProof/>
          </w:rPr>
          <w:t>РБК, 31.03.2023, ЦБ: средняя сумма криптовалютных активов россиян составила 17,5 тыс. руб.</w:t>
        </w:r>
        <w:r>
          <w:rPr>
            <w:noProof/>
            <w:webHidden/>
          </w:rPr>
          <w:tab/>
        </w:r>
        <w:r>
          <w:rPr>
            <w:noProof/>
            <w:webHidden/>
          </w:rPr>
          <w:fldChar w:fldCharType="begin"/>
        </w:r>
        <w:r>
          <w:rPr>
            <w:noProof/>
            <w:webHidden/>
          </w:rPr>
          <w:instrText xml:space="preserve"> PAGEREF _Toc131406558 \h </w:instrText>
        </w:r>
        <w:r>
          <w:rPr>
            <w:noProof/>
            <w:webHidden/>
          </w:rPr>
        </w:r>
        <w:r>
          <w:rPr>
            <w:noProof/>
            <w:webHidden/>
          </w:rPr>
          <w:fldChar w:fldCharType="separate"/>
        </w:r>
        <w:r>
          <w:rPr>
            <w:noProof/>
            <w:webHidden/>
          </w:rPr>
          <w:t>47</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59" w:history="1">
        <w:r w:rsidRPr="00F74B1C">
          <w:rPr>
            <w:rStyle w:val="a3"/>
          </w:rPr>
          <w:t>Средняя сумма криптовалютных активов российских домохозяйств составила 17,5 тыс. руб., согласно всероссийскому обследованию домохозяйств по потребительским финансам, проведенному Банком России в 2022 году. При этом вложения в криптовалюты сделали только 0,4% семей.</w:t>
        </w:r>
        <w:r>
          <w:rPr>
            <w:webHidden/>
          </w:rPr>
          <w:tab/>
        </w:r>
        <w:r>
          <w:rPr>
            <w:webHidden/>
          </w:rPr>
          <w:fldChar w:fldCharType="begin"/>
        </w:r>
        <w:r>
          <w:rPr>
            <w:webHidden/>
          </w:rPr>
          <w:instrText xml:space="preserve"> PAGEREF _Toc131406559 \h </w:instrText>
        </w:r>
        <w:r>
          <w:rPr>
            <w:webHidden/>
          </w:rPr>
        </w:r>
        <w:r>
          <w:rPr>
            <w:webHidden/>
          </w:rPr>
          <w:fldChar w:fldCharType="separate"/>
        </w:r>
        <w:r>
          <w:rPr>
            <w:webHidden/>
          </w:rPr>
          <w:t>47</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60" w:history="1">
        <w:r w:rsidRPr="00F74B1C">
          <w:rPr>
            <w:rStyle w:val="a3"/>
            <w:noProof/>
          </w:rPr>
          <w:t>Эксперт, 03.04.2023, Россиянам вернут веру в инвестиции</w:t>
        </w:r>
        <w:r>
          <w:rPr>
            <w:noProof/>
            <w:webHidden/>
          </w:rPr>
          <w:tab/>
        </w:r>
        <w:r>
          <w:rPr>
            <w:noProof/>
            <w:webHidden/>
          </w:rPr>
          <w:fldChar w:fldCharType="begin"/>
        </w:r>
        <w:r>
          <w:rPr>
            <w:noProof/>
            <w:webHidden/>
          </w:rPr>
          <w:instrText xml:space="preserve"> PAGEREF _Toc131406560 \h </w:instrText>
        </w:r>
        <w:r>
          <w:rPr>
            <w:noProof/>
            <w:webHidden/>
          </w:rPr>
        </w:r>
        <w:r>
          <w:rPr>
            <w:noProof/>
            <w:webHidden/>
          </w:rPr>
          <w:fldChar w:fldCharType="separate"/>
        </w:r>
        <w:r>
          <w:rPr>
            <w:noProof/>
            <w:webHidden/>
          </w:rPr>
          <w:t>47</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61" w:history="1">
        <w:r w:rsidRPr="00F74B1C">
          <w:rPr>
            <w:rStyle w:val="a3"/>
          </w:rPr>
          <w:t>Первый вице-премьер Андрей Белоусов представил программу стимулирования долгосрочных инвестиций</w:t>
        </w:r>
        <w:r>
          <w:rPr>
            <w:webHidden/>
          </w:rPr>
          <w:tab/>
        </w:r>
        <w:r>
          <w:rPr>
            <w:webHidden/>
          </w:rPr>
          <w:fldChar w:fldCharType="begin"/>
        </w:r>
        <w:r>
          <w:rPr>
            <w:webHidden/>
          </w:rPr>
          <w:instrText xml:space="preserve"> PAGEREF _Toc131406561 \h </w:instrText>
        </w:r>
        <w:r>
          <w:rPr>
            <w:webHidden/>
          </w:rPr>
        </w:r>
        <w:r>
          <w:rPr>
            <w:webHidden/>
          </w:rPr>
          <w:fldChar w:fldCharType="separate"/>
        </w:r>
        <w:r>
          <w:rPr>
            <w:webHidden/>
          </w:rPr>
          <w:t>47</w:t>
        </w:r>
        <w:r>
          <w:rPr>
            <w:webHidden/>
          </w:rPr>
          <w:fldChar w:fldCharType="end"/>
        </w:r>
      </w:hyperlink>
    </w:p>
    <w:p w:rsidR="00976CEC" w:rsidRDefault="00976CEC">
      <w:pPr>
        <w:pStyle w:val="12"/>
        <w:tabs>
          <w:tab w:val="right" w:leader="dot" w:pos="9061"/>
        </w:tabs>
        <w:rPr>
          <w:rFonts w:asciiTheme="minorHAnsi" w:eastAsiaTheme="minorEastAsia" w:hAnsiTheme="minorHAnsi" w:cstheme="minorBidi"/>
          <w:b w:val="0"/>
          <w:noProof/>
          <w:sz w:val="22"/>
          <w:szCs w:val="22"/>
        </w:rPr>
      </w:pPr>
      <w:hyperlink w:anchor="_Toc131406562" w:history="1">
        <w:r w:rsidRPr="00F74B1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_Toc131406562 \h </w:instrText>
        </w:r>
        <w:r>
          <w:rPr>
            <w:noProof/>
            <w:webHidden/>
          </w:rPr>
        </w:r>
        <w:r>
          <w:rPr>
            <w:noProof/>
            <w:webHidden/>
          </w:rPr>
          <w:fldChar w:fldCharType="separate"/>
        </w:r>
        <w:r>
          <w:rPr>
            <w:noProof/>
            <w:webHidden/>
          </w:rPr>
          <w:t>49</w:t>
        </w:r>
        <w:r>
          <w:rPr>
            <w:noProof/>
            <w:webHidden/>
          </w:rPr>
          <w:fldChar w:fldCharType="end"/>
        </w:r>
      </w:hyperlink>
    </w:p>
    <w:p w:rsidR="00976CEC" w:rsidRDefault="00976CEC">
      <w:pPr>
        <w:pStyle w:val="12"/>
        <w:tabs>
          <w:tab w:val="right" w:leader="dot" w:pos="9061"/>
        </w:tabs>
        <w:rPr>
          <w:rFonts w:asciiTheme="minorHAnsi" w:eastAsiaTheme="minorEastAsia" w:hAnsiTheme="minorHAnsi" w:cstheme="minorBidi"/>
          <w:b w:val="0"/>
          <w:noProof/>
          <w:sz w:val="22"/>
          <w:szCs w:val="22"/>
        </w:rPr>
      </w:pPr>
      <w:hyperlink w:anchor="_Toc131406563" w:history="1">
        <w:r w:rsidRPr="00F74B1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_Toc131406563 \h </w:instrText>
        </w:r>
        <w:r>
          <w:rPr>
            <w:noProof/>
            <w:webHidden/>
          </w:rPr>
        </w:r>
        <w:r>
          <w:rPr>
            <w:noProof/>
            <w:webHidden/>
          </w:rPr>
          <w:fldChar w:fldCharType="separate"/>
        </w:r>
        <w:r>
          <w:rPr>
            <w:noProof/>
            <w:webHidden/>
          </w:rPr>
          <w:t>49</w:t>
        </w:r>
        <w:r>
          <w:rPr>
            <w:noProof/>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64" w:history="1">
        <w:r w:rsidRPr="00F74B1C">
          <w:rPr>
            <w:rStyle w:val="a3"/>
            <w:noProof/>
          </w:rPr>
          <w:t>Nur.kz, 31.03.2023, Сколько заработали управляющие пенсионными активами в Казахстане</w:t>
        </w:r>
        <w:r>
          <w:rPr>
            <w:noProof/>
            <w:webHidden/>
          </w:rPr>
          <w:tab/>
        </w:r>
        <w:r>
          <w:rPr>
            <w:noProof/>
            <w:webHidden/>
          </w:rPr>
          <w:fldChar w:fldCharType="begin"/>
        </w:r>
        <w:r>
          <w:rPr>
            <w:noProof/>
            <w:webHidden/>
          </w:rPr>
          <w:instrText xml:space="preserve"> PAGEREF _Toc131406564 \h </w:instrText>
        </w:r>
        <w:r>
          <w:rPr>
            <w:noProof/>
            <w:webHidden/>
          </w:rPr>
        </w:r>
        <w:r>
          <w:rPr>
            <w:noProof/>
            <w:webHidden/>
          </w:rPr>
          <w:fldChar w:fldCharType="separate"/>
        </w:r>
        <w:r>
          <w:rPr>
            <w:noProof/>
            <w:webHidden/>
          </w:rPr>
          <w:t>49</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65" w:history="1">
        <w:r w:rsidRPr="00F74B1C">
          <w:rPr>
            <w:rStyle w:val="a3"/>
          </w:rPr>
          <w:t>Деньги на счетах в ЕНПФ не лежат без дела – их активно используют для инвестирования. О том, сколько удалось таким образом заработать, рассказали в Едином накопительном пенсионном фонде.</w:t>
        </w:r>
        <w:r>
          <w:rPr>
            <w:webHidden/>
          </w:rPr>
          <w:tab/>
        </w:r>
        <w:r>
          <w:rPr>
            <w:webHidden/>
          </w:rPr>
          <w:fldChar w:fldCharType="begin"/>
        </w:r>
        <w:r>
          <w:rPr>
            <w:webHidden/>
          </w:rPr>
          <w:instrText xml:space="preserve"> PAGEREF _Toc131406565 \h </w:instrText>
        </w:r>
        <w:r>
          <w:rPr>
            <w:webHidden/>
          </w:rPr>
        </w:r>
        <w:r>
          <w:rPr>
            <w:webHidden/>
          </w:rPr>
          <w:fldChar w:fldCharType="separate"/>
        </w:r>
        <w:r>
          <w:rPr>
            <w:webHidden/>
          </w:rPr>
          <w:t>49</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66" w:history="1">
        <w:r w:rsidRPr="00F74B1C">
          <w:rPr>
            <w:rStyle w:val="a3"/>
            <w:noProof/>
          </w:rPr>
          <w:t>NovostiUA.net, 31.03.2023, Пенсионный возраст в Украине поднимут на 5 лет</w:t>
        </w:r>
        <w:r>
          <w:rPr>
            <w:noProof/>
            <w:webHidden/>
          </w:rPr>
          <w:tab/>
        </w:r>
        <w:r>
          <w:rPr>
            <w:noProof/>
            <w:webHidden/>
          </w:rPr>
          <w:fldChar w:fldCharType="begin"/>
        </w:r>
        <w:r>
          <w:rPr>
            <w:noProof/>
            <w:webHidden/>
          </w:rPr>
          <w:instrText xml:space="preserve"> PAGEREF _Toc131406566 \h </w:instrText>
        </w:r>
        <w:r>
          <w:rPr>
            <w:noProof/>
            <w:webHidden/>
          </w:rPr>
        </w:r>
        <w:r>
          <w:rPr>
            <w:noProof/>
            <w:webHidden/>
          </w:rPr>
          <w:fldChar w:fldCharType="separate"/>
        </w:r>
        <w:r>
          <w:rPr>
            <w:noProof/>
            <w:webHidden/>
          </w:rPr>
          <w:t>50</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67" w:history="1">
        <w:r w:rsidRPr="00F74B1C">
          <w:rPr>
            <w:rStyle w:val="a3"/>
          </w:rPr>
          <w:t>В Украине есть три варианта выхода на пенсию: в 60, 63 и 65 лет. Возраст выхода на пенсию зависит от стажа. В то же время требования к стажу будут ужесточаться до 2028 года.</w:t>
        </w:r>
        <w:r>
          <w:rPr>
            <w:webHidden/>
          </w:rPr>
          <w:tab/>
        </w:r>
        <w:r>
          <w:rPr>
            <w:webHidden/>
          </w:rPr>
          <w:fldChar w:fldCharType="begin"/>
        </w:r>
        <w:r>
          <w:rPr>
            <w:webHidden/>
          </w:rPr>
          <w:instrText xml:space="preserve"> PAGEREF _Toc131406567 \h </w:instrText>
        </w:r>
        <w:r>
          <w:rPr>
            <w:webHidden/>
          </w:rPr>
        </w:r>
        <w:r>
          <w:rPr>
            <w:webHidden/>
          </w:rPr>
          <w:fldChar w:fldCharType="separate"/>
        </w:r>
        <w:r>
          <w:rPr>
            <w:webHidden/>
          </w:rPr>
          <w:t>50</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68" w:history="1">
        <w:r w:rsidRPr="00F74B1C">
          <w:rPr>
            <w:rStyle w:val="a3"/>
            <w:noProof/>
          </w:rPr>
          <w:t>GSMinfo, 31.03.2023, У украинцев отбирают до 50% пенсии: кто в зоне риска</w:t>
        </w:r>
        <w:r>
          <w:rPr>
            <w:noProof/>
            <w:webHidden/>
          </w:rPr>
          <w:tab/>
        </w:r>
        <w:r>
          <w:rPr>
            <w:noProof/>
            <w:webHidden/>
          </w:rPr>
          <w:fldChar w:fldCharType="begin"/>
        </w:r>
        <w:r>
          <w:rPr>
            <w:noProof/>
            <w:webHidden/>
          </w:rPr>
          <w:instrText xml:space="preserve"> PAGEREF _Toc131406568 \h </w:instrText>
        </w:r>
        <w:r>
          <w:rPr>
            <w:noProof/>
            <w:webHidden/>
          </w:rPr>
        </w:r>
        <w:r>
          <w:rPr>
            <w:noProof/>
            <w:webHidden/>
          </w:rPr>
          <w:fldChar w:fldCharType="separate"/>
        </w:r>
        <w:r>
          <w:rPr>
            <w:noProof/>
            <w:webHidden/>
          </w:rPr>
          <w:t>51</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69" w:history="1">
        <w:r w:rsidRPr="00F74B1C">
          <w:rPr>
            <w:rStyle w:val="a3"/>
          </w:rPr>
          <w:t>Остаться без половины дохода могут коммунальные должники и правонарушители, которые по решению суда должны заплатить денежную компенсацию.</w:t>
        </w:r>
        <w:r>
          <w:rPr>
            <w:webHidden/>
          </w:rPr>
          <w:tab/>
        </w:r>
        <w:r>
          <w:rPr>
            <w:webHidden/>
          </w:rPr>
          <w:fldChar w:fldCharType="begin"/>
        </w:r>
        <w:r>
          <w:rPr>
            <w:webHidden/>
          </w:rPr>
          <w:instrText xml:space="preserve"> PAGEREF _Toc131406569 \h </w:instrText>
        </w:r>
        <w:r>
          <w:rPr>
            <w:webHidden/>
          </w:rPr>
        </w:r>
        <w:r>
          <w:rPr>
            <w:webHidden/>
          </w:rPr>
          <w:fldChar w:fldCharType="separate"/>
        </w:r>
        <w:r>
          <w:rPr>
            <w:webHidden/>
          </w:rPr>
          <w:t>51</w:t>
        </w:r>
        <w:r>
          <w:rPr>
            <w:webHidden/>
          </w:rPr>
          <w:fldChar w:fldCharType="end"/>
        </w:r>
      </w:hyperlink>
    </w:p>
    <w:p w:rsidR="00976CEC" w:rsidRDefault="00976CEC">
      <w:pPr>
        <w:pStyle w:val="12"/>
        <w:tabs>
          <w:tab w:val="right" w:leader="dot" w:pos="9061"/>
        </w:tabs>
        <w:rPr>
          <w:rFonts w:asciiTheme="minorHAnsi" w:eastAsiaTheme="minorEastAsia" w:hAnsiTheme="minorHAnsi" w:cstheme="minorBidi"/>
          <w:b w:val="0"/>
          <w:noProof/>
          <w:sz w:val="22"/>
          <w:szCs w:val="22"/>
        </w:rPr>
      </w:pPr>
      <w:hyperlink w:anchor="_Toc131406570" w:history="1">
        <w:r w:rsidRPr="00F74B1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_Toc131406570 \h </w:instrText>
        </w:r>
        <w:r>
          <w:rPr>
            <w:noProof/>
            <w:webHidden/>
          </w:rPr>
        </w:r>
        <w:r>
          <w:rPr>
            <w:noProof/>
            <w:webHidden/>
          </w:rPr>
          <w:fldChar w:fldCharType="separate"/>
        </w:r>
        <w:r>
          <w:rPr>
            <w:noProof/>
            <w:webHidden/>
          </w:rPr>
          <w:t>52</w:t>
        </w:r>
        <w:r>
          <w:rPr>
            <w:noProof/>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71" w:history="1">
        <w:r w:rsidRPr="00F74B1C">
          <w:rPr>
            <w:rStyle w:val="a3"/>
            <w:noProof/>
          </w:rPr>
          <w:t>ИА Красная весна, 31.03.2023, В Великобритании отложили повышение пенсионного возраста</w:t>
        </w:r>
        <w:r>
          <w:rPr>
            <w:noProof/>
            <w:webHidden/>
          </w:rPr>
          <w:tab/>
        </w:r>
        <w:r>
          <w:rPr>
            <w:noProof/>
            <w:webHidden/>
          </w:rPr>
          <w:fldChar w:fldCharType="begin"/>
        </w:r>
        <w:r>
          <w:rPr>
            <w:noProof/>
            <w:webHidden/>
          </w:rPr>
          <w:instrText xml:space="preserve"> PAGEREF _Toc131406571 \h </w:instrText>
        </w:r>
        <w:r>
          <w:rPr>
            <w:noProof/>
            <w:webHidden/>
          </w:rPr>
        </w:r>
        <w:r>
          <w:rPr>
            <w:noProof/>
            <w:webHidden/>
          </w:rPr>
          <w:fldChar w:fldCharType="separate"/>
        </w:r>
        <w:r>
          <w:rPr>
            <w:noProof/>
            <w:webHidden/>
          </w:rPr>
          <w:t>52</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72" w:history="1">
        <w:r w:rsidRPr="00F74B1C">
          <w:rPr>
            <w:rStyle w:val="a3"/>
          </w:rPr>
          <w:t>Правительство Великобритании отказалось от повышения пенсионного возраста до 68 лет, заявив, что пересмотр политики будет отложен до следующих всеобщих выборов, 31 марта пишет The Financial Times.</w:t>
        </w:r>
        <w:r>
          <w:rPr>
            <w:webHidden/>
          </w:rPr>
          <w:tab/>
        </w:r>
        <w:r>
          <w:rPr>
            <w:webHidden/>
          </w:rPr>
          <w:fldChar w:fldCharType="begin"/>
        </w:r>
        <w:r>
          <w:rPr>
            <w:webHidden/>
          </w:rPr>
          <w:instrText xml:space="preserve"> PAGEREF _Toc131406572 \h </w:instrText>
        </w:r>
        <w:r>
          <w:rPr>
            <w:webHidden/>
          </w:rPr>
        </w:r>
        <w:r>
          <w:rPr>
            <w:webHidden/>
          </w:rPr>
          <w:fldChar w:fldCharType="separate"/>
        </w:r>
        <w:r>
          <w:rPr>
            <w:webHidden/>
          </w:rPr>
          <w:t>52</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73" w:history="1">
        <w:r w:rsidRPr="00F74B1C">
          <w:rPr>
            <w:rStyle w:val="a3"/>
            <w:noProof/>
          </w:rPr>
          <w:t>ИА Красная весна, 31.03.2023, В Южной Корее заявили, что пенсионный фонд может иссякнуть к 2055 году</w:t>
        </w:r>
        <w:r>
          <w:rPr>
            <w:noProof/>
            <w:webHidden/>
          </w:rPr>
          <w:tab/>
        </w:r>
        <w:r>
          <w:rPr>
            <w:noProof/>
            <w:webHidden/>
          </w:rPr>
          <w:fldChar w:fldCharType="begin"/>
        </w:r>
        <w:r>
          <w:rPr>
            <w:noProof/>
            <w:webHidden/>
          </w:rPr>
          <w:instrText xml:space="preserve"> PAGEREF _Toc131406573 \h </w:instrText>
        </w:r>
        <w:r>
          <w:rPr>
            <w:noProof/>
            <w:webHidden/>
          </w:rPr>
        </w:r>
        <w:r>
          <w:rPr>
            <w:noProof/>
            <w:webHidden/>
          </w:rPr>
          <w:fldChar w:fldCharType="separate"/>
        </w:r>
        <w:r>
          <w:rPr>
            <w:noProof/>
            <w:webHidden/>
          </w:rPr>
          <w:t>53</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74" w:history="1">
        <w:r w:rsidRPr="00F74B1C">
          <w:rPr>
            <w:rStyle w:val="a3"/>
          </w:rPr>
          <w:t>Государственный пенсионный фонд Южной Кореи, скорее всего, полностью иссякнет к 2055 году, на два года раньше, чем первоначально предполагалось, 31 марта сообщает KBS World со ссылкой на прогноз пенсионной службы.</w:t>
        </w:r>
        <w:r>
          <w:rPr>
            <w:webHidden/>
          </w:rPr>
          <w:tab/>
        </w:r>
        <w:r>
          <w:rPr>
            <w:webHidden/>
          </w:rPr>
          <w:fldChar w:fldCharType="begin"/>
        </w:r>
        <w:r>
          <w:rPr>
            <w:webHidden/>
          </w:rPr>
          <w:instrText xml:space="preserve"> PAGEREF _Toc131406574 \h </w:instrText>
        </w:r>
        <w:r>
          <w:rPr>
            <w:webHidden/>
          </w:rPr>
        </w:r>
        <w:r>
          <w:rPr>
            <w:webHidden/>
          </w:rPr>
          <w:fldChar w:fldCharType="separate"/>
        </w:r>
        <w:r>
          <w:rPr>
            <w:webHidden/>
          </w:rPr>
          <w:t>53</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75" w:history="1">
        <w:r w:rsidRPr="00F74B1C">
          <w:rPr>
            <w:rStyle w:val="a3"/>
            <w:noProof/>
          </w:rPr>
          <w:t>Коммерсантъ, 01.04.2023, Пенсионный возраст в странах мира</w:t>
        </w:r>
        <w:r>
          <w:rPr>
            <w:noProof/>
            <w:webHidden/>
          </w:rPr>
          <w:tab/>
        </w:r>
        <w:r>
          <w:rPr>
            <w:noProof/>
            <w:webHidden/>
          </w:rPr>
          <w:fldChar w:fldCharType="begin"/>
        </w:r>
        <w:r>
          <w:rPr>
            <w:noProof/>
            <w:webHidden/>
          </w:rPr>
          <w:instrText xml:space="preserve"> PAGEREF _Toc131406575 \h </w:instrText>
        </w:r>
        <w:r>
          <w:rPr>
            <w:noProof/>
            <w:webHidden/>
          </w:rPr>
        </w:r>
        <w:r>
          <w:rPr>
            <w:noProof/>
            <w:webHidden/>
          </w:rPr>
          <w:fldChar w:fldCharType="separate"/>
        </w:r>
        <w:r>
          <w:rPr>
            <w:noProof/>
            <w:webHidden/>
          </w:rPr>
          <w:t>53</w:t>
        </w:r>
        <w:r>
          <w:rPr>
            <w:noProof/>
            <w:webHidden/>
          </w:rPr>
          <w:fldChar w:fldCharType="end"/>
        </w:r>
      </w:hyperlink>
    </w:p>
    <w:p w:rsidR="00976CEC" w:rsidRDefault="00976CEC">
      <w:pPr>
        <w:pStyle w:val="12"/>
        <w:tabs>
          <w:tab w:val="right" w:leader="dot" w:pos="9061"/>
        </w:tabs>
        <w:rPr>
          <w:rFonts w:asciiTheme="minorHAnsi" w:eastAsiaTheme="minorEastAsia" w:hAnsiTheme="minorHAnsi" w:cstheme="minorBidi"/>
          <w:b w:val="0"/>
          <w:noProof/>
          <w:sz w:val="22"/>
          <w:szCs w:val="22"/>
        </w:rPr>
      </w:pPr>
      <w:hyperlink w:anchor="_Toc131406576" w:history="1">
        <w:r w:rsidRPr="00F74B1C">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_Toc131406576 \h </w:instrText>
        </w:r>
        <w:r>
          <w:rPr>
            <w:noProof/>
            <w:webHidden/>
          </w:rPr>
        </w:r>
        <w:r>
          <w:rPr>
            <w:noProof/>
            <w:webHidden/>
          </w:rPr>
          <w:fldChar w:fldCharType="separate"/>
        </w:r>
        <w:r>
          <w:rPr>
            <w:noProof/>
            <w:webHidden/>
          </w:rPr>
          <w:t>56</w:t>
        </w:r>
        <w:r>
          <w:rPr>
            <w:noProof/>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77" w:history="1">
        <w:r w:rsidRPr="00F74B1C">
          <w:rPr>
            <w:rStyle w:val="a3"/>
            <w:noProof/>
          </w:rPr>
          <w:t>РИА Новости, 31.03.2023, За сутки в Москве выявлено 1773 случая COVID-19, скончались 7 человек - портал</w:t>
        </w:r>
        <w:r>
          <w:rPr>
            <w:noProof/>
            <w:webHidden/>
          </w:rPr>
          <w:tab/>
        </w:r>
        <w:r>
          <w:rPr>
            <w:noProof/>
            <w:webHidden/>
          </w:rPr>
          <w:fldChar w:fldCharType="begin"/>
        </w:r>
        <w:r>
          <w:rPr>
            <w:noProof/>
            <w:webHidden/>
          </w:rPr>
          <w:instrText xml:space="preserve"> PAGEREF _Toc131406577 \h </w:instrText>
        </w:r>
        <w:r>
          <w:rPr>
            <w:noProof/>
            <w:webHidden/>
          </w:rPr>
        </w:r>
        <w:r>
          <w:rPr>
            <w:noProof/>
            <w:webHidden/>
          </w:rPr>
          <w:fldChar w:fldCharType="separate"/>
        </w:r>
        <w:r>
          <w:rPr>
            <w:noProof/>
            <w:webHidden/>
          </w:rPr>
          <w:t>56</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78" w:history="1">
        <w:r w:rsidRPr="00F74B1C">
          <w:rPr>
            <w:rStyle w:val="a3"/>
          </w:rPr>
          <w:t>За сутки в Москве выявлено 1773 случая COVID-19, умерли семь человек, сообщается на портале стопкоронавирус.рф.</w:t>
        </w:r>
        <w:r>
          <w:rPr>
            <w:webHidden/>
          </w:rPr>
          <w:tab/>
        </w:r>
        <w:r>
          <w:rPr>
            <w:webHidden/>
          </w:rPr>
          <w:fldChar w:fldCharType="begin"/>
        </w:r>
        <w:r>
          <w:rPr>
            <w:webHidden/>
          </w:rPr>
          <w:instrText xml:space="preserve"> PAGEREF _Toc131406578 \h </w:instrText>
        </w:r>
        <w:r>
          <w:rPr>
            <w:webHidden/>
          </w:rPr>
        </w:r>
        <w:r>
          <w:rPr>
            <w:webHidden/>
          </w:rPr>
          <w:fldChar w:fldCharType="separate"/>
        </w:r>
        <w:r>
          <w:rPr>
            <w:webHidden/>
          </w:rPr>
          <w:t>56</w:t>
        </w:r>
        <w:r>
          <w:rPr>
            <w:webHidden/>
          </w:rPr>
          <w:fldChar w:fldCharType="end"/>
        </w:r>
      </w:hyperlink>
    </w:p>
    <w:p w:rsidR="00976CEC" w:rsidRDefault="00976CEC">
      <w:pPr>
        <w:pStyle w:val="21"/>
        <w:tabs>
          <w:tab w:val="right" w:leader="dot" w:pos="9061"/>
        </w:tabs>
        <w:rPr>
          <w:rFonts w:asciiTheme="minorHAnsi" w:eastAsiaTheme="minorEastAsia" w:hAnsiTheme="minorHAnsi" w:cstheme="minorBidi"/>
          <w:noProof/>
          <w:sz w:val="22"/>
          <w:szCs w:val="22"/>
        </w:rPr>
      </w:pPr>
      <w:hyperlink w:anchor="_Toc131406579" w:history="1">
        <w:r w:rsidRPr="00F74B1C">
          <w:rPr>
            <w:rStyle w:val="a3"/>
            <w:noProof/>
          </w:rPr>
          <w:t>ТАСС, 31.03.2023, В России выявили 11 065 случаев заражения коронавирусом за сутки, умерли 34 заболевших</w:t>
        </w:r>
        <w:r>
          <w:rPr>
            <w:noProof/>
            <w:webHidden/>
          </w:rPr>
          <w:tab/>
        </w:r>
        <w:r>
          <w:rPr>
            <w:noProof/>
            <w:webHidden/>
          </w:rPr>
          <w:fldChar w:fldCharType="begin"/>
        </w:r>
        <w:r>
          <w:rPr>
            <w:noProof/>
            <w:webHidden/>
          </w:rPr>
          <w:instrText xml:space="preserve"> PAGEREF _Toc131406579 \h </w:instrText>
        </w:r>
        <w:r>
          <w:rPr>
            <w:noProof/>
            <w:webHidden/>
          </w:rPr>
        </w:r>
        <w:r>
          <w:rPr>
            <w:noProof/>
            <w:webHidden/>
          </w:rPr>
          <w:fldChar w:fldCharType="separate"/>
        </w:r>
        <w:r>
          <w:rPr>
            <w:noProof/>
            <w:webHidden/>
          </w:rPr>
          <w:t>56</w:t>
        </w:r>
        <w:r>
          <w:rPr>
            <w:noProof/>
            <w:webHidden/>
          </w:rPr>
          <w:fldChar w:fldCharType="end"/>
        </w:r>
      </w:hyperlink>
    </w:p>
    <w:p w:rsidR="00976CEC" w:rsidRDefault="00976CEC">
      <w:pPr>
        <w:pStyle w:val="31"/>
        <w:rPr>
          <w:rFonts w:asciiTheme="minorHAnsi" w:eastAsiaTheme="minorEastAsia" w:hAnsiTheme="minorHAnsi" w:cstheme="minorBidi"/>
          <w:sz w:val="22"/>
          <w:szCs w:val="22"/>
        </w:rPr>
      </w:pPr>
      <w:hyperlink w:anchor="_Toc131406580" w:history="1">
        <w:r w:rsidRPr="00F74B1C">
          <w:rPr>
            <w:rStyle w:val="a3"/>
          </w:rPr>
          <w:t>Число подтвержденных случаев заражения коронавирусом в России возросло за сутки на 11 065, летальных исходов из-за ковида - на 34. Об этом сообщили в пятницу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_Toc131406580 \h </w:instrText>
        </w:r>
        <w:r>
          <w:rPr>
            <w:webHidden/>
          </w:rPr>
        </w:r>
        <w:r>
          <w:rPr>
            <w:webHidden/>
          </w:rPr>
          <w:fldChar w:fldCharType="separate"/>
        </w:r>
        <w:r>
          <w:rPr>
            <w:webHidden/>
          </w:rPr>
          <w:t>56</w:t>
        </w:r>
        <w:r>
          <w:rPr>
            <w:webHidden/>
          </w:rPr>
          <w:fldChar w:fldCharType="end"/>
        </w:r>
      </w:hyperlink>
    </w:p>
    <w:p w:rsidR="00A0290C" w:rsidRDefault="00411F69"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1406486"/>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1406487"/>
      <w:r w:rsidRPr="0045223A">
        <w:t xml:space="preserve">Новости отрасли </w:t>
      </w:r>
      <w:r w:rsidR="00C61C87" w:rsidRPr="00C61C87">
        <w:t>НПФ</w:t>
      </w:r>
      <w:bookmarkEnd w:id="20"/>
      <w:bookmarkEnd w:id="21"/>
      <w:bookmarkEnd w:id="25"/>
    </w:p>
    <w:p w:rsidR="00E13673" w:rsidRDefault="00E13673" w:rsidP="00E13673">
      <w:pPr>
        <w:pStyle w:val="2"/>
      </w:pPr>
      <w:bookmarkStart w:id="26" w:name="ф1"/>
      <w:bookmarkStart w:id="27" w:name="_Toc131406488"/>
      <w:bookmarkEnd w:id="26"/>
      <w:r>
        <w:t>РИА Новости, 31.03.2023, ЦБ РФ обновил сценарии стресс-тестирования негосударственных пенсионных фондов</w:t>
      </w:r>
      <w:bookmarkEnd w:id="27"/>
    </w:p>
    <w:p w:rsidR="00E13673" w:rsidRPr="00C61C87" w:rsidRDefault="00E13673" w:rsidP="00C61C87">
      <w:pPr>
        <w:pStyle w:val="3"/>
      </w:pPr>
      <w:bookmarkStart w:id="28" w:name="_Toc131406489"/>
      <w:r w:rsidRPr="00C61C87">
        <w:t>Банк России с 31 марта обновил сценарии обязательного стресс-тестирования негосударственных пенсионных фондов (</w:t>
      </w:r>
      <w:r w:rsidR="00C61C87" w:rsidRPr="00C61C87">
        <w:t>НПФ</w:t>
      </w:r>
      <w:r w:rsidRPr="00C61C87">
        <w:t>), говорится в сообщении регулятора.</w:t>
      </w:r>
      <w:bookmarkEnd w:id="28"/>
    </w:p>
    <w:p w:rsidR="00E13673" w:rsidRDefault="00C61C87" w:rsidP="00E13673">
      <w:r>
        <w:t>«</w:t>
      </w:r>
      <w:r w:rsidR="00E13673">
        <w:t>Сценарии адаптированы к текущей рыночной ситуации. Основные изменения связаны с увеличением доходностей российских и зарубежных государственных облигаций, с изменением формы кривой ставок денежного рынка, курса иностранных валют и показателей краткосрочной инфляции</w:t>
      </w:r>
      <w:r>
        <w:t>»</w:t>
      </w:r>
      <w:r w:rsidR="00E13673">
        <w:t>, - уточнили в ЦБ.</w:t>
      </w:r>
    </w:p>
    <w:p w:rsidR="00E13673" w:rsidRDefault="00E13673" w:rsidP="00E13673">
      <w:r>
        <w:t xml:space="preserve">Обязательные стресс-тесты портфелей пенсионных средств </w:t>
      </w:r>
      <w:r w:rsidR="00C61C87" w:rsidRPr="00C61C87">
        <w:rPr>
          <w:b/>
        </w:rPr>
        <w:t>НПФ</w:t>
      </w:r>
      <w:r>
        <w:t xml:space="preserve"> введены для оценки финансовой устойчивости фондов к негативным событиям на горизонте пяти лет. Сценарии стресс-тестов не отражают ожиданий ЦБ РФ того, как наиболее вероятно будет развиваться ситуация.</w:t>
      </w:r>
    </w:p>
    <w:p w:rsidR="00E13673" w:rsidRPr="00E13673" w:rsidRDefault="00E13673" w:rsidP="00E13673">
      <w:r>
        <w:t xml:space="preserve">Для прохождения стресс-теста </w:t>
      </w:r>
      <w:r w:rsidR="00C61C87" w:rsidRPr="00C61C87">
        <w:rPr>
          <w:b/>
        </w:rPr>
        <w:t>НПФ</w:t>
      </w:r>
      <w:r>
        <w:t xml:space="preserve"> должен продемонстрировать способность исполнить обязательства перед клиентами не менее чем в 75% испытаний в каждом сценарии.</w:t>
      </w:r>
    </w:p>
    <w:p w:rsidR="00955994" w:rsidRDefault="00955994" w:rsidP="00955994">
      <w:pPr>
        <w:pStyle w:val="2"/>
      </w:pPr>
      <w:bookmarkStart w:id="29" w:name="ф2"/>
      <w:bookmarkStart w:id="30" w:name="_Toc131406490"/>
      <w:bookmarkEnd w:id="29"/>
      <w:r>
        <w:t>РИАМО, 31.03.2023, Илья СМИРНОВ, Добровольные накопления на старость: каков размер господдержки и как она финансируется</w:t>
      </w:r>
      <w:bookmarkEnd w:id="30"/>
    </w:p>
    <w:p w:rsidR="00955994" w:rsidRDefault="00955994" w:rsidP="00C61C87">
      <w:pPr>
        <w:pStyle w:val="3"/>
      </w:pPr>
      <w:bookmarkStart w:id="31" w:name="_Toc131406491"/>
      <w:r>
        <w:t>Минфин РФ совместно с Центробанком разработали программу долгосрочных сбережений для россиян, которая предусматривает добровольные взносы граждан в возрасте от 25 до 50 лет для накоплений. Средства будут доступны участникам программы после выхода на пенсию или до наступления пенсионного возраста в особых ситуациях. Какую сумму денег смогут получить россияне, как будет финансироваться программа и каковы ее преимущества и недостатки, читайте в материале РИАМО.</w:t>
      </w:r>
      <w:bookmarkEnd w:id="31"/>
    </w:p>
    <w:p w:rsidR="00955994" w:rsidRDefault="00955994" w:rsidP="00955994">
      <w:r>
        <w:t>Каков размер господдержки</w:t>
      </w:r>
    </w:p>
    <w:p w:rsidR="00955994" w:rsidRDefault="00955994" w:rsidP="00955994">
      <w:r>
        <w:t>Президент Владимир Путин поручил запустить новую программу с апреля 2023 года.</w:t>
      </w:r>
    </w:p>
    <w:p w:rsidR="00955994" w:rsidRDefault="00955994" w:rsidP="00955994">
      <w:r>
        <w:t>Каждый участник программы сможет получить не более 36 тысяч рублей в год в качестве софинансирования от государства. Конкретный коэффициент при расчете поддержки будет зависеть от дохода гражданина.</w:t>
      </w:r>
    </w:p>
    <w:p w:rsidR="00955994" w:rsidRDefault="00955994" w:rsidP="00955994">
      <w:r>
        <w:t>Для тех, кто получает среднемесячный доход до 80 тысяч рублей, будет действовать формула расчета 1:1. Для того, чтобы получить максимальную выплату, нужно будет внести 36 тысяч рублей в год.</w:t>
      </w:r>
    </w:p>
    <w:p w:rsidR="00955994" w:rsidRDefault="00955994" w:rsidP="00955994">
      <w:r>
        <w:lastRenderedPageBreak/>
        <w:t>При доходе от 80 до 150 тысяч рублей в месяц для получения 36 тысяч рублей необходимо вложить 72 тысячи рублей в течение года.</w:t>
      </w:r>
    </w:p>
    <w:p w:rsidR="00955994" w:rsidRDefault="00955994" w:rsidP="00955994">
      <w:r>
        <w:t>Если же доход гражданина превышает 150 тысяч рублей в месяц, то для получения господдержки в размере 36 тысяч рублей необходимо будет направить на долгосрочные накопления как минимум 144 тысячи рублей в год.</w:t>
      </w:r>
    </w:p>
    <w:p w:rsidR="00955994" w:rsidRDefault="00955994" w:rsidP="00955994">
      <w:r>
        <w:t>По словам замминистра финансов Алексея Моисеева, договор об участии в программе будет заключаться минимум на 15 лет, а выплаты можно будет получить уже в случае достижения 55 лет женщинами и 60 лет мужчинами.</w:t>
      </w:r>
    </w:p>
    <w:p w:rsidR="00955994" w:rsidRDefault="00955994" w:rsidP="00955994">
      <w:r>
        <w:t>Вложить накопленные денежные средства можно будет в ОФЗ, инфраструктурные, корпоративные облигации и прочие ценные бумаги. Россияне смогут заключить договоры с несколькими операторами для диверсификации рисков. Контролировать инвестирование средств будет Центробанк. Главным инструментом стимулирования накоплений должна стать система индивидуальных инвестиционных счетов (ИИС).</w:t>
      </w:r>
    </w:p>
    <w:p w:rsidR="00955994" w:rsidRDefault="00955994" w:rsidP="00955994">
      <w:r>
        <w:t>Источники финансирования накоплений</w:t>
      </w:r>
    </w:p>
    <w:p w:rsidR="00955994" w:rsidRDefault="00955994" w:rsidP="00955994">
      <w:r>
        <w:t>Источником финансирования стимулирующих выплат станут резервные средства Социального фонда по обязательному пенсионному страхованию. Социальный фонд России – это новая структура, созданная в начале 2023 года в результате объединения Пенсионного фонда РФ и Фонда социального страхования. Из Соцфонда на софинансирование программы долгосрочных сбережений могут быть направлены до 180 миллиардов рублей, сообщили в Минфине. Кроме того, источником средств станет Фонд национального благосостояния.</w:t>
      </w:r>
    </w:p>
    <w:p w:rsidR="00955994" w:rsidRDefault="00955994" w:rsidP="00955994">
      <w:r>
        <w:t xml:space="preserve">Кроме софинансирования в рамках программы россияне смогут получать налоговый вычет до 52 тысяч рублей ежегодно при внесении суммы до 400 тысяч рублей. Эти средства также можно будет забрать без потери доходности в особых жизненных ситуациях. Накопления будут застрахованы по аналогии с системой гарантирования вкладов, но на большую сумму – 2,8 миллионов рублей. </w:t>
      </w:r>
    </w:p>
    <w:p w:rsidR="00955994" w:rsidRDefault="00955994" w:rsidP="00955994">
      <w:r>
        <w:t>Преимущества и недостатки программы</w:t>
      </w:r>
    </w:p>
    <w:p w:rsidR="00955994" w:rsidRDefault="00955994" w:rsidP="00955994">
      <w:r>
        <w:t>По словам старшего вице-президента инвестиционной компании Fontvielle Анастасии Хрусталевой, программа добровольных пенсионных накоплений для россиян объединяет надежные и проверенные временем элементы: субсидирование и налоговый вычет, которые в совокупности призваны стимулировать граждан ею пользоваться.</w:t>
      </w:r>
    </w:p>
    <w:p w:rsidR="00955994" w:rsidRDefault="00955994" w:rsidP="00955994">
      <w:r>
        <w:t>Преимуществом данной инициативы эксперт также считает страхование активов на сумму до 2,8 миллионов рублей.</w:t>
      </w:r>
    </w:p>
    <w:p w:rsidR="00955994" w:rsidRDefault="00C61C87" w:rsidP="00955994">
      <w:r>
        <w:t>«</w:t>
      </w:r>
      <w:r w:rsidR="00955994">
        <w:t>Получается, что проект подразумевает покрытие в два раза большей суммы, чем предусмотрено для депозитов в рамках страхования агентством по страхованию вкладов (АСВ)</w:t>
      </w:r>
      <w:r>
        <w:t>»</w:t>
      </w:r>
      <w:r w:rsidR="00955994">
        <w:t>, – поясняет Хрусталева.</w:t>
      </w:r>
    </w:p>
    <w:p w:rsidR="00955994" w:rsidRDefault="00955994" w:rsidP="00955994">
      <w:r>
        <w:t>Программа, предложенная Минфином, предполагает несколько источников пополнения, помимо самих взносов, что также является большим плюсом, отмечает она. Например, можно будет направить на счет накопительную часть пенсии, которая заморожена с 2014 по 2025 годы, или средства материнского капитала.</w:t>
      </w:r>
    </w:p>
    <w:p w:rsidR="00955994" w:rsidRDefault="00955994" w:rsidP="00955994">
      <w:r>
        <w:lastRenderedPageBreak/>
        <w:t>Позитивным фактором, по словам эксперта, является и забота Центробанка о том, чтобы со средствами работали только профессиональные финансовые организации во избежание риска потери средств при самостоятельном инвестировании.</w:t>
      </w:r>
    </w:p>
    <w:p w:rsidR="00955994" w:rsidRDefault="00955994" w:rsidP="00955994">
      <w:r>
        <w:t>Недостатком программы Хрусталева считает невозможность вывода средств в случае, если инвестиционные интересы поменяются.</w:t>
      </w:r>
    </w:p>
    <w:p w:rsidR="00955994" w:rsidRDefault="00C61C87" w:rsidP="00955994">
      <w:r>
        <w:t>«</w:t>
      </w:r>
      <w:r w:rsidR="00955994">
        <w:t>Круг причин, которые допускают съем накоплений, ограничен выходом на пенсию и наступлением сложных жизненных обстоятельств, которые еще предстоит уточнить</w:t>
      </w:r>
      <w:r>
        <w:t>»</w:t>
      </w:r>
      <w:r w:rsidR="00955994">
        <w:t>, – поясняет экономист.</w:t>
      </w:r>
    </w:p>
    <w:p w:rsidR="00955994" w:rsidRDefault="00955994" w:rsidP="00955994">
      <w:r>
        <w:t>Также Хрусталева указывает на ограниченные возможности управления инвестиционным портфелем для граждан в рамках программы. Те, кто привык самостоятельно контролировать свои денежные потоки, могут воспринять это негативно, говорит эксперт.</w:t>
      </w:r>
    </w:p>
    <w:p w:rsidR="00955994" w:rsidRDefault="00955994" w:rsidP="00955994">
      <w:r>
        <w:t xml:space="preserve">В свою очередь генеральный директор юридической компании </w:t>
      </w:r>
      <w:r w:rsidR="00C61C87">
        <w:t>«</w:t>
      </w:r>
      <w:r>
        <w:t>Гебель и партнеры</w:t>
      </w:r>
      <w:r w:rsidR="00C61C87">
        <w:t>»</w:t>
      </w:r>
      <w:r>
        <w:t xml:space="preserve"> Сергей Гебель отмечает, что не у всех граждан России есть свободные средства, поэтому воспользоваться данной программой смогут, по его мнению, немногие.</w:t>
      </w:r>
    </w:p>
    <w:p w:rsidR="00955994" w:rsidRDefault="00976CEC" w:rsidP="00955994">
      <w:hyperlink r:id="rId11" w:history="1">
        <w:r w:rsidR="00955994" w:rsidRPr="009D507F">
          <w:rPr>
            <w:rStyle w:val="a3"/>
          </w:rPr>
          <w:t>https://riamo.ru/article/629390/dobrovolnye-nakopleniya-na-starost-kakov-razmer-gospodderzhki-i-kak-ona-finansiruetsya?utm_source=yxnews&amp;utm_medium=desktop&amp;utm_referrer=https%3A%2F%2Fdzen.ru%2Fnews%2Fsearch%3Ftext%3D</w:t>
        </w:r>
      </w:hyperlink>
      <w:r w:rsidR="00955994">
        <w:t xml:space="preserve"> </w:t>
      </w:r>
    </w:p>
    <w:p w:rsidR="00094185" w:rsidRDefault="00094185" w:rsidP="00094185">
      <w:pPr>
        <w:pStyle w:val="2"/>
      </w:pPr>
      <w:bookmarkStart w:id="32" w:name="ф3"/>
      <w:bookmarkStart w:id="33" w:name="_Парламентская_газета,_02.04.2023,"/>
      <w:bookmarkStart w:id="34" w:name="_Известия,_03.04.2023,_Дмитрий"/>
      <w:bookmarkStart w:id="35" w:name="_Toc131406492"/>
      <w:bookmarkEnd w:id="32"/>
      <w:bookmarkEnd w:id="33"/>
      <w:bookmarkEnd w:id="34"/>
      <w:r w:rsidRPr="00094185">
        <w:t>Известия</w:t>
      </w:r>
      <w:r>
        <w:t xml:space="preserve">, </w:t>
      </w:r>
      <w:r w:rsidRPr="00094185">
        <w:t>03.04.2023</w:t>
      </w:r>
      <w:r>
        <w:t xml:space="preserve">, Дмитрий АЛЕКСЕЕВ, </w:t>
      </w:r>
      <w:r w:rsidRPr="00094185">
        <w:t>Неслабая старость: новая программа Минфина и ЦБ сулит прибавку к страховой пенсии</w:t>
      </w:r>
      <w:bookmarkEnd w:id="35"/>
    </w:p>
    <w:p w:rsidR="00094185" w:rsidRDefault="00094185" w:rsidP="00C61C87">
      <w:pPr>
        <w:pStyle w:val="3"/>
      </w:pPr>
      <w:bookmarkStart w:id="36" w:name="_Toc131406493"/>
      <w:r>
        <w:t>Предлагаемый инструмент может оказаться выгоднее банковских депозитов, допускают эксперты</w:t>
      </w:r>
      <w:bookmarkEnd w:id="36"/>
    </w:p>
    <w:p w:rsidR="00094185" w:rsidRDefault="00094185" w:rsidP="00094185">
      <w:r>
        <w:t>Минфин и Центробанк разработали программу долгосрочных сбережений граждан. Договор с негосударственным пенсионным фондом (</w:t>
      </w:r>
      <w:r w:rsidR="00C61C87" w:rsidRPr="00C61C87">
        <w:rPr>
          <w:b/>
        </w:rPr>
        <w:t>НПФ</w:t>
      </w:r>
      <w:r>
        <w:t xml:space="preserve">) россияне смогут заключать минимум на 15 лет, однако выплаты поступят уже по достижении пенсионного возраста. Концепция финансовой подушки безопасности предполагает, что средства из нее можно будет использовать на важные долгосрочные цели. В Общественной палате убеждены, что программа окажется выгодна людям, доходы которых находятся на уровне до 80 тыс. рублей. Тем не менее некоторые эксперты высказывают сомнения по поводу востребованности меры на массовом уровне. Подробности - в материале </w:t>
      </w:r>
      <w:r w:rsidR="00C61C87">
        <w:t>«</w:t>
      </w:r>
      <w:r>
        <w:t>Известий</w:t>
      </w:r>
      <w:r w:rsidR="00C61C87">
        <w:t>»</w:t>
      </w:r>
      <w:r>
        <w:t>.</w:t>
      </w:r>
    </w:p>
    <w:p w:rsidR="00094185" w:rsidRDefault="00094185" w:rsidP="00094185">
      <w:r>
        <w:t>Пенсионный оберег</w:t>
      </w:r>
    </w:p>
    <w:p w:rsidR="00094185" w:rsidRDefault="00094185" w:rsidP="00094185">
      <w:r>
        <w:t>Формирование добровольных долгосрочных сбережений позволит гражданам в будущем иметь финансовый ресурс, который может быть использован, в частности, для получения дополнительного дохода после 15 лет участия в программе или при достижении определенного возраста. Кроме того, сформированный фонд можно будет потратить на дорогостоящее лечение и образование детей. Об этом на заседании Общественного совета при Минфине России заявил замминистра финансов Алексей Моисеев.</w:t>
      </w:r>
    </w:p>
    <w:p w:rsidR="00094185" w:rsidRDefault="00094185" w:rsidP="00094185">
      <w:r>
        <w:lastRenderedPageBreak/>
        <w:t>- Предполагается, что договор будет заключаться минимум на 15 лет, - цитирует слова Алексея Моисеева пресс-служба финоргана. - При этом выплаты можно получить раньше: в случае достижения 55 лет женщинами и 60 лет мужчинами.</w:t>
      </w:r>
    </w:p>
    <w:p w:rsidR="00094185" w:rsidRDefault="00094185" w:rsidP="00094185">
      <w:r>
        <w:t xml:space="preserve">Замминистра также добавил, что участие в программе предполагается исключительно на добровольной основе. Желающие смогут заключить договор долгосрочных сбережений с негосударственным пенсионным фондом. При этом можно перевести сформированные средства из одного </w:t>
      </w:r>
      <w:r w:rsidR="00C61C87" w:rsidRPr="00C61C87">
        <w:rPr>
          <w:b/>
        </w:rPr>
        <w:t>НПФ</w:t>
      </w:r>
      <w:r>
        <w:t xml:space="preserve"> в другой без потери инвестиционного дохода. На долгосрочные сбережения до 400 тыс. рублей возможно будет получить единый налоговый вычет, заверил Моисеев.</w:t>
      </w:r>
    </w:p>
    <w:p w:rsidR="00094185" w:rsidRDefault="00094185" w:rsidP="00094185">
      <w:r>
        <w:t>- Кроме того, взносы по программе будут софинансироваться государством, которое гарантирует сохранность накоплений: защита сбережений составит 2,8 млн рублей, что вдвое выше, чем по банковским депозитам, - пообещал представитель министерства.</w:t>
      </w:r>
    </w:p>
    <w:p w:rsidR="00094185" w:rsidRDefault="00094185" w:rsidP="00094185">
      <w:r>
        <w:t xml:space="preserve">В Минфине, Центробанке, Социальном фонде и Минтруде пока не стали разъяснять </w:t>
      </w:r>
      <w:r w:rsidR="00C61C87">
        <w:t>«</w:t>
      </w:r>
      <w:r>
        <w:t>Известиям</w:t>
      </w:r>
      <w:r w:rsidR="00C61C87">
        <w:t>»</w:t>
      </w:r>
      <w:r>
        <w:t xml:space="preserve"> подробности программы долгосрочных сбережений, но пообещали это сделать в ближайшее время.</w:t>
      </w:r>
    </w:p>
    <w:p w:rsidR="00094185" w:rsidRDefault="00094185" w:rsidP="00094185">
      <w:r>
        <w:t>Предложенная Минфином мера - новый шаг в развитии доверительной системы между государством и гражданами, убеждена председатель комиссии Общественной палаты (ОП РФ) по социальной политике, трудовым отношениям и поддержке ветеранов Наталья Починок.</w:t>
      </w:r>
    </w:p>
    <w:p w:rsidR="00094185" w:rsidRDefault="00094185" w:rsidP="00094185">
      <w:r>
        <w:t>- Безусловно, эта программа выгодна людям, доходы которых находятся на уровне до 80 тыс. рублей, - объясняет спикер. - Они получат максимальный эффект, так как на один рубль гражданина государство вложит также один рубль для того, чтобы максимальное софинансирование достигало 36 тыс. рублей. Для среднего же класса такое соотношение будет не в пользу гражданина. На четыре рубля будет всего один рубль от государства.</w:t>
      </w:r>
    </w:p>
    <w:p w:rsidR="00094185" w:rsidRDefault="00094185" w:rsidP="00094185">
      <w:r>
        <w:t>Представитель ОП РФ отмечает, что это более надежный инструмент, чем депозит.</w:t>
      </w:r>
    </w:p>
    <w:p w:rsidR="00094185" w:rsidRDefault="00094185" w:rsidP="00094185">
      <w:r>
        <w:t>- Надеюсь, что при скорейшем внедрении этой инициативы рынок все-таки покажет, что доходность действительно сопоставима и интересна гражданам, - подчеркивает Наталья Починок. - Безусловно, существуют дополнительные преимущества помимо софинансирования со стороны государства. Это и налоговые вычеты, и возможность получения средств в трудных жизненных ситуациях, и передача этих средств по наследству в случае смерти гражданина. Очень хотелось, чтобы источником долгосрочных сбережений в данном случае также были бы и корпоративные пенсионные планы как четвертая часть формирования долгосрочных сбережений, но пока этого в предложениях нет.</w:t>
      </w:r>
    </w:p>
    <w:p w:rsidR="00094185" w:rsidRDefault="00094185" w:rsidP="00094185">
      <w:r>
        <w:t>Как накачать подушку безопасности</w:t>
      </w:r>
    </w:p>
    <w:p w:rsidR="00094185" w:rsidRDefault="00094185" w:rsidP="00094185">
      <w:r>
        <w:t>В пресс-службе Сбер</w:t>
      </w:r>
      <w:r w:rsidR="00C61C87" w:rsidRPr="00C61C87">
        <w:rPr>
          <w:b/>
        </w:rPr>
        <w:t>НПФ</w:t>
      </w:r>
      <w:r>
        <w:t xml:space="preserve"> считают, что мера придаст существенный импульс развитию российской пенсионной системы, особенно в части негосударственного обеспечения. Она позволит привлечь дополнительные </w:t>
      </w:r>
      <w:r w:rsidR="00C61C87">
        <w:t>«</w:t>
      </w:r>
      <w:r>
        <w:t>длинные деньги</w:t>
      </w:r>
      <w:r w:rsidR="00C61C87">
        <w:t>»</w:t>
      </w:r>
      <w:r>
        <w:t xml:space="preserve"> в российскую экономику, а также поможет простимулировать граждан откладывать на пенсию самостоятельно. В организации ожидают, что с реализацией мер на горизонте 5-10 лет количество участников НПО (негосударственного пенсионного обеспечения) может вырасти в несколько раз.</w:t>
      </w:r>
    </w:p>
    <w:p w:rsidR="00094185" w:rsidRDefault="00094185" w:rsidP="00094185">
      <w:r>
        <w:lastRenderedPageBreak/>
        <w:t xml:space="preserve">- Если посмотреть статистику, основным инструментом для хранения сбережений у россиян сегодня является депозит, - сказали </w:t>
      </w:r>
      <w:r w:rsidR="00C61C87">
        <w:t>«</w:t>
      </w:r>
      <w:r>
        <w:t>Известиям</w:t>
      </w:r>
      <w:r w:rsidR="00C61C87">
        <w:t>»</w:t>
      </w:r>
      <w:r>
        <w:t xml:space="preserve"> в пресс-службе Сбер</w:t>
      </w:r>
      <w:r w:rsidR="00C61C87" w:rsidRPr="00C61C87">
        <w:rPr>
          <w:b/>
        </w:rPr>
        <w:t>НПФ</w:t>
      </w:r>
      <w:r>
        <w:t>. - С другой стороны, опросы показывают, что порядка 30% наших граждан откладывают средства на случай непредвиденных ситуаций. И нам видится, что данная программа оптимально подходит для той категории населения, которая предпочитает формировать подушку безопасности на случай неожиданных обстоятельств.</w:t>
      </w:r>
    </w:p>
    <w:p w:rsidR="00094185" w:rsidRDefault="00094185" w:rsidP="00094185">
      <w:r>
        <w:t>По концепции профильных ведомств средства, которые копятся в рамках этих договоров, гражданин сможет забрать в случае особых случаев. Плюс ко всему программа включает ряд хороших стимулов (налоговые льготы, софинансирование государства, повышенные гарантии), что делает ее привлекательной для россиян.</w:t>
      </w:r>
    </w:p>
    <w:p w:rsidR="00094185" w:rsidRDefault="00094185" w:rsidP="00094185">
      <w:r>
        <w:t>Расчеты Сбер</w:t>
      </w:r>
      <w:r w:rsidR="00C61C87" w:rsidRPr="00C61C87">
        <w:rPr>
          <w:b/>
        </w:rPr>
        <w:t>НПФ</w:t>
      </w:r>
      <w:r>
        <w:t xml:space="preserve"> показывают, что если откладывать с помощью пенсионных продуктов </w:t>
      </w:r>
      <w:r w:rsidR="00C61C87" w:rsidRPr="00C61C87">
        <w:rPr>
          <w:b/>
        </w:rPr>
        <w:t>НПФ</w:t>
      </w:r>
      <w:r>
        <w:t xml:space="preserve"> (например, индивидуального пенсионного плана) 5-10% от зарплаты, то можно сформировать солидную прибавку к пенсии. Притом чем раньше гражданин начнет откладывать, тем лучше. Если, к примеру, молодой человек начнет откладывать с 30 лет по 5 тыс. рублей ежемесячно на ИПП, то к моменту выхода на пенсию он сможет получать порядка 50 тыс. рублей в месяц. Правда, стоит учитывать уровень инфляции.</w:t>
      </w:r>
    </w:p>
    <w:p w:rsidR="00094185" w:rsidRDefault="00094185" w:rsidP="00094185">
      <w:r>
        <w:t>По новой концепции предлагается ввести еще и отдельный налоговый вычет - до 52 тыс. рублей в год на уплаченные взносы. Таким образом, если максимально задействовать программу, можно рассчитывать на хорошую прибавку к страховой пенсии.</w:t>
      </w:r>
    </w:p>
    <w:p w:rsidR="00094185" w:rsidRDefault="00094185" w:rsidP="00094185">
      <w:r>
        <w:t xml:space="preserve">Источники в отрасли признаются, что </w:t>
      </w:r>
      <w:r w:rsidR="00C61C87" w:rsidRPr="00C61C87">
        <w:rPr>
          <w:b/>
        </w:rPr>
        <w:t>НПФ</w:t>
      </w:r>
      <w:r>
        <w:t xml:space="preserve">, управляющие компании и банки давно ждали такой комплексной </w:t>
      </w:r>
      <w:r w:rsidR="00C61C87">
        <w:t>«</w:t>
      </w:r>
      <w:r>
        <w:t>разморозки</w:t>
      </w:r>
      <w:r w:rsidR="00C61C87">
        <w:t>»</w:t>
      </w:r>
      <w:r>
        <w:t xml:space="preserve"> пенсионных накоплений. По их словам, нынешний передовой пенсионный продукт выгоднее депозита по ряду параметров, плюс задействован многотриллионный долгосрочный инвестиционный ресурс с 40-летним горизонтом.</w:t>
      </w:r>
    </w:p>
    <w:p w:rsidR="00094185" w:rsidRDefault="00094185" w:rsidP="00094185">
      <w:r>
        <w:t>Критика инициативы</w:t>
      </w:r>
    </w:p>
    <w:p w:rsidR="00094185" w:rsidRDefault="00094185" w:rsidP="00094185">
      <w:r>
        <w:t xml:space="preserve">Результативность нововведения будет зависеть от уровня доходности размещения пенсионных средств, объясняет профессор МГУ имени Ломоносова Светлана Хмелевская. По данным ЦБ РФ, в 2021 году доходность </w:t>
      </w:r>
      <w:r w:rsidR="00C61C87" w:rsidRPr="00C61C87">
        <w:rPr>
          <w:b/>
        </w:rPr>
        <w:t>НПФ</w:t>
      </w:r>
      <w:r>
        <w:t xml:space="preserve"> по пенсионным накоплениям составила 4,7%, по пенсионным резервам - 4% при уровне инфляции 8,4% и средней ставке по вкладам физлиц в том же году 6,1%.</w:t>
      </w:r>
    </w:p>
    <w:p w:rsidR="00094185" w:rsidRDefault="00094185" w:rsidP="00094185">
      <w:r>
        <w:t xml:space="preserve">- И еще: результативность нового финансового инструмента зависит от уровня доходов граждан, - подчеркивает Светлана Хмелевская. - Участники </w:t>
      </w:r>
      <w:r w:rsidR="00C61C87" w:rsidRPr="00C61C87">
        <w:rPr>
          <w:b/>
        </w:rPr>
        <w:t>НПФ</w:t>
      </w:r>
      <w:r>
        <w:t xml:space="preserve"> - это в основном корпоративные клиенты. Индивидуальных клиентов немного. В 2020 году мы с доктором экономических наук Татьяной Есаулковой проводили опросы среди граждан по поводу их возможного участия в </w:t>
      </w:r>
      <w:r w:rsidR="00C61C87" w:rsidRPr="00C61C87">
        <w:rPr>
          <w:b/>
        </w:rPr>
        <w:t>НПФ</w:t>
      </w:r>
      <w:r>
        <w:t>. Тогда мы пришли к выводу, что таких клиентов примерно 12-13% от населения трудоспособного возраста. Сейчас, я думаю, цифра была бы ниже.</w:t>
      </w:r>
    </w:p>
    <w:p w:rsidR="00094185" w:rsidRDefault="00094185" w:rsidP="00094185">
      <w:r>
        <w:t xml:space="preserve">Руководитель проекта </w:t>
      </w:r>
      <w:r w:rsidR="00C61C87">
        <w:t>«</w:t>
      </w:r>
      <w:r>
        <w:t>Ваш пенсионный брокер</w:t>
      </w:r>
      <w:r w:rsidR="00C61C87">
        <w:t>»</w:t>
      </w:r>
      <w:r>
        <w:t xml:space="preserve"> и глава Национальной ассоциации участников социального обслуживания Сергей Зайцев, в свою очередь, сомневается, что новая программа найдет широкое применение, поскольку нужно учитывать актуальное состояние платежеспособности населения.</w:t>
      </w:r>
    </w:p>
    <w:p w:rsidR="00094185" w:rsidRDefault="00094185" w:rsidP="00094185">
      <w:r>
        <w:lastRenderedPageBreak/>
        <w:t>- Предлагаемые новации могут быть интересны прежде всего для незначительной части населения, имеющей доход от 150 тыс. рублей в месяц, - рассуждает Сергей Зайцев. - Но и эта категория хорошо подумает перед тем, как заморозить реальный нал.</w:t>
      </w:r>
    </w:p>
    <w:p w:rsidR="00094185" w:rsidRDefault="00094185" w:rsidP="00094185">
      <w:r>
        <w:t>Если сравнивать такой способ инвестиций с традиционными банковскими депозитами, которыми пользуется население, то нынешнее предложение Минфина привлекательно лишь тем, что государство гарантирует 2,8 млн рублей вместо 1,4 млн рублей по вкладам, полагает профессор департамента прикладной экономики НИУ ВШЭ Марина Колосницына.</w:t>
      </w:r>
    </w:p>
    <w:p w:rsidR="00094185" w:rsidRDefault="00094185" w:rsidP="00094185">
      <w:r>
        <w:t xml:space="preserve">- Однако вклады можно открывать в нескольких банках, тем самым увеличивая объем страхуемых инвестиций, - говорит она. - При этом вклады обычно делают на год-два или даже меньше, тогда как в </w:t>
      </w:r>
      <w:r w:rsidR="00C61C87" w:rsidRPr="00C61C87">
        <w:rPr>
          <w:b/>
        </w:rPr>
        <w:t>НПФ</w:t>
      </w:r>
      <w:r>
        <w:t>, в соответствии с предлагаемой схемой, требуется инвестировать на 15 лет. Это очень длинный горизонт в условиях неопределенности. Каков будет предполагаемый доход - неясно, и Минфин не называет даже приблизительной цифры.</w:t>
      </w:r>
    </w:p>
    <w:p w:rsidR="00094185" w:rsidRDefault="00094185" w:rsidP="00094185">
      <w:r>
        <w:t>Марина Колосницына считает, что если начинать инвестировать в настоящее время или хотя бы просто сохранить рублевые накопления, лучше всего выбрать трехлетний депозит под 10% годовых, которые предлагают крупные банки. И это в оптимистическом предположении, что инфляция будет такой, какой ее прогнозирует ЦБ - 5-7% в 2023 году и 4% в 2024 году. Если же инфляция достигнет 10% годовых (а в 2022 году она, по официальным оценкам Росстата, была 12%), то депозиты нельзя будет назвать инвестициями, заключает экономист.</w:t>
      </w:r>
    </w:p>
    <w:p w:rsidR="00094185" w:rsidRDefault="00094185" w:rsidP="00094185">
      <w:r>
        <w:t xml:space="preserve">Чтобы новый механизм Минфина </w:t>
      </w:r>
      <w:r w:rsidR="00C61C87">
        <w:t>«</w:t>
      </w:r>
      <w:r>
        <w:t>выстрелил</w:t>
      </w:r>
      <w:r w:rsidR="00C61C87">
        <w:t>»</w:t>
      </w:r>
      <w:r>
        <w:t>, предстоит для начала поднять МРОТ и зарплаты, дабы минимизировать издержки действующей пенсионной системы, отмечает председатель комитета Госдумы по труду, социальной политике и делам ветеранов Ярослав Нилов.</w:t>
      </w:r>
    </w:p>
    <w:p w:rsidR="00094185" w:rsidRDefault="00094185" w:rsidP="00094185">
      <w:r>
        <w:t>- И, разумеется, не обойтись без кропотливой работы по разъяснению гражданам принципов программы добровольных долгосрочных сбережений, - заключил он.</w:t>
      </w:r>
    </w:p>
    <w:p w:rsidR="00094185" w:rsidRDefault="00976CEC" w:rsidP="00094185">
      <w:hyperlink r:id="rId12" w:history="1">
        <w:r w:rsidR="00094185" w:rsidRPr="00CD5667">
          <w:rPr>
            <w:rStyle w:val="a3"/>
          </w:rPr>
          <w:t>https://iz.ru/1491025/dmitrii-alekseev/neslabaia-starost-novaia-programma-minfina-i-tcb-sulit-pribavku-k-strakhovoi-pensii</w:t>
        </w:r>
      </w:hyperlink>
    </w:p>
    <w:p w:rsidR="003B2087" w:rsidRDefault="003B2087" w:rsidP="003B2087">
      <w:pPr>
        <w:pStyle w:val="2"/>
      </w:pPr>
      <w:bookmarkStart w:id="37" w:name="_Парламентская_газета,_02.04.2023,_1"/>
      <w:bookmarkStart w:id="38" w:name="_Toc131406494"/>
      <w:bookmarkEnd w:id="37"/>
      <w:r w:rsidRPr="003B2087">
        <w:t>Парламентская газета</w:t>
      </w:r>
      <w:r>
        <w:t xml:space="preserve">, </w:t>
      </w:r>
      <w:r w:rsidRPr="003B2087">
        <w:t>02.04.2023</w:t>
      </w:r>
      <w:r>
        <w:t>, Валерий ФИЛОНЕНКО,</w:t>
      </w:r>
      <w:r w:rsidRPr="003B2087">
        <w:t xml:space="preserve"> Как сколотить капитал и жить безбедно на пенсии</w:t>
      </w:r>
      <w:bookmarkEnd w:id="38"/>
    </w:p>
    <w:p w:rsidR="003B2087" w:rsidRPr="00C61C87" w:rsidRDefault="003B2087" w:rsidP="00C61C87">
      <w:pPr>
        <w:pStyle w:val="3"/>
      </w:pPr>
      <w:bookmarkStart w:id="39" w:name="_Toc131406495"/>
      <w:r w:rsidRPr="00C61C87">
        <w:t xml:space="preserve">Приумножить сбережения можно при помощи банковских вкладов, ценных бумаг, недвижимости, а также долгосрочных сбережений в </w:t>
      </w:r>
      <w:r w:rsidR="00C61C87" w:rsidRPr="00C61C87">
        <w:t>НПФ</w:t>
      </w:r>
      <w:bookmarkEnd w:id="39"/>
    </w:p>
    <w:p w:rsidR="003B2087" w:rsidRDefault="003B2087" w:rsidP="003B2087">
      <w:r>
        <w:t xml:space="preserve">Заключить долгосрочный договор с негосударственным пенсионным фондом можно минимум на 15 лет, но получить деньги назад разрешено женщинам при достижении 55 лет и мужчинам - 60 лет. На сбережения до 400 тысяч рублей Минфин предлагает ввести единый налоговый вычет. </w:t>
      </w:r>
      <w:r w:rsidR="00C61C87">
        <w:t>«</w:t>
      </w:r>
      <w:r>
        <w:t>Парламентская газета</w:t>
      </w:r>
      <w:r w:rsidR="00C61C87">
        <w:t>»</w:t>
      </w:r>
      <w:r>
        <w:t xml:space="preserve"> вместе с законодателями и экспертами выясняла, какие финансовые инструменты сегодня годятся для долгосрочных сбережений, а какие требуют предусмотрительности и даже осторожности.</w:t>
      </w:r>
    </w:p>
    <w:p w:rsidR="003B2087" w:rsidRDefault="003B2087" w:rsidP="003B2087">
      <w:r>
        <w:t>Одна задача, три варианта</w:t>
      </w:r>
    </w:p>
    <w:p w:rsidR="003B2087" w:rsidRDefault="003B2087" w:rsidP="003B2087">
      <w:r>
        <w:lastRenderedPageBreak/>
        <w:t xml:space="preserve">Эксперты рекомендуют людям даже со скромным доходом заниматься финансовым планированием. Причем чем раньше, тем больше поводов для радости будет в старости. Это вовсе не означает тотальную экономию и жизнь впроголодь, а предполагает лишь рациональное расходование денег, успокоил финансовый эксперт Михаил Беляев. </w:t>
      </w:r>
      <w:r w:rsidR="00C61C87">
        <w:t>«</w:t>
      </w:r>
      <w:r>
        <w:t>Доказано экспериментально и теоретически, что 10 процентов доходов можно смело направлять в сбережения без заметного ущерба для текущего потребления. Потому что эти 10 процентов размазываются, и человек сам не замечает, куда они расходуются</w:t>
      </w:r>
      <w:r w:rsidR="00C61C87">
        <w:t>»</w:t>
      </w:r>
      <w:r>
        <w:t>, - пояснил эксперт.</w:t>
      </w:r>
    </w:p>
    <w:p w:rsidR="003B2087" w:rsidRDefault="003B2087" w:rsidP="003B2087">
      <w:r>
        <w:t>И предупредил, что, прежде чем вложить деньги, нужно хорошенько проанализировать возможные плюсы и минусы варианта. И сразу отмести все предложения быстро и незатратно разбогатеть, потому что, как правило, они имеют мошенническую подоплеку.</w:t>
      </w:r>
    </w:p>
    <w:p w:rsidR="003B2087" w:rsidRDefault="003B2087" w:rsidP="003B2087">
      <w:r>
        <w:t>Видимо, ориентируясь на эту нехитрую установку, в Минфине предлагают развивать финансовые инструменты, позволяющие россиянам создавать долгосрочные сбережения, получая гарантированный прибыток, и вместе с тем привлекать длинные деньги в экономику. Министр финансов Антон Силуанов ранее выделил здесь три ключевые направления: внедрение индивидуальных инвестиционных счетов третьего типа (ИИС-3), долевое страхование жизни и программы долгосрочных сбережений граждан.</w:t>
      </w:r>
    </w:p>
    <w:p w:rsidR="003B2087" w:rsidRDefault="003B2087" w:rsidP="003B2087">
      <w:r>
        <w:t xml:space="preserve">Способ 1: Долгосрочные сбережения в </w:t>
      </w:r>
      <w:r w:rsidR="00C61C87" w:rsidRPr="00C61C87">
        <w:rPr>
          <w:b/>
        </w:rPr>
        <w:t>НПФ</w:t>
      </w:r>
    </w:p>
    <w:p w:rsidR="003B2087" w:rsidRDefault="003B2087" w:rsidP="003B2087">
      <w:r>
        <w:t>Формировать долгосрочные сбережения в Минфине предлагают добровольно в негосударственных пенсионных фондах. После 15 лет участия в программе или по достижении 55 лет женщинами и 60 лет мужчинами станет можно получать дополнительный периодический доход. Кроме того, деньги при необходимости можно будет использовать на оплату дорогостоящих видов лечения и образования детей.</w:t>
      </w:r>
    </w:p>
    <w:p w:rsidR="003B2087" w:rsidRDefault="003B2087" w:rsidP="003B2087">
      <w:r>
        <w:t xml:space="preserve">Деньги из одного </w:t>
      </w:r>
      <w:r w:rsidR="00C61C87" w:rsidRPr="00C61C87">
        <w:rPr>
          <w:b/>
        </w:rPr>
        <w:t>НПФ</w:t>
      </w:r>
      <w:r>
        <w:t xml:space="preserve"> можно будет перевести в другой без потери инвестиционного дохода, сообщается на сайте Минфина. На долгосрочные сбережения до 400 тысяч рублей будет полагаться единый налоговый вычет. Кроме того, взносы по программе будет софинансировать государство, которое гарантирует сохранность накоплений: защита сбережений составит 2,8 миллиона рублей, что вдвое выше, чем по банковским депозитам. Такой законопроект уже внесен на рассмотрение в Госдуму.</w:t>
      </w:r>
    </w:p>
    <w:p w:rsidR="003B2087" w:rsidRDefault="003B2087" w:rsidP="003B2087">
      <w:r>
        <w:t>Способ 2: Банковский вклад</w:t>
      </w:r>
    </w:p>
    <w:p w:rsidR="003B2087" w:rsidRDefault="003B2087" w:rsidP="003B2087">
      <w:r>
        <w:t>Сбережения можно разместить и в другие доходные инструменты, первым из которых считается привычный всем банковский вклад. Проценты здесь небольшие, зато есть гарантия, что деньги никуда не денутся, потому что все вклады застрахованы. В случае банкротства кредитной организации вкладчику выплатят до 1,4 миллиона рублей.</w:t>
      </w:r>
    </w:p>
    <w:p w:rsidR="003B2087" w:rsidRDefault="003B2087" w:rsidP="003B2087">
      <w:r>
        <w:t>Способ 3: Долевое страхование жизни</w:t>
      </w:r>
    </w:p>
    <w:p w:rsidR="003B2087" w:rsidRDefault="003B2087" w:rsidP="003B2087">
      <w:r>
        <w:t xml:space="preserve">Минфин и Центробанк недавно согласовали поправки в законопроект о долевом страховании жизни, который предлагает и варианты заработка. К примеру, страхуя здоровье или жизнь, человек может инвестировать деньги, направляемые в страховую компанию, в финансовые инструменты и получать определенный доход, пояснил </w:t>
      </w:r>
      <w:r w:rsidR="00C61C87">
        <w:t>«</w:t>
      </w:r>
      <w:r>
        <w:t>Парламентской газете</w:t>
      </w:r>
      <w:r w:rsidR="00C61C87">
        <w:t>»</w:t>
      </w:r>
      <w:r>
        <w:t xml:space="preserve"> председатель Комитета Госдумы по финансовому рынку Анатолий Аксаков. </w:t>
      </w:r>
      <w:r w:rsidR="00C61C87">
        <w:t>«</w:t>
      </w:r>
      <w:r>
        <w:t xml:space="preserve">В те же облигации федерального займа. Они сегодня приносят </w:t>
      </w:r>
      <w:r>
        <w:lastRenderedPageBreak/>
        <w:t>довольно приличный доход - до 10 процентов годовых. Это намного больше, чем размещение этих же денег на депозитах кредитных организаций</w:t>
      </w:r>
      <w:r w:rsidR="00C61C87">
        <w:t>»</w:t>
      </w:r>
      <w:r>
        <w:t>, - уточнил депутат.</w:t>
      </w:r>
    </w:p>
    <w:p w:rsidR="003B2087" w:rsidRDefault="003B2087" w:rsidP="003B2087">
      <w:r>
        <w:t>Если же вдруг наступит страховой случай, то страховая компания должна будет выполнить обязательства перед застрахованным лицом, и тогда инвестиционные вопросы уходят в сторону. Но если страховой случай не наступил, то человек не просто возвращает сумму страховки, но и получает прибавку - все это описано в законопроекте.</w:t>
      </w:r>
    </w:p>
    <w:p w:rsidR="003B2087" w:rsidRDefault="003B2087" w:rsidP="003B2087">
      <w:r>
        <w:t>Способ 4: Копить в валюте</w:t>
      </w:r>
    </w:p>
    <w:p w:rsidR="003B2087" w:rsidRDefault="003B2087" w:rsidP="003B2087">
      <w:r>
        <w:t>У будущего российского пенсионера, привыкшего к комбинации из рублей, долларов и евро в разных пропорциях, сейчас появилась альтернатива в виде рубля, китайского юаня и гонконгского доллара, сообщает РБК. Плюс китайской валюты в том, что она в достаточной степени обеспечена золотом и реальным производством, а гонконгский доллар можно назвать аналогом доллара США, так как он жестко привязан к стоимости американской валюты.</w:t>
      </w:r>
    </w:p>
    <w:p w:rsidR="003B2087" w:rsidRDefault="003B2087" w:rsidP="003B2087">
      <w:r>
        <w:t>Способ 5: Индивидуальный инвестсчет</w:t>
      </w:r>
    </w:p>
    <w:p w:rsidR="003B2087" w:rsidRDefault="003B2087" w:rsidP="003B2087">
      <w:r>
        <w:t xml:space="preserve">Более доходный способ приумножить сбережения - индивидуальные инвестиционные счета, которые открывают в брокерской компании и позволяют инвесторам не только заработать, но и сэкономить на налогах. К примеру, ИИС-1 предусматривает налоговый вычет, если инвестировать до 400 тысяч рублей. </w:t>
      </w:r>
      <w:r w:rsidR="00C61C87">
        <w:t>«</w:t>
      </w:r>
      <w:r>
        <w:t>С этой суммы можно получить 13 процентов - или примерно 52 тысячи рублей. В ИИС-2 необходимо инвестировать на три года и налоговый вычет можно получить уже с полученного дохода. При этом есть ограничение по сумме: 400 тысяч рублей</w:t>
      </w:r>
      <w:r w:rsidR="00C61C87">
        <w:t>»</w:t>
      </w:r>
      <w:r>
        <w:t>, - отметил Анатолий Аксаков. Сейчас, по словам депутата, в Госдуме думают об увеличении этой суммы до миллиона рублей.</w:t>
      </w:r>
    </w:p>
    <w:p w:rsidR="003B2087" w:rsidRDefault="003B2087" w:rsidP="003B2087">
      <w:r>
        <w:t xml:space="preserve">Еще одно предложение, которое сейчас активно обсуждают, но пока не оформили законодательно - ИИС-3. Он позволяет получать налоговый вычет, а деньги можно будет инвестировать без ограничений в разные ценные бумаги. </w:t>
      </w:r>
      <w:r w:rsidR="00C61C87">
        <w:t>«</w:t>
      </w:r>
      <w:r>
        <w:t>Сначала обсуждался срок капиталовложений 10 лет, потом я предложил его снизить до 5 лет. Я считаю, что должен быть плавный переход от ИИС-2 к ИИС-3. В последнем случае, по моему мнению, норма должна действовать от 4 лет, и постепенно ее следует увеличивать. При этом никаких ограничений по получению льгот на доход от инвестирования любой суммы нет</w:t>
      </w:r>
      <w:r w:rsidR="00C61C87">
        <w:t>»</w:t>
      </w:r>
      <w:r>
        <w:t>, - уточнил Аксаков.</w:t>
      </w:r>
    </w:p>
    <w:p w:rsidR="003B2087" w:rsidRDefault="003B2087" w:rsidP="003B2087">
      <w:r>
        <w:t>Способ 6: Игра на бирже</w:t>
      </w:r>
    </w:p>
    <w:p w:rsidR="003B2087" w:rsidRDefault="003B2087" w:rsidP="003B2087">
      <w:r>
        <w:t xml:space="preserve">Еще больше выгод сулит фондовый рынок. Однако, играя на бирже с помощью брокера, следует учитывать и риски. Здесь можно как много заработать, так и проиграть немало. Большой минус в том, что </w:t>
      </w:r>
      <w:r w:rsidR="00C61C87">
        <w:t>«</w:t>
      </w:r>
      <w:r>
        <w:t>здесь никто ничего не гарантирует</w:t>
      </w:r>
      <w:r w:rsidR="00C61C87">
        <w:t>»</w:t>
      </w:r>
      <w:r>
        <w:t>, отметил Михаил Беляев. А брокер, кстати, снимет свои комиссионные независимо от того, в плюс клиенту пошла сделала или в минус.</w:t>
      </w:r>
    </w:p>
    <w:p w:rsidR="003B2087" w:rsidRDefault="003B2087" w:rsidP="003B2087">
      <w:r>
        <w:t>Способ 7: Золото и металлические счета</w:t>
      </w:r>
    </w:p>
    <w:p w:rsidR="003B2087" w:rsidRDefault="003B2087" w:rsidP="003B2087">
      <w:r>
        <w:t xml:space="preserve">Многие считают, что деньги хорошо копить в золоте, но тут может ждать разочарование. </w:t>
      </w:r>
      <w:r w:rsidR="00C61C87">
        <w:t>«</w:t>
      </w:r>
      <w:r>
        <w:t>Мы предполагаем, что цена на золото всегда растет, но это далеко не так. Если вы посмотрите на график, то увидите, что были и падения стоимости. Все зависит, когда вы купили драгметалл. Сегодня вы купили за две тысячи долларов за тройскую унцию (373,2417 грамма. - Прим. ред.), а завтра она будет стоить 1800</w:t>
      </w:r>
      <w:r w:rsidR="00C61C87">
        <w:t>»</w:t>
      </w:r>
      <w:r>
        <w:t xml:space="preserve">, - </w:t>
      </w:r>
      <w:r>
        <w:lastRenderedPageBreak/>
        <w:t>отметил Михаил Беляев. Эксперт добавил, что инвестировать в золото следует только на долгий срок. При этом следует учесть и неудобства, связанные с хранением. Поэтому лучше приобретать не само золото, а обезличенный металлический счет, привязанный к курсу драгметалла. Когда человек захочет забрать деньги, граммы пересчитают в доллары или рубли по действующей на тот момент цене золота.</w:t>
      </w:r>
    </w:p>
    <w:p w:rsidR="003B2087" w:rsidRDefault="003B2087" w:rsidP="003B2087">
      <w:r>
        <w:t>Способ 8: Недвижимость</w:t>
      </w:r>
    </w:p>
    <w:p w:rsidR="003B2087" w:rsidRDefault="003B2087" w:rsidP="003B2087">
      <w:r>
        <w:t xml:space="preserve">Считается, что недвижимость - надежный вариант размещения денег, потому что ее можно продать или сдать в аренду, получив дополнительный доход. Но нужно понимать, что при нынешней цене квартир не каждый может приобрести ее сразу. </w:t>
      </w:r>
      <w:r w:rsidR="00C61C87">
        <w:t>«</w:t>
      </w:r>
      <w:r>
        <w:t>Можно связаться с ипотекой, внести первый взнос и потом потихоньку расплачиваться 20 лет, но при этом необходимо учитывать размер личного дохода и цель, которую преследует человек. В любом случае нужно понять, что любое накопление денег - это дополнительная работа, экспертиза и знания. Без этого заработать на старость не получится</w:t>
      </w:r>
      <w:r w:rsidR="00C61C87">
        <w:t>»</w:t>
      </w:r>
      <w:r>
        <w:t>, - резюмировал Беляев.</w:t>
      </w:r>
    </w:p>
    <w:p w:rsidR="003B2087" w:rsidRDefault="00976CEC" w:rsidP="003B2087">
      <w:hyperlink r:id="rId13" w:history="1">
        <w:r w:rsidR="003B2087" w:rsidRPr="00E04857">
          <w:rPr>
            <w:rStyle w:val="a3"/>
          </w:rPr>
          <w:t>https://www.pnp.ru/economics/kak-skolotit-kapital-i-zhit-bezbedno-na-pensii.html</w:t>
        </w:r>
      </w:hyperlink>
    </w:p>
    <w:p w:rsidR="00A01EDA" w:rsidRDefault="00A01EDA" w:rsidP="00A01EDA">
      <w:pPr>
        <w:pStyle w:val="2"/>
      </w:pPr>
      <w:bookmarkStart w:id="40" w:name="_Pensnews.ru,_31.03.2023,_Копите"/>
      <w:bookmarkStart w:id="41" w:name="_Toc131406496"/>
      <w:bookmarkEnd w:id="40"/>
      <w:r w:rsidRPr="003B2087">
        <w:t>Парламентская газета</w:t>
      </w:r>
      <w:r>
        <w:t xml:space="preserve">, </w:t>
      </w:r>
      <w:r w:rsidRPr="00A01EDA">
        <w:t>31.03.2023</w:t>
      </w:r>
      <w:r>
        <w:t xml:space="preserve">, </w:t>
      </w:r>
      <w:r w:rsidRPr="00A01EDA">
        <w:t>В ЦБ рассказали, в чем россияне хранят накопления</w:t>
      </w:r>
      <w:bookmarkEnd w:id="41"/>
    </w:p>
    <w:p w:rsidR="00A01EDA" w:rsidRDefault="00A01EDA" w:rsidP="00C61C87">
      <w:pPr>
        <w:pStyle w:val="3"/>
      </w:pPr>
      <w:bookmarkStart w:id="42" w:name="_Toc131406497"/>
      <w:r>
        <w:t>Большинство домохозяйств направляют на сбережения не более 20 процентов дохода, рассказала первый заместитель председателя Банка России Ксения Юдаева на пресс-конференции, посвященной Всероссийскому обследованию домохозяйств по потребительским финансам, сообщается на сайте регулятора. Исследование проводилось с апреля по август 2022 года.</w:t>
      </w:r>
      <w:bookmarkEnd w:id="42"/>
    </w:p>
    <w:p w:rsidR="00A01EDA" w:rsidRDefault="00A01EDA" w:rsidP="00A01EDA">
      <w:r>
        <w:t>Чаще всего россияне вкладывают накопленные деньги в финансовые активы (65,1 процента) и банковские счета (64,5 процента). В акции и облигации вложились лишь 1,6 процента россиян, имеющих накопления, в криптовалюту - лишь 0,4 процента.</w:t>
      </w:r>
    </w:p>
    <w:p w:rsidR="00A01EDA" w:rsidRDefault="00A01EDA" w:rsidP="00A01EDA">
      <w:r>
        <w:t xml:space="preserve">При этом наибольший размер вложений зафиксирован в </w:t>
      </w:r>
      <w:r w:rsidRPr="00A01EDA">
        <w:rPr>
          <w:b/>
        </w:rPr>
        <w:t>негосударственные пенсионные фонды</w:t>
      </w:r>
      <w:r>
        <w:t xml:space="preserve"> (100 тысяч рублей) и паевые инвестиционные фонды (82,5 тысяч рублей). На акции и облигации приходится (26,5 тысячи рублей), на криптовалюту - 17,5 тысячи рублей, на счета - 15 тысяч рублей. Во всех случаях речь идет о медианной сумме вложений (величина, которая делит сумму вложений на две равные части: половина вложила больше этого значения, половина - меньше).</w:t>
      </w:r>
    </w:p>
    <w:p w:rsidR="00A01EDA" w:rsidRDefault="00976CEC" w:rsidP="00A01EDA">
      <w:hyperlink r:id="rId14" w:history="1">
        <w:r w:rsidR="00A01EDA" w:rsidRPr="00E04857">
          <w:rPr>
            <w:rStyle w:val="a3"/>
          </w:rPr>
          <w:t>https://www.pnp.ru/economics/v-cb-rasskazali-v-chem-rossiyane-khranyat-nakopleniya.html</w:t>
        </w:r>
      </w:hyperlink>
    </w:p>
    <w:p w:rsidR="00BB0949" w:rsidRDefault="00BB0949" w:rsidP="00BB0949">
      <w:pPr>
        <w:pStyle w:val="2"/>
      </w:pPr>
      <w:bookmarkStart w:id="43" w:name="_Pensnews.ru,_31.03.2023,_Копите_1"/>
      <w:bookmarkStart w:id="44" w:name="_Toc131406498"/>
      <w:bookmarkEnd w:id="43"/>
      <w:r>
        <w:lastRenderedPageBreak/>
        <w:t>Pensnews.ru, 31.03.2023, Копите сами: в России стартует новая пенсионная реформа</w:t>
      </w:r>
      <w:bookmarkEnd w:id="44"/>
    </w:p>
    <w:p w:rsidR="00BB0949" w:rsidRDefault="00BB0949" w:rsidP="00C61C87">
      <w:pPr>
        <w:pStyle w:val="3"/>
      </w:pPr>
      <w:bookmarkStart w:id="45" w:name="_Toc131406499"/>
      <w:r>
        <w:t>Как ожидалось, в России разработана и готовится к запуску программа долгосрочных пенсионных сбережений. В каком-то смысле ее можно назвать и новой пенсионной реформой, пишет Pensnews.ru. Главной ее акцент – государство будет гарантировать условный минимум доходов при выходе на пенсию, а вот желающие жить на заслуженном отдыхе более зажиточно должны сами копить себе на старость.</w:t>
      </w:r>
      <w:bookmarkEnd w:id="45"/>
    </w:p>
    <w:p w:rsidR="00BB0949" w:rsidRDefault="00BB0949" w:rsidP="00BB0949">
      <w:r>
        <w:t>Разработчиками новой накопительной программы являются минфин РФ и Центробанк. Оба ведомства известны своей жесткой политикой в отношении трат на социальные нужды, поэтому что-то революционного от них никто не ожидал. Однако все же предложение получилось интересным. Хотя и не бесспорным.</w:t>
      </w:r>
    </w:p>
    <w:p w:rsidR="00BB0949" w:rsidRDefault="00BB0949" w:rsidP="00BB0949">
      <w:r>
        <w:t xml:space="preserve">Итак, теперь собственно о программе. Одним из основных стимулов для россиян откладывать деньги </w:t>
      </w:r>
      <w:r w:rsidR="00C61C87">
        <w:t>«</w:t>
      </w:r>
      <w:r>
        <w:t>вдолгую</w:t>
      </w:r>
      <w:r w:rsidR="00C61C87">
        <w:t>»</w:t>
      </w:r>
      <w:r>
        <w:t>, будет софинансирование из государственного бюджета. Максимум, на который участники программы смогут получать из казны - 36 000 рублей в год.</w:t>
      </w:r>
    </w:p>
    <w:p w:rsidR="00BB0949" w:rsidRDefault="00BB0949" w:rsidP="00BB0949">
      <w:r>
        <w:t>Правда, не все так просто. Механизм софинансирования существенно разнится для разных же категорий россиян.</w:t>
      </w:r>
    </w:p>
    <w:p w:rsidR="00BB0949" w:rsidRDefault="00BB0949" w:rsidP="00BB0949">
      <w:r>
        <w:t>В частности, для тех, у кого доходы составляют до 80 000 рублей в месяц, бюджет будет добавлять по принципу 1:1, то есть на каждый вложенный рубль из бюджета на счет поступит рубль.</w:t>
      </w:r>
    </w:p>
    <w:p w:rsidR="00BB0949" w:rsidRDefault="00BB0949" w:rsidP="00BB0949">
      <w:r>
        <w:t>Тем же, кто получает от от 80 000 до 150 000 рублей в месяц, на каждые отложенные 2 рубля государство добавит 1 рубль.</w:t>
      </w:r>
    </w:p>
    <w:p w:rsidR="00BB0949" w:rsidRDefault="00BB0949" w:rsidP="00BB0949">
      <w:r>
        <w:t>А вот при месячном доходе более 150 000 рублей соотношение меняется как четыре к одному.</w:t>
      </w:r>
    </w:p>
    <w:p w:rsidR="00BB0949" w:rsidRDefault="00BB0949" w:rsidP="00BB0949">
      <w:r>
        <w:t>Но еще раз отметим: в любом случае максимум, который смогут получить граждане, - это 36 000 рублей.</w:t>
      </w:r>
    </w:p>
    <w:p w:rsidR="00BB0949" w:rsidRDefault="00BB0949" w:rsidP="00BB0949">
      <w:r>
        <w:t>Правда, есть еще один бонус – налоговый вычет. Планируется ввести таковой на сумму до 52 000 рублей при вложениях до 400 000 рублей в год.</w:t>
      </w:r>
    </w:p>
    <w:p w:rsidR="00BB0949" w:rsidRDefault="00BB0949" w:rsidP="00BB0949">
      <w:r>
        <w:t xml:space="preserve">Также в программе есть возможность снимать деньги со счета, если возникнут некие </w:t>
      </w:r>
      <w:r w:rsidR="00C61C87">
        <w:t>«</w:t>
      </w:r>
      <w:r>
        <w:t>особые обстоятельства</w:t>
      </w:r>
      <w:r w:rsidR="00C61C87">
        <w:t>»</w:t>
      </w:r>
      <w:r>
        <w:t>. Конкретики тут пока нет, но в принципе посыл понятен.</w:t>
      </w:r>
    </w:p>
    <w:p w:rsidR="00BB0949" w:rsidRDefault="00BB0949" w:rsidP="00BB0949">
      <w:r>
        <w:t xml:space="preserve">Еще одна </w:t>
      </w:r>
      <w:r w:rsidR="00C61C87">
        <w:t>«</w:t>
      </w:r>
      <w:r>
        <w:t>фишка</w:t>
      </w:r>
      <w:r w:rsidR="00C61C87">
        <w:t>»</w:t>
      </w:r>
      <w:r>
        <w:t xml:space="preserve"> - сбережения будут застрахованы по принципу вкладов, только максимальная сумма компенсации будет больше - 2,8 миллионов рублей.</w:t>
      </w:r>
    </w:p>
    <w:p w:rsidR="00BB0949" w:rsidRDefault="00BB0949" w:rsidP="00BB0949">
      <w:r>
        <w:t>Предварительные опросы показывают, что программа в таком виде будет интересна не более чем 10 процентов населения.</w:t>
      </w:r>
    </w:p>
    <w:p w:rsidR="00BB0949" w:rsidRDefault="00BB0949" w:rsidP="00BB0949">
      <w:r>
        <w:t xml:space="preserve">Известно, что в 2009-10 годах подобная схема софинансирования уже вводилась. Напомним. что по этой программе на каждый рубль, который гражданин клал на свой счет, государство давало еще один рубль. Тогда софинансирование ограничивалось 12 000 рублями в год. Однако программа сколь-либо популярной не стала. Главными причинами, которые играют против подобных проектов, являются крайне низкие </w:t>
      </w:r>
      <w:r>
        <w:lastRenderedPageBreak/>
        <w:t>доходы основной части населения, а также недоверие граждан к подобным долгоиграющим схемам.</w:t>
      </w:r>
    </w:p>
    <w:p w:rsidR="00BB0949" w:rsidRDefault="00BB0949" w:rsidP="00BB0949">
      <w:r>
        <w:t>Увы, в новой России еще не достаточно длинного периода времени, когда не происходило бы каких-либо кризисов, которые не заканчивались пертурбациями на финансовых рынках. Главным врагом тут является крайне высокая реальная инфляция.</w:t>
      </w:r>
    </w:p>
    <w:p w:rsidR="00BB0949" w:rsidRDefault="00BB0949" w:rsidP="00BB0949">
      <w:r>
        <w:t xml:space="preserve">Известно, что практически все накопления граждан в тех же негосударственных пенсионных фондах просто тают из года в год. Менеджеры </w:t>
      </w:r>
      <w:r w:rsidR="00C61C87" w:rsidRPr="00C61C87">
        <w:rPr>
          <w:b/>
        </w:rPr>
        <w:t>НПФ</w:t>
      </w:r>
      <w:r>
        <w:t xml:space="preserve"> если и зарабатывают что-то для своих клиентов, то сущие гроши, которые намного ниже даже официальной инфляции. Зато в чем успели отличиться многие </w:t>
      </w:r>
      <w:r w:rsidR="00C61C87" w:rsidRPr="00C61C87">
        <w:rPr>
          <w:b/>
        </w:rPr>
        <w:t>НПФ</w:t>
      </w:r>
      <w:r>
        <w:t xml:space="preserve">, как это в мошеннических схемах при переводе денег клиентов без согласия людей из одного фонда в другой с потерей любых доходов. Кроме того, стали известны доходы менеджеров таких фондов. Оказалось, что огромные зарплаты и премии выплачиваются </w:t>
      </w:r>
      <w:r w:rsidR="00C61C87">
        <w:t>«</w:t>
      </w:r>
      <w:r>
        <w:t>эффективным финансистам</w:t>
      </w:r>
      <w:r w:rsidR="00C61C87">
        <w:t>»</w:t>
      </w:r>
      <w:r>
        <w:t xml:space="preserve"> в любом случае, даже если </w:t>
      </w:r>
      <w:r w:rsidR="00C61C87" w:rsidRPr="00C61C87">
        <w:rPr>
          <w:b/>
        </w:rPr>
        <w:t>НПФ</w:t>
      </w:r>
      <w:r>
        <w:t xml:space="preserve"> и не показал какие-то достойные результаты работы.</w:t>
      </w:r>
    </w:p>
    <w:p w:rsidR="00BB0949" w:rsidRDefault="00BB0949" w:rsidP="00BB0949">
      <w:r>
        <w:t>Еще одна проблема – в России на сегодняшний день нет одновременно более менее надежных и относительно высокодоходных финансовых инструментов для подобного накопления. Опять же нужна стабильная национальная валюта, которая не становится раз за разом жертвой валютно-бюджетных игр. Центробанку в компании с минфином все еще ничего не стоит обвалить рубль в угоду своим бюджетным потребностям. Примерно так российская валюта пару недель назад искусственно обвалилась, потеряв десятую часть своей стоимости. И для финансового блока это не показалось чем-то особенным. Как обычно, впрочем.</w:t>
      </w:r>
    </w:p>
    <w:p w:rsidR="00BB0949" w:rsidRDefault="00BB0949" w:rsidP="00BB0949">
      <w:r>
        <w:t>Ну и под занавес хотелось бы отдельно напомнить о двух критически важных вещах, реализация которых позволят хоть как-то восстановить доверие к власти в пенсионном сегменте.</w:t>
      </w:r>
    </w:p>
    <w:p w:rsidR="00BB0949" w:rsidRDefault="00BB0949" w:rsidP="00BB0949">
      <w:r>
        <w:t>Во-первых, государство однозначно и в полном объеме со всеми компенсациями должно вернуть замороженные средства из накопительного компонента. Кстати, цена вопроса где-то 3,2 триллиона рублей. И это только предварительные подсчеты.</w:t>
      </w:r>
    </w:p>
    <w:p w:rsidR="00BB0949" w:rsidRDefault="00BB0949" w:rsidP="00BB0949">
      <w:r>
        <w:t xml:space="preserve">Может быть тут можно придумать некую приватизацию 2.0 и всем желающим вместо денег выдать акции из госпакетов, к примеру, </w:t>
      </w:r>
      <w:r w:rsidR="00C61C87">
        <w:t>«</w:t>
      </w:r>
      <w:r>
        <w:t>Газпрома</w:t>
      </w:r>
      <w:r w:rsidR="00C61C87">
        <w:t>»</w:t>
      </w:r>
      <w:r>
        <w:t xml:space="preserve">, </w:t>
      </w:r>
      <w:r w:rsidR="00C61C87">
        <w:t>«</w:t>
      </w:r>
      <w:r>
        <w:t>Роснефти</w:t>
      </w:r>
      <w:r w:rsidR="00C61C87">
        <w:t>»</w:t>
      </w:r>
      <w:r>
        <w:t xml:space="preserve">, </w:t>
      </w:r>
      <w:r w:rsidR="00C61C87">
        <w:t>«</w:t>
      </w:r>
      <w:r>
        <w:t>Сбербанка</w:t>
      </w:r>
      <w:r w:rsidR="00C61C87">
        <w:t>»</w:t>
      </w:r>
      <w:r>
        <w:t>… А еще лучше, стоит вернуть в собственность государства имущество, которое оказалось в собственности олигархов, прежде всего нелояльно настроенных по отношению к стране и ее политике, в результате самых мошеннических сделок, типа залоговых аукционов. И уже эти активы можно будет конвертировать в ценные бумаги, которые получат владельцы замороженных пенсионных денег.</w:t>
      </w:r>
    </w:p>
    <w:p w:rsidR="00BB0949" w:rsidRDefault="00BB0949" w:rsidP="00BB0949">
      <w:r>
        <w:t>Во-вторых, нужно немедленно избавиться от такого позора, как отказ в индексации выплат работающим пенсионерам. Тут собственно и объяснять ничего не стоит. То, что сейчас происходит здесь - абсолютно незаконно, нечестно и откровенно подло.</w:t>
      </w:r>
    </w:p>
    <w:p w:rsidR="00BB0949" w:rsidRDefault="00976CEC" w:rsidP="00BB0949">
      <w:hyperlink r:id="rId15" w:history="1">
        <w:r w:rsidR="00BB0949" w:rsidRPr="009D507F">
          <w:rPr>
            <w:rStyle w:val="a3"/>
          </w:rPr>
          <w:t>https://pensnews.ru/article/7649</w:t>
        </w:r>
      </w:hyperlink>
      <w:r w:rsidR="00BB0949">
        <w:t xml:space="preserve"> </w:t>
      </w:r>
    </w:p>
    <w:p w:rsidR="005A5C80" w:rsidRDefault="005A5C80" w:rsidP="005A5C80">
      <w:pPr>
        <w:pStyle w:val="2"/>
      </w:pPr>
      <w:bookmarkStart w:id="46" w:name="_Toc131406500"/>
      <w:r>
        <w:lastRenderedPageBreak/>
        <w:t>Комсомольская правда, 31.03.2023, Евгений БЕЛЯКОВ, Как разморозить и получить свою накопительную часть пенсии</w:t>
      </w:r>
      <w:bookmarkEnd w:id="46"/>
    </w:p>
    <w:p w:rsidR="005A5C80" w:rsidRDefault="005A5C80" w:rsidP="00C61C87">
      <w:pPr>
        <w:pStyle w:val="3"/>
      </w:pPr>
      <w:bookmarkStart w:id="47" w:name="_Toc131406501"/>
      <w:r>
        <w:t xml:space="preserve">Ровно десять лет назад в России заморозили накопительную часть пенсии. Но наши </w:t>
      </w:r>
      <w:r w:rsidR="00C61C87">
        <w:t>«</w:t>
      </w:r>
      <w:r>
        <w:t>замерзшие</w:t>
      </w:r>
      <w:r w:rsidR="00C61C87">
        <w:t>»</w:t>
      </w:r>
      <w:r>
        <w:t xml:space="preserve"> пенсионные накопления не лежали мертвым грузом: все это время они зарабатывали деньги для своих владельцев.</w:t>
      </w:r>
      <w:bookmarkEnd w:id="47"/>
    </w:p>
    <w:p w:rsidR="005A5C80" w:rsidRDefault="005A5C80" w:rsidP="005A5C80">
      <w:r>
        <w:t xml:space="preserve">Напомним, понятие накопительной пенсии существует в стране больше 20 лет (см. </w:t>
      </w:r>
      <w:r w:rsidR="00C61C87">
        <w:t>«</w:t>
      </w:r>
      <w:r>
        <w:t xml:space="preserve">Справку </w:t>
      </w:r>
      <w:r w:rsidR="00C61C87">
        <w:t>«</w:t>
      </w:r>
      <w:r>
        <w:t>КП</w:t>
      </w:r>
      <w:r w:rsidR="00C61C87">
        <w:t>»</w:t>
      </w:r>
      <w:r>
        <w:t>). В 2013 году власти ее заморозили: с тех пор пополнять ее было уже нельзя, снять эти деньги - тоже. Но средства, которые накопились на пенсионных счетах россиян за те годы, сохранились и даже приумножились. Потому что все это время ими распоряжались, инвестируя в ценные бумаги и т. п., государственная управляющая компания ВЭБ.РФ и негосударственные пенсионные фонды (</w:t>
      </w:r>
      <w:r w:rsidR="00C61C87" w:rsidRPr="00C61C87">
        <w:rPr>
          <w:b/>
        </w:rPr>
        <w:t>НПФ</w:t>
      </w:r>
      <w:r>
        <w:t xml:space="preserve">). ВЭБ управляет накоплениями 38 млн человек на общую сумму больше 2 трлн рублей, у </w:t>
      </w:r>
      <w:r w:rsidR="00C61C87" w:rsidRPr="00C61C87">
        <w:rPr>
          <w:b/>
        </w:rPr>
        <w:t>НПФ</w:t>
      </w:r>
      <w:r>
        <w:t xml:space="preserve"> 37 млн клиентов, а денег крутится около 3 трлн.</w:t>
      </w:r>
    </w:p>
    <w:p w:rsidR="005A5C80" w:rsidRDefault="005A5C80" w:rsidP="005A5C80">
      <w:r>
        <w:t>Недавно ВЭБ.РФ отчитался, как он все эти годы управлял накопительной частью. Так кто и когда может получить эти деньги? И на какую прибавку к основной пенсии можно рассчитывать? Давайте выясним.</w:t>
      </w:r>
    </w:p>
    <w:p w:rsidR="005A5C80" w:rsidRDefault="005A5C80" w:rsidP="005A5C80">
      <w:r>
        <w:t>КОМУ ЧТО ПОЛОЖЕНО</w:t>
      </w:r>
    </w:p>
    <w:p w:rsidR="005A5C80" w:rsidRDefault="005A5C80" w:rsidP="005A5C80">
      <w:r>
        <w:t>Мужчинам, родившимся в 1953 году и позднее.</w:t>
      </w:r>
    </w:p>
    <w:p w:rsidR="005A5C80" w:rsidRDefault="005A5C80" w:rsidP="005A5C80">
      <w:r>
        <w:t>Женщинам, родившимся в 1957 году и позднее.</w:t>
      </w:r>
    </w:p>
    <w:p w:rsidR="005A5C80" w:rsidRDefault="005A5C80" w:rsidP="005A5C80">
      <w:r>
        <w:t xml:space="preserve">Все граждане РФ, которые подходят под эти параметры, имеют какие-то накопления на пенсию. Чтобы получить прибавку к пенсии из своей накопительной части, нужно достигнуть </w:t>
      </w:r>
      <w:r w:rsidR="00C61C87">
        <w:t>«</w:t>
      </w:r>
      <w:r>
        <w:t>дореформенного</w:t>
      </w:r>
      <w:r w:rsidR="00C61C87">
        <w:t>»</w:t>
      </w:r>
      <w:r>
        <w:t xml:space="preserve"> пенсионного возраста (60 лет для мужчин и 55 лет для женщин) или иметь право на досрочный выход на пенсию (</w:t>
      </w:r>
      <w:r w:rsidR="00C61C87">
        <w:t>«</w:t>
      </w:r>
      <w:r>
        <w:t>северный</w:t>
      </w:r>
      <w:r w:rsidR="00C61C87">
        <w:t>»</w:t>
      </w:r>
      <w:r>
        <w:t xml:space="preserve"> стаж, вредная работа и др.).</w:t>
      </w:r>
    </w:p>
    <w:p w:rsidR="005A5C80" w:rsidRDefault="005A5C80" w:rsidP="005A5C80">
      <w:r>
        <w:t>Накопительная часть пенсии есть только у тех, кто работал официально. То есть работодатель уплачивал за этих сотрудников страховые взносы.</w:t>
      </w:r>
    </w:p>
    <w:p w:rsidR="005A5C80" w:rsidRDefault="005A5C80" w:rsidP="005A5C80">
      <w:r>
        <w:t>ГДЕ УЗНАТЬ СУММУ</w:t>
      </w:r>
    </w:p>
    <w:p w:rsidR="005A5C80" w:rsidRDefault="005A5C80" w:rsidP="005A5C80">
      <w:r>
        <w:t xml:space="preserve">Как уже сказано, наши пенсионные накопления распределены между государственным управляющим ВЭБ.РФ и многочисленными </w:t>
      </w:r>
      <w:r w:rsidR="00C61C87" w:rsidRPr="00C61C87">
        <w:rPr>
          <w:b/>
        </w:rPr>
        <w:t>НПФ</w:t>
      </w:r>
      <w:r>
        <w:t>.</w:t>
      </w:r>
    </w:p>
    <w:p w:rsidR="005A5C80" w:rsidRDefault="005A5C80" w:rsidP="005A5C80">
      <w:r>
        <w:t xml:space="preserve">Чтобы оформить накопительную пенсию, когда вы достигнете нужного возраста, в первом случае нужно обратиться в Социальный фонд (бывший Пенсионный), во втором - в свой </w:t>
      </w:r>
      <w:r w:rsidR="00C61C87" w:rsidRPr="00C61C87">
        <w:rPr>
          <w:b/>
        </w:rPr>
        <w:t>НПФ</w:t>
      </w:r>
      <w:r>
        <w:t>. Там вам выдадут бланк заявления и помогут все оформить.</w:t>
      </w:r>
    </w:p>
    <w:p w:rsidR="005A5C80" w:rsidRDefault="005A5C80" w:rsidP="005A5C80">
      <w:r>
        <w:t xml:space="preserve">Чтобы узнать, где лежат ваши деньги и сколько вы накопили, зайдите на сайт Социального фонда, в раздел </w:t>
      </w:r>
      <w:r w:rsidR="00C61C87">
        <w:t>«</w:t>
      </w:r>
      <w:r>
        <w:t>Личный кабинет гражданина</w:t>
      </w:r>
      <w:r w:rsidR="00C61C87">
        <w:t>»</w:t>
      </w:r>
      <w:r>
        <w:t>.</w:t>
      </w:r>
    </w:p>
    <w:p w:rsidR="005A5C80" w:rsidRDefault="005A5C80" w:rsidP="005A5C80">
      <w:r>
        <w:t xml:space="preserve">Войти можно по логину и паролю от госуслуг. Затем кликайте </w:t>
      </w:r>
      <w:r w:rsidR="00C61C87">
        <w:t>«</w:t>
      </w:r>
      <w:r>
        <w:t>Заказать справку о состоянии индивидуального лицевого счета</w:t>
      </w:r>
      <w:r w:rsidR="00C61C87">
        <w:t>»</w:t>
      </w:r>
      <w:r>
        <w:t>.</w:t>
      </w:r>
    </w:p>
    <w:p w:rsidR="005A5C80" w:rsidRDefault="005A5C80" w:rsidP="005A5C80">
      <w:r>
        <w:t xml:space="preserve">В справке немудрено запутаться. Вам нужна графа </w:t>
      </w:r>
      <w:r w:rsidR="00C61C87">
        <w:t>«</w:t>
      </w:r>
      <w:r>
        <w:t>Сумма страховых взносов на финансирование накопительной пенсии с учетом результата их инвестирования</w:t>
      </w:r>
      <w:r w:rsidR="00C61C87">
        <w:t>»</w:t>
      </w:r>
      <w:r>
        <w:t>.</w:t>
      </w:r>
    </w:p>
    <w:p w:rsidR="005A5C80" w:rsidRDefault="005A5C80" w:rsidP="005A5C80">
      <w:r>
        <w:t>СРАЗУ ИЛИ ПОМЕСЯЧНО?</w:t>
      </w:r>
    </w:p>
    <w:p w:rsidR="005A5C80" w:rsidRDefault="005A5C80" w:rsidP="005A5C80">
      <w:r>
        <w:lastRenderedPageBreak/>
        <w:t xml:space="preserve">Существует три варианта того, как вы будете получать деньги накопительной части пенсии (см. </w:t>
      </w:r>
      <w:r w:rsidR="00C61C87">
        <w:t>«</w:t>
      </w:r>
      <w:r>
        <w:t>Давайте разберемся</w:t>
      </w:r>
      <w:r w:rsidR="00C61C87">
        <w:t>»</w:t>
      </w:r>
      <w:r>
        <w:t>). Это не на выбор, все зависит от конкретной ситуации. Формулы прописаны в законах и, как говорится, обжалованию не подлежат.</w:t>
      </w:r>
    </w:p>
    <w:p w:rsidR="005A5C80" w:rsidRDefault="005A5C80" w:rsidP="005A5C80">
      <w:r>
        <w:t>1. Забрать все</w:t>
      </w:r>
    </w:p>
    <w:p w:rsidR="005A5C80" w:rsidRDefault="005A5C80" w:rsidP="005A5C80">
      <w:r>
        <w:t xml:space="preserve">Вам могут единовременно выплатить накопленную часть пенсии целиком (с учетом набежавших процентов) в случае, если у вас накопилась небольшая сумма - меньше 200 - 250 тысяч рублей. Здесь все зависит от размера вашей </w:t>
      </w:r>
      <w:r w:rsidR="00C61C87">
        <w:t>«</w:t>
      </w:r>
      <w:r>
        <w:t>обычной</w:t>
      </w:r>
      <w:r w:rsidR="00C61C87">
        <w:t>»</w:t>
      </w:r>
      <w:r>
        <w:t>, страховой пенсии. Если при расчете окажется, что прибавка из накопленной части составит меньше 5% от страховой пенсии, тогда все деньги выплатят сразу.</w:t>
      </w:r>
    </w:p>
    <w:p w:rsidR="005A5C80" w:rsidRDefault="005A5C80" w:rsidP="005A5C80">
      <w:r>
        <w:t xml:space="preserve">Чтобы узнать этот процент, нужно разделить сумму ваших накоплений на 264 месяца (это </w:t>
      </w:r>
      <w:r w:rsidR="00C61C87">
        <w:t>«</w:t>
      </w:r>
      <w:r>
        <w:t>ожидаемый период выплат</w:t>
      </w:r>
      <w:r w:rsidR="00C61C87">
        <w:t>»</w:t>
      </w:r>
      <w:r>
        <w:t xml:space="preserve"> - чиновники верят, что именно столько россияне в среднем живут на пенсии). И если полученная сумма окажется ниже 5% вашей страховой пенсии, деньги отдадут сразу.</w:t>
      </w:r>
    </w:p>
    <w:p w:rsidR="005A5C80" w:rsidRDefault="005A5C80" w:rsidP="005A5C80">
      <w:r>
        <w:t>2. Получать деньги до конца жизни</w:t>
      </w:r>
    </w:p>
    <w:p w:rsidR="005A5C80" w:rsidRDefault="005A5C80" w:rsidP="005A5C80">
      <w:r>
        <w:t>Этот вариант назначают, если накоплений много и размер ежемесячной прибавки превышает 5% от всей пенсии.</w:t>
      </w:r>
    </w:p>
    <w:p w:rsidR="005A5C80" w:rsidRDefault="005A5C80" w:rsidP="005A5C80">
      <w:r>
        <w:t>Если на пенсию выходите в срок, то узнать ежемесячную прибавку просто: делите сумму всех ваших накоплений на 264. Если это досрочный выход на пенсию, тогда ожидаемый период выплат будет не 264 месяца, а больше. Допустим, если вы выходите на пенсию в 57 лет, а должны были в 60 лет, тогда ожидаемый период выплат увеличится на 36 месяцев.</w:t>
      </w:r>
    </w:p>
    <w:p w:rsidR="005A5C80" w:rsidRDefault="005A5C80" w:rsidP="005A5C80">
      <w:r>
        <w:t>3. Самому определить период выплат</w:t>
      </w:r>
    </w:p>
    <w:p w:rsidR="005A5C80" w:rsidRDefault="005A5C80" w:rsidP="005A5C80">
      <w:r>
        <w:t>Самостоятельно определить период выплат могут только те, кто еще и сам копил себе на старость. То есть не только полагался на работодателя, но и сам участвовал в программах софинансирования. Например:</w:t>
      </w:r>
    </w:p>
    <w:p w:rsidR="005A5C80" w:rsidRDefault="005A5C80" w:rsidP="005A5C80">
      <w:r>
        <w:t>Отправил на накопительную пенсию средства материнского капитала.</w:t>
      </w:r>
    </w:p>
    <w:p w:rsidR="005A5C80" w:rsidRDefault="005A5C80" w:rsidP="005A5C80">
      <w:r>
        <w:t xml:space="preserve">Участвовал в государственной программе </w:t>
      </w:r>
      <w:r w:rsidR="00C61C87">
        <w:t>«</w:t>
      </w:r>
      <w:r>
        <w:t>тысяча на тысячу</w:t>
      </w:r>
      <w:r w:rsidR="00C61C87">
        <w:t>»</w:t>
      </w:r>
      <w:r>
        <w:t>. Суть ее в том, что можно было самостоятельно класть от 2 до 12 тысяч рублей в год на счет будущей пенсии. А государство добавляло столько же.</w:t>
      </w:r>
    </w:p>
    <w:p w:rsidR="005A5C80" w:rsidRDefault="005A5C80" w:rsidP="005A5C80">
      <w:r>
        <w:t>Минимальный срок ежемесячных выплат, который могут назначить себе такие граждане, - 10 лет (120 месяцев). Но он касается не всей накопительной части пенсии, а только тех денег, которые вы отправляли самостоятельно (и того инвестдохода, который получили на эту сумму).</w:t>
      </w:r>
    </w:p>
    <w:p w:rsidR="005A5C80" w:rsidRDefault="005A5C80" w:rsidP="005A5C80">
      <w:r>
        <w:t>Давайте разберемся.</w:t>
      </w:r>
    </w:p>
    <w:p w:rsidR="005A5C80" w:rsidRDefault="005A5C80" w:rsidP="005A5C80">
      <w:r>
        <w:t xml:space="preserve">СПРАВКА </w:t>
      </w:r>
      <w:r w:rsidR="00C61C87">
        <w:t>«</w:t>
      </w:r>
      <w:r>
        <w:t>КП</w:t>
      </w:r>
      <w:r w:rsidR="00C61C87">
        <w:t>»</w:t>
      </w:r>
    </w:p>
    <w:p w:rsidR="005A5C80" w:rsidRDefault="005A5C80" w:rsidP="005A5C80">
      <w:r>
        <w:t>Пенсия в РФ состоит из двух частей.</w:t>
      </w:r>
    </w:p>
    <w:p w:rsidR="005A5C80" w:rsidRDefault="005A5C80" w:rsidP="005A5C80">
      <w:r>
        <w:t>Страховая</w:t>
      </w:r>
    </w:p>
    <w:p w:rsidR="005A5C80" w:rsidRDefault="005A5C80" w:rsidP="005A5C80">
      <w:r>
        <w:t>Зависит от стажа и пенсионных баллов. Их количество можно узнать из выписки с сайта Социального фонда sfr.gov.ru. И там же можно сделать примерный расчет будущей страховой пенсии.</w:t>
      </w:r>
    </w:p>
    <w:p w:rsidR="005A5C80" w:rsidRDefault="005A5C80" w:rsidP="005A5C80">
      <w:r>
        <w:lastRenderedPageBreak/>
        <w:t>Накопительная</w:t>
      </w:r>
    </w:p>
    <w:p w:rsidR="005A5C80" w:rsidRDefault="005A5C80" w:rsidP="005A5C80">
      <w:r>
        <w:t>Появилась в 2002 году. В первые три года у всех забирали по 2% от зарплаты и зачисляли на индивидуальные накопительные счета. С 2005 года взносы увеличили до 6%. Но ограничили число работников, которые их платили. Водораздел теперь провели по 1967 году. Те, кто родился раньше, из накопительной системы были в 2005-м исключены.</w:t>
      </w:r>
    </w:p>
    <w:p w:rsidR="005A5C80" w:rsidRDefault="005A5C80" w:rsidP="005A5C80">
      <w:r>
        <w:t>Проще говоря, мужчины, которые родились в 1953 году или позже, и женщины, которые родились в 1957 году или позже, в период с 2002 по 2004 год отчисляли по 2% со своих зарплат на формирование накопительной пенсии. С 2005 года отчисления на накопительную часть пенсии перестали делать у мужчин, родившихся с 1953 по 1966 год включительно, и женщин, родивших с 1957 по 1966 год включительно. Их пенсионные накопления заморозили. А все остальные (то есть родившиеся в 1967 году или позже) с 2005 года отчисляли на накопительную часть пенсии уже по 6%.</w:t>
      </w:r>
    </w:p>
    <w:p w:rsidR="005A5C80" w:rsidRDefault="005A5C80" w:rsidP="005A5C80">
      <w:r>
        <w:t>Однако в 2013 году власти решили заморозить накопительную пенсию для всех. Главная причина в том, что некоторые владельцы негосударственных пенсионных фондов украли сотни миллиардов.</w:t>
      </w:r>
    </w:p>
    <w:p w:rsidR="005A5C80" w:rsidRDefault="00976CEC" w:rsidP="005A5C80">
      <w:hyperlink r:id="rId16" w:history="1">
        <w:r w:rsidR="005A5C80" w:rsidRPr="009D507F">
          <w:rPr>
            <w:rStyle w:val="a3"/>
          </w:rPr>
          <w:t>https://www.kp.ru/daily/27484/4741314/?from=integrum</w:t>
        </w:r>
      </w:hyperlink>
      <w:r w:rsidR="005A5C80">
        <w:t xml:space="preserve"> </w:t>
      </w:r>
    </w:p>
    <w:p w:rsidR="00C34523" w:rsidRDefault="00C34523" w:rsidP="00C34523">
      <w:pPr>
        <w:pStyle w:val="2"/>
      </w:pPr>
      <w:bookmarkStart w:id="48" w:name="_Toc131406502"/>
      <w:r>
        <w:t>КонсультантПлюс, 31.03.2023, Новое в российском законодательстве</w:t>
      </w:r>
      <w:bookmarkEnd w:id="48"/>
    </w:p>
    <w:p w:rsidR="00C34523" w:rsidRDefault="00C34523" w:rsidP="00C61C87">
      <w:pPr>
        <w:pStyle w:val="3"/>
      </w:pPr>
      <w:bookmarkStart w:id="49" w:name="_Toc131406503"/>
      <w:r>
        <w:t xml:space="preserve">Указание Банка России от 28.09.2022 N 6271-У </w:t>
      </w:r>
      <w:r w:rsidR="00C61C87">
        <w:t>«</w:t>
      </w:r>
      <w:r>
        <w:t>О внесении изменений в Положение Банка России от 1 марта 2017 года N 580-П</w:t>
      </w:r>
      <w:r w:rsidR="00C61C87">
        <w:t>»</w:t>
      </w:r>
      <w:r>
        <w:t>. Зарегистрировано в Минюсте России 22.03.2023 N 72666.</w:t>
      </w:r>
      <w:bookmarkEnd w:id="49"/>
    </w:p>
    <w:p w:rsidR="00C34523" w:rsidRDefault="00C34523" w:rsidP="00C34523">
      <w:r>
        <w:t>Уточнены дополнительные ограничения на инвестирование средств пенсионных накоплений негосударственного пенсионного фонда, осуществляющего обязательное пенсионное страхование</w:t>
      </w:r>
    </w:p>
    <w:p w:rsidR="00C34523" w:rsidRDefault="00C34523" w:rsidP="00C34523">
      <w:r>
        <w:t>В том числе уточнены активы, которые могут входить в состав пенсионных накоплений фонда, а также дополнительные требования, которым должен соответствовать инвестиционный портфель фонда.</w:t>
      </w:r>
    </w:p>
    <w:p w:rsidR="00C34523" w:rsidRDefault="00C34523" w:rsidP="00C34523">
      <w:r>
        <w:t>Указание вступает в силу по истечении 10 дней после дня его официального опубликования.</w:t>
      </w:r>
    </w:p>
    <w:p w:rsidR="00D1642B" w:rsidRDefault="00976CEC" w:rsidP="00C34523">
      <w:hyperlink r:id="rId17" w:history="1">
        <w:r w:rsidR="00C34523" w:rsidRPr="009D507F">
          <w:rPr>
            <w:rStyle w:val="a3"/>
          </w:rPr>
          <w:t>https://www.consultant.ru/law/review/208616314.html?utm_source=yxnews&amp;utm_medium=desktop&amp;utm_referrer=https%3A%2F%2Fdzen.ru%2Fnews%2Fsearch%3Ftext%3D</w:t>
        </w:r>
      </w:hyperlink>
    </w:p>
    <w:p w:rsidR="00955994" w:rsidRDefault="00955994" w:rsidP="00955994">
      <w:pPr>
        <w:pStyle w:val="2"/>
      </w:pPr>
      <w:bookmarkStart w:id="50" w:name="_Toc131406504"/>
      <w:r>
        <w:lastRenderedPageBreak/>
        <w:t>КонсультантПлюс, 31.03.2023, Базовая ставка гарантийных взносов в фонд гарантирования пенсионных резервов установлена в размере 0,1% расчетной базы</w:t>
      </w:r>
      <w:bookmarkEnd w:id="50"/>
    </w:p>
    <w:p w:rsidR="00955994" w:rsidRDefault="00955994" w:rsidP="00C61C87">
      <w:pPr>
        <w:pStyle w:val="3"/>
      </w:pPr>
      <w:bookmarkStart w:id="51" w:name="_Toc131406505"/>
      <w:r>
        <w:t xml:space="preserve">Указание Банка России от 22.02.2023 N 6368-У </w:t>
      </w:r>
      <w:r w:rsidR="00C61C87">
        <w:t>«</w:t>
      </w:r>
      <w:r>
        <w:t>Об установлении базовой ставки гарантийных взносов в фонд гарантирования пенсионных резервов, порядка расчета дополнительного коэффициента негосударственного пенсионного фонда, осуществляющего деятельность по негосударственному пенсионному обеспечению и поставленного на учет в системе гарантирования прав участников негосударственных пенсионных фондов, в том числе состава и методики расчета показателей, используемых для оценки финансового положения, а также критериев, от соответствия финансового положения указанного негосударственного пенсионного фонда которым зависит дополнительный коэффициент</w:t>
      </w:r>
      <w:r w:rsidR="00C61C87">
        <w:t>»</w:t>
      </w:r>
      <w:r>
        <w:t xml:space="preserve"> (Зарегистрировано в Минюсте России 27.03.2023 N 72733)</w:t>
      </w:r>
      <w:bookmarkEnd w:id="51"/>
    </w:p>
    <w:p w:rsidR="00955994" w:rsidRDefault="00955994" w:rsidP="00955994">
      <w:r>
        <w:t>Кроме того, указанием также утверждены:</w:t>
      </w:r>
    </w:p>
    <w:p w:rsidR="00955994" w:rsidRDefault="00955994" w:rsidP="00955994">
      <w:r>
        <w:t>формула расчета дополнительного коэффициента негосударственного пенсионного фонда, осуществляющего деятельность по негосударственному пенсионному обеспечению и поставленного на учет в системе гарантирования прав участников негосударственных пенсионных фондов;</w:t>
      </w:r>
    </w:p>
    <w:p w:rsidR="00955994" w:rsidRDefault="00955994" w:rsidP="00955994">
      <w:r>
        <w:t>критерии, от соответствия финансового положения указанного негосударственного пенсионного фонда которым зависит дополнительный коэффициент.</w:t>
      </w:r>
    </w:p>
    <w:p w:rsidR="00C34523" w:rsidRDefault="00976CEC" w:rsidP="00955994">
      <w:hyperlink r:id="rId18" w:history="1">
        <w:r w:rsidR="00955994" w:rsidRPr="009D507F">
          <w:rPr>
            <w:rStyle w:val="a3"/>
          </w:rPr>
          <w:t>https://www.consultant.ru/law/hotdocs/79765.html?utm_source=yxnews&amp;utm_medium=desktop&amp;utm_referrer=https%3A%2F%2Fdzen.ru%2Fnews%2Fsearch%3Ftext%3D</w:t>
        </w:r>
      </w:hyperlink>
    </w:p>
    <w:p w:rsidR="004143EF" w:rsidRDefault="00F552C0" w:rsidP="004143EF">
      <w:pPr>
        <w:pStyle w:val="2"/>
      </w:pPr>
      <w:bookmarkStart w:id="52" w:name="ф4"/>
      <w:bookmarkStart w:id="53" w:name="_Toc131406506"/>
      <w:bookmarkEnd w:id="52"/>
      <w:r w:rsidRPr="00F552C0">
        <w:t>Seldon News</w:t>
      </w:r>
      <w:r w:rsidR="004143EF">
        <w:t xml:space="preserve">, 31.03.2023, Банк России зарегистрировал изменения в страховые правила АО </w:t>
      </w:r>
      <w:r w:rsidR="00C61C87">
        <w:t>«</w:t>
      </w:r>
      <w:r w:rsidR="00C61C87" w:rsidRPr="00C61C87">
        <w:t>НПФ</w:t>
      </w:r>
      <w:r w:rsidR="004143EF">
        <w:t xml:space="preserve"> </w:t>
      </w:r>
      <w:r w:rsidR="00C61C87">
        <w:t>«</w:t>
      </w:r>
      <w:r w:rsidR="004143EF">
        <w:t>Телеком-Союз</w:t>
      </w:r>
      <w:r w:rsidR="00C61C87">
        <w:t>»</w:t>
      </w:r>
      <w:bookmarkEnd w:id="53"/>
    </w:p>
    <w:p w:rsidR="004143EF" w:rsidRPr="00C61C87" w:rsidRDefault="004143EF" w:rsidP="00C61C87">
      <w:pPr>
        <w:pStyle w:val="3"/>
      </w:pPr>
      <w:bookmarkStart w:id="54" w:name="_Toc131406507"/>
      <w:r w:rsidRPr="00C61C87">
        <w:t xml:space="preserve">Банк России 13.03.2023 г. зарегистрировал изменения в страховые правила АО </w:t>
      </w:r>
      <w:r w:rsidR="00C61C87" w:rsidRPr="00C61C87">
        <w:t>«НПФ</w:t>
      </w:r>
      <w:r w:rsidRPr="00C61C87">
        <w:t xml:space="preserve"> </w:t>
      </w:r>
      <w:r w:rsidR="00C61C87" w:rsidRPr="00C61C87">
        <w:t>«</w:t>
      </w:r>
      <w:r w:rsidRPr="00C61C87">
        <w:t>Телеком-Союз</w:t>
      </w:r>
      <w:r w:rsidR="00C61C87" w:rsidRPr="00C61C87">
        <w:t>»</w:t>
      </w:r>
      <w:r w:rsidRPr="00C61C87">
        <w:t xml:space="preserve"> (лицензия Банка России № 94/2 от 27.01.2009 г.), утвержденные Советом директоров Фонда (протокол №1 от 02.02.2023 г.). Со страховыми правилами Фонда можно ознакомиться на сайте в разделе </w:t>
      </w:r>
      <w:r w:rsidR="00C61C87" w:rsidRPr="00C61C87">
        <w:t>«</w:t>
      </w:r>
      <w:r w:rsidRPr="00C61C87">
        <w:t>Раскрытие информации</w:t>
      </w:r>
      <w:r w:rsidR="00C61C87" w:rsidRPr="00C61C87">
        <w:t>»</w:t>
      </w:r>
      <w:r w:rsidRPr="00C61C87">
        <w:t xml:space="preserve"> или по ссылке.</w:t>
      </w:r>
      <w:bookmarkEnd w:id="54"/>
    </w:p>
    <w:p w:rsidR="004143EF" w:rsidRDefault="004143EF" w:rsidP="004143EF">
      <w:r>
        <w:t xml:space="preserve">АО </w:t>
      </w:r>
      <w:r w:rsidR="00C61C87">
        <w:t>«</w:t>
      </w:r>
      <w:r w:rsidR="00C61C87" w:rsidRPr="00C61C87">
        <w:rPr>
          <w:b/>
        </w:rPr>
        <w:t>НПФ</w:t>
      </w:r>
      <w:r>
        <w:t xml:space="preserve"> </w:t>
      </w:r>
      <w:r w:rsidR="00C61C87">
        <w:t>«</w:t>
      </w:r>
      <w:r>
        <w:t>Телеком-Союз</w:t>
      </w:r>
      <w:r w:rsidR="00C61C87">
        <w:t>»</w:t>
      </w:r>
      <w:r>
        <w:t xml:space="preserve"> предоставляет услуги по обязательному пенсионному страхованию и реализует корпоративные и индивидуальные программы в рамках негосударственного пенсионного обеспечения.</w:t>
      </w:r>
    </w:p>
    <w:p w:rsidR="004143EF" w:rsidRDefault="004143EF" w:rsidP="004143EF">
      <w:r>
        <w:t>Фонд является участником системы гарантирования прав застрахованных лиц и участников негосударственных пенсионных фондов. Входит в Национальную ассоциацию негосударственных пенсионных фондов (</w:t>
      </w:r>
      <w:r w:rsidR="00C61C87" w:rsidRPr="00C61C87">
        <w:rPr>
          <w:b/>
        </w:rPr>
        <w:t>НАПФ</w:t>
      </w:r>
      <w:r>
        <w:t>).</w:t>
      </w:r>
    </w:p>
    <w:p w:rsidR="004143EF" w:rsidRDefault="004143EF" w:rsidP="004143EF">
      <w:r>
        <w:t xml:space="preserve">Получить консультацию и подробную информацию о Фонде, ознакомиться с уставом, страховыми правилами Фонда, а также иными документами, раскрытие которых предусмотрено Федеральным законом от 07.05.1998 №75-ФЗ </w:t>
      </w:r>
      <w:r w:rsidR="00C61C87">
        <w:t>«</w:t>
      </w:r>
      <w:r>
        <w:t>О негосударственных пенсионных фондах</w:t>
      </w:r>
      <w:r w:rsidR="00C61C87">
        <w:t>»</w:t>
      </w:r>
      <w:r>
        <w:t xml:space="preserve"> и нормативными правовыми актами Банка России, можно по телефону: 8 (800) 200-08-09 и на сайте Фонда: https://www.npfts.ru/.</w:t>
      </w:r>
    </w:p>
    <w:p w:rsidR="00955994" w:rsidRDefault="00976CEC" w:rsidP="004143EF">
      <w:hyperlink r:id="rId19" w:history="1">
        <w:r w:rsidR="00F552C0" w:rsidRPr="009D507F">
          <w:rPr>
            <w:rStyle w:val="a3"/>
          </w:rPr>
          <w:t>https://news.myseldon.com/ru/news/index/281188507</w:t>
        </w:r>
      </w:hyperlink>
      <w:r w:rsidR="00F552C0">
        <w:t xml:space="preserve"> </w:t>
      </w:r>
    </w:p>
    <w:p w:rsidR="00B256CD" w:rsidRDefault="00B256CD" w:rsidP="00B256CD">
      <w:pPr>
        <w:pStyle w:val="2"/>
      </w:pPr>
      <w:bookmarkStart w:id="55" w:name="_Toc131406508"/>
      <w:r w:rsidRPr="00094185">
        <w:t>Эксперт</w:t>
      </w:r>
      <w:r>
        <w:t xml:space="preserve">, </w:t>
      </w:r>
      <w:r w:rsidRPr="00094185">
        <w:t>03.04.2023</w:t>
      </w:r>
      <w:r>
        <w:t xml:space="preserve">, </w:t>
      </w:r>
      <w:r w:rsidRPr="00B256CD">
        <w:t>ВТБ снова нужны деньги</w:t>
      </w:r>
      <w:bookmarkEnd w:id="55"/>
    </w:p>
    <w:p w:rsidR="00B256CD" w:rsidRDefault="00B256CD" w:rsidP="00C61C87">
      <w:pPr>
        <w:pStyle w:val="3"/>
      </w:pPr>
      <w:bookmarkStart w:id="56" w:name="_Toc131406509"/>
      <w:r>
        <w:t xml:space="preserve">ВТБ в очередной раз привлекает капитал. Это закроет вопрос и с прошлогодними убытками, и с покупкой </w:t>
      </w:r>
      <w:r w:rsidR="00C61C87">
        <w:t>«</w:t>
      </w:r>
      <w:r>
        <w:t>Открытия</w:t>
      </w:r>
      <w:r w:rsidR="00C61C87">
        <w:t>»</w:t>
      </w:r>
      <w:r>
        <w:t>, и с поглощением РНКБ</w:t>
      </w:r>
      <w:bookmarkEnd w:id="56"/>
    </w:p>
    <w:p w:rsidR="00B256CD" w:rsidRDefault="00B256CD" w:rsidP="00B256CD">
      <w:r>
        <w:t>Второй банк в России по активам (19,8 трлн рублей по данным на февраль 2022 года), ВТБ, начал привлечение капитала через допэмиссии. Их будет две, и всего банк привлечет около 270 млрд рублей.</w:t>
      </w:r>
    </w:p>
    <w:p w:rsidR="00B256CD" w:rsidRDefault="00B256CD" w:rsidP="00B256CD">
      <w:r>
        <w:t xml:space="preserve">Участники рынка спорят, зачем это нужно. Одни связывают допэмиссии с необходимостью компенсировать часть затрат на прошлогоднюю покупку группы </w:t>
      </w:r>
      <w:r w:rsidR="00C61C87">
        <w:t>«</w:t>
      </w:r>
      <w:r>
        <w:t>Открытие</w:t>
      </w:r>
      <w:r w:rsidR="00C61C87">
        <w:t>»</w:t>
      </w:r>
      <w:r>
        <w:t xml:space="preserve"> и грядущее возможное приобретение ведущего банка Крыма — РНКБ. По другой версии, допэмиссия позволит ВТБ закрыть полученный в прошлом году убыток, по оценкам Альфа-банка, составляющий 500 млрд рублей.</w:t>
      </w:r>
    </w:p>
    <w:p w:rsidR="00B256CD" w:rsidRDefault="00B256CD" w:rsidP="00B256CD">
      <w:r>
        <w:t>Выгодный обмен</w:t>
      </w:r>
    </w:p>
    <w:p w:rsidR="00B256CD" w:rsidRDefault="00B256CD" w:rsidP="00B256CD">
      <w:r>
        <w:t>ВТБ обычно не поддерживал запас сверх целевых уровней капитала, а из-за санкций у него за рубежом заблокировано активов на 600 млрд рублей. Все вместе это могло привести к убытку за 2022 год в размере 500 млрд рублей</w:t>
      </w:r>
    </w:p>
    <w:p w:rsidR="00B256CD" w:rsidRDefault="00B256CD" w:rsidP="00B256CD">
      <w:r>
        <w:t>Допэмиссии, организуемые ВТБ, будут достаточно масштабными. Первая из них уже размещена — ее на прошлой неделе организовали по закрытой подписке, и в результате банк привлек 149 млрд рублей. Часть новых акций была обменена на принадлежащие РФ акции крымского РНКБ, еще часть — на требования Фонда национального благосостояния (ФНБ) к ВТБ. Речь идет о субординированном займе, который ФНБ выдал ВТБ в 2014 году. Заем размещался на депозите ВТБ и учитывался в его капитале. Теперь вместо требований к банку ФНБ получил его акции.</w:t>
      </w:r>
    </w:p>
    <w:p w:rsidR="00B256CD" w:rsidRDefault="00B256CD" w:rsidP="00B256CD">
      <w:r>
        <w:t xml:space="preserve"> </w:t>
      </w:r>
      <w:r w:rsidR="00C61C87">
        <w:t>«</w:t>
      </w:r>
      <w:r>
        <w:t>Если мы начнем изымать субординированный депозит, мы пропорционально должны будем уменьшить капитал</w:t>
      </w:r>
      <w:r w:rsidR="00C61C87">
        <w:t>»</w:t>
      </w:r>
      <w:r>
        <w:t>, — объяснила в конце прошлого года схему с обменом требований на дополнительные акции замглавы Минфина Ирина Окладникова.</w:t>
      </w:r>
    </w:p>
    <w:p w:rsidR="00B256CD" w:rsidRDefault="00B256CD" w:rsidP="00B256CD">
      <w:r>
        <w:t xml:space="preserve">Вторая допэмиссия на 93 млрд рублей состоится во втором квартале 2023 года. Она пройдет уже по открытой подписке, то есть приобрести бумаги смогут все желающие. Изначально глава ВТБ Андрей Костин заявлял, что она будет полностью коммерческой. На самом деле она вряд ли будет интересна обычным миноритарным акционерам, наблюдавшим последние месяцы падение стоимости акций банка (см. график 1). Поэтому найдены крупные инвесторы — ими станут негосударственные пенсионные фонды Газпромбанка. Среди них </w:t>
      </w:r>
      <w:r w:rsidR="00C61C87">
        <w:t>«</w:t>
      </w:r>
      <w:r>
        <w:t>Газфонд</w:t>
      </w:r>
      <w:r w:rsidR="00C61C87">
        <w:t>»</w:t>
      </w:r>
      <w:r>
        <w:t xml:space="preserve">, </w:t>
      </w:r>
      <w:r w:rsidR="00C61C87">
        <w:t>«</w:t>
      </w:r>
      <w:r>
        <w:t>Газфонд Пенсионные накопления</w:t>
      </w:r>
      <w:r w:rsidR="00C61C87">
        <w:t>»</w:t>
      </w:r>
      <w:r>
        <w:t xml:space="preserve"> и другие. У них достаточно средств, чтобы полностью выкупить все новые акции банка: в пенсионных фондах группы находится около 600 млрд рублей пенсионных накоплений и 550 млрд рублей пенсионных резервов.</w:t>
      </w:r>
    </w:p>
    <w:p w:rsidR="00B256CD" w:rsidRDefault="00B256CD" w:rsidP="00B256CD">
      <w:r>
        <w:t xml:space="preserve">Проводимые допэмиссии не первые в истории группы. В 2009 году, через два года после проведения </w:t>
      </w:r>
      <w:r w:rsidR="00C61C87">
        <w:t>«</w:t>
      </w:r>
      <w:r>
        <w:t>народного</w:t>
      </w:r>
      <w:r w:rsidR="00C61C87">
        <w:t>»</w:t>
      </w:r>
      <w:r>
        <w:t xml:space="preserve"> IPO, ВТБ провел допэмиссию на 90 млрд рублей. Тогда она проводилась на фоне 20-миллиардного чистого убытка группы в первом квартале 2009 года.</w:t>
      </w:r>
    </w:p>
    <w:p w:rsidR="00B256CD" w:rsidRDefault="00B256CD" w:rsidP="00B256CD">
      <w:r>
        <w:t xml:space="preserve">Следующая допэмиссия, на 295 млрд рублей, состоялась в 2011 году во время санации группой Банка Москвы. Тогда акции купило Агентство страхования вкладов, передав </w:t>
      </w:r>
      <w:r>
        <w:lastRenderedPageBreak/>
        <w:t>группе вместо них облигации федерального займа на десять лет по ставке 0,51% годовых на аналогичную сумму.</w:t>
      </w:r>
    </w:p>
    <w:p w:rsidR="00B256CD" w:rsidRDefault="00B256CD" w:rsidP="00B256CD">
      <w:r>
        <w:t>В 2013 году прошла еще одна допэмиссия, на 102 млрд рублей. Среди покупателей тогда были крупные зарубежные игроки: акции второго российского банка охотно скупал суверенный фонд Норвегии Norges Bank Investment Management, государственный нефтяной фонд Республики Азербайджан и суверенный фонд Катара. Тогда допэмиссия позволила снизить долю правительства России в капитале банка с 75,5 до 61% (см. график 2). Кроме того, в 2014 и 2015 годах ВТБ дополнительно выпускал префы, которые покупал ФНБ.</w:t>
      </w:r>
    </w:p>
    <w:p w:rsidR="00B256CD" w:rsidRDefault="00B256CD" w:rsidP="00B256CD">
      <w:r>
        <w:t>Но эмиссии 2023 года станут самыми крупными: если до сих пор собственный капитал ВТБ был поделен на 13 трлн акций, то теперь их станет 43 трлн. Вырастет в результате и доля государства в уставном капитале банка, а доля миноритариев (включая зарубежные фонды) будет размыта.</w:t>
      </w:r>
    </w:p>
    <w:p w:rsidR="00B256CD" w:rsidRDefault="00B256CD" w:rsidP="00B256CD">
      <w:r>
        <w:t>Ни намека на трудности</w:t>
      </w:r>
    </w:p>
    <w:p w:rsidR="00B256CD" w:rsidRDefault="00B256CD" w:rsidP="00B256CD">
      <w:r>
        <w:t>ВТБ привлекает дополнительный капитал на фоне стабильной ситуации в российском банковском секторе. Несмотря на масштабные западные санкции, российские банки продемонстрировали в прошлом году хорошие результаты. Так, Сбер, несмотря на то что в прошлом году его чистая прибыль из-за слабых результатов первых шести месяцев уменьшилась на 78%, все же остался в плюсе. Этот банковский гигант сумел заработать 270 млрд рублей.</w:t>
      </w:r>
    </w:p>
    <w:p w:rsidR="00B256CD" w:rsidRDefault="00B256CD" w:rsidP="00B256CD">
      <w:r>
        <w:t xml:space="preserve">Неплохую отчетность показал и </w:t>
      </w:r>
      <w:r w:rsidR="00C61C87">
        <w:t>«</w:t>
      </w:r>
      <w:r>
        <w:t>Тинькофф</w:t>
      </w:r>
      <w:r w:rsidR="00C61C87">
        <w:t>»</w:t>
      </w:r>
      <w:r>
        <w:t xml:space="preserve">. Его холдинговая компания TCS Group Holding заработала в прошлом году 20 млрд рублей чистой прибыли, а совокупные активы увеличились на 21,4%. Отчитались о прибыли Московский кредитный банк (7,4 млрд рублей) и банк </w:t>
      </w:r>
      <w:r w:rsidR="00C61C87">
        <w:t>«</w:t>
      </w:r>
      <w:r>
        <w:t>Санкт-Петербург</w:t>
      </w:r>
      <w:r w:rsidR="00C61C87">
        <w:t>»</w:t>
      </w:r>
      <w:r>
        <w:t xml:space="preserve"> (47,5 млрд рублей, в два с половиной раза больше, чем годом ранее).</w:t>
      </w:r>
    </w:p>
    <w:p w:rsidR="00B256CD" w:rsidRDefault="00B256CD" w:rsidP="00B256CD">
      <w:r>
        <w:t xml:space="preserve">Внешне дела у ВТБ выглядят совсем неплохо. В прошлом году он получил очень перспективную группу </w:t>
      </w:r>
      <w:r w:rsidR="00C61C87">
        <w:t>«</w:t>
      </w:r>
      <w:r>
        <w:t>Открытие</w:t>
      </w:r>
      <w:r w:rsidR="00C61C87">
        <w:t>»</w:t>
      </w:r>
      <w:r>
        <w:t xml:space="preserve"> с активами 3,2 трлн рублей. Ее ВТБ купил у Центробанка за 340 млрд рублей. Часть этой суммы ВТБ оплатил пакетом ОФЗ в размере 100 млрд рублей. Это как раз часть тех облигаций, который группа получила от АСВ при санации Банка Москвы.</w:t>
      </w:r>
    </w:p>
    <w:p w:rsidR="00B256CD" w:rsidRDefault="00B256CD" w:rsidP="00B256CD">
      <w:r>
        <w:t>Кроме того, ВТБ в конце марта поглотил через упомянутую выше допэмиссию крупнейший банк Крыма — РНКБ — с активами 330 млрд рублей. Прибыль банка за прошлый год оказалась выше 9 млрд рублей, в сравнении с позапрошлым годом она выросла на 41%. Таким образом, ВТБ достанется еще один лакомый актив.</w:t>
      </w:r>
    </w:p>
    <w:p w:rsidR="00B256CD" w:rsidRDefault="00B256CD" w:rsidP="00B256CD">
      <w:r>
        <w:t xml:space="preserve">По мнению аналитика и инвестиционного стратега компании </w:t>
      </w:r>
      <w:r w:rsidR="00C61C87">
        <w:t>«</w:t>
      </w:r>
      <w:r>
        <w:t>Алор Брокер</w:t>
      </w:r>
      <w:r w:rsidR="00C61C87">
        <w:t>»</w:t>
      </w:r>
      <w:r>
        <w:t xml:space="preserve"> Павла Веревкина, именно на консолидацию с </w:t>
      </w:r>
      <w:r w:rsidR="00C61C87">
        <w:t>«</w:t>
      </w:r>
      <w:r>
        <w:t>Открытием</w:t>
      </w:r>
      <w:r w:rsidR="00C61C87">
        <w:t>»</w:t>
      </w:r>
      <w:r>
        <w:t xml:space="preserve"> и РНКБ пойдут полученные в ходе допэмиссии средства.</w:t>
      </w:r>
    </w:p>
    <w:p w:rsidR="00B256CD" w:rsidRDefault="00B256CD" w:rsidP="00B256CD">
      <w:r>
        <w:t xml:space="preserve">Таким образом, получается, что при покупке </w:t>
      </w:r>
      <w:r w:rsidR="00C61C87">
        <w:t>«</w:t>
      </w:r>
      <w:r>
        <w:t>Открытия</w:t>
      </w:r>
      <w:r w:rsidR="00C61C87">
        <w:t>»</w:t>
      </w:r>
      <w:r>
        <w:t xml:space="preserve"> ВТБ возвращает государству деньги, полученные на санацию Банка Москвы. Занимает у государства еще часть средств через допэмиссию и снова расплачивается этими деньгами за приобретенный актив.</w:t>
      </w:r>
    </w:p>
    <w:p w:rsidR="00B256CD" w:rsidRDefault="00B256CD" w:rsidP="00B256CD">
      <w:r>
        <w:lastRenderedPageBreak/>
        <w:t xml:space="preserve">ВТБ также планирует в процессе консолидации с РНКБ провести его докапитализацию на 7,1 млрд рублей. </w:t>
      </w:r>
      <w:r w:rsidR="00C61C87">
        <w:t>«</w:t>
      </w:r>
      <w:r>
        <w:t>Вероятно, эта процедура будет также оплачена за счет допэмиссии</w:t>
      </w:r>
      <w:r w:rsidR="00C61C87">
        <w:t>»</w:t>
      </w:r>
      <w:r>
        <w:t>, — говорит Павел Веревкин.</w:t>
      </w:r>
    </w:p>
    <w:p w:rsidR="00B256CD" w:rsidRDefault="00B256CD" w:rsidP="00B256CD">
      <w:r>
        <w:t xml:space="preserve">Эксперт по фондовому рынку компании </w:t>
      </w:r>
      <w:r w:rsidR="00C61C87">
        <w:t>«</w:t>
      </w:r>
      <w:r>
        <w:t>БКС Мир инвестиций</w:t>
      </w:r>
      <w:r w:rsidR="00C61C87">
        <w:t>»</w:t>
      </w:r>
      <w:r>
        <w:t xml:space="preserve"> Дмитрий Пучкарев добавляет, что при внесении в капитал ВТБ РНКБ был оценен в 48,4 млрд рублей. Это не такая большая сумма в сравнении с оценкой </w:t>
      </w:r>
      <w:r w:rsidR="00C61C87">
        <w:t>«</w:t>
      </w:r>
      <w:r>
        <w:t>Открытия</w:t>
      </w:r>
      <w:r w:rsidR="00C61C87">
        <w:t>»</w:t>
      </w:r>
      <w:r>
        <w:t xml:space="preserve">. </w:t>
      </w:r>
      <w:r w:rsidR="00C61C87">
        <w:t>«</w:t>
      </w:r>
      <w:r>
        <w:t>Поэтому допэмиссия нужна прежде всего именно на покупку “Открытия”</w:t>
      </w:r>
      <w:r w:rsidR="00C61C87">
        <w:t>»</w:t>
      </w:r>
      <w:r>
        <w:t>, — считает аналитик.</w:t>
      </w:r>
    </w:p>
    <w:p w:rsidR="00B256CD" w:rsidRDefault="00B256CD" w:rsidP="00B256CD">
      <w:r>
        <w:t>Пострадал за всех</w:t>
      </w:r>
    </w:p>
    <w:p w:rsidR="00B256CD" w:rsidRDefault="00B256CD" w:rsidP="00B256CD">
      <w:r>
        <w:t xml:space="preserve">Аналитики БКС и </w:t>
      </w:r>
      <w:r w:rsidR="00C61C87">
        <w:t>«</w:t>
      </w:r>
      <w:r>
        <w:t>МКБ Инвестиций</w:t>
      </w:r>
      <w:r w:rsidR="00C61C87">
        <w:t>»</w:t>
      </w:r>
      <w:r>
        <w:t xml:space="preserve"> призывают открыть отчетность ВТБ, так как инвесторы сегодня не до конца понимают, что произошло с капиталом банка в прошлом году. Но и так ясно: допэмиссии нужны банку, так как у него возникли проблемы с капиталом из-за прошлогодних убытков. В декабре ВТБ даже приостановил выплату доходов по 12 выпускам бессрочных субординированных еврооблигаций.</w:t>
      </w:r>
    </w:p>
    <w:p w:rsidR="00B256CD" w:rsidRDefault="00B256CD" w:rsidP="00B256CD">
      <w:r>
        <w:t>Павел Веревкин отмечает: складывается впечатление, что основные убытки в банковском секторе в прошлом году пришлись именно на ВТБ.</w:t>
      </w:r>
    </w:p>
    <w:p w:rsidR="00B256CD" w:rsidRDefault="00C61C87" w:rsidP="00B256CD">
      <w:r>
        <w:t>«</w:t>
      </w:r>
      <w:r w:rsidR="00B256CD">
        <w:t>Из-за санкций у ВТБ за рубежом заблокированы активы на 600 млрд рублей (27% капитала на конец 2021 года). По нашему мнению, это приведет к тому, что чистый убыток ВТБ в 2022 году, вероятно, превысит 500 млрд рублей</w:t>
      </w:r>
      <w:r>
        <w:t>»</w:t>
      </w:r>
      <w:r w:rsidR="00B256CD">
        <w:t xml:space="preserve">, — писали в январе аналитики Альфа-банка. Они также напоминают, что </w:t>
      </w:r>
      <w:r>
        <w:t>«</w:t>
      </w:r>
      <w:r w:rsidR="00B256CD">
        <w:t>синий</w:t>
      </w:r>
      <w:r>
        <w:t>»</w:t>
      </w:r>
      <w:r w:rsidR="00B256CD">
        <w:t xml:space="preserve"> банк исторически не поддерживал существенного запаса сверх целевых уровней достаточности капитала, так что прошлогодние убытки привели к значительному снижению достаточности капитала ВТБ.</w:t>
      </w:r>
    </w:p>
    <w:p w:rsidR="00B256CD" w:rsidRDefault="00B256CD" w:rsidP="00B256CD">
      <w:r>
        <w:t>Кроме санкций сказались и другие негативные факторы — например, сокращение процентных доходов, переоценка стоимости ценных бумаг.</w:t>
      </w:r>
    </w:p>
    <w:p w:rsidR="00B256CD" w:rsidRDefault="00C61C87" w:rsidP="00B256CD">
      <w:r>
        <w:t>«</w:t>
      </w:r>
      <w:r w:rsidR="00B256CD">
        <w:t>Если оценки Альфа-банка верны, допэмиссия позволит частично компенсировать этот убыток</w:t>
      </w:r>
      <w:r>
        <w:t>»</w:t>
      </w:r>
      <w:r w:rsidR="00B256CD">
        <w:t>, — говорит начальник аналитического управления банка БКФ Максим Осадчий.</w:t>
      </w:r>
    </w:p>
    <w:p w:rsidR="00B256CD" w:rsidRDefault="00B256CD" w:rsidP="00B256CD">
      <w:r>
        <w:t xml:space="preserve">Директор группы рейтингов финансовых институтов АКРА Ирина Носова говорит, что на решение о допэмиссии могла повлиять и в целом нестабильная операционная среда. В этих условиях надо досоздавать резервы по активам. </w:t>
      </w:r>
      <w:r w:rsidR="00C61C87">
        <w:t>«</w:t>
      </w:r>
      <w:r>
        <w:t>Привлечение дополнительных средств в капитал повысит финансовую устойчивость ВТБ</w:t>
      </w:r>
      <w:r w:rsidR="00C61C87">
        <w:t>»</w:t>
      </w:r>
      <w:r>
        <w:t xml:space="preserve">, — заключила она. Еще прошлой осенью АКРА понизило оценку риск-профиля банка с </w:t>
      </w:r>
      <w:r w:rsidR="00C61C87">
        <w:t>«</w:t>
      </w:r>
      <w:r>
        <w:t>удовлетворительной</w:t>
      </w:r>
      <w:r w:rsidR="00C61C87">
        <w:t>»</w:t>
      </w:r>
      <w:r>
        <w:t xml:space="preserve"> до </w:t>
      </w:r>
      <w:r w:rsidR="00C61C87">
        <w:t>«</w:t>
      </w:r>
      <w:r>
        <w:t>слабой</w:t>
      </w:r>
      <w:r w:rsidR="00C61C87">
        <w:t>»</w:t>
      </w:r>
      <w:r>
        <w:t>. Это было сделано из-за ухудшения качества кредитного портфеля. Доля задолженности компаний — представителей отраслей с высоким риском превысила величину основного капитала ВТБ.</w:t>
      </w:r>
    </w:p>
    <w:p w:rsidR="00B256CD" w:rsidRDefault="00B256CD" w:rsidP="00B256CD">
      <w:r>
        <w:t xml:space="preserve">Теперь капитал ВТБ — если учесть и потери, и приобретение </w:t>
      </w:r>
      <w:r w:rsidR="00C61C87">
        <w:t>«</w:t>
      </w:r>
      <w:r>
        <w:t>Открытия</w:t>
      </w:r>
      <w:r w:rsidR="00C61C87">
        <w:t>»</w:t>
      </w:r>
      <w:r>
        <w:t xml:space="preserve"> и РНКБ, и допэмиссию — по оценкам частного инвестора, основателя </w:t>
      </w:r>
      <w:r w:rsidR="00C61C87">
        <w:t>«</w:t>
      </w:r>
      <w:r>
        <w:t>Алёнки капитал</w:t>
      </w:r>
      <w:r w:rsidR="00C61C87">
        <w:t>»</w:t>
      </w:r>
      <w:r>
        <w:t xml:space="preserve"> Элвиса Марламова, должен достичь 2,5 трлн рублей. </w:t>
      </w:r>
      <w:r w:rsidR="00C61C87">
        <w:t>«</w:t>
      </w:r>
      <w:r>
        <w:t>Размытие — это негатив, но при возвращении к прибыльности это хотя бы сулит хорошие дивиденды в 2025 году</w:t>
      </w:r>
      <w:r w:rsidR="00C61C87">
        <w:t>»</w:t>
      </w:r>
      <w:r>
        <w:t>, — говорит Марламов.</w:t>
      </w:r>
    </w:p>
    <w:p w:rsidR="00B256CD" w:rsidRDefault="00B256CD" w:rsidP="00B256CD">
      <w:r>
        <w:t xml:space="preserve">Понятно, что в ближайшие годы о дивидендах придется забыть. </w:t>
      </w:r>
      <w:r w:rsidR="00C61C87">
        <w:t>«</w:t>
      </w:r>
      <w:r>
        <w:t xml:space="preserve">Я думаю, в ближайшие годы [сокращение капитала из-за санкций] будет накладывать </w:t>
      </w:r>
      <w:r>
        <w:lastRenderedPageBreak/>
        <w:t>определенный отпечаток на возможность банка выплачивать большие дивиденды, — предупредил еще осенью 2022 года глава ВТБ Андрей Костин. — Но прибыль в следующем году мы ожидаем существенную</w:t>
      </w:r>
      <w:r w:rsidR="00C61C87">
        <w:t>»</w:t>
      </w:r>
      <w:r>
        <w:t>.</w:t>
      </w:r>
    </w:p>
    <w:p w:rsidR="004143EF" w:rsidRDefault="00976CEC" w:rsidP="004143EF">
      <w:hyperlink r:id="rId20" w:history="1">
        <w:r w:rsidR="00B256CD" w:rsidRPr="00CD5667">
          <w:rPr>
            <w:rStyle w:val="a3"/>
          </w:rPr>
          <w:t>https://expert.ru/expert/2023/14/vtb-snova-nuzhny-dengi/?ny&amp;ysclid=lg0c8s2rl5650518348</w:t>
        </w:r>
      </w:hyperlink>
    </w:p>
    <w:p w:rsidR="00C61C87" w:rsidRDefault="00C61C87" w:rsidP="00C61C87">
      <w:pPr>
        <w:pStyle w:val="2"/>
      </w:pPr>
      <w:bookmarkStart w:id="57" w:name="_Toc131406510"/>
      <w:r>
        <w:t xml:space="preserve">Пенсионный Брокер, </w:t>
      </w:r>
      <w:r w:rsidRPr="00C61C87">
        <w:t>03.04.2023</w:t>
      </w:r>
      <w:r>
        <w:t xml:space="preserve">, </w:t>
      </w:r>
      <w:r w:rsidRPr="00C61C87">
        <w:t>Уточнены сценарии стресс-тестирования НПФ</w:t>
      </w:r>
      <w:bookmarkEnd w:id="57"/>
    </w:p>
    <w:p w:rsidR="00C61C87" w:rsidRPr="00C61C87" w:rsidRDefault="00C61C87" w:rsidP="00C61C87">
      <w:pPr>
        <w:pStyle w:val="3"/>
      </w:pPr>
      <w:bookmarkStart w:id="58" w:name="_Toc131406511"/>
      <w:r w:rsidRPr="00C61C87">
        <w:t>Банк России с 31 марта 2023 года обновил сценарии обязательного стресс-тестирования негосударственных пенсионных фондов (НПФ).</w:t>
      </w:r>
      <w:bookmarkEnd w:id="58"/>
    </w:p>
    <w:p w:rsidR="00C61C87" w:rsidRDefault="00C61C87" w:rsidP="00C61C87">
      <w:r>
        <w:t>Сценарии адаптированы к текущей рыночной ситуации. Основные изменения связаны с увеличением доходностей российских и зарубежных государственных облигаций, с изменением формы кривой ставок денежного рынка, курса иностранных валют и показателей краткосрочной инфляции.</w:t>
      </w:r>
    </w:p>
    <w:p w:rsidR="00C61C87" w:rsidRDefault="00976CEC" w:rsidP="004143EF">
      <w:hyperlink r:id="rId21" w:history="1">
        <w:r w:rsidR="00C61C87" w:rsidRPr="00CD5667">
          <w:rPr>
            <w:rStyle w:val="a3"/>
          </w:rPr>
          <w:t>http://pbroker.ru/?p=74216</w:t>
        </w:r>
      </w:hyperlink>
    </w:p>
    <w:p w:rsidR="00C61C87" w:rsidRDefault="00C61C87" w:rsidP="00C61C87">
      <w:pPr>
        <w:pStyle w:val="2"/>
      </w:pPr>
      <w:bookmarkStart w:id="59" w:name="_Toc131406512"/>
      <w:r>
        <w:t xml:space="preserve">Пенсионный Брокер, </w:t>
      </w:r>
      <w:r w:rsidRPr="00C61C87">
        <w:t>03.04.2023</w:t>
      </w:r>
      <w:r>
        <w:t xml:space="preserve">, </w:t>
      </w:r>
      <w:r w:rsidRPr="00C61C87">
        <w:t xml:space="preserve">АО МНПФ </w:t>
      </w:r>
      <w:r>
        <w:t>«</w:t>
      </w:r>
      <w:r w:rsidRPr="00C61C87">
        <w:t>БОЛЬШОЙ</w:t>
      </w:r>
      <w:r>
        <w:t>»</w:t>
      </w:r>
      <w:r w:rsidRPr="00C61C87">
        <w:t xml:space="preserve"> опубликовал финансовую отчетность по итогам 2022 года</w:t>
      </w:r>
      <w:bookmarkEnd w:id="59"/>
    </w:p>
    <w:p w:rsidR="00C61C87" w:rsidRPr="00C61C87" w:rsidRDefault="00C61C87" w:rsidP="00C61C87">
      <w:pPr>
        <w:pStyle w:val="3"/>
      </w:pPr>
      <w:bookmarkStart w:id="60" w:name="_Toc131406513"/>
      <w:r w:rsidRPr="00C61C87">
        <w:t>АО МНПФ «БОЛЬШОЙ» (далее — «фонд»), негосударственный пенсионный фонд, осуществляющий деятельность по обязательному пенсионному страхованию (ОПС) и негосударственному пенсионному обеспечению (НПО), опубликовал финансовые результаты за 12 месяцев 2022 года, подготовленные в соответствии с отраслевыми стандартами бухгалтерского учета.</w:t>
      </w:r>
      <w:bookmarkEnd w:id="60"/>
    </w:p>
    <w:p w:rsidR="00C61C87" w:rsidRDefault="00C61C87" w:rsidP="00C61C87">
      <w:r>
        <w:t>Совокупные активы под управлением фонда по состоянию на 31 декабря 2022 года составили 61,3 млрд рублей, что на 2,9 млрд рублей превышает показатель за 2021 год. Управляющие компании, с которыми сотрудничает фонд по управлению пенсионными активами, имеют наивысшие рейтинги надежности и качества услуг от «Эксперт РА».</w:t>
      </w:r>
    </w:p>
    <w:p w:rsidR="00C61C87" w:rsidRDefault="00C61C87" w:rsidP="00C61C87">
      <w:r>
        <w:t>Чистая прибыль фонда за 2022 год увеличилась более чем в 2,5 раза и составила1,0 млрд рублей.</w:t>
      </w:r>
    </w:p>
    <w:p w:rsidR="00C61C87" w:rsidRDefault="00C61C87" w:rsidP="00C61C87">
      <w:r>
        <w:t>Взносы по договорам НПО выросли на 40% по сравнению с показателем прошлого года и достигли 136,1 млн рублей (2021 год — 96,7 млн рублей).</w:t>
      </w:r>
    </w:p>
    <w:p w:rsidR="00C61C87" w:rsidRDefault="00C61C87" w:rsidP="00C61C87">
      <w:r>
        <w:t>Фонд в полном объеме исполняет обязательства перед клиентами — суммарные выплаты пенсии по НПО и ОПС по итогам 2022 года достигли почти 2 млрд рублей, превысив аналогичный показатель за 2021 год на 51%.</w:t>
      </w:r>
    </w:p>
    <w:p w:rsidR="00C61C87" w:rsidRDefault="00C61C87" w:rsidP="00C61C87">
      <w:r>
        <w:t>По итогам 2022 года на пенсионные счета застрахованных лиц по договорам ОПС начислен доход по ставке 7,03%, по договорам НПО — 8,75% годовых. Обязательства по пенсионным договорам, содержащим условие минимальной гарантированной доходности, исполнены в полном объеме.</w:t>
      </w:r>
    </w:p>
    <w:p w:rsidR="00C61C87" w:rsidRDefault="00C61C87" w:rsidP="00C61C87">
      <w:r>
        <w:t xml:space="preserve">В январе 2023 года фонд подтвердил рейтинг финансовой надежности — на уровне ruAA по российской национальной шкале рейтингового агентства «Эксперт РА», что </w:t>
      </w:r>
      <w:r>
        <w:lastRenderedPageBreak/>
        <w:t>означает высокий уровень финансовой устойчивости. Прогноз по рейтингу — стабильный.</w:t>
      </w:r>
    </w:p>
    <w:p w:rsidR="00C61C87" w:rsidRDefault="00C61C87" w:rsidP="00C61C87">
      <w:r>
        <w:t>С полным текстом отчетности можно ознакомиться на официальном сайте фонда в разделе «Раскрытие информации».</w:t>
      </w:r>
    </w:p>
    <w:p w:rsidR="00C61C87" w:rsidRDefault="00976CEC" w:rsidP="004143EF">
      <w:hyperlink r:id="rId22" w:history="1">
        <w:r w:rsidR="00C61C87" w:rsidRPr="00CD5667">
          <w:rPr>
            <w:rStyle w:val="a3"/>
          </w:rPr>
          <w:t>http://pbroker.ru/?p=74220</w:t>
        </w:r>
      </w:hyperlink>
    </w:p>
    <w:p w:rsidR="00C61C87" w:rsidRDefault="00C61C87" w:rsidP="00C61C87">
      <w:pPr>
        <w:pStyle w:val="2"/>
      </w:pPr>
      <w:bookmarkStart w:id="61" w:name="_Toc131406514"/>
      <w:r>
        <w:t xml:space="preserve">Пенсионный Брокер, </w:t>
      </w:r>
      <w:r w:rsidRPr="00C61C87">
        <w:t>03.04.2023</w:t>
      </w:r>
      <w:r>
        <w:t xml:space="preserve">, </w:t>
      </w:r>
      <w:r w:rsidRPr="00C61C87">
        <w:t xml:space="preserve">АО </w:t>
      </w:r>
      <w:r>
        <w:t>«</w:t>
      </w:r>
      <w:r w:rsidRPr="00C61C87">
        <w:t>НПФ Эволюция</w:t>
      </w:r>
      <w:r>
        <w:t>»</w:t>
      </w:r>
      <w:r w:rsidRPr="00C61C87">
        <w:t xml:space="preserve"> опубликовал финансовую отчетность по итогам 2022 года</w:t>
      </w:r>
      <w:bookmarkEnd w:id="61"/>
    </w:p>
    <w:p w:rsidR="00C61C87" w:rsidRPr="00C61C87" w:rsidRDefault="00C61C87" w:rsidP="00C61C87">
      <w:pPr>
        <w:pStyle w:val="3"/>
      </w:pPr>
      <w:bookmarkStart w:id="62" w:name="_Toc131406515"/>
      <w:r w:rsidRPr="00C61C87">
        <w:t>АО «НПФ Эволюция» (далее — «фонд»), негосударственный пенсионный фонд, осуществляющий деятельность по обязательному пенсионному страхованию (ОПС) и негосударственному пенсионному обеспечению (НПО), опубликовал финансовые результаты по итогам 2022 года, подготовленные в соответствии с отраслевыми стандартами бухгалтерского учета.</w:t>
      </w:r>
      <w:bookmarkEnd w:id="62"/>
    </w:p>
    <w:p w:rsidR="00C61C87" w:rsidRDefault="00C61C87" w:rsidP="00C61C87">
      <w:r>
        <w:t xml:space="preserve">Совокупные активы под управлением </w:t>
      </w:r>
      <w:r w:rsidRPr="00C61C87">
        <w:rPr>
          <w:b/>
        </w:rPr>
        <w:t>НПФ</w:t>
      </w:r>
      <w:r>
        <w:t xml:space="preserve"> Эволюция на 31 декабря 2022 года составили 347,8 млрд рублей, рост относительно итогов прошлого года на 11% (на 31 декабря 2021 года — 312,8 млрд рублей). Пенсионными активами фонда управляет УК «Регион-Траст» с наивысшим рейтингом надежности А++ от «Эксперт РА».</w:t>
      </w:r>
    </w:p>
    <w:p w:rsidR="00C61C87" w:rsidRDefault="00C61C87" w:rsidP="00C61C87">
      <w:r>
        <w:t>Чистая прибыль фонда за 2022 год составила 6,1 млрд рублей, тем самым превысив более чем в 2,5 раза итог 2021 года. В 2022 году существенно выросли взносы по договорам НПО и ОПС, за год привечено 25,4 млрд рублей, в 2021 году объем привлечения составил 22,5 млрд рублей.</w:t>
      </w:r>
    </w:p>
    <w:p w:rsidR="00C61C87" w:rsidRDefault="00C61C87" w:rsidP="00C61C87">
      <w:r>
        <w:t>Фонд в полном объеме исполняет финансовые обязательства по выплатам пенсий. По итогам 2022 года выплаты составили 10,5 млрд рублей, что на 16% больше величины выплат за 2021 год.</w:t>
      </w:r>
    </w:p>
    <w:p w:rsidR="00C61C87" w:rsidRDefault="00C61C87" w:rsidP="00C61C87">
      <w:r>
        <w:t>В 2022 году фонд подтвердил высокие рейтинги финансовой надежности — на уровне ruAAA по российской национальной шкале рейтингового агентства «Эксперт РА» и уровень «AAA|ru.pf|» по шкале негосударственных пенсионных фондов Национального рейтингового агентства (НРА), что означает максимальную степень надежности и качества услуг. Прогноз по рейтингам «Стабильный».</w:t>
      </w:r>
    </w:p>
    <w:p w:rsidR="00C61C87" w:rsidRDefault="00C61C87" w:rsidP="00C61C87">
      <w:r>
        <w:t>С полным текстом отчетности можно ознакомиться на официальном сайте фонда в разделе «Раскрытие информации».</w:t>
      </w:r>
    </w:p>
    <w:p w:rsidR="00C61C87" w:rsidRDefault="00976CEC" w:rsidP="004143EF">
      <w:hyperlink r:id="rId23" w:history="1">
        <w:r w:rsidR="00C61C87" w:rsidRPr="00CD5667">
          <w:rPr>
            <w:rStyle w:val="a3"/>
          </w:rPr>
          <w:t>http://pbroker.ru/?p=74222</w:t>
        </w:r>
      </w:hyperlink>
    </w:p>
    <w:p w:rsidR="00D94D15" w:rsidRDefault="00D94D15" w:rsidP="00D94D15">
      <w:pPr>
        <w:pStyle w:val="10"/>
      </w:pPr>
      <w:bookmarkStart w:id="63" w:name="_Toc99271691"/>
      <w:bookmarkStart w:id="64" w:name="_Toc99318654"/>
      <w:bookmarkStart w:id="65" w:name="_Toc99318783"/>
      <w:bookmarkStart w:id="66" w:name="_Toc396864672"/>
      <w:bookmarkStart w:id="67" w:name="_Toc131406516"/>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63"/>
      <w:bookmarkEnd w:id="64"/>
      <w:bookmarkEnd w:id="65"/>
      <w:bookmarkEnd w:id="67"/>
    </w:p>
    <w:p w:rsidR="00784A59" w:rsidRDefault="00784A59" w:rsidP="00784A59">
      <w:pPr>
        <w:pStyle w:val="2"/>
      </w:pPr>
      <w:bookmarkStart w:id="68" w:name="ф5"/>
      <w:bookmarkStart w:id="69" w:name="_Toc131406517"/>
      <w:bookmarkEnd w:id="68"/>
      <w:r>
        <w:t>Известия, 31.03.2023, Повышение социальных пенсий и выплат ветеранам</w:t>
      </w:r>
      <w:bookmarkEnd w:id="69"/>
    </w:p>
    <w:p w:rsidR="00784A59" w:rsidRDefault="00784A59" w:rsidP="00C61C87">
      <w:pPr>
        <w:pStyle w:val="3"/>
      </w:pPr>
      <w:bookmarkStart w:id="70" w:name="_Toc131406518"/>
      <w:r>
        <w:t>С 1 апреля в России социальные пенсии будут проиндексированы на 3,3%. Такие выплаты предусмотрены по старости, по инвалидности, по потере кормильца и для детей-сирот до 18 лет или сирот, обучающихся на очной форме, до 23 лет. Так, социальная пенсия по старости вырастет с 6925 рублей до 7153 рублей, а средний размер выплаты из федерального бюджета после повышения составит 10 193 рубля. Таким образом, за год социальные пенсии увеличатся на 13,3%. А если размер пенсии оказывается ниже прожиточного минимума, установленного в регионе проживания, то ее получатель имеет право на социальную доплату.</w:t>
      </w:r>
      <w:bookmarkEnd w:id="70"/>
    </w:p>
    <w:p w:rsidR="00784A59" w:rsidRDefault="00784A59" w:rsidP="00784A59">
      <w:r>
        <w:t>Кроме того, фиксированная ставка у федеральных льготников тоже повысится до 7153 рублей, поэтому ветераны Великой Отечественной войны, жителей блокадного Ленинграда, пострадавшие в катастрофе на Чернобыльской АЭС и военнослужащие, получившие инвалидность во время прохождения службы, получат увеличенные пособия. Помимо федеральной индексации будут увеличены отдельные региональные выплаты пенсионерам и инвалидам.</w:t>
      </w:r>
    </w:p>
    <w:p w:rsidR="00784A59" w:rsidRPr="00784A59" w:rsidRDefault="00976CEC" w:rsidP="00784A59">
      <w:hyperlink r:id="rId24" w:history="1">
        <w:r w:rsidR="00784A59" w:rsidRPr="009D507F">
          <w:rPr>
            <w:rStyle w:val="a3"/>
          </w:rPr>
          <w:t>https://iz.ru/1490212/ekaterina-karaseva/chto-izmenitsia-v-zhizni-rossiian-s-1-aprelia</w:t>
        </w:r>
      </w:hyperlink>
      <w:r w:rsidR="00784A59">
        <w:t xml:space="preserve"> </w:t>
      </w:r>
    </w:p>
    <w:p w:rsidR="00A01EDA" w:rsidRDefault="00A01EDA" w:rsidP="00A01EDA">
      <w:pPr>
        <w:pStyle w:val="2"/>
      </w:pPr>
      <w:bookmarkStart w:id="71" w:name="ф6"/>
      <w:bookmarkStart w:id="72" w:name="_Toc131406519"/>
      <w:bookmarkEnd w:id="71"/>
      <w:r>
        <w:t xml:space="preserve">Известия, </w:t>
      </w:r>
      <w:r w:rsidRPr="00A01EDA">
        <w:t>01.04.2023</w:t>
      </w:r>
      <w:r>
        <w:t xml:space="preserve">, </w:t>
      </w:r>
      <w:r w:rsidRPr="00A01EDA">
        <w:t>Повышение пенсии с 1 апреля 2023: кому и на сколько</w:t>
      </w:r>
      <w:bookmarkEnd w:id="72"/>
    </w:p>
    <w:p w:rsidR="00A01EDA" w:rsidRDefault="00A01EDA" w:rsidP="00C61C87">
      <w:pPr>
        <w:pStyle w:val="3"/>
      </w:pPr>
      <w:bookmarkStart w:id="73" w:name="_Toc131406520"/>
      <w:r>
        <w:t>Социальные пенсии в России с 1 апреля повышены на 3,3%</w:t>
      </w:r>
      <w:bookmarkEnd w:id="73"/>
    </w:p>
    <w:p w:rsidR="00A01EDA" w:rsidRDefault="00A01EDA" w:rsidP="00A01EDA">
      <w:r>
        <w:t xml:space="preserve">С 1 апреля в России производится индексация ряда социальных выплат для особых категорий граждан. Эта мера призвана скорректировать размер материальной помощи в соответствии с текущим уровнем инфляции. Какие выплаты будут повышены и на сколько - читайте в материале </w:t>
      </w:r>
      <w:r w:rsidR="00C61C87">
        <w:t>«</w:t>
      </w:r>
      <w:r>
        <w:t>Известий</w:t>
      </w:r>
      <w:r w:rsidR="00C61C87">
        <w:t>»</w:t>
      </w:r>
      <w:r>
        <w:t>.</w:t>
      </w:r>
    </w:p>
    <w:p w:rsidR="00A01EDA" w:rsidRDefault="00A01EDA" w:rsidP="00A01EDA">
      <w:r>
        <w:t>Кому повысят пенсии с 1 апреля 2023 года</w:t>
      </w:r>
    </w:p>
    <w:p w:rsidR="00A01EDA" w:rsidRDefault="00A01EDA" w:rsidP="00A01EDA">
      <w:r>
        <w:t>Индексация коснется четырех видов социальных выплат: социальной пенсии по старости, выплат по инвалидности, пенсии по потере кормильца и пенсии детям-сиротам. Все эти выплаты финансируются из федерального бюджета и назначаются тем пенсионерам или инвалидам, у которых недостает трудового стажа для получения страховой пенсии.</w:t>
      </w:r>
    </w:p>
    <w:p w:rsidR="00A01EDA" w:rsidRDefault="00A01EDA" w:rsidP="00A01EDA">
      <w:r>
        <w:t>Так, при достижении гражданином пенсионного возраста ему назначается один из двух видов пенсии. Если пенсионер не работал и не накопил пенсионные баллы или же размер его страховой пенсии оказался ниже прожиточного минимума, он будет получать социальную пенсию.</w:t>
      </w:r>
    </w:p>
    <w:p w:rsidR="00A01EDA" w:rsidRDefault="00A01EDA" w:rsidP="00A01EDA">
      <w:r>
        <w:t xml:space="preserve">Кроме того, индексации подлежат социальные пенсии для инвалидов. Так же как и обычные пенсионеры, инвалиды с трудовым стажем имеют право на страховую </w:t>
      </w:r>
      <w:r>
        <w:lastRenderedPageBreak/>
        <w:t>пенсию, но в случае, если инвалид не накопил достаточное количество пенсионных баллов, будет назначена социальная пенсия.</w:t>
      </w:r>
    </w:p>
    <w:p w:rsidR="00A01EDA" w:rsidRDefault="00A01EDA" w:rsidP="00A01EDA">
      <w:r>
        <w:t>Пенсия по потере кормильца тоже может быть страховой или социальной в зависимости от стажа умершего. Социальная назначается, если кормилец не работал или имел небольшой трудовой стаж. Выплату получают несовершеннолетние дети погибшего, его родственники с инвалидностью, а также родители или усыновители, супруг, бабушки и дедушки, которые достигли пенсионного возраста. Кроме того, на этот вид пенсии могут претендовать несовершеннолетние внуки, племянники, братья и сестры, находившиеся на попечении умершего. Пенсию по потере кормильца также продолжают выплачивать иждивенцам, которые достигли совершеннолетия, но являются студентами очной формы обучения. В таком случае выплаты производятся до достижения получателем 23 лет.</w:t>
      </w:r>
    </w:p>
    <w:p w:rsidR="00A01EDA" w:rsidRDefault="00A01EDA" w:rsidP="00A01EDA">
      <w:r>
        <w:t>Если точных сведений о смерти кормильца нет и он считается пропавшим без вести, его иждивенцам также положена пенсия.</w:t>
      </w:r>
    </w:p>
    <w:p w:rsidR="00A01EDA" w:rsidRDefault="00A01EDA" w:rsidP="00A01EDA">
      <w:r>
        <w:t>Социальную пенсию в России получают и дети-сироты до достижения совершеннолетия или же сироты до 23 лет на очном обучении.</w:t>
      </w:r>
    </w:p>
    <w:p w:rsidR="00A01EDA" w:rsidRDefault="00A01EDA" w:rsidP="00A01EDA">
      <w:r>
        <w:t>В результате индексации с 1 апреля повышенные пенсии будут получать более 4 млн россиян.</w:t>
      </w:r>
    </w:p>
    <w:p w:rsidR="00A01EDA" w:rsidRDefault="00A01EDA" w:rsidP="00A01EDA">
      <w:r>
        <w:t>На сколько повысится пенсия с 1 апреля</w:t>
      </w:r>
    </w:p>
    <w:p w:rsidR="00A01EDA" w:rsidRDefault="00A01EDA" w:rsidP="00A01EDA">
      <w:r>
        <w:t>Социальные пенсии с 1 апреля выросли на 3,3%. Дополнительная индексация на 10% проводилась в июне 2022 года, таким образом, общий рост социальных пенсий за год составил 13,3%, что выше темпа инфляции в России.</w:t>
      </w:r>
    </w:p>
    <w:p w:rsidR="00A01EDA" w:rsidRDefault="00A01EDA" w:rsidP="00A01EDA">
      <w:r>
        <w:t>Социальная пенсия по старости и пенсия по потере кормильца одинакова по размеру - с 6924,81 рубля она была повышена до 7153,33 рубля. Такую же выплату с 1 апреля будут получать инвалиды II группы.</w:t>
      </w:r>
    </w:p>
    <w:p w:rsidR="00A01EDA" w:rsidRDefault="00A01EDA" w:rsidP="00A01EDA">
      <w:r>
        <w:t>Инвалидам с детства I группы и детям-инвалидам до индексации выплачивали 16 619,39 рубля в месяц, а с 1 апреля размер матпомощи вырос до 17 167,83 рубля.</w:t>
      </w:r>
    </w:p>
    <w:p w:rsidR="00A01EDA" w:rsidRDefault="00A01EDA" w:rsidP="00A01EDA">
      <w:r>
        <w:t>Для инвалидов I группы; инвалидов с детства II группы; детей-сирот или учащимся на очной форме обучения сиротам до 23 лет размер выплат был повышен с 13 849,69 рубля до 14 306,73 рубля.</w:t>
      </w:r>
    </w:p>
    <w:p w:rsidR="00A01EDA" w:rsidRDefault="00A01EDA" w:rsidP="00A01EDA">
      <w:r>
        <w:t>А пенсия для инвалидов III группы с 1 апреля составила 6080,38 рубля вместо 5886,14 рубля.</w:t>
      </w:r>
    </w:p>
    <w:p w:rsidR="00A01EDA" w:rsidRDefault="00976CEC" w:rsidP="00A01EDA">
      <w:hyperlink r:id="rId25" w:history="1">
        <w:r w:rsidR="00A01EDA" w:rsidRPr="00E04857">
          <w:rPr>
            <w:rStyle w:val="a3"/>
          </w:rPr>
          <w:t>https://iz.ru/1490180/2023-04-01/povyshenie-pensii-s-1-aprelia-2023-komu-i-na-skolko</w:t>
        </w:r>
      </w:hyperlink>
    </w:p>
    <w:p w:rsidR="00257B29" w:rsidRDefault="00257B29" w:rsidP="00257B29">
      <w:pPr>
        <w:pStyle w:val="2"/>
      </w:pPr>
      <w:bookmarkStart w:id="74" w:name="_ТАСС,_31.03.2023,_Эксперт:"/>
      <w:bookmarkStart w:id="75" w:name="_Toc131406521"/>
      <w:bookmarkEnd w:id="74"/>
      <w:r>
        <w:lastRenderedPageBreak/>
        <w:t>ТАСС, 31.03.2023, Эксперт: досрочный выход на пенсию многодетных отцов может быть поддержкой семье</w:t>
      </w:r>
      <w:bookmarkEnd w:id="75"/>
    </w:p>
    <w:p w:rsidR="00257B29" w:rsidRDefault="00257B29" w:rsidP="00C61C87">
      <w:pPr>
        <w:pStyle w:val="3"/>
      </w:pPr>
      <w:bookmarkStart w:id="76" w:name="_Toc131406522"/>
      <w:r>
        <w:t>Снижение возраста выхода на пенсию на три года для многодетных отцов может стать дополнительной поддержкой для семьи. Такое мнение ТАСС выразила первый заместитель председателя Общественного совета при Минтруде России Елена Тополева-Солдунова.</w:t>
      </w:r>
      <w:bookmarkEnd w:id="76"/>
    </w:p>
    <w:p w:rsidR="00257B29" w:rsidRDefault="00257B29" w:rsidP="00257B29">
      <w:r>
        <w:t xml:space="preserve">Ранее </w:t>
      </w:r>
      <w:r w:rsidR="00C61C87">
        <w:t>«</w:t>
      </w:r>
      <w:r>
        <w:t>Известия</w:t>
      </w:r>
      <w:r w:rsidR="00C61C87">
        <w:t>»</w:t>
      </w:r>
      <w:r>
        <w:t xml:space="preserve"> сообщили о законопроекте, который готовят в </w:t>
      </w:r>
      <w:r w:rsidR="00C61C87">
        <w:t>«</w:t>
      </w:r>
      <w:r>
        <w:t>Единой России</w:t>
      </w:r>
      <w:r w:rsidR="00C61C87">
        <w:t>»</w:t>
      </w:r>
      <w:r>
        <w:t xml:space="preserve">, согласно которому многодетным отцам, воспитывающим трех и более детей, планируют снизить возраст выхода на пенсию на три года. На досрочный уход на заслуженный отдых смогут претендовать в том числе мужчины, которые усыновили детей в браке. Депутат Госдумы Александр Спиридонов предложил учесть, что </w:t>
      </w:r>
      <w:r w:rsidR="00C61C87">
        <w:t>«</w:t>
      </w:r>
      <w:r>
        <w:t>мужчина должен быть в браке, и дети должны быть все совместные</w:t>
      </w:r>
      <w:r w:rsidR="00C61C87">
        <w:t>»</w:t>
      </w:r>
      <w:r>
        <w:t>.</w:t>
      </w:r>
    </w:p>
    <w:p w:rsidR="00257B29" w:rsidRDefault="00257B29" w:rsidP="00257B29">
      <w:r>
        <w:t>По словам Тополевой-Солдуновой, законопроект как мера поддержки многодетным вполне рабочий и может существенно помочь таким семьям.</w:t>
      </w:r>
    </w:p>
    <w:p w:rsidR="00257B29" w:rsidRDefault="00C61C87" w:rsidP="00257B29">
      <w:r>
        <w:t>«</w:t>
      </w:r>
      <w:r w:rsidR="00257B29">
        <w:t>Это помочь может так: &lt;...&gt; мама может работать еще, а папа может выйти на пенсию. Либо получать пенсию и продолжать работать, у нас таких примеров много, и это будет дополнительной поддержкой для семьи, его пенсия. Заслужил ли он такую более раннюю пенсию? Если это многодетная семья, то, очевидно, что человек был не только занят работой, но и участвовал в поддержке семьи своей, детей</w:t>
      </w:r>
      <w:r>
        <w:t>»</w:t>
      </w:r>
      <w:r w:rsidR="00257B29">
        <w:t>, - сказала она, добавив, что не стала бы устанавливать дополнительных критериев для отцов, кроме многодетности.</w:t>
      </w:r>
    </w:p>
    <w:p w:rsidR="00257B29" w:rsidRDefault="00C61C87" w:rsidP="00257B29">
      <w:r>
        <w:t>«</w:t>
      </w:r>
      <w:r w:rsidR="00257B29">
        <w:t>Как правило, многодетные родители делят нагрузку по воспитанию детей в равной мере. Если у матери есть такая возможность, почему у отца не должно быть? Считаю, что это логичное предложение, к нему нужно со всей серьезностью отнестись. &lt;...&gt; Тут не должно быть дискриминации в отношении отцов</w:t>
      </w:r>
      <w:r>
        <w:t>»</w:t>
      </w:r>
      <w:r w:rsidR="00257B29">
        <w:t>, - уточнила она.</w:t>
      </w:r>
    </w:p>
    <w:p w:rsidR="00257B29" w:rsidRDefault="00257B29" w:rsidP="00257B29">
      <w:r>
        <w:t>Закон, вступивший в силу в РФ 1 января 2019 года, закрепляет новый пенсионный возраст - 65 лет для мужчин и 60 лет для женщин. До 2028 года идет переходный период по постепенному увеличению пенсионного возраста. Многодетные мамы могут выйти на пенсию досрочно в зависимости от количества детей. Согласно данным Социального фонда России, сейчас в РФ мама троих детей может досрочно выйти на пенсию в 57 лет, а родившая четырех детей - в 56 лет. Женщинам, родившим пять и более детей, пенсия назначается в 50 лет.</w:t>
      </w:r>
    </w:p>
    <w:p w:rsidR="00257B29" w:rsidRDefault="00257B29" w:rsidP="00257B29">
      <w:r>
        <w:t>Время на воспитание</w:t>
      </w:r>
    </w:p>
    <w:p w:rsidR="00257B29" w:rsidRDefault="00257B29" w:rsidP="00257B29">
      <w:r>
        <w:t>Проректор Высшей школы экономики, директор Института социальной политики ВШЭ Лилия Овчарова отметила ТАСС, что, согласно исследованиям бюджета времени, которые проводила ВШЭ, в многодетных семьях больше времени воспитанию детей уделяют женщины, которые по законодательству и так на 5 лет раньше мужчин выходят на пенсию. Мужчины же значительную часть времени посвящают зарабатыванию денег, и чем больше семья, тем очевидней эта разница.</w:t>
      </w:r>
    </w:p>
    <w:p w:rsidR="00257B29" w:rsidRDefault="00C61C87" w:rsidP="00257B29">
      <w:r>
        <w:t>«</w:t>
      </w:r>
      <w:r w:rsidR="00257B29">
        <w:t>У нас в основном воспитанием детей занимаются женщины. &lt;...&gt; Эта мера [о досрочном выходе на пенсию многодетных мужчин] как некая стимулирующая или поддерживающая многодетность, она не работает</w:t>
      </w:r>
      <w:r>
        <w:t>»</w:t>
      </w:r>
      <w:r w:rsidR="00257B29">
        <w:t>, - уверена Овчарова.</w:t>
      </w:r>
    </w:p>
    <w:p w:rsidR="00257B29" w:rsidRDefault="00257B29" w:rsidP="00257B29">
      <w:r>
        <w:lastRenderedPageBreak/>
        <w:t>В свою очередь проректор Финансового университета Александр Сафонов считает, что досрочный выход на пенсию многодетных отцов должен зависеть от здоровья мужчины, а не от количества детей.</w:t>
      </w:r>
    </w:p>
    <w:p w:rsidR="00257B29" w:rsidRDefault="00C61C87" w:rsidP="00257B29">
      <w:r>
        <w:t>«</w:t>
      </w:r>
      <w:r w:rsidR="00257B29">
        <w:t>Что касается досрочного выхода на пенсию, думаю, это неправильно. Потому что выход на пенсию должен зависеть в первую очередь от здоровья человека. А какая разница в данном случае - воспитывал мужчина ребенка, не воспитывал. Если у него здоровье позволяет продолжать трудиться, почему бы не трудиться</w:t>
      </w:r>
      <w:r>
        <w:t>»</w:t>
      </w:r>
      <w:r w:rsidR="00257B29">
        <w:t>, - отметил он ТАСС.</w:t>
      </w:r>
    </w:p>
    <w:p w:rsidR="00257B29" w:rsidRDefault="00976CEC" w:rsidP="00257B29">
      <w:hyperlink r:id="rId26" w:history="1">
        <w:r w:rsidR="00257B29" w:rsidRPr="009D507F">
          <w:rPr>
            <w:rStyle w:val="a3"/>
          </w:rPr>
          <w:t>https://tass.ru/obschestvo/17413595</w:t>
        </w:r>
      </w:hyperlink>
      <w:r w:rsidR="00257B29">
        <w:t xml:space="preserve"> </w:t>
      </w:r>
    </w:p>
    <w:p w:rsidR="00257B29" w:rsidRDefault="00257B29" w:rsidP="00257B29">
      <w:pPr>
        <w:pStyle w:val="2"/>
      </w:pPr>
      <w:bookmarkStart w:id="77" w:name="ф7"/>
      <w:bookmarkStart w:id="78" w:name="_Toc131406523"/>
      <w:bookmarkEnd w:id="77"/>
      <w:r>
        <w:t>Банки.ру, 31.03.2023, Россиянам начнут выплачивать пенсии цифровыми рублями</w:t>
      </w:r>
      <w:bookmarkEnd w:id="78"/>
    </w:p>
    <w:p w:rsidR="00257B29" w:rsidRDefault="00257B29" w:rsidP="00C61C87">
      <w:pPr>
        <w:pStyle w:val="3"/>
      </w:pPr>
      <w:bookmarkStart w:id="79" w:name="_Toc131406524"/>
      <w:r>
        <w:t>У российской валюты с 1 апреля появится третья форма (помимо наличной и безналичной) — цифровой рубль. Применять инновацию планируют в том числе для выплаты пенсионных начислений. Таким образом, уже в апреле некоторые российские пенсионеры смогут оформить цифровые пенсии.</w:t>
      </w:r>
      <w:bookmarkEnd w:id="79"/>
    </w:p>
    <w:p w:rsidR="00257B29" w:rsidRDefault="00257B29" w:rsidP="00257B29">
      <w:r>
        <w:t>Пока не массово</w:t>
      </w:r>
    </w:p>
    <w:p w:rsidR="00257B29" w:rsidRDefault="00257B29" w:rsidP="00257B29">
      <w:r>
        <w:t>Не все банки получат возможность выплачивать цифровые пенсии с 1 апреля. В пилотный проект вошли 13 ведущих организаций, в том числе Сбербанк, ВТБ, Альфа-Банк, Тинькофф Банк, Газпромбанк, Промсвязьбанк и Росбанк. Некоторым пенсионерам заведут специальные счета, на которые зачислят средства, то есть выдача цифровых пенсий пока не будет массовой.</w:t>
      </w:r>
    </w:p>
    <w:p w:rsidR="00257B29" w:rsidRDefault="00257B29" w:rsidP="00257B29">
      <w:r>
        <w:t>Размер выплат будет эквивалентен обычной пенсии, возможность перевести и потратить деньги тоже останется. Но начислять средства будут в цифровых рублях.</w:t>
      </w:r>
    </w:p>
    <w:p w:rsidR="00257B29" w:rsidRDefault="00257B29" w:rsidP="00257B29">
      <w:r>
        <w:t>Цифровая пенсия будет отличатся от обычной только формой рубля. По мнению экспертов, пока рано говорить о точных сроках перевода пенсий на цифровой рубль, но, вероятно, на это уйдет от трех до пяти лет. В переходный период у пенсионеров будет право выбрать между цифровым и обычным счетом.</w:t>
      </w:r>
    </w:p>
    <w:p w:rsidR="00257B29" w:rsidRDefault="00257B29" w:rsidP="00257B29">
      <w:r>
        <w:t>В чем отличия цифрового рубля</w:t>
      </w:r>
    </w:p>
    <w:p w:rsidR="00257B29" w:rsidRDefault="00257B29" w:rsidP="00257B29">
      <w:r>
        <w:t>Цифровой рубль — это уникальный код, который хранится на специальном электронном кошельке. Передается валюта за счет перемещения кода с одного электронного кошелька на другой. По планам ЦБ, в будущем в цифровых рублях можно будет выплачивать также зарплаты.</w:t>
      </w:r>
    </w:p>
    <w:p w:rsidR="00257B29" w:rsidRDefault="00257B29" w:rsidP="00257B29">
      <w:r>
        <w:t>Цифровые деньги можно будет переводить из одной формы в другую, использовать для трансакций можно будет любой банк, в котором у пользователя открыт счет. Расплачиваться с помощью цифрового рубля россияне смогут и онлайн, и офлайн.</w:t>
      </w:r>
    </w:p>
    <w:p w:rsidR="00257B29" w:rsidRDefault="00257B29" w:rsidP="00257B29">
      <w:r>
        <w:t>Цифровые рубли похожи на безналичные тем, что хранятся не в бумажнике, а на отдельном цифровом кошельке. Но есть сходство и с наличными — в том, что их выпускает непосредственно Банк России.</w:t>
      </w:r>
    </w:p>
    <w:p w:rsidR="00257B29" w:rsidRDefault="00257B29" w:rsidP="00257B29">
      <w:r>
        <w:t xml:space="preserve">Главное отличие заключается в том, что у коммерческих банков не будет доступа к цифровым средствам граждан, все счета будут хранить на серверах ЦБ. То есть </w:t>
      </w:r>
      <w:r>
        <w:lastRenderedPageBreak/>
        <w:t>цифровые рубли представляют собой обязательство перед клиентом не банка, а напрямую государства, их выплатят независимо от того, что произойдет с той или иной финансовой организацией.</w:t>
      </w:r>
    </w:p>
    <w:p w:rsidR="00257B29" w:rsidRDefault="00257B29" w:rsidP="00257B29">
      <w:r>
        <w:t xml:space="preserve">Цифровые рубли токенизированы (специальным способом обезличены и защищены), а уникальный идентификатор поможет отследить всю историю трансакции и при необходимости восстановить средства, пояснил завкафедрой мировых финансовых рынков и финтеха РЭУ им. Г. В. Плеханова Денис Перепелица. То есть они не могут исчезнуть со счета, как бывает при кибератаках на банковские карты. При этом пенсия не будет иметь так называемого срока годности, обнулиться и </w:t>
      </w:r>
      <w:r w:rsidR="00C61C87">
        <w:t>«</w:t>
      </w:r>
      <w:r>
        <w:t>сгореть</w:t>
      </w:r>
      <w:r w:rsidR="00C61C87">
        <w:t>»</w:t>
      </w:r>
      <w:r>
        <w:t xml:space="preserve"> она также не может.</w:t>
      </w:r>
    </w:p>
    <w:p w:rsidR="00257B29" w:rsidRDefault="00976CEC" w:rsidP="00257B29">
      <w:hyperlink r:id="rId27" w:history="1">
        <w:r w:rsidR="00257B29" w:rsidRPr="009D507F">
          <w:rPr>
            <w:rStyle w:val="a3"/>
          </w:rPr>
          <w:t>https://www.banki.ru/news/lenta/?id=10982645</w:t>
        </w:r>
      </w:hyperlink>
      <w:r w:rsidR="00257B29">
        <w:t xml:space="preserve"> </w:t>
      </w:r>
    </w:p>
    <w:p w:rsidR="00BB0949" w:rsidRDefault="00BB0949" w:rsidP="00BB0949">
      <w:pPr>
        <w:pStyle w:val="2"/>
      </w:pPr>
      <w:bookmarkStart w:id="80" w:name="_Toc131406525"/>
      <w:r>
        <w:t>ФедералПресс, 31.03.2023, Работающих пенсионеров ждет увеличение выплат: когда это случится</w:t>
      </w:r>
      <w:bookmarkEnd w:id="80"/>
    </w:p>
    <w:p w:rsidR="00BB0949" w:rsidRDefault="00BB0949" w:rsidP="00C61C87">
      <w:pPr>
        <w:pStyle w:val="3"/>
      </w:pPr>
      <w:bookmarkStart w:id="81" w:name="_Toc131406526"/>
      <w:r>
        <w:t xml:space="preserve">Сенатор Валерий Рязанский рассказал </w:t>
      </w:r>
      <w:r w:rsidR="00C61C87">
        <w:t>«</w:t>
      </w:r>
      <w:r>
        <w:t>ФедералПресс</w:t>
      </w:r>
      <w:r w:rsidR="00C61C87">
        <w:t>»</w:t>
      </w:r>
      <w:r>
        <w:t>, когда работающим пенсионерам начнут индексировать выплаты.</w:t>
      </w:r>
      <w:bookmarkEnd w:id="81"/>
    </w:p>
    <w:p w:rsidR="00BB0949" w:rsidRDefault="005571FC" w:rsidP="00BB0949">
      <w:r>
        <w:t xml:space="preserve">Валерий Рязанский </w:t>
      </w:r>
      <w:r w:rsidR="00C61C87">
        <w:t>«</w:t>
      </w:r>
      <w:r w:rsidR="00BB0949">
        <w:t>Нужно искать стимулирующие меры, чтобы пенсионеры могли работать. Нынешняя ситуация показывает, что труд пенсионеров востребованный. Я думаю, что через некоторые время следует принять еще одну поддерживающую меру и индексировать пенсию даже работающим пенсионерам, что сейчас не делается</w:t>
      </w:r>
      <w:r w:rsidR="00C61C87">
        <w:t>»</w:t>
      </w:r>
      <w:r w:rsidR="00BB0949">
        <w:t>, – отметил сенатор.</w:t>
      </w:r>
    </w:p>
    <w:p w:rsidR="00BB0949" w:rsidRDefault="00BB0949" w:rsidP="00BB0949">
      <w:r>
        <w:t>Также Валерий Рязанский отметил, что необходимо вводить систему накопительного пенсионного обеспечения. Эта мера позволит людям, отработав достаточно большой срок, иметь не только страховую пенсию, но и накопительную, которую человек мог бы получить за всю свою трудовую биографию вместе с работодателем и поддержкой государства.</w:t>
      </w:r>
    </w:p>
    <w:p w:rsidR="00BB0949" w:rsidRPr="00257B29" w:rsidRDefault="00976CEC" w:rsidP="00BB0949">
      <w:hyperlink r:id="rId28" w:history="1">
        <w:r w:rsidR="00BB0949" w:rsidRPr="009D507F">
          <w:rPr>
            <w:rStyle w:val="a3"/>
          </w:rPr>
          <w:t>https://fedpress.ru/news/77/society/3231571?utm_source=yxnews&amp;utm_medium=desktop&amp;utm_referrer=https%3A%2F%2Fdzen.ru%2Fnews%2Fsearch%3Ftext%3D</w:t>
        </w:r>
      </w:hyperlink>
      <w:r w:rsidR="00BB0949">
        <w:t xml:space="preserve"> </w:t>
      </w:r>
    </w:p>
    <w:p w:rsidR="00955994" w:rsidRDefault="00955994" w:rsidP="00955994">
      <w:pPr>
        <w:pStyle w:val="2"/>
      </w:pPr>
      <w:bookmarkStart w:id="82" w:name="_Toc131406527"/>
      <w:r>
        <w:t>ФедералПресс, 31.03.2023, Сенатор объяснил, почему невозможен возврат к пенсионному возрасту, как в СССР</w:t>
      </w:r>
      <w:bookmarkEnd w:id="82"/>
    </w:p>
    <w:p w:rsidR="00955994" w:rsidRDefault="00955994" w:rsidP="00C61C87">
      <w:pPr>
        <w:pStyle w:val="3"/>
      </w:pPr>
      <w:bookmarkStart w:id="83" w:name="_Toc131406528"/>
      <w:r>
        <w:t xml:space="preserve">Почему Россия никогда не вернется к пенсионному возрасту времен СССР, </w:t>
      </w:r>
      <w:r w:rsidR="00C61C87">
        <w:t>«</w:t>
      </w:r>
      <w:r>
        <w:t>ФедералПресс</w:t>
      </w:r>
      <w:r w:rsidR="00C61C87">
        <w:t>»</w:t>
      </w:r>
      <w:r>
        <w:t xml:space="preserve"> рассказал сенатор Валерий Рязанский.</w:t>
      </w:r>
      <w:bookmarkEnd w:id="83"/>
    </w:p>
    <w:p w:rsidR="00955994" w:rsidRDefault="00C61C87" w:rsidP="00955994">
      <w:r>
        <w:t>«</w:t>
      </w:r>
      <w:r w:rsidR="00955994">
        <w:t>Повышение пенсионного возраста – это не прихоть органов власти. Это осознанная социально-экономическая необходимость</w:t>
      </w:r>
      <w:r>
        <w:t>»</w:t>
      </w:r>
      <w:r w:rsidR="00955994">
        <w:t>, – заявил Рязанский.</w:t>
      </w:r>
    </w:p>
    <w:p w:rsidR="00955994" w:rsidRDefault="00955994" w:rsidP="00955994">
      <w:r>
        <w:t>По его словам, в начале построения пенсионной системы в 32-35 году прошлого столетия становилась законодательная база. Тогда средняя продолжительность жизни составляла 42 года. Сенатор отмечает, что в нынешней ситуации средняя продолжительность жизни составляет чуть меньше 73 лет.</w:t>
      </w:r>
    </w:p>
    <w:p w:rsidR="00955994" w:rsidRDefault="00C61C87" w:rsidP="00955994">
      <w:r>
        <w:t>«</w:t>
      </w:r>
      <w:r w:rsidR="00955994">
        <w:t>Это решение продиктовано прежде всего социально-экономической системой, и количество работающих пенсионеров стало значительно меньше, чем раньше</w:t>
      </w:r>
      <w:r>
        <w:t>»</w:t>
      </w:r>
      <w:r w:rsidR="00955994">
        <w:t>, – отметил эксперт.</w:t>
      </w:r>
    </w:p>
    <w:p w:rsidR="00955994" w:rsidRDefault="00955994" w:rsidP="00955994">
      <w:r>
        <w:lastRenderedPageBreak/>
        <w:t>Рязанский считает, что переход на новую систему пенсионного исчисления является крайне социально-экономической необходимостью. Он подчеркнул, что справедливо исходить из того, что продолжительность жизни подросла.</w:t>
      </w:r>
    </w:p>
    <w:p w:rsidR="00955994" w:rsidRDefault="00C61C87" w:rsidP="00955994">
      <w:r>
        <w:t>«</w:t>
      </w:r>
      <w:r w:rsidR="00955994">
        <w:t>В этой ситуации президент сделал максимальные усилия, чтобы обязать правительство присоединять различного рода амортизационные решения по смягчению ситуации</w:t>
      </w:r>
      <w:r>
        <w:t>»</w:t>
      </w:r>
      <w:r w:rsidR="00955994">
        <w:t>, – подытожил сенатор.</w:t>
      </w:r>
    </w:p>
    <w:p w:rsidR="00955994" w:rsidRPr="00955994" w:rsidRDefault="00976CEC" w:rsidP="00955994">
      <w:hyperlink r:id="rId29" w:history="1">
        <w:r w:rsidR="00955994" w:rsidRPr="009D507F">
          <w:rPr>
            <w:rStyle w:val="a3"/>
          </w:rPr>
          <w:t>https://fedpress.ru/news/77/society/3231657?utm_source=yxnews&amp;utm_medium=desktop&amp;utm_referrer=https%3A%2F%2Fdzen.ru%2Fnews%2Fsearch%3Ftext%3D</w:t>
        </w:r>
      </w:hyperlink>
      <w:r w:rsidR="00955994">
        <w:t xml:space="preserve"> </w:t>
      </w:r>
    </w:p>
    <w:p w:rsidR="00C34523" w:rsidRDefault="00C34523" w:rsidP="00C34523">
      <w:pPr>
        <w:pStyle w:val="2"/>
      </w:pPr>
      <w:bookmarkStart w:id="84" w:name="_Toc131406529"/>
      <w:r>
        <w:t>АиФ, 31.03.2023, Почему женщины выходят на пенсию на пять лет раньше мужчин?</w:t>
      </w:r>
      <w:bookmarkEnd w:id="84"/>
    </w:p>
    <w:p w:rsidR="00C34523" w:rsidRDefault="00C34523" w:rsidP="00F03BAF">
      <w:pPr>
        <w:pStyle w:val="3"/>
      </w:pPr>
      <w:bookmarkStart w:id="85" w:name="_Toc131406530"/>
      <w:r>
        <w:t>Женщинам пенсия положена на пять лет раньше мужчин, хотя средняя продолжительность жизни у дам на десять лет дольше, чем у представителей сильного пола. Почему так?</w:t>
      </w:r>
      <w:bookmarkEnd w:id="85"/>
    </w:p>
    <w:p w:rsidR="00C34523" w:rsidRDefault="00C34523" w:rsidP="00C34523">
      <w:r>
        <w:t>Отвечает проректор НИУ ВШЭ Лилия Овчарова:</w:t>
      </w:r>
    </w:p>
    <w:p w:rsidR="00C34523" w:rsidRDefault="00C61C87" w:rsidP="00C34523">
      <w:r>
        <w:t>«</w:t>
      </w:r>
      <w:r w:rsidR="00C34523">
        <w:t>У этого разрыва есть четкое социальное основание. Когда в нашей стране устанавливали пенсионный возраст, было мало детских садов. Социологи посчитали, что в средней семье к тому времени, когда у молодой мамы дети подрастают достаточно, чтобы она могла вернуться на работу, их бабушке исполняется 55 лет. Тогда возникло изящное решение проблемы дефицита мест в детских садах: пенсионный возраст для женщин установили именно на этой отметке, чтобы они могли взять на себя заботу о внуках. С тех пор уклад жизни существенно поменялся, далеко не во всех семьях три поколения живут под одной крышей, роль бабушки в семье, особенно если она живет отдельно от детей, тоже стала другой. Но разрыв в возрасте выхода на пенсию мужчин и женщин по-прежнему остался таким же</w:t>
      </w:r>
      <w:r>
        <w:t>»</w:t>
      </w:r>
      <w:r w:rsidR="00C34523">
        <w:t xml:space="preserve">. </w:t>
      </w:r>
    </w:p>
    <w:p w:rsidR="00D1642B" w:rsidRDefault="00976CEC" w:rsidP="00C34523">
      <w:hyperlink r:id="rId30" w:history="1">
        <w:r w:rsidR="00C34523" w:rsidRPr="009D507F">
          <w:rPr>
            <w:rStyle w:val="a3"/>
          </w:rPr>
          <w:t>https://aif.ru/money/mymoney/pochemu_zhenshchiny_vyhodyat_na_pensiyu_na_pyat_let_ranshe_muzhchin?utm_source=yxnews&amp;utm_medium=desktop&amp;utm_referrer=https%3A%2F%2Fdzen.ru%2Fnews%2Fsearch%3Ftext%3D</w:t>
        </w:r>
      </w:hyperlink>
    </w:p>
    <w:p w:rsidR="00121557" w:rsidRDefault="00121557" w:rsidP="00121557">
      <w:pPr>
        <w:pStyle w:val="2"/>
      </w:pPr>
      <w:bookmarkStart w:id="86" w:name="_Toc131406531"/>
      <w:r>
        <w:t>PRIMPRESS, 31.03.2023, Указ подписан. Всех, кто получает пенсию или пособия, ждет большой сюрприз с 1 апреля</w:t>
      </w:r>
      <w:bookmarkEnd w:id="86"/>
      <w:r>
        <w:t xml:space="preserve"> </w:t>
      </w:r>
    </w:p>
    <w:p w:rsidR="00121557" w:rsidRDefault="00121557" w:rsidP="00F03BAF">
      <w:pPr>
        <w:pStyle w:val="3"/>
      </w:pPr>
      <w:bookmarkStart w:id="87" w:name="_Toc131406532"/>
      <w:r>
        <w:t>Россиянам, которые получают пенсию или любые социальные выплаты, рассказали о сюрпризе, который их ждет уже в апреле. Получатели таких денег смогут оформить для себя новую возможность, которая позволит им уберечь деньги от инфляции. Об этом рассказал финансовый эксперт Валерий Попов, сообщает PRIMPRESS.</w:t>
      </w:r>
      <w:bookmarkEnd w:id="87"/>
    </w:p>
    <w:p w:rsidR="00121557" w:rsidRDefault="00121557" w:rsidP="00121557">
      <w:r>
        <w:t>По его словам, последние данные Росстата говорят о том, что инфляция в нашей стране продолжает снижаться. На конец марта уровень роста цен достиг всего 4,3 процента с начала года. А в прошлом году этот показатель был значительно выше.</w:t>
      </w:r>
    </w:p>
    <w:p w:rsidR="00121557" w:rsidRDefault="00121557" w:rsidP="00121557">
      <w:r>
        <w:t xml:space="preserve">Тем не менее цены все равно растут, а покупательная способность денег постепенно снижается. Касается это не только заработных плат, но и пенсий, и других социальных выплат, которые граждане получают от государства. Однако для того, чтобы уберечь </w:t>
      </w:r>
      <w:r>
        <w:lastRenderedPageBreak/>
        <w:t>деньги от негативного влияния инфляции, необязательно даже специально открывать вклад или класть деньги на накопительный счет.</w:t>
      </w:r>
    </w:p>
    <w:p w:rsidR="00121557" w:rsidRDefault="00C61C87" w:rsidP="00121557">
      <w:r>
        <w:t>«</w:t>
      </w:r>
      <w:r w:rsidR="00121557">
        <w:t>Многие банки сейчас начисляют для своих клиентов определенный уровень процентов на остаток по счету. То есть если в течение месяца хранить на счету определенную сумму, на нее будут начисляться проценты, которые будут выплачиваться в начале следующего месяца. А для получателей пенсий финансовые учреждения зачастую предлагают еще более выгодные условия</w:t>
      </w:r>
      <w:r>
        <w:t>»</w:t>
      </w:r>
      <w:r w:rsidR="00121557">
        <w:t>, – рассказал Попов.</w:t>
      </w:r>
    </w:p>
    <w:p w:rsidR="00121557" w:rsidRDefault="00121557" w:rsidP="00121557">
      <w:r>
        <w:t xml:space="preserve">Например, по его словам, один из крупных банков гарантирует начисление 10 процентов годовых в виде дохода на сумму, которая будет лежать в течение месяца на карте </w:t>
      </w:r>
      <w:r w:rsidR="00C61C87">
        <w:t>«</w:t>
      </w:r>
      <w:r>
        <w:t>Мир</w:t>
      </w:r>
      <w:r w:rsidR="00C61C87">
        <w:t>»</w:t>
      </w:r>
      <w:r>
        <w:t>. Такой доход можно будет получить, если на счету будет постоянно находиться от 30 до 100 тысяч рублей. А доступна такая опция будет для всех, кто получает пенсию или любую социальную выплату от государства, например выплату на детей.</w:t>
      </w:r>
    </w:p>
    <w:p w:rsidR="00121557" w:rsidRDefault="00C61C87" w:rsidP="00121557">
      <w:r>
        <w:t>«</w:t>
      </w:r>
      <w:r w:rsidR="00121557">
        <w:t>С помощью таких процентов можно будет перекрыть инфляцию и уберечь деньги от обесценивания. А помимо этого, можно будет получать еще и кешбэк с различных покупок</w:t>
      </w:r>
      <w:r>
        <w:t>»</w:t>
      </w:r>
      <w:r w:rsidR="00121557">
        <w:t>, – добавил эксперт. Оформить такую карту можно будет уже с 1 апреля, в том числе можно выпустить ее в виртуальном формате, не выходя из дома.</w:t>
      </w:r>
    </w:p>
    <w:p w:rsidR="00121557" w:rsidRDefault="00976CEC" w:rsidP="00121557">
      <w:hyperlink r:id="rId31" w:history="1">
        <w:r w:rsidR="00121557" w:rsidRPr="009D507F">
          <w:rPr>
            <w:rStyle w:val="a3"/>
          </w:rPr>
          <w:t>https://primpress.ru/article/99176</w:t>
        </w:r>
      </w:hyperlink>
      <w:r w:rsidR="00121557">
        <w:t xml:space="preserve"> </w:t>
      </w:r>
    </w:p>
    <w:p w:rsidR="009671AA" w:rsidRDefault="009671AA" w:rsidP="009671AA">
      <w:pPr>
        <w:pStyle w:val="2"/>
      </w:pPr>
      <w:bookmarkStart w:id="88" w:name="_Toc131406533"/>
      <w:r>
        <w:t>PRIMPRESS, 31.03.2023, Свершилось. Эту сумму получат все без исключения пенсионеры в апреле</w:t>
      </w:r>
      <w:bookmarkEnd w:id="88"/>
    </w:p>
    <w:p w:rsidR="009671AA" w:rsidRDefault="009671AA" w:rsidP="00F03BAF">
      <w:pPr>
        <w:pStyle w:val="3"/>
      </w:pPr>
      <w:bookmarkStart w:id="89" w:name="_Toc131406534"/>
      <w:r>
        <w:t>Российским пенсионерам рассказали о денежной сумме, получить которую сможет каждый уже в первой половине апреля. Размер такой суммы будет не самым большим, но нужным. А получить помощь пожилые граждане смогут в любом регионе присутствия. Об этом рассказал пенсионный эксперт Сергей Власов, сообщает PRIMPRESS.</w:t>
      </w:r>
      <w:bookmarkEnd w:id="89"/>
    </w:p>
    <w:p w:rsidR="009671AA" w:rsidRDefault="009671AA" w:rsidP="009671AA">
      <w:r>
        <w:t xml:space="preserve">По его словам, воспользоваться таким бонусом смогут те пенсионеры, у которых есть банковская карта </w:t>
      </w:r>
      <w:r w:rsidR="00C61C87">
        <w:t>«</w:t>
      </w:r>
      <w:r>
        <w:t>Мир</w:t>
      </w:r>
      <w:r w:rsidR="00C61C87">
        <w:t>»</w:t>
      </w:r>
      <w:r>
        <w:t>. Пенсии сейчас могут приходить только на карту национальной платежной системы, а потому такой пластик присутствует почти у каждого пожилого человека. При этом оператор таких карт регулярно вводит новые программы, которые позволяют получить дополнительные бонусы владельцам пластика.</w:t>
      </w:r>
    </w:p>
    <w:p w:rsidR="009671AA" w:rsidRDefault="009671AA" w:rsidP="009671AA">
      <w:r>
        <w:t xml:space="preserve">Например, одна из таких программ была запущена платежной системой вместе с сетью гипермаркетов </w:t>
      </w:r>
      <w:r w:rsidR="00C61C87">
        <w:t>«</w:t>
      </w:r>
      <w:r>
        <w:t>Лента</w:t>
      </w:r>
      <w:r w:rsidR="00C61C87">
        <w:t>»</w:t>
      </w:r>
      <w:r>
        <w:t>. Магазины этой сети есть почти во всех крупных регионах нашей страны, и там часто закупают продукты пенсионеры. А в ближайшее время покупатели смогут сэкономить на покупках в таких торговых точках.</w:t>
      </w:r>
    </w:p>
    <w:p w:rsidR="009671AA" w:rsidRDefault="00C61C87" w:rsidP="009671AA">
      <w:r>
        <w:t>«</w:t>
      </w:r>
      <w:r w:rsidR="009671AA">
        <w:t xml:space="preserve">В апреле пенсионеры, у которых есть банковская карта </w:t>
      </w:r>
      <w:r>
        <w:t>«</w:t>
      </w:r>
      <w:r w:rsidR="009671AA">
        <w:t>Мир</w:t>
      </w:r>
      <w:r>
        <w:t>»</w:t>
      </w:r>
      <w:r w:rsidR="009671AA">
        <w:t>, смогут получить небольшую сумму в виде скидки на покупку в любом магазине сети. Такая возможность будет доступна тем, кто до 31 марта успел получить специальный код на официальном сайте программы лояльности платежной системы. Этот код можно будет применить на кассе магазина до 15 апреля, а воспользоваться им можно будет всего один раз</w:t>
      </w:r>
      <w:r>
        <w:t>»</w:t>
      </w:r>
      <w:r w:rsidR="009671AA">
        <w:t>, – рассказал Власов.</w:t>
      </w:r>
    </w:p>
    <w:p w:rsidR="009671AA" w:rsidRDefault="009671AA" w:rsidP="009671AA">
      <w:r>
        <w:lastRenderedPageBreak/>
        <w:t xml:space="preserve">Он уточнил, что скидка составит десять процентов при сумме чека от тысячи рублей. То есть, например, если покупка будет на 3 тысячи рублей, сумма в минус составит 300 рублей. </w:t>
      </w:r>
      <w:r w:rsidR="00C61C87">
        <w:t>«</w:t>
      </w:r>
      <w:r>
        <w:t>Размер не очень большой, но для пенсионеров это все равно будет приятно. Главное, успеть до 15 апреля, иначе потом использовать код будет уже нельзя</w:t>
      </w:r>
      <w:r w:rsidR="00C61C87">
        <w:t>»</w:t>
      </w:r>
      <w:r>
        <w:t>, – добавил эксперт.</w:t>
      </w:r>
    </w:p>
    <w:p w:rsidR="009671AA" w:rsidRDefault="00976CEC" w:rsidP="009671AA">
      <w:hyperlink r:id="rId32" w:history="1">
        <w:r w:rsidR="009671AA" w:rsidRPr="009D507F">
          <w:rPr>
            <w:rStyle w:val="a3"/>
          </w:rPr>
          <w:t>https://primpress.ru/article/99177</w:t>
        </w:r>
      </w:hyperlink>
      <w:r w:rsidR="009671AA">
        <w:t xml:space="preserve"> </w:t>
      </w:r>
    </w:p>
    <w:p w:rsidR="00121557" w:rsidRDefault="00121557" w:rsidP="00121557">
      <w:pPr>
        <w:pStyle w:val="2"/>
      </w:pPr>
      <w:bookmarkStart w:id="90" w:name="_Toc131406535"/>
      <w:r>
        <w:t xml:space="preserve">PRIMPRESS, 31.03.2023, </w:t>
      </w:r>
      <w:r w:rsidR="00C61C87">
        <w:t>«</w:t>
      </w:r>
      <w:r>
        <w:t>Тратить деньги больше не придется</w:t>
      </w:r>
      <w:r w:rsidR="00C61C87">
        <w:t>»</w:t>
      </w:r>
      <w:r>
        <w:t>. Новая льгота вводится для всех пенсионеров с 1 апреля</w:t>
      </w:r>
      <w:bookmarkEnd w:id="90"/>
      <w:r>
        <w:t xml:space="preserve"> </w:t>
      </w:r>
    </w:p>
    <w:p w:rsidR="00121557" w:rsidRDefault="00121557" w:rsidP="00F03BAF">
      <w:pPr>
        <w:pStyle w:val="3"/>
      </w:pPr>
      <w:bookmarkStart w:id="91" w:name="_Toc131406536"/>
      <w:r>
        <w:t>Пенсионерам рассказали о новой льготе, которую начнут оформлять уже с 1 апреля. Приятные условия для всех пожилых граждан будут предоставлять сразу в нескольких регионах. А за счет этого пенсионерам не придется тратить деньги в полном объеме. Об этом рассказала пенсионный эксперт Анастасия Киреева, сообщает PRIMPRESS.</w:t>
      </w:r>
      <w:bookmarkEnd w:id="91"/>
    </w:p>
    <w:p w:rsidR="00121557" w:rsidRDefault="00121557" w:rsidP="00121557">
      <w:r>
        <w:t>По ее словам, новое решение для пожилых граждан одновременно приняли в разных частях страны. С приходом апреля у пенсионеров появится дополнительная возможность значительно сократить свои траты. Это будет актуально для тех пожилых, которые сейчас начинают ездить за город, например, на свой дачный участок или по другим причинам.</w:t>
      </w:r>
    </w:p>
    <w:p w:rsidR="00121557" w:rsidRDefault="00C61C87" w:rsidP="00121557">
      <w:r>
        <w:t>«</w:t>
      </w:r>
      <w:r w:rsidR="00121557">
        <w:t>Сразу несколько регионов объявили о том, что с 1 апреля начнут предоставлять льготы на проезд в пригородных поездах. Например, в Свердловской области льгота станет доступна для всех пенсионеров. Это коснется женщин от 55 лет и мужчин, которым уже исполнилсь 60 лет. Они получат скидку в размере 50 процентов на билеты в любом поезде. Таким образом, тратить деньги на полную стоимость им больше не придется</w:t>
      </w:r>
      <w:r>
        <w:t>»</w:t>
      </w:r>
      <w:r w:rsidR="00121557">
        <w:t>, – рассказала Киреева.</w:t>
      </w:r>
    </w:p>
    <w:p w:rsidR="00121557" w:rsidRDefault="00121557" w:rsidP="00121557">
      <w:r>
        <w:t>Она уточнила, что для получения такой льготы достаточно будет показать свой паспорт, а также пенсионное удостоверение. Билет вполовину дешевле можно будет приобрести как в кассе на вокзале, так и уже в самом поезде. Но важно будет, чтобы в паспорте стояла местная прописка.</w:t>
      </w:r>
    </w:p>
    <w:p w:rsidR="00121557" w:rsidRDefault="00121557" w:rsidP="00121557">
      <w:r>
        <w:t>Также с апреля аналогичная возможность появится и у пенсионеров в Башкирии. Там скидку введут сроком до 31 октября. Но получить ее смогут не только получатели пенсий по старости, а также ветераны труда, труженики тыла, пострадавшие от репрессий и ветераны боевой службы.</w:t>
      </w:r>
    </w:p>
    <w:p w:rsidR="00121557" w:rsidRDefault="00C61C87" w:rsidP="00121557">
      <w:r>
        <w:t>«</w:t>
      </w:r>
      <w:r w:rsidR="00121557">
        <w:t>А в Ульяновской области пенсионеры вовсе смогут не платить за проезд за город, но только в том случае, если у них в собственности есть дачный участок. Льгота начнет действовать в мае, а распространяться она будет на определенное количество поездок в течение сезона</w:t>
      </w:r>
      <w:r>
        <w:t>»</w:t>
      </w:r>
      <w:r w:rsidR="00121557">
        <w:t>, – добавила эксперт.</w:t>
      </w:r>
    </w:p>
    <w:p w:rsidR="00121557" w:rsidRDefault="00976CEC" w:rsidP="00121557">
      <w:hyperlink r:id="rId33" w:history="1">
        <w:r w:rsidR="00121557" w:rsidRPr="009D507F">
          <w:rPr>
            <w:rStyle w:val="a3"/>
          </w:rPr>
          <w:t>https://primpress.ru/article/99178</w:t>
        </w:r>
      </w:hyperlink>
      <w:r w:rsidR="00121557">
        <w:t xml:space="preserve"> </w:t>
      </w:r>
    </w:p>
    <w:p w:rsidR="00056203" w:rsidRDefault="00056203" w:rsidP="00056203">
      <w:pPr>
        <w:pStyle w:val="2"/>
      </w:pPr>
      <w:bookmarkStart w:id="92" w:name="_Toc131406537"/>
      <w:r>
        <w:lastRenderedPageBreak/>
        <w:t xml:space="preserve">Pensnews.ru, 31.03.2023, Деньги пенсионеров потратят на финансовые </w:t>
      </w:r>
      <w:r w:rsidR="00C61C87">
        <w:t>«</w:t>
      </w:r>
      <w:r>
        <w:t>схемы</w:t>
      </w:r>
      <w:r w:rsidR="00C61C87">
        <w:t>»</w:t>
      </w:r>
      <w:bookmarkEnd w:id="92"/>
    </w:p>
    <w:p w:rsidR="00056203" w:rsidRDefault="00056203" w:rsidP="00F03BAF">
      <w:pPr>
        <w:pStyle w:val="3"/>
      </w:pPr>
      <w:bookmarkStart w:id="93" w:name="_Toc131406538"/>
      <w:r>
        <w:t>Россияне привыкли к утверждениям, что, дескать, денег, которые они перечисляют в Пенсионный, а ныне в объединенный Социальный фонд, катастрофически не хватает, пишет Pensnews.ru. Вроде как пенсионеров все больше, а работающих в поте лица россиян все меньше.</w:t>
      </w:r>
      <w:bookmarkEnd w:id="93"/>
    </w:p>
    <w:p w:rsidR="00056203" w:rsidRDefault="00056203" w:rsidP="00056203">
      <w:r>
        <w:t>Граждан уверяют, что все средства буквально летят в топку. И даже при этом государственный бюджет продолжает субсидировать пенсионные выплаты.</w:t>
      </w:r>
    </w:p>
    <w:p w:rsidR="00056203" w:rsidRDefault="00056203" w:rsidP="00056203">
      <w:r>
        <w:t>Однако, как выясняется, в реальности ситуация несколько более оптимистичная.</w:t>
      </w:r>
    </w:p>
    <w:p w:rsidR="00056203" w:rsidRDefault="00056203" w:rsidP="00056203">
      <w:r>
        <w:t>Так, на днях на сайте министерства финансов была обнародована информация, согласно которой деньги Социального фонда, которые предназначены на пенсионное обепечение населения, но отнесены в некий резерв, пойдут не совсем по прямому назначению.</w:t>
      </w:r>
    </w:p>
    <w:p w:rsidR="00056203" w:rsidRDefault="00056203" w:rsidP="00056203">
      <w:r>
        <w:t>Предполагается, что Соцфонд выделит определенные и весьма неслабые средства для реализации программы софинансирования долгосрочных накоплений, которая сегодня готовится к принятию в стране.</w:t>
      </w:r>
    </w:p>
    <w:p w:rsidR="00056203" w:rsidRDefault="00056203" w:rsidP="00056203">
      <w:r>
        <w:t>Правда, сообщается также, что на эти цели выделят еще и средства из Фонда национального благосостояния. Предполагается также, что размер такого софинансирования может достигать 36 000 рублей.</w:t>
      </w:r>
    </w:p>
    <w:p w:rsidR="00056203" w:rsidRDefault="00056203" w:rsidP="00056203">
      <w:r>
        <w:t>Более детальное изучение информации, которую разместил минфин, показало, что это не будут деньги, которые буквально будут выдавать на руки. Минфин в сообщении четко описал условия, при которых государство готово софинансировать долгосрочные накопления граждан (к примеру, вложения в негосударственные пенсионные фонды) на сумму до 36 000 рублей. Соответственно эти средства будут доначислены на счет тех граждан, которые решаться заниматься долгосрочным инвестированием своих пенсионных накоплений.</w:t>
      </w:r>
    </w:p>
    <w:p w:rsidR="00056203" w:rsidRDefault="00056203" w:rsidP="00056203">
      <w:r>
        <w:t>Кстати, подобная программа уже реализовывается в стране.</w:t>
      </w:r>
    </w:p>
    <w:p w:rsidR="00056203" w:rsidRDefault="00056203" w:rsidP="00056203">
      <w:r>
        <w:t>Речь идет о госпрограмме, согласно которой суммы на счетах граждан будут удвоены. Напомним, что согласно условиям программы госсофинансирования накопительных пенсий, граждане, отчисляющие на свои пенсии от 2 тысяч до 12 тысяч рублей и являющиеся участниками такой госпрограммы, могут получить удвоенные суммы на своих счетах.</w:t>
      </w:r>
    </w:p>
    <w:p w:rsidR="00056203" w:rsidRDefault="00056203" w:rsidP="00056203">
      <w:r>
        <w:t>Напоминаем также, что госпрограмма действует в течение 10 лет с момента первого платежа. К сожалению, успехами этой программы государство похвастать не может.</w:t>
      </w:r>
    </w:p>
    <w:p w:rsidR="00056203" w:rsidRDefault="00056203" w:rsidP="00056203">
      <w:r>
        <w:t>В основном все дело в крайне низких доходах россиян, которые просто не в состоянии отчислять хоть какие-то дополнительные накопления на пенсии. Во-вторых, все подсчеты показывают, что деньги, даже удвоенные, съедают всплески инфляции. В-третьих, россияне откровенно не доверяют пенсионной системе, которая уже не раз радикально менялась, обнуляя все, что было выстроено заранее.</w:t>
      </w:r>
    </w:p>
    <w:p w:rsidR="00056203" w:rsidRDefault="00976CEC" w:rsidP="00056203">
      <w:hyperlink r:id="rId34" w:history="1">
        <w:r w:rsidR="00056203" w:rsidRPr="009D507F">
          <w:rPr>
            <w:rStyle w:val="a3"/>
          </w:rPr>
          <w:t>https://pensnews.ru/article/7640</w:t>
        </w:r>
      </w:hyperlink>
      <w:r w:rsidR="00056203">
        <w:t xml:space="preserve"> </w:t>
      </w:r>
    </w:p>
    <w:p w:rsidR="00BB0949" w:rsidRDefault="00BB0949" w:rsidP="00BB0949">
      <w:pPr>
        <w:pStyle w:val="2"/>
      </w:pPr>
      <w:bookmarkStart w:id="94" w:name="_Toc131406539"/>
      <w:r>
        <w:lastRenderedPageBreak/>
        <w:t>Pensnews.ru, 31.03.2023, Многодетных отцов оправят на пенсию раньше срока</w:t>
      </w:r>
      <w:bookmarkEnd w:id="94"/>
    </w:p>
    <w:p w:rsidR="00BB0949" w:rsidRDefault="00BB0949" w:rsidP="00F03BAF">
      <w:pPr>
        <w:pStyle w:val="3"/>
      </w:pPr>
      <w:bookmarkStart w:id="95" w:name="_Toc131406540"/>
      <w:r>
        <w:t>Как известно, государственная помощь российским семьям в основном направлена на финансовую поддержку женщин и стимулирование их обзаводиться потомством, пишет Pensnews.ru.</w:t>
      </w:r>
      <w:bookmarkEnd w:id="95"/>
    </w:p>
    <w:p w:rsidR="00BB0949" w:rsidRDefault="00BB0949" w:rsidP="00BB0949">
      <w:r>
        <w:t>Но демографическая ситуация в стране такова, что пора подумать и о том, как стимулировать обзаводиться большим количеством наследников и российских мужчин.</w:t>
      </w:r>
    </w:p>
    <w:p w:rsidR="00BB0949" w:rsidRDefault="00BB0949" w:rsidP="00BB0949">
      <w:r>
        <w:t xml:space="preserve">Ранее мы писали о том, что Росстат в очередной раз решил узнать, сколько детей хотят родить российские женщины. Опрос, который проводится раз в пять лет, увы, в очередной раз высветил очевидный печальный тренд - </w:t>
      </w:r>
    </w:p>
    <w:p w:rsidR="00BB0949" w:rsidRDefault="00BB0949" w:rsidP="00BB0949">
      <w:r>
        <w:t>в России стало меньше женщин, желающих иметь троих и более детей. При этом выросло число тех, кто готов родить и воспитать только одного ребенка.</w:t>
      </w:r>
    </w:p>
    <w:p w:rsidR="00BB0949" w:rsidRDefault="00BB0949" w:rsidP="00BB0949">
      <w:r>
        <w:t>Исследование показало, что большинство россиянок, а именно 70 процентов, хотели бы иметь не больше двух детей. Кроме того отмечается, что с 2017 года число желающих родить и воспитать только одного выросло на 6 процентов, а вот доля потенциальных многодетных матерей снизилась.</w:t>
      </w:r>
    </w:p>
    <w:p w:rsidR="00BB0949" w:rsidRDefault="00BB0949" w:rsidP="00BB0949">
      <w:r>
        <w:t>Рецепт лечить эту проблему прост. Нужно делать все возможное и невозможное, чтобы доходы населения увеличивались. Пока же они только падают много лет подряд. Снижение рождаемости - яркое подтверждение этому.</w:t>
      </w:r>
    </w:p>
    <w:p w:rsidR="00BB0949" w:rsidRDefault="00BB0949" w:rsidP="00BB0949">
      <w:r>
        <w:t>А вот депутаты Госдумы решили надавить на еще одну больную точку россиян – возвраст вызода на пенсию.</w:t>
      </w:r>
    </w:p>
    <w:p w:rsidR="00BB0949" w:rsidRDefault="00BB0949" w:rsidP="00BB0949">
      <w:r>
        <w:t>Многодетным отцам, воспитывающим трех и более детей, могут снизить возраст выхода на пенсию на три года.</w:t>
      </w:r>
    </w:p>
    <w:p w:rsidR="00BB0949" w:rsidRDefault="00BB0949" w:rsidP="00BB0949">
      <w:r>
        <w:t xml:space="preserve">Соответствующий законопроект готовят в парламенте страны. Что интересно, во фракции порти </w:t>
      </w:r>
      <w:r w:rsidR="00C61C87">
        <w:t>«</w:t>
      </w:r>
      <w:r>
        <w:t>Единая Россия</w:t>
      </w:r>
      <w:r w:rsidR="00C61C87">
        <w:t>»</w:t>
      </w:r>
      <w:r>
        <w:t>, что дает законопроекту более реальные шансы быть реализованным.</w:t>
      </w:r>
    </w:p>
    <w:p w:rsidR="00BB0949" w:rsidRDefault="00BB0949" w:rsidP="00BB0949">
      <w:r>
        <w:t>Известно также, что вопрос могут рассмотреть до конца текущей сессии парламента. Новелла может коснуться 1,5 миллионов мужчин.</w:t>
      </w:r>
    </w:p>
    <w:p w:rsidR="00BB0949" w:rsidRDefault="00976CEC" w:rsidP="00BB0949">
      <w:hyperlink r:id="rId35" w:history="1">
        <w:r w:rsidR="00BB0949" w:rsidRPr="009D507F">
          <w:rPr>
            <w:rStyle w:val="a3"/>
          </w:rPr>
          <w:t>https://pensnews.ru/article/7650</w:t>
        </w:r>
      </w:hyperlink>
      <w:r w:rsidR="00BB0949">
        <w:t xml:space="preserve"> </w:t>
      </w:r>
    </w:p>
    <w:p w:rsidR="004143EF" w:rsidRDefault="004143EF" w:rsidP="004143EF">
      <w:pPr>
        <w:pStyle w:val="2"/>
      </w:pPr>
      <w:bookmarkStart w:id="96" w:name="_Toc131406541"/>
      <w:r>
        <w:t>Власти оценили законопроект о раннем выходе на пенсию для многодетных отцов</w:t>
      </w:r>
      <w:bookmarkEnd w:id="96"/>
    </w:p>
    <w:p w:rsidR="004143EF" w:rsidRDefault="004143EF" w:rsidP="00F03BAF">
      <w:pPr>
        <w:pStyle w:val="3"/>
      </w:pPr>
      <w:bookmarkStart w:id="97" w:name="_Toc131406542"/>
      <w:r>
        <w:t xml:space="preserve">Мало шансов, что законопроект о снижении пенсионного возраста для многодетных пап будет одобрен. Об этом сообщил </w:t>
      </w:r>
      <w:r w:rsidR="00C61C87">
        <w:t>«</w:t>
      </w:r>
      <w:r>
        <w:t>ФедералПресс</w:t>
      </w:r>
      <w:r w:rsidR="00C61C87">
        <w:t>»</w:t>
      </w:r>
      <w:r>
        <w:t xml:space="preserve"> координатор партии </w:t>
      </w:r>
      <w:r w:rsidR="00C61C87">
        <w:t>«</w:t>
      </w:r>
      <w:r>
        <w:t>Единая Россия</w:t>
      </w:r>
      <w:r w:rsidR="00C61C87">
        <w:t>»</w:t>
      </w:r>
      <w:r>
        <w:t xml:space="preserve"> Валерий Рязанский.</w:t>
      </w:r>
      <w:bookmarkEnd w:id="97"/>
    </w:p>
    <w:p w:rsidR="004143EF" w:rsidRDefault="00C61C87" w:rsidP="004143EF">
      <w:r>
        <w:t>«</w:t>
      </w:r>
      <w:r w:rsidR="004143EF">
        <w:t>Труд матери всегда оценивается в обществе выше, поэтому я сомневаюсь, что эта инициатива пройдет, потому что одновременно дать подобного рода льготы и многодетным мамам, и многодетным отцам… Вряд ли законопроект поддержат</w:t>
      </w:r>
      <w:r>
        <w:t>»</w:t>
      </w:r>
      <w:r w:rsidR="004143EF">
        <w:t>, – рассказал Рязанский.</w:t>
      </w:r>
    </w:p>
    <w:p w:rsidR="004143EF" w:rsidRDefault="004143EF" w:rsidP="004143EF">
      <w:r>
        <w:lastRenderedPageBreak/>
        <w:t xml:space="preserve">Координатор </w:t>
      </w:r>
      <w:r w:rsidR="00C61C87">
        <w:t>«</w:t>
      </w:r>
      <w:r>
        <w:t>Единой России</w:t>
      </w:r>
      <w:r w:rsidR="00C61C87">
        <w:t>»</w:t>
      </w:r>
      <w:r>
        <w:t xml:space="preserve"> считает, что в законопроекте о раннем выходе на пенсию многодетных отцов речь идет о том, чтобы уравнять права женщин и мужчин. По его словам, воспитание детей – это непростой труд, поэтому авторы инициативы пытаются сделать так, чтобы он был равно оценен как у матерей, так и у пап.</w:t>
      </w:r>
    </w:p>
    <w:p w:rsidR="004143EF" w:rsidRDefault="004143EF" w:rsidP="004143EF">
      <w:r>
        <w:t xml:space="preserve">У проекта мало шансов быть одобренным Госдумой, уверен Рязанский. Но если речь пойдет о том, чтобы дать льготу отцам-одиночкам, тогда это будет правильно и уместно, добавил собеседник </w:t>
      </w:r>
      <w:r w:rsidR="00C61C87">
        <w:t>«</w:t>
      </w:r>
      <w:r>
        <w:t>ФедералПресс</w:t>
      </w:r>
      <w:r w:rsidR="00C61C87">
        <w:t>»</w:t>
      </w:r>
      <w:r>
        <w:t>.</w:t>
      </w:r>
    </w:p>
    <w:p w:rsidR="004143EF" w:rsidRDefault="00976CEC" w:rsidP="004143EF">
      <w:hyperlink r:id="rId36" w:history="1">
        <w:r w:rsidR="004143EF" w:rsidRPr="009D507F">
          <w:rPr>
            <w:rStyle w:val="a3"/>
          </w:rPr>
          <w:t>https://fedpress.ru/news/77/society/3231531</w:t>
        </w:r>
      </w:hyperlink>
      <w:r w:rsidR="004143EF">
        <w:t xml:space="preserve"> </w:t>
      </w:r>
    </w:p>
    <w:p w:rsidR="00BB0949" w:rsidRDefault="00BB0949" w:rsidP="00BB0949">
      <w:pPr>
        <w:pStyle w:val="2"/>
      </w:pPr>
      <w:bookmarkStart w:id="98" w:name="_Toc131406543"/>
      <w:r>
        <w:t>Pensnews.ru, 31.03.2023, Российские пенсионеры, которые живут за рубежом, смогут получать выплаты</w:t>
      </w:r>
      <w:bookmarkEnd w:id="98"/>
    </w:p>
    <w:p w:rsidR="00BB0949" w:rsidRDefault="00BB0949" w:rsidP="00F03BAF">
      <w:pPr>
        <w:pStyle w:val="3"/>
      </w:pPr>
      <w:bookmarkStart w:id="99" w:name="_Toc131406544"/>
      <w:r>
        <w:t>Те российские пенсинеры, которых угораздило жить за пределами страны, все же смогут получать выплаты из бюджета Социального фонда, пишет Pensnews.ru.</w:t>
      </w:r>
      <w:bookmarkEnd w:id="99"/>
    </w:p>
    <w:p w:rsidR="00BB0949" w:rsidRDefault="00BB0949" w:rsidP="00BB0949">
      <w:r>
        <w:t>Правила получения денег расписаны в постановлении, которое подписал на днях премьер-министр правительства Михаил Мишустин.</w:t>
      </w:r>
    </w:p>
    <w:p w:rsidR="00BB0949" w:rsidRDefault="00BB0949" w:rsidP="00BB0949">
      <w:r>
        <w:t>В документе указывается, что проживающие за рубежом соотечественники смогут получать пенсии и другие выплаты на открытые на территории России банковские счета или за границей, но в рублях.</w:t>
      </w:r>
    </w:p>
    <w:p w:rsidR="00BB0949" w:rsidRDefault="00BB0949" w:rsidP="00BB0949">
      <w:r>
        <w:t>Сообщается также, что все выплаты будут производиться Соцфондом РФ только после подачи соответствующим лицом заявления, где будет указаны реквизиты банковского счета, который открыт в кредитной организации в России или в организации, расположенной за территориями страны.</w:t>
      </w:r>
    </w:p>
    <w:p w:rsidR="00BB0949" w:rsidRDefault="00976CEC" w:rsidP="00BB0949">
      <w:hyperlink r:id="rId37" w:history="1">
        <w:r w:rsidR="00BB0949" w:rsidRPr="009D507F">
          <w:rPr>
            <w:rStyle w:val="a3"/>
          </w:rPr>
          <w:t>https://pensnews.ru/article/7645</w:t>
        </w:r>
      </w:hyperlink>
      <w:r w:rsidR="00BB0949">
        <w:t xml:space="preserve"> </w:t>
      </w:r>
    </w:p>
    <w:p w:rsidR="00C34523" w:rsidRDefault="00C34523" w:rsidP="00C34523">
      <w:pPr>
        <w:pStyle w:val="2"/>
      </w:pPr>
      <w:bookmarkStart w:id="100" w:name="_Toc131406545"/>
      <w:r>
        <w:t>Банки.ру, 31.03.2023, Тайные миллионеры. Назван средний размер вкладов пенсионеров</w:t>
      </w:r>
      <w:bookmarkEnd w:id="100"/>
    </w:p>
    <w:p w:rsidR="00C34523" w:rsidRDefault="00C34523" w:rsidP="00F03BAF">
      <w:pPr>
        <w:pStyle w:val="3"/>
      </w:pPr>
      <w:bookmarkStart w:id="101" w:name="_Toc131406546"/>
      <w:r>
        <w:t>Средний размер накоплений пенсионеров на депозитах составляет 1,7 млн рублей, на накопительных счетах — 460 тыс. рублей, сообщает пресс-служба ВТБ. Всего же пенсионные накопления на карты банка получают более миллиона человек.</w:t>
      </w:r>
      <w:bookmarkEnd w:id="101"/>
    </w:p>
    <w:p w:rsidR="00C34523" w:rsidRDefault="00C34523" w:rsidP="00C34523">
      <w:r>
        <w:t>Средний возраст женщин, которым зачисляется пенсия в ВТБ, достиг 58 лет, у мужчин — 61,8 года. Большинство клиентов-пенсионеров проживают в Москве, Московской области, Санкт-Петербурге, Иркутской и Челябинской областях.</w:t>
      </w:r>
    </w:p>
    <w:p w:rsidR="00C34523" w:rsidRDefault="00C34523" w:rsidP="00C34523">
      <w:r>
        <w:t>На протяжении последних лет они все активнее пользуются онлайн-банкингом. Сегодня около 75% клиентов банка, получающих пенсию, проводят регулярные операции в приложении или интернет-банке, например оплачивают услуги ЖКХ и совершают переводы. В прошлом году число клиентов, которые начали получать пенсию на карту ВТБ, выросло в 1,5 раза. Наибольший рост (больше, чем вдвое) показали клиенты из Чеченской Республики, а также Калужской (+81%), Астраханской и Рязанской (+77%) и Тамбовской (+70%) областей.</w:t>
      </w:r>
    </w:p>
    <w:p w:rsidR="00C34523" w:rsidRDefault="00C34523" w:rsidP="00C34523">
      <w:r>
        <w:lastRenderedPageBreak/>
        <w:t xml:space="preserve">В рамках инициативы </w:t>
      </w:r>
      <w:r w:rsidR="00C61C87">
        <w:t>«</w:t>
      </w:r>
      <w:r>
        <w:t>Семейный капитал</w:t>
      </w:r>
      <w:r w:rsidR="00C61C87">
        <w:t>»</w:t>
      </w:r>
      <w:r>
        <w:t xml:space="preserve"> ВТБ оказывает различную финансовую поддержку клиентам, получающим пенсию на карту банка. Например, банк за свой счет выплачивает каждому новому клиенту, который переведет пенсию в ВТБ и получит первое зачисление с 13 марта по 31 мая, 2 тыс. рублей материальной помощи. Также клиентам-пенсионерам начисляется 7% годовых на остаток по счету до 100 тыс. рублей, и они могут без комиссии снимать деньги с карты в банкоматах сторонних банков.</w:t>
      </w:r>
    </w:p>
    <w:p w:rsidR="00C34523" w:rsidRDefault="00976CEC" w:rsidP="00C34523">
      <w:hyperlink r:id="rId38" w:history="1">
        <w:r w:rsidR="00C34523" w:rsidRPr="009D507F">
          <w:rPr>
            <w:rStyle w:val="a3"/>
          </w:rPr>
          <w:t>https://www.banki.ru/news/lenta/?id=10982681</w:t>
        </w:r>
      </w:hyperlink>
    </w:p>
    <w:p w:rsidR="003B2087" w:rsidRDefault="00A01EDA" w:rsidP="003B2087">
      <w:pPr>
        <w:pStyle w:val="2"/>
      </w:pPr>
      <w:bookmarkStart w:id="102" w:name="_Toc131406547"/>
      <w:r w:rsidRPr="00A01EDA">
        <w:t>ПРАЙМ</w:t>
      </w:r>
      <w:r w:rsidR="003B2087">
        <w:t xml:space="preserve">, </w:t>
      </w:r>
      <w:r w:rsidR="003B2087" w:rsidRPr="003B2087">
        <w:t>01.04.2023</w:t>
      </w:r>
      <w:r w:rsidR="003B2087">
        <w:t xml:space="preserve">, </w:t>
      </w:r>
      <w:r w:rsidRPr="00A01EDA">
        <w:t>Назван способ выйти на пенсию раньше срока, если нет никаких льгот</w:t>
      </w:r>
      <w:bookmarkEnd w:id="102"/>
    </w:p>
    <w:p w:rsidR="00A01EDA" w:rsidRDefault="00A01EDA" w:rsidP="00F03BAF">
      <w:pPr>
        <w:pStyle w:val="3"/>
      </w:pPr>
      <w:bookmarkStart w:id="103" w:name="_Toc131406548"/>
      <w:r>
        <w:t xml:space="preserve">Выйти на заслуженный отдых раньше положенного срока могут не только льготные категории работников: такое право при определенных условиях есть и у предпенсионеров - тех, кому осталось не более пяти лет до наступления пенсионного возраста. Об этом рассказал агентству </w:t>
      </w:r>
      <w:r w:rsidR="00C61C87">
        <w:t>«</w:t>
      </w:r>
      <w:r>
        <w:t>Прайм</w:t>
      </w:r>
      <w:r w:rsidR="00C61C87">
        <w:t>»</w:t>
      </w:r>
      <w:r>
        <w:t xml:space="preserve"> член Общественной палаты, декан факультета права НИУ ВШЭ Вадим Виноградов.Россиянам объяснили, когда пособия могут стать больше</w:t>
      </w:r>
      <w:bookmarkEnd w:id="103"/>
    </w:p>
    <w:p w:rsidR="00A01EDA" w:rsidRDefault="00A01EDA" w:rsidP="00A01EDA">
      <w:r>
        <w:t>В этом году общий пенсионный возраст составляет 60 и 65 лет, однако в России действует переходный период пенсионной реформы. Поэтому в 2023 году к категории предпенсионеров считаются мужчины, рожденные с 1961 по 1963 год, и женщины 1966-1968 годов рождения. Если положена досрочная пенсия, предпенсионный возраст наступит еще раньше.</w:t>
      </w:r>
    </w:p>
    <w:p w:rsidR="00A01EDA" w:rsidRDefault="00A01EDA" w:rsidP="00A01EDA">
      <w:r>
        <w:t xml:space="preserve">По словам эксперта, предпенсионеры наделены определенными правами и льготами. </w:t>
      </w:r>
      <w:r w:rsidR="00C61C87">
        <w:t>«</w:t>
      </w:r>
      <w:r>
        <w:t>Так, уволенные по сокращению численности (штата) организации в связи с ее ликвидацией либо прекращением деятельности ИП имеют право на досрочное назначение пенсии - на два года раньше положенного срока</w:t>
      </w:r>
      <w:r w:rsidR="00C61C87">
        <w:t>»</w:t>
      </w:r>
      <w:r>
        <w:t>, - отметил Виноградов.</w:t>
      </w:r>
    </w:p>
    <w:p w:rsidR="00A01EDA" w:rsidRDefault="00A01EDA" w:rsidP="00A01EDA">
      <w:r>
        <w:t>Для этого предпенсионер должен стоять на учете службы занятости как безработный. У женщины должно быть при этом минимум 20 лет рабочего стажа, у мужчины - 25. Также должно быть накоплено достаточное количество баллов для выхода на пенсию по старости: в 2023 году - не менее 25,8 балла.</w:t>
      </w:r>
    </w:p>
    <w:p w:rsidR="003B2087" w:rsidRDefault="00A01EDA" w:rsidP="00A01EDA">
      <w:r>
        <w:t>Если найти новое место работы не получается, при соблюдении всех этих условий служба занятости назначает досрочную пенсию. А гражданин должен дать согласие на такое решение. Кстати, по словам Виноградова, предпенсионеры, стоящие на учете службы занятости, имеют право на повышенное пособие по безработице. В этом году они могут получать ежемесячно 12 792 рубля в течение года. Если стаж большой, то и повышенное пособие платят дольше.</w:t>
      </w:r>
    </w:p>
    <w:p w:rsidR="00A01EDA" w:rsidRDefault="00976CEC" w:rsidP="00A01EDA">
      <w:hyperlink r:id="rId39" w:history="1">
        <w:r w:rsidR="00A01EDA" w:rsidRPr="00E04857">
          <w:rPr>
            <w:rStyle w:val="a3"/>
          </w:rPr>
          <w:t>https://1prime.ru/exclusive/20230401/840243178.html</w:t>
        </w:r>
      </w:hyperlink>
    </w:p>
    <w:p w:rsidR="00D1642B" w:rsidRDefault="00D1642B" w:rsidP="00D1642B">
      <w:pPr>
        <w:pStyle w:val="251"/>
      </w:pPr>
      <w:bookmarkStart w:id="104" w:name="_Toc99271704"/>
      <w:bookmarkStart w:id="105" w:name="_Toc99318656"/>
      <w:bookmarkStart w:id="106" w:name="_Toc62681899"/>
      <w:bookmarkStart w:id="107" w:name="_Toc131406549"/>
      <w:bookmarkEnd w:id="66"/>
      <w:bookmarkEnd w:id="17"/>
      <w:bookmarkEnd w:id="18"/>
      <w:bookmarkEnd w:id="22"/>
      <w:bookmarkEnd w:id="23"/>
      <w:bookmarkEnd w:id="24"/>
      <w:r>
        <w:lastRenderedPageBreak/>
        <w:t>НОВОСТИ МАКРОЭКОНОМИКИ</w:t>
      </w:r>
      <w:bookmarkEnd w:id="104"/>
      <w:bookmarkEnd w:id="105"/>
      <w:bookmarkEnd w:id="107"/>
    </w:p>
    <w:p w:rsidR="00F64955" w:rsidRDefault="00F64955" w:rsidP="00F64955">
      <w:pPr>
        <w:pStyle w:val="2"/>
      </w:pPr>
      <w:bookmarkStart w:id="108" w:name="_Toc99271711"/>
      <w:bookmarkStart w:id="109" w:name="_Toc99318657"/>
      <w:bookmarkStart w:id="110" w:name="_Toc131406550"/>
      <w:r>
        <w:t>РИА Новости, 31.03.2023, Госдума намерена продлить кредитные каникулы до конца года - Аксаков</w:t>
      </w:r>
      <w:bookmarkEnd w:id="110"/>
    </w:p>
    <w:p w:rsidR="00F64955" w:rsidRDefault="00F64955" w:rsidP="00F03BAF">
      <w:pPr>
        <w:pStyle w:val="3"/>
      </w:pPr>
      <w:bookmarkStart w:id="111" w:name="_Toc131406551"/>
      <w:r>
        <w:t>Госдума собирается продлить кредитные каникулы до конца 2023 года, пока не будет принят постоянно действующий закон, сообщил РИА Новости глава комитета Госдумы по финрынку Анатолий Аксаков.</w:t>
      </w:r>
      <w:bookmarkEnd w:id="111"/>
    </w:p>
    <w:p w:rsidR="00F64955" w:rsidRDefault="00F64955" w:rsidP="00F64955">
      <w:r>
        <w:t>Сегодня истекает срок, в течение которого физлица, индивидуальные предприниматели (ИП) и субъекты малого и среднего предпринимательства (МСП) имеют право обратиться к своему кредитору за предоставлением кредитных каникул для договоров, заключенных до 1 марта 2022 года.</w:t>
      </w:r>
    </w:p>
    <w:p w:rsidR="00F64955" w:rsidRDefault="00C61C87" w:rsidP="00F64955">
      <w:r>
        <w:t>«</w:t>
      </w:r>
      <w:r w:rsidR="00F64955">
        <w:t>Антиковидные (кредитные - ред.) каникулы мы продлим... Сейчас подготовлена поправка, которая продлевает действующие антиковидные каникулы до конца года, пока не примем этот постоянно действующий закон</w:t>
      </w:r>
      <w:r>
        <w:t>»</w:t>
      </w:r>
      <w:r w:rsidR="00F64955">
        <w:t>, - сказал Аксаков.</w:t>
      </w:r>
    </w:p>
    <w:p w:rsidR="00F64955" w:rsidRDefault="00F64955" w:rsidP="00F64955">
      <w:r>
        <w:t>С 1 апреля 2020 года граждане, ИП и субъекты МСП на фоне распространения коронавируса получили возможность обратиться за кредитными каникулами в случае снижения дохода на 30% и более. Кредитные каникулы при этом предоставляются на период до шести месяцев. Позднее эта мера была продлена до 31 марта 2023 года, теперь льготный период смогут получить граждане и субъекты МСП, которые осуществляют свою деятельность в наиболее пострадавших от санкций отраслях.</w:t>
      </w:r>
    </w:p>
    <w:p w:rsidR="00F64955" w:rsidRDefault="00F64955" w:rsidP="00F64955">
      <w:r>
        <w:t xml:space="preserve">Ранее в Банке России сообщили РИА Новости, что регулятор </w:t>
      </w:r>
      <w:r w:rsidR="00C61C87">
        <w:t>«</w:t>
      </w:r>
      <w:r>
        <w:t>рассчитывает на продление действия программы кредитных каникул по федеральному закону № 106-ФЗ до конца текущего года - по согласованию с правительством РФ</w:t>
      </w:r>
      <w:r w:rsidR="00C61C87">
        <w:t>»</w:t>
      </w:r>
      <w:r>
        <w:t>. При этом в ЦБ отметили, что, помимо этого, дорабатывается законопроект о постоянно действующем механизме кредитных каникул по потребкредитам и займам. Он будет существовать одновременно с ипотечными каникулами, закон о которых вступил в силу с 31 августа 2019 года.</w:t>
      </w:r>
    </w:p>
    <w:p w:rsidR="00F64955" w:rsidRDefault="00F64955" w:rsidP="00F64955">
      <w:r>
        <w:t xml:space="preserve">Законопроект, закрепляющий на постоянной основе право граждан на каникулы по потребительским кредитам, Госдума приняла в первом чтении в декабре 2022 года. А в январе газета </w:t>
      </w:r>
      <w:r w:rsidR="00C61C87">
        <w:t>«</w:t>
      </w:r>
      <w:r>
        <w:t>Известия</w:t>
      </w:r>
      <w:r w:rsidR="00C61C87">
        <w:t>»</w:t>
      </w:r>
      <w:r>
        <w:t xml:space="preserve"> со ссылкой на Аксакова сообщила, что на постоянной основе закон заработает с марта 2023 года.</w:t>
      </w:r>
    </w:p>
    <w:p w:rsidR="00F64955" w:rsidRDefault="00F64955" w:rsidP="00F64955">
      <w:pPr>
        <w:pStyle w:val="2"/>
      </w:pPr>
      <w:bookmarkStart w:id="112" w:name="_Toc131406552"/>
      <w:r>
        <w:lastRenderedPageBreak/>
        <w:t>РИА Новости, 31.03.2023, В ГД обсуждается тема создания национальной криптобиржи, однако нужна позиция ЦБ - депутат</w:t>
      </w:r>
      <w:bookmarkEnd w:id="112"/>
    </w:p>
    <w:p w:rsidR="00F64955" w:rsidRDefault="00F64955" w:rsidP="00F03BAF">
      <w:pPr>
        <w:pStyle w:val="3"/>
      </w:pPr>
      <w:bookmarkStart w:id="113" w:name="_Toc131406553"/>
      <w:r>
        <w:t>Вопрос о создании национальной криптовалютной биржи обсуждается и на площадке Госдумы, однако без позиции Центробанка РФ по вопросу регулирования самих криптовалют говорить о реализации идеи бессмысленно, заявил РИА Новости член комитета Госдумы по информационной политике, информационным технологиям и связям Антон Ткачев (</w:t>
      </w:r>
      <w:r w:rsidR="00C61C87">
        <w:t>«</w:t>
      </w:r>
      <w:r>
        <w:t>Новые люди</w:t>
      </w:r>
      <w:r w:rsidR="00C61C87">
        <w:t>»</w:t>
      </w:r>
      <w:r>
        <w:t>).</w:t>
      </w:r>
      <w:bookmarkEnd w:id="113"/>
    </w:p>
    <w:p w:rsidR="00F64955" w:rsidRDefault="00C61C87" w:rsidP="00F64955">
      <w:r>
        <w:t>«</w:t>
      </w:r>
      <w:r w:rsidR="00F64955">
        <w:t>На различных площадках, в том числе и в ГД, данный вопрос (о создании национальной криптобиржи) поднимается. Но пока ЦБ не заявила о позиции в общем регулировании, говорить об этом бесполезно</w:t>
      </w:r>
      <w:r>
        <w:t>»</w:t>
      </w:r>
      <w:r w:rsidR="00F64955">
        <w:t>, - подчеркнул Ткачев.</w:t>
      </w:r>
    </w:p>
    <w:p w:rsidR="00F64955" w:rsidRDefault="00F64955" w:rsidP="00F64955">
      <w:r>
        <w:t xml:space="preserve">По его словам, российская криптобиржа должна быть обязательно национальной - </w:t>
      </w:r>
      <w:r w:rsidR="00C61C87">
        <w:t>«</w:t>
      </w:r>
      <w:r>
        <w:t>совместно с банком, у которого максимальный процент акций будет принадлежать государству</w:t>
      </w:r>
      <w:r w:rsidR="00C61C87">
        <w:t>»</w:t>
      </w:r>
      <w:r>
        <w:t>.</w:t>
      </w:r>
    </w:p>
    <w:p w:rsidR="00F64955" w:rsidRDefault="00F64955" w:rsidP="00F64955">
      <w:r>
        <w:t xml:space="preserve">Создание отечественной криптобиржи позволит не только легализовать </w:t>
      </w:r>
      <w:r w:rsidR="00C61C87">
        <w:t>«</w:t>
      </w:r>
      <w:r>
        <w:t>серый</w:t>
      </w:r>
      <w:r w:rsidR="00C61C87">
        <w:t>»</w:t>
      </w:r>
      <w:r>
        <w:t xml:space="preserve"> капитал, но и получить дополнительные отчисления в бюджет, заявил политик.</w:t>
      </w:r>
    </w:p>
    <w:p w:rsidR="00F64955" w:rsidRDefault="00C61C87" w:rsidP="00F64955">
      <w:r>
        <w:t>«</w:t>
      </w:r>
      <w:r w:rsidR="00F64955">
        <w:t xml:space="preserve">Экономика получит дополнительный доход в бюджет, а пока эти доходы ряд инвесторов хранят в крипте </w:t>
      </w:r>
      <w:r>
        <w:t>«</w:t>
      </w:r>
      <w:r w:rsidR="00F64955">
        <w:t>под подушкой</w:t>
      </w:r>
      <w:r>
        <w:t>»</w:t>
      </w:r>
      <w:r w:rsidR="00F64955">
        <w:t>. ИП станет проще заключать контракты с дружественными странами. Люди смогут покупать недвижимость или автомобили, что скажется на росте покупательской способности и поможет освоить пустующие квадратные метры жилья</w:t>
      </w:r>
      <w:r>
        <w:t>»</w:t>
      </w:r>
      <w:r w:rsidR="00F64955">
        <w:t>, - рассказал Ткачев о том, какие преимущества принесет реализация инициативы.</w:t>
      </w:r>
    </w:p>
    <w:p w:rsidR="00F64955" w:rsidRDefault="00F64955" w:rsidP="00F64955">
      <w:r>
        <w:t>При этом о легализации криптовалют, как платежного средства, пока речи нет. Платежным средством в РФ может выступать только рубль, добавил он.</w:t>
      </w:r>
    </w:p>
    <w:p w:rsidR="00F64955" w:rsidRDefault="00F64955" w:rsidP="00F64955">
      <w:r>
        <w:t>***</w:t>
      </w:r>
    </w:p>
    <w:p w:rsidR="00F64955" w:rsidRDefault="00F64955" w:rsidP="00F64955">
      <w:r>
        <w:t>ЗАКОНОПРОЕКТ О КРИПТОВАЛЮТАХ, ПОЗИЦИЯ ЦБ</w:t>
      </w:r>
    </w:p>
    <w:p w:rsidR="00F64955" w:rsidRDefault="00F64955" w:rsidP="00F64955">
      <w:r>
        <w:t>Государственная Дума в апреле рассмотрит в первом чтении законопроект о майнинге, почти определены меры ответственности, в том числе уголовной, за незаконные операции с криптовалютой, сказал ранее глава комитета по финрынку Анатолий Аксаков.</w:t>
      </w:r>
    </w:p>
    <w:p w:rsidR="00F64955" w:rsidRDefault="00F64955" w:rsidP="00F64955">
      <w:r>
        <w:t xml:space="preserve">Как отмечала ранее глава ЦБ РФ Эльвира Набиуллина, Центробанк сохраняет отрицательную позицию по расчетам в криптовалютах внутри РФ, готов допустить их использование во внешних расчетах. При этом она заметила, что вопрос </w:t>
      </w:r>
      <w:r w:rsidR="00C61C87">
        <w:t>«</w:t>
      </w:r>
      <w:r>
        <w:t>разных стейблкоинов</w:t>
      </w:r>
      <w:r w:rsidR="00C61C87">
        <w:t>»</w:t>
      </w:r>
      <w:r>
        <w:t xml:space="preserve"> и возможности их применения в двухсторонних расчетах с разными странами требует очень глубокой проработки.</w:t>
      </w:r>
    </w:p>
    <w:p w:rsidR="00F64955" w:rsidRDefault="00F64955" w:rsidP="00F64955">
      <w:r>
        <w:t xml:space="preserve">Тема создания криптовалютной биржи в РФ в Госдуме поднималась и ранее. Как отмечал замглавы IT-комитета Антон Горелкин, трансграничная передача криптовалют требует создания национальной инфраструктуры - российских криптобирж, что нужно предусмотреть законодательно. Депутат отмечал, что в РФ нет отечественных криптобирж, а анонимности в криптоплатежах не существует, в связи с чем </w:t>
      </w:r>
      <w:r w:rsidR="00C61C87">
        <w:t>«</w:t>
      </w:r>
      <w:r>
        <w:t>Западу ничего не мешает наложить санкционную лапу и на эти процессы</w:t>
      </w:r>
      <w:r w:rsidR="00C61C87">
        <w:t>»</w:t>
      </w:r>
      <w:r>
        <w:t>.</w:t>
      </w:r>
    </w:p>
    <w:p w:rsidR="00F64955" w:rsidRDefault="00F64955" w:rsidP="00F64955">
      <w:pPr>
        <w:pStyle w:val="2"/>
      </w:pPr>
      <w:bookmarkStart w:id="114" w:name="_Toc131406554"/>
      <w:r>
        <w:lastRenderedPageBreak/>
        <w:t>РИА Новости, 31.03.2023, Самые низкие инфляционные ожидания у молодежи и экономических оптимистов - ЦБ РФ</w:t>
      </w:r>
      <w:bookmarkEnd w:id="114"/>
    </w:p>
    <w:p w:rsidR="00F64955" w:rsidRDefault="00F64955" w:rsidP="00F03BAF">
      <w:pPr>
        <w:pStyle w:val="3"/>
      </w:pPr>
      <w:bookmarkStart w:id="115" w:name="_Toc131406555"/>
      <w:r>
        <w:t>Самые низкие инфляционные ожидания в России сложились у наиболее молодых людей, а также у граждан с высокой оценкой перспектив экономики, следует из материалов ЦБ.</w:t>
      </w:r>
      <w:bookmarkEnd w:id="115"/>
    </w:p>
    <w:p w:rsidR="00F64955" w:rsidRDefault="00F64955" w:rsidP="00F64955">
      <w:r>
        <w:t>Медианные инфляционные ожидания у людей в возрасте от 18 до 30 лет составляют 16%, чуть больше ожидания у тех, кому от 31 до 45 лет - 18%. У людей в возрасте 46-60 лет инфляционные ожидания на уровне 19%, а у людей старше 60 лет - 20%, следует из материалов Банка России по итогам всероссийского обследования домохозяйств по потребительским финансам, которое проводилось в середине прошлого года.</w:t>
      </w:r>
    </w:p>
    <w:p w:rsidR="00F64955" w:rsidRDefault="00F64955" w:rsidP="00F64955">
      <w:r>
        <w:t xml:space="preserve">Коме того, инфляционные ожидания тем ниже, чем выше оценка перспектив экономики респондентами, отметили в регуляторе. Так, у респондентов, оценивших свои ожидания относительно перспектив экономики в следующие 5 лет как </w:t>
      </w:r>
      <w:r w:rsidR="00C61C87">
        <w:t>«</w:t>
      </w:r>
      <w:r>
        <w:t>хорошие</w:t>
      </w:r>
      <w:r w:rsidR="00C61C87">
        <w:t>»</w:t>
      </w:r>
      <w:r>
        <w:t xml:space="preserve">, медианные инфляционные ожидания составили 13%, как </w:t>
      </w:r>
      <w:r w:rsidR="00C61C87">
        <w:t>«</w:t>
      </w:r>
      <w:r>
        <w:t>не хорошие, но и не плохие</w:t>
      </w:r>
      <w:r w:rsidR="00C61C87">
        <w:t>»</w:t>
      </w:r>
      <w:r>
        <w:t xml:space="preserve"> - 19%, а как </w:t>
      </w:r>
      <w:r w:rsidR="00C61C87">
        <w:t>«</w:t>
      </w:r>
      <w:r>
        <w:t>плохие</w:t>
      </w:r>
      <w:r w:rsidR="00C61C87">
        <w:t>»</w:t>
      </w:r>
      <w:r>
        <w:t xml:space="preserve"> - 23%.</w:t>
      </w:r>
    </w:p>
    <w:p w:rsidR="00F64955" w:rsidRDefault="00F64955" w:rsidP="00F64955">
      <w:r>
        <w:t xml:space="preserve">Также респонденты оценивали ожидания относительно своего материального положения в следующем году. Те, кто считают, что их материальное положение </w:t>
      </w:r>
      <w:r w:rsidR="00C61C87">
        <w:t>«</w:t>
      </w:r>
      <w:r>
        <w:t>скорее улучшится</w:t>
      </w:r>
      <w:r w:rsidR="00C61C87">
        <w:t>»</w:t>
      </w:r>
      <w:r>
        <w:t xml:space="preserve">, ожидают рост цен на уровне 15%, у кого положение </w:t>
      </w:r>
      <w:r w:rsidR="00C61C87">
        <w:t>«</w:t>
      </w:r>
      <w:r>
        <w:t>останется без изменения</w:t>
      </w:r>
      <w:r w:rsidR="00C61C87">
        <w:t>»</w:t>
      </w:r>
      <w:r>
        <w:t xml:space="preserve">, ждут рост на уровне 16%. Наиболее негативные медианные инфляционные ожидания у тех, кто ждет, что их положение </w:t>
      </w:r>
      <w:r w:rsidR="00C61C87">
        <w:t>«</w:t>
      </w:r>
      <w:r>
        <w:t>скорее ухудшится</w:t>
      </w:r>
      <w:r w:rsidR="00C61C87">
        <w:t>»</w:t>
      </w:r>
      <w:r>
        <w:t xml:space="preserve"> - 27%.</w:t>
      </w:r>
    </w:p>
    <w:p w:rsidR="00F64955" w:rsidRDefault="00F64955" w:rsidP="00F64955">
      <w:r>
        <w:t xml:space="preserve">При этом более низкие инфляционные ожидания связаны с более хорошим материальным положением опрошенных. Так, респонденты, не испытывающие материальных затруднений, ждут рост цен на уровне 12%. А у респондентов, которым </w:t>
      </w:r>
      <w:r w:rsidR="00C61C87">
        <w:t>«</w:t>
      </w:r>
      <w:r>
        <w:t>не хватает на покупку одежды</w:t>
      </w:r>
      <w:r w:rsidR="00C61C87">
        <w:t>»</w:t>
      </w:r>
      <w:r>
        <w:t xml:space="preserve"> и </w:t>
      </w:r>
      <w:r w:rsidR="00C61C87">
        <w:t>«</w:t>
      </w:r>
      <w:r>
        <w:t>не хватает даже на питание</w:t>
      </w:r>
      <w:r w:rsidR="00C61C87">
        <w:t>»</w:t>
      </w:r>
      <w:r>
        <w:t>, наиболее высоки ожидания от роста цен - 24% и 23%, соответственно.</w:t>
      </w:r>
    </w:p>
    <w:p w:rsidR="00F64955" w:rsidRDefault="00F64955" w:rsidP="00F64955">
      <w:r>
        <w:t>Кроме того, по результатам исследования в Банке России выяснили, что чем выше финансовая грамотность, тем ниже инфляционные ожидания: люди с максимальной оценкой финграмотности в 5 баллов оценили медианные инфляционные ожидания в 21%, а с оценкой 1 балл - 36%, отметили в ЦБ.</w:t>
      </w:r>
    </w:p>
    <w:p w:rsidR="00F64955" w:rsidRDefault="00F64955" w:rsidP="00F64955">
      <w:r>
        <w:t xml:space="preserve">Напротив, ожидания более высоки у людей с негативным отношением к сбережениям, более склонных тратить: те, кто считают, что сейчас плохое время для сбережений, ждут рост цен 20%, а у тех, кто предпочитает тратить, а не откладывать - 30%. Высоки медианные инфляционные у респондентов без сбережений - 25%, тогда как у тех, чьей </w:t>
      </w:r>
      <w:r w:rsidR="00C61C87">
        <w:t>«</w:t>
      </w:r>
      <w:r>
        <w:t>копилки</w:t>
      </w:r>
      <w:r w:rsidR="00C61C87">
        <w:t>»</w:t>
      </w:r>
      <w:r>
        <w:t xml:space="preserve"> хватит на ближайшие месяцы - 20%.</w:t>
      </w:r>
    </w:p>
    <w:p w:rsidR="00F64955" w:rsidRDefault="00C61C87" w:rsidP="00F64955">
      <w:r>
        <w:t>«</w:t>
      </w:r>
      <w:r w:rsidR="00F64955">
        <w:t>Инфляционные ожидания и процентные ставки влияют на поведение: более высокие ставки связаны с желанием сберегать, а более высокие инфляционные ожидания - с желанием тратить.... Ухудшение ситуации в российской экономике связано не со снижением инфляционных ожиданий, а с их ростом. При этом в кризисной ситуации людей больше беспокоит рост цен, а не потеря работы</w:t>
      </w:r>
      <w:r>
        <w:t>»</w:t>
      </w:r>
      <w:r w:rsidR="00F64955">
        <w:t>, - заключили в регуляторе.</w:t>
      </w:r>
    </w:p>
    <w:p w:rsidR="00F64955" w:rsidRDefault="00F64955" w:rsidP="00F64955">
      <w:pPr>
        <w:pStyle w:val="2"/>
      </w:pPr>
      <w:bookmarkStart w:id="116" w:name="_Toc131406556"/>
      <w:r>
        <w:lastRenderedPageBreak/>
        <w:t>РИА Новости, 31.03.2023, Банк России продлил еще на полгода ограничения на перевод средств за рубеж</w:t>
      </w:r>
      <w:bookmarkEnd w:id="116"/>
    </w:p>
    <w:p w:rsidR="00F64955" w:rsidRDefault="00F64955" w:rsidP="00F03BAF">
      <w:pPr>
        <w:pStyle w:val="3"/>
      </w:pPr>
      <w:bookmarkStart w:id="117" w:name="_Toc131406557"/>
      <w:r>
        <w:t>Банк России продлил еще на полгода до 30 сентября ограничения на перевод средств за рубеж, говорится в сообщении регулятора.</w:t>
      </w:r>
      <w:bookmarkEnd w:id="117"/>
    </w:p>
    <w:p w:rsidR="00F64955" w:rsidRDefault="00C61C87" w:rsidP="00F64955">
      <w:r>
        <w:t>«</w:t>
      </w:r>
      <w:r w:rsidR="00F64955">
        <w:t>Банк России продлил еще на полгода ограничения на перевод средств за рубеж. Они будут действовать с 1 апреля по 30 сентября 2023 года</w:t>
      </w:r>
      <w:r>
        <w:t>»</w:t>
      </w:r>
      <w:r w:rsidR="00F64955">
        <w:t>, - сообщил Центробанк.</w:t>
      </w:r>
    </w:p>
    <w:p w:rsidR="00F64955" w:rsidRDefault="00F64955" w:rsidP="00F64955">
      <w:r>
        <w:t>Ограничения предусматривают, что граждане России и физические лица - резиденты из дружественных стран по-прежнему смогут в течение месяца перевести на любые счета в зарубежных банках не более 1 миллиона долларов США или в эквиваленте в другой иностранной валюте.</w:t>
      </w:r>
    </w:p>
    <w:p w:rsidR="00F64955" w:rsidRDefault="00F64955" w:rsidP="00F64955">
      <w:r>
        <w:t>Сохраняются и лимиты на перечисления через системы денежных переводов - за месяц не более 10 тысяч долларов США или в эквиваленте в другой иностранной валюте. Физические лица - нерезиденты, работающие в России, могут перевести за рубеж средства в размере заработной платы. Такое право есть у представителей как дружественных, так и недружественных стран.</w:t>
      </w:r>
    </w:p>
    <w:p w:rsidR="00F64955" w:rsidRDefault="00F64955" w:rsidP="00F64955">
      <w:r>
        <w:t>Сохраняется запрет на перевод средств за рубеж для физических лиц - нерезидентов из недружественных стран, не работающих в России, а также для юридических лиц из таких государств. Это ограничение не касается иностранных компаний, которые находятся под контролем российских юридических или физических лиц. Банки из недружественных государств могут осуществлять переводы денежных средств в рублях с использованием корреспондентских счетов, открытых в российских кредитных организациях, если счета плательщика и получателя открыты в зарубежных банках.</w:t>
      </w:r>
    </w:p>
    <w:p w:rsidR="00F64955" w:rsidRDefault="00F64955" w:rsidP="00F64955">
      <w:r>
        <w:t>РИА Новости, 31.03.2023, Долги есть менее чем у четверти россиян - ЦБ</w:t>
      </w:r>
    </w:p>
    <w:p w:rsidR="00F64955" w:rsidRDefault="00F64955" w:rsidP="00F64955">
      <w:r>
        <w:t>Долги есть менее чем у четверти российских домохозяйств, следует из материалов Банка России по итогам всероссийского обследования домохозяйств по потребительским финансам, которое проводилось в середине прошлого года.</w:t>
      </w:r>
    </w:p>
    <w:p w:rsidR="00F64955" w:rsidRDefault="00C61C87" w:rsidP="00F64955">
      <w:r>
        <w:t>«</w:t>
      </w:r>
      <w:r w:rsidR="00F64955">
        <w:t>Долги есть менее чем у четверти опрошенных домохозяйств</w:t>
      </w:r>
      <w:r>
        <w:t>»</w:t>
      </w:r>
      <w:r w:rsidR="00F64955">
        <w:t>, - сообщил ЦБ. В материалах отмечается, что обязательства есть у 23,1% российских домохозяйств.</w:t>
      </w:r>
    </w:p>
    <w:p w:rsidR="00F64955" w:rsidRDefault="00F64955" w:rsidP="00F64955">
      <w:r>
        <w:t>При этом обязательства по кредитам на покупку недвижимости есть у 5,3% домохозяйств, автокредиты - у 4%, потребительские кредиты - у 10,5%, кредитные карты - у 6,4%, микрозаймы - у 0,6%, долги частным лицам - у 4,6%.</w:t>
      </w:r>
    </w:p>
    <w:p w:rsidR="00F64955" w:rsidRDefault="00F64955" w:rsidP="00F64955">
      <w:r>
        <w:t>По данным регулятора, медианная сумма долга при покупке недвижимости составляет 973 900 рублей, по автокредитам - 227 600 рублей, по потребкредитам - 100 000 рублей, по кредитным картам - 30 000 рублей, по микрозаймам - 25 000 рублей, а по долгам частным лицам - 9 000 рублей.</w:t>
      </w:r>
    </w:p>
    <w:p w:rsidR="004143EF" w:rsidRDefault="004143EF" w:rsidP="004143EF">
      <w:pPr>
        <w:pStyle w:val="2"/>
      </w:pPr>
      <w:bookmarkStart w:id="118" w:name="_Toc131406558"/>
      <w:r>
        <w:lastRenderedPageBreak/>
        <w:t>РБК, 31.03.2023, ЦБ: средняя сумма криптовалютных активов россиян составила 17,5 тыс. руб.</w:t>
      </w:r>
      <w:bookmarkEnd w:id="118"/>
      <w:r>
        <w:t xml:space="preserve"> </w:t>
      </w:r>
    </w:p>
    <w:p w:rsidR="004143EF" w:rsidRDefault="004143EF" w:rsidP="00F03BAF">
      <w:pPr>
        <w:pStyle w:val="3"/>
      </w:pPr>
      <w:bookmarkStart w:id="119" w:name="_Toc131406559"/>
      <w:r>
        <w:t>Средняя сумма криптовалютных активов российских домохозяйств составила 17,5 тыс. руб., согласно всероссийскому обследованию домохозяйств по потребительским финансам, проведенному Банком России в 2022 году. При этом вложения в криптовалюты сделали только 0,4% семей.</w:t>
      </w:r>
      <w:bookmarkEnd w:id="119"/>
    </w:p>
    <w:p w:rsidR="004143EF" w:rsidRDefault="004143EF" w:rsidP="004143EF">
      <w:r>
        <w:t>Опрос проводился среди более чем 6 тыс. домохозяйств и 12,1 тыс. граждан в 32 регионах. 70% респондентов было опрошено в мае—июне 2022 года.</w:t>
      </w:r>
    </w:p>
    <w:p w:rsidR="004143EF" w:rsidRDefault="004143EF" w:rsidP="004143EF">
      <w:r>
        <w:t>Согласно исследованию, 65,1% домохозяйств в России имеют финансовые активы. Их медианная сумма составляет 15,7 тыс. руб. Медианная сумма, в отличие от средней, означает, что 50% респондентов владеют средствами на сумму выше этого значения, а 50% — ниже.</w:t>
      </w:r>
    </w:p>
    <w:p w:rsidR="004143EF" w:rsidRDefault="004143EF" w:rsidP="004143EF">
      <w:r>
        <w:t xml:space="preserve">64,5% семей держат средства на банковских счетах (медиана — 15 тыс. руб.), в акциях и облигациях активы хранят 1,6% домохозяйств (26,5 тыс. руб.), криптовалюты есть у 0,4% опрошенных (17,5 тыс. руб.). Паи в ПИФах имеют 0,3% семей (82,5 тыс. руб.), деньги в </w:t>
      </w:r>
      <w:r w:rsidR="00C61C87" w:rsidRPr="00C61C87">
        <w:rPr>
          <w:b/>
        </w:rPr>
        <w:t>НПФ</w:t>
      </w:r>
      <w:r>
        <w:t xml:space="preserve"> положили 0,9% респондентов (100 тыс. руб.). 0,3% домохозяйств имеют металлические счета (3,2 тыс. руб.), и у 1,2% есть электронные кошельки (1 тыс. руб.).</w:t>
      </w:r>
    </w:p>
    <w:p w:rsidR="00D94D15" w:rsidRDefault="00976CEC" w:rsidP="004143EF">
      <w:hyperlink r:id="rId40" w:history="1">
        <w:r w:rsidR="004143EF" w:rsidRPr="009D507F">
          <w:rPr>
            <w:rStyle w:val="a3"/>
          </w:rPr>
          <w:t>https://www.rbc.ru/crypto/news/6426d09f9a7947523dc798e9?utm_source=yxnews&amp;utm_medium=desktop&amp;utm_referrer=https%3A%2F%2Fdzen.ru%2Fnews%2Fsearch%3Ftext%3D</w:t>
        </w:r>
      </w:hyperlink>
    </w:p>
    <w:p w:rsidR="00094185" w:rsidRDefault="00094185" w:rsidP="00094185">
      <w:pPr>
        <w:pStyle w:val="2"/>
      </w:pPr>
      <w:bookmarkStart w:id="120" w:name="_Toc131406560"/>
      <w:r w:rsidRPr="00094185">
        <w:t>Эксперт</w:t>
      </w:r>
      <w:r>
        <w:t xml:space="preserve">, </w:t>
      </w:r>
      <w:r w:rsidRPr="00094185">
        <w:t>03.04.2023</w:t>
      </w:r>
      <w:r>
        <w:t xml:space="preserve">, </w:t>
      </w:r>
      <w:r w:rsidRPr="00094185">
        <w:t>Россиянам вернут веру в инвестиции</w:t>
      </w:r>
      <w:bookmarkEnd w:id="120"/>
    </w:p>
    <w:p w:rsidR="00094185" w:rsidRDefault="00094185" w:rsidP="00F03BAF">
      <w:pPr>
        <w:pStyle w:val="3"/>
      </w:pPr>
      <w:bookmarkStart w:id="121" w:name="_Toc131406561"/>
      <w:r>
        <w:t>Первый вице-премьер Андрей Белоусов представил программу стимулирования долгосрочных инвестиций</w:t>
      </w:r>
      <w:bookmarkEnd w:id="121"/>
    </w:p>
    <w:p w:rsidR="00094185" w:rsidRDefault="00094185" w:rsidP="00094185">
      <w:r>
        <w:t xml:space="preserve">В стране разработали план стимулирования долгосрочных инвестиций. </w:t>
      </w:r>
      <w:r w:rsidR="00C61C87">
        <w:t>«</w:t>
      </w:r>
      <w:r>
        <w:t>Речь о самодостаточности российского финансового рынка с точки зрения как обеспеченности длинными финансовыми ресурсами, так и наличия исчерпывающих условий их конвертации в инвестиции в реальный сектор экономики</w:t>
      </w:r>
      <w:r w:rsidR="00C61C87">
        <w:t>»</w:t>
      </w:r>
      <w:r>
        <w:t>, — сказал первый вице-премьер Андрей Белоусов на совещании президента с членами правительства. Задачи у программы вполне подъемные: увеличить капитализацию рынка акций с 22% ВВП до 26% в 2025 году и 32% в 2030-м. Для сравнения: на начало 2022 года капитализация российского рынка акций составляла около 40% ВВП, а в 2007 году доходила до 100%.</w:t>
      </w:r>
    </w:p>
    <w:p w:rsidR="00094185" w:rsidRDefault="00094185" w:rsidP="00094185">
      <w:r>
        <w:t>В рамках программы поддержки финансового суверенитета в стране планируется создать новые инвестиционные возможности, в том числе индивидуальные инвестиционные счета (ИИС) нового типа, программу долгосрочных сбережений, цифровые финансовые активы. Эмитентов, закрывающих с прошлого года свои показатели, заставят снова частично раскрыть их.</w:t>
      </w:r>
    </w:p>
    <w:p w:rsidR="00094185" w:rsidRDefault="00094185" w:rsidP="00094185">
      <w:r>
        <w:t xml:space="preserve">Сейчас на рынке представлены два вида ИИС. По первому инвестор может получить налоговый вычет в размере 13% от зачисленной за год суммы. Владелец ИИС второго типа вправе не платить налог с дохода по операциям на фондовом рынке. Получить льготы владельцы обоих видов счетов могут лишь при длительных инвестициях — сроком на три года. ИИС третьего типа можно назвать гибридным: он позволяет получить налоговый вычет с суммы на счете и одновременно дает право не платить </w:t>
      </w:r>
      <w:r>
        <w:lastRenderedPageBreak/>
        <w:t xml:space="preserve">НДФЛ, если деньги не снимались определенное число лет. Окончательно срок, в течение которого финансовые средства должны храниться на ИИС, чтобы не платить НДФЛ, пока не определен. Обсуждаются разные варианты, от пяти до десяти лет. Этот вид ИИС будет интересен не только обычным </w:t>
      </w:r>
      <w:r w:rsidR="00C61C87">
        <w:t>«</w:t>
      </w:r>
      <w:r>
        <w:t>физикам</w:t>
      </w:r>
      <w:r w:rsidR="00C61C87">
        <w:t>»</w:t>
      </w:r>
      <w:r>
        <w:t>, но и обладателям больших денег: никаких ограничений на вносимую туда сумму нет.</w:t>
      </w:r>
    </w:p>
    <w:p w:rsidR="00094185" w:rsidRDefault="00094185" w:rsidP="00094185">
      <w:r>
        <w:t xml:space="preserve">Другой инструмент — программа долгосрочных сбережений, разработанная ранее Минфином и Центробанком. В ее рамках россияне смогут формировать вклады из средств накопительной пенсии, материнского капитала и добровольных взносов, к которым государство добавит и свою часть. По сути, это аналог пенсионных накоплений по плану 401K в США, причем в некоторых случаях их разрешается тратить на обучение детей или лечение. Пожалуй, в деле обеспечения </w:t>
      </w:r>
      <w:r w:rsidR="00C61C87">
        <w:t>«</w:t>
      </w:r>
      <w:r>
        <w:t>финансового суверенитета</w:t>
      </w:r>
      <w:r w:rsidR="00C61C87">
        <w:t>»</w:t>
      </w:r>
      <w:r>
        <w:t xml:space="preserve"> это самое слабое звено: похожая программа софинансирования пенсий уже действовала в 2009 году, однако проект был признан провальным: поучаствовать в нем за все время решились всего 9 млн человек, их взносы были крайне скромными, и в 2012 году программу свернули.</w:t>
      </w:r>
    </w:p>
    <w:p w:rsidR="00094185" w:rsidRDefault="00094185" w:rsidP="00094185">
      <w:r>
        <w:t>Белоусов также заявил о планах более тесной интеграции финансового рынка России и рынков дружественных стран. На первый взгляд ситуация на фондовом рынке вполне позитивная. На начало 2023 года брокерские счета есть у 23,5 млн россиян, причем за 2022 год число таких счетов выросло на 6 млн — несмотря на турбулентность и прошлогодний обвал индекса Мосбиржи почти в два раза. Однако новые счета, как правило, открывали случаев те, у кого счет уже был: из-за санкций инвесторы переводили свои портфели от одного брокера к другому.</w:t>
      </w:r>
    </w:p>
    <w:p w:rsidR="00094185" w:rsidRDefault="00094185" w:rsidP="00094185">
      <w:r>
        <w:t xml:space="preserve">Доля операций </w:t>
      </w:r>
      <w:r w:rsidR="00C61C87">
        <w:t>«</w:t>
      </w:r>
      <w:r>
        <w:t>физиков</w:t>
      </w:r>
      <w:r w:rsidR="00C61C87">
        <w:t>»</w:t>
      </w:r>
      <w:r>
        <w:t xml:space="preserve"> в объеме торгов, скажем, акциями на Мосбирже в конце 2022 года достигла рекордных 80% — вдвое выше, чем годом ранее. Однако причина роста — уход зарубежных игроков с российского рынка.</w:t>
      </w:r>
    </w:p>
    <w:p w:rsidR="00094185" w:rsidRDefault="00094185" w:rsidP="00094185">
      <w:r>
        <w:t xml:space="preserve">По данным ЦБ, в четвертом квартале 2022 года объем активов </w:t>
      </w:r>
      <w:r w:rsidR="00C61C87">
        <w:t>«</w:t>
      </w:r>
      <w:r>
        <w:t>физиков</w:t>
      </w:r>
      <w:r w:rsidR="00C61C87">
        <w:t>»</w:t>
      </w:r>
      <w:r>
        <w:t xml:space="preserve"> на брокерских счетах составил 6 трлн рублей. Для сравнения: на банковских счетах на начало 2023 года физлица держали 36,6 трлн, из них 22,6 трлн — на депозитах.</w:t>
      </w:r>
    </w:p>
    <w:p w:rsidR="00094185" w:rsidRDefault="00094185" w:rsidP="00094185">
      <w:r>
        <w:t xml:space="preserve">Пенсионные резервы </w:t>
      </w:r>
      <w:r w:rsidRPr="00094185">
        <w:rPr>
          <w:b/>
        </w:rPr>
        <w:t>негосударственных пенсионных фондов</w:t>
      </w:r>
      <w:r>
        <w:t xml:space="preserve">, по данным Investfunds, сегодня оцениваются примерно в 1,5 трлн рублей — это деньги, которые россияне добровольно отдали в управление. Объем всех </w:t>
      </w:r>
      <w:r w:rsidRPr="009032FE">
        <w:rPr>
          <w:b/>
        </w:rPr>
        <w:t>пенсионных накоплений</w:t>
      </w:r>
      <w:r>
        <w:t xml:space="preserve"> равен 5 трлн.</w:t>
      </w:r>
    </w:p>
    <w:p w:rsidR="004143EF" w:rsidRDefault="00976CEC" w:rsidP="004143EF">
      <w:hyperlink r:id="rId41" w:history="1">
        <w:r w:rsidR="00B256CD" w:rsidRPr="00CD5667">
          <w:rPr>
            <w:rStyle w:val="a3"/>
          </w:rPr>
          <w:t>https://expert.ru/expert/2023/14/rossiyanam-vernut-veru-v-investitsii/?ny&amp;ysclid=lg0c87escq719562144</w:t>
        </w:r>
      </w:hyperlink>
    </w:p>
    <w:p w:rsidR="00B256CD" w:rsidRPr="0090779C" w:rsidRDefault="00B256CD" w:rsidP="004143EF"/>
    <w:p w:rsidR="00D1642B" w:rsidRDefault="00D1642B" w:rsidP="00D1642B">
      <w:pPr>
        <w:pStyle w:val="251"/>
      </w:pPr>
      <w:bookmarkStart w:id="122" w:name="_Toc99271712"/>
      <w:bookmarkStart w:id="123" w:name="_Toc99318658"/>
      <w:bookmarkStart w:id="124" w:name="_Toc131406562"/>
      <w:bookmarkEnd w:id="108"/>
      <w:bookmarkEnd w:id="109"/>
      <w:r w:rsidRPr="00073D82">
        <w:lastRenderedPageBreak/>
        <w:t>НОВОСТИ ЗАРУБЕЖНЫХ ПЕНСИОННЫХ СИСТЕМ</w:t>
      </w:r>
      <w:bookmarkEnd w:id="122"/>
      <w:bookmarkEnd w:id="123"/>
      <w:bookmarkEnd w:id="124"/>
    </w:p>
    <w:p w:rsidR="00D1642B" w:rsidRPr="0090779C" w:rsidRDefault="00D1642B" w:rsidP="00D1642B">
      <w:pPr>
        <w:pStyle w:val="10"/>
      </w:pPr>
      <w:bookmarkStart w:id="125" w:name="_Toc99271713"/>
      <w:bookmarkStart w:id="126" w:name="_Toc99318659"/>
      <w:bookmarkStart w:id="127" w:name="_Toc131406563"/>
      <w:r w:rsidRPr="000138E0">
        <w:t>Новости пенсионной отрасли стран ближнего зарубежья</w:t>
      </w:r>
      <w:bookmarkEnd w:id="125"/>
      <w:bookmarkEnd w:id="126"/>
      <w:bookmarkEnd w:id="127"/>
    </w:p>
    <w:p w:rsidR="00955994" w:rsidRDefault="00955994" w:rsidP="00955994">
      <w:pPr>
        <w:pStyle w:val="2"/>
      </w:pPr>
      <w:bookmarkStart w:id="128" w:name="_Toc131406564"/>
      <w:r>
        <w:t>Nur.kz, 31.03.2023, Сколько заработали управляющие пенсионными активами в Казахстане</w:t>
      </w:r>
      <w:bookmarkEnd w:id="128"/>
    </w:p>
    <w:p w:rsidR="00955994" w:rsidRPr="00F03BAF" w:rsidRDefault="00955994" w:rsidP="00F03BAF">
      <w:pPr>
        <w:pStyle w:val="3"/>
      </w:pPr>
      <w:bookmarkStart w:id="129" w:name="_Toc131406565"/>
      <w:r w:rsidRPr="00F03BAF">
        <w:t>Деньги на счетах в Е</w:t>
      </w:r>
      <w:r w:rsidR="00C61C87" w:rsidRPr="00F03BAF">
        <w:t>НПФ</w:t>
      </w:r>
      <w:r w:rsidRPr="00F03BAF">
        <w:t xml:space="preserve"> не лежат без дела – их активно используют для инвестирования. О том, сколько удалось таким образом заработать, рассказали в Едином накопительном пенсионном фонде.</w:t>
      </w:r>
      <w:bookmarkEnd w:id="129"/>
    </w:p>
    <w:p w:rsidR="00955994" w:rsidRDefault="00955994" w:rsidP="00955994">
      <w:r>
        <w:t>По состоянию на 1 марта текущего года на индивидуальных счетах вкладчиков Единого накопительного пенсионного фонда (Е</w:t>
      </w:r>
      <w:r w:rsidR="00C61C87" w:rsidRPr="00C61C87">
        <w:rPr>
          <w:b/>
        </w:rPr>
        <w:t>НПФ</w:t>
      </w:r>
      <w:r>
        <w:t>) скопилось порядка 15,13 трлн тенге.</w:t>
      </w:r>
    </w:p>
    <w:p w:rsidR="00955994" w:rsidRDefault="00955994" w:rsidP="00955994">
      <w:r>
        <w:t>Эта сумма сформирована за счет пенсионных взносов казахстанцев и дохода от инвестиционной деятельности, которую проводит Национальный банк РК и частные управляющие инвестиционным портфелем (УИП).</w:t>
      </w:r>
    </w:p>
    <w:p w:rsidR="00955994" w:rsidRDefault="00955994" w:rsidP="00955994">
      <w:r>
        <w:t>Так, по данным Е</w:t>
      </w:r>
      <w:r w:rsidR="00C61C87" w:rsidRPr="00C61C87">
        <w:rPr>
          <w:b/>
        </w:rPr>
        <w:t>НПФ</w:t>
      </w:r>
      <w:r>
        <w:t>, под управлением Нацбанка находится 15,12 трлн тенге. 72,22% средств хранится в национальной валюте, 27,73% – в долларах США, а оставшиеся 0,05% – в других иностранных валютах.</w:t>
      </w:r>
    </w:p>
    <w:p w:rsidR="00955994" w:rsidRDefault="00955994" w:rsidP="00955994">
      <w:r>
        <w:t>С начала года Нацбанку удалось дополнительно заработать 210,19 млрд тенге. Таким образом доходность пенсионных активов под его управлением составила 1,38%.</w:t>
      </w:r>
    </w:p>
    <w:p w:rsidR="00955994" w:rsidRDefault="00955994" w:rsidP="00955994">
      <w:r>
        <w:t>Сколько заработали частные управляющие</w:t>
      </w:r>
    </w:p>
    <w:p w:rsidR="00955994" w:rsidRDefault="00955994" w:rsidP="00955994">
      <w:r>
        <w:t>Под управлением частных УИП находится 9,6 млрд тенге. Все средства распределены между пятью компаниями.</w:t>
      </w:r>
    </w:p>
    <w:p w:rsidR="00955994" w:rsidRDefault="00955994" w:rsidP="00955994">
      <w:r>
        <w:t xml:space="preserve">АО </w:t>
      </w:r>
      <w:r w:rsidR="00C61C87">
        <w:t>«</w:t>
      </w:r>
      <w:r>
        <w:t>Jusan Invest</w:t>
      </w:r>
      <w:r w:rsidR="00C61C87">
        <w:t>»</w:t>
      </w:r>
      <w:r>
        <w:t xml:space="preserve"> управляет большей частью этих денег – 4,2 млрд тенге. 61,66% портфеля представлено в тенге, а остальные 38,34% – в американских долларах. С начала года этой компании удалось заработать 55,76 млн тенге, то есть доходность пенсионных активов составила 1,25%.</w:t>
      </w:r>
    </w:p>
    <w:p w:rsidR="00955994" w:rsidRDefault="00955994" w:rsidP="00955994">
      <w:r>
        <w:t xml:space="preserve">В распоряжении АО </w:t>
      </w:r>
      <w:r w:rsidR="00C61C87">
        <w:t>«</w:t>
      </w:r>
      <w:r>
        <w:t>Halyk Global Markets</w:t>
      </w:r>
      <w:r w:rsidR="00C61C87">
        <w:t>»</w:t>
      </w:r>
      <w:r>
        <w:t xml:space="preserve"> находится почти 2,7 млрд тенге. 80,27% портфеля состоит из тенге, а 19,73% – из долларов. Доходность компании при этом составила 2,22%, или 63,12 млн тенге.</w:t>
      </w:r>
    </w:p>
    <w:p w:rsidR="00955994" w:rsidRDefault="00955994" w:rsidP="00955994">
      <w:r>
        <w:t xml:space="preserve">У АО </w:t>
      </w:r>
      <w:r w:rsidR="00C61C87">
        <w:t>«</w:t>
      </w:r>
      <w:r>
        <w:t>BCC Invest</w:t>
      </w:r>
      <w:r w:rsidR="00C61C87">
        <w:t>»</w:t>
      </w:r>
      <w:r>
        <w:t xml:space="preserve"> в доверительном управлении почти 1,6 млрд тенге. 79,89% инвестиционного портфеля хранится в тенге, а остальные 20,11% – в долларах. С начала года компании удалось заработать 1,85%, или 30,57 млн тенге.</w:t>
      </w:r>
    </w:p>
    <w:p w:rsidR="00955994" w:rsidRDefault="00955994" w:rsidP="00955994">
      <w:r>
        <w:t xml:space="preserve">Под управлением АО </w:t>
      </w:r>
      <w:r w:rsidR="00C61C87">
        <w:t>«</w:t>
      </w:r>
      <w:r>
        <w:t>Сентрас Секьюритиз</w:t>
      </w:r>
      <w:r w:rsidR="00C61C87">
        <w:t>»</w:t>
      </w:r>
      <w:r>
        <w:t xml:space="preserve"> находится 1,04 млрд тенге. В тенге инвестировано 79,68% портфеля, а в долларах США – 20,32%. Доход от пенсионных активов составил 2,17%, или 23,94 млн тенге с начала года.</w:t>
      </w:r>
    </w:p>
    <w:p w:rsidR="00955994" w:rsidRDefault="00955994" w:rsidP="00955994">
      <w:r>
        <w:lastRenderedPageBreak/>
        <w:t xml:space="preserve">Меньше всего денег в распоряжении АО </w:t>
      </w:r>
      <w:r w:rsidR="00C61C87">
        <w:t>«</w:t>
      </w:r>
      <w:r>
        <w:t xml:space="preserve">ДО Народного Банка Казахстана </w:t>
      </w:r>
      <w:r w:rsidR="00C61C87">
        <w:t>«</w:t>
      </w:r>
      <w:r>
        <w:t>Halyk Finance</w:t>
      </w:r>
      <w:r w:rsidR="00C61C87">
        <w:t>»</w:t>
      </w:r>
      <w:r>
        <w:t xml:space="preserve"> – 53,9 млн тенге. Инвестиционный портфель на 100% состоит из национальной валюты. Доходность компании при этом составила 1,83% или примерно 456 954 тенге.</w:t>
      </w:r>
    </w:p>
    <w:p w:rsidR="00955994" w:rsidRDefault="00955994" w:rsidP="00955994">
      <w:r>
        <w:t>Напомним, пенсионные накопления являются долгосрочными инвестициями. Другими словами, важно лишь то, сколько в итоге удастся заработать на протяжении более длительного срока (год и больше).</w:t>
      </w:r>
    </w:p>
    <w:p w:rsidR="00955994" w:rsidRDefault="00955994" w:rsidP="00955994">
      <w:r>
        <w:t xml:space="preserve">Краткосрочно же доходность компаний по разным причинам может даже оказаться отрицательной, как, например, это недавно произошло из-за резкого укрепления тенге. Впрочем, тогда эти потери удалось быстро восполнить, в первую очередь из-за того, что курс тенге вернулся к </w:t>
      </w:r>
      <w:r w:rsidR="00C61C87">
        <w:t>«</w:t>
      </w:r>
      <w:r>
        <w:t>привычным</w:t>
      </w:r>
      <w:r w:rsidR="00C61C87">
        <w:t>»</w:t>
      </w:r>
      <w:r>
        <w:t xml:space="preserve"> показателям.</w:t>
      </w:r>
    </w:p>
    <w:p w:rsidR="00D1642B" w:rsidRDefault="00976CEC" w:rsidP="00955994">
      <w:hyperlink r:id="rId42" w:history="1">
        <w:r w:rsidR="00955994" w:rsidRPr="009D507F">
          <w:rPr>
            <w:rStyle w:val="a3"/>
          </w:rPr>
          <w:t>https://www.nur.kz/nurfin/pension/2014889-skolko-zarabotali-upravlyayuschie-pensionnymi-aktivami-v-kazahstane/</w:t>
        </w:r>
      </w:hyperlink>
    </w:p>
    <w:p w:rsidR="00056203" w:rsidRDefault="00056203" w:rsidP="00056203">
      <w:pPr>
        <w:pStyle w:val="2"/>
      </w:pPr>
      <w:bookmarkStart w:id="130" w:name="_Toc131406566"/>
      <w:r>
        <w:t>NovostiUA.net, 31.03.2023, Пенсионный возраст в Украине поднимут на 5 лет</w:t>
      </w:r>
      <w:bookmarkEnd w:id="130"/>
      <w:r>
        <w:t xml:space="preserve"> </w:t>
      </w:r>
    </w:p>
    <w:p w:rsidR="00056203" w:rsidRDefault="00056203" w:rsidP="00F03BAF">
      <w:pPr>
        <w:pStyle w:val="3"/>
      </w:pPr>
      <w:bookmarkStart w:id="131" w:name="_Toc131406567"/>
      <w:r>
        <w:t>В Украине есть три варианта выхода на пенсию: в 60, 63 и 65 лет. Возраст выхода на пенсию зависит от стажа. В то же время требования к стажу будут ужесточаться до 2028 года.</w:t>
      </w:r>
      <w:bookmarkEnd w:id="131"/>
    </w:p>
    <w:p w:rsidR="00056203" w:rsidRDefault="00056203" w:rsidP="00056203">
      <w:r>
        <w:t>Для этого нужно проверить на Пенсионном портале свой страховой стаж. Потом посчитать, сколько еще стажа можно заработать до 60 лет. Если достаточно стажа, можно рассчитывать на пенсию.</w:t>
      </w:r>
    </w:p>
    <w:p w:rsidR="00056203" w:rsidRDefault="00056203" w:rsidP="00056203">
      <w:r>
        <w:t xml:space="preserve">Также в ПФУ рассказали, как проверить стаж. В личном кабинете слева выбрать раздел </w:t>
      </w:r>
      <w:r w:rsidR="00C61C87">
        <w:t>«</w:t>
      </w:r>
      <w:r>
        <w:t>Мой страховой стаж</w:t>
      </w:r>
      <w:r w:rsidR="00C61C87">
        <w:t>»</w:t>
      </w:r>
      <w:r>
        <w:t>, где вы можете просмотреть информацию о своем страховом стаже и уплаченных взносах.</w:t>
      </w:r>
    </w:p>
    <w:p w:rsidR="00056203" w:rsidRDefault="00056203" w:rsidP="00056203">
      <w:r>
        <w:t>Для выхода на пенсию в 60 лет нужно иметь соответствующий страховой стаж:</w:t>
      </w:r>
    </w:p>
    <w:p w:rsidR="00056203" w:rsidRDefault="00056203" w:rsidP="00056203">
      <w:r>
        <w:t xml:space="preserve">    в 2023-м – от 30 лет;</w:t>
      </w:r>
    </w:p>
    <w:p w:rsidR="00056203" w:rsidRDefault="00056203" w:rsidP="00056203">
      <w:r>
        <w:t xml:space="preserve">    в 2024-м – от 31 года;</w:t>
      </w:r>
    </w:p>
    <w:p w:rsidR="00056203" w:rsidRDefault="00056203" w:rsidP="00056203">
      <w:r>
        <w:t xml:space="preserve">    в 2025-м – от 32 лет;</w:t>
      </w:r>
    </w:p>
    <w:p w:rsidR="00056203" w:rsidRDefault="00056203" w:rsidP="00056203">
      <w:r>
        <w:t xml:space="preserve">    в 2026-м – от 33 лет;</w:t>
      </w:r>
    </w:p>
    <w:p w:rsidR="00056203" w:rsidRDefault="00056203" w:rsidP="00056203">
      <w:r>
        <w:t xml:space="preserve">    в 2027-м – от 34 лет;</w:t>
      </w:r>
    </w:p>
    <w:p w:rsidR="00056203" w:rsidRDefault="00056203" w:rsidP="00056203">
      <w:r>
        <w:t xml:space="preserve">    в 2028-м – от 35 лет.</w:t>
      </w:r>
    </w:p>
    <w:p w:rsidR="00056203" w:rsidRDefault="00056203" w:rsidP="00056203">
      <w:r>
        <w:t>Если вы не выполнили указанное требование, есть шанс выйти на пенсию в 63 года. Для этого нужно к своему 63-летию заработать хотя бы (в зависимости от того, когда исполнится):</w:t>
      </w:r>
    </w:p>
    <w:p w:rsidR="00056203" w:rsidRDefault="00056203" w:rsidP="00056203">
      <w:r>
        <w:t xml:space="preserve">    в 2022-м – от 19 до 29 лет;</w:t>
      </w:r>
    </w:p>
    <w:p w:rsidR="00056203" w:rsidRDefault="00056203" w:rsidP="00056203">
      <w:r>
        <w:t xml:space="preserve">    в 2023-м – от 20 до 30 лет;</w:t>
      </w:r>
    </w:p>
    <w:p w:rsidR="00056203" w:rsidRDefault="00056203" w:rsidP="00056203">
      <w:r>
        <w:t xml:space="preserve">    в 2024-м – от 21 до 31 года;</w:t>
      </w:r>
    </w:p>
    <w:p w:rsidR="00056203" w:rsidRDefault="00056203" w:rsidP="00056203">
      <w:r>
        <w:t xml:space="preserve">    в 2025-м – от 22 до 32 лет;</w:t>
      </w:r>
    </w:p>
    <w:p w:rsidR="00056203" w:rsidRDefault="00056203" w:rsidP="00056203">
      <w:r>
        <w:lastRenderedPageBreak/>
        <w:t xml:space="preserve">    в 2026-м – от 23 до 33 лет;</w:t>
      </w:r>
    </w:p>
    <w:p w:rsidR="00056203" w:rsidRDefault="00056203" w:rsidP="00056203">
      <w:r>
        <w:t xml:space="preserve">    в 2027-м – от 24 до 34 лет.</w:t>
      </w:r>
    </w:p>
    <w:p w:rsidR="00056203" w:rsidRDefault="00056203" w:rsidP="00056203">
      <w:r>
        <w:t xml:space="preserve">А уже со следующего года нужно иметь не менее 30 лет стажа. Тем, кому не хватит стажа, придется работать до 63 лет (если от 23 лет стажа) и 65 лет (если есть от 15 до 23 лет стажа). Вторая новость – традиционного повышения минимальной пенсии на уровень инфляции в этом году не будет. </w:t>
      </w:r>
    </w:p>
    <w:p w:rsidR="00056203" w:rsidRDefault="00976CEC" w:rsidP="00056203">
      <w:hyperlink r:id="rId43" w:history="1">
        <w:r w:rsidR="00056203" w:rsidRPr="009D507F">
          <w:rPr>
            <w:rStyle w:val="a3"/>
          </w:rPr>
          <w:t>http://novostiua.net/ekonomika/129891-pensionnyy-vozrast-v-ukraine-podnimu-na-5-let.html</w:t>
        </w:r>
      </w:hyperlink>
      <w:r w:rsidR="00056203">
        <w:t xml:space="preserve"> </w:t>
      </w:r>
    </w:p>
    <w:p w:rsidR="00056203" w:rsidRDefault="00056203" w:rsidP="00056203">
      <w:pPr>
        <w:pStyle w:val="2"/>
      </w:pPr>
      <w:bookmarkStart w:id="132" w:name="_Toc131406568"/>
      <w:r>
        <w:t>GSMinfo, 31.03.2023, У украинцев отбирают до 50% пенсии: кто в зоне риска</w:t>
      </w:r>
      <w:bookmarkEnd w:id="132"/>
    </w:p>
    <w:p w:rsidR="00056203" w:rsidRDefault="00056203" w:rsidP="00F03BAF">
      <w:pPr>
        <w:pStyle w:val="3"/>
      </w:pPr>
      <w:bookmarkStart w:id="133" w:name="_Toc131406569"/>
      <w:r>
        <w:t>Остаться без половины дохода могут коммунальные должники и правонарушители, которые по решению суда должны заплатить денежную компенсацию.</w:t>
      </w:r>
      <w:bookmarkEnd w:id="133"/>
    </w:p>
    <w:p w:rsidR="00056203" w:rsidRDefault="00056203" w:rsidP="00056203">
      <w:r>
        <w:t>В Украине по закону могут забрать до 50% пенсии на уплату долга за коммуналку или выполнение других обязательств. В частности, лишить половины дохода могут злостных неплательщиков алиментов, пенсионеров, которые нанесли ущерб чьему-либо имуществу и вынуждены заплатить компенсацию. Также забрать часть выплат могут у работающих пенсионеров, которые не сообщили пенсионному фонду о своем трудовом статусе и в течение определенного времени получали больше, чем им положено.</w:t>
      </w:r>
    </w:p>
    <w:p w:rsidR="00056203" w:rsidRDefault="00056203" w:rsidP="00056203">
      <w:r>
        <w:t xml:space="preserve">О возможных отчислениях из пенсии и их причинах сообщает профильное издание </w:t>
      </w:r>
      <w:r w:rsidR="00C61C87">
        <w:t>«</w:t>
      </w:r>
      <w:r>
        <w:t>На пенсии</w:t>
      </w:r>
      <w:r w:rsidR="00C61C87">
        <w:t>»</w:t>
      </w:r>
      <w:r>
        <w:t>. Согласно украинскому законодательству, забрать у пенсионера часть дохода могут на основании судебного решения, постановления, определения или приговора, исполнительной надписи нотариуса и некоторых других документов, касающихся имущественного взыскания.</w:t>
      </w:r>
    </w:p>
    <w:p w:rsidR="00056203" w:rsidRDefault="00056203" w:rsidP="00056203">
      <w:r>
        <w:t>Сколько будут вычислять из пенсии, зависит от ее размера и суммы долга или компенсации, которую обязан уплатить пенсионер. Как отметили специалисты Главного управления Пенсионного фонда в городе Одесса, вычесть до 50% пенсии могут:</w:t>
      </w:r>
    </w:p>
    <w:p w:rsidR="00056203" w:rsidRDefault="00056203" w:rsidP="00056203">
      <w:r>
        <w:t xml:space="preserve">    на уплату алиментов;</w:t>
      </w:r>
    </w:p>
    <w:p w:rsidR="00056203" w:rsidRDefault="00056203" w:rsidP="00056203">
      <w:r>
        <w:t xml:space="preserve">    на возмещение ущерба, полученного в результате хищения имущества предприятий или организаций;</w:t>
      </w:r>
    </w:p>
    <w:p w:rsidR="00056203" w:rsidRDefault="00056203" w:rsidP="00056203">
      <w:r>
        <w:t xml:space="preserve">    на возмещение ущерба от причиненного физического ущерба или смерти пострадавшего;</w:t>
      </w:r>
    </w:p>
    <w:p w:rsidR="00056203" w:rsidRDefault="00056203" w:rsidP="00056203">
      <w:r>
        <w:t xml:space="preserve">    с целью возврата незаконно полученных выплат (при начислении слишком большой пенсии).</w:t>
      </w:r>
    </w:p>
    <w:p w:rsidR="00056203" w:rsidRDefault="00056203" w:rsidP="00056203">
      <w:r>
        <w:t>Во всех остальных случаях отчисления из пенсии не могут превышать 20% от ее общей суммы.</w:t>
      </w:r>
    </w:p>
    <w:p w:rsidR="00056203" w:rsidRDefault="00056203" w:rsidP="00056203">
      <w:r>
        <w:t xml:space="preserve">Напомним, что большинству украинских пенсионеров в марте существенно увеличили размер выплат. В ходе индексации или так называемого </w:t>
      </w:r>
      <w:r w:rsidR="00C61C87">
        <w:t>«</w:t>
      </w:r>
      <w:r>
        <w:t>осовременивания пенсий</w:t>
      </w:r>
      <w:r w:rsidR="00C61C87">
        <w:t>»</w:t>
      </w:r>
      <w:r>
        <w:t xml:space="preserve"> гражданам повысили пенсии на 19,7%. Исключением стали лишь пенсионеры, </w:t>
      </w:r>
      <w:r>
        <w:lastRenderedPageBreak/>
        <w:t>вышедшие на заслуженный отдых в 2020-2022 годах. У них ежемесячный доход вырос всего на 100 грн.</w:t>
      </w:r>
    </w:p>
    <w:p w:rsidR="00056203" w:rsidRDefault="00056203" w:rsidP="00056203">
      <w:r>
        <w:t>Всего с 1 марта выплаты увеличили около 10 млн. человек. В апреле же пенсии повысят еще 600 тыс. работающих пенсионеров. Размер повышения будет зависеть от стажа, который они успели заработать после выхода на заслуженный отдых.</w:t>
      </w:r>
    </w:p>
    <w:p w:rsidR="00955994" w:rsidRDefault="00976CEC" w:rsidP="00056203">
      <w:hyperlink r:id="rId44" w:history="1">
        <w:r w:rsidR="00056203" w:rsidRPr="009D507F">
          <w:rPr>
            <w:rStyle w:val="a3"/>
          </w:rPr>
          <w:t>https://gsminfo.com.ua/142896-u-ukraynczev-otbyrayut-do-50-pensyy-kto-v-zone-ryska.html?utm_source=yxnews&amp;utm_medium=desktop&amp;utm_referrer=https%3A%2F%2Fdzen.ru%2Fnews%2Fsearch%3Ftext%3D</w:t>
        </w:r>
      </w:hyperlink>
    </w:p>
    <w:p w:rsidR="00D1642B" w:rsidRDefault="00D1642B" w:rsidP="00D1642B">
      <w:pPr>
        <w:pStyle w:val="10"/>
      </w:pPr>
      <w:bookmarkStart w:id="134" w:name="_Toc99271715"/>
      <w:bookmarkStart w:id="135" w:name="_Toc99318660"/>
      <w:bookmarkStart w:id="136" w:name="_Toc131406570"/>
      <w:r w:rsidRPr="000138E0">
        <w:t>Новости пенсионной отрасли стран дальнего зарубежья</w:t>
      </w:r>
      <w:bookmarkEnd w:id="134"/>
      <w:bookmarkEnd w:id="135"/>
      <w:bookmarkEnd w:id="136"/>
    </w:p>
    <w:p w:rsidR="008457D0" w:rsidRDefault="008457D0" w:rsidP="008457D0">
      <w:pPr>
        <w:pStyle w:val="2"/>
      </w:pPr>
      <w:bookmarkStart w:id="137" w:name="_Toc131406571"/>
      <w:r>
        <w:t>ИА Красная весна, 31.03.2023, В Великобритании отложили повышение пенсионного возраста</w:t>
      </w:r>
      <w:bookmarkEnd w:id="137"/>
    </w:p>
    <w:p w:rsidR="008457D0" w:rsidRDefault="008457D0" w:rsidP="00F03BAF">
      <w:pPr>
        <w:pStyle w:val="3"/>
      </w:pPr>
      <w:bookmarkStart w:id="138" w:name="_Toc131406572"/>
      <w:r>
        <w:t>Правительство Великобритании отказалось от повышения пенсионного возраста до 68 лет, заявив, что пересмотр политики будет отложен до следующих всеобщих выборов, 31 марта пишет The Financial Times.</w:t>
      </w:r>
      <w:bookmarkEnd w:id="138"/>
    </w:p>
    <w:p w:rsidR="008457D0" w:rsidRDefault="008457D0" w:rsidP="008457D0">
      <w:r>
        <w:t>В настоящее время возраст выхода на пенсию для мужчин и женщин в Великобритании составляет 66 лет, а с 2026 года она возрастет до 67. Она должна была постепенно повышаться до 68 с 2037 года в соответствии с планами, впервые объявленными правительством в 2017 году.</w:t>
      </w:r>
    </w:p>
    <w:p w:rsidR="008457D0" w:rsidRDefault="008457D0" w:rsidP="008457D0">
      <w:r>
        <w:t>Министр труда и пенсий Мел Страйд заявил в четверг депутатам, что необходимо учитывать изменения в ожидаемой продолжительности жизни и что до дальнейшего пересмотра вноситься новые изменения не будут.</w:t>
      </w:r>
    </w:p>
    <w:p w:rsidR="008457D0" w:rsidRDefault="00C61C87" w:rsidP="008457D0">
      <w:r>
        <w:t>«</w:t>
      </w:r>
      <w:r w:rsidR="008457D0">
        <w:t>С тех пор, как в 2017 году был проведен государственный пересмотр пенсионного возраста, темпы роста ожидаемой продолжительности жизни замедлились</w:t>
      </w:r>
      <w:r>
        <w:t>»</w:t>
      </w:r>
      <w:r w:rsidR="008457D0">
        <w:t>, - сказал он.</w:t>
      </w:r>
    </w:p>
    <w:p w:rsidR="008457D0" w:rsidRDefault="008457D0" w:rsidP="008457D0">
      <w:r>
        <w:t xml:space="preserve">В отчете, опубликованном в четверг, правительство заявило: </w:t>
      </w:r>
      <w:r w:rsidR="00C61C87">
        <w:t>«</w:t>
      </w:r>
      <w:r>
        <w:t>Например, в прогнозах на 2014 год, которые легли в основу обзора 2017 года, прогнозируется, что ожидаемая продолжительность жизни в возрасте 65 лет достигнет 27,3 лет к 2060 году, тогда как в последних прогнозах на 2020 год она прогнозируется, что он достигнет 24,4 лет</w:t>
      </w:r>
      <w:r w:rsidR="00C61C87">
        <w:t>»</w:t>
      </w:r>
      <w:r>
        <w:t>.</w:t>
      </w:r>
    </w:p>
    <w:p w:rsidR="008457D0" w:rsidRDefault="008457D0" w:rsidP="008457D0">
      <w:r>
        <w:t>Правительство заявило, что существующий график повышения пенсионного возраста до 68 на 2044-2046 годы остается в силе, но ожидает дальнейшего пересмотра этого графика в течение первых двух лет работы следующего парламента.</w:t>
      </w:r>
    </w:p>
    <w:p w:rsidR="008457D0" w:rsidRDefault="00C61C87" w:rsidP="008457D0">
      <w:r>
        <w:t>«</w:t>
      </w:r>
      <w:r w:rsidR="008457D0">
        <w:t>Таким образом, текущие правила повышения с 67 до 68 лет остаются актуальными</w:t>
      </w:r>
      <w:r>
        <w:t>»</w:t>
      </w:r>
      <w:r w:rsidR="008457D0">
        <w:t>, - говорится в сообщении.</w:t>
      </w:r>
    </w:p>
    <w:p w:rsidR="008457D0" w:rsidRDefault="008457D0" w:rsidP="008457D0">
      <w:r>
        <w:t xml:space="preserve">Дэвид Синклер, исполнительный директор Международного центра долголетия, сказал, что отсрочка </w:t>
      </w:r>
      <w:r w:rsidR="00C61C87">
        <w:t>«</w:t>
      </w:r>
      <w:r>
        <w:t>может быть политически целесообразной, но в долгосрочной перспективе неизбежно, что мы будем получать пенсию позже, чем предыдущие поколения</w:t>
      </w:r>
      <w:r w:rsidR="00C61C87">
        <w:t>»</w:t>
      </w:r>
      <w:r>
        <w:t>.</w:t>
      </w:r>
    </w:p>
    <w:p w:rsidR="008457D0" w:rsidRDefault="00C61C87" w:rsidP="008457D0">
      <w:r>
        <w:lastRenderedPageBreak/>
        <w:t>«</w:t>
      </w:r>
      <w:r w:rsidR="008457D0">
        <w:t>Неспособность принять жесткое решение сейчас поставит перед любым будущим правительством трудный финансовый выбор в отношении увеличения налогов или сокращения расходов</w:t>
      </w:r>
      <w:r>
        <w:t>»</w:t>
      </w:r>
      <w:r w:rsidR="008457D0">
        <w:t>, - добавил он.</w:t>
      </w:r>
    </w:p>
    <w:p w:rsidR="008457D0" w:rsidRDefault="008457D0" w:rsidP="008457D0">
      <w:r>
        <w:t>Стив Уэбб, бывший министр пенсий, а ныне партнер актуарной консалтинговой компании LCP, заявил, что ограничение доли национального дохода, расходуемой на пенсии, может привести к быстрому увеличению пенсионного возраста, включая повышение до 69 лет до конца 2040-х годов.</w:t>
      </w:r>
    </w:p>
    <w:p w:rsidR="008457D0" w:rsidRDefault="00C61C87" w:rsidP="008457D0">
      <w:r>
        <w:t>«</w:t>
      </w:r>
      <w:r w:rsidR="008457D0">
        <w:t>Это будет драконовский сдвиг в политике, который, вероятно, будет означать, что сегодняшним молодым работникам грозит пенсионный возраст 70 лет и старше</w:t>
      </w:r>
      <w:r>
        <w:t>»</w:t>
      </w:r>
      <w:r w:rsidR="008457D0">
        <w:t>, - сказал Уэбб.</w:t>
      </w:r>
    </w:p>
    <w:p w:rsidR="008457D0" w:rsidRPr="008457D0" w:rsidRDefault="00976CEC" w:rsidP="008457D0">
      <w:hyperlink r:id="rId45" w:history="1">
        <w:r w:rsidR="008457D0" w:rsidRPr="009D507F">
          <w:rPr>
            <w:rStyle w:val="a3"/>
          </w:rPr>
          <w:t>https://rossaprimavera.ru/news/da311c72</w:t>
        </w:r>
      </w:hyperlink>
      <w:r w:rsidR="008457D0">
        <w:t xml:space="preserve"> </w:t>
      </w:r>
    </w:p>
    <w:p w:rsidR="008457D0" w:rsidRDefault="008457D0" w:rsidP="008457D0">
      <w:pPr>
        <w:pStyle w:val="2"/>
      </w:pPr>
      <w:bookmarkStart w:id="139" w:name="_Toc131406573"/>
      <w:r>
        <w:t>ИА Красная весна, 31.03.2023, В Южной Корее заявили, что пенсионный фонд может иссякнуть к 2055 году</w:t>
      </w:r>
      <w:bookmarkEnd w:id="139"/>
    </w:p>
    <w:p w:rsidR="008457D0" w:rsidRDefault="008457D0" w:rsidP="00F03BAF">
      <w:pPr>
        <w:pStyle w:val="3"/>
      </w:pPr>
      <w:bookmarkStart w:id="140" w:name="_Toc131406574"/>
      <w:r>
        <w:t>Государственный пенсионный фонд Южной Кореи, скорее всего, полностью иссякнет к 2055 году, на два года раньше, чем первоначально предполагалось, 31 марта сообщает KBS World со ссылкой на прогноз пенсионной службы.</w:t>
      </w:r>
      <w:bookmarkEnd w:id="140"/>
    </w:p>
    <w:p w:rsidR="008457D0" w:rsidRDefault="008457D0" w:rsidP="008457D0">
      <w:r>
        <w:t>Комитет Национальной пенсионной службы по финансовым оценкам, связанным с пенсиями, опубликовал этот прогноз, подтвердив предварительную оценку, которую он обнародовал ранее в январе.</w:t>
      </w:r>
    </w:p>
    <w:p w:rsidR="008457D0" w:rsidRDefault="008457D0" w:rsidP="008457D0">
      <w:r>
        <w:t>Комитет заявил, что существующая пенсионная система будет получать больше доходов, чем расходов в течение следующих 17 лет или около того при существующей структуре.</w:t>
      </w:r>
    </w:p>
    <w:p w:rsidR="008457D0" w:rsidRDefault="008457D0" w:rsidP="008457D0">
      <w:r>
        <w:t>По прогнозам, фонды достигнут пика в размере около 75 квадриллионов вон в 2040 году, а затем иссякнут к 2055 году, на два года раньше, чем говорилось в предыдущей оценке, опубликованной в 2018 году.</w:t>
      </w:r>
    </w:p>
    <w:p w:rsidR="008457D0" w:rsidRDefault="008457D0" w:rsidP="008457D0">
      <w:r>
        <w:t>Министерство здравоохранения и социального обеспечения заявило, что планирует создать комитет экспертов для изучения научного анализа модели оценки национального пенсионного фонда, сославшись на применение модели в качестве основы для пенсионной реформы.</w:t>
      </w:r>
    </w:p>
    <w:p w:rsidR="008457D0" w:rsidRDefault="008457D0" w:rsidP="008457D0">
      <w:r>
        <w:t>Отмечается, что последний прогноз был основан на прогнозе изменения численности населения Статистического управления Кореи на 2021 год, что указывает на несоответствие между текущим уровнем рождаемости и уровнем, упомянутым в отчете за 2021 год.</w:t>
      </w:r>
    </w:p>
    <w:p w:rsidR="00D1642B" w:rsidRDefault="00976CEC" w:rsidP="008457D0">
      <w:hyperlink r:id="rId46" w:history="1">
        <w:r w:rsidR="008457D0" w:rsidRPr="009D507F">
          <w:rPr>
            <w:rStyle w:val="a3"/>
          </w:rPr>
          <w:t>https://rossaprimavera.ru/news/78966f42</w:t>
        </w:r>
      </w:hyperlink>
    </w:p>
    <w:p w:rsidR="00A01EDA" w:rsidRDefault="00A01EDA" w:rsidP="00A01EDA">
      <w:pPr>
        <w:pStyle w:val="2"/>
      </w:pPr>
      <w:bookmarkStart w:id="141" w:name="_Toc131406575"/>
      <w:r w:rsidRPr="00A01EDA">
        <w:t>Коммерсантъ</w:t>
      </w:r>
      <w:r>
        <w:t xml:space="preserve">, </w:t>
      </w:r>
      <w:r w:rsidRPr="00A01EDA">
        <w:t>01.04.2023</w:t>
      </w:r>
      <w:r>
        <w:t xml:space="preserve">, </w:t>
      </w:r>
      <w:r w:rsidRPr="00A01EDA">
        <w:t>Пенсионный возраст в странах мира</w:t>
      </w:r>
      <w:bookmarkEnd w:id="141"/>
    </w:p>
    <w:tbl>
      <w:tblPr>
        <w:tblStyle w:val="InnerTable"/>
        <w:tblW w:w="0" w:type="auto"/>
        <w:tblLook w:val="04A0" w:firstRow="1" w:lastRow="0" w:firstColumn="1" w:lastColumn="0" w:noHBand="0" w:noVBand="1"/>
      </w:tblPr>
      <w:tblGrid>
        <w:gridCol w:w="1495"/>
        <w:gridCol w:w="5741"/>
      </w:tblGrid>
      <w:tr w:rsidR="00A01EDA" w:rsidTr="00C61C87">
        <w:tc>
          <w:tcPr>
            <w:tcW w:w="0" w:type="auto"/>
          </w:tcPr>
          <w:p w:rsidR="00A01EDA" w:rsidRDefault="00A01EDA" w:rsidP="00C61C87">
            <w:r>
              <w:t>Страна</w:t>
            </w:r>
          </w:p>
        </w:tc>
        <w:tc>
          <w:tcPr>
            <w:tcW w:w="0" w:type="auto"/>
          </w:tcPr>
          <w:p w:rsidR="00A01EDA" w:rsidRDefault="00A01EDA" w:rsidP="00C61C87">
            <w:r>
              <w:t>Возраст выхода на пенсию* (для мужчин/женщин, где различается)</w:t>
            </w:r>
          </w:p>
        </w:tc>
      </w:tr>
      <w:tr w:rsidR="00A01EDA" w:rsidTr="00C61C87">
        <w:tc>
          <w:tcPr>
            <w:tcW w:w="0" w:type="auto"/>
          </w:tcPr>
          <w:p w:rsidR="00A01EDA" w:rsidRDefault="00A01EDA" w:rsidP="00C61C87">
            <w:r>
              <w:lastRenderedPageBreak/>
              <w:t xml:space="preserve"> Австралия</w:t>
            </w:r>
          </w:p>
        </w:tc>
        <w:tc>
          <w:tcPr>
            <w:tcW w:w="0" w:type="auto"/>
          </w:tcPr>
          <w:p w:rsidR="00A01EDA" w:rsidRDefault="00A01EDA" w:rsidP="00C61C87">
            <w:r>
              <w:t>66 лет 6 мес</w:t>
            </w:r>
          </w:p>
        </w:tc>
      </w:tr>
      <w:tr w:rsidR="00A01EDA" w:rsidTr="00C61C87">
        <w:tc>
          <w:tcPr>
            <w:tcW w:w="0" w:type="auto"/>
          </w:tcPr>
          <w:p w:rsidR="00A01EDA" w:rsidRDefault="00A01EDA" w:rsidP="00C61C87">
            <w:r>
              <w:t xml:space="preserve"> Австрия</w:t>
            </w:r>
          </w:p>
        </w:tc>
        <w:tc>
          <w:tcPr>
            <w:tcW w:w="0" w:type="auto"/>
          </w:tcPr>
          <w:p w:rsidR="00A01EDA" w:rsidRDefault="00A01EDA" w:rsidP="00C61C87">
            <w:r>
              <w:t>65 / 60</w:t>
            </w:r>
          </w:p>
        </w:tc>
      </w:tr>
      <w:tr w:rsidR="00A01EDA" w:rsidTr="00C61C87">
        <w:tc>
          <w:tcPr>
            <w:tcW w:w="0" w:type="auto"/>
          </w:tcPr>
          <w:p w:rsidR="00A01EDA" w:rsidRDefault="00A01EDA" w:rsidP="00C61C87">
            <w:r>
              <w:t xml:space="preserve"> Бельгия</w:t>
            </w:r>
          </w:p>
        </w:tc>
        <w:tc>
          <w:tcPr>
            <w:tcW w:w="0" w:type="auto"/>
          </w:tcPr>
          <w:p w:rsidR="00A01EDA" w:rsidRDefault="00A01EDA" w:rsidP="00C61C87">
            <w:r>
              <w:t>65</w:t>
            </w:r>
          </w:p>
        </w:tc>
      </w:tr>
      <w:tr w:rsidR="00A01EDA" w:rsidTr="00C61C87">
        <w:tc>
          <w:tcPr>
            <w:tcW w:w="0" w:type="auto"/>
          </w:tcPr>
          <w:p w:rsidR="00A01EDA" w:rsidRDefault="00A01EDA" w:rsidP="00C61C87">
            <w:r>
              <w:t xml:space="preserve"> Болгария</w:t>
            </w:r>
          </w:p>
        </w:tc>
        <w:tc>
          <w:tcPr>
            <w:tcW w:w="0" w:type="auto"/>
          </w:tcPr>
          <w:p w:rsidR="00A01EDA" w:rsidRDefault="00A01EDA" w:rsidP="00C61C87">
            <w:r>
              <w:t>64 года 6 мес. / 62</w:t>
            </w:r>
          </w:p>
        </w:tc>
      </w:tr>
      <w:tr w:rsidR="00A01EDA" w:rsidTr="00C61C87">
        <w:tc>
          <w:tcPr>
            <w:tcW w:w="0" w:type="auto"/>
          </w:tcPr>
          <w:p w:rsidR="00A01EDA" w:rsidRDefault="00A01EDA" w:rsidP="00C61C87">
            <w:r>
              <w:t xml:space="preserve"> Великобритания</w:t>
            </w:r>
          </w:p>
        </w:tc>
        <w:tc>
          <w:tcPr>
            <w:tcW w:w="0" w:type="auto"/>
          </w:tcPr>
          <w:p w:rsidR="00A01EDA" w:rsidRDefault="00A01EDA" w:rsidP="00C61C87">
            <w:r>
              <w:t>66</w:t>
            </w:r>
          </w:p>
        </w:tc>
      </w:tr>
      <w:tr w:rsidR="00A01EDA" w:rsidTr="00C61C87">
        <w:tc>
          <w:tcPr>
            <w:tcW w:w="0" w:type="auto"/>
          </w:tcPr>
          <w:p w:rsidR="00A01EDA" w:rsidRDefault="00A01EDA" w:rsidP="00C61C87">
            <w:r>
              <w:t xml:space="preserve"> Венгрия</w:t>
            </w:r>
          </w:p>
        </w:tc>
        <w:tc>
          <w:tcPr>
            <w:tcW w:w="0" w:type="auto"/>
          </w:tcPr>
          <w:p w:rsidR="00A01EDA" w:rsidRDefault="00A01EDA" w:rsidP="00C61C87">
            <w:r>
              <w:t>65</w:t>
            </w:r>
          </w:p>
        </w:tc>
      </w:tr>
      <w:tr w:rsidR="00A01EDA" w:rsidTr="00C61C87">
        <w:tc>
          <w:tcPr>
            <w:tcW w:w="0" w:type="auto"/>
          </w:tcPr>
          <w:p w:rsidR="00A01EDA" w:rsidRDefault="00A01EDA" w:rsidP="00C61C87">
            <w:r>
              <w:t xml:space="preserve"> Германия</w:t>
            </w:r>
          </w:p>
        </w:tc>
        <w:tc>
          <w:tcPr>
            <w:tcW w:w="0" w:type="auto"/>
          </w:tcPr>
          <w:p w:rsidR="00A01EDA" w:rsidRDefault="00A01EDA" w:rsidP="00C61C87">
            <w:r>
              <w:t>65 лет 11 мес.</w:t>
            </w:r>
          </w:p>
        </w:tc>
      </w:tr>
      <w:tr w:rsidR="00A01EDA" w:rsidTr="00C61C87">
        <w:tc>
          <w:tcPr>
            <w:tcW w:w="0" w:type="auto"/>
          </w:tcPr>
          <w:p w:rsidR="00A01EDA" w:rsidRDefault="00A01EDA" w:rsidP="00C61C87">
            <w:r>
              <w:t xml:space="preserve"> Греция</w:t>
            </w:r>
          </w:p>
        </w:tc>
        <w:tc>
          <w:tcPr>
            <w:tcW w:w="0" w:type="auto"/>
          </w:tcPr>
          <w:p w:rsidR="00A01EDA" w:rsidRDefault="00A01EDA" w:rsidP="00C61C87">
            <w:r>
              <w:t>67</w:t>
            </w:r>
          </w:p>
        </w:tc>
      </w:tr>
      <w:tr w:rsidR="00A01EDA" w:rsidTr="00C61C87">
        <w:tc>
          <w:tcPr>
            <w:tcW w:w="0" w:type="auto"/>
          </w:tcPr>
          <w:p w:rsidR="00A01EDA" w:rsidRDefault="00A01EDA" w:rsidP="00C61C87">
            <w:r>
              <w:t xml:space="preserve"> Дания</w:t>
            </w:r>
          </w:p>
        </w:tc>
        <w:tc>
          <w:tcPr>
            <w:tcW w:w="0" w:type="auto"/>
          </w:tcPr>
          <w:p w:rsidR="00A01EDA" w:rsidRDefault="00A01EDA" w:rsidP="00C61C87">
            <w:r>
              <w:t>67</w:t>
            </w:r>
          </w:p>
        </w:tc>
      </w:tr>
      <w:tr w:rsidR="00A01EDA" w:rsidTr="00C61C87">
        <w:tc>
          <w:tcPr>
            <w:tcW w:w="0" w:type="auto"/>
          </w:tcPr>
          <w:p w:rsidR="00A01EDA" w:rsidRDefault="00A01EDA" w:rsidP="00C61C87">
            <w:r>
              <w:t xml:space="preserve"> Израиль</w:t>
            </w:r>
          </w:p>
        </w:tc>
        <w:tc>
          <w:tcPr>
            <w:tcW w:w="0" w:type="auto"/>
          </w:tcPr>
          <w:p w:rsidR="00A01EDA" w:rsidRDefault="00A01EDA" w:rsidP="00C61C87">
            <w:r>
              <w:t>67 / 62 года 4 мес.</w:t>
            </w:r>
          </w:p>
        </w:tc>
      </w:tr>
      <w:tr w:rsidR="00A01EDA" w:rsidTr="00C61C87">
        <w:tc>
          <w:tcPr>
            <w:tcW w:w="0" w:type="auto"/>
          </w:tcPr>
          <w:p w:rsidR="00A01EDA" w:rsidRDefault="00A01EDA" w:rsidP="00C61C87">
            <w:r>
              <w:t xml:space="preserve"> Ирландия</w:t>
            </w:r>
          </w:p>
        </w:tc>
        <w:tc>
          <w:tcPr>
            <w:tcW w:w="0" w:type="auto"/>
          </w:tcPr>
          <w:p w:rsidR="00A01EDA" w:rsidRDefault="00A01EDA" w:rsidP="00C61C87">
            <w:r>
              <w:t>66</w:t>
            </w:r>
          </w:p>
        </w:tc>
      </w:tr>
      <w:tr w:rsidR="00A01EDA" w:rsidTr="00C61C87">
        <w:tc>
          <w:tcPr>
            <w:tcW w:w="0" w:type="auto"/>
          </w:tcPr>
          <w:p w:rsidR="00A01EDA" w:rsidRDefault="00A01EDA" w:rsidP="00C61C87">
            <w:r>
              <w:t xml:space="preserve"> Исландия</w:t>
            </w:r>
          </w:p>
        </w:tc>
        <w:tc>
          <w:tcPr>
            <w:tcW w:w="0" w:type="auto"/>
          </w:tcPr>
          <w:p w:rsidR="00A01EDA" w:rsidRDefault="00A01EDA" w:rsidP="00C61C87">
            <w:r>
              <w:t>67</w:t>
            </w:r>
          </w:p>
        </w:tc>
      </w:tr>
      <w:tr w:rsidR="00A01EDA" w:rsidTr="00C61C87">
        <w:tc>
          <w:tcPr>
            <w:tcW w:w="0" w:type="auto"/>
          </w:tcPr>
          <w:p w:rsidR="00A01EDA" w:rsidRDefault="00A01EDA" w:rsidP="00C61C87">
            <w:r>
              <w:t xml:space="preserve"> Испания</w:t>
            </w:r>
          </w:p>
        </w:tc>
        <w:tc>
          <w:tcPr>
            <w:tcW w:w="0" w:type="auto"/>
          </w:tcPr>
          <w:p w:rsidR="00A01EDA" w:rsidRDefault="00A01EDA" w:rsidP="00C61C87">
            <w:r>
              <w:t>66 лет 4 мес.</w:t>
            </w:r>
          </w:p>
        </w:tc>
      </w:tr>
      <w:tr w:rsidR="00A01EDA" w:rsidTr="00C61C87">
        <w:tc>
          <w:tcPr>
            <w:tcW w:w="0" w:type="auto"/>
          </w:tcPr>
          <w:p w:rsidR="00A01EDA" w:rsidRDefault="00A01EDA" w:rsidP="00C61C87">
            <w:r>
              <w:t xml:space="preserve"> Италия</w:t>
            </w:r>
          </w:p>
        </w:tc>
        <w:tc>
          <w:tcPr>
            <w:tcW w:w="0" w:type="auto"/>
          </w:tcPr>
          <w:p w:rsidR="00A01EDA" w:rsidRDefault="00A01EDA" w:rsidP="00C61C87">
            <w:r>
              <w:t>67</w:t>
            </w:r>
          </w:p>
        </w:tc>
      </w:tr>
      <w:tr w:rsidR="00A01EDA" w:rsidTr="00C61C87">
        <w:tc>
          <w:tcPr>
            <w:tcW w:w="0" w:type="auto"/>
          </w:tcPr>
          <w:p w:rsidR="00A01EDA" w:rsidRDefault="00A01EDA" w:rsidP="00C61C87">
            <w:r>
              <w:t xml:space="preserve"> Канада</w:t>
            </w:r>
          </w:p>
        </w:tc>
        <w:tc>
          <w:tcPr>
            <w:tcW w:w="0" w:type="auto"/>
          </w:tcPr>
          <w:p w:rsidR="00A01EDA" w:rsidRDefault="00A01EDA" w:rsidP="00C61C87">
            <w:r>
              <w:t>65</w:t>
            </w:r>
          </w:p>
        </w:tc>
      </w:tr>
      <w:tr w:rsidR="00A01EDA" w:rsidTr="00C61C87">
        <w:tc>
          <w:tcPr>
            <w:tcW w:w="0" w:type="auto"/>
          </w:tcPr>
          <w:p w:rsidR="00A01EDA" w:rsidRDefault="00A01EDA" w:rsidP="00C61C87">
            <w:r>
              <w:t xml:space="preserve"> Кипр</w:t>
            </w:r>
          </w:p>
        </w:tc>
        <w:tc>
          <w:tcPr>
            <w:tcW w:w="0" w:type="auto"/>
          </w:tcPr>
          <w:p w:rsidR="00A01EDA" w:rsidRDefault="00A01EDA" w:rsidP="00C61C87">
            <w:r>
              <w:t>65</w:t>
            </w:r>
          </w:p>
        </w:tc>
      </w:tr>
      <w:tr w:rsidR="00A01EDA" w:rsidTr="00C61C87">
        <w:tc>
          <w:tcPr>
            <w:tcW w:w="0" w:type="auto"/>
          </w:tcPr>
          <w:p w:rsidR="00A01EDA" w:rsidRDefault="00A01EDA" w:rsidP="00C61C87">
            <w:r>
              <w:t xml:space="preserve"> Латвия</w:t>
            </w:r>
          </w:p>
        </w:tc>
        <w:tc>
          <w:tcPr>
            <w:tcW w:w="0" w:type="auto"/>
          </w:tcPr>
          <w:p w:rsidR="00A01EDA" w:rsidRDefault="00A01EDA" w:rsidP="00C61C87">
            <w:r>
              <w:t>64 года 6 мес.</w:t>
            </w:r>
          </w:p>
        </w:tc>
      </w:tr>
      <w:tr w:rsidR="00A01EDA" w:rsidTr="00C61C87">
        <w:tc>
          <w:tcPr>
            <w:tcW w:w="0" w:type="auto"/>
          </w:tcPr>
          <w:p w:rsidR="00A01EDA" w:rsidRDefault="00A01EDA" w:rsidP="00C61C87">
            <w:r>
              <w:t xml:space="preserve"> Литва</w:t>
            </w:r>
          </w:p>
        </w:tc>
        <w:tc>
          <w:tcPr>
            <w:tcW w:w="0" w:type="auto"/>
          </w:tcPr>
          <w:p w:rsidR="00A01EDA" w:rsidRDefault="00A01EDA" w:rsidP="00C61C87">
            <w:r>
              <w:t>64 года 6 мес. / 64</w:t>
            </w:r>
          </w:p>
        </w:tc>
      </w:tr>
      <w:tr w:rsidR="00A01EDA" w:rsidTr="00C61C87">
        <w:tc>
          <w:tcPr>
            <w:tcW w:w="0" w:type="auto"/>
          </w:tcPr>
          <w:p w:rsidR="00A01EDA" w:rsidRDefault="00A01EDA" w:rsidP="00C61C87">
            <w:r>
              <w:t xml:space="preserve"> Люксембург</w:t>
            </w:r>
          </w:p>
        </w:tc>
        <w:tc>
          <w:tcPr>
            <w:tcW w:w="0" w:type="auto"/>
          </w:tcPr>
          <w:p w:rsidR="00A01EDA" w:rsidRDefault="00A01EDA" w:rsidP="00C61C87">
            <w:r>
              <w:t>65</w:t>
            </w:r>
          </w:p>
        </w:tc>
      </w:tr>
      <w:tr w:rsidR="00A01EDA" w:rsidTr="00C61C87">
        <w:tc>
          <w:tcPr>
            <w:tcW w:w="0" w:type="auto"/>
          </w:tcPr>
          <w:p w:rsidR="00A01EDA" w:rsidRDefault="00A01EDA" w:rsidP="00C61C87">
            <w:r>
              <w:t xml:space="preserve"> Мальта</w:t>
            </w:r>
          </w:p>
        </w:tc>
        <w:tc>
          <w:tcPr>
            <w:tcW w:w="0" w:type="auto"/>
          </w:tcPr>
          <w:p w:rsidR="00A01EDA" w:rsidRDefault="00A01EDA" w:rsidP="00C61C87">
            <w:r>
              <w:t>63</w:t>
            </w:r>
          </w:p>
        </w:tc>
      </w:tr>
      <w:tr w:rsidR="00A01EDA" w:rsidTr="00C61C87">
        <w:tc>
          <w:tcPr>
            <w:tcW w:w="0" w:type="auto"/>
          </w:tcPr>
          <w:p w:rsidR="00A01EDA" w:rsidRDefault="00A01EDA" w:rsidP="00C61C87">
            <w:r>
              <w:t xml:space="preserve"> Нидерланды</w:t>
            </w:r>
          </w:p>
        </w:tc>
        <w:tc>
          <w:tcPr>
            <w:tcW w:w="0" w:type="auto"/>
          </w:tcPr>
          <w:p w:rsidR="00A01EDA" w:rsidRDefault="00A01EDA" w:rsidP="00C61C87">
            <w:r>
              <w:t>66 лет 10 мес.</w:t>
            </w:r>
          </w:p>
        </w:tc>
      </w:tr>
      <w:tr w:rsidR="00A01EDA" w:rsidTr="00C61C87">
        <w:tc>
          <w:tcPr>
            <w:tcW w:w="0" w:type="auto"/>
          </w:tcPr>
          <w:p w:rsidR="00A01EDA" w:rsidRDefault="00A01EDA" w:rsidP="00C61C87">
            <w:r>
              <w:t xml:space="preserve"> Норвегия</w:t>
            </w:r>
          </w:p>
        </w:tc>
        <w:tc>
          <w:tcPr>
            <w:tcW w:w="0" w:type="auto"/>
          </w:tcPr>
          <w:p w:rsidR="00A01EDA" w:rsidRDefault="00A01EDA" w:rsidP="00C61C87">
            <w:r>
              <w:t>67</w:t>
            </w:r>
          </w:p>
        </w:tc>
      </w:tr>
      <w:tr w:rsidR="00A01EDA" w:rsidTr="00C61C87">
        <w:tc>
          <w:tcPr>
            <w:tcW w:w="0" w:type="auto"/>
          </w:tcPr>
          <w:p w:rsidR="00A01EDA" w:rsidRDefault="00A01EDA" w:rsidP="00C61C87">
            <w:r>
              <w:t xml:space="preserve"> Польша</w:t>
            </w:r>
          </w:p>
        </w:tc>
        <w:tc>
          <w:tcPr>
            <w:tcW w:w="0" w:type="auto"/>
          </w:tcPr>
          <w:p w:rsidR="00A01EDA" w:rsidRDefault="00A01EDA" w:rsidP="00C61C87">
            <w:r>
              <w:t>65 / 60</w:t>
            </w:r>
          </w:p>
        </w:tc>
      </w:tr>
      <w:tr w:rsidR="00A01EDA" w:rsidTr="00C61C87">
        <w:tc>
          <w:tcPr>
            <w:tcW w:w="0" w:type="auto"/>
          </w:tcPr>
          <w:p w:rsidR="00A01EDA" w:rsidRDefault="00A01EDA" w:rsidP="00C61C87">
            <w:r>
              <w:t xml:space="preserve"> Португалия</w:t>
            </w:r>
          </w:p>
        </w:tc>
        <w:tc>
          <w:tcPr>
            <w:tcW w:w="0" w:type="auto"/>
          </w:tcPr>
          <w:p w:rsidR="00A01EDA" w:rsidRDefault="00A01EDA" w:rsidP="00C61C87">
            <w:r>
              <w:t>66 лет 4 мес</w:t>
            </w:r>
          </w:p>
        </w:tc>
      </w:tr>
      <w:tr w:rsidR="00A01EDA" w:rsidTr="00C61C87">
        <w:tc>
          <w:tcPr>
            <w:tcW w:w="0" w:type="auto"/>
          </w:tcPr>
          <w:p w:rsidR="00A01EDA" w:rsidRDefault="00A01EDA" w:rsidP="00C61C87">
            <w:r>
              <w:t xml:space="preserve"> Россия</w:t>
            </w:r>
          </w:p>
        </w:tc>
        <w:tc>
          <w:tcPr>
            <w:tcW w:w="0" w:type="auto"/>
          </w:tcPr>
          <w:p w:rsidR="00A01EDA" w:rsidRDefault="00A01EDA" w:rsidP="00C61C87">
            <w:r>
              <w:t>61 год 6 мес. / 56 лет 6 мес.</w:t>
            </w:r>
          </w:p>
        </w:tc>
      </w:tr>
      <w:tr w:rsidR="00A01EDA" w:rsidTr="00C61C87">
        <w:tc>
          <w:tcPr>
            <w:tcW w:w="0" w:type="auto"/>
          </w:tcPr>
          <w:p w:rsidR="00A01EDA" w:rsidRDefault="00A01EDA" w:rsidP="00C61C87">
            <w:r>
              <w:t xml:space="preserve"> Румыния</w:t>
            </w:r>
          </w:p>
        </w:tc>
        <w:tc>
          <w:tcPr>
            <w:tcW w:w="0" w:type="auto"/>
          </w:tcPr>
          <w:p w:rsidR="00A01EDA" w:rsidRDefault="00A01EDA" w:rsidP="00C61C87">
            <w:r>
              <w:t>65 / 62</w:t>
            </w:r>
          </w:p>
        </w:tc>
      </w:tr>
      <w:tr w:rsidR="00A01EDA" w:rsidTr="00C61C87">
        <w:tc>
          <w:tcPr>
            <w:tcW w:w="0" w:type="auto"/>
          </w:tcPr>
          <w:p w:rsidR="00A01EDA" w:rsidRDefault="00A01EDA" w:rsidP="00C61C87">
            <w:r>
              <w:t xml:space="preserve"> Словакия</w:t>
            </w:r>
          </w:p>
        </w:tc>
        <w:tc>
          <w:tcPr>
            <w:tcW w:w="0" w:type="auto"/>
          </w:tcPr>
          <w:p w:rsidR="00A01EDA" w:rsidRDefault="00A01EDA" w:rsidP="00C61C87">
            <w:r>
              <w:t>62 года 10 мес</w:t>
            </w:r>
          </w:p>
        </w:tc>
      </w:tr>
      <w:tr w:rsidR="00A01EDA" w:rsidTr="00C61C87">
        <w:tc>
          <w:tcPr>
            <w:tcW w:w="0" w:type="auto"/>
          </w:tcPr>
          <w:p w:rsidR="00A01EDA" w:rsidRDefault="00A01EDA" w:rsidP="00C61C87">
            <w:r>
              <w:t xml:space="preserve"> Словения</w:t>
            </w:r>
          </w:p>
        </w:tc>
        <w:tc>
          <w:tcPr>
            <w:tcW w:w="0" w:type="auto"/>
          </w:tcPr>
          <w:p w:rsidR="00A01EDA" w:rsidRDefault="00A01EDA" w:rsidP="00C61C87">
            <w:r>
              <w:t>65</w:t>
            </w:r>
          </w:p>
        </w:tc>
      </w:tr>
      <w:tr w:rsidR="00A01EDA" w:rsidTr="00C61C87">
        <w:tc>
          <w:tcPr>
            <w:tcW w:w="0" w:type="auto"/>
          </w:tcPr>
          <w:p w:rsidR="00A01EDA" w:rsidRDefault="00A01EDA" w:rsidP="00C61C87">
            <w:r>
              <w:t xml:space="preserve"> США</w:t>
            </w:r>
          </w:p>
        </w:tc>
        <w:tc>
          <w:tcPr>
            <w:tcW w:w="0" w:type="auto"/>
          </w:tcPr>
          <w:p w:rsidR="00A01EDA" w:rsidRDefault="00A01EDA" w:rsidP="00C61C87">
            <w:r>
              <w:t>66 лет 6 мес</w:t>
            </w:r>
          </w:p>
        </w:tc>
      </w:tr>
      <w:tr w:rsidR="00A01EDA" w:rsidTr="00C61C87">
        <w:tc>
          <w:tcPr>
            <w:tcW w:w="0" w:type="auto"/>
          </w:tcPr>
          <w:p w:rsidR="00A01EDA" w:rsidRDefault="00A01EDA" w:rsidP="00C61C87">
            <w:r>
              <w:lastRenderedPageBreak/>
              <w:t xml:space="preserve"> Финляндия</w:t>
            </w:r>
          </w:p>
        </w:tc>
        <w:tc>
          <w:tcPr>
            <w:tcW w:w="0" w:type="auto"/>
          </w:tcPr>
          <w:p w:rsidR="00A01EDA" w:rsidRDefault="00A01EDA" w:rsidP="00C61C87">
            <w:r>
              <w:t>64 года 3 мес.</w:t>
            </w:r>
          </w:p>
        </w:tc>
      </w:tr>
      <w:tr w:rsidR="00A01EDA" w:rsidTr="00C61C87">
        <w:tc>
          <w:tcPr>
            <w:tcW w:w="0" w:type="auto"/>
          </w:tcPr>
          <w:p w:rsidR="00A01EDA" w:rsidRDefault="00A01EDA" w:rsidP="00C61C87">
            <w:r>
              <w:t xml:space="preserve"> Франция</w:t>
            </w:r>
          </w:p>
        </w:tc>
        <w:tc>
          <w:tcPr>
            <w:tcW w:w="0" w:type="auto"/>
          </w:tcPr>
          <w:p w:rsidR="00A01EDA" w:rsidRDefault="00A01EDA" w:rsidP="00C61C87">
            <w:r>
              <w:t>62</w:t>
            </w:r>
          </w:p>
        </w:tc>
      </w:tr>
      <w:tr w:rsidR="00A01EDA" w:rsidTr="00C61C87">
        <w:tc>
          <w:tcPr>
            <w:tcW w:w="0" w:type="auto"/>
          </w:tcPr>
          <w:p w:rsidR="00A01EDA" w:rsidRDefault="00A01EDA" w:rsidP="00C61C87">
            <w:r>
              <w:t xml:space="preserve"> Хорватия</w:t>
            </w:r>
          </w:p>
        </w:tc>
        <w:tc>
          <w:tcPr>
            <w:tcW w:w="0" w:type="auto"/>
          </w:tcPr>
          <w:p w:rsidR="00A01EDA" w:rsidRDefault="00A01EDA" w:rsidP="00C61C87">
            <w:r>
              <w:t>65 / 63</w:t>
            </w:r>
          </w:p>
        </w:tc>
      </w:tr>
      <w:tr w:rsidR="00A01EDA" w:rsidTr="00C61C87">
        <w:tc>
          <w:tcPr>
            <w:tcW w:w="0" w:type="auto"/>
          </w:tcPr>
          <w:p w:rsidR="00A01EDA" w:rsidRDefault="00A01EDA" w:rsidP="00C61C87">
            <w:r>
              <w:t xml:space="preserve"> Чехия**</w:t>
            </w:r>
          </w:p>
        </w:tc>
        <w:tc>
          <w:tcPr>
            <w:tcW w:w="0" w:type="auto"/>
          </w:tcPr>
          <w:p w:rsidR="00A01EDA" w:rsidRDefault="00A01EDA" w:rsidP="00C61C87">
            <w:r>
              <w:t>64</w:t>
            </w:r>
          </w:p>
        </w:tc>
      </w:tr>
      <w:tr w:rsidR="00A01EDA" w:rsidTr="00C61C87">
        <w:tc>
          <w:tcPr>
            <w:tcW w:w="0" w:type="auto"/>
          </w:tcPr>
          <w:p w:rsidR="00A01EDA" w:rsidRDefault="00A01EDA" w:rsidP="00C61C87">
            <w:r>
              <w:t xml:space="preserve"> Швейцария</w:t>
            </w:r>
          </w:p>
        </w:tc>
        <w:tc>
          <w:tcPr>
            <w:tcW w:w="0" w:type="auto"/>
          </w:tcPr>
          <w:p w:rsidR="00A01EDA" w:rsidRDefault="00A01EDA" w:rsidP="00C61C87">
            <w:r>
              <w:t>65 / 64</w:t>
            </w:r>
          </w:p>
        </w:tc>
      </w:tr>
      <w:tr w:rsidR="00A01EDA" w:rsidTr="00C61C87">
        <w:tc>
          <w:tcPr>
            <w:tcW w:w="0" w:type="auto"/>
          </w:tcPr>
          <w:p w:rsidR="00A01EDA" w:rsidRDefault="00A01EDA" w:rsidP="00C61C87">
            <w:r>
              <w:t xml:space="preserve"> Швеция***</w:t>
            </w:r>
          </w:p>
        </w:tc>
        <w:tc>
          <w:tcPr>
            <w:tcW w:w="0" w:type="auto"/>
          </w:tcPr>
          <w:p w:rsidR="00A01EDA" w:rsidRDefault="00A01EDA" w:rsidP="00C61C87">
            <w:r>
              <w:t>63-69</w:t>
            </w:r>
          </w:p>
        </w:tc>
      </w:tr>
      <w:tr w:rsidR="00A01EDA" w:rsidTr="00C61C87">
        <w:tc>
          <w:tcPr>
            <w:tcW w:w="0" w:type="auto"/>
          </w:tcPr>
          <w:p w:rsidR="00A01EDA" w:rsidRDefault="00A01EDA" w:rsidP="00C61C87">
            <w:r>
              <w:t xml:space="preserve"> Эстония</w:t>
            </w:r>
          </w:p>
        </w:tc>
        <w:tc>
          <w:tcPr>
            <w:tcW w:w="0" w:type="auto"/>
          </w:tcPr>
          <w:p w:rsidR="00A01EDA" w:rsidRDefault="00A01EDA" w:rsidP="00C61C87">
            <w:r>
              <w:t>64 года 6 мес.</w:t>
            </w:r>
          </w:p>
        </w:tc>
      </w:tr>
      <w:tr w:rsidR="00A01EDA" w:rsidTr="00C61C87">
        <w:tc>
          <w:tcPr>
            <w:tcW w:w="0" w:type="auto"/>
          </w:tcPr>
          <w:p w:rsidR="00A01EDA" w:rsidRDefault="00A01EDA" w:rsidP="00C61C87">
            <w:r>
              <w:t xml:space="preserve"> Япония</w:t>
            </w:r>
          </w:p>
        </w:tc>
        <w:tc>
          <w:tcPr>
            <w:tcW w:w="0" w:type="auto"/>
          </w:tcPr>
          <w:p w:rsidR="00A01EDA" w:rsidRDefault="00A01EDA" w:rsidP="00C61C87">
            <w:r>
              <w:t>65</w:t>
            </w:r>
          </w:p>
        </w:tc>
      </w:tr>
    </w:tbl>
    <w:p w:rsidR="00A01EDA" w:rsidRDefault="00A01EDA" w:rsidP="00A01EDA">
      <w:pPr>
        <w:pStyle w:val="DocumentBody"/>
      </w:pPr>
      <w:r>
        <w:t xml:space="preserve"> </w:t>
      </w:r>
    </w:p>
    <w:p w:rsidR="00A01EDA" w:rsidRDefault="00A01EDA" w:rsidP="00A01EDA">
      <w:r>
        <w:t>Источники: Finnish Centre for Pensions, онлайн-портал Еврокомиссии, сайты пенсионных ведомств.</w:t>
      </w:r>
    </w:p>
    <w:p w:rsidR="00A01EDA" w:rsidRDefault="00A01EDA" w:rsidP="00A01EDA">
      <w:r>
        <w:t>*Данные на 2023 год.</w:t>
      </w:r>
    </w:p>
    <w:p w:rsidR="00A01EDA" w:rsidRDefault="00A01EDA" w:rsidP="00A01EDA">
      <w:r>
        <w:t>**Для мужчин и бездетных женщин, для матерей особые условия.</w:t>
      </w:r>
    </w:p>
    <w:p w:rsidR="008457D0" w:rsidRDefault="00976CEC" w:rsidP="008457D0">
      <w:hyperlink r:id="rId47" w:history="1">
        <w:r w:rsidR="00A01EDA" w:rsidRPr="00E04857">
          <w:rPr>
            <w:rStyle w:val="a3"/>
          </w:rPr>
          <w:t>https://www.kommersant.ru/doc/5912189</w:t>
        </w:r>
      </w:hyperlink>
    </w:p>
    <w:p w:rsidR="00A01EDA" w:rsidRPr="001E1CEF" w:rsidRDefault="00A01EDA" w:rsidP="008457D0"/>
    <w:p w:rsidR="00D1642B" w:rsidRDefault="00D1642B" w:rsidP="00D1642B">
      <w:pPr>
        <w:pStyle w:val="251"/>
      </w:pPr>
      <w:bookmarkStart w:id="142" w:name="_Toc99318661"/>
      <w:bookmarkStart w:id="143" w:name="_Toc131406576"/>
      <w:r>
        <w:lastRenderedPageBreak/>
        <w:t xml:space="preserve">КОРОНАВИРУС COVID-19 – </w:t>
      </w:r>
      <w:r w:rsidRPr="00F811B7">
        <w:t>ПОСЛЕДНИЕ НОВОСТИ</w:t>
      </w:r>
      <w:bookmarkEnd w:id="106"/>
      <w:bookmarkEnd w:id="142"/>
      <w:bookmarkEnd w:id="143"/>
    </w:p>
    <w:p w:rsidR="0097482B" w:rsidRDefault="0097482B" w:rsidP="0097482B">
      <w:pPr>
        <w:pStyle w:val="2"/>
      </w:pPr>
      <w:bookmarkStart w:id="144" w:name="_Toc131406577"/>
      <w:r>
        <w:t>РИА Новости, 31.03.2023, За сутки в Москве выявлено 1773 случая COVID-19, скончались 7 человек - портал</w:t>
      </w:r>
      <w:bookmarkEnd w:id="144"/>
    </w:p>
    <w:p w:rsidR="0097482B" w:rsidRDefault="0097482B" w:rsidP="00F03BAF">
      <w:pPr>
        <w:pStyle w:val="3"/>
      </w:pPr>
      <w:bookmarkStart w:id="145" w:name="_Toc131406578"/>
      <w:r>
        <w:t>За сутки в Москве выявлено 1773 случая COVID-19, умерли семь человек, сообщается на портале стопкоронавирус.рф.</w:t>
      </w:r>
      <w:bookmarkEnd w:id="145"/>
    </w:p>
    <w:p w:rsidR="0097482B" w:rsidRDefault="00C61C87" w:rsidP="0097482B">
      <w:r>
        <w:t>«</w:t>
      </w:r>
      <w:r w:rsidR="0097482B">
        <w:t>Выявлено случаев за сутки - 1773, госпитализированы 115 человек, выздоровели 1549 человек, семь человек умерли</w:t>
      </w:r>
      <w:r>
        <w:t>»</w:t>
      </w:r>
      <w:r w:rsidR="0097482B">
        <w:t>, - говорится в сводке по столице.</w:t>
      </w:r>
    </w:p>
    <w:p w:rsidR="0097482B" w:rsidRDefault="0097482B" w:rsidP="0097482B">
      <w:r>
        <w:t>Накануне был выявлен 1771 новый случай заражения.</w:t>
      </w:r>
    </w:p>
    <w:p w:rsidR="0097482B" w:rsidRDefault="0097482B" w:rsidP="0097482B">
      <w:r>
        <w:t>Всего с начала пандемии в Москве было выявлено 3 477 837 случаев коронавируса, выздоровели 3 282 745 человек, умерли 48 457 человек.</w:t>
      </w:r>
    </w:p>
    <w:p w:rsidR="0097482B" w:rsidRDefault="0097482B" w:rsidP="0097482B">
      <w:pPr>
        <w:pStyle w:val="2"/>
      </w:pPr>
      <w:bookmarkStart w:id="146" w:name="_Toc131406579"/>
      <w:r>
        <w:t>ТАСС, 31.03.2023, В России выявили 11 065 случаев заражения коронавирусом за сутки, умерли 34 заболевших</w:t>
      </w:r>
      <w:bookmarkEnd w:id="146"/>
    </w:p>
    <w:p w:rsidR="0097482B" w:rsidRDefault="0097482B" w:rsidP="00F03BAF">
      <w:pPr>
        <w:pStyle w:val="3"/>
      </w:pPr>
      <w:bookmarkStart w:id="147" w:name="_Toc131406580"/>
      <w:r>
        <w:t>Число подтвержденных случаев заражения коронавирусом в России возросло за сутки на 11 065, летальных исходов из-за ковида - на 34. Об этом сообщили в пятницу журналистам в федеральном оперативном штабе по борьбе с инфекцией.</w:t>
      </w:r>
      <w:bookmarkEnd w:id="147"/>
    </w:p>
    <w:p w:rsidR="0097482B" w:rsidRDefault="0097482B" w:rsidP="0097482B">
      <w:r>
        <w:t>Днем ранее в стране зарегистрировали 10 750 случаев заражения и 32 смерти, всего с начала пандемии - 22 636 589 и 397 245 соответственно. Число случаев выздоровления увеличилось за сутки на 12 974 против 12 467 днем ранее, до 21 995 504.</w:t>
      </w:r>
    </w:p>
    <w:p w:rsidR="00D1642B" w:rsidRDefault="0097482B" w:rsidP="0097482B">
      <w:r>
        <w:t>За сутки в России госпитализировали 1 308 заболевших против 1 714 днем ранее (снижение на 23,7%). Число госпитализаций увеличилось в 21 регионе и уменьшилось в 59, еще в 5 ситуация не изменилась.</w:t>
      </w:r>
    </w:p>
    <w:p w:rsidR="0097482B" w:rsidRDefault="0097482B" w:rsidP="0097482B"/>
    <w:sectPr w:rsidR="0097482B" w:rsidSect="00B01BEA">
      <w:headerReference w:type="even" r:id="rId48"/>
      <w:headerReference w:type="default" r:id="rId49"/>
      <w:footerReference w:type="even" r:id="rId50"/>
      <w:footerReference w:type="default" r:id="rId51"/>
      <w:headerReference w:type="first" r:id="rId52"/>
      <w:footerReference w:type="first" r:id="rId5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C87" w:rsidRDefault="00C61C87">
      <w:r>
        <w:separator/>
      </w:r>
    </w:p>
  </w:endnote>
  <w:endnote w:type="continuationSeparator" w:id="0">
    <w:p w:rsidR="00C61C87" w:rsidRDefault="00C6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87" w:rsidRDefault="00C61C8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87" w:rsidRPr="00D64E5C" w:rsidRDefault="00C61C87"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976CEC" w:rsidRPr="00976CEC">
      <w:rPr>
        <w:rFonts w:ascii="Cambria" w:hAnsi="Cambria"/>
        <w:b/>
        <w:noProof/>
      </w:rPr>
      <w:t>4</w:t>
    </w:r>
    <w:r w:rsidRPr="00CB47BF">
      <w:rPr>
        <w:b/>
      </w:rPr>
      <w:fldChar w:fldCharType="end"/>
    </w:r>
  </w:p>
  <w:p w:rsidR="00C61C87" w:rsidRPr="00D15988" w:rsidRDefault="00C61C87"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87" w:rsidRDefault="00C61C8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C87" w:rsidRDefault="00C61C87">
      <w:r>
        <w:separator/>
      </w:r>
    </w:p>
  </w:footnote>
  <w:footnote w:type="continuationSeparator" w:id="0">
    <w:p w:rsidR="00C61C87" w:rsidRDefault="00C61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87" w:rsidRDefault="00C61C8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87" w:rsidRDefault="00976CEC"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C61C87" w:rsidRPr="000C041B" w:rsidRDefault="00C61C87" w:rsidP="00122493">
                <w:pPr>
                  <w:ind w:right="423"/>
                  <w:jc w:val="center"/>
                  <w:rPr>
                    <w:rFonts w:cs="Arial"/>
                    <w:b/>
                    <w:color w:val="EEECE1"/>
                    <w:sz w:val="6"/>
                    <w:szCs w:val="6"/>
                  </w:rPr>
                </w:pPr>
                <w:r w:rsidRPr="000C041B">
                  <w:rPr>
                    <w:rFonts w:cs="Arial"/>
                    <w:b/>
                    <w:color w:val="EEECE1"/>
                    <w:sz w:val="6"/>
                    <w:szCs w:val="6"/>
                  </w:rPr>
                  <w:t xml:space="preserve">        </w:t>
                </w:r>
              </w:p>
              <w:p w:rsidR="00C61C87" w:rsidRPr="00D15988" w:rsidRDefault="00C61C87"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C61C87" w:rsidRPr="007336C7" w:rsidRDefault="00C61C87" w:rsidP="00122493">
                <w:pPr>
                  <w:ind w:right="423"/>
                  <w:rPr>
                    <w:rFonts w:cs="Arial"/>
                  </w:rPr>
                </w:pPr>
              </w:p>
              <w:p w:rsidR="00C61C87" w:rsidRPr="00267F53" w:rsidRDefault="00C61C87" w:rsidP="00122493"/>
            </w:txbxContent>
          </v:textbox>
        </v:roundrect>
      </w:pict>
    </w:r>
    <w:r w:rsidR="00C61C87">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5pt;height:29pt">
          <v:imagedata r:id="rId1" o:title="Колонтитул"/>
        </v:shape>
      </w:pict>
    </w:r>
    <w:r w:rsidR="00C61C87">
      <w:t xml:space="preserve">            </w:t>
    </w:r>
    <w:r w:rsidR="00C61C87">
      <w:tab/>
    </w:r>
    <w:r w:rsidR="00C61C87">
      <w:fldChar w:fldCharType="begin"/>
    </w:r>
    <w:r w:rsidR="00C61C8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61C87">
      <w:fldChar w:fldCharType="separate"/>
    </w:r>
    <w:r w:rsidR="00C61C87">
      <w:fldChar w:fldCharType="begin"/>
    </w:r>
    <w:r w:rsidR="00C61C8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61C87">
      <w:fldChar w:fldCharType="separate"/>
    </w:r>
    <w:r w:rsidR="000561D9">
      <w:fldChar w:fldCharType="begin"/>
    </w:r>
    <w:r w:rsidR="000561D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561D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pict>
        <v:shape id="_x0000_i1028" type="#_x0000_t75" style="width:2in;height:50.5pt">
          <v:imagedata r:id="rId3" r:href="rId2"/>
        </v:shape>
      </w:pict>
    </w:r>
    <w:r>
      <w:fldChar w:fldCharType="end"/>
    </w:r>
    <w:r w:rsidR="000561D9">
      <w:fldChar w:fldCharType="end"/>
    </w:r>
    <w:r w:rsidR="00C61C87">
      <w:fldChar w:fldCharType="end"/>
    </w:r>
    <w:r w:rsidR="00C61C8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87" w:rsidRDefault="00C61C8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1D9"/>
    <w:rsid w:val="00056203"/>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185"/>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55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29"/>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087"/>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1F69"/>
    <w:rsid w:val="004120A9"/>
    <w:rsid w:val="00412419"/>
    <w:rsid w:val="0041285B"/>
    <w:rsid w:val="004132F8"/>
    <w:rsid w:val="004135EC"/>
    <w:rsid w:val="00413E59"/>
    <w:rsid w:val="00413F21"/>
    <w:rsid w:val="004143EF"/>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1F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5C80"/>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9D8"/>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39B"/>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4A59"/>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8B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7D0"/>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390"/>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2FE"/>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994"/>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1AA"/>
    <w:rsid w:val="0096770D"/>
    <w:rsid w:val="00970136"/>
    <w:rsid w:val="009708A3"/>
    <w:rsid w:val="0097091C"/>
    <w:rsid w:val="00971EF5"/>
    <w:rsid w:val="00972984"/>
    <w:rsid w:val="00972FA1"/>
    <w:rsid w:val="00973782"/>
    <w:rsid w:val="00973F2A"/>
    <w:rsid w:val="0097482B"/>
    <w:rsid w:val="00974CBC"/>
    <w:rsid w:val="009752E9"/>
    <w:rsid w:val="0097597A"/>
    <w:rsid w:val="00975DCE"/>
    <w:rsid w:val="00975F07"/>
    <w:rsid w:val="0097673D"/>
    <w:rsid w:val="00976CEC"/>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1EDA"/>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56CD"/>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44E0"/>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49"/>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523"/>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1C87"/>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673"/>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3BAF"/>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52C0"/>
    <w:rsid w:val="00F56737"/>
    <w:rsid w:val="00F57BDB"/>
    <w:rsid w:val="00F57F63"/>
    <w:rsid w:val="00F60BBE"/>
    <w:rsid w:val="00F61D9C"/>
    <w:rsid w:val="00F62E35"/>
    <w:rsid w:val="00F6354D"/>
    <w:rsid w:val="00F63DD6"/>
    <w:rsid w:val="00F64955"/>
    <w:rsid w:val="00F64B77"/>
    <w:rsid w:val="00F64F5B"/>
    <w:rsid w:val="00F660C1"/>
    <w:rsid w:val="00F66A27"/>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2444C7E4-A827-4480-B865-2C80A40D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A01EDA"/>
    <w:pPr>
      <w:ind w:firstLine="567"/>
    </w:pPr>
    <w:rPr>
      <w:rFonts w:ascii="Arial" w:eastAsia="Calibri" w:hAnsi="Arial"/>
      <w:sz w:val="18"/>
      <w:szCs w:val="20"/>
      <w:lang w:eastAsia="en-US"/>
    </w:rPr>
  </w:style>
  <w:style w:type="character" w:customStyle="1" w:styleId="DocumentBody0">
    <w:name w:val="DocumentBody Знак"/>
    <w:link w:val="DocumentBody"/>
    <w:rsid w:val="00A01EDA"/>
    <w:rPr>
      <w:rFonts w:ascii="Arial" w:eastAsia="Calibri" w:hAnsi="Arial"/>
      <w:sz w:val="18"/>
      <w:lang w:eastAsia="en-US"/>
    </w:rPr>
  </w:style>
  <w:style w:type="table" w:customStyle="1" w:styleId="InnerTable">
    <w:name w:val="InnerTable"/>
    <w:basedOn w:val="a1"/>
    <w:uiPriority w:val="99"/>
    <w:rsid w:val="00A01EDA"/>
    <w:pPr>
      <w:spacing w:before="120" w:after="120"/>
    </w:pPr>
    <w:rPr>
      <w:rFonts w:ascii="Arial" w:eastAsia="Calibri" w:hAnsi="Arial"/>
      <w:sz w:val="18"/>
      <w:lang w:eastAsia="en-US"/>
    </w:rPr>
    <w:tblPr>
      <w:tblInd w:w="0"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CellMar>
        <w:top w:w="0" w:type="dxa"/>
        <w:left w:w="108" w:type="dxa"/>
        <w:bottom w:w="0" w:type="dxa"/>
        <w:right w:w="108" w:type="dxa"/>
      </w:tblCellMar>
    </w:tblPr>
    <w:tcPr>
      <w:tcMar>
        <w:left w:w="28" w:type="dxa"/>
        <w:right w:w="2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8504">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05353077">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50341268">
      <w:bodyDiv w:val="1"/>
      <w:marLeft w:val="0"/>
      <w:marRight w:val="0"/>
      <w:marTop w:val="0"/>
      <w:marBottom w:val="0"/>
      <w:divBdr>
        <w:top w:val="none" w:sz="0" w:space="0" w:color="auto"/>
        <w:left w:val="none" w:sz="0" w:space="0" w:color="auto"/>
        <w:bottom w:val="none" w:sz="0" w:space="0" w:color="auto"/>
        <w:right w:val="none" w:sz="0" w:space="0" w:color="auto"/>
      </w:divBdr>
      <w:divsChild>
        <w:div w:id="1475223558">
          <w:marLeft w:val="0"/>
          <w:marRight w:val="0"/>
          <w:marTop w:val="0"/>
          <w:marBottom w:val="0"/>
          <w:divBdr>
            <w:top w:val="none" w:sz="0" w:space="0" w:color="auto"/>
            <w:left w:val="none" w:sz="0" w:space="0" w:color="auto"/>
            <w:bottom w:val="none" w:sz="0" w:space="0" w:color="auto"/>
            <w:right w:val="none" w:sz="0" w:space="0" w:color="auto"/>
          </w:divBdr>
        </w:div>
        <w:div w:id="207256617">
          <w:marLeft w:val="0"/>
          <w:marRight w:val="0"/>
          <w:marTop w:val="0"/>
          <w:marBottom w:val="0"/>
          <w:divBdr>
            <w:top w:val="none" w:sz="0" w:space="0" w:color="auto"/>
            <w:left w:val="none" w:sz="0" w:space="0" w:color="auto"/>
            <w:bottom w:val="none" w:sz="0" w:space="0" w:color="auto"/>
            <w:right w:val="none" w:sz="0" w:space="0" w:color="auto"/>
          </w:divBdr>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81931447">
      <w:bodyDiv w:val="1"/>
      <w:marLeft w:val="0"/>
      <w:marRight w:val="0"/>
      <w:marTop w:val="0"/>
      <w:marBottom w:val="0"/>
      <w:divBdr>
        <w:top w:val="none" w:sz="0" w:space="0" w:color="auto"/>
        <w:left w:val="none" w:sz="0" w:space="0" w:color="auto"/>
        <w:bottom w:val="none" w:sz="0" w:space="0" w:color="auto"/>
        <w:right w:val="none" w:sz="0" w:space="0" w:color="auto"/>
      </w:divBdr>
    </w:div>
    <w:div w:id="1887453414">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62304485">
      <w:bodyDiv w:val="1"/>
      <w:marLeft w:val="0"/>
      <w:marRight w:val="0"/>
      <w:marTop w:val="0"/>
      <w:marBottom w:val="0"/>
      <w:divBdr>
        <w:top w:val="none" w:sz="0" w:space="0" w:color="auto"/>
        <w:left w:val="none" w:sz="0" w:space="0" w:color="auto"/>
        <w:bottom w:val="none" w:sz="0" w:space="0" w:color="auto"/>
        <w:right w:val="none" w:sz="0" w:space="0" w:color="auto"/>
      </w:divBdr>
      <w:divsChild>
        <w:div w:id="22752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np.ru/economics/kak-skolotit-kapital-i-zhit-bezbedno-na-pensii.html" TargetMode="External"/><Relationship Id="rId18" Type="http://schemas.openxmlformats.org/officeDocument/2006/relationships/hyperlink" Target="https://www.consultant.ru/law/hotdocs/79765.html?utm_source=yxnews&amp;utm_medium=desktop&amp;utm_referrer=https%3A%2F%2Fdzen.ru%2Fnews%2Fsearch%3Ftext%3D" TargetMode="External"/><Relationship Id="rId26" Type="http://schemas.openxmlformats.org/officeDocument/2006/relationships/hyperlink" Target="https://tass.ru/obschestvo/17413595" TargetMode="External"/><Relationship Id="rId39" Type="http://schemas.openxmlformats.org/officeDocument/2006/relationships/hyperlink" Target="https://1prime.ru/exclusive/20230401/840243178.html" TargetMode="External"/><Relationship Id="rId21" Type="http://schemas.openxmlformats.org/officeDocument/2006/relationships/hyperlink" Target="http://pbroker.ru/?p=74216" TargetMode="External"/><Relationship Id="rId34" Type="http://schemas.openxmlformats.org/officeDocument/2006/relationships/hyperlink" Target="https://pensnews.ru/article/7640" TargetMode="External"/><Relationship Id="rId42" Type="http://schemas.openxmlformats.org/officeDocument/2006/relationships/hyperlink" Target="https://www.nur.kz/nurfin/pension/2014889-skolko-zarabotali-upravlyayuschie-pensionnymi-aktivami-v-kazahstane/" TargetMode="External"/><Relationship Id="rId47" Type="http://schemas.openxmlformats.org/officeDocument/2006/relationships/hyperlink" Target="https://www.kommersant.ru/doc/5912189"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iz.ru/1491025/dmitrii-alekseev/neslabaia-starost-novaia-programma-minfina-i-tcb-sulit-pribavku-k-strakhovoi-pensii" TargetMode="External"/><Relationship Id="rId17" Type="http://schemas.openxmlformats.org/officeDocument/2006/relationships/hyperlink" Target="https://www.consultant.ru/law/review/208616314.html?utm_source=yxnews&amp;utm_medium=desktop&amp;utm_referrer=https%3A%2F%2Fdzen.ru%2Fnews%2Fsearch%3Ftext%3D" TargetMode="External"/><Relationship Id="rId25" Type="http://schemas.openxmlformats.org/officeDocument/2006/relationships/hyperlink" Target="https://iz.ru/1490180/2023-04-01/povyshenie-pensii-s-1-aprelia-2023-komu-i-na-skolko" TargetMode="External"/><Relationship Id="rId33" Type="http://schemas.openxmlformats.org/officeDocument/2006/relationships/hyperlink" Target="https://primpress.ru/article/99178" TargetMode="External"/><Relationship Id="rId38" Type="http://schemas.openxmlformats.org/officeDocument/2006/relationships/hyperlink" Target="https://www.banki.ru/news/lenta/?id=10982681" TargetMode="External"/><Relationship Id="rId46" Type="http://schemas.openxmlformats.org/officeDocument/2006/relationships/hyperlink" Target="https://rossaprimavera.ru/news/78966f42" TargetMode="External"/><Relationship Id="rId2" Type="http://schemas.openxmlformats.org/officeDocument/2006/relationships/styles" Target="styles.xml"/><Relationship Id="rId16" Type="http://schemas.openxmlformats.org/officeDocument/2006/relationships/hyperlink" Target="https://www.kp.ru/daily/27484/4741314/?from=integrum" TargetMode="External"/><Relationship Id="rId20" Type="http://schemas.openxmlformats.org/officeDocument/2006/relationships/hyperlink" Target="https://expert.ru/expert/2023/14/vtb-snova-nuzhny-dengi/?ny&amp;ysclid=lg0c8s2rl5650518348" TargetMode="External"/><Relationship Id="rId29" Type="http://schemas.openxmlformats.org/officeDocument/2006/relationships/hyperlink" Target="https://fedpress.ru/news/77/society/3231657?utm_source=yxnews&amp;utm_medium=desktop&amp;utm_referrer=https%3A%2F%2Fdzen.ru%2Fnews%2Fsearch%3Ftext%3D" TargetMode="External"/><Relationship Id="rId41" Type="http://schemas.openxmlformats.org/officeDocument/2006/relationships/hyperlink" Target="https://expert.ru/expert/2023/14/rossiyanam-vernut-veru-v-investitsii/?ny&amp;ysclid=lg0c87escq719562144"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amo.ru/article/629390/dobrovolnye-nakopleniya-na-starost-kakov-razmer-gospodderzhki-i-kak-ona-finansiruetsya?utm_source=yxnews&amp;utm_medium=desktop&amp;utm_referrer=https%3A%2F%2Fdzen.ru%2Fnews%2Fsearch%3Ftext%3D" TargetMode="External"/><Relationship Id="rId24" Type="http://schemas.openxmlformats.org/officeDocument/2006/relationships/hyperlink" Target="https://iz.ru/1490212/ekaterina-karaseva/chto-izmenitsia-v-zhizni-rossiian-s-1-aprelia" TargetMode="External"/><Relationship Id="rId32" Type="http://schemas.openxmlformats.org/officeDocument/2006/relationships/hyperlink" Target="https://primpress.ru/article/99177" TargetMode="External"/><Relationship Id="rId37" Type="http://schemas.openxmlformats.org/officeDocument/2006/relationships/hyperlink" Target="https://pensnews.ru/article/7645" TargetMode="External"/><Relationship Id="rId40" Type="http://schemas.openxmlformats.org/officeDocument/2006/relationships/hyperlink" Target="https://www.rbc.ru/crypto/news/6426d09f9a7947523dc798e9?utm_source=yxnews&amp;utm_medium=desktop&amp;utm_referrer=https%3A%2F%2Fdzen.ru%2Fnews%2Fsearch%3Ftext%3D" TargetMode="External"/><Relationship Id="rId45" Type="http://schemas.openxmlformats.org/officeDocument/2006/relationships/hyperlink" Target="https://rossaprimavera.ru/news/da311c72"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ensnews.ru/article/7649" TargetMode="External"/><Relationship Id="rId23" Type="http://schemas.openxmlformats.org/officeDocument/2006/relationships/hyperlink" Target="http://pbroker.ru/?p=74222" TargetMode="External"/><Relationship Id="rId28" Type="http://schemas.openxmlformats.org/officeDocument/2006/relationships/hyperlink" Target="https://fedpress.ru/news/77/society/3231571?utm_source=yxnews&amp;utm_medium=desktop&amp;utm_referrer=https%3A%2F%2Fdzen.ru%2Fnews%2Fsearch%3Ftext%3D" TargetMode="External"/><Relationship Id="rId36" Type="http://schemas.openxmlformats.org/officeDocument/2006/relationships/hyperlink" Target="https://fedpress.ru/news/77/society/3231531" TargetMode="External"/><Relationship Id="rId49" Type="http://schemas.openxmlformats.org/officeDocument/2006/relationships/header" Target="head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news.myseldon.com/ru/news/index/281188507" TargetMode="External"/><Relationship Id="rId31" Type="http://schemas.openxmlformats.org/officeDocument/2006/relationships/hyperlink" Target="https://primpress.ru/article/99176" TargetMode="External"/><Relationship Id="rId44" Type="http://schemas.openxmlformats.org/officeDocument/2006/relationships/hyperlink" Target="https://gsminfo.com.ua/142896-u-ukraynczev-otbyrayut-do-50-pensyy-kto-v-zone-ryska.html?utm_source=yxnews&amp;utm_medium=desktop&amp;utm_referrer=https%3A%2F%2Fdzen.ru%2Fnews%2Fsearch%3Ftext%3D"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np.ru/economics/v-cb-rasskazali-v-chem-rossiyane-khranyat-nakopleniya.html" TargetMode="External"/><Relationship Id="rId22" Type="http://schemas.openxmlformats.org/officeDocument/2006/relationships/hyperlink" Target="http://pbroker.ru/?p=74220" TargetMode="External"/><Relationship Id="rId27" Type="http://schemas.openxmlformats.org/officeDocument/2006/relationships/hyperlink" Target="https://www.banki.ru/news/lenta/?id=10982645" TargetMode="External"/><Relationship Id="rId30" Type="http://schemas.openxmlformats.org/officeDocument/2006/relationships/hyperlink" Target="https://aif.ru/money/mymoney/pochemu_zhenshchiny_vyhodyat_na_pensiyu_na_pyat_let_ranshe_muzhchin?utm_source=yxnews&amp;utm_medium=desktop&amp;utm_referrer=https%3A%2F%2Fdzen.ru%2Fnews%2Fsearch%3Ftext%3D" TargetMode="External"/><Relationship Id="rId35" Type="http://schemas.openxmlformats.org/officeDocument/2006/relationships/hyperlink" Target="https://pensnews.ru/article/7650" TargetMode="External"/><Relationship Id="rId43" Type="http://schemas.openxmlformats.org/officeDocument/2006/relationships/hyperlink" Target="http://novostiua.net/ekonomika/129891-pensionnyy-vozrast-v-ukraine-podnimu-na-5-let.html" TargetMode="External"/><Relationship Id="rId48" Type="http://schemas.openxmlformats.org/officeDocument/2006/relationships/header" Target="header1.xml"/><Relationship Id="rId8" Type="http://schemas.openxmlformats.org/officeDocument/2006/relationships/hyperlink" Target="http://&#1080;-&#1082;&#1086;&#1085;&#1089;&#1072;&#1083;&#1090;&#1080;&#1085;&#1075;.&#1088;&#1092;/" TargetMode="External"/><Relationship Id="rId51" Type="http://schemas.openxmlformats.org/officeDocument/2006/relationships/footer" Target="footer2.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56</Pages>
  <Words>21171</Words>
  <Characters>120675</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141563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15</cp:revision>
  <cp:lastPrinted>2009-04-02T10:14:00Z</cp:lastPrinted>
  <dcterms:created xsi:type="dcterms:W3CDTF">2023-03-29T20:36:00Z</dcterms:created>
  <dcterms:modified xsi:type="dcterms:W3CDTF">2023-04-03T05:26:00Z</dcterms:modified>
  <cp:category>И-Консалтинг</cp:category>
  <cp:contentStatus>И-Консалтинг</cp:contentStatus>
</cp:coreProperties>
</file>