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D32BEA"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6.75pt">
            <v:imagedata r:id="rId7" o:title="Новый логотип1"/>
          </v:shape>
        </w:pict>
      </w:r>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B469C9"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D843D5" w:rsidP="00C70A20">
      <w:pPr>
        <w:jc w:val="center"/>
        <w:rPr>
          <w:b/>
          <w:sz w:val="40"/>
          <w:szCs w:val="40"/>
        </w:rPr>
      </w:pPr>
      <w:r>
        <w:rPr>
          <w:b/>
          <w:sz w:val="40"/>
          <w:szCs w:val="40"/>
        </w:rPr>
        <w:t>10</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B469C9" w:rsidP="000C1A46">
      <w:pPr>
        <w:jc w:val="center"/>
        <w:rPr>
          <w:b/>
          <w:sz w:val="40"/>
          <w:szCs w:val="40"/>
        </w:rPr>
      </w:pPr>
      <w:hyperlink r:id="rId8" w:history="1">
        <w:r w:rsidR="00FA05C2">
          <w:fldChar w:fldCharType="begin"/>
        </w:r>
        <w:r w:rsidR="00FA05C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A05C2">
          <w:fldChar w:fldCharType="separate"/>
        </w:r>
        <w:r w:rsidR="004D4781">
          <w:fldChar w:fldCharType="begin"/>
        </w:r>
        <w:r w:rsidR="004D4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D478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D32BEA">
          <w:pict>
            <v:shape id="_x0000_i1026" type="#_x0000_t75" style="width:129pt;height:57pt">
              <v:imagedata r:id="rId9" r:href="rId10"/>
            </v:shape>
          </w:pict>
        </w:r>
        <w:r>
          <w:fldChar w:fldCharType="end"/>
        </w:r>
        <w:r w:rsidR="004D4781">
          <w:fldChar w:fldCharType="end"/>
        </w:r>
        <w:r w:rsidR="00FA05C2">
          <w:fldChar w:fldCharType="end"/>
        </w:r>
      </w:hyperlink>
    </w:p>
    <w:p w:rsidR="009D66A1" w:rsidRDefault="009B23FE" w:rsidP="009B23FE">
      <w:pPr>
        <w:pStyle w:val="10"/>
        <w:jc w:val="center"/>
      </w:pPr>
      <w:r>
        <w:br w:type="page"/>
      </w:r>
      <w:bookmarkStart w:id="5" w:name="_Toc396864626"/>
      <w:bookmarkStart w:id="6" w:name="_Toc13201089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FA05C2" w:rsidRDefault="00FA05C2" w:rsidP="00FA05C2">
      <w:pPr>
        <w:numPr>
          <w:ilvl w:val="0"/>
          <w:numId w:val="25"/>
        </w:numPr>
        <w:rPr>
          <w:i/>
        </w:rPr>
      </w:pPr>
      <w:r w:rsidRPr="00FA05C2">
        <w:rPr>
          <w:i/>
        </w:rPr>
        <w:t xml:space="preserve">Закон скоро начнет гарантировать 2,8 млн рублей пенсионных накоплений, лежащих в негосударственных пенсионных фондах. Какие это дает возможности для увеличения своего дохода после завершения карьеры, </w:t>
      </w:r>
      <w:hyperlink w:anchor="_АиФ,_08.04.2023,_Добавка" w:history="1">
        <w:r w:rsidRPr="00FA05C2">
          <w:rPr>
            <w:rStyle w:val="a3"/>
            <w:i/>
          </w:rPr>
          <w:t>aif.ru рассказала</w:t>
        </w:r>
      </w:hyperlink>
      <w:r w:rsidRPr="00FA05C2">
        <w:rPr>
          <w:i/>
        </w:rPr>
        <w:t xml:space="preserve"> заместитель гендиректора государственной корпорации </w:t>
      </w:r>
      <w:r w:rsidR="003D4B74">
        <w:rPr>
          <w:i/>
        </w:rPr>
        <w:t>«</w:t>
      </w:r>
      <w:r w:rsidRPr="00FA05C2">
        <w:rPr>
          <w:i/>
        </w:rPr>
        <w:t>Агентство по страхованию вкладов</w:t>
      </w:r>
      <w:r w:rsidR="003D4B74">
        <w:rPr>
          <w:i/>
        </w:rPr>
        <w:t>»</w:t>
      </w:r>
      <w:r w:rsidRPr="00FA05C2">
        <w:rPr>
          <w:i/>
        </w:rPr>
        <w:t xml:space="preserve"> (АСВ) Наталья Фёдорова</w:t>
      </w:r>
    </w:p>
    <w:p w:rsidR="00A1463C" w:rsidRDefault="002C28C2" w:rsidP="00676D5F">
      <w:pPr>
        <w:numPr>
          <w:ilvl w:val="0"/>
          <w:numId w:val="25"/>
        </w:numPr>
        <w:rPr>
          <w:i/>
        </w:rPr>
      </w:pPr>
      <w:r w:rsidRPr="002C28C2">
        <w:rPr>
          <w:i/>
        </w:rPr>
        <w:t>Правительство РФ поддержало законопроект об увеличении гарантийного возмещения для участников негосударственных пенсионных фондов (</w:t>
      </w:r>
      <w:r w:rsidR="003D4B74" w:rsidRPr="003D4B74">
        <w:rPr>
          <w:i/>
        </w:rPr>
        <w:t>НПФ</w:t>
      </w:r>
      <w:r w:rsidRPr="002C28C2">
        <w:rPr>
          <w:i/>
        </w:rPr>
        <w:t xml:space="preserve">). Об этом говорится в проекте отзыва кабмина, с копией документа </w:t>
      </w:r>
      <w:hyperlink w:anchor="_Известия,_07.04.2023,_Кабмин" w:history="1">
        <w:r w:rsidRPr="002C28C2">
          <w:rPr>
            <w:rStyle w:val="a3"/>
            <w:i/>
          </w:rPr>
          <w:t xml:space="preserve">ознакомились </w:t>
        </w:r>
        <w:r w:rsidR="003D4B74">
          <w:rPr>
            <w:rStyle w:val="a3"/>
            <w:i/>
          </w:rPr>
          <w:t>«</w:t>
        </w:r>
        <w:r w:rsidRPr="002C28C2">
          <w:rPr>
            <w:rStyle w:val="a3"/>
            <w:i/>
          </w:rPr>
          <w:t>Известия</w:t>
        </w:r>
        <w:r w:rsidR="003D4B74">
          <w:rPr>
            <w:rStyle w:val="a3"/>
            <w:i/>
          </w:rPr>
          <w:t>»</w:t>
        </w:r>
      </w:hyperlink>
      <w:r w:rsidRPr="002C28C2">
        <w:rPr>
          <w:i/>
        </w:rPr>
        <w:t xml:space="preserve">. Такие выплаты должны вырасти в два раза — с 1,4 млн до 2,8 млн рублей. Страховку участники фондов должны получать, если </w:t>
      </w:r>
      <w:r w:rsidR="003D4B74" w:rsidRPr="003D4B74">
        <w:rPr>
          <w:i/>
        </w:rPr>
        <w:t>НПФ</w:t>
      </w:r>
      <w:r w:rsidRPr="002C28C2">
        <w:rPr>
          <w:i/>
        </w:rPr>
        <w:t xml:space="preserve"> обанкротился или потерял лицензию</w:t>
      </w:r>
    </w:p>
    <w:p w:rsidR="002C28C2" w:rsidRDefault="002C28C2" w:rsidP="00676D5F">
      <w:pPr>
        <w:numPr>
          <w:ilvl w:val="0"/>
          <w:numId w:val="25"/>
        </w:numPr>
        <w:rPr>
          <w:i/>
        </w:rPr>
      </w:pPr>
      <w:r w:rsidRPr="002C28C2">
        <w:rPr>
          <w:i/>
        </w:rPr>
        <w:t xml:space="preserve">Граждане России могут увечить размер своей пенсии за счет накопительной части. </w:t>
      </w:r>
      <w:hyperlink w:anchor="_URA.RU,_07.04.2023,_Накопительная" w:history="1">
        <w:r w:rsidRPr="002C28C2">
          <w:rPr>
            <w:rStyle w:val="a3"/>
            <w:i/>
          </w:rPr>
          <w:t>URA.RU приводит главную информацию</w:t>
        </w:r>
      </w:hyperlink>
      <w:r w:rsidRPr="002C28C2">
        <w:rPr>
          <w:i/>
        </w:rPr>
        <w:t xml:space="preserve"> о накопительной пенсии и способах ее получения</w:t>
      </w:r>
    </w:p>
    <w:p w:rsidR="002C28C2" w:rsidRDefault="002C28C2" w:rsidP="00676D5F">
      <w:pPr>
        <w:numPr>
          <w:ilvl w:val="0"/>
          <w:numId w:val="25"/>
        </w:numPr>
        <w:rPr>
          <w:i/>
        </w:rPr>
      </w:pPr>
      <w:r w:rsidRPr="002C28C2">
        <w:rPr>
          <w:i/>
        </w:rPr>
        <w:t>В наше время иметь накопления на будущую пенсию не роскошь, а жизненная необходимость. Согласно последним исследованиям более половины граждан нашей страны не рассчитывают на государство, а самостоятельно формируют накопления при помощи разных финансовых инструментов: индивидуального пенсионного плана, ИИС, инвестиционное страхования жизни. В чем их особенности, и какой инструмент выбрать</w:t>
      </w:r>
      <w:r>
        <w:rPr>
          <w:i/>
        </w:rPr>
        <w:t xml:space="preserve">, </w:t>
      </w:r>
      <w:hyperlink w:anchor="ф3" w:history="1">
        <w:r w:rsidRPr="002C28C2">
          <w:rPr>
            <w:rStyle w:val="a3"/>
            <w:i/>
          </w:rPr>
          <w:t xml:space="preserve">разбирался </w:t>
        </w:r>
        <w:r w:rsidR="003D4B74">
          <w:rPr>
            <w:rStyle w:val="a3"/>
            <w:i/>
          </w:rPr>
          <w:t>«</w:t>
        </w:r>
        <w:r w:rsidRPr="002C28C2">
          <w:rPr>
            <w:rStyle w:val="a3"/>
            <w:i/>
          </w:rPr>
          <w:t>Клерк.ру</w:t>
        </w:r>
        <w:r w:rsidR="003D4B74">
          <w:rPr>
            <w:rStyle w:val="a3"/>
            <w:i/>
          </w:rPr>
          <w:t>»</w:t>
        </w:r>
      </w:hyperlink>
    </w:p>
    <w:p w:rsidR="002C28C2" w:rsidRDefault="00AF3CA4" w:rsidP="00676D5F">
      <w:pPr>
        <w:numPr>
          <w:ilvl w:val="0"/>
          <w:numId w:val="25"/>
        </w:numPr>
        <w:rPr>
          <w:i/>
        </w:rPr>
      </w:pPr>
      <w:r w:rsidRPr="00AF3CA4">
        <w:rPr>
          <w:i/>
        </w:rPr>
        <w:t>Военные пенсионеры в новых регионах РФ будут получать меры поддержки в соответствии с российскими нормами с 1 июля этого года, заявил премьер-министр Михаил Мишустин. В пятницу на заседании правительства он отметил, что кабмин рассмотрит законопроект об особом порядке пенсионного обеспечения военных пенсионеров из новых субъектов РФ. Для получения поддержки нужно будет подать соответствующее заявление</w:t>
      </w:r>
      <w:r>
        <w:rPr>
          <w:i/>
        </w:rPr>
        <w:t xml:space="preserve">, </w:t>
      </w:r>
      <w:hyperlink w:anchor="ф4" w:history="1">
        <w:r w:rsidRPr="00AF3CA4">
          <w:rPr>
            <w:rStyle w:val="a3"/>
            <w:i/>
          </w:rPr>
          <w:t>сообщает ТАСС</w:t>
        </w:r>
      </w:hyperlink>
    </w:p>
    <w:p w:rsidR="00AF3CA4" w:rsidRDefault="00AF3CA4" w:rsidP="00676D5F">
      <w:pPr>
        <w:numPr>
          <w:ilvl w:val="0"/>
          <w:numId w:val="25"/>
        </w:numPr>
        <w:rPr>
          <w:i/>
        </w:rPr>
      </w:pPr>
      <w:r w:rsidRPr="00AF3CA4">
        <w:rPr>
          <w:i/>
        </w:rPr>
        <w:t>Счетная палата проведет проверку и выяснит, почему профицит (превышение доходов над расходами) бюджета Пенсионного фонда России (</w:t>
      </w:r>
      <w:r w:rsidR="003D4B74" w:rsidRPr="003D4B74">
        <w:rPr>
          <w:i/>
        </w:rPr>
        <w:t>ПФР</w:t>
      </w:r>
      <w:r w:rsidRPr="00AF3CA4">
        <w:rPr>
          <w:i/>
        </w:rPr>
        <w:t xml:space="preserve">) при дефиците в 124 млрд рублей, составил 1,1 трлн. </w:t>
      </w:r>
      <w:hyperlink w:anchor="ф5" w:history="1">
        <w:r w:rsidRPr="00AF3CA4">
          <w:rPr>
            <w:rStyle w:val="a3"/>
            <w:i/>
          </w:rPr>
          <w:t>Об этом URA.RU рассказала</w:t>
        </w:r>
      </w:hyperlink>
      <w:r w:rsidRPr="00AF3CA4">
        <w:rPr>
          <w:i/>
        </w:rPr>
        <w:t xml:space="preserve"> член комитета Госдумы по труду, социальной политике и делам ветеранов Светлана Бессараб</w:t>
      </w:r>
    </w:p>
    <w:p w:rsidR="00AF3CA4" w:rsidRDefault="00AF3CA4" w:rsidP="00676D5F">
      <w:pPr>
        <w:numPr>
          <w:ilvl w:val="0"/>
          <w:numId w:val="25"/>
        </w:numPr>
        <w:rPr>
          <w:i/>
        </w:rPr>
      </w:pPr>
      <w:r w:rsidRPr="00AF3CA4">
        <w:rPr>
          <w:i/>
        </w:rPr>
        <w:t xml:space="preserve">Россиянин на пенсии может вновь трудоустроиться, тогда он получает статус работающего пенсионера: продолжит получать пенсию по старости в том же объеме, что до выхода на работу, но уже без индексации, </w:t>
      </w:r>
      <w:hyperlink w:anchor="ф6" w:history="1">
        <w:r w:rsidRPr="00AF3CA4">
          <w:rPr>
            <w:rStyle w:val="a3"/>
            <w:i/>
          </w:rPr>
          <w:t xml:space="preserve">рассказал агентству </w:t>
        </w:r>
        <w:r w:rsidR="003D4B74">
          <w:rPr>
            <w:rStyle w:val="a3"/>
            <w:i/>
          </w:rPr>
          <w:t>«</w:t>
        </w:r>
        <w:r w:rsidRPr="00AF3CA4">
          <w:rPr>
            <w:rStyle w:val="a3"/>
            <w:i/>
          </w:rPr>
          <w:t>Прайм</w:t>
        </w:r>
        <w:r w:rsidR="003D4B74">
          <w:rPr>
            <w:rStyle w:val="a3"/>
            <w:i/>
          </w:rPr>
          <w:t>»</w:t>
        </w:r>
      </w:hyperlink>
      <w:r w:rsidRPr="00AF3CA4">
        <w:rPr>
          <w:i/>
        </w:rPr>
        <w:t xml:space="preserve"> член Общественной палаты, декан факультета права НИУ ВШЭ Вадим Виноградов</w:t>
      </w:r>
    </w:p>
    <w:p w:rsidR="00AF3CA4" w:rsidRDefault="00AF3CA4" w:rsidP="00676D5F">
      <w:pPr>
        <w:numPr>
          <w:ilvl w:val="0"/>
          <w:numId w:val="25"/>
        </w:numPr>
        <w:rPr>
          <w:i/>
        </w:rPr>
      </w:pPr>
      <w:r w:rsidRPr="00AF3CA4">
        <w:rPr>
          <w:i/>
        </w:rPr>
        <w:t xml:space="preserve">Повышение возраста выхода на пенсию в рамках пенсионной реформы в России оказало значительное влияние на основные параметры системы социального обеспечения, а также рынка труда — экономическую активность, занятость и </w:t>
      </w:r>
      <w:r w:rsidRPr="00AF3CA4">
        <w:rPr>
          <w:i/>
        </w:rPr>
        <w:lastRenderedPageBreak/>
        <w:t xml:space="preserve">безработицу. Это следует из материалов исследования старшего научного сотрудника лаборатории исследований рынков труда и пенсионных систем ИНСАП РАНХиГС Виктора Ляшка, с которыми </w:t>
      </w:r>
      <w:hyperlink w:anchor="ф7" w:history="1">
        <w:r w:rsidRPr="00AF3CA4">
          <w:rPr>
            <w:rStyle w:val="a3"/>
            <w:i/>
          </w:rPr>
          <w:t>ознакомился РБК</w:t>
        </w:r>
      </w:hyperlink>
    </w:p>
    <w:p w:rsidR="008B6480" w:rsidRDefault="008B6480" w:rsidP="00676D5F">
      <w:pPr>
        <w:numPr>
          <w:ilvl w:val="0"/>
          <w:numId w:val="25"/>
        </w:numPr>
        <w:rPr>
          <w:i/>
        </w:rPr>
      </w:pPr>
      <w:r w:rsidRPr="008B6480">
        <w:rPr>
          <w:i/>
        </w:rPr>
        <w:t xml:space="preserve">Повышение пенсионного возраста – это явление, которое встречается во многих странах. Причин этого явления много. Одна из них - увеличение продолжительности жизни. Где-то это наблюдается в большей, а где-то в меньшей степени, </w:t>
      </w:r>
      <w:hyperlink w:anchor="ф8" w:history="1">
        <w:r w:rsidRPr="008B6480">
          <w:rPr>
            <w:rStyle w:val="a3"/>
            <w:i/>
          </w:rPr>
          <w:t>сообщил РИАМО</w:t>
        </w:r>
      </w:hyperlink>
      <w:r w:rsidRPr="008B6480">
        <w:rPr>
          <w:i/>
        </w:rPr>
        <w:t xml:space="preserve"> независимый финансовый советник, директор проекта </w:t>
      </w:r>
      <w:r w:rsidR="003D4B74">
        <w:rPr>
          <w:i/>
        </w:rPr>
        <w:t>«</w:t>
      </w:r>
      <w:r w:rsidRPr="008B6480">
        <w:rPr>
          <w:i/>
        </w:rPr>
        <w:t>Рост сбережений</w:t>
      </w:r>
      <w:r w:rsidR="003D4B74">
        <w:rPr>
          <w:i/>
        </w:rPr>
        <w:t>»</w:t>
      </w:r>
      <w:r w:rsidRPr="008B6480">
        <w:rPr>
          <w:i/>
        </w:rPr>
        <w:t xml:space="preserve"> Сергей Кикевич</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8B6480" w:rsidP="003B3BAA">
      <w:pPr>
        <w:numPr>
          <w:ilvl w:val="0"/>
          <w:numId w:val="27"/>
        </w:numPr>
        <w:rPr>
          <w:i/>
        </w:rPr>
      </w:pPr>
      <w:r w:rsidRPr="008B6480">
        <w:rPr>
          <w:i/>
        </w:rPr>
        <w:t>Александр Сафонов</w:t>
      </w:r>
      <w:r>
        <w:rPr>
          <w:i/>
        </w:rPr>
        <w:t xml:space="preserve">, </w:t>
      </w:r>
      <w:r w:rsidRPr="008B6480">
        <w:rPr>
          <w:i/>
        </w:rPr>
        <w:t>профессор Финансового университета при правительстве РФ</w:t>
      </w:r>
      <w:r>
        <w:rPr>
          <w:i/>
        </w:rPr>
        <w:t>:</w:t>
      </w:r>
      <w:r w:rsidRPr="008B6480">
        <w:rPr>
          <w:i/>
        </w:rPr>
        <w:t xml:space="preserve"> </w:t>
      </w:r>
      <w:r w:rsidR="003D4B74">
        <w:rPr>
          <w:i/>
        </w:rPr>
        <w:t>«</w:t>
      </w:r>
      <w:r w:rsidRPr="008B6480">
        <w:rPr>
          <w:i/>
        </w:rPr>
        <w:t>Нужно вводить систему, при которой страховые взносы в пенсионный фонд платят все. У нас очень много льгот. Освобождены от взносов самозанятые, а их в стране около 6 миллионов. Скорее всего, в будущем они будут получать не страховую, а социальную пенсию из федерального бюджета - более низкую. Этих людей нужно интегрировать в пенсионную систему</w:t>
      </w:r>
      <w:r w:rsidR="003D4B74">
        <w:rPr>
          <w:i/>
        </w:rPr>
        <w:t>»</w:t>
      </w:r>
    </w:p>
    <w:p w:rsidR="008B6480" w:rsidRDefault="000449ED" w:rsidP="003B3BAA">
      <w:pPr>
        <w:numPr>
          <w:ilvl w:val="0"/>
          <w:numId w:val="27"/>
        </w:numPr>
        <w:rPr>
          <w:i/>
        </w:rPr>
      </w:pPr>
      <w:r w:rsidRPr="008B6480">
        <w:rPr>
          <w:i/>
        </w:rPr>
        <w:t>Сергей Кикевич</w:t>
      </w:r>
      <w:r>
        <w:rPr>
          <w:i/>
        </w:rPr>
        <w:t>,</w:t>
      </w:r>
      <w:r w:rsidRPr="008B6480">
        <w:rPr>
          <w:i/>
        </w:rPr>
        <w:t xml:space="preserve"> директор проекта </w:t>
      </w:r>
      <w:r w:rsidR="003D4B74">
        <w:rPr>
          <w:i/>
        </w:rPr>
        <w:t>«</w:t>
      </w:r>
      <w:r w:rsidRPr="008B6480">
        <w:rPr>
          <w:i/>
        </w:rPr>
        <w:t>Рост сбережений</w:t>
      </w:r>
      <w:r w:rsidR="003D4B74">
        <w:rPr>
          <w:i/>
        </w:rPr>
        <w:t>»</w:t>
      </w:r>
      <w:r>
        <w:rPr>
          <w:i/>
        </w:rPr>
        <w:t>:</w:t>
      </w:r>
      <w:r w:rsidRPr="008B6480">
        <w:rPr>
          <w:i/>
        </w:rPr>
        <w:t xml:space="preserve"> </w:t>
      </w:r>
      <w:r w:rsidR="003D4B74">
        <w:rPr>
          <w:i/>
        </w:rPr>
        <w:t>«</w:t>
      </w:r>
      <w:r w:rsidR="008B6480" w:rsidRPr="008B6480">
        <w:rPr>
          <w:i/>
        </w:rPr>
        <w:t>Почему увеличение продолжительности жизни принуждает государство повышать пенсионный возраст? Если бы у нас было достаточно денег, то можно было бы оставить пенсионный возраст таким, какой он есть. Но, к сожалению, так это не работает, потому что солидарная часть пенсии, когда работающие люди кормят пенсионеров. Исходя из этого получается, что зарплаты у трудоспособного населения были такие, чтобы они могли содержать пенсионеров</w:t>
      </w:r>
      <w:r w:rsidR="003D4B74">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65180B" w:rsidRPr="00B469C9" w:rsidRDefault="00063F13">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2010890" w:history="1">
        <w:r w:rsidR="0065180B" w:rsidRPr="006253CB">
          <w:rPr>
            <w:rStyle w:val="a3"/>
            <w:noProof/>
          </w:rPr>
          <w:t>Темы</w:t>
        </w:r>
        <w:r w:rsidR="0065180B" w:rsidRPr="006253CB">
          <w:rPr>
            <w:rStyle w:val="a3"/>
            <w:rFonts w:ascii="Arial Rounded MT Bold" w:hAnsi="Arial Rounded MT Bold"/>
            <w:noProof/>
          </w:rPr>
          <w:t xml:space="preserve"> </w:t>
        </w:r>
        <w:r w:rsidR="0065180B" w:rsidRPr="006253CB">
          <w:rPr>
            <w:rStyle w:val="a3"/>
            <w:noProof/>
          </w:rPr>
          <w:t>дня</w:t>
        </w:r>
        <w:r w:rsidR="0065180B">
          <w:rPr>
            <w:noProof/>
            <w:webHidden/>
          </w:rPr>
          <w:tab/>
        </w:r>
        <w:r w:rsidR="0065180B">
          <w:rPr>
            <w:noProof/>
            <w:webHidden/>
          </w:rPr>
          <w:fldChar w:fldCharType="begin"/>
        </w:r>
        <w:r w:rsidR="0065180B">
          <w:rPr>
            <w:noProof/>
            <w:webHidden/>
          </w:rPr>
          <w:instrText xml:space="preserve"> PAGEREF _Toc132010890 \h </w:instrText>
        </w:r>
        <w:r w:rsidR="0065180B">
          <w:rPr>
            <w:noProof/>
            <w:webHidden/>
          </w:rPr>
        </w:r>
        <w:r w:rsidR="0065180B">
          <w:rPr>
            <w:noProof/>
            <w:webHidden/>
          </w:rPr>
          <w:fldChar w:fldCharType="separate"/>
        </w:r>
        <w:r w:rsidR="0065180B">
          <w:rPr>
            <w:noProof/>
            <w:webHidden/>
          </w:rPr>
          <w:t>2</w:t>
        </w:r>
        <w:r w:rsidR="0065180B">
          <w:rPr>
            <w:noProof/>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891" w:history="1">
        <w:r w:rsidR="0065180B" w:rsidRPr="006253CB">
          <w:rPr>
            <w:rStyle w:val="a3"/>
            <w:noProof/>
          </w:rPr>
          <w:t>НОВОСТИ ПЕНСИОННОЙ ОТРАСЛИ</w:t>
        </w:r>
        <w:r w:rsidR="0065180B">
          <w:rPr>
            <w:noProof/>
            <w:webHidden/>
          </w:rPr>
          <w:tab/>
        </w:r>
        <w:r w:rsidR="0065180B">
          <w:rPr>
            <w:noProof/>
            <w:webHidden/>
          </w:rPr>
          <w:fldChar w:fldCharType="begin"/>
        </w:r>
        <w:r w:rsidR="0065180B">
          <w:rPr>
            <w:noProof/>
            <w:webHidden/>
          </w:rPr>
          <w:instrText xml:space="preserve"> PAGEREF _Toc132010891 \h </w:instrText>
        </w:r>
        <w:r w:rsidR="0065180B">
          <w:rPr>
            <w:noProof/>
            <w:webHidden/>
          </w:rPr>
        </w:r>
        <w:r w:rsidR="0065180B">
          <w:rPr>
            <w:noProof/>
            <w:webHidden/>
          </w:rPr>
          <w:fldChar w:fldCharType="separate"/>
        </w:r>
        <w:r w:rsidR="0065180B">
          <w:rPr>
            <w:noProof/>
            <w:webHidden/>
          </w:rPr>
          <w:t>11</w:t>
        </w:r>
        <w:r w:rsidR="0065180B">
          <w:rPr>
            <w:noProof/>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892" w:history="1">
        <w:r w:rsidR="0065180B" w:rsidRPr="006253CB">
          <w:rPr>
            <w:rStyle w:val="a3"/>
            <w:noProof/>
          </w:rPr>
          <w:t>Новости отрасли НПФ</w:t>
        </w:r>
        <w:r w:rsidR="0065180B">
          <w:rPr>
            <w:noProof/>
            <w:webHidden/>
          </w:rPr>
          <w:tab/>
        </w:r>
        <w:r w:rsidR="0065180B">
          <w:rPr>
            <w:noProof/>
            <w:webHidden/>
          </w:rPr>
          <w:fldChar w:fldCharType="begin"/>
        </w:r>
        <w:r w:rsidR="0065180B">
          <w:rPr>
            <w:noProof/>
            <w:webHidden/>
          </w:rPr>
          <w:instrText xml:space="preserve"> PAGEREF _Toc132010892 \h </w:instrText>
        </w:r>
        <w:r w:rsidR="0065180B">
          <w:rPr>
            <w:noProof/>
            <w:webHidden/>
          </w:rPr>
        </w:r>
        <w:r w:rsidR="0065180B">
          <w:rPr>
            <w:noProof/>
            <w:webHidden/>
          </w:rPr>
          <w:fldChar w:fldCharType="separate"/>
        </w:r>
        <w:r w:rsidR="0065180B">
          <w:rPr>
            <w:noProof/>
            <w:webHidden/>
          </w:rPr>
          <w:t>11</w:t>
        </w:r>
        <w:r w:rsidR="0065180B">
          <w:rPr>
            <w:noProof/>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893" w:history="1">
        <w:r w:rsidR="0065180B" w:rsidRPr="006253CB">
          <w:rPr>
            <w:rStyle w:val="a3"/>
            <w:noProof/>
          </w:rPr>
          <w:t>АиФ, 08.04.2023, Добавка к пенсии. Государство удвоит сумму гарантии накоплений до 2,8 млн</w:t>
        </w:r>
        <w:r w:rsidR="0065180B">
          <w:rPr>
            <w:noProof/>
            <w:webHidden/>
          </w:rPr>
          <w:tab/>
        </w:r>
        <w:r w:rsidR="0065180B">
          <w:rPr>
            <w:noProof/>
            <w:webHidden/>
          </w:rPr>
          <w:fldChar w:fldCharType="begin"/>
        </w:r>
        <w:r w:rsidR="0065180B">
          <w:rPr>
            <w:noProof/>
            <w:webHidden/>
          </w:rPr>
          <w:instrText xml:space="preserve"> PAGEREF _Toc132010893 \h </w:instrText>
        </w:r>
        <w:r w:rsidR="0065180B">
          <w:rPr>
            <w:noProof/>
            <w:webHidden/>
          </w:rPr>
        </w:r>
        <w:r w:rsidR="0065180B">
          <w:rPr>
            <w:noProof/>
            <w:webHidden/>
          </w:rPr>
          <w:fldChar w:fldCharType="separate"/>
        </w:r>
        <w:r w:rsidR="0065180B">
          <w:rPr>
            <w:noProof/>
            <w:webHidden/>
          </w:rPr>
          <w:t>11</w:t>
        </w:r>
        <w:r w:rsidR="0065180B">
          <w:rPr>
            <w:noProof/>
            <w:webHidden/>
          </w:rPr>
          <w:fldChar w:fldCharType="end"/>
        </w:r>
      </w:hyperlink>
    </w:p>
    <w:p w:rsidR="0065180B" w:rsidRPr="00B469C9" w:rsidRDefault="00B469C9">
      <w:pPr>
        <w:pStyle w:val="31"/>
        <w:rPr>
          <w:rFonts w:ascii="Calibri" w:hAnsi="Calibri"/>
          <w:sz w:val="22"/>
          <w:szCs w:val="22"/>
        </w:rPr>
      </w:pPr>
      <w:hyperlink w:anchor="_Toc132010894" w:history="1">
        <w:r w:rsidR="0065180B" w:rsidRPr="006253CB">
          <w:rPr>
            <w:rStyle w:val="a3"/>
          </w:rPr>
          <w:t>Закон скоро начнет гарантировать 2,8 млн рублей пенсионных накоплений, лежащих в негосударственных пенсионных фондах. Какие это дает возможности для увеличения своего дохода после завершения карьеры, aif.ru рассказала заместитель гендиректора государственной корпорации «Агентство по страхованию вкладов» (АСВ) Наталья Фёдорова.</w:t>
        </w:r>
        <w:r w:rsidR="0065180B">
          <w:rPr>
            <w:webHidden/>
          </w:rPr>
          <w:tab/>
        </w:r>
        <w:r w:rsidR="0065180B">
          <w:rPr>
            <w:webHidden/>
          </w:rPr>
          <w:fldChar w:fldCharType="begin"/>
        </w:r>
        <w:r w:rsidR="0065180B">
          <w:rPr>
            <w:webHidden/>
          </w:rPr>
          <w:instrText xml:space="preserve"> PAGEREF _Toc132010894 \h </w:instrText>
        </w:r>
        <w:r w:rsidR="0065180B">
          <w:rPr>
            <w:webHidden/>
          </w:rPr>
        </w:r>
        <w:r w:rsidR="0065180B">
          <w:rPr>
            <w:webHidden/>
          </w:rPr>
          <w:fldChar w:fldCharType="separate"/>
        </w:r>
        <w:r w:rsidR="0065180B">
          <w:rPr>
            <w:webHidden/>
          </w:rPr>
          <w:t>11</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895" w:history="1">
        <w:r w:rsidR="0065180B" w:rsidRPr="006253CB">
          <w:rPr>
            <w:rStyle w:val="a3"/>
            <w:noProof/>
          </w:rPr>
          <w:t>Известия, 07.04.2023, Кабмин поддержал увеличение страховки пенсионных накоплений в НПФ</w:t>
        </w:r>
        <w:r w:rsidR="0065180B">
          <w:rPr>
            <w:noProof/>
            <w:webHidden/>
          </w:rPr>
          <w:tab/>
        </w:r>
        <w:r w:rsidR="0065180B">
          <w:rPr>
            <w:noProof/>
            <w:webHidden/>
          </w:rPr>
          <w:fldChar w:fldCharType="begin"/>
        </w:r>
        <w:r w:rsidR="0065180B">
          <w:rPr>
            <w:noProof/>
            <w:webHidden/>
          </w:rPr>
          <w:instrText xml:space="preserve"> PAGEREF _Toc132010895 \h </w:instrText>
        </w:r>
        <w:r w:rsidR="0065180B">
          <w:rPr>
            <w:noProof/>
            <w:webHidden/>
          </w:rPr>
        </w:r>
        <w:r w:rsidR="0065180B">
          <w:rPr>
            <w:noProof/>
            <w:webHidden/>
          </w:rPr>
          <w:fldChar w:fldCharType="separate"/>
        </w:r>
        <w:r w:rsidR="0065180B">
          <w:rPr>
            <w:noProof/>
            <w:webHidden/>
          </w:rPr>
          <w:t>13</w:t>
        </w:r>
        <w:r w:rsidR="0065180B">
          <w:rPr>
            <w:noProof/>
            <w:webHidden/>
          </w:rPr>
          <w:fldChar w:fldCharType="end"/>
        </w:r>
      </w:hyperlink>
    </w:p>
    <w:p w:rsidR="0065180B" w:rsidRPr="00B469C9" w:rsidRDefault="00B469C9">
      <w:pPr>
        <w:pStyle w:val="31"/>
        <w:rPr>
          <w:rFonts w:ascii="Calibri" w:hAnsi="Calibri"/>
          <w:sz w:val="22"/>
          <w:szCs w:val="22"/>
        </w:rPr>
      </w:pPr>
      <w:hyperlink w:anchor="_Toc132010896" w:history="1">
        <w:r w:rsidR="0065180B" w:rsidRPr="006253CB">
          <w:rPr>
            <w:rStyle w:val="a3"/>
          </w:rPr>
          <w:t>Правительство РФ поддержало законопроект об увеличении гарантийного возмещения для участников негосударственных пенсионных фондов (НПФ). Об этом говорится в проекте отзыва кабмина, с копией документа ознакомились «Известия».</w:t>
        </w:r>
        <w:r w:rsidR="0065180B">
          <w:rPr>
            <w:webHidden/>
          </w:rPr>
          <w:tab/>
        </w:r>
        <w:r w:rsidR="0065180B">
          <w:rPr>
            <w:webHidden/>
          </w:rPr>
          <w:fldChar w:fldCharType="begin"/>
        </w:r>
        <w:r w:rsidR="0065180B">
          <w:rPr>
            <w:webHidden/>
          </w:rPr>
          <w:instrText xml:space="preserve"> PAGEREF _Toc132010896 \h </w:instrText>
        </w:r>
        <w:r w:rsidR="0065180B">
          <w:rPr>
            <w:webHidden/>
          </w:rPr>
        </w:r>
        <w:r w:rsidR="0065180B">
          <w:rPr>
            <w:webHidden/>
          </w:rPr>
          <w:fldChar w:fldCharType="separate"/>
        </w:r>
        <w:r w:rsidR="0065180B">
          <w:rPr>
            <w:webHidden/>
          </w:rPr>
          <w:t>13</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897" w:history="1">
        <w:r w:rsidR="0065180B" w:rsidRPr="006253CB">
          <w:rPr>
            <w:rStyle w:val="a3"/>
            <w:noProof/>
          </w:rPr>
          <w:t>АиФ, 09.04.2023, В АСВ сделали прогноз размера дополнительной пенсии россиян</w:t>
        </w:r>
        <w:r w:rsidR="0065180B">
          <w:rPr>
            <w:noProof/>
            <w:webHidden/>
          </w:rPr>
          <w:tab/>
        </w:r>
        <w:r w:rsidR="0065180B">
          <w:rPr>
            <w:noProof/>
            <w:webHidden/>
          </w:rPr>
          <w:fldChar w:fldCharType="begin"/>
        </w:r>
        <w:r w:rsidR="0065180B">
          <w:rPr>
            <w:noProof/>
            <w:webHidden/>
          </w:rPr>
          <w:instrText xml:space="preserve"> PAGEREF _Toc132010897 \h </w:instrText>
        </w:r>
        <w:r w:rsidR="0065180B">
          <w:rPr>
            <w:noProof/>
            <w:webHidden/>
          </w:rPr>
        </w:r>
        <w:r w:rsidR="0065180B">
          <w:rPr>
            <w:noProof/>
            <w:webHidden/>
          </w:rPr>
          <w:fldChar w:fldCharType="separate"/>
        </w:r>
        <w:r w:rsidR="0065180B">
          <w:rPr>
            <w:noProof/>
            <w:webHidden/>
          </w:rPr>
          <w:t>14</w:t>
        </w:r>
        <w:r w:rsidR="0065180B">
          <w:rPr>
            <w:noProof/>
            <w:webHidden/>
          </w:rPr>
          <w:fldChar w:fldCharType="end"/>
        </w:r>
      </w:hyperlink>
    </w:p>
    <w:p w:rsidR="0065180B" w:rsidRPr="00B469C9" w:rsidRDefault="00B469C9">
      <w:pPr>
        <w:pStyle w:val="31"/>
        <w:rPr>
          <w:rFonts w:ascii="Calibri" w:hAnsi="Calibri"/>
          <w:sz w:val="22"/>
          <w:szCs w:val="22"/>
        </w:rPr>
      </w:pPr>
      <w:hyperlink w:anchor="_Toc132010898" w:history="1">
        <w:r w:rsidR="0065180B" w:rsidRPr="006253CB">
          <w:rPr>
            <w:rStyle w:val="a3"/>
          </w:rPr>
          <w:t>ГД рассматривает проект об увеличении гарантированной суммы пенсионных накоплений.</w:t>
        </w:r>
        <w:r w:rsidR="0065180B">
          <w:rPr>
            <w:webHidden/>
          </w:rPr>
          <w:tab/>
        </w:r>
        <w:r w:rsidR="0065180B">
          <w:rPr>
            <w:webHidden/>
          </w:rPr>
          <w:fldChar w:fldCharType="begin"/>
        </w:r>
        <w:r w:rsidR="0065180B">
          <w:rPr>
            <w:webHidden/>
          </w:rPr>
          <w:instrText xml:space="preserve"> PAGEREF _Toc132010898 \h </w:instrText>
        </w:r>
        <w:r w:rsidR="0065180B">
          <w:rPr>
            <w:webHidden/>
          </w:rPr>
        </w:r>
        <w:r w:rsidR="0065180B">
          <w:rPr>
            <w:webHidden/>
          </w:rPr>
          <w:fldChar w:fldCharType="separate"/>
        </w:r>
        <w:r w:rsidR="0065180B">
          <w:rPr>
            <w:webHidden/>
          </w:rPr>
          <w:t>14</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899" w:history="1">
        <w:r w:rsidR="0065180B" w:rsidRPr="006253CB">
          <w:rPr>
            <w:rStyle w:val="a3"/>
            <w:noProof/>
          </w:rPr>
          <w:t>URA.RU, 07.04.2023, Накопительная часть пенсии в 2023 году: кому положена и как ее получить. Инфографика</w:t>
        </w:r>
        <w:r w:rsidR="0065180B">
          <w:rPr>
            <w:noProof/>
            <w:webHidden/>
          </w:rPr>
          <w:tab/>
        </w:r>
        <w:r w:rsidR="0065180B">
          <w:rPr>
            <w:noProof/>
            <w:webHidden/>
          </w:rPr>
          <w:fldChar w:fldCharType="begin"/>
        </w:r>
        <w:r w:rsidR="0065180B">
          <w:rPr>
            <w:noProof/>
            <w:webHidden/>
          </w:rPr>
          <w:instrText xml:space="preserve"> PAGEREF _Toc132010899 \h </w:instrText>
        </w:r>
        <w:r w:rsidR="0065180B">
          <w:rPr>
            <w:noProof/>
            <w:webHidden/>
          </w:rPr>
        </w:r>
        <w:r w:rsidR="0065180B">
          <w:rPr>
            <w:noProof/>
            <w:webHidden/>
          </w:rPr>
          <w:fldChar w:fldCharType="separate"/>
        </w:r>
        <w:r w:rsidR="0065180B">
          <w:rPr>
            <w:noProof/>
            <w:webHidden/>
          </w:rPr>
          <w:t>14</w:t>
        </w:r>
        <w:r w:rsidR="0065180B">
          <w:rPr>
            <w:noProof/>
            <w:webHidden/>
          </w:rPr>
          <w:fldChar w:fldCharType="end"/>
        </w:r>
      </w:hyperlink>
    </w:p>
    <w:p w:rsidR="0065180B" w:rsidRPr="00B469C9" w:rsidRDefault="00B469C9">
      <w:pPr>
        <w:pStyle w:val="31"/>
        <w:rPr>
          <w:rFonts w:ascii="Calibri" w:hAnsi="Calibri"/>
          <w:sz w:val="22"/>
          <w:szCs w:val="22"/>
        </w:rPr>
      </w:pPr>
      <w:hyperlink w:anchor="_Toc132010900" w:history="1">
        <w:r w:rsidR="0065180B" w:rsidRPr="006253CB">
          <w:rPr>
            <w:rStyle w:val="a3"/>
          </w:rPr>
          <w:t>Граждане России могут увечить размер своей пенсии за счет накопительной части. URA.RU приводит главную информацию о накопительной пенсии и способах ее получения.</w:t>
        </w:r>
        <w:r w:rsidR="0065180B">
          <w:rPr>
            <w:webHidden/>
          </w:rPr>
          <w:tab/>
        </w:r>
        <w:r w:rsidR="0065180B">
          <w:rPr>
            <w:webHidden/>
          </w:rPr>
          <w:fldChar w:fldCharType="begin"/>
        </w:r>
        <w:r w:rsidR="0065180B">
          <w:rPr>
            <w:webHidden/>
          </w:rPr>
          <w:instrText xml:space="preserve"> PAGEREF _Toc132010900 \h </w:instrText>
        </w:r>
        <w:r w:rsidR="0065180B">
          <w:rPr>
            <w:webHidden/>
          </w:rPr>
        </w:r>
        <w:r w:rsidR="0065180B">
          <w:rPr>
            <w:webHidden/>
          </w:rPr>
          <w:fldChar w:fldCharType="separate"/>
        </w:r>
        <w:r w:rsidR="0065180B">
          <w:rPr>
            <w:webHidden/>
          </w:rPr>
          <w:t>14</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01" w:history="1">
        <w:r w:rsidR="0065180B" w:rsidRPr="006253CB">
          <w:rPr>
            <w:rStyle w:val="a3"/>
            <w:noProof/>
          </w:rPr>
          <w:t>Клерк.ру, 07.04.2023, Как накопить себе на пенсию: обзор финансовых инструментов</w:t>
        </w:r>
        <w:r w:rsidR="0065180B">
          <w:rPr>
            <w:noProof/>
            <w:webHidden/>
          </w:rPr>
          <w:tab/>
        </w:r>
        <w:r w:rsidR="0065180B">
          <w:rPr>
            <w:noProof/>
            <w:webHidden/>
          </w:rPr>
          <w:fldChar w:fldCharType="begin"/>
        </w:r>
        <w:r w:rsidR="0065180B">
          <w:rPr>
            <w:noProof/>
            <w:webHidden/>
          </w:rPr>
          <w:instrText xml:space="preserve"> PAGEREF _Toc132010901 \h </w:instrText>
        </w:r>
        <w:r w:rsidR="0065180B">
          <w:rPr>
            <w:noProof/>
            <w:webHidden/>
          </w:rPr>
        </w:r>
        <w:r w:rsidR="0065180B">
          <w:rPr>
            <w:noProof/>
            <w:webHidden/>
          </w:rPr>
          <w:fldChar w:fldCharType="separate"/>
        </w:r>
        <w:r w:rsidR="0065180B">
          <w:rPr>
            <w:noProof/>
            <w:webHidden/>
          </w:rPr>
          <w:t>16</w:t>
        </w:r>
        <w:r w:rsidR="0065180B">
          <w:rPr>
            <w:noProof/>
            <w:webHidden/>
          </w:rPr>
          <w:fldChar w:fldCharType="end"/>
        </w:r>
      </w:hyperlink>
    </w:p>
    <w:p w:rsidR="0065180B" w:rsidRPr="00B469C9" w:rsidRDefault="00B469C9">
      <w:pPr>
        <w:pStyle w:val="31"/>
        <w:rPr>
          <w:rFonts w:ascii="Calibri" w:hAnsi="Calibri"/>
          <w:sz w:val="22"/>
          <w:szCs w:val="22"/>
        </w:rPr>
      </w:pPr>
      <w:hyperlink w:anchor="_Toc132010902" w:history="1">
        <w:r w:rsidR="0065180B" w:rsidRPr="006253CB">
          <w:rPr>
            <w:rStyle w:val="a3"/>
          </w:rPr>
          <w:t>В наше время иметь накопления на будущую пенсию не роскошь, а жизненная необходимость. Согласно последним исследованиям более половины граждан нашей страны не рассчитывают на государство, а самостоятельно формируют накопления при помощи разных финансовых инструментов: индивидуального пенсионного плана, ИИС, инвестиционное страхования жизни. В чем их особенности, и какой инструмент выбрать?</w:t>
        </w:r>
        <w:r w:rsidR="0065180B">
          <w:rPr>
            <w:webHidden/>
          </w:rPr>
          <w:tab/>
        </w:r>
        <w:r w:rsidR="0065180B">
          <w:rPr>
            <w:webHidden/>
          </w:rPr>
          <w:fldChar w:fldCharType="begin"/>
        </w:r>
        <w:r w:rsidR="0065180B">
          <w:rPr>
            <w:webHidden/>
          </w:rPr>
          <w:instrText xml:space="preserve"> PAGEREF _Toc132010902 \h </w:instrText>
        </w:r>
        <w:r w:rsidR="0065180B">
          <w:rPr>
            <w:webHidden/>
          </w:rPr>
        </w:r>
        <w:r w:rsidR="0065180B">
          <w:rPr>
            <w:webHidden/>
          </w:rPr>
          <w:fldChar w:fldCharType="separate"/>
        </w:r>
        <w:r w:rsidR="0065180B">
          <w:rPr>
            <w:webHidden/>
          </w:rPr>
          <w:t>16</w:t>
        </w:r>
        <w:r w:rsidR="0065180B">
          <w:rPr>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903" w:history="1">
        <w:r w:rsidR="0065180B" w:rsidRPr="006253CB">
          <w:rPr>
            <w:rStyle w:val="a3"/>
            <w:noProof/>
          </w:rPr>
          <w:t>Новости развития системы обязательного пенсионного страхования и страховой пенсии</w:t>
        </w:r>
        <w:r w:rsidR="0065180B">
          <w:rPr>
            <w:noProof/>
            <w:webHidden/>
          </w:rPr>
          <w:tab/>
        </w:r>
        <w:r w:rsidR="0065180B">
          <w:rPr>
            <w:noProof/>
            <w:webHidden/>
          </w:rPr>
          <w:fldChar w:fldCharType="begin"/>
        </w:r>
        <w:r w:rsidR="0065180B">
          <w:rPr>
            <w:noProof/>
            <w:webHidden/>
          </w:rPr>
          <w:instrText xml:space="preserve"> PAGEREF _Toc132010903 \h </w:instrText>
        </w:r>
        <w:r w:rsidR="0065180B">
          <w:rPr>
            <w:noProof/>
            <w:webHidden/>
          </w:rPr>
        </w:r>
        <w:r w:rsidR="0065180B">
          <w:rPr>
            <w:noProof/>
            <w:webHidden/>
          </w:rPr>
          <w:fldChar w:fldCharType="separate"/>
        </w:r>
        <w:r w:rsidR="0065180B">
          <w:rPr>
            <w:noProof/>
            <w:webHidden/>
          </w:rPr>
          <w:t>18</w:t>
        </w:r>
        <w:r w:rsidR="0065180B">
          <w:rPr>
            <w:noProof/>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04" w:history="1">
        <w:r w:rsidR="0065180B" w:rsidRPr="006253CB">
          <w:rPr>
            <w:rStyle w:val="a3"/>
            <w:noProof/>
          </w:rPr>
          <w:t>РИА Новости, 07.04.2023, Жители новых регионов смогут получать военные пенсии по российским нормам</w:t>
        </w:r>
        <w:r w:rsidR="0065180B">
          <w:rPr>
            <w:noProof/>
            <w:webHidden/>
          </w:rPr>
          <w:tab/>
        </w:r>
        <w:r w:rsidR="0065180B">
          <w:rPr>
            <w:noProof/>
            <w:webHidden/>
          </w:rPr>
          <w:fldChar w:fldCharType="begin"/>
        </w:r>
        <w:r w:rsidR="0065180B">
          <w:rPr>
            <w:noProof/>
            <w:webHidden/>
          </w:rPr>
          <w:instrText xml:space="preserve"> PAGEREF _Toc132010904 \h </w:instrText>
        </w:r>
        <w:r w:rsidR="0065180B">
          <w:rPr>
            <w:noProof/>
            <w:webHidden/>
          </w:rPr>
        </w:r>
        <w:r w:rsidR="0065180B">
          <w:rPr>
            <w:noProof/>
            <w:webHidden/>
          </w:rPr>
          <w:fldChar w:fldCharType="separate"/>
        </w:r>
        <w:r w:rsidR="0065180B">
          <w:rPr>
            <w:noProof/>
            <w:webHidden/>
          </w:rPr>
          <w:t>18</w:t>
        </w:r>
        <w:r w:rsidR="0065180B">
          <w:rPr>
            <w:noProof/>
            <w:webHidden/>
          </w:rPr>
          <w:fldChar w:fldCharType="end"/>
        </w:r>
      </w:hyperlink>
    </w:p>
    <w:p w:rsidR="0065180B" w:rsidRPr="00B469C9" w:rsidRDefault="00B469C9">
      <w:pPr>
        <w:pStyle w:val="31"/>
        <w:rPr>
          <w:rFonts w:ascii="Calibri" w:hAnsi="Calibri"/>
          <w:sz w:val="22"/>
          <w:szCs w:val="22"/>
        </w:rPr>
      </w:pPr>
      <w:hyperlink w:anchor="_Toc132010905" w:history="1">
        <w:r w:rsidR="0065180B" w:rsidRPr="006253CB">
          <w:rPr>
            <w:rStyle w:val="a3"/>
          </w:rPr>
          <w:t>Жители новых регионов России, проходившие военную и приравненную к ней службу, смогут получать пенсии по российским нормам с 1 июля, заявил премьер-министр РФ Михаил Мишустин.</w:t>
        </w:r>
        <w:r w:rsidR="0065180B">
          <w:rPr>
            <w:webHidden/>
          </w:rPr>
          <w:tab/>
        </w:r>
        <w:r w:rsidR="0065180B">
          <w:rPr>
            <w:webHidden/>
          </w:rPr>
          <w:fldChar w:fldCharType="begin"/>
        </w:r>
        <w:r w:rsidR="0065180B">
          <w:rPr>
            <w:webHidden/>
          </w:rPr>
          <w:instrText xml:space="preserve"> PAGEREF _Toc132010905 \h </w:instrText>
        </w:r>
        <w:r w:rsidR="0065180B">
          <w:rPr>
            <w:webHidden/>
          </w:rPr>
        </w:r>
        <w:r w:rsidR="0065180B">
          <w:rPr>
            <w:webHidden/>
          </w:rPr>
          <w:fldChar w:fldCharType="separate"/>
        </w:r>
        <w:r w:rsidR="0065180B">
          <w:rPr>
            <w:webHidden/>
          </w:rPr>
          <w:t>18</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06" w:history="1">
        <w:r w:rsidR="0065180B" w:rsidRPr="006253CB">
          <w:rPr>
            <w:rStyle w:val="a3"/>
            <w:noProof/>
          </w:rPr>
          <w:t>ТАСС, 07.04.2023, Поддержка военных пенсионеров в новых регионах будет назначаться по нормам РФ с 1 июля</w:t>
        </w:r>
        <w:r w:rsidR="0065180B">
          <w:rPr>
            <w:noProof/>
            <w:webHidden/>
          </w:rPr>
          <w:tab/>
        </w:r>
        <w:r w:rsidR="0065180B">
          <w:rPr>
            <w:noProof/>
            <w:webHidden/>
          </w:rPr>
          <w:fldChar w:fldCharType="begin"/>
        </w:r>
        <w:r w:rsidR="0065180B">
          <w:rPr>
            <w:noProof/>
            <w:webHidden/>
          </w:rPr>
          <w:instrText xml:space="preserve"> PAGEREF _Toc132010906 \h </w:instrText>
        </w:r>
        <w:r w:rsidR="0065180B">
          <w:rPr>
            <w:noProof/>
            <w:webHidden/>
          </w:rPr>
        </w:r>
        <w:r w:rsidR="0065180B">
          <w:rPr>
            <w:noProof/>
            <w:webHidden/>
          </w:rPr>
          <w:fldChar w:fldCharType="separate"/>
        </w:r>
        <w:r w:rsidR="0065180B">
          <w:rPr>
            <w:noProof/>
            <w:webHidden/>
          </w:rPr>
          <w:t>19</w:t>
        </w:r>
        <w:r w:rsidR="0065180B">
          <w:rPr>
            <w:noProof/>
            <w:webHidden/>
          </w:rPr>
          <w:fldChar w:fldCharType="end"/>
        </w:r>
      </w:hyperlink>
    </w:p>
    <w:p w:rsidR="0065180B" w:rsidRPr="00B469C9" w:rsidRDefault="00B469C9">
      <w:pPr>
        <w:pStyle w:val="31"/>
        <w:rPr>
          <w:rFonts w:ascii="Calibri" w:hAnsi="Calibri"/>
          <w:sz w:val="22"/>
          <w:szCs w:val="22"/>
        </w:rPr>
      </w:pPr>
      <w:hyperlink w:anchor="_Toc132010907" w:history="1">
        <w:r w:rsidR="0065180B" w:rsidRPr="006253CB">
          <w:rPr>
            <w:rStyle w:val="a3"/>
          </w:rPr>
          <w:t>Военные пенсионеры в новых регионах РФ будут получать меры поддержки в соответствии с российскими нормами с 1 июля этого года, заявил премьер-министр Михаил Мишустин.</w:t>
        </w:r>
        <w:r w:rsidR="0065180B">
          <w:rPr>
            <w:webHidden/>
          </w:rPr>
          <w:tab/>
        </w:r>
        <w:r w:rsidR="0065180B">
          <w:rPr>
            <w:webHidden/>
          </w:rPr>
          <w:fldChar w:fldCharType="begin"/>
        </w:r>
        <w:r w:rsidR="0065180B">
          <w:rPr>
            <w:webHidden/>
          </w:rPr>
          <w:instrText xml:space="preserve"> PAGEREF _Toc132010907 \h </w:instrText>
        </w:r>
        <w:r w:rsidR="0065180B">
          <w:rPr>
            <w:webHidden/>
          </w:rPr>
        </w:r>
        <w:r w:rsidR="0065180B">
          <w:rPr>
            <w:webHidden/>
          </w:rPr>
          <w:fldChar w:fldCharType="separate"/>
        </w:r>
        <w:r w:rsidR="0065180B">
          <w:rPr>
            <w:webHidden/>
          </w:rPr>
          <w:t>19</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08" w:history="1">
        <w:r w:rsidR="0065180B" w:rsidRPr="006253CB">
          <w:rPr>
            <w:rStyle w:val="a3"/>
            <w:noProof/>
          </w:rPr>
          <w:t>Парламентская газета, 07.04.2023, Военные пенсии в новых регионах начнут выплачивать по российским нормам</w:t>
        </w:r>
        <w:r w:rsidR="0065180B">
          <w:rPr>
            <w:noProof/>
            <w:webHidden/>
          </w:rPr>
          <w:tab/>
        </w:r>
        <w:r w:rsidR="0065180B">
          <w:rPr>
            <w:noProof/>
            <w:webHidden/>
          </w:rPr>
          <w:fldChar w:fldCharType="begin"/>
        </w:r>
        <w:r w:rsidR="0065180B">
          <w:rPr>
            <w:noProof/>
            <w:webHidden/>
          </w:rPr>
          <w:instrText xml:space="preserve"> PAGEREF _Toc132010908 \h </w:instrText>
        </w:r>
        <w:r w:rsidR="0065180B">
          <w:rPr>
            <w:noProof/>
            <w:webHidden/>
          </w:rPr>
        </w:r>
        <w:r w:rsidR="0065180B">
          <w:rPr>
            <w:noProof/>
            <w:webHidden/>
          </w:rPr>
          <w:fldChar w:fldCharType="separate"/>
        </w:r>
        <w:r w:rsidR="0065180B">
          <w:rPr>
            <w:noProof/>
            <w:webHidden/>
          </w:rPr>
          <w:t>19</w:t>
        </w:r>
        <w:r w:rsidR="0065180B">
          <w:rPr>
            <w:noProof/>
            <w:webHidden/>
          </w:rPr>
          <w:fldChar w:fldCharType="end"/>
        </w:r>
      </w:hyperlink>
    </w:p>
    <w:p w:rsidR="0065180B" w:rsidRPr="00B469C9" w:rsidRDefault="00B469C9">
      <w:pPr>
        <w:pStyle w:val="31"/>
        <w:rPr>
          <w:rFonts w:ascii="Calibri" w:hAnsi="Calibri"/>
          <w:sz w:val="22"/>
          <w:szCs w:val="22"/>
        </w:rPr>
      </w:pPr>
      <w:hyperlink w:anchor="_Toc132010909" w:history="1">
        <w:r w:rsidR="0065180B" w:rsidRPr="006253CB">
          <w:rPr>
            <w:rStyle w:val="a3"/>
          </w:rPr>
          <w:t>Жители новых регионов, проходившие военную и приравненную к ней службу, будут получать пенсии по российским нормам с 1 июля, сообщается в Telegram-канале Правительства РФ.</w:t>
        </w:r>
        <w:r w:rsidR="0065180B">
          <w:rPr>
            <w:webHidden/>
          </w:rPr>
          <w:tab/>
        </w:r>
        <w:r w:rsidR="0065180B">
          <w:rPr>
            <w:webHidden/>
          </w:rPr>
          <w:fldChar w:fldCharType="begin"/>
        </w:r>
        <w:r w:rsidR="0065180B">
          <w:rPr>
            <w:webHidden/>
          </w:rPr>
          <w:instrText xml:space="preserve"> PAGEREF _Toc132010909 \h </w:instrText>
        </w:r>
        <w:r w:rsidR="0065180B">
          <w:rPr>
            <w:webHidden/>
          </w:rPr>
        </w:r>
        <w:r w:rsidR="0065180B">
          <w:rPr>
            <w:webHidden/>
          </w:rPr>
          <w:fldChar w:fldCharType="separate"/>
        </w:r>
        <w:r w:rsidR="0065180B">
          <w:rPr>
            <w:webHidden/>
          </w:rPr>
          <w:t>19</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10" w:history="1">
        <w:r w:rsidR="0065180B" w:rsidRPr="006253CB">
          <w:rPr>
            <w:rStyle w:val="a3"/>
            <w:noProof/>
          </w:rPr>
          <w:t>URA.RU, 07.04.2023, В Госдуме заявили, что ПФР ждет проверка из-за прибыли в 1 триллион рублей</w:t>
        </w:r>
        <w:r w:rsidR="0065180B">
          <w:rPr>
            <w:noProof/>
            <w:webHidden/>
          </w:rPr>
          <w:tab/>
        </w:r>
        <w:r w:rsidR="0065180B">
          <w:rPr>
            <w:noProof/>
            <w:webHidden/>
          </w:rPr>
          <w:fldChar w:fldCharType="begin"/>
        </w:r>
        <w:r w:rsidR="0065180B">
          <w:rPr>
            <w:noProof/>
            <w:webHidden/>
          </w:rPr>
          <w:instrText xml:space="preserve"> PAGEREF _Toc132010910 \h </w:instrText>
        </w:r>
        <w:r w:rsidR="0065180B">
          <w:rPr>
            <w:noProof/>
            <w:webHidden/>
          </w:rPr>
        </w:r>
        <w:r w:rsidR="0065180B">
          <w:rPr>
            <w:noProof/>
            <w:webHidden/>
          </w:rPr>
          <w:fldChar w:fldCharType="separate"/>
        </w:r>
        <w:r w:rsidR="0065180B">
          <w:rPr>
            <w:noProof/>
            <w:webHidden/>
          </w:rPr>
          <w:t>20</w:t>
        </w:r>
        <w:r w:rsidR="0065180B">
          <w:rPr>
            <w:noProof/>
            <w:webHidden/>
          </w:rPr>
          <w:fldChar w:fldCharType="end"/>
        </w:r>
      </w:hyperlink>
    </w:p>
    <w:p w:rsidR="0065180B" w:rsidRPr="00B469C9" w:rsidRDefault="00B469C9">
      <w:pPr>
        <w:pStyle w:val="31"/>
        <w:rPr>
          <w:rFonts w:ascii="Calibri" w:hAnsi="Calibri"/>
          <w:sz w:val="22"/>
          <w:szCs w:val="22"/>
        </w:rPr>
      </w:pPr>
      <w:hyperlink w:anchor="_Toc132010911" w:history="1">
        <w:r w:rsidR="0065180B" w:rsidRPr="006253CB">
          <w:rPr>
            <w:rStyle w:val="a3"/>
          </w:rPr>
          <w:t>Счетная палата проведет проверку и выяснит, почему профицит (превышение доходов над расходами) бюджета Пенсионного фонда России (ПФР) при дефиците в 124 млрд рублей, составил 1,1 трлн. Об этом в беседе с URA.RU рассказала член комитета Госдумы по труду, социальной политике и делам ветеранов Светлана Бессараб.</w:t>
        </w:r>
        <w:r w:rsidR="0065180B">
          <w:rPr>
            <w:webHidden/>
          </w:rPr>
          <w:tab/>
        </w:r>
        <w:r w:rsidR="0065180B">
          <w:rPr>
            <w:webHidden/>
          </w:rPr>
          <w:fldChar w:fldCharType="begin"/>
        </w:r>
        <w:r w:rsidR="0065180B">
          <w:rPr>
            <w:webHidden/>
          </w:rPr>
          <w:instrText xml:space="preserve"> PAGEREF _Toc132010911 \h </w:instrText>
        </w:r>
        <w:r w:rsidR="0065180B">
          <w:rPr>
            <w:webHidden/>
          </w:rPr>
        </w:r>
        <w:r w:rsidR="0065180B">
          <w:rPr>
            <w:webHidden/>
          </w:rPr>
          <w:fldChar w:fldCharType="separate"/>
        </w:r>
        <w:r w:rsidR="0065180B">
          <w:rPr>
            <w:webHidden/>
          </w:rPr>
          <w:t>20</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12" w:history="1">
        <w:r w:rsidR="0065180B" w:rsidRPr="006253CB">
          <w:rPr>
            <w:rStyle w:val="a3"/>
            <w:noProof/>
          </w:rPr>
          <w:t>ТАСС, 07.04.2023, Ожидаемый период выплаты пенсии в РФ в 2024 году может составить 22 года -проект</w:t>
        </w:r>
        <w:r w:rsidR="0065180B">
          <w:rPr>
            <w:noProof/>
            <w:webHidden/>
          </w:rPr>
          <w:tab/>
        </w:r>
        <w:r w:rsidR="0065180B">
          <w:rPr>
            <w:noProof/>
            <w:webHidden/>
          </w:rPr>
          <w:fldChar w:fldCharType="begin"/>
        </w:r>
        <w:r w:rsidR="0065180B">
          <w:rPr>
            <w:noProof/>
            <w:webHidden/>
          </w:rPr>
          <w:instrText xml:space="preserve"> PAGEREF _Toc132010912 \h </w:instrText>
        </w:r>
        <w:r w:rsidR="0065180B">
          <w:rPr>
            <w:noProof/>
            <w:webHidden/>
          </w:rPr>
        </w:r>
        <w:r w:rsidR="0065180B">
          <w:rPr>
            <w:noProof/>
            <w:webHidden/>
          </w:rPr>
          <w:fldChar w:fldCharType="separate"/>
        </w:r>
        <w:r w:rsidR="0065180B">
          <w:rPr>
            <w:noProof/>
            <w:webHidden/>
          </w:rPr>
          <w:t>21</w:t>
        </w:r>
        <w:r w:rsidR="0065180B">
          <w:rPr>
            <w:noProof/>
            <w:webHidden/>
          </w:rPr>
          <w:fldChar w:fldCharType="end"/>
        </w:r>
      </w:hyperlink>
    </w:p>
    <w:p w:rsidR="0065180B" w:rsidRPr="00B469C9" w:rsidRDefault="00B469C9">
      <w:pPr>
        <w:pStyle w:val="31"/>
        <w:rPr>
          <w:rFonts w:ascii="Calibri" w:hAnsi="Calibri"/>
          <w:sz w:val="22"/>
          <w:szCs w:val="22"/>
        </w:rPr>
      </w:pPr>
      <w:hyperlink w:anchor="_Toc132010913" w:history="1">
        <w:r w:rsidR="0065180B" w:rsidRPr="006253CB">
          <w:rPr>
            <w:rStyle w:val="a3"/>
          </w:rPr>
          <w:t>Минтруд России разработал проект федерального закона, в соответствии с которым ожидаемый период выплаты накопительной пенсии на 2024 год будет установлен на уровне 22 года, как было в течение последних трех лет. Об этом в пятницу журналистам сообщили в пресс-службе министерства.</w:t>
        </w:r>
        <w:r w:rsidR="0065180B">
          <w:rPr>
            <w:webHidden/>
          </w:rPr>
          <w:tab/>
        </w:r>
        <w:r w:rsidR="0065180B">
          <w:rPr>
            <w:webHidden/>
          </w:rPr>
          <w:fldChar w:fldCharType="begin"/>
        </w:r>
        <w:r w:rsidR="0065180B">
          <w:rPr>
            <w:webHidden/>
          </w:rPr>
          <w:instrText xml:space="preserve"> PAGEREF _Toc132010913 \h </w:instrText>
        </w:r>
        <w:r w:rsidR="0065180B">
          <w:rPr>
            <w:webHidden/>
          </w:rPr>
        </w:r>
        <w:r w:rsidR="0065180B">
          <w:rPr>
            <w:webHidden/>
          </w:rPr>
          <w:fldChar w:fldCharType="separate"/>
        </w:r>
        <w:r w:rsidR="0065180B">
          <w:rPr>
            <w:webHidden/>
          </w:rPr>
          <w:t>21</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14" w:history="1">
        <w:r w:rsidR="0065180B" w:rsidRPr="006253CB">
          <w:rPr>
            <w:rStyle w:val="a3"/>
            <w:noProof/>
          </w:rPr>
          <w:t>Партия Дела, 07.04.2023, Владимир Гамза: Профицит ПФР — результат чрезвычайно высоких цен на энергоносители в 2022 году</w:t>
        </w:r>
        <w:r w:rsidR="0065180B">
          <w:rPr>
            <w:noProof/>
            <w:webHidden/>
          </w:rPr>
          <w:tab/>
        </w:r>
        <w:r w:rsidR="0065180B">
          <w:rPr>
            <w:noProof/>
            <w:webHidden/>
          </w:rPr>
          <w:fldChar w:fldCharType="begin"/>
        </w:r>
        <w:r w:rsidR="0065180B">
          <w:rPr>
            <w:noProof/>
            <w:webHidden/>
          </w:rPr>
          <w:instrText xml:space="preserve"> PAGEREF _Toc132010914 \h </w:instrText>
        </w:r>
        <w:r w:rsidR="0065180B">
          <w:rPr>
            <w:noProof/>
            <w:webHidden/>
          </w:rPr>
        </w:r>
        <w:r w:rsidR="0065180B">
          <w:rPr>
            <w:noProof/>
            <w:webHidden/>
          </w:rPr>
          <w:fldChar w:fldCharType="separate"/>
        </w:r>
        <w:r w:rsidR="0065180B">
          <w:rPr>
            <w:noProof/>
            <w:webHidden/>
          </w:rPr>
          <w:t>21</w:t>
        </w:r>
        <w:r w:rsidR="0065180B">
          <w:rPr>
            <w:noProof/>
            <w:webHidden/>
          </w:rPr>
          <w:fldChar w:fldCharType="end"/>
        </w:r>
      </w:hyperlink>
    </w:p>
    <w:p w:rsidR="0065180B" w:rsidRPr="00B469C9" w:rsidRDefault="00B469C9">
      <w:pPr>
        <w:pStyle w:val="31"/>
        <w:rPr>
          <w:rFonts w:ascii="Calibri" w:hAnsi="Calibri"/>
          <w:sz w:val="22"/>
          <w:szCs w:val="22"/>
        </w:rPr>
      </w:pPr>
      <w:hyperlink w:anchor="_Toc132010915" w:history="1">
        <w:r w:rsidR="0065180B" w:rsidRPr="006253CB">
          <w:rPr>
            <w:rStyle w:val="a3"/>
          </w:rPr>
          <w:t>Рекордный профицит Пенсионного фонда России – это следствие чрезвычайно высоких цен на энергоносители в 2022 году, считает член Генерального Совета ПАРТИИ ДЕЛА, председатель Совета ТПП РФ по финансово-промышленной и инвестиционной политике Владимир Гамза.</w:t>
        </w:r>
        <w:r w:rsidR="0065180B">
          <w:rPr>
            <w:webHidden/>
          </w:rPr>
          <w:tab/>
        </w:r>
        <w:r w:rsidR="0065180B">
          <w:rPr>
            <w:webHidden/>
          </w:rPr>
          <w:fldChar w:fldCharType="begin"/>
        </w:r>
        <w:r w:rsidR="0065180B">
          <w:rPr>
            <w:webHidden/>
          </w:rPr>
          <w:instrText xml:space="preserve"> PAGEREF _Toc132010915 \h </w:instrText>
        </w:r>
        <w:r w:rsidR="0065180B">
          <w:rPr>
            <w:webHidden/>
          </w:rPr>
        </w:r>
        <w:r w:rsidR="0065180B">
          <w:rPr>
            <w:webHidden/>
          </w:rPr>
          <w:fldChar w:fldCharType="separate"/>
        </w:r>
        <w:r w:rsidR="0065180B">
          <w:rPr>
            <w:webHidden/>
          </w:rPr>
          <w:t>21</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16" w:history="1">
        <w:r w:rsidR="0065180B" w:rsidRPr="006253CB">
          <w:rPr>
            <w:rStyle w:val="a3"/>
            <w:noProof/>
          </w:rPr>
          <w:t>ПРАЙМ, 07.04.2023, Пенсионеров предупредили, что они потеряют, если вновь начнут работать</w:t>
        </w:r>
        <w:r w:rsidR="0065180B">
          <w:rPr>
            <w:noProof/>
            <w:webHidden/>
          </w:rPr>
          <w:tab/>
        </w:r>
        <w:r w:rsidR="0065180B">
          <w:rPr>
            <w:noProof/>
            <w:webHidden/>
          </w:rPr>
          <w:fldChar w:fldCharType="begin"/>
        </w:r>
        <w:r w:rsidR="0065180B">
          <w:rPr>
            <w:noProof/>
            <w:webHidden/>
          </w:rPr>
          <w:instrText xml:space="preserve"> PAGEREF _Toc132010916 \h </w:instrText>
        </w:r>
        <w:r w:rsidR="0065180B">
          <w:rPr>
            <w:noProof/>
            <w:webHidden/>
          </w:rPr>
        </w:r>
        <w:r w:rsidR="0065180B">
          <w:rPr>
            <w:noProof/>
            <w:webHidden/>
          </w:rPr>
          <w:fldChar w:fldCharType="separate"/>
        </w:r>
        <w:r w:rsidR="0065180B">
          <w:rPr>
            <w:noProof/>
            <w:webHidden/>
          </w:rPr>
          <w:t>22</w:t>
        </w:r>
        <w:r w:rsidR="0065180B">
          <w:rPr>
            <w:noProof/>
            <w:webHidden/>
          </w:rPr>
          <w:fldChar w:fldCharType="end"/>
        </w:r>
      </w:hyperlink>
    </w:p>
    <w:p w:rsidR="0065180B" w:rsidRPr="00B469C9" w:rsidRDefault="00B469C9">
      <w:pPr>
        <w:pStyle w:val="31"/>
        <w:rPr>
          <w:rFonts w:ascii="Calibri" w:hAnsi="Calibri"/>
          <w:sz w:val="22"/>
          <w:szCs w:val="22"/>
        </w:rPr>
      </w:pPr>
      <w:hyperlink w:anchor="_Toc132010917" w:history="1">
        <w:r w:rsidR="0065180B" w:rsidRPr="006253CB">
          <w:rPr>
            <w:rStyle w:val="a3"/>
          </w:rPr>
          <w:t>Россиянин на пенсии может вновь трудоустроиться, тогда он получает статус работающего пенсионера: продолжит получать пенсию по старости в том же объеме, что до выхода на работу, но уже без индексации, рассказал агентству «Прайм» член Общественной палаты, декан факультета права НИУ ВШЭ Вадим Виноградов.</w:t>
        </w:r>
        <w:r w:rsidR="0065180B">
          <w:rPr>
            <w:webHidden/>
          </w:rPr>
          <w:tab/>
        </w:r>
        <w:r w:rsidR="0065180B">
          <w:rPr>
            <w:webHidden/>
          </w:rPr>
          <w:fldChar w:fldCharType="begin"/>
        </w:r>
        <w:r w:rsidR="0065180B">
          <w:rPr>
            <w:webHidden/>
          </w:rPr>
          <w:instrText xml:space="preserve"> PAGEREF _Toc132010917 \h </w:instrText>
        </w:r>
        <w:r w:rsidR="0065180B">
          <w:rPr>
            <w:webHidden/>
          </w:rPr>
        </w:r>
        <w:r w:rsidR="0065180B">
          <w:rPr>
            <w:webHidden/>
          </w:rPr>
          <w:fldChar w:fldCharType="separate"/>
        </w:r>
        <w:r w:rsidR="0065180B">
          <w:rPr>
            <w:webHidden/>
          </w:rPr>
          <w:t>22</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18" w:history="1">
        <w:r w:rsidR="0065180B" w:rsidRPr="006253CB">
          <w:rPr>
            <w:rStyle w:val="a3"/>
            <w:noProof/>
          </w:rPr>
          <w:t>РБК, 07.04.2023, Екатерина ВИНОГРАДОВА, Активность в активе, безработица в пассиве</w:t>
        </w:r>
        <w:r w:rsidR="0065180B">
          <w:rPr>
            <w:noProof/>
            <w:webHidden/>
          </w:rPr>
          <w:tab/>
        </w:r>
        <w:r w:rsidR="0065180B">
          <w:rPr>
            <w:noProof/>
            <w:webHidden/>
          </w:rPr>
          <w:fldChar w:fldCharType="begin"/>
        </w:r>
        <w:r w:rsidR="0065180B">
          <w:rPr>
            <w:noProof/>
            <w:webHidden/>
          </w:rPr>
          <w:instrText xml:space="preserve"> PAGEREF _Toc132010918 \h </w:instrText>
        </w:r>
        <w:r w:rsidR="0065180B">
          <w:rPr>
            <w:noProof/>
            <w:webHidden/>
          </w:rPr>
        </w:r>
        <w:r w:rsidR="0065180B">
          <w:rPr>
            <w:noProof/>
            <w:webHidden/>
          </w:rPr>
          <w:fldChar w:fldCharType="separate"/>
        </w:r>
        <w:r w:rsidR="0065180B">
          <w:rPr>
            <w:noProof/>
            <w:webHidden/>
          </w:rPr>
          <w:t>23</w:t>
        </w:r>
        <w:r w:rsidR="0065180B">
          <w:rPr>
            <w:noProof/>
            <w:webHidden/>
          </w:rPr>
          <w:fldChar w:fldCharType="end"/>
        </w:r>
      </w:hyperlink>
    </w:p>
    <w:p w:rsidR="0065180B" w:rsidRPr="00B469C9" w:rsidRDefault="00B469C9">
      <w:pPr>
        <w:pStyle w:val="31"/>
        <w:rPr>
          <w:rFonts w:ascii="Calibri" w:hAnsi="Calibri"/>
          <w:sz w:val="22"/>
          <w:szCs w:val="22"/>
        </w:rPr>
      </w:pPr>
      <w:hyperlink w:anchor="_Toc132010919" w:history="1">
        <w:r w:rsidR="0065180B" w:rsidRPr="006253CB">
          <w:rPr>
            <w:rStyle w:val="a3"/>
          </w:rPr>
          <w:t>Повышение возраста выхода на пенсию в рамках пенсионной реформы в России оказало значительное влияние на основные параметры системы социального обеспечения, а также рынка труда — экономическую активность, занятость и безработицу. Это следует из материалов исследования старшего научного сотрудника лаборатории исследований рынков труда и пенсионных систем ИНСАП РАНХиГС Виктора Ляшка, с которыми ознакомился РБК.</w:t>
        </w:r>
        <w:r w:rsidR="0065180B">
          <w:rPr>
            <w:webHidden/>
          </w:rPr>
          <w:tab/>
        </w:r>
        <w:r w:rsidR="0065180B">
          <w:rPr>
            <w:webHidden/>
          </w:rPr>
          <w:fldChar w:fldCharType="begin"/>
        </w:r>
        <w:r w:rsidR="0065180B">
          <w:rPr>
            <w:webHidden/>
          </w:rPr>
          <w:instrText xml:space="preserve"> PAGEREF _Toc132010919 \h </w:instrText>
        </w:r>
        <w:r w:rsidR="0065180B">
          <w:rPr>
            <w:webHidden/>
          </w:rPr>
        </w:r>
        <w:r w:rsidR="0065180B">
          <w:rPr>
            <w:webHidden/>
          </w:rPr>
          <w:fldChar w:fldCharType="separate"/>
        </w:r>
        <w:r w:rsidR="0065180B">
          <w:rPr>
            <w:webHidden/>
          </w:rPr>
          <w:t>23</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20" w:history="1">
        <w:r w:rsidR="0065180B" w:rsidRPr="006253CB">
          <w:rPr>
            <w:rStyle w:val="a3"/>
            <w:noProof/>
          </w:rPr>
          <w:t>МК, 07.04.2023, Владимир ЧУПРИН, Эксперты подвели итоги пенсионной реформы: что с ней не так</w:t>
        </w:r>
        <w:r w:rsidR="0065180B">
          <w:rPr>
            <w:noProof/>
            <w:webHidden/>
          </w:rPr>
          <w:tab/>
        </w:r>
        <w:r w:rsidR="0065180B">
          <w:rPr>
            <w:noProof/>
            <w:webHidden/>
          </w:rPr>
          <w:fldChar w:fldCharType="begin"/>
        </w:r>
        <w:r w:rsidR="0065180B">
          <w:rPr>
            <w:noProof/>
            <w:webHidden/>
          </w:rPr>
          <w:instrText xml:space="preserve"> PAGEREF _Toc132010920 \h </w:instrText>
        </w:r>
        <w:r w:rsidR="0065180B">
          <w:rPr>
            <w:noProof/>
            <w:webHidden/>
          </w:rPr>
        </w:r>
        <w:r w:rsidR="0065180B">
          <w:rPr>
            <w:noProof/>
            <w:webHidden/>
          </w:rPr>
          <w:fldChar w:fldCharType="separate"/>
        </w:r>
        <w:r w:rsidR="0065180B">
          <w:rPr>
            <w:noProof/>
            <w:webHidden/>
          </w:rPr>
          <w:t>25</w:t>
        </w:r>
        <w:r w:rsidR="0065180B">
          <w:rPr>
            <w:noProof/>
            <w:webHidden/>
          </w:rPr>
          <w:fldChar w:fldCharType="end"/>
        </w:r>
      </w:hyperlink>
    </w:p>
    <w:p w:rsidR="0065180B" w:rsidRPr="00B469C9" w:rsidRDefault="00B469C9">
      <w:pPr>
        <w:pStyle w:val="31"/>
        <w:rPr>
          <w:rFonts w:ascii="Calibri" w:hAnsi="Calibri"/>
          <w:sz w:val="22"/>
          <w:szCs w:val="22"/>
        </w:rPr>
      </w:pPr>
      <w:hyperlink w:anchor="_Toc132010921" w:history="1">
        <w:r w:rsidR="0065180B" w:rsidRPr="006253CB">
          <w:rPr>
            <w:rStyle w:val="a3"/>
          </w:rPr>
          <w:t>Дискуссии о пенсионной реформе, которая в России длится уже четыре года, не прекращаются и по сей день. Многие политики и депутаты считают, что зримого экономического эффекта она не дала. И просят правительство снова вернуть нам прежний пенсионный возраст. Ученые РАНХиГС подвели промежуточные итоги минувшего четырехлетия пенсионного реформирования, выявили сильные и слабые стороны этого начинания властей.</w:t>
        </w:r>
        <w:r w:rsidR="0065180B">
          <w:rPr>
            <w:webHidden/>
          </w:rPr>
          <w:tab/>
        </w:r>
        <w:r w:rsidR="0065180B">
          <w:rPr>
            <w:webHidden/>
          </w:rPr>
          <w:fldChar w:fldCharType="begin"/>
        </w:r>
        <w:r w:rsidR="0065180B">
          <w:rPr>
            <w:webHidden/>
          </w:rPr>
          <w:instrText xml:space="preserve"> PAGEREF _Toc132010921 \h </w:instrText>
        </w:r>
        <w:r w:rsidR="0065180B">
          <w:rPr>
            <w:webHidden/>
          </w:rPr>
        </w:r>
        <w:r w:rsidR="0065180B">
          <w:rPr>
            <w:webHidden/>
          </w:rPr>
          <w:fldChar w:fldCharType="separate"/>
        </w:r>
        <w:r w:rsidR="0065180B">
          <w:rPr>
            <w:webHidden/>
          </w:rPr>
          <w:t>25</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22" w:history="1">
        <w:r w:rsidR="0065180B" w:rsidRPr="006253CB">
          <w:rPr>
            <w:rStyle w:val="a3"/>
            <w:noProof/>
          </w:rPr>
          <w:t>Накануне.Ru, 07.04.2023, Олег Шеин: Вместо улучшения жизни пенсионеров мы видим тупую экономию на них</w:t>
        </w:r>
        <w:r w:rsidR="0065180B">
          <w:rPr>
            <w:noProof/>
            <w:webHidden/>
          </w:rPr>
          <w:tab/>
        </w:r>
        <w:r w:rsidR="0065180B">
          <w:rPr>
            <w:noProof/>
            <w:webHidden/>
          </w:rPr>
          <w:fldChar w:fldCharType="begin"/>
        </w:r>
        <w:r w:rsidR="0065180B">
          <w:rPr>
            <w:noProof/>
            <w:webHidden/>
          </w:rPr>
          <w:instrText xml:space="preserve"> PAGEREF _Toc132010922 \h </w:instrText>
        </w:r>
        <w:r w:rsidR="0065180B">
          <w:rPr>
            <w:noProof/>
            <w:webHidden/>
          </w:rPr>
        </w:r>
        <w:r w:rsidR="0065180B">
          <w:rPr>
            <w:noProof/>
            <w:webHidden/>
          </w:rPr>
          <w:fldChar w:fldCharType="separate"/>
        </w:r>
        <w:r w:rsidR="0065180B">
          <w:rPr>
            <w:noProof/>
            <w:webHidden/>
          </w:rPr>
          <w:t>27</w:t>
        </w:r>
        <w:r w:rsidR="0065180B">
          <w:rPr>
            <w:noProof/>
            <w:webHidden/>
          </w:rPr>
          <w:fldChar w:fldCharType="end"/>
        </w:r>
      </w:hyperlink>
    </w:p>
    <w:p w:rsidR="0065180B" w:rsidRPr="00B469C9" w:rsidRDefault="00B469C9">
      <w:pPr>
        <w:pStyle w:val="31"/>
        <w:rPr>
          <w:rFonts w:ascii="Calibri" w:hAnsi="Calibri"/>
          <w:sz w:val="22"/>
          <w:szCs w:val="22"/>
        </w:rPr>
      </w:pPr>
      <w:hyperlink w:anchor="_Toc132010923" w:history="1">
        <w:r w:rsidR="0065180B" w:rsidRPr="006253CB">
          <w:rPr>
            <w:rStyle w:val="a3"/>
          </w:rPr>
          <w:t>Заявления экспертов РАНХиГС о якобы имеющихся плюсах пенсионной «реформы» разошлись тиражами среди провластных пропагандистов. Среди плюсов оказались смешные: снижение количества пенсионеров на 2,5 млн человек, что якобы снижает коэффициент демографической нагрузки; улучшение баланса доходов и расходов пенсионной системы; рост экономической активности пенсов. То есть нигде не указано качество жизни пенсионеров, повысилась ли у них пенсия так, что они стали путешествовать, как обещали перед повышением пенсионного возраста.</w:t>
        </w:r>
        <w:r w:rsidR="0065180B">
          <w:rPr>
            <w:webHidden/>
          </w:rPr>
          <w:tab/>
        </w:r>
        <w:r w:rsidR="0065180B">
          <w:rPr>
            <w:webHidden/>
          </w:rPr>
          <w:fldChar w:fldCharType="begin"/>
        </w:r>
        <w:r w:rsidR="0065180B">
          <w:rPr>
            <w:webHidden/>
          </w:rPr>
          <w:instrText xml:space="preserve"> PAGEREF _Toc132010923 \h </w:instrText>
        </w:r>
        <w:r w:rsidR="0065180B">
          <w:rPr>
            <w:webHidden/>
          </w:rPr>
        </w:r>
        <w:r w:rsidR="0065180B">
          <w:rPr>
            <w:webHidden/>
          </w:rPr>
          <w:fldChar w:fldCharType="separate"/>
        </w:r>
        <w:r w:rsidR="0065180B">
          <w:rPr>
            <w:webHidden/>
          </w:rPr>
          <w:t>27</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24" w:history="1">
        <w:r w:rsidR="0065180B" w:rsidRPr="006253CB">
          <w:rPr>
            <w:rStyle w:val="a3"/>
            <w:noProof/>
          </w:rPr>
          <w:t>Накануне.Ru, 07.04.2023, В РАНХиГС при новом руководстве взялись за обеление пенсионной «реформы»</w:t>
        </w:r>
        <w:r w:rsidR="0065180B">
          <w:rPr>
            <w:noProof/>
            <w:webHidden/>
          </w:rPr>
          <w:tab/>
        </w:r>
        <w:r w:rsidR="0065180B">
          <w:rPr>
            <w:noProof/>
            <w:webHidden/>
          </w:rPr>
          <w:fldChar w:fldCharType="begin"/>
        </w:r>
        <w:r w:rsidR="0065180B">
          <w:rPr>
            <w:noProof/>
            <w:webHidden/>
          </w:rPr>
          <w:instrText xml:space="preserve"> PAGEREF _Toc132010924 \h </w:instrText>
        </w:r>
        <w:r w:rsidR="0065180B">
          <w:rPr>
            <w:noProof/>
            <w:webHidden/>
          </w:rPr>
        </w:r>
        <w:r w:rsidR="0065180B">
          <w:rPr>
            <w:noProof/>
            <w:webHidden/>
          </w:rPr>
          <w:fldChar w:fldCharType="separate"/>
        </w:r>
        <w:r w:rsidR="0065180B">
          <w:rPr>
            <w:noProof/>
            <w:webHidden/>
          </w:rPr>
          <w:t>28</w:t>
        </w:r>
        <w:r w:rsidR="0065180B">
          <w:rPr>
            <w:noProof/>
            <w:webHidden/>
          </w:rPr>
          <w:fldChar w:fldCharType="end"/>
        </w:r>
      </w:hyperlink>
    </w:p>
    <w:p w:rsidR="0065180B" w:rsidRPr="00B469C9" w:rsidRDefault="00B469C9">
      <w:pPr>
        <w:pStyle w:val="31"/>
        <w:rPr>
          <w:rFonts w:ascii="Calibri" w:hAnsi="Calibri"/>
          <w:sz w:val="22"/>
          <w:szCs w:val="22"/>
        </w:rPr>
      </w:pPr>
      <w:hyperlink w:anchor="_Toc132010925" w:history="1">
        <w:r w:rsidR="0065180B" w:rsidRPr="006253CB">
          <w:rPr>
            <w:rStyle w:val="a3"/>
          </w:rPr>
          <w:t>В Российской академии народного хозяйства и госслужбы (РАНХиГС) полагают, что пенсионная «реформа» в России оказала значительное влияние на основные параметры системы социального обеспечения.</w:t>
        </w:r>
        <w:r w:rsidR="0065180B">
          <w:rPr>
            <w:webHidden/>
          </w:rPr>
          <w:tab/>
        </w:r>
        <w:r w:rsidR="0065180B">
          <w:rPr>
            <w:webHidden/>
          </w:rPr>
          <w:fldChar w:fldCharType="begin"/>
        </w:r>
        <w:r w:rsidR="0065180B">
          <w:rPr>
            <w:webHidden/>
          </w:rPr>
          <w:instrText xml:space="preserve"> PAGEREF _Toc132010925 \h </w:instrText>
        </w:r>
        <w:r w:rsidR="0065180B">
          <w:rPr>
            <w:webHidden/>
          </w:rPr>
        </w:r>
        <w:r w:rsidR="0065180B">
          <w:rPr>
            <w:webHidden/>
          </w:rPr>
          <w:fldChar w:fldCharType="separate"/>
        </w:r>
        <w:r w:rsidR="0065180B">
          <w:rPr>
            <w:webHidden/>
          </w:rPr>
          <w:t>28</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26" w:history="1">
        <w:r w:rsidR="0065180B" w:rsidRPr="006253CB">
          <w:rPr>
            <w:rStyle w:val="a3"/>
            <w:noProof/>
          </w:rPr>
          <w:t>ИА REX, 07.04.2023, Прошло пять лет: названы плюсы и минусы пенсионной реформы в России</w:t>
        </w:r>
        <w:r w:rsidR="0065180B">
          <w:rPr>
            <w:noProof/>
            <w:webHidden/>
          </w:rPr>
          <w:tab/>
        </w:r>
        <w:r w:rsidR="0065180B">
          <w:rPr>
            <w:noProof/>
            <w:webHidden/>
          </w:rPr>
          <w:fldChar w:fldCharType="begin"/>
        </w:r>
        <w:r w:rsidR="0065180B">
          <w:rPr>
            <w:noProof/>
            <w:webHidden/>
          </w:rPr>
          <w:instrText xml:space="preserve"> PAGEREF _Toc132010926 \h </w:instrText>
        </w:r>
        <w:r w:rsidR="0065180B">
          <w:rPr>
            <w:noProof/>
            <w:webHidden/>
          </w:rPr>
        </w:r>
        <w:r w:rsidR="0065180B">
          <w:rPr>
            <w:noProof/>
            <w:webHidden/>
          </w:rPr>
          <w:fldChar w:fldCharType="separate"/>
        </w:r>
        <w:r w:rsidR="0065180B">
          <w:rPr>
            <w:noProof/>
            <w:webHidden/>
          </w:rPr>
          <w:t>29</w:t>
        </w:r>
        <w:r w:rsidR="0065180B">
          <w:rPr>
            <w:noProof/>
            <w:webHidden/>
          </w:rPr>
          <w:fldChar w:fldCharType="end"/>
        </w:r>
      </w:hyperlink>
    </w:p>
    <w:p w:rsidR="0065180B" w:rsidRPr="00B469C9" w:rsidRDefault="00B469C9">
      <w:pPr>
        <w:pStyle w:val="31"/>
        <w:rPr>
          <w:rFonts w:ascii="Calibri" w:hAnsi="Calibri"/>
          <w:sz w:val="22"/>
          <w:szCs w:val="22"/>
        </w:rPr>
      </w:pPr>
      <w:hyperlink w:anchor="_Toc132010927" w:history="1">
        <w:r w:rsidR="0065180B" w:rsidRPr="006253CB">
          <w:rPr>
            <w:rStyle w:val="a3"/>
          </w:rPr>
          <w:t>Начавшаяся в России в 2018 году пенсионная реформа касалась, прежде всего, повышения пенсионного возраста до 65 лет у мужчин и 60 лет для женщин, заявила профессор кафедры государственных и муниципальных финансов РЭУ им. Г. В. Плеханова Юлия Финогенова.</w:t>
        </w:r>
        <w:r w:rsidR="0065180B">
          <w:rPr>
            <w:webHidden/>
          </w:rPr>
          <w:tab/>
        </w:r>
        <w:r w:rsidR="0065180B">
          <w:rPr>
            <w:webHidden/>
          </w:rPr>
          <w:fldChar w:fldCharType="begin"/>
        </w:r>
        <w:r w:rsidR="0065180B">
          <w:rPr>
            <w:webHidden/>
          </w:rPr>
          <w:instrText xml:space="preserve"> PAGEREF _Toc132010927 \h </w:instrText>
        </w:r>
        <w:r w:rsidR="0065180B">
          <w:rPr>
            <w:webHidden/>
          </w:rPr>
        </w:r>
        <w:r w:rsidR="0065180B">
          <w:rPr>
            <w:webHidden/>
          </w:rPr>
          <w:fldChar w:fldCharType="separate"/>
        </w:r>
        <w:r w:rsidR="0065180B">
          <w:rPr>
            <w:webHidden/>
          </w:rPr>
          <w:t>29</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28" w:history="1">
        <w:r w:rsidR="0065180B" w:rsidRPr="006253CB">
          <w:rPr>
            <w:rStyle w:val="a3"/>
            <w:noProof/>
          </w:rPr>
          <w:t>РИАМО, 07.04.2023, Экономист Кикевич назвал 4 причины повышения пенсионного возраста</w:t>
        </w:r>
        <w:r w:rsidR="0065180B">
          <w:rPr>
            <w:noProof/>
            <w:webHidden/>
          </w:rPr>
          <w:tab/>
        </w:r>
        <w:r w:rsidR="0065180B">
          <w:rPr>
            <w:noProof/>
            <w:webHidden/>
          </w:rPr>
          <w:fldChar w:fldCharType="begin"/>
        </w:r>
        <w:r w:rsidR="0065180B">
          <w:rPr>
            <w:noProof/>
            <w:webHidden/>
          </w:rPr>
          <w:instrText xml:space="preserve"> PAGEREF _Toc132010928 \h </w:instrText>
        </w:r>
        <w:r w:rsidR="0065180B">
          <w:rPr>
            <w:noProof/>
            <w:webHidden/>
          </w:rPr>
        </w:r>
        <w:r w:rsidR="0065180B">
          <w:rPr>
            <w:noProof/>
            <w:webHidden/>
          </w:rPr>
          <w:fldChar w:fldCharType="separate"/>
        </w:r>
        <w:r w:rsidR="0065180B">
          <w:rPr>
            <w:noProof/>
            <w:webHidden/>
          </w:rPr>
          <w:t>30</w:t>
        </w:r>
        <w:r w:rsidR="0065180B">
          <w:rPr>
            <w:noProof/>
            <w:webHidden/>
          </w:rPr>
          <w:fldChar w:fldCharType="end"/>
        </w:r>
      </w:hyperlink>
    </w:p>
    <w:p w:rsidR="0065180B" w:rsidRPr="00B469C9" w:rsidRDefault="00B469C9">
      <w:pPr>
        <w:pStyle w:val="31"/>
        <w:rPr>
          <w:rFonts w:ascii="Calibri" w:hAnsi="Calibri"/>
          <w:sz w:val="22"/>
          <w:szCs w:val="22"/>
        </w:rPr>
      </w:pPr>
      <w:hyperlink w:anchor="_Toc132010929" w:history="1">
        <w:r w:rsidR="0065180B" w:rsidRPr="006253CB">
          <w:rPr>
            <w:rStyle w:val="a3"/>
          </w:rPr>
          <w:t>Повышение пенсионного возраста – это явление, которое встречается во многих странах. Причин этого явления много. Одна из них - увеличение продолжительности жизни. Где-то это наблюдается в большей, а где-то в меньшей степени, сообщил РИАМО независимый финансовый советник, директор проекта «Рост сбережений» Сергей Кикевич.</w:t>
        </w:r>
        <w:r w:rsidR="0065180B">
          <w:rPr>
            <w:webHidden/>
          </w:rPr>
          <w:tab/>
        </w:r>
        <w:r w:rsidR="0065180B">
          <w:rPr>
            <w:webHidden/>
          </w:rPr>
          <w:fldChar w:fldCharType="begin"/>
        </w:r>
        <w:r w:rsidR="0065180B">
          <w:rPr>
            <w:webHidden/>
          </w:rPr>
          <w:instrText xml:space="preserve"> PAGEREF _Toc132010929 \h </w:instrText>
        </w:r>
        <w:r w:rsidR="0065180B">
          <w:rPr>
            <w:webHidden/>
          </w:rPr>
        </w:r>
        <w:r w:rsidR="0065180B">
          <w:rPr>
            <w:webHidden/>
          </w:rPr>
          <w:fldChar w:fldCharType="separate"/>
        </w:r>
        <w:r w:rsidR="0065180B">
          <w:rPr>
            <w:webHidden/>
          </w:rPr>
          <w:t>30</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30" w:history="1">
        <w:r w:rsidR="0065180B" w:rsidRPr="006253CB">
          <w:rPr>
            <w:rStyle w:val="a3"/>
            <w:noProof/>
          </w:rPr>
          <w:t>PRIMPRESS, 07.04.2023, В конце апреля выплатят вторую пенсию. Пенсионерам объявили о приятном сюрпризе</w:t>
        </w:r>
        <w:r w:rsidR="0065180B">
          <w:rPr>
            <w:noProof/>
            <w:webHidden/>
          </w:rPr>
          <w:tab/>
        </w:r>
        <w:r w:rsidR="0065180B">
          <w:rPr>
            <w:noProof/>
            <w:webHidden/>
          </w:rPr>
          <w:fldChar w:fldCharType="begin"/>
        </w:r>
        <w:r w:rsidR="0065180B">
          <w:rPr>
            <w:noProof/>
            <w:webHidden/>
          </w:rPr>
          <w:instrText xml:space="preserve"> PAGEREF _Toc132010930 \h </w:instrText>
        </w:r>
        <w:r w:rsidR="0065180B">
          <w:rPr>
            <w:noProof/>
            <w:webHidden/>
          </w:rPr>
        </w:r>
        <w:r w:rsidR="0065180B">
          <w:rPr>
            <w:noProof/>
            <w:webHidden/>
          </w:rPr>
          <w:fldChar w:fldCharType="separate"/>
        </w:r>
        <w:r w:rsidR="0065180B">
          <w:rPr>
            <w:noProof/>
            <w:webHidden/>
          </w:rPr>
          <w:t>31</w:t>
        </w:r>
        <w:r w:rsidR="0065180B">
          <w:rPr>
            <w:noProof/>
            <w:webHidden/>
          </w:rPr>
          <w:fldChar w:fldCharType="end"/>
        </w:r>
      </w:hyperlink>
    </w:p>
    <w:p w:rsidR="0065180B" w:rsidRPr="00B469C9" w:rsidRDefault="00B469C9">
      <w:pPr>
        <w:pStyle w:val="31"/>
        <w:rPr>
          <w:rFonts w:ascii="Calibri" w:hAnsi="Calibri"/>
          <w:sz w:val="22"/>
          <w:szCs w:val="22"/>
        </w:rPr>
      </w:pPr>
      <w:hyperlink w:anchor="_Toc132010931" w:history="1">
        <w:r w:rsidR="0065180B" w:rsidRPr="006253CB">
          <w:rPr>
            <w:rStyle w:val="a3"/>
          </w:rPr>
          <w:t>Российским пенсионерам рассказали о второй пенсии, которую должны будут выплатить в конце апреля. Таким образом, в течение месяца граждане получат сразу две выплаты, и их размер будет идентичен друг другу. Об этом рассказал пенсионный эксперт Сергей Власов, сообщает PRIMPRESS.</w:t>
        </w:r>
        <w:r w:rsidR="0065180B">
          <w:rPr>
            <w:webHidden/>
          </w:rPr>
          <w:tab/>
        </w:r>
        <w:r w:rsidR="0065180B">
          <w:rPr>
            <w:webHidden/>
          </w:rPr>
          <w:fldChar w:fldCharType="begin"/>
        </w:r>
        <w:r w:rsidR="0065180B">
          <w:rPr>
            <w:webHidden/>
          </w:rPr>
          <w:instrText xml:space="preserve"> PAGEREF _Toc132010931 \h </w:instrText>
        </w:r>
        <w:r w:rsidR="0065180B">
          <w:rPr>
            <w:webHidden/>
          </w:rPr>
        </w:r>
        <w:r w:rsidR="0065180B">
          <w:rPr>
            <w:webHidden/>
          </w:rPr>
          <w:fldChar w:fldCharType="separate"/>
        </w:r>
        <w:r w:rsidR="0065180B">
          <w:rPr>
            <w:webHidden/>
          </w:rPr>
          <w:t>31</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32" w:history="1">
        <w:r w:rsidR="0065180B" w:rsidRPr="006253CB">
          <w:rPr>
            <w:rStyle w:val="a3"/>
            <w:noProof/>
          </w:rPr>
          <w:t>PRIMPRESS, 07.04.2023, Указ подписан. Всех, кто старше 56 лет, ждет приятный бонус в апреле</w:t>
        </w:r>
        <w:r w:rsidR="0065180B">
          <w:rPr>
            <w:noProof/>
            <w:webHidden/>
          </w:rPr>
          <w:tab/>
        </w:r>
        <w:r w:rsidR="0065180B">
          <w:rPr>
            <w:noProof/>
            <w:webHidden/>
          </w:rPr>
          <w:fldChar w:fldCharType="begin"/>
        </w:r>
        <w:r w:rsidR="0065180B">
          <w:rPr>
            <w:noProof/>
            <w:webHidden/>
          </w:rPr>
          <w:instrText xml:space="preserve"> PAGEREF _Toc132010932 \h </w:instrText>
        </w:r>
        <w:r w:rsidR="0065180B">
          <w:rPr>
            <w:noProof/>
            <w:webHidden/>
          </w:rPr>
        </w:r>
        <w:r w:rsidR="0065180B">
          <w:rPr>
            <w:noProof/>
            <w:webHidden/>
          </w:rPr>
          <w:fldChar w:fldCharType="separate"/>
        </w:r>
        <w:r w:rsidR="0065180B">
          <w:rPr>
            <w:noProof/>
            <w:webHidden/>
          </w:rPr>
          <w:t>32</w:t>
        </w:r>
        <w:r w:rsidR="0065180B">
          <w:rPr>
            <w:noProof/>
            <w:webHidden/>
          </w:rPr>
          <w:fldChar w:fldCharType="end"/>
        </w:r>
      </w:hyperlink>
    </w:p>
    <w:p w:rsidR="0065180B" w:rsidRPr="00B469C9" w:rsidRDefault="00B469C9">
      <w:pPr>
        <w:pStyle w:val="31"/>
        <w:rPr>
          <w:rFonts w:ascii="Calibri" w:hAnsi="Calibri"/>
          <w:sz w:val="22"/>
          <w:szCs w:val="22"/>
        </w:rPr>
      </w:pPr>
      <w:hyperlink w:anchor="_Toc132010933" w:history="1">
        <w:r w:rsidR="0065180B" w:rsidRPr="006253CB">
          <w:rPr>
            <w:rStyle w:val="a3"/>
          </w:rPr>
          <w:t>Российским гражданам, которые старше 56 лет, рассказали о приятном бонусе, получить который каждый сможет уже в апреле. Соответствующее решение принял один из крупных банков страны, подписав своеобразный указ. И такая помощь станет очень нужной для большинства пенсионеров. Об этом рассказала пенсионный эксперт Анастасия Киреева, сообщает PRIMPRESS.</w:t>
        </w:r>
        <w:r w:rsidR="0065180B">
          <w:rPr>
            <w:webHidden/>
          </w:rPr>
          <w:tab/>
        </w:r>
        <w:r w:rsidR="0065180B">
          <w:rPr>
            <w:webHidden/>
          </w:rPr>
          <w:fldChar w:fldCharType="begin"/>
        </w:r>
        <w:r w:rsidR="0065180B">
          <w:rPr>
            <w:webHidden/>
          </w:rPr>
          <w:instrText xml:space="preserve"> PAGEREF _Toc132010933 \h </w:instrText>
        </w:r>
        <w:r w:rsidR="0065180B">
          <w:rPr>
            <w:webHidden/>
          </w:rPr>
        </w:r>
        <w:r w:rsidR="0065180B">
          <w:rPr>
            <w:webHidden/>
          </w:rPr>
          <w:fldChar w:fldCharType="separate"/>
        </w:r>
        <w:r w:rsidR="0065180B">
          <w:rPr>
            <w:webHidden/>
          </w:rPr>
          <w:t>32</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34" w:history="1">
        <w:r w:rsidR="0065180B" w:rsidRPr="006253CB">
          <w:rPr>
            <w:rStyle w:val="a3"/>
            <w:noProof/>
          </w:rPr>
          <w:t>АиФ, 07.04.2023, Разрешат ли многодетным отцам выйти на пенсию на 3 года раньше?</w:t>
        </w:r>
        <w:r w:rsidR="0065180B">
          <w:rPr>
            <w:noProof/>
            <w:webHidden/>
          </w:rPr>
          <w:tab/>
        </w:r>
        <w:r w:rsidR="0065180B">
          <w:rPr>
            <w:noProof/>
            <w:webHidden/>
          </w:rPr>
          <w:fldChar w:fldCharType="begin"/>
        </w:r>
        <w:r w:rsidR="0065180B">
          <w:rPr>
            <w:noProof/>
            <w:webHidden/>
          </w:rPr>
          <w:instrText xml:space="preserve"> PAGEREF _Toc132010934 \h </w:instrText>
        </w:r>
        <w:r w:rsidR="0065180B">
          <w:rPr>
            <w:noProof/>
            <w:webHidden/>
          </w:rPr>
        </w:r>
        <w:r w:rsidR="0065180B">
          <w:rPr>
            <w:noProof/>
            <w:webHidden/>
          </w:rPr>
          <w:fldChar w:fldCharType="separate"/>
        </w:r>
        <w:r w:rsidR="0065180B">
          <w:rPr>
            <w:noProof/>
            <w:webHidden/>
          </w:rPr>
          <w:t>32</w:t>
        </w:r>
        <w:r w:rsidR="0065180B">
          <w:rPr>
            <w:noProof/>
            <w:webHidden/>
          </w:rPr>
          <w:fldChar w:fldCharType="end"/>
        </w:r>
      </w:hyperlink>
    </w:p>
    <w:p w:rsidR="0065180B" w:rsidRPr="00B469C9" w:rsidRDefault="00B469C9">
      <w:pPr>
        <w:pStyle w:val="31"/>
        <w:rPr>
          <w:rFonts w:ascii="Calibri" w:hAnsi="Calibri"/>
          <w:sz w:val="22"/>
          <w:szCs w:val="22"/>
        </w:rPr>
      </w:pPr>
      <w:hyperlink w:anchor="_Toc132010935" w:history="1">
        <w:r w:rsidR="0065180B" w:rsidRPr="006253CB">
          <w:rPr>
            <w:rStyle w:val="a3"/>
          </w:rPr>
          <w:t>Такой законопроект готовят в Госдуме, объясняя это тем, что «признание значимости роли отца и ответственного отцовства поможет улучшить социально-демографическую ситуацию». Впрочем, пока сложно сказать, будет ли эта инициатива поддержана большинством нижней палаты.</w:t>
        </w:r>
        <w:r w:rsidR="0065180B">
          <w:rPr>
            <w:webHidden/>
          </w:rPr>
          <w:tab/>
        </w:r>
        <w:r w:rsidR="0065180B">
          <w:rPr>
            <w:webHidden/>
          </w:rPr>
          <w:fldChar w:fldCharType="begin"/>
        </w:r>
        <w:r w:rsidR="0065180B">
          <w:rPr>
            <w:webHidden/>
          </w:rPr>
          <w:instrText xml:space="preserve"> PAGEREF _Toc132010935 \h </w:instrText>
        </w:r>
        <w:r w:rsidR="0065180B">
          <w:rPr>
            <w:webHidden/>
          </w:rPr>
        </w:r>
        <w:r w:rsidR="0065180B">
          <w:rPr>
            <w:webHidden/>
          </w:rPr>
          <w:fldChar w:fldCharType="separate"/>
        </w:r>
        <w:r w:rsidR="0065180B">
          <w:rPr>
            <w:webHidden/>
          </w:rPr>
          <w:t>32</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36" w:history="1">
        <w:r w:rsidR="0065180B" w:rsidRPr="006253CB">
          <w:rPr>
            <w:rStyle w:val="a3"/>
            <w:noProof/>
          </w:rPr>
          <w:t>Российская газета, 10.04.2023, Ирина ЖАНДАРОВА, Старики-работники</w:t>
        </w:r>
        <w:r w:rsidR="0065180B">
          <w:rPr>
            <w:noProof/>
            <w:webHidden/>
          </w:rPr>
          <w:tab/>
        </w:r>
        <w:r w:rsidR="0065180B">
          <w:rPr>
            <w:noProof/>
            <w:webHidden/>
          </w:rPr>
          <w:fldChar w:fldCharType="begin"/>
        </w:r>
        <w:r w:rsidR="0065180B">
          <w:rPr>
            <w:noProof/>
            <w:webHidden/>
          </w:rPr>
          <w:instrText xml:space="preserve"> PAGEREF _Toc132010936 \h </w:instrText>
        </w:r>
        <w:r w:rsidR="0065180B">
          <w:rPr>
            <w:noProof/>
            <w:webHidden/>
          </w:rPr>
        </w:r>
        <w:r w:rsidR="0065180B">
          <w:rPr>
            <w:noProof/>
            <w:webHidden/>
          </w:rPr>
          <w:fldChar w:fldCharType="separate"/>
        </w:r>
        <w:r w:rsidR="0065180B">
          <w:rPr>
            <w:noProof/>
            <w:webHidden/>
          </w:rPr>
          <w:t>33</w:t>
        </w:r>
        <w:r w:rsidR="0065180B">
          <w:rPr>
            <w:noProof/>
            <w:webHidden/>
          </w:rPr>
          <w:fldChar w:fldCharType="end"/>
        </w:r>
      </w:hyperlink>
    </w:p>
    <w:p w:rsidR="0065180B" w:rsidRPr="00B469C9" w:rsidRDefault="00B469C9">
      <w:pPr>
        <w:pStyle w:val="31"/>
        <w:rPr>
          <w:rFonts w:ascii="Calibri" w:hAnsi="Calibri"/>
          <w:sz w:val="22"/>
          <w:szCs w:val="22"/>
        </w:rPr>
      </w:pPr>
      <w:hyperlink w:anchor="_Toc132010937" w:history="1">
        <w:r w:rsidR="0065180B" w:rsidRPr="006253CB">
          <w:rPr>
            <w:rStyle w:val="a3"/>
          </w:rPr>
          <w:t>Работодатели нарастили наем возрастных сотрудников</w:t>
        </w:r>
        <w:r w:rsidR="0065180B">
          <w:rPr>
            <w:webHidden/>
          </w:rPr>
          <w:tab/>
        </w:r>
        <w:r w:rsidR="0065180B">
          <w:rPr>
            <w:webHidden/>
          </w:rPr>
          <w:fldChar w:fldCharType="begin"/>
        </w:r>
        <w:r w:rsidR="0065180B">
          <w:rPr>
            <w:webHidden/>
          </w:rPr>
          <w:instrText xml:space="preserve"> PAGEREF _Toc132010937 \h </w:instrText>
        </w:r>
        <w:r w:rsidR="0065180B">
          <w:rPr>
            <w:webHidden/>
          </w:rPr>
        </w:r>
        <w:r w:rsidR="0065180B">
          <w:rPr>
            <w:webHidden/>
          </w:rPr>
          <w:fldChar w:fldCharType="separate"/>
        </w:r>
        <w:r w:rsidR="0065180B">
          <w:rPr>
            <w:webHidden/>
          </w:rPr>
          <w:t>33</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38" w:history="1">
        <w:r w:rsidR="0065180B" w:rsidRPr="006253CB">
          <w:rPr>
            <w:rStyle w:val="a3"/>
            <w:noProof/>
          </w:rPr>
          <w:t>Российская газета, 10.04.2023, Владимир КУЗЬМИН, От пенсий до наследства</w:t>
        </w:r>
        <w:r w:rsidR="0065180B">
          <w:rPr>
            <w:noProof/>
            <w:webHidden/>
          </w:rPr>
          <w:tab/>
        </w:r>
        <w:r w:rsidR="0065180B">
          <w:rPr>
            <w:noProof/>
            <w:webHidden/>
          </w:rPr>
          <w:fldChar w:fldCharType="begin"/>
        </w:r>
        <w:r w:rsidR="0065180B">
          <w:rPr>
            <w:noProof/>
            <w:webHidden/>
          </w:rPr>
          <w:instrText xml:space="preserve"> PAGEREF _Toc132010938 \h </w:instrText>
        </w:r>
        <w:r w:rsidR="0065180B">
          <w:rPr>
            <w:noProof/>
            <w:webHidden/>
          </w:rPr>
        </w:r>
        <w:r w:rsidR="0065180B">
          <w:rPr>
            <w:noProof/>
            <w:webHidden/>
          </w:rPr>
          <w:fldChar w:fldCharType="separate"/>
        </w:r>
        <w:r w:rsidR="0065180B">
          <w:rPr>
            <w:noProof/>
            <w:webHidden/>
          </w:rPr>
          <w:t>34</w:t>
        </w:r>
        <w:r w:rsidR="0065180B">
          <w:rPr>
            <w:noProof/>
            <w:webHidden/>
          </w:rPr>
          <w:fldChar w:fldCharType="end"/>
        </w:r>
      </w:hyperlink>
    </w:p>
    <w:p w:rsidR="0065180B" w:rsidRPr="00B469C9" w:rsidRDefault="00B469C9">
      <w:pPr>
        <w:pStyle w:val="31"/>
        <w:rPr>
          <w:rFonts w:ascii="Calibri" w:hAnsi="Calibri"/>
          <w:sz w:val="22"/>
          <w:szCs w:val="22"/>
        </w:rPr>
      </w:pPr>
      <w:hyperlink w:anchor="_Toc132010939" w:history="1">
        <w:r w:rsidR="0065180B" w:rsidRPr="006253CB">
          <w:rPr>
            <w:rStyle w:val="a3"/>
          </w:rPr>
          <w:t>Кабинет министров представил новые законопроекты для интеграции Донбасса</w:t>
        </w:r>
        <w:r w:rsidR="0065180B">
          <w:rPr>
            <w:webHidden/>
          </w:rPr>
          <w:tab/>
        </w:r>
        <w:r w:rsidR="0065180B">
          <w:rPr>
            <w:webHidden/>
          </w:rPr>
          <w:fldChar w:fldCharType="begin"/>
        </w:r>
        <w:r w:rsidR="0065180B">
          <w:rPr>
            <w:webHidden/>
          </w:rPr>
          <w:instrText xml:space="preserve"> PAGEREF _Toc132010939 \h </w:instrText>
        </w:r>
        <w:r w:rsidR="0065180B">
          <w:rPr>
            <w:webHidden/>
          </w:rPr>
        </w:r>
        <w:r w:rsidR="0065180B">
          <w:rPr>
            <w:webHidden/>
          </w:rPr>
          <w:fldChar w:fldCharType="separate"/>
        </w:r>
        <w:r w:rsidR="0065180B">
          <w:rPr>
            <w:webHidden/>
          </w:rPr>
          <w:t>34</w:t>
        </w:r>
        <w:r w:rsidR="0065180B">
          <w:rPr>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940" w:history="1">
        <w:r w:rsidR="0065180B" w:rsidRPr="006253CB">
          <w:rPr>
            <w:rStyle w:val="a3"/>
            <w:noProof/>
          </w:rPr>
          <w:t>НОВОСТИ МАКРОЭКОНОМИКИ</w:t>
        </w:r>
        <w:r w:rsidR="0065180B">
          <w:rPr>
            <w:noProof/>
            <w:webHidden/>
          </w:rPr>
          <w:tab/>
        </w:r>
        <w:r w:rsidR="0065180B">
          <w:rPr>
            <w:noProof/>
            <w:webHidden/>
          </w:rPr>
          <w:fldChar w:fldCharType="begin"/>
        </w:r>
        <w:r w:rsidR="0065180B">
          <w:rPr>
            <w:noProof/>
            <w:webHidden/>
          </w:rPr>
          <w:instrText xml:space="preserve"> PAGEREF _Toc132010940 \h </w:instrText>
        </w:r>
        <w:r w:rsidR="0065180B">
          <w:rPr>
            <w:noProof/>
            <w:webHidden/>
          </w:rPr>
        </w:r>
        <w:r w:rsidR="0065180B">
          <w:rPr>
            <w:noProof/>
            <w:webHidden/>
          </w:rPr>
          <w:fldChar w:fldCharType="separate"/>
        </w:r>
        <w:r w:rsidR="0065180B">
          <w:rPr>
            <w:noProof/>
            <w:webHidden/>
          </w:rPr>
          <w:t>36</w:t>
        </w:r>
        <w:r w:rsidR="0065180B">
          <w:rPr>
            <w:noProof/>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41" w:history="1">
        <w:r w:rsidR="0065180B" w:rsidRPr="006253CB">
          <w:rPr>
            <w:rStyle w:val="a3"/>
            <w:noProof/>
          </w:rPr>
          <w:t>РИА Новости, 07.04.2023, В России в I квартале восстановили права более 9 тысяч обманутых дольщиков</w:t>
        </w:r>
        <w:r w:rsidR="0065180B">
          <w:rPr>
            <w:noProof/>
            <w:webHidden/>
          </w:rPr>
          <w:tab/>
        </w:r>
        <w:r w:rsidR="0065180B">
          <w:rPr>
            <w:noProof/>
            <w:webHidden/>
          </w:rPr>
          <w:fldChar w:fldCharType="begin"/>
        </w:r>
        <w:r w:rsidR="0065180B">
          <w:rPr>
            <w:noProof/>
            <w:webHidden/>
          </w:rPr>
          <w:instrText xml:space="preserve"> PAGEREF _Toc132010941 \h </w:instrText>
        </w:r>
        <w:r w:rsidR="0065180B">
          <w:rPr>
            <w:noProof/>
            <w:webHidden/>
          </w:rPr>
        </w:r>
        <w:r w:rsidR="0065180B">
          <w:rPr>
            <w:noProof/>
            <w:webHidden/>
          </w:rPr>
          <w:fldChar w:fldCharType="separate"/>
        </w:r>
        <w:r w:rsidR="0065180B">
          <w:rPr>
            <w:noProof/>
            <w:webHidden/>
          </w:rPr>
          <w:t>36</w:t>
        </w:r>
        <w:r w:rsidR="0065180B">
          <w:rPr>
            <w:noProof/>
            <w:webHidden/>
          </w:rPr>
          <w:fldChar w:fldCharType="end"/>
        </w:r>
      </w:hyperlink>
    </w:p>
    <w:p w:rsidR="0065180B" w:rsidRPr="00B469C9" w:rsidRDefault="00B469C9">
      <w:pPr>
        <w:pStyle w:val="31"/>
        <w:rPr>
          <w:rFonts w:ascii="Calibri" w:hAnsi="Calibri"/>
          <w:sz w:val="22"/>
          <w:szCs w:val="22"/>
        </w:rPr>
      </w:pPr>
      <w:hyperlink w:anchor="_Toc132010942" w:history="1">
        <w:r w:rsidR="0065180B" w:rsidRPr="006253CB">
          <w:rPr>
            <w:rStyle w:val="a3"/>
          </w:rPr>
          <w:t>В России по итогам первого квартала 2023 года восстановлены права более 9 тысяч обманутых дольщиков, сообщил вице-премьер РФ, председатель набсовета Фонда развития территорий (ФРТ) Марат Хуснуллин.</w:t>
        </w:r>
        <w:r w:rsidR="0065180B">
          <w:rPr>
            <w:webHidden/>
          </w:rPr>
          <w:tab/>
        </w:r>
        <w:r w:rsidR="0065180B">
          <w:rPr>
            <w:webHidden/>
          </w:rPr>
          <w:fldChar w:fldCharType="begin"/>
        </w:r>
        <w:r w:rsidR="0065180B">
          <w:rPr>
            <w:webHidden/>
          </w:rPr>
          <w:instrText xml:space="preserve"> PAGEREF _Toc132010942 \h </w:instrText>
        </w:r>
        <w:r w:rsidR="0065180B">
          <w:rPr>
            <w:webHidden/>
          </w:rPr>
        </w:r>
        <w:r w:rsidR="0065180B">
          <w:rPr>
            <w:webHidden/>
          </w:rPr>
          <w:fldChar w:fldCharType="separate"/>
        </w:r>
        <w:r w:rsidR="0065180B">
          <w:rPr>
            <w:webHidden/>
          </w:rPr>
          <w:t>36</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43" w:history="1">
        <w:r w:rsidR="0065180B" w:rsidRPr="006253CB">
          <w:rPr>
            <w:rStyle w:val="a3"/>
            <w:noProof/>
          </w:rPr>
          <w:t>РИА Новости, 07.04.2023, Хуснуллин: в России усилят контроль за использованием земли и имущества</w:t>
        </w:r>
        <w:r w:rsidR="0065180B">
          <w:rPr>
            <w:noProof/>
            <w:webHidden/>
          </w:rPr>
          <w:tab/>
        </w:r>
        <w:r w:rsidR="0065180B">
          <w:rPr>
            <w:noProof/>
            <w:webHidden/>
          </w:rPr>
          <w:fldChar w:fldCharType="begin"/>
        </w:r>
        <w:r w:rsidR="0065180B">
          <w:rPr>
            <w:noProof/>
            <w:webHidden/>
          </w:rPr>
          <w:instrText xml:space="preserve"> PAGEREF _Toc132010943 \h </w:instrText>
        </w:r>
        <w:r w:rsidR="0065180B">
          <w:rPr>
            <w:noProof/>
            <w:webHidden/>
          </w:rPr>
        </w:r>
        <w:r w:rsidR="0065180B">
          <w:rPr>
            <w:noProof/>
            <w:webHidden/>
          </w:rPr>
          <w:fldChar w:fldCharType="separate"/>
        </w:r>
        <w:r w:rsidR="0065180B">
          <w:rPr>
            <w:noProof/>
            <w:webHidden/>
          </w:rPr>
          <w:t>37</w:t>
        </w:r>
        <w:r w:rsidR="0065180B">
          <w:rPr>
            <w:noProof/>
            <w:webHidden/>
          </w:rPr>
          <w:fldChar w:fldCharType="end"/>
        </w:r>
      </w:hyperlink>
    </w:p>
    <w:p w:rsidR="0065180B" w:rsidRPr="00B469C9" w:rsidRDefault="00B469C9">
      <w:pPr>
        <w:pStyle w:val="31"/>
        <w:rPr>
          <w:rFonts w:ascii="Calibri" w:hAnsi="Calibri"/>
          <w:sz w:val="22"/>
          <w:szCs w:val="22"/>
        </w:rPr>
      </w:pPr>
      <w:hyperlink w:anchor="_Toc132010944" w:history="1">
        <w:r w:rsidR="0065180B" w:rsidRPr="006253CB">
          <w:rPr>
            <w:rStyle w:val="a3"/>
          </w:rPr>
          <w:t>В России нужно усилить контроль за использованием земли и имущества, заявил в пятницу на коллеги Росреестра вице-премьер РФ Марат Хуснуллин.</w:t>
        </w:r>
        <w:r w:rsidR="0065180B">
          <w:rPr>
            <w:webHidden/>
          </w:rPr>
          <w:tab/>
        </w:r>
        <w:r w:rsidR="0065180B">
          <w:rPr>
            <w:webHidden/>
          </w:rPr>
          <w:fldChar w:fldCharType="begin"/>
        </w:r>
        <w:r w:rsidR="0065180B">
          <w:rPr>
            <w:webHidden/>
          </w:rPr>
          <w:instrText xml:space="preserve"> PAGEREF _Toc132010944 \h </w:instrText>
        </w:r>
        <w:r w:rsidR="0065180B">
          <w:rPr>
            <w:webHidden/>
          </w:rPr>
        </w:r>
        <w:r w:rsidR="0065180B">
          <w:rPr>
            <w:webHidden/>
          </w:rPr>
          <w:fldChar w:fldCharType="separate"/>
        </w:r>
        <w:r w:rsidR="0065180B">
          <w:rPr>
            <w:webHidden/>
          </w:rPr>
          <w:t>37</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45" w:history="1">
        <w:r w:rsidR="0065180B" w:rsidRPr="006253CB">
          <w:rPr>
            <w:rStyle w:val="a3"/>
            <w:noProof/>
          </w:rPr>
          <w:t>РИА Новости, 07.04.2023, Росфинмониторинг отмечает снижение перетока клиентов из подсанкционных банков РФ</w:t>
        </w:r>
        <w:r w:rsidR="0065180B">
          <w:rPr>
            <w:noProof/>
            <w:webHidden/>
          </w:rPr>
          <w:tab/>
        </w:r>
        <w:r w:rsidR="0065180B">
          <w:rPr>
            <w:noProof/>
            <w:webHidden/>
          </w:rPr>
          <w:fldChar w:fldCharType="begin"/>
        </w:r>
        <w:r w:rsidR="0065180B">
          <w:rPr>
            <w:noProof/>
            <w:webHidden/>
          </w:rPr>
          <w:instrText xml:space="preserve"> PAGEREF _Toc132010945 \h </w:instrText>
        </w:r>
        <w:r w:rsidR="0065180B">
          <w:rPr>
            <w:noProof/>
            <w:webHidden/>
          </w:rPr>
        </w:r>
        <w:r w:rsidR="0065180B">
          <w:rPr>
            <w:noProof/>
            <w:webHidden/>
          </w:rPr>
          <w:fldChar w:fldCharType="separate"/>
        </w:r>
        <w:r w:rsidR="0065180B">
          <w:rPr>
            <w:noProof/>
            <w:webHidden/>
          </w:rPr>
          <w:t>37</w:t>
        </w:r>
        <w:r w:rsidR="0065180B">
          <w:rPr>
            <w:noProof/>
            <w:webHidden/>
          </w:rPr>
          <w:fldChar w:fldCharType="end"/>
        </w:r>
      </w:hyperlink>
    </w:p>
    <w:p w:rsidR="0065180B" w:rsidRPr="00B469C9" w:rsidRDefault="00B469C9">
      <w:pPr>
        <w:pStyle w:val="31"/>
        <w:rPr>
          <w:rFonts w:ascii="Calibri" w:hAnsi="Calibri"/>
          <w:sz w:val="22"/>
          <w:szCs w:val="22"/>
        </w:rPr>
      </w:pPr>
      <w:hyperlink w:anchor="_Toc132010946" w:history="1">
        <w:r w:rsidR="0065180B" w:rsidRPr="006253CB">
          <w:rPr>
            <w:rStyle w:val="a3"/>
          </w:rPr>
          <w:t>Росфинмониторинг отмечает снижение перетока клиентов из крупных банков России, которые попали под блокирующие санкции Запада, поскольку бизнес отчасти адаптировался к новым условиям и наладил новые логистические цепочки, сообщили РИА Новости в пресс-службе ведомства.</w:t>
        </w:r>
        <w:r w:rsidR="0065180B">
          <w:rPr>
            <w:webHidden/>
          </w:rPr>
          <w:tab/>
        </w:r>
        <w:r w:rsidR="0065180B">
          <w:rPr>
            <w:webHidden/>
          </w:rPr>
          <w:fldChar w:fldCharType="begin"/>
        </w:r>
        <w:r w:rsidR="0065180B">
          <w:rPr>
            <w:webHidden/>
          </w:rPr>
          <w:instrText xml:space="preserve"> PAGEREF _Toc132010946 \h </w:instrText>
        </w:r>
        <w:r w:rsidR="0065180B">
          <w:rPr>
            <w:webHidden/>
          </w:rPr>
        </w:r>
        <w:r w:rsidR="0065180B">
          <w:rPr>
            <w:webHidden/>
          </w:rPr>
          <w:fldChar w:fldCharType="separate"/>
        </w:r>
        <w:r w:rsidR="0065180B">
          <w:rPr>
            <w:webHidden/>
          </w:rPr>
          <w:t>37</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47" w:history="1">
        <w:r w:rsidR="0065180B" w:rsidRPr="006253CB">
          <w:rPr>
            <w:rStyle w:val="a3"/>
            <w:noProof/>
          </w:rPr>
          <w:t>РИА Новости, 07.04.2023, Нефтегазовые доходы бюджета РФ за январь-март сократились на 45% - Минфин</w:t>
        </w:r>
        <w:r w:rsidR="0065180B">
          <w:rPr>
            <w:noProof/>
            <w:webHidden/>
          </w:rPr>
          <w:tab/>
        </w:r>
        <w:r w:rsidR="0065180B">
          <w:rPr>
            <w:noProof/>
            <w:webHidden/>
          </w:rPr>
          <w:fldChar w:fldCharType="begin"/>
        </w:r>
        <w:r w:rsidR="0065180B">
          <w:rPr>
            <w:noProof/>
            <w:webHidden/>
          </w:rPr>
          <w:instrText xml:space="preserve"> PAGEREF _Toc132010947 \h </w:instrText>
        </w:r>
        <w:r w:rsidR="0065180B">
          <w:rPr>
            <w:noProof/>
            <w:webHidden/>
          </w:rPr>
        </w:r>
        <w:r w:rsidR="0065180B">
          <w:rPr>
            <w:noProof/>
            <w:webHidden/>
          </w:rPr>
          <w:fldChar w:fldCharType="separate"/>
        </w:r>
        <w:r w:rsidR="0065180B">
          <w:rPr>
            <w:noProof/>
            <w:webHidden/>
          </w:rPr>
          <w:t>38</w:t>
        </w:r>
        <w:r w:rsidR="0065180B">
          <w:rPr>
            <w:noProof/>
            <w:webHidden/>
          </w:rPr>
          <w:fldChar w:fldCharType="end"/>
        </w:r>
      </w:hyperlink>
    </w:p>
    <w:p w:rsidR="0065180B" w:rsidRPr="00B469C9" w:rsidRDefault="00B469C9">
      <w:pPr>
        <w:pStyle w:val="31"/>
        <w:rPr>
          <w:rFonts w:ascii="Calibri" w:hAnsi="Calibri"/>
          <w:sz w:val="22"/>
          <w:szCs w:val="22"/>
        </w:rPr>
      </w:pPr>
      <w:hyperlink w:anchor="_Toc132010948" w:history="1">
        <w:r w:rsidR="0065180B" w:rsidRPr="006253CB">
          <w:rPr>
            <w:rStyle w:val="a3"/>
          </w:rPr>
          <w:t>Нефтегазовые доходы бюджета РФ за январь-март сократились на 45% - до 1,635 триллиона руб из-за снижения цены нефти и падения экспорта газа, говорится в материалах на сайте министерства.</w:t>
        </w:r>
        <w:r w:rsidR="0065180B">
          <w:rPr>
            <w:webHidden/>
          </w:rPr>
          <w:tab/>
        </w:r>
        <w:r w:rsidR="0065180B">
          <w:rPr>
            <w:webHidden/>
          </w:rPr>
          <w:fldChar w:fldCharType="begin"/>
        </w:r>
        <w:r w:rsidR="0065180B">
          <w:rPr>
            <w:webHidden/>
          </w:rPr>
          <w:instrText xml:space="preserve"> PAGEREF _Toc132010948 \h </w:instrText>
        </w:r>
        <w:r w:rsidR="0065180B">
          <w:rPr>
            <w:webHidden/>
          </w:rPr>
        </w:r>
        <w:r w:rsidR="0065180B">
          <w:rPr>
            <w:webHidden/>
          </w:rPr>
          <w:fldChar w:fldCharType="separate"/>
        </w:r>
        <w:r w:rsidR="0065180B">
          <w:rPr>
            <w:webHidden/>
          </w:rPr>
          <w:t>38</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49" w:history="1">
        <w:r w:rsidR="0065180B" w:rsidRPr="006253CB">
          <w:rPr>
            <w:rStyle w:val="a3"/>
            <w:noProof/>
          </w:rPr>
          <w:t>РИА Новости, 07.04.2023, Минфин предварительно оценил дефицит бюджета РФ в январе-марте в 2,4 трлн руб</w:t>
        </w:r>
        <w:r w:rsidR="0065180B">
          <w:rPr>
            <w:noProof/>
            <w:webHidden/>
          </w:rPr>
          <w:tab/>
        </w:r>
        <w:r w:rsidR="0065180B">
          <w:rPr>
            <w:noProof/>
            <w:webHidden/>
          </w:rPr>
          <w:fldChar w:fldCharType="begin"/>
        </w:r>
        <w:r w:rsidR="0065180B">
          <w:rPr>
            <w:noProof/>
            <w:webHidden/>
          </w:rPr>
          <w:instrText xml:space="preserve"> PAGEREF _Toc132010949 \h </w:instrText>
        </w:r>
        <w:r w:rsidR="0065180B">
          <w:rPr>
            <w:noProof/>
            <w:webHidden/>
          </w:rPr>
        </w:r>
        <w:r w:rsidR="0065180B">
          <w:rPr>
            <w:noProof/>
            <w:webHidden/>
          </w:rPr>
          <w:fldChar w:fldCharType="separate"/>
        </w:r>
        <w:r w:rsidR="0065180B">
          <w:rPr>
            <w:noProof/>
            <w:webHidden/>
          </w:rPr>
          <w:t>38</w:t>
        </w:r>
        <w:r w:rsidR="0065180B">
          <w:rPr>
            <w:noProof/>
            <w:webHidden/>
          </w:rPr>
          <w:fldChar w:fldCharType="end"/>
        </w:r>
      </w:hyperlink>
    </w:p>
    <w:p w:rsidR="0065180B" w:rsidRPr="00B469C9" w:rsidRDefault="00B469C9">
      <w:pPr>
        <w:pStyle w:val="31"/>
        <w:rPr>
          <w:rFonts w:ascii="Calibri" w:hAnsi="Calibri"/>
          <w:sz w:val="22"/>
          <w:szCs w:val="22"/>
        </w:rPr>
      </w:pPr>
      <w:hyperlink w:anchor="_Toc132010950" w:history="1">
        <w:r w:rsidR="0065180B" w:rsidRPr="006253CB">
          <w:rPr>
            <w:rStyle w:val="a3"/>
          </w:rPr>
          <w:t>Федеральный бюджет РФ в январе-марте, по предварительной оценке Минфина, был исполнен с дефицитом в 2,400 триллиона рублей, расходы выросли на 34%, до 8,077 триллиона рублей, говорится в материалах на сайте министерства.</w:t>
        </w:r>
        <w:r w:rsidR="0065180B">
          <w:rPr>
            <w:webHidden/>
          </w:rPr>
          <w:tab/>
        </w:r>
        <w:r w:rsidR="0065180B">
          <w:rPr>
            <w:webHidden/>
          </w:rPr>
          <w:fldChar w:fldCharType="begin"/>
        </w:r>
        <w:r w:rsidR="0065180B">
          <w:rPr>
            <w:webHidden/>
          </w:rPr>
          <w:instrText xml:space="preserve"> PAGEREF _Toc132010950 \h </w:instrText>
        </w:r>
        <w:r w:rsidR="0065180B">
          <w:rPr>
            <w:webHidden/>
          </w:rPr>
        </w:r>
        <w:r w:rsidR="0065180B">
          <w:rPr>
            <w:webHidden/>
          </w:rPr>
          <w:fldChar w:fldCharType="separate"/>
        </w:r>
        <w:r w:rsidR="0065180B">
          <w:rPr>
            <w:webHidden/>
          </w:rPr>
          <w:t>38</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51" w:history="1">
        <w:r w:rsidR="0065180B" w:rsidRPr="006253CB">
          <w:rPr>
            <w:rStyle w:val="a3"/>
            <w:noProof/>
          </w:rPr>
          <w:t>ТАСС, 07.04.2023, Динамика января-февраля дает основания для роста ВВП РФ в 2023 г. - МЭР</w:t>
        </w:r>
        <w:r w:rsidR="0065180B">
          <w:rPr>
            <w:noProof/>
            <w:webHidden/>
          </w:rPr>
          <w:tab/>
        </w:r>
        <w:r w:rsidR="0065180B">
          <w:rPr>
            <w:noProof/>
            <w:webHidden/>
          </w:rPr>
          <w:fldChar w:fldCharType="begin"/>
        </w:r>
        <w:r w:rsidR="0065180B">
          <w:rPr>
            <w:noProof/>
            <w:webHidden/>
          </w:rPr>
          <w:instrText xml:space="preserve"> PAGEREF _Toc132010951 \h </w:instrText>
        </w:r>
        <w:r w:rsidR="0065180B">
          <w:rPr>
            <w:noProof/>
            <w:webHidden/>
          </w:rPr>
        </w:r>
        <w:r w:rsidR="0065180B">
          <w:rPr>
            <w:noProof/>
            <w:webHidden/>
          </w:rPr>
          <w:fldChar w:fldCharType="separate"/>
        </w:r>
        <w:r w:rsidR="0065180B">
          <w:rPr>
            <w:noProof/>
            <w:webHidden/>
          </w:rPr>
          <w:t>39</w:t>
        </w:r>
        <w:r w:rsidR="0065180B">
          <w:rPr>
            <w:noProof/>
            <w:webHidden/>
          </w:rPr>
          <w:fldChar w:fldCharType="end"/>
        </w:r>
      </w:hyperlink>
    </w:p>
    <w:p w:rsidR="0065180B" w:rsidRPr="00B469C9" w:rsidRDefault="00B469C9">
      <w:pPr>
        <w:pStyle w:val="31"/>
        <w:rPr>
          <w:rFonts w:ascii="Calibri" w:hAnsi="Calibri"/>
          <w:sz w:val="22"/>
          <w:szCs w:val="22"/>
        </w:rPr>
      </w:pPr>
      <w:hyperlink w:anchor="_Toc132010952" w:history="1">
        <w:r w:rsidR="0065180B" w:rsidRPr="006253CB">
          <w:rPr>
            <w:rStyle w:val="a3"/>
          </w:rPr>
          <w:t>Динамика экономики в январе-феврале текущего года говорит о возможности прогнозировать рост ВВП РФ в 2023 году. Такое мнение высказали в Минэкономразвития, комментируя обновленный прогноз Всемирного банка.</w:t>
        </w:r>
        <w:r w:rsidR="0065180B">
          <w:rPr>
            <w:webHidden/>
          </w:rPr>
          <w:tab/>
        </w:r>
        <w:r w:rsidR="0065180B">
          <w:rPr>
            <w:webHidden/>
          </w:rPr>
          <w:fldChar w:fldCharType="begin"/>
        </w:r>
        <w:r w:rsidR="0065180B">
          <w:rPr>
            <w:webHidden/>
          </w:rPr>
          <w:instrText xml:space="preserve"> PAGEREF _Toc132010952 \h </w:instrText>
        </w:r>
        <w:r w:rsidR="0065180B">
          <w:rPr>
            <w:webHidden/>
          </w:rPr>
        </w:r>
        <w:r w:rsidR="0065180B">
          <w:rPr>
            <w:webHidden/>
          </w:rPr>
          <w:fldChar w:fldCharType="separate"/>
        </w:r>
        <w:r w:rsidR="0065180B">
          <w:rPr>
            <w:webHidden/>
          </w:rPr>
          <w:t>39</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53" w:history="1">
        <w:r w:rsidR="0065180B" w:rsidRPr="006253CB">
          <w:rPr>
            <w:rStyle w:val="a3"/>
            <w:noProof/>
          </w:rPr>
          <w:t>РИА Новости, 07.04.2023, Западные эксперты недооценили степень гибкости экономики РФ - Минэкономразвития</w:t>
        </w:r>
        <w:r w:rsidR="0065180B">
          <w:rPr>
            <w:noProof/>
            <w:webHidden/>
          </w:rPr>
          <w:tab/>
        </w:r>
        <w:r w:rsidR="0065180B">
          <w:rPr>
            <w:noProof/>
            <w:webHidden/>
          </w:rPr>
          <w:fldChar w:fldCharType="begin"/>
        </w:r>
        <w:r w:rsidR="0065180B">
          <w:rPr>
            <w:noProof/>
            <w:webHidden/>
          </w:rPr>
          <w:instrText xml:space="preserve"> PAGEREF _Toc132010953 \h </w:instrText>
        </w:r>
        <w:r w:rsidR="0065180B">
          <w:rPr>
            <w:noProof/>
            <w:webHidden/>
          </w:rPr>
        </w:r>
        <w:r w:rsidR="0065180B">
          <w:rPr>
            <w:noProof/>
            <w:webHidden/>
          </w:rPr>
          <w:fldChar w:fldCharType="separate"/>
        </w:r>
        <w:r w:rsidR="0065180B">
          <w:rPr>
            <w:noProof/>
            <w:webHidden/>
          </w:rPr>
          <w:t>39</w:t>
        </w:r>
        <w:r w:rsidR="0065180B">
          <w:rPr>
            <w:noProof/>
            <w:webHidden/>
          </w:rPr>
          <w:fldChar w:fldCharType="end"/>
        </w:r>
      </w:hyperlink>
    </w:p>
    <w:p w:rsidR="0065180B" w:rsidRPr="00B469C9" w:rsidRDefault="00B469C9">
      <w:pPr>
        <w:pStyle w:val="31"/>
        <w:rPr>
          <w:rFonts w:ascii="Calibri" w:hAnsi="Calibri"/>
          <w:sz w:val="22"/>
          <w:szCs w:val="22"/>
        </w:rPr>
      </w:pPr>
      <w:hyperlink w:anchor="_Toc132010954" w:history="1">
        <w:r w:rsidR="0065180B" w:rsidRPr="006253CB">
          <w:rPr>
            <w:rStyle w:val="a3"/>
          </w:rPr>
          <w:t>Западные эксперты недооценили степень гибкости экономики России, уже в текущем году Минэкономразвития ожидает рост ВВП, говорится в комментарии пресс-службы министерства в связи с обновлением прогноза Всемирного банка (ВБ).</w:t>
        </w:r>
        <w:r w:rsidR="0065180B">
          <w:rPr>
            <w:webHidden/>
          </w:rPr>
          <w:tab/>
        </w:r>
        <w:r w:rsidR="0065180B">
          <w:rPr>
            <w:webHidden/>
          </w:rPr>
          <w:fldChar w:fldCharType="begin"/>
        </w:r>
        <w:r w:rsidR="0065180B">
          <w:rPr>
            <w:webHidden/>
          </w:rPr>
          <w:instrText xml:space="preserve"> PAGEREF _Toc132010954 \h </w:instrText>
        </w:r>
        <w:r w:rsidR="0065180B">
          <w:rPr>
            <w:webHidden/>
          </w:rPr>
        </w:r>
        <w:r w:rsidR="0065180B">
          <w:rPr>
            <w:webHidden/>
          </w:rPr>
          <w:fldChar w:fldCharType="separate"/>
        </w:r>
        <w:r w:rsidR="0065180B">
          <w:rPr>
            <w:webHidden/>
          </w:rPr>
          <w:t>39</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55" w:history="1">
        <w:r w:rsidR="0065180B" w:rsidRPr="006253CB">
          <w:rPr>
            <w:rStyle w:val="a3"/>
            <w:noProof/>
          </w:rPr>
          <w:t>ТАСС, 07.04.2023, Низкий уровень безработицы в России сохранится надолго - Решетников</w:t>
        </w:r>
        <w:r w:rsidR="0065180B">
          <w:rPr>
            <w:noProof/>
            <w:webHidden/>
          </w:rPr>
          <w:tab/>
        </w:r>
        <w:r w:rsidR="0065180B">
          <w:rPr>
            <w:noProof/>
            <w:webHidden/>
          </w:rPr>
          <w:fldChar w:fldCharType="begin"/>
        </w:r>
        <w:r w:rsidR="0065180B">
          <w:rPr>
            <w:noProof/>
            <w:webHidden/>
          </w:rPr>
          <w:instrText xml:space="preserve"> PAGEREF _Toc132010955 \h </w:instrText>
        </w:r>
        <w:r w:rsidR="0065180B">
          <w:rPr>
            <w:noProof/>
            <w:webHidden/>
          </w:rPr>
        </w:r>
        <w:r w:rsidR="0065180B">
          <w:rPr>
            <w:noProof/>
            <w:webHidden/>
          </w:rPr>
          <w:fldChar w:fldCharType="separate"/>
        </w:r>
        <w:r w:rsidR="0065180B">
          <w:rPr>
            <w:noProof/>
            <w:webHidden/>
          </w:rPr>
          <w:t>40</w:t>
        </w:r>
        <w:r w:rsidR="0065180B">
          <w:rPr>
            <w:noProof/>
            <w:webHidden/>
          </w:rPr>
          <w:fldChar w:fldCharType="end"/>
        </w:r>
      </w:hyperlink>
    </w:p>
    <w:p w:rsidR="0065180B" w:rsidRPr="00B469C9" w:rsidRDefault="00B469C9">
      <w:pPr>
        <w:pStyle w:val="31"/>
        <w:rPr>
          <w:rFonts w:ascii="Calibri" w:hAnsi="Calibri"/>
          <w:sz w:val="22"/>
          <w:szCs w:val="22"/>
        </w:rPr>
      </w:pPr>
      <w:hyperlink w:anchor="_Toc132010956" w:history="1">
        <w:r w:rsidR="0065180B" w:rsidRPr="006253CB">
          <w:rPr>
            <w:rStyle w:val="a3"/>
          </w:rPr>
          <w:t>Глава Минэкономразвития Максим Решетников считает, что низкий уровень безработицы в России сохранится надолго. Об этом он заявил в пятницу, выступая на Всероссийском форуме инфраструктуры поддержки «Мой бизнес».</w:t>
        </w:r>
        <w:r w:rsidR="0065180B">
          <w:rPr>
            <w:webHidden/>
          </w:rPr>
          <w:tab/>
        </w:r>
        <w:r w:rsidR="0065180B">
          <w:rPr>
            <w:webHidden/>
          </w:rPr>
          <w:fldChar w:fldCharType="begin"/>
        </w:r>
        <w:r w:rsidR="0065180B">
          <w:rPr>
            <w:webHidden/>
          </w:rPr>
          <w:instrText xml:space="preserve"> PAGEREF _Toc132010956 \h </w:instrText>
        </w:r>
        <w:r w:rsidR="0065180B">
          <w:rPr>
            <w:webHidden/>
          </w:rPr>
        </w:r>
        <w:r w:rsidR="0065180B">
          <w:rPr>
            <w:webHidden/>
          </w:rPr>
          <w:fldChar w:fldCharType="separate"/>
        </w:r>
        <w:r w:rsidR="0065180B">
          <w:rPr>
            <w:webHidden/>
          </w:rPr>
          <w:t>40</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57" w:history="1">
        <w:r w:rsidR="0065180B" w:rsidRPr="006253CB">
          <w:rPr>
            <w:rStyle w:val="a3"/>
            <w:noProof/>
          </w:rPr>
          <w:t>РИА Новости, 07.04.2023, Международные резервы РФ за март выросли на 3,4%, до $593,9 млрд - ЦБ</w:t>
        </w:r>
        <w:r w:rsidR="0065180B">
          <w:rPr>
            <w:noProof/>
            <w:webHidden/>
          </w:rPr>
          <w:tab/>
        </w:r>
        <w:r w:rsidR="0065180B">
          <w:rPr>
            <w:noProof/>
            <w:webHidden/>
          </w:rPr>
          <w:fldChar w:fldCharType="begin"/>
        </w:r>
        <w:r w:rsidR="0065180B">
          <w:rPr>
            <w:noProof/>
            <w:webHidden/>
          </w:rPr>
          <w:instrText xml:space="preserve"> PAGEREF _Toc132010957 \h </w:instrText>
        </w:r>
        <w:r w:rsidR="0065180B">
          <w:rPr>
            <w:noProof/>
            <w:webHidden/>
          </w:rPr>
        </w:r>
        <w:r w:rsidR="0065180B">
          <w:rPr>
            <w:noProof/>
            <w:webHidden/>
          </w:rPr>
          <w:fldChar w:fldCharType="separate"/>
        </w:r>
        <w:r w:rsidR="0065180B">
          <w:rPr>
            <w:noProof/>
            <w:webHidden/>
          </w:rPr>
          <w:t>41</w:t>
        </w:r>
        <w:r w:rsidR="0065180B">
          <w:rPr>
            <w:noProof/>
            <w:webHidden/>
          </w:rPr>
          <w:fldChar w:fldCharType="end"/>
        </w:r>
      </w:hyperlink>
    </w:p>
    <w:p w:rsidR="0065180B" w:rsidRPr="00B469C9" w:rsidRDefault="00B469C9">
      <w:pPr>
        <w:pStyle w:val="31"/>
        <w:rPr>
          <w:rFonts w:ascii="Calibri" w:hAnsi="Calibri"/>
          <w:sz w:val="22"/>
          <w:szCs w:val="22"/>
        </w:rPr>
      </w:pPr>
      <w:hyperlink w:anchor="_Toc132010958" w:history="1">
        <w:r w:rsidR="0065180B" w:rsidRPr="006253CB">
          <w:rPr>
            <w:rStyle w:val="a3"/>
          </w:rPr>
          <w:t>Международные резервы РФ по состоянию на 1 апреля составили 593,879 миллиарда долларов против 574,247 миллиарда на 1 марта, сообщил Банк России.</w:t>
        </w:r>
        <w:r w:rsidR="0065180B">
          <w:rPr>
            <w:webHidden/>
          </w:rPr>
          <w:tab/>
        </w:r>
        <w:r w:rsidR="0065180B">
          <w:rPr>
            <w:webHidden/>
          </w:rPr>
          <w:fldChar w:fldCharType="begin"/>
        </w:r>
        <w:r w:rsidR="0065180B">
          <w:rPr>
            <w:webHidden/>
          </w:rPr>
          <w:instrText xml:space="preserve"> PAGEREF _Toc132010958 \h </w:instrText>
        </w:r>
        <w:r w:rsidR="0065180B">
          <w:rPr>
            <w:webHidden/>
          </w:rPr>
        </w:r>
        <w:r w:rsidR="0065180B">
          <w:rPr>
            <w:webHidden/>
          </w:rPr>
          <w:fldChar w:fldCharType="separate"/>
        </w:r>
        <w:r w:rsidR="0065180B">
          <w:rPr>
            <w:webHidden/>
          </w:rPr>
          <w:t>41</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59" w:history="1">
        <w:r w:rsidR="0065180B" w:rsidRPr="006253CB">
          <w:rPr>
            <w:rStyle w:val="a3"/>
            <w:noProof/>
          </w:rPr>
          <w:t>Ежедневная деловая газета РБК, 07.04.2023, Безотзывная пауза. ЦБ не лишал банки лицензий рекордное время</w:t>
        </w:r>
        <w:r w:rsidR="0065180B">
          <w:rPr>
            <w:noProof/>
            <w:webHidden/>
          </w:rPr>
          <w:tab/>
        </w:r>
        <w:r w:rsidR="0065180B">
          <w:rPr>
            <w:noProof/>
            <w:webHidden/>
          </w:rPr>
          <w:fldChar w:fldCharType="begin"/>
        </w:r>
        <w:r w:rsidR="0065180B">
          <w:rPr>
            <w:noProof/>
            <w:webHidden/>
          </w:rPr>
          <w:instrText xml:space="preserve"> PAGEREF _Toc132010959 \h </w:instrText>
        </w:r>
        <w:r w:rsidR="0065180B">
          <w:rPr>
            <w:noProof/>
            <w:webHidden/>
          </w:rPr>
        </w:r>
        <w:r w:rsidR="0065180B">
          <w:rPr>
            <w:noProof/>
            <w:webHidden/>
          </w:rPr>
          <w:fldChar w:fldCharType="separate"/>
        </w:r>
        <w:r w:rsidR="0065180B">
          <w:rPr>
            <w:noProof/>
            <w:webHidden/>
          </w:rPr>
          <w:t>41</w:t>
        </w:r>
        <w:r w:rsidR="0065180B">
          <w:rPr>
            <w:noProof/>
            <w:webHidden/>
          </w:rPr>
          <w:fldChar w:fldCharType="end"/>
        </w:r>
      </w:hyperlink>
    </w:p>
    <w:p w:rsidR="0065180B" w:rsidRPr="00B469C9" w:rsidRDefault="00B469C9">
      <w:pPr>
        <w:pStyle w:val="31"/>
        <w:rPr>
          <w:rFonts w:ascii="Calibri" w:hAnsi="Calibri"/>
          <w:sz w:val="22"/>
          <w:szCs w:val="22"/>
        </w:rPr>
      </w:pPr>
      <w:hyperlink w:anchor="_Toc132010960" w:history="1">
        <w:r w:rsidR="0065180B" w:rsidRPr="006253CB">
          <w:rPr>
            <w:rStyle w:val="a3"/>
          </w:rPr>
          <w:t>ЦБ не прибегал к крайним надзорным мерам уже почти восемь месяцев - это самый длинный срок в истории современной России. Впрочем, плановые проверки кредитных организаций возобновились и вскоре будут проходить по новым правилам.</w:t>
        </w:r>
        <w:r w:rsidR="0065180B">
          <w:rPr>
            <w:webHidden/>
          </w:rPr>
          <w:tab/>
        </w:r>
        <w:r w:rsidR="0065180B">
          <w:rPr>
            <w:webHidden/>
          </w:rPr>
          <w:fldChar w:fldCharType="begin"/>
        </w:r>
        <w:r w:rsidR="0065180B">
          <w:rPr>
            <w:webHidden/>
          </w:rPr>
          <w:instrText xml:space="preserve"> PAGEREF _Toc132010960 \h </w:instrText>
        </w:r>
        <w:r w:rsidR="0065180B">
          <w:rPr>
            <w:webHidden/>
          </w:rPr>
        </w:r>
        <w:r w:rsidR="0065180B">
          <w:rPr>
            <w:webHidden/>
          </w:rPr>
          <w:fldChar w:fldCharType="separate"/>
        </w:r>
        <w:r w:rsidR="0065180B">
          <w:rPr>
            <w:webHidden/>
          </w:rPr>
          <w:t>41</w:t>
        </w:r>
        <w:r w:rsidR="0065180B">
          <w:rPr>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961" w:history="1">
        <w:r w:rsidR="0065180B" w:rsidRPr="006253CB">
          <w:rPr>
            <w:rStyle w:val="a3"/>
            <w:noProof/>
          </w:rPr>
          <w:t>НОВОСТИ ЗАРУБЕЖНЫХ ПЕНСИОННЫХ СИСТЕМ</w:t>
        </w:r>
        <w:r w:rsidR="0065180B">
          <w:rPr>
            <w:noProof/>
            <w:webHidden/>
          </w:rPr>
          <w:tab/>
        </w:r>
        <w:r w:rsidR="0065180B">
          <w:rPr>
            <w:noProof/>
            <w:webHidden/>
          </w:rPr>
          <w:fldChar w:fldCharType="begin"/>
        </w:r>
        <w:r w:rsidR="0065180B">
          <w:rPr>
            <w:noProof/>
            <w:webHidden/>
          </w:rPr>
          <w:instrText xml:space="preserve"> PAGEREF _Toc132010961 \h </w:instrText>
        </w:r>
        <w:r w:rsidR="0065180B">
          <w:rPr>
            <w:noProof/>
            <w:webHidden/>
          </w:rPr>
        </w:r>
        <w:r w:rsidR="0065180B">
          <w:rPr>
            <w:noProof/>
            <w:webHidden/>
          </w:rPr>
          <w:fldChar w:fldCharType="separate"/>
        </w:r>
        <w:r w:rsidR="0065180B">
          <w:rPr>
            <w:noProof/>
            <w:webHidden/>
          </w:rPr>
          <w:t>45</w:t>
        </w:r>
        <w:r w:rsidR="0065180B">
          <w:rPr>
            <w:noProof/>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962" w:history="1">
        <w:r w:rsidR="0065180B" w:rsidRPr="006253CB">
          <w:rPr>
            <w:rStyle w:val="a3"/>
            <w:noProof/>
          </w:rPr>
          <w:t>Новости пенсионной отрасли стран ближнего зарубежья</w:t>
        </w:r>
        <w:r w:rsidR="0065180B">
          <w:rPr>
            <w:noProof/>
            <w:webHidden/>
          </w:rPr>
          <w:tab/>
        </w:r>
        <w:r w:rsidR="0065180B">
          <w:rPr>
            <w:noProof/>
            <w:webHidden/>
          </w:rPr>
          <w:fldChar w:fldCharType="begin"/>
        </w:r>
        <w:r w:rsidR="0065180B">
          <w:rPr>
            <w:noProof/>
            <w:webHidden/>
          </w:rPr>
          <w:instrText xml:space="preserve"> PAGEREF _Toc132010962 \h </w:instrText>
        </w:r>
        <w:r w:rsidR="0065180B">
          <w:rPr>
            <w:noProof/>
            <w:webHidden/>
          </w:rPr>
        </w:r>
        <w:r w:rsidR="0065180B">
          <w:rPr>
            <w:noProof/>
            <w:webHidden/>
          </w:rPr>
          <w:fldChar w:fldCharType="separate"/>
        </w:r>
        <w:r w:rsidR="0065180B">
          <w:rPr>
            <w:noProof/>
            <w:webHidden/>
          </w:rPr>
          <w:t>45</w:t>
        </w:r>
        <w:r w:rsidR="0065180B">
          <w:rPr>
            <w:noProof/>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63" w:history="1">
        <w:r w:rsidR="0065180B" w:rsidRPr="006253CB">
          <w:rPr>
            <w:rStyle w:val="a3"/>
            <w:noProof/>
          </w:rPr>
          <w:t>Витебские вести, 07.04.2023, Как на практике реализуется добровольное страхование дополнительной накопительной пенсии?</w:t>
        </w:r>
        <w:r w:rsidR="0065180B">
          <w:rPr>
            <w:noProof/>
            <w:webHidden/>
          </w:rPr>
          <w:tab/>
        </w:r>
        <w:r w:rsidR="0065180B">
          <w:rPr>
            <w:noProof/>
            <w:webHidden/>
          </w:rPr>
          <w:fldChar w:fldCharType="begin"/>
        </w:r>
        <w:r w:rsidR="0065180B">
          <w:rPr>
            <w:noProof/>
            <w:webHidden/>
          </w:rPr>
          <w:instrText xml:space="preserve"> PAGEREF _Toc132010963 \h </w:instrText>
        </w:r>
        <w:r w:rsidR="0065180B">
          <w:rPr>
            <w:noProof/>
            <w:webHidden/>
          </w:rPr>
        </w:r>
        <w:r w:rsidR="0065180B">
          <w:rPr>
            <w:noProof/>
            <w:webHidden/>
          </w:rPr>
          <w:fldChar w:fldCharType="separate"/>
        </w:r>
        <w:r w:rsidR="0065180B">
          <w:rPr>
            <w:noProof/>
            <w:webHidden/>
          </w:rPr>
          <w:t>45</w:t>
        </w:r>
        <w:r w:rsidR="0065180B">
          <w:rPr>
            <w:noProof/>
            <w:webHidden/>
          </w:rPr>
          <w:fldChar w:fldCharType="end"/>
        </w:r>
      </w:hyperlink>
    </w:p>
    <w:p w:rsidR="0065180B" w:rsidRPr="00B469C9" w:rsidRDefault="00B469C9">
      <w:pPr>
        <w:pStyle w:val="31"/>
        <w:rPr>
          <w:rFonts w:ascii="Calibri" w:hAnsi="Calibri"/>
          <w:sz w:val="22"/>
          <w:szCs w:val="22"/>
        </w:rPr>
      </w:pPr>
      <w:hyperlink w:anchor="_Toc132010964" w:history="1">
        <w:r w:rsidR="0065180B" w:rsidRPr="006253CB">
          <w:rPr>
            <w:rStyle w:val="a3"/>
          </w:rPr>
          <w:t>Почти 2 тысячи договоров дополнительного пенсионного страхования заключены в Витебской области с 1 октября 2022 года, когда начал действовать Указ «О добровольном страховании дополнительной накопительной пенсии».</w:t>
        </w:r>
        <w:r w:rsidR="0065180B">
          <w:rPr>
            <w:webHidden/>
          </w:rPr>
          <w:tab/>
        </w:r>
        <w:r w:rsidR="0065180B">
          <w:rPr>
            <w:webHidden/>
          </w:rPr>
          <w:fldChar w:fldCharType="begin"/>
        </w:r>
        <w:r w:rsidR="0065180B">
          <w:rPr>
            <w:webHidden/>
          </w:rPr>
          <w:instrText xml:space="preserve"> PAGEREF _Toc132010964 \h </w:instrText>
        </w:r>
        <w:r w:rsidR="0065180B">
          <w:rPr>
            <w:webHidden/>
          </w:rPr>
        </w:r>
        <w:r w:rsidR="0065180B">
          <w:rPr>
            <w:webHidden/>
          </w:rPr>
          <w:fldChar w:fldCharType="separate"/>
        </w:r>
        <w:r w:rsidR="0065180B">
          <w:rPr>
            <w:webHidden/>
          </w:rPr>
          <w:t>45</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65" w:history="1">
        <w:r w:rsidR="0065180B" w:rsidRPr="006253CB">
          <w:rPr>
            <w:rStyle w:val="a3"/>
            <w:noProof/>
          </w:rPr>
          <w:t>Деловой Казахстан, 07.04.2023, Ирина ЛЕДОВСКИХ, Выстоять во время шторма: пенсионная система Казахстана</w:t>
        </w:r>
        <w:r w:rsidR="0065180B">
          <w:rPr>
            <w:noProof/>
            <w:webHidden/>
          </w:rPr>
          <w:tab/>
        </w:r>
        <w:r w:rsidR="0065180B">
          <w:rPr>
            <w:noProof/>
            <w:webHidden/>
          </w:rPr>
          <w:fldChar w:fldCharType="begin"/>
        </w:r>
        <w:r w:rsidR="0065180B">
          <w:rPr>
            <w:noProof/>
            <w:webHidden/>
          </w:rPr>
          <w:instrText xml:space="preserve"> PAGEREF _Toc132010965 \h </w:instrText>
        </w:r>
        <w:r w:rsidR="0065180B">
          <w:rPr>
            <w:noProof/>
            <w:webHidden/>
          </w:rPr>
        </w:r>
        <w:r w:rsidR="0065180B">
          <w:rPr>
            <w:noProof/>
            <w:webHidden/>
          </w:rPr>
          <w:fldChar w:fldCharType="separate"/>
        </w:r>
        <w:r w:rsidR="0065180B">
          <w:rPr>
            <w:noProof/>
            <w:webHidden/>
          </w:rPr>
          <w:t>47</w:t>
        </w:r>
        <w:r w:rsidR="0065180B">
          <w:rPr>
            <w:noProof/>
            <w:webHidden/>
          </w:rPr>
          <w:fldChar w:fldCharType="end"/>
        </w:r>
      </w:hyperlink>
    </w:p>
    <w:p w:rsidR="0065180B" w:rsidRPr="00B469C9" w:rsidRDefault="00B469C9">
      <w:pPr>
        <w:pStyle w:val="31"/>
        <w:rPr>
          <w:rFonts w:ascii="Calibri" w:hAnsi="Calibri"/>
          <w:sz w:val="22"/>
          <w:szCs w:val="22"/>
        </w:rPr>
      </w:pPr>
      <w:hyperlink w:anchor="_Toc132010966" w:history="1">
        <w:r w:rsidR="0065180B" w:rsidRPr="006253CB">
          <w:rPr>
            <w:rStyle w:val="a3"/>
          </w:rPr>
          <w:t>Во Франции несколько недель продолжаются протесты против пенсионной реформы. В прошлые выходные около двух тысяч рабочих вышли на протест в Праге против запланированной чешским правительством реформы пенсионной системы. Инициативы правительства Великобритании этой осенью поставили на грань банкротства пенсионные фонды, компании по страхованию жизни и привели к отставке кабинета министров Лиз Трасс. На этом фоне пенсионная система Казахстана продемонстрировала устойчивость, хотя и показала доход ниже инфляции.</w:t>
        </w:r>
        <w:r w:rsidR="0065180B">
          <w:rPr>
            <w:webHidden/>
          </w:rPr>
          <w:tab/>
        </w:r>
        <w:r w:rsidR="0065180B">
          <w:rPr>
            <w:webHidden/>
          </w:rPr>
          <w:fldChar w:fldCharType="begin"/>
        </w:r>
        <w:r w:rsidR="0065180B">
          <w:rPr>
            <w:webHidden/>
          </w:rPr>
          <w:instrText xml:space="preserve"> PAGEREF _Toc132010966 \h </w:instrText>
        </w:r>
        <w:r w:rsidR="0065180B">
          <w:rPr>
            <w:webHidden/>
          </w:rPr>
        </w:r>
        <w:r w:rsidR="0065180B">
          <w:rPr>
            <w:webHidden/>
          </w:rPr>
          <w:fldChar w:fldCharType="separate"/>
        </w:r>
        <w:r w:rsidR="0065180B">
          <w:rPr>
            <w:webHidden/>
          </w:rPr>
          <w:t>47</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67" w:history="1">
        <w:r w:rsidR="0065180B" w:rsidRPr="006253CB">
          <w:rPr>
            <w:rStyle w:val="a3"/>
            <w:noProof/>
          </w:rPr>
          <w:t>Казинформ, 07.04.2023, Детали вложений пенсионных накоплений казахстанцев в азербайджанский банк озвучили в Нацбанке</w:t>
        </w:r>
        <w:r w:rsidR="0065180B">
          <w:rPr>
            <w:noProof/>
            <w:webHidden/>
          </w:rPr>
          <w:tab/>
        </w:r>
        <w:r w:rsidR="0065180B">
          <w:rPr>
            <w:noProof/>
            <w:webHidden/>
          </w:rPr>
          <w:fldChar w:fldCharType="begin"/>
        </w:r>
        <w:r w:rsidR="0065180B">
          <w:rPr>
            <w:noProof/>
            <w:webHidden/>
          </w:rPr>
          <w:instrText xml:space="preserve"> PAGEREF _Toc132010967 \h </w:instrText>
        </w:r>
        <w:r w:rsidR="0065180B">
          <w:rPr>
            <w:noProof/>
            <w:webHidden/>
          </w:rPr>
        </w:r>
        <w:r w:rsidR="0065180B">
          <w:rPr>
            <w:noProof/>
            <w:webHidden/>
          </w:rPr>
          <w:fldChar w:fldCharType="separate"/>
        </w:r>
        <w:r w:rsidR="0065180B">
          <w:rPr>
            <w:noProof/>
            <w:webHidden/>
          </w:rPr>
          <w:t>49</w:t>
        </w:r>
        <w:r w:rsidR="0065180B">
          <w:rPr>
            <w:noProof/>
            <w:webHidden/>
          </w:rPr>
          <w:fldChar w:fldCharType="end"/>
        </w:r>
      </w:hyperlink>
    </w:p>
    <w:p w:rsidR="0065180B" w:rsidRPr="00B469C9" w:rsidRDefault="00B469C9">
      <w:pPr>
        <w:pStyle w:val="31"/>
        <w:rPr>
          <w:rFonts w:ascii="Calibri" w:hAnsi="Calibri"/>
          <w:sz w:val="22"/>
          <w:szCs w:val="22"/>
        </w:rPr>
      </w:pPr>
      <w:hyperlink w:anchor="_Toc132010968" w:history="1">
        <w:r w:rsidR="0065180B" w:rsidRPr="006253CB">
          <w:rPr>
            <w:rStyle w:val="a3"/>
          </w:rPr>
          <w:t>Инвестиции в Международный банк Азербайджана были возвращены полностью. Об этом заявила заместитель председателя Национального банка РК Алия Молдабекова, передает корреспондент МИА «Казинформ».</w:t>
        </w:r>
        <w:r w:rsidR="0065180B">
          <w:rPr>
            <w:webHidden/>
          </w:rPr>
          <w:tab/>
        </w:r>
        <w:r w:rsidR="0065180B">
          <w:rPr>
            <w:webHidden/>
          </w:rPr>
          <w:fldChar w:fldCharType="begin"/>
        </w:r>
        <w:r w:rsidR="0065180B">
          <w:rPr>
            <w:webHidden/>
          </w:rPr>
          <w:instrText xml:space="preserve"> PAGEREF _Toc132010968 \h </w:instrText>
        </w:r>
        <w:r w:rsidR="0065180B">
          <w:rPr>
            <w:webHidden/>
          </w:rPr>
        </w:r>
        <w:r w:rsidR="0065180B">
          <w:rPr>
            <w:webHidden/>
          </w:rPr>
          <w:fldChar w:fldCharType="separate"/>
        </w:r>
        <w:r w:rsidR="0065180B">
          <w:rPr>
            <w:webHidden/>
          </w:rPr>
          <w:t>49</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69" w:history="1">
        <w:r w:rsidR="0065180B" w:rsidRPr="006253CB">
          <w:rPr>
            <w:rStyle w:val="a3"/>
            <w:noProof/>
          </w:rPr>
          <w:t>Курсив, 07.04.2023, Рада КИРЕЕВА, Пенсионный фонд Кыргызстана проситновых инструментов</w:t>
        </w:r>
        <w:r w:rsidR="0065180B">
          <w:rPr>
            <w:noProof/>
            <w:webHidden/>
          </w:rPr>
          <w:tab/>
        </w:r>
        <w:r w:rsidR="0065180B">
          <w:rPr>
            <w:noProof/>
            <w:webHidden/>
          </w:rPr>
          <w:fldChar w:fldCharType="begin"/>
        </w:r>
        <w:r w:rsidR="0065180B">
          <w:rPr>
            <w:noProof/>
            <w:webHidden/>
          </w:rPr>
          <w:instrText xml:space="preserve"> PAGEREF _Toc132010969 \h </w:instrText>
        </w:r>
        <w:r w:rsidR="0065180B">
          <w:rPr>
            <w:noProof/>
            <w:webHidden/>
          </w:rPr>
        </w:r>
        <w:r w:rsidR="0065180B">
          <w:rPr>
            <w:noProof/>
            <w:webHidden/>
          </w:rPr>
          <w:fldChar w:fldCharType="separate"/>
        </w:r>
        <w:r w:rsidR="0065180B">
          <w:rPr>
            <w:noProof/>
            <w:webHidden/>
          </w:rPr>
          <w:t>50</w:t>
        </w:r>
        <w:r w:rsidR="0065180B">
          <w:rPr>
            <w:noProof/>
            <w:webHidden/>
          </w:rPr>
          <w:fldChar w:fldCharType="end"/>
        </w:r>
      </w:hyperlink>
    </w:p>
    <w:p w:rsidR="0065180B" w:rsidRPr="00B469C9" w:rsidRDefault="00B469C9">
      <w:pPr>
        <w:pStyle w:val="31"/>
        <w:rPr>
          <w:rFonts w:ascii="Calibri" w:hAnsi="Calibri"/>
          <w:sz w:val="22"/>
          <w:szCs w:val="22"/>
        </w:rPr>
      </w:pPr>
      <w:hyperlink w:anchor="_Toc132010970" w:history="1">
        <w:r w:rsidR="0065180B" w:rsidRPr="006253CB">
          <w:rPr>
            <w:rStyle w:val="a3"/>
          </w:rPr>
          <w:t>Социальный фонд Кыргызстана (аналог ЕНПФ) находится в «стесненных обстоятельствах» – может вкладываться в ограниченный список инструментов. Сейчас Соцфонд хочет расширить линейку инструментов. Но местный регулятор скептически смотрит на предлагаемый «инвестиционный</w:t>
        </w:r>
        <w:r w:rsidR="0065180B">
          <w:rPr>
            <w:webHidden/>
          </w:rPr>
          <w:tab/>
        </w:r>
        <w:r w:rsidR="0065180B">
          <w:rPr>
            <w:webHidden/>
          </w:rPr>
          <w:fldChar w:fldCharType="begin"/>
        </w:r>
        <w:r w:rsidR="0065180B">
          <w:rPr>
            <w:webHidden/>
          </w:rPr>
          <w:instrText xml:space="preserve"> PAGEREF _Toc132010970 \h </w:instrText>
        </w:r>
        <w:r w:rsidR="0065180B">
          <w:rPr>
            <w:webHidden/>
          </w:rPr>
        </w:r>
        <w:r w:rsidR="0065180B">
          <w:rPr>
            <w:webHidden/>
          </w:rPr>
          <w:fldChar w:fldCharType="separate"/>
        </w:r>
        <w:r w:rsidR="0065180B">
          <w:rPr>
            <w:webHidden/>
          </w:rPr>
          <w:t>50</w:t>
        </w:r>
        <w:r w:rsidR="0065180B">
          <w:rPr>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971" w:history="1">
        <w:r w:rsidR="0065180B" w:rsidRPr="006253CB">
          <w:rPr>
            <w:rStyle w:val="a3"/>
            <w:noProof/>
          </w:rPr>
          <w:t>Новости пенсионной отрасли стран дальнего зарубежья</w:t>
        </w:r>
        <w:r w:rsidR="0065180B">
          <w:rPr>
            <w:noProof/>
            <w:webHidden/>
          </w:rPr>
          <w:tab/>
        </w:r>
        <w:r w:rsidR="0065180B">
          <w:rPr>
            <w:noProof/>
            <w:webHidden/>
          </w:rPr>
          <w:fldChar w:fldCharType="begin"/>
        </w:r>
        <w:r w:rsidR="0065180B">
          <w:rPr>
            <w:noProof/>
            <w:webHidden/>
          </w:rPr>
          <w:instrText xml:space="preserve"> PAGEREF _Toc132010971 \h </w:instrText>
        </w:r>
        <w:r w:rsidR="0065180B">
          <w:rPr>
            <w:noProof/>
            <w:webHidden/>
          </w:rPr>
        </w:r>
        <w:r w:rsidR="0065180B">
          <w:rPr>
            <w:noProof/>
            <w:webHidden/>
          </w:rPr>
          <w:fldChar w:fldCharType="separate"/>
        </w:r>
        <w:r w:rsidR="0065180B">
          <w:rPr>
            <w:noProof/>
            <w:webHidden/>
          </w:rPr>
          <w:t>55</w:t>
        </w:r>
        <w:r w:rsidR="0065180B">
          <w:rPr>
            <w:noProof/>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72" w:history="1">
        <w:r w:rsidR="0065180B" w:rsidRPr="006253CB">
          <w:rPr>
            <w:rStyle w:val="a3"/>
            <w:noProof/>
          </w:rPr>
          <w:t>Обзор, 07.04.2023, Премьер Латвии задумался об очередном повышении пенсионного возраста</w:t>
        </w:r>
        <w:r w:rsidR="0065180B">
          <w:rPr>
            <w:noProof/>
            <w:webHidden/>
          </w:rPr>
          <w:tab/>
        </w:r>
        <w:r w:rsidR="0065180B">
          <w:rPr>
            <w:noProof/>
            <w:webHidden/>
          </w:rPr>
          <w:fldChar w:fldCharType="begin"/>
        </w:r>
        <w:r w:rsidR="0065180B">
          <w:rPr>
            <w:noProof/>
            <w:webHidden/>
          </w:rPr>
          <w:instrText xml:space="preserve"> PAGEREF _Toc132010972 \h </w:instrText>
        </w:r>
        <w:r w:rsidR="0065180B">
          <w:rPr>
            <w:noProof/>
            <w:webHidden/>
          </w:rPr>
        </w:r>
        <w:r w:rsidR="0065180B">
          <w:rPr>
            <w:noProof/>
            <w:webHidden/>
          </w:rPr>
          <w:fldChar w:fldCharType="separate"/>
        </w:r>
        <w:r w:rsidR="0065180B">
          <w:rPr>
            <w:noProof/>
            <w:webHidden/>
          </w:rPr>
          <w:t>55</w:t>
        </w:r>
        <w:r w:rsidR="0065180B">
          <w:rPr>
            <w:noProof/>
            <w:webHidden/>
          </w:rPr>
          <w:fldChar w:fldCharType="end"/>
        </w:r>
      </w:hyperlink>
    </w:p>
    <w:p w:rsidR="0065180B" w:rsidRPr="00B469C9" w:rsidRDefault="00B469C9">
      <w:pPr>
        <w:pStyle w:val="31"/>
        <w:rPr>
          <w:rFonts w:ascii="Calibri" w:hAnsi="Calibri"/>
          <w:sz w:val="22"/>
          <w:szCs w:val="22"/>
        </w:rPr>
      </w:pPr>
      <w:hyperlink w:anchor="_Toc132010973" w:history="1">
        <w:r w:rsidR="0065180B" w:rsidRPr="006253CB">
          <w:rPr>
            <w:rStyle w:val="a3"/>
          </w:rPr>
          <w:t>В Латвии неизбежно придется думать о повышении пенсионного возраста, заявил премьер-министр Кришьянис Кариньш на внеочередном заседании правительства в четверг в ходе дискуссий об экономической ситуации в стране и возможностях ее улучшения после ознакомления с докладом о программе стабильности Латвии на 2023-2026 годы.</w:t>
        </w:r>
        <w:r w:rsidR="0065180B">
          <w:rPr>
            <w:webHidden/>
          </w:rPr>
          <w:tab/>
        </w:r>
        <w:r w:rsidR="0065180B">
          <w:rPr>
            <w:webHidden/>
          </w:rPr>
          <w:fldChar w:fldCharType="begin"/>
        </w:r>
        <w:r w:rsidR="0065180B">
          <w:rPr>
            <w:webHidden/>
          </w:rPr>
          <w:instrText xml:space="preserve"> PAGEREF _Toc132010973 \h </w:instrText>
        </w:r>
        <w:r w:rsidR="0065180B">
          <w:rPr>
            <w:webHidden/>
          </w:rPr>
        </w:r>
        <w:r w:rsidR="0065180B">
          <w:rPr>
            <w:webHidden/>
          </w:rPr>
          <w:fldChar w:fldCharType="separate"/>
        </w:r>
        <w:r w:rsidR="0065180B">
          <w:rPr>
            <w:webHidden/>
          </w:rPr>
          <w:t>55</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74" w:history="1">
        <w:r w:rsidR="0065180B" w:rsidRPr="006253CB">
          <w:rPr>
            <w:rStyle w:val="a3"/>
            <w:noProof/>
          </w:rPr>
          <w:t>ТАСС, 07.04.2023, Профсоюз во Франции счел маловероятным принятие Конституционным советом пенсионной реформы</w:t>
        </w:r>
        <w:r w:rsidR="0065180B">
          <w:rPr>
            <w:noProof/>
            <w:webHidden/>
          </w:rPr>
          <w:tab/>
        </w:r>
        <w:r w:rsidR="0065180B">
          <w:rPr>
            <w:noProof/>
            <w:webHidden/>
          </w:rPr>
          <w:fldChar w:fldCharType="begin"/>
        </w:r>
        <w:r w:rsidR="0065180B">
          <w:rPr>
            <w:noProof/>
            <w:webHidden/>
          </w:rPr>
          <w:instrText xml:space="preserve"> PAGEREF _Toc132010974 \h </w:instrText>
        </w:r>
        <w:r w:rsidR="0065180B">
          <w:rPr>
            <w:noProof/>
            <w:webHidden/>
          </w:rPr>
        </w:r>
        <w:r w:rsidR="0065180B">
          <w:rPr>
            <w:noProof/>
            <w:webHidden/>
          </w:rPr>
          <w:fldChar w:fldCharType="separate"/>
        </w:r>
        <w:r w:rsidR="0065180B">
          <w:rPr>
            <w:noProof/>
            <w:webHidden/>
          </w:rPr>
          <w:t>55</w:t>
        </w:r>
        <w:r w:rsidR="0065180B">
          <w:rPr>
            <w:noProof/>
            <w:webHidden/>
          </w:rPr>
          <w:fldChar w:fldCharType="end"/>
        </w:r>
      </w:hyperlink>
    </w:p>
    <w:p w:rsidR="0065180B" w:rsidRPr="00B469C9" w:rsidRDefault="00B469C9">
      <w:pPr>
        <w:pStyle w:val="31"/>
        <w:rPr>
          <w:rFonts w:ascii="Calibri" w:hAnsi="Calibri"/>
          <w:sz w:val="22"/>
          <w:szCs w:val="22"/>
        </w:rPr>
      </w:pPr>
      <w:hyperlink w:anchor="_Toc132010975" w:history="1">
        <w:r w:rsidR="0065180B" w:rsidRPr="006253CB">
          <w:rPr>
            <w:rStyle w:val="a3"/>
          </w:rPr>
          <w:t>Один из крупнейших профсоюзов Франции «Демократическая конфедерация труда» (CFDT) считает небольшой вероятность того, что Конституционный совет признает 14 апреля принятую правительством пенсионную реформу законной. Об этом заявил в пятницу глава профсоюза Лоран Берже в эфире телеканала BFM.</w:t>
        </w:r>
        <w:r w:rsidR="0065180B">
          <w:rPr>
            <w:webHidden/>
          </w:rPr>
          <w:tab/>
        </w:r>
        <w:r w:rsidR="0065180B">
          <w:rPr>
            <w:webHidden/>
          </w:rPr>
          <w:fldChar w:fldCharType="begin"/>
        </w:r>
        <w:r w:rsidR="0065180B">
          <w:rPr>
            <w:webHidden/>
          </w:rPr>
          <w:instrText xml:space="preserve"> PAGEREF _Toc132010975 \h </w:instrText>
        </w:r>
        <w:r w:rsidR="0065180B">
          <w:rPr>
            <w:webHidden/>
          </w:rPr>
        </w:r>
        <w:r w:rsidR="0065180B">
          <w:rPr>
            <w:webHidden/>
          </w:rPr>
          <w:fldChar w:fldCharType="separate"/>
        </w:r>
        <w:r w:rsidR="0065180B">
          <w:rPr>
            <w:webHidden/>
          </w:rPr>
          <w:t>55</w:t>
        </w:r>
        <w:r w:rsidR="0065180B">
          <w:rPr>
            <w:webHidden/>
          </w:rPr>
          <w:fldChar w:fldCharType="end"/>
        </w:r>
      </w:hyperlink>
    </w:p>
    <w:p w:rsidR="0065180B" w:rsidRPr="00B469C9" w:rsidRDefault="00B469C9">
      <w:pPr>
        <w:pStyle w:val="12"/>
        <w:tabs>
          <w:tab w:val="right" w:leader="dot" w:pos="9061"/>
        </w:tabs>
        <w:rPr>
          <w:rFonts w:ascii="Calibri" w:hAnsi="Calibri"/>
          <w:b w:val="0"/>
          <w:noProof/>
          <w:sz w:val="22"/>
          <w:szCs w:val="22"/>
        </w:rPr>
      </w:pPr>
      <w:hyperlink w:anchor="_Toc132010976" w:history="1">
        <w:r w:rsidR="0065180B" w:rsidRPr="006253CB">
          <w:rPr>
            <w:rStyle w:val="a3"/>
            <w:noProof/>
          </w:rPr>
          <w:t>КОРОНАВИРУС COVID-19 – ПОСЛЕДНИЕ НОВОСТИ</w:t>
        </w:r>
        <w:r w:rsidR="0065180B">
          <w:rPr>
            <w:noProof/>
            <w:webHidden/>
          </w:rPr>
          <w:tab/>
        </w:r>
        <w:r w:rsidR="0065180B">
          <w:rPr>
            <w:noProof/>
            <w:webHidden/>
          </w:rPr>
          <w:fldChar w:fldCharType="begin"/>
        </w:r>
        <w:r w:rsidR="0065180B">
          <w:rPr>
            <w:noProof/>
            <w:webHidden/>
          </w:rPr>
          <w:instrText xml:space="preserve"> PAGEREF _Toc132010976 \h </w:instrText>
        </w:r>
        <w:r w:rsidR="0065180B">
          <w:rPr>
            <w:noProof/>
            <w:webHidden/>
          </w:rPr>
        </w:r>
        <w:r w:rsidR="0065180B">
          <w:rPr>
            <w:noProof/>
            <w:webHidden/>
          </w:rPr>
          <w:fldChar w:fldCharType="separate"/>
        </w:r>
        <w:r w:rsidR="0065180B">
          <w:rPr>
            <w:noProof/>
            <w:webHidden/>
          </w:rPr>
          <w:t>57</w:t>
        </w:r>
        <w:r w:rsidR="0065180B">
          <w:rPr>
            <w:noProof/>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77" w:history="1">
        <w:r w:rsidR="0065180B" w:rsidRPr="006253CB">
          <w:rPr>
            <w:rStyle w:val="a3"/>
            <w:noProof/>
          </w:rPr>
          <w:t>РИА Новости, 07.04.2023, Мурашко: после снижения заболеваемости COVID ситуация с демографией улучшается</w:t>
        </w:r>
        <w:r w:rsidR="0065180B">
          <w:rPr>
            <w:noProof/>
            <w:webHidden/>
          </w:rPr>
          <w:tab/>
        </w:r>
        <w:r w:rsidR="0065180B">
          <w:rPr>
            <w:noProof/>
            <w:webHidden/>
          </w:rPr>
          <w:fldChar w:fldCharType="begin"/>
        </w:r>
        <w:r w:rsidR="0065180B">
          <w:rPr>
            <w:noProof/>
            <w:webHidden/>
          </w:rPr>
          <w:instrText xml:space="preserve"> PAGEREF _Toc132010977 \h </w:instrText>
        </w:r>
        <w:r w:rsidR="0065180B">
          <w:rPr>
            <w:noProof/>
            <w:webHidden/>
          </w:rPr>
        </w:r>
        <w:r w:rsidR="0065180B">
          <w:rPr>
            <w:noProof/>
            <w:webHidden/>
          </w:rPr>
          <w:fldChar w:fldCharType="separate"/>
        </w:r>
        <w:r w:rsidR="0065180B">
          <w:rPr>
            <w:noProof/>
            <w:webHidden/>
          </w:rPr>
          <w:t>57</w:t>
        </w:r>
        <w:r w:rsidR="0065180B">
          <w:rPr>
            <w:noProof/>
            <w:webHidden/>
          </w:rPr>
          <w:fldChar w:fldCharType="end"/>
        </w:r>
      </w:hyperlink>
    </w:p>
    <w:p w:rsidR="0065180B" w:rsidRPr="00B469C9" w:rsidRDefault="00B469C9">
      <w:pPr>
        <w:pStyle w:val="31"/>
        <w:rPr>
          <w:rFonts w:ascii="Calibri" w:hAnsi="Calibri"/>
          <w:sz w:val="22"/>
          <w:szCs w:val="22"/>
        </w:rPr>
      </w:pPr>
      <w:hyperlink w:anchor="_Toc132010978" w:history="1">
        <w:r w:rsidR="0065180B" w:rsidRPr="006253CB">
          <w:rPr>
            <w:rStyle w:val="a3"/>
          </w:rPr>
          <w:t>После снижения заболеваемости коронавирусом ситуация с демографией в России улучшается, сообщил глава Минздрава Михаил Мурашко на встрече с президентом РФ Владимиром Путиным.</w:t>
        </w:r>
        <w:r w:rsidR="0065180B">
          <w:rPr>
            <w:webHidden/>
          </w:rPr>
          <w:tab/>
        </w:r>
        <w:r w:rsidR="0065180B">
          <w:rPr>
            <w:webHidden/>
          </w:rPr>
          <w:fldChar w:fldCharType="begin"/>
        </w:r>
        <w:r w:rsidR="0065180B">
          <w:rPr>
            <w:webHidden/>
          </w:rPr>
          <w:instrText xml:space="preserve"> PAGEREF _Toc132010978 \h </w:instrText>
        </w:r>
        <w:r w:rsidR="0065180B">
          <w:rPr>
            <w:webHidden/>
          </w:rPr>
        </w:r>
        <w:r w:rsidR="0065180B">
          <w:rPr>
            <w:webHidden/>
          </w:rPr>
          <w:fldChar w:fldCharType="separate"/>
        </w:r>
        <w:r w:rsidR="0065180B">
          <w:rPr>
            <w:webHidden/>
          </w:rPr>
          <w:t>57</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79" w:history="1">
        <w:r w:rsidR="0065180B" w:rsidRPr="006253CB">
          <w:rPr>
            <w:rStyle w:val="a3"/>
            <w:noProof/>
          </w:rPr>
          <w:t>ТАСС, 07.04.2023, Пандемия искусственно подпитывается усовершенствованными штаммами со стороны - МО РФ</w:t>
        </w:r>
        <w:r w:rsidR="0065180B">
          <w:rPr>
            <w:noProof/>
            <w:webHidden/>
          </w:rPr>
          <w:tab/>
        </w:r>
        <w:r w:rsidR="0065180B">
          <w:rPr>
            <w:noProof/>
            <w:webHidden/>
          </w:rPr>
          <w:fldChar w:fldCharType="begin"/>
        </w:r>
        <w:r w:rsidR="0065180B">
          <w:rPr>
            <w:noProof/>
            <w:webHidden/>
          </w:rPr>
          <w:instrText xml:space="preserve"> PAGEREF _Toc132010979 \h </w:instrText>
        </w:r>
        <w:r w:rsidR="0065180B">
          <w:rPr>
            <w:noProof/>
            <w:webHidden/>
          </w:rPr>
        </w:r>
        <w:r w:rsidR="0065180B">
          <w:rPr>
            <w:noProof/>
            <w:webHidden/>
          </w:rPr>
          <w:fldChar w:fldCharType="separate"/>
        </w:r>
        <w:r w:rsidR="0065180B">
          <w:rPr>
            <w:noProof/>
            <w:webHidden/>
          </w:rPr>
          <w:t>57</w:t>
        </w:r>
        <w:r w:rsidR="0065180B">
          <w:rPr>
            <w:noProof/>
            <w:webHidden/>
          </w:rPr>
          <w:fldChar w:fldCharType="end"/>
        </w:r>
      </w:hyperlink>
    </w:p>
    <w:p w:rsidR="0065180B" w:rsidRPr="00B469C9" w:rsidRDefault="00B469C9">
      <w:pPr>
        <w:pStyle w:val="31"/>
        <w:rPr>
          <w:rFonts w:ascii="Calibri" w:hAnsi="Calibri"/>
          <w:sz w:val="22"/>
          <w:szCs w:val="22"/>
        </w:rPr>
      </w:pPr>
      <w:hyperlink w:anchor="_Toc132010980" w:history="1">
        <w:r w:rsidR="0065180B" w:rsidRPr="006253CB">
          <w:rPr>
            <w:rStyle w:val="a3"/>
          </w:rPr>
          <w:t>Пандемия коронавируса искусственно подпитывается «вбросами» новых «усовершенствованных» штаммов, заявил в пятницу начальник войск радиационной, химической и биологической защиты (РХБЗ) Вооруженных сил РФ генерал-лейтенант Игорь Кириллов.</w:t>
        </w:r>
        <w:r w:rsidR="0065180B">
          <w:rPr>
            <w:webHidden/>
          </w:rPr>
          <w:tab/>
        </w:r>
        <w:r w:rsidR="0065180B">
          <w:rPr>
            <w:webHidden/>
          </w:rPr>
          <w:fldChar w:fldCharType="begin"/>
        </w:r>
        <w:r w:rsidR="0065180B">
          <w:rPr>
            <w:webHidden/>
          </w:rPr>
          <w:instrText xml:space="preserve"> PAGEREF _Toc132010980 \h </w:instrText>
        </w:r>
        <w:r w:rsidR="0065180B">
          <w:rPr>
            <w:webHidden/>
          </w:rPr>
        </w:r>
        <w:r w:rsidR="0065180B">
          <w:rPr>
            <w:webHidden/>
          </w:rPr>
          <w:fldChar w:fldCharType="separate"/>
        </w:r>
        <w:r w:rsidR="0065180B">
          <w:rPr>
            <w:webHidden/>
          </w:rPr>
          <w:t>57</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81" w:history="1">
        <w:r w:rsidR="0065180B" w:rsidRPr="006253CB">
          <w:rPr>
            <w:rStyle w:val="a3"/>
            <w:noProof/>
          </w:rPr>
          <w:t>РИА Новости, 07.04.2023, За сутки в Москве выявлено 1140 случаев COVID, умерли 9 человек - стопкоронавирус.рф</w:t>
        </w:r>
        <w:r w:rsidR="0065180B">
          <w:rPr>
            <w:noProof/>
            <w:webHidden/>
          </w:rPr>
          <w:tab/>
        </w:r>
        <w:r w:rsidR="0065180B">
          <w:rPr>
            <w:noProof/>
            <w:webHidden/>
          </w:rPr>
          <w:fldChar w:fldCharType="begin"/>
        </w:r>
        <w:r w:rsidR="0065180B">
          <w:rPr>
            <w:noProof/>
            <w:webHidden/>
          </w:rPr>
          <w:instrText xml:space="preserve"> PAGEREF _Toc132010981 \h </w:instrText>
        </w:r>
        <w:r w:rsidR="0065180B">
          <w:rPr>
            <w:noProof/>
            <w:webHidden/>
          </w:rPr>
        </w:r>
        <w:r w:rsidR="0065180B">
          <w:rPr>
            <w:noProof/>
            <w:webHidden/>
          </w:rPr>
          <w:fldChar w:fldCharType="separate"/>
        </w:r>
        <w:r w:rsidR="0065180B">
          <w:rPr>
            <w:noProof/>
            <w:webHidden/>
          </w:rPr>
          <w:t>58</w:t>
        </w:r>
        <w:r w:rsidR="0065180B">
          <w:rPr>
            <w:noProof/>
            <w:webHidden/>
          </w:rPr>
          <w:fldChar w:fldCharType="end"/>
        </w:r>
      </w:hyperlink>
    </w:p>
    <w:p w:rsidR="0065180B" w:rsidRPr="00B469C9" w:rsidRDefault="00B469C9">
      <w:pPr>
        <w:pStyle w:val="31"/>
        <w:rPr>
          <w:rFonts w:ascii="Calibri" w:hAnsi="Calibri"/>
          <w:sz w:val="22"/>
          <w:szCs w:val="22"/>
        </w:rPr>
      </w:pPr>
      <w:hyperlink w:anchor="_Toc132010982" w:history="1">
        <w:r w:rsidR="0065180B" w:rsidRPr="006253CB">
          <w:rPr>
            <w:rStyle w:val="a3"/>
          </w:rPr>
          <w:t>За сутки в Москве выявлено 1140 случаев коронавируса, умерли девять человек, сообщается на портале Стопкоронавирус.рф.</w:t>
        </w:r>
        <w:r w:rsidR="0065180B">
          <w:rPr>
            <w:webHidden/>
          </w:rPr>
          <w:tab/>
        </w:r>
        <w:r w:rsidR="0065180B">
          <w:rPr>
            <w:webHidden/>
          </w:rPr>
          <w:fldChar w:fldCharType="begin"/>
        </w:r>
        <w:r w:rsidR="0065180B">
          <w:rPr>
            <w:webHidden/>
          </w:rPr>
          <w:instrText xml:space="preserve"> PAGEREF _Toc132010982 \h </w:instrText>
        </w:r>
        <w:r w:rsidR="0065180B">
          <w:rPr>
            <w:webHidden/>
          </w:rPr>
        </w:r>
        <w:r w:rsidR="0065180B">
          <w:rPr>
            <w:webHidden/>
          </w:rPr>
          <w:fldChar w:fldCharType="separate"/>
        </w:r>
        <w:r w:rsidR="0065180B">
          <w:rPr>
            <w:webHidden/>
          </w:rPr>
          <w:t>58</w:t>
        </w:r>
        <w:r w:rsidR="0065180B">
          <w:rPr>
            <w:webHidden/>
          </w:rPr>
          <w:fldChar w:fldCharType="end"/>
        </w:r>
      </w:hyperlink>
    </w:p>
    <w:p w:rsidR="0065180B" w:rsidRPr="00B469C9" w:rsidRDefault="00B469C9">
      <w:pPr>
        <w:pStyle w:val="21"/>
        <w:tabs>
          <w:tab w:val="right" w:leader="dot" w:pos="9061"/>
        </w:tabs>
        <w:rPr>
          <w:rFonts w:ascii="Calibri" w:hAnsi="Calibri"/>
          <w:noProof/>
          <w:sz w:val="22"/>
          <w:szCs w:val="22"/>
        </w:rPr>
      </w:pPr>
      <w:hyperlink w:anchor="_Toc132010983" w:history="1">
        <w:r w:rsidR="0065180B" w:rsidRPr="006253CB">
          <w:rPr>
            <w:rStyle w:val="a3"/>
            <w:noProof/>
          </w:rPr>
          <w:t>ТАСС, 07.04.2023, В России выявили 8 915 случаев заражения коронавирусом за сутки, умерли 38 заболевших</w:t>
        </w:r>
        <w:r w:rsidR="0065180B">
          <w:rPr>
            <w:noProof/>
            <w:webHidden/>
          </w:rPr>
          <w:tab/>
        </w:r>
        <w:r w:rsidR="0065180B">
          <w:rPr>
            <w:noProof/>
            <w:webHidden/>
          </w:rPr>
          <w:fldChar w:fldCharType="begin"/>
        </w:r>
        <w:r w:rsidR="0065180B">
          <w:rPr>
            <w:noProof/>
            <w:webHidden/>
          </w:rPr>
          <w:instrText xml:space="preserve"> PAGEREF _Toc132010983 \h </w:instrText>
        </w:r>
        <w:r w:rsidR="0065180B">
          <w:rPr>
            <w:noProof/>
            <w:webHidden/>
          </w:rPr>
        </w:r>
        <w:r w:rsidR="0065180B">
          <w:rPr>
            <w:noProof/>
            <w:webHidden/>
          </w:rPr>
          <w:fldChar w:fldCharType="separate"/>
        </w:r>
        <w:r w:rsidR="0065180B">
          <w:rPr>
            <w:noProof/>
            <w:webHidden/>
          </w:rPr>
          <w:t>58</w:t>
        </w:r>
        <w:r w:rsidR="0065180B">
          <w:rPr>
            <w:noProof/>
            <w:webHidden/>
          </w:rPr>
          <w:fldChar w:fldCharType="end"/>
        </w:r>
      </w:hyperlink>
    </w:p>
    <w:p w:rsidR="0065180B" w:rsidRPr="00B469C9" w:rsidRDefault="00B469C9">
      <w:pPr>
        <w:pStyle w:val="31"/>
        <w:rPr>
          <w:rFonts w:ascii="Calibri" w:hAnsi="Calibri"/>
          <w:sz w:val="22"/>
          <w:szCs w:val="22"/>
        </w:rPr>
      </w:pPr>
      <w:hyperlink w:anchor="_Toc132010984" w:history="1">
        <w:r w:rsidR="0065180B" w:rsidRPr="006253CB">
          <w:rPr>
            <w:rStyle w:val="a3"/>
          </w:rPr>
          <w:t>Число подтвержденных случаев заражения коронавирусом в России возросло за сутки на 8 915, летальных исходов из-за ковида - на 38. Об этом сообщили в пятницу журналистам в федеральном оперативном штабе по борьбе с инфекцией.</w:t>
        </w:r>
        <w:r w:rsidR="0065180B">
          <w:rPr>
            <w:webHidden/>
          </w:rPr>
          <w:tab/>
        </w:r>
        <w:r w:rsidR="0065180B">
          <w:rPr>
            <w:webHidden/>
          </w:rPr>
          <w:fldChar w:fldCharType="begin"/>
        </w:r>
        <w:r w:rsidR="0065180B">
          <w:rPr>
            <w:webHidden/>
          </w:rPr>
          <w:instrText xml:space="preserve"> PAGEREF _Toc132010984 \h </w:instrText>
        </w:r>
        <w:r w:rsidR="0065180B">
          <w:rPr>
            <w:webHidden/>
          </w:rPr>
        </w:r>
        <w:r w:rsidR="0065180B">
          <w:rPr>
            <w:webHidden/>
          </w:rPr>
          <w:fldChar w:fldCharType="separate"/>
        </w:r>
        <w:r w:rsidR="0065180B">
          <w:rPr>
            <w:webHidden/>
          </w:rPr>
          <w:t>58</w:t>
        </w:r>
        <w:r w:rsidR="0065180B">
          <w:rPr>
            <w:webHidden/>
          </w:rPr>
          <w:fldChar w:fldCharType="end"/>
        </w:r>
      </w:hyperlink>
    </w:p>
    <w:p w:rsidR="00A0290C" w:rsidRDefault="00063F1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2010891"/>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2010892"/>
      <w:bookmarkStart w:id="23" w:name="_Toc246987631"/>
      <w:bookmarkStart w:id="24" w:name="_Toc248632297"/>
      <w:bookmarkStart w:id="25" w:name="_Toc251223975"/>
      <w:r w:rsidRPr="0045223A">
        <w:t xml:space="preserve">Новости отрасли </w:t>
      </w:r>
      <w:r w:rsidR="003D4B74" w:rsidRPr="003D4B74">
        <w:t>НПФ</w:t>
      </w:r>
      <w:bookmarkEnd w:id="20"/>
      <w:bookmarkEnd w:id="21"/>
      <w:bookmarkEnd w:id="22"/>
    </w:p>
    <w:p w:rsidR="00FA05C2" w:rsidRDefault="00FA05C2" w:rsidP="00FA05C2">
      <w:pPr>
        <w:pStyle w:val="2"/>
      </w:pPr>
      <w:bookmarkStart w:id="26" w:name="ф1"/>
      <w:bookmarkStart w:id="27" w:name="_АиФ,_08.04.2023,_Добавка"/>
      <w:bookmarkStart w:id="28" w:name="_Toc132010893"/>
      <w:bookmarkEnd w:id="26"/>
      <w:bookmarkEnd w:id="27"/>
      <w:r w:rsidRPr="00FA05C2">
        <w:t>АиФ</w:t>
      </w:r>
      <w:r>
        <w:t xml:space="preserve">, 08.04.2023, </w:t>
      </w:r>
      <w:r w:rsidRPr="00FA05C2">
        <w:t>Добавка к пенсии. Государство удвоит сумму гарантии накоплений до 2,8 млн</w:t>
      </w:r>
      <w:bookmarkEnd w:id="28"/>
    </w:p>
    <w:p w:rsidR="00FA05C2" w:rsidRDefault="00FA05C2" w:rsidP="003D4B74">
      <w:pPr>
        <w:pStyle w:val="3"/>
      </w:pPr>
      <w:bookmarkStart w:id="29" w:name="_Toc132010894"/>
      <w:r>
        <w:t xml:space="preserve">Закон скоро начнет гарантировать 2,8 млн рублей пенсионных накоплений, лежащих в негосударственных пенсионных фондах. Какие это дает возможности для увеличения своего дохода после завершения карьеры, aif.ru рассказала заместитель гендиректора государственной корпорации </w:t>
      </w:r>
      <w:r w:rsidR="003D4B74">
        <w:t>«</w:t>
      </w:r>
      <w:r>
        <w:t>Агентство по страхованию вкладов</w:t>
      </w:r>
      <w:r w:rsidR="003D4B74">
        <w:t>»</w:t>
      </w:r>
      <w:r>
        <w:t xml:space="preserve"> (АСВ) Наталья Фёдорова.</w:t>
      </w:r>
      <w:bookmarkEnd w:id="29"/>
    </w:p>
    <w:p w:rsidR="00FA05C2" w:rsidRDefault="00FA05C2" w:rsidP="00FA05C2">
      <w:r>
        <w:t>Алексей Дуэль, aif.ru: Наталья Владимировна, сумма в 2,8 млн рублей для большинства россиян, мягко говоря, солидная. Какую дополнительную пенсию можно себе обеспечить, если сформировать такие накопления?</w:t>
      </w:r>
    </w:p>
    <w:p w:rsidR="00FA05C2" w:rsidRDefault="00FA05C2" w:rsidP="00FA05C2">
      <w:r>
        <w:t xml:space="preserve">Наталья Фёдорова: Зависит от условий договора с </w:t>
      </w:r>
      <w:r w:rsidR="003D4B74" w:rsidRPr="003D4B74">
        <w:rPr>
          <w:b/>
        </w:rPr>
        <w:t>НПФ</w:t>
      </w:r>
      <w:r>
        <w:t>; возраста, в котором человек начал копить на дополнительную пенсию; суммы первого взноса и размера последующих ежемесячных взносов. Мы посчитали на условном примере, получилось - до 62 тысяч рублей доплаты к основной пенсии в месяц. Это возможно при условии внесения стартового взноса в размере максимально гарантированной суммы. Сейчас он составляет 1,4 млн рублей, но в Госдуме уже обсуждается законопроект об увеличении этой суммы вдвое.</w:t>
      </w:r>
    </w:p>
    <w:p w:rsidR="00FA05C2" w:rsidRDefault="00FA05C2" w:rsidP="00FA05C2">
      <w:r>
        <w:t>Если выбрать вариант пенсионных накоплений без стартового взноса, то человек даже со средней зарплатой может обеспечить себе дополнительную пенсию в размере примерно 35 тысяч рублей в месяц.</w:t>
      </w:r>
    </w:p>
    <w:p w:rsidR="00FA05C2" w:rsidRDefault="00FA05C2" w:rsidP="00FA05C2">
      <w:r>
        <w:t xml:space="preserve">- У старшего поколения пенсионные накопления </w:t>
      </w:r>
      <w:r w:rsidR="003D4B74">
        <w:t>«</w:t>
      </w:r>
      <w:r>
        <w:t>сгорели</w:t>
      </w:r>
      <w:r w:rsidR="003D4B74">
        <w:t>»</w:t>
      </w:r>
      <w:r>
        <w:t xml:space="preserve"> в 1991 году. У наших ровесников заморозили накопительную часть пенсии. Какой смысл людям сейчас начинать копить, опять ведь все пропадет?</w:t>
      </w:r>
    </w:p>
    <w:p w:rsidR="00FA05C2" w:rsidRDefault="00FA05C2" w:rsidP="00FA05C2">
      <w:r>
        <w:t>- С 1 января этого года начала работать система гарантирования добровольных накоплений граждан в негосударственных пенсионных фондах (</w:t>
      </w:r>
      <w:r w:rsidR="003D4B74" w:rsidRPr="003D4B74">
        <w:rPr>
          <w:b/>
        </w:rPr>
        <w:t>НПФ</w:t>
      </w:r>
      <w:r>
        <w:t>). Она повысит уровень защиты личных сбережений граждан. Фонды будут их инвестировать, получать прибыль, за счет нее пополнять накопления граждан. Деятельность пенсионных фондов регламентирована, слишком рискованные вложения для них запрещены. Если же с фондом вдруг что-то случится, то государство гарантирует, что АСВ возместит деньги в рамках установленного лимита. Воспользоваться этой возможностью или нет - каждый решает сам.</w:t>
      </w:r>
    </w:p>
    <w:p w:rsidR="00FA05C2" w:rsidRDefault="00FA05C2" w:rsidP="00FA05C2">
      <w:r>
        <w:t>- За 2,8 млн рублей - будущий лимит гарантированной государством суммы пенсионных накоплений - во многих городах России можно купить квартиру. Эти же деньги можно инвестировать в акции, крипту. Зачем их нести в пенсионный фонд?</w:t>
      </w:r>
    </w:p>
    <w:p w:rsidR="00FA05C2" w:rsidRDefault="00FA05C2" w:rsidP="00FA05C2">
      <w:r>
        <w:t xml:space="preserve">- Вопрос, скорее, к экспертам фондового рынка и рынка недвижимости. Очевидно одно - для непрофессионалов фондовый рынок рискован. А за состоянием сдаваемой в </w:t>
      </w:r>
      <w:r>
        <w:lastRenderedPageBreak/>
        <w:t xml:space="preserve">аренду квартиры надо постоянно следить, платить налоги. На это нужно время. С этой точки зрения с </w:t>
      </w:r>
      <w:r w:rsidR="003D4B74" w:rsidRPr="003D4B74">
        <w:rPr>
          <w:b/>
        </w:rPr>
        <w:t>НПФ</w:t>
      </w:r>
      <w:r>
        <w:t xml:space="preserve"> все намного проще.</w:t>
      </w:r>
    </w:p>
    <w:p w:rsidR="00FA05C2" w:rsidRDefault="00FA05C2" w:rsidP="00FA05C2">
      <w:r>
        <w:t>- Как государство гарантирует сохранность пенсионных денег?</w:t>
      </w:r>
    </w:p>
    <w:p w:rsidR="00FA05C2" w:rsidRDefault="00FA05C2" w:rsidP="00FA05C2">
      <w:r>
        <w:t>- По аналогии с системой страхования вкладов в банках, они гарантированно застрахованы в пределах 1,4 млн рублей. Система работает 20 лет и ни разу не было сбоев. Каждый вкладчик прекратившего работать банка эти деньги получил. Мы начинаем выплаты уже на пятый день после отзыва лицензии - это рекордно короткий срок. Деньги для страховых выплат находятся в России, никакие санкции и недружественные меры других стран им не страшны.</w:t>
      </w:r>
    </w:p>
    <w:p w:rsidR="00FA05C2" w:rsidRDefault="00FA05C2" w:rsidP="00FA05C2">
      <w:r>
        <w:t>- Как быть, если пенсионные накопления у человека превысили гарантированный лимит? Они не будут защищены?</w:t>
      </w:r>
    </w:p>
    <w:p w:rsidR="00FA05C2" w:rsidRDefault="00FA05C2" w:rsidP="00FA05C2">
      <w:r>
        <w:t xml:space="preserve">- На данный момент в систему гарантирования входит 38 </w:t>
      </w:r>
      <w:r w:rsidR="003D4B74" w:rsidRPr="003D4B74">
        <w:rPr>
          <w:b/>
        </w:rPr>
        <w:t>НПФ</w:t>
      </w:r>
      <w:r>
        <w:t>. Можно разместить свои средства во всех сразу и в каждом они будут защищены в пределах лимита. Но вряд ли человек, который накопит столько денег будет беспокоиться за свое благополучие в пожилом возрасте.</w:t>
      </w:r>
    </w:p>
    <w:p w:rsidR="00FA05C2" w:rsidRDefault="00FA05C2" w:rsidP="00FA05C2">
      <w:r>
        <w:t>- Человек должен сам пополнять свой пенсионный счет?</w:t>
      </w:r>
    </w:p>
    <w:p w:rsidR="00FA05C2" w:rsidRDefault="00FA05C2" w:rsidP="00FA05C2">
      <w:r>
        <w:t>- Не обязательно. Дети могут открыть такой счет для родителей. Работодатель может производить отчисления на счет своих сотрудников.</w:t>
      </w:r>
    </w:p>
    <w:p w:rsidR="00FA05C2" w:rsidRDefault="00FA05C2" w:rsidP="00FA05C2">
      <w:r>
        <w:t xml:space="preserve">Какие выплаты от </w:t>
      </w:r>
      <w:r w:rsidR="003D4B74" w:rsidRPr="003D4B74">
        <w:rPr>
          <w:b/>
        </w:rPr>
        <w:t>НПФ</w:t>
      </w:r>
      <w:r>
        <w:t xml:space="preserve"> могут получить вкладчики</w:t>
      </w:r>
    </w:p>
    <w:p w:rsidR="00FA05C2" w:rsidRDefault="00FA05C2" w:rsidP="00FA05C2">
      <w:r>
        <w:t>Наши расчеты выполнены для Марии Ивановой, которая:</w:t>
      </w:r>
    </w:p>
    <w:p w:rsidR="00FA05C2" w:rsidRDefault="00FA05C2" w:rsidP="00FA05C2">
      <w:r>
        <w:t xml:space="preserve">- планирует начать получать выплаты от </w:t>
      </w:r>
      <w:r w:rsidR="003D4B74" w:rsidRPr="003D4B74">
        <w:rPr>
          <w:b/>
        </w:rPr>
        <w:t>НПФ</w:t>
      </w:r>
      <w:r>
        <w:t xml:space="preserve"> после 55 лет,</w:t>
      </w:r>
    </w:p>
    <w:p w:rsidR="00FA05C2" w:rsidRDefault="00FA05C2" w:rsidP="00FA05C2">
      <w:r>
        <w:t>- хочет получать их каждый месяц на протяжении 10 лет (до возраста 65 лет),</w:t>
      </w:r>
    </w:p>
    <w:p w:rsidR="00FA05C2" w:rsidRDefault="00FA05C2" w:rsidP="00FA05C2">
      <w:r>
        <w:t xml:space="preserve">- выбрала </w:t>
      </w:r>
      <w:r w:rsidR="003D4B74" w:rsidRPr="003D4B74">
        <w:rPr>
          <w:b/>
        </w:rPr>
        <w:t>НПФ</w:t>
      </w:r>
      <w:r>
        <w:t xml:space="preserve"> с доходностью вложений 5% в год.</w:t>
      </w:r>
    </w:p>
    <w:p w:rsidR="00FA05C2" w:rsidRDefault="00FA05C2" w:rsidP="00FA05C2">
      <w:r>
        <w:t xml:space="preserve">Средний размер выплаты Марии Ивановой, если она сразу внесет 2,8 млн рублей при заключении договора с </w:t>
      </w:r>
      <w:r w:rsidR="003D4B74" w:rsidRPr="003D4B74">
        <w:rPr>
          <w:b/>
        </w:rPr>
        <w:t>НПФ</w:t>
      </w:r>
      <w:r>
        <w:t xml:space="preserve"> (когда повышение лимита вступит в силу), будет зависеть от возраста, когда она стала участницей программы. Если она это сделала:</w:t>
      </w:r>
    </w:p>
    <w:p w:rsidR="00FA05C2" w:rsidRDefault="00FA05C2" w:rsidP="00FA05C2">
      <w:r>
        <w:t>- в возрасте 35 лет - 62 тыс. рублей в месяц,</w:t>
      </w:r>
    </w:p>
    <w:p w:rsidR="00FA05C2" w:rsidRDefault="00FA05C2" w:rsidP="00FA05C2">
      <w:r>
        <w:t>- в возрасте 45 лет - 38 тыс. рублей в месяц,</w:t>
      </w:r>
    </w:p>
    <w:p w:rsidR="00FA05C2" w:rsidRDefault="00FA05C2" w:rsidP="00FA05C2">
      <w:r>
        <w:t>- в возрасте 54 года - 24,5 тыс. рублей в месяц.</w:t>
      </w:r>
    </w:p>
    <w:p w:rsidR="00FA05C2" w:rsidRDefault="00FA05C2" w:rsidP="00FA05C2">
      <w:r>
        <w:t xml:space="preserve">Если у Марии Ивановой нет денег на стартовый взнос, но она решила копить на дополнительную пенсию в размере 35 тыс. рублей в месяц, то размер ее ежемесячного взноса будет зависеть от возраста, в котором она заключила договор с </w:t>
      </w:r>
      <w:r w:rsidR="003D4B74" w:rsidRPr="003D4B74">
        <w:rPr>
          <w:b/>
        </w:rPr>
        <w:t>НПФ</w:t>
      </w:r>
      <w:r>
        <w:t>:</w:t>
      </w:r>
    </w:p>
    <w:p w:rsidR="00FA05C2" w:rsidRDefault="00FA05C2" w:rsidP="00FA05C2">
      <w:r>
        <w:t>- если в 35 лет - 10 тыс. рублей,</w:t>
      </w:r>
    </w:p>
    <w:p w:rsidR="00FA05C2" w:rsidRDefault="00FA05C2" w:rsidP="00FA05C2">
      <w:r>
        <w:t>- если в 45 лет - 25 тыс. рублей.</w:t>
      </w:r>
    </w:p>
    <w:p w:rsidR="00FA05C2" w:rsidRDefault="00FA05C2" w:rsidP="00FA05C2">
      <w:r>
        <w:t>Еще пять вопросов о пенсионных накоплениях</w:t>
      </w:r>
    </w:p>
    <w:p w:rsidR="00FA05C2" w:rsidRDefault="00FA05C2" w:rsidP="00FA05C2">
      <w:r>
        <w:t xml:space="preserve">С какого возраста можно получать выплаты от </w:t>
      </w:r>
      <w:r w:rsidR="003D4B74" w:rsidRPr="003D4B74">
        <w:rPr>
          <w:b/>
        </w:rPr>
        <w:t>НПФ</w:t>
      </w:r>
      <w:r>
        <w:t>?</w:t>
      </w:r>
    </w:p>
    <w:p w:rsidR="00FA05C2" w:rsidRDefault="00FA05C2" w:rsidP="00FA05C2">
      <w:r>
        <w:t>55 лет для женщин, 60 лет для мужчин.</w:t>
      </w:r>
    </w:p>
    <w:p w:rsidR="00FA05C2" w:rsidRDefault="00FA05C2" w:rsidP="00FA05C2">
      <w:r>
        <w:t xml:space="preserve">Какие есть формы выплаты </w:t>
      </w:r>
      <w:r w:rsidR="003D4B74" w:rsidRPr="003D4B74">
        <w:rPr>
          <w:b/>
        </w:rPr>
        <w:t>НПФ</w:t>
      </w:r>
      <w:r>
        <w:t>?</w:t>
      </w:r>
    </w:p>
    <w:p w:rsidR="00FA05C2" w:rsidRDefault="00FA05C2" w:rsidP="00FA05C2">
      <w:r>
        <w:lastRenderedPageBreak/>
        <w:t>Единовременно всей суммы при достижении возраста выплаты, ежемесячно в течении оговоренного количества лет или пожизненные выплаты.</w:t>
      </w:r>
    </w:p>
    <w:p w:rsidR="00FA05C2" w:rsidRDefault="00FA05C2" w:rsidP="00FA05C2">
      <w:r>
        <w:t xml:space="preserve">В какие активы </w:t>
      </w:r>
      <w:r w:rsidR="003D4B74" w:rsidRPr="003D4B74">
        <w:rPr>
          <w:b/>
        </w:rPr>
        <w:t>НПФ</w:t>
      </w:r>
      <w:r>
        <w:t xml:space="preserve"> вложит деньги вкладчиков?</w:t>
      </w:r>
    </w:p>
    <w:p w:rsidR="00FA05C2" w:rsidRDefault="00FA05C2" w:rsidP="00FA05C2">
      <w:r>
        <w:t xml:space="preserve">Зависит от договора, заключенного вкладчиком и </w:t>
      </w:r>
      <w:r w:rsidR="003D4B74" w:rsidRPr="003D4B74">
        <w:rPr>
          <w:b/>
        </w:rPr>
        <w:t>НПФ</w:t>
      </w:r>
      <w:r>
        <w:t xml:space="preserve">; рискованные инвестиции для </w:t>
      </w:r>
      <w:r w:rsidR="003D4B74" w:rsidRPr="003D4B74">
        <w:rPr>
          <w:b/>
        </w:rPr>
        <w:t>НПФ</w:t>
      </w:r>
      <w:r>
        <w:t xml:space="preserve"> запрещены.</w:t>
      </w:r>
    </w:p>
    <w:p w:rsidR="00FA05C2" w:rsidRDefault="00FA05C2" w:rsidP="00FA05C2">
      <w:r>
        <w:t xml:space="preserve">Как проверить, участвует ли конкретный </w:t>
      </w:r>
      <w:r w:rsidR="003D4B74" w:rsidRPr="003D4B74">
        <w:rPr>
          <w:b/>
        </w:rPr>
        <w:t>НПФ</w:t>
      </w:r>
      <w:r>
        <w:t xml:space="preserve"> в программе страхования вкладов?</w:t>
      </w:r>
    </w:p>
    <w:p w:rsidR="00FA05C2" w:rsidRDefault="00FA05C2" w:rsidP="00FA05C2">
      <w:r>
        <w:t>На сайте ЦБ РФ cbr.ru или АСВ asv.org.ru размещены списки всех участников программы гарантии взносов.</w:t>
      </w:r>
    </w:p>
    <w:p w:rsidR="00FA05C2" w:rsidRDefault="00FA05C2" w:rsidP="00FA05C2">
      <w:r>
        <w:t xml:space="preserve">Куда можно обратиться за консультацией о дополнительных пенсионных накоплениях и работе </w:t>
      </w:r>
      <w:r w:rsidR="003D4B74" w:rsidRPr="003D4B74">
        <w:rPr>
          <w:b/>
        </w:rPr>
        <w:t>НПФ</w:t>
      </w:r>
      <w:r>
        <w:t>?</w:t>
      </w:r>
    </w:p>
    <w:p w:rsidR="00FA05C2" w:rsidRDefault="00FA05C2" w:rsidP="00FA05C2">
      <w:r>
        <w:t>Телефон горячей линии АСВ: 8-800-200-08-05 (звонок бесплатный)</w:t>
      </w:r>
    </w:p>
    <w:p w:rsidR="00FA05C2" w:rsidRDefault="00B469C9" w:rsidP="00FA05C2">
      <w:hyperlink r:id="rId11" w:history="1">
        <w:r w:rsidR="00FA05C2" w:rsidRPr="00710FB2">
          <w:rPr>
            <w:rStyle w:val="a3"/>
          </w:rPr>
          <w:t>https://aif.ru/money/mymoney/dobavka_k_pensii_gosudarstvo_udvoit_summu_garantii_nakopleniy_do_2_8_mln</w:t>
        </w:r>
      </w:hyperlink>
    </w:p>
    <w:p w:rsidR="00227BC9" w:rsidRDefault="00227BC9" w:rsidP="00227BC9">
      <w:pPr>
        <w:pStyle w:val="2"/>
      </w:pPr>
      <w:bookmarkStart w:id="30" w:name="_Известия,_07.04.2023,_Кабмин"/>
      <w:bookmarkStart w:id="31" w:name="_Toc132010895"/>
      <w:bookmarkEnd w:id="30"/>
      <w:r>
        <w:t xml:space="preserve">Известия, 07.04.2023, Кабмин поддержал увеличение страховки пенсионных накоплений в </w:t>
      </w:r>
      <w:r w:rsidR="003D4B74" w:rsidRPr="003D4B74">
        <w:t>НПФ</w:t>
      </w:r>
      <w:bookmarkEnd w:id="31"/>
    </w:p>
    <w:p w:rsidR="00227BC9" w:rsidRPr="003D4B74" w:rsidRDefault="00227BC9" w:rsidP="003D4B74">
      <w:pPr>
        <w:pStyle w:val="3"/>
      </w:pPr>
      <w:bookmarkStart w:id="32" w:name="_Toc132010896"/>
      <w:r w:rsidRPr="003D4B74">
        <w:t>Правительство РФ поддержало законопроект об увеличении гарантийного возмещения для участников негосударственных пенсионных фондов (</w:t>
      </w:r>
      <w:r w:rsidR="003D4B74" w:rsidRPr="003D4B74">
        <w:t>НПФ</w:t>
      </w:r>
      <w:r w:rsidRPr="003D4B74">
        <w:t xml:space="preserve">). Об этом говорится в проекте отзыва кабмина, с копией документа ознакомились </w:t>
      </w:r>
      <w:r w:rsidR="003D4B74" w:rsidRPr="003D4B74">
        <w:t>«</w:t>
      </w:r>
      <w:r w:rsidRPr="003D4B74">
        <w:t>Известия</w:t>
      </w:r>
      <w:r w:rsidR="003D4B74" w:rsidRPr="003D4B74">
        <w:t>»</w:t>
      </w:r>
      <w:r w:rsidRPr="003D4B74">
        <w:t>.</w:t>
      </w:r>
      <w:bookmarkEnd w:id="32"/>
    </w:p>
    <w:p w:rsidR="00227BC9" w:rsidRDefault="00227BC9" w:rsidP="00227BC9">
      <w:r>
        <w:t xml:space="preserve">Такие выплаты должны вырасти в два раза — с 1,4 млн до 2,8 млн рублей. Страховку участники фондов должны получать, если </w:t>
      </w:r>
      <w:r w:rsidR="003D4B74" w:rsidRPr="003D4B74">
        <w:rPr>
          <w:b/>
        </w:rPr>
        <w:t>НПФ</w:t>
      </w:r>
      <w:r>
        <w:t xml:space="preserve"> обанкротился или потерял лицензию.</w:t>
      </w:r>
    </w:p>
    <w:p w:rsidR="00227BC9" w:rsidRDefault="003D4B74" w:rsidP="00227BC9">
      <w:r>
        <w:t>«</w:t>
      </w:r>
      <w:r w:rsidR="00227BC9">
        <w:t xml:space="preserve">Принятие данного законопроекта будет способствовать повышению защиты прав клиентов </w:t>
      </w:r>
      <w:r w:rsidRPr="003D4B74">
        <w:rPr>
          <w:b/>
        </w:rPr>
        <w:t>НПФ</w:t>
      </w:r>
      <w:r w:rsidR="00227BC9">
        <w:t xml:space="preserve"> и доверия населения к добровольным пенсионным программам</w:t>
      </w:r>
      <w:r>
        <w:t>»</w:t>
      </w:r>
      <w:r w:rsidR="00227BC9">
        <w:t xml:space="preserve">, — сообщили </w:t>
      </w:r>
      <w:r>
        <w:t>«</w:t>
      </w:r>
      <w:r w:rsidR="00227BC9">
        <w:t>Известиям</w:t>
      </w:r>
      <w:r>
        <w:t>»</w:t>
      </w:r>
      <w:r w:rsidR="00227BC9">
        <w:t xml:space="preserve"> в кабмине.</w:t>
      </w:r>
    </w:p>
    <w:p w:rsidR="00227BC9" w:rsidRDefault="00227BC9" w:rsidP="00227BC9">
      <w:r>
        <w:t xml:space="preserve">Документ уже был рассмотрен нижней палатой в первом чтении. Кабмин сделал замечание, которое должно быть учтено ко второму чтению. В частности, необходимо предусмотреть увеличение возмещения и для тех участников </w:t>
      </w:r>
      <w:r w:rsidR="003D4B74" w:rsidRPr="003D4B74">
        <w:rPr>
          <w:b/>
        </w:rPr>
        <w:t>НПФ</w:t>
      </w:r>
      <w:r>
        <w:t>, которым на момент наступления страхового случая уже была назначена пенсия, говорится в проекте отзыва.</w:t>
      </w:r>
    </w:p>
    <w:p w:rsidR="00227BC9" w:rsidRDefault="003D4B74" w:rsidP="00227BC9">
      <w:r>
        <w:t>«</w:t>
      </w:r>
      <w:r w:rsidR="00227BC9">
        <w:t xml:space="preserve">Эта инициатива — продолжение работы ГД, направленной на защиту прав и интересов участников </w:t>
      </w:r>
      <w:r w:rsidRPr="003D4B74">
        <w:rPr>
          <w:b/>
        </w:rPr>
        <w:t>НПФ</w:t>
      </w:r>
      <w:r w:rsidR="00227BC9">
        <w:t xml:space="preserve"> в системе добровольного негосударственного пенсионного обеспечения</w:t>
      </w:r>
      <w:r>
        <w:t>»</w:t>
      </w:r>
      <w:r w:rsidR="00227BC9">
        <w:t xml:space="preserve">, — сказал депутат Госдумы, фракция </w:t>
      </w:r>
      <w:r>
        <w:t>«</w:t>
      </w:r>
      <w:r w:rsidR="00227BC9">
        <w:t>Единая Россия</w:t>
      </w:r>
      <w:r>
        <w:t>»</w:t>
      </w:r>
      <w:r w:rsidR="00227BC9">
        <w:t>, Александр Якубовский.</w:t>
      </w:r>
    </w:p>
    <w:p w:rsidR="00227BC9" w:rsidRPr="00227BC9" w:rsidRDefault="00B469C9" w:rsidP="00227BC9">
      <w:hyperlink r:id="rId12" w:history="1">
        <w:r w:rsidR="00227BC9" w:rsidRPr="001B76F1">
          <w:rPr>
            <w:rStyle w:val="a3"/>
          </w:rPr>
          <w:t>https://iz.ru/1494773/2023-04-07/kabmin-podderzhal-uvelichenie-strakhovki-pensionnykh-nakoplenii-v-npf?utm_source=yxnews&amp;utm_medium=desktop&amp;utm_referrer=https%3A%2F%2Fdzen.ru%2Fnews%2Fsearch%3Ftext%3D</w:t>
        </w:r>
      </w:hyperlink>
      <w:r w:rsidR="00227BC9">
        <w:t xml:space="preserve"> </w:t>
      </w:r>
    </w:p>
    <w:p w:rsidR="00FA05C2" w:rsidRDefault="00FA05C2" w:rsidP="00FA05C2">
      <w:pPr>
        <w:pStyle w:val="2"/>
      </w:pPr>
      <w:bookmarkStart w:id="33" w:name="ф2"/>
      <w:bookmarkStart w:id="34" w:name="_Toc132010897"/>
      <w:bookmarkEnd w:id="33"/>
      <w:r w:rsidRPr="00FA05C2">
        <w:lastRenderedPageBreak/>
        <w:t>АиФ</w:t>
      </w:r>
      <w:r>
        <w:t xml:space="preserve">, 09.04.2023, </w:t>
      </w:r>
      <w:r w:rsidRPr="00FA05C2">
        <w:t>В АСВ сделали прогноз размера дополнительной пенсии россиян</w:t>
      </w:r>
      <w:bookmarkEnd w:id="34"/>
    </w:p>
    <w:p w:rsidR="00FA05C2" w:rsidRDefault="00FA05C2" w:rsidP="003D4B74">
      <w:pPr>
        <w:pStyle w:val="3"/>
      </w:pPr>
      <w:bookmarkStart w:id="35" w:name="_Toc132010898"/>
      <w:r>
        <w:t>ГД рассматривает проект об увеличении гарантированной суммы пенсионных накоплений.</w:t>
      </w:r>
      <w:bookmarkEnd w:id="35"/>
    </w:p>
    <w:p w:rsidR="00FA05C2" w:rsidRDefault="00FA05C2" w:rsidP="00FA05C2">
      <w:r>
        <w:t xml:space="preserve">Если участник пенсионной программы за двадцать лет до начала выплат внесет на свой счет в негосударственном пенсионном фонде 2,8 млн рублей, его ежемесячная выплата может составить порядка 62 тысяч рублей. Об этом aif.ru рассказала заместитель гендиректора государственной корпорации </w:t>
      </w:r>
      <w:r w:rsidR="003D4B74">
        <w:t>«</w:t>
      </w:r>
      <w:r>
        <w:t>Агентство по страхованию вкладов</w:t>
      </w:r>
      <w:r w:rsidR="003D4B74">
        <w:t>»</w:t>
      </w:r>
      <w:r>
        <w:t xml:space="preserve"> (АСВ) Наталья Фёдорова.</w:t>
      </w:r>
    </w:p>
    <w:p w:rsidR="00FA05C2" w:rsidRDefault="00FA05C2" w:rsidP="00FA05C2">
      <w:r>
        <w:t>Ранее законопроект об увеличении суммы гарантированного возмещения накоплений, сформированных в негосударственном пенсионном фонде, с 1,4 до 2,8 млн рублей прошел первое чтение в Госдуме.</w:t>
      </w:r>
    </w:p>
    <w:p w:rsidR="00FA05C2" w:rsidRDefault="00FA05C2" w:rsidP="00FA05C2">
      <w:r>
        <w:t>Предполагается, что новый закон позволит повысить доверие граждан к пенсионной системе, а привлеченные финансы будут использованы для долгосрочных инвестиций в отечественную экономику.</w:t>
      </w:r>
    </w:p>
    <w:p w:rsidR="00FA05C2" w:rsidRDefault="003D4B74" w:rsidP="00FA05C2">
      <w:r>
        <w:t>«</w:t>
      </w:r>
      <w:r w:rsidR="00FA05C2">
        <w:t>Размер дополнительной пенсии от негосударственных пенсионных фондов зависит от условий договора, возраста, в котором человек начал копить на дополнительную пенсию, суммы первого взноса и размера последующих ежемесячных взносов. Мы посчитали на условном примере, получилось - до 62 тысяч рублей доплаты к основной пенсии в месяц</w:t>
      </w:r>
      <w:r>
        <w:t>»</w:t>
      </w:r>
      <w:r w:rsidR="00FA05C2">
        <w:t>, - сказала Фёдорова.</w:t>
      </w:r>
    </w:p>
    <w:p w:rsidR="00FA05C2" w:rsidRDefault="00FA05C2" w:rsidP="00FA05C2">
      <w:r>
        <w:t>Если денег на стартовый взнос нет, то отчисления с каждой зарплаты позволят накопить доплату в 35 тыс. рублей в месяц, добавила она.</w:t>
      </w:r>
    </w:p>
    <w:p w:rsidR="00FA05C2" w:rsidRDefault="00FA05C2" w:rsidP="00FA05C2">
      <w:r>
        <w:t>Ранее в Госдуме предложили снизить возраст выхода на пенсию многодетных отцов. Документ предусматривает снижение возраста выхода на пенсию на три года для отцов, воспитывающих трех и более детей.</w:t>
      </w:r>
    </w:p>
    <w:p w:rsidR="00FA05C2" w:rsidRDefault="00B469C9" w:rsidP="00FA05C2">
      <w:hyperlink r:id="rId13" w:history="1">
        <w:r w:rsidR="00FA05C2" w:rsidRPr="00710FB2">
          <w:rPr>
            <w:rStyle w:val="a3"/>
          </w:rPr>
          <w:t>https://aif.ru/society/v_asv_sdelali_prognoz_razmera_dopolnitelnoy_pensii_rossiyan</w:t>
        </w:r>
      </w:hyperlink>
    </w:p>
    <w:p w:rsidR="00BA17B0" w:rsidRDefault="00BA17B0" w:rsidP="00BA17B0">
      <w:pPr>
        <w:pStyle w:val="2"/>
      </w:pPr>
      <w:bookmarkStart w:id="36" w:name="_URA.RU,_07.04.2023,_Накопительная"/>
      <w:bookmarkStart w:id="37" w:name="_Toc132010899"/>
      <w:bookmarkEnd w:id="36"/>
      <w:r>
        <w:t>URA.RU, 07.04.2023, Накопительная часть пенсии в 2023 году: кому положена и как ее получить. Инфографика</w:t>
      </w:r>
      <w:bookmarkEnd w:id="37"/>
    </w:p>
    <w:p w:rsidR="00BA17B0" w:rsidRDefault="00BA17B0" w:rsidP="003D4B74">
      <w:pPr>
        <w:pStyle w:val="3"/>
      </w:pPr>
      <w:bookmarkStart w:id="38" w:name="_Toc132010900"/>
      <w:r>
        <w:t>Граждане России могут увечить размер своей пенсии за счет накопительной части. URA.RU приводит главную информацию о накопительной пенсии и способах ее получения.</w:t>
      </w:r>
      <w:bookmarkEnd w:id="38"/>
    </w:p>
    <w:p w:rsidR="00BA17B0" w:rsidRDefault="00BA17B0" w:rsidP="00BA17B0">
      <w:r>
        <w:t>Что такое накопительная пенсия</w:t>
      </w:r>
    </w:p>
    <w:p w:rsidR="00BA17B0" w:rsidRDefault="00BA17B0" w:rsidP="00BA17B0">
      <w:r>
        <w:t xml:space="preserve">Накопительная пенсия выплачивается дополнительно к страховой. Ее размер зависит от размера страховых и дополнительных взносов, которые формирует работодатель. Такие вложения увеличивает размер накопительной пенсии. Ее размер можно проверить в личном кабинете на сайте </w:t>
      </w:r>
      <w:r w:rsidR="003D4B74">
        <w:t>«</w:t>
      </w:r>
      <w:r>
        <w:t>Госуслуги</w:t>
      </w:r>
      <w:r w:rsidR="003D4B74">
        <w:t>»</w:t>
      </w:r>
      <w:r>
        <w:t>.</w:t>
      </w:r>
    </w:p>
    <w:p w:rsidR="00BA17B0" w:rsidRDefault="00BA17B0" w:rsidP="00BA17B0">
      <w:r>
        <w:t>Кому положена</w:t>
      </w:r>
    </w:p>
    <w:p w:rsidR="00BA17B0" w:rsidRDefault="00BA17B0" w:rsidP="00BA17B0">
      <w:r>
        <w:t>Получить накопительную пенсию могут получить граждане, которые работали официально в 2002—2013 годах. Дополнительные части пенсии формируются за счет отчислений гражданина.</w:t>
      </w:r>
    </w:p>
    <w:p w:rsidR="00BA17B0" w:rsidRDefault="00BA17B0" w:rsidP="00BA17B0">
      <w:r>
        <w:lastRenderedPageBreak/>
        <w:t>Как получить накопительную пенсию</w:t>
      </w:r>
    </w:p>
    <w:p w:rsidR="00BA17B0" w:rsidRDefault="00BA17B0" w:rsidP="00BA17B0">
      <w:r>
        <w:t xml:space="preserve">Если гражданин хочет получить накопительную пенсию, то ему следует обратиться в Пенсионный фонд. Также ее можно получить дистанционно — через сайт </w:t>
      </w:r>
      <w:r w:rsidR="003D4B74">
        <w:t>«</w:t>
      </w:r>
      <w:r>
        <w:t>Госуслуги</w:t>
      </w:r>
      <w:r w:rsidR="003D4B74">
        <w:t>»</w:t>
      </w:r>
      <w:r>
        <w:t>. Человек может самостоятельно выбрать сумму для выплаты и период получения. На накопительные пенсии не действует налог в 13%.</w:t>
      </w:r>
    </w:p>
    <w:p w:rsidR="00BA17B0" w:rsidRDefault="00BA17B0" w:rsidP="00BA17B0">
      <w:r>
        <w:t xml:space="preserve">Правопреемники могут получить пенсию гражданина в случае его смерти. Деньги будет распределяться в зависимости от степени родства. Для получения выплаты следует обратиться в любое отделение СФР или в </w:t>
      </w:r>
      <w:r w:rsidR="003D4B74" w:rsidRPr="003D4B74">
        <w:rPr>
          <w:b/>
        </w:rPr>
        <w:t>НПФ</w:t>
      </w:r>
      <w:r>
        <w:t xml:space="preserve"> в течение шести месяцев со дня смерти пенсионера.</w:t>
      </w:r>
    </w:p>
    <w:p w:rsidR="00BA17B0" w:rsidRDefault="00BA17B0" w:rsidP="00BA17B0">
      <w:r>
        <w:t>Как увеличить размер накопительной пенсии</w:t>
      </w:r>
    </w:p>
    <w:p w:rsidR="00BA17B0" w:rsidRDefault="00BA17B0" w:rsidP="00BA17B0">
      <w:r>
        <w:t>Негосударственные пенсионные фонды могут увеличить размер накопительной пенсии. Организации инвестируют взносы, а процент от прибыли отдают клиентам.</w:t>
      </w:r>
    </w:p>
    <w:p w:rsidR="00BA17B0" w:rsidRDefault="00BA17B0" w:rsidP="00BA17B0">
      <w:r>
        <w:t>Перед обращением в негосударственную организацию стоит изучить доходность от вложений за пять лет и сравнить с уровнем инфляции. Если итоговая сумма вложений окажется больше, то следует обратиться в фонд. Сменить фонд можно раз в пять лет без потери доходности. Гражданин может получить налоговый вычет, если он продолжает платить НДФЛ.</w:t>
      </w:r>
    </w:p>
    <w:p w:rsidR="0092375A" w:rsidRPr="0092375A" w:rsidRDefault="00D32BEA" w:rsidP="0092375A">
      <w:r>
        <w:pict>
          <v:shape id="_x0000_i1027" type="#_x0000_t75" style="width:460.5pt;height:307.5pt">
            <v:imagedata r:id="rId14" o:title="Инфографика НПФ"/>
          </v:shape>
        </w:pict>
      </w:r>
    </w:p>
    <w:p w:rsidR="00D1642B" w:rsidRDefault="00B469C9" w:rsidP="00BA17B0">
      <w:hyperlink r:id="rId15" w:history="1">
        <w:r w:rsidR="00BA17B0" w:rsidRPr="001B76F1">
          <w:rPr>
            <w:rStyle w:val="a3"/>
          </w:rPr>
          <w:t>https://ura.news/news/1052639344</w:t>
        </w:r>
      </w:hyperlink>
    </w:p>
    <w:p w:rsidR="00913967" w:rsidRDefault="00913967" w:rsidP="00913967">
      <w:pPr>
        <w:pStyle w:val="2"/>
      </w:pPr>
      <w:bookmarkStart w:id="39" w:name="ф3"/>
      <w:bookmarkStart w:id="40" w:name="_Toc132010901"/>
      <w:bookmarkEnd w:id="39"/>
      <w:r>
        <w:lastRenderedPageBreak/>
        <w:t>Клерк.ру, 07.04.2023, Как накопить себе на пенсию: обзор финансовых инструментов</w:t>
      </w:r>
      <w:bookmarkEnd w:id="40"/>
    </w:p>
    <w:p w:rsidR="00913967" w:rsidRDefault="00913967" w:rsidP="003D4B74">
      <w:pPr>
        <w:pStyle w:val="3"/>
      </w:pPr>
      <w:bookmarkStart w:id="41" w:name="_Toc132010902"/>
      <w:r>
        <w:t>В наше время иметь накопления на будущую пенсию не роскошь, а жизненная необходимость. Согласно последним исследованиям более половины граждан нашей страны не рассчитывают на государство, а самостоятельно формируют накопления при помощи разных финансовых инструментов: индивидуального пенсионного плана, ИИС, инвестиционное страхования жизни. В чем их особенности, и какой инструмент выбрать?</w:t>
      </w:r>
      <w:bookmarkEnd w:id="41"/>
    </w:p>
    <w:p w:rsidR="00913967" w:rsidRDefault="00913967" w:rsidP="00913967">
      <w:r>
        <w:t>Индивидуальный пенсионный план</w:t>
      </w:r>
    </w:p>
    <w:p w:rsidR="00913967" w:rsidRDefault="00913967" w:rsidP="00913967">
      <w:r>
        <w:t>В рамках этой программы вы формируете пенсионный капитал за счет взносов и дохода от инвестиций. Он не зависит и не влияет на государственную пенсию и по завершении трудовой деятельности может стать дополнительным источником дохода.</w:t>
      </w:r>
    </w:p>
    <w:p w:rsidR="00913967" w:rsidRDefault="00913967" w:rsidP="00913967">
      <w:r>
        <w:t>Управлением этими финансовыми активами занимаются негосударственные пенсионные фонды (</w:t>
      </w:r>
      <w:r w:rsidR="003D4B74" w:rsidRPr="003D4B74">
        <w:rPr>
          <w:b/>
        </w:rPr>
        <w:t>НПФ</w:t>
      </w:r>
      <w:r>
        <w:t>).</w:t>
      </w:r>
    </w:p>
    <w:p w:rsidR="00913967" w:rsidRDefault="00913967" w:rsidP="00913967">
      <w:r>
        <w:t>Сохраните себе памятку для всех, кто уходит с работы на пенсию или должен оформить выход на заслуженных отдых – выплаты и положенные документы.</w:t>
      </w:r>
    </w:p>
    <w:p w:rsidR="00913967" w:rsidRDefault="00913967" w:rsidP="00913967">
      <w:r>
        <w:t>Как это работает</w:t>
      </w:r>
    </w:p>
    <w:p w:rsidR="00913967" w:rsidRDefault="00913967" w:rsidP="00913967">
      <w:r>
        <w:t xml:space="preserve">Если вы решили использовать ИПП, то на ваше имя открывается пенсионный счет, куда вы самостоятельно, или при помощи работодателя, перечисляете взносы, а выбранный вами </w:t>
      </w:r>
      <w:r w:rsidR="003D4B74" w:rsidRPr="003D4B74">
        <w:rPr>
          <w:b/>
        </w:rPr>
        <w:t>НПФ</w:t>
      </w:r>
      <w:r>
        <w:t xml:space="preserve"> аккумулирует средства вкладчиков, инвестирует их, и по итогам года распределяет доход между своими клиентами.</w:t>
      </w:r>
    </w:p>
    <w:p w:rsidR="00913967" w:rsidRDefault="00913967" w:rsidP="00913967">
      <w:r>
        <w:t>Таким образом, ваши накопления растут как за счет взносов, так и за счет инвестиционного дохода, который капитализируется. Но получить их вы сможете только при наступлении пенсионного возраста.</w:t>
      </w:r>
    </w:p>
    <w:p w:rsidR="00913967" w:rsidRDefault="00913967" w:rsidP="00913967">
      <w:r>
        <w:t>Когда подойдет срок, фонд назначит пенсионные выплаты, которые будут перечисляться на вашу банковскую карту по ранее оговоренному в договоре графику. Это неплохой способ обеспечить себе достойную жизнь в старости.</w:t>
      </w:r>
    </w:p>
    <w:p w:rsidR="00913967" w:rsidRDefault="00913967" w:rsidP="00913967">
      <w:r>
        <w:t>Плюсы ИПП</w:t>
      </w:r>
    </w:p>
    <w:p w:rsidR="00913967" w:rsidRDefault="00913967" w:rsidP="00913967">
      <w:r>
        <w:t>Гарантии</w:t>
      </w:r>
    </w:p>
    <w:p w:rsidR="00913967" w:rsidRDefault="003D4B74" w:rsidP="00913967">
      <w:r w:rsidRPr="003D4B74">
        <w:rPr>
          <w:b/>
        </w:rPr>
        <w:t>НПФ</w:t>
      </w:r>
      <w:r w:rsidR="00913967">
        <w:t xml:space="preserve"> используют только консервативные инвестиционные стратегии, т. к. на государственном уровне им запрещено показывать отрицательную доходность.</w:t>
      </w:r>
    </w:p>
    <w:p w:rsidR="00913967" w:rsidRDefault="00913967" w:rsidP="00913967">
      <w:r>
        <w:t>Основная задача таких фондов – обеспечить клиентам высокий уровень надежности и защиту накоплений от инфляции.</w:t>
      </w:r>
    </w:p>
    <w:p w:rsidR="00913967" w:rsidRDefault="00913967" w:rsidP="00913967">
      <w:r>
        <w:t>Таким образом, при низком риске потери вложенных средств, вы гарантировано сохраните ваши деньги, а также получите инвестиционный доход.</w:t>
      </w:r>
    </w:p>
    <w:p w:rsidR="00913967" w:rsidRDefault="00913967" w:rsidP="00913967">
      <w:r>
        <w:t xml:space="preserve">Точные условия могут отличаться у различных </w:t>
      </w:r>
      <w:r w:rsidR="003D4B74" w:rsidRPr="003D4B74">
        <w:rPr>
          <w:b/>
        </w:rPr>
        <w:t>НПФ</w:t>
      </w:r>
      <w:r>
        <w:t>. Чтобы сориентироваться, изучите статистику фондов за последние 5-10 лет.</w:t>
      </w:r>
    </w:p>
    <w:p w:rsidR="00913967" w:rsidRDefault="00913967" w:rsidP="00913967">
      <w:r>
        <w:t>Налоговые льготы</w:t>
      </w:r>
    </w:p>
    <w:p w:rsidR="00913967" w:rsidRDefault="00913967" w:rsidP="00913967">
      <w:r>
        <w:t xml:space="preserve">Если вы делаете отчисления в </w:t>
      </w:r>
      <w:r w:rsidR="003D4B74" w:rsidRPr="003D4B74">
        <w:rPr>
          <w:b/>
        </w:rPr>
        <w:t>НПФ</w:t>
      </w:r>
      <w:r>
        <w:t xml:space="preserve"> самостоятельно, то каждый год имеете право получать налоговый вычет с суммы взносов, не превышающих 120 000 руб.</w:t>
      </w:r>
    </w:p>
    <w:p w:rsidR="00913967" w:rsidRDefault="00913967" w:rsidP="00913967">
      <w:r>
        <w:lastRenderedPageBreak/>
        <w:t>Максимальная сумма вычетов – до 15 600 руб. ежегодно.</w:t>
      </w:r>
    </w:p>
    <w:p w:rsidR="00913967" w:rsidRDefault="00913967" w:rsidP="00913967">
      <w:r>
        <w:t>Досрочная пенсия</w:t>
      </w:r>
    </w:p>
    <w:p w:rsidR="00913967" w:rsidRDefault="00913967" w:rsidP="00913967">
      <w:r>
        <w:t>Получать выплаты по программе можно на 5 лет раньше установленного государством срока достижения пенсионного возраста.</w:t>
      </w:r>
    </w:p>
    <w:p w:rsidR="00913967" w:rsidRDefault="00913967" w:rsidP="00913967">
      <w:r>
        <w:t>Индивидуальный инвестиционный счет</w:t>
      </w:r>
    </w:p>
    <w:p w:rsidR="00913967" w:rsidRDefault="00913967" w:rsidP="00913967">
      <w:r>
        <w:t>Этот инструмент используется для создания капитала путем торговли ценными бумагами на фондовом рынке.</w:t>
      </w:r>
    </w:p>
    <w:p w:rsidR="00913967" w:rsidRDefault="00913967" w:rsidP="00913967">
      <w:r>
        <w:t>Фактически – это брокерский счет, владельцу которого предоставляются льготы от государства.</w:t>
      </w:r>
    </w:p>
    <w:p w:rsidR="00913967" w:rsidRDefault="00913967" w:rsidP="00913967">
      <w:r>
        <w:t>Как это работает</w:t>
      </w:r>
    </w:p>
    <w:p w:rsidR="00913967" w:rsidRDefault="00913967" w:rsidP="00913967">
      <w:r>
        <w:t>Единовременно вы можете открыть только 1 счет с максимальной суммой пополнения – 1 млн руб. в год. Инвестировать их можно самостоятельно или при помощи управляющей компании.</w:t>
      </w:r>
    </w:p>
    <w:p w:rsidR="00913967" w:rsidRDefault="00913967" w:rsidP="00913967">
      <w:r>
        <w:t>Открыть ИИС можно минимум на 3 года, в течение которых вывести деньги без финансовых потерь нельзя.</w:t>
      </w:r>
    </w:p>
    <w:p w:rsidR="00913967" w:rsidRDefault="00913967" w:rsidP="00913967">
      <w:r>
        <w:t>При досрочном закрытии счета вы лишаетесь возможности получения налоговых льгот, при этом полученные ранее вычеты будет необходимо вернуть. Кроме того, за несвоевременную уплату налога вам начислят пени.</w:t>
      </w:r>
    </w:p>
    <w:p w:rsidR="00913967" w:rsidRDefault="00913967" w:rsidP="00913967">
      <w:r>
        <w:t>Плюсы ИИС</w:t>
      </w:r>
    </w:p>
    <w:p w:rsidR="00913967" w:rsidRDefault="00913967" w:rsidP="00913967">
      <w:r>
        <w:t>Доходность</w:t>
      </w:r>
    </w:p>
    <w:p w:rsidR="00913967" w:rsidRDefault="00913967" w:rsidP="00913967">
      <w:r>
        <w:t>Прибыль или убыток будут зависеть от уровня риска, который вы считаете для себя приемлемым. Вы можете выбрать агрессивную инвестиционную стратегию и получить более высокую доходность на вложенный капитал.</w:t>
      </w:r>
    </w:p>
    <w:p w:rsidR="00913967" w:rsidRDefault="00913967" w:rsidP="00913967">
      <w:r>
        <w:t>Но прежде чем на нее решиться, необходимо оценить все возможные риски такого подхода.</w:t>
      </w:r>
    </w:p>
    <w:p w:rsidR="00913967" w:rsidRDefault="00913967" w:rsidP="00913967">
      <w:r>
        <w:t>Налоговый вычет</w:t>
      </w:r>
    </w:p>
    <w:p w:rsidR="00913967" w:rsidRDefault="00913967" w:rsidP="00913967">
      <w:r>
        <w:t>Преимуществом этого инструмента является возможность получить налоговый вычет – 13% от вложенной суммы за год, но не более 52 000 руб., т.е. максимально вам вернут налог с 400 000 руб. Это можно считать дополнительным доходом помимо прибыли от торговли на бирже.</w:t>
      </w:r>
    </w:p>
    <w:p w:rsidR="00913967" w:rsidRDefault="00913967" w:rsidP="00913967">
      <w:r>
        <w:t>Инвестиционное страхование жизни</w:t>
      </w:r>
    </w:p>
    <w:p w:rsidR="00913967" w:rsidRDefault="00913967" w:rsidP="00913967">
      <w:r>
        <w:t>Этот продукт – сочетание инвестиционных инструментов и полиса страхования жизни.</w:t>
      </w:r>
    </w:p>
    <w:p w:rsidR="00913967" w:rsidRDefault="00913967" w:rsidP="00913967">
      <w:r>
        <w:t>С одной стороны, инвестиции позволяют приумножать капитал, с другой, страховка – защищает вашу жизнь и здоровье.</w:t>
      </w:r>
    </w:p>
    <w:p w:rsidR="00913967" w:rsidRDefault="00913967" w:rsidP="00913967">
      <w:r>
        <w:t>Как это работает?</w:t>
      </w:r>
    </w:p>
    <w:p w:rsidR="00913967" w:rsidRDefault="00913967" w:rsidP="00913967">
      <w:r>
        <w:t>Выбирая программу ИСЖ, вы заключаете договор на срок в среднем не менее 5 лет, и единоразово или на ежегодной основе платите страховые взносы. Часть из них идут на страхование, а часть – на инвестиции.</w:t>
      </w:r>
    </w:p>
    <w:p w:rsidR="00913967" w:rsidRDefault="00913967" w:rsidP="00913967">
      <w:r>
        <w:lastRenderedPageBreak/>
        <w:t>Обычно инвестиционная часть включает консервативную составляющую, которая гарантирует вам возврат вложенных средств в полном объеме, и высокорисковую составляющую – инвестиции в акции и производные сложные финансовые инструменты, которая при благоприятных условиях в будущем может принести хороший доход.</w:t>
      </w:r>
    </w:p>
    <w:p w:rsidR="00913967" w:rsidRDefault="00913967" w:rsidP="00913967">
      <w:r>
        <w:t>Если наступает страховой случай, компания по полису выплатит сумму страхового покрытия. Если же этого не происходит, то по окончании срока действия договора вы получаете обратно вложенные средства в полном объеме, плюс при благоприятных условиях, если инвестиционная составляющая заработает доход, получаете дополнительный инвестиционный доход.</w:t>
      </w:r>
    </w:p>
    <w:p w:rsidR="00913967" w:rsidRDefault="00913967" w:rsidP="00913967">
      <w:r>
        <w:t>Плюсы ИСЖ</w:t>
      </w:r>
    </w:p>
    <w:p w:rsidR="00913967" w:rsidRDefault="00913967" w:rsidP="00913967">
      <w:r>
        <w:t>Надежность</w:t>
      </w:r>
    </w:p>
    <w:p w:rsidR="00913967" w:rsidRDefault="00913967" w:rsidP="00913967">
      <w:r>
        <w:t>По оценкам специалистов у ИСЖ, по сравнению с другими инвестиционными инструментами, достаточно низкий риск потери вложенных средств – вы гарантированно вернете все вложенные средства по истечении срока действия договора.</w:t>
      </w:r>
    </w:p>
    <w:p w:rsidR="00913967" w:rsidRDefault="00913967" w:rsidP="00913967">
      <w:r>
        <w:t>При этом вы получаете страховой продукт, который защищает вас от рисков, которые могут угрожать вашей жизни и здоровью.</w:t>
      </w:r>
    </w:p>
    <w:p w:rsidR="00913967" w:rsidRDefault="00913967" w:rsidP="00913967">
      <w:r>
        <w:t>Доходность</w:t>
      </w:r>
    </w:p>
    <w:p w:rsidR="00913967" w:rsidRDefault="00913967" w:rsidP="00913967">
      <w:r>
        <w:t>Предполагаемый инвестиционный доход по данному продукту может быть выше, чем, например, у ИПП, но он не гарантирован и зависит от рисков на финансовых рынках, которые надо хорошо понимать и уметь просчитывать.</w:t>
      </w:r>
    </w:p>
    <w:p w:rsidR="00913967" w:rsidRDefault="00913967" w:rsidP="00913967">
      <w:r>
        <w:t>Внимательно читайте договор, знакомьтесь с условиями получения дохода, рисковой частью инвестиций по каждому продукту, и только тогда принимайте решение.</w:t>
      </w:r>
    </w:p>
    <w:p w:rsidR="00913967" w:rsidRDefault="00913967" w:rsidP="00913967">
      <w:r>
        <w:t>Такой подход даст вам возможность получить максимум от вложенных средств.</w:t>
      </w:r>
    </w:p>
    <w:p w:rsidR="00BA17B0" w:rsidRDefault="00B469C9" w:rsidP="00913967">
      <w:hyperlink r:id="rId16" w:history="1">
        <w:r w:rsidR="00913967" w:rsidRPr="001B76F1">
          <w:rPr>
            <w:rStyle w:val="a3"/>
          </w:rPr>
          <w:t>https://www.klerk.ru/buh/articles/568325/</w:t>
        </w:r>
      </w:hyperlink>
    </w:p>
    <w:p w:rsidR="00D94D15" w:rsidRDefault="00D94D15" w:rsidP="00D94D15">
      <w:pPr>
        <w:pStyle w:val="10"/>
      </w:pPr>
      <w:bookmarkStart w:id="42" w:name="_Toc99271691"/>
      <w:bookmarkStart w:id="43" w:name="_Toc99318654"/>
      <w:bookmarkStart w:id="44" w:name="_Toc99318783"/>
      <w:bookmarkStart w:id="45" w:name="_Toc132010903"/>
      <w:bookmarkStart w:id="46"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5"/>
    </w:p>
    <w:p w:rsidR="00885AD6" w:rsidRDefault="00885AD6" w:rsidP="00885AD6">
      <w:pPr>
        <w:pStyle w:val="2"/>
      </w:pPr>
      <w:bookmarkStart w:id="47" w:name="_Toc132010904"/>
      <w:r>
        <w:t>РИА Новости, 07.04.2023, Жители новых регионов смогут получать военные пенсии по российским нормам</w:t>
      </w:r>
      <w:bookmarkEnd w:id="47"/>
    </w:p>
    <w:p w:rsidR="00885AD6" w:rsidRDefault="00885AD6" w:rsidP="003D4B74">
      <w:pPr>
        <w:pStyle w:val="3"/>
      </w:pPr>
      <w:bookmarkStart w:id="48" w:name="_Toc132010905"/>
      <w:r>
        <w:t>Жители новых регионов России, проходившие военную и приравненную к ней службу, смогут получать пенсии по российским нормам с 1 июля, заявил премьер-министр РФ Михаил Мишустин.</w:t>
      </w:r>
      <w:bookmarkEnd w:id="48"/>
    </w:p>
    <w:p w:rsidR="00885AD6" w:rsidRDefault="003D4B74" w:rsidP="00885AD6">
      <w:r>
        <w:t>««</w:t>
      </w:r>
      <w:r w:rsidR="00885AD6">
        <w:t xml:space="preserve">Сегодня рассмотрим законопроект, устанавливающий особый порядок пенсионного обеспечения тех жителей, которые проходили военную и приравненную к ней службы, а также членов их семей. Речь идет о бывших военнослужащих, сотрудниках правоохранительных органов, прокуратуры, таможенных и других структур. Документ </w:t>
      </w:r>
      <w:r w:rsidR="00885AD6">
        <w:lastRenderedPageBreak/>
        <w:t>предусматривает, что поддержка станет им назначаться по российским нормам уже с 1 июля текущего года, для чего нужно будет подать заявление</w:t>
      </w:r>
      <w:r>
        <w:t>»</w:t>
      </w:r>
      <w:r w:rsidR="00885AD6">
        <w:t>, - сказал Мишустин.</w:t>
      </w:r>
    </w:p>
    <w:p w:rsidR="00885AD6" w:rsidRDefault="00885AD6" w:rsidP="00885AD6">
      <w:r>
        <w:t>Он отметил, что предполагаются и специальные условия учета выслуги лет. Важно, по словам главы кабмина, чтобы все процессы были удобно выстроены для людей.</w:t>
      </w:r>
    </w:p>
    <w:p w:rsidR="00885AD6" w:rsidRDefault="003D4B74" w:rsidP="00885AD6">
      <w:r>
        <w:t>«</w:t>
      </w:r>
      <w:r w:rsidR="00885AD6">
        <w:t>И, конечно, здесь я бы попросил ведомство, которое отвечает за пенсионное обеспечение этих граждан, уделить внимание данному вопросу</w:t>
      </w:r>
      <w:r>
        <w:t>»</w:t>
      </w:r>
      <w:r w:rsidR="00885AD6">
        <w:t>, - добавил он.</w:t>
      </w:r>
    </w:p>
    <w:p w:rsidR="00885AD6" w:rsidRDefault="00B469C9" w:rsidP="00885AD6">
      <w:hyperlink r:id="rId17" w:history="1">
        <w:r w:rsidR="00885AD6" w:rsidRPr="001B76F1">
          <w:rPr>
            <w:rStyle w:val="a3"/>
          </w:rPr>
          <w:t>https://ria.ru/20230407/pensiya-1863795046.html?utm_source=yxnews&amp;utm_medium=desktop&amp;utm_referrer=https%3A%2F%2Fdzen.ru%2Fnews%2Fsearch%3Ftext%3D</w:t>
        </w:r>
      </w:hyperlink>
      <w:r w:rsidR="00885AD6">
        <w:t xml:space="preserve"> </w:t>
      </w:r>
    </w:p>
    <w:p w:rsidR="00A86CC1" w:rsidRDefault="00A86CC1" w:rsidP="00A86CC1">
      <w:pPr>
        <w:pStyle w:val="2"/>
      </w:pPr>
      <w:bookmarkStart w:id="49" w:name="ф4"/>
      <w:bookmarkStart w:id="50" w:name="_Toc132010906"/>
      <w:bookmarkEnd w:id="49"/>
      <w:r>
        <w:t>ТАСС, 07.04.2023, Поддержка военных пенсионеров в новых регионах будет назначаться по нормам РФ с 1 июля</w:t>
      </w:r>
      <w:bookmarkEnd w:id="50"/>
    </w:p>
    <w:p w:rsidR="00A86CC1" w:rsidRDefault="00A86CC1" w:rsidP="003D4B74">
      <w:pPr>
        <w:pStyle w:val="3"/>
      </w:pPr>
      <w:bookmarkStart w:id="51" w:name="_Toc132010907"/>
      <w:r>
        <w:t>Военные пенсионеры в новых регионах РФ будут получать меры поддержки в соответствии с российскими нормами с 1 июля этого года, заявил премьер-министр Михаил Мишустин.</w:t>
      </w:r>
      <w:bookmarkEnd w:id="51"/>
    </w:p>
    <w:p w:rsidR="00A86CC1" w:rsidRDefault="00A86CC1" w:rsidP="00A86CC1">
      <w:r>
        <w:t xml:space="preserve">В пятницу на заседании правительства он отметил, что кабмин рассмотрит законопроект об особом порядке пенсионного обеспечения военных пенсионеров из новых субъектов РФ. </w:t>
      </w:r>
      <w:r w:rsidR="003D4B74">
        <w:t>«</w:t>
      </w:r>
      <w:r>
        <w:t xml:space="preserve">Речь идет о бывших военнослужащих, сотрудниках правоохранительных органов, прокуратуры, таможенных и других структур </w:t>
      </w:r>
      <w:r w:rsidR="003D4B74">
        <w:t>«</w:t>
      </w:r>
      <w:r>
        <w:t>, - пояснил Мишустин.</w:t>
      </w:r>
    </w:p>
    <w:p w:rsidR="00A86CC1" w:rsidRDefault="003D4B74" w:rsidP="00A86CC1">
      <w:r>
        <w:t>«</w:t>
      </w:r>
      <w:r w:rsidR="00A86CC1">
        <w:t>Документ предусматривает, что поддержка станет им назначаться по российским нормам уже с 1 июля текущего года</w:t>
      </w:r>
      <w:r>
        <w:t>»</w:t>
      </w:r>
      <w:r w:rsidR="00A86CC1">
        <w:t>, - уточнил он.</w:t>
      </w:r>
    </w:p>
    <w:p w:rsidR="00A86CC1" w:rsidRDefault="00A86CC1" w:rsidP="00A86CC1">
      <w:r>
        <w:t xml:space="preserve">Для получения поддержки нужно будет подать соответствующее заявление. Кроме того, по словам председателя правительства, </w:t>
      </w:r>
      <w:r w:rsidR="003D4B74">
        <w:t>«</w:t>
      </w:r>
      <w:r>
        <w:t>предполагаются и специальные условия учета выслуги лет</w:t>
      </w:r>
      <w:r w:rsidR="003D4B74">
        <w:t>»</w:t>
      </w:r>
      <w:r>
        <w:t>.</w:t>
      </w:r>
    </w:p>
    <w:p w:rsidR="00A86CC1" w:rsidRDefault="00A86CC1" w:rsidP="00A86CC1">
      <w:r>
        <w:t xml:space="preserve">В этой связи Мишустин подчеркнул важность того, </w:t>
      </w:r>
      <w:r w:rsidR="003D4B74">
        <w:t>«</w:t>
      </w:r>
      <w:r>
        <w:t>чтобы все процессы были организованы удобно для людей</w:t>
      </w:r>
      <w:r w:rsidR="003D4B74">
        <w:t>»</w:t>
      </w:r>
      <w:r>
        <w:t xml:space="preserve">. </w:t>
      </w:r>
    </w:p>
    <w:p w:rsidR="007A1612" w:rsidRDefault="007A1612" w:rsidP="007A1612">
      <w:pPr>
        <w:pStyle w:val="2"/>
      </w:pPr>
      <w:bookmarkStart w:id="52" w:name="_Toc132010908"/>
      <w:r>
        <w:t>Парламентская газета, 07.04.2023, Военные пенсии в новых регионах начнут выплачивать по российским нормам</w:t>
      </w:r>
      <w:bookmarkEnd w:id="52"/>
    </w:p>
    <w:p w:rsidR="007A1612" w:rsidRDefault="007A1612" w:rsidP="003D4B74">
      <w:pPr>
        <w:pStyle w:val="3"/>
      </w:pPr>
      <w:bookmarkStart w:id="53" w:name="_Toc132010909"/>
      <w:r>
        <w:t>Жители новых регионов, проходившие военную и приравненную к ней службу, будут получать пенсии по российским нормам с 1 июля, сообщается в Telegram-канале Правительства РФ.</w:t>
      </w:r>
      <w:bookmarkEnd w:id="53"/>
    </w:p>
    <w:p w:rsidR="007A1612" w:rsidRDefault="007A1612" w:rsidP="007A1612">
      <w:r>
        <w:t>Речь об этом шла на заседании кабмина, где рассматривался соответствующий законопроект. Он устанавливает особый порядок пенсионного обеспечения жителей новых субъектов, которые проходили военную и приравненную к ней службу, а также членов их семей. Документ распространяется на бывших военнослужащих, сотрудников правоохранительных органов, прокуратуры, таможенных и других структур.</w:t>
      </w:r>
    </w:p>
    <w:p w:rsidR="007A1612" w:rsidRDefault="007A1612" w:rsidP="007A1612">
      <w:r>
        <w:t>Законопроект предполагает и специальные условия учета выслуги лет. Для получения пенсий гражданам необходимо подать заявление, говорится в сообщении кабмина.</w:t>
      </w:r>
    </w:p>
    <w:p w:rsidR="007A1612" w:rsidRDefault="007A1612" w:rsidP="007A1612">
      <w:r>
        <w:lastRenderedPageBreak/>
        <w:t xml:space="preserve">Как писала </w:t>
      </w:r>
      <w:r w:rsidR="003D4B74">
        <w:t>«</w:t>
      </w:r>
      <w:r>
        <w:t>Парламентская газета</w:t>
      </w:r>
      <w:r w:rsidR="003D4B74">
        <w:t>»</w:t>
      </w:r>
      <w:r>
        <w:t xml:space="preserve">, Президент РФ Владимир Путин на заседании с членами Совбеза 5 апреля поставил задачу ускорить интеграцию новых регионов в правовое поле РФ. </w:t>
      </w:r>
      <w:r w:rsidR="003D4B74">
        <w:t>«</w:t>
      </w:r>
      <w:r>
        <w:t>Задача — сделать все, чтобы как можно быстрее интегрировать эти исторически российские земли Донбасса, Новороссии в экономическое, правовое, образовательное пространство нашей страны</w:t>
      </w:r>
      <w:r w:rsidR="003D4B74">
        <w:t>»</w:t>
      </w:r>
      <w:r>
        <w:t>, — сказал президент.</w:t>
      </w:r>
    </w:p>
    <w:p w:rsidR="007A1612" w:rsidRPr="00885AD6" w:rsidRDefault="00B469C9" w:rsidP="007A1612">
      <w:hyperlink r:id="rId18" w:history="1">
        <w:r w:rsidR="007A1612" w:rsidRPr="001B76F1">
          <w:rPr>
            <w:rStyle w:val="a3"/>
          </w:rPr>
          <w:t>https://www.pnp.ru/economics/voennye-pensii-v-novykh-regionakh-nachnut-vyplachivat-po-rossiyskim-normam.html</w:t>
        </w:r>
      </w:hyperlink>
      <w:r w:rsidR="007A1612">
        <w:t xml:space="preserve"> </w:t>
      </w:r>
    </w:p>
    <w:p w:rsidR="0092375A" w:rsidRDefault="0092375A" w:rsidP="0092375A">
      <w:pPr>
        <w:pStyle w:val="2"/>
      </w:pPr>
      <w:bookmarkStart w:id="54" w:name="ф5"/>
      <w:bookmarkStart w:id="55" w:name="_Toc132010910"/>
      <w:bookmarkEnd w:id="54"/>
      <w:r>
        <w:t xml:space="preserve">URA.RU, 07.04.2023, В Госдуме заявили, что </w:t>
      </w:r>
      <w:r w:rsidR="003D4B74" w:rsidRPr="003D4B74">
        <w:t>ПФР</w:t>
      </w:r>
      <w:r>
        <w:t xml:space="preserve"> ждет проверка из-за прибыли в 1 триллион рублей</w:t>
      </w:r>
      <w:bookmarkEnd w:id="55"/>
    </w:p>
    <w:p w:rsidR="0092375A" w:rsidRPr="003D4B74" w:rsidRDefault="0092375A" w:rsidP="003D4B74">
      <w:pPr>
        <w:pStyle w:val="3"/>
      </w:pPr>
      <w:bookmarkStart w:id="56" w:name="_Toc132010911"/>
      <w:r w:rsidRPr="003D4B74">
        <w:t>Счетная палата проведет проверку и выяснит, почему профицит (превышение доходов над расходами) бюджета Пенсионного фонда России (</w:t>
      </w:r>
      <w:r w:rsidR="003D4B74" w:rsidRPr="003D4B74">
        <w:t>ПФР</w:t>
      </w:r>
      <w:r w:rsidRPr="003D4B74">
        <w:t>) при дефиците в 124 млрд рублей, составил 1,1 трлн. Об этом в беседе с URA.RU рассказала член комитета Госдумы по труду, социальной политике и делам ветеранов Светлана Бессараб.</w:t>
      </w:r>
      <w:bookmarkEnd w:id="56"/>
    </w:p>
    <w:p w:rsidR="0092375A" w:rsidRDefault="003D4B74" w:rsidP="0092375A">
      <w:r>
        <w:t>«</w:t>
      </w:r>
      <w:r w:rsidR="0092375A">
        <w:t xml:space="preserve">Образовался рекордный профицит бюджета </w:t>
      </w:r>
      <w:r w:rsidRPr="003D4B74">
        <w:rPr>
          <w:b/>
        </w:rPr>
        <w:t>ПФР</w:t>
      </w:r>
      <w:r w:rsidR="0092375A">
        <w:t xml:space="preserve">. Точную оценку Счетная палата сможет дать только к июню. В соответствии с бюджетным кодексом такая проверка в обязательном порядке будет осуществлена. Далее будет предложено Госдуме принять какое-то решение с целью недопущения впредь таких ситуаций. С одной стороны, профицит — это неплохо. Но когда сумма превышает 1 трлн рублей, это уже вызывает определенные вопросы. При планировании дефицита бюджета </w:t>
      </w:r>
      <w:r w:rsidRPr="003D4B74">
        <w:rPr>
          <w:b/>
        </w:rPr>
        <w:t>ПФР</w:t>
      </w:r>
      <w:r w:rsidR="0092375A">
        <w:t xml:space="preserve"> в 124 млрд рублей получить такой колоссальный профицит — скорее всего, что здесь закралась какая-то ошибка в планировании</w:t>
      </w:r>
      <w:r>
        <w:t>»</w:t>
      </w:r>
      <w:r w:rsidR="0092375A">
        <w:t>, — объяснила Светлана Бессараб.</w:t>
      </w:r>
    </w:p>
    <w:p w:rsidR="0092375A" w:rsidRDefault="0092375A" w:rsidP="0092375A">
      <w:r>
        <w:t xml:space="preserve">Депутат Госдумы добавила, что получившийся профицит не означает, что была допущена экономия средств. </w:t>
      </w:r>
      <w:r w:rsidR="003D4B74">
        <w:t>«</w:t>
      </w:r>
      <w:r>
        <w:t xml:space="preserve">Это не значит, что была экономия. Напротив, пенсии в 2022 году в РФ была повышена на 19,5%, это существенное увеличение затрат бюджета </w:t>
      </w:r>
      <w:r w:rsidR="003D4B74" w:rsidRPr="003D4B74">
        <w:rPr>
          <w:b/>
        </w:rPr>
        <w:t>ПФР</w:t>
      </w:r>
      <w:r>
        <w:t>. Но вместе с тем профицит образовался. Что касается именно страховых взносов, то они, к сожалению, до сих пор не покрывают затраты. То есть взносы, которые взимаются с наших с вами заработных плат, составляют на 2022 год примерно 70% от той суммы, которая требуется на выплату страховых пенсий. В 2021 году она была немного выше</w:t>
      </w:r>
      <w:r w:rsidR="003D4B74">
        <w:t>»</w:t>
      </w:r>
      <w:r>
        <w:t>, — подчеркнула Бессараб.</w:t>
      </w:r>
    </w:p>
    <w:p w:rsidR="0092375A" w:rsidRDefault="0092375A" w:rsidP="0092375A">
      <w:r>
        <w:t xml:space="preserve">При этом, по словам члена комитета Госдумы по труду, в 2022 году </w:t>
      </w:r>
      <w:r w:rsidR="003D4B74" w:rsidRPr="003D4B74">
        <w:rPr>
          <w:b/>
        </w:rPr>
        <w:t>ПФР</w:t>
      </w:r>
      <w:r>
        <w:t xml:space="preserve"> было передано 16 мер социальной поддержки россиян. </w:t>
      </w:r>
      <w:r w:rsidR="003D4B74">
        <w:t>«</w:t>
      </w:r>
      <w:r>
        <w:t>Пенсионному фонду передали 16 мер соцподдержки для оказания гражданам социальной помощи. Таким образом проводятся межбюджетные трансферты не только для покрытия расходов, например, на выплаты страховых пенсий или на покрытие тех недоплаченных средств, которые у бюджета образуются в связи с принятием, например, сниженных страховых взносов для IT-компаний с целью привлечения специалистов в РФ или обеспечение преференций, условий для развития IT-бизнеса. Получилось таким образом, что к профициту 2021 года, который составлял 569,5 млрд рублей, добавилось еще почти 500 млрд дополнительных средств, которые, получается, осели на счетах казначейства</w:t>
      </w:r>
      <w:r w:rsidR="003D4B74">
        <w:t>»</w:t>
      </w:r>
      <w:r>
        <w:t>, — отметила она.</w:t>
      </w:r>
    </w:p>
    <w:p w:rsidR="0092375A" w:rsidRDefault="0092375A" w:rsidP="0092375A">
      <w:r>
        <w:lastRenderedPageBreak/>
        <w:t xml:space="preserve">Ранее Счетная палата РФ сообщила, что </w:t>
      </w:r>
      <w:r w:rsidR="003D4B74" w:rsidRPr="003D4B74">
        <w:rPr>
          <w:b/>
        </w:rPr>
        <w:t>ПФР</w:t>
      </w:r>
      <w:r>
        <w:t xml:space="preserve"> по итогам 2022 года вышел на профицит бюджета в 1,1 трлн рублей. Доходы Пенсионного фонда составили 12,48 трлн рублей, что на 24,4% выше изначального плана, расходы выросли на 12%.</w:t>
      </w:r>
    </w:p>
    <w:p w:rsidR="0092375A" w:rsidRDefault="00B469C9" w:rsidP="0092375A">
      <w:hyperlink r:id="rId19" w:history="1">
        <w:r w:rsidR="0092375A" w:rsidRPr="001B76F1">
          <w:rPr>
            <w:rStyle w:val="a3"/>
          </w:rPr>
          <w:t>https://ura.news/news/1052639220</w:t>
        </w:r>
      </w:hyperlink>
      <w:r w:rsidR="0092375A">
        <w:t xml:space="preserve"> </w:t>
      </w:r>
    </w:p>
    <w:p w:rsidR="00FA05C2" w:rsidRDefault="00FA05C2" w:rsidP="00FA05C2">
      <w:pPr>
        <w:pStyle w:val="2"/>
      </w:pPr>
      <w:bookmarkStart w:id="57" w:name="_Toc132010912"/>
      <w:r w:rsidRPr="00FA05C2">
        <w:t>ТАСС</w:t>
      </w:r>
      <w:r>
        <w:t xml:space="preserve">, 07.04.2023, </w:t>
      </w:r>
      <w:r w:rsidRPr="00FA05C2">
        <w:t>Ожидаемый период выплаты пенсии в РФ в 2024 году может составить 22 года -проект</w:t>
      </w:r>
      <w:bookmarkEnd w:id="57"/>
    </w:p>
    <w:p w:rsidR="00FA05C2" w:rsidRDefault="00FA05C2" w:rsidP="003D4B74">
      <w:pPr>
        <w:pStyle w:val="3"/>
      </w:pPr>
      <w:bookmarkStart w:id="58" w:name="_Toc132010913"/>
      <w:r>
        <w:t>Минтруд России разработал проект федерального закона, в соответствии с которым ожидаемый период выплаты накопительной пенсии на 2024 год будет установлен на уровне 22 года, как было в течение последних трех лет. Об этом в пятницу журналистам сообщили в пресс-службе министерства.</w:t>
      </w:r>
      <w:bookmarkEnd w:id="58"/>
    </w:p>
    <w:p w:rsidR="00FA05C2" w:rsidRDefault="003D4B74" w:rsidP="00FA05C2">
      <w:r>
        <w:t>«</w:t>
      </w:r>
      <w:r w:rsidR="00FA05C2">
        <w:t>В соответствии с положениями утвержденной постановлением правительства Российской Федерации методики, ожидаемый период выплаты накопительной пенсии на 2024 год предлагается установить на уровне 264 месяца (22 года), что соответствует аналогичным показателям 2021, 2022 и 2023 годов</w:t>
      </w:r>
      <w:r>
        <w:t>»</w:t>
      </w:r>
      <w:r w:rsidR="00FA05C2">
        <w:t>, - говорится в сообщении.</w:t>
      </w:r>
    </w:p>
    <w:p w:rsidR="00FA05C2" w:rsidRDefault="00FA05C2" w:rsidP="00FA05C2">
      <w:r>
        <w:t>Ожидаемый период выплаты - это срок, используемый для расчета размера накопительной пенсии. Чтобы рассчитать ежемесячный размер выплаты, общую сумму пенсионных накоплений нужно разделить на 264 месяца. В ведомстве напомнили, что пенсионный возраст, дающий право на получение накопительной пенсии, остается в прежних границах - на уровне 55 лет для женщин и 60 лет для мужчин.</w:t>
      </w:r>
    </w:p>
    <w:p w:rsidR="00FA05C2" w:rsidRDefault="00FA05C2" w:rsidP="00FA05C2">
      <w:r>
        <w:t xml:space="preserve">При наступлении возраста выплаты накопительной пенсии сформированные пенсионные накопления могут быть выплачены гражданам разными способами. Так, единовременная выплата предоставляется гражданам, у которых расчетный размер накопительной пенсии составляет 5% и менее от суммы страховой пенсии и накопительной пенсии. Срочная пенсионная выплата получается ежемесячно в течение 10 лет или дольше в зависимости от выбора пенсионера. Также возможны ежемесячные выплаты бессрочно с момента назначения накопительной пенсии. </w:t>
      </w:r>
    </w:p>
    <w:p w:rsidR="00FA05C2" w:rsidRDefault="00B469C9" w:rsidP="00FA05C2">
      <w:hyperlink r:id="rId20" w:history="1">
        <w:r w:rsidR="00FA05C2" w:rsidRPr="00710FB2">
          <w:rPr>
            <w:rStyle w:val="a3"/>
          </w:rPr>
          <w:t>https://tass.ru/ekonomika/17478559?ysclid=lg9m2e4vxo391196655</w:t>
        </w:r>
      </w:hyperlink>
    </w:p>
    <w:p w:rsidR="00345378" w:rsidRDefault="00345378" w:rsidP="00345378">
      <w:pPr>
        <w:pStyle w:val="2"/>
      </w:pPr>
      <w:bookmarkStart w:id="59" w:name="_Toc132010914"/>
      <w:r>
        <w:t xml:space="preserve">Партия Дела, 07.04.2023, Владимир Гамза: Профицит </w:t>
      </w:r>
      <w:r w:rsidR="003D4B74" w:rsidRPr="003D4B74">
        <w:t>ПФР</w:t>
      </w:r>
      <w:r>
        <w:t xml:space="preserve"> — результат чрезвычайно высоких цен на энергоносители в 2022 году</w:t>
      </w:r>
      <w:bookmarkEnd w:id="59"/>
      <w:r>
        <w:t xml:space="preserve">  </w:t>
      </w:r>
    </w:p>
    <w:p w:rsidR="00345378" w:rsidRDefault="00345378" w:rsidP="003D4B74">
      <w:pPr>
        <w:pStyle w:val="3"/>
      </w:pPr>
      <w:bookmarkStart w:id="60" w:name="_Toc132010915"/>
      <w:r>
        <w:t>Рекордный профицит Пенсионного фонда России – это следствие чрезвычайно высоких цен на энергоносители в 2022 году, считает член Генерального Совета ПАРТИИ ДЕЛА, председатель Совета ТПП РФ по финансово-промышленной и инвестиционной политике Владимир Гамза.</w:t>
      </w:r>
      <w:bookmarkEnd w:id="60"/>
    </w:p>
    <w:p w:rsidR="00345378" w:rsidRDefault="00345378" w:rsidP="00345378">
      <w:r>
        <w:t>По его мнению, сумма будет израсходована в ближайшее время.</w:t>
      </w:r>
    </w:p>
    <w:p w:rsidR="00345378" w:rsidRDefault="003D4B74" w:rsidP="00345378">
      <w:r>
        <w:t>«</w:t>
      </w:r>
      <w:r w:rsidR="00345378">
        <w:t xml:space="preserve">Нужно понимать, что это некий государственный аванс. Скорее всего, Правительство не тратило профицит Пенсионного фонда, так как готовилось к различным неблагоприятным сценариям и поэтому заблаговременно откладывало средства на первоочередные нужды. Сейчас, в связи с санкционным ограничением экспортных цен </w:t>
      </w:r>
      <w:r w:rsidR="00345378">
        <w:lastRenderedPageBreak/>
        <w:t>на энергоносители из России, поступления в единый Социальный фонд России резко уменьшатся. Поэтому все излишки будут направлены на покрытие выпадающих доходов</w:t>
      </w:r>
      <w:r>
        <w:t>»</w:t>
      </w:r>
      <w:r w:rsidR="00345378">
        <w:t xml:space="preserve">, — сказал он.  </w:t>
      </w:r>
    </w:p>
    <w:p w:rsidR="00345378" w:rsidRDefault="00345378" w:rsidP="00345378">
      <w:r>
        <w:t xml:space="preserve">Владимир Гамза напомнил, что недавно прошла процедура объединения </w:t>
      </w:r>
      <w:r w:rsidR="003D4B74" w:rsidRPr="003D4B74">
        <w:rPr>
          <w:b/>
        </w:rPr>
        <w:t>ПФР</w:t>
      </w:r>
      <w:r>
        <w:t xml:space="preserve"> и Фонда социального страхования в единый Социальный фонд страны. По мнению эксперта, часть средств пошла на бесшовность этой процедуры для получателей пенсий и социальных пособий.   </w:t>
      </w:r>
    </w:p>
    <w:p w:rsidR="00345378" w:rsidRDefault="00345378" w:rsidP="00345378">
      <w:r>
        <w:t xml:space="preserve">Напомним, Пенсионный фонд России закончил год с профицитным бюджетом в размере 1,103 трлн рублей, свидетельствует аналитическая записка Счетной палаты. Уточняется, что за этот период бюджет </w:t>
      </w:r>
      <w:r w:rsidR="003D4B74" w:rsidRPr="003D4B74">
        <w:rPr>
          <w:b/>
        </w:rPr>
        <w:t>ПФР</w:t>
      </w:r>
      <w:r>
        <w:t xml:space="preserve"> пополнился на 12,478 трлн рублей — это на 2,684 трлн рублей или на 27,4% больше, чем за 2021 год. </w:t>
      </w:r>
    </w:p>
    <w:p w:rsidR="00345378" w:rsidRDefault="00345378" w:rsidP="00345378">
      <w:r>
        <w:t xml:space="preserve">По данным контрольного ведомства, расходы </w:t>
      </w:r>
      <w:r w:rsidR="003D4B74" w:rsidRPr="003D4B74">
        <w:rPr>
          <w:b/>
        </w:rPr>
        <w:t>ПФР</w:t>
      </w:r>
      <w:r>
        <w:t xml:space="preserve"> в 2022 году также превысили показатели предыдущего года и оказались на уровне 11,374 трлн рублей. Аудиторы пояснили, что такое изменение вызвано предоставлением новых полномочий по выплате 16 пособий и мер социальной поддержки отдельным категориям граждан, индексацией размеров государственных и страховых пенсий, а также появлением других соцвыплат.</w:t>
      </w:r>
    </w:p>
    <w:p w:rsidR="00345378" w:rsidRDefault="00B469C9" w:rsidP="00345378">
      <w:hyperlink r:id="rId21" w:history="1">
        <w:r w:rsidR="00345378" w:rsidRPr="001B76F1">
          <w:rPr>
            <w:rStyle w:val="a3"/>
          </w:rPr>
          <w:t>https://partyadela.ru/news/vladimir-gamza-proficzit-pfr-rezultat-chrezvychajno-vysokih-czen-na-energonositeli-v-2022-godu/?utm_source=yxnews&amp;utm_medium=desktop&amp;utm_referrer=https%3A%2F%2Fdzen.ru%2Fnews%2Fsearch%3Ftext%3D</w:t>
        </w:r>
      </w:hyperlink>
      <w:r w:rsidR="00345378">
        <w:t xml:space="preserve"> </w:t>
      </w:r>
    </w:p>
    <w:p w:rsidR="00227BC9" w:rsidRDefault="00227BC9" w:rsidP="00227BC9">
      <w:pPr>
        <w:pStyle w:val="2"/>
      </w:pPr>
      <w:bookmarkStart w:id="61" w:name="ф6"/>
      <w:bookmarkStart w:id="62" w:name="_Toc132010916"/>
      <w:bookmarkEnd w:id="61"/>
      <w:r>
        <w:t>ПРАЙМ, 07.04.2023, Пенсионеров предупредили, что они потеряют, если вновь начнут работать</w:t>
      </w:r>
      <w:bookmarkEnd w:id="62"/>
    </w:p>
    <w:p w:rsidR="00227BC9" w:rsidRDefault="00227BC9" w:rsidP="003D4B74">
      <w:pPr>
        <w:pStyle w:val="3"/>
      </w:pPr>
      <w:bookmarkStart w:id="63" w:name="_Toc132010917"/>
      <w:r>
        <w:t xml:space="preserve">Россиянин на пенсии может вновь трудоустроиться, тогда он получает статус работающего пенсионера: продолжит получать пенсию по старости в том же объеме, что до выхода на работу, но уже без индексации, рассказал агентству </w:t>
      </w:r>
      <w:r w:rsidR="003D4B74">
        <w:t>«</w:t>
      </w:r>
      <w:r>
        <w:t>Прайм</w:t>
      </w:r>
      <w:r w:rsidR="003D4B74">
        <w:t>»</w:t>
      </w:r>
      <w:r>
        <w:t xml:space="preserve"> член Общественной палаты, декан факультета права НИУ ВШЭ Вадим Виноградов.</w:t>
      </w:r>
      <w:bookmarkEnd w:id="63"/>
    </w:p>
    <w:p w:rsidR="00227BC9" w:rsidRDefault="00227BC9" w:rsidP="00227BC9">
      <w:r>
        <w:t>Переживать о недополученных деньгах не стоит.</w:t>
      </w:r>
    </w:p>
    <w:p w:rsidR="00227BC9" w:rsidRDefault="003D4B74" w:rsidP="00227BC9">
      <w:r>
        <w:t>«</w:t>
      </w:r>
      <w:r w:rsidR="00227BC9">
        <w:t>С прекращением трудовой деятельности пенсионеру сделают перерасчет пенсии с индексацией</w:t>
      </w:r>
      <w:r>
        <w:t>»</w:t>
      </w:r>
      <w:r w:rsidR="00227BC9">
        <w:t>, — утверждает эксперт.</w:t>
      </w:r>
    </w:p>
    <w:p w:rsidR="00227BC9" w:rsidRDefault="00227BC9" w:rsidP="00227BC9">
      <w:r>
        <w:t>На время трудоустройства часть пенсионеров лишится 25-процентной надбавки за сельский стаж. Вернут эту доплату только после увольнения. Также, по словам юриста, со следующего месяца после трудоустройства прекращается выплата социальных пенсий, которые будут возвращены после ухода с работы.</w:t>
      </w:r>
    </w:p>
    <w:p w:rsidR="00227BC9" w:rsidRDefault="00227BC9" w:rsidP="00227BC9">
      <w:r>
        <w:t xml:space="preserve">Кроме того, тем пенсионерам, у которых размер пенсии меньше регионального прожиточного минимума, Социальный фонд выплачивает надбавку, чтобы </w:t>
      </w:r>
      <w:r w:rsidR="003D4B74">
        <w:t>«</w:t>
      </w:r>
      <w:r>
        <w:t>дотянуть</w:t>
      </w:r>
      <w:r w:rsidR="003D4B74">
        <w:t>»</w:t>
      </w:r>
      <w:r>
        <w:t xml:space="preserve"> до прожиточного минимума.</w:t>
      </w:r>
    </w:p>
    <w:p w:rsidR="00227BC9" w:rsidRDefault="003D4B74" w:rsidP="00227BC9">
      <w:r>
        <w:t>«</w:t>
      </w:r>
      <w:r w:rsidR="00227BC9">
        <w:t>Но если после трудоустройства доход пенсионера, то есть пенсия плюс зарплата, превышает прожиточный минимум, то и выплаты прекращаются</w:t>
      </w:r>
      <w:r>
        <w:t>»</w:t>
      </w:r>
      <w:r w:rsidR="00227BC9">
        <w:t>, — предупредил эксперт.</w:t>
      </w:r>
    </w:p>
    <w:p w:rsidR="00227BC9" w:rsidRPr="0092375A" w:rsidRDefault="00B469C9" w:rsidP="00227BC9">
      <w:hyperlink r:id="rId22" w:history="1">
        <w:r w:rsidR="00227BC9" w:rsidRPr="001B76F1">
          <w:rPr>
            <w:rStyle w:val="a3"/>
          </w:rPr>
          <w:t>https://1prime.ru/exclusive/20230407/840306634.html</w:t>
        </w:r>
      </w:hyperlink>
      <w:r w:rsidR="00227BC9">
        <w:t xml:space="preserve"> </w:t>
      </w:r>
    </w:p>
    <w:p w:rsidR="00BA17B0" w:rsidRDefault="00BA17B0" w:rsidP="00BA17B0">
      <w:pPr>
        <w:pStyle w:val="2"/>
      </w:pPr>
      <w:bookmarkStart w:id="64" w:name="ф7"/>
      <w:bookmarkStart w:id="65" w:name="_Toc132010918"/>
      <w:bookmarkEnd w:id="64"/>
      <w:r>
        <w:t xml:space="preserve">РБК, 07.04.2023, Екатерина ВИНОГРАДОВА, </w:t>
      </w:r>
      <w:r w:rsidR="002C28C2" w:rsidRPr="002C28C2">
        <w:t>Активность в активе, безработица в пассиве</w:t>
      </w:r>
      <w:bookmarkEnd w:id="65"/>
    </w:p>
    <w:p w:rsidR="00BA17B0" w:rsidRDefault="00BA17B0" w:rsidP="003D4B74">
      <w:pPr>
        <w:pStyle w:val="3"/>
      </w:pPr>
      <w:bookmarkStart w:id="66" w:name="_Toc132010919"/>
      <w:r>
        <w:t>Повышение возраста выхода на пенсию в рамках пенсионной реформы в России оказало значительное влияние на основные параметры системы социального обеспечения, а также рынка труда — экономическую активность, занятость и безработицу. Это следует из материалов исследования старшего научного сотрудника лаборатории исследований рынков труда и пенсионных систем ИНСАП РАНХиГС Виктора Ляшка, с которыми ознакомился РБК.</w:t>
      </w:r>
      <w:bookmarkEnd w:id="66"/>
      <w:r>
        <w:t xml:space="preserve"> </w:t>
      </w:r>
    </w:p>
    <w:p w:rsidR="00BA17B0" w:rsidRDefault="00BA17B0" w:rsidP="00BA17B0">
      <w:r>
        <w:t>Среди основных изменений — повышение экономической активности пожилых россиян и одновременный рост безработицы, а также снижение нагрузки на пенсионную систему и увеличение зарплатного неравенства.</w:t>
      </w:r>
    </w:p>
    <w:p w:rsidR="00BA17B0" w:rsidRDefault="00BA17B0" w:rsidP="00BA17B0">
      <w:r>
        <w:t>Положительные эффекты</w:t>
      </w:r>
    </w:p>
    <w:p w:rsidR="00BA17B0" w:rsidRDefault="00BA17B0" w:rsidP="00BA17B0">
      <w:r>
        <w:t>По мнению эксперта, поэтапное повышение пенсионного возраста в России несет следующие положительные эффекты.</w:t>
      </w:r>
    </w:p>
    <w:p w:rsidR="00BA17B0" w:rsidRDefault="00BA17B0" w:rsidP="00BA17B0">
      <w:r>
        <w:t>Снижение численности пенсионеров по старости</w:t>
      </w:r>
    </w:p>
    <w:p w:rsidR="00BA17B0" w:rsidRDefault="00BA17B0" w:rsidP="00BA17B0">
      <w:r>
        <w:t>После значительного роста числа пенсионеров в последние десятилетия (например, в период с 2007 по 2018 год их количество увеличилось на 6,9 млн человек, до 36,7 млн) пенсионная реформа, стартовавшая в 2019 году, позволила развернуть данную тенденцию, указывает эксперт. По итогам 2022 года число пенсионеров по старости снизилось до 34,2 млн человек, то есть на 2,5 млн по сравнению со временем начала реформы (1 января 2019 года), следует из данных Пенсионного фонда.</w:t>
      </w:r>
    </w:p>
    <w:p w:rsidR="00BA17B0" w:rsidRDefault="00BA17B0" w:rsidP="00BA17B0">
      <w:r>
        <w:t xml:space="preserve">За счет этого снижается коэффициент демографической нагрузки пожилыми (показывает отношение численности населения в возрастах старше трудоспособного к численности населения в трудоспособном возрасте): так, в 2021 году он составил 49,2%, вернувшись на уровень 2017-го, следует из материалов доклада. Это позволит </w:t>
      </w:r>
      <w:r w:rsidR="003D4B74">
        <w:t>«</w:t>
      </w:r>
      <w:r>
        <w:t>хотя бы отчасти сбалансировать доходы и расходы пенсионной системы, сохранив уровень пенсий без наращивания объема межбюджетных трансфертов</w:t>
      </w:r>
      <w:r w:rsidR="003D4B74">
        <w:t>»</w:t>
      </w:r>
      <w:r>
        <w:t>, надеется эксперт.</w:t>
      </w:r>
    </w:p>
    <w:p w:rsidR="00BA17B0" w:rsidRDefault="00BA17B0" w:rsidP="00BA17B0">
      <w:r>
        <w:t xml:space="preserve">Как ранее писал РБК, в 2022 году межбюджетный трансферт в </w:t>
      </w:r>
      <w:r w:rsidR="003D4B74" w:rsidRPr="003D4B74">
        <w:rPr>
          <w:b/>
        </w:rPr>
        <w:t>ПФР</w:t>
      </w:r>
      <w:r>
        <w:t xml:space="preserve"> был резко увеличен и в общей сложности составил 6,17 трлн руб., что на 70% выше заложенного в бюджет уровня (3,63 трлн руб.). А федеральный трансферт, предназначенный для выплаты страховых пенсий, вырос на 73% относительно плана и достиг 3 трлн руб. Чем ниже коэффициент демографической нагрузки пожилыми, тем легче в солидарной пенсионной системе обеспечивать пенсионные выплаты старшему поколению за счет взносов с зарплат работающего поколения.</w:t>
      </w:r>
    </w:p>
    <w:p w:rsidR="00BA17B0" w:rsidRDefault="00BA17B0" w:rsidP="00BA17B0">
      <w:r>
        <w:t>Повышение экономической активности населения старших возрастов</w:t>
      </w:r>
    </w:p>
    <w:p w:rsidR="00BA17B0" w:rsidRDefault="00BA17B0" w:rsidP="00BA17B0">
      <w:r>
        <w:t xml:space="preserve">Ожидаемым положительным эффектом пенсионной реформы для российской экономики стал рост экономической активности населения старших возрастов, говорится в исследовании. Данные Росстата по уровню участия в рабочей силе в </w:t>
      </w:r>
      <w:r>
        <w:lastRenderedPageBreak/>
        <w:t>разрезе отдельных возрастных групп позволяют сравнить 2021 год с 2018-м, то есть эффект от повышения пенсионного возраста до 56 с половиной лет для женщин и до 61 с половиной года для мужчин, следует из материалов (возраст выхода на пенсию растет поэтапно, до 2028 года).</w:t>
      </w:r>
    </w:p>
    <w:p w:rsidR="00BA17B0" w:rsidRDefault="00BA17B0" w:rsidP="00BA17B0">
      <w:r>
        <w:t>Хотя в целом за этот период уровень экономической активности населения снизился, по отдельным возрастным группам, в первую очередь затронутым пенсионной реформой, наблюдался значительный рост данного индикатора. Под экономической активностью (уровень участия в рабочей силе) понимается отношение численности рабочей силы данной возрастной группы к общей численности населения этой возрастной группы.</w:t>
      </w:r>
    </w:p>
    <w:p w:rsidR="00BA17B0" w:rsidRDefault="003D4B74" w:rsidP="00BA17B0">
      <w:r>
        <w:t>«</w:t>
      </w:r>
      <w:r w:rsidR="00BA17B0">
        <w:t>Экономическая активность 60–61-летних мужчин за последние четыре года выросла на 12–16 п.п., 55–56-летних женщин — на 13–14 п.п. Помимо непосредственно затронутых реформой возрастных когорт уровень участия в рабочей силе рос и в других возрастных группах</w:t>
      </w:r>
      <w:r>
        <w:t>»</w:t>
      </w:r>
      <w:r w:rsidR="00BA17B0">
        <w:t>, — указывает эксперт. Последнее позволяет говорить об удлинении трудовой карьеры не только для затронутых реформой групп, но и в целом для населения старших возрастов. Ляшко также провел эконометрический анализ данного вопроса и выяснил, что чистый эффект от повышения пенсионного возраста на экономическую активность возрастных россиян на рынке труда составил +37 п.п. для мужчин и +0,24 п.п. для женщин.</w:t>
      </w:r>
    </w:p>
    <w:p w:rsidR="00BA17B0" w:rsidRDefault="00BA17B0" w:rsidP="00BA17B0">
      <w:r>
        <w:t>Как результат, средний возраст выхода с рынка труда, остававшийся практически неизменным с 2010 года по начало пенсионной реформы, в последние четыре года стал активно расти. К 2021 году для мужчин этот показатель достиг 62,9 года (+0,7 года), для женщин — 60,5 года (+0,6 года), указал Ляшок.</w:t>
      </w:r>
    </w:p>
    <w:p w:rsidR="00BA17B0" w:rsidRDefault="00BA17B0" w:rsidP="00BA17B0">
      <w:r>
        <w:t>Негативные эффекты</w:t>
      </w:r>
    </w:p>
    <w:p w:rsidR="00BA17B0" w:rsidRDefault="00BA17B0" w:rsidP="00BA17B0">
      <w:r>
        <w:t>Увеличение безработицы в старших возрастах</w:t>
      </w:r>
    </w:p>
    <w:p w:rsidR="00BA17B0" w:rsidRDefault="00BA17B0" w:rsidP="00BA17B0">
      <w:r>
        <w:t>Удлиненная продолжительность трудовой жизни привела к незначительному увеличению рисков безработицы в старших возрастах, говорится в материалах исследования. Для мужчин этот риск увеличился на 0,008 п.п., для женщин — на 0,009 п.п., оценил Ляшок. Это подтверждает и статистика: уровень безработицы 60–64-летних мужчин увеличился с 2,9% с 2018 году до 3,6% в 2021-м, а 55–59-летних женщин — с 2,6 до 3,1%, говорится в исследовании.</w:t>
      </w:r>
    </w:p>
    <w:p w:rsidR="00BA17B0" w:rsidRDefault="003D4B74" w:rsidP="00BA17B0">
      <w:r>
        <w:t>«</w:t>
      </w:r>
      <w:r w:rsidR="00BA17B0">
        <w:t>Очевидно, что отсутствие такого важного источника дохода вынуждало население новых предпенсионных возрастов оставаться на рынке труда даже в случае увольнения с прошлого места работы</w:t>
      </w:r>
      <w:r>
        <w:t>»</w:t>
      </w:r>
      <w:r w:rsidR="00BA17B0">
        <w:t>, — отмечается в материалах исследования. Впрочем, этот уровень безработицы все равно был ниже, чем у более молодых возрастных групп.</w:t>
      </w:r>
    </w:p>
    <w:p w:rsidR="00BA17B0" w:rsidRDefault="00BA17B0" w:rsidP="00BA17B0">
      <w:r>
        <w:t>Расширение зарплатного неравенства между молодыми и пожилыми</w:t>
      </w:r>
    </w:p>
    <w:p w:rsidR="00BA17B0" w:rsidRDefault="00BA17B0" w:rsidP="00BA17B0">
      <w:r>
        <w:t>И до начала пенсионной реформы лица среднего возраста (30–40 лет) получали в среднем на треть больше, чем лица старших возрастов, однако за последние несколько лет этот разрыв только увеличился, так как люди были вынуждены соглашаться на более низкооплачиваемую работу, указывает Ляшок. В результате если в среднем номинальные заработные платы за период 2017–2021 годов выросли на 48%, то для возрастных групп от 55 лет и старше — только на 40–42%, оценил он.</w:t>
      </w:r>
    </w:p>
    <w:p w:rsidR="00BA17B0" w:rsidRDefault="00B469C9" w:rsidP="00BA17B0">
      <w:hyperlink r:id="rId23" w:history="1">
        <w:r w:rsidR="00BA17B0" w:rsidRPr="001B76F1">
          <w:rPr>
            <w:rStyle w:val="a3"/>
          </w:rPr>
          <w:t>https://www.rbc.ru/economics/07/04/2023/642e8c0d9a794733c86b158b</w:t>
        </w:r>
      </w:hyperlink>
      <w:r w:rsidR="00BA17B0">
        <w:t xml:space="preserve"> </w:t>
      </w:r>
    </w:p>
    <w:p w:rsidR="00885AD6" w:rsidRDefault="00885AD6" w:rsidP="00885AD6">
      <w:pPr>
        <w:pStyle w:val="2"/>
      </w:pPr>
      <w:bookmarkStart w:id="67" w:name="_Toc132010920"/>
      <w:r>
        <w:lastRenderedPageBreak/>
        <w:t>МК, 07.04.2023, Владимир ЧУПРИН, Эксперты подвели итоги пенсионной реформы: что с ней не так</w:t>
      </w:r>
      <w:bookmarkEnd w:id="67"/>
    </w:p>
    <w:p w:rsidR="00885AD6" w:rsidRDefault="00885AD6" w:rsidP="003D4B74">
      <w:pPr>
        <w:pStyle w:val="3"/>
      </w:pPr>
      <w:bookmarkStart w:id="68" w:name="_Toc132010921"/>
      <w:r>
        <w:t>Дискуссии о пенсионной реформе, которая в России длится уже четыре года, не прекращаются и по сей день. Многие политики и депутаты считают, что зримого экономического эффекта она не дала. И просят правительство снова вернуть нам прежний пенсионный возраст. Ученые РАНХиГС подвели промежуточные итоги минувшего четырехлетия пенсионного реформирования, выявили сильные и слабые стороны этого начинания властей.</w:t>
      </w:r>
      <w:bookmarkEnd w:id="68"/>
    </w:p>
    <w:p w:rsidR="00885AD6" w:rsidRDefault="00885AD6" w:rsidP="00885AD6">
      <w:r>
        <w:t>Напомним, что пенсионная реформа стартовала в России 1 января 2019 года. И заключалась, собственно, в одном пункте: в увеличении возраста выхода на заслуженный отдых.  Для мужчин с 60 до 65 лет, а для женщин - с 55 до 60. Как и в каждой реформе, в пенсионной, разумеется, есть свои плюсы и минусы. Среди несомненного позитива, авторы исследования отмечают возросшую экономическую активность старшего поколения и снижение нагрузки на саму пенсионную систему.       А по части негатива фиксируется рост безработицы старшего поколения и зарплатное неравенство.</w:t>
      </w:r>
    </w:p>
    <w:p w:rsidR="00885AD6" w:rsidRDefault="00885AD6" w:rsidP="00885AD6">
      <w:r>
        <w:t xml:space="preserve">Класть, так сказать, на весы истории </w:t>
      </w:r>
      <w:r w:rsidR="003D4B74">
        <w:t>«</w:t>
      </w:r>
      <w:r>
        <w:t>плюсы</w:t>
      </w:r>
      <w:r w:rsidR="003D4B74">
        <w:t>»</w:t>
      </w:r>
      <w:r>
        <w:t xml:space="preserve"> и </w:t>
      </w:r>
      <w:r w:rsidR="003D4B74">
        <w:t>«</w:t>
      </w:r>
      <w:r>
        <w:t>минусы</w:t>
      </w:r>
      <w:r w:rsidR="003D4B74">
        <w:t>»</w:t>
      </w:r>
      <w:r>
        <w:t xml:space="preserve"> реформы, чтобы проверить, в какую сторону они качнутся, экономисты не торопятся. Просто большинством голосов отмечают, что она полезна и своевременна.</w:t>
      </w:r>
    </w:p>
    <w:p w:rsidR="00885AD6" w:rsidRDefault="00885AD6" w:rsidP="00885AD6">
      <w:r>
        <w:t>Воздержимся и мы от оценок, обратимся лучше к бесстрастным цифрам. Если в период с 2007 по 2018 годы численность пенсионеров увеличилась почти на 7 млн человек, до 36,7 млн, то только за минувший год эта армия сократилась на 2,5 млн, и составляет 34,2 млн. Для властей, можно сказать, явный плюс: прямая экономия пенсионных выплат.</w:t>
      </w:r>
    </w:p>
    <w:p w:rsidR="00885AD6" w:rsidRDefault="00885AD6" w:rsidP="00885AD6">
      <w:r>
        <w:t>С другой стороны, среди граждан предпенсионного возраста ожидаемо увеличилось количество безработных. У мужчин возрастом 60-64 года почти на 1%, а у 55-59-летних женщин на 0,5%. Все они, разумеется, числятся  на рынке труда, как боевые единицы, потому получают пособия по безработице в службах занятости.</w:t>
      </w:r>
    </w:p>
    <w:p w:rsidR="00885AD6" w:rsidRDefault="00885AD6" w:rsidP="00885AD6">
      <w:r>
        <w:t xml:space="preserve">Здесь хочется отметить, что сама по себе реформа вряд ли увеличила </w:t>
      </w:r>
      <w:r w:rsidR="003D4B74">
        <w:t>«</w:t>
      </w:r>
      <w:r>
        <w:t>экономическую активность</w:t>
      </w:r>
      <w:r w:rsidR="003D4B74">
        <w:t>»</w:t>
      </w:r>
      <w:r>
        <w:t xml:space="preserve"> ветеранов, как например, повышается производительность труда при модернизации производства. Тут никакой заслуги нет, все произошло механическим путем. Человек в 60 лет не вышел на заслуженный отдых, а продолжает работать, будто и не нуждается в пенсии.</w:t>
      </w:r>
    </w:p>
    <w:p w:rsidR="00885AD6" w:rsidRDefault="00885AD6" w:rsidP="00885AD6">
      <w:r>
        <w:t>На сегодняшний день это самая острая реакция общественности на решение правительства. Сюда еще можно добавить не индексацию пенсий работающим, но по ней решение было принято еще в 2016 году и к реформе она отношения не имеет.</w:t>
      </w:r>
    </w:p>
    <w:p w:rsidR="00885AD6" w:rsidRDefault="00885AD6" w:rsidP="00885AD6">
      <w:r>
        <w:t>При этом, по замыслу властей, увеличение возрастного ценза открывало широкие возможности для резкого ежегодного повышения пенсий россиянам.</w:t>
      </w:r>
    </w:p>
    <w:p w:rsidR="00885AD6" w:rsidRDefault="00885AD6" w:rsidP="00885AD6">
      <w:r>
        <w:t xml:space="preserve">Например, в минувшем году страховые пенсии в стране выросли почти на 20%: с 1 января 2022 года у неработающих на 8,6%, а с 1 июня еще на 10%. По данным Росстата, в январе нынешнего года средняя пенсия составляла 19322 рубля. </w:t>
      </w:r>
    </w:p>
    <w:p w:rsidR="00885AD6" w:rsidRDefault="00885AD6" w:rsidP="00885AD6">
      <w:r>
        <w:lastRenderedPageBreak/>
        <w:t>По мнению профессора Финансового университета при правительстве РФ Александра Сафонова, в стране сократилось количество пенсионеров, что привело к сокращению расходов на их содержание. Однако прорыва в пенсионном обеспечении россиян не случилось, всплеска роста выплат тоже.</w:t>
      </w:r>
    </w:p>
    <w:p w:rsidR="00885AD6" w:rsidRDefault="00885AD6" w:rsidP="00885AD6">
      <w:r>
        <w:t xml:space="preserve">- Коэффициент замещения утраченного заработка должен составлять  не ниже 40 %. Это минимум.  Сегодня он в России на уровне 38-39%, - поясняет профессор. </w:t>
      </w:r>
    </w:p>
    <w:p w:rsidR="00885AD6" w:rsidRDefault="00885AD6" w:rsidP="00885AD6">
      <w:r>
        <w:t>- Но если бы мы не повысили пенсионный возраст, что было бы со стариками? Остались бы на голодном пайке?</w:t>
      </w:r>
    </w:p>
    <w:p w:rsidR="00885AD6" w:rsidRDefault="00885AD6" w:rsidP="00885AD6">
      <w:r>
        <w:t>- Пенсии гарантируются государством, просто на их выплату уходило бы больше средств из федерального бюджета.</w:t>
      </w:r>
    </w:p>
    <w:p w:rsidR="00885AD6" w:rsidRDefault="00885AD6" w:rsidP="00885AD6">
      <w:r>
        <w:t>- А вернуть прежний пенсионный возраст, как требуют некоторые политики, это реально?</w:t>
      </w:r>
    </w:p>
    <w:p w:rsidR="00885AD6" w:rsidRDefault="00885AD6" w:rsidP="00885AD6">
      <w:r>
        <w:t>- Не удастся. Есть достаточно острая проблема нехватки трудовых ресурсов. За последние 5 лет сокращение рабочей силы в стране составило 1,2 млн человек. Если пойти на такой шаг, кто и где будет работать? Так что про старый пенсионный возраст можно забыть.</w:t>
      </w:r>
    </w:p>
    <w:p w:rsidR="00885AD6" w:rsidRDefault="00885AD6" w:rsidP="00885AD6">
      <w:r>
        <w:t>- А что, по вашему мнению, нужно усовершенствовать в реформе, чтобы придать ей новый импульс или направление?</w:t>
      </w:r>
    </w:p>
    <w:p w:rsidR="00885AD6" w:rsidRDefault="00885AD6" w:rsidP="00885AD6">
      <w:r>
        <w:t>- Нужно вводить систему, при которой страховые взносы в пенсионный фонд платят все. У нас очень много льгот. Освобождены от взносов самозанятые, а их в стране около 6 миллионов. Скорее всего, в будущем они будут получать не страховую, а социальную пенсию из федерального бюджета - более низкую. Этих людей нужно интегрировать в пенсионную систему.</w:t>
      </w:r>
    </w:p>
    <w:p w:rsidR="00885AD6" w:rsidRDefault="00885AD6" w:rsidP="00885AD6">
      <w:r>
        <w:t xml:space="preserve">Есть налоговые льготы для айтишников, малого бизнеса, работников сельского хозяйства… Это сокращает объемы поступления страховых взносов и пенсионный фонд все в большей степени зависит от федерального бюджета. </w:t>
      </w:r>
    </w:p>
    <w:p w:rsidR="00885AD6" w:rsidRDefault="00885AD6" w:rsidP="00885AD6">
      <w:r>
        <w:t>Можно было бы отменить эти льготы, но снизить тариф отчислений с работодателя с 22% до, допустим, 14-15 %. Но чтобы платили все.</w:t>
      </w:r>
    </w:p>
    <w:p w:rsidR="00885AD6" w:rsidRDefault="00885AD6" w:rsidP="00885AD6">
      <w:r>
        <w:t>И второй момент: индексацию пенсий необходимо проводить не по динамике прожиточного минимума, а по динамике роста средних зарплат. Тогда пенсии будут выше.</w:t>
      </w:r>
    </w:p>
    <w:p w:rsidR="00885AD6" w:rsidRDefault="00885AD6" w:rsidP="00885AD6">
      <w:r>
        <w:t>- А индексация пенсий работающим пенсионерам должна входить в пенсионную реформу?</w:t>
      </w:r>
    </w:p>
    <w:p w:rsidR="00885AD6" w:rsidRDefault="00885AD6" w:rsidP="00885AD6">
      <w:r>
        <w:t>- Я бы эту тему вообще не трогал. Соглашусь, не индексировать пенсии части пожилых людей, которые эти пенсии честно заработали - это несправедливо. Но в условиях ограниченности ресурсов приходится делать выбор. Государство поддерживает неработающих пенсионеров, обеспечивает им определенный уровень жизни. У работающего ветерана доход в любом случае выше, чем у неработающего.</w:t>
      </w:r>
    </w:p>
    <w:p w:rsidR="00885AD6" w:rsidRPr="00BA17B0" w:rsidRDefault="00B469C9" w:rsidP="00885AD6">
      <w:hyperlink r:id="rId24" w:history="1">
        <w:r w:rsidR="00885AD6" w:rsidRPr="001B76F1">
          <w:rPr>
            <w:rStyle w:val="a3"/>
          </w:rPr>
          <w:t>https://www.mk.ru/economics/2023/04/07/eksperty-podveli-itogi-pensionnoy-reformy-chto-s-ney-ne-tak.html?utm_source=yxnews&amp;utm_medium=desktop&amp;utm_referrer=https%3A%2F%2Fdzen.ru%2Fnews%2Fsearch%3Ftext%3D</w:t>
        </w:r>
      </w:hyperlink>
      <w:r w:rsidR="00885AD6">
        <w:t xml:space="preserve"> </w:t>
      </w:r>
    </w:p>
    <w:p w:rsidR="00BA17B0" w:rsidRDefault="00BA17B0" w:rsidP="00BA17B0">
      <w:pPr>
        <w:pStyle w:val="2"/>
      </w:pPr>
      <w:bookmarkStart w:id="69" w:name="_Toc132010922"/>
      <w:r>
        <w:lastRenderedPageBreak/>
        <w:t>Накануне.Ru, 07.04.2023, Олег Шеин: Вместо улучшения жизни пенсионеров мы видим тупую экономию на них</w:t>
      </w:r>
      <w:bookmarkEnd w:id="69"/>
    </w:p>
    <w:p w:rsidR="00BA17B0" w:rsidRDefault="00BA17B0" w:rsidP="003D4B74">
      <w:pPr>
        <w:pStyle w:val="3"/>
      </w:pPr>
      <w:bookmarkStart w:id="70" w:name="_Toc132010923"/>
      <w:r>
        <w:t xml:space="preserve">Заявления экспертов РАНХиГС о якобы имеющихся плюсах пенсионной </w:t>
      </w:r>
      <w:r w:rsidR="003D4B74">
        <w:t>«</w:t>
      </w:r>
      <w:r>
        <w:t>реформы</w:t>
      </w:r>
      <w:r w:rsidR="003D4B74">
        <w:t>»</w:t>
      </w:r>
      <w:r>
        <w:t xml:space="preserve"> разошлись тиражами среди провластных пропагандистов. Среди плюсов оказались смешные: снижение количества пенсионеров на 2,5 млн человек, что якобы снижает коэффициент демографической нагрузки; улучшение баланса доходов и расходов пенсионной системы; рост экономической активности пенсов. То есть нигде не указано качество жизни пенсионеров, повысилась ли у них пенсия так, что они стали путешествовать, как обещали перед повышением пенсионного возраста.</w:t>
      </w:r>
      <w:bookmarkEnd w:id="70"/>
      <w:r>
        <w:t xml:space="preserve"> </w:t>
      </w:r>
    </w:p>
    <w:p w:rsidR="00BA17B0" w:rsidRDefault="00BA17B0" w:rsidP="00BA17B0">
      <w:r>
        <w:t>Чтобы это не выглядело совсем уж кринжем, в отчёте были указаны и минусы: увеличение безработицы среди пенсионеров и разрыв между зарплатами. Вот только пенсионерам и предпенсионерам, да и всем остальным от этой статистики не легче. Своим экспертным мнением об этом с Накануне.RU поделился вице-президент Конфедерации труда России Олег Шеин:</w:t>
      </w:r>
    </w:p>
    <w:p w:rsidR="00BA17B0" w:rsidRDefault="00BA17B0" w:rsidP="00BA17B0">
      <w:r>
        <w:t xml:space="preserve">— Надо понимать, что сама идеология повышения пенсионного возраста очень людоедская. Её смысл заключается в том, что современные предпенсионеры просто используются как </w:t>
      </w:r>
      <w:r w:rsidR="003D4B74">
        <w:t>«</w:t>
      </w:r>
      <w:r>
        <w:t>хворост</w:t>
      </w:r>
      <w:r w:rsidR="003D4B74">
        <w:t>»</w:t>
      </w:r>
      <w:r>
        <w:t xml:space="preserve"> для топки индексации пенсий, и по мере того, как </w:t>
      </w:r>
      <w:r w:rsidR="003D4B74">
        <w:t>«</w:t>
      </w:r>
      <w:r>
        <w:t>хворост</w:t>
      </w:r>
      <w:r w:rsidR="003D4B74">
        <w:t>»</w:t>
      </w:r>
      <w:r>
        <w:t xml:space="preserve"> этот сгорит и будет достигнут в 2028 году новый пенсионный возраст, использовать его повышение как источник финансов для индексации пенсий не получится, очевидно, будет напрашиваться решение для того, чтобы ещё раз поднять пенсионный возраст либо использовать иные косвенные механизмы, позволяющие точно так же уменьшить число пенсионеров. Механизмы разные есть: это может быть сгорание накоплений, либо ужесточение балльной системы, ужесточение системы подсчёта стажа, в этих обстоятельствах человек, например, не получит пенсию в 65 лет, а получит её в 70, если доживёт.</w:t>
      </w:r>
    </w:p>
    <w:p w:rsidR="00BA17B0" w:rsidRDefault="00BA17B0" w:rsidP="00BA17B0">
      <w:r>
        <w:t>Возможен комбинированный метод, необязательно делать топорно — повышать чисто пенсионный возраст. Но в рамках этого комбинированного метода мы видим очень определённое целеположение — это именно отказ от предоставления людям права на системную пенсию. Об этом господа из Правительства и говорили.</w:t>
      </w:r>
    </w:p>
    <w:p w:rsidR="00BA17B0" w:rsidRDefault="00BA17B0" w:rsidP="00BA17B0">
      <w:r>
        <w:t>Здесь надо ставить другой вопрос. А что является целеполаганием? Если целеполагание — дешёвое государство наподобие империи, то империя и социальное государство — это вещи, не просто конфликтующие, а взаимоисключающие, то есть в империи никакого права на пенсии быть не может, у империи другие целеполагания, другие задачи.</w:t>
      </w:r>
    </w:p>
    <w:p w:rsidR="00BA17B0" w:rsidRDefault="00BA17B0" w:rsidP="00BA17B0">
      <w:r>
        <w:t xml:space="preserve">В этих обстоятельствах целепологания </w:t>
      </w:r>
      <w:r w:rsidR="003D4B74">
        <w:t>«</w:t>
      </w:r>
      <w:r>
        <w:t>чтобы людям жилось хорошо</w:t>
      </w:r>
      <w:r w:rsidR="003D4B74">
        <w:t>»</w:t>
      </w:r>
      <w:r>
        <w:t xml:space="preserve"> нет. Это просто не та цель. А поскольку это не та цель, то она как индикатор и не рассматривается. Там нет позиции </w:t>
      </w:r>
      <w:r w:rsidR="003D4B74">
        <w:t>«</w:t>
      </w:r>
      <w:r>
        <w:t>рост доходов населения</w:t>
      </w:r>
      <w:r w:rsidR="003D4B74">
        <w:t>»</w:t>
      </w:r>
      <w:r>
        <w:t>, там нет позиции, чтобы у людей была официальная занятость. Это просто не является индикатором, это не цель. Цель, скажем, инвестиции. А зачем инвестиции — это уже дело сороковое, никак не сопряжено с тем, чтобы люди имели нормальную хорошую достойную жизнь. Там все цели другие.</w:t>
      </w:r>
    </w:p>
    <w:p w:rsidR="00BA17B0" w:rsidRDefault="00BA17B0" w:rsidP="00BA17B0">
      <w:r>
        <w:t xml:space="preserve">Поэтому в рамках их целеполаганий — да, отчёт движется куда нужно, количество пенсионеров сократилось, госрасходы на пенсионеров у нас одни из самых низких в </w:t>
      </w:r>
      <w:r>
        <w:lastRenderedPageBreak/>
        <w:t>Европе. Но если бы у нас была другая цель, при той же самой экономической модели, том же самом уровне производства, том же самом уровне промышленного потенциала, то у нас пенсии были бы в два раза выше. Но цель другая ставится.</w:t>
      </w:r>
    </w:p>
    <w:p w:rsidR="00BA17B0" w:rsidRDefault="00BA17B0" w:rsidP="00BA17B0">
      <w:r>
        <w:t xml:space="preserve">И вот уже выяснилось, что бюджет </w:t>
      </w:r>
      <w:r w:rsidR="003D4B74" w:rsidRPr="003D4B74">
        <w:rPr>
          <w:b/>
        </w:rPr>
        <w:t>ПФР</w:t>
      </w:r>
      <w:r>
        <w:t xml:space="preserve"> вместо планируемого дефицита в 124 млрд рублей находится в профиците на 1,1 трлн. По поводу </w:t>
      </w:r>
      <w:r w:rsidR="003D4B74">
        <w:t>«</w:t>
      </w:r>
      <w:r>
        <w:t>экономии</w:t>
      </w:r>
      <w:r w:rsidR="003D4B74">
        <w:t>»</w:t>
      </w:r>
      <w:r>
        <w:t xml:space="preserve"> бюджета </w:t>
      </w:r>
      <w:r w:rsidR="003D4B74" w:rsidRPr="003D4B74">
        <w:rPr>
          <w:b/>
        </w:rPr>
        <w:t>ПФР</w:t>
      </w:r>
      <w:r>
        <w:t xml:space="preserve"> можно сказать следующее: во-первых, </w:t>
      </w:r>
      <w:r w:rsidR="003D4B74" w:rsidRPr="003D4B74">
        <w:rPr>
          <w:b/>
        </w:rPr>
        <w:t>ПФР</w:t>
      </w:r>
      <w:r>
        <w:t xml:space="preserve"> осуществляет очень много мероприятий, которые никак не сопряжены с его целевой задачей, связанной именно с правом на пенсию. Например, через Пенсионный фонд у нас идут выплаты по материнскому капиталу, по обеспечению пособиями родителей, чьи дети не достигли 17-летнего возраста. Там как раз экономия запросто может возникнуть, потому что правительство изменило критерии, госпожа Баталина внесла соответствующие изменения, и около 50%, если не больше, было отказов в предоставлении выплат на детей, в том числе и по той причине, что у людей не было официальной занятости. А её просто нет: в сельском хозяйстве, на полях ни у кого нет официальной занятости, в строительстве мало у кого есть официальная занятость, в торговле мало у кого есть. А если у одного из родителей нет официальной занятости, то российский ребёнок, гражданин РФ, никаких пособий не получит. Возможно, так экономия и сложилась.</w:t>
      </w:r>
    </w:p>
    <w:p w:rsidR="00BA17B0" w:rsidRDefault="00BA17B0" w:rsidP="00BA17B0">
      <w:r>
        <w:t xml:space="preserve">Возможно, что частичная экономия сложилась из-за повышенной смертности. Много людей умерло, сократилось число пенсионеров ввиду избыточной смертности. Нельзя исключать, что это был один из факторов. Объективно, и сама антипенсионная </w:t>
      </w:r>
      <w:r w:rsidR="003D4B74">
        <w:t>«</w:t>
      </w:r>
      <w:r>
        <w:t>реформа</w:t>
      </w:r>
      <w:r w:rsidR="003D4B74">
        <w:t>»</w:t>
      </w:r>
      <w:r>
        <w:t xml:space="preserve"> может служить фактором. Они в свои расчёты закладывали именно снижение числа пенсионеров. Но очевидно, что число пенсионеров снизилось более резким образом, чем они предполагали. Наверное, это может быть связано в первую очередь с повышенной смертностью.</w:t>
      </w:r>
    </w:p>
    <w:p w:rsidR="00BA17B0" w:rsidRDefault="00BA17B0" w:rsidP="00BA17B0">
      <w:r>
        <w:t>Но их расчёты оказались неверны, и при нормальной, более гибкой государственной системе они бы просто выплатили 13-ю пенсию тем, кто уцелел, например, либо, если это долгосрочный прогноз, выступили бы с предложением тормознуть повышение пенсионного возраста. Но вместо этого мы видим тупую экономию.</w:t>
      </w:r>
    </w:p>
    <w:p w:rsidR="00D1642B" w:rsidRDefault="00B469C9" w:rsidP="00BA17B0">
      <w:hyperlink r:id="rId25" w:history="1">
        <w:r w:rsidR="00BA17B0" w:rsidRPr="001B76F1">
          <w:rPr>
            <w:rStyle w:val="a3"/>
          </w:rPr>
          <w:t>https://www.nakanune.ru/articles/120617</w:t>
        </w:r>
      </w:hyperlink>
    </w:p>
    <w:p w:rsidR="00C71BC3" w:rsidRDefault="00C71BC3" w:rsidP="00C71BC3">
      <w:pPr>
        <w:pStyle w:val="2"/>
      </w:pPr>
      <w:bookmarkStart w:id="71" w:name="_Toc132010924"/>
      <w:r>
        <w:t xml:space="preserve">Накануне.Ru, 07.04.2023, В РАНХиГС при новом руководстве взялись за обеление пенсионной </w:t>
      </w:r>
      <w:r w:rsidR="003D4B74">
        <w:t>«</w:t>
      </w:r>
      <w:r>
        <w:t>реформы</w:t>
      </w:r>
      <w:r w:rsidR="003D4B74">
        <w:t>»</w:t>
      </w:r>
      <w:bookmarkEnd w:id="71"/>
    </w:p>
    <w:p w:rsidR="00C71BC3" w:rsidRDefault="00C71BC3" w:rsidP="003D4B74">
      <w:pPr>
        <w:pStyle w:val="3"/>
      </w:pPr>
      <w:bookmarkStart w:id="72" w:name="_Toc132010925"/>
      <w:r>
        <w:t xml:space="preserve">В Российской академии народного хозяйства и госслужбы (РАНХиГС) полагают, что пенсионная </w:t>
      </w:r>
      <w:r w:rsidR="003D4B74">
        <w:t>«</w:t>
      </w:r>
      <w:r>
        <w:t>реформа</w:t>
      </w:r>
      <w:r w:rsidR="003D4B74">
        <w:t>»</w:t>
      </w:r>
      <w:r>
        <w:t xml:space="preserve"> в России оказала значительное влияние на основные параметры системы социального обеспечения.</w:t>
      </w:r>
      <w:bookmarkEnd w:id="72"/>
    </w:p>
    <w:p w:rsidR="00C71BC3" w:rsidRDefault="00C71BC3" w:rsidP="00C71BC3">
      <w:r>
        <w:t xml:space="preserve">Положительными сторонами </w:t>
      </w:r>
      <w:r w:rsidR="003D4B74">
        <w:t>«</w:t>
      </w:r>
      <w:r>
        <w:t>реформы</w:t>
      </w:r>
      <w:r w:rsidR="003D4B74">
        <w:t>»</w:t>
      </w:r>
      <w:r>
        <w:t xml:space="preserve"> стали снижение численности пенсионеров по старости, повышение экономической активности населения старших возрастов, следует из материалов исследования старшего научного сотрудника лаборатории исследований рынков труда и пенсионных систем ИНСАП РАНХиГС Виктора Ляшка, с которыми ознакомился РБК. Отрицательными же стали, полагает эксперт, стали рост безработицы среди людей старшего возраста и зарплатного неравенства между молодыми и пожилыми.</w:t>
      </w:r>
    </w:p>
    <w:p w:rsidR="00C71BC3" w:rsidRDefault="00C71BC3" w:rsidP="00C71BC3">
      <w:r>
        <w:t xml:space="preserve">Напомним, </w:t>
      </w:r>
      <w:r w:rsidR="003D4B74">
        <w:t>«</w:t>
      </w:r>
      <w:r>
        <w:t>реформу</w:t>
      </w:r>
      <w:r w:rsidR="003D4B74">
        <w:t>»</w:t>
      </w:r>
      <w:r>
        <w:t xml:space="preserve"> объявили в 2018 г. Возраст выхода на пенсию поэтапно стали повышать для женщин с 55 до 60 лет, для мужчин – с 60 до 65.</w:t>
      </w:r>
    </w:p>
    <w:p w:rsidR="00C71BC3" w:rsidRDefault="00C71BC3" w:rsidP="00C71BC3">
      <w:r>
        <w:lastRenderedPageBreak/>
        <w:t xml:space="preserve">РАНХиГС при ректоре Владимире Мау, известном </w:t>
      </w:r>
      <w:r w:rsidR="003D4B74">
        <w:t>«</w:t>
      </w:r>
      <w:r>
        <w:t>гайдаристе</w:t>
      </w:r>
      <w:r w:rsidR="003D4B74">
        <w:t>»</w:t>
      </w:r>
      <w:r>
        <w:t xml:space="preserve">, был одним из главных </w:t>
      </w:r>
      <w:r w:rsidR="003D4B74">
        <w:t>«</w:t>
      </w:r>
      <w:r>
        <w:t>мозговых центров</w:t>
      </w:r>
      <w:r w:rsidR="003D4B74">
        <w:t>»</w:t>
      </w:r>
      <w:r>
        <w:t xml:space="preserve"> по разработке пенсионной реформы. Судя по всему, и после прихода на смену ему Алексея Комиссарова направление экономической мысли в вузе не особо изменилось?</w:t>
      </w:r>
    </w:p>
    <w:p w:rsidR="00C71BC3" w:rsidRDefault="00C71BC3" w:rsidP="00C71BC3">
      <w:r>
        <w:t xml:space="preserve">Экономист Никита Кричевский считает, что РАНХиГС зачем-то занялся </w:t>
      </w:r>
      <w:r w:rsidR="003D4B74">
        <w:t>«</w:t>
      </w:r>
      <w:r>
        <w:t>обелением</w:t>
      </w:r>
      <w:r w:rsidR="003D4B74">
        <w:t>»</w:t>
      </w:r>
      <w:r>
        <w:t xml:space="preserve"> повышения пенсионного возраста.</w:t>
      </w:r>
    </w:p>
    <w:p w:rsidR="00C71BC3" w:rsidRDefault="003D4B74" w:rsidP="00C71BC3">
      <w:r>
        <w:t>«</w:t>
      </w:r>
      <w:r w:rsidR="00C71BC3">
        <w:t>Причем, обеляет он, используя статистические (количественные) показатели, пренебрегая аналитическими (качественными). Так, снизилась численность пенсионеров по старости, повысилась экономическая активность старших возрастов (доля работающих к общей численности возрастной группы), уменьшилась нагрузка на пенсионную систему</w:t>
      </w:r>
      <w:r>
        <w:t>»</w:t>
      </w:r>
      <w:r w:rsidR="00C71BC3">
        <w:t>, - комментирует Кричевский.</w:t>
      </w:r>
    </w:p>
    <w:p w:rsidR="00C71BC3" w:rsidRDefault="00C71BC3" w:rsidP="00C71BC3">
      <w:r>
        <w:t>Мы уже писали, что если социальная политика в стране не изменится, то новое повышение пенсионного возраста в 2028 году будет практически неизбежным.</w:t>
      </w:r>
    </w:p>
    <w:p w:rsidR="00BA17B0" w:rsidRDefault="00B469C9" w:rsidP="00C71BC3">
      <w:hyperlink r:id="rId26" w:history="1">
        <w:r w:rsidR="00C71BC3" w:rsidRPr="001B76F1">
          <w:rPr>
            <w:rStyle w:val="a3"/>
          </w:rPr>
          <w:t>https://www.nakanune.ru/news/2023/04/07/22710033</w:t>
        </w:r>
      </w:hyperlink>
    </w:p>
    <w:p w:rsidR="004917C3" w:rsidRDefault="004917C3" w:rsidP="004917C3">
      <w:pPr>
        <w:pStyle w:val="2"/>
      </w:pPr>
      <w:bookmarkStart w:id="73" w:name="_Toc132010926"/>
      <w:r>
        <w:t>ИА REX, 07.04.2023, Прошло пять лет: названы плюсы и минусы пенсионной реформы в России</w:t>
      </w:r>
      <w:bookmarkEnd w:id="73"/>
    </w:p>
    <w:p w:rsidR="004917C3" w:rsidRDefault="004917C3" w:rsidP="0065180B">
      <w:pPr>
        <w:pStyle w:val="3"/>
      </w:pPr>
      <w:bookmarkStart w:id="74" w:name="_Toc132010927"/>
      <w:r>
        <w:t>Начавшаяся в России в 2018 году пенсионная реформа касалась, прежде всего, повышения пенсионного возраста до 65 лет у мужчин и 60 лет для женщин, заявила профессор кафедры государственных и муниципальных финансов РЭУ им. Г. В. Плеханова Юлия Финогенова.</w:t>
      </w:r>
      <w:bookmarkEnd w:id="74"/>
    </w:p>
    <w:p w:rsidR="004917C3" w:rsidRDefault="004917C3" w:rsidP="004917C3">
      <w:r>
        <w:t>Решение было принято из-за роста диспропорции между работающими и пенсионерами, которая в условиях слабого роста экономики при умеренном росте инфляции приводила к серьёзному увеличению нагрузки на федеральный бюджет.</w:t>
      </w:r>
    </w:p>
    <w:p w:rsidR="004917C3" w:rsidRDefault="004917C3" w:rsidP="004917C3">
      <w:r>
        <w:t>По прошествии пяти лет с момента начала реформы можно констатировать такие положительные моменты: увеличение квалифицированных сотрудников на рынке труда, снижение дефицита трудовых ресурсов.</w:t>
      </w:r>
    </w:p>
    <w:p w:rsidR="004917C3" w:rsidRDefault="004917C3" w:rsidP="004917C3">
      <w:r>
        <w:t>Но, несмотря на то, что одной из целей повышения пенсионного возраста декларировалось снижение пенсионной нагрузки на бюджет, тем не менее существенно снизить долю межбюджетных трансфертов так и не удалось из-за повышающихся обязательств, вызванных необходимостью компенсации высокой инфляции в отношении социальных выплат.</w:t>
      </w:r>
    </w:p>
    <w:p w:rsidR="004917C3" w:rsidRDefault="004917C3" w:rsidP="004917C3">
      <w:r>
        <w:t>Помимо этого, российская экономика за период усиления санкционного давления демонстрировала довольной скромные темпы роста от года к году, что также сказалось на слабой динамике роста страховых взносов.</w:t>
      </w:r>
    </w:p>
    <w:p w:rsidR="004917C3" w:rsidRDefault="004917C3" w:rsidP="004917C3">
      <w:r>
        <w:t>Минусы – возможный рост безработицы среди молодёжи, ввиду снижения скорости ротации кадров. Помимо этого, увеличение пенсионного возраста приводит к тому, что у ранее работающих лиц предпенсионного возраста снижается уровень жизни ввиду отсрочки момента получения пенсии.</w:t>
      </w:r>
    </w:p>
    <w:p w:rsidR="004917C3" w:rsidRDefault="004917C3" w:rsidP="004917C3">
      <w:r>
        <w:t>Также производительность труда людей старших возрастных когорт может быть ниже из-за проблем со здоровьем и частных больничных, которые они вынуждены брать.</w:t>
      </w:r>
    </w:p>
    <w:p w:rsidR="004917C3" w:rsidRDefault="004917C3" w:rsidP="004917C3">
      <w:r>
        <w:lastRenderedPageBreak/>
        <w:t>Как сообщает REX, увеличение пенсионного возраста в результате пенсионной реформы повлияло на рынок труда и параметры социального обеспечения, заявил РБК старший научный сотрудник лаборатории исследований рынков труда и пенсионных систем ИНСАП РАНХиГС Виктор Ляшок.</w:t>
      </w:r>
    </w:p>
    <w:p w:rsidR="004917C3" w:rsidRDefault="00B469C9" w:rsidP="004917C3">
      <w:hyperlink r:id="rId27" w:history="1">
        <w:r w:rsidR="004917C3" w:rsidRPr="001B76F1">
          <w:rPr>
            <w:rStyle w:val="a3"/>
          </w:rPr>
          <w:t>https://iarex.ru/news/93484.html?utm_source=yxnews&amp;utm_medium=desktop&amp;utm_referrer=https%3A%2F%2Fdzen.ru%2Fnews%2Fsearch%3Ftext%3D</w:t>
        </w:r>
      </w:hyperlink>
      <w:r w:rsidR="004917C3">
        <w:t xml:space="preserve"> </w:t>
      </w:r>
    </w:p>
    <w:p w:rsidR="004917C3" w:rsidRDefault="004917C3" w:rsidP="004917C3">
      <w:pPr>
        <w:pStyle w:val="2"/>
      </w:pPr>
      <w:bookmarkStart w:id="75" w:name="ф8"/>
      <w:bookmarkStart w:id="76" w:name="_Toc132010928"/>
      <w:bookmarkEnd w:id="75"/>
      <w:r>
        <w:t>РИАМО, 07.04.2023, Экономист Кикевич назвал 4 причины повышения пенсионного возраста</w:t>
      </w:r>
      <w:bookmarkEnd w:id="76"/>
    </w:p>
    <w:p w:rsidR="004917C3" w:rsidRDefault="004917C3" w:rsidP="0065180B">
      <w:pPr>
        <w:pStyle w:val="3"/>
      </w:pPr>
      <w:bookmarkStart w:id="77" w:name="_Toc132010929"/>
      <w:r>
        <w:t xml:space="preserve">Повышение пенсионного возраста – это явление, которое встречается во многих странах. Причин этого явления много. Одна из них - увеличение продолжительности жизни. Где-то это наблюдается в большей, а где-то в меньшей степени, сообщил РИАМО независимый финансовый советник, директор проекта </w:t>
      </w:r>
      <w:r w:rsidR="003D4B74">
        <w:t>«</w:t>
      </w:r>
      <w:r>
        <w:t>Рост сбережений</w:t>
      </w:r>
      <w:r w:rsidR="003D4B74">
        <w:t>»</w:t>
      </w:r>
      <w:r>
        <w:t xml:space="preserve"> Сергей Кикевич.</w:t>
      </w:r>
      <w:bookmarkEnd w:id="77"/>
    </w:p>
    <w:p w:rsidR="004917C3" w:rsidRDefault="003D4B74" w:rsidP="004917C3">
      <w:r>
        <w:t>«</w:t>
      </w:r>
      <w:r w:rsidR="004917C3">
        <w:t>Почему увеличение продолжительности жизни принуждает государство повышать пенсионный возраст? Если бы у нас было достаточно денег, то можно было бы оставить пенсионный возраст таким, какой он есть. Но, к сожалению, так это не работает, потому что солидарная часть пенсии, когда работающие люди кормят пенсионеров. Исходя из этого получается, что зарплаты у трудоспособного населения были такие, чтобы они могли содержать пенсионеров</w:t>
      </w:r>
      <w:r>
        <w:t>»</w:t>
      </w:r>
      <w:r w:rsidR="004917C3">
        <w:t>, - сказал эксперт.</w:t>
      </w:r>
    </w:p>
    <w:p w:rsidR="004917C3" w:rsidRDefault="004917C3" w:rsidP="004917C3">
      <w:r>
        <w:t>Он добавил, в этом месте начинается проблема, потому что соотношение количества работающих людей по отношению к пенсионерам продолжает падать. Число пенсионеров увеличивается из-за улучшения условий жизни, а количество работающих людей не увеличивается в процентном соотношении.</w:t>
      </w:r>
    </w:p>
    <w:p w:rsidR="004917C3" w:rsidRDefault="004917C3" w:rsidP="004917C3">
      <w:r>
        <w:t xml:space="preserve">Это самая очевидная проблема, которая есть везде. Соответственно, солидарная система перестает работать. Общая сумма денежных отчислений работающих людей в пенсионный фонд становится все меньше и меньше в пересчете на одного пенсионера. </w:t>
      </w:r>
    </w:p>
    <w:p w:rsidR="004917C3" w:rsidRDefault="003D4B74" w:rsidP="004917C3">
      <w:r>
        <w:t>«</w:t>
      </w:r>
      <w:r w:rsidR="004917C3">
        <w:t>Поэтому в большинстве стран солидарная система становится дотационной. Это значит, что она требует дополнительных взносов со стороны федеральных бюджетов. Так обстоят дела в России, Европе, Америке и многих странах. Если бы в пенсионные фонды поступали только те деньги, которые ежемесячно отчисляют работающие люди, то пенсия была бы настолько мала, что ее бы не хватило даже на прожиточный минимум</w:t>
      </w:r>
      <w:r>
        <w:t>»</w:t>
      </w:r>
      <w:r w:rsidR="004917C3">
        <w:t xml:space="preserve">, - подчеркнул Кикевич. </w:t>
      </w:r>
    </w:p>
    <w:p w:rsidR="004917C3" w:rsidRDefault="004917C3" w:rsidP="004917C3">
      <w:r>
        <w:t>Низкая рождаемость</w:t>
      </w:r>
    </w:p>
    <w:p w:rsidR="004917C3" w:rsidRDefault="004917C3" w:rsidP="004917C3">
      <w:r>
        <w:t xml:space="preserve">Еще, по его словам, этой проблеме сопутствует еще одна – это низкая рождаемость. Сейчас в обществе распространено явление </w:t>
      </w:r>
      <w:r w:rsidR="003D4B74">
        <w:t>«</w:t>
      </w:r>
      <w:r>
        <w:t>чайлдфри</w:t>
      </w:r>
      <w:r w:rsidR="003D4B74">
        <w:t>»</w:t>
      </w:r>
      <w:r>
        <w:t>, приверженцы которого не заводят детей.</w:t>
      </w:r>
    </w:p>
    <w:p w:rsidR="004917C3" w:rsidRDefault="003D4B74" w:rsidP="004917C3">
      <w:r>
        <w:t>«</w:t>
      </w:r>
      <w:r w:rsidR="004917C3">
        <w:t>Таких людей очень много. Если так и дальше будет продолжаться, то демографическую проблему решить не получится, а те многочисленный усилия, которые предпринимаются государством, не дадут, к сожалению, результата, несмотря на многочисленные меры по поддержке семей с детьми</w:t>
      </w:r>
      <w:r>
        <w:t>»</w:t>
      </w:r>
      <w:r w:rsidR="004917C3">
        <w:t>, - сказал Кикевич.</w:t>
      </w:r>
    </w:p>
    <w:p w:rsidR="004917C3" w:rsidRDefault="004917C3" w:rsidP="004917C3">
      <w:r>
        <w:t>Долгая учеба</w:t>
      </w:r>
    </w:p>
    <w:p w:rsidR="004917C3" w:rsidRDefault="004917C3" w:rsidP="004917C3">
      <w:r>
        <w:lastRenderedPageBreak/>
        <w:t>Третий фактор заключается в том, что каждое молодое поколение приступает к трудовой деятельности достаточно поздно. Для того, чтобы молодой человек нашел хорошо оплачиваемую работу, он должен много учиться. Учатся сейчас не как раньше (до 20-25 лет), а гораздо дольше (многие – до 30 лет).</w:t>
      </w:r>
    </w:p>
    <w:p w:rsidR="004917C3" w:rsidRDefault="003D4B74" w:rsidP="004917C3">
      <w:r>
        <w:t>«</w:t>
      </w:r>
      <w:r w:rsidR="004917C3">
        <w:t>Посмотрите, сколько учатся медики. Все это время молодые люди не участвуют в солидарной системе, по сути, они такие иждивенцы, как дети и старшее поколение</w:t>
      </w:r>
      <w:r>
        <w:t>»</w:t>
      </w:r>
      <w:r w:rsidR="004917C3">
        <w:t>, - подчеркнул эксперт.</w:t>
      </w:r>
    </w:p>
    <w:p w:rsidR="004917C3" w:rsidRDefault="004917C3" w:rsidP="004917C3">
      <w:r>
        <w:t>Зарплаты в конверте</w:t>
      </w:r>
    </w:p>
    <w:p w:rsidR="004917C3" w:rsidRDefault="004917C3" w:rsidP="004917C3">
      <w:r>
        <w:t>Четвертый фактор, которым также объясняется ежегодное снижение средств пенсионного фонда, это серые зарплаты. По словам Кикевича, с этим в России борются и достаточно успешно, но теневая экономика все равно существует.</w:t>
      </w:r>
    </w:p>
    <w:p w:rsidR="004917C3" w:rsidRDefault="00B469C9" w:rsidP="004917C3">
      <w:hyperlink r:id="rId28" w:history="1">
        <w:r w:rsidR="004917C3" w:rsidRPr="001B76F1">
          <w:rPr>
            <w:rStyle w:val="a3"/>
          </w:rPr>
          <w:t>https://riamo.ru/article/631277/ekonomist-kikevich-nazval-4-prichiny-povysheniya-pensionnogo-vozrasta?utm_source=yxnews&amp;utm_medium=desktop&amp;utm_referrer=https%3A%2F%2Fdzen.ru%2Fnews%2Fsearch%3Ftext%3D</w:t>
        </w:r>
      </w:hyperlink>
      <w:r w:rsidR="004917C3">
        <w:t xml:space="preserve"> </w:t>
      </w:r>
    </w:p>
    <w:p w:rsidR="00913967" w:rsidRDefault="00913967" w:rsidP="00913967">
      <w:pPr>
        <w:pStyle w:val="2"/>
      </w:pPr>
      <w:bookmarkStart w:id="78" w:name="_Toc132010930"/>
      <w:r>
        <w:t>PRIMPRESS, 07.04.2023, В конце апреля выплатят вторую пенсию. Пенсионерам объявили о приятном сюрпризе</w:t>
      </w:r>
      <w:bookmarkEnd w:id="78"/>
      <w:r>
        <w:t xml:space="preserve"> </w:t>
      </w:r>
    </w:p>
    <w:p w:rsidR="00913967" w:rsidRDefault="00913967" w:rsidP="0065180B">
      <w:pPr>
        <w:pStyle w:val="3"/>
      </w:pPr>
      <w:bookmarkStart w:id="79" w:name="_Toc132010931"/>
      <w:r>
        <w:t>Российским пенсионерам рассказали о второй пенсии, которую должны будут выплатить в конце апреля. Таким образом, в течение месяца граждане получат сразу две выплаты, и их размер будет идентичен друг другу. Об этом рассказал пенсионный эксперт Сергей Власов, сообщает PRIMPRESS.</w:t>
      </w:r>
      <w:bookmarkEnd w:id="79"/>
    </w:p>
    <w:p w:rsidR="00913967" w:rsidRDefault="00913967" w:rsidP="00913967">
      <w:r>
        <w:t>По его словам, дополнительная выплата в апреле ожидает многих российских пенсионеров из-за длительных праздников в мае. В период государственных праздников и выходных дней банки не перечисляют выплаты для пожилых граждан. А потому если дата зачисления пенсии выпадает на такой день, выплату переводят людям досрочно.</w:t>
      </w:r>
    </w:p>
    <w:p w:rsidR="00913967" w:rsidRDefault="003D4B74" w:rsidP="00913967">
      <w:r>
        <w:t>«</w:t>
      </w:r>
      <w:r w:rsidR="00913967">
        <w:t>Обычно из-за майских праздников пенсии за май многим пенсионерам приходят досрочно в конце апреля. Это касается тех, кто получает свою выплату на банковскую карту и у кого дата зачисления приходится на первые числа месяца</w:t>
      </w:r>
      <w:r>
        <w:t>»</w:t>
      </w:r>
      <w:r w:rsidR="00913967">
        <w:t>, – рассказал Власов.</w:t>
      </w:r>
    </w:p>
    <w:p w:rsidR="00913967" w:rsidRDefault="00913967" w:rsidP="00913967">
      <w:r>
        <w:t>Например, в этом году первая часть майских праздников будет длиться с 29 апреля по 1 мая включительно. Так что досрочно пенсии могут перечислить тем, кто привык получать их в самом начале месяца или даже в конце предыдущего, например, речь идет о военных и бывших работниках силовых ведомств. Хотя не исключено, что им выплаты доставят уже 2 или 3 мая, графики сейчас только формируются.</w:t>
      </w:r>
    </w:p>
    <w:p w:rsidR="00913967" w:rsidRDefault="003D4B74" w:rsidP="00913967">
      <w:r>
        <w:t>«</w:t>
      </w:r>
      <w:r w:rsidR="00913967">
        <w:t xml:space="preserve">А вот в следующем году пенсии за май совершенно точно многим будут перечислены досрочно, ведь праздники будут длиться с 1 по 5 мая </w:t>
      </w:r>
      <w:r w:rsidR="007A1612">
        <w:t>включительно</w:t>
      </w:r>
      <w:r w:rsidR="00913967">
        <w:t>. Значит, в апреле пенсионеры получат сразу две пенсии: одна будет за апрель, а другая – за май, и она придет уже в самом конце месяца. Но их размер будет идентичным, ведь плановых индексаций в это время не ожидается</w:t>
      </w:r>
      <w:r>
        <w:t>»</w:t>
      </w:r>
      <w:r w:rsidR="00913967">
        <w:t>, – добавил эксперт.</w:t>
      </w:r>
    </w:p>
    <w:p w:rsidR="00913967" w:rsidRDefault="00B469C9" w:rsidP="00913967">
      <w:hyperlink r:id="rId29" w:history="1">
        <w:r w:rsidR="00913967" w:rsidRPr="001B76F1">
          <w:rPr>
            <w:rStyle w:val="a3"/>
          </w:rPr>
          <w:t>https://primpress.ru/article/99461</w:t>
        </w:r>
      </w:hyperlink>
      <w:r w:rsidR="00913967">
        <w:t xml:space="preserve"> </w:t>
      </w:r>
    </w:p>
    <w:p w:rsidR="00913967" w:rsidRDefault="00913967" w:rsidP="00913967">
      <w:pPr>
        <w:pStyle w:val="2"/>
      </w:pPr>
      <w:bookmarkStart w:id="80" w:name="_Toc132010932"/>
      <w:r>
        <w:t>PRIMPRESS, 07.04.2023, Указ подписан. Всех, кто старше 56 лет, ждет приятный бонус в апреле</w:t>
      </w:r>
      <w:bookmarkEnd w:id="80"/>
      <w:r>
        <w:t xml:space="preserve"> </w:t>
      </w:r>
    </w:p>
    <w:p w:rsidR="00913967" w:rsidRDefault="00913967" w:rsidP="0065180B">
      <w:pPr>
        <w:pStyle w:val="3"/>
      </w:pPr>
      <w:bookmarkStart w:id="81" w:name="_Toc132010933"/>
      <w:r>
        <w:t>Российским гражданам, которые старше 56 лет, рассказали о приятном бонусе, получить который каждый сможет уже в апреле. Соответствующее решение принял один из крупных банков страны, подписав своеобразный указ. И такая помощь станет очень нужной для большинства пенсионеров. Об этом рассказала пенсионный эксперт Анастасия Киреева, сообщает PRIMPRESS.</w:t>
      </w:r>
      <w:bookmarkEnd w:id="81"/>
    </w:p>
    <w:p w:rsidR="00913967" w:rsidRDefault="00913967" w:rsidP="00913967">
      <w:r>
        <w:t>По ее словам, получить бонус смогут все граждане пенсионного возраста, которые начнут получать свою пенсию на карту банка ВТБ. Финансовое учреждение пообещало, что будет оформлять бесплатную страховку от мошенничества для каждого получателя пенсии. А сумма покрытия составит до 100 тысяч рублей.</w:t>
      </w:r>
    </w:p>
    <w:p w:rsidR="00913967" w:rsidRDefault="003D4B74" w:rsidP="00913967">
      <w:r>
        <w:t>«</w:t>
      </w:r>
      <w:r w:rsidR="00913967">
        <w:t>Для пенсионеров такая помощь будет очень актуальной. Ведь статистика говорит нам о том, что именно пожилые граждане зачастую становятся жертвами мошенников: иногда они сами переводят деньги злоумышленникам, а в других случаях средства с банковской карты у них похищают путем обмана. Потом вернуть такие деньги бывает очень сложно, если не сказать, что невозможно</w:t>
      </w:r>
      <w:r>
        <w:t>»</w:t>
      </w:r>
      <w:r w:rsidR="00913967">
        <w:t>, – рассказала Киреева.</w:t>
      </w:r>
    </w:p>
    <w:p w:rsidR="00913967" w:rsidRDefault="00913967" w:rsidP="00913967">
      <w:r>
        <w:t>В данном случае, по словам эксперта, защита будет гарантирована от всех самых популярных видов хищения денег у пенсионеров: заражения вирусами, списания денег после перехода на подозрительные сайты, а также от телефонного мошенничества и даже кражи уже снятых в банкомате с карты средств.</w:t>
      </w:r>
    </w:p>
    <w:p w:rsidR="00913967" w:rsidRDefault="00913967" w:rsidP="00913967">
      <w:r>
        <w:t>Как добавила эксперт, рассчитывать на подобный бонус смогут все уже действующие пенсионеры. Учитывая, что в прошлом году на пенсию выходили женщины 56 лет и мужчины от 61 года, речь будет идти как раз о таком начальном возрасте. А оформить страховку каждый для себя сможет уже в апреле, просто получив карту банку и переведя на нее процесс зачисления своей пенсии.</w:t>
      </w:r>
    </w:p>
    <w:p w:rsidR="00C71BC3" w:rsidRDefault="00B469C9" w:rsidP="00913967">
      <w:hyperlink r:id="rId30" w:history="1">
        <w:r w:rsidR="00913967" w:rsidRPr="001B76F1">
          <w:rPr>
            <w:rStyle w:val="a3"/>
          </w:rPr>
          <w:t>https://primpress.ru/article/99463</w:t>
        </w:r>
      </w:hyperlink>
    </w:p>
    <w:p w:rsidR="002C28C2" w:rsidRDefault="002C28C2" w:rsidP="002C28C2">
      <w:pPr>
        <w:pStyle w:val="2"/>
      </w:pPr>
      <w:bookmarkStart w:id="82" w:name="_Toc132010934"/>
      <w:r>
        <w:t>АиФ, 07.04.2023, Разрешат ли многодетным отцам выйти на пенсию на 3 года раньше?</w:t>
      </w:r>
      <w:bookmarkEnd w:id="82"/>
    </w:p>
    <w:p w:rsidR="002C28C2" w:rsidRDefault="002C28C2" w:rsidP="0065180B">
      <w:pPr>
        <w:pStyle w:val="3"/>
      </w:pPr>
      <w:bookmarkStart w:id="83" w:name="_Toc132010935"/>
      <w:r>
        <w:t xml:space="preserve">Такой законопроект готовят в Госдуме, объясняя это тем, что </w:t>
      </w:r>
      <w:r w:rsidR="003D4B74">
        <w:t>«</w:t>
      </w:r>
      <w:r>
        <w:t>признание значимости роли отца и ответственного отцовства поможет улучшить социально-демографическую ситуацию</w:t>
      </w:r>
      <w:r w:rsidR="003D4B74">
        <w:t>»</w:t>
      </w:r>
      <w:r>
        <w:t>. Впрочем, пока сложно сказать, будет ли эта инициатива поддержана большинством нижней палаты.</w:t>
      </w:r>
      <w:bookmarkEnd w:id="83"/>
      <w:r>
        <w:t xml:space="preserve"> </w:t>
      </w:r>
    </w:p>
    <w:p w:rsidR="002C28C2" w:rsidRDefault="003D4B74" w:rsidP="002C28C2">
      <w:r>
        <w:t>«</w:t>
      </w:r>
      <w:r w:rsidR="002C28C2">
        <w:t xml:space="preserve">Непонятно, почему многодетные отцы должны получить данную льготу, - считает проректор НИУ ВШЭ Лилия Овчарова. - Был человек шесть раз женат, оставил в каждой семье по ребёнку и пополнил армию тех, кто не платит алименты (а таких у нас 1 млн мужчин), - за что ему раннюю пенсию давать? Да, нормальные многодетные отцы зачастую работают больше, чем другие, - им надо кормить большую семью. Но </w:t>
      </w:r>
      <w:r w:rsidR="002C28C2">
        <w:lastRenderedPageBreak/>
        <w:t>справедливого способа отделить одних многодетных отцов от других авторы этой инициативы не предложили</w:t>
      </w:r>
      <w:r>
        <w:t>»</w:t>
      </w:r>
      <w:r w:rsidR="002C28C2">
        <w:t>.</w:t>
      </w:r>
    </w:p>
    <w:p w:rsidR="002C28C2" w:rsidRDefault="002C28C2" w:rsidP="002C28C2">
      <w:r>
        <w:t>Напомним, что для многодетных матерей досрочный выход на пенсию предусмотрен. Женщины с тремя детьми могут сделать это с 57 лет, с четырьмя - с 56 лет, а с 5 и более детей - даже с 50 лет (как до повышения пенсионного возраста).</w:t>
      </w:r>
    </w:p>
    <w:p w:rsidR="00913967" w:rsidRDefault="00B469C9" w:rsidP="002C28C2">
      <w:hyperlink r:id="rId31" w:history="1">
        <w:r w:rsidR="002C28C2" w:rsidRPr="001B76F1">
          <w:rPr>
            <w:rStyle w:val="a3"/>
          </w:rPr>
          <w:t>https://aif.ru/society/law/razreshat_li_mnogodetnym_otcam_vyyti_na_pensiyu_na_3_goda_ranshe</w:t>
        </w:r>
      </w:hyperlink>
    </w:p>
    <w:p w:rsidR="00103D8E" w:rsidRDefault="00103D8E" w:rsidP="00103D8E">
      <w:pPr>
        <w:pStyle w:val="2"/>
      </w:pPr>
      <w:bookmarkStart w:id="84" w:name="_Toc132010936"/>
      <w:r w:rsidRPr="00103D8E">
        <w:t>Российская газета</w:t>
      </w:r>
      <w:r>
        <w:t xml:space="preserve">, 10.04.2023, </w:t>
      </w:r>
      <w:r w:rsidRPr="00103D8E">
        <w:t>Ирина ЖАНДАРОВА</w:t>
      </w:r>
      <w:r>
        <w:t>,</w:t>
      </w:r>
      <w:r w:rsidRPr="00103D8E">
        <w:t xml:space="preserve"> Старики-работники</w:t>
      </w:r>
      <w:bookmarkEnd w:id="84"/>
    </w:p>
    <w:p w:rsidR="00103D8E" w:rsidRDefault="00103D8E" w:rsidP="0065180B">
      <w:pPr>
        <w:pStyle w:val="3"/>
      </w:pPr>
      <w:bookmarkStart w:id="85" w:name="_Toc132010937"/>
      <w:r>
        <w:t>Работодатели нарастили наем возрастных сотрудников</w:t>
      </w:r>
      <w:bookmarkEnd w:id="85"/>
    </w:p>
    <w:p w:rsidR="00103D8E" w:rsidRDefault="00103D8E" w:rsidP="00103D8E">
      <w:r>
        <w:t>До 40% компаний готовы нанимать в свой штат сотрудников постарше. Еще в 2007 году таких было не больше 27%, сообщили в SuperJob.</w:t>
      </w:r>
    </w:p>
    <w:p w:rsidR="00103D8E" w:rsidRDefault="00103D8E" w:rsidP="00103D8E">
      <w:r>
        <w:t xml:space="preserve">Причина интереса работодателей к этой категории одна - дефицит рабочих рук. Ситуация на рынке труда вынуждает работодателей обратить свое внимание на возрастных кандидатов. Уровень безработицы в стране обновил очередной минимум - 3,5%. Сокращению количества свободных рабочих рук способствует несколько факторов. Это и демографическая яма 1990-х, и повышенные потребности оборонной промышленности и связанных с ней предприятий, которая уже задействовала огромное число кадров, рассказывает Сергей Анисимов, председатель комитета по трудовым отношениям и рынку труда московского отделения </w:t>
      </w:r>
      <w:r w:rsidR="003D4B74">
        <w:t>«</w:t>
      </w:r>
      <w:r>
        <w:t>ОПОРЫ России</w:t>
      </w:r>
      <w:r w:rsidR="003D4B74">
        <w:t>»</w:t>
      </w:r>
      <w:r>
        <w:t xml:space="preserve">. </w:t>
      </w:r>
      <w:r w:rsidR="003D4B74">
        <w:t>«</w:t>
      </w:r>
      <w:r>
        <w:t>Рынок труда за последние годы стремительно обелился. Все, кто имел подработку, но формально числился безработным, регистрируются самозанятыми</w:t>
      </w:r>
      <w:r w:rsidR="003D4B74">
        <w:t>»</w:t>
      </w:r>
      <w:r>
        <w:t>, - рассказывает он. Только за последние полгода число самозанятых выросло на миллион.</w:t>
      </w:r>
    </w:p>
    <w:p w:rsidR="00103D8E" w:rsidRDefault="00103D8E" w:rsidP="00103D8E">
      <w:r>
        <w:t>Все это привело к тому, что свободной рабочей силы на рынке труда насчитывается 2,6 млн человек. В таких условиях работодатели соглашаются принимать на работу людей после 50 лет, которые традиционно имели самые низкие шансы найти работу, отмечает Анисимов.</w:t>
      </w:r>
    </w:p>
    <w:p w:rsidR="00103D8E" w:rsidRDefault="00103D8E" w:rsidP="00103D8E">
      <w:r>
        <w:t>Наиболее лояльно работодатели стали относиться к соискателям-мужчинам, так как мобилизация и релокация сократили количество кандидатов в чисто мужских профессиях. Кроме того, мужчины намного консервативнее в кадровых вопросах, реже готовы менять работу, держатся за свое место.</w:t>
      </w:r>
    </w:p>
    <w:p w:rsidR="00103D8E" w:rsidRDefault="00103D8E" w:rsidP="00103D8E">
      <w:r>
        <w:t>Компании готовы брать кандидатов пенсионного возраста на вакансии квалифицированных рабочих и сотрудников сферы сбыта, инженерно-технические специальности, водителей и бухгалтеров.</w:t>
      </w:r>
    </w:p>
    <w:p w:rsidR="00103D8E" w:rsidRDefault="00103D8E" w:rsidP="00103D8E">
      <w:r>
        <w:t xml:space="preserve">Несмотря на всю эту позитивную динамику, возрастным сотрудникам сложно устроиться на работу. Это явление даже получило название </w:t>
      </w:r>
      <w:r w:rsidR="003D4B74">
        <w:t>«</w:t>
      </w:r>
      <w:r>
        <w:t>эйджизм</w:t>
      </w:r>
      <w:r w:rsidR="003D4B74">
        <w:t>»</w:t>
      </w:r>
      <w:r>
        <w:t xml:space="preserve"> - дискриминация людей, достигших определенного возраста. В современном мире люди 45+ и 50+ - это еще совсем не старики. Но работодатели предпочитают им молодой персонал. Причем возрастные сотрудники часто успешно работают в одной компании много лет, но как только они уходят в свободное плавание или делают перерыв в карьере, то с трудом находят работу.</w:t>
      </w:r>
    </w:p>
    <w:p w:rsidR="00103D8E" w:rsidRDefault="00103D8E" w:rsidP="00103D8E">
      <w:r>
        <w:lastRenderedPageBreak/>
        <w:t>Сотрудники 45+ и более старших категорий имеют ряд преимуществ в сравнении с молодыми. Они ценят стабильность и чаще всего не планируют менять работу. В то время как их молодые коллеги периодически просматривают вакансии других работодателей. Еще одним преимуществом является то, что у таких сотрудников выросли дети, поэтому они не будут брать больничные три раза в месяц, а также не уйдут в декрет. Но многие рекрутеры спрашивают на собеседовании соискателей 50+, сколько у них внуков и в каком городе они живут? И делятся мнением, что сотрудники с большим числом внуков мало чем отличаются от молодых родителей.</w:t>
      </w:r>
    </w:p>
    <w:p w:rsidR="00103D8E" w:rsidRDefault="00103D8E" w:rsidP="00103D8E">
      <w:r>
        <w:t>Возрастные сотрудники обладают жизненным опытом. Это помогает в работе им самим, а кроме того, они хорошо справляются с наставничеством. Причем не воспринимают это как дополнительную неоплачиваемую работу, многим нравится передавать свои знания молодому поколению. Возрастные сотрудники готовы заниматься этим бесплатно.</w:t>
      </w:r>
    </w:p>
    <w:p w:rsidR="00103D8E" w:rsidRDefault="00103D8E" w:rsidP="00103D8E">
      <w:r>
        <w:t>Зарплата для них не на первом месте, самореализацию люди с возрастом ценят выше. Поэтому если таким сотрудникам нравится выполняемая работа, она приносит удовлетворение, они готовы выполнять ее за меньшие деньги, чем их более молодые коллеги. Кроме того, работодатели отмечают, что возрастные сотрудники намного более уравновешенные и терпеливые, им несвойственны эмоциональные всплески, что во многих сферах является преимуществом, особенно если работа связана с общением.</w:t>
      </w:r>
    </w:p>
    <w:p w:rsidR="00103D8E" w:rsidRDefault="00103D8E" w:rsidP="00103D8E">
      <w:r>
        <w:t xml:space="preserve">Однако работодатели отмечают и ряд недостатков таких сотрудников. </w:t>
      </w:r>
      <w:r w:rsidR="003D4B74">
        <w:t>«</w:t>
      </w:r>
      <w:r>
        <w:t>Самые частые причины, по которым работодатели не готовы принимать на работу сотрудников 50+, - потому что такие сотрудники менее гибкие в работе, более стереотипны в мышлении, излишне привержены своему опыту, который мешает обучаемости новому</w:t>
      </w:r>
      <w:r w:rsidR="003D4B74">
        <w:t>»</w:t>
      </w:r>
      <w:r>
        <w:t>, - рассказывает Мария Игнатова, руководитель службы исследований hh.ru. Также среди недостатков возрастных сотрудников работодатели отмечают то, что они слабее ориентируются в современных технологиях, не могут выполнять работы, требующие физической выносливости и силы.</w:t>
      </w:r>
    </w:p>
    <w:p w:rsidR="004C57DB" w:rsidRDefault="004C57DB" w:rsidP="004C57DB">
      <w:pPr>
        <w:pStyle w:val="2"/>
      </w:pPr>
      <w:bookmarkStart w:id="86" w:name="_Toc132010938"/>
      <w:r w:rsidRPr="00103D8E">
        <w:t>Российская газета</w:t>
      </w:r>
      <w:r>
        <w:t xml:space="preserve">, 10.04.2023, Владимир КУЗЬМИН, </w:t>
      </w:r>
      <w:r w:rsidRPr="00103D8E">
        <w:t>От пенсий до наследства</w:t>
      </w:r>
      <w:bookmarkEnd w:id="86"/>
    </w:p>
    <w:p w:rsidR="004C57DB" w:rsidRDefault="004C57DB" w:rsidP="0065180B">
      <w:pPr>
        <w:pStyle w:val="3"/>
      </w:pPr>
      <w:bookmarkStart w:id="87" w:name="_Toc132010939"/>
      <w:r>
        <w:t>Кабинет министров представил новые законопроекты для интеграции Донбасса</w:t>
      </w:r>
      <w:bookmarkEnd w:id="87"/>
    </w:p>
    <w:p w:rsidR="004C57DB" w:rsidRDefault="004C57DB" w:rsidP="004C57DB">
      <w:r>
        <w:t>Правительство предлагает еще на год - до 1 января 2024 года - продлить сроки принятия наследства в новых регионах России.</w:t>
      </w:r>
    </w:p>
    <w:p w:rsidR="004C57DB" w:rsidRDefault="004C57DB" w:rsidP="004C57DB">
      <w:r>
        <w:t xml:space="preserve">Продолжая интеграцию четырех новых регионов страны в российское правовое поле, кабинет министров готовит все новые законопроекты, касающиеся разных сфер жизни. В Госдуму поступил документ, устанавливающий особый порядок пенсионного обеспечения местных жителей, которые проходили военную и приравненную к ней службу, а также членов их семей. Это бывшие военнослужащие, сотрудники правоохранительных органов, прокуратуры, таможенных и других структур. </w:t>
      </w:r>
      <w:r w:rsidR="003D4B74">
        <w:t>«</w:t>
      </w:r>
      <w:r>
        <w:t>Документ предусматривает, что поддержка станет им назначаться по российским нормам уже с 1 июля текущего года, для чего нужно будет подать заявление. Предполагаются и специальные условия учета выслуги лет</w:t>
      </w:r>
      <w:r w:rsidR="003D4B74">
        <w:t>»</w:t>
      </w:r>
      <w:r>
        <w:t xml:space="preserve">, - уточнил премьер-министр Михаил Мишустин на заседании правительства. Он указал, что все процессы </w:t>
      </w:r>
      <w:r>
        <w:lastRenderedPageBreak/>
        <w:t>должны быть организованы удобно для людей, и попросил ответственные за пенсионное обеспечение ведомства уделить внимание вопросу.</w:t>
      </w:r>
    </w:p>
    <w:p w:rsidR="004C57DB" w:rsidRDefault="004C57DB" w:rsidP="004C57DB">
      <w:r>
        <w:t>На рассмотрение депутатов поступил проект федерального конституционного закона, который продлевает сроки принятия наследства в новых регионах. По действующим законам о включении в состав страны Луганской и Донецкой народных республик, Запорожской и Херсонской областей сроки наследования, которые истекли после 24 февраля 2022 года, не считаются пропущенными до 1 января 2023 года и не требуют восстановления в судебном порядке, если последнее место жительства наследодателя находилось на территории регионов. В правительстве учли ситуацию в субъектах Федерации, где в том числе не представляется возможным применять механизм восстановления срока для принятия наследства. В этой связи предлагается продлить его еще на год - до 1 января 2024 года.</w:t>
      </w:r>
    </w:p>
    <w:p w:rsidR="004C57DB" w:rsidRDefault="004C57DB" w:rsidP="004C57DB">
      <w:r>
        <w:t xml:space="preserve">Подготовлены решения по распространению российской системы спорта на четыре новых региона, чтобы их спортсмены, тренеры, судьи могли пользоваться всеми видами государственной помощи. Законопроект, рассказал Михаил Мишустин, позволит создать там региональные федерации и полноправно войти в общероссийские, присваивать спортивные разряды, звания, участвовать в соревнованиях любого уровня - индивидуально или в составе сборных. А также получать все положенные выплаты, преференции, в том числе для победителей и призеров. </w:t>
      </w:r>
      <w:r w:rsidR="003D4B74">
        <w:t>«</w:t>
      </w:r>
      <w:r>
        <w:t>Тем, кто имеет значок ГТО, будут засчитываться дополнительные баллы при поступлении в российские вузы</w:t>
      </w:r>
      <w:r w:rsidR="003D4B74">
        <w:t>»</w:t>
      </w:r>
      <w:r>
        <w:t>, - заявил председатель правительства.</w:t>
      </w:r>
    </w:p>
    <w:p w:rsidR="004C57DB" w:rsidRDefault="004C57DB" w:rsidP="004C57DB">
      <w:r>
        <w:t>В новые регионы продолжает поступать финансирование для восстановления нормальной жизни. Более 540 миллионов рублей премьер-министр выделил на 2023 год для работы бюро медико-социальной экспертизы. Донецкая Народная Республика получит до 215,6 миллиона, ЛНР - до 148,8 миллиона, Запорожская область - до 114 миллионов, Херсонская - до 64 миллионов. Часть средств предусмотрена на оплату труда работников учреждений.</w:t>
      </w:r>
    </w:p>
    <w:p w:rsidR="004C57DB" w:rsidRDefault="004C57DB" w:rsidP="004C57DB">
      <w:r>
        <w:t>Между тем Кабмин установил перечень животных для маркирования Правительство утвердило перечень животных, подлежащих маркированию - индивидуальному или групповому - и учету. В список включены крупный рогатый скот, лошади и ослы, верблюды, овцы и козы, свиньи, пчелы, домашняя птица, олени, пушные звери, кролики, рыбы и другие объекты аквакультуры животного происхождения, служебные животные. Документ устанавливает сроки, не позднее которых должен быть осуществлен учет.</w:t>
      </w:r>
    </w:p>
    <w:p w:rsidR="004C57DB" w:rsidRDefault="004C57DB" w:rsidP="004C57DB">
      <w:r>
        <w:t>Подписанное Михаилом Мишустиным постановление вступит в силу с 1 марта 2024 года и будет действовать до 1 марта 2030 года.</w:t>
      </w:r>
    </w:p>
    <w:p w:rsidR="004C57DB" w:rsidRDefault="004C57DB" w:rsidP="004C57DB">
      <w:r>
        <w:t xml:space="preserve">В конце июня прошлого года президент утвердил изменения в Закон </w:t>
      </w:r>
      <w:r w:rsidR="003D4B74">
        <w:t>«</w:t>
      </w:r>
      <w:r>
        <w:t>О ветеринарии</w:t>
      </w:r>
      <w:r w:rsidR="003D4B74">
        <w:t>»</w:t>
      </w:r>
      <w:r>
        <w:t>, они вступят в силу с 1 сентября 2023 года. Согласно новой статье, маркирование и учет животных проводятся для нераспространения среди них заразных болезней. Не подлежат процедуре животные, не относящиеся к сельскохозяйственным и принадлежащие гражданам.</w:t>
      </w:r>
    </w:p>
    <w:p w:rsidR="002C28C2" w:rsidRPr="0090779C" w:rsidRDefault="002C28C2" w:rsidP="002C28C2"/>
    <w:p w:rsidR="00D1642B" w:rsidRDefault="00D1642B" w:rsidP="00D1642B">
      <w:pPr>
        <w:pStyle w:val="251"/>
      </w:pPr>
      <w:bookmarkStart w:id="88" w:name="_Toc99271704"/>
      <w:bookmarkStart w:id="89" w:name="_Toc99318656"/>
      <w:bookmarkStart w:id="90" w:name="_Toc132010940"/>
      <w:bookmarkStart w:id="91" w:name="_Toc62681899"/>
      <w:bookmarkEnd w:id="18"/>
      <w:bookmarkEnd w:id="19"/>
      <w:bookmarkEnd w:id="23"/>
      <w:bookmarkEnd w:id="24"/>
      <w:bookmarkEnd w:id="25"/>
      <w:bookmarkEnd w:id="46"/>
      <w:r>
        <w:lastRenderedPageBreak/>
        <w:t>НОВОСТИ МАКРОЭКОНОМИКИ</w:t>
      </w:r>
      <w:bookmarkEnd w:id="88"/>
      <w:bookmarkEnd w:id="89"/>
      <w:bookmarkEnd w:id="90"/>
    </w:p>
    <w:p w:rsidR="004917C3" w:rsidRDefault="004917C3" w:rsidP="004917C3">
      <w:pPr>
        <w:pStyle w:val="2"/>
      </w:pPr>
      <w:bookmarkStart w:id="92" w:name="_Toc132010941"/>
      <w:bookmarkStart w:id="93" w:name="_Toc99271711"/>
      <w:bookmarkStart w:id="94" w:name="_Toc99318657"/>
      <w:r>
        <w:t>РИА Новости, 07.04.2023, В России в I квартале восстановили права более 9 тысяч обманутых дольщиков</w:t>
      </w:r>
      <w:bookmarkEnd w:id="92"/>
    </w:p>
    <w:p w:rsidR="004917C3" w:rsidRDefault="004917C3" w:rsidP="0065180B">
      <w:pPr>
        <w:pStyle w:val="3"/>
      </w:pPr>
      <w:bookmarkStart w:id="95" w:name="_Toc132010942"/>
      <w:r>
        <w:t>В России по итогам первого квартала 2023 года восстановлены права более 9 тысяч обманутых дольщиков, сообщил вице-премьер РФ, председатель набсовета Фонда развития территорий (ФРТ) Марат Хуснуллин.</w:t>
      </w:r>
      <w:bookmarkEnd w:id="95"/>
    </w:p>
    <w:p w:rsidR="004917C3" w:rsidRDefault="003D4B74" w:rsidP="004917C3">
      <w:r>
        <w:t>«</w:t>
      </w:r>
      <w:r w:rsidR="004917C3">
        <w:t>В первом квартале 2023 года с помощью федеральных механизмов введены в эксплуатацию 29 ранее проблемных многоквартирных домов. Квартиры в них получат порядка 3,1 тысячи пострадавших дольщиков. Еще порядка 700 человек получили от Фонда развития территорий выплаты в совокупном размере 2,2 миллиарда рублей. Около 5,5 тысячи дольщиков восстановлены в правах силами субъектов РФ</w:t>
      </w:r>
      <w:r>
        <w:t>»</w:t>
      </w:r>
      <w:r w:rsidR="004917C3">
        <w:t>, - приводит пресс-служба ФРТ слова Хуснуллина.</w:t>
      </w:r>
    </w:p>
    <w:p w:rsidR="004917C3" w:rsidRDefault="004917C3" w:rsidP="004917C3">
      <w:r>
        <w:t>В сообщении ФРТ напоминается, что федеральными механизмами помощи дольщикам являются завершение строительства проблемного объекта и выплата компенсаций, региональными - привлечение нового инвестора для достройки объекта, предоставление компенсационного жилья, выплаты.</w:t>
      </w:r>
    </w:p>
    <w:p w:rsidR="004917C3" w:rsidRDefault="003D4B74" w:rsidP="004917C3">
      <w:r>
        <w:t>«</w:t>
      </w:r>
      <w:r w:rsidR="004917C3">
        <w:t>Всего силами федерального и региональных фондов в 2019-2023 годах были введены в эксплуатацию 206 домов, что позволило восстановить права около 29,9 тысячи дольщиков</w:t>
      </w:r>
      <w:r>
        <w:t>»</w:t>
      </w:r>
      <w:r w:rsidR="004917C3">
        <w:t>, - цитирует пресс-служба гендиректора ФРТ Ильшата Шагиахметова.</w:t>
      </w:r>
    </w:p>
    <w:p w:rsidR="004917C3" w:rsidRDefault="004917C3" w:rsidP="004917C3">
      <w:r>
        <w:t>По словам исполнительного директора ФРТ Константина Тимофеева, к настоящему моменту еще 43,6 тысячи граждан получили от ФРТ компенсации. Общая сумма перечисленного возмещения составила 115,6 миллиарда рублей.</w:t>
      </w:r>
    </w:p>
    <w:p w:rsidR="004917C3" w:rsidRDefault="004917C3" w:rsidP="004917C3">
      <w:r>
        <w:t>В ФРТ напоминают, что только в 2022 году в России восстановили права 54 тысяч пострадавших дольщиков. Благодаря фонду достроили 110 проблемных объектов, а 15,7 тысячи пострадавших граждан получили компенсации суммарно на 55,8 миллиарда рублей. Регионы самостоятельно восстановили в правах 25,2 тысячи дольщиков.</w:t>
      </w:r>
    </w:p>
    <w:p w:rsidR="004917C3" w:rsidRDefault="004917C3" w:rsidP="004917C3">
      <w:r>
        <w:t>Всего в 2019-2023 годах общими усилиями фонда и регионов восстановлены права более 170 тысяч дольщиков, пострадавших от действий застройщиков. При этом, начиная с 2019 года, набсовет фонда принял решения о выплатах по 828 объектам, расположенным в 55 регионах РФ, указывается в сообщении.</w:t>
      </w:r>
    </w:p>
    <w:p w:rsidR="004917C3" w:rsidRDefault="004917C3" w:rsidP="004917C3">
      <w:r>
        <w:t xml:space="preserve">Кроме того, в нем добавляется, что из 50 тысяч обманутых дольщиков, за восстановление прав которых отвечает ФРТ, примерно 39 тысяч человек должны получить квартиры в достраивающихся домах, а 1,5 тысячи человек - денежные компенсации. </w:t>
      </w:r>
      <w:r w:rsidR="003D4B74">
        <w:t>«</w:t>
      </w:r>
      <w:r>
        <w:t>Еще по 9 тысячам дольщиков в этом году предстоит определить механизм восстановления прав. Мы рассчитываем на окончание в этом году 90% объектов по всем российским регионам. По 10% видим, что сроки могут сдвинуться на 2024 год</w:t>
      </w:r>
      <w:r w:rsidR="003D4B74">
        <w:t>»</w:t>
      </w:r>
      <w:r>
        <w:t>, - отметил гендиректор фонда.</w:t>
      </w:r>
    </w:p>
    <w:p w:rsidR="004917C3" w:rsidRDefault="004917C3" w:rsidP="004917C3">
      <w:r>
        <w:lastRenderedPageBreak/>
        <w:t>Фонд защиты прав дольщиков (с 1 января 2022 года вошел в Фонд развития территорий) был зарегистрирован в форме публично-правовой компании в октябре 2017 года. В случае необходимости средства фонда могут быть направлены на достройку проблемных объектов или выплату компенсаций.</w:t>
      </w:r>
    </w:p>
    <w:p w:rsidR="004917C3" w:rsidRDefault="004917C3" w:rsidP="004917C3">
      <w:pPr>
        <w:pStyle w:val="2"/>
      </w:pPr>
      <w:bookmarkStart w:id="96" w:name="_Toc132010943"/>
      <w:r>
        <w:t>РИА Новости, 07.04.2023, Хуснуллин: в России усилят контроль за использованием земли и имущества</w:t>
      </w:r>
      <w:bookmarkEnd w:id="96"/>
    </w:p>
    <w:p w:rsidR="004917C3" w:rsidRDefault="004917C3" w:rsidP="0065180B">
      <w:pPr>
        <w:pStyle w:val="3"/>
      </w:pPr>
      <w:bookmarkStart w:id="97" w:name="_Toc132010944"/>
      <w:r>
        <w:t>В России нужно усилить контроль за использованием земли и имущества, заявил в пятницу на коллеги Росреестра вице-премьер РФ Марат Хуснуллин.</w:t>
      </w:r>
      <w:bookmarkEnd w:id="97"/>
    </w:p>
    <w:p w:rsidR="004917C3" w:rsidRDefault="003D4B74" w:rsidP="004917C3">
      <w:r>
        <w:t>«</w:t>
      </w:r>
      <w:r w:rsidR="004917C3">
        <w:t>Важный вопрос, на который хочу обратить внимание, - это, конечно, контроль за использованием земли и имущества. Это то, над чем надо работать</w:t>
      </w:r>
      <w:r>
        <w:t>»</w:t>
      </w:r>
      <w:r w:rsidR="004917C3">
        <w:t>, - сказал он.</w:t>
      </w:r>
    </w:p>
    <w:p w:rsidR="004917C3" w:rsidRDefault="004917C3" w:rsidP="004917C3">
      <w:r>
        <w:t>Хуснуллин отметил, что во многих странах этому уделяется значительное внимание, вплоть до уголовных дел за использование объектов не по назначению.</w:t>
      </w:r>
    </w:p>
    <w:p w:rsidR="004917C3" w:rsidRDefault="004917C3" w:rsidP="004917C3">
      <w:r>
        <w:t>По словам чиновника, в России сегодня насчитывается большой объем земли и зданий, которые используются не должным образом. В частности, в Москве было выявлено 108 неиспользуемых зданий площадью от 500 до 8 тысяч квадратных метров.</w:t>
      </w:r>
    </w:p>
    <w:p w:rsidR="004917C3" w:rsidRDefault="003D4B74" w:rsidP="004917C3">
      <w:r>
        <w:t>«</w:t>
      </w:r>
      <w:r w:rsidR="004917C3">
        <w:t>Поэтому задача - усилить обязательную функцию контроля. И не просто контролировать и наказывать, а вовлекать в оборот</w:t>
      </w:r>
      <w:r>
        <w:t>»</w:t>
      </w:r>
      <w:r w:rsidR="004917C3">
        <w:t>, - заключил Хуснуллин.</w:t>
      </w:r>
    </w:p>
    <w:p w:rsidR="004917C3" w:rsidRDefault="004917C3" w:rsidP="004917C3">
      <w:pPr>
        <w:pStyle w:val="2"/>
      </w:pPr>
      <w:bookmarkStart w:id="98" w:name="_Toc132010945"/>
      <w:r>
        <w:t>РИА Новости, 07.04.2023, Росфинмониторинг отмечает снижение перетока клиентов из подсанкционных банков РФ</w:t>
      </w:r>
      <w:bookmarkEnd w:id="98"/>
    </w:p>
    <w:p w:rsidR="004917C3" w:rsidRDefault="004917C3" w:rsidP="0065180B">
      <w:pPr>
        <w:pStyle w:val="3"/>
      </w:pPr>
      <w:bookmarkStart w:id="99" w:name="_Toc132010946"/>
      <w:r>
        <w:t>Росфинмониторинг отмечает снижение перетока клиентов из крупных банков России, которые попали под блокирующие санкции Запада, поскольку бизнес отчасти адаптировался к новым условиям и наладил новые логистические цепочки, сообщили РИА Новости в пресс-службе ведомства.</w:t>
      </w:r>
      <w:bookmarkEnd w:id="99"/>
    </w:p>
    <w:p w:rsidR="004917C3" w:rsidRDefault="004917C3" w:rsidP="004917C3">
      <w:r>
        <w:t>Как отметили в Росфинмониторинге, одной из тенденций прошлого года являлся переток клиентов из крупных банков, подпавших под санкционные ограничения.</w:t>
      </w:r>
    </w:p>
    <w:p w:rsidR="004917C3" w:rsidRDefault="003D4B74" w:rsidP="004917C3">
      <w:r>
        <w:t>«</w:t>
      </w:r>
      <w:r w:rsidR="004917C3">
        <w:t>Тенденция проявлялась неравномерно, и поэтому статистика по конкретным банкам не будет показательной. Сейчас эта тенденция уже не проявляется так рельефно как в прошлом году. Бизнес отчасти адаптировался к новым условиям, наладил новые логистические цепочки</w:t>
      </w:r>
      <w:r>
        <w:t>»</w:t>
      </w:r>
      <w:r w:rsidR="004917C3">
        <w:t>, - рассказали в ведомстве.</w:t>
      </w:r>
    </w:p>
    <w:p w:rsidR="004917C3" w:rsidRDefault="004917C3" w:rsidP="004917C3">
      <w:r>
        <w:t>В Росфинмониторинге отметили, что одной из задач, решенных совместно с Банком России, была адресная работа с банками, в которые перешли на обслуживание новые клиенты, по ориентированию их на соответствующие риски и меры по их снижению.</w:t>
      </w:r>
    </w:p>
    <w:p w:rsidR="004917C3" w:rsidRDefault="003D4B74" w:rsidP="004917C3">
      <w:r>
        <w:t>«</w:t>
      </w:r>
      <w:r w:rsidR="004917C3">
        <w:t>Особое внимание в этой работе отводилось обслуживанию бюджетополучателей, исполнителей госконтрактов и получателей бюджетных субсидий. Ориентирование банков на риски бюджетной сферы стало одним из элементов концепции формирования пояса финансовой безопасности, реализуемой Росфинмониторингом во взаимодействии с заинтересованными органами государственной власти</w:t>
      </w:r>
      <w:r>
        <w:t>»</w:t>
      </w:r>
      <w:r w:rsidR="004917C3">
        <w:t>, - отмечается в сообщении.</w:t>
      </w:r>
    </w:p>
    <w:p w:rsidR="004917C3" w:rsidRDefault="004917C3" w:rsidP="004917C3">
      <w:r>
        <w:lastRenderedPageBreak/>
        <w:t>В Росфинмониторинге добавили также, что наблюдается последовательное замещение расчетов в долларах и евро на платежи в национальных валютах дружественных стран. Финансовые потоки свидетельствуют и об активном развитии экономических связей с дружественными странами Юго-Восточной Азии, отметили в службе.</w:t>
      </w:r>
    </w:p>
    <w:p w:rsidR="004917C3" w:rsidRDefault="004917C3" w:rsidP="004917C3">
      <w:pPr>
        <w:pStyle w:val="2"/>
      </w:pPr>
      <w:bookmarkStart w:id="100" w:name="_Toc132010947"/>
      <w:r>
        <w:t>РИА Новости, 07.04.2023, Нефтегазовые доходы бюджета РФ за январь-март сократились на 45% - Минфин</w:t>
      </w:r>
      <w:bookmarkEnd w:id="100"/>
    </w:p>
    <w:p w:rsidR="004917C3" w:rsidRDefault="004917C3" w:rsidP="0065180B">
      <w:pPr>
        <w:pStyle w:val="3"/>
      </w:pPr>
      <w:bookmarkStart w:id="101" w:name="_Toc132010948"/>
      <w:r>
        <w:t>Нефтегазовые доходы бюджета РФ за январь-март сократились на 45% - до 1,635 триллиона руб из-за снижения цены нефти и падения экспорта газа, говорится в материалах на сайте министерства.</w:t>
      </w:r>
      <w:bookmarkEnd w:id="101"/>
    </w:p>
    <w:p w:rsidR="004917C3" w:rsidRDefault="003D4B74" w:rsidP="004917C3">
      <w:r>
        <w:t>«</w:t>
      </w:r>
      <w:r w:rsidR="004917C3">
        <w:t>Нефтегазовые доходы составили 1 635 миллиарда рублей и снизились на 45% г/г, что связано в первую очередь со снижением котировок цен на нефть марки Юралс и сокращением объемов экспорта природного газа</w:t>
      </w:r>
      <w:r>
        <w:t>»</w:t>
      </w:r>
      <w:r w:rsidR="004917C3">
        <w:t>, - говорится в сообщении.</w:t>
      </w:r>
    </w:p>
    <w:p w:rsidR="004917C3" w:rsidRDefault="004917C3" w:rsidP="004917C3">
      <w:r>
        <w:t xml:space="preserve">При этом, как отмечает министерство, использование средств ФНБ на покрытие недополученных нефтегазовых доходов в соответствии с параметрами </w:t>
      </w:r>
      <w:r w:rsidR="003D4B74">
        <w:t>«</w:t>
      </w:r>
      <w:r>
        <w:t>бюджетного правила</w:t>
      </w:r>
      <w:r w:rsidR="003D4B74">
        <w:t>»</w:t>
      </w:r>
      <w:r>
        <w:t xml:space="preserve"> обеспечивает устойчивость бюджетной системы к колебаниям в поступлении нефтегазовых доходов. Кроме того, как полагает Минфин, уточнение механизма определения налоговой базы соответствующих налогов, а также постепенное сокращение ценовых дисконтов на нефть марки Urals будут содействовать постепенному восстановлению налоговых поступлений от нефтяного сектора - особенно во втором полугодии текущего года.</w:t>
      </w:r>
    </w:p>
    <w:p w:rsidR="004917C3" w:rsidRDefault="004917C3" w:rsidP="004917C3">
      <w:r>
        <w:t>Ненефтегазовые доходы составили в январе-марте 4,042 триллиона рублей и снизились на 4% преимущественно за счет с единовременного возмещения в январе 2023 года переплат налога на прибыль за предшествующие периоды.</w:t>
      </w:r>
    </w:p>
    <w:p w:rsidR="004917C3" w:rsidRDefault="004917C3" w:rsidP="004917C3">
      <w:pPr>
        <w:pStyle w:val="2"/>
      </w:pPr>
      <w:bookmarkStart w:id="102" w:name="_Toc132010949"/>
      <w:r>
        <w:t>РИА Новости, 07.04.2023, Минфин предварительно оценил дефицит бюджета РФ в январе-марте в 2,4 трлн руб</w:t>
      </w:r>
      <w:bookmarkEnd w:id="102"/>
    </w:p>
    <w:p w:rsidR="004917C3" w:rsidRDefault="004917C3" w:rsidP="0065180B">
      <w:pPr>
        <w:pStyle w:val="3"/>
      </w:pPr>
      <w:bookmarkStart w:id="103" w:name="_Toc132010950"/>
      <w:r>
        <w:t>Федеральный бюджет РФ в январе-марте, по предварительной оценке Минфина, был исполнен с дефицитом в 2,400 триллиона рублей, расходы выросли на 34%, до 8,077 триллиона рублей, говорится в материалах на сайте министерства.</w:t>
      </w:r>
      <w:bookmarkEnd w:id="103"/>
    </w:p>
    <w:p w:rsidR="004917C3" w:rsidRDefault="004917C3" w:rsidP="004917C3">
      <w:r>
        <w:t xml:space="preserve">Объем поступивших доходов в январе-марте составил 5,677 триллиона рублей, что на 21% ниже объема поступлений доходов в январе-марте 2022 года, однако, как отмечает министерство, </w:t>
      </w:r>
      <w:r w:rsidR="003D4B74">
        <w:t>«</w:t>
      </w:r>
      <w:r>
        <w:t>в целом по бюджетной системе наблюдается положительная динамика поступления доходов в годовом сопоставлении</w:t>
      </w:r>
      <w:r w:rsidR="003D4B74">
        <w:t>»</w:t>
      </w:r>
      <w:r>
        <w:t>.</w:t>
      </w:r>
    </w:p>
    <w:p w:rsidR="004917C3" w:rsidRDefault="004917C3" w:rsidP="004917C3">
      <w:r>
        <w:t>По предварительной оценке, объем расходов федерального бюджета в первом квартале 2023 года составил 8,077 триллиона рублей, превысив показатели аналогичного периода прошлого года на 34%. Однако месячная динамика исполнения расходов федерального бюджета замедлилась в марте (+4,2% г/г) после ускоренного финансирования в январе-феврале отдельных контрактуемых расходов.</w:t>
      </w:r>
    </w:p>
    <w:p w:rsidR="004917C3" w:rsidRDefault="003D4B74" w:rsidP="004917C3">
      <w:r>
        <w:t>«</w:t>
      </w:r>
      <w:r w:rsidR="004917C3">
        <w:t xml:space="preserve">В целом в 2023 году объем расходов федерального бюджета будет формироваться исходя из предельного размера бюджетных ассигнований, утвержденных в законе о бюджете (№466-ФЗ), и размера дополнительных ненефтегазовых доходов в случае их </w:t>
      </w:r>
      <w:r w:rsidR="004917C3">
        <w:lastRenderedPageBreak/>
        <w:t xml:space="preserve">формирования в течение года (в соответствии с нормами </w:t>
      </w:r>
      <w:r>
        <w:t>«</w:t>
      </w:r>
      <w:r w:rsidR="004917C3">
        <w:t>бюджетного правила</w:t>
      </w:r>
      <w:r>
        <w:t>»</w:t>
      </w:r>
      <w:r w:rsidR="004917C3">
        <w:t>)</w:t>
      </w:r>
      <w:r>
        <w:t>»</w:t>
      </w:r>
      <w:r w:rsidR="004917C3">
        <w:t>, - отмечают в Минфине, добавляя, что это обеспечивает стабильность первичного структурного дефицита на уровне параметров закона о бюджете.</w:t>
      </w:r>
    </w:p>
    <w:p w:rsidR="004917C3" w:rsidRDefault="004917C3" w:rsidP="004917C3">
      <w:r>
        <w:t>Кроме того, как считают в министерстве, динамика поступления ненефтегазовых доходов (за первый квартал объем поступлений составил 4,042 триллиона рублей) и финансирования расходов свидетельствуют о постепенной нормализации исполнения федерального бюджета в течение первого квартала текущего года и в целом соответствует параметрам закона о бюджете.</w:t>
      </w:r>
    </w:p>
    <w:p w:rsidR="004917C3" w:rsidRDefault="004917C3" w:rsidP="004917C3">
      <w:r>
        <w:t>Согласно закону федеральном бюджете на 2023 год и плановый период 2024-2025 годов, доходы бюджета России в 2023 году запланированы на уровне 26,13 триллиона рублей (17,4% ВВП), расходы - 29,056 триллиона рублей (19,4% ВВП).</w:t>
      </w:r>
    </w:p>
    <w:p w:rsidR="004917C3" w:rsidRDefault="004917C3" w:rsidP="004917C3">
      <w:pPr>
        <w:pStyle w:val="2"/>
      </w:pPr>
      <w:bookmarkStart w:id="104" w:name="_Toc132010951"/>
      <w:r>
        <w:t>ТАСС, 07.04.2023, Динамика января-февраля дает основания для роста ВВП РФ в 2023 г. - МЭР</w:t>
      </w:r>
      <w:bookmarkEnd w:id="104"/>
    </w:p>
    <w:p w:rsidR="004917C3" w:rsidRDefault="004917C3" w:rsidP="0065180B">
      <w:pPr>
        <w:pStyle w:val="3"/>
      </w:pPr>
      <w:bookmarkStart w:id="105" w:name="_Toc132010952"/>
      <w:r>
        <w:t>Динамика экономики в январе-феврале текущего года говорит о возможности прогнозировать рост ВВП РФ в 2023 году. Такое мнение высказали в Минэкономразвития, комментируя обновленный прогноз Всемирного банка.</w:t>
      </w:r>
      <w:bookmarkEnd w:id="105"/>
    </w:p>
    <w:p w:rsidR="004917C3" w:rsidRDefault="004917C3" w:rsidP="004917C3">
      <w:r>
        <w:t>Всемирный банк прогнозирует сокращение ВВП России в 2023 году на 0,2% вместо озвученных ранее 3,3%, следует из данных, опубликованных на официальном сайте банка.</w:t>
      </w:r>
    </w:p>
    <w:p w:rsidR="004917C3" w:rsidRDefault="003D4B74" w:rsidP="004917C3">
      <w:r>
        <w:t>«</w:t>
      </w:r>
      <w:r w:rsidR="004917C3">
        <w:t xml:space="preserve">Всемирный банк продолжил тренд, который ранее в этом году задал МВФ - пересмотр в сторону </w:t>
      </w:r>
      <w:r>
        <w:t>«</w:t>
      </w:r>
      <w:r w:rsidR="004917C3">
        <w:t>плюс</w:t>
      </w:r>
      <w:r>
        <w:t>»</w:t>
      </w:r>
      <w:r w:rsidR="004917C3">
        <w:t xml:space="preserve"> сверхнегативных прогнозов развития российской экономики. Действительно, все сложнее отрицать очевидное. Западные эксперты недооценили степень гибкости нашей экономики. Выдержать беспрецедентное санкционное давление удалось во многом благодаря ставке на частный бизнес, - сказали в пресс-службе МЭР. - В сценарных условиях прогноза закладываем рост ВВП уже в 2023 году, основания для этого дает динамика индикаторов за январь и февраль</w:t>
      </w:r>
      <w:r>
        <w:t>»</w:t>
      </w:r>
      <w:r w:rsidR="004917C3">
        <w:t>.</w:t>
      </w:r>
    </w:p>
    <w:p w:rsidR="004917C3" w:rsidRDefault="004917C3" w:rsidP="004917C3">
      <w:r>
        <w:t>Как ранее подчеркнул президент РФ Владимир Путин, стратегическая задача - не просто адаптироваться к текущим условиям, а вывести экономику на новые рубежи.</w:t>
      </w:r>
    </w:p>
    <w:p w:rsidR="004917C3" w:rsidRDefault="003D4B74" w:rsidP="004917C3">
      <w:r>
        <w:t>«</w:t>
      </w:r>
      <w:r w:rsidR="004917C3">
        <w:t xml:space="preserve">На достижение этой цели сейчас </w:t>
      </w:r>
      <w:r>
        <w:t>«</w:t>
      </w:r>
      <w:r w:rsidR="004917C3">
        <w:t>заточены</w:t>
      </w:r>
      <w:r>
        <w:t>»</w:t>
      </w:r>
      <w:r w:rsidR="004917C3">
        <w:t xml:space="preserve"> все наши основные инструменты поддержки инвестиций</w:t>
      </w:r>
      <w:r>
        <w:t>»</w:t>
      </w:r>
      <w:r w:rsidR="004917C3">
        <w:t>, - добавили в министерстве.</w:t>
      </w:r>
    </w:p>
    <w:p w:rsidR="004917C3" w:rsidRDefault="004917C3" w:rsidP="004917C3">
      <w:pPr>
        <w:pStyle w:val="2"/>
      </w:pPr>
      <w:bookmarkStart w:id="106" w:name="_Toc132010953"/>
      <w:r>
        <w:t>РИА Новости, 07.04.2023, Западные эксперты недооценили степень гибкости экономики РФ - Минэкономразвития</w:t>
      </w:r>
      <w:bookmarkEnd w:id="106"/>
    </w:p>
    <w:p w:rsidR="004917C3" w:rsidRDefault="004917C3" w:rsidP="0065180B">
      <w:pPr>
        <w:pStyle w:val="3"/>
      </w:pPr>
      <w:bookmarkStart w:id="107" w:name="_Toc132010954"/>
      <w:r>
        <w:t>Западные эксперты недооценили степень гибкости экономики России, уже в текущем году Минэкономразвития ожидает рост ВВП, говорится в комментарии пресс-службы министерства в связи с обновлением прогноза Всемирного банка (ВБ).</w:t>
      </w:r>
      <w:bookmarkEnd w:id="107"/>
    </w:p>
    <w:p w:rsidR="004917C3" w:rsidRDefault="004917C3" w:rsidP="004917C3">
      <w:r>
        <w:t>Накануне Всемирный банк опубликовал уточненный прогноз о динамике экономики России, оценка была существенно пересмотрена. Если в январе ВБ прогнозировал снижение ВВП России в 2023 году на 3,3%, то теперь ожидает снижение на 0,2%.</w:t>
      </w:r>
    </w:p>
    <w:p w:rsidR="004917C3" w:rsidRDefault="004917C3" w:rsidP="004917C3">
      <w:r>
        <w:lastRenderedPageBreak/>
        <w:t>В январе Международный валютный фонд (МВФ) также улучшил оценки по экономике России. Теперь фонд ожидает, что в 2023 году ВВП РФ вырастет на 0,3%, тогда как в октябре прошлого года прогнозировался спад на 2,3%.</w:t>
      </w:r>
    </w:p>
    <w:p w:rsidR="004917C3" w:rsidRDefault="003D4B74" w:rsidP="004917C3">
      <w:r>
        <w:t>«</w:t>
      </w:r>
      <w:r w:rsidR="004917C3">
        <w:t xml:space="preserve">Всемирный банк продолжил тренд, который ранее в этом году задал МВФ, - пересмотр в сторону </w:t>
      </w:r>
      <w:r>
        <w:t>«</w:t>
      </w:r>
      <w:r w:rsidR="004917C3">
        <w:t>плюс</w:t>
      </w:r>
      <w:r>
        <w:t>»</w:t>
      </w:r>
      <w:r w:rsidR="004917C3">
        <w:t xml:space="preserve"> сверхнегативных прогнозов развития российской экономики. Действительно, все сложнее отрицать очевидное. Западные эксперты недооценили степень гибкости нашей экономики. Выдержать беспрецедентное санкционное давление удалось во многом благодаря ставке на частный бизнес</w:t>
      </w:r>
      <w:r>
        <w:t>»</w:t>
      </w:r>
      <w:r w:rsidR="004917C3">
        <w:t>, - говорится в комментарии.</w:t>
      </w:r>
    </w:p>
    <w:p w:rsidR="004917C3" w:rsidRDefault="003D4B74" w:rsidP="004917C3">
      <w:r>
        <w:t>«</w:t>
      </w:r>
      <w:r w:rsidR="004917C3">
        <w:t>В сценарных условиях прогноза закладываем рост ВВП уже в 2023 году, основания для этого дает динамика индикаторов за январь и февраль</w:t>
      </w:r>
      <w:r>
        <w:t>»</w:t>
      </w:r>
      <w:r w:rsidR="004917C3">
        <w:t>, - добавили в министерстве.</w:t>
      </w:r>
    </w:p>
    <w:p w:rsidR="004917C3" w:rsidRDefault="004917C3" w:rsidP="004917C3">
      <w:r>
        <w:t>Предполагается, что в апреле Минэкономразвития внесет в правительство обновленный прогноз на 2023 год и сценарные условия на предстоящую трехлетку.</w:t>
      </w:r>
    </w:p>
    <w:p w:rsidR="004917C3" w:rsidRDefault="004917C3" w:rsidP="004917C3">
      <w:r>
        <w:t>Текущий прогноз предполагает снижение экономики на 0,8%, но в марте министр экономического развития Максим Решетников говорил, что министерство ждет роста ВВП и инвестиций в России в 2023 году, а также улучшит прогноз по реальным доходам населения.</w:t>
      </w:r>
    </w:p>
    <w:p w:rsidR="004917C3" w:rsidRDefault="004917C3" w:rsidP="004917C3">
      <w:r>
        <w:t>ВВП России в 2022 году, по первой оценке Росстата, снизился на 2,1%. Инвестиции в основной капитал и вовсе показали рост - на 4,6%. Такие результаты на фоне западных санкций оказались значительно лучше изначальных ожиданий и чиновников, и рынка.</w:t>
      </w:r>
    </w:p>
    <w:p w:rsidR="004917C3" w:rsidRDefault="004917C3" w:rsidP="004917C3">
      <w:pPr>
        <w:pStyle w:val="2"/>
      </w:pPr>
      <w:bookmarkStart w:id="108" w:name="_Toc132010955"/>
      <w:r>
        <w:t>ТАСС, 07.04.2023, Низкий уровень безработицы в России сохранится надолго - Решетников</w:t>
      </w:r>
      <w:bookmarkEnd w:id="108"/>
    </w:p>
    <w:p w:rsidR="004917C3" w:rsidRDefault="004917C3" w:rsidP="0065180B">
      <w:pPr>
        <w:pStyle w:val="3"/>
      </w:pPr>
      <w:bookmarkStart w:id="109" w:name="_Toc132010956"/>
      <w:r>
        <w:t xml:space="preserve">Глава Минэкономразвития Максим Решетников считает, что низкий уровень безработицы в России сохранится надолго. Об этом он заявил в пятницу, выступая на Всероссийском форуме инфраструктуры поддержки </w:t>
      </w:r>
      <w:r w:rsidR="003D4B74">
        <w:t>«</w:t>
      </w:r>
      <w:r>
        <w:t>Мой бизнес</w:t>
      </w:r>
      <w:r w:rsidR="003D4B74">
        <w:t>»</w:t>
      </w:r>
      <w:r>
        <w:t>.</w:t>
      </w:r>
      <w:bookmarkEnd w:id="109"/>
    </w:p>
    <w:p w:rsidR="004917C3" w:rsidRDefault="003D4B74" w:rsidP="004917C3">
      <w:r>
        <w:t>«</w:t>
      </w:r>
      <w:r w:rsidR="004917C3">
        <w:t>Предстоит работать в условиях жесткого рынка труда для работодателей. У нас действительно низкий уровень безработицы и вполне возможно, что рекорды минимума безработицы будут показаны дальше. Мы говорим о том, что низкая безработица с нами достаточно надолго</w:t>
      </w:r>
      <w:r>
        <w:t>»</w:t>
      </w:r>
      <w:r w:rsidR="004917C3">
        <w:t>, - сказал министр.</w:t>
      </w:r>
    </w:p>
    <w:p w:rsidR="004917C3" w:rsidRDefault="004917C3" w:rsidP="004917C3">
      <w:r>
        <w:t xml:space="preserve">Он добавил, что </w:t>
      </w:r>
      <w:r w:rsidR="003D4B74">
        <w:t>«</w:t>
      </w:r>
      <w:r>
        <w:t>с этой точки зрения малый бизнес столкнется с конкуренцией за кадры с крупным бизнесом</w:t>
      </w:r>
      <w:r w:rsidR="003D4B74">
        <w:t>»</w:t>
      </w:r>
      <w:r>
        <w:t>.</w:t>
      </w:r>
    </w:p>
    <w:p w:rsidR="004917C3" w:rsidRDefault="004917C3" w:rsidP="004917C3">
      <w:r>
        <w:t>По данным Росстата, уровень безработицы в России в феврале 2023 года снизился до 3,5% после 3,6% в январе. Согласно данным статистики, общая численность безработных в России в январе составила 2,6 млн человек.</w:t>
      </w:r>
    </w:p>
    <w:p w:rsidR="004917C3" w:rsidRDefault="004917C3" w:rsidP="004917C3">
      <w:r>
        <w:t>Как ранее рассказала в интервью ТАСС замглавы МЭР Полина Илюшникова, Министерство экономического развития не ожидает роста уровня безработицы в стране в 2023 году, каких-то предпосылок для этого в министерстве не видят.</w:t>
      </w:r>
    </w:p>
    <w:p w:rsidR="004917C3" w:rsidRDefault="004917C3" w:rsidP="004917C3">
      <w:r>
        <w:t>***</w:t>
      </w:r>
    </w:p>
    <w:p w:rsidR="004917C3" w:rsidRDefault="004917C3" w:rsidP="004917C3">
      <w:r>
        <w:t>О РЫНКЕ ТРУДА</w:t>
      </w:r>
    </w:p>
    <w:p w:rsidR="004917C3" w:rsidRDefault="004917C3" w:rsidP="004917C3">
      <w:r>
        <w:lastRenderedPageBreak/>
        <w:t>Согласно базовому варианту прогноза социально-экономического развития РФ, подготовленного Минэкономразвития в сентябре 2022 года, в условиях постепенной адаптации экономики к внешнему санкционному воздействию ситуация на рынке труда будет оставаться стабильной. Правительством в среднесрочной перспективе предполагается реализация мероприятий, направленных на снижение безработицы, повышение эффективности регулирования процессов использования трудовых ресурсов, обеспечение защиты трудовых прав граждан.</w:t>
      </w:r>
    </w:p>
    <w:p w:rsidR="004917C3" w:rsidRDefault="004917C3" w:rsidP="004917C3">
      <w:r>
        <w:t>В результате реализации комплекса этих мер численность занятого населения к 2025 году должна возрасти до 72,3 млн человек (в 2021 году - 71,7 млн человек).</w:t>
      </w:r>
    </w:p>
    <w:p w:rsidR="004917C3" w:rsidRDefault="004917C3" w:rsidP="004917C3">
      <w:r>
        <w:t>Как сообщалось ранее, безработица в России в 2022 году достигла минимального уровня в 3,7%.</w:t>
      </w:r>
    </w:p>
    <w:p w:rsidR="004917C3" w:rsidRDefault="004917C3" w:rsidP="004917C3">
      <w:pPr>
        <w:pStyle w:val="2"/>
      </w:pPr>
      <w:bookmarkStart w:id="110" w:name="_Toc132010957"/>
      <w:r>
        <w:t>РИА Новости, 07.04.2023, Международные резервы РФ за март выросли на 3,4%, до $593,9 млрд - ЦБ</w:t>
      </w:r>
      <w:bookmarkEnd w:id="110"/>
    </w:p>
    <w:p w:rsidR="004917C3" w:rsidRDefault="004917C3" w:rsidP="0065180B">
      <w:pPr>
        <w:pStyle w:val="3"/>
      </w:pPr>
      <w:bookmarkStart w:id="111" w:name="_Toc132010958"/>
      <w:r>
        <w:t>Международные резервы РФ по состоянию на 1 апреля составили 593,879 миллиарда долларов против 574,247 миллиарда на 1 марта, сообщил Банк России.</w:t>
      </w:r>
      <w:bookmarkEnd w:id="111"/>
    </w:p>
    <w:p w:rsidR="004917C3" w:rsidRDefault="004917C3" w:rsidP="004917C3">
      <w:r>
        <w:t>Таким образом, за март резервы выросли на 19,6 миллиарда долларов, или на 3,4%.</w:t>
      </w:r>
    </w:p>
    <w:p w:rsidR="004917C3" w:rsidRDefault="004917C3" w:rsidP="004917C3">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4917C3" w:rsidRDefault="004917C3" w:rsidP="004917C3">
      <w:r>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4917C3" w:rsidRDefault="004917C3" w:rsidP="004917C3">
      <w:pPr>
        <w:pStyle w:val="2"/>
      </w:pPr>
      <w:bookmarkStart w:id="112" w:name="_Toc132010959"/>
      <w:r>
        <w:t>Ежедневная деловая газета РБК, 07.04.2023, Безотзывная пауза. ЦБ не лишал банки лицензий рекордное время</w:t>
      </w:r>
      <w:bookmarkEnd w:id="112"/>
    </w:p>
    <w:p w:rsidR="004917C3" w:rsidRDefault="004917C3" w:rsidP="0065180B">
      <w:pPr>
        <w:pStyle w:val="3"/>
      </w:pPr>
      <w:bookmarkStart w:id="113" w:name="_Toc132010960"/>
      <w:r>
        <w:t>ЦБ не прибегал к крайним надзорным мерам уже почти восемь месяцев - это самый длинный срок в истории современной России. Впрочем, плановые проверки кредитных организаций возобновились и вскоре будут проходить по новым правилам.</w:t>
      </w:r>
      <w:bookmarkEnd w:id="113"/>
    </w:p>
    <w:p w:rsidR="004917C3" w:rsidRDefault="004917C3" w:rsidP="004917C3">
      <w:r>
        <w:t>Банк России не отзывает лицензии у кредитных и некредитных организаций уже почти восемь месяцев: последний случай принудительного прекращения работы банка имел место 12 августа 2022 года, когда лицензии лишился Кросна-Банк. Такую длительную паузу в применении крайней надзорной меры ЦБ не делал за всю историю современной России, с 1991 года, следует из данных ЦБ и портала Banki.ru, заметил РБК.</w:t>
      </w:r>
    </w:p>
    <w:p w:rsidR="004917C3" w:rsidRDefault="004917C3" w:rsidP="004917C3">
      <w:r>
        <w:t xml:space="preserve">В 2022 году на фоне кризиса и санкций регулятор почти не отзывал лицензии, но перерыв был короче - с начала февраля по 12 августа, то есть почти семь месяцев. Тогда же ЦБ приостановил проведение плановых проверок кредитных организаций, оставив только внеплановые выезды, писал РБК. Другую заметную паузу в расчистке рынка ЦБ брал в пандемийный кризис, весной 2020 года. Она продлилась шесть с </w:t>
      </w:r>
      <w:r>
        <w:lastRenderedPageBreak/>
        <w:t>половиной месяцев - с 31 января по 14 июля, но во второй половине года регулятор систематически сообщал о лишении игроков лицензий.</w:t>
      </w:r>
    </w:p>
    <w:p w:rsidR="004917C3" w:rsidRDefault="004917C3" w:rsidP="004917C3">
      <w:r>
        <w:t>РБК направил запрос в Банк России.</w:t>
      </w:r>
    </w:p>
    <w:p w:rsidR="004917C3" w:rsidRDefault="004917C3" w:rsidP="004917C3">
      <w:r>
        <w:t>ПОЧЕМУ ЦБ НЕ ТОРОПИТСЯ СНОВА ОТЗЫВАТЬ ЛИЦЕНЗИИ У БАНКОВ</w:t>
      </w:r>
    </w:p>
    <w:p w:rsidR="004917C3" w:rsidRDefault="004917C3" w:rsidP="004917C3">
      <w:r>
        <w:t xml:space="preserve">Закон </w:t>
      </w:r>
      <w:r w:rsidR="003D4B74">
        <w:t>«</w:t>
      </w:r>
      <w:r>
        <w:t>О банках и банковской деятельности</w:t>
      </w:r>
      <w:r w:rsidR="003D4B74">
        <w:t>»</w:t>
      </w:r>
      <w:r>
        <w:t xml:space="preserve"> обязывает ЦБ отозвать лицензию у кредитной организации, если та не соблюдает ключевые нормативы по капиталу, фактически утратила собственные средства или не исполняет требования кредиторов на сумму от 100 тыс. руб. более 14 дней. Кроме того, регулятор может применить крайнюю меру, если банк, например, предоставляет недостоверную отчетность, проводит операции, на которые нет разрешения, или нарушает антиотмывочное законодательство.</w:t>
      </w:r>
    </w:p>
    <w:p w:rsidR="004917C3" w:rsidRDefault="004917C3" w:rsidP="004917C3">
      <w:r>
        <w:t>В надзоре ключевое место занимает вопрос, что стало первопричиной резкого ухудшения финансового положения банка, отмечает независимый аналитик Андрей Бархота. По его словам, в условиях санкций и нестабильного положения населения и бизнеса на первый план выходят следующие факторы: давление на капитал из-за роста расходов на резервы по кредитам, ставшим проблемными; негативная переоценка валютных активов и пассивов; эффекты от заморозки или иммобилизации активов.</w:t>
      </w:r>
    </w:p>
    <w:p w:rsidR="004917C3" w:rsidRDefault="004917C3" w:rsidP="004917C3">
      <w:r>
        <w:t>По данным ЦБ, в 2022 году российские банки увеличили расходы на резервы почти в пять раз, до 2,5 трлн руб. Отрицательный вклад в финансовый результат сектора внесли операции с ценными бумагами (минус 107 млрд руб.), а также потери от переоценки активов в иностранной валюте и драгметаллов на балансе (минус 408 млрд руб. против чистого дохода 114 млрд руб. в 2021 году).</w:t>
      </w:r>
    </w:p>
    <w:p w:rsidR="004917C3" w:rsidRDefault="003D4B74" w:rsidP="004917C3">
      <w:r>
        <w:t>«</w:t>
      </w:r>
      <w:r w:rsidR="004917C3">
        <w:t>Налицо доминирующая роль резко усложнившейся операционной среды, - говорит Бархота. - В этих условиях резкие действия регулятора могут расцениваться как избыточные и неоправданные. Банк России, по-видимому, совершенно оправданно адаптировал надзорную стратегию в новых условиях</w:t>
      </w:r>
      <w:r>
        <w:t>»</w:t>
      </w:r>
      <w:r w:rsidR="004917C3">
        <w:t xml:space="preserve">. И, в частности, остановил отзыв лицензий у игроков до получения </w:t>
      </w:r>
      <w:r>
        <w:t>«</w:t>
      </w:r>
      <w:r w:rsidR="004917C3">
        <w:t>исчерпывающих доказательств</w:t>
      </w:r>
      <w:r>
        <w:t>»</w:t>
      </w:r>
      <w:r w:rsidR="004917C3">
        <w:t xml:space="preserve"> того, что нарушения были спровоцированы недобросовестными практиками, допускает аналитик.</w:t>
      </w:r>
    </w:p>
    <w:p w:rsidR="004917C3" w:rsidRDefault="003D4B74" w:rsidP="004917C3">
      <w:r>
        <w:t>«</w:t>
      </w:r>
      <w:r w:rsidR="004917C3">
        <w:t>Одновременно никто никогда в период турбулентности не занимается массовым отзывом лицензий. Сейчас по времени турбулентность продолжительная: турбулентность именно в финансовом секторе закончилась, но геополитическая обстановка достаточно сложная</w:t>
      </w:r>
      <w:r>
        <w:t>»</w:t>
      </w:r>
      <w:r w:rsidR="004917C3">
        <w:t>, - соглашается генеральный директор АКРА Михаил Сухов. В 2012-2016 годах он был зампредом Банка России и курировал надзорный блок.</w:t>
      </w:r>
    </w:p>
    <w:p w:rsidR="004917C3" w:rsidRDefault="004917C3" w:rsidP="004917C3">
      <w:r>
        <w:t>Длительная пауза в отзывах лицензий в значительной степени связана с тем, что банковский сектор функционировал и отчасти продолжает это делать в условиях регуляторных послаблений, считает старший управляющий директор рейтингового агентства НКР Александр Проклов.</w:t>
      </w:r>
    </w:p>
    <w:p w:rsidR="004917C3" w:rsidRDefault="003D4B74" w:rsidP="004917C3">
      <w:r>
        <w:t>«</w:t>
      </w:r>
      <w:r w:rsidR="004917C3">
        <w:t xml:space="preserve">Кроме того, существует концептуальная неясность относительно будущего </w:t>
      </w:r>
      <w:r>
        <w:t>«</w:t>
      </w:r>
      <w:r w:rsidR="004917C3">
        <w:t>дочек</w:t>
      </w:r>
      <w:r>
        <w:t>»</w:t>
      </w:r>
      <w:r w:rsidR="004917C3">
        <w:t xml:space="preserve"> иностранных банков: очевидно, что часть из них покинет российский рынок, но кто может стать их покупателем. Как будет переформатироваться их бизнес, сколько лицензий будет сдано, пока оценить сложно</w:t>
      </w:r>
      <w:r>
        <w:t>»</w:t>
      </w:r>
      <w:r w:rsidR="004917C3">
        <w:t xml:space="preserve">, - продолжает эксперт. По оценке </w:t>
      </w:r>
      <w:r w:rsidR="004917C3">
        <w:lastRenderedPageBreak/>
        <w:t xml:space="preserve">Проклова, в этих условиях ЦБ, вероятно, занимает </w:t>
      </w:r>
      <w:r>
        <w:t>«</w:t>
      </w:r>
      <w:r w:rsidR="004917C3">
        <w:t>сдержанную позицию</w:t>
      </w:r>
      <w:r>
        <w:t>»</w:t>
      </w:r>
      <w:r w:rsidR="004917C3">
        <w:t xml:space="preserve"> в части расчистки банковского сектора.</w:t>
      </w:r>
    </w:p>
    <w:p w:rsidR="004917C3" w:rsidRDefault="004917C3" w:rsidP="004917C3">
      <w:r>
        <w:t xml:space="preserve">Сухов также обращает внимание на политику регулятора по добровольному прекращению деятельности кредитных организаций, поскольку для собственников небольших банков выросли риски уголовной и субсидиарной ответственности за преднамеренное банкротство организации. </w:t>
      </w:r>
      <w:r w:rsidR="003D4B74">
        <w:t>«</w:t>
      </w:r>
      <w:r>
        <w:t>В последние годы правоохранительная и судебная системы в целом добиваются наказания тех, кто что-то не так сделал в банках. В этих условиях банки склонны добровольно ликвидироваться. Тогда нет уголовных дел, нет проблем. Даже если собственник что-то потерял в банке, ему дешевле взять время, накопить деньги и рассчитаться с кредиторами</w:t>
      </w:r>
      <w:r w:rsidR="003D4B74">
        <w:t>»</w:t>
      </w:r>
      <w:r>
        <w:t xml:space="preserve">, - отмечает гендиректор АКРА. Он предполагает, что ЦБ сейчас дает банкирам </w:t>
      </w:r>
      <w:r w:rsidR="003D4B74">
        <w:t>«</w:t>
      </w:r>
      <w:r>
        <w:t>возможность добровольно рассчитаться</w:t>
      </w:r>
      <w:r w:rsidR="003D4B74">
        <w:t>»</w:t>
      </w:r>
      <w:r>
        <w:t>.</w:t>
      </w:r>
    </w:p>
    <w:p w:rsidR="004917C3" w:rsidRDefault="004917C3" w:rsidP="004917C3">
      <w:r>
        <w:t>По данным ЦБ, в 2022 году добровольно ликвидировались восемь участников рынка, а отзывов лицензий было всего три.</w:t>
      </w:r>
    </w:p>
    <w:p w:rsidR="004917C3" w:rsidRDefault="004917C3" w:rsidP="004917C3">
      <w:r>
        <w:t>КАК ИЗМЕНИТСЯ НАДЗОР ЗА БАНКАМИ</w:t>
      </w:r>
    </w:p>
    <w:p w:rsidR="004917C3" w:rsidRDefault="004917C3" w:rsidP="004917C3">
      <w:r>
        <w:t>После паузы Банк России возвращается к практике плановых проверок кредитных организаций, сообщила 5 апреля на съезде Ассоциации российских банков заместитель руководителя главной инспекции ЦБ Надежда Костюк. Она напомнила, что в прошлом году в острую фазу кризиса регулятор в основном выходил в банки с внеплановыми проверками на узкие темы - например, оценивал соблюдение введенных ограничений на валютные операции и требований по кредитным каникулам.</w:t>
      </w:r>
    </w:p>
    <w:p w:rsidR="004917C3" w:rsidRDefault="003D4B74" w:rsidP="004917C3">
      <w:r>
        <w:t>«</w:t>
      </w:r>
      <w:r w:rsidR="004917C3">
        <w:t>В этом году мы продолжаем держать руку на пульсе, продолжаем в каждой проверке смотреть эти вопросы, но уже несколько расширяем тематику проверок. Eсли у кого-то были проверки в этом году, вы, наверное, уже это почувствовали</w:t>
      </w:r>
      <w:r>
        <w:t>»</w:t>
      </w:r>
      <w:r w:rsidR="004917C3">
        <w:t>, - сказала Костюк.</w:t>
      </w:r>
    </w:p>
    <w:p w:rsidR="004917C3" w:rsidRDefault="004917C3" w:rsidP="004917C3">
      <w:r>
        <w:t>При этом регулятор готовится существенно смягчить правила инспектирования для участников рынка, внести поправки в документ 202-И - основную инструкцию, регламентирующую надзорные проверки. Документ находится на согласовании в Минюсте и вскоре может быть принят, уточнила Костюк. Поправки, по ее словам, предполагают пересмотр как минимум трех важных правил надзора.</w:t>
      </w:r>
    </w:p>
    <w:p w:rsidR="004917C3" w:rsidRDefault="004917C3" w:rsidP="004917C3">
      <w:r>
        <w:t>ЦБ начнет извещать кредитные организации о готовящейся проверке заранее, за 30 дней до ее начала.</w:t>
      </w:r>
    </w:p>
    <w:p w:rsidR="004917C3" w:rsidRDefault="004917C3" w:rsidP="004917C3">
      <w:r>
        <w:t xml:space="preserve">В уведомлении будут указываться темы проверки. </w:t>
      </w:r>
      <w:r w:rsidR="003D4B74">
        <w:t>«</w:t>
      </w:r>
      <w:r>
        <w:t>Раньше мы никогда не раскрывали вопросы, это была тайна за семью печатями. Сейчас мы открыто говорим, по каким направлениям будет проверка, чтобы дать вам возможность подготовиться к этой проверке, подобрать документы, и для того чтобы, когда мы пришли, мы тоже не тратили время, не ждали. И для вас это стресс, но и для нас это был минус, потому что мы теряли время</w:t>
      </w:r>
      <w:r w:rsidR="003D4B74">
        <w:t>»</w:t>
      </w:r>
      <w:r>
        <w:t>, - объяснила Костюк.</w:t>
      </w:r>
    </w:p>
    <w:p w:rsidR="004917C3" w:rsidRDefault="004917C3" w:rsidP="004917C3">
      <w:r>
        <w:t xml:space="preserve">Банк России будет предупреждать, затронет ли инспекция вопрос соблюдения антиотмывочного законодательства - это наиболее распространенная причина отзыва лицензий в последние годы. По словам Костюк, раньше регулятор не сообщал банкам о планах именно таких проверок </w:t>
      </w:r>
      <w:r w:rsidR="003D4B74">
        <w:t>«</w:t>
      </w:r>
      <w:r>
        <w:t>ни под каким видом</w:t>
      </w:r>
      <w:r w:rsidR="003D4B74">
        <w:t>»</w:t>
      </w:r>
      <w:r>
        <w:t>.</w:t>
      </w:r>
    </w:p>
    <w:p w:rsidR="00D94D15" w:rsidRDefault="003D4B74" w:rsidP="004917C3">
      <w:r>
        <w:t>«</w:t>
      </w:r>
      <w:r w:rsidR="004917C3">
        <w:t xml:space="preserve">Можно предположить, что особое внимание Банка России будет сосредоточено на том, как банки подходят к решению вопроса заблокированных активов на их балансах, </w:t>
      </w:r>
      <w:r w:rsidR="004917C3">
        <w:lastRenderedPageBreak/>
        <w:t>а также к оценке качества кредитных портфелей, особенно в отраслях, пострадавших от санкций и иных внешних ограничений</w:t>
      </w:r>
      <w:r>
        <w:t>»</w:t>
      </w:r>
      <w:r w:rsidR="004917C3">
        <w:t>, - считает Проклов.</w:t>
      </w:r>
    </w:p>
    <w:p w:rsidR="004917C3" w:rsidRPr="0090779C" w:rsidRDefault="004917C3" w:rsidP="004917C3"/>
    <w:p w:rsidR="00D1642B" w:rsidRDefault="00D1642B" w:rsidP="00D1642B">
      <w:pPr>
        <w:pStyle w:val="251"/>
      </w:pPr>
      <w:bookmarkStart w:id="114" w:name="_Toc99271712"/>
      <w:bookmarkStart w:id="115" w:name="_Toc99318658"/>
      <w:bookmarkStart w:id="116" w:name="_Toc132010961"/>
      <w:bookmarkEnd w:id="93"/>
      <w:bookmarkEnd w:id="94"/>
      <w:r w:rsidRPr="00073D82">
        <w:lastRenderedPageBreak/>
        <w:t>НОВОСТИ ЗАРУБЕЖНЫХ ПЕНСИОННЫХ СИСТЕМ</w:t>
      </w:r>
      <w:bookmarkEnd w:id="114"/>
      <w:bookmarkEnd w:id="115"/>
      <w:bookmarkEnd w:id="116"/>
    </w:p>
    <w:p w:rsidR="00D1642B" w:rsidRDefault="00D1642B" w:rsidP="00D1642B">
      <w:pPr>
        <w:pStyle w:val="10"/>
      </w:pPr>
      <w:bookmarkStart w:id="117" w:name="_Toc99271713"/>
      <w:bookmarkStart w:id="118" w:name="_Toc99318659"/>
      <w:bookmarkStart w:id="119" w:name="_Toc132010962"/>
      <w:r w:rsidRPr="000138E0">
        <w:t>Новости пенсионной отрасли стран ближнего зарубежья</w:t>
      </w:r>
      <w:bookmarkEnd w:id="117"/>
      <w:bookmarkEnd w:id="118"/>
      <w:bookmarkEnd w:id="119"/>
    </w:p>
    <w:p w:rsidR="0092375A" w:rsidRDefault="0092375A" w:rsidP="0092375A">
      <w:pPr>
        <w:pStyle w:val="2"/>
      </w:pPr>
      <w:bookmarkStart w:id="120" w:name="_Toc132010963"/>
      <w:r>
        <w:t>Витебские вести, 07.04.2023, Как на практике реализуется добровольное страхование дополнительной накопительной пенсии?</w:t>
      </w:r>
      <w:bookmarkEnd w:id="120"/>
    </w:p>
    <w:p w:rsidR="0092375A" w:rsidRDefault="0092375A" w:rsidP="0065180B">
      <w:pPr>
        <w:pStyle w:val="3"/>
      </w:pPr>
      <w:bookmarkStart w:id="121" w:name="_Toc132010964"/>
      <w:r>
        <w:t xml:space="preserve">Почти 2 тысячи договоров дополнительного пенсионного страхования заключены в Витебской области с 1 октября 2022 года, когда начал действовать Указ </w:t>
      </w:r>
      <w:r w:rsidR="003D4B74">
        <w:t>«</w:t>
      </w:r>
      <w:r>
        <w:t>О добровольном страховании дополнительной накопительной пенсии</w:t>
      </w:r>
      <w:r w:rsidR="003D4B74">
        <w:t>»</w:t>
      </w:r>
      <w:r>
        <w:t>.</w:t>
      </w:r>
      <w:bookmarkEnd w:id="121"/>
    </w:p>
    <w:p w:rsidR="0092375A" w:rsidRDefault="0092375A" w:rsidP="0092375A">
      <w:r>
        <w:t>Вопрос размера будущей пенсии актуален для каждого из ныне трудоспособных граждан. Чем ближе заслуженный отдых, тем больше люди волнуются, смогут ли сохранить привычный уровень жизни.</w:t>
      </w:r>
    </w:p>
    <w:p w:rsidR="0092375A" w:rsidRDefault="0092375A" w:rsidP="0092375A">
      <w:r>
        <w:t>По достижении возраста 58 лет женщины, 63 — мужчины получают право на выплату трудовой пенсии. Необходимый страховой стаж за выслугу лет в 2023 году составляет 19 лет. Ежегодно до 2025 года он будет расти на шесть месяцев до достижения 20 лет.</w:t>
      </w:r>
    </w:p>
    <w:p w:rsidR="0092375A" w:rsidRDefault="0092375A" w:rsidP="0092375A">
      <w:r>
        <w:t>По информации, озвученной на пресс-конференции управляющей Фондом социальной защиты населения Юлии Бердниковой, в настоящее время на 4,5 млн работающих в Беларуси приходится 2,4 млн получателей пенсий. То есть доход одного пенсионера обеспечивают в среднем два трудящихся. Однако вследствие старения населения и неизбежного изменения этой пропорции пенсионная система со временем разбалансируется. Это может привести к уменьшению объема отчислений в пенсионный фонд, а следовательно, сокращению доходов пенсионеров.</w:t>
      </w:r>
    </w:p>
    <w:p w:rsidR="0092375A" w:rsidRDefault="0092375A" w:rsidP="0092375A">
      <w:r>
        <w:t xml:space="preserve">Но пока вы работаете, самое время воспользоваться возможностью, предоставляемой государством и республиканским унитарным страховым предприятием </w:t>
      </w:r>
      <w:r w:rsidR="003D4B74">
        <w:t>«</w:t>
      </w:r>
      <w:r>
        <w:t>Стравита</w:t>
      </w:r>
      <w:r w:rsidR="003D4B74">
        <w:t>»</w:t>
      </w:r>
      <w:r>
        <w:t xml:space="preserve">, создав для себя </w:t>
      </w:r>
      <w:r w:rsidR="003D4B74">
        <w:t>«</w:t>
      </w:r>
      <w:r>
        <w:t>подушку безопасности</w:t>
      </w:r>
      <w:r w:rsidR="003D4B74">
        <w:t>»</w:t>
      </w:r>
      <w:r>
        <w:t xml:space="preserve"> в виде дополнительной пенсии.</w:t>
      </w:r>
    </w:p>
    <w:p w:rsidR="0092375A" w:rsidRDefault="0092375A" w:rsidP="0092375A">
      <w:r>
        <w:t>Участником этой программы может стать работающий гражданин, которому до достижения пенсионного возраста остается не менее трех лет и за которого работодатель уплачивает взносы в ФСЗН. Не имеют на нее права индивидуальные предприниматели; самозанятые; граждане, которым до пенсии менее трех лет; инвалиды первой и второй групп; работники предприятий, находящихся в стадии ликвидации или банкротства; граждане, в отношении которых не уплачивают взносы в ФСЗН.</w:t>
      </w:r>
    </w:p>
    <w:p w:rsidR="0092375A" w:rsidRDefault="0092375A" w:rsidP="0092375A">
      <w:r>
        <w:t xml:space="preserve">Работник может выбрать размер страховых взносов от 1 до 10 % от заработной платы и срок получения дополнительной пенсии — ежемесячно от двух до пяти лет по достижении пенсионного возраста. Работодатель обязан софинансировать пенсионные накопления, коль работник выбрал такую систему накопления, на сумму, равную его платежам, но не более, чем на 3 %. Это связано с тем, что именно на 3 % будет </w:t>
      </w:r>
      <w:r>
        <w:lastRenderedPageBreak/>
        <w:t>уменьшен взнос работодателя в ФСЗН. Поясним: традиционно в ФСЗН на формирование пенсий отчисляют 28 % заработка работника. Отдав 3 % страховщикам, наниматель направит в ФСЗН всего 25 %. Как следствие — в фонде появятся выпадающие доходы. Их будет возмещать республиканский бюджет — в этом проявляется суть государственного софинансирования.</w:t>
      </w:r>
    </w:p>
    <w:p w:rsidR="0092375A" w:rsidRDefault="0092375A" w:rsidP="0092375A">
      <w:r>
        <w:t xml:space="preserve">К примеру, работник выбрал при заключении договора со страховщиками тариф 6 % (3+3). Выходит, </w:t>
      </w:r>
      <w:r w:rsidR="003D4B74">
        <w:t>«</w:t>
      </w:r>
      <w:r>
        <w:t>Стравита</w:t>
      </w:r>
      <w:r w:rsidR="003D4B74">
        <w:t>»</w:t>
      </w:r>
      <w:r>
        <w:t xml:space="preserve"> получит 3 % заработка гражданина от него самого и 3 % — от работодателя.</w:t>
      </w:r>
    </w:p>
    <w:p w:rsidR="0092375A" w:rsidRDefault="0092375A" w:rsidP="0092375A">
      <w:r>
        <w:t xml:space="preserve">В таблице приведен приблизительный расчет пенсии работника, который получает 1 тысячу рублей </w:t>
      </w:r>
      <w:r w:rsidR="003D4B74">
        <w:t>«</w:t>
      </w:r>
      <w:r>
        <w:t>грязными</w:t>
      </w:r>
      <w:r w:rsidR="003D4B74">
        <w:t>»</w:t>
      </w:r>
      <w:r>
        <w:t xml:space="preserve"> и за пять лет до наступления пенсионного возраста заключил договор дополнительного пенсионного страхования по тарифу 6 % (3+3). Ежемесячный совокупный взнос гражданина и его нанимателя составит 60 рублей. При ставке рефинансирования 12 % годовых через 5 лет по выходе на пенсию он каждый месяц будет получать дополнительно к трудовой пенсии 80,68 рубля или 40,34 рубля в зависимости от выбора сроков получения пенсии — 5 или 10 лет соответственно. К слову, сумма может оказаться несколько большей, поскольку будут набегать </w:t>
      </w:r>
      <w:r w:rsidR="003D4B74">
        <w:t>«</w:t>
      </w:r>
      <w:r>
        <w:t>проценты на проценты</w:t>
      </w:r>
      <w:r w:rsidR="003D4B74">
        <w:t>»</w:t>
      </w:r>
      <w:r>
        <w:t>. Логично, что чем больше зарплата и срок накопления, тем внушительнее сумма выплат на пенсии. Наиболее волнительный для граждан вопрос: что будет с их взносами, если они не доживут до времени выплат? Важно, что в случае прекращения договора из-за смерти или инвалидности страхователя выкупная сумма в размере фактически уплаченных взносов, увеличенная на величину дохода за вычетом расходов на ведение дела, выплачивается наследникам. Эту пенсию даже можно завещать.</w:t>
      </w:r>
    </w:p>
    <w:p w:rsidR="0092375A" w:rsidRDefault="0092375A" w:rsidP="0092375A">
      <w:r>
        <w:t>Гарантии по возврату накопленных средств опять же дает государство. Оно регламентирует размещение денег страховщика в госбанках и ценных бумагах Министерства финансов и Банка развития. Страховая организация создает гарантийный фонд, средства которого перечисляют в республиканский бюджет. Это целевые деньги, которые выделяются по решению Президента страховщику, если тот не может выполнить свои обязательства.</w:t>
      </w:r>
    </w:p>
    <w:p w:rsidR="0092375A" w:rsidRDefault="00B469C9" w:rsidP="0092375A">
      <w:hyperlink r:id="rId32" w:history="1">
        <w:r w:rsidR="0092375A" w:rsidRPr="001B76F1">
          <w:rPr>
            <w:rStyle w:val="a3"/>
          </w:rPr>
          <w:t>https://vitvesti.by/obshestvo/kak-na-praktike-realizuetsia-dobrovolnoe-strakhovanie-dopolnitelnoi-nakopitelnoi-pensii.html?utm_source=yxnews&amp;utm_medium=desktop&amp;utm_referrer=https%3A%2F%2Fdzen.ru%2Fnews%2Fsearch%3Ftext%3D</w:t>
        </w:r>
      </w:hyperlink>
      <w:r w:rsidR="0092375A">
        <w:t xml:space="preserve"> </w:t>
      </w:r>
    </w:p>
    <w:p w:rsidR="00D52D10" w:rsidRDefault="00D52D10" w:rsidP="00D52D10">
      <w:pPr>
        <w:pStyle w:val="2"/>
      </w:pPr>
      <w:bookmarkStart w:id="122" w:name="_Toc132010965"/>
      <w:r>
        <w:lastRenderedPageBreak/>
        <w:t>Деловой Казахстан, 07.04.2023, Ирина ЛЕДОВСКИХ, Выстоять во время шторма: пенсионная система Казахстана</w:t>
      </w:r>
      <w:bookmarkEnd w:id="122"/>
    </w:p>
    <w:p w:rsidR="00D52D10" w:rsidRDefault="00D52D10" w:rsidP="0065180B">
      <w:pPr>
        <w:pStyle w:val="3"/>
      </w:pPr>
      <w:bookmarkStart w:id="123" w:name="_Toc132010966"/>
      <w:r>
        <w:t>Во Франции несколько недель продолжаются протесты против пенсионной реформы. В прошлые выходные около двух тысяч рабочих вышли на протест в Праге против запланированной чешским правительством реформы пенсионной системы. Инициативы правительства Великобритании этой осенью поставили на грань банкротства пенсионные фонды, компании по страхованию жизни и привели к отставке кабинета министров Лиз Трасс. На этом фоне пенсионная система Казахстана продемонстрировала устойчивость, хотя и показала доход ниже инфляции.</w:t>
      </w:r>
      <w:bookmarkEnd w:id="123"/>
    </w:p>
    <w:p w:rsidR="00D52D10" w:rsidRDefault="00D52D10" w:rsidP="00D52D10">
      <w:r>
        <w:t>Cогласно данным из открытых источников, доходность пенсионных активов в Великобритании составила минус 33%, в Канаде – минус 16,4%, в Швейцарии – минус 14,9%, в США – минус 14,7%, ЕС – минус 8,9%, в Японии – минус 5,6%.</w:t>
      </w:r>
    </w:p>
    <w:p w:rsidR="00D52D10" w:rsidRDefault="00D52D10" w:rsidP="00D52D10">
      <w:r>
        <w:t>За минувший год пенсионные накопления казахстанцев выросли за год на 11,4%.</w:t>
      </w:r>
    </w:p>
    <w:p w:rsidR="00D52D10" w:rsidRDefault="00D52D10" w:rsidP="00D52D10">
      <w:r>
        <w:t>Динамика</w:t>
      </w:r>
    </w:p>
    <w:p w:rsidR="00D52D10" w:rsidRDefault="00D52D10" w:rsidP="00D52D10">
      <w:r>
        <w:t>Так, на первое марта 2023 года на индивидуальных счетах вкладчиков Единого накопительного пенсионного фонда сформированы пенсионные накопления на сумму 15,13 трлн тенге. С начала года их прирост на составил 466,2 млрд тенге (3,2%). По сравнению с аналогичной датой прошлого года объем пенсионных накоплений вырос на 1,54 трлн тенге (или на 11,4%).</w:t>
      </w:r>
    </w:p>
    <w:p w:rsidR="00D52D10" w:rsidRDefault="003D4B74" w:rsidP="00D52D10">
      <w:r>
        <w:t>«</w:t>
      </w:r>
      <w:r w:rsidR="00D52D10">
        <w:t>Такой прирост сформировался с учетом входящих потоков в виде взносов и инвестиционного дохода, а также исходящих – в виде пенсионных выплат, в том числе по графику и единовременных – на жилье и лечение, в целях наследования, погребения, выезда на ПМЖ</w:t>
      </w:r>
      <w:r>
        <w:t>»</w:t>
      </w:r>
      <w:r w:rsidR="00D52D10">
        <w:t>, – объяснила заместитель председателя правления Е</w:t>
      </w:r>
      <w:r w:rsidRPr="003D4B74">
        <w:rPr>
          <w:b/>
        </w:rPr>
        <w:t>НПФ</w:t>
      </w:r>
      <w:r w:rsidR="00D52D10">
        <w:t xml:space="preserve"> Сауле Егеубаева на заседании общественного совета фонда. </w:t>
      </w:r>
    </w:p>
    <w:p w:rsidR="00D52D10" w:rsidRDefault="00D52D10" w:rsidP="00D52D10">
      <w:r>
        <w:t>97% накоплений казахстанцев образовано за счет обязательных пенсионных взносов – на них пришлось 14,7 трлн тенге. Сумма пенсионных накоплений по обязательным профессиональным пенсионным взносам составила 466,4 млрд тенге, увеличившись с 1 марта прошлого года на 21%, с начала года – на 4,7%. Наибольший прирост (более чем в два раза за год) продемонстрировали накопления по добровольным пенсионным взносам, объем которых составил 3,8 млрд тенге.</w:t>
      </w:r>
    </w:p>
    <w:p w:rsidR="00D52D10" w:rsidRDefault="003D4B74" w:rsidP="00D52D10">
      <w:r>
        <w:t>«</w:t>
      </w:r>
      <w:r w:rsidR="00D52D10">
        <w:t>Касательно соотношения пенсионных накоплений к ВВП – это 14,4%. Этот показатель несколько снизился по отношению к предыдущему году. Дело в том, что темпы роста ВВП опережали темпы роста пенсионных накоплений</w:t>
      </w:r>
      <w:r>
        <w:t>»</w:t>
      </w:r>
      <w:r w:rsidR="00D52D10">
        <w:t xml:space="preserve">, – уточнила спикер.  </w:t>
      </w:r>
    </w:p>
    <w:p w:rsidR="00D52D10" w:rsidRDefault="00D52D10" w:rsidP="00D52D10">
      <w:r>
        <w:t>Доходность</w:t>
      </w:r>
    </w:p>
    <w:p w:rsidR="00D52D10" w:rsidRDefault="00D52D10" w:rsidP="00D52D10">
      <w:r>
        <w:t>За два месяца этого года чистый инвестиционный доход вкладчиков Е</w:t>
      </w:r>
      <w:r w:rsidR="003D4B74" w:rsidRPr="003D4B74">
        <w:rPr>
          <w:b/>
        </w:rPr>
        <w:t>НПФ</w:t>
      </w:r>
      <w:r>
        <w:t xml:space="preserve"> превысил 204,4 миллиарда тенге. Чистый инвестиционный доход, обеспеченный Национальным банком с 2014 года (завершения процесса объединения всех пенсионных активов в Е</w:t>
      </w:r>
      <w:r w:rsidR="003D4B74" w:rsidRPr="003D4B74">
        <w:rPr>
          <w:b/>
        </w:rPr>
        <w:t>НПФ</w:t>
      </w:r>
      <w:r>
        <w:t>), превысил 7,13 трлн тенге. Из общего объема пенсионных активов в доверительном управлении Национального банка находится 15,12 трлн тенге. Пенсионные активы под управлением инвестбанков составили 9,6 млрд тенге.</w:t>
      </w:r>
    </w:p>
    <w:p w:rsidR="00D52D10" w:rsidRDefault="00D52D10" w:rsidP="00D52D10">
      <w:r>
        <w:lastRenderedPageBreak/>
        <w:t>Средневзвешенная доходность долговых финансовых инструментов, находящихся в инвестиционном портфеле пенсионных активов Е</w:t>
      </w:r>
      <w:r w:rsidR="003D4B74" w:rsidRPr="003D4B74">
        <w:rPr>
          <w:b/>
        </w:rPr>
        <w:t>НПФ</w:t>
      </w:r>
      <w:r>
        <w:t>, составила 11% годовых, в том числе номинированных в тенге – 12,6% годовых, в иностранной валюте – 4,9% годовых.</w:t>
      </w:r>
    </w:p>
    <w:p w:rsidR="00D52D10" w:rsidRDefault="003D4B74" w:rsidP="00D52D10">
      <w:r>
        <w:t>«</w:t>
      </w:r>
      <w:r w:rsidR="00D52D10">
        <w:t xml:space="preserve">Отметим, что в структуре инвестиционного дохода 318,2 млрд тенге составляют доходы в виде вознаграждения по ценным бумагам, в том числе по размещенным вкладам и операциям </w:t>
      </w:r>
      <w:r>
        <w:t>«</w:t>
      </w:r>
      <w:r w:rsidR="00D52D10">
        <w:t>обратное РЕПО</w:t>
      </w:r>
      <w:r>
        <w:t>»</w:t>
      </w:r>
      <w:r w:rsidR="00D52D10">
        <w:t xml:space="preserve"> и от рыночной переоценки ценных бумаг, прочие доходы – 0,18 млрд тенге. А инструменты, находящиеся во внешнем управлении и связанные с переоценкой иностранной валюты, принесли убытки в размере 108 млрд тенге, что является результатом влияния геополитических факторов на инвестиционный доход, полученный в этом году. Однако общий доход за два месяца этого года стал положительным</w:t>
      </w:r>
      <w:r>
        <w:t>»</w:t>
      </w:r>
      <w:r w:rsidR="00D52D10">
        <w:t>, – отметили в пресс-службе Е</w:t>
      </w:r>
      <w:r w:rsidRPr="003D4B74">
        <w:rPr>
          <w:b/>
        </w:rPr>
        <w:t>НПФ</w:t>
      </w:r>
      <w:r w:rsidR="00D52D10">
        <w:t>.</w:t>
      </w:r>
    </w:p>
    <w:p w:rsidR="00D52D10" w:rsidRDefault="00D52D10" w:rsidP="00D52D10">
      <w:r>
        <w:t xml:space="preserve">Этот год начался на фоне сложной геополитической ситуации, продолжающегося шторма на финансовых рынках мира. </w:t>
      </w:r>
      <w:r w:rsidR="003D4B74">
        <w:t>«</w:t>
      </w:r>
      <w:r>
        <w:t>Однако за счет диверсификации портфеля по выбранным финансовым инструментам, отраслям экономики и валютам в течение двух месяцев заработан положительный инвестиционный доход. Как известно, пенсионные накопления – это долгосрочные инвестиции, и анализировать размер инвестиционного дохода целесообразно за период не менее одного года. Краткосрочные данные (еженедельные, ежемесячные) не показательны, т.к. зависят от изменений рыночной конъюнктуры. Подчеркнем, что в долгосрочной перспективе обеспечивается положительная реальная (превышающая накопленную инфляцию) доходность пенсионных накоплений. Накопленная доходность с периода основания накопительной пенсионной системы (1998 год) на первое марта с нарастающим итогом составила 740,12% при инфляции за весь период 695,96%</w:t>
      </w:r>
      <w:r w:rsidR="003D4B74">
        <w:t>»</w:t>
      </w:r>
      <w:r>
        <w:t>, – отметили в пресс-службе Е</w:t>
      </w:r>
      <w:r w:rsidR="003D4B74" w:rsidRPr="003D4B74">
        <w:rPr>
          <w:b/>
        </w:rPr>
        <w:t>НПФ</w:t>
      </w:r>
      <w:r>
        <w:t xml:space="preserve">. </w:t>
      </w:r>
    </w:p>
    <w:p w:rsidR="00D52D10" w:rsidRDefault="00D52D10" w:rsidP="00D52D10">
      <w:r>
        <w:t>Вкладчики</w:t>
      </w:r>
    </w:p>
    <w:p w:rsidR="00D52D10" w:rsidRDefault="00D52D10" w:rsidP="00D52D10">
      <w:r>
        <w:t>В настоящее время 50% счетов имеют стаж накоплений до пяти лет. 60% счетов имеют сумму до одного миллиона тенге. То есть накопления казахстанцев более чем скромные.</w:t>
      </w:r>
    </w:p>
    <w:p w:rsidR="00D52D10" w:rsidRDefault="00D52D10" w:rsidP="00D52D10">
      <w:r>
        <w:t>Минимальная сумма ежемесячной выплаты составляет 26,1 тысяча тенге, средняя сумма – 29,9 тысяч тенге, максимальная сумма выплаты 707,3 тысячи тенге. Согласно статистике Е</w:t>
      </w:r>
      <w:r w:rsidR="003D4B74" w:rsidRPr="003D4B74">
        <w:rPr>
          <w:b/>
        </w:rPr>
        <w:t>НПФ</w:t>
      </w:r>
      <w:r>
        <w:t>, медиальная зарплата вкладчиков фонда составляет 204,1 тысяча тенге, средняя – 308 тысяч тенге, минимальная – 70 тысяч тенге.</w:t>
      </w:r>
    </w:p>
    <w:p w:rsidR="00D52D10" w:rsidRDefault="00D52D10" w:rsidP="00D52D10">
      <w:r>
        <w:t>Единый совокупный платеж</w:t>
      </w:r>
    </w:p>
    <w:p w:rsidR="00D52D10" w:rsidRDefault="00D52D10" w:rsidP="00D52D10">
      <w:r>
        <w:t>В январе 2019 года в Казахстане ввели единый совокупный платеж (ЕСП). Его обязаны вносить нерегулярно занятые граждане или самозанятые. В ЕСП объединили четыре вида социальных платежей. Согласно статистике, в нашей стране порядка двух млн человек относятся к самозанятым. Это довольно широкая часть социально активного населения, в которую входят индивидуальные предприниматели, фермеры и те, кто работает неофициально.</w:t>
      </w:r>
    </w:p>
    <w:p w:rsidR="00D52D10" w:rsidRDefault="00D52D10" w:rsidP="00D52D10">
      <w:r>
        <w:t>ЕСП объединяет четыре платежа в один: индивидуальный подоходный налог;</w:t>
      </w:r>
    </w:p>
    <w:p w:rsidR="00D52D10" w:rsidRDefault="00D52D10" w:rsidP="00D52D10">
      <w:r>
        <w:t>обязательные пенсионные взносы; взносы в Фонд социального медицинского страхования; взносы в Государственный фонд социального страхования.</w:t>
      </w:r>
    </w:p>
    <w:p w:rsidR="00D52D10" w:rsidRDefault="00D52D10" w:rsidP="00D52D10">
      <w:r>
        <w:lastRenderedPageBreak/>
        <w:t>Платеж больше похож на подвид социальной поддержки в обмен на небольшую плату, так как неформально занятый регистрируется сразу во всех государственных системах социального, медицинского и пенсионного обеспечения. Осуществив платеж, самозанятый:</w:t>
      </w:r>
    </w:p>
    <w:p w:rsidR="00D52D10" w:rsidRDefault="00D52D10" w:rsidP="00D52D10">
      <w:r>
        <w:t xml:space="preserve">    участвует в накопительной пенсионной системе и может претендовать на базовую пенсию;</w:t>
      </w:r>
    </w:p>
    <w:p w:rsidR="00D52D10" w:rsidRDefault="00D52D10" w:rsidP="00D52D10">
      <w:r>
        <w:t xml:space="preserve">    получает доступ к медицинским услугам, неограниченным по сумме и видам в рамках ОСМС;</w:t>
      </w:r>
    </w:p>
    <w:p w:rsidR="00D52D10" w:rsidRDefault="00D52D10" w:rsidP="00D52D10">
      <w:r>
        <w:t xml:space="preserve">    получает социальные выплаты в случаях утраты трудоспособности, потери кормильца, потери работы, беременности и родов, ухода за ребенком до 1 года.</w:t>
      </w:r>
    </w:p>
    <w:p w:rsidR="00D52D10" w:rsidRDefault="00D52D10" w:rsidP="00D52D10">
      <w:r>
        <w:t>Эксперты говорят, что ЕСП нужен для выведения из тени миллионов самозанятых, которые сегодня не учитываются в статистике по безработным.</w:t>
      </w:r>
    </w:p>
    <w:p w:rsidR="00D52D10" w:rsidRDefault="00D52D10" w:rsidP="00D52D10">
      <w:r>
        <w:t xml:space="preserve">    </w:t>
      </w:r>
      <w:r w:rsidR="003D4B74">
        <w:t>«</w:t>
      </w:r>
      <w:r>
        <w:t>За счет ЕСП в Едином накопительном пенсионном фонде было открыто чуть больше миллиона счетов. Данный механизм выбирают чаще женщины. Кстати, из общего количества открытых счетов почти половина осталась в системе, они продолжают перечислять взносы. То есть, те люди, которые до 2020 года вообще не были участниками накопительной пенсионной системы, как только открыли счета, продолжают быть участниками системы. Этот механизм открыл многим людям доступ к системе социального страхования</w:t>
      </w:r>
      <w:r w:rsidR="003D4B74">
        <w:t>»</w:t>
      </w:r>
    </w:p>
    <w:p w:rsidR="00D52D10" w:rsidRDefault="00D52D10" w:rsidP="00D52D10">
      <w:r>
        <w:t xml:space="preserve">    Айжан Темирлан, начальник управления стратегии и анализа департамента стратегического развития Е</w:t>
      </w:r>
      <w:r w:rsidR="003D4B74" w:rsidRPr="003D4B74">
        <w:rPr>
          <w:b/>
        </w:rPr>
        <w:t>НПФ</w:t>
      </w:r>
    </w:p>
    <w:p w:rsidR="00D52D10" w:rsidRDefault="00D52D10" w:rsidP="00D52D10">
      <w:r>
        <w:t>Правительство, вводя ЕСП, пыталось его привязать к ОСМС, но инициатива положительно отразилась и на пенсионной системе.</w:t>
      </w:r>
    </w:p>
    <w:p w:rsidR="00D52D10" w:rsidRPr="0092375A" w:rsidRDefault="00B469C9" w:rsidP="00D52D10">
      <w:hyperlink r:id="rId33" w:history="1">
        <w:r w:rsidR="00D52D10" w:rsidRPr="001B76F1">
          <w:rPr>
            <w:rStyle w:val="a3"/>
          </w:rPr>
          <w:t>https://dknews.kz/ru/eksklyuziv-dk/281247-vystoyat-vo-vremya-shtorma-pensionnaya-sistema?utm_source=yxnews&amp;utm_medium=desktop&amp;utm_referrer=https%3A%2F%2Fdzen.ru%2Fnews%2Fsearch%3Ftext%3D</w:t>
        </w:r>
      </w:hyperlink>
      <w:r w:rsidR="00D52D10">
        <w:t xml:space="preserve"> </w:t>
      </w:r>
    </w:p>
    <w:p w:rsidR="00BA17B0" w:rsidRDefault="00BA17B0" w:rsidP="00BA17B0">
      <w:pPr>
        <w:pStyle w:val="2"/>
      </w:pPr>
      <w:bookmarkStart w:id="124" w:name="_Toc132010967"/>
      <w:r>
        <w:t>Казинформ, 07.04.2023, Детали вложений пенсионных накоплений казахстанцев в азербайджанский банк озвучили в Нацбанке</w:t>
      </w:r>
      <w:bookmarkEnd w:id="124"/>
    </w:p>
    <w:p w:rsidR="00BA17B0" w:rsidRDefault="00BA17B0" w:rsidP="0065180B">
      <w:pPr>
        <w:pStyle w:val="3"/>
      </w:pPr>
      <w:bookmarkStart w:id="125" w:name="_Toc132010968"/>
      <w:r>
        <w:t xml:space="preserve">Инвестиции в Международный банк Азербайджана были возвращены полностью. Об этом заявила заместитель председателя Национального банка РК Алия Молдабекова, передает корреспондент МИА </w:t>
      </w:r>
      <w:r w:rsidR="003D4B74">
        <w:t>«</w:t>
      </w:r>
      <w:r>
        <w:t>Казинформ</w:t>
      </w:r>
      <w:r w:rsidR="003D4B74">
        <w:t>»</w:t>
      </w:r>
      <w:r>
        <w:t>.</w:t>
      </w:r>
      <w:bookmarkEnd w:id="125"/>
    </w:p>
    <w:p w:rsidR="00BA17B0" w:rsidRDefault="003D4B74" w:rsidP="00BA17B0">
      <w:r>
        <w:t>«</w:t>
      </w:r>
      <w:r w:rsidR="00BA17B0">
        <w:t>Инвестиции в Международный банк Азербайджана были возвращены полностью и по ним была получена положительная доходность в долларах США. Если более детально, то доля государственного участия в Международном банке Азербайджана составляла почти 90%. Когда проблемы у этого банка возникли, они объявили реструктуризацию. Мы в обмен на эти облигации Международного банка Азербайджана получили государственные ценные бумаги Республики Азербайджан. Понятно, что Правительство Республики Азербайджан перед нами рассчиталось полностью</w:t>
      </w:r>
      <w:r>
        <w:t>»</w:t>
      </w:r>
      <w:r w:rsidR="00BA17B0">
        <w:t>, - сказала Алия Молдабекова на брифинге.</w:t>
      </w:r>
    </w:p>
    <w:p w:rsidR="00BA17B0" w:rsidRDefault="00BA17B0" w:rsidP="00BA17B0">
      <w:r>
        <w:lastRenderedPageBreak/>
        <w:t>Отметим, что в 2017 году в СМИ писали о вложении миллиардных пенсионных накоплений казахстанцев в обанкротившийся Международный банк Азербайджана (МБА).</w:t>
      </w:r>
    </w:p>
    <w:p w:rsidR="00D1642B" w:rsidRDefault="00B469C9" w:rsidP="00BA17B0">
      <w:hyperlink r:id="rId34" w:history="1">
        <w:r w:rsidR="00BA17B0" w:rsidRPr="001B76F1">
          <w:rPr>
            <w:rStyle w:val="a3"/>
          </w:rPr>
          <w:t>https://www.inform.kz/ru/detali-vlozheniy-pensionnyh-nakopleniy-kazahstancev-v-azerbaydzhanskiy-bank-ozvuchili-v-nacbanke_a4054469?utm_source=yxnews&amp;utm_medium=desktop&amp;utm_referrer=https%3A%2F%2Fdzen.ru%2Fnews%2Fsearch%3Ftext%3D</w:t>
        </w:r>
      </w:hyperlink>
    </w:p>
    <w:p w:rsidR="00885AD6" w:rsidRDefault="00885AD6" w:rsidP="00885AD6">
      <w:pPr>
        <w:pStyle w:val="2"/>
      </w:pPr>
      <w:bookmarkStart w:id="126" w:name="_Toc132010969"/>
      <w:r>
        <w:t xml:space="preserve">Курсив, 07.04.2023, </w:t>
      </w:r>
      <w:r w:rsidRPr="00885AD6">
        <w:t>Рада КИРЕЕВА</w:t>
      </w:r>
      <w:r>
        <w:t>, Пенсионный фонд Кыргызстана проситновых инструментов</w:t>
      </w:r>
      <w:bookmarkEnd w:id="126"/>
    </w:p>
    <w:p w:rsidR="00885AD6" w:rsidRDefault="00885AD6" w:rsidP="0065180B">
      <w:pPr>
        <w:pStyle w:val="3"/>
      </w:pPr>
      <w:bookmarkStart w:id="127" w:name="_Toc132010970"/>
      <w:r>
        <w:t>Социальный фонд Кыргызстана (аналог Е</w:t>
      </w:r>
      <w:r w:rsidR="003D4B74" w:rsidRPr="0065180B">
        <w:t>НПФ</w:t>
      </w:r>
      <w:r>
        <w:t xml:space="preserve">) находится в </w:t>
      </w:r>
      <w:r w:rsidR="003D4B74">
        <w:t>«</w:t>
      </w:r>
      <w:r>
        <w:t>стесненных обстоятельствах</w:t>
      </w:r>
      <w:r w:rsidR="003D4B74">
        <w:t>»</w:t>
      </w:r>
      <w:r>
        <w:t xml:space="preserve"> – может вкладываться в ограниченный список инструментов. Сейчас Соцфонд хочет расширить линейку инструментов. Но местный регулятор скептически смотрит на предлагаемый </w:t>
      </w:r>
      <w:r w:rsidR="003D4B74">
        <w:t>«</w:t>
      </w:r>
      <w:r>
        <w:t>инвестиционный</w:t>
      </w:r>
      <w:bookmarkEnd w:id="127"/>
    </w:p>
    <w:p w:rsidR="00885AD6" w:rsidRDefault="00885AD6" w:rsidP="00885AD6">
      <w:r>
        <w:t>ассортимент</w:t>
      </w:r>
      <w:r w:rsidR="003D4B74">
        <w:t>»</w:t>
      </w:r>
      <w:r>
        <w:t>.</w:t>
      </w:r>
    </w:p>
    <w:p w:rsidR="00885AD6" w:rsidRDefault="00885AD6" w:rsidP="00885AD6">
      <w:r>
        <w:t xml:space="preserve">В Кыргызстане действует солидарная пенсионная система с зачатками накопительной. Государство сегодня выплачивает пенсии </w:t>
      </w:r>
      <w:r w:rsidR="003D4B74">
        <w:t>«</w:t>
      </w:r>
      <w:r>
        <w:t>из общего котла</w:t>
      </w:r>
      <w:r w:rsidR="003D4B74">
        <w:t>»</w:t>
      </w:r>
      <w:r>
        <w:t xml:space="preserve"> – Соцфонда, в который делают взносы работающие люди. Внутри Соцфонда есть Государственный накопительный пенсионный фонд (Г</w:t>
      </w:r>
      <w:r w:rsidR="003D4B74" w:rsidRPr="003D4B74">
        <w:rPr>
          <w:b/>
        </w:rPr>
        <w:t>НПФ</w:t>
      </w:r>
      <w:r>
        <w:t>), в котором</w:t>
      </w:r>
    </w:p>
    <w:p w:rsidR="00885AD6" w:rsidRDefault="00885AD6" w:rsidP="00885AD6">
      <w:r>
        <w:t>аккумулируется накопительный компонент – деньги, принадлежащие конкретному человеку. Впрочем, копить на старость кыргызстанцы могут и в частных пенсионных фондах. Их в семимиллионном Кыргызстане лишь два. Сама пенсионная система в соседней республике регулируется законом о государственном пенсионном социальном страховании, а трудовой стаж,</w:t>
      </w:r>
    </w:p>
    <w:p w:rsidR="00885AD6" w:rsidRDefault="00885AD6" w:rsidP="00885AD6">
      <w:r>
        <w:t>который ложится в основу исчисления пенсии, называют страховым стажем.</w:t>
      </w:r>
    </w:p>
    <w:p w:rsidR="00885AD6" w:rsidRDefault="00885AD6" w:rsidP="00885AD6">
      <w:r>
        <w:t>Всем выйти из сумрака</w:t>
      </w:r>
    </w:p>
    <w:p w:rsidR="00885AD6" w:rsidRDefault="00885AD6" w:rsidP="00885AD6">
      <w:r>
        <w:t>В Кыргызстане работодатель обязан отчислять 17,25% за своего работника из фонда оплаты труда. 15% от этой суммы направляются в Соцфонд, 2% уходят в Фонд обязательного медицинского страхования, оставшиеся 0,25% – в Фонд оздоровления трудящихся (даже если человек не состоит ни одном из профсоюзов республики).</w:t>
      </w:r>
    </w:p>
    <w:p w:rsidR="00885AD6" w:rsidRDefault="00885AD6" w:rsidP="00885AD6">
      <w:r>
        <w:t>Кроме того, сами сотрудники производят ежемесячную выплату в Соцфонд в размере 10% от своей заработной платы. Эти средства распределяются следующим образом: 8% идут на оплату пенсий сегодняшних пенсионеров, 2% аккумулируются в Государственном накопительном пенсионном фонде и в частных пенсионных фондах. Накопительный компонент появился с января 2012 года. Можно сказать, что 25% от дохода каждого работающего кыр­гызстанца идут на пенсионное обеспечение. Однако даже четверть денег, которую отщипывают от ФОТ, не делает пенсионку устойчивой.</w:t>
      </w:r>
    </w:p>
    <w:p w:rsidR="00885AD6" w:rsidRDefault="00885AD6" w:rsidP="00885AD6">
      <w:r>
        <w:t xml:space="preserve"> </w:t>
      </w:r>
      <w:r w:rsidR="003D4B74">
        <w:t>«</w:t>
      </w:r>
      <w:r>
        <w:t xml:space="preserve">Согласно выводам Международной организации труда, когда в государстве на одного пенсионера приходится три и менее работающих гражданина, то финансовая устойчивость пенсионной системы под угрозой. В Кыргызстане этот показатель составляет 0,8 работника. В республике очень много людей, которые не платят налоги, </w:t>
      </w:r>
      <w:r>
        <w:lastRenderedPageBreak/>
        <w:t xml:space="preserve">страховые взносы (то, что в Казахстане называют пенсионными отчислениями. – </w:t>
      </w:r>
      <w:r w:rsidR="003D4B74">
        <w:t>«</w:t>
      </w:r>
      <w:r>
        <w:t>Курсив</w:t>
      </w:r>
      <w:r w:rsidR="003D4B74">
        <w:t>»</w:t>
      </w:r>
      <w:r>
        <w:t>), получают зарплату в конвертах. Если бы все трудоспособные кыргызстанцы работали по-белому, у нас не было бы никаких проблем</w:t>
      </w:r>
      <w:r w:rsidR="003D4B74">
        <w:t>»</w:t>
      </w:r>
      <w:r>
        <w:t>, – объясняла СМИ ситуацию Гульнура Джуматае­ва, заместитель председателя Социального фонда.</w:t>
      </w:r>
    </w:p>
    <w:p w:rsidR="00885AD6" w:rsidRDefault="00885AD6" w:rsidP="00885AD6">
      <w:r>
        <w:t>Чтобы вывести больше людей из тени и больше денег аккумулировать в Соцфонде, власти Кыргызстана решили сделать послабления для МСБ. С декабря 2022 года по январь 2027 года субъектам МСБ снизили тарифы страховых взносов. В этот период для предприятий с годовой выручкой не более 30 млн сомов (сейчас это $343 тыс.) и с численностью работников 5–14 человек соцвыплаты снижены с 27,25% (совокупная выплата организации и работника) до 22%, из которых предприятие платит только 12%. Для компаний, содержащих штат из 15 человек и больше, общая выплата сокращается еще более ощутимо – 14%, из которых предприятие выплачивает только 4%. Предприятия, на которых трудятся четыре человека и меньше, оплачивают страховые взносы по прежнему тарифу. Кроме того, для субъектов МСБ исключили выплаты в Фонд оздоровления</w:t>
      </w:r>
    </w:p>
    <w:p w:rsidR="00885AD6" w:rsidRDefault="00885AD6" w:rsidP="00885AD6">
      <w:r>
        <w:t>трудящихся (0,25%).</w:t>
      </w:r>
    </w:p>
    <w:p w:rsidR="00885AD6" w:rsidRDefault="00885AD6" w:rsidP="00885AD6">
      <w:r>
        <w:t xml:space="preserve">Какая ж ты </w:t>
      </w:r>
      <w:r w:rsidR="003D4B74">
        <w:t>«</w:t>
      </w:r>
      <w:r>
        <w:t>консерва</w:t>
      </w:r>
      <w:r w:rsidR="003D4B74">
        <w:t>»</w:t>
      </w:r>
      <w:r>
        <w:t>!</w:t>
      </w:r>
    </w:p>
    <w:p w:rsidR="00885AD6" w:rsidRDefault="00885AD6" w:rsidP="00885AD6">
      <w:r>
        <w:t>Инвестиционная политика Социального фонда (он управляет деньгами Г</w:t>
      </w:r>
      <w:r w:rsidR="003D4B74" w:rsidRPr="003D4B74">
        <w:rPr>
          <w:b/>
        </w:rPr>
        <w:t>НПФ</w:t>
      </w:r>
      <w:r>
        <w:t>) очень консервативная: в приоритете сохранность накоплений, а не их прибыльность. По закону Соцфонд может вкладывать средства в государственные ценные бумаги, облигации и акции кыргызских эмитентов, паи индексных инвестиционных фондов, размещающих деньги в ценные бумаги иностранных государств, ипотечные ценные бумаги, которые выпущены по законам Кыргыз­стана, депозиты в кредитных организациях.</w:t>
      </w:r>
    </w:p>
    <w:p w:rsidR="00885AD6" w:rsidRDefault="00885AD6" w:rsidP="00885AD6">
      <w:r>
        <w:t>Однако пенсионные активы размещаются большей частью в государственных ценных бумагах и на депозитах в коммерческих банках – об этом в своих отчетах пишет сам Соцфонд. Такую инвестполитику определил законодатель, который четко указал, какая часть средств должна идти на</w:t>
      </w:r>
    </w:p>
    <w:p w:rsidR="00885AD6" w:rsidRDefault="00885AD6" w:rsidP="00885AD6">
      <w:r>
        <w:t>покупку государственных ценных бумаг, какая – на акции частных кыргызских ОАО. Этот подход, в принципе, работает: ведомство получает инвестиционный доход. Согласно данным, указанным на сайте Соцфонда, доходы от инвестирования средств Г</w:t>
      </w:r>
      <w:r w:rsidR="003D4B74" w:rsidRPr="003D4B74">
        <w:rPr>
          <w:b/>
        </w:rPr>
        <w:t>НПФ</w:t>
      </w:r>
      <w:r>
        <w:t xml:space="preserve"> в 2021 году (к 2017 году) выросли на 86,8%.</w:t>
      </w:r>
    </w:p>
    <w:p w:rsidR="00885AD6" w:rsidRDefault="00885AD6" w:rsidP="00885AD6">
      <w:r>
        <w:t>Рост обеспечило увеличение общей суммы, направленной на инвестирование, ежегодных поступлений страховых взносов и доходности по государственным ценным бумагам и коротким инструментам Национального банка – нотам и векселям. К примеру, доходность нот Нацбанка КР с 2017 по 2021 год выросла почти в 2 раза, с 3,98% (средняя ставка по нотам) до 7,1%. Прибыльность</w:t>
      </w:r>
    </w:p>
    <w:p w:rsidR="00885AD6" w:rsidRDefault="00885AD6" w:rsidP="00885AD6">
      <w:r>
        <w:t>государственных векселей в рассматриваемом периоде – в 1,5 раза. Повышение привлекательности ценных бумаг государства и Национального банка можно объяснить повышением учетной ставки регулятором в 2021 году с 6,5% в январе до 8% в ноябре. Однако, как считают эксперты, варианты инвестирования длинных денег, которые использует Соцфонд, неэффективны.</w:t>
      </w:r>
    </w:p>
    <w:p w:rsidR="00885AD6" w:rsidRDefault="003D4B74" w:rsidP="00885AD6">
      <w:r>
        <w:t>«</w:t>
      </w:r>
      <w:r w:rsidR="00885AD6">
        <w:t xml:space="preserve">Длинные деньги должны развивать отечественную экономику. Любому производству нужны активы, оборотные средства, и длинные деньги здесь играют огромную роль. </w:t>
      </w:r>
      <w:r w:rsidR="00885AD6">
        <w:lastRenderedPageBreak/>
        <w:t>Что такое государственные ценные бумаги? Это инвестирование в долги государства и дефицит бюджета. В то же время длинные деньги – бесценная составляющая экономики, работающая на перспективы. Они должны создавать добавленную стоимость на товары, поскольку только она является основой развития экономики. А погашать же долги и удовлетворять спекулятивные интересы банков – это совершенно не интересные направления для пенсионных активов</w:t>
      </w:r>
      <w:r>
        <w:t>»</w:t>
      </w:r>
      <w:r w:rsidR="00885AD6">
        <w:t xml:space="preserve">, – считает основатель и почетный председатель негосударственного пенсионного фонда </w:t>
      </w:r>
      <w:r>
        <w:t>«</w:t>
      </w:r>
      <w:r w:rsidR="00885AD6">
        <w:t>Кыргызстан</w:t>
      </w:r>
      <w:r>
        <w:t>»</w:t>
      </w:r>
      <w:r w:rsidR="00885AD6">
        <w:t xml:space="preserve"> Шамиль Атаханов.</w:t>
      </w:r>
    </w:p>
    <w:p w:rsidR="00885AD6" w:rsidRDefault="00885AD6" w:rsidP="00885AD6">
      <w:r>
        <w:t xml:space="preserve">Он напомнил, что </w:t>
      </w:r>
      <w:r w:rsidR="003D4B74">
        <w:t>«</w:t>
      </w:r>
      <w:r>
        <w:t>длинные деньги имеют природу сложных процентов</w:t>
      </w:r>
      <w:r w:rsidR="003D4B74">
        <w:t>»</w:t>
      </w:r>
      <w:r>
        <w:t>, это можно и нужно использовать. Однако сейчас их превращают в краткосрочный инструмент.</w:t>
      </w:r>
    </w:p>
    <w:p w:rsidR="00885AD6" w:rsidRDefault="003D4B74" w:rsidP="00885AD6">
      <w:r>
        <w:t>«</w:t>
      </w:r>
      <w:r w:rsidR="00885AD6">
        <w:t>Использовать активы пенсионных фондов таким образом – это все равно что сжигать ассигнации, чтобы осветить темную комнату</w:t>
      </w:r>
      <w:r>
        <w:t>»</w:t>
      </w:r>
      <w:r w:rsidR="00885AD6">
        <w:t>, – говорит Атаханов.</w:t>
      </w:r>
    </w:p>
    <w:p w:rsidR="00885AD6" w:rsidRDefault="00885AD6" w:rsidP="00885AD6">
      <w:r>
        <w:t>Он также назвал проблемой пенсионной системы КР неразвитость местного фондового рынка, где листингуются всего 32 эмитента. Атаханов уверен, что при таком раскладе пенсионные фонды просто не могут работать в полную силу.</w:t>
      </w:r>
    </w:p>
    <w:p w:rsidR="00885AD6" w:rsidRDefault="003D4B74" w:rsidP="00885AD6">
      <w:r>
        <w:t>«</w:t>
      </w:r>
      <w:r w:rsidR="00885AD6">
        <w:t>Пенсионные фонды – это институт сбережения средств населения. Эти средства могут приумножаться по мере эффективности работы фондового рынка, который, в свою очередь, будет увеличиваться по мере роста пенсионных активов. В идеале это два взаимообусловленных субъекта</w:t>
      </w:r>
    </w:p>
    <w:p w:rsidR="00885AD6" w:rsidRDefault="00885AD6" w:rsidP="00885AD6">
      <w:r>
        <w:t>экономических рыночных отношений, которые друг друга развивают. Но, увы, пока государство уделяет мало внимания что первому, что второму</w:t>
      </w:r>
      <w:r w:rsidR="003D4B74">
        <w:t>»</w:t>
      </w:r>
      <w:r>
        <w:t>, – резюмировал Шамиль Атаханов.</w:t>
      </w:r>
    </w:p>
    <w:p w:rsidR="00885AD6" w:rsidRDefault="00885AD6" w:rsidP="00885AD6">
      <w:r>
        <w:t>В Соцфонде хотят перемен</w:t>
      </w:r>
    </w:p>
    <w:p w:rsidR="00885AD6" w:rsidRDefault="00885AD6" w:rsidP="00885AD6">
      <w:r>
        <w:t xml:space="preserve">В самом Соцфонде тоже хотели бы изменить систему инвестирования. В конце января глава ведомства Бахтияр Алиев заявил в парламенте, представляя поправки к законам </w:t>
      </w:r>
      <w:r w:rsidR="003D4B74">
        <w:t>«</w:t>
      </w:r>
      <w:r>
        <w:t>О Социальном фонде</w:t>
      </w:r>
      <w:r w:rsidR="003D4B74">
        <w:t>»</w:t>
      </w:r>
      <w:r>
        <w:t xml:space="preserve">, </w:t>
      </w:r>
      <w:r w:rsidR="003D4B74">
        <w:t>«</w:t>
      </w:r>
      <w:r>
        <w:t>Об инвестировании средств для финансирования накопительной части пенсии по</w:t>
      </w:r>
    </w:p>
    <w:p w:rsidR="00885AD6" w:rsidRDefault="00885AD6" w:rsidP="00885AD6">
      <w:r>
        <w:t>государственному социальному страхованию в КР</w:t>
      </w:r>
      <w:r w:rsidR="003D4B74">
        <w:t>»</w:t>
      </w:r>
      <w:r>
        <w:t>, что поправки позволят профильному ведомству расширить спектр финансовых инструментов.</w:t>
      </w:r>
    </w:p>
    <w:p w:rsidR="00885AD6" w:rsidRDefault="003D4B74" w:rsidP="00885AD6">
      <w:r>
        <w:t>«</w:t>
      </w:r>
      <w:r w:rsidR="00885AD6">
        <w:t>На сегодня накопительный фонд [Г</w:t>
      </w:r>
      <w:r w:rsidRPr="003D4B74">
        <w:rPr>
          <w:b/>
        </w:rPr>
        <w:t>НПФ</w:t>
      </w:r>
      <w:r w:rsidR="00885AD6">
        <w:t>] располагает 36 млрд сомов ($411,8 млн), ежегодно добавляется по 6 млрд сомов ($68,6 млн). Нам нужны дополнительные финансовые инструменты. До настоящего времени такой необходимости не было, потому что деньги, 90%, были размещены в ценных бумагах и оставшаяся сумма – на депозитах в коммерческих банках</w:t>
      </w:r>
      <w:r>
        <w:t>»</w:t>
      </w:r>
      <w:r w:rsidR="00885AD6">
        <w:t>, – пояснил председатель Соцфонда.</w:t>
      </w:r>
    </w:p>
    <w:p w:rsidR="00885AD6" w:rsidRDefault="00885AD6" w:rsidP="00885AD6">
      <w:r>
        <w:t xml:space="preserve">На общественное обсуждение пакет изменений был вынесен еще в июне 2022 года. Этот документ предполагал, что пенсионный фонд сможет инвестировать не только в вышеуказанные инструменты, но и в драгоценные металлы (золото, серебро, платина) и валюту. Главный аргумент в пользу покупки золота – инвестиционный запас прочности драгоценного металла. Покупать отечественное аффинированное золото, выпускаемое ОАО </w:t>
      </w:r>
      <w:r w:rsidR="003D4B74">
        <w:t>«</w:t>
      </w:r>
      <w:r>
        <w:t>Кыргызалтын</w:t>
      </w:r>
      <w:r w:rsidR="003D4B74">
        <w:t>»</w:t>
      </w:r>
      <w:r>
        <w:t>, планировалось при посредничестве Национального банка. Хранить золотой запас Соцфонда хотели также в хранилище регулятора.</w:t>
      </w:r>
    </w:p>
    <w:p w:rsidR="00885AD6" w:rsidRDefault="00885AD6" w:rsidP="00885AD6">
      <w:r>
        <w:t xml:space="preserve">В Нацбанке к этой инициативе отнеслись скептически. Заместитель председателя финрегулятора Кайып Куленбеков заявил, что НБ КР считает затею Соцфонда </w:t>
      </w:r>
      <w:r>
        <w:lastRenderedPageBreak/>
        <w:t>рискованной из-за волатильности цен на драгметаллы и валюту. Он добавил, что строи­тельство хранилища для золота обойдется</w:t>
      </w:r>
    </w:p>
    <w:p w:rsidR="00885AD6" w:rsidRDefault="00885AD6" w:rsidP="00885AD6">
      <w:r>
        <w:t xml:space="preserve">слишком дорого. После этого законопроект сняли с повестки дня и до сих пор к нему не возвращались. Что касается позиции Нацбанка по этому вопросу, то в ведомстве </w:t>
      </w:r>
      <w:r w:rsidR="003D4B74">
        <w:t>«</w:t>
      </w:r>
      <w:r>
        <w:t>Курсиву</w:t>
      </w:r>
      <w:r w:rsidR="003D4B74">
        <w:t>»</w:t>
      </w:r>
      <w:r>
        <w:t xml:space="preserve"> подтвердили, что она пока остается неизменной.</w:t>
      </w:r>
    </w:p>
    <w:p w:rsidR="00885AD6" w:rsidRDefault="00885AD6" w:rsidP="00885AD6">
      <w:r>
        <w:t>Отдам деньги в частные руки</w:t>
      </w:r>
    </w:p>
    <w:p w:rsidR="00885AD6" w:rsidRDefault="00885AD6" w:rsidP="00885AD6">
      <w:r>
        <w:t>Личные накопления на пенсию (2% от зарплаты) кыргызстанцы могут доверить также управляющим компаниям либо частным пенсионным фондам. Пул управляющих компаний изначально составляет Соцфонд. Только те компании, которые получили добро от Соцфонда, могут быть выбраны вкладчиком (при этом фактически накопленный компонент остается в системе Соцфонда; меняется только управляющий деньгами). Однако ни одна компания на сегодня не прошла конкурсный отбор.</w:t>
      </w:r>
    </w:p>
    <w:p w:rsidR="00885AD6" w:rsidRDefault="00885AD6" w:rsidP="00885AD6">
      <w:r>
        <w:t xml:space="preserve">Что касается частных фондов, то им Соцфонд по заявлению вкладчика периодически делает перечисления в размере 2%; эти деньги выходят за пределы Соцфонда. В базе Минюста КР значатся шесть негосударственных пенсионных фондов. Из них фактически функционируют и обладают соответствующей лицензией лишь два: ОАО </w:t>
      </w:r>
      <w:r w:rsidR="003D4B74">
        <w:t>«</w:t>
      </w:r>
      <w:r>
        <w:t xml:space="preserve">Накопительный пенсионный фонд </w:t>
      </w:r>
      <w:r w:rsidR="003D4B74">
        <w:t>«</w:t>
      </w:r>
      <w:r>
        <w:t>Кыргызстан</w:t>
      </w:r>
      <w:r w:rsidR="003D4B74">
        <w:t>»</w:t>
      </w:r>
      <w:r>
        <w:t xml:space="preserve"> (создан в 1994 году, перерегистрирован в 2019 году) и ЗАО </w:t>
      </w:r>
      <w:r w:rsidR="003D4B74">
        <w:t>«</w:t>
      </w:r>
      <w:r>
        <w:t xml:space="preserve">Накопительный пенсионный фонд </w:t>
      </w:r>
      <w:r w:rsidR="003D4B74">
        <w:t>«</w:t>
      </w:r>
      <w:r>
        <w:t>Дордой Салым</w:t>
      </w:r>
      <w:r w:rsidR="003D4B74">
        <w:t>»</w:t>
      </w:r>
      <w:r>
        <w:t xml:space="preserve"> (создан в формате ОАО </w:t>
      </w:r>
      <w:r w:rsidR="003D4B74">
        <w:t>«</w:t>
      </w:r>
      <w:r>
        <w:t>Дордой Гарант</w:t>
      </w:r>
      <w:r w:rsidR="003D4B74">
        <w:t>»</w:t>
      </w:r>
      <w:r>
        <w:t xml:space="preserve"> в 2019 году, реорганизован в ЗАО </w:t>
      </w:r>
      <w:r w:rsidR="003D4B74">
        <w:t>«</w:t>
      </w:r>
      <w:r>
        <w:t>Дордой Салым</w:t>
      </w:r>
      <w:r w:rsidR="003D4B74">
        <w:t>»</w:t>
      </w:r>
      <w:r>
        <w:t xml:space="preserve"> в 2020 году).</w:t>
      </w:r>
    </w:p>
    <w:p w:rsidR="00885AD6" w:rsidRDefault="00885AD6" w:rsidP="00885AD6">
      <w:r>
        <w:t>До 2016 года негосударственные накопительные фонды в КР не могли работать по обязательному пенсионному страхованию – в них аккумулировались только средства добровольных пенсионных взносов. После того как был принят соответствующий закон, фондам потребовалось некоторое время, чтобы получить лицензии и начать работу по новому направлению, в связи с чем кыргызстанцы стали переводить свои деньги из Г</w:t>
      </w:r>
      <w:r w:rsidR="003D4B74" w:rsidRPr="003D4B74">
        <w:rPr>
          <w:b/>
        </w:rPr>
        <w:t>НПФ</w:t>
      </w:r>
      <w:r>
        <w:t xml:space="preserve"> в частные фонды только в 2019 году.</w:t>
      </w:r>
    </w:p>
    <w:p w:rsidR="00885AD6" w:rsidRDefault="00885AD6" w:rsidP="00885AD6">
      <w:r>
        <w:t>В итоге, по данным из открытых источников, с 2019 года по август 2022 года свои пенсионные накопления забрали из Г</w:t>
      </w:r>
      <w:r w:rsidR="003D4B74" w:rsidRPr="003D4B74">
        <w:rPr>
          <w:b/>
        </w:rPr>
        <w:t>НПФ</w:t>
      </w:r>
      <w:r>
        <w:t xml:space="preserve"> 1228 человек. В </w:t>
      </w:r>
      <w:r w:rsidR="003D4B74" w:rsidRPr="003D4B74">
        <w:rPr>
          <w:b/>
        </w:rPr>
        <w:t>НПФ</w:t>
      </w:r>
      <w:r>
        <w:t xml:space="preserve"> </w:t>
      </w:r>
      <w:r w:rsidR="003D4B74">
        <w:t>«</w:t>
      </w:r>
      <w:r>
        <w:t>Кыргызстан</w:t>
      </w:r>
      <w:r w:rsidR="003D4B74">
        <w:t>»</w:t>
      </w:r>
      <w:r>
        <w:t xml:space="preserve"> ушли 817 человек с 66 млн 584 тыс. сомов ($861,93 млн по среднему курсу за три года), в </w:t>
      </w:r>
      <w:r w:rsidR="003D4B74">
        <w:t>«</w:t>
      </w:r>
      <w:r>
        <w:t>Дордой Салым</w:t>
      </w:r>
      <w:r w:rsidR="003D4B74">
        <w:t>»</w:t>
      </w:r>
      <w:r>
        <w:t xml:space="preserve"> – 411 человек с 18 млн 160 тыс. сомов ($235,8 млн).</w:t>
      </w:r>
    </w:p>
    <w:p w:rsidR="00885AD6" w:rsidRDefault="00885AD6" w:rsidP="00885AD6">
      <w:r>
        <w:t>Инструменты у частных пенсионных фондов такие же, как у Г</w:t>
      </w:r>
      <w:r w:rsidR="003D4B74" w:rsidRPr="003D4B74">
        <w:rPr>
          <w:b/>
        </w:rPr>
        <w:t>НПФ</w:t>
      </w:r>
      <w:r>
        <w:t xml:space="preserve">. Однако они могут использовать более гибкий подход к инвестированию: покупать больше негосударственных ценных бумаг, проводить больше операций с облигациями кыргызских эмитентов, продавать и покупать пенсионные инвестиционные активы и т. д. По итогам 2019 года обе компании ушли в минус: </w:t>
      </w:r>
      <w:r w:rsidR="003D4B74" w:rsidRPr="003D4B74">
        <w:rPr>
          <w:b/>
        </w:rPr>
        <w:t>НПФ</w:t>
      </w:r>
      <w:r>
        <w:t xml:space="preserve"> </w:t>
      </w:r>
      <w:r w:rsidR="003D4B74">
        <w:t>«</w:t>
      </w:r>
      <w:r>
        <w:t>Кыр­гызстан</w:t>
      </w:r>
      <w:r w:rsidR="003D4B74">
        <w:t>»</w:t>
      </w:r>
      <w:r>
        <w:t xml:space="preserve"> – на 8 199 600 сомов ($117,4 тыс.), </w:t>
      </w:r>
      <w:r w:rsidR="003D4B74" w:rsidRPr="003D4B74">
        <w:rPr>
          <w:b/>
        </w:rPr>
        <w:t>НПФ</w:t>
      </w:r>
      <w:r>
        <w:t xml:space="preserve"> </w:t>
      </w:r>
      <w:r w:rsidR="003D4B74">
        <w:t>«</w:t>
      </w:r>
      <w:r>
        <w:t>Дордой Салым</w:t>
      </w:r>
      <w:r w:rsidR="003D4B74">
        <w:t>»</w:t>
      </w:r>
      <w:r>
        <w:t xml:space="preserve"> – на 805 221 сом ($11,5</w:t>
      </w:r>
    </w:p>
    <w:p w:rsidR="00885AD6" w:rsidRDefault="00885AD6" w:rsidP="00885AD6">
      <w:r>
        <w:t>тыс.). Эти данные приводятся на сайте Кыргызской фондовой биржи (КФБ).</w:t>
      </w:r>
    </w:p>
    <w:p w:rsidR="00885AD6" w:rsidRDefault="00885AD6" w:rsidP="00885AD6">
      <w:r>
        <w:t xml:space="preserve">Как рассказала </w:t>
      </w:r>
      <w:r w:rsidR="003D4B74">
        <w:t>«</w:t>
      </w:r>
      <w:r>
        <w:t>Курсиву</w:t>
      </w:r>
      <w:r w:rsidR="003D4B74">
        <w:t>»</w:t>
      </w:r>
      <w:r>
        <w:t xml:space="preserve"> генеральный директор накопительного пенсионного фонда </w:t>
      </w:r>
      <w:r w:rsidR="003D4B74">
        <w:t>«</w:t>
      </w:r>
      <w:r>
        <w:t>Кыргызстан</w:t>
      </w:r>
      <w:r w:rsidR="003D4B74">
        <w:t>»</w:t>
      </w:r>
      <w:r>
        <w:t xml:space="preserve"> Зуура Баяманова, в документах КФБ отражен убыток по операционной собственной деятельности фонда.</w:t>
      </w:r>
    </w:p>
    <w:p w:rsidR="00885AD6" w:rsidRDefault="003D4B74" w:rsidP="00885AD6">
      <w:r>
        <w:t>«</w:t>
      </w:r>
      <w:r w:rsidR="00885AD6">
        <w:t>Уставный капитал, пенсионные активы и инвестиционная деятельность фонда полностью соответствуют установленным требованиям и нормативам законодательства</w:t>
      </w:r>
      <w:r>
        <w:t>»</w:t>
      </w:r>
      <w:r w:rsidR="00885AD6">
        <w:t>, – подчеркнула она.</w:t>
      </w:r>
    </w:p>
    <w:p w:rsidR="00885AD6" w:rsidRDefault="00885AD6" w:rsidP="00885AD6">
      <w:r>
        <w:lastRenderedPageBreak/>
        <w:t xml:space="preserve">Гендиректор </w:t>
      </w:r>
      <w:r w:rsidR="003D4B74" w:rsidRPr="003D4B74">
        <w:rPr>
          <w:b/>
        </w:rPr>
        <w:t>НПФ</w:t>
      </w:r>
      <w:r>
        <w:t xml:space="preserve"> </w:t>
      </w:r>
      <w:r w:rsidR="003D4B74">
        <w:t>«</w:t>
      </w:r>
      <w:r>
        <w:t>Кыргызстан</w:t>
      </w:r>
      <w:r w:rsidR="003D4B74">
        <w:t>»</w:t>
      </w:r>
      <w:r>
        <w:t xml:space="preserve"> предоставила данные, согласно которым инвестиционная доходность фонда по обязательному пенсионному страхованию составила в 2019 году 19%, в 2020 году – 8,3%, в 2021 году – 9,2%, за три месяца 2022 года – 10,7%. Портфель компании состоит из</w:t>
      </w:r>
    </w:p>
    <w:p w:rsidR="00885AD6" w:rsidRDefault="00885AD6" w:rsidP="00885AD6">
      <w:r>
        <w:t xml:space="preserve">государственных ценных бумаг, депозитов, акций и облигаций. Как сообщил </w:t>
      </w:r>
      <w:r w:rsidR="003D4B74">
        <w:t>«</w:t>
      </w:r>
      <w:r>
        <w:t>Курсиву</w:t>
      </w:r>
      <w:r w:rsidR="003D4B74">
        <w:t>»</w:t>
      </w:r>
      <w:r>
        <w:t xml:space="preserve"> директор ЗАО </w:t>
      </w:r>
      <w:r w:rsidR="003D4B74" w:rsidRPr="003D4B74">
        <w:rPr>
          <w:b/>
        </w:rPr>
        <w:t>НПФ</w:t>
      </w:r>
      <w:r>
        <w:t xml:space="preserve"> </w:t>
      </w:r>
      <w:r w:rsidR="003D4B74">
        <w:t>«</w:t>
      </w:r>
      <w:r>
        <w:t>Дордой Салым</w:t>
      </w:r>
      <w:r w:rsidR="003D4B74">
        <w:t>»</w:t>
      </w:r>
      <w:r>
        <w:t xml:space="preserve"> Урустам Омуралиев, по итогам 2021 года сумма пенсионных поступлений </w:t>
      </w:r>
      <w:r w:rsidR="003D4B74" w:rsidRPr="003D4B74">
        <w:rPr>
          <w:b/>
        </w:rPr>
        <w:t>НПФ</w:t>
      </w:r>
      <w:r>
        <w:t xml:space="preserve"> составила 16 970 675 сомов ($200,5 тыс. по курсу за 2021 год). Основная часть этой суммы – взносы из Соцфонда за 393 человек – 16 770 675 сомов ($198 141). Инвестиционный доход в этот период составил 5 745 534 сома ($67 882). Сумма пенсионных накоплений, поступивших в 2022 году, составила 19 813 286 сомов ($235,51 тыс.), включая 19 613 286 сомов ($233,1 тыс.) поступлений из Соцфонда за 430 человек. Финансовый результат от инвестирования в этот период достиг 8 118 255 сомов ($96,5 тыс.).</w:t>
      </w:r>
    </w:p>
    <w:p w:rsidR="00885AD6" w:rsidRDefault="00885AD6" w:rsidP="00885AD6">
      <w:r>
        <w:t>К частникам уходят богатые</w:t>
      </w:r>
    </w:p>
    <w:p w:rsidR="00885AD6" w:rsidRDefault="00885AD6" w:rsidP="00885AD6">
      <w:r>
        <w:t>В частные пенсионные фонды в КР чаще вкладываются люди с большими деньгами. Такими наблюдениями поделился Денис Бердаков, независимый экономический эксперт, консультант международных организаций.</w:t>
      </w:r>
    </w:p>
    <w:p w:rsidR="00885AD6" w:rsidRDefault="003D4B74" w:rsidP="00885AD6">
      <w:r>
        <w:t>«</w:t>
      </w:r>
      <w:r w:rsidR="00885AD6">
        <w:t>Те, кто платит миллионные налоги [и соцвыплаты], для них проценты, начисленные на эти 2%, становятся существенными. Для остальных же перевод из государственного пенсионного фонда в частные не играет большой роли. Мы видим, что больше тысячи человек уже перешло в частные фонды, и, судя по средней сумме на человека, это очень крупные бизнесмены или управляющие</w:t>
      </w:r>
    </w:p>
    <w:p w:rsidR="00885AD6" w:rsidRDefault="00885AD6" w:rsidP="00885AD6">
      <w:r>
        <w:t>крупными компаниями. Поэтому, как бы это ни было парадоксально, капитализм для бедных не работает</w:t>
      </w:r>
      <w:r w:rsidR="003D4B74">
        <w:t>»</w:t>
      </w:r>
      <w:r>
        <w:t>, – считает Бердаков.</w:t>
      </w:r>
    </w:p>
    <w:p w:rsidR="00885AD6" w:rsidRDefault="00885AD6" w:rsidP="00885AD6">
      <w:r>
        <w:t xml:space="preserve">По мнению эксперта, отсутствие суперэффективности частных </w:t>
      </w:r>
      <w:r w:rsidR="003D4B74" w:rsidRPr="003D4B74">
        <w:rPr>
          <w:b/>
        </w:rPr>
        <w:t>НПФ</w:t>
      </w:r>
      <w:r>
        <w:t xml:space="preserve"> объясняется тем, что их инвестиционная деятельность ограничена ценными бумагами Кыргызстана.</w:t>
      </w:r>
    </w:p>
    <w:p w:rsidR="00885AD6" w:rsidRDefault="003D4B74" w:rsidP="00885AD6">
      <w:r>
        <w:t>«</w:t>
      </w:r>
      <w:r w:rsidR="00885AD6">
        <w:t>Фондовый рынок у нас не развит, по-серьезному инвестировать некуда, поэтому все это нестабильно. Разумнее всего вкладываться в землю и так далее, что люди чаще и делают</w:t>
      </w:r>
      <w:r>
        <w:t>»</w:t>
      </w:r>
      <w:r w:rsidR="00885AD6">
        <w:t>, – отмечает он.</w:t>
      </w:r>
    </w:p>
    <w:p w:rsidR="00885AD6" w:rsidRDefault="00885AD6" w:rsidP="00885AD6">
      <w:r>
        <w:t>Вместе с тем Бердаков считает, что если бы накопительная часть пенсии была 4–5%, то люди бы активнее переводили взносы в частные фонды, так как Г</w:t>
      </w:r>
      <w:r w:rsidR="003D4B74" w:rsidRPr="003D4B74">
        <w:rPr>
          <w:b/>
        </w:rPr>
        <w:t>НПФ</w:t>
      </w:r>
      <w:r>
        <w:t xml:space="preserve"> управляется еще более слабо из-за ограниченности инвестирования.</w:t>
      </w:r>
    </w:p>
    <w:p w:rsidR="00885AD6" w:rsidRDefault="003D4B74" w:rsidP="00885AD6">
      <w:r>
        <w:t>«</w:t>
      </w:r>
      <w:r w:rsidR="00885AD6">
        <w:t xml:space="preserve">Интерес к частным </w:t>
      </w:r>
      <w:r w:rsidRPr="003D4B74">
        <w:rPr>
          <w:b/>
        </w:rPr>
        <w:t>НПФ</w:t>
      </w:r>
      <w:r w:rsidR="00885AD6">
        <w:t xml:space="preserve"> был бы выше, если бы туда можно было переводить не только накопительную, но и базовую часть пенсии, – предполагает эксперт. – У нас же государство заняло промежуточную позицию, то есть они пытаются не уводить крупные деньги из пенсионной системы. А она тем временем имеет ряд признаков финансовой пирамиды, которая постоянно дополняется из бюджета и не зарабатывает в принципе. Кроме того, у нас становится все больше стариков, а это значит, что система может грохнуться в любой момент</w:t>
      </w:r>
      <w:r>
        <w:t>»</w:t>
      </w:r>
      <w:r w:rsidR="00885AD6">
        <w:t>.</w:t>
      </w:r>
    </w:p>
    <w:p w:rsidR="00BA17B0" w:rsidRDefault="00B469C9" w:rsidP="00885AD6">
      <w:hyperlink r:id="rId35" w:history="1">
        <w:r w:rsidR="00885AD6" w:rsidRPr="001B76F1">
          <w:rPr>
            <w:rStyle w:val="a3"/>
          </w:rPr>
          <w:t>https://kz.kursiv.media/2023-04-07/pensionnyj-fond-kyrgyzstana-prositnovyh-instrumentov/?utm_source=yxnews&amp;utm_medium=desktop&amp;utm_referrer=https%3A%2F%2Fdzen.ru%2Fnews%2Fsearch%3Ftext%3D</w:t>
        </w:r>
      </w:hyperlink>
    </w:p>
    <w:p w:rsidR="00D1642B" w:rsidRDefault="00D1642B" w:rsidP="00D1642B">
      <w:pPr>
        <w:pStyle w:val="10"/>
      </w:pPr>
      <w:bookmarkStart w:id="128" w:name="_Toc99271715"/>
      <w:bookmarkStart w:id="129" w:name="_Toc99318660"/>
      <w:bookmarkStart w:id="130" w:name="_Toc132010971"/>
      <w:r w:rsidRPr="000138E0">
        <w:lastRenderedPageBreak/>
        <w:t>Новости пенсионной отрасли стран дальнего зарубежья</w:t>
      </w:r>
      <w:bookmarkEnd w:id="128"/>
      <w:bookmarkEnd w:id="129"/>
      <w:bookmarkEnd w:id="130"/>
    </w:p>
    <w:p w:rsidR="00BA17B0" w:rsidRDefault="00BA17B0" w:rsidP="00BA17B0">
      <w:pPr>
        <w:pStyle w:val="2"/>
      </w:pPr>
      <w:bookmarkStart w:id="131" w:name="_Toc132010972"/>
      <w:r>
        <w:t>Обзор, 07.04.2023, Премьер Латвии задумался об очередном повышении пенсионного возраста</w:t>
      </w:r>
      <w:bookmarkEnd w:id="131"/>
    </w:p>
    <w:p w:rsidR="00BA17B0" w:rsidRDefault="00BA17B0" w:rsidP="0065180B">
      <w:pPr>
        <w:pStyle w:val="3"/>
      </w:pPr>
      <w:bookmarkStart w:id="132" w:name="_Toc132010973"/>
      <w:r>
        <w:t>В Латвии неизбежно придется думать о повышении пенсионного возраста, заявил премьер-министр Кришьянис Кариньш на внеочередном заседании правительства в четверг в ходе дискуссий об экономической ситуации в стране и возможностях ее улучшения после ознакомления с докладом о программе стабильности Латвии на 2023-2026 годы.</w:t>
      </w:r>
      <w:bookmarkEnd w:id="132"/>
    </w:p>
    <w:p w:rsidR="00BA17B0" w:rsidRDefault="00BA17B0" w:rsidP="00BA17B0">
      <w:r>
        <w:t>Кариньш отметил, что из-за демографической ситуации, если в стране ничего не изменится, рабочей силы будет все меньше, и это остановит экономический рост. По словам премьера, такая же ситуация наблюдается по всей Европе, поэтому будет борьба за рабочую силу.</w:t>
      </w:r>
    </w:p>
    <w:p w:rsidR="00BA17B0" w:rsidRDefault="00BA17B0" w:rsidP="00BA17B0">
      <w:r>
        <w:t>Премьер указал, что этот вопрос необходимо серьезно обсудить в правительстве и предложить решения, потому что в результате мер демографической поддержки население не растет и после восстановления независимости число новорожденных сократилось наполовину.</w:t>
      </w:r>
    </w:p>
    <w:p w:rsidR="00BA17B0" w:rsidRDefault="00BA17B0" w:rsidP="00BA17B0">
      <w:r>
        <w:t>Говоря о бремени пенсий по выслуге, Кариньш сказал, что этот вопрос придется решать, потому что ни одна страна не может позволить себе платить человеку 40-50 лет за то, что он не работает.</w:t>
      </w:r>
    </w:p>
    <w:p w:rsidR="00BA17B0" w:rsidRDefault="00BA17B0" w:rsidP="00BA17B0">
      <w:r>
        <w:t>Также премьер подчеркнул, что неизбежно придется думать о повышении пенсионного возраста, который составляет 65 лет, постепенно его увеличивая.</w:t>
      </w:r>
    </w:p>
    <w:p w:rsidR="00BA17B0" w:rsidRDefault="003D4B74" w:rsidP="00BA17B0">
      <w:r>
        <w:t>«</w:t>
      </w:r>
      <w:r w:rsidR="00BA17B0">
        <w:t>Если мы этого не сделаем, наши дети не смогут содержать нас, когда те, кто сейчас работает, уйдут на пенсию</w:t>
      </w:r>
      <w:r>
        <w:t>»</w:t>
      </w:r>
      <w:r w:rsidR="00BA17B0">
        <w:t xml:space="preserve">, - сказал Кариньш. </w:t>
      </w:r>
    </w:p>
    <w:p w:rsidR="00D1642B" w:rsidRDefault="00B469C9" w:rsidP="00BA17B0">
      <w:hyperlink r:id="rId36" w:history="1">
        <w:r w:rsidR="00BA17B0" w:rsidRPr="001B76F1">
          <w:rPr>
            <w:rStyle w:val="a3"/>
          </w:rPr>
          <w:t>https://obzor.lt/news/n90103.html</w:t>
        </w:r>
      </w:hyperlink>
    </w:p>
    <w:p w:rsidR="002C28C2" w:rsidRDefault="002C28C2" w:rsidP="002C28C2">
      <w:pPr>
        <w:pStyle w:val="2"/>
      </w:pPr>
      <w:bookmarkStart w:id="133" w:name="_Toc132010974"/>
      <w:r>
        <w:t>ТАСС, 07.04.2023, Профсоюз во Франции счел маловероятным принятие Конституционным советом пенсионной реформы</w:t>
      </w:r>
      <w:bookmarkEnd w:id="133"/>
    </w:p>
    <w:p w:rsidR="002C28C2" w:rsidRDefault="002C28C2" w:rsidP="0065180B">
      <w:pPr>
        <w:pStyle w:val="3"/>
      </w:pPr>
      <w:bookmarkStart w:id="134" w:name="_Toc132010975"/>
      <w:r>
        <w:t xml:space="preserve">Один из крупнейших профсоюзов Франции </w:t>
      </w:r>
      <w:r w:rsidR="003D4B74">
        <w:t>«</w:t>
      </w:r>
      <w:r>
        <w:t>Демократическая конфедерация труда</w:t>
      </w:r>
      <w:r w:rsidR="003D4B74">
        <w:t>»</w:t>
      </w:r>
      <w:r>
        <w:t xml:space="preserve"> (CFDT) считает небольшой вероятность того, что Конституционный совет признает 14 апреля принятую правительством пенсионную реформу законной. Об этом заявил в пятницу глава профсоюза Лоран Берже в эфире телеканала BFM.</w:t>
      </w:r>
      <w:bookmarkEnd w:id="134"/>
    </w:p>
    <w:p w:rsidR="002C28C2" w:rsidRDefault="003D4B74" w:rsidP="002C28C2">
      <w:r>
        <w:t>«</w:t>
      </w:r>
      <w:r w:rsidR="002C28C2">
        <w:t>В общем и целом такое маловероятно</w:t>
      </w:r>
      <w:r>
        <w:t>»</w:t>
      </w:r>
      <w:r w:rsidR="002C28C2">
        <w:t>, - сказал он. Берже в то же время добавил, что готов признать будущее решение совета и не собирается в этой связи ставить под вопрос законность этого органа. Отвечая на вопрос журналиста о том, продолжит ли CFDT организовывать протесты после 14 апреля, если Конституционный совет все же признает реформу законной, Берже заявил, что будет действовать в координации с другими профсоюзами.</w:t>
      </w:r>
    </w:p>
    <w:p w:rsidR="002C28C2" w:rsidRDefault="002C28C2" w:rsidP="002C28C2">
      <w:r>
        <w:t xml:space="preserve">Он приветствовал заявление премьер-министра Элизабет Борн о том, что правительство рассчитывает снизить напряженность в стране и продолжать диалог с </w:t>
      </w:r>
      <w:r>
        <w:lastRenderedPageBreak/>
        <w:t>профсоюзами в уважительном ключе. В то же время он выразил сожаление, что эти слова не отражают сути реформы, которую профсоюзы считают несправедливой.</w:t>
      </w:r>
    </w:p>
    <w:p w:rsidR="002C28C2" w:rsidRDefault="003D4B74" w:rsidP="002C28C2">
      <w:r>
        <w:t>«</w:t>
      </w:r>
      <w:r w:rsidR="002C28C2">
        <w:t>Движение не выдыхается. Люди сохраняют прежний решительный настрой против этой реформы</w:t>
      </w:r>
      <w:r>
        <w:t>»</w:t>
      </w:r>
      <w:r w:rsidR="002C28C2">
        <w:t>, - сказал он, комментируя снижение посещаемости манифестаций, отмеченное в минувший четверг по сравнению с прошлыми акциями. В то же время он признал, что, несмотря на решительный настрой граждан, постоянные забастовки и участие в манифестациях негативно влияют на их покупательную способность.</w:t>
      </w:r>
    </w:p>
    <w:p w:rsidR="002C28C2" w:rsidRDefault="002C28C2" w:rsidP="002C28C2">
      <w:r>
        <w:t>По данным МВД, 6 апреля во Франции прошло около 370 акций, в которых приняли участие около 570 тыс. человек, в том числе 57 тыс. в Париже. Безопасность обеспечивали 11,5 тыс. сотрудников полиции и жандармерии, 4,2 тыс. - в столице. В предыдущей, 10-й общенациональной акции протеста, которая состоялась 28 марта, по данным МВД, приняли участие около 750 тыс. человек.</w:t>
      </w:r>
    </w:p>
    <w:p w:rsidR="00BA17B0" w:rsidRDefault="00B469C9" w:rsidP="002C28C2">
      <w:hyperlink r:id="rId37" w:history="1">
        <w:r w:rsidR="002C28C2" w:rsidRPr="001B76F1">
          <w:rPr>
            <w:rStyle w:val="a3"/>
          </w:rPr>
          <w:t>https://tass.ru/obschestvo/17475451</w:t>
        </w:r>
      </w:hyperlink>
    </w:p>
    <w:p w:rsidR="002C28C2" w:rsidRPr="001E1CEF" w:rsidRDefault="002C28C2" w:rsidP="002C28C2"/>
    <w:p w:rsidR="00D1642B" w:rsidRDefault="00D1642B" w:rsidP="00D1642B">
      <w:pPr>
        <w:pStyle w:val="251"/>
      </w:pPr>
      <w:bookmarkStart w:id="135" w:name="_Toc99318661"/>
      <w:bookmarkStart w:id="136" w:name="_Toc132010976"/>
      <w:r>
        <w:lastRenderedPageBreak/>
        <w:t xml:space="preserve">КОРОНАВИРУС COVID-19 – </w:t>
      </w:r>
      <w:r w:rsidRPr="00F811B7">
        <w:t>ПОСЛЕДНИЕ НОВОСТИ</w:t>
      </w:r>
      <w:bookmarkEnd w:id="91"/>
      <w:bookmarkEnd w:id="135"/>
      <w:bookmarkEnd w:id="136"/>
    </w:p>
    <w:p w:rsidR="004917C3" w:rsidRDefault="004917C3" w:rsidP="004917C3">
      <w:pPr>
        <w:pStyle w:val="2"/>
      </w:pPr>
      <w:bookmarkStart w:id="137" w:name="_Toc132010977"/>
      <w:r>
        <w:t>РИА Новости, 07.04.2023, Мурашко: после снижения заболеваемости COVID ситуация с демографией улучшается</w:t>
      </w:r>
      <w:bookmarkEnd w:id="137"/>
    </w:p>
    <w:p w:rsidR="004917C3" w:rsidRDefault="004917C3" w:rsidP="0065180B">
      <w:pPr>
        <w:pStyle w:val="3"/>
      </w:pPr>
      <w:bookmarkStart w:id="138" w:name="_Toc132010978"/>
      <w:r>
        <w:t>После снижения заболеваемости коронавирусом ситуация с демографией в России улучшается, сообщил глава Минздрава Михаил Мурашко на встрече с президентом РФ Владимиром Путиным.</w:t>
      </w:r>
      <w:bookmarkEnd w:id="138"/>
    </w:p>
    <w:p w:rsidR="004917C3" w:rsidRDefault="003D4B74" w:rsidP="004917C3">
      <w:r>
        <w:t>«</w:t>
      </w:r>
      <w:r w:rsidR="004917C3">
        <w:t>Я хотел в первую очередь сказать, что на сегодняшний день у нас после снижения заболеваемости COVID медико-демографическая ситуация улучшается - это дополнительный прирост ожидаемой продолжительности жизни</w:t>
      </w:r>
      <w:r>
        <w:t>»</w:t>
      </w:r>
      <w:r w:rsidR="004917C3">
        <w:t>, - сказал Мурашко.</w:t>
      </w:r>
    </w:p>
    <w:p w:rsidR="004917C3" w:rsidRDefault="004917C3" w:rsidP="004917C3">
      <w:pPr>
        <w:pStyle w:val="2"/>
      </w:pPr>
      <w:bookmarkStart w:id="139" w:name="_Toc132010979"/>
      <w:r>
        <w:t>ТАСС, 07.04.2023, Пандемия искусственно подпитывается усовершенствованными штаммами со стороны - МО РФ</w:t>
      </w:r>
      <w:bookmarkEnd w:id="139"/>
    </w:p>
    <w:p w:rsidR="004917C3" w:rsidRDefault="004917C3" w:rsidP="0065180B">
      <w:pPr>
        <w:pStyle w:val="3"/>
      </w:pPr>
      <w:bookmarkStart w:id="140" w:name="_Toc132010980"/>
      <w:r>
        <w:t xml:space="preserve">Пандемия коронавируса искусственно подпитывается </w:t>
      </w:r>
      <w:r w:rsidR="003D4B74">
        <w:t>«</w:t>
      </w:r>
      <w:r>
        <w:t>вбросами</w:t>
      </w:r>
      <w:r w:rsidR="003D4B74">
        <w:t>»</w:t>
      </w:r>
      <w:r>
        <w:t xml:space="preserve"> новых </w:t>
      </w:r>
      <w:r w:rsidR="003D4B74">
        <w:t>«</w:t>
      </w:r>
      <w:r>
        <w:t>усовершенствованных</w:t>
      </w:r>
      <w:r w:rsidR="003D4B74">
        <w:t>»</w:t>
      </w:r>
      <w:r>
        <w:t xml:space="preserve"> штаммов, заявил в пятницу начальник войск радиационной, химической и биологической защиты (РХБЗ) Вооруженных сил РФ генерал-лейтенант Игорь Кириллов.</w:t>
      </w:r>
      <w:bookmarkEnd w:id="140"/>
    </w:p>
    <w:p w:rsidR="004917C3" w:rsidRDefault="003D4B74" w:rsidP="004917C3">
      <w:r>
        <w:t>«</w:t>
      </w:r>
      <w:r w:rsidR="004917C3">
        <w:t>Обращаю ваше внимание, что у специалистов остается ряд вопросов, связанных с, мягко говоря, странными для большинства вирусов изменчивостью и географическим происхождением вариантов COVID-19. &lt;?&gt; При этом каждый новый вариант обладал улучшенными свойствами с точки зрения их военно-биологического применения, нанося все больший экономический ущерб</w:t>
      </w:r>
      <w:r>
        <w:t>»</w:t>
      </w:r>
      <w:r w:rsidR="004917C3">
        <w:t xml:space="preserve">, - заявил он и привел в пример штамм </w:t>
      </w:r>
      <w:r>
        <w:t>«</w:t>
      </w:r>
      <w:r w:rsidR="004917C3">
        <w:t>бета</w:t>
      </w:r>
      <w:r>
        <w:t>»</w:t>
      </w:r>
      <w:r w:rsidR="004917C3">
        <w:t xml:space="preserve">, который впервые появился в ЮАР и в декабре 2020 года выявлен в Великобритании, а также штаммы </w:t>
      </w:r>
      <w:r>
        <w:t>«</w:t>
      </w:r>
      <w:r w:rsidR="004917C3">
        <w:t>гамма</w:t>
      </w:r>
      <w:r>
        <w:t>»</w:t>
      </w:r>
      <w:r w:rsidR="004917C3">
        <w:t xml:space="preserve"> (в Бразилии в январе 2021 года) и </w:t>
      </w:r>
      <w:r>
        <w:t>«</w:t>
      </w:r>
      <w:r w:rsidR="004917C3">
        <w:t>дельта</w:t>
      </w:r>
      <w:r>
        <w:t>»</w:t>
      </w:r>
      <w:r w:rsidR="004917C3">
        <w:t xml:space="preserve"> (в Индии в июне 2021 года).</w:t>
      </w:r>
    </w:p>
    <w:p w:rsidR="004917C3" w:rsidRDefault="004917C3" w:rsidP="004917C3">
      <w:r>
        <w:t xml:space="preserve">Кириллов напомнил, что крайне жесткие антиковидные меры не исключили появление в 2022 году субвариантов штамма </w:t>
      </w:r>
      <w:r w:rsidR="003D4B74">
        <w:t>«</w:t>
      </w:r>
      <w:r>
        <w:t>омикрон</w:t>
      </w:r>
      <w:r w:rsidR="003D4B74">
        <w:t>»</w:t>
      </w:r>
      <w:r>
        <w:t xml:space="preserve"> БА-5.2 и БФ-7, что вызвало лавинообразный рост заболевших в Китае. </w:t>
      </w:r>
      <w:r w:rsidR="003D4B74">
        <w:t>«</w:t>
      </w:r>
      <w:r>
        <w:t>Создается впечатление, что кем-то предпринимаются целенаправленные действия по усилению патогенных свойств вируса, а пандемия искусственно подпитывается посредством вброса новых усовершенствованных вариантов</w:t>
      </w:r>
      <w:r w:rsidR="003D4B74">
        <w:t>»</w:t>
      </w:r>
      <w:r>
        <w:t>, - подчеркнул он.</w:t>
      </w:r>
    </w:p>
    <w:p w:rsidR="004917C3" w:rsidRDefault="004917C3" w:rsidP="004917C3">
      <w:r>
        <w:t xml:space="preserve">Кириллов также отметил, что власти Соединенных Штатов продолжают привлекать к реализации военно-биологических программ государственные ведомства, которые не имеют отношения к здравоохранению. </w:t>
      </w:r>
      <w:r w:rsidR="003D4B74">
        <w:t>«</w:t>
      </w:r>
      <w:r>
        <w:t>Поступающая информация свидетельствует, что руководство Соединенных Штатов продолжает привлекать непрофильные государственные ведомства, не имеющие прямого отношения к сфере здравоохранения, к реализации военно-биологических программ, отводя внимание от главного бенефициара - Пентагона</w:t>
      </w:r>
      <w:r w:rsidR="003D4B74">
        <w:t>»</w:t>
      </w:r>
      <w:r>
        <w:t xml:space="preserve">, - заявил начальник войск РХБЗ. </w:t>
      </w:r>
    </w:p>
    <w:p w:rsidR="004917C3" w:rsidRDefault="004917C3" w:rsidP="004917C3">
      <w:pPr>
        <w:pStyle w:val="2"/>
      </w:pPr>
      <w:bookmarkStart w:id="141" w:name="_Toc132010981"/>
      <w:r>
        <w:lastRenderedPageBreak/>
        <w:t>РИА Новости, 07.04.2023, За сутки в Москве выявлено 1140 случаев COVID, умерли 9 человек - стопкоронавирус.рф</w:t>
      </w:r>
      <w:bookmarkEnd w:id="141"/>
    </w:p>
    <w:p w:rsidR="004917C3" w:rsidRDefault="004917C3" w:rsidP="0065180B">
      <w:pPr>
        <w:pStyle w:val="3"/>
      </w:pPr>
      <w:bookmarkStart w:id="142" w:name="_Toc132010982"/>
      <w:r>
        <w:t>За сутки в Москве выявлено 1140 случаев коронавируса, умерли девять человек, сообщается на портале Стопкоронавирус.рф.</w:t>
      </w:r>
      <w:bookmarkEnd w:id="142"/>
    </w:p>
    <w:p w:rsidR="004917C3" w:rsidRDefault="003D4B74" w:rsidP="004917C3">
      <w:r>
        <w:t>«</w:t>
      </w:r>
      <w:r w:rsidR="004917C3">
        <w:t>Выявлено случаев за сутки - 1140, госпитализированы 113 человек, выздоровел 1401 человек, девять человек умерли за сутки</w:t>
      </w:r>
      <w:r>
        <w:t>»</w:t>
      </w:r>
      <w:r w:rsidR="004917C3">
        <w:t>, - говорится в сводке по столице.</w:t>
      </w:r>
    </w:p>
    <w:p w:rsidR="004917C3" w:rsidRDefault="004917C3" w:rsidP="004917C3">
      <w:r>
        <w:t>Всего с начала пандемии в Москве было выявлено 3 486 395 случаев коронавируса, выздоровели 3 293 550 человек, умерли 48 512 человек.</w:t>
      </w:r>
    </w:p>
    <w:p w:rsidR="004917C3" w:rsidRDefault="004917C3" w:rsidP="004917C3">
      <w:pPr>
        <w:pStyle w:val="2"/>
      </w:pPr>
      <w:bookmarkStart w:id="143" w:name="_Toc132010983"/>
      <w:r>
        <w:t>ТАСС, 07.04.2023, В России выявили 8 915 случаев заражения коронавирусом за сутки, умерли 38 заболевших</w:t>
      </w:r>
      <w:bookmarkEnd w:id="143"/>
    </w:p>
    <w:p w:rsidR="004917C3" w:rsidRDefault="004917C3" w:rsidP="0065180B">
      <w:pPr>
        <w:pStyle w:val="3"/>
      </w:pPr>
      <w:bookmarkStart w:id="144" w:name="_Toc132010984"/>
      <w:r>
        <w:t>Число подтвержденных случаев заражения коронавирусом в России возросло за сутки на 8 915, летальных исходов из-за ковида - на 38. Об этом сообщили в пятницу журналистам в федеральном оперативном штабе по борьбе с инфекцией.</w:t>
      </w:r>
      <w:bookmarkEnd w:id="144"/>
    </w:p>
    <w:p w:rsidR="004917C3" w:rsidRDefault="004917C3" w:rsidP="004917C3">
      <w:r>
        <w:t>Днем ранее в стране зарегистрировали 9 371 случай заражения и 39 смертей, всего с начала пандемии - 22 698 025 и 397 497 соответственно. Число выздоровевших после коронавируса увеличилось за сутки на 10 685 против 10 879 днем ранее, до 22 070 993.</w:t>
      </w:r>
    </w:p>
    <w:p w:rsidR="004917C3" w:rsidRDefault="004917C3" w:rsidP="004917C3">
      <w:r>
        <w:t>За сутки в России госпитализировали 1 167 заболевших ковидом против 1 155 днем ранее (рост на 1%). Число госпитализаций увеличилось в 34 регионах и уменьшилось в 40, еще в 11 ситуация не изменилась.</w:t>
      </w:r>
    </w:p>
    <w:p w:rsidR="004917C3" w:rsidRDefault="004917C3" w:rsidP="004917C3">
      <w:r>
        <w:t>В Москве, по данным портала стопкоронавирус.рф, число подтвержденных случаев заражения увеличилось за сутки на 1 140 против 1 589 днем ранее, до 3 486 395. Умерли 9 заболевших (днем ранее - 8, всего с начала пандемии - 48 512). Количество выздоровевших возросло на 1 401, до 3 293 550.</w:t>
      </w:r>
    </w:p>
    <w:p w:rsidR="004917C3" w:rsidRDefault="004917C3" w:rsidP="004917C3">
      <w:r>
        <w:t>В Санкт-Петербурге за сутки зарегистрировали 874 случая заражения и 1 310 случаев выздоровления, всего с начала пандемии - 1 924 381 и 1 877 150 соответственно. Число умерших из-за ковида увеличилось на 7, до 37 449.</w:t>
      </w:r>
    </w:p>
    <w:p w:rsidR="004917C3" w:rsidRDefault="004917C3" w:rsidP="004917C3"/>
    <w:sectPr w:rsidR="004917C3"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C9" w:rsidRDefault="00B469C9">
      <w:r>
        <w:separator/>
      </w:r>
    </w:p>
  </w:endnote>
  <w:endnote w:type="continuationSeparator" w:id="0">
    <w:p w:rsidR="00B469C9" w:rsidRDefault="00B4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1" w:rsidRDefault="004D478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1" w:rsidRPr="00D64E5C" w:rsidRDefault="004D478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32BEA" w:rsidRPr="00D32BEA">
      <w:rPr>
        <w:rFonts w:ascii="Cambria" w:hAnsi="Cambria"/>
        <w:b/>
        <w:noProof/>
      </w:rPr>
      <w:t>2</w:t>
    </w:r>
    <w:r w:rsidRPr="00CB47BF">
      <w:rPr>
        <w:b/>
      </w:rPr>
      <w:fldChar w:fldCharType="end"/>
    </w:r>
  </w:p>
  <w:p w:rsidR="004D4781" w:rsidRPr="00D15988" w:rsidRDefault="004D478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1" w:rsidRDefault="004D478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C9" w:rsidRDefault="00B469C9">
      <w:r>
        <w:separator/>
      </w:r>
    </w:p>
  </w:footnote>
  <w:footnote w:type="continuationSeparator" w:id="0">
    <w:p w:rsidR="00B469C9" w:rsidRDefault="00B4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1" w:rsidRDefault="004D478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1" w:rsidRDefault="00B469C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D4781" w:rsidRPr="000C041B" w:rsidRDefault="004D4781" w:rsidP="00122493">
                <w:pPr>
                  <w:ind w:right="423"/>
                  <w:jc w:val="center"/>
                  <w:rPr>
                    <w:rFonts w:cs="Arial"/>
                    <w:b/>
                    <w:color w:val="EEECE1"/>
                    <w:sz w:val="6"/>
                    <w:szCs w:val="6"/>
                  </w:rPr>
                </w:pPr>
                <w:r w:rsidRPr="000C041B">
                  <w:rPr>
                    <w:rFonts w:cs="Arial"/>
                    <w:b/>
                    <w:color w:val="EEECE1"/>
                    <w:sz w:val="6"/>
                    <w:szCs w:val="6"/>
                  </w:rPr>
                  <w:t xml:space="preserve">        </w:t>
                </w:r>
              </w:p>
              <w:p w:rsidR="004D4781" w:rsidRPr="00D15988" w:rsidRDefault="004D478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D4781" w:rsidRPr="007336C7" w:rsidRDefault="004D4781" w:rsidP="00122493">
                <w:pPr>
                  <w:ind w:right="423"/>
                  <w:rPr>
                    <w:rFonts w:cs="Arial"/>
                  </w:rPr>
                </w:pPr>
              </w:p>
              <w:p w:rsidR="004D4781" w:rsidRPr="00267F53" w:rsidRDefault="004D4781" w:rsidP="00122493"/>
            </w:txbxContent>
          </v:textbox>
        </v:roundrect>
      </w:pict>
    </w:r>
    <w:r w:rsidR="004D4781">
      <w:t xml:space="preserve"> </w:t>
    </w:r>
    <w:r w:rsidR="00D32B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rsidR="004D4781">
      <w:t xml:space="preserve">            </w:t>
    </w:r>
    <w:r w:rsidR="004D4781">
      <w:tab/>
    </w:r>
    <w:r w:rsidR="004D4781">
      <w:fldChar w:fldCharType="begin"/>
    </w:r>
    <w:r w:rsidR="004D4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D4781">
      <w:fldChar w:fldCharType="separate"/>
    </w:r>
    <w:r w:rsidR="004D4781">
      <w:fldChar w:fldCharType="begin"/>
    </w:r>
    <w:r w:rsidR="004D4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D478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D32BEA">
      <w:pict>
        <v:shape id="_x0000_i1029" type="#_x0000_t75" style="width:2in;height:51.75pt">
          <v:imagedata r:id="rId3" r:href="rId2"/>
        </v:shape>
      </w:pict>
    </w:r>
    <w:r>
      <w:fldChar w:fldCharType="end"/>
    </w:r>
    <w:r w:rsidR="004D4781">
      <w:fldChar w:fldCharType="end"/>
    </w:r>
    <w:r w:rsidR="004D47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1" w:rsidRDefault="004D478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9ED"/>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3F13"/>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3D8E"/>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BC9"/>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28C2"/>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378"/>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B74"/>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17C3"/>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7DB"/>
    <w:rsid w:val="004C5AC9"/>
    <w:rsid w:val="004C5D1D"/>
    <w:rsid w:val="004D0208"/>
    <w:rsid w:val="004D0D17"/>
    <w:rsid w:val="004D1386"/>
    <w:rsid w:val="004D1395"/>
    <w:rsid w:val="004D22BB"/>
    <w:rsid w:val="004D3D11"/>
    <w:rsid w:val="004D478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180B"/>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29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12"/>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60A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5AD6"/>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480"/>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967"/>
    <w:rsid w:val="00913E8A"/>
    <w:rsid w:val="00915C94"/>
    <w:rsid w:val="00916A0D"/>
    <w:rsid w:val="0091769F"/>
    <w:rsid w:val="009179BE"/>
    <w:rsid w:val="00921A73"/>
    <w:rsid w:val="00921CD4"/>
    <w:rsid w:val="00921DCA"/>
    <w:rsid w:val="009225D2"/>
    <w:rsid w:val="00922809"/>
    <w:rsid w:val="00923225"/>
    <w:rsid w:val="0092375A"/>
    <w:rsid w:val="00923772"/>
    <w:rsid w:val="009252DD"/>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6CC1"/>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CA4"/>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69C9"/>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7B0"/>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0FD"/>
    <w:rsid w:val="00C71263"/>
    <w:rsid w:val="00C71BC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2BE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10"/>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5C2"/>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214F674C-AAC5-496F-9501-A0C6B958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aif.ru/society/v_asv_sdelali_prognoz_razmera_dopolnitelnoy_pensii_rossiyan" TargetMode="External"/><Relationship Id="rId18" Type="http://schemas.openxmlformats.org/officeDocument/2006/relationships/hyperlink" Target="https://www.pnp.ru/economics/voennye-pensii-v-novykh-regionakh-nachnut-vyplachivat-po-rossiyskim-normam.html" TargetMode="External"/><Relationship Id="rId26" Type="http://schemas.openxmlformats.org/officeDocument/2006/relationships/hyperlink" Target="https://www.nakanune.ru/news/2023/04/07/22710033"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artyadela.ru/news/vladimir-gamza-proficzit-pfr-rezultat-chrezvychajno-vysokih-czen-na-energonositeli-v-2022-godu/?utm_source=yxnews&amp;utm_medium=desktop&amp;utm_referrer=https%3A%2F%2Fdzen.ru%2Fnews%2Fsearch%3Ftext%3D" TargetMode="External"/><Relationship Id="rId34" Type="http://schemas.openxmlformats.org/officeDocument/2006/relationships/hyperlink" Target="https://www.inform.kz/ru/detali-vlozheniy-pensionnyh-nakopleniy-kazahstancev-v-azerbaydzhanskiy-bank-ozvuchili-v-nacbanke_a4054469?utm_source=yxnews&amp;utm_medium=desktop&amp;utm_referrer=https%3A%2F%2Fdzen.ru%2Fnews%2Fsearch%3Ftext%3D"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iz.ru/1494773/2023-04-07/kabmin-podderzhal-uvelichenie-strakhovki-pensionnykh-nakoplenii-v-npf?utm_source=yxnews&amp;utm_medium=desktop&amp;utm_referrer=https%3A%2F%2Fdzen.ru%2Fnews%2Fsearch%3Ftext%3D" TargetMode="External"/><Relationship Id="rId17" Type="http://schemas.openxmlformats.org/officeDocument/2006/relationships/hyperlink" Target="https://ria.ru/20230407/pensiya-1863795046.html?utm_source=yxnews&amp;utm_medium=desktop&amp;utm_referrer=https%3A%2F%2Fdzen.ru%2Fnews%2Fsearch%3Ftext%3D" TargetMode="External"/><Relationship Id="rId25" Type="http://schemas.openxmlformats.org/officeDocument/2006/relationships/hyperlink" Target="https://www.nakanune.ru/articles/120617" TargetMode="External"/><Relationship Id="rId33" Type="http://schemas.openxmlformats.org/officeDocument/2006/relationships/hyperlink" Target="https://dknews.kz/ru/eksklyuziv-dk/281247-vystoyat-vo-vremya-shtorma-pensionnaya-sistema?utm_source=yxnews&amp;utm_medium=desktop&amp;utm_referrer=https%3A%2F%2Fdzen.ru%2Fnews%2Fsearch%3Ftext%3D"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erk.ru/buh/articles/568325/" TargetMode="External"/><Relationship Id="rId20" Type="http://schemas.openxmlformats.org/officeDocument/2006/relationships/hyperlink" Target="https://tass.ru/ekonomika/17478559?ysclid=lg9m2e4vxo391196655" TargetMode="External"/><Relationship Id="rId29" Type="http://schemas.openxmlformats.org/officeDocument/2006/relationships/hyperlink" Target="https://primpress.ru/article/9946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ru/money/mymoney/dobavka_k_pensii_gosudarstvo_udvoit_summu_garantii_nakopleniy_do_2_8_mln" TargetMode="External"/><Relationship Id="rId24" Type="http://schemas.openxmlformats.org/officeDocument/2006/relationships/hyperlink" Target="https://www.mk.ru/economics/2023/04/07/eksperty-podveli-itogi-pensionnoy-reformy-chto-s-ney-ne-tak.html?utm_source=yxnews&amp;utm_medium=desktop&amp;utm_referrer=https%3A%2F%2Fdzen.ru%2Fnews%2Fsearch%3Ftext%3D" TargetMode="External"/><Relationship Id="rId32" Type="http://schemas.openxmlformats.org/officeDocument/2006/relationships/hyperlink" Target="https://vitvesti.by/obshestvo/kak-na-praktike-realizuetsia-dobrovolnoe-strakhovanie-dopolnitelnoi-nakopitelnoi-pensii.html?utm_source=yxnews&amp;utm_medium=desktop&amp;utm_referrer=https%3A%2F%2Fdzen.ru%2Fnews%2Fsearch%3Ftext%3D" TargetMode="External"/><Relationship Id="rId37" Type="http://schemas.openxmlformats.org/officeDocument/2006/relationships/hyperlink" Target="https://tass.ru/obschestvo/1747545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news/news/1052639344" TargetMode="External"/><Relationship Id="rId23" Type="http://schemas.openxmlformats.org/officeDocument/2006/relationships/hyperlink" Target="https://www.rbc.ru/economics/07/04/2023/642e8c0d9a794733c86b158b" TargetMode="External"/><Relationship Id="rId28" Type="http://schemas.openxmlformats.org/officeDocument/2006/relationships/hyperlink" Target="https://riamo.ru/article/631277/ekonomist-kikevich-nazval-4-prichiny-povysheniya-pensionnogo-vozrasta?utm_source=yxnews&amp;utm_medium=desktop&amp;utm_referrer=https%3A%2F%2Fdzen.ru%2Fnews%2Fsearch%3Ftext%3D" TargetMode="External"/><Relationship Id="rId36" Type="http://schemas.openxmlformats.org/officeDocument/2006/relationships/hyperlink" Target="https://obzor.lt/news/n90103.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ura.news/news/1052639220" TargetMode="External"/><Relationship Id="rId31" Type="http://schemas.openxmlformats.org/officeDocument/2006/relationships/hyperlink" Target="https://aif.ru/society/law/razreshat_li_mnogodetnym_otcam_vyyti_na_pensiyu_na_3_goda_ransh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yperlink" Target="https://1prime.ru/exclusive/20230407/840306634.html" TargetMode="External"/><Relationship Id="rId27" Type="http://schemas.openxmlformats.org/officeDocument/2006/relationships/hyperlink" Target="https://iarex.ru/news/93484.html?utm_source=yxnews&amp;utm_medium=desktop&amp;utm_referrer=https%3A%2F%2Fdzen.ru%2Fnews%2Fsearch%3Ftext%3D" TargetMode="External"/><Relationship Id="rId30" Type="http://schemas.openxmlformats.org/officeDocument/2006/relationships/hyperlink" Target="https://primpress.ru/article/99463" TargetMode="External"/><Relationship Id="rId35" Type="http://schemas.openxmlformats.org/officeDocument/2006/relationships/hyperlink" Target="https://kz.kursiv.media/2023-04-07/pensionnyj-fond-kyrgyzstana-prositnovyh-instrumentov/?utm_source=yxnews&amp;utm_medium=desktop&amp;utm_referrer=https%3A%2F%2Fdzen.ru%2Fnews%2Fsearch%3Ftext%3D"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58</Pages>
  <Words>22485</Words>
  <Characters>128166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150351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2023-04-05T19:29:00Z</dcterms:created>
  <dcterms:modified xsi:type="dcterms:W3CDTF">2023-04-10T05:41:00Z</dcterms:modified>
  <cp:category>И-Консалтинг</cp:category>
  <cp:contentStatus>И-Консалтинг</cp:contentStatus>
</cp:coreProperties>
</file>