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9463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9463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44C3E" w:rsidP="00C70A20">
      <w:pPr>
        <w:jc w:val="center"/>
        <w:rPr>
          <w:b/>
          <w:sz w:val="40"/>
          <w:szCs w:val="40"/>
        </w:rPr>
      </w:pPr>
      <w:proofErr w:type="gramStart"/>
      <w:r>
        <w:rPr>
          <w:b/>
          <w:sz w:val="40"/>
          <w:szCs w:val="40"/>
          <w:lang w:val="en-US"/>
        </w:rPr>
        <w:t>1</w:t>
      </w:r>
      <w:r w:rsidR="00120807">
        <w:rPr>
          <w:b/>
          <w:sz w:val="40"/>
          <w:szCs w:val="40"/>
        </w:rPr>
        <w:t>5</w:t>
      </w:r>
      <w:r w:rsidR="00CB6B64">
        <w:rPr>
          <w:b/>
          <w:sz w:val="40"/>
          <w:szCs w:val="40"/>
        </w:rPr>
        <w:t>.</w:t>
      </w:r>
      <w:r w:rsidR="00A25E59">
        <w:rPr>
          <w:b/>
          <w:sz w:val="40"/>
          <w:szCs w:val="40"/>
        </w:rPr>
        <w:t>0</w:t>
      </w:r>
      <w:r>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9463E" w:rsidP="000C1A46">
      <w:pPr>
        <w:jc w:val="center"/>
        <w:rPr>
          <w:b/>
          <w:sz w:val="40"/>
          <w:szCs w:val="40"/>
        </w:rPr>
      </w:pPr>
      <w:hyperlink r:id="rId10" w:history="1">
        <w:r w:rsidR="002650DB">
          <w:fldChar w:fldCharType="begin"/>
        </w:r>
        <w:r w:rsidR="002650D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50DB">
          <w:fldChar w:fldCharType="separate"/>
        </w:r>
        <w:r w:rsidR="001F5F80">
          <w:fldChar w:fldCharType="begin"/>
        </w:r>
        <w:r w:rsidR="001F5F8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F5F8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11" r:href="rId12"/>
            </v:shape>
          </w:pict>
        </w:r>
        <w:r>
          <w:fldChar w:fldCharType="end"/>
        </w:r>
        <w:r w:rsidR="001F5F80">
          <w:fldChar w:fldCharType="end"/>
        </w:r>
        <w:r w:rsidR="002650DB">
          <w:fldChar w:fldCharType="end"/>
        </w:r>
      </w:hyperlink>
    </w:p>
    <w:p w:rsidR="009D66A1" w:rsidRDefault="009B23FE" w:rsidP="009B23FE">
      <w:pPr>
        <w:pStyle w:val="10"/>
        <w:jc w:val="center"/>
      </w:pPr>
      <w:r>
        <w:br w:type="page"/>
      </w:r>
      <w:bookmarkStart w:id="4" w:name="_Toc396864626"/>
      <w:bookmarkStart w:id="5" w:name="_Toc13503144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EF6BAE" w:rsidP="00676D5F">
      <w:pPr>
        <w:numPr>
          <w:ilvl w:val="0"/>
          <w:numId w:val="25"/>
        </w:numPr>
        <w:rPr>
          <w:i/>
        </w:rPr>
      </w:pPr>
      <w:r w:rsidRPr="00EF6BAE">
        <w:rPr>
          <w:i/>
        </w:rPr>
        <w:t xml:space="preserve">Вопрос о повышении страхового покрытия по долгосрочным и крупным банковским депозитам стоит внимательно изучить, сказал глава комитета Госдумы по </w:t>
      </w:r>
      <w:proofErr w:type="spellStart"/>
      <w:r w:rsidRPr="00EF6BAE">
        <w:rPr>
          <w:i/>
        </w:rPr>
        <w:t>финрынку</w:t>
      </w:r>
      <w:proofErr w:type="spellEnd"/>
      <w:r w:rsidRPr="00EF6BAE">
        <w:rPr>
          <w:i/>
        </w:rPr>
        <w:t xml:space="preserve"> Анатолий Аксаков. Но такая мера может обернуться для банков увеличением взносов в систему страхования вкладов, предупредил парламентарий. Лимит страхового возмещения по вкладам в банках сейчас составляет 1,4 </w:t>
      </w:r>
      <w:proofErr w:type="gramStart"/>
      <w:r w:rsidRPr="00EF6BAE">
        <w:rPr>
          <w:i/>
        </w:rPr>
        <w:t>млн</w:t>
      </w:r>
      <w:proofErr w:type="gramEnd"/>
      <w:r w:rsidRPr="00EF6BAE">
        <w:rPr>
          <w:i/>
        </w:rPr>
        <w:t xml:space="preserve"> рублей. При этом в рамках новой программы долгосрочных сбережений (ПДС) граждан предполагается повышенное страховое покрытие в 2,8 </w:t>
      </w:r>
      <w:proofErr w:type="gramStart"/>
      <w:r w:rsidRPr="00EF6BAE">
        <w:rPr>
          <w:i/>
        </w:rPr>
        <w:t>млн</w:t>
      </w:r>
      <w:proofErr w:type="gramEnd"/>
      <w:r w:rsidRPr="00EF6BAE">
        <w:rPr>
          <w:i/>
        </w:rPr>
        <w:t xml:space="preserve"> рублей</w:t>
      </w:r>
      <w:r>
        <w:rPr>
          <w:i/>
        </w:rPr>
        <w:t xml:space="preserve">, </w:t>
      </w:r>
      <w:hyperlink w:anchor="ф1" w:history="1">
        <w:r w:rsidRPr="007461E8">
          <w:rPr>
            <w:rStyle w:val="a3"/>
            <w:i/>
          </w:rPr>
          <w:t xml:space="preserve">сообщает </w:t>
        </w:r>
        <w:r w:rsidR="001F5F80">
          <w:rPr>
            <w:rStyle w:val="a3"/>
            <w:i/>
          </w:rPr>
          <w:t>«</w:t>
        </w:r>
        <w:proofErr w:type="spellStart"/>
        <w:r w:rsidRPr="007461E8">
          <w:rPr>
            <w:rStyle w:val="a3"/>
            <w:i/>
          </w:rPr>
          <w:t>Банки.ру</w:t>
        </w:r>
        <w:proofErr w:type="spellEnd"/>
        <w:r w:rsidR="001F5F80">
          <w:rPr>
            <w:rStyle w:val="a3"/>
            <w:i/>
          </w:rPr>
          <w:t>»</w:t>
        </w:r>
      </w:hyperlink>
    </w:p>
    <w:p w:rsidR="00EF6BAE" w:rsidRDefault="00EF6BAE" w:rsidP="00676D5F">
      <w:pPr>
        <w:numPr>
          <w:ilvl w:val="0"/>
          <w:numId w:val="25"/>
        </w:numPr>
        <w:rPr>
          <w:i/>
        </w:rPr>
      </w:pPr>
      <w:r w:rsidRPr="00EF6BAE">
        <w:rPr>
          <w:i/>
        </w:rPr>
        <w:t xml:space="preserve">В России с 2024 года хотят запустить программу долгосрочных накоплений граждан. Правительство внесло соответствующий законопроект в Госдуму 27 апреля. В Минфине обещали, что по новой программе можно будет </w:t>
      </w:r>
      <w:r w:rsidR="001F5F80">
        <w:rPr>
          <w:i/>
        </w:rPr>
        <w:t>«</w:t>
      </w:r>
      <w:r w:rsidRPr="00EF6BAE">
        <w:rPr>
          <w:i/>
        </w:rPr>
        <w:t>заработать больше, чем на вкладах в обычных коммерческих банках</w:t>
      </w:r>
      <w:r w:rsidR="001F5F80">
        <w:rPr>
          <w:i/>
        </w:rPr>
        <w:t>»</w:t>
      </w:r>
      <w:r w:rsidRPr="00EF6BAE">
        <w:rPr>
          <w:i/>
        </w:rPr>
        <w:t xml:space="preserve">. Но экономисты отмечают, что таких гарантий в проекте закона пока нет. К тому же, считают некоторые эксперты, целевая аудитория программы — средний класс — относится к </w:t>
      </w:r>
      <w:r w:rsidR="001F5F80" w:rsidRPr="001F5F80">
        <w:rPr>
          <w:i/>
        </w:rPr>
        <w:t>НПФ</w:t>
      </w:r>
      <w:r w:rsidRPr="00EF6BAE">
        <w:rPr>
          <w:i/>
        </w:rPr>
        <w:t xml:space="preserve"> с осторожностью и предпочитает хранить деньги на депозитах в банках. </w:t>
      </w:r>
      <w:hyperlink w:anchor="ф2" w:history="1">
        <w:r w:rsidRPr="007461E8">
          <w:rPr>
            <w:rStyle w:val="a3"/>
            <w:i/>
          </w:rPr>
          <w:t xml:space="preserve">Аналитики рассказали </w:t>
        </w:r>
        <w:r w:rsidR="001F5F80">
          <w:rPr>
            <w:rStyle w:val="a3"/>
            <w:i/>
          </w:rPr>
          <w:t>«</w:t>
        </w:r>
        <w:proofErr w:type="spellStart"/>
        <w:r w:rsidRPr="007461E8">
          <w:rPr>
            <w:rStyle w:val="a3"/>
            <w:i/>
          </w:rPr>
          <w:t>Банки</w:t>
        </w:r>
        <w:proofErr w:type="gramStart"/>
        <w:r w:rsidRPr="007461E8">
          <w:rPr>
            <w:rStyle w:val="a3"/>
            <w:i/>
          </w:rPr>
          <w:t>.р</w:t>
        </w:r>
        <w:proofErr w:type="gramEnd"/>
        <w:r w:rsidRPr="007461E8">
          <w:rPr>
            <w:rStyle w:val="a3"/>
            <w:i/>
          </w:rPr>
          <w:t>у</w:t>
        </w:r>
        <w:proofErr w:type="spellEnd"/>
        <w:r w:rsidR="001F5F80">
          <w:rPr>
            <w:rStyle w:val="a3"/>
            <w:i/>
          </w:rPr>
          <w:t>»</w:t>
        </w:r>
      </w:hyperlink>
      <w:r w:rsidRPr="00EF6BAE">
        <w:rPr>
          <w:i/>
        </w:rPr>
        <w:t>, в чем заключаются основные риски предложенной властями программы сбережений и есть ли у нее преимущества по сравнению с вкладами</w:t>
      </w:r>
    </w:p>
    <w:p w:rsidR="001F5F80" w:rsidRDefault="001F5F80" w:rsidP="001F5F80">
      <w:pPr>
        <w:numPr>
          <w:ilvl w:val="0"/>
          <w:numId w:val="25"/>
        </w:numPr>
        <w:rPr>
          <w:i/>
        </w:rPr>
      </w:pPr>
      <w:proofErr w:type="gramStart"/>
      <w:r w:rsidRPr="001F5F80">
        <w:rPr>
          <w:i/>
        </w:rPr>
        <w:t xml:space="preserve">Вопрос об увеличении сроков </w:t>
      </w:r>
      <w:proofErr w:type="spellStart"/>
      <w:r w:rsidRPr="001F5F80">
        <w:rPr>
          <w:i/>
        </w:rPr>
        <w:t>софинансирования</w:t>
      </w:r>
      <w:proofErr w:type="spellEnd"/>
      <w:r w:rsidRPr="001F5F80">
        <w:rPr>
          <w:i/>
        </w:rPr>
        <w:t xml:space="preserve"> взносов граждан по программе долгосрочных сбережений (ПДС) может быть рассмотрен ко второму чтению законопроекта (был внесен в Госдуму в конце апреля.</w:t>
      </w:r>
      <w:proofErr w:type="gramEnd"/>
      <w:r w:rsidRPr="001F5F80">
        <w:rPr>
          <w:i/>
        </w:rPr>
        <w:t xml:space="preserve"> - </w:t>
      </w:r>
      <w:proofErr w:type="gramStart"/>
      <w:r w:rsidRPr="001F5F80">
        <w:rPr>
          <w:i/>
        </w:rPr>
        <w:t>Ред.).</w:t>
      </w:r>
      <w:proofErr w:type="gramEnd"/>
      <w:r w:rsidRPr="001F5F80">
        <w:rPr>
          <w:i/>
        </w:rPr>
        <w:t xml:space="preserve"> Об этом в </w:t>
      </w:r>
      <w:hyperlink w:anchor="_Известия,_15.05.2023,_В" w:history="1">
        <w:r w:rsidRPr="001F5F80">
          <w:rPr>
            <w:rStyle w:val="a3"/>
            <w:i/>
          </w:rPr>
          <w:t>интервью «Известиям»</w:t>
        </w:r>
      </w:hyperlink>
      <w:r w:rsidRPr="001F5F80">
        <w:rPr>
          <w:i/>
        </w:rPr>
        <w:t xml:space="preserve"> на Петербургском международном юридическом форуме (ПМЮФ) сообщил замглавы Минфина Алексей Моисеев. Он добавил, что это будет зависеть от конкретных возможностей </w:t>
      </w:r>
      <w:proofErr w:type="spellStart"/>
      <w:r w:rsidRPr="001F5F80">
        <w:rPr>
          <w:i/>
        </w:rPr>
        <w:t>софинансирования</w:t>
      </w:r>
      <w:proofErr w:type="spellEnd"/>
    </w:p>
    <w:p w:rsidR="00EF6BAE" w:rsidRDefault="001F5F80" w:rsidP="00676D5F">
      <w:pPr>
        <w:numPr>
          <w:ilvl w:val="0"/>
          <w:numId w:val="25"/>
        </w:numPr>
        <w:rPr>
          <w:i/>
        </w:rPr>
      </w:pPr>
      <w:r w:rsidRPr="001F5F80">
        <w:rPr>
          <w:i/>
        </w:rPr>
        <w:t>НПФ</w:t>
      </w:r>
      <w:r w:rsidR="00EF6BAE" w:rsidRPr="00EF6BAE">
        <w:rPr>
          <w:i/>
        </w:rPr>
        <w:t xml:space="preserve"> </w:t>
      </w:r>
      <w:r>
        <w:rPr>
          <w:i/>
        </w:rPr>
        <w:t>«</w:t>
      </w:r>
      <w:r w:rsidR="00EF6BAE" w:rsidRPr="00EF6BAE">
        <w:rPr>
          <w:i/>
        </w:rPr>
        <w:t>БЛАГОСОСТОЯНИЕ</w:t>
      </w:r>
      <w:r>
        <w:rPr>
          <w:i/>
        </w:rPr>
        <w:t>»</w:t>
      </w:r>
      <w:r w:rsidR="00EF6BAE" w:rsidRPr="00EF6BAE">
        <w:rPr>
          <w:i/>
        </w:rPr>
        <w:t xml:space="preserve"> является крупнейшим </w:t>
      </w:r>
      <w:r w:rsidRPr="001F5F80">
        <w:rPr>
          <w:i/>
        </w:rPr>
        <w:t>НПФ</w:t>
      </w:r>
      <w:r w:rsidR="00EF6BAE" w:rsidRPr="00EF6BAE">
        <w:rPr>
          <w:i/>
        </w:rPr>
        <w:t xml:space="preserve"> в России по количеству клиентов, получающих негосударственную пенсию. Это следует из анализа показателей деятельности негосударственных пенсионных фондов за 1-й квартал 2023 года. Ежемесячные выплаты в </w:t>
      </w:r>
      <w:r w:rsidRPr="001F5F80">
        <w:rPr>
          <w:i/>
        </w:rPr>
        <w:t>НПФ</w:t>
      </w:r>
      <w:r w:rsidR="00EF6BAE" w:rsidRPr="00EF6BAE">
        <w:rPr>
          <w:i/>
        </w:rPr>
        <w:t xml:space="preserve"> </w:t>
      </w:r>
      <w:r>
        <w:rPr>
          <w:i/>
        </w:rPr>
        <w:t>«</w:t>
      </w:r>
      <w:r w:rsidR="00EF6BAE" w:rsidRPr="00EF6BAE">
        <w:rPr>
          <w:i/>
        </w:rPr>
        <w:t>БЛАГОСОСТОЯНИЕ</w:t>
      </w:r>
      <w:r>
        <w:rPr>
          <w:i/>
        </w:rPr>
        <w:t>»</w:t>
      </w:r>
      <w:r w:rsidR="00EF6BAE" w:rsidRPr="00EF6BAE">
        <w:rPr>
          <w:i/>
        </w:rPr>
        <w:t xml:space="preserve"> получают 386 тыс. человек, что составляет 26% от всех получателей негосударственных пенсий в России. В первом квартале 2023 года </w:t>
      </w:r>
      <w:r w:rsidRPr="001F5F80">
        <w:rPr>
          <w:i/>
        </w:rPr>
        <w:t>НПФ</w:t>
      </w:r>
      <w:r w:rsidR="00EF6BAE" w:rsidRPr="00EF6BAE">
        <w:rPr>
          <w:i/>
        </w:rPr>
        <w:t xml:space="preserve"> </w:t>
      </w:r>
      <w:r>
        <w:rPr>
          <w:i/>
        </w:rPr>
        <w:t>«</w:t>
      </w:r>
      <w:r w:rsidR="00EF6BAE" w:rsidRPr="00EF6BAE">
        <w:rPr>
          <w:i/>
        </w:rPr>
        <w:t>БЛАГОСОСТОЯНИЕ</w:t>
      </w:r>
      <w:r>
        <w:rPr>
          <w:i/>
        </w:rPr>
        <w:t>»</w:t>
      </w:r>
      <w:r w:rsidR="00EF6BAE" w:rsidRPr="00EF6BAE">
        <w:rPr>
          <w:i/>
        </w:rPr>
        <w:t xml:space="preserve"> выплатил клиентам негосударственные пенсии на сумму 5,2 </w:t>
      </w:r>
      <w:proofErr w:type="gramStart"/>
      <w:r w:rsidR="00EF6BAE" w:rsidRPr="00EF6BAE">
        <w:rPr>
          <w:i/>
        </w:rPr>
        <w:t>млрд</w:t>
      </w:r>
      <w:proofErr w:type="gramEnd"/>
      <w:r w:rsidR="00EF6BAE" w:rsidRPr="00EF6BAE">
        <w:rPr>
          <w:i/>
        </w:rPr>
        <w:t xml:space="preserve"> руб.</w:t>
      </w:r>
      <w:r w:rsidR="00EF6BAE">
        <w:rPr>
          <w:i/>
        </w:rPr>
        <w:t xml:space="preserve">, </w:t>
      </w:r>
      <w:hyperlink w:anchor="ф3" w:history="1">
        <w:r w:rsidR="00EF6BAE" w:rsidRPr="007461E8">
          <w:rPr>
            <w:rStyle w:val="a3"/>
            <w:i/>
          </w:rPr>
          <w:t>по данным АК&amp;М</w:t>
        </w:r>
      </w:hyperlink>
    </w:p>
    <w:p w:rsidR="00A423EB" w:rsidRDefault="00A423EB" w:rsidP="00676D5F">
      <w:pPr>
        <w:numPr>
          <w:ilvl w:val="0"/>
          <w:numId w:val="25"/>
        </w:numPr>
        <w:rPr>
          <w:i/>
        </w:rPr>
      </w:pPr>
      <w:r w:rsidRPr="00A423EB">
        <w:rPr>
          <w:i/>
        </w:rPr>
        <w:t xml:space="preserve">Национальное рейтинговое агентство (НРА) подтвердило рейтинг финансовой надёжности </w:t>
      </w:r>
      <w:r w:rsidR="001F5F80" w:rsidRPr="001F5F80">
        <w:rPr>
          <w:i/>
        </w:rPr>
        <w:t>НПФ</w:t>
      </w:r>
      <w:r>
        <w:rPr>
          <w:i/>
        </w:rPr>
        <w:t xml:space="preserve"> </w:t>
      </w:r>
      <w:r w:rsidR="001F5F80">
        <w:rPr>
          <w:i/>
        </w:rPr>
        <w:t>«</w:t>
      </w:r>
      <w:r>
        <w:rPr>
          <w:i/>
        </w:rPr>
        <w:t>Будущее</w:t>
      </w:r>
      <w:r w:rsidR="001F5F80">
        <w:rPr>
          <w:i/>
        </w:rPr>
        <w:t>»</w:t>
      </w:r>
      <w:r>
        <w:rPr>
          <w:i/>
        </w:rPr>
        <w:t xml:space="preserve"> на уровне AA- ru.pf</w:t>
      </w:r>
      <w:r w:rsidRPr="00A423EB">
        <w:rPr>
          <w:i/>
        </w:rPr>
        <w:t xml:space="preserve">. Прогноз по рейтингу - стабильный. Эксперты агентства высоко оценили качество инвестиционного портфеля </w:t>
      </w:r>
      <w:r w:rsidR="001F5F80" w:rsidRPr="001F5F80">
        <w:rPr>
          <w:i/>
        </w:rPr>
        <w:t>НПФ</w:t>
      </w:r>
      <w:r w:rsidRPr="00A423EB">
        <w:rPr>
          <w:i/>
        </w:rPr>
        <w:t xml:space="preserve"> </w:t>
      </w:r>
      <w:r w:rsidR="001F5F80">
        <w:rPr>
          <w:i/>
        </w:rPr>
        <w:t>«</w:t>
      </w:r>
      <w:r w:rsidRPr="00A423EB">
        <w:rPr>
          <w:i/>
        </w:rPr>
        <w:t>Будущее</w:t>
      </w:r>
      <w:r w:rsidR="001F5F80">
        <w:rPr>
          <w:i/>
        </w:rPr>
        <w:t>»</w:t>
      </w:r>
      <w:r w:rsidRPr="00A423EB">
        <w:rPr>
          <w:i/>
        </w:rPr>
        <w:t>. По состоянию на конец декабря прошлого года, средневзвешенная оценка объектов инвестирования, составляющих пенсионные накопления, была оценена на AA- ru.pf</w:t>
      </w:r>
      <w:r>
        <w:rPr>
          <w:i/>
        </w:rPr>
        <w:t xml:space="preserve">, </w:t>
      </w:r>
      <w:hyperlink w:anchor="ф7" w:history="1">
        <w:r w:rsidRPr="00232C3A">
          <w:rPr>
            <w:rStyle w:val="a3"/>
            <w:i/>
          </w:rPr>
          <w:t xml:space="preserve">сообщается на официальной странице </w:t>
        </w:r>
        <w:r w:rsidR="001F5F80" w:rsidRPr="0049463E">
          <w:rPr>
            <w:rStyle w:val="a3"/>
            <w:i/>
          </w:rPr>
          <w:t>НАПФ</w:t>
        </w:r>
      </w:hyperlink>
    </w:p>
    <w:p w:rsidR="00EF6BAE" w:rsidRDefault="00EF6BAE" w:rsidP="00676D5F">
      <w:pPr>
        <w:numPr>
          <w:ilvl w:val="0"/>
          <w:numId w:val="25"/>
        </w:numPr>
        <w:rPr>
          <w:i/>
        </w:rPr>
      </w:pPr>
      <w:r w:rsidRPr="00EF6BAE">
        <w:rPr>
          <w:i/>
        </w:rPr>
        <w:t xml:space="preserve">Какие существуют пенсионные планы? Стоит ли самостоятельно откладывать что-то на пенсию, помимо отчислений в </w:t>
      </w:r>
      <w:r w:rsidR="001F5F80" w:rsidRPr="001F5F80">
        <w:rPr>
          <w:i/>
        </w:rPr>
        <w:t>ПФР</w:t>
      </w:r>
      <w:r w:rsidRPr="00EF6BAE">
        <w:rPr>
          <w:i/>
        </w:rPr>
        <w:t xml:space="preserve">? Если да, как </w:t>
      </w:r>
      <w:r w:rsidRPr="00EF6BAE">
        <w:rPr>
          <w:i/>
        </w:rPr>
        <w:lastRenderedPageBreak/>
        <w:t xml:space="preserve">вообще лучше копить на пенсию? Об этом </w:t>
      </w:r>
      <w:hyperlink w:anchor="ф4" w:history="1">
        <w:r w:rsidRPr="007461E8">
          <w:rPr>
            <w:rStyle w:val="a3"/>
            <w:i/>
          </w:rPr>
          <w:t>RTVI поговорил с экономистом</w:t>
        </w:r>
      </w:hyperlink>
      <w:r w:rsidRPr="00EF6BAE">
        <w:rPr>
          <w:i/>
        </w:rPr>
        <w:t xml:space="preserve">, автором </w:t>
      </w:r>
      <w:proofErr w:type="spellStart"/>
      <w:r w:rsidRPr="00EF6BAE">
        <w:rPr>
          <w:i/>
        </w:rPr>
        <w:t>телеграм</w:t>
      </w:r>
      <w:proofErr w:type="spellEnd"/>
      <w:r w:rsidRPr="00EF6BAE">
        <w:rPr>
          <w:i/>
        </w:rPr>
        <w:t xml:space="preserve">-канала </w:t>
      </w:r>
      <w:r w:rsidR="001F5F80">
        <w:rPr>
          <w:i/>
        </w:rPr>
        <w:t>«</w:t>
      </w:r>
      <w:proofErr w:type="spellStart"/>
      <w:r w:rsidRPr="00EF6BAE">
        <w:rPr>
          <w:i/>
        </w:rPr>
        <w:t>Хулиномика</w:t>
      </w:r>
      <w:proofErr w:type="spellEnd"/>
      <w:r w:rsidR="001F5F80">
        <w:rPr>
          <w:i/>
        </w:rPr>
        <w:t>»</w:t>
      </w:r>
      <w:r w:rsidRPr="00EF6BAE">
        <w:rPr>
          <w:i/>
        </w:rPr>
        <w:t xml:space="preserve"> Алексеем Марковым</w:t>
      </w:r>
    </w:p>
    <w:p w:rsidR="00EF6BAE" w:rsidRDefault="00EF6BAE" w:rsidP="00676D5F">
      <w:pPr>
        <w:numPr>
          <w:ilvl w:val="0"/>
          <w:numId w:val="25"/>
        </w:numPr>
        <w:rPr>
          <w:i/>
        </w:rPr>
      </w:pPr>
      <w:r w:rsidRPr="00EF6BAE">
        <w:rPr>
          <w:i/>
        </w:rPr>
        <w:t xml:space="preserve">Российским пенсионерам рассказали о новом перерасчете пенсий, который случится уже в этом году. Получить прибавку смогут как работающие пенсионеры, так и неработающие. А размер доплаты станет максимальным за все последние годы. Об этом рассказал пенсионный эксперт Сергей Власов, </w:t>
      </w:r>
      <w:hyperlink w:anchor="ф5" w:history="1">
        <w:r w:rsidRPr="00C814D2">
          <w:rPr>
            <w:rStyle w:val="a3"/>
            <w:i/>
          </w:rPr>
          <w:t>сообщает PRIMPRESS</w:t>
        </w:r>
      </w:hyperlink>
      <w:r w:rsidRPr="00EF6BAE">
        <w:rPr>
          <w:i/>
        </w:rPr>
        <w:t>. По его словам, новый перерасчет пенсий произведут для пожилых граждан в автоматическом режиме</w:t>
      </w:r>
    </w:p>
    <w:p w:rsidR="00EF6BAE" w:rsidRDefault="00EF6BAE" w:rsidP="00676D5F">
      <w:pPr>
        <w:numPr>
          <w:ilvl w:val="0"/>
          <w:numId w:val="25"/>
        </w:numPr>
        <w:rPr>
          <w:i/>
        </w:rPr>
      </w:pPr>
      <w:r w:rsidRPr="00EF6BAE">
        <w:rPr>
          <w:i/>
        </w:rPr>
        <w:t xml:space="preserve">То, что последняя пенсионная реформа вызвала негодование россиян, значит не сказать ничего, </w:t>
      </w:r>
      <w:hyperlink w:anchor="ф6" w:history="1">
        <w:r w:rsidRPr="00C814D2">
          <w:rPr>
            <w:rStyle w:val="a3"/>
            <w:i/>
          </w:rPr>
          <w:t>пишет Pensnews.ru</w:t>
        </w:r>
      </w:hyperlink>
      <w:r w:rsidRPr="00EF6BAE">
        <w:rPr>
          <w:i/>
        </w:rPr>
        <w:t>. Большое количество граждан, а прежде всего мужчин, из-за повышения возраста выхода на пенсию теперь просто лишены каких-либо шансов на то, что хоть немного побыть на заслуженном отдыхе. Дело в том, что большое число мужчин в нашей стране просто не доживает до пенсионного возраста. Причем даже не до нового, а еще и до старого</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7461E8" w:rsidP="003B3BAA">
      <w:pPr>
        <w:numPr>
          <w:ilvl w:val="0"/>
          <w:numId w:val="27"/>
        </w:numPr>
        <w:rPr>
          <w:i/>
        </w:rPr>
      </w:pPr>
      <w:r>
        <w:rPr>
          <w:i/>
        </w:rPr>
        <w:t xml:space="preserve">Оксана Дмитриева, депутат Госдумы РФ: </w:t>
      </w:r>
      <w:r w:rsidR="001F5F80">
        <w:rPr>
          <w:i/>
        </w:rPr>
        <w:t>«</w:t>
      </w:r>
      <w:r w:rsidRPr="007461E8">
        <w:rPr>
          <w:i/>
        </w:rPr>
        <w:t xml:space="preserve">Не стоит забывать, что повышение пенсионного возраста - это прямое уменьшение доходов граждан, которые при выходе на пенсию продолжали бы работать и получать пенсию. Это именно те, кто сейчас относятся к категории </w:t>
      </w:r>
      <w:proofErr w:type="spellStart"/>
      <w:r w:rsidRPr="007461E8">
        <w:rPr>
          <w:i/>
        </w:rPr>
        <w:t>предпенсионеров</w:t>
      </w:r>
      <w:proofErr w:type="spellEnd"/>
      <w:r w:rsidRPr="007461E8">
        <w:rPr>
          <w:i/>
        </w:rPr>
        <w:t>, а по старому законодательству относились бы к работающим пенсионерам</w:t>
      </w:r>
      <w:r w:rsidR="001F5F80">
        <w:rPr>
          <w:i/>
        </w:rPr>
        <w:t>»</w:t>
      </w:r>
    </w:p>
    <w:p w:rsidR="007461E8" w:rsidRPr="003B3BAA" w:rsidRDefault="007461E8" w:rsidP="003B3BAA">
      <w:pPr>
        <w:numPr>
          <w:ilvl w:val="0"/>
          <w:numId w:val="27"/>
        </w:numPr>
        <w:rPr>
          <w:i/>
        </w:rPr>
      </w:pPr>
      <w:r>
        <w:rPr>
          <w:i/>
        </w:rPr>
        <w:t xml:space="preserve">Алексей Марков, экономист: </w:t>
      </w:r>
      <w:r w:rsidR="001F5F80">
        <w:rPr>
          <w:i/>
        </w:rPr>
        <w:t>«</w:t>
      </w:r>
      <w:r w:rsidRPr="007461E8">
        <w:rPr>
          <w:i/>
        </w:rPr>
        <w:t xml:space="preserve">Человечество стареет, детей рождается все меньше, а пенсионеров (по отношению </w:t>
      </w:r>
      <w:proofErr w:type="gramStart"/>
      <w:r w:rsidRPr="007461E8">
        <w:rPr>
          <w:i/>
        </w:rPr>
        <w:t>к</w:t>
      </w:r>
      <w:proofErr w:type="gramEnd"/>
      <w:r w:rsidRPr="007461E8">
        <w:rPr>
          <w:i/>
        </w:rPr>
        <w:t xml:space="preserve"> работающим) с каждым годом становится все больше. И поделать с этим ничего нельзя: демографическая пирамида формируется десятилетиями. У госуда</w:t>
      </w:r>
      <w:proofErr w:type="gramStart"/>
      <w:r w:rsidRPr="007461E8">
        <w:rPr>
          <w:i/>
        </w:rPr>
        <w:t>рств пр</w:t>
      </w:r>
      <w:proofErr w:type="gramEnd"/>
      <w:r w:rsidRPr="007461E8">
        <w:rPr>
          <w:i/>
        </w:rPr>
        <w:t>осто нет денег на содержание такой кучи пенсионеров; в будущем денег станет только меньше, а пенсионеров — больше. Поэтому единственный надежный способ накопить себе на пенсию — это не надеяться на государство, а создавать собственный пенсионный капитал</w:t>
      </w:r>
      <w:r w:rsidR="001F5F80">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1F5F80" w:rsidRDefault="002A012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031447" w:history="1">
        <w:r w:rsidR="001F5F80" w:rsidRPr="00B47E58">
          <w:rPr>
            <w:rStyle w:val="a3"/>
            <w:noProof/>
          </w:rPr>
          <w:t>Темы</w:t>
        </w:r>
        <w:r w:rsidR="001F5F80" w:rsidRPr="00B47E58">
          <w:rPr>
            <w:rStyle w:val="a3"/>
            <w:rFonts w:ascii="Arial Rounded MT Bold" w:hAnsi="Arial Rounded MT Bold"/>
            <w:noProof/>
          </w:rPr>
          <w:t xml:space="preserve"> </w:t>
        </w:r>
        <w:r w:rsidR="001F5F80" w:rsidRPr="00B47E58">
          <w:rPr>
            <w:rStyle w:val="a3"/>
            <w:noProof/>
          </w:rPr>
          <w:t>дня</w:t>
        </w:r>
        <w:r w:rsidR="001F5F80">
          <w:rPr>
            <w:noProof/>
            <w:webHidden/>
          </w:rPr>
          <w:tab/>
        </w:r>
        <w:r w:rsidR="001F5F80">
          <w:rPr>
            <w:noProof/>
            <w:webHidden/>
          </w:rPr>
          <w:fldChar w:fldCharType="begin"/>
        </w:r>
        <w:r w:rsidR="001F5F80">
          <w:rPr>
            <w:noProof/>
            <w:webHidden/>
          </w:rPr>
          <w:instrText xml:space="preserve"> PAGEREF _Toc135031447 \h </w:instrText>
        </w:r>
        <w:r w:rsidR="001F5F80">
          <w:rPr>
            <w:noProof/>
            <w:webHidden/>
          </w:rPr>
        </w:r>
        <w:r w:rsidR="001F5F80">
          <w:rPr>
            <w:noProof/>
            <w:webHidden/>
          </w:rPr>
          <w:fldChar w:fldCharType="separate"/>
        </w:r>
        <w:r w:rsidR="001F5F80">
          <w:rPr>
            <w:noProof/>
            <w:webHidden/>
          </w:rPr>
          <w:t>2</w:t>
        </w:r>
        <w:r w:rsidR="001F5F80">
          <w:rPr>
            <w:noProof/>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448" w:history="1">
        <w:r w:rsidR="001F5F80" w:rsidRPr="00B47E58">
          <w:rPr>
            <w:rStyle w:val="a3"/>
            <w:noProof/>
          </w:rPr>
          <w:t>НОВОСТИ ПЕНСИОННОЙ ОТРАСЛИ</w:t>
        </w:r>
        <w:r w:rsidR="001F5F80">
          <w:rPr>
            <w:noProof/>
            <w:webHidden/>
          </w:rPr>
          <w:tab/>
        </w:r>
        <w:r w:rsidR="001F5F80">
          <w:rPr>
            <w:noProof/>
            <w:webHidden/>
          </w:rPr>
          <w:fldChar w:fldCharType="begin"/>
        </w:r>
        <w:r w:rsidR="001F5F80">
          <w:rPr>
            <w:noProof/>
            <w:webHidden/>
          </w:rPr>
          <w:instrText xml:space="preserve"> PAGEREF _Toc135031448 \h </w:instrText>
        </w:r>
        <w:r w:rsidR="001F5F80">
          <w:rPr>
            <w:noProof/>
            <w:webHidden/>
          </w:rPr>
        </w:r>
        <w:r w:rsidR="001F5F80">
          <w:rPr>
            <w:noProof/>
            <w:webHidden/>
          </w:rPr>
          <w:fldChar w:fldCharType="separate"/>
        </w:r>
        <w:r w:rsidR="001F5F80">
          <w:rPr>
            <w:noProof/>
            <w:webHidden/>
          </w:rPr>
          <w:t>10</w:t>
        </w:r>
        <w:r w:rsidR="001F5F80">
          <w:rPr>
            <w:noProof/>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449" w:history="1">
        <w:r w:rsidR="001F5F80" w:rsidRPr="00B47E58">
          <w:rPr>
            <w:rStyle w:val="a3"/>
            <w:noProof/>
          </w:rPr>
          <w:t>Новости отрасли НПФ</w:t>
        </w:r>
        <w:r w:rsidR="001F5F80">
          <w:rPr>
            <w:noProof/>
            <w:webHidden/>
          </w:rPr>
          <w:tab/>
        </w:r>
        <w:r w:rsidR="001F5F80">
          <w:rPr>
            <w:noProof/>
            <w:webHidden/>
          </w:rPr>
          <w:fldChar w:fldCharType="begin"/>
        </w:r>
        <w:r w:rsidR="001F5F80">
          <w:rPr>
            <w:noProof/>
            <w:webHidden/>
          </w:rPr>
          <w:instrText xml:space="preserve"> PAGEREF _Toc135031449 \h </w:instrText>
        </w:r>
        <w:r w:rsidR="001F5F80">
          <w:rPr>
            <w:noProof/>
            <w:webHidden/>
          </w:rPr>
        </w:r>
        <w:r w:rsidR="001F5F80">
          <w:rPr>
            <w:noProof/>
            <w:webHidden/>
          </w:rPr>
          <w:fldChar w:fldCharType="separate"/>
        </w:r>
        <w:r w:rsidR="001F5F80">
          <w:rPr>
            <w:noProof/>
            <w:webHidden/>
          </w:rPr>
          <w:t>10</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50" w:history="1">
        <w:r w:rsidR="001F5F80" w:rsidRPr="00B47E58">
          <w:rPr>
            <w:rStyle w:val="a3"/>
            <w:noProof/>
          </w:rPr>
          <w:t>Банки.ру, 12.05.2023, В Госдуме оценили возможность повышения страховки по длинным вкладам</w:t>
        </w:r>
        <w:r w:rsidR="001F5F80">
          <w:rPr>
            <w:noProof/>
            <w:webHidden/>
          </w:rPr>
          <w:tab/>
        </w:r>
        <w:r w:rsidR="001F5F80">
          <w:rPr>
            <w:noProof/>
            <w:webHidden/>
          </w:rPr>
          <w:fldChar w:fldCharType="begin"/>
        </w:r>
        <w:r w:rsidR="001F5F80">
          <w:rPr>
            <w:noProof/>
            <w:webHidden/>
          </w:rPr>
          <w:instrText xml:space="preserve"> PAGEREF _Toc135031450 \h </w:instrText>
        </w:r>
        <w:r w:rsidR="001F5F80">
          <w:rPr>
            <w:noProof/>
            <w:webHidden/>
          </w:rPr>
        </w:r>
        <w:r w:rsidR="001F5F80">
          <w:rPr>
            <w:noProof/>
            <w:webHidden/>
          </w:rPr>
          <w:fldChar w:fldCharType="separate"/>
        </w:r>
        <w:r w:rsidR="001F5F80">
          <w:rPr>
            <w:noProof/>
            <w:webHidden/>
          </w:rPr>
          <w:t>10</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51" w:history="1">
        <w:r w:rsidR="001F5F80" w:rsidRPr="00B47E58">
          <w:rPr>
            <w:rStyle w:val="a3"/>
          </w:rPr>
          <w:t>Вопрос о повышении страхового покрытия по долгосрочным и крупным банковским депозитам стоит вним</w:t>
        </w:r>
        <w:bookmarkStart w:id="14" w:name="_GoBack"/>
        <w:bookmarkEnd w:id="14"/>
        <w:r w:rsidR="001F5F80" w:rsidRPr="00B47E58">
          <w:rPr>
            <w:rStyle w:val="a3"/>
          </w:rPr>
          <w:t>ательно изучить, сказал глава комитета Госдумы по финрынку Анатолий Аксаков. Но такая мера может обернуться для банков увеличением взносов в систему страхования вкладов, предупредил парламентарий.</w:t>
        </w:r>
        <w:r w:rsidR="001F5F80">
          <w:rPr>
            <w:webHidden/>
          </w:rPr>
          <w:tab/>
        </w:r>
        <w:r w:rsidR="001F5F80">
          <w:rPr>
            <w:webHidden/>
          </w:rPr>
          <w:fldChar w:fldCharType="begin"/>
        </w:r>
        <w:r w:rsidR="001F5F80">
          <w:rPr>
            <w:webHidden/>
          </w:rPr>
          <w:instrText xml:space="preserve"> PAGEREF _Toc135031451 \h </w:instrText>
        </w:r>
        <w:r w:rsidR="001F5F80">
          <w:rPr>
            <w:webHidden/>
          </w:rPr>
        </w:r>
        <w:r w:rsidR="001F5F80">
          <w:rPr>
            <w:webHidden/>
          </w:rPr>
          <w:fldChar w:fldCharType="separate"/>
        </w:r>
        <w:r w:rsidR="001F5F80">
          <w:rPr>
            <w:webHidden/>
          </w:rPr>
          <w:t>10</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52" w:history="1">
        <w:r w:rsidR="001F5F80" w:rsidRPr="00B47E58">
          <w:rPr>
            <w:rStyle w:val="a3"/>
            <w:noProof/>
          </w:rPr>
          <w:t>Банки.ру, 12.05.2023, Эксперты назвали главные риски новой пенсионной программы, сравнив ее с вкладами</w:t>
        </w:r>
        <w:r w:rsidR="001F5F80">
          <w:rPr>
            <w:noProof/>
            <w:webHidden/>
          </w:rPr>
          <w:tab/>
        </w:r>
        <w:r w:rsidR="001F5F80">
          <w:rPr>
            <w:noProof/>
            <w:webHidden/>
          </w:rPr>
          <w:fldChar w:fldCharType="begin"/>
        </w:r>
        <w:r w:rsidR="001F5F80">
          <w:rPr>
            <w:noProof/>
            <w:webHidden/>
          </w:rPr>
          <w:instrText xml:space="preserve"> PAGEREF _Toc135031452 \h </w:instrText>
        </w:r>
        <w:r w:rsidR="001F5F80">
          <w:rPr>
            <w:noProof/>
            <w:webHidden/>
          </w:rPr>
        </w:r>
        <w:r w:rsidR="001F5F80">
          <w:rPr>
            <w:noProof/>
            <w:webHidden/>
          </w:rPr>
          <w:fldChar w:fldCharType="separate"/>
        </w:r>
        <w:r w:rsidR="001F5F80">
          <w:rPr>
            <w:noProof/>
            <w:webHidden/>
          </w:rPr>
          <w:t>11</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53" w:history="1">
        <w:r w:rsidR="001F5F80" w:rsidRPr="00B47E58">
          <w:rPr>
            <w:rStyle w:val="a3"/>
          </w:rPr>
          <w:t>В России с 2024 года хотят запустить программу долгосрочных накоплений граждан. Правительство внесло соответствующий законопроект в Госдуму 27 апреля.</w:t>
        </w:r>
        <w:r w:rsidR="001F5F80">
          <w:rPr>
            <w:webHidden/>
          </w:rPr>
          <w:tab/>
        </w:r>
        <w:r w:rsidR="001F5F80">
          <w:rPr>
            <w:webHidden/>
          </w:rPr>
          <w:fldChar w:fldCharType="begin"/>
        </w:r>
        <w:r w:rsidR="001F5F80">
          <w:rPr>
            <w:webHidden/>
          </w:rPr>
          <w:instrText xml:space="preserve"> PAGEREF _Toc135031453 \h </w:instrText>
        </w:r>
        <w:r w:rsidR="001F5F80">
          <w:rPr>
            <w:webHidden/>
          </w:rPr>
        </w:r>
        <w:r w:rsidR="001F5F80">
          <w:rPr>
            <w:webHidden/>
          </w:rPr>
          <w:fldChar w:fldCharType="separate"/>
        </w:r>
        <w:r w:rsidR="001F5F80">
          <w:rPr>
            <w:webHidden/>
          </w:rPr>
          <w:t>11</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54" w:history="1">
        <w:r w:rsidR="001F5F80" w:rsidRPr="00B47E58">
          <w:rPr>
            <w:rStyle w:val="a3"/>
            <w:noProof/>
          </w:rPr>
          <w:t>Известия, 15.05.2023, В Минфине назвали условия увеличения сроков софинансирования по ПДС</w:t>
        </w:r>
        <w:r w:rsidR="001F5F80">
          <w:rPr>
            <w:noProof/>
            <w:webHidden/>
          </w:rPr>
          <w:tab/>
        </w:r>
        <w:r w:rsidR="001F5F80">
          <w:rPr>
            <w:noProof/>
            <w:webHidden/>
          </w:rPr>
          <w:fldChar w:fldCharType="begin"/>
        </w:r>
        <w:r w:rsidR="001F5F80">
          <w:rPr>
            <w:noProof/>
            <w:webHidden/>
          </w:rPr>
          <w:instrText xml:space="preserve"> PAGEREF _Toc135031454 \h </w:instrText>
        </w:r>
        <w:r w:rsidR="001F5F80">
          <w:rPr>
            <w:noProof/>
            <w:webHidden/>
          </w:rPr>
        </w:r>
        <w:r w:rsidR="001F5F80">
          <w:rPr>
            <w:noProof/>
            <w:webHidden/>
          </w:rPr>
          <w:fldChar w:fldCharType="separate"/>
        </w:r>
        <w:r w:rsidR="001F5F80">
          <w:rPr>
            <w:noProof/>
            <w:webHidden/>
          </w:rPr>
          <w:t>13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55" w:history="1">
        <w:r w:rsidR="001F5F80" w:rsidRPr="00B47E58">
          <w:rPr>
            <w:rStyle w:val="a3"/>
          </w:rPr>
          <w:t>Вопрос об увеличении сроков софинансирования взносов граждан по программе долгосрочных сбережений (ПДС) может быть рассмотрен ко второму чтению законопроекта (был внесен в Госдуму в конце апреля. - Ред.). Об этом в интервью «Известиям» на Петербургском международном юридическом форуме (ПМЮФ) сообщил замглавы Минфина Алексей Моисеев. Он добавил, что это будет зависеть от конкретных возможностей софинансирования.</w:t>
        </w:r>
        <w:r w:rsidR="001F5F80">
          <w:rPr>
            <w:webHidden/>
          </w:rPr>
          <w:tab/>
        </w:r>
        <w:r w:rsidR="001F5F80">
          <w:rPr>
            <w:webHidden/>
          </w:rPr>
          <w:fldChar w:fldCharType="begin"/>
        </w:r>
        <w:r w:rsidR="001F5F80">
          <w:rPr>
            <w:webHidden/>
          </w:rPr>
          <w:instrText xml:space="preserve"> PAGEREF _Toc135031455 \h </w:instrText>
        </w:r>
        <w:r w:rsidR="001F5F80">
          <w:rPr>
            <w:webHidden/>
          </w:rPr>
        </w:r>
        <w:r w:rsidR="001F5F80">
          <w:rPr>
            <w:webHidden/>
          </w:rPr>
          <w:fldChar w:fldCharType="separate"/>
        </w:r>
        <w:r w:rsidR="001F5F80">
          <w:rPr>
            <w:webHidden/>
          </w:rPr>
          <w:t>13</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56" w:history="1">
        <w:r w:rsidR="001F5F80" w:rsidRPr="00B47E58">
          <w:rPr>
            <w:rStyle w:val="a3"/>
            <w:noProof/>
          </w:rPr>
          <w:t>Известия, 15.05.2023, Анна КАЛЕДИНА, «У нас нет задачи просто раздать госсобственность побыстрее»</w:t>
        </w:r>
        <w:r w:rsidR="001F5F80">
          <w:rPr>
            <w:noProof/>
            <w:webHidden/>
          </w:rPr>
          <w:tab/>
        </w:r>
        <w:r w:rsidR="001F5F80">
          <w:rPr>
            <w:noProof/>
            <w:webHidden/>
          </w:rPr>
          <w:fldChar w:fldCharType="begin"/>
        </w:r>
        <w:r w:rsidR="001F5F80">
          <w:rPr>
            <w:noProof/>
            <w:webHidden/>
          </w:rPr>
          <w:instrText xml:space="preserve"> PAGEREF _Toc135031456 \h </w:instrText>
        </w:r>
        <w:r w:rsidR="001F5F80">
          <w:rPr>
            <w:noProof/>
            <w:webHidden/>
          </w:rPr>
        </w:r>
        <w:r w:rsidR="001F5F80">
          <w:rPr>
            <w:noProof/>
            <w:webHidden/>
          </w:rPr>
          <w:fldChar w:fldCharType="separate"/>
        </w:r>
        <w:r w:rsidR="001F5F80">
          <w:rPr>
            <w:noProof/>
            <w:webHidden/>
          </w:rPr>
          <w:t>13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57" w:history="1">
        <w:r w:rsidR="001F5F80" w:rsidRPr="00B47E58">
          <w:rPr>
            <w:rStyle w:val="a3"/>
          </w:rPr>
          <w:t>В Минфине назвали условиях формирования рынка розничных инвесторов</w:t>
        </w:r>
        <w:r w:rsidR="001F5F80">
          <w:rPr>
            <w:webHidden/>
          </w:rPr>
          <w:tab/>
        </w:r>
        <w:r w:rsidR="001F5F80">
          <w:rPr>
            <w:webHidden/>
          </w:rPr>
          <w:fldChar w:fldCharType="begin"/>
        </w:r>
        <w:r w:rsidR="001F5F80">
          <w:rPr>
            <w:webHidden/>
          </w:rPr>
          <w:instrText xml:space="preserve"> PAGEREF _Toc135031457 \h </w:instrText>
        </w:r>
        <w:r w:rsidR="001F5F80">
          <w:rPr>
            <w:webHidden/>
          </w:rPr>
        </w:r>
        <w:r w:rsidR="001F5F80">
          <w:rPr>
            <w:webHidden/>
          </w:rPr>
          <w:fldChar w:fldCharType="separate"/>
        </w:r>
        <w:r w:rsidR="001F5F80">
          <w:rPr>
            <w:webHidden/>
          </w:rPr>
          <w:t>13</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58" w:history="1">
        <w:r w:rsidR="001F5F80" w:rsidRPr="00B47E58">
          <w:rPr>
            <w:rStyle w:val="a3"/>
            <w:noProof/>
          </w:rPr>
          <w:t>Клопс (Калининград), 12.05.2032, Всё о программе долгосрочных вложений</w:t>
        </w:r>
        <w:r w:rsidR="001F5F80">
          <w:rPr>
            <w:noProof/>
            <w:webHidden/>
          </w:rPr>
          <w:tab/>
        </w:r>
        <w:r w:rsidR="001F5F80">
          <w:rPr>
            <w:noProof/>
            <w:webHidden/>
          </w:rPr>
          <w:fldChar w:fldCharType="begin"/>
        </w:r>
        <w:r w:rsidR="001F5F80">
          <w:rPr>
            <w:noProof/>
            <w:webHidden/>
          </w:rPr>
          <w:instrText xml:space="preserve"> PAGEREF _Toc135031458 \h </w:instrText>
        </w:r>
        <w:r w:rsidR="001F5F80">
          <w:rPr>
            <w:noProof/>
            <w:webHidden/>
          </w:rPr>
        </w:r>
        <w:r w:rsidR="001F5F80">
          <w:rPr>
            <w:noProof/>
            <w:webHidden/>
          </w:rPr>
          <w:fldChar w:fldCharType="separate"/>
        </w:r>
        <w:r w:rsidR="001F5F80">
          <w:rPr>
            <w:noProof/>
            <w:webHidden/>
          </w:rPr>
          <w:t>19</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59" w:history="1">
        <w:r w:rsidR="001F5F80" w:rsidRPr="00B47E58">
          <w:rPr>
            <w:rStyle w:val="a3"/>
          </w:rPr>
          <w:t>Для всех, кто задумывается о своём благосостоянии после завершения активной трудовой деятельности уже сегодня, Минфин совместно с Банком России разработал новую программу долгосрочных сбережений.</w:t>
        </w:r>
        <w:r w:rsidR="001F5F80">
          <w:rPr>
            <w:webHidden/>
          </w:rPr>
          <w:tab/>
        </w:r>
        <w:r w:rsidR="001F5F80">
          <w:rPr>
            <w:webHidden/>
          </w:rPr>
          <w:fldChar w:fldCharType="begin"/>
        </w:r>
        <w:r w:rsidR="001F5F80">
          <w:rPr>
            <w:webHidden/>
          </w:rPr>
          <w:instrText xml:space="preserve"> PAGEREF _Toc135031459 \h </w:instrText>
        </w:r>
        <w:r w:rsidR="001F5F80">
          <w:rPr>
            <w:webHidden/>
          </w:rPr>
        </w:r>
        <w:r w:rsidR="001F5F80">
          <w:rPr>
            <w:webHidden/>
          </w:rPr>
          <w:fldChar w:fldCharType="separate"/>
        </w:r>
        <w:r w:rsidR="001F5F80">
          <w:rPr>
            <w:webHidden/>
          </w:rPr>
          <w:t>19</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60" w:history="1">
        <w:r w:rsidR="001F5F80" w:rsidRPr="00B47E58">
          <w:rPr>
            <w:rStyle w:val="a3"/>
            <w:noProof/>
          </w:rPr>
          <w:t>АиФ – Тверь, 12.05.2023, Эксперты рассказали, как обеспечить себе желаемый объем выплат пенсии</w:t>
        </w:r>
        <w:r w:rsidR="001F5F80">
          <w:rPr>
            <w:noProof/>
            <w:webHidden/>
          </w:rPr>
          <w:tab/>
        </w:r>
        <w:r w:rsidR="001F5F80">
          <w:rPr>
            <w:noProof/>
            <w:webHidden/>
          </w:rPr>
          <w:fldChar w:fldCharType="begin"/>
        </w:r>
        <w:r w:rsidR="001F5F80">
          <w:rPr>
            <w:noProof/>
            <w:webHidden/>
          </w:rPr>
          <w:instrText xml:space="preserve"> PAGEREF _Toc135031460 \h </w:instrText>
        </w:r>
        <w:r w:rsidR="001F5F80">
          <w:rPr>
            <w:noProof/>
            <w:webHidden/>
          </w:rPr>
        </w:r>
        <w:r w:rsidR="001F5F80">
          <w:rPr>
            <w:noProof/>
            <w:webHidden/>
          </w:rPr>
          <w:fldChar w:fldCharType="separate"/>
        </w:r>
        <w:r w:rsidR="001F5F80">
          <w:rPr>
            <w:noProof/>
            <w:webHidden/>
          </w:rPr>
          <w:t>20</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61" w:history="1">
        <w:r w:rsidR="001F5F80" w:rsidRPr="00B47E58">
          <w:rPr>
            <w:rStyle w:val="a3"/>
          </w:rPr>
          <w:t>Согласно результатам опросов, имеющихся на рынке, лишь 16% россиян копит на пенсию. Эксперты банка рассказали, как обеспечить себе желаемый объем выплат к моменту выхода на заслуженных отдых.</w:t>
        </w:r>
        <w:r w:rsidR="001F5F80">
          <w:rPr>
            <w:webHidden/>
          </w:rPr>
          <w:tab/>
        </w:r>
        <w:r w:rsidR="001F5F80">
          <w:rPr>
            <w:webHidden/>
          </w:rPr>
          <w:fldChar w:fldCharType="begin"/>
        </w:r>
        <w:r w:rsidR="001F5F80">
          <w:rPr>
            <w:webHidden/>
          </w:rPr>
          <w:instrText xml:space="preserve"> PAGEREF _Toc135031461 \h </w:instrText>
        </w:r>
        <w:r w:rsidR="001F5F80">
          <w:rPr>
            <w:webHidden/>
          </w:rPr>
        </w:r>
        <w:r w:rsidR="001F5F80">
          <w:rPr>
            <w:webHidden/>
          </w:rPr>
          <w:fldChar w:fldCharType="separate"/>
        </w:r>
        <w:r w:rsidR="001F5F80">
          <w:rPr>
            <w:webHidden/>
          </w:rPr>
          <w:t>20</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62" w:history="1">
        <w:r w:rsidR="001F5F80" w:rsidRPr="00B47E58">
          <w:rPr>
            <w:rStyle w:val="a3"/>
            <w:noProof/>
          </w:rPr>
          <w:t>АК&amp;М, 12.05.2023, НПФ «БЛАГОСОСТОЯНИЕ» выплачивает четверть всех негосударственных пенсий в России</w:t>
        </w:r>
        <w:r w:rsidR="001F5F80">
          <w:rPr>
            <w:noProof/>
            <w:webHidden/>
          </w:rPr>
          <w:tab/>
        </w:r>
        <w:r w:rsidR="001F5F80">
          <w:rPr>
            <w:noProof/>
            <w:webHidden/>
          </w:rPr>
          <w:fldChar w:fldCharType="begin"/>
        </w:r>
        <w:r w:rsidR="001F5F80">
          <w:rPr>
            <w:noProof/>
            <w:webHidden/>
          </w:rPr>
          <w:instrText xml:space="preserve"> PAGEREF _Toc135031462 \h </w:instrText>
        </w:r>
        <w:r w:rsidR="001F5F80">
          <w:rPr>
            <w:noProof/>
            <w:webHidden/>
          </w:rPr>
        </w:r>
        <w:r w:rsidR="001F5F80">
          <w:rPr>
            <w:noProof/>
            <w:webHidden/>
          </w:rPr>
          <w:fldChar w:fldCharType="separate"/>
        </w:r>
        <w:r w:rsidR="001F5F80">
          <w:rPr>
            <w:noProof/>
            <w:webHidden/>
          </w:rPr>
          <w:t>22</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63" w:history="1">
        <w:r w:rsidR="001F5F80" w:rsidRPr="00B47E58">
          <w:rPr>
            <w:rStyle w:val="a3"/>
          </w:rPr>
          <w:t>НПФ «БЛАГОСОСТОЯНИЕ» является крупнейшим НПФ в России по количеству клиентов, получающих негосударственную пенсию. Это следует из анализа показателей деятельности негосударственных пенсионных фондов за 1-й квартал 2023 года.</w:t>
        </w:r>
        <w:r w:rsidR="001F5F80">
          <w:rPr>
            <w:webHidden/>
          </w:rPr>
          <w:tab/>
        </w:r>
        <w:r w:rsidR="001F5F80">
          <w:rPr>
            <w:webHidden/>
          </w:rPr>
          <w:fldChar w:fldCharType="begin"/>
        </w:r>
        <w:r w:rsidR="001F5F80">
          <w:rPr>
            <w:webHidden/>
          </w:rPr>
          <w:instrText xml:space="preserve"> PAGEREF _Toc135031463 \h </w:instrText>
        </w:r>
        <w:r w:rsidR="001F5F80">
          <w:rPr>
            <w:webHidden/>
          </w:rPr>
        </w:r>
        <w:r w:rsidR="001F5F80">
          <w:rPr>
            <w:webHidden/>
          </w:rPr>
          <w:fldChar w:fldCharType="separate"/>
        </w:r>
        <w:r w:rsidR="001F5F80">
          <w:rPr>
            <w:webHidden/>
          </w:rPr>
          <w:t>22</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64" w:history="1">
        <w:r w:rsidR="001F5F80" w:rsidRPr="00B47E58">
          <w:rPr>
            <w:rStyle w:val="a3"/>
            <w:noProof/>
          </w:rPr>
          <w:t>НАПФ, 12.05.2023, Национальное рейтинговое агентство подтвердило рейтинг НПФ «Будущее» на уровне AA-|ru.pf|</w:t>
        </w:r>
        <w:r w:rsidR="001F5F80">
          <w:rPr>
            <w:noProof/>
            <w:webHidden/>
          </w:rPr>
          <w:tab/>
        </w:r>
        <w:r w:rsidR="001F5F80">
          <w:rPr>
            <w:noProof/>
            <w:webHidden/>
          </w:rPr>
          <w:fldChar w:fldCharType="begin"/>
        </w:r>
        <w:r w:rsidR="001F5F80">
          <w:rPr>
            <w:noProof/>
            <w:webHidden/>
          </w:rPr>
          <w:instrText xml:space="preserve"> PAGEREF _Toc135031464 \h </w:instrText>
        </w:r>
        <w:r w:rsidR="001F5F80">
          <w:rPr>
            <w:noProof/>
            <w:webHidden/>
          </w:rPr>
        </w:r>
        <w:r w:rsidR="001F5F80">
          <w:rPr>
            <w:noProof/>
            <w:webHidden/>
          </w:rPr>
          <w:fldChar w:fldCharType="separate"/>
        </w:r>
        <w:r w:rsidR="001F5F80">
          <w:rPr>
            <w:noProof/>
            <w:webHidden/>
          </w:rPr>
          <w:t>22</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65" w:history="1">
        <w:r w:rsidR="001F5F80" w:rsidRPr="00B47E58">
          <w:rPr>
            <w:rStyle w:val="a3"/>
          </w:rPr>
          <w:t>Национальное рейтинговое агентство (НРА) подтвердило рейтинг финансовой надёжности НПФ «Будущее» на уровне AA- ru.pf . Прогноз по рейтингу - стабильный. Эксперты агентства высоко оценили качество инвестиционного портфеля НПФ «Будущее». По состоянию на конец декабря прошлого года, средневзвешенная оценка объектов инвестирования, составляющих пенсионные накопления, была оценена на AA- ru.pf. Доля облигаций с рейтингом AAA составила 56,8% облигационного субпортфеля пенсионных накоплений. А сам облигационный субпортфель составил 93,5% всех пенсионных накоплений, доля ОФЗ - 14,5%.</w:t>
        </w:r>
        <w:r w:rsidR="001F5F80">
          <w:rPr>
            <w:webHidden/>
          </w:rPr>
          <w:tab/>
        </w:r>
        <w:r w:rsidR="001F5F80">
          <w:rPr>
            <w:webHidden/>
          </w:rPr>
          <w:fldChar w:fldCharType="begin"/>
        </w:r>
        <w:r w:rsidR="001F5F80">
          <w:rPr>
            <w:webHidden/>
          </w:rPr>
          <w:instrText xml:space="preserve"> PAGEREF _Toc135031465 \h </w:instrText>
        </w:r>
        <w:r w:rsidR="001F5F80">
          <w:rPr>
            <w:webHidden/>
          </w:rPr>
        </w:r>
        <w:r w:rsidR="001F5F80">
          <w:rPr>
            <w:webHidden/>
          </w:rPr>
          <w:fldChar w:fldCharType="separate"/>
        </w:r>
        <w:r w:rsidR="001F5F80">
          <w:rPr>
            <w:webHidden/>
          </w:rPr>
          <w:t>22</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66" w:history="1">
        <w:r w:rsidR="001F5F80" w:rsidRPr="00B47E58">
          <w:rPr>
            <w:rStyle w:val="a3"/>
            <w:noProof/>
          </w:rPr>
          <w:t>Пенсионный Брокер, 15.05.2023, НПФ Эволюция опубликовал консолидированную финансовую отчетность по итогам 2022 года, подготовленную в соответствии с МСФО</w:t>
        </w:r>
        <w:r w:rsidR="001F5F80">
          <w:rPr>
            <w:noProof/>
            <w:webHidden/>
          </w:rPr>
          <w:tab/>
        </w:r>
        <w:r w:rsidR="001F5F80">
          <w:rPr>
            <w:noProof/>
            <w:webHidden/>
          </w:rPr>
          <w:fldChar w:fldCharType="begin"/>
        </w:r>
        <w:r w:rsidR="001F5F80">
          <w:rPr>
            <w:noProof/>
            <w:webHidden/>
          </w:rPr>
          <w:instrText xml:space="preserve"> PAGEREF _Toc135031466 \h </w:instrText>
        </w:r>
        <w:r w:rsidR="001F5F80">
          <w:rPr>
            <w:noProof/>
            <w:webHidden/>
          </w:rPr>
        </w:r>
        <w:r w:rsidR="001F5F80">
          <w:rPr>
            <w:noProof/>
            <w:webHidden/>
          </w:rPr>
          <w:fldChar w:fldCharType="separate"/>
        </w:r>
        <w:r w:rsidR="001F5F80">
          <w:rPr>
            <w:noProof/>
            <w:webHidden/>
          </w:rPr>
          <w:t>23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67" w:history="1">
        <w:r w:rsidR="001F5F80" w:rsidRPr="00B47E58">
          <w:rPr>
            <w:rStyle w:val="a3"/>
          </w:rPr>
          <w:t>По итогам 2022 года НПФ Эволюция (Фонд) зафиксировал чистую прибыль в размере 6,2 млрд рублей. Это более чем в 2,5 раза превышает аналогичный показатель 2021 года.</w:t>
        </w:r>
        <w:r w:rsidR="001F5F80">
          <w:rPr>
            <w:webHidden/>
          </w:rPr>
          <w:tab/>
        </w:r>
        <w:r w:rsidR="001F5F80">
          <w:rPr>
            <w:webHidden/>
          </w:rPr>
          <w:fldChar w:fldCharType="begin"/>
        </w:r>
        <w:r w:rsidR="001F5F80">
          <w:rPr>
            <w:webHidden/>
          </w:rPr>
          <w:instrText xml:space="preserve"> PAGEREF _Toc135031467 \h </w:instrText>
        </w:r>
        <w:r w:rsidR="001F5F80">
          <w:rPr>
            <w:webHidden/>
          </w:rPr>
        </w:r>
        <w:r w:rsidR="001F5F80">
          <w:rPr>
            <w:webHidden/>
          </w:rPr>
          <w:fldChar w:fldCharType="separate"/>
        </w:r>
        <w:r w:rsidR="001F5F80">
          <w:rPr>
            <w:webHidden/>
          </w:rPr>
          <w:t>23</w:t>
        </w:r>
        <w:r w:rsidR="001F5F80">
          <w:rPr>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468" w:history="1">
        <w:r w:rsidR="001F5F80" w:rsidRPr="00B47E58">
          <w:rPr>
            <w:rStyle w:val="a3"/>
            <w:noProof/>
          </w:rPr>
          <w:t>Новости развития системы обязательного пенсионного страхования и страховой пенсии</w:t>
        </w:r>
        <w:r w:rsidR="001F5F80">
          <w:rPr>
            <w:noProof/>
            <w:webHidden/>
          </w:rPr>
          <w:tab/>
        </w:r>
        <w:r w:rsidR="001F5F80">
          <w:rPr>
            <w:noProof/>
            <w:webHidden/>
          </w:rPr>
          <w:fldChar w:fldCharType="begin"/>
        </w:r>
        <w:r w:rsidR="001F5F80">
          <w:rPr>
            <w:noProof/>
            <w:webHidden/>
          </w:rPr>
          <w:instrText xml:space="preserve"> PAGEREF _Toc135031468 \h </w:instrText>
        </w:r>
        <w:r w:rsidR="001F5F80">
          <w:rPr>
            <w:noProof/>
            <w:webHidden/>
          </w:rPr>
        </w:r>
        <w:r w:rsidR="001F5F80">
          <w:rPr>
            <w:noProof/>
            <w:webHidden/>
          </w:rPr>
          <w:fldChar w:fldCharType="separate"/>
        </w:r>
        <w:r w:rsidR="001F5F80">
          <w:rPr>
            <w:noProof/>
            <w:webHidden/>
          </w:rPr>
          <w:t>24</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69" w:history="1">
        <w:r w:rsidR="001F5F80" w:rsidRPr="00B47E58">
          <w:rPr>
            <w:rStyle w:val="a3"/>
            <w:noProof/>
          </w:rPr>
          <w:t>РИА Новости, 12.05.2023, Депутат ГД предложила на базе юрбюро сделать консультации по банкротству для пенсионеров</w:t>
        </w:r>
        <w:r w:rsidR="001F5F80">
          <w:rPr>
            <w:noProof/>
            <w:webHidden/>
          </w:rPr>
          <w:tab/>
        </w:r>
        <w:r w:rsidR="001F5F80">
          <w:rPr>
            <w:noProof/>
            <w:webHidden/>
          </w:rPr>
          <w:fldChar w:fldCharType="begin"/>
        </w:r>
        <w:r w:rsidR="001F5F80">
          <w:rPr>
            <w:noProof/>
            <w:webHidden/>
          </w:rPr>
          <w:instrText xml:space="preserve"> PAGEREF _Toc135031469 \h </w:instrText>
        </w:r>
        <w:r w:rsidR="001F5F80">
          <w:rPr>
            <w:noProof/>
            <w:webHidden/>
          </w:rPr>
        </w:r>
        <w:r w:rsidR="001F5F80">
          <w:rPr>
            <w:noProof/>
            <w:webHidden/>
          </w:rPr>
          <w:fldChar w:fldCharType="separate"/>
        </w:r>
        <w:r w:rsidR="001F5F80">
          <w:rPr>
            <w:noProof/>
            <w:webHidden/>
          </w:rPr>
          <w:t>24</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70" w:history="1">
        <w:r w:rsidR="001F5F80" w:rsidRPr="00B47E58">
          <w:rPr>
            <w:rStyle w:val="a3"/>
          </w:rPr>
          <w:t>Депутат Госдумы Наталья Костенко предложила на базе юридического бюро организовать консультации по банкротству для незащищённых граждан, в первую очередь для пенсионеров.</w:t>
        </w:r>
        <w:r w:rsidR="001F5F80">
          <w:rPr>
            <w:webHidden/>
          </w:rPr>
          <w:tab/>
        </w:r>
        <w:r w:rsidR="001F5F80">
          <w:rPr>
            <w:webHidden/>
          </w:rPr>
          <w:fldChar w:fldCharType="begin"/>
        </w:r>
        <w:r w:rsidR="001F5F80">
          <w:rPr>
            <w:webHidden/>
          </w:rPr>
          <w:instrText xml:space="preserve"> PAGEREF _Toc135031470 \h </w:instrText>
        </w:r>
        <w:r w:rsidR="001F5F80">
          <w:rPr>
            <w:webHidden/>
          </w:rPr>
        </w:r>
        <w:r w:rsidR="001F5F80">
          <w:rPr>
            <w:webHidden/>
          </w:rPr>
          <w:fldChar w:fldCharType="separate"/>
        </w:r>
        <w:r w:rsidR="001F5F80">
          <w:rPr>
            <w:webHidden/>
          </w:rPr>
          <w:t>24</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71" w:history="1">
        <w:r w:rsidR="001F5F80" w:rsidRPr="00B47E58">
          <w:rPr>
            <w:rStyle w:val="a3"/>
            <w:noProof/>
          </w:rPr>
          <w:t>RTVI, 12.05.2023, Пенсия по старости в 2023 году: как устроена пенсионная система в России</w:t>
        </w:r>
        <w:r w:rsidR="001F5F80">
          <w:rPr>
            <w:noProof/>
            <w:webHidden/>
          </w:rPr>
          <w:tab/>
        </w:r>
        <w:r w:rsidR="001F5F80">
          <w:rPr>
            <w:noProof/>
            <w:webHidden/>
          </w:rPr>
          <w:fldChar w:fldCharType="begin"/>
        </w:r>
        <w:r w:rsidR="001F5F80">
          <w:rPr>
            <w:noProof/>
            <w:webHidden/>
          </w:rPr>
          <w:instrText xml:space="preserve"> PAGEREF _Toc135031471 \h </w:instrText>
        </w:r>
        <w:r w:rsidR="001F5F80">
          <w:rPr>
            <w:noProof/>
            <w:webHidden/>
          </w:rPr>
        </w:r>
        <w:r w:rsidR="001F5F80">
          <w:rPr>
            <w:noProof/>
            <w:webHidden/>
          </w:rPr>
          <w:fldChar w:fldCharType="separate"/>
        </w:r>
        <w:r w:rsidR="001F5F80">
          <w:rPr>
            <w:noProof/>
            <w:webHidden/>
          </w:rPr>
          <w:t>25</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72" w:history="1">
        <w:r w:rsidR="001F5F80" w:rsidRPr="00B47E58">
          <w:rPr>
            <w:rStyle w:val="a3"/>
          </w:rPr>
          <w:t>Какие существуют пенсионные планы? Стоит ли самостоятельно откладывать что-то на пенсию, помимо отчислений в ПФР? Если да, как вообще лучше копить на пенсию? Об этом RTVI поговорил с экономистом, автором телеграм-канала «Хулиномика» Алексеем Марковым.</w:t>
        </w:r>
        <w:r w:rsidR="001F5F80">
          <w:rPr>
            <w:webHidden/>
          </w:rPr>
          <w:tab/>
        </w:r>
        <w:r w:rsidR="001F5F80">
          <w:rPr>
            <w:webHidden/>
          </w:rPr>
          <w:fldChar w:fldCharType="begin"/>
        </w:r>
        <w:r w:rsidR="001F5F80">
          <w:rPr>
            <w:webHidden/>
          </w:rPr>
          <w:instrText xml:space="preserve"> PAGEREF _Toc135031472 \h </w:instrText>
        </w:r>
        <w:r w:rsidR="001F5F80">
          <w:rPr>
            <w:webHidden/>
          </w:rPr>
        </w:r>
        <w:r w:rsidR="001F5F80">
          <w:rPr>
            <w:webHidden/>
          </w:rPr>
          <w:fldChar w:fldCharType="separate"/>
        </w:r>
        <w:r w:rsidR="001F5F80">
          <w:rPr>
            <w:webHidden/>
          </w:rPr>
          <w:t>25</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73" w:history="1">
        <w:r w:rsidR="001F5F80" w:rsidRPr="00B47E58">
          <w:rPr>
            <w:rStyle w:val="a3"/>
            <w:noProof/>
          </w:rPr>
          <w:t>ТАСС, 12.05.2023, Минтруд РФ представил проект о совете по вопросам деятельности Соцфонда</w:t>
        </w:r>
        <w:r w:rsidR="001F5F80">
          <w:rPr>
            <w:noProof/>
            <w:webHidden/>
          </w:rPr>
          <w:tab/>
        </w:r>
        <w:r w:rsidR="001F5F80">
          <w:rPr>
            <w:noProof/>
            <w:webHidden/>
          </w:rPr>
          <w:fldChar w:fldCharType="begin"/>
        </w:r>
        <w:r w:rsidR="001F5F80">
          <w:rPr>
            <w:noProof/>
            <w:webHidden/>
          </w:rPr>
          <w:instrText xml:space="preserve"> PAGEREF _Toc135031473 \h </w:instrText>
        </w:r>
        <w:r w:rsidR="001F5F80">
          <w:rPr>
            <w:noProof/>
            <w:webHidden/>
          </w:rPr>
        </w:r>
        <w:r w:rsidR="001F5F80">
          <w:rPr>
            <w:noProof/>
            <w:webHidden/>
          </w:rPr>
          <w:fldChar w:fldCharType="separate"/>
        </w:r>
        <w:r w:rsidR="001F5F80">
          <w:rPr>
            <w:noProof/>
            <w:webHidden/>
          </w:rPr>
          <w:t>26</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74" w:history="1">
        <w:r w:rsidR="001F5F80" w:rsidRPr="00B47E58">
          <w:rPr>
            <w:rStyle w:val="a3"/>
          </w:rPr>
          <w:t>Минтруд России подготовил проект о совете по вопросам деятельности Социального фонда России, его возглавит зампредседателя правительства РФ. Соответствующий документ размещен на федеральном портале проектов нормативных правовых актов, сообщили в пятницу журналистам в пресс-службе ведомства.</w:t>
        </w:r>
        <w:r w:rsidR="001F5F80">
          <w:rPr>
            <w:webHidden/>
          </w:rPr>
          <w:tab/>
        </w:r>
        <w:r w:rsidR="001F5F80">
          <w:rPr>
            <w:webHidden/>
          </w:rPr>
          <w:fldChar w:fldCharType="begin"/>
        </w:r>
        <w:r w:rsidR="001F5F80">
          <w:rPr>
            <w:webHidden/>
          </w:rPr>
          <w:instrText xml:space="preserve"> PAGEREF _Toc135031474 \h </w:instrText>
        </w:r>
        <w:r w:rsidR="001F5F80">
          <w:rPr>
            <w:webHidden/>
          </w:rPr>
        </w:r>
        <w:r w:rsidR="001F5F80">
          <w:rPr>
            <w:webHidden/>
          </w:rPr>
          <w:fldChar w:fldCharType="separate"/>
        </w:r>
        <w:r w:rsidR="001F5F80">
          <w:rPr>
            <w:webHidden/>
          </w:rPr>
          <w:t>26</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75" w:history="1">
        <w:r w:rsidR="001F5F80" w:rsidRPr="00B47E58">
          <w:rPr>
            <w:rStyle w:val="a3"/>
            <w:noProof/>
          </w:rPr>
          <w:t>ФедералПресс, 15.05.2023, Как в России изменились правила индексации пенсий: новости понедельника</w:t>
        </w:r>
        <w:r w:rsidR="001F5F80">
          <w:rPr>
            <w:noProof/>
            <w:webHidden/>
          </w:rPr>
          <w:tab/>
        </w:r>
        <w:r w:rsidR="001F5F80">
          <w:rPr>
            <w:noProof/>
            <w:webHidden/>
          </w:rPr>
          <w:fldChar w:fldCharType="begin"/>
        </w:r>
        <w:r w:rsidR="001F5F80">
          <w:rPr>
            <w:noProof/>
            <w:webHidden/>
          </w:rPr>
          <w:instrText xml:space="preserve"> PAGEREF _Toc135031475 \h </w:instrText>
        </w:r>
        <w:r w:rsidR="001F5F80">
          <w:rPr>
            <w:noProof/>
            <w:webHidden/>
          </w:rPr>
        </w:r>
        <w:r w:rsidR="001F5F80">
          <w:rPr>
            <w:noProof/>
            <w:webHidden/>
          </w:rPr>
          <w:fldChar w:fldCharType="separate"/>
        </w:r>
        <w:r w:rsidR="001F5F80">
          <w:rPr>
            <w:noProof/>
            <w:webHidden/>
          </w:rPr>
          <w:t>27</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76" w:history="1">
        <w:r w:rsidR="001F5F80" w:rsidRPr="00B47E58">
          <w:rPr>
            <w:rStyle w:val="a3"/>
          </w:rPr>
          <w:t>Эксперт объяснил новые правила индексации пенсий для тех пожилых людей, которые уволились с работы. Изменения произошли после объединения Пенсионного фонда с Фондом социального страхования.</w:t>
        </w:r>
        <w:r w:rsidR="001F5F80">
          <w:rPr>
            <w:webHidden/>
          </w:rPr>
          <w:tab/>
        </w:r>
        <w:r w:rsidR="001F5F80">
          <w:rPr>
            <w:webHidden/>
          </w:rPr>
          <w:fldChar w:fldCharType="begin"/>
        </w:r>
        <w:r w:rsidR="001F5F80">
          <w:rPr>
            <w:webHidden/>
          </w:rPr>
          <w:instrText xml:space="preserve"> PAGEREF _Toc135031476 \h </w:instrText>
        </w:r>
        <w:r w:rsidR="001F5F80">
          <w:rPr>
            <w:webHidden/>
          </w:rPr>
        </w:r>
        <w:r w:rsidR="001F5F80">
          <w:rPr>
            <w:webHidden/>
          </w:rPr>
          <w:fldChar w:fldCharType="separate"/>
        </w:r>
        <w:r w:rsidR="001F5F80">
          <w:rPr>
            <w:webHidden/>
          </w:rPr>
          <w:t>27</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77" w:history="1">
        <w:r w:rsidR="001F5F80" w:rsidRPr="00B47E58">
          <w:rPr>
            <w:rStyle w:val="a3"/>
            <w:noProof/>
          </w:rPr>
          <w:t>PRIMPRESS, 12.05.2023, И работающим, и неработающим. Объявлена дата рекордного перерасчета пенсий</w:t>
        </w:r>
        <w:r w:rsidR="001F5F80">
          <w:rPr>
            <w:noProof/>
            <w:webHidden/>
          </w:rPr>
          <w:tab/>
        </w:r>
        <w:r w:rsidR="001F5F80">
          <w:rPr>
            <w:noProof/>
            <w:webHidden/>
          </w:rPr>
          <w:fldChar w:fldCharType="begin"/>
        </w:r>
        <w:r w:rsidR="001F5F80">
          <w:rPr>
            <w:noProof/>
            <w:webHidden/>
          </w:rPr>
          <w:instrText xml:space="preserve"> PAGEREF _Toc135031477 \h </w:instrText>
        </w:r>
        <w:r w:rsidR="001F5F80">
          <w:rPr>
            <w:noProof/>
            <w:webHidden/>
          </w:rPr>
        </w:r>
        <w:r w:rsidR="001F5F80">
          <w:rPr>
            <w:noProof/>
            <w:webHidden/>
          </w:rPr>
          <w:fldChar w:fldCharType="separate"/>
        </w:r>
        <w:r w:rsidR="001F5F80">
          <w:rPr>
            <w:noProof/>
            <w:webHidden/>
          </w:rPr>
          <w:t>27</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78" w:history="1">
        <w:r w:rsidR="001F5F80" w:rsidRPr="00B47E58">
          <w:rPr>
            <w:rStyle w:val="a3"/>
          </w:rPr>
          <w:t>Российским пенсионерам рассказали о новом перерасчете пенсий, который случится уже в этом году. Получить прибавку смогут как работающие пенсионеры, так и неработающие. А размер доплаты станет максимальным за все последние годы. Об этом рассказал пенсионный эксперт Сергей Власов, сообщает PRIMPRESS.</w:t>
        </w:r>
        <w:r w:rsidR="001F5F80">
          <w:rPr>
            <w:webHidden/>
          </w:rPr>
          <w:tab/>
        </w:r>
        <w:r w:rsidR="001F5F80">
          <w:rPr>
            <w:webHidden/>
          </w:rPr>
          <w:fldChar w:fldCharType="begin"/>
        </w:r>
        <w:r w:rsidR="001F5F80">
          <w:rPr>
            <w:webHidden/>
          </w:rPr>
          <w:instrText xml:space="preserve"> PAGEREF _Toc135031478 \h </w:instrText>
        </w:r>
        <w:r w:rsidR="001F5F80">
          <w:rPr>
            <w:webHidden/>
          </w:rPr>
        </w:r>
        <w:r w:rsidR="001F5F80">
          <w:rPr>
            <w:webHidden/>
          </w:rPr>
          <w:fldChar w:fldCharType="separate"/>
        </w:r>
        <w:r w:rsidR="001F5F80">
          <w:rPr>
            <w:webHidden/>
          </w:rPr>
          <w:t>27</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79" w:history="1">
        <w:r w:rsidR="001F5F80" w:rsidRPr="00B47E58">
          <w:rPr>
            <w:rStyle w:val="a3"/>
            <w:noProof/>
          </w:rPr>
          <w:t>PRIMPRESS, 12.05.2023, Новая льгота вводится с 13 мая для всех пенсионеров: от 60 лет и старше</w:t>
        </w:r>
        <w:r w:rsidR="001F5F80">
          <w:rPr>
            <w:noProof/>
            <w:webHidden/>
          </w:rPr>
          <w:tab/>
        </w:r>
        <w:r w:rsidR="001F5F80">
          <w:rPr>
            <w:noProof/>
            <w:webHidden/>
          </w:rPr>
          <w:fldChar w:fldCharType="begin"/>
        </w:r>
        <w:r w:rsidR="001F5F80">
          <w:rPr>
            <w:noProof/>
            <w:webHidden/>
          </w:rPr>
          <w:instrText xml:space="preserve"> PAGEREF _Toc135031479 \h </w:instrText>
        </w:r>
        <w:r w:rsidR="001F5F80">
          <w:rPr>
            <w:noProof/>
            <w:webHidden/>
          </w:rPr>
        </w:r>
        <w:r w:rsidR="001F5F80">
          <w:rPr>
            <w:noProof/>
            <w:webHidden/>
          </w:rPr>
          <w:fldChar w:fldCharType="separate"/>
        </w:r>
        <w:r w:rsidR="001F5F80">
          <w:rPr>
            <w:noProof/>
            <w:webHidden/>
          </w:rPr>
          <w:t>28</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80" w:history="1">
        <w:r w:rsidR="001F5F80" w:rsidRPr="00B47E58">
          <w:rPr>
            <w:rStyle w:val="a3"/>
          </w:rPr>
          <w:t>Пенсионерам рассказали о новой льготе, которая в ближайшее время будет введена для всех пожилых граждан. Получить такую возможность во многих регионах можно будет уже с 13 мая. И о подобном давно просили очень многие получатели пенсии. Об этом рассказала пенсионный эксперт Анастасия Киреева, сообщает PRIMPRESS.</w:t>
        </w:r>
        <w:r w:rsidR="001F5F80">
          <w:rPr>
            <w:webHidden/>
          </w:rPr>
          <w:tab/>
        </w:r>
        <w:r w:rsidR="001F5F80">
          <w:rPr>
            <w:webHidden/>
          </w:rPr>
          <w:fldChar w:fldCharType="begin"/>
        </w:r>
        <w:r w:rsidR="001F5F80">
          <w:rPr>
            <w:webHidden/>
          </w:rPr>
          <w:instrText xml:space="preserve"> PAGEREF _Toc135031480 \h </w:instrText>
        </w:r>
        <w:r w:rsidR="001F5F80">
          <w:rPr>
            <w:webHidden/>
          </w:rPr>
        </w:r>
        <w:r w:rsidR="001F5F80">
          <w:rPr>
            <w:webHidden/>
          </w:rPr>
          <w:fldChar w:fldCharType="separate"/>
        </w:r>
        <w:r w:rsidR="001F5F80">
          <w:rPr>
            <w:webHidden/>
          </w:rPr>
          <w:t>28</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81" w:history="1">
        <w:r w:rsidR="001F5F80" w:rsidRPr="00B47E58">
          <w:rPr>
            <w:rStyle w:val="a3"/>
            <w:noProof/>
          </w:rPr>
          <w:t>PRIMPRESS, 12.05.2023, «Придется отказаться от всех льгот с июня». Пенсионерам объявили о новом решении</w:t>
        </w:r>
        <w:r w:rsidR="001F5F80">
          <w:rPr>
            <w:noProof/>
            <w:webHidden/>
          </w:rPr>
          <w:tab/>
        </w:r>
        <w:r w:rsidR="001F5F80">
          <w:rPr>
            <w:noProof/>
            <w:webHidden/>
          </w:rPr>
          <w:fldChar w:fldCharType="begin"/>
        </w:r>
        <w:r w:rsidR="001F5F80">
          <w:rPr>
            <w:noProof/>
            <w:webHidden/>
          </w:rPr>
          <w:instrText xml:space="preserve"> PAGEREF _Toc135031481 \h </w:instrText>
        </w:r>
        <w:r w:rsidR="001F5F80">
          <w:rPr>
            <w:noProof/>
            <w:webHidden/>
          </w:rPr>
        </w:r>
        <w:r w:rsidR="001F5F80">
          <w:rPr>
            <w:noProof/>
            <w:webHidden/>
          </w:rPr>
          <w:fldChar w:fldCharType="separate"/>
        </w:r>
        <w:r w:rsidR="001F5F80">
          <w:rPr>
            <w:noProof/>
            <w:webHidden/>
          </w:rPr>
          <w:t>29</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82" w:history="1">
        <w:r w:rsidR="001F5F80" w:rsidRPr="00B47E58">
          <w:rPr>
            <w:rStyle w:val="a3"/>
          </w:rPr>
          <w:t>Пенсионерам рассказали о новом решении, касающемся тех, у кого имеются льготы. Для пожилых граждан приготовили значительное увеличение дополнительных выплат. Но в таком случае человеку придется отказаться от всех льгот. Об этом рассказала пенсионный эксперт Анастасия Киреева, сообщает PRIMPRESS.</w:t>
        </w:r>
        <w:r w:rsidR="001F5F80">
          <w:rPr>
            <w:webHidden/>
          </w:rPr>
          <w:tab/>
        </w:r>
        <w:r w:rsidR="001F5F80">
          <w:rPr>
            <w:webHidden/>
          </w:rPr>
          <w:fldChar w:fldCharType="begin"/>
        </w:r>
        <w:r w:rsidR="001F5F80">
          <w:rPr>
            <w:webHidden/>
          </w:rPr>
          <w:instrText xml:space="preserve"> PAGEREF _Toc135031482 \h </w:instrText>
        </w:r>
        <w:r w:rsidR="001F5F80">
          <w:rPr>
            <w:webHidden/>
          </w:rPr>
        </w:r>
        <w:r w:rsidR="001F5F80">
          <w:rPr>
            <w:webHidden/>
          </w:rPr>
          <w:fldChar w:fldCharType="separate"/>
        </w:r>
        <w:r w:rsidR="001F5F80">
          <w:rPr>
            <w:webHidden/>
          </w:rPr>
          <w:t>29</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83" w:history="1">
        <w:r w:rsidR="001F5F80" w:rsidRPr="00B47E58">
          <w:rPr>
            <w:rStyle w:val="a3"/>
            <w:noProof/>
          </w:rPr>
          <w:t>ФедералПресс, 12.05.2023, Пенсионерам дадут доплату к пенсии за одно заявление</w:t>
        </w:r>
        <w:r w:rsidR="001F5F80">
          <w:rPr>
            <w:noProof/>
            <w:webHidden/>
          </w:rPr>
          <w:tab/>
        </w:r>
        <w:r w:rsidR="001F5F80">
          <w:rPr>
            <w:noProof/>
            <w:webHidden/>
          </w:rPr>
          <w:fldChar w:fldCharType="begin"/>
        </w:r>
        <w:r w:rsidR="001F5F80">
          <w:rPr>
            <w:noProof/>
            <w:webHidden/>
          </w:rPr>
          <w:instrText xml:space="preserve"> PAGEREF _Toc135031483 \h </w:instrText>
        </w:r>
        <w:r w:rsidR="001F5F80">
          <w:rPr>
            <w:noProof/>
            <w:webHidden/>
          </w:rPr>
        </w:r>
        <w:r w:rsidR="001F5F80">
          <w:rPr>
            <w:noProof/>
            <w:webHidden/>
          </w:rPr>
          <w:fldChar w:fldCharType="separate"/>
        </w:r>
        <w:r w:rsidR="001F5F80">
          <w:rPr>
            <w:noProof/>
            <w:webHidden/>
          </w:rPr>
          <w:t>29</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84" w:history="1">
        <w:r w:rsidR="001F5F80" w:rsidRPr="00B47E58">
          <w:rPr>
            <w:rStyle w:val="a3"/>
          </w:rPr>
          <w:t>Пенсионеры получат доплату в мае. Однако рассчитывать на дополнительные деньги могут лишь некоторые категории граждан. Как рассказал юрист Иван Соловьев, речь идет о доплате гражданам, которые вышли на пенсию до 2015 года. Им положены деньги за воспитание детей.</w:t>
        </w:r>
        <w:r w:rsidR="001F5F80">
          <w:rPr>
            <w:webHidden/>
          </w:rPr>
          <w:tab/>
        </w:r>
        <w:r w:rsidR="001F5F80">
          <w:rPr>
            <w:webHidden/>
          </w:rPr>
          <w:fldChar w:fldCharType="begin"/>
        </w:r>
        <w:r w:rsidR="001F5F80">
          <w:rPr>
            <w:webHidden/>
          </w:rPr>
          <w:instrText xml:space="preserve"> PAGEREF _Toc135031484 \h </w:instrText>
        </w:r>
        <w:r w:rsidR="001F5F80">
          <w:rPr>
            <w:webHidden/>
          </w:rPr>
        </w:r>
        <w:r w:rsidR="001F5F80">
          <w:rPr>
            <w:webHidden/>
          </w:rPr>
          <w:fldChar w:fldCharType="separate"/>
        </w:r>
        <w:r w:rsidR="001F5F80">
          <w:rPr>
            <w:webHidden/>
          </w:rPr>
          <w:t>29</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85" w:history="1">
        <w:r w:rsidR="001F5F80" w:rsidRPr="00B47E58">
          <w:rPr>
            <w:rStyle w:val="a3"/>
            <w:noProof/>
          </w:rPr>
          <w:t>Pensnews.ru, 12.05.2023, Названы сразу несколько оснований для отмены пенсионной реформы</w:t>
        </w:r>
        <w:r w:rsidR="001F5F80">
          <w:rPr>
            <w:noProof/>
            <w:webHidden/>
          </w:rPr>
          <w:tab/>
        </w:r>
        <w:r w:rsidR="001F5F80">
          <w:rPr>
            <w:noProof/>
            <w:webHidden/>
          </w:rPr>
          <w:fldChar w:fldCharType="begin"/>
        </w:r>
        <w:r w:rsidR="001F5F80">
          <w:rPr>
            <w:noProof/>
            <w:webHidden/>
          </w:rPr>
          <w:instrText xml:space="preserve"> PAGEREF _Toc135031485 \h </w:instrText>
        </w:r>
        <w:r w:rsidR="001F5F80">
          <w:rPr>
            <w:noProof/>
            <w:webHidden/>
          </w:rPr>
        </w:r>
        <w:r w:rsidR="001F5F80">
          <w:rPr>
            <w:noProof/>
            <w:webHidden/>
          </w:rPr>
          <w:fldChar w:fldCharType="separate"/>
        </w:r>
        <w:r w:rsidR="001F5F80">
          <w:rPr>
            <w:noProof/>
            <w:webHidden/>
          </w:rPr>
          <w:t>30</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86" w:history="1">
        <w:r w:rsidR="001F5F80" w:rsidRPr="00B47E58">
          <w:rPr>
            <w:rStyle w:val="a3"/>
          </w:rPr>
          <w:t>То, что последняя пенсионная реформа вызвала негодование россиян, значит не сказать ничего, пишет Pensnews.ru. Большое количество граждан, а прежде всего мужчин, из-за повышения возраста выхода на пенсию теперь просто лишены каких-либо шансов на то, что хоть немного побыть на заслуженном отдыхе. Дело в том, что большое число мужчин в нашей стране просто не доживает до пенсионного возраста. Причем даже не до нового, а еще и до старого.</w:t>
        </w:r>
        <w:r w:rsidR="001F5F80">
          <w:rPr>
            <w:webHidden/>
          </w:rPr>
          <w:tab/>
        </w:r>
        <w:r w:rsidR="001F5F80">
          <w:rPr>
            <w:webHidden/>
          </w:rPr>
          <w:fldChar w:fldCharType="begin"/>
        </w:r>
        <w:r w:rsidR="001F5F80">
          <w:rPr>
            <w:webHidden/>
          </w:rPr>
          <w:instrText xml:space="preserve"> PAGEREF _Toc135031486 \h </w:instrText>
        </w:r>
        <w:r w:rsidR="001F5F80">
          <w:rPr>
            <w:webHidden/>
          </w:rPr>
        </w:r>
        <w:r w:rsidR="001F5F80">
          <w:rPr>
            <w:webHidden/>
          </w:rPr>
          <w:fldChar w:fldCharType="separate"/>
        </w:r>
        <w:r w:rsidR="001F5F80">
          <w:rPr>
            <w:webHidden/>
          </w:rPr>
          <w:t>30</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87" w:history="1">
        <w:r w:rsidR="001F5F80" w:rsidRPr="00B47E58">
          <w:rPr>
            <w:rStyle w:val="a3"/>
            <w:noProof/>
          </w:rPr>
          <w:t>Pensnews.ru, 12.05.2023, Правительство России придумало, куда еще потратит деньги пенсионеров</w:t>
        </w:r>
        <w:r w:rsidR="001F5F80">
          <w:rPr>
            <w:noProof/>
            <w:webHidden/>
          </w:rPr>
          <w:tab/>
        </w:r>
        <w:r w:rsidR="001F5F80">
          <w:rPr>
            <w:noProof/>
            <w:webHidden/>
          </w:rPr>
          <w:fldChar w:fldCharType="begin"/>
        </w:r>
        <w:r w:rsidR="001F5F80">
          <w:rPr>
            <w:noProof/>
            <w:webHidden/>
          </w:rPr>
          <w:instrText xml:space="preserve"> PAGEREF _Toc135031487 \h </w:instrText>
        </w:r>
        <w:r w:rsidR="001F5F80">
          <w:rPr>
            <w:noProof/>
            <w:webHidden/>
          </w:rPr>
        </w:r>
        <w:r w:rsidR="001F5F80">
          <w:rPr>
            <w:noProof/>
            <w:webHidden/>
          </w:rPr>
          <w:fldChar w:fldCharType="separate"/>
        </w:r>
        <w:r w:rsidR="001F5F80">
          <w:rPr>
            <w:noProof/>
            <w:webHidden/>
          </w:rPr>
          <w:t>31</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88" w:history="1">
        <w:r w:rsidR="001F5F80" w:rsidRPr="00B47E58">
          <w:rPr>
            <w:rStyle w:val="a3"/>
          </w:rPr>
          <w:t>Прелюбопытный документ родился в недрах российского правительства, пишет Pensnews.ru. Правда, его содержание особо не афишируется. И видимо неспроста, поскольку он касается, в том числе и непрофильных трат бюджета Социального фонда РФ.</w:t>
        </w:r>
        <w:r w:rsidR="001F5F80">
          <w:rPr>
            <w:webHidden/>
          </w:rPr>
          <w:tab/>
        </w:r>
        <w:r w:rsidR="001F5F80">
          <w:rPr>
            <w:webHidden/>
          </w:rPr>
          <w:fldChar w:fldCharType="begin"/>
        </w:r>
        <w:r w:rsidR="001F5F80">
          <w:rPr>
            <w:webHidden/>
          </w:rPr>
          <w:instrText xml:space="preserve"> PAGEREF _Toc135031488 \h </w:instrText>
        </w:r>
        <w:r w:rsidR="001F5F80">
          <w:rPr>
            <w:webHidden/>
          </w:rPr>
        </w:r>
        <w:r w:rsidR="001F5F80">
          <w:rPr>
            <w:webHidden/>
          </w:rPr>
          <w:fldChar w:fldCharType="separate"/>
        </w:r>
        <w:r w:rsidR="001F5F80">
          <w:rPr>
            <w:webHidden/>
          </w:rPr>
          <w:t>31</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89" w:history="1">
        <w:r w:rsidR="001F5F80" w:rsidRPr="00B47E58">
          <w:rPr>
            <w:rStyle w:val="a3"/>
            <w:noProof/>
          </w:rPr>
          <w:t>ФедералПресс, 14.05.2023, В Соцфонде назвали условия прибавки к пенсии для сельских пенсионеров</w:t>
        </w:r>
        <w:r w:rsidR="001F5F80">
          <w:rPr>
            <w:noProof/>
            <w:webHidden/>
          </w:rPr>
          <w:tab/>
        </w:r>
        <w:r w:rsidR="001F5F80">
          <w:rPr>
            <w:noProof/>
            <w:webHidden/>
          </w:rPr>
          <w:fldChar w:fldCharType="begin"/>
        </w:r>
        <w:r w:rsidR="001F5F80">
          <w:rPr>
            <w:noProof/>
            <w:webHidden/>
          </w:rPr>
          <w:instrText xml:space="preserve"> PAGEREF _Toc135031489 \h </w:instrText>
        </w:r>
        <w:r w:rsidR="001F5F80">
          <w:rPr>
            <w:noProof/>
            <w:webHidden/>
          </w:rPr>
        </w:r>
        <w:r w:rsidR="001F5F80">
          <w:rPr>
            <w:noProof/>
            <w:webHidden/>
          </w:rPr>
          <w:fldChar w:fldCharType="separate"/>
        </w:r>
        <w:r w:rsidR="001F5F80">
          <w:rPr>
            <w:noProof/>
            <w:webHidden/>
          </w:rPr>
          <w:t>31</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90" w:history="1">
        <w:r w:rsidR="001F5F80" w:rsidRPr="00B47E58">
          <w:rPr>
            <w:rStyle w:val="a3"/>
          </w:rPr>
          <w:t>Пенсионеры, которые проработали в сельском хозяйстве не менее 30 лет, могут получить прибавку к пенсии, об этом рассказали в амурском отделении Социального фонда России. «Доплата положена получателям страховой пенсии по старости или по инвалидности со стажем работы в сельском хозяйстве не менее 30 лет, которые проживают на селе и не работают», - говорят в представители Соцфонда.</w:t>
        </w:r>
        <w:r w:rsidR="001F5F80">
          <w:rPr>
            <w:webHidden/>
          </w:rPr>
          <w:tab/>
        </w:r>
        <w:r w:rsidR="001F5F80">
          <w:rPr>
            <w:webHidden/>
          </w:rPr>
          <w:fldChar w:fldCharType="begin"/>
        </w:r>
        <w:r w:rsidR="001F5F80">
          <w:rPr>
            <w:webHidden/>
          </w:rPr>
          <w:instrText xml:space="preserve"> PAGEREF _Toc135031490 \h </w:instrText>
        </w:r>
        <w:r w:rsidR="001F5F80">
          <w:rPr>
            <w:webHidden/>
          </w:rPr>
        </w:r>
        <w:r w:rsidR="001F5F80">
          <w:rPr>
            <w:webHidden/>
          </w:rPr>
          <w:fldChar w:fldCharType="separate"/>
        </w:r>
        <w:r w:rsidR="001F5F80">
          <w:rPr>
            <w:webHidden/>
          </w:rPr>
          <w:t>31</w:t>
        </w:r>
        <w:r w:rsidR="001F5F80">
          <w:rPr>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491" w:history="1">
        <w:r w:rsidR="001F5F80" w:rsidRPr="00B47E58">
          <w:rPr>
            <w:rStyle w:val="a3"/>
            <w:noProof/>
          </w:rPr>
          <w:t>НОВОСТИ МАКРОЭКОНОМИКИ</w:t>
        </w:r>
        <w:r w:rsidR="001F5F80">
          <w:rPr>
            <w:noProof/>
            <w:webHidden/>
          </w:rPr>
          <w:tab/>
        </w:r>
        <w:r w:rsidR="001F5F80">
          <w:rPr>
            <w:noProof/>
            <w:webHidden/>
          </w:rPr>
          <w:fldChar w:fldCharType="begin"/>
        </w:r>
        <w:r w:rsidR="001F5F80">
          <w:rPr>
            <w:noProof/>
            <w:webHidden/>
          </w:rPr>
          <w:instrText xml:space="preserve"> PAGEREF _Toc135031491 \h </w:instrText>
        </w:r>
        <w:r w:rsidR="001F5F80">
          <w:rPr>
            <w:noProof/>
            <w:webHidden/>
          </w:rPr>
        </w:r>
        <w:r w:rsidR="001F5F80">
          <w:rPr>
            <w:noProof/>
            <w:webHidden/>
          </w:rPr>
          <w:fldChar w:fldCharType="separate"/>
        </w:r>
        <w:r w:rsidR="001F5F80">
          <w:rPr>
            <w:noProof/>
            <w:webHidden/>
          </w:rPr>
          <w:t>33</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92" w:history="1">
        <w:r w:rsidR="001F5F80" w:rsidRPr="00B47E58">
          <w:rPr>
            <w:rStyle w:val="a3"/>
            <w:noProof/>
          </w:rPr>
          <w:t>РИА Новости, 12.05.2023, Путин поручил предусмотреть меры по снижению оттока населения РФ за рубеж</w:t>
        </w:r>
        <w:r w:rsidR="001F5F80">
          <w:rPr>
            <w:noProof/>
            <w:webHidden/>
          </w:rPr>
          <w:tab/>
        </w:r>
        <w:r w:rsidR="001F5F80">
          <w:rPr>
            <w:noProof/>
            <w:webHidden/>
          </w:rPr>
          <w:fldChar w:fldCharType="begin"/>
        </w:r>
        <w:r w:rsidR="001F5F80">
          <w:rPr>
            <w:noProof/>
            <w:webHidden/>
          </w:rPr>
          <w:instrText xml:space="preserve"> PAGEREF _Toc135031492 \h </w:instrText>
        </w:r>
        <w:r w:rsidR="001F5F80">
          <w:rPr>
            <w:noProof/>
            <w:webHidden/>
          </w:rPr>
        </w:r>
        <w:r w:rsidR="001F5F80">
          <w:rPr>
            <w:noProof/>
            <w:webHidden/>
          </w:rPr>
          <w:fldChar w:fldCharType="separate"/>
        </w:r>
        <w:r w:rsidR="001F5F80">
          <w:rPr>
            <w:noProof/>
            <w:webHidden/>
          </w:rPr>
          <w:t>33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93" w:history="1">
        <w:r w:rsidR="001F5F80" w:rsidRPr="00B47E58">
          <w:rPr>
            <w:rStyle w:val="a3"/>
          </w:rPr>
          <w:t>Президент России Владимир Путин внес изменения в Концепции миграционной политики РФ, дополнив ее необходимостью проработки мер по созданию сохранения человеческого капитала, снижения оттока населения РФ за рубеж.</w:t>
        </w:r>
        <w:r w:rsidR="001F5F80">
          <w:rPr>
            <w:webHidden/>
          </w:rPr>
          <w:tab/>
        </w:r>
        <w:r w:rsidR="001F5F80">
          <w:rPr>
            <w:webHidden/>
          </w:rPr>
          <w:fldChar w:fldCharType="begin"/>
        </w:r>
        <w:r w:rsidR="001F5F80">
          <w:rPr>
            <w:webHidden/>
          </w:rPr>
          <w:instrText xml:space="preserve"> PAGEREF _Toc135031493 \h </w:instrText>
        </w:r>
        <w:r w:rsidR="001F5F80">
          <w:rPr>
            <w:webHidden/>
          </w:rPr>
        </w:r>
        <w:r w:rsidR="001F5F80">
          <w:rPr>
            <w:webHidden/>
          </w:rPr>
          <w:fldChar w:fldCharType="separate"/>
        </w:r>
        <w:r w:rsidR="001F5F80">
          <w:rPr>
            <w:webHidden/>
          </w:rPr>
          <w:t>33</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94" w:history="1">
        <w:r w:rsidR="001F5F80" w:rsidRPr="00B47E58">
          <w:rPr>
            <w:rStyle w:val="a3"/>
            <w:noProof/>
          </w:rPr>
          <w:t>РИА Новости, 12.05.2023, Кабмин направит 100 млрд рублей на модернизацию коммунальной инфраструктуры в регионах</w:t>
        </w:r>
        <w:r w:rsidR="001F5F80">
          <w:rPr>
            <w:noProof/>
            <w:webHidden/>
          </w:rPr>
          <w:tab/>
        </w:r>
        <w:r w:rsidR="001F5F80">
          <w:rPr>
            <w:noProof/>
            <w:webHidden/>
          </w:rPr>
          <w:fldChar w:fldCharType="begin"/>
        </w:r>
        <w:r w:rsidR="001F5F80">
          <w:rPr>
            <w:noProof/>
            <w:webHidden/>
          </w:rPr>
          <w:instrText xml:space="preserve"> PAGEREF _Toc135031494 \h </w:instrText>
        </w:r>
        <w:r w:rsidR="001F5F80">
          <w:rPr>
            <w:noProof/>
            <w:webHidden/>
          </w:rPr>
        </w:r>
        <w:r w:rsidR="001F5F80">
          <w:rPr>
            <w:noProof/>
            <w:webHidden/>
          </w:rPr>
          <w:fldChar w:fldCharType="separate"/>
        </w:r>
        <w:r w:rsidR="001F5F80">
          <w:rPr>
            <w:noProof/>
            <w:webHidden/>
          </w:rPr>
          <w:t>33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95" w:history="1">
        <w:r w:rsidR="001F5F80" w:rsidRPr="00B47E58">
          <w:rPr>
            <w:rStyle w:val="a3"/>
          </w:rPr>
          <w:t>Правительство направит в 2024 году 100 миллиардов рублей на модернизацию систем коммунальной инфраструктуры в регионах, соответствующее распоряжение подписал премьер-министр РФ Михаил Мишустин.</w:t>
        </w:r>
        <w:r w:rsidR="001F5F80">
          <w:rPr>
            <w:webHidden/>
          </w:rPr>
          <w:tab/>
        </w:r>
        <w:r w:rsidR="001F5F80">
          <w:rPr>
            <w:webHidden/>
          </w:rPr>
          <w:fldChar w:fldCharType="begin"/>
        </w:r>
        <w:r w:rsidR="001F5F80">
          <w:rPr>
            <w:webHidden/>
          </w:rPr>
          <w:instrText xml:space="preserve"> PAGEREF _Toc135031495 \h </w:instrText>
        </w:r>
        <w:r w:rsidR="001F5F80">
          <w:rPr>
            <w:webHidden/>
          </w:rPr>
        </w:r>
        <w:r w:rsidR="001F5F80">
          <w:rPr>
            <w:webHidden/>
          </w:rPr>
          <w:fldChar w:fldCharType="separate"/>
        </w:r>
        <w:r w:rsidR="001F5F80">
          <w:rPr>
            <w:webHidden/>
          </w:rPr>
          <w:t>33</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96" w:history="1">
        <w:r w:rsidR="001F5F80" w:rsidRPr="00B47E58">
          <w:rPr>
            <w:rStyle w:val="a3"/>
            <w:noProof/>
          </w:rPr>
          <w:t>ТАСС, 12.05.2023, Кабмин наряду с демпфером обсуждает другие налоговые инициативы для рынка нефти - Минфин</w:t>
        </w:r>
        <w:r w:rsidR="001F5F80">
          <w:rPr>
            <w:noProof/>
            <w:webHidden/>
          </w:rPr>
          <w:tab/>
        </w:r>
        <w:r w:rsidR="001F5F80">
          <w:rPr>
            <w:noProof/>
            <w:webHidden/>
          </w:rPr>
          <w:fldChar w:fldCharType="begin"/>
        </w:r>
        <w:r w:rsidR="001F5F80">
          <w:rPr>
            <w:noProof/>
            <w:webHidden/>
          </w:rPr>
          <w:instrText xml:space="preserve"> PAGEREF _Toc135031496 \h </w:instrText>
        </w:r>
        <w:r w:rsidR="001F5F80">
          <w:rPr>
            <w:noProof/>
            <w:webHidden/>
          </w:rPr>
        </w:r>
        <w:r w:rsidR="001F5F80">
          <w:rPr>
            <w:noProof/>
            <w:webHidden/>
          </w:rPr>
          <w:fldChar w:fldCharType="separate"/>
        </w:r>
        <w:r w:rsidR="001F5F80">
          <w:rPr>
            <w:noProof/>
            <w:webHidden/>
          </w:rPr>
          <w:t>34</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97" w:history="1">
        <w:r w:rsidR="001F5F80" w:rsidRPr="00B47E58">
          <w:rPr>
            <w:rStyle w:val="a3"/>
          </w:rPr>
          <w:t>Правительство РФ в настоящий момент, помимо корректировки формулы топливного демпфера, изучает и другие предложения по изменению налогового законодательства рынка нефти. Однако окончательного решения по ним еще нет, сообщил журналистам статс-секретарь - заместитель министра финансов РФ Алексей Сазанов на полях XI Петербургского международного юридического форума.</w:t>
        </w:r>
        <w:r w:rsidR="001F5F80">
          <w:rPr>
            <w:webHidden/>
          </w:rPr>
          <w:tab/>
        </w:r>
        <w:r w:rsidR="001F5F80">
          <w:rPr>
            <w:webHidden/>
          </w:rPr>
          <w:fldChar w:fldCharType="begin"/>
        </w:r>
        <w:r w:rsidR="001F5F80">
          <w:rPr>
            <w:webHidden/>
          </w:rPr>
          <w:instrText xml:space="preserve"> PAGEREF _Toc135031497 \h </w:instrText>
        </w:r>
        <w:r w:rsidR="001F5F80">
          <w:rPr>
            <w:webHidden/>
          </w:rPr>
        </w:r>
        <w:r w:rsidR="001F5F80">
          <w:rPr>
            <w:webHidden/>
          </w:rPr>
          <w:fldChar w:fldCharType="separate"/>
        </w:r>
        <w:r w:rsidR="001F5F80">
          <w:rPr>
            <w:webHidden/>
          </w:rPr>
          <w:t>34</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498" w:history="1">
        <w:r w:rsidR="001F5F80" w:rsidRPr="00B47E58">
          <w:rPr>
            <w:rStyle w:val="a3"/>
            <w:noProof/>
          </w:rPr>
          <w:t>ТАСС, 12.05.2023, Минфин России рассмотрит инициативы ОЭСР по глобальному минимальному цифровому налогу</w:t>
        </w:r>
        <w:r w:rsidR="001F5F80">
          <w:rPr>
            <w:noProof/>
            <w:webHidden/>
          </w:rPr>
          <w:tab/>
        </w:r>
        <w:r w:rsidR="001F5F80">
          <w:rPr>
            <w:noProof/>
            <w:webHidden/>
          </w:rPr>
          <w:fldChar w:fldCharType="begin"/>
        </w:r>
        <w:r w:rsidR="001F5F80">
          <w:rPr>
            <w:noProof/>
            <w:webHidden/>
          </w:rPr>
          <w:instrText xml:space="preserve"> PAGEREF _Toc135031498 \h </w:instrText>
        </w:r>
        <w:r w:rsidR="001F5F80">
          <w:rPr>
            <w:noProof/>
            <w:webHidden/>
          </w:rPr>
        </w:r>
        <w:r w:rsidR="001F5F80">
          <w:rPr>
            <w:noProof/>
            <w:webHidden/>
          </w:rPr>
          <w:fldChar w:fldCharType="separate"/>
        </w:r>
        <w:r w:rsidR="001F5F80">
          <w:rPr>
            <w:noProof/>
            <w:webHidden/>
          </w:rPr>
          <w:t>34</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499" w:history="1">
        <w:r w:rsidR="001F5F80" w:rsidRPr="00B47E58">
          <w:rPr>
            <w:rStyle w:val="a3"/>
          </w:rPr>
          <w:t>Минфин РФ рассмотрит инициативы ОЭСР по глобальному минимальному цифровому налогу и предложить внедрить те из них, которые направлены на защиту российской налоговой базы. Об этом журналистам сообщил статс-секретарь - заместитель министра финансов Алексей Сазанов на полях XI Петербургского международного юридического форума в пятницу.</w:t>
        </w:r>
        <w:r w:rsidR="001F5F80">
          <w:rPr>
            <w:webHidden/>
          </w:rPr>
          <w:tab/>
        </w:r>
        <w:r w:rsidR="001F5F80">
          <w:rPr>
            <w:webHidden/>
          </w:rPr>
          <w:fldChar w:fldCharType="begin"/>
        </w:r>
        <w:r w:rsidR="001F5F80">
          <w:rPr>
            <w:webHidden/>
          </w:rPr>
          <w:instrText xml:space="preserve"> PAGEREF _Toc135031499 \h </w:instrText>
        </w:r>
        <w:r w:rsidR="001F5F80">
          <w:rPr>
            <w:webHidden/>
          </w:rPr>
        </w:r>
        <w:r w:rsidR="001F5F80">
          <w:rPr>
            <w:webHidden/>
          </w:rPr>
          <w:fldChar w:fldCharType="separate"/>
        </w:r>
        <w:r w:rsidR="001F5F80">
          <w:rPr>
            <w:webHidden/>
          </w:rPr>
          <w:t>34</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00" w:history="1">
        <w:r w:rsidR="001F5F80" w:rsidRPr="00B47E58">
          <w:rPr>
            <w:rStyle w:val="a3"/>
            <w:noProof/>
          </w:rPr>
          <w:t>РИА Новости, 12.05.2023, МЭР думает о праве на забвение банкротства физлиц, наработок пока нет - первый замглавы</w:t>
        </w:r>
        <w:r w:rsidR="001F5F80">
          <w:rPr>
            <w:noProof/>
            <w:webHidden/>
          </w:rPr>
          <w:tab/>
        </w:r>
        <w:r w:rsidR="001F5F80">
          <w:rPr>
            <w:noProof/>
            <w:webHidden/>
          </w:rPr>
          <w:fldChar w:fldCharType="begin"/>
        </w:r>
        <w:r w:rsidR="001F5F80">
          <w:rPr>
            <w:noProof/>
            <w:webHidden/>
          </w:rPr>
          <w:instrText xml:space="preserve"> PAGEREF _Toc135031500 \h </w:instrText>
        </w:r>
        <w:r w:rsidR="001F5F80">
          <w:rPr>
            <w:noProof/>
            <w:webHidden/>
          </w:rPr>
        </w:r>
        <w:r w:rsidR="001F5F80">
          <w:rPr>
            <w:noProof/>
            <w:webHidden/>
          </w:rPr>
          <w:fldChar w:fldCharType="separate"/>
        </w:r>
        <w:r w:rsidR="001F5F80">
          <w:rPr>
            <w:noProof/>
            <w:webHidden/>
          </w:rPr>
          <w:t>35</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01" w:history="1">
        <w:r w:rsidR="001F5F80" w:rsidRPr="00B47E58">
          <w:rPr>
            <w:rStyle w:val="a3"/>
          </w:rPr>
          <w:t>Минэкономразвития Россия может рассмотреть вопрос введения механизма обнуления банкротства спустя определенный промежуток времени, например, спустя 10 лет после признания человека несостоятельным, никаких предметных наработок пока нет, сообщил первый замминистра экономического развития РФ Илья Торосов.</w:t>
        </w:r>
        <w:r w:rsidR="001F5F80">
          <w:rPr>
            <w:webHidden/>
          </w:rPr>
          <w:tab/>
        </w:r>
        <w:r w:rsidR="001F5F80">
          <w:rPr>
            <w:webHidden/>
          </w:rPr>
          <w:fldChar w:fldCharType="begin"/>
        </w:r>
        <w:r w:rsidR="001F5F80">
          <w:rPr>
            <w:webHidden/>
          </w:rPr>
          <w:instrText xml:space="preserve"> PAGEREF _Toc135031501 \h </w:instrText>
        </w:r>
        <w:r w:rsidR="001F5F80">
          <w:rPr>
            <w:webHidden/>
          </w:rPr>
        </w:r>
        <w:r w:rsidR="001F5F80">
          <w:rPr>
            <w:webHidden/>
          </w:rPr>
          <w:fldChar w:fldCharType="separate"/>
        </w:r>
        <w:r w:rsidR="001F5F80">
          <w:rPr>
            <w:webHidden/>
          </w:rPr>
          <w:t>35</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02" w:history="1">
        <w:r w:rsidR="001F5F80" w:rsidRPr="00B47E58">
          <w:rPr>
            <w:rStyle w:val="a3"/>
            <w:noProof/>
          </w:rPr>
          <w:t>РИА Новости, 12.05.2023, Профицит торгового баланса РФ в январе-апреле снизился на 63,5%, до $41,5 млрд - оценка ЦБ</w:t>
        </w:r>
        <w:r w:rsidR="001F5F80">
          <w:rPr>
            <w:noProof/>
            <w:webHidden/>
          </w:rPr>
          <w:tab/>
        </w:r>
        <w:r w:rsidR="001F5F80">
          <w:rPr>
            <w:noProof/>
            <w:webHidden/>
          </w:rPr>
          <w:fldChar w:fldCharType="begin"/>
        </w:r>
        <w:r w:rsidR="001F5F80">
          <w:rPr>
            <w:noProof/>
            <w:webHidden/>
          </w:rPr>
          <w:instrText xml:space="preserve"> PAGEREF _Toc135031502 \h </w:instrText>
        </w:r>
        <w:r w:rsidR="001F5F80">
          <w:rPr>
            <w:noProof/>
            <w:webHidden/>
          </w:rPr>
        </w:r>
        <w:r w:rsidR="001F5F80">
          <w:rPr>
            <w:noProof/>
            <w:webHidden/>
          </w:rPr>
          <w:fldChar w:fldCharType="separate"/>
        </w:r>
        <w:r w:rsidR="001F5F80">
          <w:rPr>
            <w:noProof/>
            <w:webHidden/>
          </w:rPr>
          <w:t>35</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03" w:history="1">
        <w:r w:rsidR="001F5F80" w:rsidRPr="00B47E58">
          <w:rPr>
            <w:rStyle w:val="a3"/>
          </w:rPr>
          <w:t>Положительное сальдо внешней торговли России товарами в январе-апреле 2023 года снизилось на 63,5%, составив 41,5 миллиарда долларов против 113,7 миллиарда долларов годом ранее, сообщается в материалах ЦБ РФ.</w:t>
        </w:r>
        <w:r w:rsidR="001F5F80">
          <w:rPr>
            <w:webHidden/>
          </w:rPr>
          <w:tab/>
        </w:r>
        <w:r w:rsidR="001F5F80">
          <w:rPr>
            <w:webHidden/>
          </w:rPr>
          <w:fldChar w:fldCharType="begin"/>
        </w:r>
        <w:r w:rsidR="001F5F80">
          <w:rPr>
            <w:webHidden/>
          </w:rPr>
          <w:instrText xml:space="preserve"> PAGEREF _Toc135031503 \h </w:instrText>
        </w:r>
        <w:r w:rsidR="001F5F80">
          <w:rPr>
            <w:webHidden/>
          </w:rPr>
        </w:r>
        <w:r w:rsidR="001F5F80">
          <w:rPr>
            <w:webHidden/>
          </w:rPr>
          <w:fldChar w:fldCharType="separate"/>
        </w:r>
        <w:r w:rsidR="001F5F80">
          <w:rPr>
            <w:webHidden/>
          </w:rPr>
          <w:t>35</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04" w:history="1">
        <w:r w:rsidR="001F5F80" w:rsidRPr="00B47E58">
          <w:rPr>
            <w:rStyle w:val="a3"/>
            <w:noProof/>
          </w:rPr>
          <w:t>РИА Новости, 12.05.2023, Рынок цифровых финансовых активов в России может достичь 60 млрд руб к концу 2023 г - РСПП</w:t>
        </w:r>
        <w:r w:rsidR="001F5F80">
          <w:rPr>
            <w:noProof/>
            <w:webHidden/>
          </w:rPr>
          <w:tab/>
        </w:r>
        <w:r w:rsidR="001F5F80">
          <w:rPr>
            <w:noProof/>
            <w:webHidden/>
          </w:rPr>
          <w:fldChar w:fldCharType="begin"/>
        </w:r>
        <w:r w:rsidR="001F5F80">
          <w:rPr>
            <w:noProof/>
            <w:webHidden/>
          </w:rPr>
          <w:instrText xml:space="preserve"> PAGEREF _Toc135031504 \h </w:instrText>
        </w:r>
        <w:r w:rsidR="001F5F80">
          <w:rPr>
            <w:noProof/>
            <w:webHidden/>
          </w:rPr>
        </w:r>
        <w:r w:rsidR="001F5F80">
          <w:rPr>
            <w:noProof/>
            <w:webHidden/>
          </w:rPr>
          <w:fldChar w:fldCharType="separate"/>
        </w:r>
        <w:r w:rsidR="001F5F80">
          <w:rPr>
            <w:noProof/>
            <w:webHidden/>
          </w:rPr>
          <w:t>36</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05" w:history="1">
        <w:r w:rsidR="001F5F80" w:rsidRPr="00B47E58">
          <w:rPr>
            <w:rStyle w:val="a3"/>
          </w:rPr>
          <w:t>Объем рынка цифровых финансовых активов (ЦФА) в России может достичь 60 миллиардов рублей к концу следующего года, заявил вице-президент Российского союза промышленников и предпринимателей (РСПП) по финансовой политике и развитию секторов экономики Александр Мурычев на Петербургском международном юридическом форуме.</w:t>
        </w:r>
        <w:r w:rsidR="001F5F80">
          <w:rPr>
            <w:webHidden/>
          </w:rPr>
          <w:tab/>
        </w:r>
        <w:r w:rsidR="001F5F80">
          <w:rPr>
            <w:webHidden/>
          </w:rPr>
          <w:fldChar w:fldCharType="begin"/>
        </w:r>
        <w:r w:rsidR="001F5F80">
          <w:rPr>
            <w:webHidden/>
          </w:rPr>
          <w:instrText xml:space="preserve"> PAGEREF _Toc135031505 \h </w:instrText>
        </w:r>
        <w:r w:rsidR="001F5F80">
          <w:rPr>
            <w:webHidden/>
          </w:rPr>
        </w:r>
        <w:r w:rsidR="001F5F80">
          <w:rPr>
            <w:webHidden/>
          </w:rPr>
          <w:fldChar w:fldCharType="separate"/>
        </w:r>
        <w:r w:rsidR="001F5F80">
          <w:rPr>
            <w:webHidden/>
          </w:rPr>
          <w:t>36</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06" w:history="1">
        <w:r w:rsidR="001F5F80" w:rsidRPr="00B47E58">
          <w:rPr>
            <w:rStyle w:val="a3"/>
            <w:noProof/>
          </w:rPr>
          <w:t>РИА Новости, 12.05.2023, ЦБ РФ и финуполномоченный в этом году запустят пилот по урегулированию просроченных долгов</w:t>
        </w:r>
        <w:r w:rsidR="001F5F80">
          <w:rPr>
            <w:noProof/>
            <w:webHidden/>
          </w:rPr>
          <w:tab/>
        </w:r>
        <w:r w:rsidR="001F5F80">
          <w:rPr>
            <w:noProof/>
            <w:webHidden/>
          </w:rPr>
          <w:fldChar w:fldCharType="begin"/>
        </w:r>
        <w:r w:rsidR="001F5F80">
          <w:rPr>
            <w:noProof/>
            <w:webHidden/>
          </w:rPr>
          <w:instrText xml:space="preserve"> PAGEREF _Toc135031506 \h </w:instrText>
        </w:r>
        <w:r w:rsidR="001F5F80">
          <w:rPr>
            <w:noProof/>
            <w:webHidden/>
          </w:rPr>
        </w:r>
        <w:r w:rsidR="001F5F80">
          <w:rPr>
            <w:noProof/>
            <w:webHidden/>
          </w:rPr>
          <w:fldChar w:fldCharType="separate"/>
        </w:r>
        <w:r w:rsidR="001F5F80">
          <w:rPr>
            <w:noProof/>
            <w:webHidden/>
          </w:rPr>
          <w:t>36</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07" w:history="1">
        <w:r w:rsidR="001F5F80" w:rsidRPr="00B47E58">
          <w:rPr>
            <w:rStyle w:val="a3"/>
          </w:rPr>
          <w:t>Банк России и Служба финансового уполномоченного планируют провести в этом году эксперимент по наделению финансового уполномоченного функционалом по рассмотрению примирительных процедур при урегулировании просроченной задолженности, заявил руководитель службы по защите прав потребителей и обеспечению доступности финансовых услуг, член совета директоров ЦБ Михаил Мамута.</w:t>
        </w:r>
        <w:r w:rsidR="001F5F80">
          <w:rPr>
            <w:webHidden/>
          </w:rPr>
          <w:tab/>
        </w:r>
        <w:r w:rsidR="001F5F80">
          <w:rPr>
            <w:webHidden/>
          </w:rPr>
          <w:fldChar w:fldCharType="begin"/>
        </w:r>
        <w:r w:rsidR="001F5F80">
          <w:rPr>
            <w:webHidden/>
          </w:rPr>
          <w:instrText xml:space="preserve"> PAGEREF _Toc135031507 \h </w:instrText>
        </w:r>
        <w:r w:rsidR="001F5F80">
          <w:rPr>
            <w:webHidden/>
          </w:rPr>
        </w:r>
        <w:r w:rsidR="001F5F80">
          <w:rPr>
            <w:webHidden/>
          </w:rPr>
          <w:fldChar w:fldCharType="separate"/>
        </w:r>
        <w:r w:rsidR="001F5F80">
          <w:rPr>
            <w:webHidden/>
          </w:rPr>
          <w:t>36</w:t>
        </w:r>
        <w:r w:rsidR="001F5F80">
          <w:rPr>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508" w:history="1">
        <w:r w:rsidR="001F5F80" w:rsidRPr="00B47E58">
          <w:rPr>
            <w:rStyle w:val="a3"/>
            <w:noProof/>
          </w:rPr>
          <w:t>НОВОСТИ ЗАРУБЕЖНЫХ ПЕНСИОННЫХ СИСТЕМ</w:t>
        </w:r>
        <w:r w:rsidR="001F5F80">
          <w:rPr>
            <w:noProof/>
            <w:webHidden/>
          </w:rPr>
          <w:tab/>
        </w:r>
        <w:r w:rsidR="001F5F80">
          <w:rPr>
            <w:noProof/>
            <w:webHidden/>
          </w:rPr>
          <w:fldChar w:fldCharType="begin"/>
        </w:r>
        <w:r w:rsidR="001F5F80">
          <w:rPr>
            <w:noProof/>
            <w:webHidden/>
          </w:rPr>
          <w:instrText xml:space="preserve"> PAGEREF _Toc135031508 \h </w:instrText>
        </w:r>
        <w:r w:rsidR="001F5F80">
          <w:rPr>
            <w:noProof/>
            <w:webHidden/>
          </w:rPr>
        </w:r>
        <w:r w:rsidR="001F5F80">
          <w:rPr>
            <w:noProof/>
            <w:webHidden/>
          </w:rPr>
          <w:fldChar w:fldCharType="separate"/>
        </w:r>
        <w:r w:rsidR="001F5F80">
          <w:rPr>
            <w:noProof/>
            <w:webHidden/>
          </w:rPr>
          <w:t>38</w:t>
        </w:r>
        <w:r w:rsidR="001F5F80">
          <w:rPr>
            <w:noProof/>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509" w:history="1">
        <w:r w:rsidR="001F5F80" w:rsidRPr="00B47E58">
          <w:rPr>
            <w:rStyle w:val="a3"/>
            <w:noProof/>
          </w:rPr>
          <w:t>Новости пенсионной отрасли стран ближнего зарубежья</w:t>
        </w:r>
        <w:r w:rsidR="001F5F80">
          <w:rPr>
            <w:noProof/>
            <w:webHidden/>
          </w:rPr>
          <w:tab/>
        </w:r>
        <w:r w:rsidR="001F5F80">
          <w:rPr>
            <w:noProof/>
            <w:webHidden/>
          </w:rPr>
          <w:fldChar w:fldCharType="begin"/>
        </w:r>
        <w:r w:rsidR="001F5F80">
          <w:rPr>
            <w:noProof/>
            <w:webHidden/>
          </w:rPr>
          <w:instrText xml:space="preserve"> PAGEREF _Toc135031509 \h </w:instrText>
        </w:r>
        <w:r w:rsidR="001F5F80">
          <w:rPr>
            <w:noProof/>
            <w:webHidden/>
          </w:rPr>
        </w:r>
        <w:r w:rsidR="001F5F80">
          <w:rPr>
            <w:noProof/>
            <w:webHidden/>
          </w:rPr>
          <w:fldChar w:fldCharType="separate"/>
        </w:r>
        <w:r w:rsidR="001F5F80">
          <w:rPr>
            <w:noProof/>
            <w:webHidden/>
          </w:rPr>
          <w:t>38</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10" w:history="1">
        <w:r w:rsidR="001F5F80" w:rsidRPr="00B47E58">
          <w:rPr>
            <w:rStyle w:val="a3"/>
            <w:noProof/>
          </w:rPr>
          <w:t>Azattyq Rýhy, 12.05.2023, Управление пенсионными деньгами: каков лучший сценарий?</w:t>
        </w:r>
        <w:r w:rsidR="001F5F80">
          <w:rPr>
            <w:noProof/>
            <w:webHidden/>
          </w:rPr>
          <w:tab/>
        </w:r>
        <w:r w:rsidR="001F5F80">
          <w:rPr>
            <w:noProof/>
            <w:webHidden/>
          </w:rPr>
          <w:fldChar w:fldCharType="begin"/>
        </w:r>
        <w:r w:rsidR="001F5F80">
          <w:rPr>
            <w:noProof/>
            <w:webHidden/>
          </w:rPr>
          <w:instrText xml:space="preserve"> PAGEREF _Toc135031510 \h </w:instrText>
        </w:r>
        <w:r w:rsidR="001F5F80">
          <w:rPr>
            <w:noProof/>
            <w:webHidden/>
          </w:rPr>
        </w:r>
        <w:r w:rsidR="001F5F80">
          <w:rPr>
            <w:noProof/>
            <w:webHidden/>
          </w:rPr>
          <w:fldChar w:fldCharType="separate"/>
        </w:r>
        <w:r w:rsidR="001F5F80">
          <w:rPr>
            <w:noProof/>
            <w:webHidden/>
          </w:rPr>
          <w:t>38</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11" w:history="1">
        <w:r w:rsidR="001F5F80" w:rsidRPr="00B47E58">
          <w:rPr>
            <w:rStyle w:val="a3"/>
          </w:rPr>
          <w:t>В последнее время в обществе все чаще звучит мнение о невыгодности передачи пенсионных накоплений управляющим компаниям. Недовольство людей можно понять – они показывают куда меньшую доходность, чем тот же Единый накопительный пенсионный фонд (ЕНПФ). В связи с этим в экспертном сообществе считают, что инвесткомпаниям стоит дать больше свободы. Стоит ли идти на этот шаг и каковы в таком случае риски потери пенсионных сбережений, читайте в материале Azattyq Rýhy.</w:t>
        </w:r>
        <w:r w:rsidR="001F5F80">
          <w:rPr>
            <w:webHidden/>
          </w:rPr>
          <w:tab/>
        </w:r>
        <w:r w:rsidR="001F5F80">
          <w:rPr>
            <w:webHidden/>
          </w:rPr>
          <w:fldChar w:fldCharType="begin"/>
        </w:r>
        <w:r w:rsidR="001F5F80">
          <w:rPr>
            <w:webHidden/>
          </w:rPr>
          <w:instrText xml:space="preserve"> PAGEREF _Toc135031511 \h </w:instrText>
        </w:r>
        <w:r w:rsidR="001F5F80">
          <w:rPr>
            <w:webHidden/>
          </w:rPr>
        </w:r>
        <w:r w:rsidR="001F5F80">
          <w:rPr>
            <w:webHidden/>
          </w:rPr>
          <w:fldChar w:fldCharType="separate"/>
        </w:r>
        <w:r w:rsidR="001F5F80">
          <w:rPr>
            <w:webHidden/>
          </w:rPr>
          <w:t>38</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12" w:history="1">
        <w:r w:rsidR="001F5F80" w:rsidRPr="00B47E58">
          <w:rPr>
            <w:rStyle w:val="a3"/>
            <w:noProof/>
          </w:rPr>
          <w:t>Литер, 12.05.2023, Сколько казахстанцев пролечились и купили жилье на пенсионные накопления</w:t>
        </w:r>
        <w:r w:rsidR="001F5F80">
          <w:rPr>
            <w:noProof/>
            <w:webHidden/>
          </w:rPr>
          <w:tab/>
        </w:r>
        <w:r w:rsidR="001F5F80">
          <w:rPr>
            <w:noProof/>
            <w:webHidden/>
          </w:rPr>
          <w:fldChar w:fldCharType="begin"/>
        </w:r>
        <w:r w:rsidR="001F5F80">
          <w:rPr>
            <w:noProof/>
            <w:webHidden/>
          </w:rPr>
          <w:instrText xml:space="preserve"> PAGEREF _Toc135031512 \h </w:instrText>
        </w:r>
        <w:r w:rsidR="001F5F80">
          <w:rPr>
            <w:noProof/>
            <w:webHidden/>
          </w:rPr>
        </w:r>
        <w:r w:rsidR="001F5F80">
          <w:rPr>
            <w:noProof/>
            <w:webHidden/>
          </w:rPr>
          <w:fldChar w:fldCharType="separate"/>
        </w:r>
        <w:r w:rsidR="001F5F80">
          <w:rPr>
            <w:noProof/>
            <w:webHidden/>
          </w:rPr>
          <w:t>40</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13" w:history="1">
        <w:r w:rsidR="001F5F80" w:rsidRPr="00B47E58">
          <w:rPr>
            <w:rStyle w:val="a3"/>
          </w:rPr>
          <w:t>Около одного миллиона вкладчиков ЕНПФ использовали пенсионные накопления на покупку жилья или лечение, передает Liter.kz.</w:t>
        </w:r>
        <w:r w:rsidR="001F5F80">
          <w:rPr>
            <w:webHidden/>
          </w:rPr>
          <w:tab/>
        </w:r>
        <w:r w:rsidR="001F5F80">
          <w:rPr>
            <w:webHidden/>
          </w:rPr>
          <w:fldChar w:fldCharType="begin"/>
        </w:r>
        <w:r w:rsidR="001F5F80">
          <w:rPr>
            <w:webHidden/>
          </w:rPr>
          <w:instrText xml:space="preserve"> PAGEREF _Toc135031513 \h </w:instrText>
        </w:r>
        <w:r w:rsidR="001F5F80">
          <w:rPr>
            <w:webHidden/>
          </w:rPr>
        </w:r>
        <w:r w:rsidR="001F5F80">
          <w:rPr>
            <w:webHidden/>
          </w:rPr>
          <w:fldChar w:fldCharType="separate"/>
        </w:r>
        <w:r w:rsidR="001F5F80">
          <w:rPr>
            <w:webHidden/>
          </w:rPr>
          <w:t>40</w:t>
        </w:r>
        <w:r w:rsidR="001F5F80">
          <w:rPr>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514" w:history="1">
        <w:r w:rsidR="001F5F80" w:rsidRPr="00B47E58">
          <w:rPr>
            <w:rStyle w:val="a3"/>
            <w:noProof/>
          </w:rPr>
          <w:t>Новости пенсионной отрасли стран дальнего зарубежья</w:t>
        </w:r>
        <w:r w:rsidR="001F5F80">
          <w:rPr>
            <w:noProof/>
            <w:webHidden/>
          </w:rPr>
          <w:tab/>
        </w:r>
        <w:r w:rsidR="001F5F80">
          <w:rPr>
            <w:noProof/>
            <w:webHidden/>
          </w:rPr>
          <w:fldChar w:fldCharType="begin"/>
        </w:r>
        <w:r w:rsidR="001F5F80">
          <w:rPr>
            <w:noProof/>
            <w:webHidden/>
          </w:rPr>
          <w:instrText xml:space="preserve"> PAGEREF _Toc135031514 \h </w:instrText>
        </w:r>
        <w:r w:rsidR="001F5F80">
          <w:rPr>
            <w:noProof/>
            <w:webHidden/>
          </w:rPr>
        </w:r>
        <w:r w:rsidR="001F5F80">
          <w:rPr>
            <w:noProof/>
            <w:webHidden/>
          </w:rPr>
          <w:fldChar w:fldCharType="separate"/>
        </w:r>
        <w:r w:rsidR="001F5F80">
          <w:rPr>
            <w:noProof/>
            <w:webHidden/>
          </w:rPr>
          <w:t>41</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15" w:history="1">
        <w:r w:rsidR="001F5F80" w:rsidRPr="00B47E58">
          <w:rPr>
            <w:rStyle w:val="a3"/>
            <w:noProof/>
          </w:rPr>
          <w:t>МК, 12.05.2023, Британцам пообещали неминуемое повышение пенсионного возраста до 68 лет</w:t>
        </w:r>
        <w:r w:rsidR="001F5F80">
          <w:rPr>
            <w:noProof/>
            <w:webHidden/>
          </w:rPr>
          <w:tab/>
        </w:r>
        <w:r w:rsidR="001F5F80">
          <w:rPr>
            <w:noProof/>
            <w:webHidden/>
          </w:rPr>
          <w:fldChar w:fldCharType="begin"/>
        </w:r>
        <w:r w:rsidR="001F5F80">
          <w:rPr>
            <w:noProof/>
            <w:webHidden/>
          </w:rPr>
          <w:instrText xml:space="preserve"> PAGEREF _Toc135031515 \h </w:instrText>
        </w:r>
        <w:r w:rsidR="001F5F80">
          <w:rPr>
            <w:noProof/>
            <w:webHidden/>
          </w:rPr>
        </w:r>
        <w:r w:rsidR="001F5F80">
          <w:rPr>
            <w:noProof/>
            <w:webHidden/>
          </w:rPr>
          <w:fldChar w:fldCharType="separate"/>
        </w:r>
        <w:r w:rsidR="001F5F80">
          <w:rPr>
            <w:noProof/>
            <w:webHidden/>
          </w:rPr>
          <w:t>41</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16" w:history="1">
        <w:r w:rsidR="001F5F80" w:rsidRPr="00B47E58">
          <w:rPr>
            <w:rStyle w:val="a3"/>
          </w:rPr>
          <w:t>Пока во Франции не стихает возмущение против затеянной Макроном пенсионной реформы, по другую сторону Ла-Манша власти готовят британцев к повышению возраста ухода на заслуженный отпуск. Министр труда и пенсий заявил, что Великобритании придется повысить пенсионный возраст после выборов до 68 лет.</w:t>
        </w:r>
        <w:r w:rsidR="001F5F80">
          <w:rPr>
            <w:webHidden/>
          </w:rPr>
          <w:tab/>
        </w:r>
        <w:r w:rsidR="001F5F80">
          <w:rPr>
            <w:webHidden/>
          </w:rPr>
          <w:fldChar w:fldCharType="begin"/>
        </w:r>
        <w:r w:rsidR="001F5F80">
          <w:rPr>
            <w:webHidden/>
          </w:rPr>
          <w:instrText xml:space="preserve"> PAGEREF _Toc135031516 \h </w:instrText>
        </w:r>
        <w:r w:rsidR="001F5F80">
          <w:rPr>
            <w:webHidden/>
          </w:rPr>
        </w:r>
        <w:r w:rsidR="001F5F80">
          <w:rPr>
            <w:webHidden/>
          </w:rPr>
          <w:fldChar w:fldCharType="separate"/>
        </w:r>
        <w:r w:rsidR="001F5F80">
          <w:rPr>
            <w:webHidden/>
          </w:rPr>
          <w:t>41</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17" w:history="1">
        <w:r w:rsidR="001F5F80" w:rsidRPr="00B47E58">
          <w:rPr>
            <w:rStyle w:val="a3"/>
            <w:noProof/>
          </w:rPr>
          <w:t>РИА Новости, 12.05.2023, Чешская оппозиция раскритиковала предложенный премьером пакет реформ по снижению расходов</w:t>
        </w:r>
        <w:r w:rsidR="001F5F80">
          <w:rPr>
            <w:noProof/>
            <w:webHidden/>
          </w:rPr>
          <w:tab/>
        </w:r>
        <w:r w:rsidR="001F5F80">
          <w:rPr>
            <w:noProof/>
            <w:webHidden/>
          </w:rPr>
          <w:fldChar w:fldCharType="begin"/>
        </w:r>
        <w:r w:rsidR="001F5F80">
          <w:rPr>
            <w:noProof/>
            <w:webHidden/>
          </w:rPr>
          <w:instrText xml:space="preserve"> PAGEREF _Toc135031517 \h </w:instrText>
        </w:r>
        <w:r w:rsidR="001F5F80">
          <w:rPr>
            <w:noProof/>
            <w:webHidden/>
          </w:rPr>
        </w:r>
        <w:r w:rsidR="001F5F80">
          <w:rPr>
            <w:noProof/>
            <w:webHidden/>
          </w:rPr>
          <w:fldChar w:fldCharType="separate"/>
        </w:r>
        <w:r w:rsidR="001F5F80">
          <w:rPr>
            <w:noProof/>
            <w:webHidden/>
          </w:rPr>
          <w:t>42</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18" w:history="1">
        <w:r w:rsidR="001F5F80" w:rsidRPr="00B47E58">
          <w:rPr>
            <w:rStyle w:val="a3"/>
          </w:rPr>
          <w:t>Чешские оппозиционные партии Свобода и прямая демократия (SPD) и движение ANO подвергли критике предложенный правительством пакет экономических реформ, предусматривающих сокращение расходов, отмену налоговых льгот и пенсионную реформу.</w:t>
        </w:r>
        <w:r w:rsidR="001F5F80">
          <w:rPr>
            <w:webHidden/>
          </w:rPr>
          <w:tab/>
        </w:r>
        <w:r w:rsidR="001F5F80">
          <w:rPr>
            <w:webHidden/>
          </w:rPr>
          <w:fldChar w:fldCharType="begin"/>
        </w:r>
        <w:r w:rsidR="001F5F80">
          <w:rPr>
            <w:webHidden/>
          </w:rPr>
          <w:instrText xml:space="preserve"> PAGEREF _Toc135031518 \h </w:instrText>
        </w:r>
        <w:r w:rsidR="001F5F80">
          <w:rPr>
            <w:webHidden/>
          </w:rPr>
        </w:r>
        <w:r w:rsidR="001F5F80">
          <w:rPr>
            <w:webHidden/>
          </w:rPr>
          <w:fldChar w:fldCharType="separate"/>
        </w:r>
        <w:r w:rsidR="001F5F80">
          <w:rPr>
            <w:webHidden/>
          </w:rPr>
          <w:t>42</w:t>
        </w:r>
        <w:r w:rsidR="001F5F80">
          <w:rPr>
            <w:webHidden/>
          </w:rPr>
          <w:fldChar w:fldCharType="end"/>
        </w:r>
      </w:hyperlink>
    </w:p>
    <w:p w:rsidR="001F5F80" w:rsidRDefault="0049463E">
      <w:pPr>
        <w:pStyle w:val="12"/>
        <w:tabs>
          <w:tab w:val="right" w:leader="dot" w:pos="9061"/>
        </w:tabs>
        <w:rPr>
          <w:rFonts w:asciiTheme="minorHAnsi" w:eastAsiaTheme="minorEastAsia" w:hAnsiTheme="minorHAnsi" w:cstheme="minorBidi"/>
          <w:b w:val="0"/>
          <w:noProof/>
          <w:sz w:val="22"/>
          <w:szCs w:val="22"/>
        </w:rPr>
      </w:pPr>
      <w:hyperlink w:anchor="_Toc135031519" w:history="1">
        <w:r w:rsidR="001F5F80" w:rsidRPr="00B47E58">
          <w:rPr>
            <w:rStyle w:val="a3"/>
            <w:noProof/>
          </w:rPr>
          <w:t>КОРОНАВИРУС COVID-19 – ПОСЛЕДНИЕ НОВОСТИ</w:t>
        </w:r>
        <w:r w:rsidR="001F5F80">
          <w:rPr>
            <w:noProof/>
            <w:webHidden/>
          </w:rPr>
          <w:tab/>
        </w:r>
        <w:r w:rsidR="001F5F80">
          <w:rPr>
            <w:noProof/>
            <w:webHidden/>
          </w:rPr>
          <w:fldChar w:fldCharType="begin"/>
        </w:r>
        <w:r w:rsidR="001F5F80">
          <w:rPr>
            <w:noProof/>
            <w:webHidden/>
          </w:rPr>
          <w:instrText xml:space="preserve"> PAGEREF _Toc135031519 \h </w:instrText>
        </w:r>
        <w:r w:rsidR="001F5F80">
          <w:rPr>
            <w:noProof/>
            <w:webHidden/>
          </w:rPr>
        </w:r>
        <w:r w:rsidR="001F5F80">
          <w:rPr>
            <w:noProof/>
            <w:webHidden/>
          </w:rPr>
          <w:fldChar w:fldCharType="separate"/>
        </w:r>
        <w:r w:rsidR="001F5F80">
          <w:rPr>
            <w:noProof/>
            <w:webHidden/>
          </w:rPr>
          <w:t>43</w:t>
        </w:r>
        <w:r w:rsidR="001F5F80">
          <w:rPr>
            <w:noProof/>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20" w:history="1">
        <w:r w:rsidR="001F5F80" w:rsidRPr="00B47E58">
          <w:rPr>
            <w:rStyle w:val="a3"/>
            <w:noProof/>
          </w:rPr>
          <w:t>РИА Новости, 12.05.2023, За сутки в Москве выявлены 602 случая COVID-19, скончались 8 человек - портал</w:t>
        </w:r>
        <w:r w:rsidR="001F5F80">
          <w:rPr>
            <w:noProof/>
            <w:webHidden/>
          </w:rPr>
          <w:tab/>
        </w:r>
        <w:r w:rsidR="001F5F80">
          <w:rPr>
            <w:noProof/>
            <w:webHidden/>
          </w:rPr>
          <w:fldChar w:fldCharType="begin"/>
        </w:r>
        <w:r w:rsidR="001F5F80">
          <w:rPr>
            <w:noProof/>
            <w:webHidden/>
          </w:rPr>
          <w:instrText xml:space="preserve"> PAGEREF _Toc135031520 \h </w:instrText>
        </w:r>
        <w:r w:rsidR="001F5F80">
          <w:rPr>
            <w:noProof/>
            <w:webHidden/>
          </w:rPr>
        </w:r>
        <w:r w:rsidR="001F5F80">
          <w:rPr>
            <w:noProof/>
            <w:webHidden/>
          </w:rPr>
          <w:fldChar w:fldCharType="separate"/>
        </w:r>
        <w:r w:rsidR="001F5F80">
          <w:rPr>
            <w:noProof/>
            <w:webHidden/>
          </w:rPr>
          <w:t>43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21" w:history="1">
        <w:r w:rsidR="001F5F80" w:rsidRPr="00B47E58">
          <w:rPr>
            <w:rStyle w:val="a3"/>
          </w:rPr>
          <w:t>За сутки в Москве выявлены 602 случая COVID-19, умерли восемь человек, сообщается на портале стопкоронавирус.рф.</w:t>
        </w:r>
        <w:r w:rsidR="001F5F80">
          <w:rPr>
            <w:webHidden/>
          </w:rPr>
          <w:tab/>
        </w:r>
        <w:r w:rsidR="001F5F80">
          <w:rPr>
            <w:webHidden/>
          </w:rPr>
          <w:fldChar w:fldCharType="begin"/>
        </w:r>
        <w:r w:rsidR="001F5F80">
          <w:rPr>
            <w:webHidden/>
          </w:rPr>
          <w:instrText xml:space="preserve"> PAGEREF _Toc135031521 \h </w:instrText>
        </w:r>
        <w:r w:rsidR="001F5F80">
          <w:rPr>
            <w:webHidden/>
          </w:rPr>
        </w:r>
        <w:r w:rsidR="001F5F80">
          <w:rPr>
            <w:webHidden/>
          </w:rPr>
          <w:fldChar w:fldCharType="separate"/>
        </w:r>
        <w:r w:rsidR="001F5F80">
          <w:rPr>
            <w:webHidden/>
          </w:rPr>
          <w:t>43</w:t>
        </w:r>
        <w:r w:rsidR="001F5F80">
          <w:rPr>
            <w:webHidden/>
          </w:rPr>
          <w:fldChar w:fldCharType="end"/>
        </w:r>
      </w:hyperlink>
    </w:p>
    <w:p w:rsidR="001F5F80" w:rsidRDefault="0049463E">
      <w:pPr>
        <w:pStyle w:val="21"/>
        <w:tabs>
          <w:tab w:val="right" w:leader="dot" w:pos="9061"/>
        </w:tabs>
        <w:rPr>
          <w:rFonts w:asciiTheme="minorHAnsi" w:eastAsiaTheme="minorEastAsia" w:hAnsiTheme="minorHAnsi" w:cstheme="minorBidi"/>
          <w:noProof/>
          <w:sz w:val="22"/>
          <w:szCs w:val="22"/>
        </w:rPr>
      </w:pPr>
      <w:hyperlink w:anchor="_Toc135031522" w:history="1">
        <w:r w:rsidR="001F5F80" w:rsidRPr="00B47E58">
          <w:rPr>
            <w:rStyle w:val="a3"/>
            <w:noProof/>
          </w:rPr>
          <w:t>ТАСС, 12.05.2023, В России выявили 3 111 случаев заражения коронавирусом за сутки, умерли 28 заболевших</w:t>
        </w:r>
        <w:r w:rsidR="001F5F80">
          <w:rPr>
            <w:noProof/>
            <w:webHidden/>
          </w:rPr>
          <w:tab/>
        </w:r>
        <w:r w:rsidR="001F5F80">
          <w:rPr>
            <w:noProof/>
            <w:webHidden/>
          </w:rPr>
          <w:fldChar w:fldCharType="begin"/>
        </w:r>
        <w:r w:rsidR="001F5F80">
          <w:rPr>
            <w:noProof/>
            <w:webHidden/>
          </w:rPr>
          <w:instrText xml:space="preserve"> PAGEREF _Toc135031522 \h </w:instrText>
        </w:r>
        <w:r w:rsidR="001F5F80">
          <w:rPr>
            <w:noProof/>
            <w:webHidden/>
          </w:rPr>
        </w:r>
        <w:r w:rsidR="001F5F80">
          <w:rPr>
            <w:noProof/>
            <w:webHidden/>
          </w:rPr>
          <w:fldChar w:fldCharType="separate"/>
        </w:r>
        <w:r w:rsidR="001F5F80">
          <w:rPr>
            <w:noProof/>
            <w:webHidden/>
          </w:rPr>
          <w:t>43</w:t>
        </w:r>
        <w:r w:rsidR="001F5F80">
          <w:rPr>
            <w:noProof/>
            <w:webHidden/>
          </w:rPr>
          <w:fldChar w:fldCharType="end"/>
        </w:r>
      </w:hyperlink>
    </w:p>
    <w:p w:rsidR="001F5F80" w:rsidRDefault="0049463E">
      <w:pPr>
        <w:pStyle w:val="31"/>
        <w:rPr>
          <w:rFonts w:asciiTheme="minorHAnsi" w:eastAsiaTheme="minorEastAsia" w:hAnsiTheme="minorHAnsi" w:cstheme="minorBidi"/>
          <w:sz w:val="22"/>
          <w:szCs w:val="22"/>
        </w:rPr>
      </w:pPr>
      <w:hyperlink w:anchor="_Toc135031523" w:history="1">
        <w:r w:rsidR="001F5F80" w:rsidRPr="00B47E58">
          <w:rPr>
            <w:rStyle w:val="a3"/>
          </w:rPr>
          <w:t>Число подтвержденных случаев заражения коронавирусом в России возросло за сутки на 3 111, летальных исходов из-за ковида - на 28. Об этом сообщили в пятницу журналистам в федеральном оперативном штабе по борьбе с инфекцией.</w:t>
        </w:r>
        <w:r w:rsidR="001F5F80">
          <w:rPr>
            <w:webHidden/>
          </w:rPr>
          <w:tab/>
        </w:r>
        <w:r w:rsidR="001F5F80">
          <w:rPr>
            <w:webHidden/>
          </w:rPr>
          <w:fldChar w:fldCharType="begin"/>
        </w:r>
        <w:r w:rsidR="001F5F80">
          <w:rPr>
            <w:webHidden/>
          </w:rPr>
          <w:instrText xml:space="preserve"> PAGEREF _Toc135031523 \h </w:instrText>
        </w:r>
        <w:r w:rsidR="001F5F80">
          <w:rPr>
            <w:webHidden/>
          </w:rPr>
        </w:r>
        <w:r w:rsidR="001F5F80">
          <w:rPr>
            <w:webHidden/>
          </w:rPr>
          <w:fldChar w:fldCharType="separate"/>
        </w:r>
        <w:r w:rsidR="001F5F80">
          <w:rPr>
            <w:webHidden/>
          </w:rPr>
          <w:t>43</w:t>
        </w:r>
        <w:r w:rsidR="001F5F80">
          <w:rPr>
            <w:webHidden/>
          </w:rPr>
          <w:fldChar w:fldCharType="end"/>
        </w:r>
      </w:hyperlink>
    </w:p>
    <w:p w:rsidR="00A0290C" w:rsidRDefault="002A012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5031448"/>
      <w:bookmarkStart w:id="18" w:name="_Toc246216291"/>
      <w:bookmarkStart w:id="19" w:name="_Toc24629741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5031449"/>
      <w:bookmarkStart w:id="23" w:name="_Toc246987631"/>
      <w:bookmarkStart w:id="24" w:name="_Toc248632297"/>
      <w:bookmarkStart w:id="25" w:name="_Toc251223975"/>
      <w:r w:rsidRPr="0045223A">
        <w:t xml:space="preserve">Новости отрасли </w:t>
      </w:r>
      <w:r w:rsidR="001F5F80" w:rsidRPr="001F5F80">
        <w:t>НПФ</w:t>
      </w:r>
      <w:bookmarkEnd w:id="20"/>
      <w:bookmarkEnd w:id="21"/>
      <w:bookmarkEnd w:id="22"/>
    </w:p>
    <w:p w:rsidR="005D2DDB" w:rsidRPr="00C814D2" w:rsidRDefault="005D2DDB" w:rsidP="005D2DDB">
      <w:pPr>
        <w:pStyle w:val="2"/>
      </w:pPr>
      <w:bookmarkStart w:id="26" w:name="ф1"/>
      <w:bookmarkStart w:id="27" w:name="_Toc135031450"/>
      <w:bookmarkEnd w:id="26"/>
      <w:proofErr w:type="spellStart"/>
      <w:r w:rsidRPr="00C814D2">
        <w:t>Банки</w:t>
      </w:r>
      <w:proofErr w:type="gramStart"/>
      <w:r w:rsidRPr="00C814D2">
        <w:t>.р</w:t>
      </w:r>
      <w:proofErr w:type="gramEnd"/>
      <w:r w:rsidRPr="00C814D2">
        <w:t>у</w:t>
      </w:r>
      <w:proofErr w:type="spellEnd"/>
      <w:r w:rsidRPr="00C814D2">
        <w:t>, 12.05.2023, В Госдуме оценили возможность повышения страховки по длинным вкладам</w:t>
      </w:r>
      <w:bookmarkEnd w:id="27"/>
    </w:p>
    <w:p w:rsidR="005D2DDB" w:rsidRDefault="005D2DDB" w:rsidP="001F5F80">
      <w:pPr>
        <w:pStyle w:val="3"/>
      </w:pPr>
      <w:bookmarkStart w:id="28" w:name="_Toc135031451"/>
      <w:r>
        <w:t xml:space="preserve">Вопрос о повышении страхового покрытия по долгосрочным и крупным банковским депозитам стоит внимательно изучить, сказал глава комитета Госдумы по </w:t>
      </w:r>
      <w:proofErr w:type="spellStart"/>
      <w:r>
        <w:t>финрынку</w:t>
      </w:r>
      <w:proofErr w:type="spellEnd"/>
      <w:r>
        <w:t xml:space="preserve"> Анатолий Аксаков. Но такая мера может обернуться для банков увеличением взносов в систему страхования вкладов, предупредил парламентарий.</w:t>
      </w:r>
      <w:bookmarkEnd w:id="28"/>
    </w:p>
    <w:p w:rsidR="005D2DDB" w:rsidRDefault="001F5F80" w:rsidP="005D2DDB">
      <w:r>
        <w:t>«</w:t>
      </w:r>
      <w:r w:rsidR="005D2DDB">
        <w:t>Идея стимулирования долгосрочных банковских вкладов заслуживает внимательного изучения</w:t>
      </w:r>
      <w:r>
        <w:t>»</w:t>
      </w:r>
      <w:r w:rsidR="005D2DDB">
        <w:t xml:space="preserve">, — заявил Аксаков. Однако необходимо детально оценить возможные </w:t>
      </w:r>
      <w:r>
        <w:t>«</w:t>
      </w:r>
      <w:r w:rsidR="005D2DDB">
        <w:t>финансовые последствия</w:t>
      </w:r>
      <w:r>
        <w:t>»</w:t>
      </w:r>
      <w:r w:rsidR="005D2DDB">
        <w:t xml:space="preserve"> такого решения, добавил депутат.</w:t>
      </w:r>
    </w:p>
    <w:p w:rsidR="005D2DDB" w:rsidRDefault="001F5F80" w:rsidP="005D2DDB">
      <w:r>
        <w:t>«</w:t>
      </w:r>
      <w:r w:rsidR="005D2DDB">
        <w:t>Увеличение максимального размера страхового возмещения может повлечь пересмотр механизма определения размера взносов в фонд обязательного страхования вкладов. А он, напомню, формируется за счет взносов банков, а в случае недостатка сре</w:t>
      </w:r>
      <w:proofErr w:type="gramStart"/>
      <w:r w:rsidR="005D2DDB">
        <w:t>дств в с</w:t>
      </w:r>
      <w:proofErr w:type="gramEnd"/>
      <w:r w:rsidR="005D2DDB">
        <w:t>истеме страхования — за счет средств федерального бюджета</w:t>
      </w:r>
      <w:r>
        <w:t>»</w:t>
      </w:r>
      <w:r w:rsidR="005D2DDB">
        <w:t>, — указал глава комитета Госдумы.</w:t>
      </w:r>
    </w:p>
    <w:p w:rsidR="005D2DDB" w:rsidRDefault="005D2DDB" w:rsidP="005D2DDB">
      <w:r>
        <w:t xml:space="preserve">Лимит страхового возмещения по вкладам в банках сейчас составляет 1,4 </w:t>
      </w:r>
      <w:proofErr w:type="gramStart"/>
      <w:r>
        <w:t>млн</w:t>
      </w:r>
      <w:proofErr w:type="gramEnd"/>
      <w:r>
        <w:t xml:space="preserve"> рублей. При этом в рамках новой программы долгосрочных сбережений (ПДС) граждан предполагается повышенное страховое покрытие в 2,8 </w:t>
      </w:r>
      <w:proofErr w:type="gramStart"/>
      <w:r>
        <w:t>млн</w:t>
      </w:r>
      <w:proofErr w:type="gramEnd"/>
      <w:r>
        <w:t xml:space="preserve"> рублей.</w:t>
      </w:r>
    </w:p>
    <w:p w:rsidR="005D2DDB" w:rsidRDefault="005D2DDB" w:rsidP="005D2DDB">
      <w:r>
        <w:t>По словам Аксакова, внесенный в Госдуму в конце апреля законопроект о ПДС могут принять уже в этом году. Но сначала предстоит его тщательно обсудить.</w:t>
      </w:r>
    </w:p>
    <w:p w:rsidR="005D2DDB" w:rsidRDefault="001F5F80" w:rsidP="005D2DDB">
      <w:r>
        <w:t>«</w:t>
      </w:r>
      <w:r w:rsidR="005D2DDB">
        <w:t>Поскольку законопроект важный и знаковый, потребуется провести его всестороннее обсуждение. Поэтому говорить о поправках, которые могут быть внесены ко второму чтению, пока преждевременно. Но законопроект приоритетный, поэтому уверен, что он будет принят в этом году</w:t>
      </w:r>
      <w:r>
        <w:t>»</w:t>
      </w:r>
      <w:r w:rsidR="005D2DDB">
        <w:t>, — сказал Аксаков.</w:t>
      </w:r>
    </w:p>
    <w:p w:rsidR="005D2DDB" w:rsidRDefault="005D2DDB" w:rsidP="005D2DDB">
      <w:r>
        <w:t xml:space="preserve">Законопроект 3 мая направили в комитет Госдумы по </w:t>
      </w:r>
      <w:proofErr w:type="spellStart"/>
      <w:r>
        <w:t>финрынку</w:t>
      </w:r>
      <w:proofErr w:type="spellEnd"/>
      <w:r>
        <w:t>, уточнил депутат. В ближайшее время документ разошлют для сбора отзывов, предложений и заключений.</w:t>
      </w:r>
    </w:p>
    <w:p w:rsidR="005D2DDB" w:rsidRDefault="005D2DDB" w:rsidP="005D2DDB">
      <w:r>
        <w:t>Новая программа не предполагает изменений в действующей пенсионной системе, отметил Аксаков.</w:t>
      </w:r>
    </w:p>
    <w:p w:rsidR="005D2DDB" w:rsidRDefault="001F5F80" w:rsidP="005D2DDB">
      <w:r>
        <w:t>«</w:t>
      </w:r>
      <w:r w:rsidR="005D2DDB">
        <w:t xml:space="preserve">Точки их соприкосновения в том, что счета будут открываться в </w:t>
      </w:r>
      <w:r w:rsidRPr="001F5F80">
        <w:rPr>
          <w:b/>
        </w:rPr>
        <w:t>НПФ</w:t>
      </w:r>
      <w:r w:rsidR="005D2DDB">
        <w:t xml:space="preserve">, а также в том, что ранее, то есть до 2014 года, сформированные пенсионные накопления в </w:t>
      </w:r>
      <w:r w:rsidRPr="001F5F80">
        <w:rPr>
          <w:b/>
        </w:rPr>
        <w:t>НПФ</w:t>
      </w:r>
      <w:r w:rsidR="005D2DDB">
        <w:t xml:space="preserve"> можно будет напрямую переносить в новую систему. Кроме того, Минфин и ЦБ надеются, что за счет новой программы долгосрочных сбережений удастся хотя бы частично решить проблемы ОПС</w:t>
      </w:r>
      <w:r>
        <w:t>»</w:t>
      </w:r>
      <w:r w:rsidR="005D2DDB">
        <w:t>, — объяснил Аксаков.</w:t>
      </w:r>
    </w:p>
    <w:p w:rsidR="005D2DDB" w:rsidRPr="005D2DDB" w:rsidRDefault="0049463E" w:rsidP="005D2DDB">
      <w:hyperlink r:id="rId13" w:history="1">
        <w:r w:rsidR="005D2DDB" w:rsidRPr="006E4A21">
          <w:rPr>
            <w:rStyle w:val="a3"/>
          </w:rPr>
          <w:t>https://www.banki.ru/news/lenta/?id=10984938</w:t>
        </w:r>
      </w:hyperlink>
      <w:r w:rsidR="005D2DDB">
        <w:t xml:space="preserve"> </w:t>
      </w:r>
    </w:p>
    <w:p w:rsidR="00DA45BF" w:rsidRPr="00C814D2" w:rsidRDefault="00DA45BF" w:rsidP="00DA45BF">
      <w:pPr>
        <w:pStyle w:val="2"/>
      </w:pPr>
      <w:bookmarkStart w:id="29" w:name="ф2"/>
      <w:bookmarkStart w:id="30" w:name="_Toc135031452"/>
      <w:bookmarkEnd w:id="29"/>
      <w:proofErr w:type="spellStart"/>
      <w:r w:rsidRPr="00C814D2">
        <w:lastRenderedPageBreak/>
        <w:t>Банки</w:t>
      </w:r>
      <w:proofErr w:type="gramStart"/>
      <w:r w:rsidRPr="00C814D2">
        <w:t>.р</w:t>
      </w:r>
      <w:proofErr w:type="gramEnd"/>
      <w:r w:rsidRPr="00C814D2">
        <w:t>у</w:t>
      </w:r>
      <w:proofErr w:type="spellEnd"/>
      <w:r w:rsidRPr="00C814D2">
        <w:t>, 12.05.2023, Эксперты назвали главные риски новой пенсионной программы, сравнив ее с вкладами</w:t>
      </w:r>
      <w:bookmarkEnd w:id="30"/>
    </w:p>
    <w:p w:rsidR="00DA45BF" w:rsidRDefault="00DA45BF" w:rsidP="001F5F80">
      <w:pPr>
        <w:pStyle w:val="3"/>
      </w:pPr>
      <w:bookmarkStart w:id="31" w:name="_Toc135031453"/>
      <w:r>
        <w:t>В России с 2024 года хотят запустить программу долгосрочных накоплений граждан. Правительство внесло соответствующий законопроект в Госдуму 27 апреля.</w:t>
      </w:r>
      <w:bookmarkEnd w:id="31"/>
    </w:p>
    <w:p w:rsidR="00DA45BF" w:rsidRDefault="00DA45BF" w:rsidP="00DA45BF">
      <w:r>
        <w:t xml:space="preserve">В Минфине обещали, что по новой программе можно будет </w:t>
      </w:r>
      <w:r w:rsidR="001F5F80">
        <w:t>«</w:t>
      </w:r>
      <w:r>
        <w:t>заработать больше, чем на вкладах в обычных коммерческих банках</w:t>
      </w:r>
      <w:r w:rsidR="001F5F80">
        <w:t>»</w:t>
      </w:r>
      <w:r>
        <w:t xml:space="preserve">. Но экономисты отмечают, что таких гарантий в проекте закона пока нет. К тому же, считают некоторые эксперты, целевая аудитория программы — средний класс — относится к </w:t>
      </w:r>
      <w:r w:rsidR="001F5F80" w:rsidRPr="001F5F80">
        <w:rPr>
          <w:b/>
        </w:rPr>
        <w:t>НПФ</w:t>
      </w:r>
      <w:r>
        <w:t xml:space="preserve"> с осторожностью и предпочитает хранить деньги на депозитах в банках.</w:t>
      </w:r>
    </w:p>
    <w:p w:rsidR="00DA45BF" w:rsidRDefault="00DA45BF" w:rsidP="00DA45BF">
      <w:r>
        <w:t xml:space="preserve">Аналитики рассказали </w:t>
      </w:r>
      <w:proofErr w:type="spellStart"/>
      <w:r>
        <w:t>Банки</w:t>
      </w:r>
      <w:proofErr w:type="gramStart"/>
      <w:r>
        <w:t>.р</w:t>
      </w:r>
      <w:proofErr w:type="gramEnd"/>
      <w:r>
        <w:t>у</w:t>
      </w:r>
      <w:proofErr w:type="spellEnd"/>
      <w:r>
        <w:t>, в чем заключаются основные риски предложенной властями программы сбережений и есть ли у нее преимущества по сравнению с вкладами.</w:t>
      </w:r>
    </w:p>
    <w:p w:rsidR="00DA45BF" w:rsidRDefault="00DA45BF" w:rsidP="00DA45BF">
      <w:r>
        <w:t>Какие преимущества</w:t>
      </w:r>
    </w:p>
    <w:p w:rsidR="00DA45BF" w:rsidRDefault="00DA45BF" w:rsidP="00DA45BF">
      <w:r>
        <w:t xml:space="preserve">У программы долгосрочных сбережений есть несколько преимуществ по сравнению с вкладами, отмечает главный аналитик </w:t>
      </w:r>
      <w:proofErr w:type="spellStart"/>
      <w:r>
        <w:t>Совкомбанка</w:t>
      </w:r>
      <w:proofErr w:type="spellEnd"/>
      <w:r>
        <w:t xml:space="preserve"> Наталья </w:t>
      </w:r>
      <w:proofErr w:type="spellStart"/>
      <w:r>
        <w:t>Ващелюк</w:t>
      </w:r>
      <w:proofErr w:type="spellEnd"/>
      <w:r>
        <w:t>.</w:t>
      </w:r>
    </w:p>
    <w:p w:rsidR="00DA45BF" w:rsidRDefault="00DA45BF" w:rsidP="00DA45BF">
      <w:r>
        <w:t xml:space="preserve">Застрахованная сумма составит 2,8 </w:t>
      </w:r>
      <w:proofErr w:type="gramStart"/>
      <w:r>
        <w:t>млн</w:t>
      </w:r>
      <w:proofErr w:type="gramEnd"/>
      <w:r>
        <w:t xml:space="preserve"> рублей, что в два раза больше, чем для депозитов. Также можно получить вычет по НДФЛ (до 52 тыс. рублей в год при внесении на счет до 400 тыс. рублей в год). В первые три года предполагается </w:t>
      </w:r>
      <w:proofErr w:type="spellStart"/>
      <w:r>
        <w:t>софинансирование</w:t>
      </w:r>
      <w:proofErr w:type="spellEnd"/>
      <w:r>
        <w:t xml:space="preserve"> со стороны государства (максимум 108 тыс. рублей за три года).</w:t>
      </w:r>
    </w:p>
    <w:p w:rsidR="00DA45BF" w:rsidRDefault="00DA45BF" w:rsidP="00DA45BF">
      <w:r>
        <w:t>Кроме того, инвестиционные доходы не будут облагаться подоходным налогом. И по программе можно будет инвестировать пенсионные накопления, замороженные с 2014 года.</w:t>
      </w:r>
    </w:p>
    <w:p w:rsidR="00DA45BF" w:rsidRDefault="00DA45BF" w:rsidP="00DA45BF">
      <w:r>
        <w:t>Ключевые риски</w:t>
      </w:r>
    </w:p>
    <w:p w:rsidR="00DA45BF" w:rsidRDefault="00DA45BF" w:rsidP="00DA45BF">
      <w:r>
        <w:t xml:space="preserve">Ключевой риск программы — это ее большой срок, считает управляющий по анализу банковского и финансового рынков ПСБ Дмитрий </w:t>
      </w:r>
      <w:proofErr w:type="spellStart"/>
      <w:r>
        <w:t>Грицкевич</w:t>
      </w:r>
      <w:proofErr w:type="spellEnd"/>
      <w:r>
        <w:t xml:space="preserve">. Договор с </w:t>
      </w:r>
      <w:r w:rsidR="001F5F80" w:rsidRPr="001F5F80">
        <w:rPr>
          <w:b/>
        </w:rPr>
        <w:t>НПФ</w:t>
      </w:r>
      <w:r>
        <w:t xml:space="preserve"> заключается минимум на 15 лет. Это </w:t>
      </w:r>
      <w:r w:rsidR="001F5F80">
        <w:t>«</w:t>
      </w:r>
      <w:r>
        <w:t>сопряжено с риском более низкой доходности инвестирования средств по сравнению с инфляцией на долгосрочном горизонте</w:t>
      </w:r>
      <w:r w:rsidR="001F5F80">
        <w:t>»</w:t>
      </w:r>
      <w:r>
        <w:t>, отмечает эксперт.</w:t>
      </w:r>
    </w:p>
    <w:p w:rsidR="00DA45BF" w:rsidRDefault="00DA45BF" w:rsidP="00DA45BF">
      <w:r>
        <w:t xml:space="preserve">Более того, инвестиционная стратегия </w:t>
      </w:r>
      <w:r w:rsidR="001F5F80" w:rsidRPr="001F5F80">
        <w:rPr>
          <w:b/>
        </w:rPr>
        <w:t>НПФ</w:t>
      </w:r>
      <w:r>
        <w:t xml:space="preserve"> может не только не принести доход, но и привести к убытку, предупреждает </w:t>
      </w:r>
      <w:proofErr w:type="spellStart"/>
      <w:r>
        <w:t>Ващелюк</w:t>
      </w:r>
      <w:proofErr w:type="spellEnd"/>
      <w:r>
        <w:t xml:space="preserve">. </w:t>
      </w:r>
      <w:r w:rsidR="001F5F80">
        <w:t>«</w:t>
      </w:r>
      <w:r>
        <w:t xml:space="preserve">Предполагается, что </w:t>
      </w:r>
      <w:r w:rsidR="001F5F80" w:rsidRPr="001F5F80">
        <w:rPr>
          <w:b/>
        </w:rPr>
        <w:t>НПФ</w:t>
      </w:r>
      <w:r>
        <w:t xml:space="preserve"> должен будет компенсировать недостающий доход, но механизм, который обеспечит доходность выше, чем у банковских вкладов, четко не прописан</w:t>
      </w:r>
      <w:r w:rsidR="001F5F80">
        <w:t>»</w:t>
      </w:r>
      <w:r>
        <w:t>, — указывает аналитик.</w:t>
      </w:r>
    </w:p>
    <w:p w:rsidR="00DA45BF" w:rsidRDefault="00DA45BF" w:rsidP="00DA45BF">
      <w:r>
        <w:t xml:space="preserve">При этом столь </w:t>
      </w:r>
      <w:proofErr w:type="gramStart"/>
      <w:r>
        <w:t>длинный срок</w:t>
      </w:r>
      <w:proofErr w:type="gramEnd"/>
      <w:r>
        <w:t xml:space="preserve"> программы исключает гибкость использования накопленных средств без потери дохода, добавляет </w:t>
      </w:r>
      <w:proofErr w:type="spellStart"/>
      <w:r>
        <w:t>Грицкевич</w:t>
      </w:r>
      <w:proofErr w:type="spellEnd"/>
      <w:r>
        <w:t>. Получить выплаты можно будет только через 15 лет или при достижении пенсионного возраста. Досрочное изъятие средств возможно, но может потребоваться уплата пени. Получить сбережения досрочно без потери дохода можно только на дорогостоящее лечение и обучение детей, напоминают эксперты об условиях программы.</w:t>
      </w:r>
    </w:p>
    <w:p w:rsidR="00DA45BF" w:rsidRDefault="00DA45BF" w:rsidP="00DA45BF">
      <w:r>
        <w:t>Пенсионная программа или привычные вклады?</w:t>
      </w:r>
    </w:p>
    <w:p w:rsidR="00DA45BF" w:rsidRDefault="00DA45BF" w:rsidP="00DA45BF">
      <w:proofErr w:type="gramStart"/>
      <w:r>
        <w:lastRenderedPageBreak/>
        <w:t>Идея введения программы долгосрочных сбережений сама по себе позитивная и может составить конкуренцию вкладам, если доходность будет существенно выше, чем текущие 7–9% годовых.</w:t>
      </w:r>
      <w:proofErr w:type="gramEnd"/>
      <w:r>
        <w:t xml:space="preserve"> Это позволит инвесторам зафиксировать свою доходность и иметь возможность прогнозировать экономический результат, рассуждает председатель правления Реалист Банка Владимир </w:t>
      </w:r>
      <w:proofErr w:type="spellStart"/>
      <w:r>
        <w:t>Эльманин</w:t>
      </w:r>
      <w:proofErr w:type="spellEnd"/>
      <w:r>
        <w:t>.</w:t>
      </w:r>
    </w:p>
    <w:p w:rsidR="00DA45BF" w:rsidRDefault="00DA45BF" w:rsidP="00DA45BF">
      <w:r>
        <w:t xml:space="preserve">Но целевая аудитория программы может быть не готова к такому типу долгосрочных сбережений из-за опыта по заморозке пенсионных накоплений в </w:t>
      </w:r>
      <w:r w:rsidR="001F5F80" w:rsidRPr="001F5F80">
        <w:rPr>
          <w:b/>
        </w:rPr>
        <w:t>НПФ</w:t>
      </w:r>
      <w:r>
        <w:t xml:space="preserve"> в 2020 году, добавляет он. </w:t>
      </w:r>
      <w:r w:rsidR="001F5F80">
        <w:t>«</w:t>
      </w:r>
      <w:r>
        <w:t xml:space="preserve">Доверие </w:t>
      </w:r>
      <w:proofErr w:type="gramStart"/>
      <w:r>
        <w:t>ко</w:t>
      </w:r>
      <w:proofErr w:type="gramEnd"/>
      <w:r>
        <w:t xml:space="preserve"> вкладам у большей части населения, как правило, выше. Граждане с более высоким уровнем финансовой грамотности и доходов часто предпочитают самостоятельно формировать инвестиционный портфель, а не предоставлять средства </w:t>
      </w:r>
      <w:r w:rsidR="001F5F80" w:rsidRPr="001F5F80">
        <w:rPr>
          <w:b/>
        </w:rPr>
        <w:t>НПФ</w:t>
      </w:r>
      <w:r w:rsidR="001F5F80">
        <w:t>»</w:t>
      </w:r>
      <w:r>
        <w:t xml:space="preserve">, — объясняет </w:t>
      </w:r>
      <w:proofErr w:type="spellStart"/>
      <w:r>
        <w:t>Ващелюк</w:t>
      </w:r>
      <w:proofErr w:type="spellEnd"/>
      <w:r>
        <w:t>.</w:t>
      </w:r>
    </w:p>
    <w:p w:rsidR="00DA45BF" w:rsidRDefault="00DA45BF" w:rsidP="00DA45BF">
      <w:r>
        <w:t xml:space="preserve">К тому же в текущей экономической ситуации граждане не готовы замораживать свои средства на очень длительные сроки. Максимальный горизонт планирования, на который согласны клиенты, находится в диапазоне от полугода до полутора лет, отмечает </w:t>
      </w:r>
      <w:proofErr w:type="spellStart"/>
      <w:r>
        <w:t>Эльманин</w:t>
      </w:r>
      <w:proofErr w:type="spellEnd"/>
      <w:r>
        <w:t>.</w:t>
      </w:r>
    </w:p>
    <w:p w:rsidR="00DA45BF" w:rsidRDefault="00DA45BF" w:rsidP="00DA45BF">
      <w:r>
        <w:t xml:space="preserve">С другой стороны, пенсионная программа носит </w:t>
      </w:r>
      <w:proofErr w:type="gramStart"/>
      <w:r>
        <w:t>более системный</w:t>
      </w:r>
      <w:proofErr w:type="gramEnd"/>
      <w:r>
        <w:t xml:space="preserve"> характер, отмечает управляющий директор по инвестициям УК ПСБ Андрей </w:t>
      </w:r>
      <w:proofErr w:type="spellStart"/>
      <w:r>
        <w:t>Русецкий</w:t>
      </w:r>
      <w:proofErr w:type="spellEnd"/>
      <w:r>
        <w:t xml:space="preserve">. </w:t>
      </w:r>
      <w:r w:rsidR="001F5F80">
        <w:t>«</w:t>
      </w:r>
      <w:r>
        <w:t>Малая доля населения самостоятельно регулярно отчисляет деньги в собственные накопления и не склоняется к изъятию части денежных сре</w:t>
      </w:r>
      <w:proofErr w:type="gramStart"/>
      <w:r>
        <w:t>дств дл</w:t>
      </w:r>
      <w:proofErr w:type="gramEnd"/>
      <w:r>
        <w:t>я повседневных нужд. Пенсионная программа как раз в этом помогает</w:t>
      </w:r>
      <w:r w:rsidR="001F5F80">
        <w:t>»</w:t>
      </w:r>
      <w:r>
        <w:t>, — объясняет эксперт.</w:t>
      </w:r>
    </w:p>
    <w:p w:rsidR="00DA45BF" w:rsidRDefault="00DA45BF" w:rsidP="00DA45BF">
      <w:r>
        <w:t>Кроме того, пенсионные программы инвестируют в фондовый рынок, а именно облигации обгоняют депозиты по доходности в среднем на 2–3% на длинных горизонтах инвестирования.</w:t>
      </w:r>
    </w:p>
    <w:p w:rsidR="00DA45BF" w:rsidRDefault="001F5F80" w:rsidP="00DA45BF">
      <w:r>
        <w:t>«</w:t>
      </w:r>
      <w:r w:rsidR="00DA45BF">
        <w:t>Депозиты зачастую открываются сроком на один — три года, а для инвестирования обычно выбираются облигации со сроками погашения от трех до десяти лет. Соответственно, чем больший срок у облигации, тем выше доходность — работает теория временной стоимости денег</w:t>
      </w:r>
      <w:r>
        <w:t>»</w:t>
      </w:r>
      <w:r w:rsidR="00DA45BF">
        <w:t>, — разъясняет эксперт.</w:t>
      </w:r>
    </w:p>
    <w:p w:rsidR="00DA45BF" w:rsidRDefault="00DA45BF" w:rsidP="00DA45BF">
      <w:r>
        <w:t xml:space="preserve">Тем не </w:t>
      </w:r>
      <w:proofErr w:type="gramStart"/>
      <w:r>
        <w:t>менее</w:t>
      </w:r>
      <w:proofErr w:type="gramEnd"/>
      <w:r>
        <w:t xml:space="preserve"> наиболее прозрачным и понятным инструментом накопления останутся банковские вклады, ожидает </w:t>
      </w:r>
      <w:proofErr w:type="spellStart"/>
      <w:r>
        <w:t>Грицкевич</w:t>
      </w:r>
      <w:proofErr w:type="spellEnd"/>
      <w:r>
        <w:t xml:space="preserve">. </w:t>
      </w:r>
      <w:r w:rsidR="001F5F80">
        <w:t>«</w:t>
      </w:r>
      <w:r>
        <w:t>Простота открытия, фиксированная доходность и широкий выбор сроков, страховка на 1,4 миллиона рублей, даже несмотря на потенциально более низкую доходность, дает им неоспоримое преимущество</w:t>
      </w:r>
      <w:r w:rsidR="001F5F80">
        <w:t>»</w:t>
      </w:r>
      <w:r>
        <w:t>, — подытоживает аналитик.</w:t>
      </w:r>
    </w:p>
    <w:p w:rsidR="00D1642B" w:rsidRDefault="0049463E" w:rsidP="00DA45BF">
      <w:hyperlink r:id="rId14" w:history="1">
        <w:r w:rsidR="00DA45BF" w:rsidRPr="006E4A21">
          <w:rPr>
            <w:rStyle w:val="a3"/>
          </w:rPr>
          <w:t>https://www.banki.ru/news/lenta/?id=10984885</w:t>
        </w:r>
      </w:hyperlink>
    </w:p>
    <w:p w:rsidR="00924098" w:rsidRDefault="00924098" w:rsidP="00924098">
      <w:pPr>
        <w:pStyle w:val="2"/>
      </w:pPr>
      <w:bookmarkStart w:id="32" w:name="_Известия,_15.05.2023,_В"/>
      <w:bookmarkStart w:id="33" w:name="_Toc135031454"/>
      <w:bookmarkEnd w:id="32"/>
      <w:r w:rsidRPr="00924098">
        <w:lastRenderedPageBreak/>
        <w:t>Известия</w:t>
      </w:r>
      <w:r>
        <w:t xml:space="preserve">, 15.05.2023, </w:t>
      </w:r>
      <w:r w:rsidRPr="00924098">
        <w:t xml:space="preserve">В Минфине назвали условия увеличения сроков </w:t>
      </w:r>
      <w:proofErr w:type="spellStart"/>
      <w:r w:rsidRPr="00924098">
        <w:t>софинансирования</w:t>
      </w:r>
      <w:proofErr w:type="spellEnd"/>
      <w:r w:rsidRPr="00924098">
        <w:t xml:space="preserve"> по ПДС</w:t>
      </w:r>
      <w:bookmarkEnd w:id="33"/>
    </w:p>
    <w:p w:rsidR="00924098" w:rsidRDefault="00924098" w:rsidP="001F5F80">
      <w:pPr>
        <w:pStyle w:val="3"/>
      </w:pPr>
      <w:bookmarkStart w:id="34" w:name="_Toc135031455"/>
      <w:proofErr w:type="gramStart"/>
      <w:r>
        <w:t xml:space="preserve">Вопрос об увеличении сроков </w:t>
      </w:r>
      <w:proofErr w:type="spellStart"/>
      <w:r>
        <w:t>софинансирования</w:t>
      </w:r>
      <w:proofErr w:type="spellEnd"/>
      <w:r>
        <w:t xml:space="preserve"> взносов граждан по программе долгосрочных сбережений (ПДС) может быть рассмотрен ко второму чтению законопроекта (был внесен в Госдуму в конце апреля.</w:t>
      </w:r>
      <w:proofErr w:type="gramEnd"/>
      <w:r>
        <w:t xml:space="preserve"> - </w:t>
      </w:r>
      <w:proofErr w:type="gramStart"/>
      <w:r>
        <w:t>Ред.).</w:t>
      </w:r>
      <w:proofErr w:type="gramEnd"/>
      <w:r>
        <w:t xml:space="preserve"> Об этом в интервью </w:t>
      </w:r>
      <w:r w:rsidR="001F5F80">
        <w:t>«</w:t>
      </w:r>
      <w:r>
        <w:t>Известиям</w:t>
      </w:r>
      <w:r w:rsidR="001F5F80">
        <w:t>»</w:t>
      </w:r>
      <w:r>
        <w:t xml:space="preserve"> на Петербургском международном юридическом форуме (ПМЮФ) сообщил замглавы Минфина Алексей Моисеев. Он добавил, что это будет зависеть от конкретных возможностей </w:t>
      </w:r>
      <w:proofErr w:type="spellStart"/>
      <w:r>
        <w:t>софинансирования</w:t>
      </w:r>
      <w:proofErr w:type="spellEnd"/>
      <w:r>
        <w:t>.</w:t>
      </w:r>
      <w:bookmarkEnd w:id="34"/>
    </w:p>
    <w:p w:rsidR="00924098" w:rsidRDefault="00924098" w:rsidP="00924098">
      <w:r>
        <w:t>Участие в ПДС предполагается в течение 15 лет. В качестве источников должны выступить добровольные взносы граждан и работодателей, пенсионные накопления.</w:t>
      </w:r>
    </w:p>
    <w:p w:rsidR="00924098" w:rsidRDefault="00924098" w:rsidP="00924098">
      <w:r>
        <w:t>Для того</w:t>
      </w:r>
      <w:proofErr w:type="gramStart"/>
      <w:r>
        <w:t>,</w:t>
      </w:r>
      <w:proofErr w:type="gramEnd"/>
      <w:r>
        <w:t xml:space="preserve"> чтобы стимулировать граждан, власти предусмотрели налоговый вычет, который может доходить до 52 тыс. рублей, а также </w:t>
      </w:r>
      <w:proofErr w:type="spellStart"/>
      <w:r>
        <w:t>софинансирование</w:t>
      </w:r>
      <w:proofErr w:type="spellEnd"/>
      <w:r>
        <w:t xml:space="preserve"> до 36 тыс. рублей в год. </w:t>
      </w:r>
      <w:proofErr w:type="spellStart"/>
      <w:r>
        <w:t>Софинансирование</w:t>
      </w:r>
      <w:proofErr w:type="spellEnd"/>
      <w:r>
        <w:t>, согласно законопроекту, предусматривает ежегодное финансирование из бюджета только в течение трех лет в отношении граждан, вступивших в программу в первые три года ее действия.</w:t>
      </w:r>
    </w:p>
    <w:p w:rsidR="00924098" w:rsidRDefault="00924098" w:rsidP="00924098">
      <w:r>
        <w:t xml:space="preserve">Как рассказал Алексей Моисеев, по ПДС осталось разногласие с Минэкономразвития, которое считает, что нужно увеличить срок </w:t>
      </w:r>
      <w:proofErr w:type="spellStart"/>
      <w:r>
        <w:t>софинансирования</w:t>
      </w:r>
      <w:proofErr w:type="spellEnd"/>
      <w:r>
        <w:t xml:space="preserve"> хотя бы до пяти лет, а лучше распространить на весь пятнадцатилетний период действия договора по новому продукту.</w:t>
      </w:r>
    </w:p>
    <w:p w:rsidR="00924098" w:rsidRDefault="00924098" w:rsidP="00924098">
      <w:proofErr w:type="gramStart"/>
      <w:r>
        <w:t xml:space="preserve">Одним из источников для господдержки стимулирования граждан может быть РОПС (Резерв по обязательному пенсионном страхованию, формируется за счет </w:t>
      </w:r>
      <w:proofErr w:type="spellStart"/>
      <w:r>
        <w:t>инвестдохода</w:t>
      </w:r>
      <w:proofErr w:type="spellEnd"/>
      <w:r>
        <w:t xml:space="preserve"> граждан при досрочном переходе и отчислений негосударственных пенсионных фондов.</w:t>
      </w:r>
      <w:proofErr w:type="gramEnd"/>
      <w:r>
        <w:t xml:space="preserve"> - Ред.), где сейчас более 210 </w:t>
      </w:r>
      <w:proofErr w:type="gramStart"/>
      <w:r>
        <w:t>млрд</w:t>
      </w:r>
      <w:proofErr w:type="gramEnd"/>
      <w:r>
        <w:t xml:space="preserve"> рублей.</w:t>
      </w:r>
    </w:p>
    <w:p w:rsidR="00924098" w:rsidRDefault="001F5F80" w:rsidP="00924098">
      <w:r>
        <w:t>«</w:t>
      </w:r>
      <w:r w:rsidR="00924098">
        <w:t>В РОПС действительно много денег. Но есть договоренность с Минтрудом, закрепленная на совещаниях правительства, что деньги из РОПС будут брать пропорционально переходам людей из ОПС в новую систему ПДС</w:t>
      </w:r>
      <w:r>
        <w:t>»</w:t>
      </w:r>
      <w:r w:rsidR="00924098">
        <w:t xml:space="preserve">, - сказал замглавы Минфина в интервью </w:t>
      </w:r>
      <w:r>
        <w:t>«</w:t>
      </w:r>
      <w:r w:rsidR="00924098">
        <w:t>Известиям</w:t>
      </w:r>
      <w:r>
        <w:t>»</w:t>
      </w:r>
      <w:r w:rsidR="00924098">
        <w:t>.</w:t>
      </w:r>
    </w:p>
    <w:p w:rsidR="00924098" w:rsidRDefault="0049463E" w:rsidP="00924098">
      <w:hyperlink r:id="rId15" w:history="1">
        <w:r w:rsidR="00924098" w:rsidRPr="0024269C">
          <w:rPr>
            <w:rStyle w:val="a3"/>
          </w:rPr>
          <w:t>https://iz.ru/1512829/2023-05-15/v-minfine-nazvali-usloviia-uvelicheniia-srokov-sofinansirovaniia-po-pds</w:t>
        </w:r>
      </w:hyperlink>
    </w:p>
    <w:p w:rsidR="00924098" w:rsidRDefault="00924098" w:rsidP="00924098">
      <w:pPr>
        <w:pStyle w:val="2"/>
      </w:pPr>
      <w:bookmarkStart w:id="35" w:name="_Toc135031456"/>
      <w:r w:rsidRPr="00924098">
        <w:t>Известия</w:t>
      </w:r>
      <w:r>
        <w:t xml:space="preserve">, 15.05.2023, Анна КАЛЕДИНА, </w:t>
      </w:r>
      <w:r w:rsidR="001F5F80">
        <w:t>«</w:t>
      </w:r>
      <w:r w:rsidRPr="00924098">
        <w:t xml:space="preserve">У нас нет задачи просто раздать госсобственность </w:t>
      </w:r>
      <w:proofErr w:type="gramStart"/>
      <w:r w:rsidRPr="00924098">
        <w:t>побыстрее</w:t>
      </w:r>
      <w:proofErr w:type="gramEnd"/>
      <w:r w:rsidR="001F5F80">
        <w:t>»</w:t>
      </w:r>
      <w:bookmarkEnd w:id="35"/>
    </w:p>
    <w:p w:rsidR="00924098" w:rsidRDefault="001F5F80" w:rsidP="001F5F80">
      <w:pPr>
        <w:pStyle w:val="3"/>
      </w:pPr>
      <w:bookmarkStart w:id="36" w:name="_Toc135031457"/>
      <w:r w:rsidRPr="001F5F80">
        <w:t>В Минфине назвали</w:t>
      </w:r>
      <w:r>
        <w:t xml:space="preserve"> </w:t>
      </w:r>
      <w:r w:rsidR="00924098">
        <w:t>условиях формирования рынка розничных инвесторов</w:t>
      </w:r>
      <w:bookmarkEnd w:id="36"/>
    </w:p>
    <w:p w:rsidR="00924098" w:rsidRDefault="00924098" w:rsidP="00924098">
      <w:r>
        <w:t xml:space="preserve">Регулятором отрасли </w:t>
      </w:r>
      <w:proofErr w:type="spellStart"/>
      <w:r>
        <w:t>критовалют</w:t>
      </w:r>
      <w:proofErr w:type="spellEnd"/>
      <w:r>
        <w:t xml:space="preserve"> в России, скорее всего, будет Федеральная налоговая служба, которая станет входным окном для участников рынка. Об этом в интервью </w:t>
      </w:r>
      <w:r w:rsidR="001F5F80">
        <w:t>«</w:t>
      </w:r>
      <w:r>
        <w:t>Известиям</w:t>
      </w:r>
      <w:r w:rsidR="001F5F80">
        <w:t>»</w:t>
      </w:r>
      <w:r>
        <w:t xml:space="preserve"> на Петербургском международном юридическом форуме (ПМЮФ) рассказал замглавы Минфина Алексей Моисеев. Кроме того, он сообщил о том, при каких условиях срок </w:t>
      </w:r>
      <w:proofErr w:type="spellStart"/>
      <w:r>
        <w:t>софинансирования</w:t>
      </w:r>
      <w:proofErr w:type="spellEnd"/>
      <w:r>
        <w:t xml:space="preserve"> по новой программе долгосрочных сбережений (ПДС) может быть продлен, когда прекратят существование индивидуальные инвестиционные счета (ИИС) первого и второго типов, а также о том, как будет </w:t>
      </w:r>
      <w:r>
        <w:lastRenderedPageBreak/>
        <w:t xml:space="preserve">работать </w:t>
      </w:r>
      <w:proofErr w:type="spellStart"/>
      <w:r>
        <w:t>маркетплейс</w:t>
      </w:r>
      <w:proofErr w:type="spellEnd"/>
      <w:r>
        <w:t>, при помощи которого любой россиянин сможет купить госимущество.</w:t>
      </w:r>
    </w:p>
    <w:p w:rsidR="00924098" w:rsidRDefault="00924098" w:rsidP="00924098">
      <w:r>
        <w:t xml:space="preserve">- Алексей Владимирович, на ПМЮФ шли бурные дискуссии по поводу формирования рынка </w:t>
      </w:r>
      <w:proofErr w:type="spellStart"/>
      <w:r>
        <w:t>криптовалют</w:t>
      </w:r>
      <w:proofErr w:type="spellEnd"/>
      <w:r>
        <w:t xml:space="preserve"> в России. Многие параметры легализации прояснились, много всплыло вопросов. Например, в законопроекте, который внесен в Госдуму, указывается, что правительство назначит ведомство, которое будет регулировать отрасль </w:t>
      </w:r>
      <w:proofErr w:type="spellStart"/>
      <w:r>
        <w:t>криптовалют</w:t>
      </w:r>
      <w:proofErr w:type="spellEnd"/>
      <w:r>
        <w:t>. Уже есть понимание, какое это ведомство?</w:t>
      </w:r>
    </w:p>
    <w:p w:rsidR="00924098" w:rsidRDefault="00924098" w:rsidP="00924098">
      <w:r>
        <w:t xml:space="preserve">- Вопрос обсуждается. В концепции, которая у нас разработана, надзорное ведомство будет принимать декларации людей об их </w:t>
      </w:r>
      <w:r w:rsidR="001F5F80">
        <w:t>«</w:t>
      </w:r>
      <w:r>
        <w:t>кошельках</w:t>
      </w:r>
      <w:r w:rsidR="001F5F80">
        <w:t>»</w:t>
      </w:r>
      <w:r>
        <w:t xml:space="preserve"> и транзакциях. Сейчас по иностранным счетам это всем делает ФНС. Логично предположить, что и регулированием должна заниматься ФНС.</w:t>
      </w:r>
    </w:p>
    <w:p w:rsidR="00924098" w:rsidRDefault="00924098" w:rsidP="00924098">
      <w:r>
        <w:t xml:space="preserve">Если мы говорим о базовом варианте, а не об экспериментальных правовых режимах, то граждане - как юридические, так и физические лица - могут добыть </w:t>
      </w:r>
      <w:proofErr w:type="spellStart"/>
      <w:r>
        <w:t>криптовалюту</w:t>
      </w:r>
      <w:proofErr w:type="spellEnd"/>
      <w:r>
        <w:t>, продать на внешнем рынке или держать. Больше ничего делать нельзя - ни купить обратно, ни расплатиться. При этом кошелек, все операции должны быть задекларированы и с них должен быть уплачен налог, поскольку возникает доход.</w:t>
      </w:r>
    </w:p>
    <w:p w:rsidR="00924098" w:rsidRDefault="00924098" w:rsidP="00924098">
      <w:r>
        <w:t xml:space="preserve">Информация о кошельке, транзакциях поступает в три организации. Во-первых, это ФНС, которая, видимо, будет окном для деклараций гражданина. Она сейчас то же самое делает по иностранным счетам, а кошелек для </w:t>
      </w:r>
      <w:proofErr w:type="spellStart"/>
      <w:r>
        <w:t>криптовалюты</w:t>
      </w:r>
      <w:proofErr w:type="spellEnd"/>
      <w:r>
        <w:t xml:space="preserve"> в этом смысле ничем не отличается. Во-вторых, </w:t>
      </w:r>
      <w:proofErr w:type="spellStart"/>
      <w:r>
        <w:t>Росфинмониторинг</w:t>
      </w:r>
      <w:proofErr w:type="spellEnd"/>
      <w:r>
        <w:t>, поскольку возникают риски, связанные с отмыванием и т.п. В-третьих, Центральный банк. Но интерфейсом для всех, кроме банков, будет ФНС.</w:t>
      </w:r>
    </w:p>
    <w:p w:rsidR="00924098" w:rsidRDefault="001F5F80" w:rsidP="00924098">
      <w:r>
        <w:t>«</w:t>
      </w:r>
      <w:r w:rsidR="00924098">
        <w:t>Лимит мы, естественно, учитываем</w:t>
      </w:r>
      <w:r>
        <w:t>»</w:t>
      </w:r>
    </w:p>
    <w:p w:rsidR="00924098" w:rsidRDefault="00924098" w:rsidP="00924098">
      <w:r>
        <w:t>- Когда может быть реализован механизм передачи активов уходящих компаний под управление российских? Какие компании и активы сейчас рассматриваются для этого?</w:t>
      </w:r>
    </w:p>
    <w:p w:rsidR="00924098" w:rsidRDefault="00924098" w:rsidP="00924098">
      <w:r>
        <w:t xml:space="preserve">- В указе президента названы две организации - </w:t>
      </w:r>
      <w:r w:rsidR="001F5F80">
        <w:t>«</w:t>
      </w:r>
      <w:proofErr w:type="spellStart"/>
      <w:r>
        <w:t>Юнипро</w:t>
      </w:r>
      <w:proofErr w:type="spellEnd"/>
      <w:r w:rsidR="001F5F80">
        <w:t>»</w:t>
      </w:r>
      <w:r>
        <w:t xml:space="preserve"> и </w:t>
      </w:r>
      <w:proofErr w:type="spellStart"/>
      <w:r>
        <w:t>Fortum</w:t>
      </w:r>
      <w:proofErr w:type="spellEnd"/>
      <w:r>
        <w:t xml:space="preserve">. </w:t>
      </w:r>
      <w:proofErr w:type="spellStart"/>
      <w:r>
        <w:t>Росимущество</w:t>
      </w:r>
      <w:proofErr w:type="spellEnd"/>
      <w:r>
        <w:t xml:space="preserve"> исполнило указ президента и приняло их в управление. Был переизбран совет директоров, утверждены исполнительные нормы, соответственно, на этом этапе указ президента исполнен. Будет новый указ - будет новое исполнение.</w:t>
      </w:r>
    </w:p>
    <w:p w:rsidR="00924098" w:rsidRDefault="00924098" w:rsidP="00924098">
      <w:r>
        <w:t xml:space="preserve">Сотрудник компании </w:t>
      </w:r>
      <w:r w:rsidR="001F5F80">
        <w:t>«</w:t>
      </w:r>
      <w:proofErr w:type="spellStart"/>
      <w:r>
        <w:t>Фортум</w:t>
      </w:r>
      <w:proofErr w:type="spellEnd"/>
      <w:r w:rsidR="001F5F80">
        <w:t>»</w:t>
      </w:r>
      <w:r>
        <w:t xml:space="preserve"> в центре управления ветроэнергетическими установками астраханских ВЭС</w:t>
      </w:r>
    </w:p>
    <w:p w:rsidR="00924098" w:rsidRDefault="00924098" w:rsidP="00924098">
      <w:r>
        <w:t xml:space="preserve">- Вы говорили, что </w:t>
      </w:r>
      <w:proofErr w:type="spellStart"/>
      <w:r>
        <w:t>Росимущество</w:t>
      </w:r>
      <w:proofErr w:type="spellEnd"/>
      <w:r>
        <w:t xml:space="preserve"> больше не будет этим заниматься.</w:t>
      </w:r>
    </w:p>
    <w:p w:rsidR="00924098" w:rsidRDefault="00924098" w:rsidP="00924098">
      <w:r>
        <w:t xml:space="preserve">- Я имел в виду, что </w:t>
      </w:r>
      <w:proofErr w:type="spellStart"/>
      <w:r>
        <w:t>Росимущество</w:t>
      </w:r>
      <w:proofErr w:type="spellEnd"/>
      <w:r>
        <w:t xml:space="preserve"> не будет управлять в своих интересах. Скорее всего, это будет построено так, что управление будет производиться в интересах той компании, которая пострадала. Формально по указу президента построена конструкция, когда всё находится в доверительном управлении </w:t>
      </w:r>
      <w:proofErr w:type="spellStart"/>
      <w:r>
        <w:t>Росимущества</w:t>
      </w:r>
      <w:proofErr w:type="spellEnd"/>
      <w:r>
        <w:t>.</w:t>
      </w:r>
    </w:p>
    <w:p w:rsidR="00924098" w:rsidRDefault="00924098" w:rsidP="00924098">
      <w:r>
        <w:t>- Для иностранных компаний из недружественных стран, которые уходят и хотят продать активы резидентам, существует множество условий. Например, одно из последних - лимиты на покупку валюты. Какой размер этих ограничений и будут ли они публиковаться?</w:t>
      </w:r>
    </w:p>
    <w:p w:rsidR="00924098" w:rsidRDefault="00924098" w:rsidP="00924098">
      <w:r>
        <w:lastRenderedPageBreak/>
        <w:t>- Ограничение есть и действует уже примерно в течение месяца. Оно динамичное, поэтому я его называть сегодня не буду. Скажу только, что оно зависит от конкретной ситуации на валютном рынке.</w:t>
      </w:r>
    </w:p>
    <w:p w:rsidR="00924098" w:rsidRDefault="00924098" w:rsidP="00924098">
      <w:r>
        <w:t>- Параметры меняются в зависимости от текущей ситуации?</w:t>
      </w:r>
    </w:p>
    <w:p w:rsidR="00924098" w:rsidRDefault="00924098" w:rsidP="00924098">
      <w:r>
        <w:t>- По факту они не менялись, но специально не публикуются, потому что могут меняться довольно быстро.</w:t>
      </w:r>
    </w:p>
    <w:p w:rsidR="00924098" w:rsidRDefault="00924098" w:rsidP="00924098">
      <w:r>
        <w:t>- Учитывается ли этот лимит при выдаче разрешения на сделку?</w:t>
      </w:r>
    </w:p>
    <w:p w:rsidR="00924098" w:rsidRDefault="00924098" w:rsidP="00924098">
      <w:r>
        <w:t>- Лимит мы, естественно, учитываем. Каждый раз, когда приходит сделка, иностранцам говорят, что лимит на этот месяц исчерпан. Поэтому валюту можно купить в следующем месяце или найти ее где-то за рубежом.</w:t>
      </w:r>
    </w:p>
    <w:p w:rsidR="00924098" w:rsidRDefault="00924098" w:rsidP="00924098">
      <w:r>
        <w:t>Ограничения, безусловно, необходимы, поскольку были ситуации, когда сразу проходило много сделок и это оказывало влияние на валютный рынок. По-хорошему же такого быть не должно. Поэтому наша с Банком России задача, чтобы деятельность по входу-выходу компаний через комиссию по иностранным инвестициям не оказывала никакого влияния на валютный рынок. Он должен формироваться на основе рыночных факторов.</w:t>
      </w:r>
    </w:p>
    <w:p w:rsidR="00924098" w:rsidRDefault="001F5F80" w:rsidP="00924098">
      <w:r>
        <w:t>«</w:t>
      </w:r>
      <w:r w:rsidR="00924098">
        <w:t xml:space="preserve">Комиссия - не </w:t>
      </w:r>
      <w:proofErr w:type="spellStart"/>
      <w:r w:rsidR="00924098">
        <w:t>госуслуга</w:t>
      </w:r>
      <w:proofErr w:type="spellEnd"/>
      <w:r>
        <w:t>»</w:t>
      </w:r>
    </w:p>
    <w:p w:rsidR="00924098" w:rsidRDefault="00924098" w:rsidP="00924098">
      <w:r>
        <w:t>- Как вообще происходит принятие решения по разрешению на сделки?</w:t>
      </w:r>
    </w:p>
    <w:p w:rsidR="00924098" w:rsidRDefault="00924098" w:rsidP="00924098">
      <w:r>
        <w:t xml:space="preserve">- Комиссия - не </w:t>
      </w:r>
      <w:proofErr w:type="spellStart"/>
      <w:r>
        <w:t>госуслуга</w:t>
      </w:r>
      <w:proofErr w:type="spellEnd"/>
      <w:r>
        <w:t xml:space="preserve">, когда вы принесли стопку документов, поставили галочки и получили решение. Президент запретил эти сделки. И их разрешение - не правило, а исключение из запрета. Президент в указе не написал критерии, по которым выпускать иностранцев, он написал: </w:t>
      </w:r>
      <w:r w:rsidR="001F5F80">
        <w:t>«</w:t>
      </w:r>
      <w:r>
        <w:t>Запретить, но исключения разрешить</w:t>
      </w:r>
      <w:r w:rsidR="001F5F80">
        <w:t>»</w:t>
      </w:r>
      <w:r>
        <w:t>. Вы чувствуете разницу, да?</w:t>
      </w:r>
    </w:p>
    <w:p w:rsidR="00924098" w:rsidRDefault="00924098" w:rsidP="00924098">
      <w:r>
        <w:t xml:space="preserve">Почему в состав комиссии входят высокопоставленные чиновники и обязательно привлекаются отраслевые ведомства? Рассматривается вопрос: мирный развод с этим конкретно взятым иностранцем в интересах Российской Федерации или нет? Приходят, условно говоря, Министерство промышленности - частый гость на комиссии, Министерство сельского хозяйства, Министерство транспорта и говорят: </w:t>
      </w:r>
      <w:r w:rsidR="001F5F80">
        <w:t>«</w:t>
      </w:r>
      <w:r>
        <w:t xml:space="preserve">Нам надо выкупить у иностранца конкретный пароход. Он нам нужен, чтобы возить зерно. Мы можем его построить сами, но это займет два года, а он нам нужен сейчас. Разрешите нам выкупить у иностранца, который заявил, что больше работать не будет, привязал пароход к причальной стенке, забрал на </w:t>
      </w:r>
      <w:proofErr w:type="spellStart"/>
      <w:r>
        <w:t>флешке</w:t>
      </w:r>
      <w:proofErr w:type="spellEnd"/>
      <w:r>
        <w:t xml:space="preserve"> все технологии и попрощался. А нам это нарушает логистику</w:t>
      </w:r>
      <w:r w:rsidR="001F5F80">
        <w:t>»</w:t>
      </w:r>
      <w:r>
        <w:t>. Или, допустим, необходимо сохранить производство какого-то уникального компонента.</w:t>
      </w:r>
    </w:p>
    <w:p w:rsidR="00924098" w:rsidRDefault="00924098" w:rsidP="00924098">
      <w:r>
        <w:t>- Компромиссное и мануальное решение?</w:t>
      </w:r>
    </w:p>
    <w:p w:rsidR="00924098" w:rsidRDefault="00924098" w:rsidP="00924098">
      <w:r>
        <w:t>- Точно. Каждый раз это именно исключение и переговорная история. Отраслевое министерство обычно способствует взаимодействию с каким-нибудь покупателем. Иностранцы всегда за то, чтобы получать какие-то средства, они даже оставляют технологии, в некоторых случаях подтверждаются контракты на поставку комплектующих.</w:t>
      </w:r>
    </w:p>
    <w:p w:rsidR="00924098" w:rsidRDefault="001F5F80" w:rsidP="00924098">
      <w:r>
        <w:t>«</w:t>
      </w:r>
      <w:r w:rsidR="00924098">
        <w:t xml:space="preserve">Если кому-то нужен какой-то </w:t>
      </w:r>
      <w:proofErr w:type="spellStart"/>
      <w:r w:rsidR="00924098">
        <w:t>гособъект</w:t>
      </w:r>
      <w:proofErr w:type="spellEnd"/>
      <w:r w:rsidR="00924098">
        <w:t>, то его нужно продавать</w:t>
      </w:r>
      <w:r>
        <w:t>»</w:t>
      </w:r>
    </w:p>
    <w:p w:rsidR="00924098" w:rsidRDefault="00924098" w:rsidP="00924098">
      <w:r>
        <w:lastRenderedPageBreak/>
        <w:t xml:space="preserve">- На ПМЮФ вы рассказали о перспективах малой и большой приватизации. Например, что до конца года планируется запустить </w:t>
      </w:r>
      <w:proofErr w:type="spellStart"/>
      <w:r>
        <w:t>маркетплейс</w:t>
      </w:r>
      <w:proofErr w:type="spellEnd"/>
      <w:r>
        <w:t>, на котором можно будет приобрести различные небольшие, скажем так, объекты госсобственности. Как будет организован этот процесс?</w:t>
      </w:r>
    </w:p>
    <w:p w:rsidR="00924098" w:rsidRDefault="00924098" w:rsidP="00924098">
      <w:r>
        <w:t xml:space="preserve">- Сейчас идет активная </w:t>
      </w:r>
      <w:proofErr w:type="spellStart"/>
      <w:r>
        <w:t>цифровизация</w:t>
      </w:r>
      <w:proofErr w:type="spellEnd"/>
      <w:r>
        <w:t xml:space="preserve"> </w:t>
      </w:r>
      <w:proofErr w:type="spellStart"/>
      <w:r>
        <w:t>Росимущества</w:t>
      </w:r>
      <w:proofErr w:type="spellEnd"/>
      <w:r>
        <w:t xml:space="preserve">, направленная в первую очередь на выверку всех реестров, </w:t>
      </w:r>
      <w:proofErr w:type="spellStart"/>
      <w:r>
        <w:t>кадастрирование</w:t>
      </w:r>
      <w:proofErr w:type="spellEnd"/>
      <w:r>
        <w:t xml:space="preserve">, определение целевой функции объектов. Они не должны находиться без дела. Если кому-то нужен какой-то объект, то его нужно продавать. До конца этого года </w:t>
      </w:r>
      <w:proofErr w:type="spellStart"/>
      <w:r>
        <w:t>Росимущество</w:t>
      </w:r>
      <w:proofErr w:type="spellEnd"/>
      <w:r>
        <w:t xml:space="preserve"> должно провести всю работу по аудиту и </w:t>
      </w:r>
      <w:proofErr w:type="spellStart"/>
      <w:r>
        <w:t>цифровизации</w:t>
      </w:r>
      <w:proofErr w:type="spellEnd"/>
      <w:r>
        <w:t xml:space="preserve"> полностью, создать </w:t>
      </w:r>
      <w:proofErr w:type="spellStart"/>
      <w:r>
        <w:t>маркетплейс</w:t>
      </w:r>
      <w:proofErr w:type="spellEnd"/>
      <w:r>
        <w:t>, через который люди могут приобрести то, что им нужно.</w:t>
      </w:r>
    </w:p>
    <w:p w:rsidR="00924098" w:rsidRDefault="00924098" w:rsidP="00924098">
      <w:r>
        <w:t>- Люди - это юридические или и физические лица тоже?</w:t>
      </w:r>
    </w:p>
    <w:p w:rsidR="00924098" w:rsidRDefault="00924098" w:rsidP="00924098">
      <w:r>
        <w:t xml:space="preserve">- Все желающие. Например, ИП может зарегистрироваться на </w:t>
      </w:r>
      <w:proofErr w:type="spellStart"/>
      <w:r>
        <w:t>маркетплейсе</w:t>
      </w:r>
      <w:proofErr w:type="spellEnd"/>
      <w:r>
        <w:t xml:space="preserve"> по аналогии с личным кабинетом арендатора, который уже существует в </w:t>
      </w:r>
      <w:proofErr w:type="spellStart"/>
      <w:r>
        <w:t>Росимуществе</w:t>
      </w:r>
      <w:proofErr w:type="spellEnd"/>
      <w:r>
        <w:t xml:space="preserve">. А будет еще и </w:t>
      </w:r>
      <w:proofErr w:type="spellStart"/>
      <w:r>
        <w:t>маркетплейс</w:t>
      </w:r>
      <w:proofErr w:type="spellEnd"/>
      <w:r>
        <w:t xml:space="preserve">, на </w:t>
      </w:r>
      <w:proofErr w:type="gramStart"/>
      <w:r>
        <w:t>котором</w:t>
      </w:r>
      <w:proofErr w:type="gramEnd"/>
      <w:r>
        <w:t xml:space="preserve"> предусмотрена вся электронная цепочка. Человек на нем введет критерии объекта, который его интересует. Например: </w:t>
      </w:r>
      <w:r w:rsidR="001F5F80">
        <w:t>«</w:t>
      </w:r>
      <w:r>
        <w:t xml:space="preserve">Краснодарский край, </w:t>
      </w:r>
      <w:proofErr w:type="spellStart"/>
      <w:r>
        <w:t>Ейский</w:t>
      </w:r>
      <w:proofErr w:type="spellEnd"/>
      <w:r>
        <w:t xml:space="preserve"> район. Недвижимое нежилое имущество</w:t>
      </w:r>
      <w:r w:rsidR="001F5F80">
        <w:t>»</w:t>
      </w:r>
      <w:r>
        <w:t xml:space="preserve">. Ему выпадают результаты: есть развалины фермы, ветхий особняк, новое или отремонтированное здание. Дальше происходит оценка. Гражданин нажимает на опцию </w:t>
      </w:r>
      <w:r w:rsidR="001F5F80">
        <w:t>«</w:t>
      </w:r>
      <w:r>
        <w:t>Хочу купить</w:t>
      </w:r>
      <w:r w:rsidR="001F5F80">
        <w:t>»</w:t>
      </w:r>
      <w:r>
        <w:t xml:space="preserve"> и выставляется на торги. Если находятся другие претенденты, то происходит аукцион. Если нет, то претендент покупает объект по оценочной стоимости и там же на </w:t>
      </w:r>
      <w:proofErr w:type="spellStart"/>
      <w:r>
        <w:t>маркетплейсе</w:t>
      </w:r>
      <w:proofErr w:type="spellEnd"/>
      <w:r>
        <w:t xml:space="preserve"> через свой личный кабинет заключает договор, оформляет право собственности. И всё это будет реализовано уже до конца этого года.</w:t>
      </w:r>
    </w:p>
    <w:p w:rsidR="00924098" w:rsidRDefault="00924098" w:rsidP="00924098">
      <w:r>
        <w:t>- С большой приватизацией нет пока четкого понимания, когда она может состояться? На форуме вы не назвали конкретных временных ориентиров.</w:t>
      </w:r>
    </w:p>
    <w:p w:rsidR="00924098" w:rsidRDefault="00924098" w:rsidP="00924098">
      <w:r>
        <w:t xml:space="preserve">- К этому вопросу нужно подойти с другой стороны. У нас нет задачи просто раздать госсобственность </w:t>
      </w:r>
      <w:proofErr w:type="gramStart"/>
      <w:r>
        <w:t>побыстрее</w:t>
      </w:r>
      <w:proofErr w:type="gramEnd"/>
      <w:r>
        <w:t xml:space="preserve">. Президентом поставлена задача по формированию внутреннего розничного инвестиционного рынка. Поэтому правительством в Госдуму внесен законопроект о программе долгосрочных сбережений (ПДС), планируется реформа индивидуальных инвестиционных счетов (ИИС). Это сделано для того, чтобы граждане накапливали средства через вложение денег в инструменты фондового </w:t>
      </w:r>
      <w:proofErr w:type="spellStart"/>
      <w:r>
        <w:t>рынка</w:t>
      </w:r>
      <w:proofErr w:type="gramStart"/>
      <w:r>
        <w:t>.С</w:t>
      </w:r>
      <w:proofErr w:type="gramEnd"/>
      <w:r>
        <w:t>правка</w:t>
      </w:r>
      <w:proofErr w:type="spellEnd"/>
      <w:r>
        <w:t xml:space="preserve"> </w:t>
      </w:r>
      <w:r w:rsidR="001F5F80">
        <w:t>«</w:t>
      </w:r>
      <w:r>
        <w:t>Известий</w:t>
      </w:r>
      <w:r w:rsidR="001F5F80">
        <w:t>»</w:t>
      </w:r>
    </w:p>
    <w:p w:rsidR="00924098" w:rsidRDefault="00924098" w:rsidP="00924098">
      <w:r>
        <w:t>Основная цель программы долгосрочных сбережений (ПДС), как отмечают ее авторы, - создать дополнительные возможности долгосрочных сбережений для каждого россиянина. В качестве источников должны выступить добровольные взносы граждан и работодателей, пенсионные накопления. Участие в программе предполагается в течение 15 лет.</w:t>
      </w:r>
    </w:p>
    <w:p w:rsidR="00924098" w:rsidRDefault="00924098" w:rsidP="00924098">
      <w:r>
        <w:t xml:space="preserve">Для того чтобы стимулировать граждан, власти предусмотрели налоговый вычет, который может доходить до 52 тыс. рублей, а также </w:t>
      </w:r>
      <w:proofErr w:type="spellStart"/>
      <w:r>
        <w:t>софинансирование</w:t>
      </w:r>
      <w:proofErr w:type="spellEnd"/>
      <w:r>
        <w:t xml:space="preserve"> до 36 тыс. рублей в год. </w:t>
      </w:r>
      <w:proofErr w:type="spellStart"/>
      <w:r>
        <w:t>Софинансирование</w:t>
      </w:r>
      <w:proofErr w:type="spellEnd"/>
      <w:r>
        <w:t xml:space="preserve"> рассчитано не на всё время действия программы. Условия, согласно законопроекту, предусматривают ежегодное финансирование из бюджета в течение трех лет в отношении граждан, вступивших в программу в первые три года ее действия.</w:t>
      </w:r>
    </w:p>
    <w:p w:rsidR="00924098" w:rsidRDefault="00924098" w:rsidP="00924098">
      <w:r>
        <w:t>В конце апреля законопроект о ПДС был внесен правительством в Госдуму. Планируется, что новый продукт начнет действовать с 2024 года.</w:t>
      </w:r>
    </w:p>
    <w:p w:rsidR="00924098" w:rsidRDefault="00924098" w:rsidP="00924098">
      <w:r>
        <w:lastRenderedPageBreak/>
        <w:t xml:space="preserve">- И </w:t>
      </w:r>
      <w:proofErr w:type="gramStart"/>
      <w:r>
        <w:t>всё</w:t>
      </w:r>
      <w:proofErr w:type="gramEnd"/>
      <w:r>
        <w:t xml:space="preserve"> же большая приватизация - перспектива </w:t>
      </w:r>
      <w:proofErr w:type="gramStart"/>
      <w:r>
        <w:t>какого</w:t>
      </w:r>
      <w:proofErr w:type="gramEnd"/>
      <w:r>
        <w:t xml:space="preserve"> времени?</w:t>
      </w:r>
    </w:p>
    <w:p w:rsidR="00924098" w:rsidRDefault="00924098" w:rsidP="00924098">
      <w:r>
        <w:t>- Сейчас этот вопрос не стоит на повестке.</w:t>
      </w:r>
    </w:p>
    <w:p w:rsidR="00924098" w:rsidRDefault="00924098" w:rsidP="00924098">
      <w:r>
        <w:t>Фото: ИЗВЕСТИЯ/Александр Казаков</w:t>
      </w:r>
    </w:p>
    <w:p w:rsidR="00924098" w:rsidRDefault="001F5F80" w:rsidP="00924098">
      <w:r>
        <w:t>«</w:t>
      </w:r>
      <w:r w:rsidR="00924098">
        <w:t xml:space="preserve">Увеличение объема </w:t>
      </w:r>
      <w:proofErr w:type="spellStart"/>
      <w:r w:rsidR="00924098">
        <w:t>софинансирования</w:t>
      </w:r>
      <w:proofErr w:type="spellEnd"/>
      <w:r w:rsidR="00924098">
        <w:t xml:space="preserve"> по ПДС можно рассмотреть ко второму чтению</w:t>
      </w:r>
      <w:r>
        <w:t>»</w:t>
      </w:r>
    </w:p>
    <w:p w:rsidR="00924098" w:rsidRDefault="00924098" w:rsidP="00924098">
      <w:r>
        <w:t xml:space="preserve">- Какие поправки могут быть внесены в законопроект о программе долгосрочных сбережений (ПДС) ко второму чтению? Насколько я знаю, были разногласия с </w:t>
      </w:r>
      <w:proofErr w:type="spellStart"/>
      <w:r>
        <w:t>Минэком</w:t>
      </w:r>
      <w:proofErr w:type="spellEnd"/>
      <w:r>
        <w:t>. Какие и были ли они устранены?</w:t>
      </w:r>
    </w:p>
    <w:p w:rsidR="00924098" w:rsidRDefault="00924098" w:rsidP="00924098">
      <w:r>
        <w:t xml:space="preserve">- С </w:t>
      </w:r>
      <w:proofErr w:type="spellStart"/>
      <w:r>
        <w:t>Минэком</w:t>
      </w:r>
      <w:proofErr w:type="spellEnd"/>
      <w:r>
        <w:t xml:space="preserve"> было одно разногласие: они считают, что нужно увеличить объем </w:t>
      </w:r>
      <w:proofErr w:type="spellStart"/>
      <w:r>
        <w:t>софинансирования</w:t>
      </w:r>
      <w:proofErr w:type="spellEnd"/>
      <w:r>
        <w:t>. Этот вопрос можно рассмотреть ко второму чтению, исходя из конкретных возможностей финансирования.</w:t>
      </w:r>
    </w:p>
    <w:p w:rsidR="00924098" w:rsidRDefault="00924098" w:rsidP="00924098">
      <w:r>
        <w:t>- Увеличить по времени или по размеру?</w:t>
      </w:r>
    </w:p>
    <w:p w:rsidR="00924098" w:rsidRDefault="00924098" w:rsidP="00924098">
      <w:r>
        <w:t>- По времени. В законопроекте сейчас установлен период до трех лет, но Минэкономразвития считает, что нужно дольше.</w:t>
      </w:r>
    </w:p>
    <w:p w:rsidR="00924098" w:rsidRDefault="00924098" w:rsidP="00924098">
      <w:r>
        <w:t>- Насколько?</w:t>
      </w:r>
    </w:p>
    <w:p w:rsidR="00924098" w:rsidRDefault="00924098" w:rsidP="00924098">
      <w:r>
        <w:t xml:space="preserve">- Коллеги </w:t>
      </w:r>
      <w:proofErr w:type="gramStart"/>
      <w:r>
        <w:t>из</w:t>
      </w:r>
      <w:proofErr w:type="gramEnd"/>
      <w:r>
        <w:t xml:space="preserve"> </w:t>
      </w:r>
      <w:proofErr w:type="gramStart"/>
      <w:r>
        <w:t>МЭР</w:t>
      </w:r>
      <w:proofErr w:type="gramEnd"/>
      <w:r>
        <w:t xml:space="preserve"> предлагают хотя бы на пять, но лучше на все 15, на весь срок действия договора. Мы не то что </w:t>
      </w:r>
      <w:proofErr w:type="gramStart"/>
      <w:r>
        <w:t>против</w:t>
      </w:r>
      <w:proofErr w:type="gramEnd"/>
      <w:r>
        <w:t>, просто соизмеряем с возможностями.</w:t>
      </w:r>
    </w:p>
    <w:p w:rsidR="00924098" w:rsidRDefault="00924098" w:rsidP="00924098">
      <w:r>
        <w:t xml:space="preserve">- Почему ограничено сейчас трехлетним сроком, в чем проблема? </w:t>
      </w:r>
      <w:proofErr w:type="gramStart"/>
      <w:r>
        <w:t xml:space="preserve">Насколько я понимаю, там деньги могут браться из РОПС (резерв по обязательному пенсионному страхованию, формируется за счет </w:t>
      </w:r>
      <w:proofErr w:type="spellStart"/>
      <w:r>
        <w:t>инвестдохода</w:t>
      </w:r>
      <w:proofErr w:type="spellEnd"/>
      <w:r>
        <w:t xml:space="preserve"> граждан при досрочном переходе и отчислений негосударственных пенсионных фондов.</w:t>
      </w:r>
      <w:proofErr w:type="gramEnd"/>
      <w:r>
        <w:t xml:space="preserve"> - </w:t>
      </w:r>
      <w:r w:rsidR="001F5F80">
        <w:t>«</w:t>
      </w:r>
      <w:r>
        <w:t>Известия</w:t>
      </w:r>
      <w:r w:rsidR="001F5F80">
        <w:t>»</w:t>
      </w:r>
      <w:r>
        <w:t xml:space="preserve">), где сейчас более 210 </w:t>
      </w:r>
      <w:proofErr w:type="gramStart"/>
      <w:r>
        <w:t>млрд</w:t>
      </w:r>
      <w:proofErr w:type="gramEnd"/>
      <w:r>
        <w:t xml:space="preserve"> рублей. И давно идет обсуждение, как эти средства эффективно использовать. Почему не направить малую часть на </w:t>
      </w:r>
      <w:proofErr w:type="spellStart"/>
      <w:r>
        <w:t>софинансирование</w:t>
      </w:r>
      <w:proofErr w:type="spellEnd"/>
      <w:r>
        <w:t xml:space="preserve"> участия в ПДС?</w:t>
      </w:r>
    </w:p>
    <w:p w:rsidR="00924098" w:rsidRDefault="00924098" w:rsidP="00924098">
      <w:r>
        <w:t>- В РОПС действительно много денег. Но есть договоренность с Минтрудом, закрепленная на совещаниях правительства, что деньги из РОПС будут брать пропорционально переходам людей из ОПС в новую систему ПДС.</w:t>
      </w:r>
    </w:p>
    <w:p w:rsidR="00924098" w:rsidRDefault="00924098" w:rsidP="00924098">
      <w:r>
        <w:t xml:space="preserve">Проще говоря, если два человека перейдут, то и из резервов поступят две копейки. Если граждане начнут показывать массовость, то и деньги поступят в больших объемах. Исходя из актуарных расчетов, в РОПС избыток денег, что дает возможность </w:t>
      </w:r>
      <w:proofErr w:type="spellStart"/>
      <w:r>
        <w:t>софинансировать</w:t>
      </w:r>
      <w:proofErr w:type="spellEnd"/>
      <w:r>
        <w:t xml:space="preserve"> дольше и больше. Мы поэтому придерживаемся сдержанной позиции, понимая, что всегда можно добавить объемов господдержки в стимулирование людей подключаться к ПДС. Если финансовые возможности позволят, конечно, надо будет увеличивать </w:t>
      </w:r>
      <w:proofErr w:type="spellStart"/>
      <w:r>
        <w:t>софинансирование</w:t>
      </w:r>
      <w:proofErr w:type="spellEnd"/>
      <w:r>
        <w:t>.</w:t>
      </w:r>
    </w:p>
    <w:p w:rsidR="00924098" w:rsidRDefault="00924098" w:rsidP="00924098">
      <w:r>
        <w:t>- Эксперты высказывали мнение, что ограничение в три года связано с трехлетним бюджетным планированием. Это не так?</w:t>
      </w:r>
    </w:p>
    <w:p w:rsidR="00924098" w:rsidRDefault="00924098" w:rsidP="00924098">
      <w:r>
        <w:t>- Нет. Никакой магии в этих цифрах нет. У нас есть некий прогноз количества людей, которые придут из ОПС.</w:t>
      </w:r>
    </w:p>
    <w:p w:rsidR="00924098" w:rsidRDefault="00924098" w:rsidP="00924098">
      <w:r>
        <w:t>- Какой прогноз?</w:t>
      </w:r>
    </w:p>
    <w:p w:rsidR="00924098" w:rsidRDefault="00924098" w:rsidP="00924098">
      <w:r>
        <w:t>- Экспертные оценки - от 100 тыс. до 40 млн.</w:t>
      </w:r>
    </w:p>
    <w:p w:rsidR="00924098" w:rsidRDefault="00924098" w:rsidP="00924098">
      <w:r>
        <w:t xml:space="preserve">Фото: ИЗВЕСТИЯ/Артем </w:t>
      </w:r>
      <w:proofErr w:type="spellStart"/>
      <w:r>
        <w:t>Коротаев</w:t>
      </w:r>
      <w:proofErr w:type="spellEnd"/>
    </w:p>
    <w:p w:rsidR="00924098" w:rsidRDefault="00924098" w:rsidP="00924098">
      <w:r>
        <w:lastRenderedPageBreak/>
        <w:t>- Это очень большой разброс.</w:t>
      </w:r>
    </w:p>
    <w:p w:rsidR="00924098" w:rsidRDefault="00924098" w:rsidP="00924098">
      <w:r>
        <w:t xml:space="preserve">- Точно. Правда, скорее всего, будет где-то посередине. Учитывая заинтересованность в этом бизнеса, думаю, что пенсионным рынком будет проведена активная маркетинговая компания. Поэтому будет не 100 тыс. Откуда взялись 40 </w:t>
      </w:r>
      <w:proofErr w:type="gramStart"/>
      <w:r>
        <w:t>млн</w:t>
      </w:r>
      <w:proofErr w:type="gramEnd"/>
      <w:r>
        <w:t xml:space="preserve">? Это примерный порядок численности людей, которые перевели свои сбережения из ГУК (ВЭБ, под чьим управлением находятся средства </w:t>
      </w:r>
      <w:r w:rsidR="001F5F80">
        <w:t>«</w:t>
      </w:r>
      <w:r>
        <w:t>молчунов</w:t>
      </w:r>
      <w:r w:rsidR="001F5F80">
        <w:t>»</w:t>
      </w:r>
      <w:r>
        <w:t xml:space="preserve">. - </w:t>
      </w:r>
      <w:proofErr w:type="gramStart"/>
      <w:r w:rsidR="001F5F80">
        <w:t>«</w:t>
      </w:r>
      <w:r>
        <w:t>Известия</w:t>
      </w:r>
      <w:r w:rsidR="001F5F80">
        <w:t>»</w:t>
      </w:r>
      <w:r>
        <w:t xml:space="preserve">) в </w:t>
      </w:r>
      <w:r w:rsidR="001F5F80" w:rsidRPr="001F5F80">
        <w:rPr>
          <w:b/>
        </w:rPr>
        <w:t>НПФ</w:t>
      </w:r>
      <w:r>
        <w:t>.</w:t>
      </w:r>
      <w:proofErr w:type="gramEnd"/>
    </w:p>
    <w:p w:rsidR="00924098" w:rsidRDefault="00924098" w:rsidP="00924098">
      <w:r>
        <w:t xml:space="preserve">- Пенсионный рынок, напротив, делает ставку на </w:t>
      </w:r>
      <w:r w:rsidR="001F5F80">
        <w:t>«</w:t>
      </w:r>
      <w:r>
        <w:t>молчунов</w:t>
      </w:r>
      <w:r w:rsidR="001F5F80">
        <w:t>»</w:t>
      </w:r>
      <w:r>
        <w:t>, которые придут в новую систему из ВЭБ.</w:t>
      </w:r>
    </w:p>
    <w:p w:rsidR="00924098" w:rsidRDefault="00924098" w:rsidP="00924098">
      <w:r>
        <w:t>- Это их мнение. Но тут весьма тонкий вопрос. Мы специально устанавливаем пятилетний переходный период, поскольку не хотим, чтобы ликвидность ВЭБ пошатнулась в результате массовых переходов. Ликвидность ВЭБ - тоже приоритет для нас.</w:t>
      </w:r>
    </w:p>
    <w:p w:rsidR="00924098" w:rsidRDefault="00924098" w:rsidP="00924098">
      <w:r>
        <w:t>- Обсуждалась же возможность передачи активов, чтобы не пошатнулась не только ликвидность ВЭБ, но и финансовый рынок.</w:t>
      </w:r>
    </w:p>
    <w:p w:rsidR="00924098" w:rsidRDefault="00924098" w:rsidP="00924098">
      <w:r>
        <w:t>- Отрасль хочет иметь возможность передать активы, а как это сделать, не очень понятно, поэтому с этим будут разбираться еще.</w:t>
      </w:r>
    </w:p>
    <w:p w:rsidR="00924098" w:rsidRDefault="001F5F80" w:rsidP="00924098">
      <w:r>
        <w:t>«</w:t>
      </w:r>
      <w:r w:rsidR="00924098">
        <w:t>ИИС-1 - вещь, немного нечестная по отношению к государству</w:t>
      </w:r>
      <w:r>
        <w:t>»</w:t>
      </w:r>
    </w:p>
    <w:p w:rsidR="00924098" w:rsidRDefault="00924098" w:rsidP="00924098">
      <w:r>
        <w:t>- Вы упомянули о реформе ИИС. Главный вопрос: прекратят ли сразу свое существование ИИС-1 и ИИС-2 или будет еще какое-то время, когда все три вида будут существовать?</w:t>
      </w:r>
    </w:p>
    <w:p w:rsidR="00924098" w:rsidRDefault="00924098" w:rsidP="00924098">
      <w:r>
        <w:t>- Переход будет осуществляться постепенно. Сначала вступит в силу запрет на открытие новых счетов.</w:t>
      </w:r>
    </w:p>
    <w:p w:rsidR="00924098" w:rsidRDefault="00924098" w:rsidP="00924098">
      <w:r>
        <w:t xml:space="preserve">Фото: ИЗВЕСТИЯ/Алексей </w:t>
      </w:r>
      <w:proofErr w:type="spellStart"/>
      <w:r>
        <w:t>Майшев</w:t>
      </w:r>
      <w:proofErr w:type="spellEnd"/>
    </w:p>
    <w:p w:rsidR="00924098" w:rsidRDefault="00924098" w:rsidP="00924098">
      <w:r>
        <w:t>- Какой переходный период?</w:t>
      </w:r>
    </w:p>
    <w:p w:rsidR="00924098" w:rsidRDefault="00924098" w:rsidP="00924098">
      <w:r>
        <w:t>- Три года.</w:t>
      </w:r>
    </w:p>
    <w:p w:rsidR="00924098" w:rsidRDefault="00924098" w:rsidP="00924098">
      <w:r>
        <w:t xml:space="preserve">- Грубо говоря, если вы </w:t>
      </w:r>
      <w:proofErr w:type="gramStart"/>
      <w:r>
        <w:t>планируете</w:t>
      </w:r>
      <w:proofErr w:type="gramEnd"/>
      <w:r>
        <w:t xml:space="preserve"> старт ИИС-3 со следующего года, то уже в 2024-м нельзя будет открыть ИИС-1 и ИИС-2, а через три года этими инструментами нельзя будет воспользоваться?</w:t>
      </w:r>
    </w:p>
    <w:p w:rsidR="00924098" w:rsidRDefault="00924098" w:rsidP="00924098">
      <w:r>
        <w:t>- Да, три года не будут открываться новые и надо будет в течение трех лет с этим что-то сделать, но пока это еще переговорный процесс.</w:t>
      </w:r>
    </w:p>
    <w:p w:rsidR="00924098" w:rsidRDefault="00924098" w:rsidP="00924098">
      <w:r>
        <w:t>- Жалко ИИС-1, он такой удобный и привлекательный.</w:t>
      </w:r>
    </w:p>
    <w:p w:rsidR="00924098" w:rsidRDefault="00924098" w:rsidP="00924098">
      <w:r>
        <w:t>- ИИС-1 - вещь, немного нечестная по отношению к государству, потому что человек, ничего не сделав, сразу получает налоговый вычет.</w:t>
      </w:r>
    </w:p>
    <w:p w:rsidR="00924098" w:rsidRDefault="00924098" w:rsidP="00924098">
      <w:r>
        <w:t>- Зато он привел к открытию новых счетов.</w:t>
      </w:r>
    </w:p>
    <w:p w:rsidR="00924098" w:rsidRDefault="00924098" w:rsidP="00924098">
      <w:r>
        <w:t>- Да. Он сработал, свою роль сыграл, людям понравилось.</w:t>
      </w:r>
    </w:p>
    <w:p w:rsidR="00924098" w:rsidRDefault="00924098" w:rsidP="00924098">
      <w:r>
        <w:t>- А у вас нет опасения, что ИИС-3 и ПДС будут конкурировать?</w:t>
      </w:r>
    </w:p>
    <w:p w:rsidR="00924098" w:rsidRDefault="00924098" w:rsidP="00924098">
      <w:r>
        <w:t xml:space="preserve">- Будут, конечно, и это очень хорошо. Всё очень логично, как мне кажется. ИИС- 3 - для активных людей, которые хотят торговать. Многим людям нравится алгоритмическая торговля, </w:t>
      </w:r>
      <w:proofErr w:type="spellStart"/>
      <w:r>
        <w:t>high-frequency</w:t>
      </w:r>
      <w:proofErr w:type="spellEnd"/>
      <w:r>
        <w:t xml:space="preserve"> </w:t>
      </w:r>
      <w:proofErr w:type="spellStart"/>
      <w:r>
        <w:t>trading</w:t>
      </w:r>
      <w:proofErr w:type="spellEnd"/>
      <w:r>
        <w:t xml:space="preserve">. Открываешь брокерский счет, </w:t>
      </w:r>
      <w:r>
        <w:lastRenderedPageBreak/>
        <w:t>переводишь туда деньги и хоть по пять раз в день покупай-продавай. Для людей, которые хотят доверительное управление, компонента ПДС.</w:t>
      </w:r>
    </w:p>
    <w:p w:rsidR="00924098" w:rsidRDefault="0049463E" w:rsidP="00924098">
      <w:hyperlink r:id="rId16" w:history="1">
        <w:r w:rsidR="00924098" w:rsidRPr="0024269C">
          <w:rPr>
            <w:rStyle w:val="a3"/>
          </w:rPr>
          <w:t>https://iz.ru/1512726/anna-kaledina/u-nas-net-zadachi-prosto-razdat-gossobstvennost-pobystree</w:t>
        </w:r>
      </w:hyperlink>
    </w:p>
    <w:p w:rsidR="00037EA4" w:rsidRPr="00C814D2" w:rsidRDefault="00037EA4" w:rsidP="00037EA4">
      <w:pPr>
        <w:pStyle w:val="2"/>
      </w:pPr>
      <w:bookmarkStart w:id="37" w:name="_Toc135031458"/>
      <w:proofErr w:type="spellStart"/>
      <w:r w:rsidRPr="00C814D2">
        <w:t>Клопс</w:t>
      </w:r>
      <w:proofErr w:type="spellEnd"/>
      <w:r w:rsidRPr="00C814D2">
        <w:t xml:space="preserve"> (Калининград), 12.05.2032, Всё о программе долгосрочных вложений</w:t>
      </w:r>
      <w:bookmarkEnd w:id="37"/>
    </w:p>
    <w:p w:rsidR="00037EA4" w:rsidRDefault="00037EA4" w:rsidP="001F5F80">
      <w:pPr>
        <w:pStyle w:val="3"/>
      </w:pPr>
      <w:bookmarkStart w:id="38" w:name="_Toc135031459"/>
      <w:r>
        <w:t>Для всех, кто задумывается о своём благосостоянии после завершения активной трудовой деятельности уже сегодня, Минфин совместно с Банком России разработал новую программу долгосрочных сбережений.</w:t>
      </w:r>
      <w:bookmarkEnd w:id="38"/>
    </w:p>
    <w:p w:rsidR="00037EA4" w:rsidRDefault="00037EA4" w:rsidP="00037EA4">
      <w:r>
        <w:t xml:space="preserve">Программа является универсальным </w:t>
      </w:r>
      <w:proofErr w:type="spellStart"/>
      <w:r>
        <w:t>накопительно</w:t>
      </w:r>
      <w:proofErr w:type="spellEnd"/>
      <w:r>
        <w:t>-сберегательным инструментом при активном участии государства, который идёт в ногу с пенсионной реформой, предполагающий самостоятельное участие граждан в накоплении капитала на пенсию. Программа долгосрочных сбережений стартует с 2024 года.</w:t>
      </w:r>
    </w:p>
    <w:p w:rsidR="00037EA4" w:rsidRDefault="00037EA4" w:rsidP="00037EA4">
      <w:r>
        <w:t xml:space="preserve">Как работает программа? </w:t>
      </w:r>
    </w:p>
    <w:p w:rsidR="00037EA4" w:rsidRDefault="00037EA4" w:rsidP="00037EA4">
      <w:r>
        <w:t xml:space="preserve">Заставлять вас участвовать в программе никто не будет. Участие добровольное. А вот копить деньги можно также в пользу третьих лиц, например, ребёнка. Для оформления необходимо будет заключить договор с </w:t>
      </w:r>
      <w:r w:rsidR="001F5F80" w:rsidRPr="001F5F80">
        <w:rPr>
          <w:b/>
        </w:rPr>
        <w:t>НПФ</w:t>
      </w:r>
      <w:r>
        <w:t>. При этом нужно будет определить размер первоначального взноса, периодичность и сумму регулярного пополнения, а также сроки будущих выплат. Договор заключается минимум на 15 лет. При этом деньги можно будет начать получать не раньше, чем через 15 лет или по достижении 55-летнего возраста у женщин и 60-летнего — у мужчин.</w:t>
      </w:r>
    </w:p>
    <w:p w:rsidR="00037EA4" w:rsidRDefault="00037EA4" w:rsidP="00037EA4">
      <w:r>
        <w:t xml:space="preserve">После заключения договора каждый месяц вам необходимо будет отчислять определённую сумму, при этом первые три года государство удвоит ваши вложения. Максимум — до  108 тысяч рублей. В программу можно перевести и свои средства накопительной пенсии, которая заморожена с 2014 года. Важно, что финансы будет инвестировать негосударственный пенсионный фонд под контролем Банка России. </w:t>
      </w:r>
    </w:p>
    <w:p w:rsidR="00037EA4" w:rsidRDefault="00037EA4" w:rsidP="00037EA4">
      <w:r>
        <w:t xml:space="preserve">Программа предусматривает возможность получить налоговый вычет. Вернуть можно будет до 52 тыс. рублей, если ежегодно вносить на счёт до 400 тысяч. </w:t>
      </w:r>
      <w:r w:rsidR="001F5F80">
        <w:t>«</w:t>
      </w:r>
      <w:r>
        <w:t>При определении налогового вычета будут учитываться взносы по договорам долгосрочных сбережений, негосударственного пенсионного обеспечения, долгосрочные договоры страхования жизни и долгосрочные индивидуальные инвестиционные счета в совокупности до ₽400 тыс. за год</w:t>
      </w:r>
      <w:r w:rsidR="001F5F80">
        <w:t>»</w:t>
      </w:r>
      <w:r>
        <w:t>, — сообщает</w:t>
      </w:r>
    </w:p>
    <w:p w:rsidR="00037EA4" w:rsidRDefault="001F5F80" w:rsidP="00037EA4">
      <w:r>
        <w:t>«</w:t>
      </w:r>
      <w:r w:rsidR="00037EA4">
        <w:t>РБК Инвестиции</w:t>
      </w:r>
      <w:r>
        <w:t>»</w:t>
      </w:r>
    </w:p>
    <w:p w:rsidR="00037EA4" w:rsidRDefault="00037EA4" w:rsidP="00037EA4">
      <w:r>
        <w:t>со ссылкой на пресс-службу Минфина.</w:t>
      </w:r>
    </w:p>
    <w:p w:rsidR="00037EA4" w:rsidRDefault="00037EA4" w:rsidP="00037EA4">
      <w:r>
        <w:t>В каком формате будут производиться выплаты?</w:t>
      </w:r>
    </w:p>
    <w:p w:rsidR="00037EA4" w:rsidRDefault="00037EA4" w:rsidP="00037EA4">
      <w:r>
        <w:t>1. Периодическая выплата на срок не менее десяти лет или пожизненно:</w:t>
      </w:r>
    </w:p>
    <w:p w:rsidR="00037EA4" w:rsidRDefault="00037EA4" w:rsidP="00037EA4">
      <w:r>
        <w:t xml:space="preserve">По окончании 15 лет </w:t>
      </w:r>
      <w:proofErr w:type="gramStart"/>
      <w:r>
        <w:t>с даты заключения</w:t>
      </w:r>
      <w:proofErr w:type="gramEnd"/>
      <w:r>
        <w:t xml:space="preserve"> договора;</w:t>
      </w:r>
    </w:p>
    <w:p w:rsidR="00037EA4" w:rsidRDefault="00037EA4" w:rsidP="00037EA4">
      <w:r>
        <w:t>При достижении возраста 55 лет — для женщин, 60 лет — для мужчин.</w:t>
      </w:r>
    </w:p>
    <w:p w:rsidR="00037EA4" w:rsidRDefault="00037EA4" w:rsidP="00037EA4">
      <w:r>
        <w:lastRenderedPageBreak/>
        <w:t>2. В особых жизненных ситуациях. Например, если вам требуется дорогостоящее лечение или деньги на образование детей.</w:t>
      </w:r>
    </w:p>
    <w:p w:rsidR="00037EA4" w:rsidRDefault="00037EA4" w:rsidP="00037EA4">
      <w:r>
        <w:t>Куда будут инвестировать деньги?</w:t>
      </w:r>
    </w:p>
    <w:p w:rsidR="00037EA4" w:rsidRDefault="001F5F80" w:rsidP="00037EA4">
      <w:r w:rsidRPr="001F5F80">
        <w:rPr>
          <w:b/>
        </w:rPr>
        <w:t>НПФ</w:t>
      </w:r>
      <w:r w:rsidR="00037EA4">
        <w:t xml:space="preserve"> вкладывает деньги клиентов:</w:t>
      </w:r>
    </w:p>
    <w:p w:rsidR="00037EA4" w:rsidRDefault="00037EA4" w:rsidP="00037EA4">
      <w:r>
        <w:t>В облигации российских компаний;</w:t>
      </w:r>
    </w:p>
    <w:p w:rsidR="00037EA4" w:rsidRDefault="00037EA4" w:rsidP="00037EA4">
      <w:r>
        <w:t>ОФЗ;</w:t>
      </w:r>
    </w:p>
    <w:p w:rsidR="00037EA4" w:rsidRDefault="00037EA4" w:rsidP="00037EA4">
      <w:r>
        <w:t>Депозиты в российских банках.</w:t>
      </w:r>
    </w:p>
    <w:p w:rsidR="00037EA4" w:rsidRDefault="00037EA4" w:rsidP="00037EA4">
      <w:r>
        <w:t>Акции — более рискованный инструмент, подверженный рыночным колебаниям, поэтому их объём в портфеле ограничен.</w:t>
      </w:r>
    </w:p>
    <w:p w:rsidR="00037EA4" w:rsidRDefault="00037EA4" w:rsidP="00037EA4">
      <w:r>
        <w:t xml:space="preserve">Все вложения участников программы застрахованы государством. В случае банкротства фонда или отзыва лицензии, участникам программы возместят до 2,8 </w:t>
      </w:r>
      <w:proofErr w:type="gramStart"/>
      <w:r>
        <w:t>млн</w:t>
      </w:r>
      <w:proofErr w:type="gramEnd"/>
      <w:r>
        <w:t xml:space="preserve"> рублей.</w:t>
      </w:r>
    </w:p>
    <w:p w:rsidR="00037EA4" w:rsidRDefault="0049463E" w:rsidP="00037EA4">
      <w:hyperlink r:id="rId17" w:history="1">
        <w:r w:rsidR="00037EA4" w:rsidRPr="006E4A21">
          <w:rPr>
            <w:rStyle w:val="a3"/>
          </w:rPr>
          <w:t>https://klops.ru/news/2023-05-12/270636-vsyo-o-programme-dolgosrochnyh-vlozheniy?from=lenta</w:t>
        </w:r>
      </w:hyperlink>
      <w:r w:rsidR="00037EA4">
        <w:t xml:space="preserve"> </w:t>
      </w:r>
    </w:p>
    <w:p w:rsidR="00232C3A" w:rsidRDefault="00232C3A" w:rsidP="00232C3A">
      <w:pPr>
        <w:pStyle w:val="2"/>
      </w:pPr>
      <w:bookmarkStart w:id="39" w:name="_Toc135031460"/>
      <w:r>
        <w:t>АиФ – Тверь, 12.05.2023, Эксперты рассказали, как обеспечить себе желаемый объем выплат пенсии</w:t>
      </w:r>
      <w:bookmarkEnd w:id="39"/>
    </w:p>
    <w:p w:rsidR="00232C3A" w:rsidRDefault="00232C3A" w:rsidP="001F5F80">
      <w:pPr>
        <w:pStyle w:val="3"/>
      </w:pPr>
      <w:bookmarkStart w:id="40" w:name="_Toc135031461"/>
      <w:r>
        <w:t xml:space="preserve">Согласно результатам опросов, имеющихся на рынке, лишь 16% россиян копит на пенсию. </w:t>
      </w:r>
      <w:proofErr w:type="gramStart"/>
      <w:r>
        <w:t>Эксперты банка рассказали, как обеспечить себе желаемый объем выплат к моменту выхода на заслуженных отдых.</w:t>
      </w:r>
      <w:bookmarkEnd w:id="40"/>
      <w:proofErr w:type="gramEnd"/>
    </w:p>
    <w:p w:rsidR="00232C3A" w:rsidRDefault="00232C3A" w:rsidP="00232C3A">
      <w:r>
        <w:t xml:space="preserve">Большинство россиян (57%) хотели бы иметь дополнительные источники доходов на пенсии. </w:t>
      </w:r>
      <w:proofErr w:type="gramStart"/>
      <w:r>
        <w:t>Однако 73% населения не формируют пенсионных сбережений и лишь 20% полагают, что граждане должны позаботиться о будущей пенсии самостоятельно, 16% делают сбережения от случая к случаю, постоянно - 6%. При этом закончить трудовую деятельность по достижении пенсионного возраста готовы только 42%, из них лишь 18% хотели бы выйти на пенсию в возрасте старше 65 лет (для женщин и мужчин установлен разный</w:t>
      </w:r>
      <w:proofErr w:type="gramEnd"/>
      <w:r>
        <w:t xml:space="preserve"> возраст выхода на пенсию, 60 и 65 лет соответственно). После завершения трудовой деятельности, помимо выплат от государства, больше половины граждан (57%) планируют получать доход от собственных накоплений, сдачи недвижимости в аренду и негосударственной пенсии.</w:t>
      </w:r>
    </w:p>
    <w:p w:rsidR="00232C3A" w:rsidRDefault="00232C3A" w:rsidP="00232C3A">
      <w:r>
        <w:t>Согласно общей тенденции, более образованные и материально обеспеченные граждане, а также жители больших городов в большей степени задумываются о дополнительных источниках доходов на пенсии.</w:t>
      </w:r>
    </w:p>
    <w:p w:rsidR="00232C3A" w:rsidRDefault="00232C3A" w:rsidP="00232C3A">
      <w:r>
        <w:t>Люди с небольшими доходами, жители малых населенных пунктов и не обладающие значительными денежными накоплениями в большей степени полагаются на государственные пенсии. При этом в этой группе населения 43% жителей сельской местности намерены жить на доходы от приусадебного хозяйства.</w:t>
      </w:r>
    </w:p>
    <w:p w:rsidR="00232C3A" w:rsidRDefault="00232C3A" w:rsidP="00232C3A">
      <w:r>
        <w:t xml:space="preserve">Средний по стране размер пенсий в январе 2023 года составил 19 322 рубля. По оценке РСХБ, средний размер желаемой пенсии во второй половине 2022 года составлял 40-44 тыс. рублей. Таким образом, при нынешнем уровне доходности на рынке, необходимо иметь около 3 млн. рублей накоплений, чтобы получать благодаря их инвестированию </w:t>
      </w:r>
      <w:r>
        <w:lastRenderedPageBreak/>
        <w:t>около 20 тыс. рублей в месяц. Эта цифра близка к сумме страхового покрытия для добровольных пенсионных накоплений, предложенной Президентом РФ в ходе послания Федеральному Собранию, которая будет гарантирована государством и в 2 раза превышает сумму страхового покрытия для банковских вкладов. Это означает, что добровольные накопления граждан в негосударственных пенсионных фондах (</w:t>
      </w:r>
      <w:r w:rsidR="001F5F80" w:rsidRPr="001F5F80">
        <w:rPr>
          <w:b/>
        </w:rPr>
        <w:t>НПФ</w:t>
      </w:r>
      <w:r>
        <w:t xml:space="preserve">) будут застрахованы в пределах 2,8 </w:t>
      </w:r>
      <w:proofErr w:type="gramStart"/>
      <w:r>
        <w:t>млн</w:t>
      </w:r>
      <w:proofErr w:type="gramEnd"/>
      <w:r>
        <w:t xml:space="preserve"> рублей (ранее сумма страхования пенсионных накоплений находилась в пределах 1,4 млн рублей) на случай банкротства фонда или аннулирования его лицензии.</w:t>
      </w:r>
    </w:p>
    <w:p w:rsidR="00232C3A" w:rsidRDefault="00232C3A" w:rsidP="00232C3A">
      <w:r>
        <w:t xml:space="preserve">При средней по РФ зарплате за 2022 год в 64 тыс. рублей, откладывая 10% от дохода, за период около 35 лет, с учетом инвестиционного дохода, можно сформировать указанную сумму сбережений. То </w:t>
      </w:r>
      <w:proofErr w:type="gramStart"/>
      <w:r>
        <w:t>есть</w:t>
      </w:r>
      <w:proofErr w:type="gramEnd"/>
      <w:r>
        <w:t xml:space="preserve"> начав копить в 25 лет, к 60 годам гражданин может удвоить размер своей пенсии. Современными инструментами в достижении этой цели являются депозиты, ОФЗ, корпоративные облигации, дивидендные акции и паевые инвестиционные фонды. Банковский депозит достаточно простой и знакомый всем инструмент. Вкладчик может разместить денежные средства на любой срок с возможностью капитализации.</w:t>
      </w:r>
    </w:p>
    <w:p w:rsidR="00232C3A" w:rsidRDefault="00232C3A" w:rsidP="00232C3A">
      <w:r>
        <w:t>Другое направление вложений - облигации, наиболее консервативный инструмент на фондовом рынке. Облигации федерального займа (ОФЗ) считаются высоконадежным вложением, так как представляют собой долг государства перед инвесторами. За последние 5 лет ОФЗ принесли доход 45-50% в зависимости от даты приобретения и срочности инструментов. Инструменты коллективных инвестиций, такие как паевые инвестиционные фонды (</w:t>
      </w:r>
      <w:proofErr w:type="spellStart"/>
      <w:r>
        <w:t>ПИФы</w:t>
      </w:r>
      <w:proofErr w:type="spellEnd"/>
      <w:r>
        <w:t xml:space="preserve">) в последнее время стали пользоваться спросом в качестве инструмента для долгосрочного накопления денежных средств. Для диверсификации накоплений эксперты РСХБ выделяют инвестиции в золото и покупку недвижимости как инструменты защиты от инфляции. В инвестиционный портфель акций аналитики РСХБ предлагают рассмотреть российские голубые фишки, например, Газпром, Сбербанк, Лукойл, Роснефть, </w:t>
      </w:r>
      <w:proofErr w:type="spellStart"/>
      <w:r>
        <w:t>Норникель</w:t>
      </w:r>
      <w:proofErr w:type="spellEnd"/>
      <w:r>
        <w:t>, Полюс. За последние 5 лет такой портфель акций приносил до 15% годовой доходности с учетом дивидендов при средних ставках по вкладам 7-9% годовых.</w:t>
      </w:r>
    </w:p>
    <w:p w:rsidR="00232C3A" w:rsidRDefault="00232C3A" w:rsidP="00232C3A">
      <w:r>
        <w:t>Эксперты РСХБ считают, что 10% от ежемесячного дохода - это наиболее комфортная сумма для накоплений на будущую пенсию. Накопления в более раннем возрасте позволят обеспечить более высокий уровень дополнительных доходов. Если начать задумываться о пенсионных накоплениях после 40 лет, то размер пенсии удастся увеличить всего лишь в 1,5 раза.</w:t>
      </w:r>
    </w:p>
    <w:p w:rsidR="00232C3A" w:rsidRDefault="00232C3A" w:rsidP="00232C3A">
      <w:r>
        <w:t xml:space="preserve">Инвестиции в целом требуют аккуратного подхода, а инвестиции с целью создания пенсионных накоплений - в особенности. Структура и отношение к рискам во многом зависят от возраста инвестора. Если в молодом возрасте допускается более высокая доля рискованных активов, то с приближением пенсионного возраста доля таких активов должна сокращаться до уровня, обеспечивающего сохранность основного капитала. На практике структура вложений инвестора в </w:t>
      </w:r>
      <w:proofErr w:type="spellStart"/>
      <w:r>
        <w:t>предпенсионном</w:t>
      </w:r>
      <w:proofErr w:type="spellEnd"/>
      <w:r>
        <w:t xml:space="preserve"> возрасте сводится к портфелю, в котором 85-100% составляют инструменты с фиксированным доходом. Даже с учетом диверсификации, высокий кредитный риск эмитентов облигаций </w:t>
      </w:r>
      <w:r w:rsidR="001F5F80">
        <w:t>«</w:t>
      </w:r>
      <w:proofErr w:type="spellStart"/>
      <w:r>
        <w:t>предпенсионного</w:t>
      </w:r>
      <w:proofErr w:type="spellEnd"/>
      <w:r w:rsidR="001F5F80">
        <w:t>»</w:t>
      </w:r>
      <w:r>
        <w:t xml:space="preserve"> портфеля недопустим. Поэтому лучше всего ограничиться вложениями в облигации Минфина и облигации высокорейтинговых эмитентов со средней </w:t>
      </w:r>
      <w:proofErr w:type="spellStart"/>
      <w:r>
        <w:t>дюрацией</w:t>
      </w:r>
      <w:proofErr w:type="spellEnd"/>
      <w:r>
        <w:t xml:space="preserve"> 3-5 лет для обеспечения стабильного купонного дохода, с одной стороны, и оптимальным уровнем рыночного риска с другой.</w:t>
      </w:r>
    </w:p>
    <w:p w:rsidR="00232C3A" w:rsidRDefault="0049463E" w:rsidP="00232C3A">
      <w:hyperlink r:id="rId18" w:history="1">
        <w:r w:rsidR="00232C3A" w:rsidRPr="006E4A21">
          <w:rPr>
            <w:rStyle w:val="a3"/>
          </w:rPr>
          <w:t>https://tver.aif.ru/money/eksperty_rasskazali_kak_obespechit_sebe_zhelaemyy_obem_vyplat_pensii</w:t>
        </w:r>
      </w:hyperlink>
      <w:r w:rsidR="00232C3A">
        <w:t xml:space="preserve"> </w:t>
      </w:r>
    </w:p>
    <w:p w:rsidR="00483DB0" w:rsidRPr="00C814D2" w:rsidRDefault="00483DB0" w:rsidP="00483DB0">
      <w:pPr>
        <w:pStyle w:val="2"/>
      </w:pPr>
      <w:bookmarkStart w:id="41" w:name="ф3"/>
      <w:bookmarkStart w:id="42" w:name="_Toc135031462"/>
      <w:bookmarkEnd w:id="41"/>
      <w:r w:rsidRPr="00C814D2">
        <w:t xml:space="preserve">АК&amp;М, 12.05.2023, </w:t>
      </w:r>
      <w:r w:rsidR="001F5F80" w:rsidRPr="001F5F80">
        <w:t>НПФ</w:t>
      </w:r>
      <w:r w:rsidRPr="00C814D2">
        <w:t xml:space="preserve"> </w:t>
      </w:r>
      <w:r w:rsidR="001F5F80">
        <w:t>«</w:t>
      </w:r>
      <w:r w:rsidRPr="00C814D2">
        <w:t>БЛАГОСОСТОЯНИЕ</w:t>
      </w:r>
      <w:r w:rsidR="001F5F80">
        <w:t>»</w:t>
      </w:r>
      <w:r w:rsidRPr="00C814D2">
        <w:t xml:space="preserve"> выплачивает четверть всех негосударственных пенсий в России</w:t>
      </w:r>
      <w:bookmarkEnd w:id="42"/>
    </w:p>
    <w:p w:rsidR="00483DB0" w:rsidRPr="001F5F80" w:rsidRDefault="001F5F80" w:rsidP="001F5F80">
      <w:pPr>
        <w:pStyle w:val="3"/>
      </w:pPr>
      <w:bookmarkStart w:id="43" w:name="_Toc135031463"/>
      <w:r w:rsidRPr="001F5F80">
        <w:t>НПФ</w:t>
      </w:r>
      <w:r w:rsidR="00483DB0" w:rsidRPr="001F5F80">
        <w:t xml:space="preserve"> </w:t>
      </w:r>
      <w:r w:rsidRPr="001F5F80">
        <w:t>«</w:t>
      </w:r>
      <w:r w:rsidR="00483DB0" w:rsidRPr="001F5F80">
        <w:t>БЛАГОСОСТОЯНИЕ</w:t>
      </w:r>
      <w:r w:rsidRPr="001F5F80">
        <w:t>»</w:t>
      </w:r>
      <w:r w:rsidR="00483DB0" w:rsidRPr="001F5F80">
        <w:t xml:space="preserve"> является крупнейшим </w:t>
      </w:r>
      <w:r w:rsidRPr="001F5F80">
        <w:t>НПФ</w:t>
      </w:r>
      <w:r w:rsidR="00483DB0" w:rsidRPr="001F5F80">
        <w:t xml:space="preserve"> в России по количеству клиентов, получающих негосударственную пенсию. Это следует из анализа показателей деятельности негосударственных пенсионных фондов за 1-й квартал 2023 года.</w:t>
      </w:r>
      <w:bookmarkEnd w:id="43"/>
    </w:p>
    <w:p w:rsidR="00483DB0" w:rsidRDefault="00483DB0" w:rsidP="00483DB0">
      <w:r>
        <w:t xml:space="preserve">Ежемесячные выплаты в </w:t>
      </w:r>
      <w:r w:rsidR="001F5F80" w:rsidRPr="001F5F80">
        <w:rPr>
          <w:b/>
        </w:rPr>
        <w:t>НПФ</w:t>
      </w:r>
      <w:r>
        <w:t xml:space="preserve"> </w:t>
      </w:r>
      <w:r w:rsidR="001F5F80">
        <w:t>«</w:t>
      </w:r>
      <w:r>
        <w:t>БЛАГОСОСТОЯНИЕ</w:t>
      </w:r>
      <w:r w:rsidR="001F5F80">
        <w:t>»</w:t>
      </w:r>
      <w:r>
        <w:t xml:space="preserve"> получают 386 тыс. человек, что составляет 26% от всех получателей негосударственных пенсий в России.</w:t>
      </w:r>
    </w:p>
    <w:p w:rsidR="00483DB0" w:rsidRDefault="00483DB0" w:rsidP="00483DB0">
      <w:r>
        <w:t xml:space="preserve">В первом квартале 2023 года </w:t>
      </w:r>
      <w:r w:rsidR="001F5F80" w:rsidRPr="001F5F80">
        <w:rPr>
          <w:b/>
        </w:rPr>
        <w:t>НПФ</w:t>
      </w:r>
      <w:r>
        <w:t xml:space="preserve"> </w:t>
      </w:r>
      <w:r w:rsidR="001F5F80">
        <w:t>«</w:t>
      </w:r>
      <w:r>
        <w:t>БЛАГОСОСТОЯНИЕ</w:t>
      </w:r>
      <w:r w:rsidR="001F5F80">
        <w:t>»</w:t>
      </w:r>
      <w:r>
        <w:t xml:space="preserve"> выплатил клиентам негосударственные пенсии на сумму 5,2 </w:t>
      </w:r>
      <w:proofErr w:type="gramStart"/>
      <w:r>
        <w:t>млрд</w:t>
      </w:r>
      <w:proofErr w:type="gramEnd"/>
      <w:r>
        <w:t xml:space="preserve"> руб. По объему пенсионных выплат фонд занимает второе место на рынке негосударственного пенсионного обеспечения.</w:t>
      </w:r>
    </w:p>
    <w:p w:rsidR="00483DB0" w:rsidRDefault="001F5F80" w:rsidP="00483DB0">
      <w:r w:rsidRPr="001F5F80">
        <w:rPr>
          <w:b/>
        </w:rPr>
        <w:t>НПФ</w:t>
      </w:r>
      <w:r w:rsidR="00483DB0">
        <w:t xml:space="preserve"> </w:t>
      </w:r>
      <w:r>
        <w:t>«</w:t>
      </w:r>
      <w:r w:rsidR="00483DB0">
        <w:t>БЛАГОСОСТОЯНИЕ</w:t>
      </w:r>
      <w:r>
        <w:t>»</w:t>
      </w:r>
      <w:r w:rsidR="00483DB0">
        <w:t xml:space="preserve"> специализируется на корпоративном пенсионном обеспечении и обслуживает более 400 компаний и организаций, чьи работники участвуют в корпоративных пенсионных программах. Всего под управлением фонда – пенсионные сбережения свыше 1,3 </w:t>
      </w:r>
      <w:proofErr w:type="gramStart"/>
      <w:r w:rsidR="00483DB0">
        <w:t>млн</w:t>
      </w:r>
      <w:proofErr w:type="gramEnd"/>
      <w:r w:rsidR="00483DB0">
        <w:t xml:space="preserve"> человек. За 27 лет работы </w:t>
      </w:r>
      <w:r w:rsidRPr="001F5F80">
        <w:rPr>
          <w:b/>
        </w:rPr>
        <w:t>НПФ</w:t>
      </w:r>
      <w:r w:rsidR="00483DB0">
        <w:t xml:space="preserve"> </w:t>
      </w:r>
      <w:r>
        <w:t>«</w:t>
      </w:r>
      <w:r w:rsidR="00483DB0">
        <w:t>БЛАГОСОСТОЯНИЕ</w:t>
      </w:r>
      <w:r>
        <w:t>»</w:t>
      </w:r>
      <w:r w:rsidR="00483DB0">
        <w:t xml:space="preserve"> назначил более 550 тысяч негосударственных пенсий. </w:t>
      </w:r>
    </w:p>
    <w:p w:rsidR="00DA45BF" w:rsidRDefault="0049463E" w:rsidP="00483DB0">
      <w:hyperlink r:id="rId19" w:history="1">
        <w:r w:rsidR="00483DB0" w:rsidRPr="006E4A21">
          <w:rPr>
            <w:rStyle w:val="a3"/>
          </w:rPr>
          <w:t>https://www.akm.ru/press/npf_blagosostoyanie_vyplachivaet_chetvert_vsekh_negosudarstvennykh_pensiy_v_rossii</w:t>
        </w:r>
      </w:hyperlink>
    </w:p>
    <w:p w:rsidR="00A423EB" w:rsidRDefault="001F5F80" w:rsidP="00A423EB">
      <w:pPr>
        <w:pStyle w:val="2"/>
      </w:pPr>
      <w:bookmarkStart w:id="44" w:name="ф7"/>
      <w:bookmarkStart w:id="45" w:name="_Toc135031464"/>
      <w:bookmarkEnd w:id="44"/>
      <w:r w:rsidRPr="001F5F80">
        <w:t>НАПФ</w:t>
      </w:r>
      <w:r w:rsidR="00A423EB">
        <w:t xml:space="preserve">, 12.05.2023, Национальное рейтинговое агентство подтвердило рейтинг </w:t>
      </w:r>
      <w:r w:rsidRPr="001F5F80">
        <w:t>НПФ</w:t>
      </w:r>
      <w:r w:rsidR="00A423EB">
        <w:t xml:space="preserve"> </w:t>
      </w:r>
      <w:r>
        <w:t>«</w:t>
      </w:r>
      <w:r w:rsidR="00A423EB">
        <w:t>Будущее</w:t>
      </w:r>
      <w:r>
        <w:t>»</w:t>
      </w:r>
      <w:r w:rsidR="00A423EB">
        <w:t xml:space="preserve"> на уровне AA-|ru.pf|</w:t>
      </w:r>
      <w:bookmarkEnd w:id="45"/>
    </w:p>
    <w:p w:rsidR="00A423EB" w:rsidRPr="001F5F80" w:rsidRDefault="00A423EB" w:rsidP="001F5F80">
      <w:pPr>
        <w:pStyle w:val="3"/>
      </w:pPr>
      <w:bookmarkStart w:id="46" w:name="_Toc135031465"/>
      <w:r w:rsidRPr="001F5F80">
        <w:t xml:space="preserve">Национальное рейтинговое агентство (НРА) подтвердило рейтинг финансовой надёжности </w:t>
      </w:r>
      <w:r w:rsidR="001F5F80" w:rsidRPr="001F5F80">
        <w:t>НПФ</w:t>
      </w:r>
      <w:r w:rsidRPr="001F5F80">
        <w:t xml:space="preserve"> </w:t>
      </w:r>
      <w:r w:rsidR="001F5F80" w:rsidRPr="001F5F80">
        <w:t>«</w:t>
      </w:r>
      <w:r w:rsidRPr="001F5F80">
        <w:t>Будущее</w:t>
      </w:r>
      <w:r w:rsidR="001F5F80" w:rsidRPr="001F5F80">
        <w:t>»</w:t>
      </w:r>
      <w:r w:rsidRPr="001F5F80">
        <w:t xml:space="preserve"> на уровне AA- ru.pf . Прогноз по рейтингу - стабильный. Эксперты агентства высоко оценили качество инвестиционного портфеля </w:t>
      </w:r>
      <w:r w:rsidR="001F5F80" w:rsidRPr="001F5F80">
        <w:t>НПФ</w:t>
      </w:r>
      <w:r w:rsidRPr="001F5F80">
        <w:t xml:space="preserve"> </w:t>
      </w:r>
      <w:r w:rsidR="001F5F80" w:rsidRPr="001F5F80">
        <w:t>«</w:t>
      </w:r>
      <w:r w:rsidRPr="001F5F80">
        <w:t>Будущее</w:t>
      </w:r>
      <w:r w:rsidR="001F5F80" w:rsidRPr="001F5F80">
        <w:t>»</w:t>
      </w:r>
      <w:r w:rsidRPr="001F5F80">
        <w:t xml:space="preserve">. По состоянию на конец декабря прошлого года, средневзвешенная оценка объектов инвестирования, составляющих пенсионные накопления, была оценена на AA- ru.pf. Доля облигаций с рейтингом AAA составила 56,8% </w:t>
      </w:r>
      <w:proofErr w:type="gramStart"/>
      <w:r w:rsidRPr="001F5F80">
        <w:t>облигационного</w:t>
      </w:r>
      <w:proofErr w:type="gramEnd"/>
      <w:r w:rsidRPr="001F5F80">
        <w:t xml:space="preserve"> </w:t>
      </w:r>
      <w:proofErr w:type="spellStart"/>
      <w:r w:rsidRPr="001F5F80">
        <w:t>субпортфеля</w:t>
      </w:r>
      <w:proofErr w:type="spellEnd"/>
      <w:r w:rsidRPr="001F5F80">
        <w:t xml:space="preserve"> пенсионных накоплений. А сам облигационный </w:t>
      </w:r>
      <w:proofErr w:type="spellStart"/>
      <w:r w:rsidRPr="001F5F80">
        <w:t>субпортфель</w:t>
      </w:r>
      <w:proofErr w:type="spellEnd"/>
      <w:r w:rsidRPr="001F5F80">
        <w:t xml:space="preserve"> составил 93,5% всех пенсионных накоплений, доля ОФЗ - 14,5%.</w:t>
      </w:r>
      <w:bookmarkEnd w:id="46"/>
    </w:p>
    <w:p w:rsidR="00A423EB" w:rsidRDefault="00A423EB" w:rsidP="00A423EB">
      <w:r>
        <w:t xml:space="preserve">Средневзвешенная оценка объектов размещения, составляющих пенсионные резервы, была оценена на AA+. По данным экспертов агентства, доля облигаций с рейтингом AAA включает 87,8% облигационного </w:t>
      </w:r>
      <w:proofErr w:type="spellStart"/>
      <w:r>
        <w:t>субпортфеля</w:t>
      </w:r>
      <w:proofErr w:type="spellEnd"/>
      <w:r>
        <w:t xml:space="preserve"> пенсионных резервов. Сам облигационный </w:t>
      </w:r>
      <w:proofErr w:type="spellStart"/>
      <w:r>
        <w:t>субпортфель</w:t>
      </w:r>
      <w:proofErr w:type="spellEnd"/>
      <w:r>
        <w:t xml:space="preserve"> составляет 93,3% всех пенсионных резервов, доля ОФЗ - 43,8% </w:t>
      </w:r>
      <w:proofErr w:type="spellStart"/>
      <w:r>
        <w:t>субпортфеля</w:t>
      </w:r>
      <w:proofErr w:type="spellEnd"/>
      <w:r>
        <w:t xml:space="preserve"> облигаций.</w:t>
      </w:r>
    </w:p>
    <w:p w:rsidR="00A423EB" w:rsidRDefault="00A423EB" w:rsidP="00A423EB">
      <w:r>
        <w:t xml:space="preserve">Высоко оценивается рыночное положение Фонда по объему средств пенсионных накоплений: Фонд занимает 6 место среди </w:t>
      </w:r>
      <w:proofErr w:type="gramStart"/>
      <w:r>
        <w:t>крупнейших</w:t>
      </w:r>
      <w:proofErr w:type="gramEnd"/>
      <w:r>
        <w:t xml:space="preserve"> </w:t>
      </w:r>
      <w:r w:rsidR="001F5F80" w:rsidRPr="001F5F80">
        <w:rPr>
          <w:b/>
        </w:rPr>
        <w:t>НПФ</w:t>
      </w:r>
      <w:r>
        <w:t xml:space="preserve">. На рейтинг Фонда также повлияли высокое значение усредненного за 3 последних года показателя обеспеченности собственным капиталом (более 5 лет) и высокий уровень корпоративного управления и </w:t>
      </w:r>
      <w:proofErr w:type="gramStart"/>
      <w:r>
        <w:t>риск-менеджмента</w:t>
      </w:r>
      <w:proofErr w:type="gramEnd"/>
      <w:r>
        <w:t>.</w:t>
      </w:r>
    </w:p>
    <w:p w:rsidR="00A423EB" w:rsidRDefault="00A423EB" w:rsidP="00A423EB">
      <w:r>
        <w:lastRenderedPageBreak/>
        <w:t xml:space="preserve">Кроме того, эксперты рейтингового агентства отметили </w:t>
      </w:r>
      <w:proofErr w:type="spellStart"/>
      <w:r>
        <w:t>цифровизацию</w:t>
      </w:r>
      <w:proofErr w:type="spellEnd"/>
      <w:r>
        <w:t xml:space="preserve"> пенсионного бизнеса Фонда. Было отмечено качество оказываемых услуг, наличие многофункционального личного кабинета клиента, открытие новой клиентской зоны. Также на показатели Фонда повлияла высокая оценка рейтинга ключевой управляющей компании (</w:t>
      </w:r>
      <w:proofErr w:type="spellStart"/>
      <w:r>
        <w:t>некредитный</w:t>
      </w:r>
      <w:proofErr w:type="spellEnd"/>
      <w:r>
        <w:t xml:space="preserve"> рейтинг надежности и качества услуг ООО </w:t>
      </w:r>
      <w:r w:rsidR="001F5F80">
        <w:t>«</w:t>
      </w:r>
      <w:r>
        <w:t>РЕГИОН Траст</w:t>
      </w:r>
      <w:r w:rsidR="001F5F80">
        <w:t>»</w:t>
      </w:r>
      <w:r>
        <w:t xml:space="preserve"> находится на наивысшем уровне </w:t>
      </w:r>
      <w:r w:rsidR="001F5F80">
        <w:t>«</w:t>
      </w:r>
      <w:r>
        <w:t xml:space="preserve">ААА ru.am </w:t>
      </w:r>
      <w:r w:rsidR="001F5F80">
        <w:t>«</w:t>
      </w:r>
      <w:r>
        <w:t xml:space="preserve">, прогноз </w:t>
      </w:r>
      <w:r w:rsidR="001F5F80">
        <w:t>«</w:t>
      </w:r>
      <w:r>
        <w:t>Стабильный</w:t>
      </w:r>
      <w:r w:rsidR="001F5F80">
        <w:t>»</w:t>
      </w:r>
      <w:r>
        <w:t>).</w:t>
      </w:r>
    </w:p>
    <w:p w:rsidR="00A423EB" w:rsidRDefault="00A423EB" w:rsidP="00A423EB">
      <w:r>
        <w:t xml:space="preserve">Позитивную роль на рейтинг Фонда оказало участие представителей </w:t>
      </w:r>
      <w:r w:rsidR="001F5F80" w:rsidRPr="001F5F80">
        <w:rPr>
          <w:b/>
        </w:rPr>
        <w:t>НПФ</w:t>
      </w:r>
      <w:r>
        <w:t xml:space="preserve"> </w:t>
      </w:r>
      <w:r w:rsidR="001F5F80">
        <w:t>«</w:t>
      </w:r>
      <w:r>
        <w:t>Будущее</w:t>
      </w:r>
      <w:r w:rsidR="001F5F80">
        <w:t>»</w:t>
      </w:r>
      <w:r>
        <w:t xml:space="preserve"> в разработке законодательных инициатив для рынка пенсионных услуг.</w:t>
      </w:r>
    </w:p>
    <w:p w:rsidR="00483DB0" w:rsidRDefault="0049463E" w:rsidP="00A423EB">
      <w:hyperlink r:id="rId20" w:history="1">
        <w:r w:rsidR="00A423EB" w:rsidRPr="006E4A21">
          <w:rPr>
            <w:rStyle w:val="a3"/>
          </w:rPr>
          <w:t>http://www.napf.ru/225072</w:t>
        </w:r>
      </w:hyperlink>
    </w:p>
    <w:p w:rsidR="001F5F80" w:rsidRDefault="001F5F80" w:rsidP="001F5F80">
      <w:pPr>
        <w:pStyle w:val="2"/>
      </w:pPr>
      <w:bookmarkStart w:id="47" w:name="_Toc135031466"/>
      <w:r w:rsidRPr="001F5F80">
        <w:t>Пенсионный Брокер</w:t>
      </w:r>
      <w:r>
        <w:t xml:space="preserve">, 15.05.2023, </w:t>
      </w:r>
      <w:r w:rsidRPr="001F5F80">
        <w:t>НПФ Эволюция опубликовал консолидированную финансовую отчетность по итогам 2022 года, подготовленную в соответствии с МСФО</w:t>
      </w:r>
      <w:bookmarkEnd w:id="47"/>
    </w:p>
    <w:p w:rsidR="001F5F80" w:rsidRPr="001F5F80" w:rsidRDefault="001F5F80" w:rsidP="001F5F80">
      <w:pPr>
        <w:pStyle w:val="3"/>
      </w:pPr>
      <w:bookmarkStart w:id="48" w:name="_Toc135031467"/>
      <w:r w:rsidRPr="001F5F80">
        <w:t xml:space="preserve">По итогам 2022 года НПФ Эволюция (Фонд) зафиксировал чистую прибыль в размере 6,2 </w:t>
      </w:r>
      <w:proofErr w:type="gramStart"/>
      <w:r w:rsidRPr="001F5F80">
        <w:t>млрд</w:t>
      </w:r>
      <w:proofErr w:type="gramEnd"/>
      <w:r w:rsidRPr="001F5F80">
        <w:t xml:space="preserve"> рублей. Это более чем в 2,5 раза превышает аналогичный показатель 2021 года.</w:t>
      </w:r>
      <w:bookmarkEnd w:id="48"/>
    </w:p>
    <w:p w:rsidR="001F5F80" w:rsidRDefault="001F5F80" w:rsidP="001F5F80">
      <w:r>
        <w:t xml:space="preserve">Прибыль Фонда за 2022 год была получена благодаря эффективному управлению финансовыми ресурсами. В течение 2022 года Фонд продолжал политику инвестирования средств в долгосрочные активы высокого кредитного качества, в том числе облигации Российской Федерации, что позволяет обезопасить клиентов </w:t>
      </w:r>
      <w:proofErr w:type="gramStart"/>
      <w:r>
        <w:t>от</w:t>
      </w:r>
      <w:proofErr w:type="gramEnd"/>
      <w:r>
        <w:t xml:space="preserve"> неблагоприятной волатильности на финансовых рынках.</w:t>
      </w:r>
    </w:p>
    <w:p w:rsidR="001F5F80" w:rsidRDefault="001F5F80" w:rsidP="001F5F80">
      <w:r>
        <w:t xml:space="preserve">Так, по состоянию на 31 декабря 2022 года 216 </w:t>
      </w:r>
      <w:proofErr w:type="gramStart"/>
      <w:r>
        <w:t>млрд</w:t>
      </w:r>
      <w:proofErr w:type="gramEnd"/>
      <w:r>
        <w:t xml:space="preserve"> рублей, или 62 % совокупных активов фонда, приходится на облигации федерального займа и корпоративные облигации высоконадежных эмитентов, учитываемые по амортизированной стоимости.</w:t>
      </w:r>
    </w:p>
    <w:p w:rsidR="001F5F80" w:rsidRDefault="001F5F80" w:rsidP="001F5F80">
      <w:r>
        <w:t xml:space="preserve">Совокупные активы </w:t>
      </w:r>
      <w:r w:rsidRPr="001F5F80">
        <w:rPr>
          <w:b/>
        </w:rPr>
        <w:t>НПФ</w:t>
      </w:r>
      <w:r>
        <w:t xml:space="preserve"> Эволюция по состоянию на 31.12.2022 составили 347,8 </w:t>
      </w:r>
      <w:proofErr w:type="gramStart"/>
      <w:r>
        <w:t>млрд</w:t>
      </w:r>
      <w:proofErr w:type="gramEnd"/>
      <w:r>
        <w:t xml:space="preserve"> руб., увеличившись за год на 11%, пенсионные обязательства за отчетный год выросли на 10% до 321,3 млрд руб. Капитал Фонда увеличился на 20% и составил 24,9 млрд руб.</w:t>
      </w:r>
    </w:p>
    <w:p w:rsidR="001F5F80" w:rsidRDefault="001F5F80" w:rsidP="001F5F80">
      <w:r>
        <w:t xml:space="preserve">По итогам 2022 года Фонд распределил на счета застрахованных лиц1 доход от инвестирования средств пенсионных накоплений в размере 8,7 </w:t>
      </w:r>
      <w:proofErr w:type="gramStart"/>
      <w:r>
        <w:t>млрд</w:t>
      </w:r>
      <w:proofErr w:type="gramEnd"/>
      <w:r>
        <w:t xml:space="preserve"> руб., на счета клиентов по негосударственному пенсионному обеспечению — 7,5 млрд руб., что превышает аналогичные показатели 2021 года в 2,7 и 2,3 раза, соответственно.</w:t>
      </w:r>
    </w:p>
    <w:p w:rsidR="001F5F80" w:rsidRDefault="001F5F80" w:rsidP="001F5F80">
      <w:r>
        <w:t>С отчетностью по МСФО можно ознакомиться в разделе «</w:t>
      </w:r>
      <w:hyperlink r:id="rId21" w:history="1">
        <w:r w:rsidRPr="001F5F80">
          <w:rPr>
            <w:rStyle w:val="a3"/>
          </w:rPr>
          <w:t>Раскрытие информации</w:t>
        </w:r>
      </w:hyperlink>
      <w:r>
        <w:t>«.</w:t>
      </w:r>
    </w:p>
    <w:p w:rsidR="00A423EB" w:rsidRDefault="0049463E" w:rsidP="00A423EB">
      <w:hyperlink r:id="rId22" w:history="1">
        <w:r w:rsidR="001F5F80" w:rsidRPr="0024269C">
          <w:rPr>
            <w:rStyle w:val="a3"/>
          </w:rPr>
          <w:t>http://pbroker.ru/?p=74631</w:t>
        </w:r>
      </w:hyperlink>
    </w:p>
    <w:p w:rsidR="00D94D15" w:rsidRDefault="00D94D15" w:rsidP="00D94D15">
      <w:pPr>
        <w:pStyle w:val="10"/>
      </w:pPr>
      <w:bookmarkStart w:id="49" w:name="_Toc99271691"/>
      <w:bookmarkStart w:id="50" w:name="_Toc99318654"/>
      <w:bookmarkStart w:id="51" w:name="_Toc99318783"/>
      <w:bookmarkStart w:id="52" w:name="_Toc135031468"/>
      <w:bookmarkStart w:id="53"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2"/>
    </w:p>
    <w:p w:rsidR="00181B62" w:rsidRDefault="00181B62" w:rsidP="00181B62">
      <w:pPr>
        <w:pStyle w:val="2"/>
      </w:pPr>
      <w:bookmarkStart w:id="54" w:name="_Toc135031469"/>
      <w:r>
        <w:t xml:space="preserve">РИА Новости, 12.05.2023, Депутат ГД предложила на базе </w:t>
      </w:r>
      <w:proofErr w:type="spellStart"/>
      <w:r>
        <w:t>юрбюро</w:t>
      </w:r>
      <w:proofErr w:type="spellEnd"/>
      <w:r>
        <w:t xml:space="preserve"> сделать консультации по банкротству для пенсионеров</w:t>
      </w:r>
      <w:bookmarkEnd w:id="54"/>
    </w:p>
    <w:p w:rsidR="00181B62" w:rsidRDefault="00181B62" w:rsidP="001F5F80">
      <w:pPr>
        <w:pStyle w:val="3"/>
      </w:pPr>
      <w:bookmarkStart w:id="55" w:name="_Toc135031470"/>
      <w:r>
        <w:t>Депутат Госдумы Наталья Костенко предложила на базе юридического бюро организовать консультации по банкротству для незащищённых граждан, в первую очередь для пенсионеров.</w:t>
      </w:r>
      <w:bookmarkEnd w:id="55"/>
    </w:p>
    <w:p w:rsidR="00181B62" w:rsidRDefault="001F5F80" w:rsidP="00181B62">
      <w:r>
        <w:t>«</w:t>
      </w:r>
      <w:r w:rsidR="00181B62">
        <w:t xml:space="preserve">Я бы все-таки сделала, может, на базе </w:t>
      </w:r>
      <w:proofErr w:type="spellStart"/>
      <w:r w:rsidR="00181B62">
        <w:t>юрбюро</w:t>
      </w:r>
      <w:proofErr w:type="spellEnd"/>
      <w:r w:rsidR="00181B62">
        <w:t xml:space="preserve"> какую-то консультацию для вот таких социально незащищённых граждан, может, даже в первую очередь для пенсионеров Я бы предложила предусмотреть консультацию по банкротству</w:t>
      </w:r>
      <w:r>
        <w:t>»</w:t>
      </w:r>
      <w:r w:rsidR="00181B62">
        <w:t>, - сказала она в ходе XI Петербургского международного юридического форума.</w:t>
      </w:r>
    </w:p>
    <w:p w:rsidR="00181B62" w:rsidRDefault="00181B62" w:rsidP="00181B62">
      <w:r>
        <w:t xml:space="preserve">Как отметила депутат, можно было бы ограничить рекламу помощи в банкротстве и обозначить критерии, определяющие, кто может оказывать такие услуги. По мнению Костенко, такие люди должны иметь юридическое образование, у них должен быть опыт работы в данной сфере, так как в люди часто попадают к </w:t>
      </w:r>
      <w:proofErr w:type="spellStart"/>
      <w:r>
        <w:t>псевдоюристам</w:t>
      </w:r>
      <w:proofErr w:type="spellEnd"/>
      <w:r>
        <w:t>.</w:t>
      </w:r>
    </w:p>
    <w:p w:rsidR="00181B62" w:rsidRDefault="001F5F80" w:rsidP="00181B62">
      <w:r>
        <w:t>«</w:t>
      </w:r>
      <w:r w:rsidR="00181B62">
        <w:t xml:space="preserve">Может, разрешить судам возвращать юридически необоснованные иски, которые эти </w:t>
      </w:r>
      <w:proofErr w:type="spellStart"/>
      <w:r w:rsidR="00181B62">
        <w:t>псевдоюристы</w:t>
      </w:r>
      <w:proofErr w:type="spellEnd"/>
      <w:r w:rsidR="00181B62">
        <w:t xml:space="preserve"> вносят, чтобы отчитаться по договорам</w:t>
      </w:r>
      <w:r>
        <w:t>»</w:t>
      </w:r>
      <w:r w:rsidR="00181B62">
        <w:t>, - предложила депутат.</w:t>
      </w:r>
    </w:p>
    <w:p w:rsidR="00181B62" w:rsidRDefault="00181B62" w:rsidP="00181B62">
      <w:r>
        <w:t xml:space="preserve">Также Костенко предложила запретить перепродажу долгов с момента, когда человек </w:t>
      </w:r>
      <w:proofErr w:type="gramStart"/>
      <w:r>
        <w:t>заявился</w:t>
      </w:r>
      <w:proofErr w:type="gramEnd"/>
      <w:r>
        <w:t xml:space="preserve"> на банкротство.</w:t>
      </w:r>
    </w:p>
    <w:p w:rsidR="00181B62" w:rsidRDefault="001F5F80" w:rsidP="00181B62">
      <w:r>
        <w:t>«</w:t>
      </w:r>
      <w:r w:rsidR="00181B62">
        <w:t>Такая нехорошая практика у нас сейчас действительно складывается, это не один банк</w:t>
      </w:r>
      <w:r>
        <w:t>»</w:t>
      </w:r>
      <w:r w:rsidR="00181B62">
        <w:t>, - отметила она.</w:t>
      </w:r>
    </w:p>
    <w:p w:rsidR="00181B62" w:rsidRDefault="00181B62" w:rsidP="00181B62">
      <w:r>
        <w:t>Говоря о процедуре банкротства, Костенко отметила, что в Госдуме сейчас прорабатывается несколько инициатив на данную тему.</w:t>
      </w:r>
    </w:p>
    <w:p w:rsidR="00181B62" w:rsidRDefault="001F5F80" w:rsidP="00181B62">
      <w:r>
        <w:t>«</w:t>
      </w:r>
      <w:r w:rsidR="00181B62">
        <w:t xml:space="preserve">В </w:t>
      </w:r>
      <w:proofErr w:type="spellStart"/>
      <w:r w:rsidR="00181B62">
        <w:t>банкротную</w:t>
      </w:r>
      <w:proofErr w:type="spellEnd"/>
      <w:r w:rsidR="00181B62">
        <w:t xml:space="preserve"> массу не включается наследство, нотариусы не обязаны уведомлять кредиторов, сейчас мы как раз работаем над этой инициативой</w:t>
      </w:r>
      <w:proofErr w:type="gramStart"/>
      <w:r w:rsidR="00181B62">
        <w:t xml:space="preserve"> Т</w:t>
      </w:r>
      <w:proofErr w:type="gramEnd"/>
      <w:r w:rsidR="00181B62">
        <w:t xml:space="preserve">о есть человек может банкротиться, и он принимает наследство, достаточное для погашения его долгов, но при этом нотариусы не уведомляют управляющего, кто проводит </w:t>
      </w:r>
      <w:proofErr w:type="spellStart"/>
      <w:r w:rsidR="00181B62">
        <w:t>банкротные</w:t>
      </w:r>
      <w:proofErr w:type="spellEnd"/>
      <w:r w:rsidR="00181B62">
        <w:t xml:space="preserve"> процедуры. Поэтому человек как бы обанкротился, но при этом у него есть имущество</w:t>
      </w:r>
      <w:r>
        <w:t>»</w:t>
      </w:r>
      <w:r w:rsidR="00181B62">
        <w:t>, - рассказала депутат.</w:t>
      </w:r>
    </w:p>
    <w:p w:rsidR="00181B62" w:rsidRDefault="00181B62" w:rsidP="00181B62">
      <w:r>
        <w:t>Депутаты-единороссы Наталья Костенко, Иван Демченко и Андрей Дорошенко внесли в Госдуму 9 марта законопроект, который позволит не обращать взыскание на единственное жилье гражданина, обремененное ипотекой.</w:t>
      </w:r>
    </w:p>
    <w:p w:rsidR="00181B62" w:rsidRDefault="00181B62" w:rsidP="00181B62">
      <w:r>
        <w:t xml:space="preserve">Документ разработан </w:t>
      </w:r>
      <w:r w:rsidR="001F5F80">
        <w:t>«</w:t>
      </w:r>
      <w:r>
        <w:t>в целях обеспечения правовыми гарантиями сохранения единственного для гражданина-должника и членов его семьи жилья, обремененного залогом (ипотекой) при его личном банкротстве путем утверждения с залоговым кредитором мирового соглашения или плана реструктуризации ипотечного долга</w:t>
      </w:r>
      <w:r w:rsidR="001F5F80">
        <w:t>»</w:t>
      </w:r>
      <w:r>
        <w:t>.</w:t>
      </w:r>
    </w:p>
    <w:p w:rsidR="00181B62" w:rsidRDefault="00181B62" w:rsidP="00181B62">
      <w:r>
        <w:t xml:space="preserve">Законопроект предоставляет суду право утвердить отдельное мировое соглашение или план реструктуризации долгов гражданина, по условиям которых на единственное жилье, обремененное ипотекой (залогом), не может быть обращено взыскание. Но это </w:t>
      </w:r>
      <w:r>
        <w:lastRenderedPageBreak/>
        <w:t xml:space="preserve">будет возможно при условии оплаты таким должником долга перед залоговым кредитором согласно условиям мирового соглашения или плана реструктуризации долгов. При этом согласия других кредиторов для утверждения судом такого соглашения или плана не требуется. Соответствующие изменения вносятся в закон </w:t>
      </w:r>
      <w:r w:rsidR="001F5F80">
        <w:t>«</w:t>
      </w:r>
      <w:r>
        <w:t>О несостоятельности (банкротстве)</w:t>
      </w:r>
      <w:r w:rsidR="001F5F80">
        <w:t>»</w:t>
      </w:r>
      <w:r>
        <w:t>.</w:t>
      </w:r>
    </w:p>
    <w:p w:rsidR="00181B62" w:rsidRDefault="00181B62" w:rsidP="00181B62">
      <w:r>
        <w:t>Банк России поддерживает идею совершенствования института обращения взыскания на заложенное единственное жилье должника в процедуре банкротства гражданина.</w:t>
      </w:r>
    </w:p>
    <w:p w:rsidR="00181B62" w:rsidRPr="00181B62" w:rsidRDefault="00181B62" w:rsidP="00181B62">
      <w:r>
        <w:t xml:space="preserve">Минфин и Минэкономразвития РФ также концептуально поддерживают законопроект. При этом Минфин, как и ЦБ, предлагает дополнительно проработать вопрос о возможном изменении подходов к применению последствий признания гражданина банкротом в случае заключения плана реструктуризации долгов или мирового соглашения в отношении заложенного единственного жилья. А для оценки заинтересованности ипотечных кредиторов в реализации предложенного механизма ЦБ и Минфин считают целесообразным </w:t>
      </w:r>
      <w:r w:rsidR="001F5F80">
        <w:t>«</w:t>
      </w:r>
      <w:r>
        <w:t>запросить мнение банковского сообщества</w:t>
      </w:r>
      <w:r w:rsidR="001F5F80">
        <w:t>»</w:t>
      </w:r>
      <w:r>
        <w:t>.</w:t>
      </w:r>
    </w:p>
    <w:p w:rsidR="00483DB0" w:rsidRPr="00C814D2" w:rsidRDefault="00483DB0" w:rsidP="00483DB0">
      <w:pPr>
        <w:pStyle w:val="2"/>
      </w:pPr>
      <w:bookmarkStart w:id="56" w:name="ф4"/>
      <w:bookmarkStart w:id="57" w:name="_Toc135031471"/>
      <w:bookmarkEnd w:id="56"/>
      <w:r w:rsidRPr="00C814D2">
        <w:t>RTVI, 12.05.2023, Пенсия по старости в 2023 году: как устроена пенсионная система в России</w:t>
      </w:r>
      <w:bookmarkEnd w:id="57"/>
    </w:p>
    <w:p w:rsidR="00483DB0" w:rsidRPr="001F5F80" w:rsidRDefault="00483DB0" w:rsidP="001F5F80">
      <w:pPr>
        <w:pStyle w:val="3"/>
      </w:pPr>
      <w:bookmarkStart w:id="58" w:name="_Toc135031472"/>
      <w:r w:rsidRPr="001F5F80">
        <w:t xml:space="preserve">Какие существуют пенсионные планы? Стоит ли самостоятельно откладывать что-то на пенсию, помимо отчислений в </w:t>
      </w:r>
      <w:r w:rsidR="001F5F80" w:rsidRPr="001F5F80">
        <w:t>ПФР</w:t>
      </w:r>
      <w:r w:rsidRPr="001F5F80">
        <w:t xml:space="preserve">? Если да, как вообще лучше копить на пенсию? Об этом RTVI поговорил с экономистом, автором </w:t>
      </w:r>
      <w:proofErr w:type="spellStart"/>
      <w:r w:rsidRPr="001F5F80">
        <w:t>телеграм</w:t>
      </w:r>
      <w:proofErr w:type="spellEnd"/>
      <w:r w:rsidRPr="001F5F80">
        <w:t xml:space="preserve">-канала </w:t>
      </w:r>
      <w:r w:rsidR="001F5F80" w:rsidRPr="001F5F80">
        <w:t>«</w:t>
      </w:r>
      <w:proofErr w:type="spellStart"/>
      <w:r w:rsidRPr="001F5F80">
        <w:t>Хулиномика</w:t>
      </w:r>
      <w:proofErr w:type="spellEnd"/>
      <w:r w:rsidR="001F5F80" w:rsidRPr="001F5F80">
        <w:t>»</w:t>
      </w:r>
      <w:r w:rsidRPr="001F5F80">
        <w:t xml:space="preserve"> Алексеем Марковым.</w:t>
      </w:r>
      <w:bookmarkEnd w:id="58"/>
    </w:p>
    <w:p w:rsidR="00483DB0" w:rsidRDefault="001F5F80" w:rsidP="00483DB0">
      <w:r>
        <w:t>«</w:t>
      </w:r>
      <w:r w:rsidR="00483DB0">
        <w:t>Сразу зайду с козырей: пенсионная система в России устроена плохо. Причин этому много, а проявления два: во-первых, пенсия нищенская, а во-вторых, из-за пресловутых трудодней (сейчас они называются чуть ли не е-баллами) никто не знает, сколько он будет получать после того, как уйдет с работы.</w:t>
      </w:r>
    </w:p>
    <w:p w:rsidR="00483DB0" w:rsidRDefault="00483DB0" w:rsidP="00483DB0">
      <w:r>
        <w:t xml:space="preserve">То есть официально мы копим себе на счет не деньги, а какие-то виртуальные единицы непонятно чего, которые в любой момент могут быть пересчитаны по новому курсу — как, например, недавно сделал </w:t>
      </w:r>
      <w:r w:rsidR="001F5F80">
        <w:t>«</w:t>
      </w:r>
      <w:r>
        <w:t>Аэрофлот</w:t>
      </w:r>
      <w:r w:rsidR="001F5F80">
        <w:t>»</w:t>
      </w:r>
      <w:r>
        <w:t>, у которого бонусные мили внезапно стали в два раза дешевле. Сами бонусы никто не крал — они остались на счетах. Но их ценность уменьшилась совершенно произвольным образом. С пенсионными трудоднями точно такая же история — никто вам ничего не гарантирует.</w:t>
      </w:r>
    </w:p>
    <w:p w:rsidR="00483DB0" w:rsidRDefault="00483DB0" w:rsidP="00483DB0">
      <w:r>
        <w:t xml:space="preserve">Но, если это вас успокоит, пенсионные системы во всем мире устроены плохо. Человечество стареет, детей рождается все меньше, а пенсионеров (по отношению </w:t>
      </w:r>
      <w:proofErr w:type="gramStart"/>
      <w:r>
        <w:t>к</w:t>
      </w:r>
      <w:proofErr w:type="gramEnd"/>
      <w:r>
        <w:t xml:space="preserve"> работающим) с каждым годом становится все больше. И поделать с этим ничего нельзя: демографическая пирамида формируется десятилетиями. У госуда</w:t>
      </w:r>
      <w:proofErr w:type="gramStart"/>
      <w:r>
        <w:t>рств пр</w:t>
      </w:r>
      <w:proofErr w:type="gramEnd"/>
      <w:r>
        <w:t>осто нет денег на содержание такой кучи пенсионеров; в будущем денег станет только меньше, а пенсионеров — больше.</w:t>
      </w:r>
    </w:p>
    <w:p w:rsidR="00483DB0" w:rsidRDefault="00483DB0" w:rsidP="00483DB0">
      <w:r>
        <w:t>Причем денег не хватает даже у богатых стран: посмотрите хотя бы на Францию, где народ взбунтовался против повышения пенсионного возраста с 62 до 64 лет. К слову, там хотя бы мужчины и женщины уравнены в правах. У нас же женщины (которые живут намного дольше мужчин) почему-то имеют право выйти на пенсию на пять лет раньше. Я не говорю, что это плохо — так уж у нас повелось, что детей воспитывают бабушки, и хорошо, что у них есть такая возможность, — но нельзя утверждать, что это полностью справедливо.</w:t>
      </w:r>
    </w:p>
    <w:p w:rsidR="00483DB0" w:rsidRDefault="00483DB0" w:rsidP="00483DB0">
      <w:r>
        <w:lastRenderedPageBreak/>
        <w:t xml:space="preserve">Поэтому единственный надежный способ накопить себе на пенсию — это не надеяться на государство, а создавать собственный пенсионный капитал. Опыт показал, что и </w:t>
      </w:r>
      <w:r w:rsidR="001F5F80" w:rsidRPr="001F5F80">
        <w:rPr>
          <w:b/>
        </w:rPr>
        <w:t>НПФ</w:t>
      </w:r>
      <w:r>
        <w:t xml:space="preserve"> (негосударственные пенсионные фонды), и управляющие нашими пенсионными накоплениями компании к нашим деньгам относятся из рук вон плохо: как к ресурсу, за который они не несут никакой ответственности. Зато могут доить их почем зря, из года в </w:t>
      </w:r>
      <w:proofErr w:type="gramStart"/>
      <w:r>
        <w:t>год</w:t>
      </w:r>
      <w:proofErr w:type="gramEnd"/>
      <w:r>
        <w:t xml:space="preserve"> выдавая нам смешные цифры в два-три раза хуже инфляции. Это полное безобразие, поэтому надеяться можно только на себя.</w:t>
      </w:r>
    </w:p>
    <w:p w:rsidR="00483DB0" w:rsidRDefault="00483DB0" w:rsidP="00483DB0">
      <w:r>
        <w:t>К счастью, кое-какие инструменты пенсионного инвестирования у нас есть (индивидуальный инвестиционный счет, льгота на долгосрочное владение ценными бумагами), и ЦБ с Минфином вроде бы скоро раскроют подробности ИИС третьего, “пенсионного” типа — на него нужно обратить пристальное внимание и изучить максимально подробно. Самое главное — отринуть мысль о том, что государство вам что-то должно. Тогда в будущее вы будете смотреть максимально трезвым взглядом. А это само по себе полезно.</w:t>
      </w:r>
    </w:p>
    <w:p w:rsidR="00483DB0" w:rsidRDefault="00483DB0" w:rsidP="00483DB0">
      <w:r>
        <w:t>А насчет конкретных вариантов вложений — будь то акции, облигации, накопительные счета, золотые монеты или фонды недвижимости — лучше спросить у финансового консультанта. Все люди разные, — не зная вашу ситуацию, “полезные” советы по поводу пенсии будет давать только студент или аферист. Кстати, не забудьте проверить, на кого он работает. Особенно, если он предлагает свои услуги “бесплатно”…</w:t>
      </w:r>
    </w:p>
    <w:p w:rsidR="00483DB0" w:rsidRDefault="0049463E" w:rsidP="00483DB0">
      <w:hyperlink r:id="rId23" w:history="1">
        <w:r w:rsidR="00483DB0" w:rsidRPr="006E4A21">
          <w:rPr>
            <w:rStyle w:val="a3"/>
          </w:rPr>
          <w:t>https://rtvi.com/obyasnyaem/pensiya-po-starosti-v-2023-godu-kak-ustroena-pensionnaya-sistema-v-rossii</w:t>
        </w:r>
      </w:hyperlink>
      <w:r w:rsidR="00483DB0">
        <w:t xml:space="preserve"> </w:t>
      </w:r>
    </w:p>
    <w:p w:rsidR="002650DB" w:rsidRPr="00C814D2" w:rsidRDefault="002650DB" w:rsidP="002650DB">
      <w:pPr>
        <w:pStyle w:val="2"/>
      </w:pPr>
      <w:bookmarkStart w:id="59" w:name="ф5"/>
      <w:bookmarkStart w:id="60" w:name="_Toc135031473"/>
      <w:bookmarkEnd w:id="59"/>
      <w:r w:rsidRPr="002650DB">
        <w:t>ТАСС</w:t>
      </w:r>
      <w:r>
        <w:t>,</w:t>
      </w:r>
      <w:r w:rsidRPr="00C814D2">
        <w:t xml:space="preserve"> 12.05.2023, </w:t>
      </w:r>
      <w:r w:rsidRPr="002650DB">
        <w:t xml:space="preserve">Минтруд РФ представил проект о совете по вопросам деятельности </w:t>
      </w:r>
      <w:proofErr w:type="spellStart"/>
      <w:r w:rsidRPr="002650DB">
        <w:t>Соцфонда</w:t>
      </w:r>
      <w:bookmarkEnd w:id="60"/>
      <w:proofErr w:type="spellEnd"/>
    </w:p>
    <w:p w:rsidR="002650DB" w:rsidRDefault="002650DB" w:rsidP="001F5F80">
      <w:pPr>
        <w:pStyle w:val="3"/>
      </w:pPr>
      <w:bookmarkStart w:id="61" w:name="_Toc135031474"/>
      <w:r>
        <w:t>Минтруд России подготовил проект о совете по вопросам деятельности Социального фонда России, его возглавит зампредседателя правительства РФ. Соответствующий документ размещен на федеральном портале проектов нормативных правовых актов, сообщили в пятницу журналистам в пресс-службе ведомства.</w:t>
      </w:r>
      <w:bookmarkEnd w:id="61"/>
    </w:p>
    <w:p w:rsidR="002650DB" w:rsidRDefault="001F5F80" w:rsidP="002650DB">
      <w:r>
        <w:t>«</w:t>
      </w:r>
      <w:r w:rsidR="002650DB">
        <w:t>Минтрудом подготовлен проект положения о совете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Социального фонда</w:t>
      </w:r>
      <w:r>
        <w:t>»</w:t>
      </w:r>
      <w:r w:rsidR="002650DB">
        <w:t>, - говорится в сообщении.</w:t>
      </w:r>
    </w:p>
    <w:p w:rsidR="002650DB" w:rsidRDefault="002650DB" w:rsidP="002650DB">
      <w:r>
        <w:t xml:space="preserve">Уточняется, что совет будет совещательным органом при правительстве России, его возглавит зампредседателя </w:t>
      </w:r>
      <w:proofErr w:type="spellStart"/>
      <w:r>
        <w:t>кабмина</w:t>
      </w:r>
      <w:proofErr w:type="spellEnd"/>
      <w:r>
        <w:t xml:space="preserve"> РФ, являющийся координатором Российской трехсторонней комиссии (РТК) по регулированию социально-трудовых отношений. Кроме того, в состав совета войдут координаторы сторон РТК, представители Госдумы и Совета Федерации, а также председатель </w:t>
      </w:r>
      <w:proofErr w:type="spellStart"/>
      <w:r>
        <w:t>Соцфонда</w:t>
      </w:r>
      <w:proofErr w:type="spellEnd"/>
      <w:r>
        <w:t>.</w:t>
      </w:r>
    </w:p>
    <w:p w:rsidR="002650DB" w:rsidRDefault="001F5F80" w:rsidP="002650DB">
      <w:r>
        <w:t>«</w:t>
      </w:r>
      <w:r w:rsidR="002650DB">
        <w:t>Включение в состав совета представителей ключевых общественных институтов позволит сделать процесс выработки решений по развитию систем пенсионного и социального страхования, а также совершенствованию деятельности Социального фонда максимально открытым, компетентным и взвешенным</w:t>
      </w:r>
      <w:r>
        <w:t>»</w:t>
      </w:r>
      <w:r w:rsidR="002650DB">
        <w:t>, - уточнили в Минтруде.</w:t>
      </w:r>
    </w:p>
    <w:p w:rsidR="002650DB" w:rsidRDefault="002650DB" w:rsidP="002650DB">
      <w:r>
        <w:lastRenderedPageBreak/>
        <w:t>По данным пресс-службы ведомства, заседания совета будут проводить не реже двух раз в год, по мере необходимости.</w:t>
      </w:r>
    </w:p>
    <w:p w:rsidR="002650DB" w:rsidRDefault="0049463E" w:rsidP="002650DB">
      <w:hyperlink r:id="rId24" w:history="1">
        <w:r w:rsidR="002650DB" w:rsidRPr="006F3012">
          <w:rPr>
            <w:rStyle w:val="a3"/>
          </w:rPr>
          <w:t>https://tass.ru/obschestvo/17737147?ysclid=lhnpo0231n677260686</w:t>
        </w:r>
      </w:hyperlink>
    </w:p>
    <w:p w:rsidR="008457C4" w:rsidRPr="00C814D2" w:rsidRDefault="008457C4" w:rsidP="008457C4">
      <w:pPr>
        <w:pStyle w:val="2"/>
      </w:pPr>
      <w:bookmarkStart w:id="62" w:name="_Toc135031475"/>
      <w:proofErr w:type="spellStart"/>
      <w:r w:rsidRPr="00C814D2">
        <w:t>ФедералПресс</w:t>
      </w:r>
      <w:proofErr w:type="spellEnd"/>
      <w:r w:rsidRPr="00C814D2">
        <w:t xml:space="preserve">, </w:t>
      </w:r>
      <w:r>
        <w:t>15</w:t>
      </w:r>
      <w:r w:rsidRPr="00C814D2">
        <w:t xml:space="preserve">.05.2023, </w:t>
      </w:r>
      <w:r w:rsidRPr="008457C4">
        <w:t>Как в России изменились правила индексации пенсий: новости понедельника</w:t>
      </w:r>
      <w:bookmarkEnd w:id="62"/>
    </w:p>
    <w:p w:rsidR="008457C4" w:rsidRDefault="008457C4" w:rsidP="001F5F80">
      <w:pPr>
        <w:pStyle w:val="3"/>
      </w:pPr>
      <w:bookmarkStart w:id="63" w:name="_Toc135031476"/>
      <w:r>
        <w:t>Эксперт объяснил новые правила индексации пенсий для тех пожилых людей, которые уволились с работы. Изменения произошли после объединения Пенсионного фонда с Фондом социального страхования.</w:t>
      </w:r>
      <w:bookmarkEnd w:id="63"/>
    </w:p>
    <w:p w:rsidR="008457C4" w:rsidRDefault="008457C4" w:rsidP="008457C4">
      <w:r>
        <w:t xml:space="preserve">По словам доцента кафедры государственных и муниципальных финансов РЭУ им. Г.В. Плеханова Равиля </w:t>
      </w:r>
      <w:proofErr w:type="spellStart"/>
      <w:r>
        <w:t>Ахмадеева</w:t>
      </w:r>
      <w:proofErr w:type="spellEnd"/>
      <w:r>
        <w:t xml:space="preserve">, еще до нового года индексация пенсий после увольнения происходила через четыре месяца. Сейчас, пишет </w:t>
      </w:r>
      <w:r w:rsidR="001F5F80">
        <w:t>«</w:t>
      </w:r>
      <w:proofErr w:type="spellStart"/>
      <w:r>
        <w:t>Прайм</w:t>
      </w:r>
      <w:proofErr w:type="spellEnd"/>
      <w:r w:rsidR="001F5F80">
        <w:t>»</w:t>
      </w:r>
      <w:r>
        <w:t>, все происходит быстрее: через два месяца.</w:t>
      </w:r>
    </w:p>
    <w:p w:rsidR="008457C4" w:rsidRDefault="008457C4" w:rsidP="008457C4">
      <w:r>
        <w:t>Изменения в расчетах выплат пенсионерам после их увольнения произошли после того, как Пенсионный фонд и Фонд социального страхования объединились в одну структуру - Социальный фонд.</w:t>
      </w:r>
    </w:p>
    <w:p w:rsidR="008457C4" w:rsidRDefault="008457C4" w:rsidP="008457C4">
      <w:r>
        <w:t xml:space="preserve">Как объяснил </w:t>
      </w:r>
      <w:proofErr w:type="spellStart"/>
      <w:r>
        <w:t>Ахмадеев</w:t>
      </w:r>
      <w:proofErr w:type="spellEnd"/>
      <w:r>
        <w:t>, теперь работодатель обязан предоставить данные об уволившемся пенсионере не позднее следующего дня, который следует за днем увольнения. СФР должен вынести решение об индексации не позднее следующего месяца.</w:t>
      </w:r>
    </w:p>
    <w:p w:rsidR="008457C4" w:rsidRDefault="008457C4" w:rsidP="008457C4">
      <w:r>
        <w:t>Таким образом, повышенная выплата начнет приходить через два месяца. Например, человек уволился в марте. В апреле он получит остатки зарплаты, а уже в мае - индексированную пенсию.</w:t>
      </w:r>
    </w:p>
    <w:p w:rsidR="008457C4" w:rsidRDefault="008457C4" w:rsidP="008457C4">
      <w:r>
        <w:t>Ранее сообщалось о том, что пенсионеры, которые проработали в сельском хозяйстве, имеют право на повышенную пенсию.</w:t>
      </w:r>
    </w:p>
    <w:p w:rsidR="008457C4" w:rsidRDefault="0049463E" w:rsidP="008457C4">
      <w:hyperlink r:id="rId25" w:history="1">
        <w:r w:rsidR="008457C4" w:rsidRPr="0024269C">
          <w:rPr>
            <w:rStyle w:val="a3"/>
          </w:rPr>
          <w:t>https://fedpress.ru/news/25/economy/3241520</w:t>
        </w:r>
      </w:hyperlink>
    </w:p>
    <w:p w:rsidR="005D2DDB" w:rsidRPr="00C814D2" w:rsidRDefault="005D2DDB" w:rsidP="005D2DDB">
      <w:pPr>
        <w:pStyle w:val="2"/>
      </w:pPr>
      <w:bookmarkStart w:id="64" w:name="_Toc135031477"/>
      <w:r w:rsidRPr="00C814D2">
        <w:t>PRIMPRESS, 12.05.2023, И работающим, и неработающим. Объявлена дата рекордного перерасчета пенсий</w:t>
      </w:r>
      <w:bookmarkEnd w:id="64"/>
    </w:p>
    <w:p w:rsidR="005D2DDB" w:rsidRDefault="005D2DDB" w:rsidP="001F5F80">
      <w:pPr>
        <w:pStyle w:val="3"/>
      </w:pPr>
      <w:bookmarkStart w:id="65" w:name="_Toc135031478"/>
      <w:r>
        <w:t>Российским пенсионерам рассказали о новом перерасчете пенсий, который случится уже в этом году. Получить прибавку смогут как работающие пенсионеры, так и неработающие. А размер доплаты станет максимальным за все последние годы. Об этом рассказал пенсионный эксперт Сергей Власов, сообщает PRIMPRESS.</w:t>
      </w:r>
      <w:bookmarkEnd w:id="65"/>
    </w:p>
    <w:p w:rsidR="005D2DDB" w:rsidRDefault="005D2DDB" w:rsidP="005D2DDB">
      <w:r>
        <w:t>По его словам, новый перерасчет пенсий произведут для пожилых граждан в автоматическом режиме. Случится он уже в августе этого года и затронет тех пожилых граждан, которые отработали определенное время в течение прошедшего 2022 года.</w:t>
      </w:r>
    </w:p>
    <w:p w:rsidR="005D2DDB" w:rsidRDefault="001F5F80" w:rsidP="005D2DDB">
      <w:r>
        <w:t>«</w:t>
      </w:r>
      <w:r w:rsidR="005D2DDB">
        <w:t xml:space="preserve">Этот перерасчет будет сделан за счет суммы страховых взносов, которые поступили в </w:t>
      </w:r>
      <w:r w:rsidRPr="001F5F80">
        <w:rPr>
          <w:b/>
        </w:rPr>
        <w:t>ПФР</w:t>
      </w:r>
      <w:r w:rsidR="005D2DDB">
        <w:t xml:space="preserve">, а ныне уже в Социальный фонд от работодателей на каждого сотрудника. Если пенсионер отработал в прошлом году какое-либо время, страховые взносы за него </w:t>
      </w:r>
      <w:r w:rsidR="005D2DDB">
        <w:lastRenderedPageBreak/>
        <w:t>поступали в фонд. А значит, все эти средства посчитают и на их основе сделают перерасчет пенсии</w:t>
      </w:r>
      <w:r>
        <w:t>»</w:t>
      </w:r>
      <w:r w:rsidR="005D2DDB">
        <w:t>, – рассказал Власов.</w:t>
      </w:r>
    </w:p>
    <w:p w:rsidR="005D2DDB" w:rsidRDefault="005D2DDB" w:rsidP="005D2DDB">
      <w:r>
        <w:t>Он уточнил, что формально перерасчет касается в основном только работающих пенсионеров. Но на самом деле совершенно неважно, трудится сейчас пожилой человек официально или уже нет. Главное, чтобы взносы были уплачены за предыдущий год, тогда как после этого пенсионер мог уволиться. Но прибавка ему все равно будет начислена.</w:t>
      </w:r>
    </w:p>
    <w:p w:rsidR="005D2DDB" w:rsidRDefault="001F5F80" w:rsidP="005D2DDB">
      <w:r>
        <w:t>«</w:t>
      </w:r>
      <w:r w:rsidR="005D2DDB">
        <w:t>К сожалению, такая доплата ограничена тремя пенсионными коэффициентами. Но стоимость одного балла в этом году достигает максимальных значений за все время: это 123,76 рубля. То есть максимум один человек сможет получить прибавку в размере 371,28 рубля</w:t>
      </w:r>
      <w:r>
        <w:t>»</w:t>
      </w:r>
      <w:r w:rsidR="005D2DDB">
        <w:t>, – добавил эксперт.</w:t>
      </w:r>
    </w:p>
    <w:p w:rsidR="005D2DDB" w:rsidRDefault="005D2DDB" w:rsidP="005D2DDB">
      <w:r>
        <w:t>Такой перерасчет, по его словам, будет сделан всем автоматически уже с 1 августа. Заявление для этого подавать не нужно. А стоимость пенсионного балла увеличивается каждый год, так что в следующем году прибавка будет еще больше.</w:t>
      </w:r>
    </w:p>
    <w:p w:rsidR="005D2DDB" w:rsidRDefault="0049463E" w:rsidP="005D2DDB">
      <w:hyperlink r:id="rId26" w:history="1">
        <w:r w:rsidR="005D2DDB" w:rsidRPr="006E4A21">
          <w:rPr>
            <w:rStyle w:val="a3"/>
          </w:rPr>
          <w:t>https://primpress.ru/article/100831</w:t>
        </w:r>
      </w:hyperlink>
      <w:r w:rsidR="005D2DDB">
        <w:t xml:space="preserve"> </w:t>
      </w:r>
    </w:p>
    <w:p w:rsidR="00037EA4" w:rsidRPr="00C814D2" w:rsidRDefault="00037EA4" w:rsidP="00037EA4">
      <w:pPr>
        <w:pStyle w:val="2"/>
      </w:pPr>
      <w:bookmarkStart w:id="66" w:name="_Toc135031479"/>
      <w:r w:rsidRPr="00C814D2">
        <w:t>PRIMPRESS, 12.05.2023, Новая льгота вводится с 13 мая для всех пенсионеров: от 60 лет и старше</w:t>
      </w:r>
      <w:bookmarkEnd w:id="66"/>
    </w:p>
    <w:p w:rsidR="00037EA4" w:rsidRDefault="00037EA4" w:rsidP="001F5F80">
      <w:pPr>
        <w:pStyle w:val="3"/>
      </w:pPr>
      <w:bookmarkStart w:id="67" w:name="_Toc135031480"/>
      <w:r>
        <w:t>Пенсионерам рассказали о новой льготе, которая в ближайшее время будет введена для всех пожилых граждан. Получить такую возможность во многих регионах можно будет уже с 13 мая. И о подобном давно просили очень многие получатели пенсии. Об этом рассказала пенсионный эксперт Анастасия Киреева, сообщает PRIMPRESS.</w:t>
      </w:r>
      <w:bookmarkEnd w:id="67"/>
    </w:p>
    <w:p w:rsidR="00037EA4" w:rsidRDefault="00037EA4" w:rsidP="00037EA4">
      <w:r>
        <w:t>По ее словам, новую помощь начнут оказывать пожилым гражданам в разных частях страны уже в ближайшее время. Пенсионеры смогут получить неоценимую помощь от специалистов. И если раньше подобная льгота была доступна только нескольким категориям граждан, то теперь ее будут выдавать уже всем в зависимости от возраста.</w:t>
      </w:r>
    </w:p>
    <w:p w:rsidR="00037EA4" w:rsidRDefault="001F5F80" w:rsidP="00037EA4">
      <w:r>
        <w:t>«</w:t>
      </w:r>
      <w:r w:rsidR="00037EA4">
        <w:t xml:space="preserve">Речь идет о юридических консультациях. В мае по всей стране такие консультации будут </w:t>
      </w:r>
      <w:proofErr w:type="gramStart"/>
      <w:r w:rsidR="00037EA4">
        <w:t>проводиться</w:t>
      </w:r>
      <w:proofErr w:type="gramEnd"/>
      <w:r w:rsidR="00037EA4">
        <w:t xml:space="preserve"> в том числе для пенсионеров. Раньше получить помощь от юристов бесплатно могли только ветераны или граждане с определенной группой инвалидности. Но в этом месяце такая льгота станет доступна и для обычных пенсионеров</w:t>
      </w:r>
      <w:r>
        <w:t>»</w:t>
      </w:r>
      <w:r w:rsidR="00037EA4">
        <w:t>, – рассказала Киреева.</w:t>
      </w:r>
    </w:p>
    <w:p w:rsidR="00037EA4" w:rsidRDefault="00037EA4" w:rsidP="00037EA4">
      <w:r>
        <w:t>Она уточнила, что в некоторых регионах такие консультации начнут проводить уже с 13 мая. А 16 мая они состоятся в Подмосковном регионе и в Нижнем Новгороде. На консультации пенсионерам будет доступна помощь не только от юристов, но и от представителей прокуратуры или министерства труда.</w:t>
      </w:r>
    </w:p>
    <w:p w:rsidR="00037EA4" w:rsidRDefault="001F5F80" w:rsidP="00037EA4">
      <w:r>
        <w:t>«</w:t>
      </w:r>
      <w:r w:rsidR="00037EA4">
        <w:t>Обычно возрастной порог для получения такой льготы устанавливается в 60 лет для мужчин и в 55 лет для женщин. Граждан проконсультируют по вопросам назначения различных доплат, ведь далеко не все знают, на какие дополнительные денежные суммы они могут рассчитывать. Также часто вопросы возникают об учете стажа для пенсии</w:t>
      </w:r>
      <w:r>
        <w:t>»</w:t>
      </w:r>
      <w:r w:rsidR="00037EA4">
        <w:t>, – добавила эксперт.</w:t>
      </w:r>
    </w:p>
    <w:p w:rsidR="00037EA4" w:rsidRDefault="00037EA4" w:rsidP="00037EA4">
      <w:r>
        <w:lastRenderedPageBreak/>
        <w:t>Даты таких встреч, по ее словам, лучше уточнять в каждом регионе отдельно. Но придется заранее записаться, а с собой нужно будет взять паспорт.</w:t>
      </w:r>
    </w:p>
    <w:p w:rsidR="00037EA4" w:rsidRDefault="0049463E" w:rsidP="00037EA4">
      <w:hyperlink r:id="rId27" w:history="1">
        <w:r w:rsidR="00037EA4" w:rsidRPr="006E4A21">
          <w:rPr>
            <w:rStyle w:val="a3"/>
          </w:rPr>
          <w:t>https://primpress.ru/article/100832</w:t>
        </w:r>
      </w:hyperlink>
      <w:r w:rsidR="00037EA4">
        <w:t xml:space="preserve"> </w:t>
      </w:r>
    </w:p>
    <w:p w:rsidR="005D2DDB" w:rsidRPr="00C814D2" w:rsidRDefault="005D2DDB" w:rsidP="005D2DDB">
      <w:pPr>
        <w:pStyle w:val="2"/>
      </w:pPr>
      <w:bookmarkStart w:id="68" w:name="_Toc135031481"/>
      <w:r w:rsidRPr="00C814D2">
        <w:t xml:space="preserve">PRIMPRESS, 12.05.2023, </w:t>
      </w:r>
      <w:r w:rsidR="001F5F80">
        <w:t>«</w:t>
      </w:r>
      <w:r w:rsidRPr="00C814D2">
        <w:t>Придется отказаться от всех льгот с июня</w:t>
      </w:r>
      <w:r w:rsidR="001F5F80">
        <w:t>»</w:t>
      </w:r>
      <w:r w:rsidRPr="00C814D2">
        <w:t>. Пенсионерам объявили о новом решении</w:t>
      </w:r>
      <w:bookmarkEnd w:id="68"/>
      <w:r w:rsidRPr="00C814D2">
        <w:t xml:space="preserve"> </w:t>
      </w:r>
    </w:p>
    <w:p w:rsidR="005D2DDB" w:rsidRDefault="005D2DDB" w:rsidP="001F5F80">
      <w:pPr>
        <w:pStyle w:val="3"/>
      </w:pPr>
      <w:bookmarkStart w:id="69" w:name="_Toc135031482"/>
      <w:r>
        <w:t>Пенсионерам рассказали о новом решении, касающемся тех, у кого имеются льготы. Для пожилых граждан приготовили значительное увеличение дополнительных выплат. Но в таком случае человеку придется отказаться от всех льгот. Об этом рассказала пенсионный эксперт Анастасия Киреева, сообщает PRIMPRESS.</w:t>
      </w:r>
      <w:bookmarkEnd w:id="69"/>
    </w:p>
    <w:p w:rsidR="005D2DDB" w:rsidRDefault="005D2DDB" w:rsidP="005D2DDB">
      <w:r>
        <w:t>По ее словам, новое решение касается тех пенсионеров, которые тесно связаны с историческими событиями первой половины прошлого века. Речь идет о нынешних пожилых гражданах, которые относятся к категории детей войны. Это те люди, которые родились с 22 июня 1928 года по 3 сентября 1945 года, а на момент войны они были еще несовершеннолетними.</w:t>
      </w:r>
    </w:p>
    <w:p w:rsidR="005D2DDB" w:rsidRDefault="005D2DDB" w:rsidP="005D2DDB">
      <w:r>
        <w:t>Для таких пожилых граждан начали вводить новые возможности. Пенсионеры смогут получить дополнительную выплату отдельно от пенсии, и ее размер будет значительно увеличен. В частности, такое решение предложили в Курской области.</w:t>
      </w:r>
    </w:p>
    <w:p w:rsidR="005D2DDB" w:rsidRDefault="001F5F80" w:rsidP="005D2DDB">
      <w:r>
        <w:t>«</w:t>
      </w:r>
      <w:r w:rsidR="005D2DDB">
        <w:t>Местные депутаты сейчас рассматривают инициативу о том, чтобы в разы увеличить имеющуюся доплату к пенсии для детей войны. Сейчас такие граждане получают ежемесячно плюсом к пенсии по 1500 рублей. Но эту цифру хотят увеличить до 5 тысяч рублей, что сможет значительно поддержать пенсионеров</w:t>
      </w:r>
      <w:r>
        <w:t>»</w:t>
      </w:r>
      <w:r w:rsidR="005D2DDB">
        <w:t>, – рассказала Киреева.</w:t>
      </w:r>
    </w:p>
    <w:p w:rsidR="005D2DDB" w:rsidRDefault="005D2DDB" w:rsidP="005D2DDB">
      <w:r>
        <w:t>Проект уже рассмотрен губернатором, который поручил изучить возможности местного бюджета для этого. Однако если выплату увеличат, получить ее можно будет только при определенных условиях.</w:t>
      </w:r>
    </w:p>
    <w:p w:rsidR="005D2DDB" w:rsidRDefault="001F5F80" w:rsidP="005D2DDB">
      <w:r>
        <w:t>«</w:t>
      </w:r>
      <w:r w:rsidR="005D2DDB">
        <w:t>Для этого придется отказаться от всех льгот с июня, если выплату в повышенном размере утвердят в этом месяце. Ведь дополнительные деньги могут получать только те пенсионеры, которые не пользуются другими льготами. Такое правило действует сейчас во многих регионах, если речь идет о дополнительных выплатах</w:t>
      </w:r>
      <w:r>
        <w:t>»</w:t>
      </w:r>
      <w:r w:rsidR="005D2DDB">
        <w:t>, – добавила эксперт.</w:t>
      </w:r>
    </w:p>
    <w:p w:rsidR="005D2DDB" w:rsidRDefault="0049463E" w:rsidP="005D2DDB">
      <w:hyperlink r:id="rId28" w:history="1">
        <w:r w:rsidR="005D2DDB" w:rsidRPr="006E4A21">
          <w:rPr>
            <w:rStyle w:val="a3"/>
          </w:rPr>
          <w:t>https://primpress.ru/article/100833</w:t>
        </w:r>
      </w:hyperlink>
      <w:r w:rsidR="005D2DDB">
        <w:t xml:space="preserve"> </w:t>
      </w:r>
    </w:p>
    <w:p w:rsidR="00037EA4" w:rsidRPr="00C814D2" w:rsidRDefault="00037EA4" w:rsidP="00037EA4">
      <w:pPr>
        <w:pStyle w:val="2"/>
      </w:pPr>
      <w:bookmarkStart w:id="70" w:name="_Toc135031483"/>
      <w:proofErr w:type="spellStart"/>
      <w:r w:rsidRPr="00C814D2">
        <w:t>ФедералПресс</w:t>
      </w:r>
      <w:proofErr w:type="spellEnd"/>
      <w:r w:rsidRPr="00C814D2">
        <w:t>, 12.05.2023, Пенсионерам дадут доплату к пенсии за одно заявление</w:t>
      </w:r>
      <w:bookmarkEnd w:id="70"/>
    </w:p>
    <w:p w:rsidR="00037EA4" w:rsidRDefault="00037EA4" w:rsidP="001F5F80">
      <w:pPr>
        <w:pStyle w:val="3"/>
      </w:pPr>
      <w:bookmarkStart w:id="71" w:name="_Toc135031484"/>
      <w:r>
        <w:t>Пенсионеры получат доплату в мае. Однако рассчитывать на дополнительные деньги могут лишь некоторые категории граждан. Как рассказал юрист Иван Соловьев, речь идет о доплате гражданам, которые вышли на пенсию до 2015 года. Им положены деньги за воспитание детей.</w:t>
      </w:r>
      <w:bookmarkEnd w:id="71"/>
    </w:p>
    <w:p w:rsidR="00037EA4" w:rsidRDefault="00037EA4" w:rsidP="00037EA4">
      <w:r>
        <w:t xml:space="preserve">Для получения выплаты необходимо подать заявление в одну из организаций: Социальный фонд, МФЦ, </w:t>
      </w:r>
      <w:r w:rsidR="001F5F80">
        <w:t>«</w:t>
      </w:r>
      <w:r>
        <w:t>Почту России</w:t>
      </w:r>
      <w:r w:rsidR="001F5F80">
        <w:t>»</w:t>
      </w:r>
      <w:r>
        <w:t xml:space="preserve"> или через портал </w:t>
      </w:r>
      <w:r w:rsidR="001F5F80">
        <w:t>«</w:t>
      </w:r>
      <w:proofErr w:type="spellStart"/>
      <w:r>
        <w:t>Госуслуг</w:t>
      </w:r>
      <w:proofErr w:type="spellEnd"/>
      <w:r w:rsidR="001F5F80">
        <w:t>»</w:t>
      </w:r>
      <w:r>
        <w:t>.</w:t>
      </w:r>
    </w:p>
    <w:p w:rsidR="00037EA4" w:rsidRDefault="00037EA4" w:rsidP="00037EA4">
      <w:r>
        <w:lastRenderedPageBreak/>
        <w:t>Сумма будет зависеть от начисленных баллов пенсионеру.</w:t>
      </w:r>
    </w:p>
    <w:p w:rsidR="00037EA4" w:rsidRPr="00483DB0" w:rsidRDefault="0049463E" w:rsidP="00037EA4">
      <w:hyperlink r:id="rId29" w:history="1">
        <w:r w:rsidR="00037EA4" w:rsidRPr="006E4A21">
          <w:rPr>
            <w:rStyle w:val="a3"/>
          </w:rPr>
          <w:t>https://fedpress.ru/news/25/economy/3241090</w:t>
        </w:r>
      </w:hyperlink>
      <w:r w:rsidR="00037EA4">
        <w:t xml:space="preserve"> </w:t>
      </w:r>
    </w:p>
    <w:p w:rsidR="00483DB0" w:rsidRPr="00C814D2" w:rsidRDefault="00483DB0" w:rsidP="00483DB0">
      <w:pPr>
        <w:pStyle w:val="2"/>
      </w:pPr>
      <w:bookmarkStart w:id="72" w:name="ф6"/>
      <w:bookmarkStart w:id="73" w:name="_Toc135031485"/>
      <w:bookmarkEnd w:id="72"/>
      <w:r w:rsidRPr="00C814D2">
        <w:t>Pensnews.ru, 12.05.2023, Названы сразу несколько оснований для отмены пенсионной реформы</w:t>
      </w:r>
      <w:bookmarkEnd w:id="73"/>
    </w:p>
    <w:p w:rsidR="00483DB0" w:rsidRDefault="00483DB0" w:rsidP="001F5F80">
      <w:pPr>
        <w:pStyle w:val="3"/>
      </w:pPr>
      <w:bookmarkStart w:id="74" w:name="_Toc135031486"/>
      <w:r>
        <w:t>То, что последняя пенсионная реформа вызвала негодование россиян, значит не сказать ничего, пишет Pensnews.ru. Большое количество граждан, а прежде всего мужчин, из-за повышения возраста выхода на пенсию теперь просто лишены каких-либо шансов на то, что хоть немного побыть на заслуженном отдыхе. Дело в том, что большое число мужчин в нашей стране просто не доживает до пенсионного возраста. Причем даже не до нового, а еще и до старого.</w:t>
      </w:r>
      <w:bookmarkEnd w:id="74"/>
    </w:p>
    <w:p w:rsidR="00483DB0" w:rsidRDefault="00483DB0" w:rsidP="00483DB0">
      <w:r>
        <w:t xml:space="preserve">По последним данным Россия занимает 127-е место по продолжительности жизни и 145-е место по продолжительности жизни конкретно мужчин из 198 стран. Очень многие так называемые развивающиеся страны обгоняют нас по этому показателю. Данная статистика </w:t>
      </w:r>
      <w:proofErr w:type="gramStart"/>
      <w:r>
        <w:t>озвучены</w:t>
      </w:r>
      <w:proofErr w:type="gramEnd"/>
      <w:r>
        <w:t xml:space="preserve"> ООН.</w:t>
      </w:r>
    </w:p>
    <w:p w:rsidR="00483DB0" w:rsidRDefault="00483DB0" w:rsidP="00483DB0">
      <w:r>
        <w:t xml:space="preserve">Тем временем россиянам назвали еще сразу три основания, которые говорят о том, что пенсионная реформа должна </w:t>
      </w:r>
      <w:proofErr w:type="gramStart"/>
      <w:r>
        <w:t>быть</w:t>
      </w:r>
      <w:proofErr w:type="gramEnd"/>
      <w:r>
        <w:t xml:space="preserve"> как минимум скорректирована, а лучше вообще отменена.</w:t>
      </w:r>
    </w:p>
    <w:p w:rsidR="00483DB0" w:rsidRDefault="00483DB0" w:rsidP="00483DB0">
      <w:r>
        <w:t>Ученые, что удивительно, Российской академии народного хозяйства и госслужбы (</w:t>
      </w:r>
      <w:proofErr w:type="spellStart"/>
      <w:r>
        <w:t>РАНХиГС</w:t>
      </w:r>
      <w:proofErr w:type="spellEnd"/>
      <w:r>
        <w:t xml:space="preserve">), провели исследование, которое подтвердило, к моменту выхода на пенсию большинство россиян имеют серьезные проблемы со здоровьем (если люди вообще доживают, об этом выше). То есть, та самая старость продолжает наступать в России по старому </w:t>
      </w:r>
      <w:r w:rsidR="001F5F80">
        <w:t>«</w:t>
      </w:r>
      <w:r>
        <w:t>графику</w:t>
      </w:r>
      <w:r w:rsidR="001F5F80">
        <w:t>»</w:t>
      </w:r>
      <w:r>
        <w:t xml:space="preserve">, хотя власти уверяли, что одной из причин резкого увеличения пенсионного возраста стало резкое же увеличение продолжительности жизни. Проблема тут в том, что россияне реально не могут </w:t>
      </w:r>
      <w:r w:rsidR="001F5F80">
        <w:t>«</w:t>
      </w:r>
      <w:r>
        <w:t>пахать</w:t>
      </w:r>
      <w:r w:rsidR="001F5F80">
        <w:t>»</w:t>
      </w:r>
      <w:r>
        <w:t xml:space="preserve"> до нового возраста выхода на пенсию. Они </w:t>
      </w:r>
      <w:proofErr w:type="gramStart"/>
      <w:r>
        <w:t>у</w:t>
      </w:r>
      <w:proofErr w:type="gramEnd"/>
      <w:r>
        <w:t xml:space="preserve"> </w:t>
      </w:r>
      <w:proofErr w:type="gramStart"/>
      <w:r>
        <w:t>тому</w:t>
      </w:r>
      <w:proofErr w:type="gramEnd"/>
      <w:r>
        <w:t xml:space="preserve"> времени уже больны и немощны.</w:t>
      </w:r>
    </w:p>
    <w:p w:rsidR="00483DB0" w:rsidRDefault="00483DB0" w:rsidP="00483DB0">
      <w:r>
        <w:t xml:space="preserve">Вторым основанием для отмены пенсионной реформы, по мнению специалистов </w:t>
      </w:r>
      <w:proofErr w:type="spellStart"/>
      <w:r>
        <w:t>РАНХиГС</w:t>
      </w:r>
      <w:proofErr w:type="spellEnd"/>
      <w:r>
        <w:t xml:space="preserve">, является снижение </w:t>
      </w:r>
      <w:r w:rsidR="001F5F80">
        <w:t>«</w:t>
      </w:r>
      <w:r>
        <w:t>уровня счастья</w:t>
      </w:r>
      <w:r w:rsidR="001F5F80">
        <w:t>»</w:t>
      </w:r>
      <w:r>
        <w:t xml:space="preserve">. И это не просто какая-то техническая величина. Россиянам становится трудно жить. Особенно </w:t>
      </w:r>
      <w:proofErr w:type="spellStart"/>
      <w:r>
        <w:t>предпенсионерам</w:t>
      </w:r>
      <w:proofErr w:type="spellEnd"/>
      <w:r>
        <w:t>.</w:t>
      </w:r>
    </w:p>
    <w:p w:rsidR="00483DB0" w:rsidRDefault="00483DB0" w:rsidP="00483DB0">
      <w:r>
        <w:t xml:space="preserve">Кроме того свою причину отменить пенсионную реформу образца 2018 года высказала депутат Госдумы Оксана Дмитриева. Трудовые усилия россиян никак не компенсируются соответствующими доходами. Особенно у </w:t>
      </w:r>
      <w:proofErr w:type="spellStart"/>
      <w:r>
        <w:t>предпенсионеров</w:t>
      </w:r>
      <w:proofErr w:type="spellEnd"/>
      <w:r>
        <w:t>. А уж о пенсионерах и говорить не приходится.</w:t>
      </w:r>
    </w:p>
    <w:p w:rsidR="00483DB0" w:rsidRDefault="00483DB0" w:rsidP="00483DB0">
      <w:r>
        <w:t>Оксана Дмитриева:</w:t>
      </w:r>
    </w:p>
    <w:p w:rsidR="00483DB0" w:rsidRDefault="001F5F80" w:rsidP="00483DB0">
      <w:r>
        <w:t>«</w:t>
      </w:r>
      <w:r w:rsidR="00483DB0">
        <w:t xml:space="preserve">Не стоит забывать, что повышение пенсионного возраста - это прямое уменьшение доходов граждан, которые при выходе на пенсию продолжали бы работать и получать пенсию. Это именно те, кто сейчас относятся к категории </w:t>
      </w:r>
      <w:proofErr w:type="spellStart"/>
      <w:r w:rsidR="00483DB0">
        <w:t>предпенсионеров</w:t>
      </w:r>
      <w:proofErr w:type="spellEnd"/>
      <w:r w:rsidR="00483DB0">
        <w:t>, а по старому законодательству относились бы к работающим пенсионерам</w:t>
      </w:r>
      <w:r>
        <w:t>»</w:t>
      </w:r>
      <w:r w:rsidR="00483DB0">
        <w:t>.</w:t>
      </w:r>
    </w:p>
    <w:p w:rsidR="00483DB0" w:rsidRDefault="00483DB0" w:rsidP="00483DB0">
      <w:r>
        <w:t>Дмитриева также набросала пути выхода из сложившейся ситуации:</w:t>
      </w:r>
    </w:p>
    <w:p w:rsidR="00483DB0" w:rsidRDefault="00483DB0" w:rsidP="00483DB0">
      <w:r>
        <w:t>- остановить дальнейшее увеличение возрастной планки для выхода на пенсию;</w:t>
      </w:r>
    </w:p>
    <w:p w:rsidR="00483DB0" w:rsidRDefault="00483DB0" w:rsidP="00483DB0">
      <w:r>
        <w:lastRenderedPageBreak/>
        <w:t>- сбалансировать размер минимального страхового стажа и минимального количества баллов;</w:t>
      </w:r>
    </w:p>
    <w:p w:rsidR="00483DB0" w:rsidRDefault="00483DB0" w:rsidP="00483DB0">
      <w:r>
        <w:t>- проиндексировать пенсии работающим пенсионерам;</w:t>
      </w:r>
    </w:p>
    <w:p w:rsidR="00483DB0" w:rsidRDefault="00483DB0" w:rsidP="00483DB0">
      <w:r>
        <w:t>- ликвидировать дискриминационный учет взносов работающих пенсионеров при ежегодном перерасчете пенсии.</w:t>
      </w:r>
    </w:p>
    <w:p w:rsidR="00483DB0" w:rsidRDefault="00483DB0" w:rsidP="00483DB0">
      <w:r>
        <w:t xml:space="preserve">К сожалению, правительство уже </w:t>
      </w:r>
      <w:proofErr w:type="gramStart"/>
      <w:r>
        <w:t>сверстало бюджет на несколько лет вперед с учетом сложившихся реалий и вряд ли оно</w:t>
      </w:r>
      <w:proofErr w:type="gramEnd"/>
      <w:r>
        <w:t xml:space="preserve"> будет менять основные показатели из-за пенсионеров.</w:t>
      </w:r>
    </w:p>
    <w:p w:rsidR="00D1642B" w:rsidRDefault="0049463E" w:rsidP="00483DB0">
      <w:hyperlink r:id="rId30" w:history="1">
        <w:r w:rsidR="00483DB0" w:rsidRPr="006E4A21">
          <w:rPr>
            <w:rStyle w:val="a3"/>
          </w:rPr>
          <w:t>https://pensnews.ru/article/8111</w:t>
        </w:r>
      </w:hyperlink>
    </w:p>
    <w:p w:rsidR="005D2DDB" w:rsidRPr="00C814D2" w:rsidRDefault="005D2DDB" w:rsidP="005D2DDB">
      <w:pPr>
        <w:pStyle w:val="2"/>
      </w:pPr>
      <w:bookmarkStart w:id="75" w:name="_Toc135031487"/>
      <w:r w:rsidRPr="00C814D2">
        <w:t>Pensnews.ru, 12.05.2023, Правительство России придумало, куда еще потратит деньги пенсионеров</w:t>
      </w:r>
      <w:bookmarkEnd w:id="75"/>
    </w:p>
    <w:p w:rsidR="005D2DDB" w:rsidRDefault="005D2DDB" w:rsidP="001F5F80">
      <w:pPr>
        <w:pStyle w:val="3"/>
      </w:pPr>
      <w:bookmarkStart w:id="76" w:name="_Toc135031488"/>
      <w:r>
        <w:t>Прелюбопытный документ родился в недрах российского правительства, пишет Pensnews.ru. Правда, его содержание особо не афишируется. И видимо неспроста, поскольку он касается, в том числе и непрофильных трат бюджета Социального фонда РФ.</w:t>
      </w:r>
      <w:bookmarkEnd w:id="76"/>
    </w:p>
    <w:p w:rsidR="005D2DDB" w:rsidRDefault="005D2DDB" w:rsidP="005D2DDB">
      <w:r>
        <w:t xml:space="preserve">Итак, распоряжение № 1184-р от 8 мая 2023 года подписано председателем Правительства РФ Михаилом </w:t>
      </w:r>
      <w:proofErr w:type="spellStart"/>
      <w:r>
        <w:t>Мишустиным</w:t>
      </w:r>
      <w:proofErr w:type="spellEnd"/>
      <w:r>
        <w:t xml:space="preserve">. Согласно тексту документа, в ближайшие два года будет проводиться усиленная </w:t>
      </w:r>
      <w:proofErr w:type="spellStart"/>
      <w:r>
        <w:t>цифровизация</w:t>
      </w:r>
      <w:proofErr w:type="spellEnd"/>
      <w:r>
        <w:t xml:space="preserve"> социальной сферы. В документе так и говорится, что </w:t>
      </w:r>
      <w:proofErr w:type="spellStart"/>
      <w:r>
        <w:t>цифровизация</w:t>
      </w:r>
      <w:proofErr w:type="spellEnd"/>
      <w:r>
        <w:t xml:space="preserve"> будет выгодна получателем социальных льгот и всевозможных выплат.</w:t>
      </w:r>
    </w:p>
    <w:p w:rsidR="005D2DDB" w:rsidRDefault="005D2DDB" w:rsidP="005D2DDB">
      <w:r>
        <w:t>С этим вероятно не стоит спорить. Современные технологии действительно помогают и в социальной сфере.</w:t>
      </w:r>
    </w:p>
    <w:p w:rsidR="005D2DDB" w:rsidRDefault="005D2DDB" w:rsidP="005D2DDB">
      <w:r>
        <w:t xml:space="preserve">А вот одно, но весьма существенное </w:t>
      </w:r>
      <w:r w:rsidR="001F5F80">
        <w:t>«</w:t>
      </w:r>
      <w:r>
        <w:t>но</w:t>
      </w:r>
      <w:r w:rsidR="001F5F80">
        <w:t>»</w:t>
      </w:r>
      <w:r>
        <w:t xml:space="preserve"> все же возникает.</w:t>
      </w:r>
    </w:p>
    <w:p w:rsidR="005D2DDB" w:rsidRDefault="005D2DDB" w:rsidP="005D2DDB">
      <w:r>
        <w:t xml:space="preserve">Из документа выходит, что все затраты на эту самую </w:t>
      </w:r>
      <w:proofErr w:type="spellStart"/>
      <w:r>
        <w:t>цифровизацию</w:t>
      </w:r>
      <w:proofErr w:type="spellEnd"/>
      <w:r>
        <w:t xml:space="preserve"> будет нести бюджет Социального фонда.</w:t>
      </w:r>
    </w:p>
    <w:p w:rsidR="005D2DDB" w:rsidRDefault="005D2DDB" w:rsidP="005D2DDB">
      <w:r>
        <w:t>То есть, пенсионеров поведут в цифровое будущее за их же счет.</w:t>
      </w:r>
    </w:p>
    <w:p w:rsidR="00483DB0" w:rsidRDefault="0049463E" w:rsidP="005D2DDB">
      <w:hyperlink r:id="rId31" w:history="1">
        <w:r w:rsidR="005D2DDB" w:rsidRPr="006E4A21">
          <w:rPr>
            <w:rStyle w:val="a3"/>
          </w:rPr>
          <w:t>https://pensnews.ru/article/8112</w:t>
        </w:r>
      </w:hyperlink>
    </w:p>
    <w:p w:rsidR="00935492" w:rsidRPr="00C814D2" w:rsidRDefault="00935492" w:rsidP="00935492">
      <w:pPr>
        <w:pStyle w:val="2"/>
      </w:pPr>
      <w:bookmarkStart w:id="77" w:name="_Toc135031489"/>
      <w:proofErr w:type="spellStart"/>
      <w:r w:rsidRPr="00C814D2">
        <w:t>ФедералПресс</w:t>
      </w:r>
      <w:proofErr w:type="spellEnd"/>
      <w:r w:rsidRPr="00C814D2">
        <w:t>, 1</w:t>
      </w:r>
      <w:r>
        <w:t>4</w:t>
      </w:r>
      <w:r w:rsidRPr="00C814D2">
        <w:t xml:space="preserve">.05.2023, </w:t>
      </w:r>
      <w:r w:rsidRPr="00935492">
        <w:t xml:space="preserve">В </w:t>
      </w:r>
      <w:proofErr w:type="spellStart"/>
      <w:r w:rsidRPr="00935492">
        <w:t>Соцфонде</w:t>
      </w:r>
      <w:proofErr w:type="spellEnd"/>
      <w:r w:rsidRPr="00935492">
        <w:t xml:space="preserve"> назвали условия прибавки к пенсии для сельских пенсионеров</w:t>
      </w:r>
      <w:bookmarkEnd w:id="77"/>
    </w:p>
    <w:p w:rsidR="00935492" w:rsidRDefault="00935492" w:rsidP="001F5F80">
      <w:pPr>
        <w:pStyle w:val="3"/>
      </w:pPr>
      <w:bookmarkStart w:id="78" w:name="_Toc135031490"/>
      <w:r>
        <w:t xml:space="preserve">Пенсионеры, которые проработали в сельском хозяйстве не менее 30 лет, могут получить прибавку к пенсии, об этом рассказали в амурском отделении Социального фонда России. </w:t>
      </w:r>
      <w:r w:rsidR="001F5F80">
        <w:t>«</w:t>
      </w:r>
      <w:r>
        <w:t>Доплата положена получателям страховой пенсии по старости или по инвалидности со стажем работы в сельском хозяйстве не менее 30 лет, которые проживают на селе и не работают</w:t>
      </w:r>
      <w:r w:rsidR="001F5F80">
        <w:t>»</w:t>
      </w:r>
      <w:r>
        <w:t xml:space="preserve">, - говорят в представители </w:t>
      </w:r>
      <w:proofErr w:type="spellStart"/>
      <w:r>
        <w:t>Соцфонда</w:t>
      </w:r>
      <w:proofErr w:type="spellEnd"/>
      <w:r>
        <w:t>.</w:t>
      </w:r>
      <w:bookmarkEnd w:id="78"/>
    </w:p>
    <w:p w:rsidR="00935492" w:rsidRDefault="00935492" w:rsidP="00935492">
      <w:r>
        <w:t>В сельский стаж входит работа, которая осуществлялась в сельскохозяйственных организациях на территории России.</w:t>
      </w:r>
    </w:p>
    <w:p w:rsidR="00935492" w:rsidRDefault="00935492" w:rsidP="00935492">
      <w:r>
        <w:t>Доплата к пенсии для таких пенсионеров составляет 1800 рублей.</w:t>
      </w:r>
    </w:p>
    <w:p w:rsidR="00935492" w:rsidRDefault="00935492" w:rsidP="00935492">
      <w:r>
        <w:lastRenderedPageBreak/>
        <w:t>Отметим, что с 2022 года действуют изменения, которые позволяют пенсионерам-селянам переезжать жить в город и сохранять за собой данную надбавку.</w:t>
      </w:r>
    </w:p>
    <w:p w:rsidR="00935492" w:rsidRDefault="00935492" w:rsidP="00935492">
      <w:r>
        <w:t>Обычно денежное вознаграждение для этой категории пенсионеров применяется автоматически, когда человек заканчивает трудовую деятельность. Однако</w:t>
      </w:r>
      <w:proofErr w:type="gramStart"/>
      <w:r>
        <w:t>,</w:t>
      </w:r>
      <w:proofErr w:type="gramEnd"/>
      <w:r>
        <w:t xml:space="preserve"> если пожилой человек решил устроиться на работу, то ему необходимо предупредить об этом Социальный фонд, чтобы надбавку прекратили зачислять.</w:t>
      </w:r>
    </w:p>
    <w:p w:rsidR="005D2DDB" w:rsidRDefault="00935492" w:rsidP="005D2DDB">
      <w:r w:rsidRPr="00935492">
        <w:t xml:space="preserve">Как только пенсионер снова надумает перестать работать, восстановить выплату можно будет через заявление в ведомстве, пишет </w:t>
      </w:r>
      <w:proofErr w:type="spellStart"/>
      <w:r w:rsidRPr="00935492">
        <w:t>Amur.life</w:t>
      </w:r>
      <w:proofErr w:type="spellEnd"/>
      <w:r w:rsidRPr="00935492">
        <w:t>.</w:t>
      </w:r>
    </w:p>
    <w:p w:rsidR="00935492" w:rsidRDefault="0049463E" w:rsidP="005D2DDB">
      <w:hyperlink r:id="rId32" w:history="1">
        <w:r w:rsidR="00935492" w:rsidRPr="006F3012">
          <w:rPr>
            <w:rStyle w:val="a3"/>
          </w:rPr>
          <w:t>https://fedpress.ru/news/28/economy/3241472</w:t>
        </w:r>
      </w:hyperlink>
    </w:p>
    <w:p w:rsidR="00D1642B" w:rsidRDefault="00D1642B" w:rsidP="00D1642B">
      <w:pPr>
        <w:pStyle w:val="251"/>
      </w:pPr>
      <w:bookmarkStart w:id="79" w:name="_Toc99271704"/>
      <w:bookmarkStart w:id="80" w:name="_Toc99318656"/>
      <w:bookmarkStart w:id="81" w:name="_Toc135031491"/>
      <w:bookmarkStart w:id="82" w:name="_Toc62681899"/>
      <w:bookmarkEnd w:id="53"/>
      <w:bookmarkEnd w:id="18"/>
      <w:bookmarkEnd w:id="19"/>
      <w:bookmarkEnd w:id="23"/>
      <w:bookmarkEnd w:id="24"/>
      <w:bookmarkEnd w:id="25"/>
      <w:r>
        <w:lastRenderedPageBreak/>
        <w:t>НОВОСТИ МАКРОЭКОНОМИКИ</w:t>
      </w:r>
      <w:bookmarkEnd w:id="79"/>
      <w:bookmarkEnd w:id="80"/>
      <w:bookmarkEnd w:id="81"/>
    </w:p>
    <w:p w:rsidR="00181B62" w:rsidRDefault="00181B62" w:rsidP="00181B62">
      <w:pPr>
        <w:pStyle w:val="2"/>
      </w:pPr>
      <w:bookmarkStart w:id="83" w:name="_Toc135031492"/>
      <w:bookmarkStart w:id="84" w:name="_Toc99271711"/>
      <w:bookmarkStart w:id="85" w:name="_Toc99318657"/>
      <w:r>
        <w:t>РИА Новости, 12.05.2023, Путин поручил предусмотреть меры по снижению оттока населения РФ за рубеж</w:t>
      </w:r>
      <w:bookmarkEnd w:id="83"/>
    </w:p>
    <w:p w:rsidR="00181B62" w:rsidRDefault="00181B62" w:rsidP="001F5F80">
      <w:pPr>
        <w:pStyle w:val="3"/>
      </w:pPr>
      <w:bookmarkStart w:id="86" w:name="_Toc135031493"/>
      <w:r>
        <w:t>Президент России Владимир Путин внес изменения в Концепции миграционной политики РФ, дополнив ее необходимостью проработки мер по созданию сохранения человеческого капитала, снижения оттока населения РФ за рубеж.</w:t>
      </w:r>
      <w:bookmarkEnd w:id="86"/>
    </w:p>
    <w:p w:rsidR="00181B62" w:rsidRDefault="001F5F80" w:rsidP="00181B62">
      <w:r>
        <w:t>«</w:t>
      </w:r>
      <w:r w:rsidR="00181B62">
        <w:t>В 2022 году под влиянием изменившихся социально-экономических условий увеличился миграционный отток населения РФ за рубеж. В связи с этим требуется принятие дополнительных мер по созданию финансовых, социальных и иных механизмов сохранения человеческого капитала, снижения оттока населения РФ за рубеж</w:t>
      </w:r>
      <w:r>
        <w:t>»</w:t>
      </w:r>
      <w:r w:rsidR="00181B62">
        <w:t>, - говорится в опубликованном указе президента.</w:t>
      </w:r>
    </w:p>
    <w:p w:rsidR="00181B62" w:rsidRDefault="00181B62" w:rsidP="00181B62">
      <w:r>
        <w:t xml:space="preserve">Также дополнения касаются жителей новых российских регионов. </w:t>
      </w:r>
      <w:r w:rsidR="001F5F80">
        <w:t>«</w:t>
      </w:r>
      <w:r>
        <w:t xml:space="preserve">В связи с исходящей от вооруженных сил Украины прямой угрозой жизни и здоровью жителей Донецкой Народной республики, Луганской Народной республики, Запорожской области и Херсонской области, в </w:t>
      </w:r>
      <w:proofErr w:type="gramStart"/>
      <w:r>
        <w:t>целях</w:t>
      </w:r>
      <w:proofErr w:type="gramEnd"/>
      <w:r>
        <w:t xml:space="preserve"> защиты которых в том числе проводится специальная военная операция, лица, постоянно проживающие на названных территориях, в экстренном массовой порядке начали пребывать в другие субъекты РФ. Реализован комплекс мер </w:t>
      </w:r>
      <w:proofErr w:type="gramStart"/>
      <w:r>
        <w:t>социальной</w:t>
      </w:r>
      <w:proofErr w:type="gramEnd"/>
      <w:r>
        <w:t xml:space="preserve"> поддержки указанных лиц</w:t>
      </w:r>
      <w:r w:rsidR="001F5F80">
        <w:t>»</w:t>
      </w:r>
      <w:r>
        <w:t>, - отмечается в документе.</w:t>
      </w:r>
    </w:p>
    <w:p w:rsidR="00181B62" w:rsidRDefault="00181B62" w:rsidP="00181B62">
      <w:r>
        <w:t xml:space="preserve">В первоначальном документе говорилось, что за последние годы существенно возросла миграционная активность вблизи внешних границ РФ и в зоне ее интересов. В концепции говорится, что интенсивный миграционный поток из стран Ближнего Востока и Северной Африки в Европу, возникший в 2014-2015 годах, становится причиной негативных социально-экономических процессов в европейских государствах, а также способствует проникновению туда членов криминальных, террористических и экстремистских структур. Как отмечается в документе, эти негативные проявления могут стать </w:t>
      </w:r>
      <w:proofErr w:type="gramStart"/>
      <w:r>
        <w:t>угрозой</w:t>
      </w:r>
      <w:proofErr w:type="gramEnd"/>
      <w:r>
        <w:t xml:space="preserve"> как для России, так и для приграничных к ней государств.</w:t>
      </w:r>
    </w:p>
    <w:p w:rsidR="00181B62" w:rsidRDefault="00181B62" w:rsidP="00181B62">
      <w:pPr>
        <w:pStyle w:val="2"/>
      </w:pPr>
      <w:bookmarkStart w:id="87" w:name="_Toc135031494"/>
      <w:r>
        <w:t xml:space="preserve">РИА Новости, 12.05.2023, </w:t>
      </w:r>
      <w:proofErr w:type="spellStart"/>
      <w:r>
        <w:t>Кабмин</w:t>
      </w:r>
      <w:proofErr w:type="spellEnd"/>
      <w:r>
        <w:t xml:space="preserve"> направит 100 </w:t>
      </w:r>
      <w:proofErr w:type="gramStart"/>
      <w:r>
        <w:t>млрд</w:t>
      </w:r>
      <w:proofErr w:type="gramEnd"/>
      <w:r>
        <w:t xml:space="preserve"> рублей на модернизацию коммунальной инфраструктуры в регионах</w:t>
      </w:r>
      <w:bookmarkEnd w:id="87"/>
    </w:p>
    <w:p w:rsidR="00181B62" w:rsidRDefault="00181B62" w:rsidP="001F5F80">
      <w:pPr>
        <w:pStyle w:val="3"/>
      </w:pPr>
      <w:bookmarkStart w:id="88" w:name="_Toc135031495"/>
      <w:r>
        <w:t xml:space="preserve">Правительство направит в 2024 году 100 миллиардов рублей на модернизацию систем коммунальной инфраструктуры в регионах, соответствующее распоряжение подписал премьер-министр РФ Михаил </w:t>
      </w:r>
      <w:proofErr w:type="spellStart"/>
      <w:r>
        <w:t>Мишустин</w:t>
      </w:r>
      <w:proofErr w:type="spellEnd"/>
      <w:r>
        <w:t>.</w:t>
      </w:r>
      <w:bookmarkEnd w:id="88"/>
    </w:p>
    <w:p w:rsidR="00181B62" w:rsidRDefault="001F5F80" w:rsidP="00181B62">
      <w:r>
        <w:t>«</w:t>
      </w:r>
      <w:r w:rsidR="00181B62">
        <w:t xml:space="preserve">В 2024 году на модернизацию систем коммунальной инфраструктуры в регионах будет направлено 100 миллиардов рублей. Распоряжение об этом подписал председатель правительства Михаил </w:t>
      </w:r>
      <w:proofErr w:type="spellStart"/>
      <w:r w:rsidR="00181B62">
        <w:t>Мишустин</w:t>
      </w:r>
      <w:proofErr w:type="spellEnd"/>
      <w:r>
        <w:t>»</w:t>
      </w:r>
      <w:r w:rsidR="00181B62">
        <w:t xml:space="preserve">, - говорится в сообщении пресс- службы </w:t>
      </w:r>
      <w:proofErr w:type="spellStart"/>
      <w:r w:rsidR="00181B62">
        <w:t>кабмина</w:t>
      </w:r>
      <w:proofErr w:type="spellEnd"/>
      <w:r w:rsidR="00181B62">
        <w:t>.</w:t>
      </w:r>
    </w:p>
    <w:p w:rsidR="00181B62" w:rsidRDefault="00181B62" w:rsidP="00181B62">
      <w:r>
        <w:lastRenderedPageBreak/>
        <w:t>В правительстве отмечают, что федеральное финансирование позволит увеличить долю новых инженерных сетей и, соответственно, снизить аварийность. Кроме того, оно улучшит качество предоставляемых жителям коммунальных услуг.</w:t>
      </w:r>
    </w:p>
    <w:p w:rsidR="00181B62" w:rsidRDefault="00181B62" w:rsidP="00181B62">
      <w:r>
        <w:t xml:space="preserve">Средства на обновление инженерных сетей будут предоставляться региональным властям публично-правовой компанией </w:t>
      </w:r>
      <w:r w:rsidR="001F5F80">
        <w:t>«</w:t>
      </w:r>
      <w:r>
        <w:t>Фонд развития территорий</w:t>
      </w:r>
      <w:r w:rsidR="001F5F80">
        <w:t>»</w:t>
      </w:r>
      <w:r>
        <w:t xml:space="preserve"> - она выбрана оператором этой программы поддержки.</w:t>
      </w:r>
    </w:p>
    <w:p w:rsidR="00181B62" w:rsidRDefault="00181B62" w:rsidP="00181B62">
      <w:pPr>
        <w:pStyle w:val="2"/>
      </w:pPr>
      <w:bookmarkStart w:id="89" w:name="_Toc135031496"/>
      <w:r>
        <w:t xml:space="preserve">ТАСС, 12.05.2023, </w:t>
      </w:r>
      <w:proofErr w:type="spellStart"/>
      <w:r>
        <w:t>Кабмин</w:t>
      </w:r>
      <w:proofErr w:type="spellEnd"/>
      <w:r>
        <w:t xml:space="preserve"> наряду с демпфером обсуждает другие налоговые инициативы для рынка нефти - Минфин</w:t>
      </w:r>
      <w:bookmarkEnd w:id="89"/>
    </w:p>
    <w:p w:rsidR="00181B62" w:rsidRDefault="00181B62" w:rsidP="001F5F80">
      <w:pPr>
        <w:pStyle w:val="3"/>
      </w:pPr>
      <w:bookmarkStart w:id="90" w:name="_Toc135031497"/>
      <w:r>
        <w:t>Правительство РФ в настоящий момент, помимо корректировки формулы топливного демпфера, изучает и другие предложения по изменению налогового законодательства рынка нефти. Однако окончательного решения по ним еще нет, сообщил журналистам статс-секретарь - заместитель министра финансов РФ Алексей Сазанов на полях XI Петербургского международного юридического форума.</w:t>
      </w:r>
      <w:bookmarkEnd w:id="90"/>
    </w:p>
    <w:p w:rsidR="00181B62" w:rsidRDefault="001F5F80" w:rsidP="00181B62">
      <w:r>
        <w:t>«</w:t>
      </w:r>
      <w:r w:rsidR="00181B62">
        <w:t>То, что сейчас официально министр озвучил, что мы предлагаем сократить демпфер в два раза, - это то, что сейчас обсуждается. Есть и другие предложения, но пока они обсуждаются в правительстве, я не могу их комментировать</w:t>
      </w:r>
      <w:r>
        <w:t>»</w:t>
      </w:r>
      <w:r w:rsidR="00181B62">
        <w:t>, - сказал Сазанов, отвечая на соответствующий вопрос.</w:t>
      </w:r>
    </w:p>
    <w:p w:rsidR="00181B62" w:rsidRDefault="00181B62" w:rsidP="00181B62">
      <w:r>
        <w:t xml:space="preserve">Ранее министр финансов РФ Антон </w:t>
      </w:r>
      <w:proofErr w:type="spellStart"/>
      <w:r>
        <w:t>Силуанов</w:t>
      </w:r>
      <w:proofErr w:type="spellEnd"/>
      <w:r>
        <w:t xml:space="preserve"> сообщал, что Минфин готовит новые предложения по совершенствованию расчета НДПИ для нефтяников в дополнение к принятым решениям по снижению дисконта к цене нефти. По его словам, Минфин отмечает снижение по сравнению с запланированным уровнем поступлений нефтегазовых доходов бюджета в текущем году.</w:t>
      </w:r>
    </w:p>
    <w:p w:rsidR="00181B62" w:rsidRDefault="00181B62" w:rsidP="00181B62">
      <w:pPr>
        <w:pStyle w:val="2"/>
      </w:pPr>
      <w:bookmarkStart w:id="91" w:name="_Toc135031498"/>
      <w:r>
        <w:t>ТАСС, 12.05.2023, Минфин России рассмотрит инициативы ОЭСР по глобальному минимальному цифровому налогу</w:t>
      </w:r>
      <w:bookmarkEnd w:id="91"/>
    </w:p>
    <w:p w:rsidR="00181B62" w:rsidRDefault="00181B62" w:rsidP="001F5F80">
      <w:pPr>
        <w:pStyle w:val="3"/>
      </w:pPr>
      <w:bookmarkStart w:id="92" w:name="_Toc135031499"/>
      <w:r>
        <w:t xml:space="preserve">Минфин РФ рассмотрит инициативы ОЭСР по глобальному минимальному цифровому </w:t>
      </w:r>
      <w:proofErr w:type="gramStart"/>
      <w:r>
        <w:t>налогу</w:t>
      </w:r>
      <w:proofErr w:type="gramEnd"/>
      <w:r>
        <w:t xml:space="preserve"> и предложить внедрить те из них, которые направлены на защиту российской налоговой базы. Об этом журналистам сообщил статс-секретарь - заместитель министра финансов Алексей Сазанов на полях XI Петербургского международного юридического форума в пятницу.</w:t>
      </w:r>
      <w:bookmarkEnd w:id="92"/>
    </w:p>
    <w:p w:rsidR="00181B62" w:rsidRDefault="001F5F80" w:rsidP="00181B62">
      <w:r>
        <w:t>«</w:t>
      </w:r>
      <w:r w:rsidR="00181B62">
        <w:t xml:space="preserve">Сейчас, к сожалению, мы исключены из общения с ОЭСР по инициативам </w:t>
      </w:r>
      <w:proofErr w:type="spellStart"/>
      <w:r w:rsidR="00181B62">
        <w:t>Pillar</w:t>
      </w:r>
      <w:proofErr w:type="spellEnd"/>
      <w:r w:rsidR="00181B62">
        <w:t xml:space="preserve"> 1 и 2. Но, безусловно, когда будут разработаны конкретные нормы, которые необходимо имплементировать в налоговое законодательство, они будут </w:t>
      </w:r>
      <w:proofErr w:type="spellStart"/>
      <w:r w:rsidR="00181B62">
        <w:t>опубличены</w:t>
      </w:r>
      <w:proofErr w:type="spellEnd"/>
      <w:r w:rsidR="00181B62">
        <w:t xml:space="preserve"> ОЭСР. Мы их, конечно, рассмотрим, и те нормы, и те меры, которые направлены на защиту российской налоговой базы, мы также будем предлагать в наше законодательство свое включить. То, что будет отвечать интересам Российской Федерации</w:t>
      </w:r>
      <w:r>
        <w:t>»</w:t>
      </w:r>
      <w:r w:rsidR="00181B62">
        <w:t>, - сказал Сазанов, отвечая на соответствующий вопрос.</w:t>
      </w:r>
    </w:p>
    <w:p w:rsidR="00181B62" w:rsidRDefault="00181B62" w:rsidP="00181B62">
      <w:r>
        <w:t xml:space="preserve">Глобальный минимальный цифровой налог - это реформа глобальной налоговой системы, которую поддержали 130 стран - участниц ОЭСР. По ней предусмотрены инновации по двум направлениям, известным как </w:t>
      </w:r>
      <w:proofErr w:type="spellStart"/>
      <w:r>
        <w:t>Pillar</w:t>
      </w:r>
      <w:proofErr w:type="spellEnd"/>
      <w:r>
        <w:t xml:space="preserve"> 1 и </w:t>
      </w:r>
      <w:proofErr w:type="spellStart"/>
      <w:r>
        <w:t>Pillar</w:t>
      </w:r>
      <w:proofErr w:type="spellEnd"/>
      <w:r>
        <w:t xml:space="preserve"> 2. Первая инновация - </w:t>
      </w:r>
      <w:r>
        <w:lastRenderedPageBreak/>
        <w:t>введение минимального налога на прибыль корпораций в размере 15%. Эта мера направлена на ограничение конкуренции между странами с высокими и низкими налогами. Вторая инновация - налог на транснациональные корпорации, который будет уплачиваться не в странах регистрации этих компаний, а там, где транснациональные корпорации действуют и получают прибыль.</w:t>
      </w:r>
    </w:p>
    <w:p w:rsidR="00181B62" w:rsidRDefault="00181B62" w:rsidP="00181B62">
      <w:pPr>
        <w:pStyle w:val="2"/>
      </w:pPr>
      <w:bookmarkStart w:id="93" w:name="_Toc135031500"/>
      <w:r>
        <w:t>РИА Новости, 12.05.2023, МЭР думает о праве на забвение банкротства физлиц, наработок пока нет - первый замглавы</w:t>
      </w:r>
      <w:bookmarkEnd w:id="93"/>
    </w:p>
    <w:p w:rsidR="00181B62" w:rsidRDefault="00181B62" w:rsidP="001F5F80">
      <w:pPr>
        <w:pStyle w:val="3"/>
      </w:pPr>
      <w:bookmarkStart w:id="94" w:name="_Toc135031501"/>
      <w:r>
        <w:t>Минэкономразвития Россия может рассмотреть вопрос введения механизма обнуления банкротства спустя определенный промежуток времени, например, спустя 10 лет после признания человека несостоятельным, никаких предметных наработок пока нет, сообщил первый замминистра экономического развития РФ Илья Торосов.</w:t>
      </w:r>
      <w:bookmarkEnd w:id="94"/>
    </w:p>
    <w:p w:rsidR="00181B62" w:rsidRDefault="001F5F80" w:rsidP="00181B62">
      <w:r>
        <w:t>«</w:t>
      </w:r>
      <w:r w:rsidR="00181B62">
        <w:t xml:space="preserve">Еще один момент, который нас просят кулуарно и мы об этом думаем, пока еще разработок никаких, это так называемый механизм </w:t>
      </w:r>
      <w:r>
        <w:t>«</w:t>
      </w:r>
      <w:r w:rsidR="00181B62">
        <w:t>право на забвение</w:t>
      </w:r>
      <w:r>
        <w:t>»</w:t>
      </w:r>
      <w:r w:rsidR="00181B62">
        <w:t>, возможно, стоит рассмотреть какие-то варианты, что после определенного срока, после истечения банкротства физического лица - там, 10 лет, может больше. Пока только обсуждается этот вопрос</w:t>
      </w:r>
      <w:r>
        <w:t>»</w:t>
      </w:r>
      <w:r w:rsidR="00181B62">
        <w:t>, - сказал Торосов, выступая в четверг на сессии Петербургского международного юридического форума.</w:t>
      </w:r>
    </w:p>
    <w:p w:rsidR="00181B62" w:rsidRDefault="00181B62" w:rsidP="00181B62">
      <w:r>
        <w:t>Он отметил, что сейчас вся процедура признания гражданина банкротом является публичной и данные об этом хранятся в течение всей жизни.</w:t>
      </w:r>
    </w:p>
    <w:p w:rsidR="00181B62" w:rsidRDefault="001F5F80" w:rsidP="00181B62">
      <w:r>
        <w:t>«</w:t>
      </w:r>
      <w:r w:rsidR="00181B62">
        <w:t>Возможно, нам стоит рассмотреть момент о закрытии этой информации, обнуление банкротства, через определенный промежуток времени. Но это пока даже не в разработке, мы пока об этом думаем</w:t>
      </w:r>
      <w:r>
        <w:t>»</w:t>
      </w:r>
      <w:r w:rsidR="00181B62">
        <w:t>, - подчеркнул замминистра.</w:t>
      </w:r>
    </w:p>
    <w:p w:rsidR="00181B62" w:rsidRDefault="00181B62" w:rsidP="00181B62">
      <w:pPr>
        <w:pStyle w:val="2"/>
      </w:pPr>
      <w:bookmarkStart w:id="95" w:name="_Toc135031502"/>
      <w:r>
        <w:t xml:space="preserve">РИА Новости, 12.05.2023, Профицит торгового баланса РФ в январе-апреле снизился на 63,5%, до $41,5 </w:t>
      </w:r>
      <w:proofErr w:type="gramStart"/>
      <w:r>
        <w:t>млрд</w:t>
      </w:r>
      <w:proofErr w:type="gramEnd"/>
      <w:r>
        <w:t xml:space="preserve"> - оценка ЦБ</w:t>
      </w:r>
      <w:bookmarkEnd w:id="95"/>
    </w:p>
    <w:p w:rsidR="00181B62" w:rsidRDefault="00181B62" w:rsidP="001F5F80">
      <w:pPr>
        <w:pStyle w:val="3"/>
      </w:pPr>
      <w:bookmarkStart w:id="96" w:name="_Toc135031503"/>
      <w:r>
        <w:t>Положительное сальдо внешней торговли России товарами в январе-апреле 2023 года снизилось на 63,5%, составив 41,5 миллиарда долларов против 113,7 миллиарда долларов годом ранее, сообщается в материалах ЦБ РФ.</w:t>
      </w:r>
      <w:bookmarkEnd w:id="96"/>
    </w:p>
    <w:p w:rsidR="00181B62" w:rsidRDefault="001F5F80" w:rsidP="00181B62">
      <w:r>
        <w:t>«</w:t>
      </w:r>
      <w:r w:rsidR="00181B62">
        <w:t>Сокращение профицита торгового баланса было обусловлено уменьшением стоимостных объемов экспорта товаров в результате снижения физических объемов поставок и мировых цен на основные товары российского экспорта при некотором росте импорта товаров</w:t>
      </w:r>
      <w:r>
        <w:t>»</w:t>
      </w:r>
      <w:r w:rsidR="00181B62">
        <w:t>, - отмечает ЦБ.</w:t>
      </w:r>
    </w:p>
    <w:p w:rsidR="00181B62" w:rsidRDefault="00181B62" w:rsidP="00181B62">
      <w:r>
        <w:t>По внешней торговле России услугами сохранился дефицит, который вырос в 1,5 раза - до 7,1 миллиарда долларов в январе-апреле текущего года с 4,7 миллиарда долларов годом ранее.</w:t>
      </w:r>
    </w:p>
    <w:p w:rsidR="00181B62" w:rsidRDefault="00181B62" w:rsidP="00181B62">
      <w:pPr>
        <w:pStyle w:val="2"/>
      </w:pPr>
      <w:bookmarkStart w:id="97" w:name="_Toc135031504"/>
      <w:r>
        <w:lastRenderedPageBreak/>
        <w:t xml:space="preserve">РИА Новости, 12.05.2023, Рынок цифровых финансовых активов в России может достичь 60 </w:t>
      </w:r>
      <w:proofErr w:type="gramStart"/>
      <w:r>
        <w:t>млрд</w:t>
      </w:r>
      <w:proofErr w:type="gramEnd"/>
      <w:r>
        <w:t xml:space="preserve"> </w:t>
      </w:r>
      <w:proofErr w:type="spellStart"/>
      <w:r>
        <w:t>руб</w:t>
      </w:r>
      <w:proofErr w:type="spellEnd"/>
      <w:r>
        <w:t xml:space="preserve"> к концу 2023 г - РСПП</w:t>
      </w:r>
      <w:bookmarkEnd w:id="97"/>
    </w:p>
    <w:p w:rsidR="00181B62" w:rsidRDefault="00181B62" w:rsidP="001F5F80">
      <w:pPr>
        <w:pStyle w:val="3"/>
      </w:pPr>
      <w:bookmarkStart w:id="98" w:name="_Toc135031505"/>
      <w:r>
        <w:t xml:space="preserve">Объем рынка цифровых финансовых активов (ЦФА) в России может достичь 60 миллиардов рублей к концу следующего года, заявил вице-президент Российского союза промышленников и предпринимателей (РСПП) по финансовой политике и развитию секторов экономики Александр </w:t>
      </w:r>
      <w:proofErr w:type="spellStart"/>
      <w:r>
        <w:t>Мурычев</w:t>
      </w:r>
      <w:proofErr w:type="spellEnd"/>
      <w:r>
        <w:t xml:space="preserve"> на Петербургском международном юридическом форуме.</w:t>
      </w:r>
      <w:bookmarkEnd w:id="98"/>
    </w:p>
    <w:p w:rsidR="00181B62" w:rsidRDefault="001F5F80" w:rsidP="00181B62">
      <w:r>
        <w:t>«</w:t>
      </w:r>
      <w:r w:rsidR="00181B62">
        <w:t xml:space="preserve">Объем выпуска ЦФА (на данный момент - ред.) достиг порядка 2 миллиардов рублей. При этом при должной поддержке регуляторов даже по итогам 2023 года рынок ЦФА может достигнуть 60 миллиардов рублей оборота </w:t>
      </w:r>
      <w:r>
        <w:t>«</w:t>
      </w:r>
      <w:r w:rsidR="00181B62">
        <w:t xml:space="preserve">, - сказал </w:t>
      </w:r>
      <w:proofErr w:type="spellStart"/>
      <w:r w:rsidR="00181B62">
        <w:t>Мурычев</w:t>
      </w:r>
      <w:proofErr w:type="spellEnd"/>
      <w:r w:rsidR="00181B62">
        <w:t>.</w:t>
      </w:r>
    </w:p>
    <w:p w:rsidR="00181B62" w:rsidRDefault="00181B62" w:rsidP="00181B62">
      <w:r>
        <w:t>Он также отметил, что развитие системы оборота ЦФА и цифровых прав - это ключевой системообразующий элемент формирования конкурентной экономики.</w:t>
      </w:r>
    </w:p>
    <w:p w:rsidR="00181B62" w:rsidRDefault="00181B62" w:rsidP="00181B62">
      <w:r>
        <w:t xml:space="preserve">ЦФА - это инструмент на основе </w:t>
      </w:r>
      <w:proofErr w:type="spellStart"/>
      <w:r>
        <w:t>блокчейна</w:t>
      </w:r>
      <w:proofErr w:type="spellEnd"/>
      <w:r>
        <w:t>, позволяющий осуществлять цифровые права по денежным требованиям, эмиссионным ценным бумагам и участию в капитале непубличного акционерного общества. Все сделки с ЦФА должны совершаться только через операторов обмена цифровых финансовых активов. Ими могут быть банки и биржи, а также иные юридические лица, если они соответствуют определенным критериям.</w:t>
      </w:r>
    </w:p>
    <w:p w:rsidR="00181B62" w:rsidRDefault="00181B62" w:rsidP="00181B62">
      <w:pPr>
        <w:pStyle w:val="2"/>
      </w:pPr>
      <w:bookmarkStart w:id="99" w:name="_Toc135031506"/>
      <w:r>
        <w:t xml:space="preserve">РИА Новости, 12.05.2023, ЦБ РФ и </w:t>
      </w:r>
      <w:proofErr w:type="spellStart"/>
      <w:r>
        <w:t>финуполномоченный</w:t>
      </w:r>
      <w:proofErr w:type="spellEnd"/>
      <w:r>
        <w:t xml:space="preserve"> в этом году запустят пилот по урегулированию просроченных долгов</w:t>
      </w:r>
      <w:bookmarkEnd w:id="99"/>
    </w:p>
    <w:p w:rsidR="00181B62" w:rsidRDefault="00181B62" w:rsidP="001F5F80">
      <w:pPr>
        <w:pStyle w:val="3"/>
      </w:pPr>
      <w:bookmarkStart w:id="100" w:name="_Toc135031507"/>
      <w:r>
        <w:t xml:space="preserve">Банк России и Служба финансового уполномоченного планируют провести в этом году эксперимент по наделению финансового уполномоченного функционалом по рассмотрению примирительных процедур при урегулировании просроченной задолженности, заявил руководитель службы по защите прав потребителей и обеспечению доступности финансовых услуг, член совета директоров ЦБ Михаил </w:t>
      </w:r>
      <w:proofErr w:type="spellStart"/>
      <w:r>
        <w:t>Мамута</w:t>
      </w:r>
      <w:proofErr w:type="spellEnd"/>
      <w:r>
        <w:t>.</w:t>
      </w:r>
      <w:bookmarkEnd w:id="100"/>
    </w:p>
    <w:p w:rsidR="00181B62" w:rsidRDefault="001F5F80" w:rsidP="00181B62">
      <w:proofErr w:type="gramStart"/>
      <w:r>
        <w:t>«</w:t>
      </w:r>
      <w:r w:rsidR="00181B62">
        <w:t xml:space="preserve">Мы (ЦБ РФ и Служба финансового уполномоченного - ред.) действительно полагаем, что наилучшим стратегическим решением в сфере медиации, независимого урегулирования задолженности могло бы быть наделение соответствующими полномочиями института финансового </w:t>
      </w:r>
      <w:proofErr w:type="spellStart"/>
      <w:r w:rsidR="00181B62">
        <w:t>уполномоченного..Мы</w:t>
      </w:r>
      <w:proofErr w:type="spellEnd"/>
      <w:r w:rsidR="00181B62">
        <w:t xml:space="preserve"> договорились до конца года провести совместный эксперимент, есть заинтересованные банки, кто готов с этим работать, посмотреть на эффективность этой модели, при необходимости что-то докрутить в стандарте, после чего зафиксировать соответствующие</w:t>
      </w:r>
      <w:proofErr w:type="gramEnd"/>
      <w:r w:rsidR="00181B62">
        <w:t xml:space="preserve"> положения на уровне федерального закона</w:t>
      </w:r>
      <w:r>
        <w:t>»</w:t>
      </w:r>
      <w:r w:rsidR="00181B62">
        <w:t xml:space="preserve">, - рассказал </w:t>
      </w:r>
      <w:proofErr w:type="spellStart"/>
      <w:r w:rsidR="00181B62">
        <w:t>Мамута</w:t>
      </w:r>
      <w:proofErr w:type="spellEnd"/>
      <w:r w:rsidR="00181B62">
        <w:t>, выступая на Петербургском международном юридическом форуме.</w:t>
      </w:r>
    </w:p>
    <w:p w:rsidR="00181B62" w:rsidRDefault="00181B62" w:rsidP="00181B62">
      <w:r>
        <w:t xml:space="preserve">В свою очередь главный финансовый уполномоченный Юрий Воронин сообщил, что Служба финансового уполномоченного обсуждает с ЦБ расширение своего потенциала. </w:t>
      </w:r>
      <w:r w:rsidR="001F5F80">
        <w:t>«</w:t>
      </w:r>
      <w:r>
        <w:t xml:space="preserve">(Планируется - ред.) такое пилотирование в этом </w:t>
      </w:r>
      <w:proofErr w:type="spellStart"/>
      <w:r>
        <w:t>году</w:t>
      </w:r>
      <w:proofErr w:type="gramStart"/>
      <w:r>
        <w:t>,..</w:t>
      </w:r>
      <w:proofErr w:type="gramEnd"/>
      <w:r>
        <w:t>связанное</w:t>
      </w:r>
      <w:proofErr w:type="spellEnd"/>
      <w:r>
        <w:t xml:space="preserve"> с тем, чтобы наделить финансового уполномоченного прямым функционалом по рассмотрению примирительных процедур, прежде всего, конечно, с кредитными </w:t>
      </w:r>
      <w:proofErr w:type="spellStart"/>
      <w:r>
        <w:lastRenderedPageBreak/>
        <w:t>учреждениями..Тогда</w:t>
      </w:r>
      <w:proofErr w:type="spellEnd"/>
      <w:r>
        <w:t>, я думаю, не будет необходимости прибегать к услугам коллекторов профессиональных</w:t>
      </w:r>
      <w:r w:rsidR="001F5F80">
        <w:t>»</w:t>
      </w:r>
      <w:r>
        <w:t>, - добавил Воронин.</w:t>
      </w:r>
    </w:p>
    <w:p w:rsidR="00D94D15" w:rsidRDefault="00181B62" w:rsidP="00181B62">
      <w:proofErr w:type="spellStart"/>
      <w:r>
        <w:t>Мамута</w:t>
      </w:r>
      <w:proofErr w:type="spellEnd"/>
      <w:r>
        <w:t xml:space="preserve"> заключил, что такие меры направлены на то, чтобы снизить риски банкротства граждан путем </w:t>
      </w:r>
      <w:r w:rsidR="001F5F80">
        <w:t>«</w:t>
      </w:r>
      <w:r>
        <w:t>урегулирования в области добросовестного поведения и кредитора и коллектора</w:t>
      </w:r>
      <w:r w:rsidR="001F5F80">
        <w:t>»</w:t>
      </w:r>
      <w:r>
        <w:t>.</w:t>
      </w:r>
    </w:p>
    <w:p w:rsidR="00181B62" w:rsidRPr="0090779C" w:rsidRDefault="00181B62" w:rsidP="00181B62"/>
    <w:p w:rsidR="00D1642B" w:rsidRDefault="00D1642B" w:rsidP="00D1642B">
      <w:pPr>
        <w:pStyle w:val="251"/>
      </w:pPr>
      <w:bookmarkStart w:id="101" w:name="_Toc99271712"/>
      <w:bookmarkStart w:id="102" w:name="_Toc99318658"/>
      <w:bookmarkStart w:id="103" w:name="_Toc135031508"/>
      <w:bookmarkEnd w:id="84"/>
      <w:bookmarkEnd w:id="85"/>
      <w:r w:rsidRPr="00073D82">
        <w:lastRenderedPageBreak/>
        <w:t>НОВОСТИ ЗАРУБЕЖНЫХ ПЕНСИОННЫХ СИСТЕМ</w:t>
      </w:r>
      <w:bookmarkEnd w:id="101"/>
      <w:bookmarkEnd w:id="102"/>
      <w:bookmarkEnd w:id="103"/>
    </w:p>
    <w:p w:rsidR="00D1642B" w:rsidRPr="0090779C" w:rsidRDefault="00D1642B" w:rsidP="00D1642B">
      <w:pPr>
        <w:pStyle w:val="10"/>
      </w:pPr>
      <w:bookmarkStart w:id="104" w:name="_Toc99271713"/>
      <w:bookmarkStart w:id="105" w:name="_Toc99318659"/>
      <w:bookmarkStart w:id="106" w:name="_Toc135031509"/>
      <w:r w:rsidRPr="000138E0">
        <w:t>Новости пенсионной отрасли стран ближнего зарубежья</w:t>
      </w:r>
      <w:bookmarkEnd w:id="104"/>
      <w:bookmarkEnd w:id="105"/>
      <w:bookmarkEnd w:id="106"/>
    </w:p>
    <w:p w:rsidR="00483DB0" w:rsidRPr="00C814D2" w:rsidRDefault="00483DB0" w:rsidP="00483DB0">
      <w:pPr>
        <w:pStyle w:val="2"/>
      </w:pPr>
      <w:bookmarkStart w:id="107" w:name="_Toc135031510"/>
      <w:proofErr w:type="spellStart"/>
      <w:r w:rsidRPr="00C814D2">
        <w:t>Azattyq</w:t>
      </w:r>
      <w:proofErr w:type="spellEnd"/>
      <w:r w:rsidRPr="00C814D2">
        <w:t xml:space="preserve"> </w:t>
      </w:r>
      <w:proofErr w:type="spellStart"/>
      <w:r w:rsidRPr="00C814D2">
        <w:t>Rýhy</w:t>
      </w:r>
      <w:proofErr w:type="spellEnd"/>
      <w:r w:rsidRPr="00C814D2">
        <w:t>, 12.05.2023, Управление пенсионными деньгами: каков лучший сценарий?</w:t>
      </w:r>
      <w:bookmarkEnd w:id="107"/>
    </w:p>
    <w:p w:rsidR="00483DB0" w:rsidRPr="001F5F80" w:rsidRDefault="00483DB0" w:rsidP="001F5F80">
      <w:pPr>
        <w:pStyle w:val="3"/>
      </w:pPr>
      <w:bookmarkStart w:id="108" w:name="_Toc135031511"/>
      <w:r w:rsidRPr="001F5F80">
        <w:t xml:space="preserve">В последнее время в обществе все чаще звучит мнение о невыгодности передачи пенсионных накоплений управляющим компаниям. Недовольство людей можно понять – они </w:t>
      </w:r>
      <w:proofErr w:type="gramStart"/>
      <w:r w:rsidRPr="001F5F80">
        <w:t>показывают</w:t>
      </w:r>
      <w:proofErr w:type="gramEnd"/>
      <w:r w:rsidRPr="001F5F80">
        <w:t xml:space="preserve"> куда меньшую доходность, чем тот же Единый накопительный пенсионный фонд (Е</w:t>
      </w:r>
      <w:r w:rsidR="001F5F80" w:rsidRPr="001F5F80">
        <w:t>НПФ</w:t>
      </w:r>
      <w:r w:rsidRPr="001F5F80">
        <w:t xml:space="preserve">). В связи с этим в экспертном сообществе считают, что </w:t>
      </w:r>
      <w:proofErr w:type="spellStart"/>
      <w:r w:rsidRPr="001F5F80">
        <w:t>инвесткомпаниям</w:t>
      </w:r>
      <w:proofErr w:type="spellEnd"/>
      <w:r w:rsidRPr="001F5F80">
        <w:t xml:space="preserve"> стоит дать больше свободы. Стоит ли идти на этот шаг и каковы в таком случае риски потери пенсионных сбережений, читайте в материале </w:t>
      </w:r>
      <w:proofErr w:type="spellStart"/>
      <w:r w:rsidRPr="001F5F80">
        <w:t>Azattyq</w:t>
      </w:r>
      <w:proofErr w:type="spellEnd"/>
      <w:r w:rsidRPr="001F5F80">
        <w:t xml:space="preserve"> </w:t>
      </w:r>
      <w:proofErr w:type="spellStart"/>
      <w:r w:rsidRPr="001F5F80">
        <w:t>Rýhy</w:t>
      </w:r>
      <w:proofErr w:type="spellEnd"/>
      <w:r w:rsidRPr="001F5F80">
        <w:t>.</w:t>
      </w:r>
      <w:bookmarkEnd w:id="108"/>
    </w:p>
    <w:p w:rsidR="00483DB0" w:rsidRDefault="00483DB0" w:rsidP="00483DB0">
      <w:r>
        <w:t>Нынче управляющие работают в жестких условиях, потому их инвестиционный портфель мало чем отличается от портфеля Е</w:t>
      </w:r>
      <w:r w:rsidR="001F5F80" w:rsidRPr="001F5F80">
        <w:rPr>
          <w:b/>
        </w:rPr>
        <w:t>НПФ</w:t>
      </w:r>
      <w:r>
        <w:t xml:space="preserve">. Все они в основном вкладывают пенсионные в покупку государственных ценных бумаг. То есть туда, где риски сведены практически к нулю. Именно поэтому частные компании показали в прошлом году низкую доходность – от 2,75% до 4,19%, тогда как показатель </w:t>
      </w:r>
      <w:proofErr w:type="spellStart"/>
      <w:r>
        <w:t>госфонда</w:t>
      </w:r>
      <w:proofErr w:type="spellEnd"/>
      <w:r>
        <w:t xml:space="preserve"> достиг 6,55%.</w:t>
      </w:r>
    </w:p>
    <w:p w:rsidR="00483DB0" w:rsidRDefault="001F5F80" w:rsidP="00483DB0">
      <w:r>
        <w:t>«</w:t>
      </w:r>
      <w:r w:rsidR="00483DB0">
        <w:t>Их портфели примерно схожи. Исходя из нынешней ситуации, и зная всю подноготную, я вообще не вижу смысла в передаче денег управляющим, потому что доходность у них ниже. Но я полагаю, что здесь злую шутку с ними сыграл фактор времени. Например, Е</w:t>
      </w:r>
      <w:r w:rsidRPr="001F5F80">
        <w:rPr>
          <w:b/>
        </w:rPr>
        <w:t>НПФ</w:t>
      </w:r>
      <w:r w:rsidR="00483DB0">
        <w:t xml:space="preserve"> пять лет назад купил ценную бумагу, которая стоила условно 10 долларов. За пять лет ее цена подросла на 50%, а Е</w:t>
      </w:r>
      <w:r w:rsidRPr="001F5F80">
        <w:rPr>
          <w:b/>
        </w:rPr>
        <w:t>НПФ</w:t>
      </w:r>
      <w:r w:rsidR="00483DB0">
        <w:t xml:space="preserve"> до сих пор ее держит. Вот она – доходность. А управляющая компания купила прямо сейчас, когда цена уже выросла</w:t>
      </w:r>
      <w:r>
        <w:t>»</w:t>
      </w:r>
      <w:r w:rsidR="00483DB0">
        <w:t xml:space="preserve">, – утверждает экономист </w:t>
      </w:r>
      <w:proofErr w:type="spellStart"/>
      <w:r w:rsidR="00483DB0">
        <w:t>Арман</w:t>
      </w:r>
      <w:proofErr w:type="spellEnd"/>
      <w:r w:rsidR="00483DB0">
        <w:t xml:space="preserve"> </w:t>
      </w:r>
      <w:proofErr w:type="spellStart"/>
      <w:r w:rsidR="00483DB0">
        <w:t>Бейсембаев</w:t>
      </w:r>
      <w:proofErr w:type="spellEnd"/>
      <w:r w:rsidR="00483DB0">
        <w:t>.</w:t>
      </w:r>
    </w:p>
    <w:p w:rsidR="00483DB0" w:rsidRDefault="00483DB0" w:rsidP="00483DB0">
      <w:r>
        <w:t xml:space="preserve">По мнению эксперта, позволив управляющим инвестировать более свободно, появится возможность сравнивать их инвестиционные портфели, степень риска и эффективность управления пенсионными активами. </w:t>
      </w:r>
    </w:p>
    <w:p w:rsidR="00483DB0" w:rsidRDefault="001F5F80" w:rsidP="00483DB0">
      <w:r>
        <w:t>«</w:t>
      </w:r>
      <w:r w:rsidR="00483DB0">
        <w:t>Думаю, управляющим следует дать больше свободы. По крайней мере, это даст шанс проявить талант в управлении активами и может у кого-то на самом деле будут более высокие доходности, которые будут превышать показатели Е</w:t>
      </w:r>
      <w:r w:rsidRPr="001F5F80">
        <w:rPr>
          <w:b/>
        </w:rPr>
        <w:t>НПФ</w:t>
      </w:r>
      <w:r w:rsidR="00483DB0">
        <w:t>. Пусть малую долю, но можно вкладывать в более рисковые активы. Или долю акций можно было бы увеличивать</w:t>
      </w:r>
      <w:r>
        <w:t>»</w:t>
      </w:r>
      <w:r w:rsidR="00483DB0">
        <w:t>, – отметил он.</w:t>
      </w:r>
    </w:p>
    <w:p w:rsidR="00483DB0" w:rsidRDefault="00483DB0" w:rsidP="00483DB0">
      <w:r>
        <w:t>При этом он подчеркивает, что речь не идет об абсолютной свободе, потому как пенсионные деньги – актив очень чувствительный. И риск потери этих сбережений не должен стоять на повестке.</w:t>
      </w:r>
    </w:p>
    <w:p w:rsidR="00483DB0" w:rsidRDefault="00483DB0" w:rsidP="00483DB0">
      <w:r>
        <w:lastRenderedPageBreak/>
        <w:t>Сейчас инвестиционные портфели как Е</w:t>
      </w:r>
      <w:r w:rsidR="001F5F80" w:rsidRPr="001F5F80">
        <w:rPr>
          <w:b/>
        </w:rPr>
        <w:t>НПФ</w:t>
      </w:r>
      <w:r>
        <w:t>, так и частных управляющих состоят по большей части из государственных ценных бумаг, депозитов в коммерческих банках, ценных бумаг казахстанских эмитентов, акций и облигаций иностранных эмитентов.</w:t>
      </w:r>
    </w:p>
    <w:p w:rsidR="00483DB0" w:rsidRDefault="001F5F80" w:rsidP="00483DB0">
      <w:r>
        <w:t>«</w:t>
      </w:r>
      <w:r w:rsidR="00483DB0">
        <w:t xml:space="preserve">Поэтому при управлении пенсионными активами в любом случае портфель будет максимально консервативным. Вопрос в том, что это будет стратегия 70 на 30. То есть 70% денег будут вложены в бумаги с гарантированной доходностью, а это, как правило, облигации. Это, как правило, государственные долговые бумаги – гособлигации. Это могут быть казначейские гособлигации, </w:t>
      </w:r>
      <w:proofErr w:type="spellStart"/>
      <w:r w:rsidR="00483DB0">
        <w:t>казначейки</w:t>
      </w:r>
      <w:proofErr w:type="spellEnd"/>
      <w:r w:rsidR="00483DB0">
        <w:t xml:space="preserve"> США, в которые наши вкладывают. Облигации нашего Минфина в </w:t>
      </w:r>
      <w:proofErr w:type="spellStart"/>
      <w:r w:rsidR="00483DB0">
        <w:t>тенговом</w:t>
      </w:r>
      <w:proofErr w:type="spellEnd"/>
      <w:r w:rsidR="00483DB0">
        <w:t xml:space="preserve"> выражении, краткосрочные облигации с очень высоким рейтингом. В корпоративные облигации можно вложиться, но это в меньшей степени – туда много не вложишь. Там доходность больше, но и риск больше. Они не </w:t>
      </w:r>
      <w:proofErr w:type="gramStart"/>
      <w:r w:rsidR="00483DB0">
        <w:t>могут быть очень высокими и доходность в любом случае будет</w:t>
      </w:r>
      <w:proofErr w:type="gramEnd"/>
      <w:r w:rsidR="00483DB0">
        <w:t xml:space="preserve"> скромная</w:t>
      </w:r>
      <w:r>
        <w:t>»</w:t>
      </w:r>
      <w:r w:rsidR="00483DB0">
        <w:t>, – перечисляет наш собеседник.</w:t>
      </w:r>
    </w:p>
    <w:p w:rsidR="00483DB0" w:rsidRDefault="00483DB0" w:rsidP="00483DB0">
      <w:r>
        <w:t xml:space="preserve">И именно в этой стратегии 70 на 30, по его мнению, можно дать </w:t>
      </w:r>
      <w:proofErr w:type="spellStart"/>
      <w:r>
        <w:t>инвесткомпаниям</w:t>
      </w:r>
      <w:proofErr w:type="spellEnd"/>
      <w:r>
        <w:t xml:space="preserve"> чуть больше свободы, когда доли перераспределяются иначе.</w:t>
      </w:r>
    </w:p>
    <w:p w:rsidR="00483DB0" w:rsidRDefault="001F5F80" w:rsidP="00483DB0">
      <w:r>
        <w:t>«</w:t>
      </w:r>
      <w:r w:rsidR="00483DB0">
        <w:t xml:space="preserve">Доли внутри портфеля примерно делятся 70% в тенге и 30% – в долларовые бумаги. Здесь можно сделать пропорцию чуть </w:t>
      </w:r>
      <w:proofErr w:type="gramStart"/>
      <w:r w:rsidR="00483DB0">
        <w:t>побольше</w:t>
      </w:r>
      <w:proofErr w:type="gramEnd"/>
      <w:r w:rsidR="00483DB0">
        <w:t xml:space="preserve"> – увеличить, сделав небольшой крен в долю долларовых активов. Можно дать возможность вкладываться чуть больше в акции, чем в облигации. Здесь речь идет про люфт плюс-минус 5%, чтобы у управляющих компаний была возможность сделать крен в сторону акций, которые могут расти сильно и быстро</w:t>
      </w:r>
      <w:r>
        <w:t>»</w:t>
      </w:r>
      <w:r w:rsidR="00483DB0">
        <w:t>, – отметил экономист.</w:t>
      </w:r>
    </w:p>
    <w:p w:rsidR="00483DB0" w:rsidRDefault="00483DB0" w:rsidP="00483DB0">
      <w:r>
        <w:t>Но проблема в том, что это пенсионные деньги, которыми никто не имеет права рисковать – ни Национальный банк, ни тем более управляющие компании. Поэтому простор для движений здесь достаточно скромный. И возможность расширения люфта – буквально пара процентов.</w:t>
      </w:r>
    </w:p>
    <w:p w:rsidR="00483DB0" w:rsidRDefault="00483DB0" w:rsidP="00483DB0">
      <w:r>
        <w:t xml:space="preserve">Вдобавок ко всему бытует мнение, что если дать компаниям больше свободы, то, соответственно, возрастут и риски, при которых вкладчик может потерять какую-то часть своих пенсионных накоплений. Но </w:t>
      </w:r>
      <w:proofErr w:type="spellStart"/>
      <w:r>
        <w:t>Арман</w:t>
      </w:r>
      <w:proofErr w:type="spellEnd"/>
      <w:r>
        <w:t xml:space="preserve"> </w:t>
      </w:r>
      <w:proofErr w:type="spellStart"/>
      <w:r>
        <w:t>Бейсембаев</w:t>
      </w:r>
      <w:proofErr w:type="spellEnd"/>
      <w:r>
        <w:t xml:space="preserve"> развеял этот скептицизм. По его словам, </w:t>
      </w:r>
      <w:proofErr w:type="spellStart"/>
      <w:r>
        <w:t>инвестпортфель</w:t>
      </w:r>
      <w:proofErr w:type="spellEnd"/>
      <w:r>
        <w:t xml:space="preserve"> можно составлять по-разному. Есть способы, при которых риски не вырастут, а доходность будет больше.</w:t>
      </w:r>
    </w:p>
    <w:p w:rsidR="00483DB0" w:rsidRDefault="001F5F80" w:rsidP="00483DB0">
      <w:r>
        <w:t>«</w:t>
      </w:r>
      <w:r w:rsidR="00483DB0">
        <w:t xml:space="preserve">Для этого управляющие могут под будущее обесценение тенге чуть больше вложить в долларовые активы, чем в </w:t>
      </w:r>
      <w:proofErr w:type="spellStart"/>
      <w:r w:rsidR="00483DB0">
        <w:t>тенговые</w:t>
      </w:r>
      <w:proofErr w:type="spellEnd"/>
      <w:r w:rsidR="00483DB0">
        <w:t>. Особенно учитывая, что в западном мире и доходности растут, потому что там ставки тоже растут. И доходности будут больше, и они могут набрать ценных бумаг того же казначейства США, краткосрочные векселя, корпоративные облигации. Если им дадут в будущем такую возможность. А в целом риски всегда существуют, ведь это финансовый рынок</w:t>
      </w:r>
      <w:r>
        <w:t>»</w:t>
      </w:r>
      <w:r w:rsidR="00483DB0">
        <w:t xml:space="preserve">, – констатирует эксперт.  </w:t>
      </w:r>
    </w:p>
    <w:p w:rsidR="00483DB0" w:rsidRDefault="00483DB0" w:rsidP="00483DB0">
      <w:r>
        <w:t>При нынешнем положении дел смысла в передаче денег инвестиционным компаниям нет. Но не потому, что у них низкая доходность.</w:t>
      </w:r>
    </w:p>
    <w:p w:rsidR="00483DB0" w:rsidRDefault="001F5F80" w:rsidP="00483DB0">
      <w:r>
        <w:t>«</w:t>
      </w:r>
      <w:r w:rsidR="00483DB0">
        <w:t>Управляющие компании они найдут возможность показать доходность выше, чем у Е</w:t>
      </w:r>
      <w:r w:rsidRPr="001F5F80">
        <w:rPr>
          <w:b/>
        </w:rPr>
        <w:t>НПФ</w:t>
      </w:r>
      <w:r w:rsidR="00483DB0">
        <w:t>. Но это надо смотреть не по году, а хотя бы по пятилетиям. Тогда лишь станет понятно, выгодно это было или нет.</w:t>
      </w:r>
    </w:p>
    <w:p w:rsidR="00483DB0" w:rsidRDefault="00483DB0" w:rsidP="00483DB0">
      <w:r>
        <w:t xml:space="preserve">Но чтобы в широком поле эти компании действовали, я думаю, не получится. Хотя хотелось бы. Но тогда, если вдруг управляющая компания потеряет эти деньги, государству придется компенсировать. А оно государству надо? Поэтому стратегия в </w:t>
      </w:r>
      <w:r>
        <w:lastRenderedPageBreak/>
        <w:t xml:space="preserve">любом случае здесь будет низко рисковая. Поэтому логично, что пенсионные активы вкладываются в государственные ценные бумаги. Деньги, вырученные от продажи этих бумаг, поступают в бюджет. И когда мы говорим, что пенсионные деньги идут на финансирование бюджета – это </w:t>
      </w:r>
      <w:proofErr w:type="gramStart"/>
      <w:r>
        <w:t>тоже</w:t>
      </w:r>
      <w:proofErr w:type="gramEnd"/>
      <w:r>
        <w:t xml:space="preserve"> правда</w:t>
      </w:r>
      <w:r w:rsidR="001F5F80">
        <w:t>»</w:t>
      </w:r>
      <w:r>
        <w:t xml:space="preserve">, – подчеркнул </w:t>
      </w:r>
      <w:proofErr w:type="spellStart"/>
      <w:r>
        <w:t>Арман</w:t>
      </w:r>
      <w:proofErr w:type="spellEnd"/>
      <w:r>
        <w:t xml:space="preserve"> </w:t>
      </w:r>
      <w:proofErr w:type="spellStart"/>
      <w:r>
        <w:t>Бейсембаев</w:t>
      </w:r>
      <w:proofErr w:type="spellEnd"/>
      <w:r>
        <w:t>.</w:t>
      </w:r>
    </w:p>
    <w:p w:rsidR="00483DB0" w:rsidRDefault="00483DB0" w:rsidP="00483DB0">
      <w:r>
        <w:t xml:space="preserve">Регулятор же тем временем видит неэффективность чрезмерного жесткого ограничения работы управляющих компаний, при </w:t>
      </w:r>
      <w:proofErr w:type="gramStart"/>
      <w:r>
        <w:t>котором</w:t>
      </w:r>
      <w:proofErr w:type="gramEnd"/>
      <w:r>
        <w:t xml:space="preserve"> вообще теряется смысл передачи им части пенсионных активов. Поэтому, думается, чиновники пойдут на ослабление регулирования и предоставление большей свободы, чтобы они конкурировали между собой, искали наиболее перспективные и интересные компании для вложения средств. </w:t>
      </w:r>
    </w:p>
    <w:p w:rsidR="00483DB0" w:rsidRDefault="0049463E" w:rsidP="00483DB0">
      <w:hyperlink r:id="rId33" w:history="1">
        <w:r w:rsidR="00483DB0" w:rsidRPr="006E4A21">
          <w:rPr>
            <w:rStyle w:val="a3"/>
          </w:rPr>
          <w:t>https://rus.azattyq-ruhy.kz/avtory/50160-upravlenie-pensionnymi-dengami-kakov-luchshii-stsenarii</w:t>
        </w:r>
      </w:hyperlink>
    </w:p>
    <w:p w:rsidR="00483DB0" w:rsidRPr="00C814D2" w:rsidRDefault="00483DB0" w:rsidP="00483DB0">
      <w:pPr>
        <w:pStyle w:val="2"/>
      </w:pPr>
      <w:bookmarkStart w:id="109" w:name="_Toc135031512"/>
      <w:r w:rsidRPr="00C814D2">
        <w:t xml:space="preserve">Литер, 12.05.2023, Сколько </w:t>
      </w:r>
      <w:proofErr w:type="spellStart"/>
      <w:r w:rsidRPr="00C814D2">
        <w:t>казахстанцев</w:t>
      </w:r>
      <w:proofErr w:type="spellEnd"/>
      <w:r w:rsidRPr="00C814D2">
        <w:t xml:space="preserve"> пролечились и купили жилье на пенсионные накопления</w:t>
      </w:r>
      <w:bookmarkEnd w:id="109"/>
    </w:p>
    <w:p w:rsidR="00483DB0" w:rsidRPr="001F5F80" w:rsidRDefault="00483DB0" w:rsidP="001F5F80">
      <w:pPr>
        <w:pStyle w:val="3"/>
      </w:pPr>
      <w:bookmarkStart w:id="110" w:name="_Toc135031513"/>
      <w:r w:rsidRPr="001F5F80">
        <w:t>Около одного миллиона вкладчиков Е</w:t>
      </w:r>
      <w:r w:rsidR="001F5F80" w:rsidRPr="001F5F80">
        <w:t>НПФ</w:t>
      </w:r>
      <w:r w:rsidRPr="001F5F80">
        <w:t xml:space="preserve"> использовали пенсионные накопления на покупку жилья или лечение, передает Liter.kz.</w:t>
      </w:r>
      <w:bookmarkEnd w:id="110"/>
    </w:p>
    <w:p w:rsidR="00483DB0" w:rsidRDefault="00483DB0" w:rsidP="00483DB0">
      <w:r>
        <w:t>С января 2021 года по состоянию на 1 мая 2023 года Е</w:t>
      </w:r>
      <w:r w:rsidR="001F5F80" w:rsidRPr="001F5F80">
        <w:rPr>
          <w:b/>
        </w:rPr>
        <w:t>НПФ</w:t>
      </w:r>
      <w:r>
        <w:t xml:space="preserve"> исполнил 1 361 040 заявлений вкладчиков (получателей) на использование пенсионных накоплений для улучшения жилищных условий. На специальные счета </w:t>
      </w:r>
      <w:proofErr w:type="spellStart"/>
      <w:r>
        <w:t>казахстанцев</w:t>
      </w:r>
      <w:proofErr w:type="spellEnd"/>
      <w:r>
        <w:t xml:space="preserve"> Е</w:t>
      </w:r>
      <w:r w:rsidR="001F5F80" w:rsidRPr="001F5F80">
        <w:rPr>
          <w:b/>
        </w:rPr>
        <w:t>НПФ</w:t>
      </w:r>
      <w:r>
        <w:t xml:space="preserve"> перевел более 3,2 триллиона тенге. При этом средняя сумма единовременных пенсионных выплат составила порядка 2,35 миллиона тенге. Самыми активными стали жители Алматы (17,55%), Астаны (13,96%), </w:t>
      </w:r>
      <w:proofErr w:type="spellStart"/>
      <w:r>
        <w:t>Мангистауской</w:t>
      </w:r>
      <w:proofErr w:type="spellEnd"/>
      <w:r>
        <w:t xml:space="preserve"> области (10,31%).</w:t>
      </w:r>
    </w:p>
    <w:p w:rsidR="00483DB0" w:rsidRDefault="00483DB0" w:rsidP="00483DB0">
      <w:proofErr w:type="gramStart"/>
      <w:r>
        <w:t>Порядка 36% от всех заявлений — это приобретение жилища в собственность по гражданско-правовым сделкам и строительство индивидуального жилого дома (при наличии в собственности земельного участка), порядка 21% заявлений — для использования вкладчиками (получателями) пенсионных средств по программам жилищных строительных сбережений, около 21% заявлений — для пополнения вклада в жилищные строительные сбережения для дальнейшего накопления, порядка 20% заявлений — для использования ипотечного жилищного займа — от</w:t>
      </w:r>
      <w:proofErr w:type="gramEnd"/>
      <w:r>
        <w:t xml:space="preserve"> первоначального взноса до рефинансирования и полного погашения.</w:t>
      </w:r>
    </w:p>
    <w:p w:rsidR="00483DB0" w:rsidRDefault="00483DB0" w:rsidP="00483DB0">
      <w:r>
        <w:t>Кроме того, Е</w:t>
      </w:r>
      <w:r w:rsidR="001F5F80" w:rsidRPr="001F5F80">
        <w:rPr>
          <w:b/>
        </w:rPr>
        <w:t>НПФ</w:t>
      </w:r>
      <w:r>
        <w:t xml:space="preserve"> исполнил 414 326 заявлений на лечение на сумму 334,08 миллиарда тенге. Средняя сумма изъятия составляет порядка 0,8 миллиона тенге. Количество уникальных заявителей составило 302 034 человека. Как и в случае с использованием пенсионных накоплений на жилье, некоторые </w:t>
      </w:r>
      <w:proofErr w:type="spellStart"/>
      <w:r>
        <w:t>казахстанцы</w:t>
      </w:r>
      <w:proofErr w:type="spellEnd"/>
      <w:r>
        <w:t xml:space="preserve"> использовали свои средства несколько раз.</w:t>
      </w:r>
    </w:p>
    <w:p w:rsidR="00483DB0" w:rsidRDefault="00483DB0" w:rsidP="00483DB0">
      <w:r>
        <w:t>Более 96% заявлений исполнили для получения стоматологических услуг, 2,71% заявлений — на офтальмологические услуги. На остальные медицинские направления использовано менее 1% пенсионных сбережений.</w:t>
      </w:r>
    </w:p>
    <w:p w:rsidR="00D1642B" w:rsidRDefault="0049463E" w:rsidP="00483DB0">
      <w:hyperlink r:id="rId34" w:history="1">
        <w:r w:rsidR="00483DB0" w:rsidRPr="006E4A21">
          <w:rPr>
            <w:rStyle w:val="a3"/>
          </w:rPr>
          <w:t>https://liter.kz/skolko-kazakhstantsev-ispolzovali-pensionnye-nakopleniia-na-pokupku-zhilia-i-lechenie-1683873445/</w:t>
        </w:r>
      </w:hyperlink>
    </w:p>
    <w:p w:rsidR="00483DB0" w:rsidRPr="0090779C" w:rsidRDefault="00483DB0" w:rsidP="00483DB0"/>
    <w:p w:rsidR="00D1642B" w:rsidRDefault="00D1642B" w:rsidP="00D1642B">
      <w:pPr>
        <w:pStyle w:val="10"/>
      </w:pPr>
      <w:bookmarkStart w:id="111" w:name="_Toc99271715"/>
      <w:bookmarkStart w:id="112" w:name="_Toc99318660"/>
      <w:bookmarkStart w:id="113" w:name="_Toc135031514"/>
      <w:r w:rsidRPr="000138E0">
        <w:lastRenderedPageBreak/>
        <w:t>Новости пенсионной отрасли стран дальнего зарубежья</w:t>
      </w:r>
      <w:bookmarkEnd w:id="111"/>
      <w:bookmarkEnd w:id="112"/>
      <w:bookmarkEnd w:id="113"/>
    </w:p>
    <w:p w:rsidR="00483DB0" w:rsidRPr="00C814D2" w:rsidRDefault="00483DB0" w:rsidP="00483DB0">
      <w:pPr>
        <w:pStyle w:val="2"/>
      </w:pPr>
      <w:bookmarkStart w:id="114" w:name="_Toc135031515"/>
      <w:r w:rsidRPr="00C814D2">
        <w:t>МК, 12.05.2023, Британцам пообещали неминуемое повышение пенсионного возраста до 68 лет</w:t>
      </w:r>
      <w:bookmarkEnd w:id="114"/>
    </w:p>
    <w:p w:rsidR="00483DB0" w:rsidRDefault="00483DB0" w:rsidP="001F5F80">
      <w:pPr>
        <w:pStyle w:val="3"/>
      </w:pPr>
      <w:bookmarkStart w:id="115" w:name="_Toc135031516"/>
      <w:r>
        <w:t xml:space="preserve">Пока во Франции не стихает возмущение против затеянной </w:t>
      </w:r>
      <w:proofErr w:type="spellStart"/>
      <w:r>
        <w:t>Макроном</w:t>
      </w:r>
      <w:proofErr w:type="spellEnd"/>
      <w:r>
        <w:t xml:space="preserve"> пенсионной реформы, по другую сторону Ла-Манша власти готовят британцев к повышению возраста ухода на заслуженный отпуск. Министр труда и пенсий заявил, что Великобритании придется повысить пенсионный возраст после выборов до 68 лет.</w:t>
      </w:r>
      <w:bookmarkEnd w:id="115"/>
    </w:p>
    <w:p w:rsidR="00483DB0" w:rsidRDefault="00483DB0" w:rsidP="00483DB0">
      <w:r>
        <w:t xml:space="preserve">Правительству придется “схватиться за горло”, чтобы продвинуть повышение пенсионного возраста до 68 лет </w:t>
      </w:r>
      <w:proofErr w:type="gramStart"/>
      <w:r>
        <w:t>в первые</w:t>
      </w:r>
      <w:proofErr w:type="gramEnd"/>
      <w:r>
        <w:t xml:space="preserve"> пару лет работы следующего парламента, предположил министр труда и пенсий Мел </w:t>
      </w:r>
      <w:proofErr w:type="spellStart"/>
      <w:r>
        <w:t>Страйд</w:t>
      </w:r>
      <w:proofErr w:type="spellEnd"/>
      <w:r>
        <w:t>.</w:t>
      </w:r>
    </w:p>
    <w:p w:rsidR="00483DB0" w:rsidRDefault="00483DB0" w:rsidP="00483DB0">
      <w:r>
        <w:t xml:space="preserve">Как пишет </w:t>
      </w:r>
      <w:proofErr w:type="spellStart"/>
      <w:r>
        <w:t>The</w:t>
      </w:r>
      <w:proofErr w:type="spellEnd"/>
      <w:r>
        <w:t xml:space="preserve"> </w:t>
      </w:r>
      <w:proofErr w:type="spellStart"/>
      <w:r>
        <w:t>Guardian</w:t>
      </w:r>
      <w:proofErr w:type="spellEnd"/>
      <w:r>
        <w:t xml:space="preserve">, отложив решение из-за снижения ожидаемой продолжительности жизни, </w:t>
      </w:r>
      <w:proofErr w:type="spellStart"/>
      <w:r>
        <w:t>Страйд</w:t>
      </w:r>
      <w:proofErr w:type="spellEnd"/>
      <w:r>
        <w:t xml:space="preserve"> сказал, что планку пенсионного возраста все равно придется принимать, но, вероятно, это будет решение для его преемника на этом посту и что люди все равно получат уведомление за 10 лет.</w:t>
      </w:r>
    </w:p>
    <w:p w:rsidR="00483DB0" w:rsidRDefault="00483DB0" w:rsidP="00483DB0">
      <w:r>
        <w:t xml:space="preserve">Министр </w:t>
      </w:r>
      <w:proofErr w:type="spellStart"/>
      <w:r>
        <w:t>Страйд</w:t>
      </w:r>
      <w:proofErr w:type="spellEnd"/>
      <w:r>
        <w:t xml:space="preserve"> сделал это замечание, выступая перед журналистами на обеде в Вестминстере, когда его спросили, попытается ли правительство пересмотреть в будущем свои планы по повышению пенсионного возраста в свете беспорядков и протестов во Франции.</w:t>
      </w:r>
    </w:p>
    <w:p w:rsidR="00483DB0" w:rsidRDefault="00483DB0" w:rsidP="00483DB0">
      <w:r>
        <w:t xml:space="preserve">Министр труда и пенсий, близкий союзник </w:t>
      </w:r>
      <w:proofErr w:type="spellStart"/>
      <w:r>
        <w:t>Риши</w:t>
      </w:r>
      <w:proofErr w:type="spellEnd"/>
      <w:r>
        <w:t xml:space="preserve"> </w:t>
      </w:r>
      <w:proofErr w:type="spellStart"/>
      <w:r>
        <w:t>Сунака</w:t>
      </w:r>
      <w:proofErr w:type="spellEnd"/>
      <w:r>
        <w:t xml:space="preserve">, сказал: “Я не думаю, что это в духе нашей нации - устраивать беспорядки и поджоги из-за государственной пенсии. В конечном счете я принял решение отложить это из-за </w:t>
      </w:r>
      <w:proofErr w:type="spellStart"/>
      <w:r>
        <w:t>Covid</w:t>
      </w:r>
      <w:proofErr w:type="spellEnd"/>
      <w:r>
        <w:t xml:space="preserve"> и экономической неопределенности, а также из-за того факта, что важно уведомлять людей о любых изменениях за 10 лет. Диапазон дат повышения государственного пенсионного возраста с 67 до 68 лет приходится далеко на 2030-е годы: вы обсуждаете 2030-е, 40-е или около того. Нет никаких причин, по которым нам нужно принимать решение сейчас; вы можете подождать до первых двух лет работы следующего парламента, принять это решение и все равно уведомить людей за 10 лет”.</w:t>
      </w:r>
    </w:p>
    <w:p w:rsidR="00483DB0" w:rsidRDefault="00483DB0" w:rsidP="00483DB0">
      <w:r>
        <w:t xml:space="preserve">Однако министр сказал, что решение все еще необходимо принять, подчеркивает </w:t>
      </w:r>
      <w:proofErr w:type="spellStart"/>
      <w:r>
        <w:t>The</w:t>
      </w:r>
      <w:proofErr w:type="spellEnd"/>
      <w:r>
        <w:t xml:space="preserve"> </w:t>
      </w:r>
      <w:proofErr w:type="spellStart"/>
      <w:r>
        <w:t>Guardian</w:t>
      </w:r>
      <w:proofErr w:type="spellEnd"/>
      <w:r>
        <w:t>.</w:t>
      </w:r>
    </w:p>
    <w:p w:rsidR="00483DB0" w:rsidRDefault="00483DB0" w:rsidP="00483DB0">
      <w:r>
        <w:t xml:space="preserve">“Есть момент времени, когда за крапиву придется ухватиться, но за нее не нужно хвататься, пока кто-то, кроме меня, не займет эту должность”, - сказал </w:t>
      </w:r>
      <w:proofErr w:type="spellStart"/>
      <w:r>
        <w:t>Страйд</w:t>
      </w:r>
      <w:proofErr w:type="spellEnd"/>
      <w:r>
        <w:t>, предположив, что он не видит себя министром труда и пенсий после следующих выборов.</w:t>
      </w:r>
    </w:p>
    <w:p w:rsidR="00483DB0" w:rsidRDefault="00483DB0" w:rsidP="00483DB0">
      <w:proofErr w:type="gramStart"/>
      <w:r>
        <w:t>Согласно текущим планам, государственный пенсионный возраст в 66 лет должен быть поэтапно повышен до 67 лет в период с 2026 по 2028 год, а затем до 68 лет в период с 2044 по 2046 год, что затронет людей, родившихся после апреля 1977 года.</w:t>
      </w:r>
      <w:proofErr w:type="gramEnd"/>
    </w:p>
    <w:p w:rsidR="00483DB0" w:rsidRDefault="00483DB0" w:rsidP="00483DB0">
      <w:r>
        <w:t xml:space="preserve">В правительственном обзоре 2017 года предлагалось перенести последний диапазон </w:t>
      </w:r>
      <w:proofErr w:type="gramStart"/>
      <w:r>
        <w:t>на конец</w:t>
      </w:r>
      <w:proofErr w:type="gramEnd"/>
      <w:r>
        <w:t xml:space="preserve"> 2030-х годов, вынудив миллионы людей, родившихся в начале 1970-х годов, которые ожидали выхода на пенсию в 67 лет, подождать еще год.</w:t>
      </w:r>
    </w:p>
    <w:p w:rsidR="00483DB0" w:rsidRDefault="00483DB0" w:rsidP="00483DB0">
      <w:r>
        <w:lastRenderedPageBreak/>
        <w:t>В январских отчетах утверждалось, что министры планировали перенести это повышение на 2035 год – затронув людей, которым сегодня не исполнилось 54 лет, – в ответ на лоббирование Казначейства в надежде сэкономить миллиарды фунтов стерлингов на государственных пенсионных выплатах.</w:t>
      </w:r>
    </w:p>
    <w:p w:rsidR="00483DB0" w:rsidRDefault="00483DB0" w:rsidP="00483DB0">
      <w:r>
        <w:t>Однако, поскольку всеобщие выборы ожидаются осенью следующего года, министры опасались потенциальной негативной реакции на изменения со стороны избирателей среднего возраста. Беспорядки во Франции из-за планируемого повышения пенсионного возраста в стране с 62 до 64 лет также напугали британских чиновников.</w:t>
      </w:r>
    </w:p>
    <w:p w:rsidR="00DA45BF" w:rsidRDefault="0049463E" w:rsidP="00483DB0">
      <w:hyperlink r:id="rId35" w:history="1">
        <w:r w:rsidR="00483DB0" w:rsidRPr="006E4A21">
          <w:rPr>
            <w:rStyle w:val="a3"/>
          </w:rPr>
          <w:t>https://www.mk.ru/social/2023/05/12/britancam-poobeshhali-neminuemoe-povyshenie-pensionnogo-vozrasta-do-68-let.html</w:t>
        </w:r>
      </w:hyperlink>
    </w:p>
    <w:p w:rsidR="00232C3A" w:rsidRDefault="00232C3A" w:rsidP="00232C3A">
      <w:pPr>
        <w:pStyle w:val="2"/>
      </w:pPr>
      <w:bookmarkStart w:id="116" w:name="_Toc135031517"/>
      <w:r>
        <w:t>РИА Новости, 12.05.2023, Чешская оппозиция раскритиковала предложенный премьером пакет реформ по снижению расходов</w:t>
      </w:r>
      <w:bookmarkEnd w:id="116"/>
    </w:p>
    <w:p w:rsidR="00232C3A" w:rsidRDefault="00232C3A" w:rsidP="001F5F80">
      <w:pPr>
        <w:pStyle w:val="3"/>
      </w:pPr>
      <w:bookmarkStart w:id="117" w:name="_Toc135031518"/>
      <w:r>
        <w:t>Чешские оппозиционные партии Свобода и прямая демократия (SPD) и движение ANO подвергли критике предложенный правительством пакет экономических реформ, предусматривающих сокращение расходов, отмену налоговых льгот и пенсионную реформу.</w:t>
      </w:r>
      <w:bookmarkEnd w:id="117"/>
    </w:p>
    <w:p w:rsidR="00232C3A" w:rsidRDefault="001F5F80" w:rsidP="00232C3A">
      <w:r>
        <w:t>«</w:t>
      </w:r>
      <w:r w:rsidR="00232C3A">
        <w:t>Своим пакетом реформ правительство грубым образом вторгается в жизни граждан и компаний</w:t>
      </w:r>
      <w:r>
        <w:t>»</w:t>
      </w:r>
      <w:r w:rsidR="00232C3A">
        <w:t xml:space="preserve">, - сказал в пятницу в эфире телеканала ЧТ24 зампред SPD </w:t>
      </w:r>
      <w:proofErr w:type="spellStart"/>
      <w:r w:rsidR="00232C3A">
        <w:t>Радек</w:t>
      </w:r>
      <w:proofErr w:type="spellEnd"/>
      <w:r w:rsidR="00232C3A">
        <w:t xml:space="preserve"> </w:t>
      </w:r>
      <w:proofErr w:type="spellStart"/>
      <w:r w:rsidR="00232C3A">
        <w:t>Розворал</w:t>
      </w:r>
      <w:proofErr w:type="spellEnd"/>
      <w:r w:rsidR="00232C3A">
        <w:t>.</w:t>
      </w:r>
    </w:p>
    <w:p w:rsidR="00232C3A" w:rsidRDefault="00232C3A" w:rsidP="00232C3A">
      <w:r>
        <w:t>Депутаты оппозиционных партий согласны, что необходимо заполнить дыры в бюджете, но недопустимо делать это за счет повышения налогов, сообщает телеканал.</w:t>
      </w:r>
    </w:p>
    <w:p w:rsidR="00232C3A" w:rsidRDefault="001F5F80" w:rsidP="00232C3A">
      <w:r>
        <w:t>«</w:t>
      </w:r>
      <w:r w:rsidR="00232C3A">
        <w:t xml:space="preserve">То, что мы там видели, </w:t>
      </w:r>
      <w:proofErr w:type="gramStart"/>
      <w:r w:rsidR="00232C3A">
        <w:t>является</w:t>
      </w:r>
      <w:proofErr w:type="gramEnd"/>
      <w:r w:rsidR="00232C3A">
        <w:t xml:space="preserve"> по сути политическим соглашением. Мы не знаем никаких деталей</w:t>
      </w:r>
      <w:r>
        <w:t>»</w:t>
      </w:r>
      <w:r w:rsidR="00232C3A">
        <w:t xml:space="preserve">, - сказала в эфире депутат ANO и бывший министр экономики Алена </w:t>
      </w:r>
      <w:proofErr w:type="spellStart"/>
      <w:r w:rsidR="00232C3A">
        <w:t>Шиллерова</w:t>
      </w:r>
      <w:proofErr w:type="spellEnd"/>
      <w:r w:rsidR="00232C3A">
        <w:t>.</w:t>
      </w:r>
    </w:p>
    <w:p w:rsidR="00232C3A" w:rsidRDefault="00232C3A" w:rsidP="00232C3A">
      <w:r>
        <w:t xml:space="preserve">Бывший президент Чехии Вацлав Клаус расценил предложенные меры как </w:t>
      </w:r>
      <w:r w:rsidR="001F5F80">
        <w:t>«</w:t>
      </w:r>
      <w:r>
        <w:t>топтание на месте</w:t>
      </w:r>
      <w:r w:rsidR="001F5F80">
        <w:t>»</w:t>
      </w:r>
      <w:r>
        <w:t xml:space="preserve">. </w:t>
      </w:r>
      <w:r w:rsidR="001F5F80">
        <w:t>«</w:t>
      </w:r>
      <w:r>
        <w:t xml:space="preserve">Мы ищем не миллиарды, а полное изменение нашей системы. В стране инфляция, и приплетать к этому какую-то фиктивную пенсионную реформу господина </w:t>
      </w:r>
      <w:proofErr w:type="spellStart"/>
      <w:r>
        <w:t>Юречки</w:t>
      </w:r>
      <w:proofErr w:type="spellEnd"/>
      <w:r>
        <w:t xml:space="preserve"> (министр труда Чехии </w:t>
      </w:r>
      <w:proofErr w:type="spellStart"/>
      <w:r>
        <w:t>Мариан</w:t>
      </w:r>
      <w:proofErr w:type="spellEnd"/>
      <w:r>
        <w:t xml:space="preserve"> </w:t>
      </w:r>
      <w:proofErr w:type="spellStart"/>
      <w:r>
        <w:t>Юречка</w:t>
      </w:r>
      <w:proofErr w:type="spellEnd"/>
      <w:r>
        <w:t xml:space="preserve"> - ред.) совершенно не к месту</w:t>
      </w:r>
      <w:r w:rsidR="001F5F80">
        <w:t>»</w:t>
      </w:r>
      <w:r>
        <w:t>, - сказал он телеканалу.</w:t>
      </w:r>
    </w:p>
    <w:p w:rsidR="00483DB0" w:rsidRDefault="00232C3A" w:rsidP="00232C3A">
      <w:r>
        <w:t>В четверг премьер-министр Чехии Петр Фиала представил пакет реформ против роста госдолга и дефицита бюджета. Он включает меры по снижению государственных дотаций, отмене налоговых льгот, пересмотру НДС и пенсионной реформе. По его словам, правительство Чехии решило пойти на сокращение текущих расходов, что принесет в этом году 46 миллиардов крон в бюджет. В каких именно сферах будет сокращено государственное финансирование - не уточняется.</w:t>
      </w:r>
    </w:p>
    <w:p w:rsidR="00232C3A" w:rsidRPr="001E1CEF" w:rsidRDefault="00232C3A" w:rsidP="00232C3A"/>
    <w:p w:rsidR="00D1642B" w:rsidRDefault="00D1642B" w:rsidP="00D1642B">
      <w:pPr>
        <w:pStyle w:val="251"/>
      </w:pPr>
      <w:bookmarkStart w:id="118" w:name="_Toc99318661"/>
      <w:bookmarkStart w:id="119" w:name="_Toc135031519"/>
      <w:r>
        <w:lastRenderedPageBreak/>
        <w:t xml:space="preserve">КОРОНАВИРУС COVID-19 – </w:t>
      </w:r>
      <w:r w:rsidRPr="00F811B7">
        <w:t>ПОСЛЕДНИЕ НОВОСТИ</w:t>
      </w:r>
      <w:bookmarkEnd w:id="82"/>
      <w:bookmarkEnd w:id="118"/>
      <w:bookmarkEnd w:id="119"/>
    </w:p>
    <w:p w:rsidR="002B6A66" w:rsidRPr="00C814D2" w:rsidRDefault="002B6A66" w:rsidP="002B6A66">
      <w:pPr>
        <w:pStyle w:val="2"/>
      </w:pPr>
      <w:bookmarkStart w:id="120" w:name="_Toc135031520"/>
      <w:r w:rsidRPr="00C814D2">
        <w:t>РИА Новости, 12.05.2023, За сутки в Москве выявлены 602 случая COVID-19, скончались 8 человек - портал</w:t>
      </w:r>
      <w:bookmarkEnd w:id="120"/>
    </w:p>
    <w:p w:rsidR="002B6A66" w:rsidRDefault="002B6A66" w:rsidP="001F5F80">
      <w:pPr>
        <w:pStyle w:val="3"/>
      </w:pPr>
      <w:bookmarkStart w:id="121" w:name="_Toc135031521"/>
      <w:r>
        <w:t xml:space="preserve">За сутки в Москве выявлены 602 случая COVID-19, умерли восемь человек, сообщается на портале </w:t>
      </w:r>
      <w:proofErr w:type="spellStart"/>
      <w:r>
        <w:t>стопкоронавирус.рф</w:t>
      </w:r>
      <w:proofErr w:type="spellEnd"/>
      <w:r>
        <w:t>.</w:t>
      </w:r>
      <w:bookmarkEnd w:id="121"/>
    </w:p>
    <w:p w:rsidR="002B6A66" w:rsidRDefault="001F5F80" w:rsidP="002B6A66">
      <w:r>
        <w:t>«</w:t>
      </w:r>
      <w:r w:rsidR="002B6A66">
        <w:t>Выявлено случаев за сутки - 602, госпитализировано 96 человек, выздоровели 488 человек, восемь человек умерли за сутки</w:t>
      </w:r>
      <w:r>
        <w:t>»</w:t>
      </w:r>
      <w:r w:rsidR="002B6A66">
        <w:t>, - говорится в сводке по столице.</w:t>
      </w:r>
    </w:p>
    <w:p w:rsidR="002B6A66" w:rsidRDefault="002B6A66" w:rsidP="002B6A66">
      <w:r>
        <w:t>Накануне были выявлены 265 новых случаев заражения.</w:t>
      </w:r>
    </w:p>
    <w:p w:rsidR="002B6A66" w:rsidRDefault="002B6A66" w:rsidP="002B6A66">
      <w:r>
        <w:t xml:space="preserve">Всего с начала пандемии в Москве было выявлено 3 511 825 случаев </w:t>
      </w:r>
      <w:proofErr w:type="spellStart"/>
      <w:r>
        <w:t>коронавируса</w:t>
      </w:r>
      <w:proofErr w:type="spellEnd"/>
      <w:r>
        <w:t>, выздоровели 3 324 568 человек, умерли 48 774 человека.</w:t>
      </w:r>
    </w:p>
    <w:p w:rsidR="002B6A66" w:rsidRPr="00C814D2" w:rsidRDefault="002B6A66" w:rsidP="002B6A66">
      <w:pPr>
        <w:pStyle w:val="2"/>
      </w:pPr>
      <w:bookmarkStart w:id="122" w:name="_Toc135031522"/>
      <w:r w:rsidRPr="00C814D2">
        <w:t xml:space="preserve">ТАСС, 12.05.2023, В России выявили 3 111 случаев заражения </w:t>
      </w:r>
      <w:proofErr w:type="spellStart"/>
      <w:r w:rsidRPr="00C814D2">
        <w:t>коронавирусом</w:t>
      </w:r>
      <w:proofErr w:type="spellEnd"/>
      <w:r w:rsidRPr="00C814D2">
        <w:t xml:space="preserve"> за сутки, умерли 28 заболевших</w:t>
      </w:r>
      <w:bookmarkEnd w:id="122"/>
    </w:p>
    <w:p w:rsidR="002B6A66" w:rsidRDefault="002B6A66" w:rsidP="001F5F80">
      <w:pPr>
        <w:pStyle w:val="3"/>
      </w:pPr>
      <w:bookmarkStart w:id="123" w:name="_Toc135031523"/>
      <w:r>
        <w:t xml:space="preserve">Число подтвержденных случаев заражения </w:t>
      </w:r>
      <w:proofErr w:type="spellStart"/>
      <w:r>
        <w:t>коронавирусом</w:t>
      </w:r>
      <w:proofErr w:type="spellEnd"/>
      <w:r>
        <w:t xml:space="preserve"> в России возросло за сутки на 3 111, летальных исходов из-за </w:t>
      </w:r>
      <w:proofErr w:type="spellStart"/>
      <w:r>
        <w:t>ковида</w:t>
      </w:r>
      <w:proofErr w:type="spellEnd"/>
      <w:r>
        <w:t xml:space="preserve"> - на 28. Об этом сообщили в пятницу журналистам в федеральном оперативном штабе по борьбе с инфекцией.</w:t>
      </w:r>
      <w:bookmarkEnd w:id="123"/>
    </w:p>
    <w:p w:rsidR="002B6A66" w:rsidRDefault="002B6A66" w:rsidP="002B6A66">
      <w:r>
        <w:t xml:space="preserve">Днем ранее в стране зарегистрировали 2 344 случая заражения и 28 смертей, всего с начала пандемии - 22 892 353 и 398 658 соответственно. Число случаев выздоровления после </w:t>
      </w:r>
      <w:proofErr w:type="spellStart"/>
      <w:r>
        <w:t>коронавируса</w:t>
      </w:r>
      <w:proofErr w:type="spellEnd"/>
      <w:r>
        <w:t xml:space="preserve"> увеличилось за сутки на 5 587 против 4 985 днем ранее, до 22 311 795.</w:t>
      </w:r>
    </w:p>
    <w:p w:rsidR="002B6A66" w:rsidRDefault="002B6A66" w:rsidP="002B6A66">
      <w:r>
        <w:t xml:space="preserve">За сутки в России госпитализировали 864 </w:t>
      </w:r>
      <w:proofErr w:type="gramStart"/>
      <w:r>
        <w:t>заболевших</w:t>
      </w:r>
      <w:proofErr w:type="gramEnd"/>
      <w:r>
        <w:t xml:space="preserve"> </w:t>
      </w:r>
      <w:proofErr w:type="spellStart"/>
      <w:r>
        <w:t>ковидом</w:t>
      </w:r>
      <w:proofErr w:type="spellEnd"/>
      <w:r>
        <w:t xml:space="preserve"> против 909 днем ранее (снижение на 5%). Число госпитализаций увеличилось в 33 регионах и уменьшилось в 42, в 10 ситуация не изменилась.</w:t>
      </w:r>
    </w:p>
    <w:p w:rsidR="002B6A66" w:rsidRDefault="002B6A66" w:rsidP="002B6A66">
      <w:r>
        <w:t xml:space="preserve">В Москве, по данным портала </w:t>
      </w:r>
      <w:proofErr w:type="spellStart"/>
      <w:r>
        <w:t>стопкоронавирус</w:t>
      </w:r>
      <w:proofErr w:type="gramStart"/>
      <w:r>
        <w:t>.р</w:t>
      </w:r>
      <w:proofErr w:type="gramEnd"/>
      <w:r>
        <w:t>ф</w:t>
      </w:r>
      <w:proofErr w:type="spellEnd"/>
      <w:r>
        <w:t xml:space="preserve">, число подтвержденных случаев заражения увеличилось за сутки на 602 против 265 днем ранее, до 3 511 825. Умерли 8 </w:t>
      </w:r>
      <w:proofErr w:type="gramStart"/>
      <w:r>
        <w:t>заболевших</w:t>
      </w:r>
      <w:proofErr w:type="gramEnd"/>
      <w:r>
        <w:t xml:space="preserve"> (днем ранее - 9, всего с начала пандемии - 48 774). Количество случаев выздоровления возросло на 488, до 3 324 568.</w:t>
      </w:r>
    </w:p>
    <w:p w:rsidR="002B6A66" w:rsidRDefault="002B6A66" w:rsidP="002B6A66">
      <w:r>
        <w:t xml:space="preserve">В Санкт-Петербурге за сутки зарегистрировали 198 случаев заражения и 563 случая выздоровления, всего с начала пандемии - 1 942 815 и 1 901 739 соответственно. Число </w:t>
      </w:r>
      <w:proofErr w:type="gramStart"/>
      <w:r>
        <w:t>умерших</w:t>
      </w:r>
      <w:proofErr w:type="gramEnd"/>
      <w:r>
        <w:t xml:space="preserve"> из-за </w:t>
      </w:r>
      <w:proofErr w:type="spellStart"/>
      <w:r>
        <w:t>ковида</w:t>
      </w:r>
      <w:proofErr w:type="spellEnd"/>
      <w:r>
        <w:t xml:space="preserve"> увеличилось на 7, до 37 699. </w:t>
      </w:r>
    </w:p>
    <w:p w:rsidR="002B6A66" w:rsidRDefault="002B6A66" w:rsidP="002B6A66"/>
    <w:sectPr w:rsidR="002B6A66"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DB" w:rsidRDefault="002650DB">
      <w:r>
        <w:separator/>
      </w:r>
    </w:p>
  </w:endnote>
  <w:endnote w:type="continuationSeparator" w:id="0">
    <w:p w:rsidR="002650DB" w:rsidRDefault="0026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Default="002650D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Pr="00D64E5C" w:rsidRDefault="002650DB"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9463E" w:rsidRPr="0049463E">
      <w:rPr>
        <w:rFonts w:ascii="Cambria" w:hAnsi="Cambria"/>
        <w:b/>
        <w:noProof/>
      </w:rPr>
      <w:t>9</w:t>
    </w:r>
    <w:r w:rsidRPr="00CB47BF">
      <w:rPr>
        <w:b/>
      </w:rPr>
      <w:fldChar w:fldCharType="end"/>
    </w:r>
  </w:p>
  <w:p w:rsidR="002650DB" w:rsidRPr="00D15988" w:rsidRDefault="002650D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Default="002650D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DB" w:rsidRDefault="002650DB">
      <w:r>
        <w:separator/>
      </w:r>
    </w:p>
  </w:footnote>
  <w:footnote w:type="continuationSeparator" w:id="0">
    <w:p w:rsidR="002650DB" w:rsidRDefault="0026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Default="002650D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Default="0049463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650DB" w:rsidRPr="000C041B" w:rsidRDefault="002650DB" w:rsidP="00122493">
                <w:pPr>
                  <w:ind w:right="423"/>
                  <w:jc w:val="center"/>
                  <w:rPr>
                    <w:rFonts w:cs="Arial"/>
                    <w:b/>
                    <w:color w:val="EEECE1"/>
                    <w:sz w:val="6"/>
                    <w:szCs w:val="6"/>
                  </w:rPr>
                </w:pPr>
                <w:r w:rsidRPr="000C041B">
                  <w:rPr>
                    <w:rFonts w:cs="Arial"/>
                    <w:b/>
                    <w:color w:val="EEECE1"/>
                    <w:sz w:val="6"/>
                    <w:szCs w:val="6"/>
                  </w:rPr>
                  <w:t xml:space="preserve">        </w:t>
                </w:r>
              </w:p>
              <w:p w:rsidR="002650DB" w:rsidRPr="00D15988" w:rsidRDefault="002650D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650DB" w:rsidRPr="007336C7" w:rsidRDefault="002650DB" w:rsidP="00122493">
                <w:pPr>
                  <w:ind w:right="423"/>
                  <w:rPr>
                    <w:rFonts w:cs="Arial"/>
                  </w:rPr>
                </w:pPr>
              </w:p>
              <w:p w:rsidR="002650DB" w:rsidRPr="00267F53" w:rsidRDefault="002650DB" w:rsidP="00122493"/>
            </w:txbxContent>
          </v:textbox>
        </v:roundrect>
      </w:pict>
    </w:r>
    <w:r w:rsidR="002650D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2650DB">
      <w:t xml:space="preserve">            </w:t>
    </w:r>
    <w:r w:rsidR="002650DB">
      <w:tab/>
    </w:r>
    <w:r w:rsidR="002650DB">
      <w:fldChar w:fldCharType="begin"/>
    </w:r>
    <w:r w:rsidR="002650D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50DB">
      <w:fldChar w:fldCharType="separate"/>
    </w:r>
    <w:r w:rsidR="001F5F80">
      <w:fldChar w:fldCharType="begin"/>
    </w:r>
    <w:r w:rsidR="001F5F8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F5F80">
      <w:fldChar w:fldCharType="separate"/>
    </w:r>
    <w:r>
      <w:fldChar w:fldCharType="begin"/>
    </w:r>
    <w:r>
      <w:instrText xml:space="preserve"> </w:instrText>
    </w:r>
    <w:r>
      <w:instrText>INCLUDEPICTURE  "https://apf.mail.ru/cgi-bin/readmsg/%D0%9B%D0%BE%D0%B3%D0%BE%D1%82%D0%B8%D0%BF.PNG?id=14089677830000000986;0;1&amp;x-emai</w:instrText>
    </w:r>
    <w:r>
      <w:instrText>l=natulek_8@mail.ru&amp;exif=1&amp;bs=4924&amp;bl=52781&amp;ct=image/png&amp;cn=%D0%9B%D0%BE%D0%B3%D0%BE%D1%82%D0%B8%D0%BF.PNG&amp;cte=base64"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1F5F80">
      <w:fldChar w:fldCharType="end"/>
    </w:r>
    <w:r w:rsidR="002650D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DB" w:rsidRDefault="002650D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37EA4"/>
    <w:rsid w:val="00040688"/>
    <w:rsid w:val="0004081E"/>
    <w:rsid w:val="000425D1"/>
    <w:rsid w:val="000434FF"/>
    <w:rsid w:val="00043EB5"/>
    <w:rsid w:val="00044DAB"/>
    <w:rsid w:val="00044FF0"/>
    <w:rsid w:val="0004635F"/>
    <w:rsid w:val="0004668F"/>
    <w:rsid w:val="00046F49"/>
    <w:rsid w:val="000475BD"/>
    <w:rsid w:val="00047902"/>
    <w:rsid w:val="000479AC"/>
    <w:rsid w:val="000479B5"/>
    <w:rsid w:val="00047D25"/>
    <w:rsid w:val="00047DF0"/>
    <w:rsid w:val="0005172F"/>
    <w:rsid w:val="00051910"/>
    <w:rsid w:val="00051AC6"/>
    <w:rsid w:val="00053F0D"/>
    <w:rsid w:val="000551CD"/>
    <w:rsid w:val="000556C7"/>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B6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5F80"/>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3A"/>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230C"/>
    <w:rsid w:val="00253CC4"/>
    <w:rsid w:val="0025655F"/>
    <w:rsid w:val="00256A49"/>
    <w:rsid w:val="00256BA2"/>
    <w:rsid w:val="00256C23"/>
    <w:rsid w:val="00256F23"/>
    <w:rsid w:val="00257189"/>
    <w:rsid w:val="002572A2"/>
    <w:rsid w:val="00257B5E"/>
    <w:rsid w:val="00260905"/>
    <w:rsid w:val="00263BB9"/>
    <w:rsid w:val="0026478B"/>
    <w:rsid w:val="002650D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127"/>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A66"/>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3DB0"/>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463E"/>
    <w:rsid w:val="00495467"/>
    <w:rsid w:val="00495513"/>
    <w:rsid w:val="004976D1"/>
    <w:rsid w:val="00497AD8"/>
    <w:rsid w:val="00497D2D"/>
    <w:rsid w:val="004A08B8"/>
    <w:rsid w:val="004A108F"/>
    <w:rsid w:val="004A1871"/>
    <w:rsid w:val="004A2233"/>
    <w:rsid w:val="004A2B1F"/>
    <w:rsid w:val="004A348F"/>
    <w:rsid w:val="004A38AC"/>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2DD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1E8"/>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7C4"/>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4098"/>
    <w:rsid w:val="00925C74"/>
    <w:rsid w:val="00925EB5"/>
    <w:rsid w:val="0092673B"/>
    <w:rsid w:val="00926E29"/>
    <w:rsid w:val="0092760F"/>
    <w:rsid w:val="00927A96"/>
    <w:rsid w:val="009312C8"/>
    <w:rsid w:val="00931431"/>
    <w:rsid w:val="00931484"/>
    <w:rsid w:val="009326E2"/>
    <w:rsid w:val="00933EC8"/>
    <w:rsid w:val="00934CC9"/>
    <w:rsid w:val="00935492"/>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3EB"/>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1BB"/>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4D2"/>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45B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6BAE"/>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4027827">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69650529">
      <w:bodyDiv w:val="1"/>
      <w:marLeft w:val="0"/>
      <w:marRight w:val="0"/>
      <w:marTop w:val="0"/>
      <w:marBottom w:val="0"/>
      <w:divBdr>
        <w:top w:val="none" w:sz="0" w:space="0" w:color="auto"/>
        <w:left w:val="none" w:sz="0" w:space="0" w:color="auto"/>
        <w:bottom w:val="none" w:sz="0" w:space="0" w:color="auto"/>
        <w:right w:val="none" w:sz="0" w:space="0" w:color="auto"/>
      </w:divBdr>
      <w:divsChild>
        <w:div w:id="104753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nki.ru/news/lenta/?id=10984938" TargetMode="External"/><Relationship Id="rId18" Type="http://schemas.openxmlformats.org/officeDocument/2006/relationships/hyperlink" Target="https://tver.aif.ru/money/eksperty_rasskazali_kak_obespechit_sebe_zhelaemyy_obem_vyplat_pensii" TargetMode="External"/><Relationship Id="rId26" Type="http://schemas.openxmlformats.org/officeDocument/2006/relationships/hyperlink" Target="https://primpress.ru/article/100831"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vonpf.ru/disclosure/financial_reports/" TargetMode="External"/><Relationship Id="rId34" Type="http://schemas.openxmlformats.org/officeDocument/2006/relationships/hyperlink" Target="https://liter.kz/skolko-kazakhstantsev-ispolzovali-pensionnye-nakopleniia-na-pokupku-zhilia-i-lechenie-1683873445/"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klops.ru/news/2023-05-12/270636-vsyo-o-programme-dolgosrochnyh-vlozheniy?from=lenta" TargetMode="External"/><Relationship Id="rId25" Type="http://schemas.openxmlformats.org/officeDocument/2006/relationships/hyperlink" Target="https://fedpress.ru/news/25/economy/3241520" TargetMode="External"/><Relationship Id="rId33" Type="http://schemas.openxmlformats.org/officeDocument/2006/relationships/hyperlink" Target="https://rus.azattyq-ruhy.kz/avtory/50160-upravlenie-pensionnymi-dengami-kakov-luchshii-stsenari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z.ru/1512726/anna-kaledina/u-nas-net-zadachi-prosto-razdat-gossobstvennost-pobystree" TargetMode="External"/><Relationship Id="rId20" Type="http://schemas.openxmlformats.org/officeDocument/2006/relationships/hyperlink" Target="http://www.napf.ru/225072" TargetMode="External"/><Relationship Id="rId29" Type="http://schemas.openxmlformats.org/officeDocument/2006/relationships/hyperlink" Target="https://fedpress.ru/news/25/economy/324109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ass.ru/obschestvo/17737147?ysclid=lhnpo0231n677260686" TargetMode="External"/><Relationship Id="rId32" Type="http://schemas.openxmlformats.org/officeDocument/2006/relationships/hyperlink" Target="https://fedpress.ru/news/28/economy/324147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z.ru/1512829/2023-05-15/v-minfine-nazvali-usloviia-uvelicheniia-srokov-sofinansirovaniia-po-pds" TargetMode="External"/><Relationship Id="rId23" Type="http://schemas.openxmlformats.org/officeDocument/2006/relationships/hyperlink" Target="https://rtvi.com/obyasnyaem/pensiya-po-starosti-v-2023-godu-kak-ustroena-pensionnaya-sistema-v-rossii" TargetMode="External"/><Relationship Id="rId28" Type="http://schemas.openxmlformats.org/officeDocument/2006/relationships/hyperlink" Target="https://primpress.ru/article/100833" TargetMode="External"/><Relationship Id="rId36" Type="http://schemas.openxmlformats.org/officeDocument/2006/relationships/header" Target="header1.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www.akm.ru/press/npf_blagosostoyanie_vyplachivaet_chetvert_vsekh_negosudarstvennykh_pensiy_v_rossii" TargetMode="External"/><Relationship Id="rId31" Type="http://schemas.openxmlformats.org/officeDocument/2006/relationships/hyperlink" Target="https://pensnews.ru/article/81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anki.ru/news/lenta/?id=10984885" TargetMode="External"/><Relationship Id="rId22" Type="http://schemas.openxmlformats.org/officeDocument/2006/relationships/hyperlink" Target="http://pbroker.ru/?p=74631" TargetMode="External"/><Relationship Id="rId27" Type="http://schemas.openxmlformats.org/officeDocument/2006/relationships/hyperlink" Target="https://primpress.ru/article/100832" TargetMode="External"/><Relationship Id="rId30" Type="http://schemas.openxmlformats.org/officeDocument/2006/relationships/hyperlink" Target="https://pensnews.ru/article/8111" TargetMode="External"/><Relationship Id="rId35" Type="http://schemas.openxmlformats.org/officeDocument/2006/relationships/hyperlink" Target="https://www.mk.ru/social/2023/05/12/britancam-poobeshhali-neminuemoe-povyshenie-pensionnogo-vozrasta-do-68-let.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ECD3-F31E-4E39-9477-80A10611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43</Pages>
  <Words>16160</Words>
  <Characters>92112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108056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12</cp:revision>
  <cp:lastPrinted>2009-04-02T10:14:00Z</cp:lastPrinted>
  <dcterms:created xsi:type="dcterms:W3CDTF">2023-05-10T15:09:00Z</dcterms:created>
  <dcterms:modified xsi:type="dcterms:W3CDTF">2023-05-15T05:26:00Z</dcterms:modified>
  <cp:category>И-Консалтинг</cp:category>
  <cp:contentStatus>И-Консалтинг</cp:contentStatus>
</cp:coreProperties>
</file>