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Default="00C03EF5"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187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C03EF5"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6E0FB0" w:rsidP="00C70A20">
      <w:pPr>
        <w:jc w:val="center"/>
        <w:rPr>
          <w:b/>
          <w:sz w:val="40"/>
          <w:szCs w:val="40"/>
        </w:rPr>
      </w:pPr>
      <w:r>
        <w:rPr>
          <w:b/>
          <w:sz w:val="40"/>
          <w:szCs w:val="40"/>
        </w:rPr>
        <w:t>30</w:t>
      </w:r>
      <w:r w:rsidR="00CB6B64">
        <w:rPr>
          <w:b/>
          <w:sz w:val="40"/>
          <w:szCs w:val="40"/>
        </w:rPr>
        <w:t>.</w:t>
      </w:r>
      <w:r w:rsidR="00A25E59">
        <w:rPr>
          <w:b/>
          <w:sz w:val="40"/>
          <w:szCs w:val="40"/>
        </w:rPr>
        <w:t>0</w:t>
      </w:r>
      <w:r w:rsidR="00644C3E">
        <w:rPr>
          <w:b/>
          <w:sz w:val="40"/>
          <w:szCs w:val="40"/>
          <w:lang w:val="en-US"/>
        </w:rPr>
        <w:t>5</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C03EF5" w:rsidP="000C1A46">
      <w:pPr>
        <w:jc w:val="center"/>
        <w:rPr>
          <w:b/>
          <w:sz w:val="40"/>
          <w:szCs w:val="40"/>
        </w:rPr>
      </w:pPr>
      <w:hyperlink r:id="rId8" w:history="1">
        <w:r w:rsidR="00CE33C1">
          <w:fldChar w:fldCharType="begin"/>
        </w:r>
        <w:r w:rsidR="00CE33C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CE33C1">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"https://apf.mail.ru/cgi-bin/readmsg/%D0%9B%D0%BE%D0%B3%D0%BE%D1%82%D0%B8%D0%BF.PNG?id=14089677830000000986;0;1&amp;x-email=natulek_8@mail.ru&amp;exif=1&amp;bs=4924&amp;bl=52781&amp;ct=image/png&amp;cn=%D0%9B%D0%BE%D0%B3%D0%BE%D1%82%D0%B8%D0%BF.PN</w:instrText>
        </w:r>
        <w:r>
          <w:instrText>G&amp;cte=base64" \* MERGEFORMATINET</w:instrText>
        </w:r>
        <w:r>
          <w:instrText xml:space="preserve"> </w:instrText>
        </w:r>
        <w:r>
          <w:fldChar w:fldCharType="separate"/>
        </w:r>
        <w:r>
          <w:pict>
            <v:shape id="_x0000_i1026" type="#_x0000_t75" style="width:129.5pt;height:57.5pt">
              <v:imagedata r:id="rId9" r:href="rId10"/>
            </v:shape>
          </w:pict>
        </w:r>
        <w:r>
          <w:fldChar w:fldCharType="end"/>
        </w:r>
        <w:r w:rsidR="00CE33C1">
          <w:fldChar w:fldCharType="end"/>
        </w:r>
      </w:hyperlink>
    </w:p>
    <w:p w:rsidR="009D66A1" w:rsidRDefault="009B23FE" w:rsidP="009B23FE">
      <w:pPr>
        <w:pStyle w:val="10"/>
        <w:jc w:val="center"/>
      </w:pPr>
      <w:r>
        <w:br w:type="page"/>
      </w:r>
      <w:bookmarkStart w:id="4" w:name="_Toc396864626"/>
      <w:bookmarkStart w:id="5" w:name="_Toc136331206"/>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523B0C" w:rsidP="00676D5F">
      <w:pPr>
        <w:numPr>
          <w:ilvl w:val="0"/>
          <w:numId w:val="25"/>
        </w:numPr>
        <w:rPr>
          <w:i/>
        </w:rPr>
      </w:pPr>
      <w:r w:rsidRPr="00523B0C">
        <w:rPr>
          <w:i/>
        </w:rPr>
        <w:t>Банк России направил банкам, управляющим компаниям, негосударственным пенсионным фондам и страховщикам информационное письмо, в котором рекомендовал сообщать клиентам об особенностях, возможностях и рисках продуктов устойчивого развития, говорится в сообщении на сайте регулятора. Такая практика позволит повысить осведомленность инвесторов и предотвратить распространение обычных финансовых инструментов под видом зеленых, отметили в регуляторе. В рекомендациях речь идет о всех продуктах: это акции, облигации, ПИФ, ETF, производные финансовые инструменты, депозиты, кредиты, договоры негосударственного пенсионного обеспечения и страхования</w:t>
      </w:r>
      <w:r>
        <w:rPr>
          <w:i/>
        </w:rPr>
        <w:t xml:space="preserve">, </w:t>
      </w:r>
      <w:hyperlink w:anchor="ф1" w:history="1">
        <w:r w:rsidRPr="00B87BD2">
          <w:rPr>
            <w:rStyle w:val="a3"/>
            <w:i/>
          </w:rPr>
          <w:t>пишет ПРАЙМ</w:t>
        </w:r>
      </w:hyperlink>
    </w:p>
    <w:p w:rsidR="0097473C" w:rsidRDefault="0097473C" w:rsidP="00676D5F">
      <w:pPr>
        <w:numPr>
          <w:ilvl w:val="0"/>
          <w:numId w:val="25"/>
        </w:numPr>
        <w:rPr>
          <w:i/>
        </w:rPr>
      </w:pPr>
      <w:r w:rsidRPr="0097473C">
        <w:rPr>
          <w:i/>
        </w:rPr>
        <w:t xml:space="preserve">25-26 мая 2023 года в Санкт-Петербурге прошла ежегодная конференция институациональных инвесторов - Investfunds Forum XIV. Это крупнейшее в России независимое мероприятие, на котором собралось более 200 представителей инвестиционного сообщества. На пленарном заседании конференции </w:t>
      </w:r>
      <w:hyperlink w:anchor="ф2" w:history="1">
        <w:r w:rsidRPr="00B87BD2">
          <w:rPr>
            <w:rStyle w:val="a3"/>
            <w:i/>
          </w:rPr>
          <w:t xml:space="preserve">выступил президент </w:t>
        </w:r>
        <w:r w:rsidR="00CE33C1" w:rsidRPr="00CE33C1">
          <w:rPr>
            <w:rStyle w:val="a3"/>
            <w:i/>
          </w:rPr>
          <w:t>НАПФ</w:t>
        </w:r>
      </w:hyperlink>
      <w:r w:rsidRPr="0097473C">
        <w:rPr>
          <w:i/>
        </w:rPr>
        <w:t xml:space="preserve"> Сергей Беляков. В своем докладе он рассказал о тенденциях развития пенсионного рынка, его возможностях и ограничениях, а также проанализировал опыт зарубежных стран</w:t>
      </w:r>
    </w:p>
    <w:p w:rsidR="00523B0C" w:rsidRDefault="00523B0C" w:rsidP="00676D5F">
      <w:pPr>
        <w:numPr>
          <w:ilvl w:val="0"/>
          <w:numId w:val="25"/>
        </w:numPr>
        <w:rPr>
          <w:i/>
        </w:rPr>
      </w:pPr>
      <w:r w:rsidRPr="00523B0C">
        <w:rPr>
          <w:i/>
        </w:rPr>
        <w:t>Президент России Владимир Путин подписал закон о беззаявительном назначении страховой и социальной пенсий в случае потери кормильца, а также социальной пенсии детям, оба родителя которых неизвестны. Кроме того, закон устанавливает, что такие пенсии назначаются со дня смерти кормильца на основании данных, которые имеются в распоряжении органа, осуществляющего пенсионное обеспечение</w:t>
      </w:r>
      <w:r>
        <w:rPr>
          <w:i/>
        </w:rPr>
        <w:t xml:space="preserve">, </w:t>
      </w:r>
      <w:hyperlink w:anchor="ф3" w:history="1">
        <w:r w:rsidRPr="00B87BD2">
          <w:rPr>
            <w:rStyle w:val="a3"/>
            <w:i/>
          </w:rPr>
          <w:t>сообщает РИА Новости</w:t>
        </w:r>
      </w:hyperlink>
    </w:p>
    <w:p w:rsidR="00523B0C" w:rsidRDefault="00B47FB1" w:rsidP="00676D5F">
      <w:pPr>
        <w:numPr>
          <w:ilvl w:val="0"/>
          <w:numId w:val="25"/>
        </w:numPr>
        <w:rPr>
          <w:i/>
        </w:rPr>
      </w:pPr>
      <w:r w:rsidRPr="00B47FB1">
        <w:rPr>
          <w:i/>
        </w:rPr>
        <w:t xml:space="preserve">Для индексации пенсий работающим пенсионерам потребуется около 500 миллиардов рублей, поэтому этот вопрос не поддерживает кабмин. Об этом заявил глава Комитета Госдумы по труду, социальной политике и делам ветеранов Ярослав Нилов (ЛДПР) </w:t>
      </w:r>
      <w:hyperlink w:anchor="ф4" w:history="1">
        <w:r w:rsidRPr="00B87BD2">
          <w:rPr>
            <w:rStyle w:val="a3"/>
            <w:i/>
          </w:rPr>
          <w:t xml:space="preserve">в пресс-центре </w:t>
        </w:r>
        <w:r w:rsidR="00CE33C1">
          <w:rPr>
            <w:rStyle w:val="a3"/>
            <w:i/>
          </w:rPr>
          <w:t>«</w:t>
        </w:r>
        <w:r w:rsidRPr="00B87BD2">
          <w:rPr>
            <w:rStyle w:val="a3"/>
            <w:i/>
          </w:rPr>
          <w:t>Парламентской газеты</w:t>
        </w:r>
        <w:r w:rsidR="00CE33C1">
          <w:rPr>
            <w:rStyle w:val="a3"/>
            <w:i/>
          </w:rPr>
          <w:t>»</w:t>
        </w:r>
      </w:hyperlink>
      <w:r w:rsidRPr="00B47FB1">
        <w:rPr>
          <w:i/>
        </w:rPr>
        <w:t>. По его словам, речь идет о том, что депутаты много лет пытаются убедить Правительство в правильности такого решения</w:t>
      </w:r>
    </w:p>
    <w:p w:rsidR="002E3720" w:rsidRDefault="002E3720" w:rsidP="00676D5F">
      <w:pPr>
        <w:numPr>
          <w:ilvl w:val="0"/>
          <w:numId w:val="25"/>
        </w:numPr>
        <w:rPr>
          <w:i/>
        </w:rPr>
      </w:pPr>
      <w:r w:rsidRPr="002E3720">
        <w:rPr>
          <w:i/>
        </w:rPr>
        <w:t xml:space="preserve">Год назад, 1 июня 2022 г. российские пенсионеры получили внеплановую 10-процентную прибавку к пенсии. На этот раз обошлось без приятных сюрпризов. Возможны ли они в будущем? О ситуации с пенсионным обеспечением в России и борьбе с бедностью </w:t>
      </w:r>
      <w:hyperlink w:anchor="ф5" w:history="1">
        <w:r w:rsidRPr="00B87BD2">
          <w:rPr>
            <w:rStyle w:val="a3"/>
            <w:i/>
          </w:rPr>
          <w:t>aif.ru поговорил</w:t>
        </w:r>
      </w:hyperlink>
      <w:r w:rsidRPr="002E3720">
        <w:rPr>
          <w:i/>
        </w:rPr>
        <w:t xml:space="preserve"> с доктором экономических наук, профессором Финансового университета при Правительстве РФ Александром Сафоновым</w:t>
      </w:r>
    </w:p>
    <w:p w:rsidR="00B47FB1" w:rsidRDefault="00B47FB1" w:rsidP="00676D5F">
      <w:pPr>
        <w:numPr>
          <w:ilvl w:val="0"/>
          <w:numId w:val="25"/>
        </w:numPr>
        <w:rPr>
          <w:i/>
        </w:rPr>
      </w:pPr>
      <w:r w:rsidRPr="00B47FB1">
        <w:rPr>
          <w:i/>
        </w:rPr>
        <w:t xml:space="preserve">Пенсия по потере кормильца - государственная мера поддержки, оказываемая иждивенцам умершего гражданина. Кто имеет право на назначение выплаты, виды пенсии, назначаемой по случаю потери кормильца: страховая. государственная. социальная, их размер. Сколько получают дети, пенсионеры, инвалиды-иждивенцы в 2023 году, в каких случаях могут отказать в оформлении этого вида пенсии - </w:t>
      </w:r>
      <w:hyperlink w:anchor="ф6" w:history="1">
        <w:r w:rsidRPr="00B87BD2">
          <w:rPr>
            <w:rStyle w:val="a3"/>
            <w:i/>
          </w:rPr>
          <w:t xml:space="preserve">в материале агентства </w:t>
        </w:r>
        <w:r w:rsidR="00CE33C1">
          <w:rPr>
            <w:rStyle w:val="a3"/>
            <w:i/>
          </w:rPr>
          <w:t>«</w:t>
        </w:r>
        <w:r w:rsidRPr="00B87BD2">
          <w:rPr>
            <w:rStyle w:val="a3"/>
            <w:i/>
          </w:rPr>
          <w:t>Прайм</w:t>
        </w:r>
        <w:r w:rsidR="00CE33C1">
          <w:rPr>
            <w:rStyle w:val="a3"/>
            <w:i/>
          </w:rPr>
          <w:t>»</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lastRenderedPageBreak/>
        <w:t>Ц</w:t>
      </w:r>
      <w:r w:rsidRPr="001F03FA">
        <w:rPr>
          <w:rFonts w:ascii="Arial" w:hAnsi="Arial" w:cs="Arial"/>
          <w:b/>
          <w:sz w:val="32"/>
          <w:szCs w:val="32"/>
        </w:rPr>
        <w:t>итаты дня</w:t>
      </w:r>
    </w:p>
    <w:p w:rsidR="001E1877" w:rsidRDefault="001E1877" w:rsidP="003B3BAA">
      <w:pPr>
        <w:numPr>
          <w:ilvl w:val="0"/>
          <w:numId w:val="27"/>
        </w:numPr>
        <w:rPr>
          <w:i/>
        </w:rPr>
      </w:pPr>
      <w:r w:rsidRPr="001E1877">
        <w:rPr>
          <w:i/>
        </w:rPr>
        <w:t xml:space="preserve">Галина Морозова, председатель совета директоров </w:t>
      </w:r>
      <w:r w:rsidR="00CE33C1" w:rsidRPr="00CE33C1">
        <w:rPr>
          <w:i/>
        </w:rPr>
        <w:t>НПФ</w:t>
      </w:r>
      <w:r w:rsidRPr="001E1877">
        <w:rPr>
          <w:i/>
        </w:rPr>
        <w:t xml:space="preserve"> </w:t>
      </w:r>
      <w:r w:rsidR="00CE33C1">
        <w:rPr>
          <w:i/>
        </w:rPr>
        <w:t>«</w:t>
      </w:r>
      <w:r w:rsidRPr="001E1877">
        <w:rPr>
          <w:i/>
        </w:rPr>
        <w:t>БУДУЩЕЕ</w:t>
      </w:r>
      <w:r w:rsidR="00CE33C1">
        <w:rPr>
          <w:i/>
        </w:rPr>
        <w:t>»</w:t>
      </w:r>
      <w:r w:rsidRPr="001E1877">
        <w:rPr>
          <w:i/>
        </w:rPr>
        <w:t xml:space="preserve">: </w:t>
      </w:r>
      <w:r w:rsidR="00CE33C1">
        <w:rPr>
          <w:i/>
        </w:rPr>
        <w:t>«</w:t>
      </w:r>
      <w:r w:rsidRPr="001E1877">
        <w:rPr>
          <w:i/>
        </w:rPr>
        <w:t xml:space="preserve">Мы считаем, что программа долгосрочных сбережений займет важное место в продуктовой линейке негосударственных пенсионных фондов, даст толчок развитию рынка и станет надежным инструментом для финансового благополучия россиян. Эта концепция обладает рядом преимуществ: повышенный налоговый вычет до 400 тыс. рублей в год, софинансирование со стороны государства, гарантии в размере 2,8 млн рублей. Раньше таких условий в пенсионных продуктах не было. Крайне важно установить отдельный налоговый вычет для долгосрочных сбережений, чтобы избежать конкуренции с краткосрочными инструментами накоплений и, конечно, увеличить срок софинансирования личных взносов граждан. Государству нужны </w:t>
      </w:r>
      <w:r w:rsidR="00CE33C1">
        <w:rPr>
          <w:i/>
        </w:rPr>
        <w:t>«</w:t>
      </w:r>
      <w:r w:rsidRPr="001E1877">
        <w:rPr>
          <w:i/>
        </w:rPr>
        <w:t>длинные инвестиции</w:t>
      </w:r>
      <w:r w:rsidR="00CE33C1">
        <w:rPr>
          <w:i/>
        </w:rPr>
        <w:t>»</w:t>
      </w:r>
      <w:r w:rsidRPr="001E1877">
        <w:rPr>
          <w:i/>
        </w:rPr>
        <w:t>, поэтому необходимо стимулировать граждан и размером вычета, и длительностью срока программы</w:t>
      </w:r>
      <w:r w:rsidR="00CE33C1">
        <w:rPr>
          <w:i/>
        </w:rPr>
        <w:t>»</w:t>
      </w:r>
    </w:p>
    <w:p w:rsidR="00676D5F" w:rsidRDefault="00523B0C" w:rsidP="003B3BAA">
      <w:pPr>
        <w:numPr>
          <w:ilvl w:val="0"/>
          <w:numId w:val="27"/>
        </w:numPr>
        <w:rPr>
          <w:i/>
        </w:rPr>
      </w:pPr>
      <w:r>
        <w:rPr>
          <w:i/>
        </w:rPr>
        <w:t xml:space="preserve">Сергей Миронов, депутат Госдумы РФ: </w:t>
      </w:r>
      <w:r w:rsidR="00CE33C1">
        <w:rPr>
          <w:i/>
        </w:rPr>
        <w:t>«</w:t>
      </w:r>
      <w:r w:rsidRPr="00523B0C">
        <w:rPr>
          <w:i/>
        </w:rPr>
        <w:t xml:space="preserve">Даже если ко второму чтению появятся уточняющие поправки, людям посулят </w:t>
      </w:r>
      <w:r w:rsidR="00CE33C1">
        <w:rPr>
          <w:i/>
        </w:rPr>
        <w:t>«</w:t>
      </w:r>
      <w:r w:rsidRPr="00523B0C">
        <w:rPr>
          <w:i/>
        </w:rPr>
        <w:t>золотые горы</w:t>
      </w:r>
      <w:r w:rsidR="00CE33C1">
        <w:rPr>
          <w:i/>
        </w:rPr>
        <w:t>»</w:t>
      </w:r>
      <w:r w:rsidRPr="00523B0C">
        <w:rPr>
          <w:i/>
        </w:rPr>
        <w:t>, сомневаюсь, что закон будет работать</w:t>
      </w:r>
      <w:r>
        <w:rPr>
          <w:i/>
        </w:rPr>
        <w:t xml:space="preserve">. </w:t>
      </w:r>
      <w:r w:rsidRPr="00523B0C">
        <w:rPr>
          <w:i/>
        </w:rPr>
        <w:t>Имеется проблема низких доходов и еще более низкого уровня доверия к пенсионной системе, дискредитированной реформами. Для начала нужно восстановить доверие и справедливость. Вернуть людям прежний пенсионный возраст, вернуть им замороженные накопления, вернуть прозрачную солидарную пенсионную систему без коэффициентов и баллов. И только после этого вести речь о неких добровольных сбережениях</w:t>
      </w:r>
      <w:r w:rsidR="00CE33C1">
        <w:rPr>
          <w:i/>
        </w:rPr>
        <w:t>»</w:t>
      </w:r>
    </w:p>
    <w:p w:rsidR="00B47FB1" w:rsidRPr="003B3BAA" w:rsidRDefault="00B47FB1" w:rsidP="003B3BAA">
      <w:pPr>
        <w:numPr>
          <w:ilvl w:val="0"/>
          <w:numId w:val="27"/>
        </w:numPr>
        <w:rPr>
          <w:i/>
        </w:rPr>
      </w:pPr>
      <w:r>
        <w:rPr>
          <w:i/>
        </w:rPr>
        <w:t xml:space="preserve">Ярослав Нилов, депутат Госдумы РФ: </w:t>
      </w:r>
      <w:r w:rsidR="00CE33C1">
        <w:rPr>
          <w:i/>
        </w:rPr>
        <w:t>«</w:t>
      </w:r>
      <w:r w:rsidRPr="00B47FB1">
        <w:rPr>
          <w:i/>
        </w:rPr>
        <w:t>Нашли хитрость некоторые наши граждане, когда увольняют в декабре, трудоустраиваются в январе — феврале и начинают получать и зарплату, и проиндексированную пенсию. Неоднократные попытки вернуть индексацию работающим пенсионерам пока безуспешны, к сожалению. Но мы предложили хотя бы для отдельных категорий поэтапно идти, хотя бы для работающих инвалидов. И здесь пока безуспешно</w:t>
      </w:r>
      <w:r w:rsidR="00CE33C1">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C03EF5" w:rsidRDefault="004A3B00">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36331206" w:history="1">
        <w:r w:rsidR="00C03EF5" w:rsidRPr="00541E11">
          <w:rPr>
            <w:rStyle w:val="a3"/>
            <w:noProof/>
          </w:rPr>
          <w:t>Темы</w:t>
        </w:r>
        <w:r w:rsidR="00C03EF5" w:rsidRPr="00541E11">
          <w:rPr>
            <w:rStyle w:val="a3"/>
            <w:rFonts w:ascii="Arial Rounded MT Bold" w:hAnsi="Arial Rounded MT Bold"/>
            <w:noProof/>
          </w:rPr>
          <w:t xml:space="preserve"> </w:t>
        </w:r>
        <w:r w:rsidR="00C03EF5" w:rsidRPr="00541E11">
          <w:rPr>
            <w:rStyle w:val="a3"/>
            <w:noProof/>
          </w:rPr>
          <w:t>дня</w:t>
        </w:r>
        <w:r w:rsidR="00C03EF5">
          <w:rPr>
            <w:noProof/>
            <w:webHidden/>
          </w:rPr>
          <w:tab/>
        </w:r>
        <w:r w:rsidR="00C03EF5">
          <w:rPr>
            <w:noProof/>
            <w:webHidden/>
          </w:rPr>
          <w:fldChar w:fldCharType="begin"/>
        </w:r>
        <w:r w:rsidR="00C03EF5">
          <w:rPr>
            <w:noProof/>
            <w:webHidden/>
          </w:rPr>
          <w:instrText xml:space="preserve"> PAGEREF _Toc136331206 \h </w:instrText>
        </w:r>
        <w:r w:rsidR="00C03EF5">
          <w:rPr>
            <w:noProof/>
            <w:webHidden/>
          </w:rPr>
        </w:r>
        <w:r w:rsidR="00C03EF5">
          <w:rPr>
            <w:noProof/>
            <w:webHidden/>
          </w:rPr>
          <w:fldChar w:fldCharType="separate"/>
        </w:r>
        <w:r w:rsidR="00C03EF5">
          <w:rPr>
            <w:noProof/>
            <w:webHidden/>
          </w:rPr>
          <w:t>2</w:t>
        </w:r>
        <w:r w:rsidR="00C03EF5">
          <w:rPr>
            <w:noProof/>
            <w:webHidden/>
          </w:rPr>
          <w:fldChar w:fldCharType="end"/>
        </w:r>
      </w:hyperlink>
    </w:p>
    <w:p w:rsidR="00C03EF5" w:rsidRDefault="00C03EF5">
      <w:pPr>
        <w:pStyle w:val="12"/>
        <w:tabs>
          <w:tab w:val="right" w:leader="dot" w:pos="9061"/>
        </w:tabs>
        <w:rPr>
          <w:rFonts w:asciiTheme="minorHAnsi" w:eastAsiaTheme="minorEastAsia" w:hAnsiTheme="minorHAnsi" w:cstheme="minorBidi"/>
          <w:b w:val="0"/>
          <w:noProof/>
          <w:sz w:val="22"/>
          <w:szCs w:val="22"/>
        </w:rPr>
      </w:pPr>
      <w:hyperlink w:anchor="_Toc136331207" w:history="1">
        <w:r w:rsidRPr="00541E11">
          <w:rPr>
            <w:rStyle w:val="a3"/>
            <w:noProof/>
          </w:rPr>
          <w:t>НОВОСТИ ПЕНСИОННОЙ ОТРАСЛИ</w:t>
        </w:r>
        <w:r>
          <w:rPr>
            <w:noProof/>
            <w:webHidden/>
          </w:rPr>
          <w:tab/>
        </w:r>
        <w:r>
          <w:rPr>
            <w:noProof/>
            <w:webHidden/>
          </w:rPr>
          <w:fldChar w:fldCharType="begin"/>
        </w:r>
        <w:r>
          <w:rPr>
            <w:noProof/>
            <w:webHidden/>
          </w:rPr>
          <w:instrText xml:space="preserve"> PAGEREF _Toc136331207 \h </w:instrText>
        </w:r>
        <w:r>
          <w:rPr>
            <w:noProof/>
            <w:webHidden/>
          </w:rPr>
        </w:r>
        <w:r>
          <w:rPr>
            <w:noProof/>
            <w:webHidden/>
          </w:rPr>
          <w:fldChar w:fldCharType="separate"/>
        </w:r>
        <w:r>
          <w:rPr>
            <w:noProof/>
            <w:webHidden/>
          </w:rPr>
          <w:t>12</w:t>
        </w:r>
        <w:r>
          <w:rPr>
            <w:noProof/>
            <w:webHidden/>
          </w:rPr>
          <w:fldChar w:fldCharType="end"/>
        </w:r>
      </w:hyperlink>
    </w:p>
    <w:p w:rsidR="00C03EF5" w:rsidRDefault="00C03EF5">
      <w:pPr>
        <w:pStyle w:val="12"/>
        <w:tabs>
          <w:tab w:val="right" w:leader="dot" w:pos="9061"/>
        </w:tabs>
        <w:rPr>
          <w:rFonts w:asciiTheme="minorHAnsi" w:eastAsiaTheme="minorEastAsia" w:hAnsiTheme="minorHAnsi" w:cstheme="minorBidi"/>
          <w:b w:val="0"/>
          <w:noProof/>
          <w:sz w:val="22"/>
          <w:szCs w:val="22"/>
        </w:rPr>
      </w:pPr>
      <w:hyperlink w:anchor="_Toc136331208" w:history="1">
        <w:r w:rsidRPr="00541E11">
          <w:rPr>
            <w:rStyle w:val="a3"/>
            <w:noProof/>
          </w:rPr>
          <w:t>Новости отрасли НПФ</w:t>
        </w:r>
        <w:r>
          <w:rPr>
            <w:noProof/>
            <w:webHidden/>
          </w:rPr>
          <w:tab/>
        </w:r>
        <w:r>
          <w:rPr>
            <w:noProof/>
            <w:webHidden/>
          </w:rPr>
          <w:fldChar w:fldCharType="begin"/>
        </w:r>
        <w:r>
          <w:rPr>
            <w:noProof/>
            <w:webHidden/>
          </w:rPr>
          <w:instrText xml:space="preserve"> PAGEREF _Toc136331208 \h </w:instrText>
        </w:r>
        <w:r>
          <w:rPr>
            <w:noProof/>
            <w:webHidden/>
          </w:rPr>
        </w:r>
        <w:r>
          <w:rPr>
            <w:noProof/>
            <w:webHidden/>
          </w:rPr>
          <w:fldChar w:fldCharType="separate"/>
        </w:r>
        <w:r>
          <w:rPr>
            <w:noProof/>
            <w:webHidden/>
          </w:rPr>
          <w:t>12</w:t>
        </w:r>
        <w:r>
          <w:rPr>
            <w:noProof/>
            <w:webHidden/>
          </w:rPr>
          <w:fldChar w:fldCharType="end"/>
        </w:r>
      </w:hyperlink>
    </w:p>
    <w:p w:rsidR="00C03EF5" w:rsidRDefault="00C03EF5">
      <w:pPr>
        <w:pStyle w:val="21"/>
        <w:tabs>
          <w:tab w:val="right" w:leader="dot" w:pos="9061"/>
        </w:tabs>
        <w:rPr>
          <w:rFonts w:asciiTheme="minorHAnsi" w:eastAsiaTheme="minorEastAsia" w:hAnsiTheme="minorHAnsi" w:cstheme="minorBidi"/>
          <w:noProof/>
          <w:sz w:val="22"/>
          <w:szCs w:val="22"/>
        </w:rPr>
      </w:pPr>
      <w:hyperlink w:anchor="_Toc136331209" w:history="1">
        <w:r w:rsidRPr="00541E11">
          <w:rPr>
            <w:rStyle w:val="a3"/>
            <w:noProof/>
          </w:rPr>
          <w:t>Финмаркет, 29.05.2023, ЦБ РФ рекомендовал сообщать клиентам об особенностях «зеленых» бумаг и продуктов</w:t>
        </w:r>
        <w:r>
          <w:rPr>
            <w:noProof/>
            <w:webHidden/>
          </w:rPr>
          <w:tab/>
        </w:r>
        <w:r>
          <w:rPr>
            <w:noProof/>
            <w:webHidden/>
          </w:rPr>
          <w:fldChar w:fldCharType="begin"/>
        </w:r>
        <w:r>
          <w:rPr>
            <w:noProof/>
            <w:webHidden/>
          </w:rPr>
          <w:instrText xml:space="preserve"> PAGEREF _Toc136331209 \h </w:instrText>
        </w:r>
        <w:r>
          <w:rPr>
            <w:noProof/>
            <w:webHidden/>
          </w:rPr>
        </w:r>
        <w:r>
          <w:rPr>
            <w:noProof/>
            <w:webHidden/>
          </w:rPr>
          <w:fldChar w:fldCharType="separate"/>
        </w:r>
        <w:r>
          <w:rPr>
            <w:noProof/>
            <w:webHidden/>
          </w:rPr>
          <w:t>12</w:t>
        </w:r>
        <w:r>
          <w:rPr>
            <w:noProof/>
            <w:webHidden/>
          </w:rPr>
          <w:fldChar w:fldCharType="end"/>
        </w:r>
      </w:hyperlink>
    </w:p>
    <w:p w:rsidR="00C03EF5" w:rsidRDefault="00C03EF5">
      <w:pPr>
        <w:pStyle w:val="31"/>
        <w:rPr>
          <w:rFonts w:asciiTheme="minorHAnsi" w:eastAsiaTheme="minorEastAsia" w:hAnsiTheme="minorHAnsi" w:cstheme="minorBidi"/>
          <w:sz w:val="22"/>
          <w:szCs w:val="22"/>
        </w:rPr>
      </w:pPr>
      <w:hyperlink w:anchor="_Toc136331210" w:history="1">
        <w:r w:rsidRPr="00541E11">
          <w:rPr>
            <w:rStyle w:val="a3"/>
          </w:rPr>
          <w:t>Банк России рекомендовал сообщать клиентам об особенностях «зеленых» бумаг и продуктов.</w:t>
        </w:r>
        <w:r>
          <w:rPr>
            <w:webHidden/>
          </w:rPr>
          <w:tab/>
        </w:r>
        <w:r>
          <w:rPr>
            <w:webHidden/>
          </w:rPr>
          <w:fldChar w:fldCharType="begin"/>
        </w:r>
        <w:r>
          <w:rPr>
            <w:webHidden/>
          </w:rPr>
          <w:instrText xml:space="preserve"> PAGEREF _Toc136331210 \h </w:instrText>
        </w:r>
        <w:r>
          <w:rPr>
            <w:webHidden/>
          </w:rPr>
        </w:r>
        <w:r>
          <w:rPr>
            <w:webHidden/>
          </w:rPr>
          <w:fldChar w:fldCharType="separate"/>
        </w:r>
        <w:r>
          <w:rPr>
            <w:webHidden/>
          </w:rPr>
          <w:t>12</w:t>
        </w:r>
        <w:r>
          <w:rPr>
            <w:webHidden/>
          </w:rPr>
          <w:fldChar w:fldCharType="end"/>
        </w:r>
      </w:hyperlink>
    </w:p>
    <w:p w:rsidR="00C03EF5" w:rsidRDefault="00C03EF5">
      <w:pPr>
        <w:pStyle w:val="21"/>
        <w:tabs>
          <w:tab w:val="right" w:leader="dot" w:pos="9061"/>
        </w:tabs>
        <w:rPr>
          <w:rFonts w:asciiTheme="minorHAnsi" w:eastAsiaTheme="minorEastAsia" w:hAnsiTheme="minorHAnsi" w:cstheme="minorBidi"/>
          <w:noProof/>
          <w:sz w:val="22"/>
          <w:szCs w:val="22"/>
        </w:rPr>
      </w:pPr>
      <w:hyperlink w:anchor="_Toc136331211" w:history="1">
        <w:r w:rsidRPr="00541E11">
          <w:rPr>
            <w:rStyle w:val="a3"/>
            <w:noProof/>
          </w:rPr>
          <w:t>ПРАЙМ, 29.05.2023, ЦБ рекомендовал банкам раскрывать клиентам особенности зеленых финпродуктов</w:t>
        </w:r>
        <w:r>
          <w:rPr>
            <w:noProof/>
            <w:webHidden/>
          </w:rPr>
          <w:tab/>
        </w:r>
        <w:r>
          <w:rPr>
            <w:noProof/>
            <w:webHidden/>
          </w:rPr>
          <w:fldChar w:fldCharType="begin"/>
        </w:r>
        <w:r>
          <w:rPr>
            <w:noProof/>
            <w:webHidden/>
          </w:rPr>
          <w:instrText xml:space="preserve"> PAGEREF _Toc136331211 \h </w:instrText>
        </w:r>
        <w:r>
          <w:rPr>
            <w:noProof/>
            <w:webHidden/>
          </w:rPr>
        </w:r>
        <w:r>
          <w:rPr>
            <w:noProof/>
            <w:webHidden/>
          </w:rPr>
          <w:fldChar w:fldCharType="separate"/>
        </w:r>
        <w:r>
          <w:rPr>
            <w:noProof/>
            <w:webHidden/>
          </w:rPr>
          <w:t>12</w:t>
        </w:r>
        <w:r>
          <w:rPr>
            <w:noProof/>
            <w:webHidden/>
          </w:rPr>
          <w:fldChar w:fldCharType="end"/>
        </w:r>
      </w:hyperlink>
    </w:p>
    <w:p w:rsidR="00C03EF5" w:rsidRDefault="00C03EF5">
      <w:pPr>
        <w:pStyle w:val="31"/>
        <w:rPr>
          <w:rFonts w:asciiTheme="minorHAnsi" w:eastAsiaTheme="minorEastAsia" w:hAnsiTheme="minorHAnsi" w:cstheme="minorBidi"/>
          <w:sz w:val="22"/>
          <w:szCs w:val="22"/>
        </w:rPr>
      </w:pPr>
      <w:hyperlink w:anchor="_Toc136331212" w:history="1">
        <w:r w:rsidRPr="00541E11">
          <w:rPr>
            <w:rStyle w:val="a3"/>
          </w:rPr>
          <w:t>Банк России направил банкам, управляющим компаниям, негосударственным пенсионным фондам и страховщикам информационное письмо, в котором рекомендовал сообщать клиентам об особенностях, возможностях и рисках продуктов устойчивого развития, говорится в сообщении на сайте регулятора.</w:t>
        </w:r>
        <w:r>
          <w:rPr>
            <w:webHidden/>
          </w:rPr>
          <w:tab/>
        </w:r>
        <w:r>
          <w:rPr>
            <w:webHidden/>
          </w:rPr>
          <w:fldChar w:fldCharType="begin"/>
        </w:r>
        <w:r>
          <w:rPr>
            <w:webHidden/>
          </w:rPr>
          <w:instrText xml:space="preserve"> PAGEREF _Toc136331212 \h </w:instrText>
        </w:r>
        <w:r>
          <w:rPr>
            <w:webHidden/>
          </w:rPr>
        </w:r>
        <w:r>
          <w:rPr>
            <w:webHidden/>
          </w:rPr>
          <w:fldChar w:fldCharType="separate"/>
        </w:r>
        <w:r>
          <w:rPr>
            <w:webHidden/>
          </w:rPr>
          <w:t>12</w:t>
        </w:r>
        <w:r>
          <w:rPr>
            <w:webHidden/>
          </w:rPr>
          <w:fldChar w:fldCharType="end"/>
        </w:r>
      </w:hyperlink>
    </w:p>
    <w:p w:rsidR="00C03EF5" w:rsidRDefault="00C03EF5">
      <w:pPr>
        <w:pStyle w:val="21"/>
        <w:tabs>
          <w:tab w:val="right" w:leader="dot" w:pos="9061"/>
        </w:tabs>
        <w:rPr>
          <w:rFonts w:asciiTheme="minorHAnsi" w:eastAsiaTheme="minorEastAsia" w:hAnsiTheme="minorHAnsi" w:cstheme="minorBidi"/>
          <w:noProof/>
          <w:sz w:val="22"/>
          <w:szCs w:val="22"/>
        </w:rPr>
      </w:pPr>
      <w:hyperlink w:anchor="_Toc136331213" w:history="1">
        <w:r w:rsidRPr="00541E11">
          <w:rPr>
            <w:rStyle w:val="a3"/>
            <w:noProof/>
          </w:rPr>
          <w:t>Банки.ру, 29.05.2023, ЦБ рекомендовал банкам сообщать об особенностях «зеленых» продуктов</w:t>
        </w:r>
        <w:r>
          <w:rPr>
            <w:noProof/>
            <w:webHidden/>
          </w:rPr>
          <w:tab/>
        </w:r>
        <w:r>
          <w:rPr>
            <w:noProof/>
            <w:webHidden/>
          </w:rPr>
          <w:fldChar w:fldCharType="begin"/>
        </w:r>
        <w:r>
          <w:rPr>
            <w:noProof/>
            <w:webHidden/>
          </w:rPr>
          <w:instrText xml:space="preserve"> PAGEREF _Toc136331213 \h </w:instrText>
        </w:r>
        <w:r>
          <w:rPr>
            <w:noProof/>
            <w:webHidden/>
          </w:rPr>
        </w:r>
        <w:r>
          <w:rPr>
            <w:noProof/>
            <w:webHidden/>
          </w:rPr>
          <w:fldChar w:fldCharType="separate"/>
        </w:r>
        <w:r>
          <w:rPr>
            <w:noProof/>
            <w:webHidden/>
          </w:rPr>
          <w:t>13</w:t>
        </w:r>
        <w:r>
          <w:rPr>
            <w:noProof/>
            <w:webHidden/>
          </w:rPr>
          <w:fldChar w:fldCharType="end"/>
        </w:r>
      </w:hyperlink>
    </w:p>
    <w:p w:rsidR="00C03EF5" w:rsidRDefault="00C03EF5">
      <w:pPr>
        <w:pStyle w:val="31"/>
        <w:rPr>
          <w:rFonts w:asciiTheme="minorHAnsi" w:eastAsiaTheme="minorEastAsia" w:hAnsiTheme="minorHAnsi" w:cstheme="minorBidi"/>
          <w:sz w:val="22"/>
          <w:szCs w:val="22"/>
        </w:rPr>
      </w:pPr>
      <w:hyperlink w:anchor="_Toc136331214" w:history="1">
        <w:r w:rsidRPr="00541E11">
          <w:rPr>
            <w:rStyle w:val="a3"/>
          </w:rPr>
          <w:t>Банк России рекомендовал банкам, управляющим компаниям, негосударственным пенсионным фондам и страховщикам доводить до клиентов информацию об особенностях, возможностях и рисках продуктов устойчивого развития при их продаже, следует из сообщения пресс-службы регулятора.</w:t>
        </w:r>
        <w:r>
          <w:rPr>
            <w:webHidden/>
          </w:rPr>
          <w:tab/>
        </w:r>
        <w:r>
          <w:rPr>
            <w:webHidden/>
          </w:rPr>
          <w:fldChar w:fldCharType="begin"/>
        </w:r>
        <w:r>
          <w:rPr>
            <w:webHidden/>
          </w:rPr>
          <w:instrText xml:space="preserve"> PAGEREF _Toc136331214 \h </w:instrText>
        </w:r>
        <w:r>
          <w:rPr>
            <w:webHidden/>
          </w:rPr>
        </w:r>
        <w:r>
          <w:rPr>
            <w:webHidden/>
          </w:rPr>
          <w:fldChar w:fldCharType="separate"/>
        </w:r>
        <w:r>
          <w:rPr>
            <w:webHidden/>
          </w:rPr>
          <w:t>13</w:t>
        </w:r>
        <w:r>
          <w:rPr>
            <w:webHidden/>
          </w:rPr>
          <w:fldChar w:fldCharType="end"/>
        </w:r>
      </w:hyperlink>
    </w:p>
    <w:p w:rsidR="00C03EF5" w:rsidRDefault="00C03EF5">
      <w:pPr>
        <w:pStyle w:val="21"/>
        <w:tabs>
          <w:tab w:val="right" w:leader="dot" w:pos="9061"/>
        </w:tabs>
        <w:rPr>
          <w:rFonts w:asciiTheme="minorHAnsi" w:eastAsiaTheme="minorEastAsia" w:hAnsiTheme="minorHAnsi" w:cstheme="minorBidi"/>
          <w:noProof/>
          <w:sz w:val="22"/>
          <w:szCs w:val="22"/>
        </w:rPr>
      </w:pPr>
      <w:hyperlink w:anchor="_Toc136331215" w:history="1">
        <w:r w:rsidRPr="00541E11">
          <w:rPr>
            <w:rStyle w:val="a3"/>
            <w:noProof/>
          </w:rPr>
          <w:t>НАПФ, 29.05.2023, Состоялась конференция институциональных инвесторов - Investfunds Forum XIV</w:t>
        </w:r>
        <w:r>
          <w:rPr>
            <w:noProof/>
            <w:webHidden/>
          </w:rPr>
          <w:tab/>
        </w:r>
        <w:r>
          <w:rPr>
            <w:noProof/>
            <w:webHidden/>
          </w:rPr>
          <w:fldChar w:fldCharType="begin"/>
        </w:r>
        <w:r>
          <w:rPr>
            <w:noProof/>
            <w:webHidden/>
          </w:rPr>
          <w:instrText xml:space="preserve"> PAGEREF _Toc136331215 \h </w:instrText>
        </w:r>
        <w:r>
          <w:rPr>
            <w:noProof/>
            <w:webHidden/>
          </w:rPr>
        </w:r>
        <w:r>
          <w:rPr>
            <w:noProof/>
            <w:webHidden/>
          </w:rPr>
          <w:fldChar w:fldCharType="separate"/>
        </w:r>
        <w:r>
          <w:rPr>
            <w:noProof/>
            <w:webHidden/>
          </w:rPr>
          <w:t>14</w:t>
        </w:r>
        <w:r>
          <w:rPr>
            <w:noProof/>
            <w:webHidden/>
          </w:rPr>
          <w:fldChar w:fldCharType="end"/>
        </w:r>
      </w:hyperlink>
    </w:p>
    <w:p w:rsidR="00C03EF5" w:rsidRDefault="00C03EF5">
      <w:pPr>
        <w:pStyle w:val="31"/>
        <w:rPr>
          <w:rFonts w:asciiTheme="minorHAnsi" w:eastAsiaTheme="minorEastAsia" w:hAnsiTheme="minorHAnsi" w:cstheme="minorBidi"/>
          <w:sz w:val="22"/>
          <w:szCs w:val="22"/>
        </w:rPr>
      </w:pPr>
      <w:hyperlink w:anchor="_Toc136331216" w:history="1">
        <w:r w:rsidRPr="00541E11">
          <w:rPr>
            <w:rStyle w:val="a3"/>
          </w:rPr>
          <w:t>25-26 мая 2023 года в Санкт-Петербурге прошла ежегодная конференция институациональных инвесторов - Investfunds Forum XIV. Это крупнейшее в России независимое мероприятие, на котором собралось более 200 представителей инвестиционного сообщества.</w:t>
        </w:r>
        <w:r>
          <w:rPr>
            <w:webHidden/>
          </w:rPr>
          <w:tab/>
        </w:r>
        <w:r>
          <w:rPr>
            <w:webHidden/>
          </w:rPr>
          <w:fldChar w:fldCharType="begin"/>
        </w:r>
        <w:r>
          <w:rPr>
            <w:webHidden/>
          </w:rPr>
          <w:instrText xml:space="preserve"> PAGEREF _Toc136331216 \h </w:instrText>
        </w:r>
        <w:r>
          <w:rPr>
            <w:webHidden/>
          </w:rPr>
        </w:r>
        <w:r>
          <w:rPr>
            <w:webHidden/>
          </w:rPr>
          <w:fldChar w:fldCharType="separate"/>
        </w:r>
        <w:r>
          <w:rPr>
            <w:webHidden/>
          </w:rPr>
          <w:t>14</w:t>
        </w:r>
        <w:r>
          <w:rPr>
            <w:webHidden/>
          </w:rPr>
          <w:fldChar w:fldCharType="end"/>
        </w:r>
      </w:hyperlink>
    </w:p>
    <w:p w:rsidR="00C03EF5" w:rsidRDefault="00C03EF5">
      <w:pPr>
        <w:pStyle w:val="21"/>
        <w:tabs>
          <w:tab w:val="right" w:leader="dot" w:pos="9061"/>
        </w:tabs>
        <w:rPr>
          <w:rFonts w:asciiTheme="minorHAnsi" w:eastAsiaTheme="minorEastAsia" w:hAnsiTheme="minorHAnsi" w:cstheme="minorBidi"/>
          <w:noProof/>
          <w:sz w:val="22"/>
          <w:szCs w:val="22"/>
        </w:rPr>
      </w:pPr>
      <w:hyperlink w:anchor="_Toc136331217" w:history="1">
        <w:r w:rsidRPr="00541E11">
          <w:rPr>
            <w:rStyle w:val="a3"/>
            <w:noProof/>
          </w:rPr>
          <w:t>НАПФ, 29.05.2023, Председатель совета директоров НПФ «БУДУЩЕЕ» Галина Морозова выступила на конференции Investfunds Forum</w:t>
        </w:r>
        <w:r>
          <w:rPr>
            <w:noProof/>
            <w:webHidden/>
          </w:rPr>
          <w:tab/>
        </w:r>
        <w:r>
          <w:rPr>
            <w:noProof/>
            <w:webHidden/>
          </w:rPr>
          <w:fldChar w:fldCharType="begin"/>
        </w:r>
        <w:r>
          <w:rPr>
            <w:noProof/>
            <w:webHidden/>
          </w:rPr>
          <w:instrText xml:space="preserve"> PAGEREF _Toc136331217 \h </w:instrText>
        </w:r>
        <w:r>
          <w:rPr>
            <w:noProof/>
            <w:webHidden/>
          </w:rPr>
        </w:r>
        <w:r>
          <w:rPr>
            <w:noProof/>
            <w:webHidden/>
          </w:rPr>
          <w:fldChar w:fldCharType="separate"/>
        </w:r>
        <w:r>
          <w:rPr>
            <w:noProof/>
            <w:webHidden/>
          </w:rPr>
          <w:t>15</w:t>
        </w:r>
        <w:r>
          <w:rPr>
            <w:noProof/>
            <w:webHidden/>
          </w:rPr>
          <w:fldChar w:fldCharType="end"/>
        </w:r>
      </w:hyperlink>
    </w:p>
    <w:p w:rsidR="00C03EF5" w:rsidRDefault="00C03EF5">
      <w:pPr>
        <w:pStyle w:val="31"/>
        <w:rPr>
          <w:rFonts w:asciiTheme="minorHAnsi" w:eastAsiaTheme="minorEastAsia" w:hAnsiTheme="minorHAnsi" w:cstheme="minorBidi"/>
          <w:sz w:val="22"/>
          <w:szCs w:val="22"/>
        </w:rPr>
      </w:pPr>
      <w:hyperlink w:anchor="_Toc136331218" w:history="1">
        <w:r w:rsidRPr="00541E11">
          <w:rPr>
            <w:rStyle w:val="a3"/>
          </w:rPr>
          <w:t>26 мая в Санкт-Петербурге в рамках мероприятия для институциональных инвесторов - Investfunds Forum XIV прошла дискуссия «Пенсионная индустрия: перспективы отрасли в новых реалиях», где участвовали эксперты пенсионной индустрии, среди них - председатель совета директоров НПФ «БУДУЩЕЕ» Галина Морозова. Главной темой дискуссии стала концепция программы долгосрочных сбережений граждан, которая в случае принятия соответствующего закона, заработает с начала 2024 года. Участники встречи высказали свои предложения по доработке проекта.</w:t>
        </w:r>
        <w:r>
          <w:rPr>
            <w:webHidden/>
          </w:rPr>
          <w:tab/>
        </w:r>
        <w:r>
          <w:rPr>
            <w:webHidden/>
          </w:rPr>
          <w:fldChar w:fldCharType="begin"/>
        </w:r>
        <w:r>
          <w:rPr>
            <w:webHidden/>
          </w:rPr>
          <w:instrText xml:space="preserve"> PAGEREF _Toc136331218 \h </w:instrText>
        </w:r>
        <w:r>
          <w:rPr>
            <w:webHidden/>
          </w:rPr>
        </w:r>
        <w:r>
          <w:rPr>
            <w:webHidden/>
          </w:rPr>
          <w:fldChar w:fldCharType="separate"/>
        </w:r>
        <w:r>
          <w:rPr>
            <w:webHidden/>
          </w:rPr>
          <w:t>15</w:t>
        </w:r>
        <w:r>
          <w:rPr>
            <w:webHidden/>
          </w:rPr>
          <w:fldChar w:fldCharType="end"/>
        </w:r>
      </w:hyperlink>
    </w:p>
    <w:p w:rsidR="00C03EF5" w:rsidRDefault="00C03EF5">
      <w:pPr>
        <w:pStyle w:val="21"/>
        <w:tabs>
          <w:tab w:val="right" w:leader="dot" w:pos="9061"/>
        </w:tabs>
        <w:rPr>
          <w:rFonts w:asciiTheme="minorHAnsi" w:eastAsiaTheme="minorEastAsia" w:hAnsiTheme="minorHAnsi" w:cstheme="minorBidi"/>
          <w:noProof/>
          <w:sz w:val="22"/>
          <w:szCs w:val="22"/>
        </w:rPr>
      </w:pPr>
      <w:hyperlink w:anchor="_Toc136331219" w:history="1">
        <w:r w:rsidRPr="00541E11">
          <w:rPr>
            <w:rStyle w:val="a3"/>
            <w:noProof/>
          </w:rPr>
          <w:t>ФедералПресс, 29.05.2023, Как повысить пенсию с помощью маткапитала</w:t>
        </w:r>
        <w:r>
          <w:rPr>
            <w:noProof/>
            <w:webHidden/>
          </w:rPr>
          <w:tab/>
        </w:r>
        <w:r>
          <w:rPr>
            <w:noProof/>
            <w:webHidden/>
          </w:rPr>
          <w:fldChar w:fldCharType="begin"/>
        </w:r>
        <w:r>
          <w:rPr>
            <w:noProof/>
            <w:webHidden/>
          </w:rPr>
          <w:instrText xml:space="preserve"> PAGEREF _Toc136331219 \h </w:instrText>
        </w:r>
        <w:r>
          <w:rPr>
            <w:noProof/>
            <w:webHidden/>
          </w:rPr>
        </w:r>
        <w:r>
          <w:rPr>
            <w:noProof/>
            <w:webHidden/>
          </w:rPr>
          <w:fldChar w:fldCharType="separate"/>
        </w:r>
        <w:r>
          <w:rPr>
            <w:noProof/>
            <w:webHidden/>
          </w:rPr>
          <w:t>16</w:t>
        </w:r>
        <w:r>
          <w:rPr>
            <w:noProof/>
            <w:webHidden/>
          </w:rPr>
          <w:fldChar w:fldCharType="end"/>
        </w:r>
      </w:hyperlink>
    </w:p>
    <w:p w:rsidR="00C03EF5" w:rsidRDefault="00C03EF5">
      <w:pPr>
        <w:pStyle w:val="31"/>
        <w:rPr>
          <w:rFonts w:asciiTheme="minorHAnsi" w:eastAsiaTheme="minorEastAsia" w:hAnsiTheme="minorHAnsi" w:cstheme="minorBidi"/>
          <w:sz w:val="22"/>
          <w:szCs w:val="22"/>
        </w:rPr>
      </w:pPr>
      <w:hyperlink w:anchor="_Toc136331220" w:history="1">
        <w:r w:rsidRPr="00541E11">
          <w:rPr>
            <w:rStyle w:val="a3"/>
          </w:rPr>
          <w:t>Государственную поддержку можно направить не только на образование и покупку недвижимости, но и на накопительную пенсию матери. Однако стоит учитывать ряд условий. О них говорится в телеграм-канале портала «Госуслуги».</w:t>
        </w:r>
        <w:r>
          <w:rPr>
            <w:webHidden/>
          </w:rPr>
          <w:tab/>
        </w:r>
        <w:r>
          <w:rPr>
            <w:webHidden/>
          </w:rPr>
          <w:fldChar w:fldCharType="begin"/>
        </w:r>
        <w:r>
          <w:rPr>
            <w:webHidden/>
          </w:rPr>
          <w:instrText xml:space="preserve"> PAGEREF _Toc136331220 \h </w:instrText>
        </w:r>
        <w:r>
          <w:rPr>
            <w:webHidden/>
          </w:rPr>
        </w:r>
        <w:r>
          <w:rPr>
            <w:webHidden/>
          </w:rPr>
          <w:fldChar w:fldCharType="separate"/>
        </w:r>
        <w:r>
          <w:rPr>
            <w:webHidden/>
          </w:rPr>
          <w:t>16</w:t>
        </w:r>
        <w:r>
          <w:rPr>
            <w:webHidden/>
          </w:rPr>
          <w:fldChar w:fldCharType="end"/>
        </w:r>
      </w:hyperlink>
    </w:p>
    <w:p w:rsidR="00C03EF5" w:rsidRDefault="00C03EF5">
      <w:pPr>
        <w:pStyle w:val="21"/>
        <w:tabs>
          <w:tab w:val="right" w:leader="dot" w:pos="9061"/>
        </w:tabs>
        <w:rPr>
          <w:rFonts w:asciiTheme="minorHAnsi" w:eastAsiaTheme="minorEastAsia" w:hAnsiTheme="minorHAnsi" w:cstheme="minorBidi"/>
          <w:noProof/>
          <w:sz w:val="22"/>
          <w:szCs w:val="22"/>
        </w:rPr>
      </w:pPr>
      <w:hyperlink w:anchor="_Toc136331221" w:history="1">
        <w:r w:rsidRPr="00541E11">
          <w:rPr>
            <w:rStyle w:val="a3"/>
            <w:noProof/>
          </w:rPr>
          <w:t>Русский Рубеж, 29.05.2023, Сергей Миронов: «Людям вновь предлагают сыграть в «пенсионную рулетку»</w:t>
        </w:r>
        <w:r>
          <w:rPr>
            <w:noProof/>
            <w:webHidden/>
          </w:rPr>
          <w:tab/>
        </w:r>
        <w:r>
          <w:rPr>
            <w:noProof/>
            <w:webHidden/>
          </w:rPr>
          <w:fldChar w:fldCharType="begin"/>
        </w:r>
        <w:r>
          <w:rPr>
            <w:noProof/>
            <w:webHidden/>
          </w:rPr>
          <w:instrText xml:space="preserve"> PAGEREF _Toc136331221 \h </w:instrText>
        </w:r>
        <w:r>
          <w:rPr>
            <w:noProof/>
            <w:webHidden/>
          </w:rPr>
        </w:r>
        <w:r>
          <w:rPr>
            <w:noProof/>
            <w:webHidden/>
          </w:rPr>
          <w:fldChar w:fldCharType="separate"/>
        </w:r>
        <w:r>
          <w:rPr>
            <w:noProof/>
            <w:webHidden/>
          </w:rPr>
          <w:t>16</w:t>
        </w:r>
        <w:r>
          <w:rPr>
            <w:noProof/>
            <w:webHidden/>
          </w:rPr>
          <w:fldChar w:fldCharType="end"/>
        </w:r>
      </w:hyperlink>
    </w:p>
    <w:p w:rsidR="00C03EF5" w:rsidRDefault="00C03EF5">
      <w:pPr>
        <w:pStyle w:val="31"/>
        <w:rPr>
          <w:rFonts w:asciiTheme="minorHAnsi" w:eastAsiaTheme="minorEastAsia" w:hAnsiTheme="minorHAnsi" w:cstheme="minorBidi"/>
          <w:sz w:val="22"/>
          <w:szCs w:val="22"/>
        </w:rPr>
      </w:pPr>
      <w:hyperlink w:anchor="_Toc136331222" w:history="1">
        <w:r w:rsidRPr="00541E11">
          <w:rPr>
            <w:rStyle w:val="a3"/>
          </w:rPr>
          <w:t>В Москве руководитель фракции «Справедливая Россия – За правду» Сергей Миронов сегодня, 29 мая 2023 года, в беседе с собкором издания Русский Рубеж заявил, что справедливороссы не поддержали законопроект о долгосрочных пенсионных сбережениях, поскольку выгода от реализации идеи для граждан «скрыта под завесой светлого будущего».</w:t>
        </w:r>
        <w:r>
          <w:rPr>
            <w:webHidden/>
          </w:rPr>
          <w:tab/>
        </w:r>
        <w:r>
          <w:rPr>
            <w:webHidden/>
          </w:rPr>
          <w:fldChar w:fldCharType="begin"/>
        </w:r>
        <w:r>
          <w:rPr>
            <w:webHidden/>
          </w:rPr>
          <w:instrText xml:space="preserve"> PAGEREF _Toc136331222 \h </w:instrText>
        </w:r>
        <w:r>
          <w:rPr>
            <w:webHidden/>
          </w:rPr>
        </w:r>
        <w:r>
          <w:rPr>
            <w:webHidden/>
          </w:rPr>
          <w:fldChar w:fldCharType="separate"/>
        </w:r>
        <w:r>
          <w:rPr>
            <w:webHidden/>
          </w:rPr>
          <w:t>16</w:t>
        </w:r>
        <w:r>
          <w:rPr>
            <w:webHidden/>
          </w:rPr>
          <w:fldChar w:fldCharType="end"/>
        </w:r>
      </w:hyperlink>
    </w:p>
    <w:p w:rsidR="00C03EF5" w:rsidRDefault="00C03EF5">
      <w:pPr>
        <w:pStyle w:val="21"/>
        <w:tabs>
          <w:tab w:val="right" w:leader="dot" w:pos="9061"/>
        </w:tabs>
        <w:rPr>
          <w:rFonts w:asciiTheme="minorHAnsi" w:eastAsiaTheme="minorEastAsia" w:hAnsiTheme="minorHAnsi" w:cstheme="minorBidi"/>
          <w:noProof/>
          <w:sz w:val="22"/>
          <w:szCs w:val="22"/>
        </w:rPr>
      </w:pPr>
      <w:hyperlink w:anchor="_Toc136331223" w:history="1">
        <w:r w:rsidRPr="00541E11">
          <w:rPr>
            <w:rStyle w:val="a3"/>
            <w:noProof/>
          </w:rPr>
          <w:t>Домовой совет, 29.05.2023, «Дайте денег и не звоните». Программа долгосрочных сбережений может повторить ошибки накопительной пенсии</w:t>
        </w:r>
        <w:r>
          <w:rPr>
            <w:noProof/>
            <w:webHidden/>
          </w:rPr>
          <w:tab/>
        </w:r>
        <w:r>
          <w:rPr>
            <w:noProof/>
            <w:webHidden/>
          </w:rPr>
          <w:fldChar w:fldCharType="begin"/>
        </w:r>
        <w:r>
          <w:rPr>
            <w:noProof/>
            <w:webHidden/>
          </w:rPr>
          <w:instrText xml:space="preserve"> PAGEREF _Toc136331223 \h </w:instrText>
        </w:r>
        <w:r>
          <w:rPr>
            <w:noProof/>
            <w:webHidden/>
          </w:rPr>
        </w:r>
        <w:r>
          <w:rPr>
            <w:noProof/>
            <w:webHidden/>
          </w:rPr>
          <w:fldChar w:fldCharType="separate"/>
        </w:r>
        <w:r>
          <w:rPr>
            <w:noProof/>
            <w:webHidden/>
          </w:rPr>
          <w:t>17</w:t>
        </w:r>
        <w:r>
          <w:rPr>
            <w:noProof/>
            <w:webHidden/>
          </w:rPr>
          <w:fldChar w:fldCharType="end"/>
        </w:r>
      </w:hyperlink>
    </w:p>
    <w:p w:rsidR="00C03EF5" w:rsidRDefault="00C03EF5">
      <w:pPr>
        <w:pStyle w:val="31"/>
        <w:rPr>
          <w:rFonts w:asciiTheme="minorHAnsi" w:eastAsiaTheme="minorEastAsia" w:hAnsiTheme="minorHAnsi" w:cstheme="minorBidi"/>
          <w:sz w:val="22"/>
          <w:szCs w:val="22"/>
        </w:rPr>
      </w:pPr>
      <w:hyperlink w:anchor="_Toc136331224" w:history="1">
        <w:r w:rsidRPr="00541E11">
          <w:rPr>
            <w:rStyle w:val="a3"/>
          </w:rPr>
          <w:t>Правительство РФ предлагает запустить программу долгосрочных сбережений граждан. Россиянам предлагают заключить договор с негосударственным пенсионным фондом (НПФ) и копить на старость, получая приятные бонусы от государства. Заработать этот аттракцион щедрости может с 1 января 2024 года. Законопроект Правительства уже благополучно прошел первое чтение в Госдуме.</w:t>
        </w:r>
        <w:r>
          <w:rPr>
            <w:webHidden/>
          </w:rPr>
          <w:tab/>
        </w:r>
        <w:r>
          <w:rPr>
            <w:webHidden/>
          </w:rPr>
          <w:fldChar w:fldCharType="begin"/>
        </w:r>
        <w:r>
          <w:rPr>
            <w:webHidden/>
          </w:rPr>
          <w:instrText xml:space="preserve"> PAGEREF _Toc136331224 \h </w:instrText>
        </w:r>
        <w:r>
          <w:rPr>
            <w:webHidden/>
          </w:rPr>
        </w:r>
        <w:r>
          <w:rPr>
            <w:webHidden/>
          </w:rPr>
          <w:fldChar w:fldCharType="separate"/>
        </w:r>
        <w:r>
          <w:rPr>
            <w:webHidden/>
          </w:rPr>
          <w:t>17</w:t>
        </w:r>
        <w:r>
          <w:rPr>
            <w:webHidden/>
          </w:rPr>
          <w:fldChar w:fldCharType="end"/>
        </w:r>
      </w:hyperlink>
    </w:p>
    <w:p w:rsidR="00C03EF5" w:rsidRDefault="00C03EF5">
      <w:pPr>
        <w:pStyle w:val="21"/>
        <w:tabs>
          <w:tab w:val="right" w:leader="dot" w:pos="9061"/>
        </w:tabs>
        <w:rPr>
          <w:rFonts w:asciiTheme="minorHAnsi" w:eastAsiaTheme="minorEastAsia" w:hAnsiTheme="minorHAnsi" w:cstheme="minorBidi"/>
          <w:noProof/>
          <w:sz w:val="22"/>
          <w:szCs w:val="22"/>
        </w:rPr>
      </w:pPr>
      <w:hyperlink w:anchor="_Toc136331225" w:history="1">
        <w:r w:rsidRPr="00541E11">
          <w:rPr>
            <w:rStyle w:val="a3"/>
            <w:noProof/>
          </w:rPr>
          <w:t>Конкурент, 29.05.2023, СберНПФ узнал, как самозанятые россияне формируют финансовый резерв на пенсию</w:t>
        </w:r>
        <w:r>
          <w:rPr>
            <w:noProof/>
            <w:webHidden/>
          </w:rPr>
          <w:tab/>
        </w:r>
        <w:r>
          <w:rPr>
            <w:noProof/>
            <w:webHidden/>
          </w:rPr>
          <w:fldChar w:fldCharType="begin"/>
        </w:r>
        <w:r>
          <w:rPr>
            <w:noProof/>
            <w:webHidden/>
          </w:rPr>
          <w:instrText xml:space="preserve"> PAGEREF _Toc136331225 \h </w:instrText>
        </w:r>
        <w:r>
          <w:rPr>
            <w:noProof/>
            <w:webHidden/>
          </w:rPr>
        </w:r>
        <w:r>
          <w:rPr>
            <w:noProof/>
            <w:webHidden/>
          </w:rPr>
          <w:fldChar w:fldCharType="separate"/>
        </w:r>
        <w:r>
          <w:rPr>
            <w:noProof/>
            <w:webHidden/>
          </w:rPr>
          <w:t>18</w:t>
        </w:r>
        <w:r>
          <w:rPr>
            <w:noProof/>
            <w:webHidden/>
          </w:rPr>
          <w:fldChar w:fldCharType="end"/>
        </w:r>
      </w:hyperlink>
    </w:p>
    <w:p w:rsidR="00C03EF5" w:rsidRDefault="00C03EF5">
      <w:pPr>
        <w:pStyle w:val="31"/>
        <w:rPr>
          <w:rFonts w:asciiTheme="minorHAnsi" w:eastAsiaTheme="minorEastAsia" w:hAnsiTheme="minorHAnsi" w:cstheme="minorBidi"/>
          <w:sz w:val="22"/>
          <w:szCs w:val="22"/>
        </w:rPr>
      </w:pPr>
      <w:hyperlink w:anchor="_Toc136331226" w:history="1">
        <w:r w:rsidRPr="00541E11">
          <w:rPr>
            <w:rStyle w:val="a3"/>
          </w:rPr>
          <w:t>В январе – мае 2023 года самозанятые россияне стали чаще самостоятельно заботиться о будущей пенсии, выяснили в СберНПФ. Такие выводы аналитики сделали на основе данных клиентского портфеля в преддверии Дня российского предпринимательства. Почти каждый второй пополняет свою пенсионную копилку ежемесячно. При этом женщины не только активнее формируют капитал на пенсию, но и регулярно направляют на эту цель более крупные суммы.</w:t>
        </w:r>
        <w:r>
          <w:rPr>
            <w:webHidden/>
          </w:rPr>
          <w:tab/>
        </w:r>
        <w:r>
          <w:rPr>
            <w:webHidden/>
          </w:rPr>
          <w:fldChar w:fldCharType="begin"/>
        </w:r>
        <w:r>
          <w:rPr>
            <w:webHidden/>
          </w:rPr>
          <w:instrText xml:space="preserve"> PAGEREF _Toc136331226 \h </w:instrText>
        </w:r>
        <w:r>
          <w:rPr>
            <w:webHidden/>
          </w:rPr>
        </w:r>
        <w:r>
          <w:rPr>
            <w:webHidden/>
          </w:rPr>
          <w:fldChar w:fldCharType="separate"/>
        </w:r>
        <w:r>
          <w:rPr>
            <w:webHidden/>
          </w:rPr>
          <w:t>18</w:t>
        </w:r>
        <w:r>
          <w:rPr>
            <w:webHidden/>
          </w:rPr>
          <w:fldChar w:fldCharType="end"/>
        </w:r>
      </w:hyperlink>
    </w:p>
    <w:p w:rsidR="00C03EF5" w:rsidRDefault="00C03EF5">
      <w:pPr>
        <w:pStyle w:val="21"/>
        <w:tabs>
          <w:tab w:val="right" w:leader="dot" w:pos="9061"/>
        </w:tabs>
        <w:rPr>
          <w:rFonts w:asciiTheme="minorHAnsi" w:eastAsiaTheme="minorEastAsia" w:hAnsiTheme="minorHAnsi" w:cstheme="minorBidi"/>
          <w:noProof/>
          <w:sz w:val="22"/>
          <w:szCs w:val="22"/>
        </w:rPr>
      </w:pPr>
      <w:hyperlink w:anchor="_Toc136331227" w:history="1">
        <w:r w:rsidRPr="00541E11">
          <w:rPr>
            <w:rStyle w:val="a3"/>
            <w:noProof/>
          </w:rPr>
          <w:t>Брянск Today, 29.05.2023, Брянцы могут начать копить на пенсию по программе долгосрочных сбережений</w:t>
        </w:r>
        <w:r>
          <w:rPr>
            <w:noProof/>
            <w:webHidden/>
          </w:rPr>
          <w:tab/>
        </w:r>
        <w:r>
          <w:rPr>
            <w:noProof/>
            <w:webHidden/>
          </w:rPr>
          <w:fldChar w:fldCharType="begin"/>
        </w:r>
        <w:r>
          <w:rPr>
            <w:noProof/>
            <w:webHidden/>
          </w:rPr>
          <w:instrText xml:space="preserve"> PAGEREF _Toc136331227 \h </w:instrText>
        </w:r>
        <w:r>
          <w:rPr>
            <w:noProof/>
            <w:webHidden/>
          </w:rPr>
        </w:r>
        <w:r>
          <w:rPr>
            <w:noProof/>
            <w:webHidden/>
          </w:rPr>
          <w:fldChar w:fldCharType="separate"/>
        </w:r>
        <w:r>
          <w:rPr>
            <w:noProof/>
            <w:webHidden/>
          </w:rPr>
          <w:t>19</w:t>
        </w:r>
        <w:r>
          <w:rPr>
            <w:noProof/>
            <w:webHidden/>
          </w:rPr>
          <w:fldChar w:fldCharType="end"/>
        </w:r>
      </w:hyperlink>
    </w:p>
    <w:p w:rsidR="00C03EF5" w:rsidRDefault="00C03EF5">
      <w:pPr>
        <w:pStyle w:val="31"/>
        <w:rPr>
          <w:rFonts w:asciiTheme="minorHAnsi" w:eastAsiaTheme="minorEastAsia" w:hAnsiTheme="minorHAnsi" w:cstheme="minorBidi"/>
          <w:sz w:val="22"/>
          <w:szCs w:val="22"/>
        </w:rPr>
      </w:pPr>
      <w:hyperlink w:anchor="_Toc136331228" w:history="1">
        <w:r w:rsidRPr="00541E11">
          <w:rPr>
            <w:rStyle w:val="a3"/>
          </w:rPr>
          <w:t>Многие понимают, что уже сегодня нужно делать шаги навстречу своему будущему. Яркий тому пример – финансовое благополучие в старости. Понятно, что одна лишь государственная пенсия не в состоянии покрыть все потребности и желания человека. А что, если самому накопить пенсионный капитал?</w:t>
        </w:r>
        <w:r>
          <w:rPr>
            <w:webHidden/>
          </w:rPr>
          <w:tab/>
        </w:r>
        <w:r>
          <w:rPr>
            <w:webHidden/>
          </w:rPr>
          <w:fldChar w:fldCharType="begin"/>
        </w:r>
        <w:r>
          <w:rPr>
            <w:webHidden/>
          </w:rPr>
          <w:instrText xml:space="preserve"> PAGEREF _Toc136331228 \h </w:instrText>
        </w:r>
        <w:r>
          <w:rPr>
            <w:webHidden/>
          </w:rPr>
        </w:r>
        <w:r>
          <w:rPr>
            <w:webHidden/>
          </w:rPr>
          <w:fldChar w:fldCharType="separate"/>
        </w:r>
        <w:r>
          <w:rPr>
            <w:webHidden/>
          </w:rPr>
          <w:t>19</w:t>
        </w:r>
        <w:r>
          <w:rPr>
            <w:webHidden/>
          </w:rPr>
          <w:fldChar w:fldCharType="end"/>
        </w:r>
      </w:hyperlink>
    </w:p>
    <w:p w:rsidR="00C03EF5" w:rsidRDefault="00C03EF5">
      <w:pPr>
        <w:pStyle w:val="12"/>
        <w:tabs>
          <w:tab w:val="right" w:leader="dot" w:pos="9061"/>
        </w:tabs>
        <w:rPr>
          <w:rFonts w:asciiTheme="minorHAnsi" w:eastAsiaTheme="minorEastAsia" w:hAnsiTheme="minorHAnsi" w:cstheme="minorBidi"/>
          <w:b w:val="0"/>
          <w:noProof/>
          <w:sz w:val="22"/>
          <w:szCs w:val="22"/>
        </w:rPr>
      </w:pPr>
      <w:hyperlink w:anchor="_Toc136331229" w:history="1">
        <w:r w:rsidRPr="00541E11">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_Toc136331229 \h </w:instrText>
        </w:r>
        <w:r>
          <w:rPr>
            <w:noProof/>
            <w:webHidden/>
          </w:rPr>
        </w:r>
        <w:r>
          <w:rPr>
            <w:noProof/>
            <w:webHidden/>
          </w:rPr>
          <w:fldChar w:fldCharType="separate"/>
        </w:r>
        <w:r>
          <w:rPr>
            <w:noProof/>
            <w:webHidden/>
          </w:rPr>
          <w:t>20</w:t>
        </w:r>
        <w:r>
          <w:rPr>
            <w:noProof/>
            <w:webHidden/>
          </w:rPr>
          <w:fldChar w:fldCharType="end"/>
        </w:r>
      </w:hyperlink>
    </w:p>
    <w:p w:rsidR="00C03EF5" w:rsidRDefault="00C03EF5">
      <w:pPr>
        <w:pStyle w:val="21"/>
        <w:tabs>
          <w:tab w:val="right" w:leader="dot" w:pos="9061"/>
        </w:tabs>
        <w:rPr>
          <w:rFonts w:asciiTheme="minorHAnsi" w:eastAsiaTheme="minorEastAsia" w:hAnsiTheme="minorHAnsi" w:cstheme="minorBidi"/>
          <w:noProof/>
          <w:sz w:val="22"/>
          <w:szCs w:val="22"/>
        </w:rPr>
      </w:pPr>
      <w:hyperlink w:anchor="_Toc136331230" w:history="1">
        <w:r w:rsidRPr="00541E11">
          <w:rPr>
            <w:rStyle w:val="a3"/>
            <w:noProof/>
          </w:rPr>
          <w:t>РИА Новости, 29.05.2023, Президент Путин подписал закон о беззаявительном порядке назначения некоторых видов пенсий</w:t>
        </w:r>
        <w:r>
          <w:rPr>
            <w:noProof/>
            <w:webHidden/>
          </w:rPr>
          <w:tab/>
        </w:r>
        <w:r>
          <w:rPr>
            <w:noProof/>
            <w:webHidden/>
          </w:rPr>
          <w:fldChar w:fldCharType="begin"/>
        </w:r>
        <w:r>
          <w:rPr>
            <w:noProof/>
            <w:webHidden/>
          </w:rPr>
          <w:instrText xml:space="preserve"> PAGEREF _Toc136331230 \h </w:instrText>
        </w:r>
        <w:r>
          <w:rPr>
            <w:noProof/>
            <w:webHidden/>
          </w:rPr>
        </w:r>
        <w:r>
          <w:rPr>
            <w:noProof/>
            <w:webHidden/>
          </w:rPr>
          <w:fldChar w:fldCharType="separate"/>
        </w:r>
        <w:r>
          <w:rPr>
            <w:noProof/>
            <w:webHidden/>
          </w:rPr>
          <w:t>20</w:t>
        </w:r>
        <w:r>
          <w:rPr>
            <w:noProof/>
            <w:webHidden/>
          </w:rPr>
          <w:fldChar w:fldCharType="end"/>
        </w:r>
      </w:hyperlink>
    </w:p>
    <w:p w:rsidR="00C03EF5" w:rsidRDefault="00C03EF5">
      <w:pPr>
        <w:pStyle w:val="31"/>
        <w:rPr>
          <w:rFonts w:asciiTheme="minorHAnsi" w:eastAsiaTheme="minorEastAsia" w:hAnsiTheme="minorHAnsi" w:cstheme="minorBidi"/>
          <w:sz w:val="22"/>
          <w:szCs w:val="22"/>
        </w:rPr>
      </w:pPr>
      <w:hyperlink w:anchor="_Toc136331231" w:history="1">
        <w:r w:rsidRPr="00541E11">
          <w:rPr>
            <w:rStyle w:val="a3"/>
          </w:rPr>
          <w:t>Президент России Владимир Путин подписал закон о беззаявительном назначении страховой и социальной пенсий в случае потери кормильца, а также социальной пенсии детям, оба родителя которых неизвестны.</w:t>
        </w:r>
        <w:r>
          <w:rPr>
            <w:webHidden/>
          </w:rPr>
          <w:tab/>
        </w:r>
        <w:r>
          <w:rPr>
            <w:webHidden/>
          </w:rPr>
          <w:fldChar w:fldCharType="begin"/>
        </w:r>
        <w:r>
          <w:rPr>
            <w:webHidden/>
          </w:rPr>
          <w:instrText xml:space="preserve"> PAGEREF _Toc136331231 \h </w:instrText>
        </w:r>
        <w:r>
          <w:rPr>
            <w:webHidden/>
          </w:rPr>
        </w:r>
        <w:r>
          <w:rPr>
            <w:webHidden/>
          </w:rPr>
          <w:fldChar w:fldCharType="separate"/>
        </w:r>
        <w:r>
          <w:rPr>
            <w:webHidden/>
          </w:rPr>
          <w:t>20</w:t>
        </w:r>
        <w:r>
          <w:rPr>
            <w:webHidden/>
          </w:rPr>
          <w:fldChar w:fldCharType="end"/>
        </w:r>
      </w:hyperlink>
    </w:p>
    <w:p w:rsidR="00C03EF5" w:rsidRDefault="00C03EF5">
      <w:pPr>
        <w:pStyle w:val="21"/>
        <w:tabs>
          <w:tab w:val="right" w:leader="dot" w:pos="9061"/>
        </w:tabs>
        <w:rPr>
          <w:rFonts w:asciiTheme="minorHAnsi" w:eastAsiaTheme="minorEastAsia" w:hAnsiTheme="minorHAnsi" w:cstheme="minorBidi"/>
          <w:noProof/>
          <w:sz w:val="22"/>
          <w:szCs w:val="22"/>
        </w:rPr>
      </w:pPr>
      <w:hyperlink w:anchor="_Toc136331232" w:history="1">
        <w:r w:rsidRPr="00541E11">
          <w:rPr>
            <w:rStyle w:val="a3"/>
            <w:noProof/>
          </w:rPr>
          <w:t>Парламентская газета, 29.05.2023, Путин подписал закон о назначении некоторых пенсий без заявлений</w:t>
        </w:r>
        <w:r>
          <w:rPr>
            <w:noProof/>
            <w:webHidden/>
          </w:rPr>
          <w:tab/>
        </w:r>
        <w:r>
          <w:rPr>
            <w:noProof/>
            <w:webHidden/>
          </w:rPr>
          <w:fldChar w:fldCharType="begin"/>
        </w:r>
        <w:r>
          <w:rPr>
            <w:noProof/>
            <w:webHidden/>
          </w:rPr>
          <w:instrText xml:space="preserve"> PAGEREF _Toc136331232 \h </w:instrText>
        </w:r>
        <w:r>
          <w:rPr>
            <w:noProof/>
            <w:webHidden/>
          </w:rPr>
        </w:r>
        <w:r>
          <w:rPr>
            <w:noProof/>
            <w:webHidden/>
          </w:rPr>
          <w:fldChar w:fldCharType="separate"/>
        </w:r>
        <w:r>
          <w:rPr>
            <w:noProof/>
            <w:webHidden/>
          </w:rPr>
          <w:t>20</w:t>
        </w:r>
        <w:r>
          <w:rPr>
            <w:noProof/>
            <w:webHidden/>
          </w:rPr>
          <w:fldChar w:fldCharType="end"/>
        </w:r>
      </w:hyperlink>
    </w:p>
    <w:p w:rsidR="00C03EF5" w:rsidRDefault="00C03EF5">
      <w:pPr>
        <w:pStyle w:val="31"/>
        <w:rPr>
          <w:rFonts w:asciiTheme="minorHAnsi" w:eastAsiaTheme="minorEastAsia" w:hAnsiTheme="minorHAnsi" w:cstheme="minorBidi"/>
          <w:sz w:val="22"/>
          <w:szCs w:val="22"/>
        </w:rPr>
      </w:pPr>
      <w:hyperlink w:anchor="_Toc136331233" w:history="1">
        <w:r w:rsidRPr="00541E11">
          <w:rPr>
            <w:rStyle w:val="a3"/>
          </w:rPr>
          <w:t>В России в беззаявительном порядке начнут назначать страховую и социальные пенсии в случае потери кормильца, а также социальную пенсию детям, оба родителя которых неизвестны. Такой закон подписал Президент РФ Владимир Путин, он опубликован на официальном портале правовой информации.</w:t>
        </w:r>
        <w:r>
          <w:rPr>
            <w:webHidden/>
          </w:rPr>
          <w:tab/>
        </w:r>
        <w:r>
          <w:rPr>
            <w:webHidden/>
          </w:rPr>
          <w:fldChar w:fldCharType="begin"/>
        </w:r>
        <w:r>
          <w:rPr>
            <w:webHidden/>
          </w:rPr>
          <w:instrText xml:space="preserve"> PAGEREF _Toc136331233 \h </w:instrText>
        </w:r>
        <w:r>
          <w:rPr>
            <w:webHidden/>
          </w:rPr>
        </w:r>
        <w:r>
          <w:rPr>
            <w:webHidden/>
          </w:rPr>
          <w:fldChar w:fldCharType="separate"/>
        </w:r>
        <w:r>
          <w:rPr>
            <w:webHidden/>
          </w:rPr>
          <w:t>20</w:t>
        </w:r>
        <w:r>
          <w:rPr>
            <w:webHidden/>
          </w:rPr>
          <w:fldChar w:fldCharType="end"/>
        </w:r>
      </w:hyperlink>
    </w:p>
    <w:p w:rsidR="00C03EF5" w:rsidRDefault="00C03EF5">
      <w:pPr>
        <w:pStyle w:val="21"/>
        <w:tabs>
          <w:tab w:val="right" w:leader="dot" w:pos="9061"/>
        </w:tabs>
        <w:rPr>
          <w:rFonts w:asciiTheme="minorHAnsi" w:eastAsiaTheme="minorEastAsia" w:hAnsiTheme="minorHAnsi" w:cstheme="minorBidi"/>
          <w:noProof/>
          <w:sz w:val="22"/>
          <w:szCs w:val="22"/>
        </w:rPr>
      </w:pPr>
      <w:hyperlink w:anchor="_Toc136331234" w:history="1">
        <w:r w:rsidRPr="00541E11">
          <w:rPr>
            <w:rStyle w:val="a3"/>
            <w:noProof/>
          </w:rPr>
          <w:t>Ведомости, 29.05.2023, Путин подписал закон о назначении ряда пенсий в беззаявительном порядке</w:t>
        </w:r>
        <w:r>
          <w:rPr>
            <w:noProof/>
            <w:webHidden/>
          </w:rPr>
          <w:tab/>
        </w:r>
        <w:r>
          <w:rPr>
            <w:noProof/>
            <w:webHidden/>
          </w:rPr>
          <w:fldChar w:fldCharType="begin"/>
        </w:r>
        <w:r>
          <w:rPr>
            <w:noProof/>
            <w:webHidden/>
          </w:rPr>
          <w:instrText xml:space="preserve"> PAGEREF _Toc136331234 \h </w:instrText>
        </w:r>
        <w:r>
          <w:rPr>
            <w:noProof/>
            <w:webHidden/>
          </w:rPr>
        </w:r>
        <w:r>
          <w:rPr>
            <w:noProof/>
            <w:webHidden/>
          </w:rPr>
          <w:fldChar w:fldCharType="separate"/>
        </w:r>
        <w:r>
          <w:rPr>
            <w:noProof/>
            <w:webHidden/>
          </w:rPr>
          <w:t>21</w:t>
        </w:r>
        <w:r>
          <w:rPr>
            <w:noProof/>
            <w:webHidden/>
          </w:rPr>
          <w:fldChar w:fldCharType="end"/>
        </w:r>
      </w:hyperlink>
    </w:p>
    <w:p w:rsidR="00C03EF5" w:rsidRDefault="00C03EF5">
      <w:pPr>
        <w:pStyle w:val="31"/>
        <w:rPr>
          <w:rFonts w:asciiTheme="minorHAnsi" w:eastAsiaTheme="minorEastAsia" w:hAnsiTheme="minorHAnsi" w:cstheme="minorBidi"/>
          <w:sz w:val="22"/>
          <w:szCs w:val="22"/>
        </w:rPr>
      </w:pPr>
      <w:hyperlink w:anchor="_Toc136331235" w:history="1">
        <w:r w:rsidRPr="00541E11">
          <w:rPr>
            <w:rStyle w:val="a3"/>
          </w:rPr>
          <w:t>Президент России Владимир Путин подписал закон о беззаявительном назначении пенсии по потере кормильца и социальной пенсии детям, родители которых неизвестны. Документ опубликован на портале правовой информации.</w:t>
        </w:r>
        <w:r>
          <w:rPr>
            <w:webHidden/>
          </w:rPr>
          <w:tab/>
        </w:r>
        <w:r>
          <w:rPr>
            <w:webHidden/>
          </w:rPr>
          <w:fldChar w:fldCharType="begin"/>
        </w:r>
        <w:r>
          <w:rPr>
            <w:webHidden/>
          </w:rPr>
          <w:instrText xml:space="preserve"> PAGEREF _Toc136331235 \h </w:instrText>
        </w:r>
        <w:r>
          <w:rPr>
            <w:webHidden/>
          </w:rPr>
        </w:r>
        <w:r>
          <w:rPr>
            <w:webHidden/>
          </w:rPr>
          <w:fldChar w:fldCharType="separate"/>
        </w:r>
        <w:r>
          <w:rPr>
            <w:webHidden/>
          </w:rPr>
          <w:t>21</w:t>
        </w:r>
        <w:r>
          <w:rPr>
            <w:webHidden/>
          </w:rPr>
          <w:fldChar w:fldCharType="end"/>
        </w:r>
      </w:hyperlink>
    </w:p>
    <w:p w:rsidR="00C03EF5" w:rsidRDefault="00C03EF5">
      <w:pPr>
        <w:pStyle w:val="21"/>
        <w:tabs>
          <w:tab w:val="right" w:leader="dot" w:pos="9061"/>
        </w:tabs>
        <w:rPr>
          <w:rFonts w:asciiTheme="minorHAnsi" w:eastAsiaTheme="minorEastAsia" w:hAnsiTheme="minorHAnsi" w:cstheme="minorBidi"/>
          <w:noProof/>
          <w:sz w:val="22"/>
          <w:szCs w:val="22"/>
        </w:rPr>
      </w:pPr>
      <w:hyperlink w:anchor="_Toc136331236" w:history="1">
        <w:r w:rsidRPr="00541E11">
          <w:rPr>
            <w:rStyle w:val="a3"/>
            <w:noProof/>
          </w:rPr>
          <w:t>Парламентская газета, 29.05.2023, Нилов объяснил отсутствие индексации пенсий работающим пенсионерам</w:t>
        </w:r>
        <w:r>
          <w:rPr>
            <w:noProof/>
            <w:webHidden/>
          </w:rPr>
          <w:tab/>
        </w:r>
        <w:r>
          <w:rPr>
            <w:noProof/>
            <w:webHidden/>
          </w:rPr>
          <w:fldChar w:fldCharType="begin"/>
        </w:r>
        <w:r>
          <w:rPr>
            <w:noProof/>
            <w:webHidden/>
          </w:rPr>
          <w:instrText xml:space="preserve"> PAGEREF _Toc136331236 \h </w:instrText>
        </w:r>
        <w:r>
          <w:rPr>
            <w:noProof/>
            <w:webHidden/>
          </w:rPr>
        </w:r>
        <w:r>
          <w:rPr>
            <w:noProof/>
            <w:webHidden/>
          </w:rPr>
          <w:fldChar w:fldCharType="separate"/>
        </w:r>
        <w:r>
          <w:rPr>
            <w:noProof/>
            <w:webHidden/>
          </w:rPr>
          <w:t>22</w:t>
        </w:r>
        <w:r>
          <w:rPr>
            <w:noProof/>
            <w:webHidden/>
          </w:rPr>
          <w:fldChar w:fldCharType="end"/>
        </w:r>
      </w:hyperlink>
    </w:p>
    <w:p w:rsidR="00C03EF5" w:rsidRDefault="00C03EF5">
      <w:pPr>
        <w:pStyle w:val="31"/>
        <w:rPr>
          <w:rFonts w:asciiTheme="minorHAnsi" w:eastAsiaTheme="minorEastAsia" w:hAnsiTheme="minorHAnsi" w:cstheme="minorBidi"/>
          <w:sz w:val="22"/>
          <w:szCs w:val="22"/>
        </w:rPr>
      </w:pPr>
      <w:hyperlink w:anchor="_Toc136331237" w:history="1">
        <w:r w:rsidRPr="00541E11">
          <w:rPr>
            <w:rStyle w:val="a3"/>
          </w:rPr>
          <w:t>Для индексации пенсий работающим пенсионерам потребуется около 500 миллиардов рублей, поэтому этот вопрос не поддерживает кабмин. Об этом заявил глава Комитета Госдумы по труду, социальной политике и делам ветеранов Ярослав Нилов (ЛДПР) в пресс-центре «Парламентской газеты».</w:t>
        </w:r>
        <w:r>
          <w:rPr>
            <w:webHidden/>
          </w:rPr>
          <w:tab/>
        </w:r>
        <w:r>
          <w:rPr>
            <w:webHidden/>
          </w:rPr>
          <w:fldChar w:fldCharType="begin"/>
        </w:r>
        <w:r>
          <w:rPr>
            <w:webHidden/>
          </w:rPr>
          <w:instrText xml:space="preserve"> PAGEREF _Toc136331237 \h </w:instrText>
        </w:r>
        <w:r>
          <w:rPr>
            <w:webHidden/>
          </w:rPr>
        </w:r>
        <w:r>
          <w:rPr>
            <w:webHidden/>
          </w:rPr>
          <w:fldChar w:fldCharType="separate"/>
        </w:r>
        <w:r>
          <w:rPr>
            <w:webHidden/>
          </w:rPr>
          <w:t>22</w:t>
        </w:r>
        <w:r>
          <w:rPr>
            <w:webHidden/>
          </w:rPr>
          <w:fldChar w:fldCharType="end"/>
        </w:r>
      </w:hyperlink>
    </w:p>
    <w:p w:rsidR="00C03EF5" w:rsidRDefault="00C03EF5">
      <w:pPr>
        <w:pStyle w:val="21"/>
        <w:tabs>
          <w:tab w:val="right" w:leader="dot" w:pos="9061"/>
        </w:tabs>
        <w:rPr>
          <w:rFonts w:asciiTheme="minorHAnsi" w:eastAsiaTheme="minorEastAsia" w:hAnsiTheme="minorHAnsi" w:cstheme="minorBidi"/>
          <w:noProof/>
          <w:sz w:val="22"/>
          <w:szCs w:val="22"/>
        </w:rPr>
      </w:pPr>
      <w:hyperlink w:anchor="_Toc136331238" w:history="1">
        <w:r w:rsidRPr="00541E11">
          <w:rPr>
            <w:rStyle w:val="a3"/>
            <w:noProof/>
          </w:rPr>
          <w:t>Парламентская газета, 29.05.2023, Журова рассказала о работе над законопроектом о доплатах к пенсиям тренеров</w:t>
        </w:r>
        <w:r>
          <w:rPr>
            <w:noProof/>
            <w:webHidden/>
          </w:rPr>
          <w:tab/>
        </w:r>
        <w:r>
          <w:rPr>
            <w:noProof/>
            <w:webHidden/>
          </w:rPr>
          <w:fldChar w:fldCharType="begin"/>
        </w:r>
        <w:r>
          <w:rPr>
            <w:noProof/>
            <w:webHidden/>
          </w:rPr>
          <w:instrText xml:space="preserve"> PAGEREF _Toc136331238 \h </w:instrText>
        </w:r>
        <w:r>
          <w:rPr>
            <w:noProof/>
            <w:webHidden/>
          </w:rPr>
        </w:r>
        <w:r>
          <w:rPr>
            <w:noProof/>
            <w:webHidden/>
          </w:rPr>
          <w:fldChar w:fldCharType="separate"/>
        </w:r>
        <w:r>
          <w:rPr>
            <w:noProof/>
            <w:webHidden/>
          </w:rPr>
          <w:t>23</w:t>
        </w:r>
        <w:r>
          <w:rPr>
            <w:noProof/>
            <w:webHidden/>
          </w:rPr>
          <w:fldChar w:fldCharType="end"/>
        </w:r>
      </w:hyperlink>
    </w:p>
    <w:p w:rsidR="00C03EF5" w:rsidRDefault="00C03EF5">
      <w:pPr>
        <w:pStyle w:val="31"/>
        <w:rPr>
          <w:rFonts w:asciiTheme="minorHAnsi" w:eastAsiaTheme="minorEastAsia" w:hAnsiTheme="minorHAnsi" w:cstheme="minorBidi"/>
          <w:sz w:val="22"/>
          <w:szCs w:val="22"/>
        </w:rPr>
      </w:pPr>
      <w:hyperlink w:anchor="_Toc136331239" w:history="1">
        <w:r w:rsidRPr="00541E11">
          <w:rPr>
            <w:rStyle w:val="a3"/>
          </w:rPr>
          <w:t>Законопроект о доплатах к пенсиям тренеров чемпионов был внесен в Государственную Думу год назад и даже прошел первое чтение, но в той версии документа право на получение такой надбавки получало очень ограниченное число специалистов. Об этом в пятницу рассказала первый заместитель председателя Комитета палаты по международным делам Светлана Журова.</w:t>
        </w:r>
        <w:r>
          <w:rPr>
            <w:webHidden/>
          </w:rPr>
          <w:tab/>
        </w:r>
        <w:r>
          <w:rPr>
            <w:webHidden/>
          </w:rPr>
          <w:fldChar w:fldCharType="begin"/>
        </w:r>
        <w:r>
          <w:rPr>
            <w:webHidden/>
          </w:rPr>
          <w:instrText xml:space="preserve"> PAGEREF _Toc136331239 \h </w:instrText>
        </w:r>
        <w:r>
          <w:rPr>
            <w:webHidden/>
          </w:rPr>
        </w:r>
        <w:r>
          <w:rPr>
            <w:webHidden/>
          </w:rPr>
          <w:fldChar w:fldCharType="separate"/>
        </w:r>
        <w:r>
          <w:rPr>
            <w:webHidden/>
          </w:rPr>
          <w:t>23</w:t>
        </w:r>
        <w:r>
          <w:rPr>
            <w:webHidden/>
          </w:rPr>
          <w:fldChar w:fldCharType="end"/>
        </w:r>
      </w:hyperlink>
    </w:p>
    <w:p w:rsidR="00C03EF5" w:rsidRDefault="00C03EF5">
      <w:pPr>
        <w:pStyle w:val="21"/>
        <w:tabs>
          <w:tab w:val="right" w:leader="dot" w:pos="9061"/>
        </w:tabs>
        <w:rPr>
          <w:rFonts w:asciiTheme="minorHAnsi" w:eastAsiaTheme="minorEastAsia" w:hAnsiTheme="minorHAnsi" w:cstheme="minorBidi"/>
          <w:noProof/>
          <w:sz w:val="22"/>
          <w:szCs w:val="22"/>
        </w:rPr>
      </w:pPr>
      <w:hyperlink w:anchor="_Toc136331240" w:history="1">
        <w:r w:rsidRPr="00541E11">
          <w:rPr>
            <w:rStyle w:val="a3"/>
            <w:noProof/>
          </w:rPr>
          <w:t>РИА Новости, 29.05.2023, Глава СПЧ предложил подумать над решениями проблемы с демографией</w:t>
        </w:r>
        <w:r>
          <w:rPr>
            <w:noProof/>
            <w:webHidden/>
          </w:rPr>
          <w:tab/>
        </w:r>
        <w:r>
          <w:rPr>
            <w:noProof/>
            <w:webHidden/>
          </w:rPr>
          <w:fldChar w:fldCharType="begin"/>
        </w:r>
        <w:r>
          <w:rPr>
            <w:noProof/>
            <w:webHidden/>
          </w:rPr>
          <w:instrText xml:space="preserve"> PAGEREF _Toc136331240 \h </w:instrText>
        </w:r>
        <w:r>
          <w:rPr>
            <w:noProof/>
            <w:webHidden/>
          </w:rPr>
        </w:r>
        <w:r>
          <w:rPr>
            <w:noProof/>
            <w:webHidden/>
          </w:rPr>
          <w:fldChar w:fldCharType="separate"/>
        </w:r>
        <w:r>
          <w:rPr>
            <w:noProof/>
            <w:webHidden/>
          </w:rPr>
          <w:t>24</w:t>
        </w:r>
        <w:r>
          <w:rPr>
            <w:noProof/>
            <w:webHidden/>
          </w:rPr>
          <w:fldChar w:fldCharType="end"/>
        </w:r>
      </w:hyperlink>
    </w:p>
    <w:p w:rsidR="00C03EF5" w:rsidRDefault="00C03EF5">
      <w:pPr>
        <w:pStyle w:val="31"/>
        <w:rPr>
          <w:rFonts w:asciiTheme="minorHAnsi" w:eastAsiaTheme="minorEastAsia" w:hAnsiTheme="minorHAnsi" w:cstheme="minorBidi"/>
          <w:sz w:val="22"/>
          <w:szCs w:val="22"/>
        </w:rPr>
      </w:pPr>
      <w:hyperlink w:anchor="_Toc136331241" w:history="1">
        <w:r w:rsidRPr="00541E11">
          <w:rPr>
            <w:rStyle w:val="a3"/>
          </w:rPr>
          <w:t>Падение суммарного коэффициента рождаемости падает с 2016 года, но нигде нет ответа причины такой ситуации, может сделать что-то, чтобы столица перестала вытягивать людей из регионов и поменять политику расселения, заявил глава Совета по правам человека при президенте РФ Валерий Фадеев.</w:t>
        </w:r>
        <w:r>
          <w:rPr>
            <w:webHidden/>
          </w:rPr>
          <w:tab/>
        </w:r>
        <w:r>
          <w:rPr>
            <w:webHidden/>
          </w:rPr>
          <w:fldChar w:fldCharType="begin"/>
        </w:r>
        <w:r>
          <w:rPr>
            <w:webHidden/>
          </w:rPr>
          <w:instrText xml:space="preserve"> PAGEREF _Toc136331241 \h </w:instrText>
        </w:r>
        <w:r>
          <w:rPr>
            <w:webHidden/>
          </w:rPr>
        </w:r>
        <w:r>
          <w:rPr>
            <w:webHidden/>
          </w:rPr>
          <w:fldChar w:fldCharType="separate"/>
        </w:r>
        <w:r>
          <w:rPr>
            <w:webHidden/>
          </w:rPr>
          <w:t>24</w:t>
        </w:r>
        <w:r>
          <w:rPr>
            <w:webHidden/>
          </w:rPr>
          <w:fldChar w:fldCharType="end"/>
        </w:r>
      </w:hyperlink>
    </w:p>
    <w:p w:rsidR="00C03EF5" w:rsidRDefault="00C03EF5">
      <w:pPr>
        <w:pStyle w:val="21"/>
        <w:tabs>
          <w:tab w:val="right" w:leader="dot" w:pos="9061"/>
        </w:tabs>
        <w:rPr>
          <w:rFonts w:asciiTheme="minorHAnsi" w:eastAsiaTheme="minorEastAsia" w:hAnsiTheme="minorHAnsi" w:cstheme="minorBidi"/>
          <w:noProof/>
          <w:sz w:val="22"/>
          <w:szCs w:val="22"/>
        </w:rPr>
      </w:pPr>
      <w:hyperlink w:anchor="_Toc136331242" w:history="1">
        <w:r w:rsidRPr="00541E11">
          <w:rPr>
            <w:rStyle w:val="a3"/>
            <w:noProof/>
          </w:rPr>
          <w:t>Банки.ру, 29.05.2023, Кабмин утвердил отчеты об исполнении бюджетов ПФР и ФСС за 2022 год</w:t>
        </w:r>
        <w:r>
          <w:rPr>
            <w:noProof/>
            <w:webHidden/>
          </w:rPr>
          <w:tab/>
        </w:r>
        <w:r>
          <w:rPr>
            <w:noProof/>
            <w:webHidden/>
          </w:rPr>
          <w:fldChar w:fldCharType="begin"/>
        </w:r>
        <w:r>
          <w:rPr>
            <w:noProof/>
            <w:webHidden/>
          </w:rPr>
          <w:instrText xml:space="preserve"> PAGEREF _Toc136331242 \h </w:instrText>
        </w:r>
        <w:r>
          <w:rPr>
            <w:noProof/>
            <w:webHidden/>
          </w:rPr>
        </w:r>
        <w:r>
          <w:rPr>
            <w:noProof/>
            <w:webHidden/>
          </w:rPr>
          <w:fldChar w:fldCharType="separate"/>
        </w:r>
        <w:r>
          <w:rPr>
            <w:noProof/>
            <w:webHidden/>
          </w:rPr>
          <w:t>24</w:t>
        </w:r>
        <w:r>
          <w:rPr>
            <w:noProof/>
            <w:webHidden/>
          </w:rPr>
          <w:fldChar w:fldCharType="end"/>
        </w:r>
      </w:hyperlink>
    </w:p>
    <w:p w:rsidR="00C03EF5" w:rsidRDefault="00C03EF5">
      <w:pPr>
        <w:pStyle w:val="31"/>
        <w:rPr>
          <w:rFonts w:asciiTheme="minorHAnsi" w:eastAsiaTheme="minorEastAsia" w:hAnsiTheme="minorHAnsi" w:cstheme="minorBidi"/>
          <w:sz w:val="22"/>
          <w:szCs w:val="22"/>
        </w:rPr>
      </w:pPr>
      <w:hyperlink w:anchor="_Toc136331243" w:history="1">
        <w:r w:rsidRPr="00541E11">
          <w:rPr>
            <w:rStyle w:val="a3"/>
          </w:rPr>
          <w:t>Правительство России утвердило отчеты об исполнении бюджетов Пенсионного фонда РФ и Фонда социального страхования РФ за 2022 год, говорится на сайте Кабмина.</w:t>
        </w:r>
        <w:r>
          <w:rPr>
            <w:webHidden/>
          </w:rPr>
          <w:tab/>
        </w:r>
        <w:r>
          <w:rPr>
            <w:webHidden/>
          </w:rPr>
          <w:fldChar w:fldCharType="begin"/>
        </w:r>
        <w:r>
          <w:rPr>
            <w:webHidden/>
          </w:rPr>
          <w:instrText xml:space="preserve"> PAGEREF _Toc136331243 \h </w:instrText>
        </w:r>
        <w:r>
          <w:rPr>
            <w:webHidden/>
          </w:rPr>
        </w:r>
        <w:r>
          <w:rPr>
            <w:webHidden/>
          </w:rPr>
          <w:fldChar w:fldCharType="separate"/>
        </w:r>
        <w:r>
          <w:rPr>
            <w:webHidden/>
          </w:rPr>
          <w:t>24</w:t>
        </w:r>
        <w:r>
          <w:rPr>
            <w:webHidden/>
          </w:rPr>
          <w:fldChar w:fldCharType="end"/>
        </w:r>
      </w:hyperlink>
    </w:p>
    <w:p w:rsidR="00C03EF5" w:rsidRDefault="00C03EF5">
      <w:pPr>
        <w:pStyle w:val="21"/>
        <w:tabs>
          <w:tab w:val="right" w:leader="dot" w:pos="9061"/>
        </w:tabs>
        <w:rPr>
          <w:rFonts w:asciiTheme="minorHAnsi" w:eastAsiaTheme="minorEastAsia" w:hAnsiTheme="minorHAnsi" w:cstheme="minorBidi"/>
          <w:noProof/>
          <w:sz w:val="22"/>
          <w:szCs w:val="22"/>
        </w:rPr>
      </w:pPr>
      <w:hyperlink w:anchor="_Toc136331244" w:history="1">
        <w:r w:rsidRPr="00541E11">
          <w:rPr>
            <w:rStyle w:val="a3"/>
            <w:noProof/>
          </w:rPr>
          <w:t>АиФ, 29.05.2023, Лейся, пенсия. Как пенсионеры могли бы получать на 10 тыс. рублей больше?</w:t>
        </w:r>
        <w:r>
          <w:rPr>
            <w:noProof/>
            <w:webHidden/>
          </w:rPr>
          <w:tab/>
        </w:r>
        <w:r>
          <w:rPr>
            <w:noProof/>
            <w:webHidden/>
          </w:rPr>
          <w:fldChar w:fldCharType="begin"/>
        </w:r>
        <w:r>
          <w:rPr>
            <w:noProof/>
            <w:webHidden/>
          </w:rPr>
          <w:instrText xml:space="preserve"> PAGEREF _Toc136331244 \h </w:instrText>
        </w:r>
        <w:r>
          <w:rPr>
            <w:noProof/>
            <w:webHidden/>
          </w:rPr>
        </w:r>
        <w:r>
          <w:rPr>
            <w:noProof/>
            <w:webHidden/>
          </w:rPr>
          <w:fldChar w:fldCharType="separate"/>
        </w:r>
        <w:r>
          <w:rPr>
            <w:noProof/>
            <w:webHidden/>
          </w:rPr>
          <w:t>25</w:t>
        </w:r>
        <w:r>
          <w:rPr>
            <w:noProof/>
            <w:webHidden/>
          </w:rPr>
          <w:fldChar w:fldCharType="end"/>
        </w:r>
      </w:hyperlink>
    </w:p>
    <w:p w:rsidR="00C03EF5" w:rsidRDefault="00C03EF5">
      <w:pPr>
        <w:pStyle w:val="31"/>
        <w:rPr>
          <w:rFonts w:asciiTheme="minorHAnsi" w:eastAsiaTheme="minorEastAsia" w:hAnsiTheme="minorHAnsi" w:cstheme="minorBidi"/>
          <w:sz w:val="22"/>
          <w:szCs w:val="22"/>
        </w:rPr>
      </w:pPr>
      <w:hyperlink w:anchor="_Toc136331245" w:history="1">
        <w:r w:rsidRPr="00541E11">
          <w:rPr>
            <w:rStyle w:val="a3"/>
          </w:rPr>
          <w:t>Год назад, 1 июня 2022 г. российские пенсионеры получили внеплановую 10-процентную прибавку к пенсии. На этот раз обошлось без приятных сюрпризов. Возможны ли они в будущем? О ситуации с пенсионным обеспечением в России и борьбе с бедностью aif.ru поговорил с доктором экономических наук, профессором Финансового университета при Правительстве РФ Александром Сафоновым.</w:t>
        </w:r>
        <w:r>
          <w:rPr>
            <w:webHidden/>
          </w:rPr>
          <w:tab/>
        </w:r>
        <w:r>
          <w:rPr>
            <w:webHidden/>
          </w:rPr>
          <w:fldChar w:fldCharType="begin"/>
        </w:r>
        <w:r>
          <w:rPr>
            <w:webHidden/>
          </w:rPr>
          <w:instrText xml:space="preserve"> PAGEREF _Toc136331245 \h </w:instrText>
        </w:r>
        <w:r>
          <w:rPr>
            <w:webHidden/>
          </w:rPr>
        </w:r>
        <w:r>
          <w:rPr>
            <w:webHidden/>
          </w:rPr>
          <w:fldChar w:fldCharType="separate"/>
        </w:r>
        <w:r>
          <w:rPr>
            <w:webHidden/>
          </w:rPr>
          <w:t>25</w:t>
        </w:r>
        <w:r>
          <w:rPr>
            <w:webHidden/>
          </w:rPr>
          <w:fldChar w:fldCharType="end"/>
        </w:r>
      </w:hyperlink>
    </w:p>
    <w:p w:rsidR="00C03EF5" w:rsidRDefault="00C03EF5">
      <w:pPr>
        <w:pStyle w:val="21"/>
        <w:tabs>
          <w:tab w:val="right" w:leader="dot" w:pos="9061"/>
        </w:tabs>
        <w:rPr>
          <w:rFonts w:asciiTheme="minorHAnsi" w:eastAsiaTheme="minorEastAsia" w:hAnsiTheme="minorHAnsi" w:cstheme="minorBidi"/>
          <w:noProof/>
          <w:sz w:val="22"/>
          <w:szCs w:val="22"/>
        </w:rPr>
      </w:pPr>
      <w:hyperlink w:anchor="_Toc136331246" w:history="1">
        <w:r w:rsidRPr="00541E11">
          <w:rPr>
            <w:rStyle w:val="a3"/>
            <w:noProof/>
          </w:rPr>
          <w:t>ПРАЙМ, 29.05.2023, Пенсия по потере кормильца: размер, кому положена, как оформить</w:t>
        </w:r>
        <w:r>
          <w:rPr>
            <w:noProof/>
            <w:webHidden/>
          </w:rPr>
          <w:tab/>
        </w:r>
        <w:r>
          <w:rPr>
            <w:noProof/>
            <w:webHidden/>
          </w:rPr>
          <w:fldChar w:fldCharType="begin"/>
        </w:r>
        <w:r>
          <w:rPr>
            <w:noProof/>
            <w:webHidden/>
          </w:rPr>
          <w:instrText xml:space="preserve"> PAGEREF _Toc136331246 \h </w:instrText>
        </w:r>
        <w:r>
          <w:rPr>
            <w:noProof/>
            <w:webHidden/>
          </w:rPr>
        </w:r>
        <w:r>
          <w:rPr>
            <w:noProof/>
            <w:webHidden/>
          </w:rPr>
          <w:fldChar w:fldCharType="separate"/>
        </w:r>
        <w:r>
          <w:rPr>
            <w:noProof/>
            <w:webHidden/>
          </w:rPr>
          <w:t>28</w:t>
        </w:r>
        <w:r>
          <w:rPr>
            <w:noProof/>
            <w:webHidden/>
          </w:rPr>
          <w:fldChar w:fldCharType="end"/>
        </w:r>
      </w:hyperlink>
    </w:p>
    <w:p w:rsidR="00C03EF5" w:rsidRDefault="00C03EF5">
      <w:pPr>
        <w:pStyle w:val="31"/>
        <w:rPr>
          <w:rFonts w:asciiTheme="minorHAnsi" w:eastAsiaTheme="minorEastAsia" w:hAnsiTheme="minorHAnsi" w:cstheme="minorBidi"/>
          <w:sz w:val="22"/>
          <w:szCs w:val="22"/>
        </w:rPr>
      </w:pPr>
      <w:hyperlink w:anchor="_Toc136331247" w:history="1">
        <w:r w:rsidRPr="00541E11">
          <w:rPr>
            <w:rStyle w:val="a3"/>
          </w:rPr>
          <w:t>Пенсия по потере кормильца - государственная мера поддержки, оказываемая иждивенцам умершего гражданина. Кто имеет право на назначение выплаты, виды пенсии, назначаемой по случаю потери кормильца: страховая. государственная. социальная, их размер. Сколько получают дети, пенсионеры, инвалиды-иждивенцы в 2023 году, в каких случаях могут отказать в оформлении этого вида пенсии - в материале агентства «Прайм».</w:t>
        </w:r>
        <w:r>
          <w:rPr>
            <w:webHidden/>
          </w:rPr>
          <w:tab/>
        </w:r>
        <w:r>
          <w:rPr>
            <w:webHidden/>
          </w:rPr>
          <w:fldChar w:fldCharType="begin"/>
        </w:r>
        <w:r>
          <w:rPr>
            <w:webHidden/>
          </w:rPr>
          <w:instrText xml:space="preserve"> PAGEREF _Toc136331247 \h </w:instrText>
        </w:r>
        <w:r>
          <w:rPr>
            <w:webHidden/>
          </w:rPr>
        </w:r>
        <w:r>
          <w:rPr>
            <w:webHidden/>
          </w:rPr>
          <w:fldChar w:fldCharType="separate"/>
        </w:r>
        <w:r>
          <w:rPr>
            <w:webHidden/>
          </w:rPr>
          <w:t>28</w:t>
        </w:r>
        <w:r>
          <w:rPr>
            <w:webHidden/>
          </w:rPr>
          <w:fldChar w:fldCharType="end"/>
        </w:r>
      </w:hyperlink>
    </w:p>
    <w:p w:rsidR="00C03EF5" w:rsidRDefault="00C03EF5">
      <w:pPr>
        <w:pStyle w:val="21"/>
        <w:tabs>
          <w:tab w:val="right" w:leader="dot" w:pos="9061"/>
        </w:tabs>
        <w:rPr>
          <w:rFonts w:asciiTheme="minorHAnsi" w:eastAsiaTheme="minorEastAsia" w:hAnsiTheme="minorHAnsi" w:cstheme="minorBidi"/>
          <w:noProof/>
          <w:sz w:val="22"/>
          <w:szCs w:val="22"/>
        </w:rPr>
      </w:pPr>
      <w:hyperlink w:anchor="_Toc136331248" w:history="1">
        <w:r w:rsidRPr="00541E11">
          <w:rPr>
            <w:rStyle w:val="a3"/>
            <w:noProof/>
          </w:rPr>
          <w:t>Москва 24, 29.05.2023, Эксперт рассказал, как изменится размер пенсии при отсроченном выходе на отдых</w:t>
        </w:r>
        <w:r>
          <w:rPr>
            <w:noProof/>
            <w:webHidden/>
          </w:rPr>
          <w:tab/>
        </w:r>
        <w:r>
          <w:rPr>
            <w:noProof/>
            <w:webHidden/>
          </w:rPr>
          <w:fldChar w:fldCharType="begin"/>
        </w:r>
        <w:r>
          <w:rPr>
            <w:noProof/>
            <w:webHidden/>
          </w:rPr>
          <w:instrText xml:space="preserve"> PAGEREF _Toc136331248 \h </w:instrText>
        </w:r>
        <w:r>
          <w:rPr>
            <w:noProof/>
            <w:webHidden/>
          </w:rPr>
        </w:r>
        <w:r>
          <w:rPr>
            <w:noProof/>
            <w:webHidden/>
          </w:rPr>
          <w:fldChar w:fldCharType="separate"/>
        </w:r>
        <w:r>
          <w:rPr>
            <w:noProof/>
            <w:webHidden/>
          </w:rPr>
          <w:t>34</w:t>
        </w:r>
        <w:r>
          <w:rPr>
            <w:noProof/>
            <w:webHidden/>
          </w:rPr>
          <w:fldChar w:fldCharType="end"/>
        </w:r>
      </w:hyperlink>
    </w:p>
    <w:p w:rsidR="00C03EF5" w:rsidRDefault="00C03EF5">
      <w:pPr>
        <w:pStyle w:val="31"/>
        <w:rPr>
          <w:rFonts w:asciiTheme="minorHAnsi" w:eastAsiaTheme="minorEastAsia" w:hAnsiTheme="minorHAnsi" w:cstheme="minorBidi"/>
          <w:sz w:val="22"/>
          <w:szCs w:val="22"/>
        </w:rPr>
      </w:pPr>
      <w:hyperlink w:anchor="_Toc136331249" w:history="1">
        <w:r w:rsidRPr="00541E11">
          <w:rPr>
            <w:rStyle w:val="a3"/>
          </w:rPr>
          <w:t>Россияне, которые отложат на более поздний срок выход на пенсию, увеличат себе размер выплат. Об этом Москве 24 рассказал профессор Финансового университета при правительстве РФ Александр Сафонов.</w:t>
        </w:r>
        <w:r>
          <w:rPr>
            <w:webHidden/>
          </w:rPr>
          <w:tab/>
        </w:r>
        <w:r>
          <w:rPr>
            <w:webHidden/>
          </w:rPr>
          <w:fldChar w:fldCharType="begin"/>
        </w:r>
        <w:r>
          <w:rPr>
            <w:webHidden/>
          </w:rPr>
          <w:instrText xml:space="preserve"> PAGEREF _Toc136331249 \h </w:instrText>
        </w:r>
        <w:r>
          <w:rPr>
            <w:webHidden/>
          </w:rPr>
        </w:r>
        <w:r>
          <w:rPr>
            <w:webHidden/>
          </w:rPr>
          <w:fldChar w:fldCharType="separate"/>
        </w:r>
        <w:r>
          <w:rPr>
            <w:webHidden/>
          </w:rPr>
          <w:t>34</w:t>
        </w:r>
        <w:r>
          <w:rPr>
            <w:webHidden/>
          </w:rPr>
          <w:fldChar w:fldCharType="end"/>
        </w:r>
      </w:hyperlink>
    </w:p>
    <w:p w:rsidR="00C03EF5" w:rsidRDefault="00C03EF5">
      <w:pPr>
        <w:pStyle w:val="21"/>
        <w:tabs>
          <w:tab w:val="right" w:leader="dot" w:pos="9061"/>
        </w:tabs>
        <w:rPr>
          <w:rFonts w:asciiTheme="minorHAnsi" w:eastAsiaTheme="minorEastAsia" w:hAnsiTheme="minorHAnsi" w:cstheme="minorBidi"/>
          <w:noProof/>
          <w:sz w:val="22"/>
          <w:szCs w:val="22"/>
        </w:rPr>
      </w:pPr>
      <w:hyperlink w:anchor="_Toc136331250" w:history="1">
        <w:r w:rsidRPr="00541E11">
          <w:rPr>
            <w:rStyle w:val="a3"/>
            <w:noProof/>
          </w:rPr>
          <w:t>PRIMPRESS, 29.05.2023, Пенсионный возраст будет снижен до 55/60 лет уже в 2023 году: россиян ждет большой сюрприз</w:t>
        </w:r>
        <w:r>
          <w:rPr>
            <w:noProof/>
            <w:webHidden/>
          </w:rPr>
          <w:tab/>
        </w:r>
        <w:r>
          <w:rPr>
            <w:noProof/>
            <w:webHidden/>
          </w:rPr>
          <w:fldChar w:fldCharType="begin"/>
        </w:r>
        <w:r>
          <w:rPr>
            <w:noProof/>
            <w:webHidden/>
          </w:rPr>
          <w:instrText xml:space="preserve"> PAGEREF _Toc136331250 \h </w:instrText>
        </w:r>
        <w:r>
          <w:rPr>
            <w:noProof/>
            <w:webHidden/>
          </w:rPr>
        </w:r>
        <w:r>
          <w:rPr>
            <w:noProof/>
            <w:webHidden/>
          </w:rPr>
          <w:fldChar w:fldCharType="separate"/>
        </w:r>
        <w:r>
          <w:rPr>
            <w:noProof/>
            <w:webHidden/>
          </w:rPr>
          <w:t>35</w:t>
        </w:r>
        <w:r>
          <w:rPr>
            <w:noProof/>
            <w:webHidden/>
          </w:rPr>
          <w:fldChar w:fldCharType="end"/>
        </w:r>
      </w:hyperlink>
    </w:p>
    <w:p w:rsidR="00C03EF5" w:rsidRDefault="00C03EF5">
      <w:pPr>
        <w:pStyle w:val="31"/>
        <w:rPr>
          <w:rFonts w:asciiTheme="minorHAnsi" w:eastAsiaTheme="minorEastAsia" w:hAnsiTheme="minorHAnsi" w:cstheme="minorBidi"/>
          <w:sz w:val="22"/>
          <w:szCs w:val="22"/>
        </w:rPr>
      </w:pPr>
      <w:hyperlink w:anchor="_Toc136331251" w:history="1">
        <w:r w:rsidRPr="00541E11">
          <w:rPr>
            <w:rStyle w:val="a3"/>
          </w:rPr>
          <w:t>Россиянам рассказали о снижении пенсионного возраста до прежних отметок, то есть 55 лет для женщин и 60 лет для мужчин. Получать пенсионные выплаты можно будет уже с этого возраста при определенных условиях. И многим эта возможность станет доступна уже в текущем, 2023 году, сообщает PRIMPRESS.</w:t>
        </w:r>
        <w:r>
          <w:rPr>
            <w:webHidden/>
          </w:rPr>
          <w:tab/>
        </w:r>
        <w:r>
          <w:rPr>
            <w:webHidden/>
          </w:rPr>
          <w:fldChar w:fldCharType="begin"/>
        </w:r>
        <w:r>
          <w:rPr>
            <w:webHidden/>
          </w:rPr>
          <w:instrText xml:space="preserve"> PAGEREF _Toc136331251 \h </w:instrText>
        </w:r>
        <w:r>
          <w:rPr>
            <w:webHidden/>
          </w:rPr>
        </w:r>
        <w:r>
          <w:rPr>
            <w:webHidden/>
          </w:rPr>
          <w:fldChar w:fldCharType="separate"/>
        </w:r>
        <w:r>
          <w:rPr>
            <w:webHidden/>
          </w:rPr>
          <w:t>35</w:t>
        </w:r>
        <w:r>
          <w:rPr>
            <w:webHidden/>
          </w:rPr>
          <w:fldChar w:fldCharType="end"/>
        </w:r>
      </w:hyperlink>
    </w:p>
    <w:p w:rsidR="00C03EF5" w:rsidRDefault="00C03EF5">
      <w:pPr>
        <w:pStyle w:val="21"/>
        <w:tabs>
          <w:tab w:val="right" w:leader="dot" w:pos="9061"/>
        </w:tabs>
        <w:rPr>
          <w:rFonts w:asciiTheme="minorHAnsi" w:eastAsiaTheme="minorEastAsia" w:hAnsiTheme="minorHAnsi" w:cstheme="minorBidi"/>
          <w:noProof/>
          <w:sz w:val="22"/>
          <w:szCs w:val="22"/>
        </w:rPr>
      </w:pPr>
      <w:hyperlink w:anchor="_Toc136331252" w:history="1">
        <w:r w:rsidRPr="00541E11">
          <w:rPr>
            <w:rStyle w:val="a3"/>
            <w:noProof/>
          </w:rPr>
          <w:t>PRIMPRESS, 29.05.2023, Пенсии пересчитают и зачислят в новом размере. Пенсионеров ждет большой сюрприз</w:t>
        </w:r>
        <w:r>
          <w:rPr>
            <w:noProof/>
            <w:webHidden/>
          </w:rPr>
          <w:tab/>
        </w:r>
        <w:r>
          <w:rPr>
            <w:noProof/>
            <w:webHidden/>
          </w:rPr>
          <w:fldChar w:fldCharType="begin"/>
        </w:r>
        <w:r>
          <w:rPr>
            <w:noProof/>
            <w:webHidden/>
          </w:rPr>
          <w:instrText xml:space="preserve"> PAGEREF _Toc136331252 \h </w:instrText>
        </w:r>
        <w:r>
          <w:rPr>
            <w:noProof/>
            <w:webHidden/>
          </w:rPr>
        </w:r>
        <w:r>
          <w:rPr>
            <w:noProof/>
            <w:webHidden/>
          </w:rPr>
          <w:fldChar w:fldCharType="separate"/>
        </w:r>
        <w:r>
          <w:rPr>
            <w:noProof/>
            <w:webHidden/>
          </w:rPr>
          <w:t>36</w:t>
        </w:r>
        <w:r>
          <w:rPr>
            <w:noProof/>
            <w:webHidden/>
          </w:rPr>
          <w:fldChar w:fldCharType="end"/>
        </w:r>
      </w:hyperlink>
    </w:p>
    <w:p w:rsidR="00C03EF5" w:rsidRDefault="00C03EF5">
      <w:pPr>
        <w:pStyle w:val="31"/>
        <w:rPr>
          <w:rFonts w:asciiTheme="minorHAnsi" w:eastAsiaTheme="minorEastAsia" w:hAnsiTheme="minorHAnsi" w:cstheme="minorBidi"/>
          <w:sz w:val="22"/>
          <w:szCs w:val="22"/>
        </w:rPr>
      </w:pPr>
      <w:hyperlink w:anchor="_Toc136331253" w:history="1">
        <w:r w:rsidRPr="00541E11">
          <w:rPr>
            <w:rStyle w:val="a3"/>
          </w:rPr>
          <w:t>Российским пенсионерам рассказали о перерасчете пенсий и зачислении их уже в новом размере. Такое право для пожилых граждан подтвердили эксперты, которые помогают им добиться справедливости. И воспользоваться этим могут многие пенсионеры.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_Toc136331253 \h </w:instrText>
        </w:r>
        <w:r>
          <w:rPr>
            <w:webHidden/>
          </w:rPr>
        </w:r>
        <w:r>
          <w:rPr>
            <w:webHidden/>
          </w:rPr>
          <w:fldChar w:fldCharType="separate"/>
        </w:r>
        <w:r>
          <w:rPr>
            <w:webHidden/>
          </w:rPr>
          <w:t>36</w:t>
        </w:r>
        <w:r>
          <w:rPr>
            <w:webHidden/>
          </w:rPr>
          <w:fldChar w:fldCharType="end"/>
        </w:r>
      </w:hyperlink>
    </w:p>
    <w:p w:rsidR="00C03EF5" w:rsidRDefault="00C03EF5">
      <w:pPr>
        <w:pStyle w:val="21"/>
        <w:tabs>
          <w:tab w:val="right" w:leader="dot" w:pos="9061"/>
        </w:tabs>
        <w:rPr>
          <w:rFonts w:asciiTheme="minorHAnsi" w:eastAsiaTheme="minorEastAsia" w:hAnsiTheme="minorHAnsi" w:cstheme="minorBidi"/>
          <w:noProof/>
          <w:sz w:val="22"/>
          <w:szCs w:val="22"/>
        </w:rPr>
      </w:pPr>
      <w:hyperlink w:anchor="_Toc136331254" w:history="1">
        <w:r w:rsidRPr="00541E11">
          <w:rPr>
            <w:rStyle w:val="a3"/>
            <w:noProof/>
          </w:rPr>
          <w:t>PRIMPRESS, 29.05.2023, В июне будет индексация и новые доплаты к пенсии. Пенсионеров ждет большой сюрприз</w:t>
        </w:r>
        <w:r>
          <w:rPr>
            <w:noProof/>
            <w:webHidden/>
          </w:rPr>
          <w:tab/>
        </w:r>
        <w:r>
          <w:rPr>
            <w:noProof/>
            <w:webHidden/>
          </w:rPr>
          <w:fldChar w:fldCharType="begin"/>
        </w:r>
        <w:r>
          <w:rPr>
            <w:noProof/>
            <w:webHidden/>
          </w:rPr>
          <w:instrText xml:space="preserve"> PAGEREF _Toc136331254 \h </w:instrText>
        </w:r>
        <w:r>
          <w:rPr>
            <w:noProof/>
            <w:webHidden/>
          </w:rPr>
        </w:r>
        <w:r>
          <w:rPr>
            <w:noProof/>
            <w:webHidden/>
          </w:rPr>
          <w:fldChar w:fldCharType="separate"/>
        </w:r>
        <w:r>
          <w:rPr>
            <w:noProof/>
            <w:webHidden/>
          </w:rPr>
          <w:t>36</w:t>
        </w:r>
        <w:r>
          <w:rPr>
            <w:noProof/>
            <w:webHidden/>
          </w:rPr>
          <w:fldChar w:fldCharType="end"/>
        </w:r>
      </w:hyperlink>
    </w:p>
    <w:p w:rsidR="00C03EF5" w:rsidRDefault="00C03EF5">
      <w:pPr>
        <w:pStyle w:val="31"/>
        <w:rPr>
          <w:rFonts w:asciiTheme="minorHAnsi" w:eastAsiaTheme="minorEastAsia" w:hAnsiTheme="minorHAnsi" w:cstheme="minorBidi"/>
          <w:sz w:val="22"/>
          <w:szCs w:val="22"/>
        </w:rPr>
      </w:pPr>
      <w:hyperlink w:anchor="_Toc136331255" w:history="1">
        <w:r w:rsidRPr="00541E11">
          <w:rPr>
            <w:rStyle w:val="a3"/>
          </w:rPr>
          <w:t>Российским пенсионерам рассказали о новой для них индексации пенсий, а также доплатах, которые могут быть начислены уже в июне. Получить такой набор смогут те пожилые граждане, которые в ближайшее время успеют оформить новый для себя статус, сообщает PRIMPRESS.</w:t>
        </w:r>
        <w:r>
          <w:rPr>
            <w:webHidden/>
          </w:rPr>
          <w:tab/>
        </w:r>
        <w:r>
          <w:rPr>
            <w:webHidden/>
          </w:rPr>
          <w:fldChar w:fldCharType="begin"/>
        </w:r>
        <w:r>
          <w:rPr>
            <w:webHidden/>
          </w:rPr>
          <w:instrText xml:space="preserve"> PAGEREF _Toc136331255 \h </w:instrText>
        </w:r>
        <w:r>
          <w:rPr>
            <w:webHidden/>
          </w:rPr>
        </w:r>
        <w:r>
          <w:rPr>
            <w:webHidden/>
          </w:rPr>
          <w:fldChar w:fldCharType="separate"/>
        </w:r>
        <w:r>
          <w:rPr>
            <w:webHidden/>
          </w:rPr>
          <w:t>36</w:t>
        </w:r>
        <w:r>
          <w:rPr>
            <w:webHidden/>
          </w:rPr>
          <w:fldChar w:fldCharType="end"/>
        </w:r>
      </w:hyperlink>
    </w:p>
    <w:p w:rsidR="00C03EF5" w:rsidRDefault="00C03EF5">
      <w:pPr>
        <w:pStyle w:val="21"/>
        <w:tabs>
          <w:tab w:val="right" w:leader="dot" w:pos="9061"/>
        </w:tabs>
        <w:rPr>
          <w:rFonts w:asciiTheme="minorHAnsi" w:eastAsiaTheme="minorEastAsia" w:hAnsiTheme="minorHAnsi" w:cstheme="minorBidi"/>
          <w:noProof/>
          <w:sz w:val="22"/>
          <w:szCs w:val="22"/>
        </w:rPr>
      </w:pPr>
      <w:hyperlink w:anchor="_Toc136331256" w:history="1">
        <w:r w:rsidRPr="00541E11">
          <w:rPr>
            <w:rStyle w:val="a3"/>
            <w:noProof/>
          </w:rPr>
          <w:t>PRIMPRESS, 29.05.2023, Теперь это нельзя. Пенсионеров, доживших до 65 лет, ждет большой сюрприз с 30 мая</w:t>
        </w:r>
        <w:r>
          <w:rPr>
            <w:noProof/>
            <w:webHidden/>
          </w:rPr>
          <w:tab/>
        </w:r>
        <w:r>
          <w:rPr>
            <w:noProof/>
            <w:webHidden/>
          </w:rPr>
          <w:fldChar w:fldCharType="begin"/>
        </w:r>
        <w:r>
          <w:rPr>
            <w:noProof/>
            <w:webHidden/>
          </w:rPr>
          <w:instrText xml:space="preserve"> PAGEREF _Toc136331256 \h </w:instrText>
        </w:r>
        <w:r>
          <w:rPr>
            <w:noProof/>
            <w:webHidden/>
          </w:rPr>
        </w:r>
        <w:r>
          <w:rPr>
            <w:noProof/>
            <w:webHidden/>
          </w:rPr>
          <w:fldChar w:fldCharType="separate"/>
        </w:r>
        <w:r>
          <w:rPr>
            <w:noProof/>
            <w:webHidden/>
          </w:rPr>
          <w:t>37</w:t>
        </w:r>
        <w:r>
          <w:rPr>
            <w:noProof/>
            <w:webHidden/>
          </w:rPr>
          <w:fldChar w:fldCharType="end"/>
        </w:r>
      </w:hyperlink>
    </w:p>
    <w:p w:rsidR="00C03EF5" w:rsidRDefault="00C03EF5">
      <w:pPr>
        <w:pStyle w:val="31"/>
        <w:rPr>
          <w:rFonts w:asciiTheme="minorHAnsi" w:eastAsiaTheme="minorEastAsia" w:hAnsiTheme="minorHAnsi" w:cstheme="minorBidi"/>
          <w:sz w:val="22"/>
          <w:szCs w:val="22"/>
        </w:rPr>
      </w:pPr>
      <w:hyperlink w:anchor="_Toc136331257" w:history="1">
        <w:r w:rsidRPr="00541E11">
          <w:rPr>
            <w:rStyle w:val="a3"/>
          </w:rPr>
          <w:t>Российским пенсионерам рассказали о новом сюрпризе, который ждет многих уже в ближайшее время. Суды сразу нескольких инстанций подтвердили такое правило для пожилых граждан. И теперь поступать иначе в подобных ситуациях для пенсионеров будет нельзя, сообщает PRIMPRESS.</w:t>
        </w:r>
        <w:r>
          <w:rPr>
            <w:webHidden/>
          </w:rPr>
          <w:tab/>
        </w:r>
        <w:r>
          <w:rPr>
            <w:webHidden/>
          </w:rPr>
          <w:fldChar w:fldCharType="begin"/>
        </w:r>
        <w:r>
          <w:rPr>
            <w:webHidden/>
          </w:rPr>
          <w:instrText xml:space="preserve"> PAGEREF _Toc136331257 \h </w:instrText>
        </w:r>
        <w:r>
          <w:rPr>
            <w:webHidden/>
          </w:rPr>
        </w:r>
        <w:r>
          <w:rPr>
            <w:webHidden/>
          </w:rPr>
          <w:fldChar w:fldCharType="separate"/>
        </w:r>
        <w:r>
          <w:rPr>
            <w:webHidden/>
          </w:rPr>
          <w:t>37</w:t>
        </w:r>
        <w:r>
          <w:rPr>
            <w:webHidden/>
          </w:rPr>
          <w:fldChar w:fldCharType="end"/>
        </w:r>
      </w:hyperlink>
    </w:p>
    <w:p w:rsidR="00C03EF5" w:rsidRDefault="00C03EF5">
      <w:pPr>
        <w:pStyle w:val="21"/>
        <w:tabs>
          <w:tab w:val="right" w:leader="dot" w:pos="9061"/>
        </w:tabs>
        <w:rPr>
          <w:rFonts w:asciiTheme="minorHAnsi" w:eastAsiaTheme="minorEastAsia" w:hAnsiTheme="minorHAnsi" w:cstheme="minorBidi"/>
          <w:noProof/>
          <w:sz w:val="22"/>
          <w:szCs w:val="22"/>
        </w:rPr>
      </w:pPr>
      <w:hyperlink w:anchor="_Toc136331258" w:history="1">
        <w:r w:rsidRPr="00541E11">
          <w:rPr>
            <w:rStyle w:val="a3"/>
            <w:noProof/>
          </w:rPr>
          <w:t>PRIMPRESS, 29.05.2023, Новая льгота вводится с 30 мая для всех пенсионеров: от 58 лет и старше</w:t>
        </w:r>
        <w:r>
          <w:rPr>
            <w:noProof/>
            <w:webHidden/>
          </w:rPr>
          <w:tab/>
        </w:r>
        <w:r>
          <w:rPr>
            <w:noProof/>
            <w:webHidden/>
          </w:rPr>
          <w:fldChar w:fldCharType="begin"/>
        </w:r>
        <w:r>
          <w:rPr>
            <w:noProof/>
            <w:webHidden/>
          </w:rPr>
          <w:instrText xml:space="preserve"> PAGEREF _Toc136331258 \h </w:instrText>
        </w:r>
        <w:r>
          <w:rPr>
            <w:noProof/>
            <w:webHidden/>
          </w:rPr>
        </w:r>
        <w:r>
          <w:rPr>
            <w:noProof/>
            <w:webHidden/>
          </w:rPr>
          <w:fldChar w:fldCharType="separate"/>
        </w:r>
        <w:r>
          <w:rPr>
            <w:noProof/>
            <w:webHidden/>
          </w:rPr>
          <w:t>38</w:t>
        </w:r>
        <w:r>
          <w:rPr>
            <w:noProof/>
            <w:webHidden/>
          </w:rPr>
          <w:fldChar w:fldCharType="end"/>
        </w:r>
      </w:hyperlink>
    </w:p>
    <w:p w:rsidR="00C03EF5" w:rsidRDefault="00C03EF5">
      <w:pPr>
        <w:pStyle w:val="31"/>
        <w:rPr>
          <w:rFonts w:asciiTheme="minorHAnsi" w:eastAsiaTheme="minorEastAsia" w:hAnsiTheme="minorHAnsi" w:cstheme="minorBidi"/>
          <w:sz w:val="22"/>
          <w:szCs w:val="22"/>
        </w:rPr>
      </w:pPr>
      <w:hyperlink w:anchor="_Toc136331259" w:history="1">
        <w:r w:rsidRPr="00541E11">
          <w:rPr>
            <w:rStyle w:val="a3"/>
          </w:rPr>
          <w:t>Пенсионерам рассказали о новой возможности, которая будет доступна для всех старше 58 лет уже с 30 мая. Получить ее можно будет сразу по достижении пенсионного возраста. И такая льгота поможет пенсионерам защитить накопления от инфляции.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_Toc136331259 \h </w:instrText>
        </w:r>
        <w:r>
          <w:rPr>
            <w:webHidden/>
          </w:rPr>
        </w:r>
        <w:r>
          <w:rPr>
            <w:webHidden/>
          </w:rPr>
          <w:fldChar w:fldCharType="separate"/>
        </w:r>
        <w:r>
          <w:rPr>
            <w:webHidden/>
          </w:rPr>
          <w:t>38</w:t>
        </w:r>
        <w:r>
          <w:rPr>
            <w:webHidden/>
          </w:rPr>
          <w:fldChar w:fldCharType="end"/>
        </w:r>
      </w:hyperlink>
    </w:p>
    <w:p w:rsidR="00C03EF5" w:rsidRDefault="00C03EF5">
      <w:pPr>
        <w:pStyle w:val="21"/>
        <w:tabs>
          <w:tab w:val="right" w:leader="dot" w:pos="9061"/>
        </w:tabs>
        <w:rPr>
          <w:rFonts w:asciiTheme="minorHAnsi" w:eastAsiaTheme="minorEastAsia" w:hAnsiTheme="minorHAnsi" w:cstheme="minorBidi"/>
          <w:noProof/>
          <w:sz w:val="22"/>
          <w:szCs w:val="22"/>
        </w:rPr>
      </w:pPr>
      <w:hyperlink w:anchor="_Toc136331260" w:history="1">
        <w:r w:rsidRPr="00541E11">
          <w:rPr>
            <w:rStyle w:val="a3"/>
            <w:noProof/>
          </w:rPr>
          <w:t>Конкурент, 29.05.2023, Пенсия увеличится в два раза: кому с 1 июня стоит на это надеяться?</w:t>
        </w:r>
        <w:r>
          <w:rPr>
            <w:noProof/>
            <w:webHidden/>
          </w:rPr>
          <w:tab/>
        </w:r>
        <w:r>
          <w:rPr>
            <w:noProof/>
            <w:webHidden/>
          </w:rPr>
          <w:fldChar w:fldCharType="begin"/>
        </w:r>
        <w:r>
          <w:rPr>
            <w:noProof/>
            <w:webHidden/>
          </w:rPr>
          <w:instrText xml:space="preserve"> PAGEREF _Toc136331260 \h </w:instrText>
        </w:r>
        <w:r>
          <w:rPr>
            <w:noProof/>
            <w:webHidden/>
          </w:rPr>
        </w:r>
        <w:r>
          <w:rPr>
            <w:noProof/>
            <w:webHidden/>
          </w:rPr>
          <w:fldChar w:fldCharType="separate"/>
        </w:r>
        <w:r>
          <w:rPr>
            <w:noProof/>
            <w:webHidden/>
          </w:rPr>
          <w:t>38</w:t>
        </w:r>
        <w:r>
          <w:rPr>
            <w:noProof/>
            <w:webHidden/>
          </w:rPr>
          <w:fldChar w:fldCharType="end"/>
        </w:r>
      </w:hyperlink>
    </w:p>
    <w:p w:rsidR="00C03EF5" w:rsidRDefault="00C03EF5">
      <w:pPr>
        <w:pStyle w:val="31"/>
        <w:rPr>
          <w:rFonts w:asciiTheme="minorHAnsi" w:eastAsiaTheme="minorEastAsia" w:hAnsiTheme="minorHAnsi" w:cstheme="minorBidi"/>
          <w:sz w:val="22"/>
          <w:szCs w:val="22"/>
        </w:rPr>
      </w:pPr>
      <w:hyperlink w:anchor="_Toc136331261" w:history="1">
        <w:r w:rsidRPr="00541E11">
          <w:rPr>
            <w:rStyle w:val="a3"/>
          </w:rPr>
          <w:t>Повышение пенсий с начала лета ждет пожилых людей, которым в мае исполнилось 80 лет. Фиксированный размер социальной пенсии для такой категории россиян увеличится вдвое.</w:t>
        </w:r>
        <w:r>
          <w:rPr>
            <w:webHidden/>
          </w:rPr>
          <w:tab/>
        </w:r>
        <w:r>
          <w:rPr>
            <w:webHidden/>
          </w:rPr>
          <w:fldChar w:fldCharType="begin"/>
        </w:r>
        <w:r>
          <w:rPr>
            <w:webHidden/>
          </w:rPr>
          <w:instrText xml:space="preserve"> PAGEREF _Toc136331261 \h </w:instrText>
        </w:r>
        <w:r>
          <w:rPr>
            <w:webHidden/>
          </w:rPr>
        </w:r>
        <w:r>
          <w:rPr>
            <w:webHidden/>
          </w:rPr>
          <w:fldChar w:fldCharType="separate"/>
        </w:r>
        <w:r>
          <w:rPr>
            <w:webHidden/>
          </w:rPr>
          <w:t>38</w:t>
        </w:r>
        <w:r>
          <w:rPr>
            <w:webHidden/>
          </w:rPr>
          <w:fldChar w:fldCharType="end"/>
        </w:r>
      </w:hyperlink>
    </w:p>
    <w:p w:rsidR="00C03EF5" w:rsidRDefault="00C03EF5">
      <w:pPr>
        <w:pStyle w:val="21"/>
        <w:tabs>
          <w:tab w:val="right" w:leader="dot" w:pos="9061"/>
        </w:tabs>
        <w:rPr>
          <w:rFonts w:asciiTheme="minorHAnsi" w:eastAsiaTheme="minorEastAsia" w:hAnsiTheme="minorHAnsi" w:cstheme="minorBidi"/>
          <w:noProof/>
          <w:sz w:val="22"/>
          <w:szCs w:val="22"/>
        </w:rPr>
      </w:pPr>
      <w:hyperlink w:anchor="_Toc136331262" w:history="1">
        <w:r w:rsidRPr="00541E11">
          <w:rPr>
            <w:rStyle w:val="a3"/>
            <w:noProof/>
          </w:rPr>
          <w:t>Конкурент, 29.05.2023, Придется работать. У пенсионеров уже нет выбора</w:t>
        </w:r>
        <w:r>
          <w:rPr>
            <w:noProof/>
            <w:webHidden/>
          </w:rPr>
          <w:tab/>
        </w:r>
        <w:r>
          <w:rPr>
            <w:noProof/>
            <w:webHidden/>
          </w:rPr>
          <w:fldChar w:fldCharType="begin"/>
        </w:r>
        <w:r>
          <w:rPr>
            <w:noProof/>
            <w:webHidden/>
          </w:rPr>
          <w:instrText xml:space="preserve"> PAGEREF _Toc136331262 \h </w:instrText>
        </w:r>
        <w:r>
          <w:rPr>
            <w:noProof/>
            <w:webHidden/>
          </w:rPr>
        </w:r>
        <w:r>
          <w:rPr>
            <w:noProof/>
            <w:webHidden/>
          </w:rPr>
          <w:fldChar w:fldCharType="separate"/>
        </w:r>
        <w:r>
          <w:rPr>
            <w:noProof/>
            <w:webHidden/>
          </w:rPr>
          <w:t>39</w:t>
        </w:r>
        <w:r>
          <w:rPr>
            <w:noProof/>
            <w:webHidden/>
          </w:rPr>
          <w:fldChar w:fldCharType="end"/>
        </w:r>
      </w:hyperlink>
    </w:p>
    <w:p w:rsidR="00C03EF5" w:rsidRDefault="00C03EF5">
      <w:pPr>
        <w:pStyle w:val="31"/>
        <w:rPr>
          <w:rFonts w:asciiTheme="minorHAnsi" w:eastAsiaTheme="minorEastAsia" w:hAnsiTheme="minorHAnsi" w:cstheme="minorBidi"/>
          <w:sz w:val="22"/>
          <w:szCs w:val="22"/>
        </w:rPr>
      </w:pPr>
      <w:hyperlink w:anchor="_Toc136331263" w:history="1">
        <w:r w:rsidRPr="00541E11">
          <w:rPr>
            <w:rStyle w:val="a3"/>
          </w:rPr>
          <w:t>После выхода на пенсию россияне продолжают работать в среднем еще 7,47 года. Это следует из данных Росстата по итогам комплексного наблюдения условий жизни населения. Отмечается, что текущий показатель самый высокий. Для сравнения: в 2011 г. россияне продолжали трудиться в течение шести лет после получения статуса пенсионера, а в 2020 г. – 7,02 года.</w:t>
        </w:r>
        <w:r>
          <w:rPr>
            <w:webHidden/>
          </w:rPr>
          <w:tab/>
        </w:r>
        <w:r>
          <w:rPr>
            <w:webHidden/>
          </w:rPr>
          <w:fldChar w:fldCharType="begin"/>
        </w:r>
        <w:r>
          <w:rPr>
            <w:webHidden/>
          </w:rPr>
          <w:instrText xml:space="preserve"> PAGEREF _Toc136331263 \h </w:instrText>
        </w:r>
        <w:r>
          <w:rPr>
            <w:webHidden/>
          </w:rPr>
        </w:r>
        <w:r>
          <w:rPr>
            <w:webHidden/>
          </w:rPr>
          <w:fldChar w:fldCharType="separate"/>
        </w:r>
        <w:r>
          <w:rPr>
            <w:webHidden/>
          </w:rPr>
          <w:t>39</w:t>
        </w:r>
        <w:r>
          <w:rPr>
            <w:webHidden/>
          </w:rPr>
          <w:fldChar w:fldCharType="end"/>
        </w:r>
      </w:hyperlink>
    </w:p>
    <w:p w:rsidR="00C03EF5" w:rsidRDefault="00C03EF5">
      <w:pPr>
        <w:pStyle w:val="21"/>
        <w:tabs>
          <w:tab w:val="right" w:leader="dot" w:pos="9061"/>
        </w:tabs>
        <w:rPr>
          <w:rFonts w:asciiTheme="minorHAnsi" w:eastAsiaTheme="minorEastAsia" w:hAnsiTheme="minorHAnsi" w:cstheme="minorBidi"/>
          <w:noProof/>
          <w:sz w:val="22"/>
          <w:szCs w:val="22"/>
        </w:rPr>
      </w:pPr>
      <w:hyperlink w:anchor="_Toc136331264" w:history="1">
        <w:r w:rsidRPr="00541E11">
          <w:rPr>
            <w:rStyle w:val="a3"/>
            <w:noProof/>
          </w:rPr>
          <w:t>Pensnews.ru, 29.05.2023, В Соцфонде уверены, что пенсионеры в России получают достойные пенсии</w:t>
        </w:r>
        <w:r>
          <w:rPr>
            <w:noProof/>
            <w:webHidden/>
          </w:rPr>
          <w:tab/>
        </w:r>
        <w:r>
          <w:rPr>
            <w:noProof/>
            <w:webHidden/>
          </w:rPr>
          <w:fldChar w:fldCharType="begin"/>
        </w:r>
        <w:r>
          <w:rPr>
            <w:noProof/>
            <w:webHidden/>
          </w:rPr>
          <w:instrText xml:space="preserve"> PAGEREF _Toc136331264 \h </w:instrText>
        </w:r>
        <w:r>
          <w:rPr>
            <w:noProof/>
            <w:webHidden/>
          </w:rPr>
        </w:r>
        <w:r>
          <w:rPr>
            <w:noProof/>
            <w:webHidden/>
          </w:rPr>
          <w:fldChar w:fldCharType="separate"/>
        </w:r>
        <w:r>
          <w:rPr>
            <w:noProof/>
            <w:webHidden/>
          </w:rPr>
          <w:t>39</w:t>
        </w:r>
        <w:r>
          <w:rPr>
            <w:noProof/>
            <w:webHidden/>
          </w:rPr>
          <w:fldChar w:fldCharType="end"/>
        </w:r>
      </w:hyperlink>
    </w:p>
    <w:p w:rsidR="00C03EF5" w:rsidRDefault="00C03EF5">
      <w:pPr>
        <w:pStyle w:val="31"/>
        <w:rPr>
          <w:rFonts w:asciiTheme="minorHAnsi" w:eastAsiaTheme="minorEastAsia" w:hAnsiTheme="minorHAnsi" w:cstheme="minorBidi"/>
          <w:sz w:val="22"/>
          <w:szCs w:val="22"/>
        </w:rPr>
      </w:pPr>
      <w:hyperlink w:anchor="_Toc136331265" w:history="1">
        <w:r w:rsidRPr="00541E11">
          <w:rPr>
            <w:rStyle w:val="a3"/>
          </w:rPr>
          <w:t>Старая восточная мудрость гласит, что если долго говорить слово «халва», то от этого во рту слаще не станет, пишет Pensnews.ru. Однако в Социальном фонде России, видимо, считают по-другому.</w:t>
        </w:r>
        <w:r>
          <w:rPr>
            <w:webHidden/>
          </w:rPr>
          <w:tab/>
        </w:r>
        <w:r>
          <w:rPr>
            <w:webHidden/>
          </w:rPr>
          <w:fldChar w:fldCharType="begin"/>
        </w:r>
        <w:r>
          <w:rPr>
            <w:webHidden/>
          </w:rPr>
          <w:instrText xml:space="preserve"> PAGEREF _Toc136331265 \h </w:instrText>
        </w:r>
        <w:r>
          <w:rPr>
            <w:webHidden/>
          </w:rPr>
        </w:r>
        <w:r>
          <w:rPr>
            <w:webHidden/>
          </w:rPr>
          <w:fldChar w:fldCharType="separate"/>
        </w:r>
        <w:r>
          <w:rPr>
            <w:webHidden/>
          </w:rPr>
          <w:t>39</w:t>
        </w:r>
        <w:r>
          <w:rPr>
            <w:webHidden/>
          </w:rPr>
          <w:fldChar w:fldCharType="end"/>
        </w:r>
      </w:hyperlink>
    </w:p>
    <w:p w:rsidR="00C03EF5" w:rsidRDefault="00C03EF5">
      <w:pPr>
        <w:pStyle w:val="21"/>
        <w:tabs>
          <w:tab w:val="right" w:leader="dot" w:pos="9061"/>
        </w:tabs>
        <w:rPr>
          <w:rFonts w:asciiTheme="minorHAnsi" w:eastAsiaTheme="minorEastAsia" w:hAnsiTheme="minorHAnsi" w:cstheme="minorBidi"/>
          <w:noProof/>
          <w:sz w:val="22"/>
          <w:szCs w:val="22"/>
        </w:rPr>
      </w:pPr>
      <w:hyperlink w:anchor="_Toc136331266" w:history="1">
        <w:r w:rsidRPr="00541E11">
          <w:rPr>
            <w:rStyle w:val="a3"/>
            <w:noProof/>
          </w:rPr>
          <w:t>Pensnews.ru, 29.05.2023, Работающие пенсионеры получат льготу</w:t>
        </w:r>
        <w:r>
          <w:rPr>
            <w:noProof/>
            <w:webHidden/>
          </w:rPr>
          <w:tab/>
        </w:r>
        <w:r>
          <w:rPr>
            <w:noProof/>
            <w:webHidden/>
          </w:rPr>
          <w:fldChar w:fldCharType="begin"/>
        </w:r>
        <w:r>
          <w:rPr>
            <w:noProof/>
            <w:webHidden/>
          </w:rPr>
          <w:instrText xml:space="preserve"> PAGEREF _Toc136331266 \h </w:instrText>
        </w:r>
        <w:r>
          <w:rPr>
            <w:noProof/>
            <w:webHidden/>
          </w:rPr>
        </w:r>
        <w:r>
          <w:rPr>
            <w:noProof/>
            <w:webHidden/>
          </w:rPr>
          <w:fldChar w:fldCharType="separate"/>
        </w:r>
        <w:r>
          <w:rPr>
            <w:noProof/>
            <w:webHidden/>
          </w:rPr>
          <w:t>40</w:t>
        </w:r>
        <w:r>
          <w:rPr>
            <w:noProof/>
            <w:webHidden/>
          </w:rPr>
          <w:fldChar w:fldCharType="end"/>
        </w:r>
      </w:hyperlink>
    </w:p>
    <w:p w:rsidR="00C03EF5" w:rsidRDefault="00C03EF5">
      <w:pPr>
        <w:pStyle w:val="31"/>
        <w:rPr>
          <w:rFonts w:asciiTheme="minorHAnsi" w:eastAsiaTheme="minorEastAsia" w:hAnsiTheme="minorHAnsi" w:cstheme="minorBidi"/>
          <w:sz w:val="22"/>
          <w:szCs w:val="22"/>
        </w:rPr>
      </w:pPr>
      <w:hyperlink w:anchor="_Toc136331267" w:history="1">
        <w:r w:rsidRPr="00541E11">
          <w:rPr>
            <w:rStyle w:val="a3"/>
          </w:rPr>
          <w:t>В очередной раз напомним, что портал Pensnews.ru, который освещает проблемы жизни российских пенсионеров, постоянно отслеживает, в том числе и ситуацию с ограничением прав тех из них, кто продолжает работать будучи на заслуженном отдыхе. Ситуация в стране с этой категорией пожилых людей складывается просто вопиющая. Мы раз за разом вынуждены констатировать, что индексация выплат работающим пенсионерам, а вернее ее отсутствие, остается одной из больных проблем российской пенсионной системы ввиду очевидной несправедливости такого положения дел.</w:t>
        </w:r>
        <w:r>
          <w:rPr>
            <w:webHidden/>
          </w:rPr>
          <w:tab/>
        </w:r>
        <w:r>
          <w:rPr>
            <w:webHidden/>
          </w:rPr>
          <w:fldChar w:fldCharType="begin"/>
        </w:r>
        <w:r>
          <w:rPr>
            <w:webHidden/>
          </w:rPr>
          <w:instrText xml:space="preserve"> PAGEREF _Toc136331267 \h </w:instrText>
        </w:r>
        <w:r>
          <w:rPr>
            <w:webHidden/>
          </w:rPr>
        </w:r>
        <w:r>
          <w:rPr>
            <w:webHidden/>
          </w:rPr>
          <w:fldChar w:fldCharType="separate"/>
        </w:r>
        <w:r>
          <w:rPr>
            <w:webHidden/>
          </w:rPr>
          <w:t>40</w:t>
        </w:r>
        <w:r>
          <w:rPr>
            <w:webHidden/>
          </w:rPr>
          <w:fldChar w:fldCharType="end"/>
        </w:r>
      </w:hyperlink>
    </w:p>
    <w:p w:rsidR="00C03EF5" w:rsidRDefault="00C03EF5">
      <w:pPr>
        <w:pStyle w:val="21"/>
        <w:tabs>
          <w:tab w:val="right" w:leader="dot" w:pos="9061"/>
        </w:tabs>
        <w:rPr>
          <w:rFonts w:asciiTheme="minorHAnsi" w:eastAsiaTheme="minorEastAsia" w:hAnsiTheme="minorHAnsi" w:cstheme="minorBidi"/>
          <w:noProof/>
          <w:sz w:val="22"/>
          <w:szCs w:val="22"/>
        </w:rPr>
      </w:pPr>
      <w:hyperlink w:anchor="_Toc136331268" w:history="1">
        <w:r w:rsidRPr="00541E11">
          <w:rPr>
            <w:rStyle w:val="a3"/>
            <w:noProof/>
          </w:rPr>
          <w:t>Pensnews.ru, 29.05.2023, Пенсионерам предложено предоставить важную федеральную льготу</w:t>
        </w:r>
        <w:r>
          <w:rPr>
            <w:noProof/>
            <w:webHidden/>
          </w:rPr>
          <w:tab/>
        </w:r>
        <w:r>
          <w:rPr>
            <w:noProof/>
            <w:webHidden/>
          </w:rPr>
          <w:fldChar w:fldCharType="begin"/>
        </w:r>
        <w:r>
          <w:rPr>
            <w:noProof/>
            <w:webHidden/>
          </w:rPr>
          <w:instrText xml:space="preserve"> PAGEREF _Toc136331268 \h </w:instrText>
        </w:r>
        <w:r>
          <w:rPr>
            <w:noProof/>
            <w:webHidden/>
          </w:rPr>
        </w:r>
        <w:r>
          <w:rPr>
            <w:noProof/>
            <w:webHidden/>
          </w:rPr>
          <w:fldChar w:fldCharType="separate"/>
        </w:r>
        <w:r>
          <w:rPr>
            <w:noProof/>
            <w:webHidden/>
          </w:rPr>
          <w:t>41</w:t>
        </w:r>
        <w:r>
          <w:rPr>
            <w:noProof/>
            <w:webHidden/>
          </w:rPr>
          <w:fldChar w:fldCharType="end"/>
        </w:r>
      </w:hyperlink>
    </w:p>
    <w:p w:rsidR="00C03EF5" w:rsidRDefault="00C03EF5">
      <w:pPr>
        <w:pStyle w:val="31"/>
        <w:rPr>
          <w:rFonts w:asciiTheme="minorHAnsi" w:eastAsiaTheme="minorEastAsia" w:hAnsiTheme="minorHAnsi" w:cstheme="minorBidi"/>
          <w:sz w:val="22"/>
          <w:szCs w:val="22"/>
        </w:rPr>
      </w:pPr>
      <w:hyperlink w:anchor="_Toc136331269" w:history="1">
        <w:r w:rsidRPr="00541E11">
          <w:rPr>
            <w:rStyle w:val="a3"/>
          </w:rPr>
          <w:t>На дворе конец мая, а это значит, что россияне, а пенсионеры тем более, часто бывают на дачах, пишет Pensnews.ru. Тем временем в Государственной думе депутат Никита Чаплин, кстати, от партии «Единая Россия», выступил с инициативой ввести на всей территории России бесплатный проезд для всех пенсионеров-дачников по аналогии тому, как это сделано в ряде регионов России.</w:t>
        </w:r>
        <w:r>
          <w:rPr>
            <w:webHidden/>
          </w:rPr>
          <w:tab/>
        </w:r>
        <w:r>
          <w:rPr>
            <w:webHidden/>
          </w:rPr>
          <w:fldChar w:fldCharType="begin"/>
        </w:r>
        <w:r>
          <w:rPr>
            <w:webHidden/>
          </w:rPr>
          <w:instrText xml:space="preserve"> PAGEREF _Toc136331269 \h </w:instrText>
        </w:r>
        <w:r>
          <w:rPr>
            <w:webHidden/>
          </w:rPr>
        </w:r>
        <w:r>
          <w:rPr>
            <w:webHidden/>
          </w:rPr>
          <w:fldChar w:fldCharType="separate"/>
        </w:r>
        <w:r>
          <w:rPr>
            <w:webHidden/>
          </w:rPr>
          <w:t>41</w:t>
        </w:r>
        <w:r>
          <w:rPr>
            <w:webHidden/>
          </w:rPr>
          <w:fldChar w:fldCharType="end"/>
        </w:r>
      </w:hyperlink>
    </w:p>
    <w:p w:rsidR="00C03EF5" w:rsidRDefault="00C03EF5">
      <w:pPr>
        <w:pStyle w:val="21"/>
        <w:tabs>
          <w:tab w:val="right" w:leader="dot" w:pos="9061"/>
        </w:tabs>
        <w:rPr>
          <w:rFonts w:asciiTheme="minorHAnsi" w:eastAsiaTheme="minorEastAsia" w:hAnsiTheme="minorHAnsi" w:cstheme="minorBidi"/>
          <w:noProof/>
          <w:sz w:val="22"/>
          <w:szCs w:val="22"/>
        </w:rPr>
      </w:pPr>
      <w:hyperlink w:anchor="_Toc136331270" w:history="1">
        <w:r w:rsidRPr="00541E11">
          <w:rPr>
            <w:rStyle w:val="a3"/>
            <w:noProof/>
          </w:rPr>
          <w:t>Инфоповод, 29.05.2023, Портрет российского рынка труда после пенсионной реформы</w:t>
        </w:r>
        <w:r>
          <w:rPr>
            <w:noProof/>
            <w:webHidden/>
          </w:rPr>
          <w:tab/>
        </w:r>
        <w:r>
          <w:rPr>
            <w:noProof/>
            <w:webHidden/>
          </w:rPr>
          <w:fldChar w:fldCharType="begin"/>
        </w:r>
        <w:r>
          <w:rPr>
            <w:noProof/>
            <w:webHidden/>
          </w:rPr>
          <w:instrText xml:space="preserve"> PAGEREF _Toc136331270 \h </w:instrText>
        </w:r>
        <w:r>
          <w:rPr>
            <w:noProof/>
            <w:webHidden/>
          </w:rPr>
        </w:r>
        <w:r>
          <w:rPr>
            <w:noProof/>
            <w:webHidden/>
          </w:rPr>
          <w:fldChar w:fldCharType="separate"/>
        </w:r>
        <w:r>
          <w:rPr>
            <w:noProof/>
            <w:webHidden/>
          </w:rPr>
          <w:t>41</w:t>
        </w:r>
        <w:r>
          <w:rPr>
            <w:noProof/>
            <w:webHidden/>
          </w:rPr>
          <w:fldChar w:fldCharType="end"/>
        </w:r>
      </w:hyperlink>
    </w:p>
    <w:p w:rsidR="00C03EF5" w:rsidRDefault="00C03EF5">
      <w:pPr>
        <w:pStyle w:val="31"/>
        <w:rPr>
          <w:rFonts w:asciiTheme="minorHAnsi" w:eastAsiaTheme="minorEastAsia" w:hAnsiTheme="minorHAnsi" w:cstheme="minorBidi"/>
          <w:sz w:val="22"/>
          <w:szCs w:val="22"/>
        </w:rPr>
      </w:pPr>
      <w:hyperlink w:anchor="_Toc136331271" w:history="1">
        <w:r w:rsidRPr="00541E11">
          <w:rPr>
            <w:rStyle w:val="a3"/>
          </w:rPr>
          <w:t>Заместитель главы Центра трудовых исследований Высшей Школы Экономики Ростислав Капелюшников провел статистическое исследование трудовых ресурсов РФ до и после проведения пенсионной реформы.</w:t>
        </w:r>
        <w:r>
          <w:rPr>
            <w:webHidden/>
          </w:rPr>
          <w:tab/>
        </w:r>
        <w:r>
          <w:rPr>
            <w:webHidden/>
          </w:rPr>
          <w:fldChar w:fldCharType="begin"/>
        </w:r>
        <w:r>
          <w:rPr>
            <w:webHidden/>
          </w:rPr>
          <w:instrText xml:space="preserve"> PAGEREF _Toc136331271 \h </w:instrText>
        </w:r>
        <w:r>
          <w:rPr>
            <w:webHidden/>
          </w:rPr>
        </w:r>
        <w:r>
          <w:rPr>
            <w:webHidden/>
          </w:rPr>
          <w:fldChar w:fldCharType="separate"/>
        </w:r>
        <w:r>
          <w:rPr>
            <w:webHidden/>
          </w:rPr>
          <w:t>41</w:t>
        </w:r>
        <w:r>
          <w:rPr>
            <w:webHidden/>
          </w:rPr>
          <w:fldChar w:fldCharType="end"/>
        </w:r>
      </w:hyperlink>
    </w:p>
    <w:p w:rsidR="00C03EF5" w:rsidRDefault="00C03EF5">
      <w:pPr>
        <w:pStyle w:val="12"/>
        <w:tabs>
          <w:tab w:val="right" w:leader="dot" w:pos="9061"/>
        </w:tabs>
        <w:rPr>
          <w:rFonts w:asciiTheme="minorHAnsi" w:eastAsiaTheme="minorEastAsia" w:hAnsiTheme="minorHAnsi" w:cstheme="minorBidi"/>
          <w:b w:val="0"/>
          <w:noProof/>
          <w:sz w:val="22"/>
          <w:szCs w:val="22"/>
        </w:rPr>
      </w:pPr>
      <w:hyperlink w:anchor="_Toc136331272" w:history="1">
        <w:r w:rsidRPr="00541E11">
          <w:rPr>
            <w:rStyle w:val="a3"/>
            <w:noProof/>
          </w:rPr>
          <w:t>Региональные СМИ</w:t>
        </w:r>
        <w:r>
          <w:rPr>
            <w:noProof/>
            <w:webHidden/>
          </w:rPr>
          <w:tab/>
        </w:r>
        <w:r>
          <w:rPr>
            <w:noProof/>
            <w:webHidden/>
          </w:rPr>
          <w:fldChar w:fldCharType="begin"/>
        </w:r>
        <w:r>
          <w:rPr>
            <w:noProof/>
            <w:webHidden/>
          </w:rPr>
          <w:instrText xml:space="preserve"> PAGEREF _Toc136331272 \h </w:instrText>
        </w:r>
        <w:r>
          <w:rPr>
            <w:noProof/>
            <w:webHidden/>
          </w:rPr>
        </w:r>
        <w:r>
          <w:rPr>
            <w:noProof/>
            <w:webHidden/>
          </w:rPr>
          <w:fldChar w:fldCharType="separate"/>
        </w:r>
        <w:r>
          <w:rPr>
            <w:noProof/>
            <w:webHidden/>
          </w:rPr>
          <w:t>42</w:t>
        </w:r>
        <w:r>
          <w:rPr>
            <w:noProof/>
            <w:webHidden/>
          </w:rPr>
          <w:fldChar w:fldCharType="end"/>
        </w:r>
      </w:hyperlink>
    </w:p>
    <w:p w:rsidR="00C03EF5" w:rsidRDefault="00C03EF5">
      <w:pPr>
        <w:pStyle w:val="21"/>
        <w:tabs>
          <w:tab w:val="right" w:leader="dot" w:pos="9061"/>
        </w:tabs>
        <w:rPr>
          <w:rFonts w:asciiTheme="minorHAnsi" w:eastAsiaTheme="minorEastAsia" w:hAnsiTheme="minorHAnsi" w:cstheme="minorBidi"/>
          <w:noProof/>
          <w:sz w:val="22"/>
          <w:szCs w:val="22"/>
        </w:rPr>
      </w:pPr>
      <w:hyperlink w:anchor="_Toc136331273" w:history="1">
        <w:r w:rsidRPr="00541E11">
          <w:rPr>
            <w:rStyle w:val="a3"/>
            <w:noProof/>
          </w:rPr>
          <w:t>МК в Нижнем Новгороде, 29.05.2023, Владислав Егоров: «Работающие пенсионеры имеют полное конституционное право на повышение пенсий»</w:t>
        </w:r>
        <w:r>
          <w:rPr>
            <w:noProof/>
            <w:webHidden/>
          </w:rPr>
          <w:tab/>
        </w:r>
        <w:r>
          <w:rPr>
            <w:noProof/>
            <w:webHidden/>
          </w:rPr>
          <w:fldChar w:fldCharType="begin"/>
        </w:r>
        <w:r>
          <w:rPr>
            <w:noProof/>
            <w:webHidden/>
          </w:rPr>
          <w:instrText xml:space="preserve"> PAGEREF _Toc136331273 \h </w:instrText>
        </w:r>
        <w:r>
          <w:rPr>
            <w:noProof/>
            <w:webHidden/>
          </w:rPr>
        </w:r>
        <w:r>
          <w:rPr>
            <w:noProof/>
            <w:webHidden/>
          </w:rPr>
          <w:fldChar w:fldCharType="separate"/>
        </w:r>
        <w:r>
          <w:rPr>
            <w:noProof/>
            <w:webHidden/>
          </w:rPr>
          <w:t>42</w:t>
        </w:r>
        <w:r>
          <w:rPr>
            <w:noProof/>
            <w:webHidden/>
          </w:rPr>
          <w:fldChar w:fldCharType="end"/>
        </w:r>
      </w:hyperlink>
    </w:p>
    <w:p w:rsidR="00C03EF5" w:rsidRDefault="00C03EF5">
      <w:pPr>
        <w:pStyle w:val="31"/>
        <w:rPr>
          <w:rFonts w:asciiTheme="minorHAnsi" w:eastAsiaTheme="minorEastAsia" w:hAnsiTheme="minorHAnsi" w:cstheme="minorBidi"/>
          <w:sz w:val="22"/>
          <w:szCs w:val="22"/>
        </w:rPr>
      </w:pPr>
      <w:hyperlink w:anchor="_Toc136331274" w:history="1">
        <w:r w:rsidRPr="00541E11">
          <w:rPr>
            <w:rStyle w:val="a3"/>
          </w:rPr>
          <w:t>Фракция КПРФ в Законодательном Собрании Нижегородской области внесла проект Обращения к Председателю Правительства РФ Мишустину о необходимости проведения индексации пенсий работающим пенсионерам.</w:t>
        </w:r>
        <w:r>
          <w:rPr>
            <w:webHidden/>
          </w:rPr>
          <w:tab/>
        </w:r>
        <w:r>
          <w:rPr>
            <w:webHidden/>
          </w:rPr>
          <w:fldChar w:fldCharType="begin"/>
        </w:r>
        <w:r>
          <w:rPr>
            <w:webHidden/>
          </w:rPr>
          <w:instrText xml:space="preserve"> PAGEREF _Toc136331274 \h </w:instrText>
        </w:r>
        <w:r>
          <w:rPr>
            <w:webHidden/>
          </w:rPr>
        </w:r>
        <w:r>
          <w:rPr>
            <w:webHidden/>
          </w:rPr>
          <w:fldChar w:fldCharType="separate"/>
        </w:r>
        <w:r>
          <w:rPr>
            <w:webHidden/>
          </w:rPr>
          <w:t>42</w:t>
        </w:r>
        <w:r>
          <w:rPr>
            <w:webHidden/>
          </w:rPr>
          <w:fldChar w:fldCharType="end"/>
        </w:r>
      </w:hyperlink>
    </w:p>
    <w:p w:rsidR="00C03EF5" w:rsidRDefault="00C03EF5">
      <w:pPr>
        <w:pStyle w:val="12"/>
        <w:tabs>
          <w:tab w:val="right" w:leader="dot" w:pos="9061"/>
        </w:tabs>
        <w:rPr>
          <w:rFonts w:asciiTheme="minorHAnsi" w:eastAsiaTheme="minorEastAsia" w:hAnsiTheme="minorHAnsi" w:cstheme="minorBidi"/>
          <w:b w:val="0"/>
          <w:noProof/>
          <w:sz w:val="22"/>
          <w:szCs w:val="22"/>
        </w:rPr>
      </w:pPr>
      <w:hyperlink w:anchor="_Toc136331275" w:history="1">
        <w:r w:rsidRPr="00541E11">
          <w:rPr>
            <w:rStyle w:val="a3"/>
            <w:noProof/>
          </w:rPr>
          <w:t>НОВОСТИ МАКРОЭКОНОМИКИ</w:t>
        </w:r>
        <w:r>
          <w:rPr>
            <w:noProof/>
            <w:webHidden/>
          </w:rPr>
          <w:tab/>
        </w:r>
        <w:r>
          <w:rPr>
            <w:noProof/>
            <w:webHidden/>
          </w:rPr>
          <w:fldChar w:fldCharType="begin"/>
        </w:r>
        <w:r>
          <w:rPr>
            <w:noProof/>
            <w:webHidden/>
          </w:rPr>
          <w:instrText xml:space="preserve"> PAGEREF _Toc136331275 \h </w:instrText>
        </w:r>
        <w:r>
          <w:rPr>
            <w:noProof/>
            <w:webHidden/>
          </w:rPr>
        </w:r>
        <w:r>
          <w:rPr>
            <w:noProof/>
            <w:webHidden/>
          </w:rPr>
          <w:fldChar w:fldCharType="separate"/>
        </w:r>
        <w:r>
          <w:rPr>
            <w:noProof/>
            <w:webHidden/>
          </w:rPr>
          <w:t>45</w:t>
        </w:r>
        <w:r>
          <w:rPr>
            <w:noProof/>
            <w:webHidden/>
          </w:rPr>
          <w:fldChar w:fldCharType="end"/>
        </w:r>
      </w:hyperlink>
    </w:p>
    <w:p w:rsidR="00C03EF5" w:rsidRDefault="00C03EF5">
      <w:pPr>
        <w:pStyle w:val="21"/>
        <w:tabs>
          <w:tab w:val="right" w:leader="dot" w:pos="9061"/>
        </w:tabs>
        <w:rPr>
          <w:rFonts w:asciiTheme="minorHAnsi" w:eastAsiaTheme="minorEastAsia" w:hAnsiTheme="minorHAnsi" w:cstheme="minorBidi"/>
          <w:noProof/>
          <w:sz w:val="22"/>
          <w:szCs w:val="22"/>
        </w:rPr>
      </w:pPr>
      <w:hyperlink w:anchor="_Toc136331276" w:history="1">
        <w:r w:rsidRPr="00541E11">
          <w:rPr>
            <w:rStyle w:val="a3"/>
            <w:noProof/>
          </w:rPr>
          <w:t>РИА Новости, 29.05.2023, Путин подписал закон о финансовой поддержке МСП - производителей питьевой воды</w:t>
        </w:r>
        <w:r>
          <w:rPr>
            <w:noProof/>
            <w:webHidden/>
          </w:rPr>
          <w:tab/>
        </w:r>
        <w:r>
          <w:rPr>
            <w:noProof/>
            <w:webHidden/>
          </w:rPr>
          <w:fldChar w:fldCharType="begin"/>
        </w:r>
        <w:r>
          <w:rPr>
            <w:noProof/>
            <w:webHidden/>
          </w:rPr>
          <w:instrText xml:space="preserve"> PAGEREF _Toc136331276 \h </w:instrText>
        </w:r>
        <w:r>
          <w:rPr>
            <w:noProof/>
            <w:webHidden/>
          </w:rPr>
        </w:r>
        <w:r>
          <w:rPr>
            <w:noProof/>
            <w:webHidden/>
          </w:rPr>
          <w:fldChar w:fldCharType="separate"/>
        </w:r>
        <w:r>
          <w:rPr>
            <w:noProof/>
            <w:webHidden/>
          </w:rPr>
          <w:t>45</w:t>
        </w:r>
        <w:r>
          <w:rPr>
            <w:noProof/>
            <w:webHidden/>
          </w:rPr>
          <w:fldChar w:fldCharType="end"/>
        </w:r>
      </w:hyperlink>
    </w:p>
    <w:p w:rsidR="00C03EF5" w:rsidRDefault="00C03EF5">
      <w:pPr>
        <w:pStyle w:val="31"/>
        <w:rPr>
          <w:rFonts w:asciiTheme="minorHAnsi" w:eastAsiaTheme="minorEastAsia" w:hAnsiTheme="minorHAnsi" w:cstheme="minorBidi"/>
          <w:sz w:val="22"/>
          <w:szCs w:val="22"/>
        </w:rPr>
      </w:pPr>
      <w:hyperlink w:anchor="_Toc136331277" w:history="1">
        <w:r w:rsidRPr="00541E11">
          <w:rPr>
            <w:rStyle w:val="a3"/>
          </w:rPr>
          <w:t>Президент России Владимир Путин подписал закон, позволяющий субъектам малого и среднего предпринимательства (МСП), которые занимаются добычей или реализацией минеральной питьевой воды, получать финансовую поддержку на региональном и муниципальном уровне. Документ опубликован на официальном портале правовой информации.</w:t>
        </w:r>
        <w:r>
          <w:rPr>
            <w:webHidden/>
          </w:rPr>
          <w:tab/>
        </w:r>
        <w:r>
          <w:rPr>
            <w:webHidden/>
          </w:rPr>
          <w:fldChar w:fldCharType="begin"/>
        </w:r>
        <w:r>
          <w:rPr>
            <w:webHidden/>
          </w:rPr>
          <w:instrText xml:space="preserve"> PAGEREF _Toc136331277 \h </w:instrText>
        </w:r>
        <w:r>
          <w:rPr>
            <w:webHidden/>
          </w:rPr>
        </w:r>
        <w:r>
          <w:rPr>
            <w:webHidden/>
          </w:rPr>
          <w:fldChar w:fldCharType="separate"/>
        </w:r>
        <w:r>
          <w:rPr>
            <w:webHidden/>
          </w:rPr>
          <w:t>45</w:t>
        </w:r>
        <w:r>
          <w:rPr>
            <w:webHidden/>
          </w:rPr>
          <w:fldChar w:fldCharType="end"/>
        </w:r>
      </w:hyperlink>
    </w:p>
    <w:p w:rsidR="00C03EF5" w:rsidRDefault="00C03EF5">
      <w:pPr>
        <w:pStyle w:val="21"/>
        <w:tabs>
          <w:tab w:val="right" w:leader="dot" w:pos="9061"/>
        </w:tabs>
        <w:rPr>
          <w:rFonts w:asciiTheme="minorHAnsi" w:eastAsiaTheme="minorEastAsia" w:hAnsiTheme="minorHAnsi" w:cstheme="minorBidi"/>
          <w:noProof/>
          <w:sz w:val="22"/>
          <w:szCs w:val="22"/>
        </w:rPr>
      </w:pPr>
      <w:hyperlink w:anchor="_Toc136331278" w:history="1">
        <w:r w:rsidRPr="00541E11">
          <w:rPr>
            <w:rStyle w:val="a3"/>
            <w:noProof/>
          </w:rPr>
          <w:t>ТАСС, 29.05.2023, Магистральной линией поддержки МСП является стимулирование инвестактивности - Мишустин</w:t>
        </w:r>
        <w:r>
          <w:rPr>
            <w:noProof/>
            <w:webHidden/>
          </w:rPr>
          <w:tab/>
        </w:r>
        <w:r>
          <w:rPr>
            <w:noProof/>
            <w:webHidden/>
          </w:rPr>
          <w:fldChar w:fldCharType="begin"/>
        </w:r>
        <w:r>
          <w:rPr>
            <w:noProof/>
            <w:webHidden/>
          </w:rPr>
          <w:instrText xml:space="preserve"> PAGEREF _Toc136331278 \h </w:instrText>
        </w:r>
        <w:r>
          <w:rPr>
            <w:noProof/>
            <w:webHidden/>
          </w:rPr>
        </w:r>
        <w:r>
          <w:rPr>
            <w:noProof/>
            <w:webHidden/>
          </w:rPr>
          <w:fldChar w:fldCharType="separate"/>
        </w:r>
        <w:r>
          <w:rPr>
            <w:noProof/>
            <w:webHidden/>
          </w:rPr>
          <w:t>45</w:t>
        </w:r>
        <w:r>
          <w:rPr>
            <w:noProof/>
            <w:webHidden/>
          </w:rPr>
          <w:fldChar w:fldCharType="end"/>
        </w:r>
      </w:hyperlink>
    </w:p>
    <w:p w:rsidR="00C03EF5" w:rsidRDefault="00C03EF5">
      <w:pPr>
        <w:pStyle w:val="31"/>
        <w:rPr>
          <w:rFonts w:asciiTheme="minorHAnsi" w:eastAsiaTheme="minorEastAsia" w:hAnsiTheme="minorHAnsi" w:cstheme="minorBidi"/>
          <w:sz w:val="22"/>
          <w:szCs w:val="22"/>
        </w:rPr>
      </w:pPr>
      <w:hyperlink w:anchor="_Toc136331279" w:history="1">
        <w:r w:rsidRPr="00541E11">
          <w:rPr>
            <w:rStyle w:val="a3"/>
          </w:rPr>
          <w:t>Ключевыми инструментами поддержки малого и среднего предпринимательства (МСП) являются стимулирование инвестиционной активности и льготное финансирование, отметил премьер-министр РФ Михаил Мишустин в понедельник на заседании правительственной комиссии по вопросам развития МСП.</w:t>
        </w:r>
        <w:r>
          <w:rPr>
            <w:webHidden/>
          </w:rPr>
          <w:tab/>
        </w:r>
        <w:r>
          <w:rPr>
            <w:webHidden/>
          </w:rPr>
          <w:fldChar w:fldCharType="begin"/>
        </w:r>
        <w:r>
          <w:rPr>
            <w:webHidden/>
          </w:rPr>
          <w:instrText xml:space="preserve"> PAGEREF _Toc136331279 \h </w:instrText>
        </w:r>
        <w:r>
          <w:rPr>
            <w:webHidden/>
          </w:rPr>
        </w:r>
        <w:r>
          <w:rPr>
            <w:webHidden/>
          </w:rPr>
          <w:fldChar w:fldCharType="separate"/>
        </w:r>
        <w:r>
          <w:rPr>
            <w:webHidden/>
          </w:rPr>
          <w:t>45</w:t>
        </w:r>
        <w:r>
          <w:rPr>
            <w:webHidden/>
          </w:rPr>
          <w:fldChar w:fldCharType="end"/>
        </w:r>
      </w:hyperlink>
    </w:p>
    <w:p w:rsidR="00C03EF5" w:rsidRDefault="00C03EF5">
      <w:pPr>
        <w:pStyle w:val="21"/>
        <w:tabs>
          <w:tab w:val="right" w:leader="dot" w:pos="9061"/>
        </w:tabs>
        <w:rPr>
          <w:rFonts w:asciiTheme="minorHAnsi" w:eastAsiaTheme="minorEastAsia" w:hAnsiTheme="minorHAnsi" w:cstheme="minorBidi"/>
          <w:noProof/>
          <w:sz w:val="22"/>
          <w:szCs w:val="22"/>
        </w:rPr>
      </w:pPr>
      <w:hyperlink w:anchor="_Toc136331280" w:history="1">
        <w:r w:rsidRPr="00541E11">
          <w:rPr>
            <w:rStyle w:val="a3"/>
            <w:noProof/>
          </w:rPr>
          <w:t>РИА Новости, 29.05.2023, Мишустин: МСП будет драйвером развития России и ее суверенитета</w:t>
        </w:r>
        <w:r>
          <w:rPr>
            <w:noProof/>
            <w:webHidden/>
          </w:rPr>
          <w:tab/>
        </w:r>
        <w:r>
          <w:rPr>
            <w:noProof/>
            <w:webHidden/>
          </w:rPr>
          <w:fldChar w:fldCharType="begin"/>
        </w:r>
        <w:r>
          <w:rPr>
            <w:noProof/>
            <w:webHidden/>
          </w:rPr>
          <w:instrText xml:space="preserve"> PAGEREF _Toc136331280 \h </w:instrText>
        </w:r>
        <w:r>
          <w:rPr>
            <w:noProof/>
            <w:webHidden/>
          </w:rPr>
        </w:r>
        <w:r>
          <w:rPr>
            <w:noProof/>
            <w:webHidden/>
          </w:rPr>
          <w:fldChar w:fldCharType="separate"/>
        </w:r>
        <w:r>
          <w:rPr>
            <w:noProof/>
            <w:webHidden/>
          </w:rPr>
          <w:t>46</w:t>
        </w:r>
        <w:r>
          <w:rPr>
            <w:noProof/>
            <w:webHidden/>
          </w:rPr>
          <w:fldChar w:fldCharType="end"/>
        </w:r>
      </w:hyperlink>
    </w:p>
    <w:p w:rsidR="00C03EF5" w:rsidRDefault="00C03EF5">
      <w:pPr>
        <w:pStyle w:val="31"/>
        <w:rPr>
          <w:rFonts w:asciiTheme="minorHAnsi" w:eastAsiaTheme="minorEastAsia" w:hAnsiTheme="minorHAnsi" w:cstheme="minorBidi"/>
          <w:sz w:val="22"/>
          <w:szCs w:val="22"/>
        </w:rPr>
      </w:pPr>
      <w:hyperlink w:anchor="_Toc136331281" w:history="1">
        <w:r w:rsidRPr="00541E11">
          <w:rPr>
            <w:rStyle w:val="a3"/>
          </w:rPr>
          <w:t>Малый и средний бизнес будет являться драйвером развития России, необходимо сделать все, чтобы количество предпринимателей увеличивалось, заявил премьер-министр РФ Михаил Мишустин в ходе заседания правительственной комиссии по развитию МСП в технопарке «Калибр» в Москве.</w:t>
        </w:r>
        <w:r>
          <w:rPr>
            <w:webHidden/>
          </w:rPr>
          <w:tab/>
        </w:r>
        <w:r>
          <w:rPr>
            <w:webHidden/>
          </w:rPr>
          <w:fldChar w:fldCharType="begin"/>
        </w:r>
        <w:r>
          <w:rPr>
            <w:webHidden/>
          </w:rPr>
          <w:instrText xml:space="preserve"> PAGEREF _Toc136331281 \h </w:instrText>
        </w:r>
        <w:r>
          <w:rPr>
            <w:webHidden/>
          </w:rPr>
        </w:r>
        <w:r>
          <w:rPr>
            <w:webHidden/>
          </w:rPr>
          <w:fldChar w:fldCharType="separate"/>
        </w:r>
        <w:r>
          <w:rPr>
            <w:webHidden/>
          </w:rPr>
          <w:t>46</w:t>
        </w:r>
        <w:r>
          <w:rPr>
            <w:webHidden/>
          </w:rPr>
          <w:fldChar w:fldCharType="end"/>
        </w:r>
      </w:hyperlink>
    </w:p>
    <w:p w:rsidR="00C03EF5" w:rsidRDefault="00C03EF5">
      <w:pPr>
        <w:pStyle w:val="21"/>
        <w:tabs>
          <w:tab w:val="right" w:leader="dot" w:pos="9061"/>
        </w:tabs>
        <w:rPr>
          <w:rFonts w:asciiTheme="minorHAnsi" w:eastAsiaTheme="minorEastAsia" w:hAnsiTheme="minorHAnsi" w:cstheme="minorBidi"/>
          <w:noProof/>
          <w:sz w:val="22"/>
          <w:szCs w:val="22"/>
        </w:rPr>
      </w:pPr>
      <w:hyperlink w:anchor="_Toc136331282" w:history="1">
        <w:r w:rsidRPr="00541E11">
          <w:rPr>
            <w:rStyle w:val="a3"/>
            <w:noProof/>
          </w:rPr>
          <w:t>ТАСС, 29.05.2023, Мишустин поручил разработать программу поддержки бизнесменов в новых регионах</w:t>
        </w:r>
        <w:r>
          <w:rPr>
            <w:noProof/>
            <w:webHidden/>
          </w:rPr>
          <w:tab/>
        </w:r>
        <w:r>
          <w:rPr>
            <w:noProof/>
            <w:webHidden/>
          </w:rPr>
          <w:fldChar w:fldCharType="begin"/>
        </w:r>
        <w:r>
          <w:rPr>
            <w:noProof/>
            <w:webHidden/>
          </w:rPr>
          <w:instrText xml:space="preserve"> PAGEREF _Toc136331282 \h </w:instrText>
        </w:r>
        <w:r>
          <w:rPr>
            <w:noProof/>
            <w:webHidden/>
          </w:rPr>
        </w:r>
        <w:r>
          <w:rPr>
            <w:noProof/>
            <w:webHidden/>
          </w:rPr>
          <w:fldChar w:fldCharType="separate"/>
        </w:r>
        <w:r>
          <w:rPr>
            <w:noProof/>
            <w:webHidden/>
          </w:rPr>
          <w:t>46</w:t>
        </w:r>
        <w:r>
          <w:rPr>
            <w:noProof/>
            <w:webHidden/>
          </w:rPr>
          <w:fldChar w:fldCharType="end"/>
        </w:r>
      </w:hyperlink>
    </w:p>
    <w:p w:rsidR="00C03EF5" w:rsidRDefault="00C03EF5">
      <w:pPr>
        <w:pStyle w:val="31"/>
        <w:rPr>
          <w:rFonts w:asciiTheme="minorHAnsi" w:eastAsiaTheme="minorEastAsia" w:hAnsiTheme="minorHAnsi" w:cstheme="minorBidi"/>
          <w:sz w:val="22"/>
          <w:szCs w:val="22"/>
        </w:rPr>
      </w:pPr>
      <w:hyperlink w:anchor="_Toc136331283" w:history="1">
        <w:r w:rsidRPr="00541E11">
          <w:rPr>
            <w:rStyle w:val="a3"/>
          </w:rPr>
          <w:t>Премьер-министр России Михаил Мишустин поручил министру экономического развития Максиму Решетникову проработать программу грантов для поддержки малых и средних предприятий, которые занимаются социально значимыми проектами в новых регионах страны.</w:t>
        </w:r>
        <w:r>
          <w:rPr>
            <w:webHidden/>
          </w:rPr>
          <w:tab/>
        </w:r>
        <w:r>
          <w:rPr>
            <w:webHidden/>
          </w:rPr>
          <w:fldChar w:fldCharType="begin"/>
        </w:r>
        <w:r>
          <w:rPr>
            <w:webHidden/>
          </w:rPr>
          <w:instrText xml:space="preserve"> PAGEREF _Toc136331283 \h </w:instrText>
        </w:r>
        <w:r>
          <w:rPr>
            <w:webHidden/>
          </w:rPr>
        </w:r>
        <w:r>
          <w:rPr>
            <w:webHidden/>
          </w:rPr>
          <w:fldChar w:fldCharType="separate"/>
        </w:r>
        <w:r>
          <w:rPr>
            <w:webHidden/>
          </w:rPr>
          <w:t>46</w:t>
        </w:r>
        <w:r>
          <w:rPr>
            <w:webHidden/>
          </w:rPr>
          <w:fldChar w:fldCharType="end"/>
        </w:r>
      </w:hyperlink>
    </w:p>
    <w:p w:rsidR="00C03EF5" w:rsidRDefault="00C03EF5">
      <w:pPr>
        <w:pStyle w:val="21"/>
        <w:tabs>
          <w:tab w:val="right" w:leader="dot" w:pos="9061"/>
        </w:tabs>
        <w:rPr>
          <w:rFonts w:asciiTheme="minorHAnsi" w:eastAsiaTheme="minorEastAsia" w:hAnsiTheme="minorHAnsi" w:cstheme="minorBidi"/>
          <w:noProof/>
          <w:sz w:val="22"/>
          <w:szCs w:val="22"/>
        </w:rPr>
      </w:pPr>
      <w:hyperlink w:anchor="_Toc136331284" w:history="1">
        <w:r w:rsidRPr="00541E11">
          <w:rPr>
            <w:rStyle w:val="a3"/>
            <w:noProof/>
          </w:rPr>
          <w:t>РИА Новости, 29.05.2023, ФНС России готова расширять экспериментальный налоговый режим для малого бизнеса с 2024 г</w:t>
        </w:r>
        <w:r>
          <w:rPr>
            <w:noProof/>
            <w:webHidden/>
          </w:rPr>
          <w:tab/>
        </w:r>
        <w:r>
          <w:rPr>
            <w:noProof/>
            <w:webHidden/>
          </w:rPr>
          <w:fldChar w:fldCharType="begin"/>
        </w:r>
        <w:r>
          <w:rPr>
            <w:noProof/>
            <w:webHidden/>
          </w:rPr>
          <w:instrText xml:space="preserve"> PAGEREF _Toc136331284 \h </w:instrText>
        </w:r>
        <w:r>
          <w:rPr>
            <w:noProof/>
            <w:webHidden/>
          </w:rPr>
        </w:r>
        <w:r>
          <w:rPr>
            <w:noProof/>
            <w:webHidden/>
          </w:rPr>
          <w:fldChar w:fldCharType="separate"/>
        </w:r>
        <w:r>
          <w:rPr>
            <w:noProof/>
            <w:webHidden/>
          </w:rPr>
          <w:t>47</w:t>
        </w:r>
        <w:r>
          <w:rPr>
            <w:noProof/>
            <w:webHidden/>
          </w:rPr>
          <w:fldChar w:fldCharType="end"/>
        </w:r>
      </w:hyperlink>
    </w:p>
    <w:p w:rsidR="00C03EF5" w:rsidRDefault="00C03EF5">
      <w:pPr>
        <w:pStyle w:val="31"/>
        <w:rPr>
          <w:rFonts w:asciiTheme="minorHAnsi" w:eastAsiaTheme="minorEastAsia" w:hAnsiTheme="minorHAnsi" w:cstheme="minorBidi"/>
          <w:sz w:val="22"/>
          <w:szCs w:val="22"/>
        </w:rPr>
      </w:pPr>
      <w:hyperlink w:anchor="_Toc136331285" w:history="1">
        <w:r w:rsidRPr="00541E11">
          <w:rPr>
            <w:rStyle w:val="a3"/>
          </w:rPr>
          <w:t>Федеральная налоговая служба (ФНС) России технически готова расширить автоматизированную упрощённую систему налогообложения (АУСН) для малого бизнеса на другие регионы России с начала 2024 года, однако решение - за каждым регионом, заявил глава службы Даниил Егоров в ходе заседания правительственной комиссии по развитию МСП в технопарке «Калибр» в Москве.</w:t>
        </w:r>
        <w:r>
          <w:rPr>
            <w:webHidden/>
          </w:rPr>
          <w:tab/>
        </w:r>
        <w:r>
          <w:rPr>
            <w:webHidden/>
          </w:rPr>
          <w:fldChar w:fldCharType="begin"/>
        </w:r>
        <w:r>
          <w:rPr>
            <w:webHidden/>
          </w:rPr>
          <w:instrText xml:space="preserve"> PAGEREF _Toc136331285 \h </w:instrText>
        </w:r>
        <w:r>
          <w:rPr>
            <w:webHidden/>
          </w:rPr>
        </w:r>
        <w:r>
          <w:rPr>
            <w:webHidden/>
          </w:rPr>
          <w:fldChar w:fldCharType="separate"/>
        </w:r>
        <w:r>
          <w:rPr>
            <w:webHidden/>
          </w:rPr>
          <w:t>47</w:t>
        </w:r>
        <w:r>
          <w:rPr>
            <w:webHidden/>
          </w:rPr>
          <w:fldChar w:fldCharType="end"/>
        </w:r>
      </w:hyperlink>
    </w:p>
    <w:p w:rsidR="00C03EF5" w:rsidRDefault="00C03EF5">
      <w:pPr>
        <w:pStyle w:val="21"/>
        <w:tabs>
          <w:tab w:val="right" w:leader="dot" w:pos="9061"/>
        </w:tabs>
        <w:rPr>
          <w:rFonts w:asciiTheme="minorHAnsi" w:eastAsiaTheme="minorEastAsia" w:hAnsiTheme="minorHAnsi" w:cstheme="minorBidi"/>
          <w:noProof/>
          <w:sz w:val="22"/>
          <w:szCs w:val="22"/>
        </w:rPr>
      </w:pPr>
      <w:hyperlink w:anchor="_Toc136331286" w:history="1">
        <w:r w:rsidRPr="00541E11">
          <w:rPr>
            <w:rStyle w:val="a3"/>
            <w:noProof/>
          </w:rPr>
          <w:t>РИА Новости, 29.05.2023, Роль МСП в структурной перестройке экономики России усиливается - Решетников</w:t>
        </w:r>
        <w:r>
          <w:rPr>
            <w:noProof/>
            <w:webHidden/>
          </w:rPr>
          <w:tab/>
        </w:r>
        <w:r>
          <w:rPr>
            <w:noProof/>
            <w:webHidden/>
          </w:rPr>
          <w:fldChar w:fldCharType="begin"/>
        </w:r>
        <w:r>
          <w:rPr>
            <w:noProof/>
            <w:webHidden/>
          </w:rPr>
          <w:instrText xml:space="preserve"> PAGEREF _Toc136331286 \h </w:instrText>
        </w:r>
        <w:r>
          <w:rPr>
            <w:noProof/>
            <w:webHidden/>
          </w:rPr>
        </w:r>
        <w:r>
          <w:rPr>
            <w:noProof/>
            <w:webHidden/>
          </w:rPr>
          <w:fldChar w:fldCharType="separate"/>
        </w:r>
        <w:r>
          <w:rPr>
            <w:noProof/>
            <w:webHidden/>
          </w:rPr>
          <w:t>48</w:t>
        </w:r>
        <w:r>
          <w:rPr>
            <w:noProof/>
            <w:webHidden/>
          </w:rPr>
          <w:fldChar w:fldCharType="end"/>
        </w:r>
      </w:hyperlink>
    </w:p>
    <w:p w:rsidR="00C03EF5" w:rsidRDefault="00C03EF5">
      <w:pPr>
        <w:pStyle w:val="31"/>
        <w:rPr>
          <w:rFonts w:asciiTheme="minorHAnsi" w:eastAsiaTheme="minorEastAsia" w:hAnsiTheme="minorHAnsi" w:cstheme="minorBidi"/>
          <w:sz w:val="22"/>
          <w:szCs w:val="22"/>
        </w:rPr>
      </w:pPr>
      <w:hyperlink w:anchor="_Toc136331287" w:history="1">
        <w:r w:rsidRPr="00541E11">
          <w:rPr>
            <w:rStyle w:val="a3"/>
          </w:rPr>
          <w:t>Роль малого и среднего бизнеса в структурной перестройке экономики России усиливается, особенно в таких секторах как обрабатывающая промышленность, IT, туризм и другие, сообщил министр экономического развития РФ Максим Решетников.</w:t>
        </w:r>
        <w:r>
          <w:rPr>
            <w:webHidden/>
          </w:rPr>
          <w:tab/>
        </w:r>
        <w:r>
          <w:rPr>
            <w:webHidden/>
          </w:rPr>
          <w:fldChar w:fldCharType="begin"/>
        </w:r>
        <w:r>
          <w:rPr>
            <w:webHidden/>
          </w:rPr>
          <w:instrText xml:space="preserve"> PAGEREF _Toc136331287 \h </w:instrText>
        </w:r>
        <w:r>
          <w:rPr>
            <w:webHidden/>
          </w:rPr>
        </w:r>
        <w:r>
          <w:rPr>
            <w:webHidden/>
          </w:rPr>
          <w:fldChar w:fldCharType="separate"/>
        </w:r>
        <w:r>
          <w:rPr>
            <w:webHidden/>
          </w:rPr>
          <w:t>48</w:t>
        </w:r>
        <w:r>
          <w:rPr>
            <w:webHidden/>
          </w:rPr>
          <w:fldChar w:fldCharType="end"/>
        </w:r>
      </w:hyperlink>
    </w:p>
    <w:p w:rsidR="00C03EF5" w:rsidRDefault="00C03EF5">
      <w:pPr>
        <w:pStyle w:val="21"/>
        <w:tabs>
          <w:tab w:val="right" w:leader="dot" w:pos="9061"/>
        </w:tabs>
        <w:rPr>
          <w:rFonts w:asciiTheme="minorHAnsi" w:eastAsiaTheme="minorEastAsia" w:hAnsiTheme="minorHAnsi" w:cstheme="minorBidi"/>
          <w:noProof/>
          <w:sz w:val="22"/>
          <w:szCs w:val="22"/>
        </w:rPr>
      </w:pPr>
      <w:hyperlink w:anchor="_Toc136331288" w:history="1">
        <w:r w:rsidRPr="00541E11">
          <w:rPr>
            <w:rStyle w:val="a3"/>
            <w:noProof/>
          </w:rPr>
          <w:t>РИА Новости, 29.05.2023, ЦБ РФ рекомендовал банкам рассказывать клиентам об особенностях зеленых финпродуктов</w:t>
        </w:r>
        <w:r>
          <w:rPr>
            <w:noProof/>
            <w:webHidden/>
          </w:rPr>
          <w:tab/>
        </w:r>
        <w:r>
          <w:rPr>
            <w:noProof/>
            <w:webHidden/>
          </w:rPr>
          <w:fldChar w:fldCharType="begin"/>
        </w:r>
        <w:r>
          <w:rPr>
            <w:noProof/>
            <w:webHidden/>
          </w:rPr>
          <w:instrText xml:space="preserve"> PAGEREF _Toc136331288 \h </w:instrText>
        </w:r>
        <w:r>
          <w:rPr>
            <w:noProof/>
            <w:webHidden/>
          </w:rPr>
        </w:r>
        <w:r>
          <w:rPr>
            <w:noProof/>
            <w:webHidden/>
          </w:rPr>
          <w:fldChar w:fldCharType="separate"/>
        </w:r>
        <w:r>
          <w:rPr>
            <w:noProof/>
            <w:webHidden/>
          </w:rPr>
          <w:t>48</w:t>
        </w:r>
        <w:r>
          <w:rPr>
            <w:noProof/>
            <w:webHidden/>
          </w:rPr>
          <w:fldChar w:fldCharType="end"/>
        </w:r>
      </w:hyperlink>
    </w:p>
    <w:p w:rsidR="00C03EF5" w:rsidRDefault="00C03EF5">
      <w:pPr>
        <w:pStyle w:val="31"/>
        <w:rPr>
          <w:rFonts w:asciiTheme="minorHAnsi" w:eastAsiaTheme="minorEastAsia" w:hAnsiTheme="minorHAnsi" w:cstheme="minorBidi"/>
          <w:sz w:val="22"/>
          <w:szCs w:val="22"/>
        </w:rPr>
      </w:pPr>
      <w:hyperlink w:anchor="_Toc136331289" w:history="1">
        <w:r w:rsidRPr="00541E11">
          <w:rPr>
            <w:rStyle w:val="a3"/>
          </w:rPr>
          <w:t>Банк России направил банкам, управляющим компаниям, негосударственным пенсионным фондам и страховщикам информационное письмо, в котором рекомендовал сообщать клиентам об особенностях, возможностях и рисках продуктов устойчивого развития, говорится в сообщении на сайте регулятора.</w:t>
        </w:r>
        <w:r>
          <w:rPr>
            <w:webHidden/>
          </w:rPr>
          <w:tab/>
        </w:r>
        <w:r>
          <w:rPr>
            <w:webHidden/>
          </w:rPr>
          <w:fldChar w:fldCharType="begin"/>
        </w:r>
        <w:r>
          <w:rPr>
            <w:webHidden/>
          </w:rPr>
          <w:instrText xml:space="preserve"> PAGEREF _Toc136331289 \h </w:instrText>
        </w:r>
        <w:r>
          <w:rPr>
            <w:webHidden/>
          </w:rPr>
        </w:r>
        <w:r>
          <w:rPr>
            <w:webHidden/>
          </w:rPr>
          <w:fldChar w:fldCharType="separate"/>
        </w:r>
        <w:r>
          <w:rPr>
            <w:webHidden/>
          </w:rPr>
          <w:t>48</w:t>
        </w:r>
        <w:r>
          <w:rPr>
            <w:webHidden/>
          </w:rPr>
          <w:fldChar w:fldCharType="end"/>
        </w:r>
      </w:hyperlink>
    </w:p>
    <w:p w:rsidR="00C03EF5" w:rsidRDefault="00C03EF5">
      <w:pPr>
        <w:pStyle w:val="12"/>
        <w:tabs>
          <w:tab w:val="right" w:leader="dot" w:pos="9061"/>
        </w:tabs>
        <w:rPr>
          <w:rFonts w:asciiTheme="minorHAnsi" w:eastAsiaTheme="minorEastAsia" w:hAnsiTheme="minorHAnsi" w:cstheme="minorBidi"/>
          <w:b w:val="0"/>
          <w:noProof/>
          <w:sz w:val="22"/>
          <w:szCs w:val="22"/>
        </w:rPr>
      </w:pPr>
      <w:hyperlink w:anchor="_Toc136331290" w:history="1">
        <w:r w:rsidRPr="00541E11">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_Toc136331290 \h </w:instrText>
        </w:r>
        <w:r>
          <w:rPr>
            <w:noProof/>
            <w:webHidden/>
          </w:rPr>
        </w:r>
        <w:r>
          <w:rPr>
            <w:noProof/>
            <w:webHidden/>
          </w:rPr>
          <w:fldChar w:fldCharType="separate"/>
        </w:r>
        <w:r>
          <w:rPr>
            <w:noProof/>
            <w:webHidden/>
          </w:rPr>
          <w:t>50</w:t>
        </w:r>
        <w:r>
          <w:rPr>
            <w:noProof/>
            <w:webHidden/>
          </w:rPr>
          <w:fldChar w:fldCharType="end"/>
        </w:r>
      </w:hyperlink>
    </w:p>
    <w:p w:rsidR="00C03EF5" w:rsidRDefault="00C03EF5">
      <w:pPr>
        <w:pStyle w:val="12"/>
        <w:tabs>
          <w:tab w:val="right" w:leader="dot" w:pos="9061"/>
        </w:tabs>
        <w:rPr>
          <w:rFonts w:asciiTheme="minorHAnsi" w:eastAsiaTheme="minorEastAsia" w:hAnsiTheme="minorHAnsi" w:cstheme="minorBidi"/>
          <w:b w:val="0"/>
          <w:noProof/>
          <w:sz w:val="22"/>
          <w:szCs w:val="22"/>
        </w:rPr>
      </w:pPr>
      <w:hyperlink w:anchor="_Toc136331291" w:history="1">
        <w:r w:rsidRPr="00541E11">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_Toc136331291 \h </w:instrText>
        </w:r>
        <w:r>
          <w:rPr>
            <w:noProof/>
            <w:webHidden/>
          </w:rPr>
        </w:r>
        <w:r>
          <w:rPr>
            <w:noProof/>
            <w:webHidden/>
          </w:rPr>
          <w:fldChar w:fldCharType="separate"/>
        </w:r>
        <w:r>
          <w:rPr>
            <w:noProof/>
            <w:webHidden/>
          </w:rPr>
          <w:t>50</w:t>
        </w:r>
        <w:r>
          <w:rPr>
            <w:noProof/>
            <w:webHidden/>
          </w:rPr>
          <w:fldChar w:fldCharType="end"/>
        </w:r>
      </w:hyperlink>
    </w:p>
    <w:p w:rsidR="00C03EF5" w:rsidRDefault="00C03EF5">
      <w:pPr>
        <w:pStyle w:val="21"/>
        <w:tabs>
          <w:tab w:val="right" w:leader="dot" w:pos="9061"/>
        </w:tabs>
        <w:rPr>
          <w:rFonts w:asciiTheme="minorHAnsi" w:eastAsiaTheme="minorEastAsia" w:hAnsiTheme="minorHAnsi" w:cstheme="minorBidi"/>
          <w:noProof/>
          <w:sz w:val="22"/>
          <w:szCs w:val="22"/>
        </w:rPr>
      </w:pPr>
      <w:hyperlink w:anchor="_Toc136331292" w:history="1">
        <w:r w:rsidRPr="00541E11">
          <w:rPr>
            <w:rStyle w:val="a3"/>
            <w:noProof/>
          </w:rPr>
          <w:t>Sputnik Беларусь, 29.05.2023, Верховная Рада денонсировала пенсионное соглашение с Беларусью</w:t>
        </w:r>
        <w:r>
          <w:rPr>
            <w:noProof/>
            <w:webHidden/>
          </w:rPr>
          <w:tab/>
        </w:r>
        <w:r>
          <w:rPr>
            <w:noProof/>
            <w:webHidden/>
          </w:rPr>
          <w:fldChar w:fldCharType="begin"/>
        </w:r>
        <w:r>
          <w:rPr>
            <w:noProof/>
            <w:webHidden/>
          </w:rPr>
          <w:instrText xml:space="preserve"> PAGEREF _Toc136331292 \h </w:instrText>
        </w:r>
        <w:r>
          <w:rPr>
            <w:noProof/>
            <w:webHidden/>
          </w:rPr>
        </w:r>
        <w:r>
          <w:rPr>
            <w:noProof/>
            <w:webHidden/>
          </w:rPr>
          <w:fldChar w:fldCharType="separate"/>
        </w:r>
        <w:r>
          <w:rPr>
            <w:noProof/>
            <w:webHidden/>
          </w:rPr>
          <w:t>50</w:t>
        </w:r>
        <w:r>
          <w:rPr>
            <w:noProof/>
            <w:webHidden/>
          </w:rPr>
          <w:fldChar w:fldCharType="end"/>
        </w:r>
      </w:hyperlink>
    </w:p>
    <w:p w:rsidR="00C03EF5" w:rsidRDefault="00C03EF5">
      <w:pPr>
        <w:pStyle w:val="31"/>
        <w:rPr>
          <w:rFonts w:asciiTheme="minorHAnsi" w:eastAsiaTheme="minorEastAsia" w:hAnsiTheme="minorHAnsi" w:cstheme="minorBidi"/>
          <w:sz w:val="22"/>
          <w:szCs w:val="22"/>
        </w:rPr>
      </w:pPr>
      <w:hyperlink w:anchor="_Toc136331293" w:history="1">
        <w:r w:rsidRPr="00541E11">
          <w:rPr>
            <w:rStyle w:val="a3"/>
          </w:rPr>
          <w:t>Верховная Рада поддержала законопроект о денонсации соглашения между Украиной и Беларусью о гарантиях гражданам в области пенсионного обеспечения, сообщил украинский депутат Ярослав Железняк.</w:t>
        </w:r>
        <w:r>
          <w:rPr>
            <w:webHidden/>
          </w:rPr>
          <w:tab/>
        </w:r>
        <w:r>
          <w:rPr>
            <w:webHidden/>
          </w:rPr>
          <w:fldChar w:fldCharType="begin"/>
        </w:r>
        <w:r>
          <w:rPr>
            <w:webHidden/>
          </w:rPr>
          <w:instrText xml:space="preserve"> PAGEREF _Toc136331293 \h </w:instrText>
        </w:r>
        <w:r>
          <w:rPr>
            <w:webHidden/>
          </w:rPr>
        </w:r>
        <w:r>
          <w:rPr>
            <w:webHidden/>
          </w:rPr>
          <w:fldChar w:fldCharType="separate"/>
        </w:r>
        <w:r>
          <w:rPr>
            <w:webHidden/>
          </w:rPr>
          <w:t>50</w:t>
        </w:r>
        <w:r>
          <w:rPr>
            <w:webHidden/>
          </w:rPr>
          <w:fldChar w:fldCharType="end"/>
        </w:r>
      </w:hyperlink>
    </w:p>
    <w:p w:rsidR="00C03EF5" w:rsidRDefault="00C03EF5">
      <w:pPr>
        <w:pStyle w:val="21"/>
        <w:tabs>
          <w:tab w:val="right" w:leader="dot" w:pos="9061"/>
        </w:tabs>
        <w:rPr>
          <w:rFonts w:asciiTheme="minorHAnsi" w:eastAsiaTheme="minorEastAsia" w:hAnsiTheme="minorHAnsi" w:cstheme="minorBidi"/>
          <w:noProof/>
          <w:sz w:val="22"/>
          <w:szCs w:val="22"/>
        </w:rPr>
      </w:pPr>
      <w:hyperlink w:anchor="_Toc136331294" w:history="1">
        <w:r w:rsidRPr="00541E11">
          <w:rPr>
            <w:rStyle w:val="a3"/>
            <w:noProof/>
          </w:rPr>
          <w:t>Sputnik Казахстан, 29.05.2023, Смогут снять все пенсионные: для кого с 1 июля в Казахстане меняют правила</w:t>
        </w:r>
        <w:r>
          <w:rPr>
            <w:noProof/>
            <w:webHidden/>
          </w:rPr>
          <w:tab/>
        </w:r>
        <w:r>
          <w:rPr>
            <w:noProof/>
            <w:webHidden/>
          </w:rPr>
          <w:fldChar w:fldCharType="begin"/>
        </w:r>
        <w:r>
          <w:rPr>
            <w:noProof/>
            <w:webHidden/>
          </w:rPr>
          <w:instrText xml:space="preserve"> PAGEREF _Toc136331294 \h </w:instrText>
        </w:r>
        <w:r>
          <w:rPr>
            <w:noProof/>
            <w:webHidden/>
          </w:rPr>
        </w:r>
        <w:r>
          <w:rPr>
            <w:noProof/>
            <w:webHidden/>
          </w:rPr>
          <w:fldChar w:fldCharType="separate"/>
        </w:r>
        <w:r>
          <w:rPr>
            <w:noProof/>
            <w:webHidden/>
          </w:rPr>
          <w:t>50</w:t>
        </w:r>
        <w:r>
          <w:rPr>
            <w:noProof/>
            <w:webHidden/>
          </w:rPr>
          <w:fldChar w:fldCharType="end"/>
        </w:r>
      </w:hyperlink>
    </w:p>
    <w:p w:rsidR="00C03EF5" w:rsidRDefault="00C03EF5">
      <w:pPr>
        <w:pStyle w:val="31"/>
        <w:rPr>
          <w:rFonts w:asciiTheme="minorHAnsi" w:eastAsiaTheme="minorEastAsia" w:hAnsiTheme="minorHAnsi" w:cstheme="minorBidi"/>
          <w:sz w:val="22"/>
          <w:szCs w:val="22"/>
        </w:rPr>
      </w:pPr>
      <w:hyperlink w:anchor="_Toc136331295" w:history="1">
        <w:r w:rsidRPr="00541E11">
          <w:rPr>
            <w:rStyle w:val="a3"/>
          </w:rPr>
          <w:t>С 1 июля 2023 года в Казахстане пенсионеры по выслуге лет, имеющие пенсионные накопления в Едином накопительном пенсионном фонде, смогут снять всю сумму своих пенсионных накоплений и использовать их на улучшение жилищных условий или оплату лечения, сообщили в Минтруда.</w:t>
        </w:r>
        <w:r>
          <w:rPr>
            <w:webHidden/>
          </w:rPr>
          <w:tab/>
        </w:r>
        <w:r>
          <w:rPr>
            <w:webHidden/>
          </w:rPr>
          <w:fldChar w:fldCharType="begin"/>
        </w:r>
        <w:r>
          <w:rPr>
            <w:webHidden/>
          </w:rPr>
          <w:instrText xml:space="preserve"> PAGEREF _Toc136331295 \h </w:instrText>
        </w:r>
        <w:r>
          <w:rPr>
            <w:webHidden/>
          </w:rPr>
        </w:r>
        <w:r>
          <w:rPr>
            <w:webHidden/>
          </w:rPr>
          <w:fldChar w:fldCharType="separate"/>
        </w:r>
        <w:r>
          <w:rPr>
            <w:webHidden/>
          </w:rPr>
          <w:t>50</w:t>
        </w:r>
        <w:r>
          <w:rPr>
            <w:webHidden/>
          </w:rPr>
          <w:fldChar w:fldCharType="end"/>
        </w:r>
      </w:hyperlink>
    </w:p>
    <w:p w:rsidR="00C03EF5" w:rsidRDefault="00C03EF5">
      <w:pPr>
        <w:pStyle w:val="21"/>
        <w:tabs>
          <w:tab w:val="right" w:leader="dot" w:pos="9061"/>
        </w:tabs>
        <w:rPr>
          <w:rFonts w:asciiTheme="minorHAnsi" w:eastAsiaTheme="minorEastAsia" w:hAnsiTheme="minorHAnsi" w:cstheme="minorBidi"/>
          <w:noProof/>
          <w:sz w:val="22"/>
          <w:szCs w:val="22"/>
        </w:rPr>
      </w:pPr>
      <w:hyperlink w:anchor="_Toc136331296" w:history="1">
        <w:r w:rsidRPr="00541E11">
          <w:rPr>
            <w:rStyle w:val="a3"/>
            <w:noProof/>
          </w:rPr>
          <w:t>Курсив, 29.05.2023, Чистый инвестдоход казахстанцев, доверивших свои накопления в управление ЕНПФ, увеличился в 3,6 раза</w:t>
        </w:r>
        <w:r>
          <w:rPr>
            <w:noProof/>
            <w:webHidden/>
          </w:rPr>
          <w:tab/>
        </w:r>
        <w:r>
          <w:rPr>
            <w:noProof/>
            <w:webHidden/>
          </w:rPr>
          <w:fldChar w:fldCharType="begin"/>
        </w:r>
        <w:r>
          <w:rPr>
            <w:noProof/>
            <w:webHidden/>
          </w:rPr>
          <w:instrText xml:space="preserve"> PAGEREF _Toc136331296 \h </w:instrText>
        </w:r>
        <w:r>
          <w:rPr>
            <w:noProof/>
            <w:webHidden/>
          </w:rPr>
        </w:r>
        <w:r>
          <w:rPr>
            <w:noProof/>
            <w:webHidden/>
          </w:rPr>
          <w:fldChar w:fldCharType="separate"/>
        </w:r>
        <w:r>
          <w:rPr>
            <w:noProof/>
            <w:webHidden/>
          </w:rPr>
          <w:t>51</w:t>
        </w:r>
        <w:r>
          <w:rPr>
            <w:noProof/>
            <w:webHidden/>
          </w:rPr>
          <w:fldChar w:fldCharType="end"/>
        </w:r>
      </w:hyperlink>
    </w:p>
    <w:p w:rsidR="00C03EF5" w:rsidRDefault="00C03EF5">
      <w:pPr>
        <w:pStyle w:val="31"/>
        <w:rPr>
          <w:rFonts w:asciiTheme="minorHAnsi" w:eastAsiaTheme="minorEastAsia" w:hAnsiTheme="minorHAnsi" w:cstheme="minorBidi"/>
          <w:sz w:val="22"/>
          <w:szCs w:val="22"/>
        </w:rPr>
      </w:pPr>
      <w:hyperlink w:anchor="_Toc136331297" w:history="1">
        <w:r w:rsidRPr="00541E11">
          <w:rPr>
            <w:rStyle w:val="a3"/>
          </w:rPr>
          <w:t>Чистый инвестиционный доход казахстанцев, которые доверили свои пенсионные накопления в управление Единого накопительного пенсионного фонда (ЕНПФ), за январь-апрель 2023 года по сравнению с аналогичным периодом 2022-го увеличился в 3,6 раза – со 128,7 млрд тенге до 469,04 млрд тенге. Об этом говорится в сообщении ЕНПФ, поступившем в распоряжение «Курсива».</w:t>
        </w:r>
        <w:r>
          <w:rPr>
            <w:webHidden/>
          </w:rPr>
          <w:tab/>
        </w:r>
        <w:r>
          <w:rPr>
            <w:webHidden/>
          </w:rPr>
          <w:fldChar w:fldCharType="begin"/>
        </w:r>
        <w:r>
          <w:rPr>
            <w:webHidden/>
          </w:rPr>
          <w:instrText xml:space="preserve"> PAGEREF _Toc136331297 \h </w:instrText>
        </w:r>
        <w:r>
          <w:rPr>
            <w:webHidden/>
          </w:rPr>
        </w:r>
        <w:r>
          <w:rPr>
            <w:webHidden/>
          </w:rPr>
          <w:fldChar w:fldCharType="separate"/>
        </w:r>
        <w:r>
          <w:rPr>
            <w:webHidden/>
          </w:rPr>
          <w:t>51</w:t>
        </w:r>
        <w:r>
          <w:rPr>
            <w:webHidden/>
          </w:rPr>
          <w:fldChar w:fldCharType="end"/>
        </w:r>
      </w:hyperlink>
    </w:p>
    <w:p w:rsidR="00C03EF5" w:rsidRDefault="00C03EF5">
      <w:pPr>
        <w:pStyle w:val="21"/>
        <w:tabs>
          <w:tab w:val="right" w:leader="dot" w:pos="9061"/>
        </w:tabs>
        <w:rPr>
          <w:rFonts w:asciiTheme="minorHAnsi" w:eastAsiaTheme="minorEastAsia" w:hAnsiTheme="minorHAnsi" w:cstheme="minorBidi"/>
          <w:noProof/>
          <w:sz w:val="22"/>
          <w:szCs w:val="22"/>
        </w:rPr>
      </w:pPr>
      <w:hyperlink w:anchor="_Toc136331298" w:history="1">
        <w:r w:rsidRPr="00541E11">
          <w:rPr>
            <w:rStyle w:val="a3"/>
            <w:noProof/>
          </w:rPr>
          <w:t>Press.kz, 29.05.2023, Казахстанцам разрешат снять все пенсионные накопления</w:t>
        </w:r>
        <w:r>
          <w:rPr>
            <w:noProof/>
            <w:webHidden/>
          </w:rPr>
          <w:tab/>
        </w:r>
        <w:r>
          <w:rPr>
            <w:noProof/>
            <w:webHidden/>
          </w:rPr>
          <w:fldChar w:fldCharType="begin"/>
        </w:r>
        <w:r>
          <w:rPr>
            <w:noProof/>
            <w:webHidden/>
          </w:rPr>
          <w:instrText xml:space="preserve"> PAGEREF _Toc136331298 \h </w:instrText>
        </w:r>
        <w:r>
          <w:rPr>
            <w:noProof/>
            <w:webHidden/>
          </w:rPr>
        </w:r>
        <w:r>
          <w:rPr>
            <w:noProof/>
            <w:webHidden/>
          </w:rPr>
          <w:fldChar w:fldCharType="separate"/>
        </w:r>
        <w:r>
          <w:rPr>
            <w:noProof/>
            <w:webHidden/>
          </w:rPr>
          <w:t>54</w:t>
        </w:r>
        <w:r>
          <w:rPr>
            <w:noProof/>
            <w:webHidden/>
          </w:rPr>
          <w:fldChar w:fldCharType="end"/>
        </w:r>
      </w:hyperlink>
    </w:p>
    <w:p w:rsidR="00C03EF5" w:rsidRDefault="00C03EF5">
      <w:pPr>
        <w:pStyle w:val="31"/>
        <w:rPr>
          <w:rFonts w:asciiTheme="minorHAnsi" w:eastAsiaTheme="minorEastAsia" w:hAnsiTheme="minorHAnsi" w:cstheme="minorBidi"/>
          <w:sz w:val="22"/>
          <w:szCs w:val="22"/>
        </w:rPr>
      </w:pPr>
      <w:hyperlink w:anchor="_Toc136331299" w:history="1">
        <w:r w:rsidRPr="00541E11">
          <w:rPr>
            <w:rStyle w:val="a3"/>
          </w:rPr>
          <w:t>Министерство труда и социальной защиты РК сообщило, что с 1 июля 2023 года пенсионеры по выслуге лет смогут использовать накопления на лечение или покупку жилья, передает Press.kz.</w:t>
        </w:r>
        <w:r>
          <w:rPr>
            <w:webHidden/>
          </w:rPr>
          <w:tab/>
        </w:r>
        <w:r>
          <w:rPr>
            <w:webHidden/>
          </w:rPr>
          <w:fldChar w:fldCharType="begin"/>
        </w:r>
        <w:r>
          <w:rPr>
            <w:webHidden/>
          </w:rPr>
          <w:instrText xml:space="preserve"> PAGEREF _Toc136331299 \h </w:instrText>
        </w:r>
        <w:r>
          <w:rPr>
            <w:webHidden/>
          </w:rPr>
        </w:r>
        <w:r>
          <w:rPr>
            <w:webHidden/>
          </w:rPr>
          <w:fldChar w:fldCharType="separate"/>
        </w:r>
        <w:r>
          <w:rPr>
            <w:webHidden/>
          </w:rPr>
          <w:t>54</w:t>
        </w:r>
        <w:r>
          <w:rPr>
            <w:webHidden/>
          </w:rPr>
          <w:fldChar w:fldCharType="end"/>
        </w:r>
      </w:hyperlink>
    </w:p>
    <w:p w:rsidR="00C03EF5" w:rsidRDefault="00C03EF5">
      <w:pPr>
        <w:pStyle w:val="12"/>
        <w:tabs>
          <w:tab w:val="right" w:leader="dot" w:pos="9061"/>
        </w:tabs>
        <w:rPr>
          <w:rFonts w:asciiTheme="minorHAnsi" w:eastAsiaTheme="minorEastAsia" w:hAnsiTheme="minorHAnsi" w:cstheme="minorBidi"/>
          <w:b w:val="0"/>
          <w:noProof/>
          <w:sz w:val="22"/>
          <w:szCs w:val="22"/>
        </w:rPr>
      </w:pPr>
      <w:hyperlink w:anchor="_Toc136331300" w:history="1">
        <w:r w:rsidRPr="00541E11">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_Toc136331300 \h </w:instrText>
        </w:r>
        <w:r>
          <w:rPr>
            <w:noProof/>
            <w:webHidden/>
          </w:rPr>
        </w:r>
        <w:r>
          <w:rPr>
            <w:noProof/>
            <w:webHidden/>
          </w:rPr>
          <w:fldChar w:fldCharType="separate"/>
        </w:r>
        <w:r>
          <w:rPr>
            <w:noProof/>
            <w:webHidden/>
          </w:rPr>
          <w:t>54</w:t>
        </w:r>
        <w:r>
          <w:rPr>
            <w:noProof/>
            <w:webHidden/>
          </w:rPr>
          <w:fldChar w:fldCharType="end"/>
        </w:r>
      </w:hyperlink>
    </w:p>
    <w:p w:rsidR="00C03EF5" w:rsidRDefault="00C03EF5">
      <w:pPr>
        <w:pStyle w:val="21"/>
        <w:tabs>
          <w:tab w:val="right" w:leader="dot" w:pos="9061"/>
        </w:tabs>
        <w:rPr>
          <w:rFonts w:asciiTheme="minorHAnsi" w:eastAsiaTheme="minorEastAsia" w:hAnsiTheme="minorHAnsi" w:cstheme="minorBidi"/>
          <w:noProof/>
          <w:sz w:val="22"/>
          <w:szCs w:val="22"/>
        </w:rPr>
      </w:pPr>
      <w:hyperlink w:anchor="_Toc136331301" w:history="1">
        <w:r w:rsidRPr="00541E11">
          <w:rPr>
            <w:rStyle w:val="a3"/>
            <w:noProof/>
          </w:rPr>
          <w:t>Московский Комсомолец Германия, 29.05.2023, Германия — отменят ли пенсию в 63 года</w:t>
        </w:r>
        <w:r>
          <w:rPr>
            <w:noProof/>
            <w:webHidden/>
          </w:rPr>
          <w:tab/>
        </w:r>
        <w:r>
          <w:rPr>
            <w:noProof/>
            <w:webHidden/>
          </w:rPr>
          <w:fldChar w:fldCharType="begin"/>
        </w:r>
        <w:r>
          <w:rPr>
            <w:noProof/>
            <w:webHidden/>
          </w:rPr>
          <w:instrText xml:space="preserve"> PAGEREF _Toc136331301 \h </w:instrText>
        </w:r>
        <w:r>
          <w:rPr>
            <w:noProof/>
            <w:webHidden/>
          </w:rPr>
        </w:r>
        <w:r>
          <w:rPr>
            <w:noProof/>
            <w:webHidden/>
          </w:rPr>
          <w:fldChar w:fldCharType="separate"/>
        </w:r>
        <w:r>
          <w:rPr>
            <w:noProof/>
            <w:webHidden/>
          </w:rPr>
          <w:t>54</w:t>
        </w:r>
        <w:r>
          <w:rPr>
            <w:noProof/>
            <w:webHidden/>
          </w:rPr>
          <w:fldChar w:fldCharType="end"/>
        </w:r>
      </w:hyperlink>
    </w:p>
    <w:p w:rsidR="00C03EF5" w:rsidRDefault="00C03EF5">
      <w:pPr>
        <w:pStyle w:val="31"/>
        <w:rPr>
          <w:rFonts w:asciiTheme="minorHAnsi" w:eastAsiaTheme="minorEastAsia" w:hAnsiTheme="minorHAnsi" w:cstheme="minorBidi"/>
          <w:sz w:val="22"/>
          <w:szCs w:val="22"/>
        </w:rPr>
      </w:pPr>
      <w:hyperlink w:anchor="_Toc136331302" w:history="1">
        <w:r w:rsidRPr="00541E11">
          <w:rPr>
            <w:rStyle w:val="a3"/>
          </w:rPr>
          <w:t>Нехватка квалифицированных рабочих в Германии создает проблемы для работодателей и подвергает испытанию пенсионную систему: именно поэтому заместитель председателя парламентской группы ХДС/ХСС Йенс Шпан призывает к скорейшему прекращению выхода на пенсию без вычетов в возрасте 63 лет.</w:t>
        </w:r>
        <w:r>
          <w:rPr>
            <w:webHidden/>
          </w:rPr>
          <w:tab/>
        </w:r>
        <w:r>
          <w:rPr>
            <w:webHidden/>
          </w:rPr>
          <w:fldChar w:fldCharType="begin"/>
        </w:r>
        <w:r>
          <w:rPr>
            <w:webHidden/>
          </w:rPr>
          <w:instrText xml:space="preserve"> PAGEREF _Toc136331302 \h </w:instrText>
        </w:r>
        <w:r>
          <w:rPr>
            <w:webHidden/>
          </w:rPr>
        </w:r>
        <w:r>
          <w:rPr>
            <w:webHidden/>
          </w:rPr>
          <w:fldChar w:fldCharType="separate"/>
        </w:r>
        <w:r>
          <w:rPr>
            <w:webHidden/>
          </w:rPr>
          <w:t>54</w:t>
        </w:r>
        <w:r>
          <w:rPr>
            <w:webHidden/>
          </w:rPr>
          <w:fldChar w:fldCharType="end"/>
        </w:r>
      </w:hyperlink>
    </w:p>
    <w:p w:rsidR="00C03EF5" w:rsidRDefault="00C03EF5">
      <w:pPr>
        <w:pStyle w:val="21"/>
        <w:tabs>
          <w:tab w:val="right" w:leader="dot" w:pos="9061"/>
        </w:tabs>
        <w:rPr>
          <w:rFonts w:asciiTheme="minorHAnsi" w:eastAsiaTheme="minorEastAsia" w:hAnsiTheme="minorHAnsi" w:cstheme="minorBidi"/>
          <w:noProof/>
          <w:sz w:val="22"/>
          <w:szCs w:val="22"/>
        </w:rPr>
      </w:pPr>
      <w:hyperlink w:anchor="_Toc136331303" w:history="1">
        <w:r w:rsidRPr="00541E11">
          <w:rPr>
            <w:rStyle w:val="a3"/>
            <w:noProof/>
          </w:rPr>
          <w:t>Интерфакс, 29.05.2023, Крупнейший пенсионный фонд Канады сократил вложения в производителей электрокаров</w:t>
        </w:r>
        <w:r>
          <w:rPr>
            <w:noProof/>
            <w:webHidden/>
          </w:rPr>
          <w:tab/>
        </w:r>
        <w:r>
          <w:rPr>
            <w:noProof/>
            <w:webHidden/>
          </w:rPr>
          <w:fldChar w:fldCharType="begin"/>
        </w:r>
        <w:r>
          <w:rPr>
            <w:noProof/>
            <w:webHidden/>
          </w:rPr>
          <w:instrText xml:space="preserve"> PAGEREF _Toc136331303 \h </w:instrText>
        </w:r>
        <w:r>
          <w:rPr>
            <w:noProof/>
            <w:webHidden/>
          </w:rPr>
        </w:r>
        <w:r>
          <w:rPr>
            <w:noProof/>
            <w:webHidden/>
          </w:rPr>
          <w:fldChar w:fldCharType="separate"/>
        </w:r>
        <w:r>
          <w:rPr>
            <w:noProof/>
            <w:webHidden/>
          </w:rPr>
          <w:t>56</w:t>
        </w:r>
        <w:r>
          <w:rPr>
            <w:noProof/>
            <w:webHidden/>
          </w:rPr>
          <w:fldChar w:fldCharType="end"/>
        </w:r>
      </w:hyperlink>
    </w:p>
    <w:p w:rsidR="00C03EF5" w:rsidRDefault="00C03EF5">
      <w:pPr>
        <w:pStyle w:val="31"/>
        <w:rPr>
          <w:rFonts w:asciiTheme="minorHAnsi" w:eastAsiaTheme="minorEastAsia" w:hAnsiTheme="minorHAnsi" w:cstheme="minorBidi"/>
          <w:sz w:val="22"/>
          <w:szCs w:val="22"/>
        </w:rPr>
      </w:pPr>
      <w:hyperlink w:anchor="_Toc136331304" w:history="1">
        <w:r w:rsidRPr="00541E11">
          <w:rPr>
            <w:rStyle w:val="a3"/>
          </w:rPr>
          <w:t>Крупнейший по объему активов под управлением пенсионный фонд Канады Canada Pension Plan (CPP) в первом квартале купил свыше 255,9 тысячи акций Apple Inc., в результате чего его пакет достиг 760,5 тысячи бумаг.</w:t>
        </w:r>
        <w:r>
          <w:rPr>
            <w:webHidden/>
          </w:rPr>
          <w:tab/>
        </w:r>
        <w:r>
          <w:rPr>
            <w:webHidden/>
          </w:rPr>
          <w:fldChar w:fldCharType="begin"/>
        </w:r>
        <w:r>
          <w:rPr>
            <w:webHidden/>
          </w:rPr>
          <w:instrText xml:space="preserve"> PAGEREF _Toc136331304 \h </w:instrText>
        </w:r>
        <w:r>
          <w:rPr>
            <w:webHidden/>
          </w:rPr>
        </w:r>
        <w:r>
          <w:rPr>
            <w:webHidden/>
          </w:rPr>
          <w:fldChar w:fldCharType="separate"/>
        </w:r>
        <w:r>
          <w:rPr>
            <w:webHidden/>
          </w:rPr>
          <w:t>56</w:t>
        </w:r>
        <w:r>
          <w:rPr>
            <w:webHidden/>
          </w:rPr>
          <w:fldChar w:fldCharType="end"/>
        </w:r>
      </w:hyperlink>
    </w:p>
    <w:p w:rsidR="00C03EF5" w:rsidRDefault="00C03EF5">
      <w:pPr>
        <w:pStyle w:val="21"/>
        <w:tabs>
          <w:tab w:val="right" w:leader="dot" w:pos="9061"/>
        </w:tabs>
        <w:rPr>
          <w:rFonts w:asciiTheme="minorHAnsi" w:eastAsiaTheme="minorEastAsia" w:hAnsiTheme="minorHAnsi" w:cstheme="minorBidi"/>
          <w:noProof/>
          <w:sz w:val="22"/>
          <w:szCs w:val="22"/>
        </w:rPr>
      </w:pPr>
      <w:hyperlink w:anchor="_Toc136331305" w:history="1">
        <w:r w:rsidRPr="00541E11">
          <w:rPr>
            <w:rStyle w:val="a3"/>
            <w:noProof/>
          </w:rPr>
          <w:t>OilCapital.ru, 29.05.2023, Теперь продавать нефть в США будут пенсионные фонды</w:t>
        </w:r>
        <w:r>
          <w:rPr>
            <w:noProof/>
            <w:webHidden/>
          </w:rPr>
          <w:tab/>
        </w:r>
        <w:r>
          <w:rPr>
            <w:noProof/>
            <w:webHidden/>
          </w:rPr>
          <w:fldChar w:fldCharType="begin"/>
        </w:r>
        <w:r>
          <w:rPr>
            <w:noProof/>
            <w:webHidden/>
          </w:rPr>
          <w:instrText xml:space="preserve"> PAGEREF _Toc136331305 \h </w:instrText>
        </w:r>
        <w:r>
          <w:rPr>
            <w:noProof/>
            <w:webHidden/>
          </w:rPr>
        </w:r>
        <w:r>
          <w:rPr>
            <w:noProof/>
            <w:webHidden/>
          </w:rPr>
          <w:fldChar w:fldCharType="separate"/>
        </w:r>
        <w:r>
          <w:rPr>
            <w:noProof/>
            <w:webHidden/>
          </w:rPr>
          <w:t>56</w:t>
        </w:r>
        <w:r>
          <w:rPr>
            <w:noProof/>
            <w:webHidden/>
          </w:rPr>
          <w:fldChar w:fldCharType="end"/>
        </w:r>
      </w:hyperlink>
    </w:p>
    <w:p w:rsidR="00C03EF5" w:rsidRDefault="00C03EF5">
      <w:pPr>
        <w:pStyle w:val="31"/>
        <w:rPr>
          <w:rFonts w:asciiTheme="minorHAnsi" w:eastAsiaTheme="minorEastAsia" w:hAnsiTheme="minorHAnsi" w:cstheme="minorBidi"/>
          <w:sz w:val="22"/>
          <w:szCs w:val="22"/>
        </w:rPr>
      </w:pPr>
      <w:hyperlink w:anchor="_Toc136331306" w:history="1">
        <w:r w:rsidRPr="00541E11">
          <w:rPr>
            <w:rStyle w:val="a3"/>
          </w:rPr>
          <w:t>Новый законопроект, одобренный Сенатом штата Калифорния, требует от двух крупнейших пенсионных фондов страны привлечения инвестиций в размере $15 млрд от нефтегазовых компаний, пишет Bloomberg.</w:t>
        </w:r>
        <w:r>
          <w:rPr>
            <w:webHidden/>
          </w:rPr>
          <w:tab/>
        </w:r>
        <w:r>
          <w:rPr>
            <w:webHidden/>
          </w:rPr>
          <w:fldChar w:fldCharType="begin"/>
        </w:r>
        <w:r>
          <w:rPr>
            <w:webHidden/>
          </w:rPr>
          <w:instrText xml:space="preserve"> PAGEREF _Toc136331306 \h </w:instrText>
        </w:r>
        <w:r>
          <w:rPr>
            <w:webHidden/>
          </w:rPr>
        </w:r>
        <w:r>
          <w:rPr>
            <w:webHidden/>
          </w:rPr>
          <w:fldChar w:fldCharType="separate"/>
        </w:r>
        <w:r>
          <w:rPr>
            <w:webHidden/>
          </w:rPr>
          <w:t>56</w:t>
        </w:r>
        <w:r>
          <w:rPr>
            <w:webHidden/>
          </w:rPr>
          <w:fldChar w:fldCharType="end"/>
        </w:r>
      </w:hyperlink>
    </w:p>
    <w:p w:rsidR="00A0290C" w:rsidRDefault="004A3B00"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36331207"/>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36331208"/>
      <w:r w:rsidRPr="0045223A">
        <w:t xml:space="preserve">Новости отрасли </w:t>
      </w:r>
      <w:r w:rsidR="00CE33C1" w:rsidRPr="00CE33C1">
        <w:t>НПФ</w:t>
      </w:r>
      <w:bookmarkEnd w:id="20"/>
      <w:bookmarkEnd w:id="21"/>
      <w:bookmarkEnd w:id="25"/>
    </w:p>
    <w:p w:rsidR="00140AAC" w:rsidRPr="00B87BD2" w:rsidRDefault="00140AAC" w:rsidP="00140AAC">
      <w:pPr>
        <w:pStyle w:val="2"/>
      </w:pPr>
      <w:bookmarkStart w:id="26" w:name="_Toc136331209"/>
      <w:r w:rsidRPr="00B87BD2">
        <w:t xml:space="preserve">Финмаркет, 29.05.2023, ЦБ РФ рекомендовал сообщать клиентам об особенностях </w:t>
      </w:r>
      <w:r w:rsidR="00CE33C1">
        <w:t>«</w:t>
      </w:r>
      <w:r w:rsidRPr="00B87BD2">
        <w:t>зеленых</w:t>
      </w:r>
      <w:r w:rsidR="00CE33C1">
        <w:t>»</w:t>
      </w:r>
      <w:r w:rsidRPr="00B87BD2">
        <w:t xml:space="preserve"> бумаг и продуктов</w:t>
      </w:r>
      <w:bookmarkEnd w:id="26"/>
    </w:p>
    <w:p w:rsidR="00140AAC" w:rsidRDefault="00140AAC" w:rsidP="00CE33C1">
      <w:pPr>
        <w:pStyle w:val="3"/>
      </w:pPr>
      <w:bookmarkStart w:id="27" w:name="_Toc136331210"/>
      <w:r>
        <w:t xml:space="preserve">Банк России рекомендовал сообщать клиентам об особенностях </w:t>
      </w:r>
      <w:r w:rsidR="00CE33C1">
        <w:t>«</w:t>
      </w:r>
      <w:r>
        <w:t>зеленых</w:t>
      </w:r>
      <w:r w:rsidR="00CE33C1">
        <w:t>»</w:t>
      </w:r>
      <w:r>
        <w:t xml:space="preserve"> бумаг и продуктов.</w:t>
      </w:r>
      <w:bookmarkEnd w:id="27"/>
    </w:p>
    <w:p w:rsidR="00140AAC" w:rsidRDefault="00CE33C1" w:rsidP="00140AAC">
      <w:r>
        <w:t>«</w:t>
      </w:r>
      <w:r w:rsidR="00140AAC">
        <w:t xml:space="preserve">Банкам, управляющим компаниям, негосударственным пенсионным фондам, страховщикам при продаже продуктов устойчивого развития рекомендуется доводить до клиентов информацию об их особенностях, возможностях и рисках. Это позволит повысить осведомленность инвесторов и предотвратить распространение обычных финансовых инструментов под видом </w:t>
      </w:r>
      <w:r>
        <w:t>«</w:t>
      </w:r>
      <w:r w:rsidR="00140AAC">
        <w:t>зеленых</w:t>
      </w:r>
      <w:r>
        <w:t>»</w:t>
      </w:r>
      <w:r w:rsidR="00140AAC">
        <w:t>. Соответствующее информационное письмо опубликовано на сайте Банка России.</w:t>
      </w:r>
    </w:p>
    <w:p w:rsidR="00140AAC" w:rsidRDefault="00140AAC" w:rsidP="00140AAC">
      <w:r>
        <w:t>Рекомендации касаются всех продуктов: акций, облигаций, ПИФ, ETF, производных финансовых инструментов, депозитов, кредитов, договоров негосударственного пенсионного обеспечения и страхования. Важно подробно раскрывать критерии, по которым можно точно определить, что инвестиции в такие продукты будут направлены на финансирование проектов устойчивого развития. Компании могут публиковать информацию на своих сайтах.</w:t>
      </w:r>
    </w:p>
    <w:p w:rsidR="00140AAC" w:rsidRDefault="00C03EF5" w:rsidP="00140AAC">
      <w:hyperlink r:id="rId11" w:history="1">
        <w:r w:rsidR="00140AAC" w:rsidRPr="00956370">
          <w:rPr>
            <w:rStyle w:val="a3"/>
          </w:rPr>
          <w:t>http://www.finmarket.ru/news/5960927</w:t>
        </w:r>
      </w:hyperlink>
      <w:r w:rsidR="00140AAC">
        <w:t xml:space="preserve"> </w:t>
      </w:r>
    </w:p>
    <w:p w:rsidR="00140AAC" w:rsidRPr="00B87BD2" w:rsidRDefault="00140AAC" w:rsidP="00140AAC">
      <w:pPr>
        <w:pStyle w:val="2"/>
      </w:pPr>
      <w:bookmarkStart w:id="28" w:name="ф1"/>
      <w:bookmarkStart w:id="29" w:name="_Toc136331211"/>
      <w:bookmarkEnd w:id="28"/>
      <w:r w:rsidRPr="00B87BD2">
        <w:t>ПРАЙМ, 29.05.2023, ЦБ рекомендовал банкам раскрывать клиентам особенности зеленых финпродуктов</w:t>
      </w:r>
      <w:bookmarkEnd w:id="29"/>
    </w:p>
    <w:p w:rsidR="00140AAC" w:rsidRDefault="00140AAC" w:rsidP="00CE33C1">
      <w:pPr>
        <w:pStyle w:val="3"/>
      </w:pPr>
      <w:bookmarkStart w:id="30" w:name="_Toc136331212"/>
      <w:r>
        <w:t>Банк России направил банкам, управляющим компаниям, негосударственным пенсионным фондам и страховщикам информационное письмо, в котором рекомендовал сообщать клиентам об особенностях, возможностях и рисках продуктов устойчивого развития, говорится в сообщении на сайте регулятора.</w:t>
      </w:r>
      <w:bookmarkEnd w:id="30"/>
    </w:p>
    <w:p w:rsidR="00140AAC" w:rsidRDefault="00CE33C1" w:rsidP="00140AAC">
      <w:r>
        <w:t>«</w:t>
      </w:r>
      <w:r w:rsidR="00140AAC">
        <w:t>Банкам, управляющим компаниям, негосударственным пенсионным фондам, страховщикам при продаже продуктов устойчивого развития рекомендуется доводить до клиентов информацию об их особенностях, возможностях и рисках</w:t>
      </w:r>
      <w:r>
        <w:t>»</w:t>
      </w:r>
      <w:r w:rsidR="00140AAC">
        <w:t>, — сказано в сообщении.</w:t>
      </w:r>
    </w:p>
    <w:p w:rsidR="00140AAC" w:rsidRDefault="00140AAC" w:rsidP="00140AAC">
      <w:r>
        <w:t>Такая практика позволит повысить осведомленность инвесторов и предотвратить распространение обычных финансовых инструментов под видом зеленых, отметили в регуляторе. В рекомендациях речь идет о всех продуктах: это акции, облигации, ПИФ, ETF, производные финансовые инструменты, депозиты, кредиты, договоры негосударственного пенсионного обеспечения и страхования.</w:t>
      </w:r>
    </w:p>
    <w:p w:rsidR="00140AAC" w:rsidRDefault="00CE33C1" w:rsidP="00140AAC">
      <w:r>
        <w:lastRenderedPageBreak/>
        <w:t>«</w:t>
      </w:r>
      <w:r w:rsidR="00140AAC">
        <w:t>Важно подробно раскрывать критерии, по которым можно точно определить, что инвестиции в такие продукты будут направлены на финансирование проектов устойчивого развития. Компании могут публиковать информацию на своих сайтах</w:t>
      </w:r>
      <w:r>
        <w:t>»</w:t>
      </w:r>
      <w:r w:rsidR="00140AAC">
        <w:t>, — обратили внимание в ЦБ,</w:t>
      </w:r>
    </w:p>
    <w:p w:rsidR="00140AAC" w:rsidRDefault="00140AAC" w:rsidP="00140AAC">
      <w:r>
        <w:t>Кроме того, в Центробанке рекомендовали участникам финрынка проводить регулярное обучение сотрудников, чтобы они могли рассказать клиентам об отличиях, рисках, стоимости и преимуществах таких финпродуктов. По мнению ЦБ, это повысит качество обслуживания и информирования клиентов.</w:t>
      </w:r>
    </w:p>
    <w:p w:rsidR="00140AAC" w:rsidRPr="00140AAC" w:rsidRDefault="00C03EF5" w:rsidP="00140AAC">
      <w:hyperlink r:id="rId12" w:history="1">
        <w:r w:rsidR="00140AAC" w:rsidRPr="00956370">
          <w:rPr>
            <w:rStyle w:val="a3"/>
          </w:rPr>
          <w:t>https://1prime.ru/banks/20230529/840706561.html</w:t>
        </w:r>
      </w:hyperlink>
      <w:r w:rsidR="00140AAC">
        <w:t xml:space="preserve"> </w:t>
      </w:r>
    </w:p>
    <w:p w:rsidR="00DC08FC" w:rsidRPr="00B87BD2" w:rsidRDefault="00DC08FC" w:rsidP="00DC08FC">
      <w:pPr>
        <w:pStyle w:val="2"/>
      </w:pPr>
      <w:bookmarkStart w:id="31" w:name="_Toc136331213"/>
      <w:r w:rsidRPr="00B87BD2">
        <w:t xml:space="preserve">Банки.ру, 29.05.2023, ЦБ рекомендовал банкам сообщать об особенностях </w:t>
      </w:r>
      <w:r w:rsidR="00CE33C1">
        <w:t>«</w:t>
      </w:r>
      <w:r w:rsidRPr="00B87BD2">
        <w:t>зеленых</w:t>
      </w:r>
      <w:r w:rsidR="00CE33C1">
        <w:t>»</w:t>
      </w:r>
      <w:r w:rsidRPr="00B87BD2">
        <w:t xml:space="preserve"> продуктов</w:t>
      </w:r>
      <w:bookmarkEnd w:id="31"/>
    </w:p>
    <w:p w:rsidR="00DC08FC" w:rsidRDefault="00DC08FC" w:rsidP="00CE33C1">
      <w:pPr>
        <w:pStyle w:val="3"/>
      </w:pPr>
      <w:bookmarkStart w:id="32" w:name="_Toc136331214"/>
      <w:r>
        <w:t>Банк России рекомендовал банкам, управляющим компаниям, негосударственным пенсионным фондам и страховщикам доводить до клиентов информацию об особенностях, возможностях и рисках продуктов устойчивого развития при их продаже, следует из сообщения пресс-службы регулятора.</w:t>
      </w:r>
      <w:bookmarkEnd w:id="32"/>
    </w:p>
    <w:p w:rsidR="00DC08FC" w:rsidRDefault="00CE33C1" w:rsidP="00DC08FC">
      <w:r>
        <w:t>«</w:t>
      </w:r>
      <w:r w:rsidR="00DC08FC">
        <w:t xml:space="preserve">Это позволит повысить осведомленность инвесторов и предотвратить распространение обычных финансовых инструментов под видом </w:t>
      </w:r>
      <w:r>
        <w:t>«</w:t>
      </w:r>
      <w:r w:rsidR="00DC08FC">
        <w:t>зеленых</w:t>
      </w:r>
      <w:r>
        <w:t>»«</w:t>
      </w:r>
      <w:r w:rsidR="00DC08FC">
        <w:t>, — заявили в ЦБ.</w:t>
      </w:r>
    </w:p>
    <w:p w:rsidR="00DC08FC" w:rsidRDefault="00DC08FC" w:rsidP="00DC08FC">
      <w:r>
        <w:t>Рекомендация касается всех продуктов:</w:t>
      </w:r>
    </w:p>
    <w:p w:rsidR="00DC08FC" w:rsidRDefault="00DC08FC" w:rsidP="00DC08FC">
      <w:r>
        <w:t>акций;</w:t>
      </w:r>
    </w:p>
    <w:p w:rsidR="00DC08FC" w:rsidRDefault="00DC08FC" w:rsidP="00DC08FC">
      <w:r>
        <w:t>облигаций;</w:t>
      </w:r>
    </w:p>
    <w:p w:rsidR="00DC08FC" w:rsidRDefault="00DC08FC" w:rsidP="00DC08FC">
      <w:r>
        <w:t>ПИФ;</w:t>
      </w:r>
    </w:p>
    <w:p w:rsidR="00DC08FC" w:rsidRDefault="00DC08FC" w:rsidP="00DC08FC">
      <w:r>
        <w:t>ETF;</w:t>
      </w:r>
    </w:p>
    <w:p w:rsidR="00DC08FC" w:rsidRDefault="00DC08FC" w:rsidP="00DC08FC">
      <w:r>
        <w:t>производных финансовых инструментов;</w:t>
      </w:r>
    </w:p>
    <w:p w:rsidR="00DC08FC" w:rsidRDefault="00DC08FC" w:rsidP="00DC08FC">
      <w:r>
        <w:t>депозитов;</w:t>
      </w:r>
    </w:p>
    <w:p w:rsidR="00DC08FC" w:rsidRDefault="00DC08FC" w:rsidP="00DC08FC">
      <w:r>
        <w:t>кредитов;</w:t>
      </w:r>
    </w:p>
    <w:p w:rsidR="00DC08FC" w:rsidRDefault="00DC08FC" w:rsidP="00DC08FC">
      <w:r>
        <w:t>договоров негосударственного пенсионного обеспечения;</w:t>
      </w:r>
    </w:p>
    <w:p w:rsidR="00DC08FC" w:rsidRDefault="00DC08FC" w:rsidP="00DC08FC">
      <w:r>
        <w:t>страхования.</w:t>
      </w:r>
    </w:p>
    <w:p w:rsidR="00DC08FC" w:rsidRDefault="00CE33C1" w:rsidP="00DC08FC">
      <w:r>
        <w:t>«</w:t>
      </w:r>
      <w:r w:rsidR="00DC08FC">
        <w:t>Важно подробно раскрывать критерии, по которым можно точно определить, что инвестиции в такие продукты будут направлены на финансирование проектов устойчивого развития. Компании могут публиковать информацию на своих сайтах</w:t>
      </w:r>
      <w:r>
        <w:t>»</w:t>
      </w:r>
      <w:r w:rsidR="00DC08FC">
        <w:t>, — заявили в Банке России.</w:t>
      </w:r>
    </w:p>
    <w:p w:rsidR="00D1642B" w:rsidRDefault="00C03EF5" w:rsidP="00DC08FC">
      <w:hyperlink r:id="rId13" w:history="1">
        <w:r w:rsidR="00DC08FC" w:rsidRPr="00956370">
          <w:rPr>
            <w:rStyle w:val="a3"/>
          </w:rPr>
          <w:t>https://www.banki.ru/news/lenta/?id=10985878</w:t>
        </w:r>
      </w:hyperlink>
    </w:p>
    <w:p w:rsidR="0097473C" w:rsidRPr="00B87BD2" w:rsidRDefault="00CE33C1" w:rsidP="0097473C">
      <w:pPr>
        <w:pStyle w:val="2"/>
      </w:pPr>
      <w:bookmarkStart w:id="33" w:name="ф2"/>
      <w:bookmarkStart w:id="34" w:name="_Toc136331215"/>
      <w:bookmarkEnd w:id="33"/>
      <w:r w:rsidRPr="00CE33C1">
        <w:lastRenderedPageBreak/>
        <w:t>НАПФ</w:t>
      </w:r>
      <w:r w:rsidR="0097473C" w:rsidRPr="00B87BD2">
        <w:t>, 29.05.2023, Состоялась конференция институциональных инвесторов - Investfunds Forum XIV</w:t>
      </w:r>
      <w:bookmarkEnd w:id="34"/>
    </w:p>
    <w:p w:rsidR="0097473C" w:rsidRDefault="0097473C" w:rsidP="00CE33C1">
      <w:pPr>
        <w:pStyle w:val="3"/>
      </w:pPr>
      <w:bookmarkStart w:id="35" w:name="_Toc136331216"/>
      <w:r>
        <w:t>25-26 мая 2023 года в Санкт-Петербурге прошла ежегодная конференция институациональных инвесторов - Investfunds Forum XIV. Это крупнейшее в России независимое мероприятие, на котором собралось более 200 представителей инвестиционного сообщества.</w:t>
      </w:r>
      <w:bookmarkEnd w:id="35"/>
    </w:p>
    <w:p w:rsidR="0097473C" w:rsidRDefault="0097473C" w:rsidP="0097473C">
      <w:r>
        <w:t xml:space="preserve">На пленарном заседании конференции выступил президент </w:t>
      </w:r>
      <w:r w:rsidR="00CE33C1" w:rsidRPr="00CE33C1">
        <w:rPr>
          <w:b/>
        </w:rPr>
        <w:t>НАПФ</w:t>
      </w:r>
      <w:r>
        <w:t xml:space="preserve"> Сергей Беляков. В своем докладе он рассказал о тенденциях развития пенсионного рынка, его возможностях и ограничениях, а также проанализировал опыт зарубежных стран.</w:t>
      </w:r>
    </w:p>
    <w:p w:rsidR="0097473C" w:rsidRDefault="0097473C" w:rsidP="0097473C">
      <w:r>
        <w:t xml:space="preserve">В сессии </w:t>
      </w:r>
      <w:r w:rsidR="00CE33C1">
        <w:t>«</w:t>
      </w:r>
      <w:r>
        <w:t>Пенсионная индустрия: перспективы отрасли в новых реалиях</w:t>
      </w:r>
      <w:r w:rsidR="00CE33C1">
        <w:t>»</w:t>
      </w:r>
      <w:r>
        <w:t xml:space="preserve">, модератором которой выступил председатель совета </w:t>
      </w:r>
      <w:r w:rsidR="00CE33C1" w:rsidRPr="00CE33C1">
        <w:rPr>
          <w:b/>
        </w:rPr>
        <w:t>НАПФ</w:t>
      </w:r>
      <w:r>
        <w:t xml:space="preserve"> Аркадий Недбай, приняли участие представители Минфина, отрасли </w:t>
      </w:r>
      <w:r w:rsidR="00CE33C1" w:rsidRPr="00CE33C1">
        <w:rPr>
          <w:b/>
        </w:rPr>
        <w:t>НПФ</w:t>
      </w:r>
      <w:r>
        <w:t xml:space="preserve">, </w:t>
      </w:r>
      <w:r w:rsidR="00CE33C1" w:rsidRPr="00CE33C1">
        <w:rPr>
          <w:b/>
        </w:rPr>
        <w:t>НАПФ</w:t>
      </w:r>
      <w:r>
        <w:t>.</w:t>
      </w:r>
    </w:p>
    <w:p w:rsidR="0097473C" w:rsidRDefault="0097473C" w:rsidP="0097473C">
      <w:r>
        <w:t xml:space="preserve">Наталия Каменская, начальник отдела регулирования негосударственных пенсионных фондов Минфина России рассказала о государственной программе долгосрочных сбережений (ПДС). По словам спикера Программа призвана создать дополнительные возможности долгосрочных сбережений для каждого гражданина страны. На заседании Госдумы в четверг 25 мая законопроект о создании программы долгосрочных сбережений граждан через договоры с </w:t>
      </w:r>
      <w:r w:rsidR="00CE33C1" w:rsidRPr="00CE33C1">
        <w:rPr>
          <w:b/>
        </w:rPr>
        <w:t>НПФ</w:t>
      </w:r>
      <w:r>
        <w:t xml:space="preserve"> был принят в первом чтении.</w:t>
      </w:r>
    </w:p>
    <w:p w:rsidR="0097473C" w:rsidRDefault="0097473C" w:rsidP="0097473C">
      <w:r>
        <w:t xml:space="preserve">Галина Морозова, председатель Совета директоров, </w:t>
      </w:r>
      <w:r w:rsidR="00CE33C1" w:rsidRPr="00CE33C1">
        <w:rPr>
          <w:b/>
        </w:rPr>
        <w:t>НПФ</w:t>
      </w:r>
      <w:r>
        <w:t xml:space="preserve"> Будущее, в своем выступлении рассказала о факторах, которые позволят сделать программу долгосрочных сбережений успешней, а также существующих ограничениях для инвестиций средств </w:t>
      </w:r>
      <w:r w:rsidR="00CE33C1" w:rsidRPr="00CE33C1">
        <w:rPr>
          <w:b/>
        </w:rPr>
        <w:t>НПФ</w:t>
      </w:r>
      <w:r>
        <w:t>.</w:t>
      </w:r>
    </w:p>
    <w:p w:rsidR="0097473C" w:rsidRDefault="0097473C" w:rsidP="0097473C">
      <w:r>
        <w:t xml:space="preserve">Лариса Горчаковская, генеральный директор, АО </w:t>
      </w:r>
      <w:r w:rsidR="00CE33C1" w:rsidRPr="00CE33C1">
        <w:rPr>
          <w:b/>
        </w:rPr>
        <w:t>НПФ</w:t>
      </w:r>
      <w:r>
        <w:t xml:space="preserve"> ВТБ Пенсионный фонд в своей презентации рассказала об возможностях, которые открываются перед </w:t>
      </w:r>
      <w:r w:rsidR="00CE33C1" w:rsidRPr="00CE33C1">
        <w:rPr>
          <w:b/>
        </w:rPr>
        <w:t>НПФ</w:t>
      </w:r>
      <w:r>
        <w:t xml:space="preserve"> в связи с принятием законопроекта об агентской деятельности. По мнению Ларисы Горчаковской, расширение видов деятельности </w:t>
      </w:r>
      <w:r w:rsidR="00CE33C1" w:rsidRPr="00CE33C1">
        <w:rPr>
          <w:b/>
        </w:rPr>
        <w:t>НПФ</w:t>
      </w:r>
      <w:r>
        <w:t xml:space="preserve"> имеет свои преимущества для фонда, в т.ч. за счет получения комиссионного вознаграждения и расширения продуктовой линейки. В свою очередь, клиенты получат экономию времени за счет оформления разных продуктов в одном месте по оптимальному тарифу.</w:t>
      </w:r>
    </w:p>
    <w:p w:rsidR="0097473C" w:rsidRDefault="0097473C" w:rsidP="0097473C">
      <w:r>
        <w:t xml:space="preserve">Александр Зарецкий, заместитель председателя совета, </w:t>
      </w:r>
      <w:r w:rsidR="00CE33C1" w:rsidRPr="00CE33C1">
        <w:rPr>
          <w:b/>
        </w:rPr>
        <w:t>НАПФ</w:t>
      </w:r>
      <w:r>
        <w:t xml:space="preserve"> рассказал о ключевых факторах успеха программы долгосрочных сбережений. По мнению Александра Зарецкого, среди ключевых факторов успеха: тщательная проработка законопроекта и подзаконных актов, максимальные налоговые и финансовые стимулы, масштабная PR-кампания и т.д.</w:t>
      </w:r>
    </w:p>
    <w:p w:rsidR="0097473C" w:rsidRDefault="0097473C" w:rsidP="0097473C">
      <w:r>
        <w:t xml:space="preserve">Руслан Габдулхаков, советник генерального директора, </w:t>
      </w:r>
      <w:r w:rsidR="00CE33C1" w:rsidRPr="00CE33C1">
        <w:rPr>
          <w:b/>
        </w:rPr>
        <w:t>НПФ</w:t>
      </w:r>
      <w:r>
        <w:t xml:space="preserve"> Сургутнефтегаз, рассказал о возможностях формирования портфеля инвестиций, удерживаемых до погашения (HTM).</w:t>
      </w:r>
    </w:p>
    <w:p w:rsidR="0097473C" w:rsidRDefault="0097473C" w:rsidP="0097473C">
      <w:r>
        <w:t>Также среди традиционных тем для обсуждения на конференции стали: регулирование финансовых рынков, инвестиционные идеи и стратегии.</w:t>
      </w:r>
    </w:p>
    <w:p w:rsidR="0097473C" w:rsidRDefault="0097473C" w:rsidP="0097473C">
      <w:r>
        <w:t xml:space="preserve">Материалы сессии </w:t>
      </w:r>
      <w:r w:rsidR="00CE33C1">
        <w:t>«</w:t>
      </w:r>
      <w:r>
        <w:t>Пенсионная индустрия: перспективы отрасли в новых реалиях</w:t>
      </w:r>
      <w:r w:rsidR="00CE33C1">
        <w:t>»</w:t>
      </w:r>
      <w:r>
        <w:t xml:space="preserve"> доступны по ссылке на яндекс-диске: https://disk.yandex.ru/d/t8RoVXiuPfXUCg</w:t>
      </w:r>
    </w:p>
    <w:p w:rsidR="0097473C" w:rsidRDefault="0097473C" w:rsidP="0097473C">
      <w:r>
        <w:t>Все доклады спикеров доступны по ссылке (после регистрации на портале Cbonds)</w:t>
      </w:r>
    </w:p>
    <w:p w:rsidR="0097473C" w:rsidRDefault="0097473C" w:rsidP="0097473C">
      <w:r>
        <w:lastRenderedPageBreak/>
        <w:t>http://www.napf.ru/225261</w:t>
      </w:r>
    </w:p>
    <w:p w:rsidR="001E1877" w:rsidRPr="00B87BD2" w:rsidRDefault="00CE33C1" w:rsidP="001E1877">
      <w:pPr>
        <w:pStyle w:val="2"/>
      </w:pPr>
      <w:bookmarkStart w:id="36" w:name="_Toc136331217"/>
      <w:r w:rsidRPr="00CE33C1">
        <w:t>НАПФ</w:t>
      </w:r>
      <w:r w:rsidR="001E1877" w:rsidRPr="00B87BD2">
        <w:t xml:space="preserve">, 29.05.2023, Председатель совета директоров </w:t>
      </w:r>
      <w:r w:rsidRPr="00CE33C1">
        <w:t>НПФ</w:t>
      </w:r>
      <w:r w:rsidR="001E1877" w:rsidRPr="00B87BD2">
        <w:t xml:space="preserve"> </w:t>
      </w:r>
      <w:r>
        <w:t>«</w:t>
      </w:r>
      <w:r w:rsidR="001E1877" w:rsidRPr="00B87BD2">
        <w:t>БУДУЩЕЕ</w:t>
      </w:r>
      <w:r>
        <w:t>»</w:t>
      </w:r>
      <w:r w:rsidR="001E1877" w:rsidRPr="00B87BD2">
        <w:t xml:space="preserve"> Галина Морозова выступила на конференции Investfunds Forum</w:t>
      </w:r>
      <w:bookmarkEnd w:id="36"/>
    </w:p>
    <w:p w:rsidR="001E1877" w:rsidRPr="00CE33C1" w:rsidRDefault="001E1877" w:rsidP="00CE33C1">
      <w:pPr>
        <w:pStyle w:val="3"/>
      </w:pPr>
      <w:bookmarkStart w:id="37" w:name="_Toc136331218"/>
      <w:r w:rsidRPr="00CE33C1">
        <w:t xml:space="preserve">26 мая в Санкт-Петербурге в рамках мероприятия для институциональных инвесторов - Investfunds Forum XIV прошла дискуссия </w:t>
      </w:r>
      <w:r w:rsidR="00CE33C1" w:rsidRPr="00CE33C1">
        <w:t>«</w:t>
      </w:r>
      <w:r w:rsidRPr="00CE33C1">
        <w:t>Пенсионная индустрия: перспективы отрасли в новых реалиях</w:t>
      </w:r>
      <w:r w:rsidR="00CE33C1" w:rsidRPr="00CE33C1">
        <w:t>»</w:t>
      </w:r>
      <w:r w:rsidRPr="00CE33C1">
        <w:t xml:space="preserve">, где участвовали эксперты пенсионной индустрии, среди них - председатель совета директоров </w:t>
      </w:r>
      <w:r w:rsidR="00CE33C1" w:rsidRPr="00CE33C1">
        <w:t>НПФ</w:t>
      </w:r>
      <w:r w:rsidRPr="00CE33C1">
        <w:t xml:space="preserve"> </w:t>
      </w:r>
      <w:r w:rsidR="00CE33C1" w:rsidRPr="00CE33C1">
        <w:t>«</w:t>
      </w:r>
      <w:r w:rsidRPr="00CE33C1">
        <w:t>БУДУЩЕЕ</w:t>
      </w:r>
      <w:r w:rsidR="00CE33C1" w:rsidRPr="00CE33C1">
        <w:t>»</w:t>
      </w:r>
      <w:r w:rsidRPr="00CE33C1">
        <w:t xml:space="preserve"> Галина Морозова. Главной темой дискуссии стала концепция программы долгосрочных сбережений граждан, которая в случае принятия соответствующего закона, заработает с начала 2024 года. Участники встречи высказали свои предложения по доработке проекта.</w:t>
      </w:r>
      <w:bookmarkEnd w:id="37"/>
    </w:p>
    <w:p w:rsidR="001E1877" w:rsidRDefault="001E1877" w:rsidP="001E1877">
      <w:r>
        <w:t>В своем выступлении Галина Морозова акцентировала внимание на нескольких аспектах программы. Она высказала ряд предложений:</w:t>
      </w:r>
    </w:p>
    <w:p w:rsidR="001E1877" w:rsidRDefault="001E1877" w:rsidP="001E1877">
      <w:r>
        <w:t>•</w:t>
      </w:r>
      <w:r>
        <w:tab/>
        <w:t xml:space="preserve">Увеличить период софинансирования государством личных взносов граждан с трех до десяти лет. Это позволит получить больший эффект от программы как гражданам, так и государству. </w:t>
      </w:r>
    </w:p>
    <w:p w:rsidR="001E1877" w:rsidRDefault="001E1877" w:rsidP="001E1877">
      <w:r>
        <w:t>•</w:t>
      </w:r>
      <w:r>
        <w:tab/>
        <w:t xml:space="preserve">Использовать средства из бюджета на целевые долгосрочные выплаты. </w:t>
      </w:r>
    </w:p>
    <w:p w:rsidR="001E1877" w:rsidRDefault="001E1877" w:rsidP="001E1877">
      <w:r>
        <w:t>•</w:t>
      </w:r>
      <w:r>
        <w:tab/>
        <w:t xml:space="preserve">Сократить срок действия продукта с 15 до 10 лет. Горизонт планирования россиян сегодня короче: срок действия программы до 10 лет сможет сделать ее более востребованной у россиян. </w:t>
      </w:r>
    </w:p>
    <w:p w:rsidR="001E1877" w:rsidRDefault="001E1877" w:rsidP="001E1877">
      <w:r>
        <w:t>•</w:t>
      </w:r>
      <w:r>
        <w:tab/>
        <w:t xml:space="preserve">Ввести отдельный налоговый вычет под программу, который позволит исключить арбитраж между долгосрочными и краткосрочными финансовыми инструментами. </w:t>
      </w:r>
    </w:p>
    <w:p w:rsidR="001E1877" w:rsidRDefault="001E1877" w:rsidP="001E1877">
      <w:r>
        <w:t xml:space="preserve">Галина Морозова, председатель совета директоров </w:t>
      </w:r>
      <w:r w:rsidR="00CE33C1" w:rsidRPr="00CE33C1">
        <w:rPr>
          <w:b/>
        </w:rPr>
        <w:t>НПФ</w:t>
      </w:r>
      <w:r>
        <w:t xml:space="preserve"> </w:t>
      </w:r>
      <w:r w:rsidR="00CE33C1">
        <w:t>«</w:t>
      </w:r>
      <w:r>
        <w:t>БУДУЩЕЕ</w:t>
      </w:r>
      <w:r w:rsidR="00CE33C1">
        <w:t>»</w:t>
      </w:r>
      <w:r>
        <w:t>:</w:t>
      </w:r>
    </w:p>
    <w:p w:rsidR="001E1877" w:rsidRDefault="00CE33C1" w:rsidP="001E1877">
      <w:r>
        <w:t>«</w:t>
      </w:r>
      <w:r w:rsidR="001E1877">
        <w:t xml:space="preserve">Мы считаем, что программа долгосрочных сбережений займет важное место в продуктовой линейке негосударственных пенсионных фондов, даст толчок развитию рынка и станет надежным инструментом для финансового благополучия россиян. Эта концепция обладает рядом преимуществ: повышенный налоговый вычет до 400 тыс. рублей в год, софинансирование со стороны государства, гарантии в размере 2,8 млн рублей. Раньше таких условий в пенсионных продуктах не было. Крайне важно установить отдельный налоговый вычет для долгосрочных сбережений, чтобы избежать конкуренции с краткосрочными инструментами накоплений и, конечно, увеличить срок софинансирования личных взносов граждан. Государству нужны </w:t>
      </w:r>
      <w:r>
        <w:t>«</w:t>
      </w:r>
      <w:r w:rsidR="001E1877">
        <w:t>длинные инвестиции</w:t>
      </w:r>
      <w:r>
        <w:t>»</w:t>
      </w:r>
      <w:r w:rsidR="001E1877">
        <w:t>, поэтому необходимо стимулировать граждан и размером вычета, и длительностью срока программы</w:t>
      </w:r>
      <w:r>
        <w:t>»</w:t>
      </w:r>
      <w:r w:rsidR="001E1877">
        <w:t>.</w:t>
      </w:r>
    </w:p>
    <w:p w:rsidR="001E1877" w:rsidRDefault="00C03EF5" w:rsidP="001E1877">
      <w:hyperlink r:id="rId14" w:history="1">
        <w:r w:rsidR="001E1877" w:rsidRPr="00956370">
          <w:rPr>
            <w:rStyle w:val="a3"/>
          </w:rPr>
          <w:t>http://www.napf.ru/225257</w:t>
        </w:r>
      </w:hyperlink>
      <w:r w:rsidR="001E1877">
        <w:t xml:space="preserve"> </w:t>
      </w:r>
    </w:p>
    <w:p w:rsidR="007C3E10" w:rsidRPr="00B87BD2" w:rsidRDefault="007C3E10" w:rsidP="007C3E10">
      <w:pPr>
        <w:pStyle w:val="2"/>
      </w:pPr>
      <w:bookmarkStart w:id="38" w:name="_Toc136331219"/>
      <w:r w:rsidRPr="00B87BD2">
        <w:lastRenderedPageBreak/>
        <w:t>ФедералПресс, 29.05.2023, Как повысить пенсию с помощью маткапитала</w:t>
      </w:r>
      <w:bookmarkEnd w:id="38"/>
    </w:p>
    <w:p w:rsidR="007C3E10" w:rsidRDefault="007C3E10" w:rsidP="00CE33C1">
      <w:pPr>
        <w:pStyle w:val="3"/>
      </w:pPr>
      <w:bookmarkStart w:id="39" w:name="_Toc136331220"/>
      <w:r>
        <w:t xml:space="preserve">Государственную поддержку можно направить не только на образование и покупку недвижимости, но и на накопительную пенсию матери. Однако стоит учитывать ряд условий. О них говорится в телеграм-канале портала </w:t>
      </w:r>
      <w:r w:rsidR="00CE33C1">
        <w:t>«</w:t>
      </w:r>
      <w:r>
        <w:t>Госуслуги</w:t>
      </w:r>
      <w:r w:rsidR="00CE33C1">
        <w:t>»</w:t>
      </w:r>
      <w:r>
        <w:t>.</w:t>
      </w:r>
      <w:bookmarkEnd w:id="39"/>
    </w:p>
    <w:p w:rsidR="007C3E10" w:rsidRDefault="007C3E10" w:rsidP="007C3E10">
      <w:r>
        <w:t>Что такое накопительная пенсия</w:t>
      </w:r>
    </w:p>
    <w:p w:rsidR="007C3E10" w:rsidRDefault="007C3E10" w:rsidP="007C3E10">
      <w:r>
        <w:t>Это ежемесячная и пожизненная пенсия, которую выплачивают негосударственные управляющие компании или пенсионные фонды (</w:t>
      </w:r>
      <w:r w:rsidR="00CE33C1" w:rsidRPr="00CE33C1">
        <w:rPr>
          <w:b/>
        </w:rPr>
        <w:t>НПФ</w:t>
      </w:r>
      <w:r>
        <w:t xml:space="preserve">). Выплаты состоят из уплаченных страховых взносов и дохода от инвестирования УК или </w:t>
      </w:r>
      <w:r w:rsidR="00CE33C1" w:rsidRPr="00CE33C1">
        <w:rPr>
          <w:b/>
        </w:rPr>
        <w:t>НПФ</w:t>
      </w:r>
      <w:r>
        <w:t>.</w:t>
      </w:r>
    </w:p>
    <w:p w:rsidR="007C3E10" w:rsidRDefault="007C3E10" w:rsidP="007C3E10">
      <w:r>
        <w:t>Кто может воспользоваться</w:t>
      </w:r>
    </w:p>
    <w:p w:rsidR="007C3E10" w:rsidRDefault="007C3E10" w:rsidP="007C3E10">
      <w:r>
        <w:t xml:space="preserve">Воспользоваться такой пенсией может мать или усыновительница. Для этого нужно авторизоваться на </w:t>
      </w:r>
      <w:r w:rsidR="00CE33C1">
        <w:t>«</w:t>
      </w:r>
      <w:r>
        <w:t>Госуслугах</w:t>
      </w:r>
      <w:r w:rsidR="00CE33C1">
        <w:t>»</w:t>
      </w:r>
      <w:r>
        <w:t>, подтвердить данные, указать сумму, которую необходимо перевести и отправить заявление. Кроме того, можно обратиться с заявлением в СФР или МФЦ.</w:t>
      </w:r>
    </w:p>
    <w:p w:rsidR="007C3E10" w:rsidRDefault="007C3E10" w:rsidP="007C3E10">
      <w:r>
        <w:t>Как получить накопительную пенсию в виде срочной выплаты</w:t>
      </w:r>
    </w:p>
    <w:p w:rsidR="007C3E10" w:rsidRDefault="007C3E10" w:rsidP="007C3E10">
      <w:r>
        <w:t>Можно получать такую пенсию ежемесячно или пожизненно. Размер определяется с учетом ожидаемого периода начисления выплаты. При расчете учитываются все средства пенсионных накоплений на ее лицевом счете в СФР.</w:t>
      </w:r>
    </w:p>
    <w:p w:rsidR="007C3E10" w:rsidRDefault="007C3E10" w:rsidP="007C3E10">
      <w:r>
        <w:t>Напомним, некоторым категориям россиян повысят пенсии. Госдума приняла новый закон 25 мая.</w:t>
      </w:r>
    </w:p>
    <w:p w:rsidR="007C3E10" w:rsidRDefault="00C03EF5" w:rsidP="007C3E10">
      <w:hyperlink r:id="rId15" w:history="1">
        <w:r w:rsidR="007C3E10" w:rsidRPr="00956370">
          <w:rPr>
            <w:rStyle w:val="a3"/>
          </w:rPr>
          <w:t>https://fedpress.ru/news/77/society/3244868</w:t>
        </w:r>
      </w:hyperlink>
      <w:r w:rsidR="007C3E10">
        <w:t xml:space="preserve"> </w:t>
      </w:r>
    </w:p>
    <w:p w:rsidR="00140AAC" w:rsidRPr="00B87BD2" w:rsidRDefault="00140AAC" w:rsidP="00140AAC">
      <w:pPr>
        <w:pStyle w:val="2"/>
      </w:pPr>
      <w:bookmarkStart w:id="40" w:name="_Toc136331221"/>
      <w:r w:rsidRPr="00B87BD2">
        <w:t xml:space="preserve">Русский Рубеж, 29.05.2023, Сергей Миронов: </w:t>
      </w:r>
      <w:r w:rsidR="00CE33C1">
        <w:t>«</w:t>
      </w:r>
      <w:r w:rsidRPr="00B87BD2">
        <w:t xml:space="preserve">Людям вновь предлагают сыграть в </w:t>
      </w:r>
      <w:r w:rsidR="00CE33C1">
        <w:t>«</w:t>
      </w:r>
      <w:r w:rsidRPr="00B87BD2">
        <w:t>пенсионную рулетку</w:t>
      </w:r>
      <w:r w:rsidR="00CE33C1">
        <w:t>»</w:t>
      </w:r>
      <w:bookmarkEnd w:id="40"/>
      <w:r w:rsidRPr="00B87BD2">
        <w:t xml:space="preserve"> </w:t>
      </w:r>
    </w:p>
    <w:p w:rsidR="00140AAC" w:rsidRDefault="00140AAC" w:rsidP="00CE33C1">
      <w:pPr>
        <w:pStyle w:val="3"/>
      </w:pPr>
      <w:bookmarkStart w:id="41" w:name="_Toc136331222"/>
      <w:r>
        <w:t xml:space="preserve">В Москве руководитель фракции </w:t>
      </w:r>
      <w:r w:rsidR="00CE33C1">
        <w:t>«</w:t>
      </w:r>
      <w:r>
        <w:t>Справедливая Россия – За правду</w:t>
      </w:r>
      <w:r w:rsidR="00CE33C1">
        <w:t>»</w:t>
      </w:r>
      <w:r>
        <w:t xml:space="preserve"> Сергей Миронов сегодня, 29 мая 2023 года, в беседе с собкором издания Русский Рубеж заявил, что справедливороссы не поддержали законопроект о долгосрочных пенсионных сбережениях, поскольку выгода от реализации идеи для граждан </w:t>
      </w:r>
      <w:r w:rsidR="00CE33C1">
        <w:t>«</w:t>
      </w:r>
      <w:r>
        <w:t>скрыта под завесой светлого будущего</w:t>
      </w:r>
      <w:r w:rsidR="00CE33C1">
        <w:t>»</w:t>
      </w:r>
      <w:r>
        <w:t>.</w:t>
      </w:r>
      <w:bookmarkEnd w:id="41"/>
    </w:p>
    <w:p w:rsidR="00140AAC" w:rsidRDefault="00140AAC" w:rsidP="00140AAC">
      <w:r>
        <w:t>— Законопроект реализует очередную попытку Минфина и ЦБ побудить граждан самостоятельно копить на старость. Причем эта попытка для особо смелых. Тех, кто готов доверить свои сбережения негосударственным пенсионным фондам (</w:t>
      </w:r>
      <w:r w:rsidR="00CE33C1" w:rsidRPr="00CE33C1">
        <w:rPr>
          <w:b/>
        </w:rPr>
        <w:t>НПФ</w:t>
      </w:r>
      <w:r>
        <w:t xml:space="preserve">) на целых 15 лет с неизвестным результатом, – прокомментировал Сергей Миронов. – В законопроекте нет конкретных цифр о доходности этого механизма. Притом что уже сейчас доходность накоплений в </w:t>
      </w:r>
      <w:r w:rsidR="00CE33C1" w:rsidRPr="00CE33C1">
        <w:rPr>
          <w:b/>
        </w:rPr>
        <w:t>НПФ</w:t>
      </w:r>
      <w:r>
        <w:t xml:space="preserve"> ниже, чем по банковским вкладам. Неизвестно, во что превратятся эти сбережения через 15 лет с учетом инфляции. Вся выгода для граждан скрыта под завесой светлого будущего, которое, конечно же, обещают авторы инициативы. И такие обещания мы уже помним – по истории с замороженными накопительными пенсиями, которая, кстати, новым законопроектом не завершается. Теперь гражданам предлагают просто сыграть в новую </w:t>
      </w:r>
      <w:r w:rsidR="00CE33C1">
        <w:t>«</w:t>
      </w:r>
      <w:r>
        <w:t>пенсионную рулетку</w:t>
      </w:r>
      <w:r w:rsidR="00CE33C1">
        <w:t>»</w:t>
      </w:r>
      <w:r>
        <w:t xml:space="preserve"> по старым правилам, выгодным для финансовых спекулянтов</w:t>
      </w:r>
      <w:r w:rsidR="00CE33C1">
        <w:t>»</w:t>
      </w:r>
      <w:r>
        <w:t>.</w:t>
      </w:r>
    </w:p>
    <w:p w:rsidR="00140AAC" w:rsidRDefault="00140AAC" w:rsidP="00140AAC">
      <w:r>
        <w:lastRenderedPageBreak/>
        <w:t>Фракция СРЗП воздержалась от голосования по законопроекту, принятому думским большинством в первом чтении. Даже в случае его доработки механизм вряд ли будет востребован, отметил Сергей Миронов.</w:t>
      </w:r>
    </w:p>
    <w:p w:rsidR="00140AAC" w:rsidRDefault="00140AAC" w:rsidP="00140AAC">
      <w:r>
        <w:t xml:space="preserve">— Даже если ко второму чтению появятся уточняющие поправки, людям посулят </w:t>
      </w:r>
      <w:r w:rsidR="00CE33C1">
        <w:t>«</w:t>
      </w:r>
      <w:r>
        <w:t>золотые горы</w:t>
      </w:r>
      <w:r w:rsidR="00CE33C1">
        <w:t>»</w:t>
      </w:r>
      <w:r>
        <w:t>, сомневаюсь, что закон будет работать, – сказал глава СРЗП. – Имеется проблема низких доходов и еще более низкого уровня доверия к пенсионной системе, дискредитированной реформами. Для начала нужно восстановить доверие и справедливость. Вернуть людям прежний пенсионный возраст, вернуть им замороженные накопления, вернуть прозрачную солидарную пенсионную систему без коэффициентов и баллов. И только после этого вести речь о неких добровольных сбережениях.</w:t>
      </w:r>
    </w:p>
    <w:p w:rsidR="00DC08FC" w:rsidRDefault="00C03EF5" w:rsidP="00140AAC">
      <w:hyperlink r:id="rId16" w:history="1">
        <w:r w:rsidR="00140AAC" w:rsidRPr="00956370">
          <w:rPr>
            <w:rStyle w:val="a3"/>
          </w:rPr>
          <w:t>https://euvoice.ru/12016/</w:t>
        </w:r>
      </w:hyperlink>
    </w:p>
    <w:p w:rsidR="0021118F" w:rsidRPr="00B87BD2" w:rsidRDefault="0021118F" w:rsidP="0021118F">
      <w:pPr>
        <w:pStyle w:val="2"/>
      </w:pPr>
      <w:bookmarkStart w:id="42" w:name="_Toc136331223"/>
      <w:r w:rsidRPr="00B87BD2">
        <w:t xml:space="preserve">Домовой совет, 29.05.2023, </w:t>
      </w:r>
      <w:r w:rsidR="00CE33C1">
        <w:t>«</w:t>
      </w:r>
      <w:r w:rsidRPr="00B87BD2">
        <w:t>Дайте денег и не звоните</w:t>
      </w:r>
      <w:r w:rsidR="00CE33C1">
        <w:t>»</w:t>
      </w:r>
      <w:r w:rsidRPr="00B87BD2">
        <w:t>. Программа долгосрочных сбережений может повторить ошибки накопительной пенсии</w:t>
      </w:r>
      <w:bookmarkEnd w:id="42"/>
    </w:p>
    <w:p w:rsidR="0021118F" w:rsidRPr="00CE33C1" w:rsidRDefault="0021118F" w:rsidP="00CE33C1">
      <w:pPr>
        <w:pStyle w:val="3"/>
      </w:pPr>
      <w:bookmarkStart w:id="43" w:name="_Toc136331224"/>
      <w:r w:rsidRPr="00CE33C1">
        <w:t>Правительство РФ предлагает запустить программу долгосрочных сбережений граждан. Россиянам предлагают заключить договор с негосударственным пенсионным фондом (</w:t>
      </w:r>
      <w:r w:rsidR="00CE33C1" w:rsidRPr="00CE33C1">
        <w:t>НПФ</w:t>
      </w:r>
      <w:r w:rsidRPr="00CE33C1">
        <w:t>) и копить на старость, получая приятные бонусы от государства. Заработать этот аттракцион щедрости может с 1 января 2024 года. Законопроект Правительства уже благополучно прошел первое чтение в Госдуме.</w:t>
      </w:r>
      <w:bookmarkEnd w:id="43"/>
    </w:p>
    <w:p w:rsidR="0021118F" w:rsidRDefault="0021118F" w:rsidP="0021118F">
      <w:r>
        <w:t>Что же получит гражданин, который поверит государству и рискнет копить на пенсию. Самое смешное, что в законопроекте об этом ни слова. Есть только общие условия. Забрать накопленное можно:</w:t>
      </w:r>
    </w:p>
    <w:p w:rsidR="0021118F" w:rsidRDefault="0021118F" w:rsidP="0021118F">
      <w:r>
        <w:t>– через 15 лет после начала участия в программе;</w:t>
      </w:r>
    </w:p>
    <w:p w:rsidR="0021118F" w:rsidRDefault="0021118F" w:rsidP="0021118F">
      <w:r>
        <w:t>– или при достижении возраста 55 лет для женщин и 60 лет для мужчин;</w:t>
      </w:r>
    </w:p>
    <w:p w:rsidR="0021118F" w:rsidRDefault="0021118F" w:rsidP="0021118F">
      <w:r>
        <w:t>– или в любой момент, но в особых жизненных ситуациях.</w:t>
      </w:r>
    </w:p>
    <w:p w:rsidR="0021118F" w:rsidRDefault="0021118F" w:rsidP="0021118F">
      <w:r>
        <w:t>Есть даже бонус для тех, кто вступит в программу в период с 2024 по 2026 год и внесет не менее 2 000 рублей за каждый год. Они ежегодно в течение трех лет будут получать от государства до 36 000 рублей.</w:t>
      </w:r>
    </w:p>
    <w:p w:rsidR="0021118F" w:rsidRDefault="0021118F" w:rsidP="0021118F">
      <w:r>
        <w:t xml:space="preserve">Получается, что россиянам предлагают новую систему накопительной пенсии.  А что стало со старой? Напомним, ее заморозили еще в конце 2013 года. Сегодня там находится примерно 4 триллиона рублей. И вот Правительство объявило новый сбор. При этом, что стало со старыми накоплениями, непонятно.  </w:t>
      </w:r>
    </w:p>
    <w:p w:rsidR="0021118F" w:rsidRDefault="0021118F" w:rsidP="0021118F">
      <w:r>
        <w:t xml:space="preserve">Именно поэтому инициативу Правительства не поддерживают депутаты фракции </w:t>
      </w:r>
      <w:r w:rsidR="00CE33C1">
        <w:t>«</w:t>
      </w:r>
      <w:r>
        <w:t>Справедливая Россия – За правду</w:t>
      </w:r>
      <w:r w:rsidR="00CE33C1">
        <w:t>»</w:t>
      </w:r>
      <w:r>
        <w:t xml:space="preserve">. Поскольку, судя по законопроекту, Кабмин создает очередную </w:t>
      </w:r>
      <w:r w:rsidR="00CE33C1">
        <w:t>«</w:t>
      </w:r>
      <w:r>
        <w:t>завлекаловку</w:t>
      </w:r>
      <w:r w:rsidR="00CE33C1">
        <w:t>»</w:t>
      </w:r>
      <w:r>
        <w:t>. А авторы новой программы повторяют те же ошибки, что и авторы системы накопительной пенсии: обещания золотых гор в начале при отсутствии гарантий.</w:t>
      </w:r>
    </w:p>
    <w:p w:rsidR="0021118F" w:rsidRDefault="0021118F" w:rsidP="0021118F">
      <w:r>
        <w:t xml:space="preserve">Андрей КУЗНЕЦОВ, депутат Госдумы фракции </w:t>
      </w:r>
      <w:r w:rsidR="00CE33C1">
        <w:t>«</w:t>
      </w:r>
      <w:r>
        <w:t>Справедливая Россия – За правду</w:t>
      </w:r>
      <w:r w:rsidR="00CE33C1">
        <w:t>»</w:t>
      </w:r>
      <w:r>
        <w:t>, руководитель проекта сети Центров защиты прав граждан:</w:t>
      </w:r>
    </w:p>
    <w:p w:rsidR="0021118F" w:rsidRDefault="0021118F" w:rsidP="0021118F">
      <w:r>
        <w:lastRenderedPageBreak/>
        <w:t xml:space="preserve">– 10 лет Правительство думало, что делать с накопительной частью пенсии. Идея, напомню, что называется, не взлетела. Деньги не заработали, все накопления граждан заморозили. Для пенсионной системы – это катастрофа! Люди не могут ей доверять, если государство в любой момент может заморозить то, что граждане накопили. И вот придумали, что делать дальше. Самое важное в этом проекте – гражданам дали право замороженные накопления тоже направить в эти </w:t>
      </w:r>
      <w:r w:rsidR="00CE33C1">
        <w:t>«</w:t>
      </w:r>
      <w:r>
        <w:t>долгосрочные сбережения</w:t>
      </w:r>
      <w:r w:rsidR="00CE33C1">
        <w:t>»</w:t>
      </w:r>
      <w:r>
        <w:t xml:space="preserve">. Но складывается впечатление, что людей снова хотят обмануть. В законопроекте есть ряд неприятных сюрпризов. Во-первых, нет ответа на вопрос: а какой размер этих платежей регулярных. Нет ответа, сколько заработают граждане, зато четко написано, сколько заработают посредники! Причем посредников там много и складывается ощущение, что закон написать, чтобы именно негосударственные фонды зарабатывали. Ни строчки в защиту прав граждан в этом проекте мы не нашли. Общий принцип такой: </w:t>
      </w:r>
      <w:r w:rsidR="00CE33C1">
        <w:t>«</w:t>
      </w:r>
      <w:r>
        <w:t>Дайте денег и не звоните</w:t>
      </w:r>
      <w:r w:rsidR="00CE33C1">
        <w:t>»</w:t>
      </w:r>
      <w:r>
        <w:t>. И никаких гарантий! Во-вторых, однажды переведя деньги в этот проект, вернуться в государственную систему накоплений люди не смогут.</w:t>
      </w:r>
    </w:p>
    <w:p w:rsidR="0021118F" w:rsidRDefault="0021118F" w:rsidP="0021118F">
      <w:r>
        <w:t>Правительство, строя такую систему, занимается экономикой обещаний. А гражданам нужна экономика результатов. Если бы в законопроекте написали, к каким результатам придет негосударственный фонд, куда он будет вкладывать, под какие проценты, что ему можно вкладывать, что нельзя – это был бы предметный разговор. А так – это очередная завлекаловка. И эта идея работать не будет. Так считают социалисты в Госдуме.</w:t>
      </w:r>
    </w:p>
    <w:p w:rsidR="0021118F" w:rsidRDefault="0021118F" w:rsidP="0021118F">
      <w:r>
        <w:t>Справедливороссы неоднократно предлагали вернуть прежний пенсионный возраст, начать индексировать пенсии работающим пенсионерам и выплатить все накопленные перед ними долги.</w:t>
      </w:r>
    </w:p>
    <w:p w:rsidR="0021118F" w:rsidRDefault="0021118F" w:rsidP="0021118F">
      <w:r>
        <w:t xml:space="preserve">При запуске пенсионной реформы в Правительстве уверяли, что федеральные вливания в </w:t>
      </w:r>
      <w:r w:rsidR="00CE33C1" w:rsidRPr="00CE33C1">
        <w:rPr>
          <w:b/>
        </w:rPr>
        <w:t>ПФР</w:t>
      </w:r>
      <w:r>
        <w:t xml:space="preserve"> уже с 2020 года начнут сокращаться, а к 2030 году и вовсе сойдут на нет. Но в 2018 году госказна перевела в </w:t>
      </w:r>
      <w:r w:rsidR="00CE33C1" w:rsidRPr="00CE33C1">
        <w:rPr>
          <w:b/>
        </w:rPr>
        <w:t>ПФР</w:t>
      </w:r>
      <w:r>
        <w:t xml:space="preserve"> 3,3 трлн, в 2021-м – свыше 3,5 трлн, в 2022-м – почти 6,2 трлн. Это лишнее подтверждение, что бюджет </w:t>
      </w:r>
      <w:r w:rsidR="00CE33C1" w:rsidRPr="00CE33C1">
        <w:rPr>
          <w:b/>
        </w:rPr>
        <w:t>ПФР</w:t>
      </w:r>
      <w:r>
        <w:t xml:space="preserve"> по-прежнему остается </w:t>
      </w:r>
      <w:r w:rsidR="00CE33C1">
        <w:t>«</w:t>
      </w:r>
      <w:r>
        <w:t>черной дырой</w:t>
      </w:r>
      <w:r w:rsidR="00CE33C1">
        <w:t>»</w:t>
      </w:r>
      <w:r>
        <w:t>, которая продолжает расти.</w:t>
      </w:r>
    </w:p>
    <w:p w:rsidR="0021118F" w:rsidRDefault="00C03EF5" w:rsidP="0021118F">
      <w:hyperlink r:id="rId17" w:history="1">
        <w:r w:rsidR="0021118F" w:rsidRPr="00956370">
          <w:rPr>
            <w:rStyle w:val="a3"/>
          </w:rPr>
          <w:t>https://domsovet.tv/politics/dajte-deneg-i-ne-zvonite-programma-dolgosrochnykh-sberezhenij-mozhet-povtorit-oshibki-nakopitelnoj-pensii</w:t>
        </w:r>
      </w:hyperlink>
      <w:r w:rsidR="0021118F">
        <w:t xml:space="preserve"> </w:t>
      </w:r>
    </w:p>
    <w:p w:rsidR="00D27D3B" w:rsidRPr="00B87BD2" w:rsidRDefault="00D27D3B" w:rsidP="00D27D3B">
      <w:pPr>
        <w:pStyle w:val="2"/>
      </w:pPr>
      <w:bookmarkStart w:id="44" w:name="_Toc136331225"/>
      <w:r w:rsidRPr="00B87BD2">
        <w:t>Конкурент, 29.05.2023, Сбер</w:t>
      </w:r>
      <w:r w:rsidR="00CE33C1" w:rsidRPr="00CE33C1">
        <w:t>НПФ</w:t>
      </w:r>
      <w:r w:rsidRPr="00B87BD2">
        <w:t xml:space="preserve"> узнал, как самозанятые россияне формируют финансовый резерв на пенсию</w:t>
      </w:r>
      <w:bookmarkEnd w:id="44"/>
      <w:r w:rsidRPr="00B87BD2">
        <w:t xml:space="preserve"> </w:t>
      </w:r>
    </w:p>
    <w:p w:rsidR="00D27D3B" w:rsidRPr="00CE33C1" w:rsidRDefault="00D27D3B" w:rsidP="00CE33C1">
      <w:pPr>
        <w:pStyle w:val="3"/>
      </w:pPr>
      <w:bookmarkStart w:id="45" w:name="_Toc136331226"/>
      <w:r w:rsidRPr="00CE33C1">
        <w:t>В январе – мае 2023 года самозанятые россияне стали чаще самостоятельно заботиться о будущей пенсии, выяснили в Сбер</w:t>
      </w:r>
      <w:r w:rsidR="00CE33C1" w:rsidRPr="00CE33C1">
        <w:t>НПФ</w:t>
      </w:r>
      <w:r w:rsidRPr="00CE33C1">
        <w:t>. Такие выводы аналитики сделали на основе данных клиентского портфеля в преддверии Дня российского предпринимательства. Почти каждый второй пополняет свою пенсионную копилку ежемесячно. При этом женщины не только активнее формируют капитал на пенсию, но и регулярно направляют на эту цель более крупные суммы.</w:t>
      </w:r>
      <w:bookmarkEnd w:id="45"/>
    </w:p>
    <w:p w:rsidR="00D27D3B" w:rsidRDefault="00D27D3B" w:rsidP="00D27D3B">
      <w:r>
        <w:t>С начала года на 50% выросло число клиентов-самозанятых, которые самостоятельно откладывают на пенсию с индивидуальными пенсионными планами (ИПП) в Сбер</w:t>
      </w:r>
      <w:r w:rsidR="00CE33C1" w:rsidRPr="00CE33C1">
        <w:rPr>
          <w:b/>
        </w:rPr>
        <w:t>НПФ</w:t>
      </w:r>
      <w:r>
        <w:t xml:space="preserve">. 76% таких клиентов составляют женщины и только 24% – мужчины. </w:t>
      </w:r>
      <w:r>
        <w:lastRenderedPageBreak/>
        <w:t>Причем число предпринимательниц, формирующих денежный резерв на пенсию, за год выросло на 85%.</w:t>
      </w:r>
    </w:p>
    <w:p w:rsidR="00D27D3B" w:rsidRDefault="00D27D3B" w:rsidP="00D27D3B">
      <w:r>
        <w:t>Среди клиентов-самозанятых 70% договоров заключили представители поколения X (рожденные в 1965–1980 годах), 24% – миллениалы (1981–1996 годы). Миллениалы стали чаще задумываться о будущей пенсии: в этом году они оформили на 76% больше договоров.</w:t>
      </w:r>
    </w:p>
    <w:p w:rsidR="00D27D3B" w:rsidRDefault="00D27D3B" w:rsidP="00D27D3B">
      <w:r>
        <w:t>47% клиентов пополняют свои пенсионные счета ежемесячно. В среднем самозанятые россияне направляют на эту цель 2,8 тыс. рублей.</w:t>
      </w:r>
    </w:p>
    <w:p w:rsidR="00D27D3B" w:rsidRDefault="00D27D3B" w:rsidP="00D27D3B">
      <w:r>
        <w:t>Тимур Гилязов, руководитель направления Сбер</w:t>
      </w:r>
      <w:r w:rsidR="00CE33C1" w:rsidRPr="00CE33C1">
        <w:rPr>
          <w:b/>
        </w:rPr>
        <w:t>НПФ</w:t>
      </w:r>
      <w:r>
        <w:t>:</w:t>
      </w:r>
    </w:p>
    <w:p w:rsidR="00D27D3B" w:rsidRDefault="00CE33C1" w:rsidP="00D27D3B">
      <w:r>
        <w:t>«</w:t>
      </w:r>
      <w:r w:rsidR="00D27D3B">
        <w:t xml:space="preserve">Самостоятельное формирование сбережений на пенсию для самозанятых особенно важно, ведь из налогов, которые они платят в бюджет, не идут отчисления на обязательное пенсионное страхование, как за работников по найму. В 2023 году молодые предприниматели – зумеры и миллениалы – заблаговременно начали создавать дополнительный капитал на пенсию: в среднем за 33 и 22 года соответственно. Рассчитать свою будущую пенсию и выбрать удобные инструменты для накоплений на эту цель позволяет сервис Сбера </w:t>
      </w:r>
      <w:r>
        <w:t>«</w:t>
      </w:r>
      <w:r w:rsidR="00D27D3B">
        <w:t>Пенсионная витрина</w:t>
      </w:r>
      <w:r>
        <w:t>»</w:t>
      </w:r>
      <w:r w:rsidR="00D27D3B">
        <w:t>.</w:t>
      </w:r>
    </w:p>
    <w:p w:rsidR="00D27D3B" w:rsidRDefault="00D27D3B" w:rsidP="00D27D3B">
      <w:r>
        <w:t>Чаще других самостоятельно на пенсию откладывают самозанятые жители Москвы и Московской области (17% от общего числа оформленных договоров), а также Челябинска, Саратова, Новосибирска и Санкт-Петербурга (по 4% соответственно).</w:t>
      </w:r>
    </w:p>
    <w:p w:rsidR="00D27D3B" w:rsidRDefault="00C03EF5" w:rsidP="00D27D3B">
      <w:hyperlink r:id="rId18" w:history="1">
        <w:r w:rsidR="00D27D3B" w:rsidRPr="00956370">
          <w:rPr>
            <w:rStyle w:val="a3"/>
          </w:rPr>
          <w:t>https://konkurent.ru/article/59364</w:t>
        </w:r>
      </w:hyperlink>
      <w:r w:rsidR="00D27D3B">
        <w:t xml:space="preserve"> </w:t>
      </w:r>
    </w:p>
    <w:p w:rsidR="00140AAC" w:rsidRPr="00B87BD2" w:rsidRDefault="00140AAC" w:rsidP="00140AAC">
      <w:pPr>
        <w:pStyle w:val="2"/>
      </w:pPr>
      <w:bookmarkStart w:id="46" w:name="_Toc136331227"/>
      <w:r w:rsidRPr="00B87BD2">
        <w:t>Брянск Today, 29.05.2023, Брянцы могут начать копить на пенсию по программе долгосрочных сбережений</w:t>
      </w:r>
      <w:bookmarkEnd w:id="46"/>
    </w:p>
    <w:p w:rsidR="00140AAC" w:rsidRDefault="00140AAC" w:rsidP="00CE33C1">
      <w:pPr>
        <w:pStyle w:val="3"/>
      </w:pPr>
      <w:bookmarkStart w:id="47" w:name="_Toc136331228"/>
      <w:r>
        <w:t>Многие понимают, что уже сегодня нужно делать шаги навстречу своему будущему. Яркий тому пример – финансовое благополучие в старости. Понятно, что одна лишь государственная пенсия не в состоянии покрыть все потребности и желания человека. А что, если самому накопить пенсионный капитал?</w:t>
      </w:r>
      <w:bookmarkEnd w:id="47"/>
    </w:p>
    <w:p w:rsidR="00140AAC" w:rsidRDefault="00140AAC" w:rsidP="00140AAC">
      <w:r>
        <w:t>В этих целях и был разработан универсальный инструмент регулярных отчислений в счет будущего дохода - программа долгосрочных сбережений. Принять в ней участие добровольно может любой совершеннолетний гражданин.</w:t>
      </w:r>
    </w:p>
    <w:p w:rsidR="00140AAC" w:rsidRDefault="00140AAC" w:rsidP="00140AAC">
      <w:r>
        <w:t>Для участия в ПДС необходимо заключить договор с негосударственным пенсионным фондом минимум на 15 лет. В течение первых трех лет государство удвоит вложенные участниками средства. Дополнительный доход можно получить за счет возврата НДФЛ на сумму до 52 тысяч рублей.</w:t>
      </w:r>
    </w:p>
    <w:p w:rsidR="00140AAC" w:rsidRDefault="00140AAC" w:rsidP="00140AAC">
      <w:r>
        <w:t>Немаловажный аспект – программа практически исключает риски потери вложений. Средства будут инвестироваться в инструменты с низким риском под регуляторным присмотром Банка России. Но даже если худшее случится, государство гарантирует возмещение вкладчикам до 2,8 миллионов рублей.</w:t>
      </w:r>
    </w:p>
    <w:p w:rsidR="00140AAC" w:rsidRDefault="00140AAC" w:rsidP="00140AAC">
      <w:r>
        <w:t xml:space="preserve">Воспользоваться накоплениями можно будет после 15 лет участия в программе, а также при достижении 55 лет женщинами и 60 лет мужчинами. Досрочно забрать вклад </w:t>
      </w:r>
      <w:r>
        <w:lastRenderedPageBreak/>
        <w:t>позволят особые жизненные ситуации – дорогостоящее лечение или оплата обучения ребенка.</w:t>
      </w:r>
    </w:p>
    <w:p w:rsidR="00140AAC" w:rsidRDefault="00140AAC" w:rsidP="00140AAC">
      <w:r>
        <w:t xml:space="preserve">По словам министра финансов Антона Силуанова, </w:t>
      </w:r>
      <w:r w:rsidR="00CE33C1">
        <w:t>«</w:t>
      </w:r>
      <w:r>
        <w:t>программа долгосрочных сбережений даст гражданам возможность сформировать и получать дополнительные гарантии финансовой стабильности в будущем</w:t>
      </w:r>
      <w:r w:rsidR="00CE33C1">
        <w:t>»</w:t>
      </w:r>
      <w:r>
        <w:t>.</w:t>
      </w:r>
    </w:p>
    <w:p w:rsidR="00140AAC" w:rsidRDefault="00C03EF5" w:rsidP="00140AAC">
      <w:hyperlink r:id="rId19" w:history="1">
        <w:r w:rsidR="00140AAC" w:rsidRPr="00956370">
          <w:rPr>
            <w:rStyle w:val="a3"/>
          </w:rPr>
          <w:t>https://bryansktoday.ru/article/208067</w:t>
        </w:r>
      </w:hyperlink>
    </w:p>
    <w:p w:rsidR="00D94D15" w:rsidRDefault="00D94D15" w:rsidP="00D94D15">
      <w:pPr>
        <w:pStyle w:val="10"/>
      </w:pPr>
      <w:bookmarkStart w:id="48" w:name="_Toc99271691"/>
      <w:bookmarkStart w:id="49" w:name="_Toc99318654"/>
      <w:bookmarkStart w:id="50" w:name="_Toc99318783"/>
      <w:bookmarkStart w:id="51" w:name="_Toc396864672"/>
      <w:bookmarkStart w:id="52" w:name="_Toc136331229"/>
      <w:r>
        <w:t>Н</w:t>
      </w:r>
      <w:r w:rsidRPr="00880858">
        <w:t>овости развити</w:t>
      </w:r>
      <w:r>
        <w:t>я</w:t>
      </w:r>
      <w:r w:rsidRPr="00880858">
        <w:t xml:space="preserve"> системы обязательного пенсионного страхования и страховой пенсии</w:t>
      </w:r>
      <w:bookmarkEnd w:id="48"/>
      <w:bookmarkEnd w:id="49"/>
      <w:bookmarkEnd w:id="50"/>
      <w:bookmarkEnd w:id="52"/>
    </w:p>
    <w:p w:rsidR="00DC08FC" w:rsidRPr="00B87BD2" w:rsidRDefault="00DC08FC" w:rsidP="00DC08FC">
      <w:pPr>
        <w:pStyle w:val="2"/>
      </w:pPr>
      <w:bookmarkStart w:id="53" w:name="ф3"/>
      <w:bookmarkStart w:id="54" w:name="_Toc136331230"/>
      <w:bookmarkEnd w:id="53"/>
      <w:r w:rsidRPr="00B87BD2">
        <w:t>РИА Новости, 29.05.2023, Президент Путин подписал закон о беззаявительном порядке назначения некоторых видов пенсий</w:t>
      </w:r>
      <w:bookmarkEnd w:id="54"/>
    </w:p>
    <w:p w:rsidR="00DC08FC" w:rsidRDefault="00DC08FC" w:rsidP="00CE33C1">
      <w:pPr>
        <w:pStyle w:val="3"/>
      </w:pPr>
      <w:bookmarkStart w:id="55" w:name="_Toc136331231"/>
      <w:r>
        <w:t>Президент России Владимир Путин подписал закон о беззаявительном назначении страховой и социальной пенсий в случае потери кормильца, а также социальной пенсии детям, оба родителя которых неизвестны.</w:t>
      </w:r>
      <w:bookmarkEnd w:id="55"/>
    </w:p>
    <w:p w:rsidR="00DC08FC" w:rsidRDefault="00DC08FC" w:rsidP="00DC08FC">
      <w:r>
        <w:t xml:space="preserve">Соответствующий документ опубликован на официальном интернет-портале правовой информации. </w:t>
      </w:r>
    </w:p>
    <w:p w:rsidR="00DC08FC" w:rsidRDefault="00DC08FC" w:rsidP="00DC08FC">
      <w:r>
        <w:t xml:space="preserve">Кроме того, закон устанавливает, что такие пенсии назначаются со дня смерти кормильца на основании данных, которые имеются в распоряжении органа, осуществляющего пенсионное обеспечение. Решение о назначении таких пенсий будет приниматься в срок не более пяти рабочих дней. Кроме того, уточняется, что лица, имеющие основания для назначения и страховой, и социальной пенсий, будут получать одну пенсию, которая будет более выгодной. </w:t>
      </w:r>
    </w:p>
    <w:p w:rsidR="00DC08FC" w:rsidRDefault="00DC08FC" w:rsidP="00DC08FC">
      <w:r>
        <w:t xml:space="preserve">Закон также уточняет понятие </w:t>
      </w:r>
      <w:r w:rsidR="00CE33C1">
        <w:t>«</w:t>
      </w:r>
      <w:r>
        <w:t>нетрудоспособные граждане</w:t>
      </w:r>
      <w:r w:rsidR="00CE33C1">
        <w:t>»</w:t>
      </w:r>
      <w:r>
        <w:t>, в частности, к ним относятся дети, достигшие 18 лет и завершившие обучение по образовательным программам основного общего или среднего общего образования, на период до 1 сентября года, в котором завершено обучение.</w:t>
      </w:r>
    </w:p>
    <w:p w:rsidR="00DC08FC" w:rsidRDefault="00C03EF5" w:rsidP="00DC08FC">
      <w:hyperlink r:id="rId20" w:history="1">
        <w:r w:rsidR="00DC08FC" w:rsidRPr="00956370">
          <w:rPr>
            <w:rStyle w:val="a3"/>
          </w:rPr>
          <w:t>https://ria.ru/20230529/pensii-1874834843.html</w:t>
        </w:r>
      </w:hyperlink>
      <w:r w:rsidR="00DC08FC">
        <w:t xml:space="preserve"> </w:t>
      </w:r>
    </w:p>
    <w:p w:rsidR="00244DDD" w:rsidRPr="00B87BD2" w:rsidRDefault="00244DDD" w:rsidP="00244DDD">
      <w:pPr>
        <w:pStyle w:val="2"/>
      </w:pPr>
      <w:bookmarkStart w:id="56" w:name="_Toc136331232"/>
      <w:r w:rsidRPr="00B87BD2">
        <w:t>Парламентская газета, 29.05.2023, Путин подписал закон о назначении некоторых пенсий без заявлений</w:t>
      </w:r>
      <w:bookmarkEnd w:id="56"/>
    </w:p>
    <w:p w:rsidR="00244DDD" w:rsidRDefault="00244DDD" w:rsidP="00CE33C1">
      <w:pPr>
        <w:pStyle w:val="3"/>
      </w:pPr>
      <w:bookmarkStart w:id="57" w:name="_Toc136331233"/>
      <w:r>
        <w:t>В России в беззаявительном порядке начнут назначать страховую и социальные пенсии в случае потери кормильца, а также социальную пенсию детям, оба родителя которых неизвестны. Такой закон подписал Президент РФ Владимир Путин, он опубликован на официальном портале правовой информации.</w:t>
      </w:r>
      <w:bookmarkEnd w:id="57"/>
    </w:p>
    <w:p w:rsidR="00244DDD" w:rsidRDefault="00244DDD" w:rsidP="00244DDD">
      <w:r>
        <w:t xml:space="preserve">Новация устанавливает, что такие пенсии будут назначаться со дня смерти кормильца на основании данных, имеющихся в распоряжении органа, осуществляющего </w:t>
      </w:r>
      <w:r>
        <w:lastRenderedPageBreak/>
        <w:t>пенсионное обеспечение. Решение о назначении выплат примут в срок не более пяти рабочих дней.</w:t>
      </w:r>
    </w:p>
    <w:p w:rsidR="00244DDD" w:rsidRDefault="00244DDD" w:rsidP="00244DDD">
      <w:r>
        <w:t>Уточняется также, что граждане, имеющие основания для назначения и страховой, и социальной пенсии, будут получить одну из них, более выгодную.</w:t>
      </w:r>
    </w:p>
    <w:p w:rsidR="00244DDD" w:rsidRDefault="00244DDD" w:rsidP="00244DDD">
      <w:r>
        <w:t xml:space="preserve">Кроме того, закон уточняет понятие </w:t>
      </w:r>
      <w:r w:rsidR="00CE33C1">
        <w:t>«</w:t>
      </w:r>
      <w:r>
        <w:t>нетрудоспособные граждане</w:t>
      </w:r>
      <w:r w:rsidR="00CE33C1">
        <w:t>»</w:t>
      </w:r>
      <w:r>
        <w:t>. К ним теперь относятся и дети, достигшие 18 лет и завершившие обучение по образовательным программам общего или среднего общего образования, на период до 1 сентября года, в котором завершено обучение.</w:t>
      </w:r>
    </w:p>
    <w:p w:rsidR="00244DDD" w:rsidRDefault="00244DDD" w:rsidP="00244DDD">
      <w:r>
        <w:t xml:space="preserve">Тем временем, как писала </w:t>
      </w:r>
      <w:r w:rsidR="00CE33C1">
        <w:t>«</w:t>
      </w:r>
      <w:r>
        <w:t>Парламентская газета</w:t>
      </w:r>
      <w:r w:rsidR="00CE33C1">
        <w:t>»</w:t>
      </w:r>
      <w:r>
        <w:t>, первый заместитель председателя Комитета Госдумы по международным делам Светлана Журова рассказала о деталях рассмотрения законопроекта о доплатах к пенсиям тренеров чемпионов, который был внесен в Госдуму год назад и даже прошел первое чтение.</w:t>
      </w:r>
    </w:p>
    <w:p w:rsidR="00244DDD" w:rsidRDefault="00244DDD" w:rsidP="00244DDD">
      <w:r>
        <w:t>В той версии документа право на получение такой надбавки получало очень ограниченное число специалистов. Депутат объяснила, что, согласно изначальной редакции законопроекта, на доплату могли претендовать только те тренеры, которые входили в состав официальной делегации в составе олимпийской сборной.</w:t>
      </w:r>
    </w:p>
    <w:p w:rsidR="00244DDD" w:rsidRDefault="00244DDD" w:rsidP="00244DDD">
      <w:r>
        <w:t>По ее словам, после первого чтения стала очевидна необходимость дополнения законопроекта, о чем она вместе с заместителем председателя Комитета Государственной Думы по труду, социальной политике и делам ветеранов Михаилом Терентьевым начала сигнализировать.</w:t>
      </w:r>
    </w:p>
    <w:p w:rsidR="00244DDD" w:rsidRDefault="00C03EF5" w:rsidP="00244DDD">
      <w:hyperlink r:id="rId21" w:history="1">
        <w:r w:rsidR="00244DDD" w:rsidRPr="00956370">
          <w:rPr>
            <w:rStyle w:val="a3"/>
          </w:rPr>
          <w:t>https://www.pnp.ru/politics/putin-podpisal-zakon-o-naznachenii-nekotorykh-pensiy-bez-zayavleniy.html</w:t>
        </w:r>
      </w:hyperlink>
      <w:r w:rsidR="00244DDD">
        <w:t xml:space="preserve"> </w:t>
      </w:r>
    </w:p>
    <w:p w:rsidR="00F00440" w:rsidRPr="00B87BD2" w:rsidRDefault="00F00440" w:rsidP="00F00440">
      <w:pPr>
        <w:pStyle w:val="2"/>
      </w:pPr>
      <w:bookmarkStart w:id="58" w:name="ф4"/>
      <w:bookmarkStart w:id="59" w:name="_Toc136331234"/>
      <w:bookmarkEnd w:id="58"/>
      <w:r>
        <w:t>Ведомости</w:t>
      </w:r>
      <w:r w:rsidRPr="00B87BD2">
        <w:t xml:space="preserve">, 29.05.2023, </w:t>
      </w:r>
      <w:r w:rsidRPr="00F00440">
        <w:t>Путин подписал закон о назначении ряда пенсий в беззаявительном порядке</w:t>
      </w:r>
      <w:bookmarkEnd w:id="59"/>
    </w:p>
    <w:p w:rsidR="00F00440" w:rsidRDefault="00F00440" w:rsidP="00CE33C1">
      <w:pPr>
        <w:pStyle w:val="3"/>
      </w:pPr>
      <w:bookmarkStart w:id="60" w:name="_Toc136331235"/>
      <w:r>
        <w:t>Президент России Владимир Путин подписал закон о беззаявительном назначении пенсии по потере кормильца и социальной пенсии детям, родители которых неизвестны. Документ опубликован на портале правовой информации.</w:t>
      </w:r>
      <w:bookmarkEnd w:id="60"/>
    </w:p>
    <w:p w:rsidR="00F00440" w:rsidRDefault="00F00440" w:rsidP="00F00440">
      <w:r>
        <w:t>Законопроект был внесен в Госдуму правительством в июле 2022 г. и одобрен в первом чтении осенью того же года. Рассмотрение законопроекта во втором и третьем чтении состоялось 16 и 18 мая, а 24 мая его одобрил Совет Федерации.</w:t>
      </w:r>
    </w:p>
    <w:p w:rsidR="00F00440" w:rsidRDefault="00F00440" w:rsidP="00F00440">
      <w:r>
        <w:t>С 1 января 2024 г. в беззаявительном порядке будут назначаться страховая и социальная пенсии при потере кормильца, а также социальная пенсия детям, оба родителя которых неизвестны. Несовершеннолетним детям умершего кормильца пенсии будут назначаться в сокращенные сроки.</w:t>
      </w:r>
    </w:p>
    <w:p w:rsidR="00F00440" w:rsidRDefault="00F00440" w:rsidP="00F00440">
      <w:r>
        <w:t xml:space="preserve">Помимо этого закон вводит автоматический порядок перерасчета фиксированной выплаты к пенсии по старости за </w:t>
      </w:r>
      <w:r w:rsidR="00CE33C1">
        <w:t>«</w:t>
      </w:r>
      <w:r>
        <w:t>северный</w:t>
      </w:r>
      <w:r w:rsidR="00CE33C1">
        <w:t>»</w:t>
      </w:r>
      <w:r>
        <w:t xml:space="preserve"> стаж – такую доплату получают люди, проработавшие 15 лет на территориях, которые считаются Крайним Севером. Изменения коснутся и надбавок к пенсии, которые положены за 30-летний стаж работы в сельском хозяйстве.  </w:t>
      </w:r>
    </w:p>
    <w:p w:rsidR="00F00440" w:rsidRDefault="00F00440" w:rsidP="00F00440">
      <w:r>
        <w:lastRenderedPageBreak/>
        <w:t xml:space="preserve">Председатель Госдумы Вячеслав Володин ранее говорил, что принятие закона позволит избавить оказавшихся в трудной ситуации граждан от необходимости </w:t>
      </w:r>
      <w:r w:rsidR="00CE33C1">
        <w:t>«</w:t>
      </w:r>
      <w:r>
        <w:t>собирать справки и обивать пороги ведомств</w:t>
      </w:r>
      <w:r w:rsidR="00CE33C1">
        <w:t>»</w:t>
      </w:r>
      <w:r>
        <w:t>.</w:t>
      </w:r>
    </w:p>
    <w:p w:rsidR="00F00440" w:rsidRDefault="00F00440" w:rsidP="00F00440">
      <w:r>
        <w:t>Ранее Минобороны России подготовило законопроект, в соответствии с которым получатели пенсий после призыва на службу по мобилизации и заключения контракта на прохождение военной службы в период спецоперации смогут получать ежемесячную компенсационную выплату в размере 100% пенсии за выслугу лет.</w:t>
      </w:r>
    </w:p>
    <w:p w:rsidR="00F00440" w:rsidRDefault="00C03EF5" w:rsidP="00F00440">
      <w:hyperlink r:id="rId22" w:history="1">
        <w:r w:rsidR="00F00440" w:rsidRPr="0066600E">
          <w:rPr>
            <w:rStyle w:val="a3"/>
          </w:rPr>
          <w:t>https://www.vedomosti.ru/society/news/2023/05/29/977480-putin-podpisal-zakon-naznachenii-pensii</w:t>
        </w:r>
      </w:hyperlink>
    </w:p>
    <w:p w:rsidR="00244DDD" w:rsidRPr="00B87BD2" w:rsidRDefault="00244DDD" w:rsidP="00244DDD">
      <w:pPr>
        <w:pStyle w:val="2"/>
      </w:pPr>
      <w:bookmarkStart w:id="61" w:name="_Toc136331236"/>
      <w:r w:rsidRPr="00B87BD2">
        <w:t>Парламентская газета, 29.05.2023, Нилов объяснил отсутствие индексации пенсий работающим пенсионерам</w:t>
      </w:r>
      <w:bookmarkEnd w:id="61"/>
    </w:p>
    <w:p w:rsidR="00B47FB1" w:rsidRDefault="00244DDD" w:rsidP="00CE33C1">
      <w:pPr>
        <w:pStyle w:val="3"/>
      </w:pPr>
      <w:bookmarkStart w:id="62" w:name="_Toc136331237"/>
      <w:r>
        <w:t xml:space="preserve">Для индексации пенсий работающим пенсионерам потребуется около 500 миллиардов рублей, поэтому этот вопрос не поддерживает кабмин. Об этом заявил глава Комитета Госдумы по труду, социальной политике и делам ветеранов Ярослав Нилов (ЛДПР) в пресс-центре </w:t>
      </w:r>
      <w:r w:rsidR="00CE33C1">
        <w:t>«</w:t>
      </w:r>
      <w:r>
        <w:t>Парламентской газеты</w:t>
      </w:r>
      <w:r w:rsidR="00CE33C1">
        <w:t>»</w:t>
      </w:r>
      <w:r>
        <w:t>.</w:t>
      </w:r>
      <w:bookmarkEnd w:id="62"/>
      <w:r>
        <w:t xml:space="preserve"> </w:t>
      </w:r>
    </w:p>
    <w:p w:rsidR="00244DDD" w:rsidRDefault="00244DDD" w:rsidP="00244DDD">
      <w:r>
        <w:t>По его словам, речь идет о том, что депутаты много лет пытаются убедить Правительство в правильности такого решения. Ярослав Нилов подчеркнул, что в комитете, который он возглавляет, солидарно высказываются за позицию возврата индексации пенсии работающим пенсионерам.</w:t>
      </w:r>
    </w:p>
    <w:p w:rsidR="00244DDD" w:rsidRDefault="00CE33C1" w:rsidP="00244DDD">
      <w:r>
        <w:t>«</w:t>
      </w:r>
      <w:r w:rsidR="00244DDD">
        <w:t>Другое дело, что Правительство нас не поддерживает, прежде всего из-за Минфина, с целью экономии, — пояснил политик. — Да, этот вопрос дорогой, надо 500 миллиардов рублей в год, чтобы его решить. При этом мы понимаем, что мы должны быть благодарны работающему пенсионеру, что, выйдя на пенсию по возрасту или имея инвалидность, гражданин находит в себе силы работать, зарабатывать дополнительные средства, что влияет на его качество жизни, на его покупательную способность, за него работодатель платит страховые взносы и удерживается подоходный налог</w:t>
      </w:r>
      <w:r>
        <w:t>»</w:t>
      </w:r>
      <w:r w:rsidR="00244DDD">
        <w:t>.</w:t>
      </w:r>
    </w:p>
    <w:p w:rsidR="00244DDD" w:rsidRDefault="00244DDD" w:rsidP="00244DDD">
      <w:r>
        <w:t>Деньги все равно поступают в бюджетную систему России, когда человек работает, отметил Ярослав Нилов, кроме этого, дополнительный доход влияет на жизнь пенсионера, а когда пенсию не индексируют, это побуждает демотивацию: либо перестают работать вообще, и наблюдается по официальной статистике снижение количества работающих пенсионеров; либо люди уходят в тень, когда работают, но получают в конвертах; либо трудоустраивают кого-то за себя, и опять же это серая зона рынка труда.</w:t>
      </w:r>
    </w:p>
    <w:p w:rsidR="00244DDD" w:rsidRDefault="00CE33C1" w:rsidP="00244DDD">
      <w:r>
        <w:t>«</w:t>
      </w:r>
      <w:r w:rsidR="00244DDD">
        <w:t>Нашли хитрость некоторые наши граждане, когда увольняют в декабре, трудоустраиваются в январе — феврале и начинают получать и зарплату, и проиндексированную пенсию. Неоднократные попытки вернуть индексацию работающим пенсионерам пока безуспешны, к сожалению. Но мы предложили хотя бы для отдельных категорий поэтапно идти, хотя бы для работающих инвалидов. И здесь пока безуспешно</w:t>
      </w:r>
      <w:r>
        <w:t>»</w:t>
      </w:r>
      <w:r w:rsidR="00244DDD">
        <w:t>, — сказал депутат.</w:t>
      </w:r>
    </w:p>
    <w:p w:rsidR="00244DDD" w:rsidRDefault="00244DDD" w:rsidP="00244DDD">
      <w:r>
        <w:lastRenderedPageBreak/>
        <w:t>Напомним, в Госдуму в январе был внесен законопроект, согласно которому пенсионеров, продолжающих работать, предложили освободить от страховых взносов и вывести из системы обязательного пенсионного страхования. Нилов подчеркнул, что работодателю будет удобно льготников трудоустраивать и не платить за них страховые взносы, а самим пенсионерам будут платить проиндексированную пенсию, единственное, чем они рискуют, это не заработают дополнительные баллы.</w:t>
      </w:r>
    </w:p>
    <w:p w:rsidR="00244DDD" w:rsidRDefault="00CE33C1" w:rsidP="00244DDD">
      <w:r>
        <w:t>«</w:t>
      </w:r>
      <w:r w:rsidR="00244DDD">
        <w:t>Но и здесь есть уловка в нашем пенсионном законодательстве. Максимум, что может заработать пенсионер, — за год это три балла, около 450 рублей. Это максимально, на что может рассчитывать</w:t>
      </w:r>
      <w:r>
        <w:t>»</w:t>
      </w:r>
      <w:r w:rsidR="00244DDD">
        <w:t>, — заключил законодатель.</w:t>
      </w:r>
    </w:p>
    <w:p w:rsidR="00244DDD" w:rsidRDefault="00C03EF5" w:rsidP="00244DDD">
      <w:hyperlink r:id="rId23" w:history="1">
        <w:r w:rsidR="00244DDD" w:rsidRPr="00956370">
          <w:rPr>
            <w:rStyle w:val="a3"/>
          </w:rPr>
          <w:t>https://www.pnp.ru/politics/nilov-obyasnil-otsutstvie-indeksacii-pensiy-rabotayushhim-pensioneram.html</w:t>
        </w:r>
      </w:hyperlink>
      <w:r w:rsidR="00244DDD">
        <w:t xml:space="preserve"> </w:t>
      </w:r>
    </w:p>
    <w:p w:rsidR="00244DDD" w:rsidRPr="00B87BD2" w:rsidRDefault="00244DDD" w:rsidP="0021118F">
      <w:pPr>
        <w:pStyle w:val="2"/>
      </w:pPr>
      <w:bookmarkStart w:id="63" w:name="_Toc136331238"/>
      <w:r w:rsidRPr="00B87BD2">
        <w:t>Парламентская газета, 2</w:t>
      </w:r>
      <w:r w:rsidR="0021118F" w:rsidRPr="00B87BD2">
        <w:t>9</w:t>
      </w:r>
      <w:r w:rsidRPr="00B87BD2">
        <w:t>.05.2023, Журова рассказала о работе над законопроектом о доплатах к пенсиям тренеров</w:t>
      </w:r>
      <w:bookmarkEnd w:id="63"/>
    </w:p>
    <w:p w:rsidR="00244DDD" w:rsidRDefault="00244DDD" w:rsidP="00CE33C1">
      <w:pPr>
        <w:pStyle w:val="3"/>
      </w:pPr>
      <w:bookmarkStart w:id="64" w:name="_Toc136331239"/>
      <w:r>
        <w:t>Законопроект о доплатах к пенсиям тренеров чемпионов был внесен в Государственную Думу год назад и даже прошел первое чтение, но в той версии документа право на получение такой надбавки получало очень ограниченное число специалистов. Об этом в пятницу рассказала первый заместитель председателя Комитета палаты по международным делам Светлана Журова.</w:t>
      </w:r>
      <w:bookmarkEnd w:id="64"/>
    </w:p>
    <w:p w:rsidR="00244DDD" w:rsidRDefault="00244DDD" w:rsidP="00244DDD">
      <w:r>
        <w:t>Депутат объяснила, что, согласно изначальной версии законопроекта, на доплату могли претендовать только те тренеры, которые входили в состав официальной делегации в составе олимпийской сборной.</w:t>
      </w:r>
    </w:p>
    <w:p w:rsidR="00244DDD" w:rsidRDefault="00244DDD" w:rsidP="00244DDD">
      <w:r>
        <w:t>По ее словам, после первого чтения стала очевидна необходимость дополнения законопроекта, о чем она вместе с заместителем председателя Комитета Государственной Думы по труду, социальной политике и делам ветеранов Михаилом Терентьевым начала сигнализировать.</w:t>
      </w:r>
    </w:p>
    <w:p w:rsidR="00244DDD" w:rsidRDefault="00CE33C1" w:rsidP="00244DDD">
      <w:r>
        <w:t>«</w:t>
      </w:r>
      <w:r w:rsidR="00244DDD">
        <w:t>Главным образом это было по просьбе паралимпийцев, потому что их тренеров это коснулось прежде всего. Та первая версия закона особенно их ограничивала как раз в получении вот этой доплаты к пенсии. Потому что в связи с событиями, которые происходили две последние Олимпиады и Паралимпиады: паралимпиада вообще не состоялась для наших, очень ограниченные были списки ОКР, кого нам разрешили включать в состав делегации</w:t>
      </w:r>
      <w:r>
        <w:t>»</w:t>
      </w:r>
      <w:r w:rsidR="00244DDD">
        <w:t>, — цитирует ФАН Журову.</w:t>
      </w:r>
    </w:p>
    <w:p w:rsidR="00244DDD" w:rsidRDefault="00244DDD" w:rsidP="00244DDD">
      <w:r>
        <w:t>Ранее заместитель председателя Комитета Совета Федерации по социальной политике Елена Бибикова напомнила, кто может досрочно выйти на пенсию. Она пояснила, что сделать это можно при наличии необходимого количества индивидуальных коэффициентов (ИПК) с учетом переходных положений: в 2023 году показатель должен равняться 25,8 ИПК, в 2024-м — 28,2, в 2025 году и позже — 30 ИПК.</w:t>
      </w:r>
    </w:p>
    <w:p w:rsidR="00244DDD" w:rsidRDefault="00C03EF5" w:rsidP="00244DDD">
      <w:hyperlink r:id="rId24" w:history="1">
        <w:r w:rsidR="00244DDD" w:rsidRPr="00956370">
          <w:rPr>
            <w:rStyle w:val="a3"/>
          </w:rPr>
          <w:t>https://www.pnp.ru/economics/zhurova-rasskazala-o-rabote-nad-zakonoproektom-o-doplatakh-k-pensiyam-trenerov.html</w:t>
        </w:r>
      </w:hyperlink>
      <w:r w:rsidR="00244DDD">
        <w:t xml:space="preserve"> </w:t>
      </w:r>
    </w:p>
    <w:p w:rsidR="00CC705D" w:rsidRPr="00B87BD2" w:rsidRDefault="00CC705D" w:rsidP="00CC705D">
      <w:pPr>
        <w:pStyle w:val="2"/>
      </w:pPr>
      <w:bookmarkStart w:id="65" w:name="_Toc136331240"/>
      <w:r w:rsidRPr="00B87BD2">
        <w:lastRenderedPageBreak/>
        <w:t>РИА Новости, 29.05.2023, Глава СПЧ предложил подумать над решениями проблемы с демографией</w:t>
      </w:r>
      <w:bookmarkEnd w:id="65"/>
    </w:p>
    <w:p w:rsidR="00CC705D" w:rsidRDefault="00CC705D" w:rsidP="00CE33C1">
      <w:pPr>
        <w:pStyle w:val="3"/>
      </w:pPr>
      <w:bookmarkStart w:id="66" w:name="_Toc136331241"/>
      <w:r>
        <w:t>Падение суммарного коэффициента рождаемости падает с 2016 года, но нигде нет ответа причины такой ситуации, может сделать что-то, чтобы столица перестала вытягивать людей из регионов и поменять политику расселения, заявил глава Совета по правам человека при президенте РФ Валерий Фадеев.</w:t>
      </w:r>
      <w:bookmarkEnd w:id="66"/>
    </w:p>
    <w:p w:rsidR="00CC705D" w:rsidRDefault="00CE33C1" w:rsidP="00CC705D">
      <w:r>
        <w:t>«</w:t>
      </w:r>
      <w:r w:rsidR="00CC705D">
        <w:t>У меня очень серьезные претензии к российским демографам. Я не понимаю, что происходит, и подозреваю, что никто не понимает. С 2000 года шел рост рождаемости. С 2016 года - падение суммарного коэффициента рождаемости. Каковы причины? Это простой вопрос, но я нигде не вижу на него ответа. Доходы населения в начале нулевых были ниже, чем сейчас. Может, не от доходов, а от динамики роста доходов? Но это гипотеза</w:t>
      </w:r>
      <w:r>
        <w:t>»</w:t>
      </w:r>
      <w:r w:rsidR="00CC705D">
        <w:t xml:space="preserve">, - приводится в телеграм-канале Совета из выступления Фадеева на форуме </w:t>
      </w:r>
      <w:r>
        <w:t>«</w:t>
      </w:r>
      <w:r w:rsidR="00CC705D">
        <w:t>Демография и семейная политика 2030: опора на традиционные ценности</w:t>
      </w:r>
      <w:r>
        <w:t>»</w:t>
      </w:r>
      <w:r w:rsidR="00CC705D">
        <w:t xml:space="preserve"> в Общественной палате РФ.</w:t>
      </w:r>
    </w:p>
    <w:p w:rsidR="00CC705D" w:rsidRDefault="00CC705D" w:rsidP="00CC705D">
      <w:r>
        <w:t xml:space="preserve">По его словам, молодежь </w:t>
      </w:r>
      <w:r w:rsidR="00CE33C1">
        <w:t>«</w:t>
      </w:r>
      <w:r>
        <w:t>уже загрузили</w:t>
      </w:r>
      <w:r w:rsidR="00CE33C1">
        <w:t>»</w:t>
      </w:r>
      <w:r>
        <w:t xml:space="preserve"> в ипотеку, на них </w:t>
      </w:r>
      <w:r w:rsidR="00CE33C1">
        <w:t>«</w:t>
      </w:r>
      <w:r>
        <w:t>висят</w:t>
      </w:r>
      <w:r w:rsidR="00CE33C1">
        <w:t>»</w:t>
      </w:r>
      <w:r>
        <w:t xml:space="preserve"> многолетние кредиты.</w:t>
      </w:r>
    </w:p>
    <w:p w:rsidR="00CC705D" w:rsidRDefault="00CE33C1" w:rsidP="00CC705D">
      <w:r>
        <w:t>«</w:t>
      </w:r>
      <w:r w:rsidR="00CC705D">
        <w:t>Может, соотнести интересы строительного комплекса и банковской сферы с потребностями граждан рожать детей? Давайте об этом подумаем. Может, сделать что-то, чтобы и столица перестала вытягивать людей из регионов? Поменять политику расселения?</w:t>
      </w:r>
      <w:r>
        <w:t>»</w:t>
      </w:r>
      <w:r w:rsidR="00CC705D">
        <w:t xml:space="preserve">, - добавил Фадеев и подчеркнул, что не хватает </w:t>
      </w:r>
      <w:r>
        <w:t>«</w:t>
      </w:r>
      <w:r w:rsidR="00CC705D">
        <w:t>серьезного анализа от демографов и социологов</w:t>
      </w:r>
      <w:r>
        <w:t>»</w:t>
      </w:r>
      <w:r w:rsidR="00CC705D">
        <w:t xml:space="preserve"> проблемы.</w:t>
      </w:r>
    </w:p>
    <w:p w:rsidR="005F080D" w:rsidRPr="00B87BD2" w:rsidRDefault="005F080D" w:rsidP="005F080D">
      <w:pPr>
        <w:pStyle w:val="2"/>
      </w:pPr>
      <w:bookmarkStart w:id="67" w:name="_Toc136331242"/>
      <w:r w:rsidRPr="00B87BD2">
        <w:t xml:space="preserve">Банки.ру, 29.05.2023, Кабмин утвердил отчеты об исполнении бюджетов </w:t>
      </w:r>
      <w:r w:rsidR="00CE33C1" w:rsidRPr="00CE33C1">
        <w:t>ПФР</w:t>
      </w:r>
      <w:r w:rsidRPr="00B87BD2">
        <w:t xml:space="preserve"> и ФСС за 2022 год</w:t>
      </w:r>
      <w:bookmarkEnd w:id="67"/>
    </w:p>
    <w:p w:rsidR="005F080D" w:rsidRDefault="005F080D" w:rsidP="00CE33C1">
      <w:pPr>
        <w:pStyle w:val="3"/>
      </w:pPr>
      <w:bookmarkStart w:id="68" w:name="_Toc136331243"/>
      <w:r>
        <w:t>Правительство России утвердило отчеты об исполнении бюджетов Пенсионного фонда РФ и Фонда социального страхования РФ за 2022 год, говорится на сайте Кабмина.</w:t>
      </w:r>
      <w:bookmarkEnd w:id="68"/>
    </w:p>
    <w:p w:rsidR="005F080D" w:rsidRDefault="00CE33C1" w:rsidP="005F080D">
      <w:r>
        <w:t>«</w:t>
      </w:r>
      <w:r w:rsidR="005F080D">
        <w:t>Утвердить отчет об исполнении бюджета Пенсионного фонда Российской Федерации за 2022 год &lt;...&gt; Утвердить отчет об исполнении бюджета Фонда социального страхования Российской Федерации за 2022 год и направить его в Счетную палату Российской Федерации</w:t>
      </w:r>
      <w:r>
        <w:t>»</w:t>
      </w:r>
      <w:r w:rsidR="005F080D">
        <w:t>, — говорится в сообщении.</w:t>
      </w:r>
    </w:p>
    <w:p w:rsidR="005F080D" w:rsidRDefault="005F080D" w:rsidP="005F080D">
      <w:r>
        <w:t xml:space="preserve">Кроме того, одобрены проекты федерального закона </w:t>
      </w:r>
      <w:r w:rsidR="00CE33C1">
        <w:t>«</w:t>
      </w:r>
      <w:r>
        <w:t>Об исполнении бюджета Пенсионного фонда Российской Федерации за 2022 год</w:t>
      </w:r>
      <w:r w:rsidR="00CE33C1">
        <w:t>»</w:t>
      </w:r>
      <w:r>
        <w:t xml:space="preserve"> и </w:t>
      </w:r>
      <w:r w:rsidR="00CE33C1">
        <w:t>«</w:t>
      </w:r>
      <w:r>
        <w:t>Об исполнении бюджета Фонда социального страхования Российской Федерации за 2022 год</w:t>
      </w:r>
      <w:r w:rsidR="00CE33C1">
        <w:t>»</w:t>
      </w:r>
      <w:r>
        <w:t>.</w:t>
      </w:r>
    </w:p>
    <w:p w:rsidR="005F080D" w:rsidRDefault="00C03EF5" w:rsidP="005F080D">
      <w:hyperlink r:id="rId25" w:history="1">
        <w:r w:rsidR="005F080D" w:rsidRPr="00956370">
          <w:rPr>
            <w:rStyle w:val="a3"/>
          </w:rPr>
          <w:t>https://www.banki.ru/news/lenta/?id=10985842</w:t>
        </w:r>
      </w:hyperlink>
      <w:r w:rsidR="005F080D">
        <w:t xml:space="preserve"> </w:t>
      </w:r>
    </w:p>
    <w:p w:rsidR="002E3720" w:rsidRPr="00B87BD2" w:rsidRDefault="002E3720" w:rsidP="002E3720">
      <w:pPr>
        <w:pStyle w:val="2"/>
      </w:pPr>
      <w:bookmarkStart w:id="69" w:name="ф5"/>
      <w:bookmarkStart w:id="70" w:name="_Toc136331244"/>
      <w:bookmarkEnd w:id="69"/>
      <w:r w:rsidRPr="00B87BD2">
        <w:lastRenderedPageBreak/>
        <w:t>АиФ, 29.05.2023, Лейся, пенсия. Как пенсионеры могли бы получать на 10 тыс. рублей больше?</w:t>
      </w:r>
      <w:bookmarkEnd w:id="70"/>
    </w:p>
    <w:p w:rsidR="002E3720" w:rsidRDefault="002E3720" w:rsidP="00CE33C1">
      <w:pPr>
        <w:pStyle w:val="3"/>
      </w:pPr>
      <w:bookmarkStart w:id="71" w:name="_Toc136331245"/>
      <w:r>
        <w:t>Год назад, 1 июня 2022 г. российские пенсионеры получили внеплановую 10-процентную прибавку к пенсии. На этот раз обошлось без приятных сюрпризов. Возможны ли они в будущем? О ситуации с пенсионным обеспечением в России и борьбе с бедностью aif.ru поговорил с доктором экономических наук, профессором Финансового университета при Правительстве РФ Александром Сафоновым.</w:t>
      </w:r>
      <w:bookmarkEnd w:id="71"/>
      <w:r>
        <w:t xml:space="preserve"> </w:t>
      </w:r>
    </w:p>
    <w:p w:rsidR="002E3720" w:rsidRDefault="002E3720" w:rsidP="002E3720">
      <w:r>
        <w:t>Игра в догонялки</w:t>
      </w:r>
    </w:p>
    <w:p w:rsidR="002E3720" w:rsidRDefault="002E3720" w:rsidP="002E3720">
      <w:r>
        <w:t>Виталий Цепляев, aif.ru: Александр Львович, объясните, пожалуйста, почему в 2022 г. 1 июня провели дополнительную индексацию пенсий, а в этом году такой сценарий всерьез даже не рассматривался?</w:t>
      </w:r>
    </w:p>
    <w:p w:rsidR="002E3720" w:rsidRDefault="002E3720" w:rsidP="002E3720">
      <w:r>
        <w:t>Александр Сафонов: Объяснение простое. В первом полугодии 2022 г. в России резко подскочили цены. Некоторые продукты и товары первой необходимости, которые составляют основу потребительской корзины пенсионеров, подорожали на 25-30%. И, естественно, государство было вынуждено провести дополнительную индексацию пенсий. Сейчас, с одной стороны, такого скачка цен нет, инфляция невелика. С другой, ситуация с бюджетом довольно напряженная. У нас в стране 62 млн пенсионеров, почти 39 млн из них получают пенсию по старости. Чтобы повысить выплаты, потребовалось бы где-то найти дополнительные сотни миллиардов рублей.</w:t>
      </w:r>
    </w:p>
    <w:p w:rsidR="002E3720" w:rsidRDefault="002E3720" w:rsidP="002E3720">
      <w:r>
        <w:t>— За инфляцией рост пенсий всё равно не поспевает, даже несмотря на дополнительные индексации?</w:t>
      </w:r>
    </w:p>
    <w:p w:rsidR="002E3720" w:rsidRDefault="002E3720" w:rsidP="002E3720">
      <w:r>
        <w:t xml:space="preserve">— Нет. Я бы отметил здесь две проблемы. Во-первых, сам механизм компенсации имеет </w:t>
      </w:r>
      <w:r w:rsidR="00CE33C1">
        <w:t>«</w:t>
      </w:r>
      <w:r>
        <w:t>догоняющий</w:t>
      </w:r>
      <w:r w:rsidR="00CE33C1">
        <w:t>»</w:t>
      </w:r>
      <w:r>
        <w:t xml:space="preserve"> формат. Т. е. прибавку люди получают постфактум — в начале года им пересчитывают пенсию на уровень инфляции года прошедшего. Но уже с первых дней нового года их покупательная способность снова начинает падать, по мере нового роста цен. Реальная стоимость пенсий снижается и восстанавливается только в конце года. При низком уровне инфляции это, может быть, не так проблематично. Но когда цены сильно скачут, это очень чувствительно. </w:t>
      </w:r>
    </w:p>
    <w:p w:rsidR="002E3720" w:rsidRDefault="002E3720" w:rsidP="002E3720">
      <w:r>
        <w:t>Во-вторых, индекс цен в России рассчитывается по перечню из 600 товаров. Но для пенсионеров абсолютно все равно, насколько выросла стоимость, допустим, арматуры, бетона, древесины и пр. Для них куда важнее динамика стоимости продуктов, лекарств, коммунальных услуг. И если рост цен на них превысит среднестатистический, ежегодная индексация пенсий этой разницы не покрывает.</w:t>
      </w:r>
    </w:p>
    <w:p w:rsidR="002E3720" w:rsidRDefault="002E3720" w:rsidP="002E3720">
      <w:r>
        <w:t>— И как же решить эти проблемы?</w:t>
      </w:r>
    </w:p>
    <w:p w:rsidR="002E3720" w:rsidRDefault="002E3720" w:rsidP="002E3720">
      <w:r>
        <w:t xml:space="preserve">— Думаю, было бы правильно изменить порядок индексации страховых пенсий. Её нужно привязать в первую очередь к динамике средней заработной платы. Потому что пенсия — это, по сути, компенсация утраченного заработка. Но у нас, к сожалению, соотношение средней зарплаты и средней пенсии постоянно снижается. Если бы рост пенсий был привязан к динамике средней заработной платы, то этот рост был бы заметно выше. И наши пенсионеры получали бы в среднем тысяч на десять больше. </w:t>
      </w:r>
    </w:p>
    <w:p w:rsidR="002E3720" w:rsidRDefault="002E3720" w:rsidP="002E3720">
      <w:r>
        <w:t xml:space="preserve">Эхо </w:t>
      </w:r>
      <w:r w:rsidR="00CE33C1">
        <w:t>«</w:t>
      </w:r>
      <w:r>
        <w:t>заморозки</w:t>
      </w:r>
      <w:r w:rsidR="00CE33C1">
        <w:t>»</w:t>
      </w:r>
    </w:p>
    <w:p w:rsidR="002E3720" w:rsidRDefault="002E3720" w:rsidP="002E3720">
      <w:r>
        <w:lastRenderedPageBreak/>
        <w:t>— Работающим пенсионерам пока не светит никакая индексация?</w:t>
      </w:r>
    </w:p>
    <w:p w:rsidR="002E3720" w:rsidRDefault="002E3720" w:rsidP="002E3720">
      <w:r>
        <w:t>— С точки зрения социальной справедливости и с учетом низкого размера пенсий, конечно, было бы правильно её проводить. Минфин прав в том смысле, что во всех странах мира, где применяют страховую пенсионную систему, действует такой же порядок. То есть либо ты работаешь и получаешь зарплату, либо прекращаешь трудовую деятельность и начинаешь жить на пенсию. Эта логика была бы верна, будь у нас более высокий уровень пенсионного обеспечения. Но это не так, и поэтому пенсионеры зачастую просто вынуждены работать.</w:t>
      </w:r>
    </w:p>
    <w:p w:rsidR="002E3720" w:rsidRDefault="002E3720" w:rsidP="002E3720">
      <w:r>
        <w:t>Не надо забывать еще и о том, что пенсионеры, продолжая работать, во-первых, восполняют дефицит кадров в экономике. А во-вторых, платят налоги и вносят существенную лепту в исполнение бюджетов. В том числе и с их зарплаты отчисляются деньги в Социальный фонд. Пенсионеры — не обуза, это люди, которые своими расходами создают спрос на рынках, поддерживают рабочие места. И чем увереннее в экономическом смысле они себя они будут чувствовать, тем крепче будет стоять на ногах вся экономика.</w:t>
      </w:r>
    </w:p>
    <w:p w:rsidR="002E3720" w:rsidRDefault="002E3720" w:rsidP="002E3720">
      <w:r>
        <w:t>— Как работающие пенсионеры реагируют на заморозку индексации? Перестают работать?</w:t>
      </w:r>
    </w:p>
    <w:p w:rsidR="002E3720" w:rsidRDefault="002E3720" w:rsidP="002E3720">
      <w:r>
        <w:t xml:space="preserve">— Они не перестают работать, но зачастую делают это либо без оформления, либо в статусе самозанятых. И в результате не платят те налоги, которые могли бы платить. Получается, что государство, экономя на индексации их пенсий, больше теряет, чем приобретает. Мы знаем, что в 2013 году было 13 млн занятых пенсионеров, сейчас официально их только 7 млн — сокращение почти в два раза. Это связано и с отсутствием индексации. </w:t>
      </w:r>
    </w:p>
    <w:p w:rsidR="002E3720" w:rsidRDefault="002E3720" w:rsidP="002E3720">
      <w:r>
        <w:t>— При этом, по данным Росстата, в 2023 году после выхода на пенсию россияне стали работать дольше — почти 7,5 лет. Правда, если брать обычных пенсионеров, не получающих досрочную и военную пенсию или пенсию по инвалидности, то они, наоборот, стали работать меньше — всего 2,3 года после оформления пенсии по старости (в 2020 г. было 5,82 года). О чем говорят эти цифры?</w:t>
      </w:r>
    </w:p>
    <w:p w:rsidR="002E3720" w:rsidRDefault="002E3720" w:rsidP="002E3720">
      <w:r>
        <w:t>— Они, во-первых, отражают рост количества получателей социальной пенсии — так как она довольно маленькая, люди вынуждены продолжать работать. Во-вторых, они отражают эффект от повышения пенсионного возраста: те люди, которых статистика раньше видела бы как работающих пенсионеров, теперь просто работают, не имея права на пенсию. И в-третьих, как мы уже сказали, это результат ухода пенсионеров на неформальный рынок труда, из желания не терять индексацию.</w:t>
      </w:r>
    </w:p>
    <w:p w:rsidR="002E3720" w:rsidRDefault="002E3720" w:rsidP="002E3720">
      <w:r>
        <w:t>— Одна из фракций Госдумы предложила установить досрочное назначение страховой пенсии по старости многодетным родителям. Так, чтобы, например, в семьях с тремя детьми женщины могли пойти на пенсию в 53 года, мужчины — в 58 лет. Такое предложение может получить поддержку правительства?</w:t>
      </w:r>
    </w:p>
    <w:p w:rsidR="002E3720" w:rsidRDefault="002E3720" w:rsidP="002E3720">
      <w:r>
        <w:t xml:space="preserve">— Я думаю, что нет. Это чистой воды популизм, таких примеров в мире я не знаю. Если человек по своим физическим возможностям может продолжать работать, зачем его раньше времени гнать на пенсию? Единственно, что было бы разумно сделать применительно к многодетным мамам, например, — это изменить систему учета их стажа. Сейчас дополнительные баллы можно получить только за четверых детей, а если </w:t>
      </w:r>
      <w:r>
        <w:lastRenderedPageBreak/>
        <w:t>их 5 и более, то это уже не учитывается. Это неправильно, 1,5 года стажа надо учитывать за каждого ребенка, сколько бы их ни было.</w:t>
      </w:r>
    </w:p>
    <w:p w:rsidR="002E3720" w:rsidRDefault="002E3720" w:rsidP="002E3720">
      <w:r>
        <w:t>— Минобороны подготовило законопроект, в соответствии с которым военные пенсионеры смогут получить полную компенсацию пенсии на время службы в зоне спецоперации. Разумное решение?</w:t>
      </w:r>
    </w:p>
    <w:p w:rsidR="002E3720" w:rsidRDefault="002E3720" w:rsidP="002E3720">
      <w:r>
        <w:t xml:space="preserve">— Безусловно. Люди рискуют жизнью, экономить на них было бы абсолютно неправильно. Человек ведь может погибнуть и вообще не увидеть никакой пенсии. </w:t>
      </w:r>
    </w:p>
    <w:p w:rsidR="002E3720" w:rsidRDefault="002E3720" w:rsidP="002E3720">
      <w:r>
        <w:t>Плюсы и минусы реформы</w:t>
      </w:r>
    </w:p>
    <w:p w:rsidR="002E3720" w:rsidRDefault="002E3720" w:rsidP="002E3720">
      <w:r>
        <w:t>— Пенсионная реформа 2019-2028 гг. в этом году проходит свой экватор. Можно ли подвести промежуточные итоги?</w:t>
      </w:r>
    </w:p>
    <w:p w:rsidR="002E3720" w:rsidRDefault="002E3720" w:rsidP="002E3720">
      <w:r>
        <w:t xml:space="preserve">— Плюс новой системы в том, что она привела на рынок труда миллионы людей, которые утратили право на пенсию и вынуждены были продолжать трудиться. А государство сэкономило огромные средства для бюджета. В долгосрочной перспективе смещение пенсионного возраста потенциально может улучшить отношения работодателей к людям старшего поколения. До этого же было много примеров возрастной дискриминации — зачем, например, тратиться на повышение квалификации 50-летнего работника, если через 5 лет он уже будет </w:t>
      </w:r>
      <w:r w:rsidR="00CE33C1">
        <w:t>«</w:t>
      </w:r>
      <w:r>
        <w:t>отрезанный ломоть</w:t>
      </w:r>
      <w:r w:rsidR="00CE33C1">
        <w:t>»</w:t>
      </w:r>
      <w:r>
        <w:t>?</w:t>
      </w:r>
    </w:p>
    <w:p w:rsidR="002E3720" w:rsidRDefault="002E3720" w:rsidP="002E3720">
      <w:r>
        <w:t>Но повышение пенсионного возраста должно накладываться не просто на увеличение продолжительности жизни. Должна расти продолжительность здоровой жизни. Важно, сколько лет человек после достижения пенсионного возраста сможет ещё быть активным. Нужна соответствующая государственная политика по укреплению здоровья, профилактике заболеваний, снижению инвалидизации и пр.</w:t>
      </w:r>
    </w:p>
    <w:p w:rsidR="002E3720" w:rsidRDefault="002E3720" w:rsidP="002E3720">
      <w:r>
        <w:t xml:space="preserve">Пока реформа дала людям больше минусов. Ведь те доходы, которые они могли бы получить уже сейчас, они получат только через несколько лет. </w:t>
      </w:r>
    </w:p>
    <w:p w:rsidR="002E3720" w:rsidRDefault="002E3720" w:rsidP="002E3720">
      <w:r>
        <w:t>— Задам, может быть, наивный вопрос: а совсем без повышения пенсионного возраста нельзя было обойтись?</w:t>
      </w:r>
    </w:p>
    <w:p w:rsidR="002E3720" w:rsidRDefault="002E3720" w:rsidP="002E3720">
      <w:r>
        <w:t>— Есть расчёты немецких специалистов, которые оценивали возможность при меняющейся демографии и сохранять приемлемый уровень пенсионного обеспечения, и не повышать пенсионный возраст. Они пришли к выводу, что условием для такой модели является рост производительности труда. Если государство обеспечивает ежегодный прирост ВВП в размере 4 и более процентов, то экономика совершенно спокойно позволяет содержать всех пенсионеров, не повышая пенсионный возраст.</w:t>
      </w:r>
    </w:p>
    <w:p w:rsidR="002E3720" w:rsidRDefault="002E3720" w:rsidP="002E3720">
      <w:r>
        <w:t>Основной нашей проблемой был и остается рынок труда, низкий уровень заработной платы. Если она не будет расти, то и денег на пенсии не будет хватать. Я делал свои расчеты: в нынешних условиях человек, который получает медианную заработную плату, может рассчитывать всего лишь на 12 тыс. руб. страховой пенсии. Если добавить 7,5 тыс. руб. базовой части, которая предоставляется всем, то получится порядка 19,5 тыс. Негусто, прямо скажем.</w:t>
      </w:r>
    </w:p>
    <w:p w:rsidR="002E3720" w:rsidRDefault="002E3720" w:rsidP="002E3720">
      <w:r>
        <w:t>Что не положили в корзину?</w:t>
      </w:r>
    </w:p>
    <w:p w:rsidR="002E3720" w:rsidRDefault="002E3720" w:rsidP="002E3720">
      <w:r>
        <w:t>— За чертой бедности сейчас живут менее 10% россиян (14,3 млн) — это самый низкий показатель за последние 30 лет. О чём это скорее говорит? О том, что доходы заметно подтянулись? Или о том, что планка бедности у нас слишком низкая?</w:t>
      </w:r>
    </w:p>
    <w:p w:rsidR="002E3720" w:rsidRDefault="002E3720" w:rsidP="002E3720">
      <w:r>
        <w:lastRenderedPageBreak/>
        <w:t>— За чертой бедности у нас оказываются в основном работающие россияне. В 2018 г. было принято решение, что МРОТ не может быть меньше прожиточного минимума. И это автоматически сократило количество бедных. Но тут есть одна хитрость. Дело в том, что размер минимальной зарплаты не учитывает тот факт, что её получатель должен заплатить НДФЛ. И получается следующая картина: человеку начислили зарплату в размере МРОТ, бедным он формально не считается. После чего он платит с этой зарплаты 13% налога и фактически уходит за черту бедности.</w:t>
      </w:r>
    </w:p>
    <w:p w:rsidR="002E3720" w:rsidRDefault="002E3720" w:rsidP="002E3720">
      <w:r>
        <w:t xml:space="preserve">В европейских странах есть понятие необлагаемого налогом дохода. Его размер привязан к размеру прожиточного минимума. У нас, к сожалению, этого механизма нет, и было бы правильно его ввести. Это в значительной степени помогло бы нам бороться с бедностью. </w:t>
      </w:r>
    </w:p>
    <w:p w:rsidR="002E3720" w:rsidRDefault="002E3720" w:rsidP="002E3720">
      <w:r>
        <w:t>— А сам прожиточный минимум пересчитать не надо?</w:t>
      </w:r>
    </w:p>
    <w:p w:rsidR="002E3720" w:rsidRDefault="002E3720" w:rsidP="002E3720">
      <w:r>
        <w:t>— Надо. Он у нас, например, не учитывает расходы на такие жизненно важные товары, как смартфоны или компьютеры. С одной стороны, государство у нас активно проводит политику цифровизации, а с другой, в прожиточном минимуме такое потребление жизненно необходимым не считается. Как с этим быть? Потребительскую корзину надо считать не нормативным способом, как в СССР, а исходя из реальных потребностей домохозяйств. Это даст более широкий перечень товаров и услуг, более четкое понимание расчета прожиточного минимума. И постепенно надо двигаться к тому, чтобы этот минимум составлял не менее 50-60% медианного дохода.</w:t>
      </w:r>
    </w:p>
    <w:p w:rsidR="002E3720" w:rsidRPr="00DC08FC" w:rsidRDefault="00C03EF5" w:rsidP="002E3720">
      <w:hyperlink r:id="rId26" w:history="1">
        <w:r w:rsidR="002E3720" w:rsidRPr="00956370">
          <w:rPr>
            <w:rStyle w:val="a3"/>
          </w:rPr>
          <w:t>https://aif.ru/money/mymoney/leysya_pensiya_kak_pensionery_mogli_by_poluchat_na_10_tys_rubley_bolshe</w:t>
        </w:r>
      </w:hyperlink>
      <w:r w:rsidR="002E3720">
        <w:t xml:space="preserve"> </w:t>
      </w:r>
    </w:p>
    <w:p w:rsidR="00810D1B" w:rsidRPr="00B87BD2" w:rsidRDefault="00810D1B" w:rsidP="00810D1B">
      <w:pPr>
        <w:pStyle w:val="2"/>
      </w:pPr>
      <w:bookmarkStart w:id="72" w:name="ф6"/>
      <w:bookmarkStart w:id="73" w:name="_Toc136331246"/>
      <w:bookmarkEnd w:id="72"/>
      <w:r w:rsidRPr="00B87BD2">
        <w:t>ПРАЙМ, 29.05.2023, Пенсия по потере кормильца: размер, кому положена, как оформить</w:t>
      </w:r>
      <w:bookmarkEnd w:id="73"/>
    </w:p>
    <w:p w:rsidR="00810D1B" w:rsidRDefault="00810D1B" w:rsidP="00CE33C1">
      <w:pPr>
        <w:pStyle w:val="3"/>
      </w:pPr>
      <w:bookmarkStart w:id="74" w:name="_Toc136331247"/>
      <w:r>
        <w:t xml:space="preserve">Пенсия по потере кормильца - государственная мера поддержки, оказываемая иждивенцам умершего гражданина. Кто имеет право на назначение выплаты, виды пенсии, назначаемой по случаю потери кормильца: страховая. государственная. социальная, их размер. Сколько получают дети, пенсионеры, инвалиды-иждивенцы в 2023 году, в каких случаях могут отказать в оформлении этого вида пенсии - в материале агентства </w:t>
      </w:r>
      <w:r w:rsidR="00CE33C1">
        <w:t>«</w:t>
      </w:r>
      <w:r>
        <w:t>Прайм</w:t>
      </w:r>
      <w:r w:rsidR="00CE33C1">
        <w:t>»</w:t>
      </w:r>
      <w:r>
        <w:t>.</w:t>
      </w:r>
      <w:bookmarkEnd w:id="74"/>
    </w:p>
    <w:p w:rsidR="00810D1B" w:rsidRDefault="00810D1B" w:rsidP="00810D1B">
      <w:r>
        <w:t>Пенсия по потере кормильца</w:t>
      </w:r>
    </w:p>
    <w:p w:rsidR="00810D1B" w:rsidRDefault="00810D1B" w:rsidP="00810D1B">
      <w:r>
        <w:t>Если из жизни уходит человек, являющийся основным кормильцем семьи, оказавшиеся в подобной ситуации люди могут воспользоваться государственной поддержкой. Пенсия по потере кормильца - это выплата от государства, положенная иждивенцам умершего лица для поддержания их жизнедеятельности.</w:t>
      </w:r>
    </w:p>
    <w:p w:rsidR="00810D1B" w:rsidRDefault="00CE33C1" w:rsidP="00810D1B">
      <w:r>
        <w:t>«</w:t>
      </w:r>
      <w:r w:rsidR="00810D1B">
        <w:t xml:space="preserve">Пенсии в связи со смертью кормильца могут быть назначены трех видов в соответствии с тремя разными законами: о страховых пенсиях, о государственном пенсионном обеспечении и о пенсионном обеспечении военнослужащих. Выплаты положены членам семьи умершего, которые находились на его иждивении. Они должны быть нетрудоспособными (например, пенсионеры по возрасту, дети младше 18 лет, инвалиды и другие лица, которые получали от умершего финансовую помощь, и </w:t>
      </w:r>
      <w:r w:rsidR="00810D1B">
        <w:lastRenderedPageBreak/>
        <w:t>она являлась для них источником существования). Отдельные нюансы установлены законами при назначении пенсии по случаю потери кормильца, являющегося военнослужащим, а также при смерти граждан-кормильцев, пострадавших от радиационных и техногенных катастроф</w:t>
      </w:r>
      <w:r>
        <w:t>»</w:t>
      </w:r>
      <w:r w:rsidR="00810D1B">
        <w:t>, - объясняет Анастасия Хрусталева, старший вице-президент ИК Fontvielle.</w:t>
      </w:r>
    </w:p>
    <w:p w:rsidR="00810D1B" w:rsidRDefault="00810D1B" w:rsidP="00810D1B">
      <w:r>
        <w:t>Кому полагается пенсия</w:t>
      </w:r>
    </w:p>
    <w:p w:rsidR="00810D1B" w:rsidRDefault="00810D1B" w:rsidP="00810D1B">
      <w:r>
        <w:t xml:space="preserve">По словам Оксаны Васильевой, доцента департамента правового регулирования экономической деятельности Финансового университета при Правительстве РФ, подобные выплаты положены: </w:t>
      </w:r>
    </w:p>
    <w:p w:rsidR="00810D1B" w:rsidRDefault="00810D1B" w:rsidP="00810D1B">
      <w:r>
        <w:t>•</w:t>
      </w:r>
      <w:r>
        <w:tab/>
        <w:t xml:space="preserve">детям (не только единокровным, но и усыновленным), братьям, сестрам и внукам умершего кормильца (до 18 лет, до 23 лет при очном обучении, при наличии инвалидности); </w:t>
      </w:r>
    </w:p>
    <w:p w:rsidR="00810D1B" w:rsidRDefault="00810D1B" w:rsidP="00810D1B">
      <w:r>
        <w:t>•</w:t>
      </w:r>
      <w:r>
        <w:tab/>
        <w:t xml:space="preserve">родителям (усыновителям) и супругу умершего кормильца, если они достигли возраста 65 или 60 лет для мужчин и женщин соответственно; </w:t>
      </w:r>
    </w:p>
    <w:p w:rsidR="00810D1B" w:rsidRDefault="00810D1B" w:rsidP="00810D1B">
      <w:r>
        <w:t>•</w:t>
      </w:r>
      <w:r>
        <w:tab/>
        <w:t xml:space="preserve">дедушке и бабушке умершего, если они достигли возраста 65 и 60 лет; </w:t>
      </w:r>
    </w:p>
    <w:p w:rsidR="00810D1B" w:rsidRDefault="00810D1B" w:rsidP="00810D1B">
      <w:r>
        <w:t>•</w:t>
      </w:r>
      <w:r>
        <w:tab/>
        <w:t xml:space="preserve">членам семьи в случае, если они осуществляют уход за иждивенцами умершего гражданина возрастом до 14 лет. </w:t>
      </w:r>
    </w:p>
    <w:p w:rsidR="00810D1B" w:rsidRDefault="00810D1B" w:rsidP="00810D1B">
      <w:r>
        <w:t>Налоговые льготы: виды, кому положены и как их получить</w:t>
      </w:r>
    </w:p>
    <w:p w:rsidR="00810D1B" w:rsidRDefault="00810D1B" w:rsidP="00810D1B">
      <w:r>
        <w:t>Условия назначения</w:t>
      </w:r>
    </w:p>
    <w:p w:rsidR="00810D1B" w:rsidRDefault="00810D1B" w:rsidP="00810D1B">
      <w:r>
        <w:t xml:space="preserve">Пенсия по потере кормильца назначается лицу, находившемуся на иждивении умершего гражданина в случае, если его доход был основным источником существования. Обязательное условие - претендент на выплату должен проживать на территории Российской Федерации. По словам Анастасии Хрусталевой, нюансы пенсии этого вида следующие: </w:t>
      </w:r>
    </w:p>
    <w:p w:rsidR="00810D1B" w:rsidRDefault="00810D1B" w:rsidP="00810D1B">
      <w:r>
        <w:t>1.</w:t>
      </w:r>
      <w:r>
        <w:tab/>
        <w:t xml:space="preserve">Некоторые факты нахождения на иждивении не требуют доказательств (например, иждивение по возрасту), а некоторые требуют (для совершеннолетних). </w:t>
      </w:r>
    </w:p>
    <w:p w:rsidR="00810D1B" w:rsidRDefault="00810D1B" w:rsidP="00810D1B">
      <w:r>
        <w:t>2.</w:t>
      </w:r>
      <w:r>
        <w:tab/>
        <w:t xml:space="preserve">Страховая пенсия по случаю потери кормильца не оформляется, если у умершего нет вообще страхового стажа, а также в том случае, если потенциальные получатели пенсии совершили уголовное преступление, повлекшее смерть кормильца. </w:t>
      </w:r>
    </w:p>
    <w:p w:rsidR="00810D1B" w:rsidRDefault="00810D1B" w:rsidP="00810D1B">
      <w:r>
        <w:t>3.</w:t>
      </w:r>
      <w:r>
        <w:tab/>
        <w:t xml:space="preserve">Пенсия этого вида назначается не только в случае смерти кормильца, но и при признании его умершим или установления его безвестно отсутствующим по решению суда. </w:t>
      </w:r>
    </w:p>
    <w:p w:rsidR="00810D1B" w:rsidRDefault="00810D1B" w:rsidP="00810D1B">
      <w:r>
        <w:t>4.</w:t>
      </w:r>
      <w:r>
        <w:tab/>
        <w:t xml:space="preserve">Если смерть военнослужащего произошла в плену (и при этом не совершено с его стороны преступления против Родины и сдача в плен не была добровольной) или военнослужащий пропал без вести, то при назначении пенсии такая ситуация приравнивается к смерти на фронте. </w:t>
      </w:r>
    </w:p>
    <w:p w:rsidR="00810D1B" w:rsidRDefault="00810D1B" w:rsidP="00810D1B">
      <w:r>
        <w:t>Виды пенсии по потере кормильца</w:t>
      </w:r>
    </w:p>
    <w:p w:rsidR="00810D1B" w:rsidRDefault="00810D1B" w:rsidP="00810D1B">
      <w:r>
        <w:t xml:space="preserve">Пенсии в связи со смертью кормильца могут быть назначены трех видов в соответствии с тремя разными законами: о страховых пенсиях, о государственном пенсионном обеспечении и о пенсионном обеспечении военнослужащих. Страховая пенсия назначается в случае, если умерший кормилец имел трудовой стаж. Тимур Фаизов, </w:t>
      </w:r>
      <w:r>
        <w:lastRenderedPageBreak/>
        <w:t xml:space="preserve">эксперт Ассоциации юристов России, советник отдела социального и образовательного законодательства Государственного Собрания - Курултая Республики Башкортостан, объясняет, что для назначения этого вида пенсии необходимо соответствовать следующим условиям: </w:t>
      </w:r>
    </w:p>
    <w:p w:rsidR="00810D1B" w:rsidRDefault="00810D1B" w:rsidP="00810D1B">
      <w:r>
        <w:t>•</w:t>
      </w:r>
      <w:r>
        <w:tab/>
        <w:t xml:space="preserve">наличие страхового стажа у умершего кормильца (хотя бы одного дня); </w:t>
      </w:r>
    </w:p>
    <w:p w:rsidR="00810D1B" w:rsidRDefault="00810D1B" w:rsidP="00810D1B">
      <w:r>
        <w:t>•</w:t>
      </w:r>
      <w:r>
        <w:tab/>
        <w:t xml:space="preserve">наступление смерти кормильца, либо признание его безвестно отсутствующим в судебном порядке; </w:t>
      </w:r>
    </w:p>
    <w:p w:rsidR="00810D1B" w:rsidRDefault="00810D1B" w:rsidP="00810D1B">
      <w:r>
        <w:t>•</w:t>
      </w:r>
      <w:r>
        <w:tab/>
        <w:t xml:space="preserve">нахождение на иждивении умершего кормильца, за исключением случаев, предусмотренных статьей 10 Закона № 400-ФЗ. </w:t>
      </w:r>
    </w:p>
    <w:p w:rsidR="00810D1B" w:rsidRDefault="00810D1B" w:rsidP="00810D1B">
      <w:r>
        <w:t>Социальная</w:t>
      </w:r>
    </w:p>
    <w:p w:rsidR="00810D1B" w:rsidRDefault="00810D1B" w:rsidP="00810D1B">
      <w:r>
        <w:t>Социальная пенсия по потере кормильца выплачивается, если умерший гражданин не имел достаточного количества трудового стажа.</w:t>
      </w:r>
    </w:p>
    <w:p w:rsidR="00810D1B" w:rsidRDefault="00810D1B" w:rsidP="00810D1B">
      <w:r>
        <w:t>- Как правило, размер социальной пенсии ниже других, - говорит Оксана Васильева.Пенсия работающим пенсионерам-2023: размер выплат, будет ли индексация</w:t>
      </w:r>
    </w:p>
    <w:p w:rsidR="00810D1B" w:rsidRDefault="00810D1B" w:rsidP="00810D1B">
      <w:r>
        <w:t>Государственная</w:t>
      </w:r>
    </w:p>
    <w:p w:rsidR="00810D1B" w:rsidRDefault="00810D1B" w:rsidP="00810D1B">
      <w:r>
        <w:t xml:space="preserve">На государственную пенсию по потере кормильца могут рассчитывать семьи, которые были на иждивении военнослужащего (в том числе и проходившего срочную службу), космонавта, сотрудника МВД, а также граждан, пострадавших в результате радиационных или техногенных катастроф. Выплаты будут назначены, если: </w:t>
      </w:r>
    </w:p>
    <w:p w:rsidR="00810D1B" w:rsidRDefault="00810D1B" w:rsidP="00810D1B">
      <w:r>
        <w:t>0.</w:t>
      </w:r>
      <w:r>
        <w:tab/>
        <w:t xml:space="preserve">кормилец умер во время прохождения службы или после увольнения с нее в течение трех месяцев; </w:t>
      </w:r>
    </w:p>
    <w:p w:rsidR="00810D1B" w:rsidRDefault="00810D1B" w:rsidP="00810D1B">
      <w:r>
        <w:t>0.</w:t>
      </w:r>
      <w:r>
        <w:tab/>
        <w:t xml:space="preserve">позднее этого срока, если смерть наступила от ранений, увечий, контузии и прочее, полученных на службе. </w:t>
      </w:r>
    </w:p>
    <w:p w:rsidR="00810D1B" w:rsidRDefault="00810D1B" w:rsidP="00810D1B">
      <w:r>
        <w:t xml:space="preserve">Если кормилец умер уже будучи пенсионером, его иждивенцы все равно могут получить пенсию по потере кормильца (статья 28 закона РФ №4468-1 </w:t>
      </w:r>
      <w:r w:rsidR="00CE33C1">
        <w:t>«</w:t>
      </w:r>
      <w:r>
        <w:t>О пенсионном обеспечении</w:t>
      </w:r>
      <w:r w:rsidR="00CE33C1">
        <w:t>»</w:t>
      </w:r>
      <w:r>
        <w:t>), но обратиться за ней необходимо не позднее пяти лет после его смерти.</w:t>
      </w:r>
    </w:p>
    <w:p w:rsidR="00810D1B" w:rsidRDefault="00810D1B" w:rsidP="00810D1B">
      <w:r>
        <w:t>Размер пенсии</w:t>
      </w:r>
    </w:p>
    <w:p w:rsidR="00810D1B" w:rsidRDefault="00810D1B" w:rsidP="00810D1B">
      <w:r>
        <w:t xml:space="preserve">По словам Тимура Фаизова, с 01.04.2023 размер социальной пенсии по случаю потери кормильца (без учета районных коэффициентов) составляет: </w:t>
      </w:r>
    </w:p>
    <w:p w:rsidR="00810D1B" w:rsidRDefault="00810D1B" w:rsidP="00810D1B">
      <w:r>
        <w:t>•</w:t>
      </w:r>
      <w:r>
        <w:tab/>
        <w:t xml:space="preserve">детям до 18 лет, а также старше этого возраста, обучающимся очно по основным образовательным программам в образовательных организациях, до окончания ими такого обучения, но не дольше чем до достижения ими 23 лет, потерявшим одного из родителей, - 7 153,33 руб.; </w:t>
      </w:r>
    </w:p>
    <w:p w:rsidR="00810D1B" w:rsidRDefault="00810D1B" w:rsidP="00810D1B">
      <w:r>
        <w:t>•</w:t>
      </w:r>
      <w:r>
        <w:tab/>
        <w:t xml:space="preserve">указанным выше детям, потерявшим обоих родителей, и детям умершей одинокой матери - 14 306,73 руб. </w:t>
      </w:r>
    </w:p>
    <w:p w:rsidR="00810D1B" w:rsidRDefault="00CE33C1" w:rsidP="00810D1B">
      <w:r>
        <w:t>«</w:t>
      </w:r>
      <w:r w:rsidR="00810D1B">
        <w:t>Страховая пенсия рассчитывается по формуле:</w:t>
      </w:r>
    </w:p>
    <w:p w:rsidR="00810D1B" w:rsidRDefault="00810D1B" w:rsidP="00810D1B">
      <w:r>
        <w:t xml:space="preserve">Государственная пенсия по потере кормильца составляет 50 процентов от оклада кормильца в случае, если он погиб при исполнении своих обязанностей или в течение 3 месяцев с момента увольнения, и 40 процентов - при его смерти после 3 месяцев со дня </w:t>
      </w:r>
      <w:r>
        <w:lastRenderedPageBreak/>
        <w:t>увольнения. Если размер пенсии ниже прожиточного минимума, то регионы выплачивают специальные надбавки</w:t>
      </w:r>
      <w:r w:rsidR="00CE33C1">
        <w:t>»</w:t>
      </w:r>
      <w:r>
        <w:t>, - рассказывает Людмила Новицкая, доцент департамента правового регулирования экономической деятельности Финансового университета при Правительстве РФ.</w:t>
      </w:r>
    </w:p>
    <w:p w:rsidR="00810D1B" w:rsidRDefault="00810D1B" w:rsidP="00810D1B">
      <w:r>
        <w:t>Единовременное пособие</w:t>
      </w:r>
    </w:p>
    <w:p w:rsidR="00810D1B" w:rsidRDefault="00810D1B" w:rsidP="00810D1B">
      <w:r>
        <w:t>•</w:t>
      </w:r>
      <w:r>
        <w:tab/>
        <w:t xml:space="preserve">Если военнослужащий или сотрудник полиции погиб при исполнении обязанностей, членам его семьи и иждивенцам положена единовременная выплата в размере 3 млн. рублей (равными долями). </w:t>
      </w:r>
    </w:p>
    <w:p w:rsidR="00810D1B" w:rsidRDefault="00810D1B" w:rsidP="00810D1B">
      <w:r>
        <w:t>•</w:t>
      </w:r>
      <w:r>
        <w:tab/>
        <w:t xml:space="preserve">Родным умершего кормильца, участвовавшего в ликвидации аварии на Чернобыльской АЭС, государство выплатит 41 157 рублей 93 копейки. </w:t>
      </w:r>
    </w:p>
    <w:p w:rsidR="00810D1B" w:rsidRDefault="00810D1B" w:rsidP="00810D1B">
      <w:r>
        <w:t>•</w:t>
      </w:r>
      <w:r>
        <w:tab/>
        <w:t xml:space="preserve">В том случае, если смерть наступила в результате несчастного случая на производстве или профессионального заболевания, семья получит единовременную страховую выплату в 1 млн. рублей и ежемесячную компенсацию, равную среднемесячному заработку умершего. </w:t>
      </w:r>
    </w:p>
    <w:p w:rsidR="00810D1B" w:rsidRDefault="00810D1B" w:rsidP="00810D1B">
      <w:r>
        <w:t>0.</w:t>
      </w:r>
      <w:r>
        <w:tab/>
        <w:t>При наступлении смерти от осложнений после вакцинации, семье погибшего выплатят 30 тыс. рублей.</w:t>
      </w:r>
    </w:p>
    <w:p w:rsidR="00810D1B" w:rsidRDefault="00810D1B" w:rsidP="00810D1B">
      <w:r>
        <w:t>Ежемесячная доплата</w:t>
      </w:r>
    </w:p>
    <w:p w:rsidR="00810D1B" w:rsidRDefault="00810D1B" w:rsidP="00810D1B">
      <w:r>
        <w:t xml:space="preserve">Если размер пенсии меньше регионального прожиточного минимума, то к ней будет назначена доплата до этой суммы (статья 12.1 закона № 178-ФЗ от 17.07.1999 г. </w:t>
      </w:r>
      <w:r w:rsidR="00CE33C1">
        <w:t>«</w:t>
      </w:r>
      <w:r>
        <w:t>О государственной социальной помощи</w:t>
      </w:r>
      <w:r w:rsidR="00CE33C1">
        <w:t>»</w:t>
      </w:r>
      <w:r>
        <w:t xml:space="preserve">). Иждивенцам, потерявшим кормильца - </w:t>
      </w:r>
      <w:r w:rsidR="00CE33C1">
        <w:t>«</w:t>
      </w:r>
      <w:r>
        <w:t>чернобыльца</w:t>
      </w:r>
      <w:r w:rsidR="00CE33C1">
        <w:t>»</w:t>
      </w:r>
      <w:r>
        <w:t xml:space="preserve"> государство будет ежемесячно доплачивать по 293 рубля 76 копеек, а детям умершего - 411 рублей 59 копеек.</w:t>
      </w:r>
    </w:p>
    <w:p w:rsidR="00810D1B" w:rsidRDefault="00810D1B" w:rsidP="00810D1B">
      <w:r>
        <w:t>Как оформить пенсию</w:t>
      </w:r>
    </w:p>
    <w:p w:rsidR="00810D1B" w:rsidRDefault="00810D1B" w:rsidP="00810D1B">
      <w:r>
        <w:t xml:space="preserve">В январе 2023 года на рассмотрение Государственной Думы РФ были внесены поправки в законы </w:t>
      </w:r>
      <w:r w:rsidR="00CE33C1">
        <w:t>«</w:t>
      </w:r>
      <w:r>
        <w:t>О государственном пенсионном обеспечении в РФ</w:t>
      </w:r>
      <w:r w:rsidR="00CE33C1">
        <w:t>»</w:t>
      </w:r>
      <w:r>
        <w:t xml:space="preserve"> и </w:t>
      </w:r>
      <w:r w:rsidR="00CE33C1">
        <w:t>«</w:t>
      </w:r>
      <w:r>
        <w:t>О страховых пенсиях</w:t>
      </w:r>
      <w:r w:rsidR="00CE33C1">
        <w:t>»</w:t>
      </w:r>
      <w:r>
        <w:t>, 17 мая законопроект был принят. С 1 января 2024 года назначать пенсию при потере кормильца будут в беззаявительном порядке (на основе данных, полученных из СФР и госреестра ЗАГС). А пока претенденту на выплаты необходимо обратиться с пакетом документов в соответствующее ведомство.</w:t>
      </w:r>
    </w:p>
    <w:p w:rsidR="00810D1B" w:rsidRDefault="00810D1B" w:rsidP="00810D1B">
      <w:r>
        <w:t>Куда обращаться</w:t>
      </w:r>
    </w:p>
    <w:p w:rsidR="00810D1B" w:rsidRDefault="00810D1B" w:rsidP="00810D1B">
      <w:r>
        <w:t xml:space="preserve">Для оформления пенсии по потере кормильца, необходимо обратиться в МФЦ или Социальный фонд России. По словам Тимура Фаизова, для назначения пенсии необходимы следующие документы: </w:t>
      </w:r>
    </w:p>
    <w:p w:rsidR="00810D1B" w:rsidRDefault="00810D1B" w:rsidP="00810D1B">
      <w:r>
        <w:t>•</w:t>
      </w:r>
      <w:r>
        <w:tab/>
        <w:t xml:space="preserve">свидетельство о смерти кормильца (запрашиваются территориальным органом СФР, могут быть представлены заявителем по собственной инициативе); </w:t>
      </w:r>
    </w:p>
    <w:p w:rsidR="00810D1B" w:rsidRDefault="00810D1B" w:rsidP="00810D1B">
      <w:r>
        <w:t>•</w:t>
      </w:r>
      <w:r>
        <w:tab/>
        <w:t xml:space="preserve">документы, подтверждающие родственные отношения с умершим кормильцем (свидетельство о рождении, о браке, об усыновлении (удочерении) (запрашиваются территориальным органом СФР, могут быть представлены заявителем по собственной инициативе); </w:t>
      </w:r>
    </w:p>
    <w:p w:rsidR="00810D1B" w:rsidRDefault="00810D1B" w:rsidP="00810D1B">
      <w:r>
        <w:t>•</w:t>
      </w:r>
      <w:r>
        <w:tab/>
        <w:t xml:space="preserve">документы, подтверждающие периоды работы, иной деятельности, иные (нестраховые) периоды умершего кормильца. </w:t>
      </w:r>
    </w:p>
    <w:p w:rsidR="00810D1B" w:rsidRDefault="00810D1B" w:rsidP="00810D1B">
      <w:r>
        <w:lastRenderedPageBreak/>
        <w:t>Документы должны быть правильно оформлены (содержать номер, дату выдачи, фамилию, имя, отчество гражданина, число, месяц и год его рождения, место работы, период работы, профессию (должность), основания их выдачи (приказы, лицевые счета и др.), подпись должностного лица, заверены печатью организации.</w:t>
      </w:r>
    </w:p>
    <w:p w:rsidR="00810D1B" w:rsidRDefault="00CE33C1" w:rsidP="00810D1B">
      <w:r>
        <w:t>«</w:t>
      </w:r>
      <w:r w:rsidR="00810D1B">
        <w:t>Необходимо подать заявление и приложить все, что может подтвердить тот факт, что умершее лицо обеспечивало заявителя. Например, чеки, квитанции и так далее</w:t>
      </w:r>
      <w:r>
        <w:t>»</w:t>
      </w:r>
      <w:r w:rsidR="00810D1B">
        <w:t>, - добавляет Оксана Васильева. Заявление о назначении страховой пенсии по случаю потери кормильца при наличии в распоряжении территориального органа СФР сведений, подтверждающих право на пенсию, рассматривается не позднее пяти рабочих дней. В ином случае - не позднее чем через 10 рабочих дней со дня приема территориальным органом СФР заявления со всеми необходимыми документами, на основании которых определяется право на пенсию.</w:t>
      </w:r>
    </w:p>
    <w:p w:rsidR="00810D1B" w:rsidRDefault="00810D1B" w:rsidP="00810D1B">
      <w:r>
        <w:t xml:space="preserve">Оформление через </w:t>
      </w:r>
      <w:r w:rsidR="00CE33C1">
        <w:t>«</w:t>
      </w:r>
      <w:r>
        <w:t>Госуслуги</w:t>
      </w:r>
      <w:r w:rsidR="00CE33C1">
        <w:t>»</w:t>
      </w:r>
    </w:p>
    <w:p w:rsidR="00810D1B" w:rsidRDefault="00810D1B" w:rsidP="00810D1B">
      <w:r>
        <w:t xml:space="preserve">Для оформления пенсии по потере кормильца на портале </w:t>
      </w:r>
      <w:r w:rsidR="00CE33C1">
        <w:t>«</w:t>
      </w:r>
      <w:r>
        <w:t>Госуслуги</w:t>
      </w:r>
      <w:r w:rsidR="00CE33C1">
        <w:t>»</w:t>
      </w:r>
      <w:r>
        <w:t xml:space="preserve"> необходимо иметь подтвержденную учетную запись и совершить следующие действия: </w:t>
      </w:r>
    </w:p>
    <w:p w:rsidR="00810D1B" w:rsidRDefault="00810D1B" w:rsidP="00810D1B">
      <w:r>
        <w:t>•</w:t>
      </w:r>
      <w:r>
        <w:tab/>
        <w:t xml:space="preserve">перейти в каталог услуг; </w:t>
      </w:r>
    </w:p>
    <w:p w:rsidR="00810D1B" w:rsidRDefault="00810D1B" w:rsidP="00810D1B">
      <w:r>
        <w:t>•</w:t>
      </w:r>
      <w:r>
        <w:tab/>
        <w:t xml:space="preserve">выбрать </w:t>
      </w:r>
      <w:r w:rsidR="00CE33C1">
        <w:t>«</w:t>
      </w:r>
      <w:r>
        <w:t>Пособия, пенсии и льготы</w:t>
      </w:r>
      <w:r w:rsidR="00CE33C1">
        <w:t>»</w:t>
      </w:r>
      <w:r>
        <w:t xml:space="preserve"> и перейти в раздел </w:t>
      </w:r>
      <w:r w:rsidR="00CE33C1">
        <w:t>«</w:t>
      </w:r>
      <w:r>
        <w:t>Назначение страховых пенсий, накопительной пенсии и пенсий по государственному пенсионному обеспечению</w:t>
      </w:r>
      <w:r w:rsidR="00CE33C1">
        <w:t>»</w:t>
      </w:r>
      <w:r>
        <w:t xml:space="preserve">; </w:t>
      </w:r>
    </w:p>
    <w:p w:rsidR="00810D1B" w:rsidRDefault="00810D1B" w:rsidP="00810D1B">
      <w:r>
        <w:t>•</w:t>
      </w:r>
      <w:r>
        <w:tab/>
        <w:t xml:space="preserve">заполнить электронное заявление и приложить к нему копии необходимых документов. </w:t>
      </w:r>
    </w:p>
    <w:p w:rsidR="00810D1B" w:rsidRDefault="00810D1B" w:rsidP="00810D1B">
      <w:r>
        <w:t>В каких числах выплачивается пенсия</w:t>
      </w:r>
    </w:p>
    <w:p w:rsidR="00810D1B" w:rsidRDefault="00810D1B" w:rsidP="00810D1B">
      <w:r>
        <w:t>Какие еще льготы положены по потере кормильца</w:t>
      </w:r>
    </w:p>
    <w:p w:rsidR="00810D1B" w:rsidRDefault="00810D1B" w:rsidP="00810D1B">
      <w:r>
        <w:t>Дополнительные льготы устанавливаются региональным законодательством: например, для детей это может быть бесплатное получение молочных продуктов (до 2 лет), лекарств (до 3 лет), бесплатное питание в школе и прочее; родные военнослужащего получают льготы при оплате ЖКХ и бесплатное санаторно-курортное лечение.</w:t>
      </w:r>
    </w:p>
    <w:p w:rsidR="00810D1B" w:rsidRDefault="00810D1B" w:rsidP="00810D1B">
      <w:r>
        <w:t>- Например, в Москве выдается социальная карта, которая предоставляет скидки в некоторых магазинах, льготный проезд на общественном транспорте, - говорит Людмила Новицкая.</w:t>
      </w:r>
    </w:p>
    <w:p w:rsidR="00810D1B" w:rsidRDefault="00810D1B" w:rsidP="00810D1B">
      <w:r>
        <w:t>До какого возраста выплачивается пенсия</w:t>
      </w:r>
    </w:p>
    <w:p w:rsidR="00810D1B" w:rsidRDefault="00810D1B" w:rsidP="00810D1B">
      <w:r>
        <w:t>Пенсия по потере кормильца выплачивается несовершеннолетним иждивенцам умершего до достижения ими 18 лет, а если они являются студентами - до 23 лет.</w:t>
      </w:r>
    </w:p>
    <w:p w:rsidR="00810D1B" w:rsidRDefault="00CE33C1" w:rsidP="00810D1B">
      <w:r>
        <w:t>«</w:t>
      </w:r>
      <w:r w:rsidR="00810D1B">
        <w:t>Родителям, супругу, бабушкам и дедушкам пенсия по потере кормильца назначается с 60 и 65 лет пожизненно. Стоит иметь в виду, что несовершеннолетним инвалидам пенсия по потере кормильца также назначается до конца жизни</w:t>
      </w:r>
      <w:r>
        <w:t>»</w:t>
      </w:r>
      <w:r w:rsidR="00810D1B">
        <w:t>, - объясняет Оксана Васильева.</w:t>
      </w:r>
    </w:p>
    <w:p w:rsidR="00810D1B" w:rsidRDefault="00810D1B" w:rsidP="00810D1B">
      <w:r>
        <w:t>Индексация и повышение пенсии</w:t>
      </w:r>
    </w:p>
    <w:p w:rsidR="00810D1B" w:rsidRDefault="00810D1B" w:rsidP="00810D1B">
      <w:r>
        <w:t>Правительство ежегодно индексирует пенсию по потере кормильца. Социальную пенсию - с 1 апреля, а страховую - с 1 января каждого года. Например, в 2023 году социальные пенсии проиндексированы на 3,3%, а страховые - на 4,8%.</w:t>
      </w:r>
    </w:p>
    <w:p w:rsidR="00810D1B" w:rsidRDefault="00810D1B" w:rsidP="00810D1B">
      <w:r>
        <w:lastRenderedPageBreak/>
        <w:t>Что делать если не пришла пенсия</w:t>
      </w:r>
    </w:p>
    <w:p w:rsidR="00810D1B" w:rsidRDefault="00810D1B" w:rsidP="00810D1B">
      <w:r>
        <w:t>Если не поступил почтовый перевод, необходимо обратиться в отделение почты, специалисты должны выяснить в чем проблема и исправить ее. Задержки с переводами на карту могут быть по вине банка. В любом случае при отсутствии пенсии более 10 дней нужно взять документальное подтверждение в банке или почтовом отделении и подать жалобу в СФР.</w:t>
      </w:r>
    </w:p>
    <w:p w:rsidR="00810D1B" w:rsidRDefault="00810D1B" w:rsidP="00810D1B">
      <w:r>
        <w:t>Отказ в начислении пенсии</w:t>
      </w:r>
    </w:p>
    <w:p w:rsidR="00810D1B" w:rsidRDefault="00810D1B" w:rsidP="00810D1B">
      <w:r>
        <w:t>Пенсия выплачивается исключительно нетрудоспособным членам семьи, находившимся на иждивении умершего. Нетрудоспособность может быть связана только с возрастом и инвалидностью (или невозможностью устроиться на работу по причине ухода за родственниками умершего, не достигшими 14 лет), так, если после смерти отца сын работает и обеспечивает себя самостоятельно, выплаты ему не положены.</w:t>
      </w:r>
    </w:p>
    <w:p w:rsidR="00810D1B" w:rsidRDefault="00810D1B" w:rsidP="00810D1B">
      <w:r>
        <w:t>Не получат пенсию и те, кто совершил уголовно-наказуемое деяние в отношении кормильца, повлекшее за собой его смерть.</w:t>
      </w:r>
    </w:p>
    <w:p w:rsidR="00810D1B" w:rsidRDefault="00810D1B" w:rsidP="00810D1B">
      <w:r>
        <w:t>Советы экспертов</w:t>
      </w:r>
    </w:p>
    <w:p w:rsidR="00810D1B" w:rsidRDefault="00810D1B" w:rsidP="00810D1B">
      <w:r>
        <w:t>- Необходимо понимать, что пенсия устанавливается независимо от продолжительности страхового стажа кормильца, а также от причины и времени наступления его смерти, за исключением случаев его гибели вследствие совершения умышленного уголовно наказуемого деяния или умышленного нанесения ущерба своему здоровью, которые установлены в судебном порядке, - объясняет Тимур Фаизов.</w:t>
      </w:r>
    </w:p>
    <w:p w:rsidR="00810D1B" w:rsidRDefault="00810D1B" w:rsidP="00810D1B">
      <w:r>
        <w:t>По словам эксперта, при утрате источника средств к существованию нетрудоспособные родители и супруг, не состоявшие на иждивении умершего кормильца ранее, имеют право на пенсию по случаю его потери независимо от времени, прошедшего после его смерти. Получавшие какую-либо пенсию члены семьи умершего кормильца, для которых его помощь была постоянным и основным источником средств к существованию, имеют право перейти на выплату по случаю потери кормильца. - Да, супруга вправе рассчитывать на пенсию по потере кормильца в случае смерти мужа, если она состояла на его иждивении и достигла пенсионного возраста или является инвалидом. Кроме того, независимо от времени, прошедшего после смерти мужа, жена может претендовать на выплаты, если она утратила средства к существованию, - объясняет Оксана Васильева.</w:t>
      </w:r>
    </w:p>
    <w:p w:rsidR="00810D1B" w:rsidRDefault="00810D1B" w:rsidP="00810D1B">
      <w:r>
        <w:t>Можно ли работать и получать пенсию по потере кормильца?</w:t>
      </w:r>
    </w:p>
    <w:p w:rsidR="00810D1B" w:rsidRDefault="00810D1B" w:rsidP="00810D1B">
      <w:r>
        <w:t>- В назначении пенсии могут отказать трудоспособным членам семьи умершего кормильца. Однако в определенных случаях гражданин вправе получать заработную плату и пенсию по потере кормильца, но без региональной надбавки (основание - закон № 16-ФЗ от 15.12.2001 г), - говорит Людмила Новицкая.Пенсионерам назвали налоги, которые они могут не платить</w:t>
      </w:r>
    </w:p>
    <w:p w:rsidR="00810D1B" w:rsidRDefault="00810D1B" w:rsidP="00810D1B">
      <w:r>
        <w:t>Будут ли платить пенсию по потере кормильца если выйти замуж?</w:t>
      </w:r>
    </w:p>
    <w:p w:rsidR="00810D1B" w:rsidRDefault="00810D1B" w:rsidP="00810D1B">
      <w:r>
        <w:t>- Да, законом не установлены ограничения, связанные с вступлением в брак. При этом, нужно учитывать, что страховая пенсия по случаю потери кормильца-супруга сохраняется даже при вступлении в новый брак, - отмечает юрист Данил Стренин.</w:t>
      </w:r>
    </w:p>
    <w:p w:rsidR="00810D1B" w:rsidRDefault="00810D1B" w:rsidP="00810D1B">
      <w:r>
        <w:lastRenderedPageBreak/>
        <w:t>Как оформить пенсию по потере кормильца на ребенка, если умерший не работал?</w:t>
      </w:r>
    </w:p>
    <w:p w:rsidR="00810D1B" w:rsidRDefault="00810D1B" w:rsidP="00810D1B">
      <w:r>
        <w:t>В данном случае оформляется социальная пенсия по потере кормильца и региональная надбавка до прожиточного минимума.</w:t>
      </w:r>
    </w:p>
    <w:p w:rsidR="00810D1B" w:rsidRDefault="00810D1B" w:rsidP="00810D1B">
      <w:r>
        <w:t>Можно ли получить пенсию по потере кормильца за прошлые годы?</w:t>
      </w:r>
    </w:p>
    <w:p w:rsidR="00810D1B" w:rsidRDefault="00810D1B" w:rsidP="00810D1B">
      <w:r>
        <w:t xml:space="preserve">- В соответствии со ст. 22 Федерального закона от 28.12.2013 № 400-ФЗ </w:t>
      </w:r>
      <w:r w:rsidR="00CE33C1">
        <w:t>«</w:t>
      </w:r>
      <w:r>
        <w:t>О страховых пенсиях</w:t>
      </w:r>
      <w:r w:rsidR="00CE33C1">
        <w:t>»</w:t>
      </w:r>
      <w:r>
        <w:t>, страховая пенсия по случаю потери кормильца назначается со дня его смерти, если обращение за указанной пенсией последовало не позднее чем через 12 месяцев после его смерти, а при превышении этого срока - на 12 месяцев раньше того дня, когда последовало обращение за указанной пенсией. Таким образом, можно получить пенсию только за прошедший год, - объясняет Данил Стренин.Льготы пенсионерам в России 2023: какие положены и как оформить</w:t>
      </w:r>
    </w:p>
    <w:p w:rsidR="00810D1B" w:rsidRDefault="00810D1B" w:rsidP="00810D1B">
      <w:r>
        <w:t>Почему пенсия по потере кормильца ниже прожиточного минимума?</w:t>
      </w:r>
    </w:p>
    <w:p w:rsidR="00810D1B" w:rsidRDefault="00810D1B" w:rsidP="00810D1B">
      <w:r>
        <w:t>Ниже прожиточного минимума только социальная пенсия по потере кормильца.</w:t>
      </w:r>
    </w:p>
    <w:p w:rsidR="00810D1B" w:rsidRDefault="00CE33C1" w:rsidP="00810D1B">
      <w:r>
        <w:t>«</w:t>
      </w:r>
      <w:r w:rsidR="00810D1B">
        <w:t>Однако полагается еще и региональная надбавка. Таким образом, итоговая сумма равняется прожиточному минимуму региона</w:t>
      </w:r>
      <w:r>
        <w:t>»</w:t>
      </w:r>
      <w:r w:rsidR="00810D1B">
        <w:t>, - уточняет Оксана Васильева.</w:t>
      </w:r>
    </w:p>
    <w:p w:rsidR="00810D1B" w:rsidRDefault="00810D1B" w:rsidP="00810D1B">
      <w:r>
        <w:t>Платят ли пенсию по потере кормильца, если учишься платно?</w:t>
      </w:r>
    </w:p>
    <w:p w:rsidR="00810D1B" w:rsidRDefault="00810D1B" w:rsidP="00810D1B">
      <w:r>
        <w:t>По словам Людмилы Новицкой, пенсия выплачивается при платном обучении. Однако стоит иметь в виду, что студент должен учиться очно и быть не старше 23 лет.</w:t>
      </w:r>
    </w:p>
    <w:p w:rsidR="00D1642B" w:rsidRDefault="00C03EF5" w:rsidP="00810D1B">
      <w:hyperlink r:id="rId27" w:history="1">
        <w:r w:rsidR="00810D1B" w:rsidRPr="00956370">
          <w:rPr>
            <w:rStyle w:val="a3"/>
          </w:rPr>
          <w:t>https://1prime.ru/News/20230529/840708017.html</w:t>
        </w:r>
      </w:hyperlink>
    </w:p>
    <w:p w:rsidR="006400CC" w:rsidRPr="00B87BD2" w:rsidRDefault="006400CC" w:rsidP="00DC08FC">
      <w:pPr>
        <w:pStyle w:val="2"/>
      </w:pPr>
      <w:bookmarkStart w:id="75" w:name="_Toc136331248"/>
      <w:r w:rsidRPr="00B87BD2">
        <w:t>Москва 24, 29.05.2023, Эксперт рассказал, как изменится размер пенсии при отсроченном выходе на отдых</w:t>
      </w:r>
      <w:bookmarkEnd w:id="75"/>
    </w:p>
    <w:p w:rsidR="00DC08FC" w:rsidRDefault="00DC08FC" w:rsidP="00CE33C1">
      <w:pPr>
        <w:pStyle w:val="3"/>
      </w:pPr>
      <w:bookmarkStart w:id="76" w:name="_Toc136331249"/>
      <w:r>
        <w:t>Россияне, которые отложат на более поздний срок выход на пенсию, увеличат себе размер выплат. Об этом Москве 24 рассказал профессор Финансового университета при правительстве РФ Александр Сафонов.</w:t>
      </w:r>
      <w:bookmarkEnd w:id="76"/>
    </w:p>
    <w:p w:rsidR="00DC08FC" w:rsidRDefault="00DC08FC" w:rsidP="00DC08FC">
      <w:r>
        <w:t>Эксперт напомнил, что размер страховой пенсии по старости складывается из двух компонентов. Первый – стоимость всех накопленных индивидуальных пенсионных коэффициентов (ИПК), которые начисляют за каждый отработанный человеком год. Второй – фиксированная выплата. В 2023 году она равна 7 567,33 рубля.</w:t>
      </w:r>
    </w:p>
    <w:p w:rsidR="00DC08FC" w:rsidRDefault="00CE33C1" w:rsidP="00DC08FC">
      <w:r>
        <w:t>«</w:t>
      </w:r>
      <w:r w:rsidR="00DC08FC">
        <w:t>У нас закон о пенсионном обеспечении предусматривает специальную опцию для лиц, которые хотят увеличить размер своей пенсии. Она состоит в том, что при откладывании времени оформления пенсии на год, два и более происходит увеличение количества индивидуальных пенсионных коэффициентов и фиксированной выплаты. Все это будет положительно влиять на размер пенсии</w:t>
      </w:r>
      <w:r>
        <w:t>»</w:t>
      </w:r>
      <w:r w:rsidR="00DC08FC">
        <w:t>, – подчеркнул Сафонов.</w:t>
      </w:r>
    </w:p>
    <w:p w:rsidR="00DC08FC" w:rsidRDefault="00DC08FC" w:rsidP="00DC08FC">
      <w:r>
        <w:t>Если человек решит оформить пенсию спустя несколько лет после достижения пенсионного возраста, то при расчете она будет больше.</w:t>
      </w:r>
    </w:p>
    <w:p w:rsidR="00DC08FC" w:rsidRDefault="00DC08FC" w:rsidP="00DC08FC">
      <w:r>
        <w:t>Александр Сафонов</w:t>
      </w:r>
    </w:p>
    <w:p w:rsidR="00DC08FC" w:rsidRDefault="00DC08FC" w:rsidP="00DC08FC">
      <w:r>
        <w:t>профессор Финансового университета при правительстве РФ</w:t>
      </w:r>
    </w:p>
    <w:p w:rsidR="006400CC" w:rsidRDefault="00DC08FC" w:rsidP="00DC08FC">
      <w:r>
        <w:t xml:space="preserve">По словам эксперта, если гражданин решит обратиться за пенсией через пять лет после достижения пенсионного возраста, размер фиксированной выплаты у него вырастет на </w:t>
      </w:r>
      <w:r>
        <w:lastRenderedPageBreak/>
        <w:t>36%. Вместе с тем сумма ИПК увеличится на 45%. При обращении через десять лет фиксированная выплата вырастет в 2,11 разa. В свою очередь, сумма ИПК увеличится в 2,32 раза.</w:t>
      </w:r>
    </w:p>
    <w:p w:rsidR="00810D1B" w:rsidRDefault="00C03EF5" w:rsidP="006400CC">
      <w:hyperlink r:id="rId28" w:history="1">
        <w:r w:rsidR="006400CC" w:rsidRPr="00956370">
          <w:rPr>
            <w:rStyle w:val="a3"/>
          </w:rPr>
          <w:t>https://www.m24.ru/news/ehkonomika/29052023/582526</w:t>
        </w:r>
      </w:hyperlink>
    </w:p>
    <w:p w:rsidR="00D27D3B" w:rsidRPr="00B87BD2" w:rsidRDefault="00D27D3B" w:rsidP="00D27D3B">
      <w:pPr>
        <w:pStyle w:val="2"/>
      </w:pPr>
      <w:bookmarkStart w:id="77" w:name="_Toc136331250"/>
      <w:r w:rsidRPr="00B87BD2">
        <w:t>PRIMPRESS, 29.05.2023, Пенсионный возраст будет снижен до 55/60 лет уже в 2023 году: россиян ждет большой сюрприз</w:t>
      </w:r>
      <w:bookmarkEnd w:id="77"/>
      <w:r w:rsidRPr="00B87BD2">
        <w:t xml:space="preserve"> </w:t>
      </w:r>
    </w:p>
    <w:p w:rsidR="00D27D3B" w:rsidRDefault="00D27D3B" w:rsidP="00CE33C1">
      <w:pPr>
        <w:pStyle w:val="3"/>
      </w:pPr>
      <w:bookmarkStart w:id="78" w:name="_Toc136331251"/>
      <w:r>
        <w:t>Россиянам рассказали о снижении пенсионного возраста до прежних отметок, то есть 55 лет для женщин и 60 лет для мужчин. Получать пенсионные выплаты можно будет уже с этого возраста при определенных условиях. И многим эта возможность станет доступна уже в текущем, 2023 году, сообщает PRIMPRESS.</w:t>
      </w:r>
      <w:bookmarkEnd w:id="78"/>
    </w:p>
    <w:p w:rsidR="00D27D3B" w:rsidRDefault="00D27D3B" w:rsidP="00D27D3B">
      <w:r>
        <w:t>Как рассказал пенсионный эксперт Сергей Власов, речь идет о возможности получения негосударственной пенсии, оформить которую может каждый человек, принявший участие в соответствующей программе. Пенсионная реформа в нашей стране не отменялась, и ее положения окончательно вступят в силу с 2028 года, когда мужчины начнут выходить на пенсию в 65 лет, а женщинам пенсию по старости будут назначать с 60 лет.</w:t>
      </w:r>
    </w:p>
    <w:p w:rsidR="00D27D3B" w:rsidRDefault="00CE33C1" w:rsidP="00D27D3B">
      <w:r>
        <w:t>«</w:t>
      </w:r>
      <w:r w:rsidR="00D27D3B">
        <w:t xml:space="preserve">Однако на негосударственную пенсию действие реформы не распространяется, соответствующее решение ранее было принято президентом. То есть такую пенсию можно начать получать уже в 55/60 лет, по старому образцу. Однако для этого человек должен являться клиентом соответствующего </w:t>
      </w:r>
      <w:r w:rsidRPr="00CE33C1">
        <w:rPr>
          <w:b/>
        </w:rPr>
        <w:t>НПФ</w:t>
      </w:r>
      <w:r>
        <w:t>»</w:t>
      </w:r>
      <w:r w:rsidR="00D27D3B">
        <w:t>, – рассказал эксперт.</w:t>
      </w:r>
    </w:p>
    <w:p w:rsidR="00D27D3B" w:rsidRDefault="00D27D3B" w:rsidP="00D27D3B">
      <w:r>
        <w:t>Лучше всего, по его словам, выбирать фонд, который работает при одном из крупных отечественных банков. В таком случае рейтинг финансовой надежности учреждения будет на самом высоком уровне, и можно будет не переживать за сохранность накопленных денег, тем более что они застрахованы так же, как и вклады.</w:t>
      </w:r>
    </w:p>
    <w:p w:rsidR="00D27D3B" w:rsidRDefault="00CE33C1" w:rsidP="00D27D3B">
      <w:r>
        <w:t>«</w:t>
      </w:r>
      <w:r w:rsidR="00D27D3B">
        <w:t>Работает это следующим образом: человек в течение жизни перечисляет определенную сумму на счет ежемесячно или ежегодно, а затем эти деньги инвестируются фондом, после чего на счет начисляется доход. Когда человек достигнет старого пенсионного возраста, он сможет получать такую пенсию</w:t>
      </w:r>
      <w:r>
        <w:t>»</w:t>
      </w:r>
      <w:r w:rsidR="00D27D3B">
        <w:t>, – добавил Власов.</w:t>
      </w:r>
    </w:p>
    <w:p w:rsidR="00D27D3B" w:rsidRDefault="00D27D3B" w:rsidP="00D27D3B">
      <w:r>
        <w:t>Так, уже в этом году деньги начнут выдавать женщинам 1968 года рождения и мужчинам 1963 года рождения. Если женщина оформила программу с 30 лет с первоначальным взносом 50 тысяч рублей и ежемесячным взносом 2 тысячи рублей, то в течение 15 лет с момента выхода на такую пенсию она сможет получать 13 305 рублей ежемесячно.</w:t>
      </w:r>
    </w:p>
    <w:p w:rsidR="00D27D3B" w:rsidRDefault="00C03EF5" w:rsidP="00D27D3B">
      <w:hyperlink r:id="rId29" w:history="1">
        <w:r w:rsidR="00D27D3B" w:rsidRPr="00956370">
          <w:rPr>
            <w:rStyle w:val="a3"/>
          </w:rPr>
          <w:t>https://primpress.ru/article/101381</w:t>
        </w:r>
      </w:hyperlink>
      <w:r w:rsidR="00D27D3B">
        <w:t xml:space="preserve"> </w:t>
      </w:r>
    </w:p>
    <w:p w:rsidR="005F080D" w:rsidRPr="00B87BD2" w:rsidRDefault="005F080D" w:rsidP="005F080D">
      <w:pPr>
        <w:pStyle w:val="2"/>
      </w:pPr>
      <w:bookmarkStart w:id="79" w:name="_Toc136331252"/>
      <w:r w:rsidRPr="00B87BD2">
        <w:lastRenderedPageBreak/>
        <w:t>PRIMPRESS, 29.05.2023, Пенсии пересчитают и зачислят в новом размере. Пенсионеров ждет большой сюрприз</w:t>
      </w:r>
      <w:bookmarkEnd w:id="79"/>
      <w:r w:rsidRPr="00B87BD2">
        <w:t xml:space="preserve"> </w:t>
      </w:r>
    </w:p>
    <w:p w:rsidR="005F080D" w:rsidRDefault="005F080D" w:rsidP="00CE33C1">
      <w:pPr>
        <w:pStyle w:val="3"/>
      </w:pPr>
      <w:bookmarkStart w:id="80" w:name="_Toc136331253"/>
      <w:r>
        <w:t>Российским пенсионерам рассказали о перерасчете пенсий и зачислении их уже в новом размере. Такое право для пожилых граждан подтвердили эксперты, которые помогают им добиться справедливости. И воспользоваться этим могут многие пенсионеры. Об этом рассказал пенсионный эксперт Сергей Власов, сообщает PRIMPRESS.</w:t>
      </w:r>
      <w:bookmarkEnd w:id="80"/>
    </w:p>
    <w:p w:rsidR="005F080D" w:rsidRDefault="005F080D" w:rsidP="005F080D">
      <w:r>
        <w:t>По его словам, речь идет о ситуациях, когда пенсионеры сомневаются в правильности начисления им пенсии. Многие пожилые граждане недовольны тем, в каком размере они получают свою ежемесячную выплату. Однако самим разобраться во всех формулах тяжело.</w:t>
      </w:r>
    </w:p>
    <w:p w:rsidR="005F080D" w:rsidRDefault="005F080D" w:rsidP="005F080D">
      <w:r>
        <w:t>Поэтому пенсионеры обращаются к помощи специалистов, которые работают в рамках разных социальных проектов, помогающих выявить ошибки в расчетах. Недавно за подобной консультацией обратилась одна из пенсионерок, проживающих в Новосибирске. Женщина решила узнать, есть ли для нее основания для увеличения пенсии. И оказалось, что такие основания есть: ведь можно включить более выгодные периоды стажа для пенсии.</w:t>
      </w:r>
    </w:p>
    <w:p w:rsidR="005F080D" w:rsidRDefault="00CE33C1" w:rsidP="005F080D">
      <w:r>
        <w:t>«</w:t>
      </w:r>
      <w:r w:rsidR="005F080D">
        <w:t>К таким периодам относится время ухода за ребенком. Это время можно учесть при расчете пенсии взамен трудовой деятельности. Чаще всего это выгоднее и позволяет увеличить размер выплаты. С 2015 года специалисты сами выбирают более выгодный вариант для пенсионеров, но многие выходили на пенсию раньше, а потому для них выбор не всегда был очевиден</w:t>
      </w:r>
      <w:r>
        <w:t>»</w:t>
      </w:r>
      <w:r w:rsidR="005F080D">
        <w:t>, – рассказал эксперт.</w:t>
      </w:r>
    </w:p>
    <w:p w:rsidR="005F080D" w:rsidRDefault="005F080D" w:rsidP="005F080D">
      <w:r>
        <w:t>В случае с этой пенсионеркой поданное в СФР заявление помогло учесть периоды ухода сразу за двумя детьми. В итоге пенсия женщины выросла сразу более чем на 750 рублей в месяц, что дало годовую прибавку в размере более девяти тысяч рублей. И получить такую доплату смогут многие пенсионеры, которые докажут такое право и попросят о перерасчете.</w:t>
      </w:r>
    </w:p>
    <w:p w:rsidR="005F080D" w:rsidRDefault="00C03EF5" w:rsidP="005F080D">
      <w:hyperlink r:id="rId30" w:history="1">
        <w:r w:rsidR="005F080D" w:rsidRPr="00956370">
          <w:rPr>
            <w:rStyle w:val="a3"/>
          </w:rPr>
          <w:t>https://primpress.ru/article/101412</w:t>
        </w:r>
      </w:hyperlink>
      <w:r w:rsidR="005F080D">
        <w:t xml:space="preserve"> </w:t>
      </w:r>
    </w:p>
    <w:p w:rsidR="00D27D3B" w:rsidRPr="00B87BD2" w:rsidRDefault="00D27D3B" w:rsidP="00D27D3B">
      <w:pPr>
        <w:pStyle w:val="2"/>
      </w:pPr>
      <w:bookmarkStart w:id="81" w:name="_Toc136331254"/>
      <w:r w:rsidRPr="00B87BD2">
        <w:t>PRIMPRESS, 29.05.2023, В июне будет индексация и новые доплаты к пенсии. Пенсионеров ждет большой сюрприз</w:t>
      </w:r>
      <w:bookmarkEnd w:id="81"/>
      <w:r w:rsidRPr="00B87BD2">
        <w:t xml:space="preserve"> </w:t>
      </w:r>
    </w:p>
    <w:p w:rsidR="00D27D3B" w:rsidRDefault="00D27D3B" w:rsidP="00CE33C1">
      <w:pPr>
        <w:pStyle w:val="3"/>
      </w:pPr>
      <w:bookmarkStart w:id="82" w:name="_Toc136331255"/>
      <w:r>
        <w:t>Российским пенсионерам рассказали о новой для них индексации пенсий, а также доплатах, которые могут быть начислены уже в июне. Получить такой набор смогут те пожилые граждане, которые в ближайшее время успеют оформить новый для себя статус, сообщает PRIMPRESS.</w:t>
      </w:r>
      <w:bookmarkEnd w:id="82"/>
    </w:p>
    <w:p w:rsidR="00D27D3B" w:rsidRDefault="00D27D3B" w:rsidP="00D27D3B">
      <w:r>
        <w:t>Как рассказала юрист Ирина Сивакова, рассчитывать на подобное развитие событий смогут те пенсионеры, которые подадут заявление и перейдут в новый статус. Такая возможность будет у тех пожилых граждан, которые продолжают трудиться даже после выхода на пенсию.</w:t>
      </w:r>
    </w:p>
    <w:p w:rsidR="00D27D3B" w:rsidRDefault="00D27D3B" w:rsidP="00D27D3B">
      <w:r>
        <w:t xml:space="preserve">Как известно, работающим пенсионерам не индексируются пенсии уже более семи лет. Получить прибавку на общих основаниях пожилые могут только после того, как официально уволятся с работы. Однако в некоторых случаях оставлять работу </w:t>
      </w:r>
      <w:r>
        <w:lastRenderedPageBreak/>
        <w:t>гражданам даже не нужно. По словам юриста, пенсия станет выше у тех, кто оформит статус самозанятого.</w:t>
      </w:r>
    </w:p>
    <w:p w:rsidR="00D27D3B" w:rsidRDefault="00D27D3B" w:rsidP="00D27D3B">
      <w:r>
        <w:t>Например, это будет актуально для пенсионеров, которые подрабатывают предоставлением различных услуг: репетиторством или няней, а также клинингом. Статус самозанятого, по словам Сиваковой, переводит пенсионеров в стан неработающих для Социального фонда. Ведь такие граждане не являются частью системы обязательного пенсионного страхования.</w:t>
      </w:r>
    </w:p>
    <w:p w:rsidR="00D27D3B" w:rsidRDefault="00D27D3B" w:rsidP="00D27D3B">
      <w:r>
        <w:t>Соответственно, если пожилой человек успеет оформиться как самозанятый до конца мая, уже в июне он сможет рассчитывать на полную индексацию своей пенсии. Это произойдет в том случае, если пенсионер не будет платить добровольные взносы на пенсионное страхование.</w:t>
      </w:r>
    </w:p>
    <w:p w:rsidR="00D27D3B" w:rsidRDefault="00D27D3B" w:rsidP="00D27D3B">
      <w:r>
        <w:t>Помимо этого, в такой ситуации пенсионер может рассчитывать и на новые для себя доплаты к пенсии. Это будут социальные доплаты, которые начисляют при низкой пенсии.</w:t>
      </w:r>
    </w:p>
    <w:p w:rsidR="00D27D3B" w:rsidRDefault="00C03EF5" w:rsidP="00D27D3B">
      <w:hyperlink r:id="rId31" w:history="1">
        <w:r w:rsidR="00D27D3B" w:rsidRPr="00956370">
          <w:rPr>
            <w:rStyle w:val="a3"/>
          </w:rPr>
          <w:t>https://primpress.ru/article/101383</w:t>
        </w:r>
      </w:hyperlink>
      <w:r w:rsidR="00D27D3B">
        <w:t xml:space="preserve"> </w:t>
      </w:r>
    </w:p>
    <w:p w:rsidR="005F080D" w:rsidRPr="00B87BD2" w:rsidRDefault="005F080D" w:rsidP="005F080D">
      <w:pPr>
        <w:pStyle w:val="2"/>
      </w:pPr>
      <w:bookmarkStart w:id="83" w:name="_Toc136331256"/>
      <w:r w:rsidRPr="00B87BD2">
        <w:t>PRIMPRESS, 29.05.2023, Теперь это нельзя. Пенсионеров, доживших до 65 лет, ждет большой сюрприз с 30 мая</w:t>
      </w:r>
      <w:bookmarkEnd w:id="83"/>
      <w:r w:rsidRPr="00B87BD2">
        <w:t xml:space="preserve"> </w:t>
      </w:r>
    </w:p>
    <w:p w:rsidR="005F080D" w:rsidRDefault="005F080D" w:rsidP="00CE33C1">
      <w:pPr>
        <w:pStyle w:val="3"/>
      </w:pPr>
      <w:bookmarkStart w:id="84" w:name="_Toc136331257"/>
      <w:r>
        <w:t>Российским пенсионерам рассказали о новом сюрпризе, который ждет многих уже в ближайшее время. Суды сразу нескольких инстанций подтвердили такое правило для пожилых граждан. И теперь поступать иначе в подобных ситуациях для пенсионеров будет нельзя, сообщает PRIMPRESS.</w:t>
      </w:r>
      <w:bookmarkEnd w:id="84"/>
    </w:p>
    <w:p w:rsidR="005F080D" w:rsidRDefault="005F080D" w:rsidP="005F080D">
      <w:r>
        <w:t>Как рассказала юрист Ирина Сивакова, речь идет о ситуациях начисления прибавки для пожилых граждан, которые долгое время проработали на северных территориях. Закон предусматривает доплаты для таких пенсионеров, которые живут на Крайнем Севере или территориях, которые к нему приравнены.</w:t>
      </w:r>
    </w:p>
    <w:p w:rsidR="005F080D" w:rsidRDefault="005F080D" w:rsidP="005F080D">
      <w:r>
        <w:t>При этом существует два вида таких доплат. Первая представляет собой районный коэффициент, поэтому она не зависит от стажа пенсионера, но важен факт проживания в этой местности. Поэтому когда человек переезжает в другой регион, такую доплату с него снимают. А второй вид прибавки зависит от выработанного северного стажа, но доплата сохраняется даже в случае переезда.</w:t>
      </w:r>
    </w:p>
    <w:p w:rsidR="005F080D" w:rsidRDefault="005F080D" w:rsidP="005F080D">
      <w:r>
        <w:t>По словам Сиваковой, в случае с районным коэффициентом действительно важно, где именно живет пенсионер, и за этим очень тщательно следят специалисты. А недавно сразу несколько судов подтвердили незыблемость такого правила. Суды рассмотрели спор между пожилой женщиной и Социальным фондом.</w:t>
      </w:r>
    </w:p>
    <w:p w:rsidR="005F080D" w:rsidRDefault="005F080D" w:rsidP="005F080D">
      <w:r>
        <w:t>Женщина пожаловалась, что ее лишили доплаты в виде такого коэффициента, потому что она якобы переехала из района Крайнего Севера в местность, которая только к нему приравнена. Пенсионерка заявила, что в первом регионе у нее прописка и она туда иногда приезжает. Но судьи заявили, что важен именно факт постоянного проживания. А значит, назначать повышенную доплату в таких ситуациях нельзя. Учитывая, что получают подобные доплаты в основном пенсионеры старше 65 лет, теперь такое правило будет действовать именно для них.</w:t>
      </w:r>
    </w:p>
    <w:p w:rsidR="005F080D" w:rsidRDefault="00C03EF5" w:rsidP="005F080D">
      <w:hyperlink r:id="rId32" w:history="1">
        <w:r w:rsidR="005F080D" w:rsidRPr="00956370">
          <w:rPr>
            <w:rStyle w:val="a3"/>
          </w:rPr>
          <w:t>https://primpress.ru/article/101410</w:t>
        </w:r>
      </w:hyperlink>
      <w:r w:rsidR="005F080D">
        <w:t xml:space="preserve"> </w:t>
      </w:r>
    </w:p>
    <w:p w:rsidR="005F080D" w:rsidRPr="00B87BD2" w:rsidRDefault="005F080D" w:rsidP="005F080D">
      <w:pPr>
        <w:pStyle w:val="2"/>
      </w:pPr>
      <w:bookmarkStart w:id="85" w:name="_Toc136331258"/>
      <w:r w:rsidRPr="00B87BD2">
        <w:t>PRIMPRESS, 29.05.2023, Новая льгота вводится с 30 мая для всех пенсионеров: от 58 лет и старше</w:t>
      </w:r>
      <w:bookmarkEnd w:id="85"/>
      <w:r w:rsidRPr="00B87BD2">
        <w:t xml:space="preserve"> </w:t>
      </w:r>
    </w:p>
    <w:p w:rsidR="005F080D" w:rsidRDefault="005F080D" w:rsidP="00CE33C1">
      <w:pPr>
        <w:pStyle w:val="3"/>
      </w:pPr>
      <w:bookmarkStart w:id="86" w:name="_Toc136331259"/>
      <w:r>
        <w:t>Пенсионерам рассказали о новой возможности, которая будет доступна для всех старше 58 лет уже с 30 мая. Получить ее можно будет сразу по достижении пенсионного возраста. И такая льгота поможет пенсионерам защитить накопления от инфляции. Об этом рассказала пенсионный эксперт Анастасия Киреева, сообщает PRIMPRESS.</w:t>
      </w:r>
      <w:bookmarkEnd w:id="86"/>
    </w:p>
    <w:p w:rsidR="005F080D" w:rsidRDefault="005F080D" w:rsidP="005F080D">
      <w:r>
        <w:t>По ее словам, новую возможность в последнее время начали предоставлять российским пенсионерам различные банки. Финансовые учреждения улучшают для пожилых граждан условия по банковским вкладам. И за счет этого пенсионеры могут выгодно распорядиться своими денежными накоплениями.</w:t>
      </w:r>
    </w:p>
    <w:p w:rsidR="005F080D" w:rsidRDefault="00CE33C1" w:rsidP="005F080D">
      <w:r>
        <w:t>«</w:t>
      </w:r>
      <w:r w:rsidR="005F080D">
        <w:t>Банки начали повышать ставки по вкладам для пенсионеров. Причем теперь пожилые граждане могут получать доход по депозиту каждый месяц, если выбрать соответствующую опцию ежемесячной выплаты процентов</w:t>
      </w:r>
      <w:r>
        <w:t>»</w:t>
      </w:r>
      <w:r w:rsidR="005F080D">
        <w:t>, – рассказала Киреева.</w:t>
      </w:r>
    </w:p>
    <w:p w:rsidR="005F080D" w:rsidRDefault="005F080D" w:rsidP="005F080D">
      <w:r>
        <w:t xml:space="preserve">Она уточнила, что ставки по таким вкладам различаются в зависимости от банка. Например, Россельхозбанк недавно повысил показатель доходности для пенсионеров до 8,4 процента, а это уже выше ключевой ставки ЦБ. А в банке </w:t>
      </w:r>
      <w:r w:rsidR="00CE33C1">
        <w:t>«</w:t>
      </w:r>
      <w:r>
        <w:t>Приморье</w:t>
      </w:r>
      <w:r w:rsidR="00CE33C1">
        <w:t>»</w:t>
      </w:r>
      <w:r>
        <w:t xml:space="preserve"> максимальная ставка для получателей пенсии составляет сейчас 6,5 процента.</w:t>
      </w:r>
    </w:p>
    <w:p w:rsidR="005F080D" w:rsidRDefault="00CE33C1" w:rsidP="005F080D">
      <w:r>
        <w:t>«</w:t>
      </w:r>
      <w:r w:rsidR="005F080D">
        <w:t>Открыть такой вклад можно либо по достижении пенсионного возраста, либо при предъявлении пенсионного удостоверения. Учитывая, что в следующем году на пенсию начнут выходить женщины, достигшие возраста 58 лет, речь будет идти именно о таком рубеже. А ежемесячная выплата процентов даст пенсионерам дополнительный доход и защиту своих накоплений от негативного воздействия инфляции</w:t>
      </w:r>
      <w:r>
        <w:t>»</w:t>
      </w:r>
      <w:r w:rsidR="005F080D">
        <w:t>, – добавила эксперт.</w:t>
      </w:r>
    </w:p>
    <w:p w:rsidR="005F080D" w:rsidRDefault="00C03EF5" w:rsidP="005F080D">
      <w:hyperlink r:id="rId33" w:history="1">
        <w:r w:rsidR="005F080D" w:rsidRPr="00956370">
          <w:rPr>
            <w:rStyle w:val="a3"/>
          </w:rPr>
          <w:t>https://primpress.ru/article/101411</w:t>
        </w:r>
      </w:hyperlink>
      <w:r w:rsidR="005F080D">
        <w:t xml:space="preserve"> </w:t>
      </w:r>
    </w:p>
    <w:p w:rsidR="00244DDD" w:rsidRPr="00B87BD2" w:rsidRDefault="00244DDD" w:rsidP="00244DDD">
      <w:pPr>
        <w:pStyle w:val="2"/>
      </w:pPr>
      <w:bookmarkStart w:id="87" w:name="_Toc136331260"/>
      <w:r w:rsidRPr="00B87BD2">
        <w:t>Конкурент, 29.05.2023, Пенсия увеличится в два раза: кому с 1 июня стоит на это надеяться?</w:t>
      </w:r>
      <w:bookmarkEnd w:id="87"/>
      <w:r w:rsidRPr="00B87BD2">
        <w:t xml:space="preserve"> </w:t>
      </w:r>
    </w:p>
    <w:p w:rsidR="00244DDD" w:rsidRDefault="00244DDD" w:rsidP="00CE33C1">
      <w:pPr>
        <w:pStyle w:val="3"/>
      </w:pPr>
      <w:bookmarkStart w:id="88" w:name="_Toc136331261"/>
      <w:r>
        <w:t>Повышение пенсий с начала лета ждет пожилых людей, которым в мае исполнилось 80 лет. Фиксированный размер социальной пенсии для такой категории россиян увеличится вдвое.</w:t>
      </w:r>
      <w:bookmarkEnd w:id="88"/>
    </w:p>
    <w:p w:rsidR="00244DDD" w:rsidRDefault="00244DDD" w:rsidP="00244DDD">
      <w:r>
        <w:t>Как сообщает Соцфонд, увеличение коснется только тех пенсионеров, которые получают социальную пенсию по старости, то есть тех, кто не набрал положенного по закону трудового стажа или пенсионных баллов для получения страховой пенсии.</w:t>
      </w:r>
    </w:p>
    <w:p w:rsidR="00244DDD" w:rsidRDefault="00244DDD" w:rsidP="00244DDD">
      <w:r>
        <w:t>Также с 1 июня произойдет перерасчет пенсий тем пенсионерам, которые завершили трудовую деятельность и представили в Социальный фонд России документы, подтверждающие дополнительный пенсионный стаж.</w:t>
      </w:r>
    </w:p>
    <w:p w:rsidR="00244DDD" w:rsidRDefault="00C03EF5" w:rsidP="00244DDD">
      <w:hyperlink r:id="rId34" w:history="1">
        <w:r w:rsidR="00244DDD" w:rsidRPr="00956370">
          <w:rPr>
            <w:rStyle w:val="a3"/>
          </w:rPr>
          <w:t>https://konkurent.ru/article/59352</w:t>
        </w:r>
      </w:hyperlink>
      <w:r w:rsidR="00244DDD">
        <w:t xml:space="preserve"> </w:t>
      </w:r>
    </w:p>
    <w:p w:rsidR="00D27D3B" w:rsidRPr="00B87BD2" w:rsidRDefault="00D27D3B" w:rsidP="00D27D3B">
      <w:pPr>
        <w:pStyle w:val="2"/>
      </w:pPr>
      <w:bookmarkStart w:id="89" w:name="_Toc136331262"/>
      <w:r w:rsidRPr="00B87BD2">
        <w:lastRenderedPageBreak/>
        <w:t>Конкурент, 29.05.2023, Придется работать. У пенсионеров уже нет выбора</w:t>
      </w:r>
      <w:bookmarkEnd w:id="89"/>
    </w:p>
    <w:p w:rsidR="00D27D3B" w:rsidRDefault="00D27D3B" w:rsidP="00CE33C1">
      <w:pPr>
        <w:pStyle w:val="3"/>
      </w:pPr>
      <w:bookmarkStart w:id="90" w:name="_Toc136331263"/>
      <w:r>
        <w:t>После выхода на пенсию россияне продолжают работать в среднем еще 7,47 года. Это следует из данных Росстата по итогам комплексного наблюдения условий жизни населения. Отмечается, что текущий показатель самый высокий. Для сравнения: в 2011 г. россияне продолжали трудиться в течение шести лет после получения статуса пенсионера, а в 2020 г. – 7,02 года.</w:t>
      </w:r>
      <w:bookmarkEnd w:id="90"/>
    </w:p>
    <w:p w:rsidR="00D27D3B" w:rsidRDefault="00D27D3B" w:rsidP="00D27D3B">
      <w:r>
        <w:t xml:space="preserve">Дольше других работают получатели пенсии по инвалидности. Так, в 2022 г. их </w:t>
      </w:r>
      <w:r w:rsidR="00CE33C1">
        <w:t>«</w:t>
      </w:r>
      <w:r>
        <w:t>пенсионный</w:t>
      </w:r>
      <w:r w:rsidR="00CE33C1">
        <w:t>»</w:t>
      </w:r>
      <w:r>
        <w:t xml:space="preserve"> трудовой стаж составил 11,82 года. Получатели досрочной трудовой или военной пенсии продолжают работать в течение почти 7,5 лет.</w:t>
      </w:r>
    </w:p>
    <w:p w:rsidR="00D27D3B" w:rsidRDefault="00D27D3B" w:rsidP="00D27D3B">
      <w:r>
        <w:t>При этом обычные пенсионеры, вышедшие на пенсию по достижении общеустановленного пенсионного возраста, работают в среднем всего 2,3 года. Причем за последние два года этот показатель сократился в 2,5 раза. Согласно предыдущему исследованию за 2020 г., пенсионеры после выхода на пенсию работали еще в среднем 5,82 года.</w:t>
      </w:r>
    </w:p>
    <w:p w:rsidR="00D27D3B" w:rsidRDefault="00D27D3B" w:rsidP="00D27D3B">
      <w:r>
        <w:t xml:space="preserve">Как сообщал KONKURENT.RU, в исследовании </w:t>
      </w:r>
      <w:r w:rsidR="00CE33C1">
        <w:t>«</w:t>
      </w:r>
      <w:r>
        <w:t>Российский рынок труда: статистический портрет на фоне кризисов</w:t>
      </w:r>
      <w:r w:rsidR="00CE33C1">
        <w:t>»</w:t>
      </w:r>
      <w:r>
        <w:t>, которое подготовил заместитель главы Центра трудовых исследований Высшей школы экономики Ростислав Капелюшников, было отмечено о провале пенсионной реформы Дмитрия Медведева.</w:t>
      </w:r>
    </w:p>
    <w:p w:rsidR="00D27D3B" w:rsidRDefault="00D27D3B" w:rsidP="00D27D3B">
      <w:r>
        <w:t>Дело в том, что численность экономически активного населения изменилась за эти годы реформы незначительно. Так, пик объема рабочей силы на рынке труда был зафиксирован в 2011 г. (75,8 млн человек), после нескольких лет стабильности в 2017–2018 гг. показатель сократился на 0,5 млн человек, а в 2019–2022 гг. снизился еще на 1,3 млн до уровня 2005 года (73,6 млн человек).</w:t>
      </w:r>
    </w:p>
    <w:p w:rsidR="00D27D3B" w:rsidRDefault="00C03EF5" w:rsidP="00D27D3B">
      <w:hyperlink r:id="rId35" w:history="1">
        <w:r w:rsidR="00D27D3B" w:rsidRPr="00956370">
          <w:rPr>
            <w:rStyle w:val="a3"/>
          </w:rPr>
          <w:t>https://konkurent.ru/article/59339</w:t>
        </w:r>
      </w:hyperlink>
      <w:r w:rsidR="00D27D3B">
        <w:t xml:space="preserve"> </w:t>
      </w:r>
    </w:p>
    <w:p w:rsidR="0021118F" w:rsidRPr="00B87BD2" w:rsidRDefault="0021118F" w:rsidP="0021118F">
      <w:pPr>
        <w:pStyle w:val="2"/>
      </w:pPr>
      <w:bookmarkStart w:id="91" w:name="_Toc136331264"/>
      <w:r w:rsidRPr="00B87BD2">
        <w:t>Pensnews.ru, 29.05.2023, В Соцфонде уверены, что пенсионеры в России получают достойные пенсии</w:t>
      </w:r>
      <w:bookmarkEnd w:id="91"/>
    </w:p>
    <w:p w:rsidR="0021118F" w:rsidRDefault="0021118F" w:rsidP="00CE33C1">
      <w:pPr>
        <w:pStyle w:val="3"/>
      </w:pPr>
      <w:bookmarkStart w:id="92" w:name="_Toc136331265"/>
      <w:r>
        <w:t xml:space="preserve">Старая восточная мудрость гласит, что если долго говорить слово </w:t>
      </w:r>
      <w:r w:rsidR="00CE33C1">
        <w:t>«</w:t>
      </w:r>
      <w:r>
        <w:t>халва</w:t>
      </w:r>
      <w:r w:rsidR="00CE33C1">
        <w:t>»</w:t>
      </w:r>
      <w:r>
        <w:t>, то от этого во рту слаще не станет, пишет</w:t>
      </w:r>
      <w:r w:rsidR="00CE33C1">
        <w:t xml:space="preserve"> </w:t>
      </w:r>
      <w:r>
        <w:t>Pensnews.ru. Однако в Социальном фонде России, видимо, считают по-другому.</w:t>
      </w:r>
      <w:bookmarkEnd w:id="92"/>
    </w:p>
    <w:p w:rsidR="0021118F" w:rsidRDefault="0021118F" w:rsidP="0021118F">
      <w:r>
        <w:t>Так, на днях депутат Государственной думы РФ из фракции КПРФ Нина Останина, раскрыла позицию Соцфонда относительно доходов россйских пенсионеров.</w:t>
      </w:r>
    </w:p>
    <w:p w:rsidR="0021118F" w:rsidRDefault="0021118F" w:rsidP="0021118F">
      <w:r>
        <w:t xml:space="preserve">По словам политика, Соцфонд при принятии решений о поддержке людей считает, что наши пенсионеры </w:t>
      </w:r>
      <w:r w:rsidR="00CE33C1">
        <w:t>«</w:t>
      </w:r>
      <w:r>
        <w:t>получают достойные пенсии</w:t>
      </w:r>
      <w:r w:rsidR="00CE33C1">
        <w:t>»</w:t>
      </w:r>
      <w:r>
        <w:t>.</w:t>
      </w:r>
    </w:p>
    <w:p w:rsidR="0021118F" w:rsidRDefault="0021118F" w:rsidP="0021118F">
      <w:r>
        <w:t>Постоянно убеждая себя в этом, считает политик, чиновники решаются на шаги, которые позволяют сократить расходы фонда на людей.</w:t>
      </w:r>
    </w:p>
    <w:p w:rsidR="0021118F" w:rsidRDefault="0021118F" w:rsidP="0021118F">
      <w:r>
        <w:t>К примеру, депутат привела новый закон, который исключает пенсию, проживающего в семье пенсионера, из общего дохода для оценки степени нуждаемости и решения вопроса о необходимости предоставления социальной помощи.</w:t>
      </w:r>
    </w:p>
    <w:p w:rsidR="0021118F" w:rsidRDefault="00C03EF5" w:rsidP="0021118F">
      <w:hyperlink r:id="rId36" w:history="1">
        <w:r w:rsidR="0021118F" w:rsidRPr="00956370">
          <w:rPr>
            <w:rStyle w:val="a3"/>
          </w:rPr>
          <w:t>https://pensnews.ru/article/8275</w:t>
        </w:r>
      </w:hyperlink>
      <w:r w:rsidR="0021118F">
        <w:t xml:space="preserve"> </w:t>
      </w:r>
    </w:p>
    <w:p w:rsidR="0021118F" w:rsidRPr="00B87BD2" w:rsidRDefault="0021118F" w:rsidP="0021118F">
      <w:pPr>
        <w:pStyle w:val="2"/>
      </w:pPr>
      <w:bookmarkStart w:id="93" w:name="_Toc136331266"/>
      <w:r w:rsidRPr="00B87BD2">
        <w:t>Pensnews.ru, 29.05.2023, Работающие пенсионеры получат льготу</w:t>
      </w:r>
      <w:bookmarkEnd w:id="93"/>
    </w:p>
    <w:p w:rsidR="0021118F" w:rsidRDefault="0021118F" w:rsidP="00CE33C1">
      <w:pPr>
        <w:pStyle w:val="3"/>
      </w:pPr>
      <w:bookmarkStart w:id="94" w:name="_Toc136331267"/>
      <w:r>
        <w:t>В очередной раз напомним, что портал Pensnews.ru, который освещает проблемы жизни российских пенсионеров, постоянно отслеживает, в том числе и ситуацию с ограничением прав тех из них, кто продолжает работать будучи на заслуженном отдыхе. Ситуация в стране с этой категорией пожилых людей складывается просто вопиющая. Мы раз за разом вынуждены констатировать, что индексация выплат работающим пенсионерам, а вернее ее отсутствие, остается одной из больных проблем российской пенсионной системы ввиду очевидной несправедливости такого положения дел.</w:t>
      </w:r>
      <w:bookmarkEnd w:id="94"/>
    </w:p>
    <w:p w:rsidR="0021118F" w:rsidRDefault="0021118F" w:rsidP="0021118F">
      <w:r>
        <w:t>Государственная дума рассмотрела и поддержала закон об еще одной льготе ряду работающих пенсионеров.</w:t>
      </w:r>
    </w:p>
    <w:p w:rsidR="0021118F" w:rsidRDefault="0021118F" w:rsidP="0021118F">
      <w:r>
        <w:t xml:space="preserve">Так, в парламенте во втором чтении утвержден законопроект, который вносит изменения в федеральный закон </w:t>
      </w:r>
      <w:r w:rsidR="00CE33C1">
        <w:t>«</w:t>
      </w:r>
      <w:r>
        <w:t>Об обязательном пенсионном страховании в Российской Федерации</w:t>
      </w:r>
      <w:r w:rsidR="00CE33C1">
        <w:t>»</w:t>
      </w:r>
      <w:r>
        <w:t>.</w:t>
      </w:r>
    </w:p>
    <w:p w:rsidR="0021118F" w:rsidRDefault="0021118F" w:rsidP="0021118F">
      <w:r>
        <w:t>Поправки касаются изменения порядка уплаты страховых взносов на обязательное пенсионное страхование некоторым категориям работающих пенсионеров.</w:t>
      </w:r>
    </w:p>
    <w:p w:rsidR="0021118F" w:rsidRDefault="0021118F" w:rsidP="0021118F">
      <w:r>
        <w:t>В частности, теперь работающие пенсионеры, из числа военных пенсионеров, при условии, что являются адвокатами, индивидуальными предпринимателями, арбитражными управляющими, нотариусами, занимающихся частной практикой, и иными частнопрактикующими лицами, платить взносы в Соцфонд РФ будут исключительно на добровольной основе.</w:t>
      </w:r>
    </w:p>
    <w:p w:rsidR="0021118F" w:rsidRDefault="0021118F" w:rsidP="0021118F">
      <w:r>
        <w:t>Таким образом, даже если военный пенсионер получает еще вторую страховую пенсию, но является индивидуальным предпринимателем и не вступил добровольно в пенсионные правоотношения с Соцфондом, он считается неработающим и его пенсия подлежит индексации.</w:t>
      </w:r>
    </w:p>
    <w:p w:rsidR="0021118F" w:rsidRDefault="0021118F" w:rsidP="0021118F">
      <w:r>
        <w:t>Неплохо, согласитесь? Осталось только дождаться, когда конституционные права на индексацию пенсий будут восстановлены всем работающим пенсионерам.</w:t>
      </w:r>
    </w:p>
    <w:p w:rsidR="0021118F" w:rsidRDefault="00C03EF5" w:rsidP="0021118F">
      <w:hyperlink r:id="rId37" w:history="1">
        <w:r w:rsidR="0021118F" w:rsidRPr="00956370">
          <w:rPr>
            <w:rStyle w:val="a3"/>
          </w:rPr>
          <w:t>https://pensnews.ru/article/8264</w:t>
        </w:r>
      </w:hyperlink>
      <w:r w:rsidR="0021118F">
        <w:t xml:space="preserve"> </w:t>
      </w:r>
    </w:p>
    <w:p w:rsidR="0021118F" w:rsidRPr="00B87BD2" w:rsidRDefault="0021118F" w:rsidP="0021118F">
      <w:pPr>
        <w:pStyle w:val="2"/>
      </w:pPr>
      <w:bookmarkStart w:id="95" w:name="_Toc136331268"/>
      <w:r w:rsidRPr="00B87BD2">
        <w:lastRenderedPageBreak/>
        <w:t>Pensnews.ru, 29.05.2023, Пенсионерам предложено предоставить важную федеральную льготу</w:t>
      </w:r>
      <w:bookmarkEnd w:id="95"/>
    </w:p>
    <w:p w:rsidR="0021118F" w:rsidRDefault="0021118F" w:rsidP="00CE33C1">
      <w:pPr>
        <w:pStyle w:val="3"/>
      </w:pPr>
      <w:bookmarkStart w:id="96" w:name="_Toc136331269"/>
      <w:r>
        <w:t xml:space="preserve">На дворе конец мая, а это значит, что россияне, а пенсионеры тем более, часто бывают на дачах, пишет Pensnews.ru. Тем временем в Государственной думе депутат Никита Чаплин, кстати, от партии </w:t>
      </w:r>
      <w:r w:rsidR="00CE33C1">
        <w:t>«</w:t>
      </w:r>
      <w:r>
        <w:t>Единая Россия</w:t>
      </w:r>
      <w:r w:rsidR="00CE33C1">
        <w:t>»</w:t>
      </w:r>
      <w:r>
        <w:t>, выступил с инициативой ввести на всей территории России бесплатный проезд для всех пенсионеров-дачников по аналогии тому, как это сделано в ряде регионов России.</w:t>
      </w:r>
      <w:bookmarkEnd w:id="96"/>
    </w:p>
    <w:p w:rsidR="0021118F" w:rsidRDefault="0021118F" w:rsidP="0021118F">
      <w:r>
        <w:t>Правда, в инициативе депутата нигде не указывается виды транспорта, о которых идет речь. Очевидно речь идет об идеи неких доплат к пенсии, которые пенсионер сможет тратить на поездку на любом удобном ему виде транспорта.</w:t>
      </w:r>
    </w:p>
    <w:p w:rsidR="0021118F" w:rsidRDefault="0021118F" w:rsidP="0021118F">
      <w:r>
        <w:t>К примеру, в Москве, Санкт-Петербурге, Московской и Ленинградской областях такая скидка на проезд достигает 90 процентов от стоимости билета.</w:t>
      </w:r>
    </w:p>
    <w:p w:rsidR="0021118F" w:rsidRDefault="0021118F" w:rsidP="0021118F">
      <w:r>
        <w:t>Никита Чаплин:</w:t>
      </w:r>
    </w:p>
    <w:p w:rsidR="0021118F" w:rsidRDefault="00CE33C1" w:rsidP="0021118F">
      <w:r>
        <w:t>«</w:t>
      </w:r>
      <w:r w:rsidR="0021118F">
        <w:t>Не везде бабушки и дедушки могут пользоваться такими льготами. Во многих регионах очень высокие тарифы на проезд и нет льгот для пенсионеров. Ориентировочно 50 рублей в одну сторону. То есть при желании ездить несколько раз в неделю на дачу, пенсионер тратит в неделю более 300 рублей</w:t>
      </w:r>
      <w:r>
        <w:t>»</w:t>
      </w:r>
      <w:r w:rsidR="0021118F">
        <w:t>.</w:t>
      </w:r>
    </w:p>
    <w:p w:rsidR="0021118F" w:rsidRDefault="0021118F" w:rsidP="0021118F">
      <w:r>
        <w:t xml:space="preserve">Идея безусловно привлекательная, учитывая, что в России есть богатые,а есть и бедные регионы. Что постоянно приводит к несправедливым ситуациям. Так, московские пенсионеры вне зависимости от их заслуг могут похвастать и более высокой средней пенсией, чем их </w:t>
      </w:r>
      <w:r w:rsidR="00CE33C1">
        <w:t>«</w:t>
      </w:r>
      <w:r>
        <w:t>коллеги</w:t>
      </w:r>
      <w:r w:rsidR="00CE33C1">
        <w:t>»</w:t>
      </w:r>
      <w:r>
        <w:t xml:space="preserve"> из подавляющего большинства субъектов страны, а также гораздо более весомыми льготами. Конечно, такая очевидна несправедливость вызывает определенные вопросы.</w:t>
      </w:r>
    </w:p>
    <w:p w:rsidR="0021118F" w:rsidRDefault="0021118F" w:rsidP="0021118F">
      <w:r>
        <w:t xml:space="preserve">Между прочим Никита Чаплин </w:t>
      </w:r>
      <w:r w:rsidR="00CE33C1">
        <w:t>«</w:t>
      </w:r>
      <w:r>
        <w:t>в миру</w:t>
      </w:r>
      <w:r w:rsidR="00CE33C1">
        <w:t>»</w:t>
      </w:r>
      <w:r>
        <w:t xml:space="preserve"> является еще и председателем Союза дачников Подмосковья.</w:t>
      </w:r>
    </w:p>
    <w:p w:rsidR="0021118F" w:rsidRDefault="00C03EF5" w:rsidP="0021118F">
      <w:hyperlink r:id="rId38" w:history="1">
        <w:r w:rsidR="0021118F" w:rsidRPr="00956370">
          <w:rPr>
            <w:rStyle w:val="a3"/>
          </w:rPr>
          <w:t>https://pensnews.ru/article/8266</w:t>
        </w:r>
      </w:hyperlink>
      <w:r w:rsidR="0021118F">
        <w:t xml:space="preserve"> </w:t>
      </w:r>
    </w:p>
    <w:p w:rsidR="00DC08FC" w:rsidRPr="00B87BD2" w:rsidRDefault="00DC08FC" w:rsidP="00DC08FC">
      <w:pPr>
        <w:pStyle w:val="2"/>
      </w:pPr>
      <w:bookmarkStart w:id="97" w:name="_Toc136331270"/>
      <w:r w:rsidRPr="00B87BD2">
        <w:t>Инфоповод, 29.05.2023, Портрет российского рынка труда после пенсионной реформы</w:t>
      </w:r>
      <w:bookmarkEnd w:id="97"/>
    </w:p>
    <w:p w:rsidR="00DC08FC" w:rsidRDefault="00DC08FC" w:rsidP="00CE33C1">
      <w:pPr>
        <w:pStyle w:val="3"/>
      </w:pPr>
      <w:bookmarkStart w:id="98" w:name="_Toc136331271"/>
      <w:r>
        <w:t>Заместитель главы Центра трудовых исследований Высшей Школы Экономики Ростислав Капелюшников провел статистическое исследование трудовых ресурсов РФ до и после проведения пенсионной реформы.</w:t>
      </w:r>
      <w:bookmarkEnd w:id="98"/>
    </w:p>
    <w:p w:rsidR="00DC08FC" w:rsidRDefault="00DC08FC" w:rsidP="00DC08FC">
      <w:r>
        <w:t>Напомним, что пенсионная реформа стартовала в 2019 году. Изменения касались возраста выхода мужчин и женщин на пенсию. Для мужчин он изменился с 60 на 65 лет, а для женщин с 55 на 60.</w:t>
      </w:r>
    </w:p>
    <w:p w:rsidR="00DC08FC" w:rsidRDefault="00DC08FC" w:rsidP="00DC08FC">
      <w:r>
        <w:t xml:space="preserve">Одной из главных задач проводимой реформы было увеличение объема рабочей силы. Капелюшников отметил положительную динамику численности трудоспособного населения по сравнению с ежегодным сокращением данного показателя до реформы. Но это не обеспечило динамику роста рабочей силы. Экономист объяснил это тем, что россияне после выхода на пенсию часто продолжали свою трудовую деятельность и до пенсионной реформы. </w:t>
      </w:r>
    </w:p>
    <w:p w:rsidR="00DC08FC" w:rsidRDefault="00DC08FC" w:rsidP="00DC08FC">
      <w:r>
        <w:lastRenderedPageBreak/>
        <w:t>На основе анализа уровня занятости мужчин и женщин в возрасте 60-61 года в 2018 и 2021 годах, экономист Ростислав Капелюшников сделал вывод, что пенсионная реформа компенсирует лишь небольшую часть потерь трудовых ресурсов, связанных с сокращением численности населения.</w:t>
      </w:r>
    </w:p>
    <w:p w:rsidR="006400CC" w:rsidRDefault="00C03EF5" w:rsidP="00DC08FC">
      <w:hyperlink r:id="rId39" w:history="1">
        <w:r w:rsidR="00DC08FC" w:rsidRPr="00956370">
          <w:rPr>
            <w:rStyle w:val="a3"/>
          </w:rPr>
          <w:t>https://infopovod.ru/obshhestvo/spravilas-li-pensionnaya-reforma-v-rossii-so-svoej-glavnoj-zadachej</w:t>
        </w:r>
      </w:hyperlink>
    </w:p>
    <w:p w:rsidR="00D1642B" w:rsidRDefault="00D1642B" w:rsidP="00D1642B">
      <w:pPr>
        <w:pStyle w:val="10"/>
      </w:pPr>
      <w:bookmarkStart w:id="99" w:name="_Toc99318655"/>
      <w:bookmarkStart w:id="100" w:name="_Toc136331272"/>
      <w:r>
        <w:t>Региональные СМИ</w:t>
      </w:r>
      <w:bookmarkEnd w:id="51"/>
      <w:bookmarkEnd w:id="99"/>
      <w:bookmarkEnd w:id="100"/>
    </w:p>
    <w:p w:rsidR="00A60F58" w:rsidRPr="00B87BD2" w:rsidRDefault="00A60F58" w:rsidP="00A60F58">
      <w:pPr>
        <w:pStyle w:val="2"/>
      </w:pPr>
      <w:bookmarkStart w:id="101" w:name="_Toc136331273"/>
      <w:r w:rsidRPr="00B87BD2">
        <w:t xml:space="preserve">МК в Нижнем Новгороде, 29.05.2023, Владислав Егоров: </w:t>
      </w:r>
      <w:r w:rsidR="00CE33C1">
        <w:t>«</w:t>
      </w:r>
      <w:r w:rsidRPr="00B87BD2">
        <w:t>Работающие пенсионеры имеют полное конституционное право на повышение пенсий</w:t>
      </w:r>
      <w:r w:rsidR="00CE33C1">
        <w:t>»</w:t>
      </w:r>
      <w:bookmarkEnd w:id="101"/>
    </w:p>
    <w:p w:rsidR="00A60F58" w:rsidRDefault="00A60F58" w:rsidP="00CE33C1">
      <w:pPr>
        <w:pStyle w:val="3"/>
      </w:pPr>
      <w:bookmarkStart w:id="102" w:name="_Toc136331274"/>
      <w:r>
        <w:t>Фракция КПРФ в Законодательном Собрании Нижегородской области внесла проект Обращения к Председателю Правительства РФ Мишустину о необходимости проведения индексации пенсий работающим пенсионерам.</w:t>
      </w:r>
      <w:bookmarkEnd w:id="102"/>
    </w:p>
    <w:p w:rsidR="00A60F58" w:rsidRDefault="00A60F58" w:rsidP="00A60F58">
      <w:r>
        <w:t>Руководитель фракции КПРФ Владислав Егоров прокомментировал внесенный проект Обращения:</w:t>
      </w:r>
    </w:p>
    <w:p w:rsidR="00A60F58" w:rsidRDefault="00CE33C1" w:rsidP="00A60F58">
      <w:r>
        <w:t>«</w:t>
      </w:r>
      <w:r w:rsidR="00A60F58">
        <w:t xml:space="preserve">Индексация пенсий работающим пенсионерам была отменена в 2016 году. Несправедливость этого решения федеральной власти сегодня ни у кого не вызывает сомнений. Кроме того, оно противоречит Конституции РФ, в части 6 статьи 75 которой говорится о том, что в Российской Федерации </w:t>
      </w:r>
      <w:r>
        <w:t>«</w:t>
      </w:r>
      <w:r w:rsidR="00A60F58">
        <w:t>осуществляется индексация пенсий не реже одного раза в год в порядке, установленном федеральным законом</w:t>
      </w:r>
      <w:r>
        <w:t>»</w:t>
      </w:r>
      <w:r w:rsidR="00A60F58">
        <w:t>.</w:t>
      </w:r>
    </w:p>
    <w:p w:rsidR="00A60F58" w:rsidRDefault="00A60F58" w:rsidP="00A60F58">
      <w:r>
        <w:t>2 мая Законодательное Собрание Ленинградской области внесло в Государственную Думу РФ проект федерального закона о возвращении индексации пенсий работающим пенсионерам. Сегодня, 29 мая, этот проект поступил на отзыв в Законодательное Собрание Нижегородской области. Будем добиваться, чтобы на этот важный законопроект от Нижегородской области был направлен положительный отзыв. Однако, уже известно, что Правительство РФ выразило отрицательное мнение по этому закону, ссылаясь на дополнительные 538 млрд рублей, которые потребуются для его реализации.</w:t>
      </w:r>
    </w:p>
    <w:p w:rsidR="00A60F58" w:rsidRDefault="00A60F58" w:rsidP="00A60F58">
      <w:r>
        <w:t>Мы уверены, что средства на эти цели можно найти. Так, принятие внесенного фракцией КПРФ в Государственной Думе 22 мая проекта закона о прогрессивном налоге позволит ежегодно пополнять бюджет на 660 млрд рублей. Для доходов до 5 млн рублей в год проектом предлагается сохранить ставку 13%, для доходов выше этой суммы, но меньше 10 млн. рублей установить НДФЛ на уровне 15%. Для доходов свыше 10 млн рублей КПРФ предлагает установить налог 30%. Сверхдоходы должны облагаться сверхналогом. Вот и источник для повышения пенсий!</w:t>
      </w:r>
    </w:p>
    <w:p w:rsidR="00A60F58" w:rsidRDefault="00A60F58" w:rsidP="00A60F58">
      <w:r>
        <w:t>Необходимо усилить давление регионов на федеральное Правительство для того, чтобы оно выполнило, наконец, поручение Президента России от декабря 2020 года о ежегодной индексации пенсий работающим пенсионерам.</w:t>
      </w:r>
    </w:p>
    <w:p w:rsidR="00A60F58" w:rsidRDefault="00A60F58" w:rsidP="00A60F58">
      <w:r>
        <w:t>Принятие такого Обращения на ближайшем заседании Законодательного Собрания считаем приоритетной задачей</w:t>
      </w:r>
      <w:r w:rsidR="00CE33C1">
        <w:t>»</w:t>
      </w:r>
      <w:r>
        <w:t>.</w:t>
      </w:r>
    </w:p>
    <w:p w:rsidR="00A60F58" w:rsidRDefault="00A60F58" w:rsidP="00A60F58">
      <w:r>
        <w:lastRenderedPageBreak/>
        <w:t>Текст обращения:</w:t>
      </w:r>
    </w:p>
    <w:p w:rsidR="00A60F58" w:rsidRDefault="00A60F58" w:rsidP="00A60F58">
      <w:r>
        <w:t>ОБРАЩЕНИЕ</w:t>
      </w:r>
    </w:p>
    <w:p w:rsidR="00A60F58" w:rsidRDefault="00A60F58" w:rsidP="00A60F58">
      <w:r>
        <w:t>ЗАКОНОДАТЕЛЬНОГО СОБРАНИЯ НИЖЕГОРОДСКОЙ ОБЛАСТИ</w:t>
      </w:r>
    </w:p>
    <w:p w:rsidR="00A60F58" w:rsidRDefault="00A60F58" w:rsidP="00A60F58">
      <w:r>
        <w:t>к Председателю Правительства Российской Федерации М.В. Мишустину</w:t>
      </w:r>
    </w:p>
    <w:p w:rsidR="00A60F58" w:rsidRDefault="00CE33C1" w:rsidP="00A60F58">
      <w:r>
        <w:t>«</w:t>
      </w:r>
      <w:r w:rsidR="00A60F58">
        <w:t>О необходимости индексации пенсий работающим пенсионерам</w:t>
      </w:r>
      <w:r>
        <w:t>»</w:t>
      </w:r>
    </w:p>
    <w:p w:rsidR="00A60F58" w:rsidRDefault="00A60F58" w:rsidP="00A60F58">
      <w:r>
        <w:t>Уважаемый Михаил Владимирович!</w:t>
      </w:r>
    </w:p>
    <w:p w:rsidR="00A60F58" w:rsidRDefault="00A60F58" w:rsidP="00A60F58">
      <w:r>
        <w:t>В последние годы в обществе все более остро ставится вопрос о необходимости восстановления индексации пенсий работающим пенсионерам. В настоящий момент в России трудоустроенными являются более семи миллионов пенсионеров. Большая часть из них, заработав право на заслуженный отдых в связи с выходом на пенсию, вынуждены работать из-за низкого размера пенсий и нехватки средств для достойной жизни.</w:t>
      </w:r>
    </w:p>
    <w:p w:rsidR="00A60F58" w:rsidRDefault="00A60F58" w:rsidP="00A60F58">
      <w:r>
        <w:t>Президент Российской Федерации В.В. Путин в декабре 2020 года дал поручение Правительству РФ представить предложения об индексации пенсий работающих пенсионеров. Однако до настоящего времени Правительством Российской Федерации не предложено механизма индексации пенсий работающих пенсионеров.</w:t>
      </w:r>
    </w:p>
    <w:p w:rsidR="00A60F58" w:rsidRDefault="00A60F58" w:rsidP="00A60F58">
      <w:r>
        <w:t>Между тем, отсутствие индексации страховых пенсий работающих пенсионеров противоречит части 6 статьи 75 Конституции Российской Федерации, согласно которой индексация пенсий осуществляется не реже одного раза в год в порядке, установленном федеральным законом.</w:t>
      </w:r>
    </w:p>
    <w:p w:rsidR="00A60F58" w:rsidRDefault="00A60F58" w:rsidP="00A60F58">
      <w:r>
        <w:t>С 1 января 2015 года перерасчет страховой пенсии и доли страховой пенсии по старости, осуществляемый работающим пенсионерам ежегодно с 1 августа, дает увеличение размера страховой пенсии максимум на 3 балла за год, а для пенсионеров, формирующих пенсионные накопления, на 1,875 балла за год. В то же время, при обычном исчислении индивидуального пенсионного коэффициента при назначении страховой пенсии максимум составляет 10 баллов (6,25 для лиц, формирующих пенсионные накопления).</w:t>
      </w:r>
    </w:p>
    <w:p w:rsidR="00A60F58" w:rsidRDefault="00A60F58" w:rsidP="00A60F58">
      <w:r>
        <w:t xml:space="preserve">При этом тариф страховых взносов, уплачиваемых работодателями за работающих застрахованных лиц, одинаков как для работающих пенсионеров, так и для застрахованных лиц, не являющихся пенсионерами. Одновременно с этим, с 2016 года выплата страховых пенсий работающим пенсионерам в силу статьи 261 Федерального закона </w:t>
      </w:r>
      <w:r w:rsidR="00CE33C1">
        <w:t>«</w:t>
      </w:r>
      <w:r>
        <w:t>О страховых пенсиях</w:t>
      </w:r>
      <w:r w:rsidR="00CE33C1">
        <w:t>»</w:t>
      </w:r>
      <w:r>
        <w:t xml:space="preserve"> осуществляется без учета индексации размера страховой пенсии и фиксированной выплаты к страховой пенсии.</w:t>
      </w:r>
    </w:p>
    <w:p w:rsidR="00A60F58" w:rsidRDefault="00A60F58" w:rsidP="00A60F58">
      <w:r>
        <w:t>Таким образом, в отношении работающих пенсионеров действующее законодательство содержит несправедливый механизм двойного ограничения размера страховой пенсии.</w:t>
      </w:r>
    </w:p>
    <w:p w:rsidR="00A60F58" w:rsidRDefault="00A60F58" w:rsidP="00A60F58">
      <w:r>
        <w:t>Уважаемый Михаил Владимирович! Законодательное Собрание Нижегородской области считает необходимым признать едиными и равными права работающих и неработающих пенсионеров на индексацию пенсий и просит Правительство РФ разработать комплекс мер по восстановлению пенсионных прав работающих пенсионеров, как в части проведения ежегодной индексации пенсий, так и в части расчета накопленного пенсионного коэффициента за отработанные годы.</w:t>
      </w:r>
    </w:p>
    <w:p w:rsidR="00D1642B" w:rsidRDefault="00C03EF5" w:rsidP="00A60F58">
      <w:hyperlink r:id="rId40" w:history="1">
        <w:r w:rsidR="00A60F58" w:rsidRPr="00956370">
          <w:rPr>
            <w:rStyle w:val="a3"/>
          </w:rPr>
          <w:t>https://nn.mk.ru/social/2023/05/29/vladislav-egorov-rabotayushhie-pensionery-imeyut-polnoe-konstitucionnoe-pravo-na-povyshenie-pensiy.html</w:t>
        </w:r>
      </w:hyperlink>
    </w:p>
    <w:p w:rsidR="00A60F58" w:rsidRPr="00DE0C82" w:rsidRDefault="00A60F58" w:rsidP="00A60F58"/>
    <w:p w:rsidR="00D1642B" w:rsidRDefault="00D1642B" w:rsidP="00D1642B">
      <w:pPr>
        <w:pStyle w:val="251"/>
      </w:pPr>
      <w:bookmarkStart w:id="103" w:name="_Toc99271704"/>
      <w:bookmarkStart w:id="104" w:name="_Toc99318656"/>
      <w:bookmarkStart w:id="105" w:name="_Toc62681899"/>
      <w:bookmarkStart w:id="106" w:name="_Toc136331275"/>
      <w:bookmarkEnd w:id="17"/>
      <w:bookmarkEnd w:id="18"/>
      <w:bookmarkEnd w:id="22"/>
      <w:bookmarkEnd w:id="23"/>
      <w:bookmarkEnd w:id="24"/>
      <w:r>
        <w:lastRenderedPageBreak/>
        <w:t>НОВОСТИ МАКРОЭКОНОМИКИ</w:t>
      </w:r>
      <w:bookmarkEnd w:id="103"/>
      <w:bookmarkEnd w:id="104"/>
      <w:bookmarkEnd w:id="106"/>
    </w:p>
    <w:p w:rsidR="007C6E7B" w:rsidRPr="00B87BD2" w:rsidRDefault="007C6E7B" w:rsidP="007C6E7B">
      <w:pPr>
        <w:pStyle w:val="2"/>
      </w:pPr>
      <w:bookmarkStart w:id="107" w:name="_Toc99271711"/>
      <w:bookmarkStart w:id="108" w:name="_Toc99318657"/>
      <w:bookmarkStart w:id="109" w:name="_Toc136331276"/>
      <w:r w:rsidRPr="00B87BD2">
        <w:t>РИА Новости, 29.05.2023, Путин подписал закон о финансовой поддержке МСП - производителей питьевой воды</w:t>
      </w:r>
      <w:bookmarkEnd w:id="109"/>
    </w:p>
    <w:p w:rsidR="007C6E7B" w:rsidRDefault="007C6E7B" w:rsidP="00CE33C1">
      <w:pPr>
        <w:pStyle w:val="3"/>
      </w:pPr>
      <w:bookmarkStart w:id="110" w:name="_Toc136331277"/>
      <w:r>
        <w:t>Президент России Владимир Путин подписал закон, позволяющий субъектам малого и среднего предпринимательства (МСП), которые занимаются добычей или реализацией минеральной питьевой воды, получать финансовую поддержку на региональном и муниципальном уровне. Документ опубликован на официальном портале правовой информации.</w:t>
      </w:r>
      <w:bookmarkEnd w:id="110"/>
    </w:p>
    <w:p w:rsidR="007C6E7B" w:rsidRDefault="007C6E7B" w:rsidP="007C6E7B">
      <w:r>
        <w:t>Для этого закон расширяет категории субъектов МСП, которые могут претендовать на финансовую поддержку.</w:t>
      </w:r>
    </w:p>
    <w:p w:rsidR="007C6E7B" w:rsidRDefault="007C6E7B" w:rsidP="007C6E7B">
      <w:r>
        <w:t>Финансовая поддержка предоставляется малому и среднему бизнесу из региональных и местных бюджетов в виде субсидий, бюджетных инвестиций, государственных и муниципальных гарантий. Однако ее нельзя было оказывать субъектам МСП, которые занимаются добычей и реализацией полезных ископаемых, за исключением общераспространенных, если иное не предусмотрено правительством РФ.</w:t>
      </w:r>
    </w:p>
    <w:p w:rsidR="007C6E7B" w:rsidRDefault="007C6E7B" w:rsidP="007C6E7B">
      <w:r>
        <w:t>При этом вода в соответствии с критериями, установленными кабмином, не относится к общераспространенным полезным ископаемым. Таким образом, малые и средние компании - производители упакованной воды были лишены доступа к финансовой поддержке.</w:t>
      </w:r>
    </w:p>
    <w:p w:rsidR="007C6E7B" w:rsidRDefault="007C6E7B" w:rsidP="007C6E7B">
      <w:r>
        <w:t>Закон решает эту проблему, он вступает в силу через 10 дней после официального опубликования.</w:t>
      </w:r>
    </w:p>
    <w:p w:rsidR="007C6E7B" w:rsidRPr="00B87BD2" w:rsidRDefault="007C6E7B" w:rsidP="007C6E7B">
      <w:pPr>
        <w:pStyle w:val="2"/>
      </w:pPr>
      <w:bookmarkStart w:id="111" w:name="_Toc136331278"/>
      <w:r w:rsidRPr="00B87BD2">
        <w:t>ТАСС, 29.05.2023, Магистральной линией поддержки МСП является стимулирование инвестактивности - Мишустин</w:t>
      </w:r>
      <w:bookmarkEnd w:id="111"/>
    </w:p>
    <w:p w:rsidR="007C6E7B" w:rsidRDefault="007C6E7B" w:rsidP="00CE33C1">
      <w:pPr>
        <w:pStyle w:val="3"/>
      </w:pPr>
      <w:bookmarkStart w:id="112" w:name="_Toc136331279"/>
      <w:r>
        <w:t>Ключевыми инструментами поддержки малого и среднего предпринимательства (МСП) являются стимулирование инвестиционной активности и льготное финансирование, отметил премьер-министр РФ Михаил Мишустин в понедельник на заседании правительственной комиссии по вопросам развития МСП.</w:t>
      </w:r>
      <w:bookmarkEnd w:id="112"/>
    </w:p>
    <w:p w:rsidR="007C6E7B" w:rsidRDefault="00CE33C1" w:rsidP="007C6E7B">
      <w:r>
        <w:t>«</w:t>
      </w:r>
      <w:r w:rsidR="007C6E7B">
        <w:t>Стимулирование инвестактивности и роста количества МСП за счет льготного финансирования - это, если хотите, магистральная линия поддержки МСП</w:t>
      </w:r>
      <w:r>
        <w:t>»</w:t>
      </w:r>
      <w:r w:rsidR="007C6E7B">
        <w:t xml:space="preserve">, - сказал глава кабмина. </w:t>
      </w:r>
      <w:r>
        <w:t>«</w:t>
      </w:r>
      <w:r w:rsidR="007C6E7B">
        <w:t>Без сомнения, надо этим заниматься</w:t>
      </w:r>
      <w:r>
        <w:t>»</w:t>
      </w:r>
      <w:r w:rsidR="007C6E7B">
        <w:t>, - подчеркнул он.</w:t>
      </w:r>
    </w:p>
    <w:p w:rsidR="007C6E7B" w:rsidRDefault="007C6E7B" w:rsidP="007C6E7B">
      <w:r>
        <w:t xml:space="preserve">Премьер обратил внимание на то, что действующие программы льготного кредитования для малого и среднего предпринимательства </w:t>
      </w:r>
      <w:r w:rsidR="00CE33C1">
        <w:t>«</w:t>
      </w:r>
      <w:r>
        <w:t>беспрецедентны и уникальны</w:t>
      </w:r>
      <w:r w:rsidR="00CE33C1">
        <w:t>»</w:t>
      </w:r>
      <w:r>
        <w:t xml:space="preserve">, и попросил коллег из Минфина рассмотреть вопрос их продления. </w:t>
      </w:r>
      <w:r w:rsidR="00CE33C1">
        <w:t>«</w:t>
      </w:r>
      <w:r>
        <w:t>Конечно, это вопросы, связанные в первую очередь с ресурсами, с финансами. У нас непростая ситуация с этим, но обязательно нужно посмотреть, как [их] продлить</w:t>
      </w:r>
      <w:r w:rsidR="00CE33C1">
        <w:t>»</w:t>
      </w:r>
      <w:r>
        <w:t>, - отметил Мишустин.</w:t>
      </w:r>
    </w:p>
    <w:p w:rsidR="007C6E7B" w:rsidRDefault="007C6E7B" w:rsidP="007C6E7B">
      <w:r>
        <w:lastRenderedPageBreak/>
        <w:t xml:space="preserve">При этом, продолжил он, нужно продумать использование механизма гарантий - как государственных, так и </w:t>
      </w:r>
      <w:r w:rsidR="00CE33C1">
        <w:t>«</w:t>
      </w:r>
      <w:r>
        <w:t>зонтичных</w:t>
      </w:r>
      <w:r w:rsidR="00CE33C1">
        <w:t>»</w:t>
      </w:r>
      <w:r>
        <w:t xml:space="preserve">. </w:t>
      </w:r>
      <w:r w:rsidR="00CE33C1">
        <w:t>«</w:t>
      </w:r>
      <w:r>
        <w:t>Здесь все средства, как говорится, хороши</w:t>
      </w:r>
      <w:r w:rsidR="00CE33C1">
        <w:t>»</w:t>
      </w:r>
      <w:r>
        <w:t>, - подытожил глава кабмина, предложив участникам заседания вернуться к обсуждению этого вопроса на отдельной стратегической сессии по малому и среднему бизнесу.</w:t>
      </w:r>
    </w:p>
    <w:p w:rsidR="007C6E7B" w:rsidRPr="00B87BD2" w:rsidRDefault="007C6E7B" w:rsidP="007C6E7B">
      <w:pPr>
        <w:pStyle w:val="2"/>
      </w:pPr>
      <w:bookmarkStart w:id="113" w:name="_Toc136331280"/>
      <w:r w:rsidRPr="00B87BD2">
        <w:t>РИА Новости, 29.05.2023, Мишустин: МСП будет драйвером развития России и ее суверенитета</w:t>
      </w:r>
      <w:bookmarkEnd w:id="113"/>
    </w:p>
    <w:p w:rsidR="007C6E7B" w:rsidRDefault="007C6E7B" w:rsidP="00CE33C1">
      <w:pPr>
        <w:pStyle w:val="3"/>
      </w:pPr>
      <w:bookmarkStart w:id="114" w:name="_Toc136331281"/>
      <w:r>
        <w:t xml:space="preserve">Малый и средний бизнес будет являться драйвером развития России, необходимо сделать все, чтобы количество предпринимателей увеличивалось, заявил премьер-министр РФ Михаил Мишустин в ходе заседания правительственной комиссии по развитию МСП в технопарке </w:t>
      </w:r>
      <w:r w:rsidR="00CE33C1">
        <w:t>«</w:t>
      </w:r>
      <w:r>
        <w:t>Калибр</w:t>
      </w:r>
      <w:r w:rsidR="00CE33C1">
        <w:t>»</w:t>
      </w:r>
      <w:r>
        <w:t xml:space="preserve"> в Москве.</w:t>
      </w:r>
      <w:bookmarkEnd w:id="114"/>
    </w:p>
    <w:p w:rsidR="007C6E7B" w:rsidRDefault="00CE33C1" w:rsidP="007C6E7B">
      <w:r>
        <w:t>«</w:t>
      </w:r>
      <w:r w:rsidR="007C6E7B">
        <w:t>Все необходимо сделать, чтобы количество предприятий, предпринимателей увеличивалось и было удобно работать. Потому что, я абсолютно уверен, именно малый и средний бизнес будет являться катализатором и драйвером экономического развития России, ее суверенитета как экономического, так и промышленного, так и финансового</w:t>
      </w:r>
      <w:r>
        <w:t>»</w:t>
      </w:r>
      <w:r w:rsidR="007C6E7B">
        <w:t>, - сказал Мишустин.</w:t>
      </w:r>
    </w:p>
    <w:p w:rsidR="007C6E7B" w:rsidRDefault="007C6E7B" w:rsidP="007C6E7B">
      <w:r>
        <w:t xml:space="preserve">Мишустин в понедельник посетил технопарк </w:t>
      </w:r>
      <w:r w:rsidR="00CE33C1">
        <w:t>«</w:t>
      </w:r>
      <w:r>
        <w:t>Калибр</w:t>
      </w:r>
      <w:r w:rsidR="00CE33C1">
        <w:t>»</w:t>
      </w:r>
      <w:r>
        <w:t xml:space="preserve">. Глава правительства ознакомился с продукцией резидентов площадки а также пообщался с финалистами всероссийской программы молодежного предпринимательства </w:t>
      </w:r>
      <w:r w:rsidR="00CE33C1">
        <w:t>«</w:t>
      </w:r>
      <w:r>
        <w:t>Я в деле</w:t>
      </w:r>
      <w:r w:rsidR="00CE33C1">
        <w:t>»</w:t>
      </w:r>
      <w:r>
        <w:t xml:space="preserve">. </w:t>
      </w:r>
    </w:p>
    <w:p w:rsidR="007C6E7B" w:rsidRPr="00B87BD2" w:rsidRDefault="007C6E7B" w:rsidP="007C6E7B">
      <w:pPr>
        <w:pStyle w:val="2"/>
      </w:pPr>
      <w:bookmarkStart w:id="115" w:name="_Toc136331282"/>
      <w:r w:rsidRPr="00B87BD2">
        <w:t>ТАСС, 29.05.2023, Мишустин поручил разработать программу поддержки бизнесменов в новых регионах</w:t>
      </w:r>
      <w:bookmarkEnd w:id="115"/>
    </w:p>
    <w:p w:rsidR="007C6E7B" w:rsidRDefault="007C6E7B" w:rsidP="00CE33C1">
      <w:pPr>
        <w:pStyle w:val="3"/>
      </w:pPr>
      <w:bookmarkStart w:id="116" w:name="_Toc136331283"/>
      <w:r>
        <w:t>Премьер-министр России Михаил Мишустин поручил министру экономического развития Максиму Решетникову проработать программу грантов для поддержки малых и средних предприятий, которые занимаются социально значимыми проектами в новых регионах страны.</w:t>
      </w:r>
      <w:bookmarkEnd w:id="116"/>
    </w:p>
    <w:p w:rsidR="007C6E7B" w:rsidRDefault="00CE33C1" w:rsidP="007C6E7B">
      <w:r>
        <w:t>«</w:t>
      </w:r>
      <w:r w:rsidR="007C6E7B">
        <w:t>Максим Геннадьевич, вас попрошу вместе с Минфином обеспечить запуск грантовой программы поддержки предпринимателей, которые занимаются в первую очередь социально значимыми проектами</w:t>
      </w:r>
      <w:r>
        <w:t>»</w:t>
      </w:r>
      <w:r w:rsidR="007C6E7B">
        <w:t xml:space="preserve">, - сказал глава кабинета министров на заседании правительственной комиссии по развитию малого и среднего предпринимательства. Мишустин подчеркнул, что </w:t>
      </w:r>
      <w:r>
        <w:t>«</w:t>
      </w:r>
      <w:r w:rsidR="007C6E7B">
        <w:t>процесс получения финансирования должен быть простым и удобным</w:t>
      </w:r>
      <w:r>
        <w:t>»</w:t>
      </w:r>
      <w:r w:rsidR="007C6E7B">
        <w:t xml:space="preserve">. Председатель правительства уверен, что </w:t>
      </w:r>
      <w:r>
        <w:t>«</w:t>
      </w:r>
      <w:r w:rsidR="007C6E7B">
        <w:t>надо оказать помощь бизнесу в новых российских регионах</w:t>
      </w:r>
      <w:r>
        <w:t>»</w:t>
      </w:r>
      <w:r w:rsidR="007C6E7B">
        <w:t xml:space="preserve">, тем более ориентированному на решение социальных проблем, поскольку </w:t>
      </w:r>
      <w:r>
        <w:t>«</w:t>
      </w:r>
      <w:r w:rsidR="007C6E7B">
        <w:t>они помогают людям</w:t>
      </w:r>
      <w:r>
        <w:t>»</w:t>
      </w:r>
      <w:r w:rsidR="007C6E7B">
        <w:t>.</w:t>
      </w:r>
    </w:p>
    <w:p w:rsidR="007C6E7B" w:rsidRDefault="007C6E7B" w:rsidP="007C6E7B">
      <w:r>
        <w:t xml:space="preserve">С просьбой организовать поддержку для малых предприятий в новых регионах выступил председатель правительства Донецкой Народной Республики Евгений Солнцев. На его взгляд, следует начать ее в нынешнем году для предпринимателей, реализующих социально значимые виды деятельности. Он попросил оказать поддержку </w:t>
      </w:r>
      <w:r w:rsidR="00CE33C1">
        <w:t>«</w:t>
      </w:r>
      <w:r>
        <w:t>в виде безвозмездных грантов до 500 тыс. руб.</w:t>
      </w:r>
    </w:p>
    <w:p w:rsidR="007C6E7B" w:rsidRDefault="007C6E7B" w:rsidP="007C6E7B">
      <w:r>
        <w:t xml:space="preserve">Глава кабинета министров обещал пригласить представителей новых регионов на заседание специальной стратегической сессии по развитию малого и среднего бизнеса, </w:t>
      </w:r>
      <w:r w:rsidR="00CE33C1">
        <w:t>«</w:t>
      </w:r>
      <w:r>
        <w:t>чтобы посмотреть, подумать, что еще можно сделать хорошего</w:t>
      </w:r>
      <w:r w:rsidR="00CE33C1">
        <w:t>»</w:t>
      </w:r>
      <w:r>
        <w:t xml:space="preserve">. </w:t>
      </w:r>
    </w:p>
    <w:p w:rsidR="007C6E7B" w:rsidRPr="00B87BD2" w:rsidRDefault="007C6E7B" w:rsidP="007C6E7B">
      <w:pPr>
        <w:pStyle w:val="2"/>
      </w:pPr>
      <w:bookmarkStart w:id="117" w:name="_Toc136331284"/>
      <w:r w:rsidRPr="00B87BD2">
        <w:lastRenderedPageBreak/>
        <w:t>РИА Новости, 29.05.2023, ФНС России готова расширять экспериментальный налоговый режим для малого бизнеса с 2024 г</w:t>
      </w:r>
      <w:bookmarkEnd w:id="117"/>
    </w:p>
    <w:p w:rsidR="007C6E7B" w:rsidRDefault="007C6E7B" w:rsidP="00CE33C1">
      <w:pPr>
        <w:pStyle w:val="3"/>
      </w:pPr>
      <w:bookmarkStart w:id="118" w:name="_Toc136331285"/>
      <w:r>
        <w:t xml:space="preserve">Федеральная налоговая служба (ФНС) России технически готова расширить автоматизированную упрощённую систему налогообложения (АУСН) для малого бизнеса на другие регионы России с начала 2024 года, однако решение - за каждым регионом, заявил глава службы Даниил Егоров в ходе заседания правительственной комиссии по развитию МСП в технопарке </w:t>
      </w:r>
      <w:r w:rsidR="00CE33C1">
        <w:t>«</w:t>
      </w:r>
      <w:r>
        <w:t>Калибр</w:t>
      </w:r>
      <w:r w:rsidR="00CE33C1">
        <w:t>»</w:t>
      </w:r>
      <w:r>
        <w:t xml:space="preserve"> в Москве.</w:t>
      </w:r>
      <w:bookmarkEnd w:id="118"/>
    </w:p>
    <w:p w:rsidR="007C6E7B" w:rsidRDefault="007C6E7B" w:rsidP="007C6E7B">
      <w:r>
        <w:t xml:space="preserve">В ходе комиссии президент Федерации рестораторов и отельеров (ФРиО) Игорь Бухаров предложил некоторые изменения в связи с использованием АУСН. </w:t>
      </w:r>
      <w:r w:rsidR="00CE33C1">
        <w:t>«</w:t>
      </w:r>
      <w:r>
        <w:t>Предлагаем расширить территориальный охват эксперимента и предоставить возможность налогоплательщикам переходить на применение АУСН в течение календарного года. Кроме того, в настоящий момент существует запрет на применение такого налогового режима для предприятий, которые осуществляют свою деятельность через агентские договоры и договоры комиссий через агрегаторы - это маркетплейсы, а мы ими пользуемся сегодня, цифровизация идет. Предлагаю распространить действие АУСН на таких налогоплательщиков</w:t>
      </w:r>
      <w:r w:rsidR="00CE33C1">
        <w:t>»</w:t>
      </w:r>
      <w:r>
        <w:t>, - сказал Бухаров.</w:t>
      </w:r>
    </w:p>
    <w:p w:rsidR="007C6E7B" w:rsidRDefault="007C6E7B" w:rsidP="007C6E7B">
      <w:r>
        <w:t xml:space="preserve">В ответ на первые два предложения глава ФНС заявил, что ведомство технически готово. </w:t>
      </w:r>
      <w:r w:rsidR="00CE33C1">
        <w:t>«</w:t>
      </w:r>
      <w:r>
        <w:t>Второй вопрос касается того, можно ли входить в этот режим (в течении календарного года - ред.)? Сейчас можно войти только первого числа, потом весь год ждешь следующего периода. Технически мы к этому подготовились. Если будет принято министерством финансов и правительством, и Госдумой такое решение, то это реализовать возможно</w:t>
      </w:r>
      <w:r w:rsidR="00CE33C1">
        <w:t>»</w:t>
      </w:r>
      <w:r>
        <w:t xml:space="preserve">, - сказал он, добавив, </w:t>
      </w:r>
      <w:r w:rsidR="00CE33C1">
        <w:t>«</w:t>
      </w:r>
      <w:r>
        <w:t>что касается расширения (на остальные регионы РФ - ред.), тоже мы технически готовы</w:t>
      </w:r>
      <w:r w:rsidR="00CE33C1">
        <w:t>»</w:t>
      </w:r>
      <w:r>
        <w:t>.</w:t>
      </w:r>
    </w:p>
    <w:p w:rsidR="007C6E7B" w:rsidRDefault="00CE33C1" w:rsidP="007C6E7B">
      <w:r>
        <w:t>«</w:t>
      </w:r>
      <w:r w:rsidR="007C6E7B">
        <w:t>Как вариант - это по решению каждого отдельного региона. Если регионы решат, что им это нужно, то, соответственно, можно</w:t>
      </w:r>
      <w:r>
        <w:t>»</w:t>
      </w:r>
      <w:r w:rsidR="007C6E7B">
        <w:t>, - сказал он, комментируя вопрос о распространении АУСН на другие регионы РФ.</w:t>
      </w:r>
    </w:p>
    <w:p w:rsidR="007C6E7B" w:rsidRDefault="007C6E7B" w:rsidP="007C6E7B">
      <w:r>
        <w:t xml:space="preserve">Комментируя предложение Бухарова о том, чтобы расширить АУСН на предприятия, которые работают через агентский договор или агрегаторы (маркетплейсы), Егоров сказал: </w:t>
      </w:r>
      <w:r w:rsidR="00CE33C1">
        <w:t>«</w:t>
      </w:r>
      <w:r>
        <w:t>То, что сказали по поводу работы через маркетплейсы - мы считаем, что это реалистично сделать. Собственно, такой законопроект уже с министерством финансов прорабатываем</w:t>
      </w:r>
      <w:r w:rsidR="00CE33C1">
        <w:t>»</w:t>
      </w:r>
      <w:r>
        <w:t>. Отвечая на уточняющий вопрос премьер-министра РФ Михаила Мишустина о том, когда озвученные меры могут начать работать, глава ФНС ответил, что это, по его мнению, возможно со следующего года.</w:t>
      </w:r>
    </w:p>
    <w:p w:rsidR="007C6E7B" w:rsidRDefault="007C6E7B" w:rsidP="007C6E7B">
      <w:r>
        <w:t xml:space="preserve">В феврале текущего года Егоров на совещании президента РФ Владимира Путина с членами правительства говорил о том, что ФНС будет технически готова применять систему автоматизированного упрощённого налогообложения для малого бизнеса по всей территории России с начала 2024 года. Тогда же он сказал, что ФНС и Минфин проанализируют итоги этого </w:t>
      </w:r>
      <w:r w:rsidR="00CE33C1">
        <w:t>«</w:t>
      </w:r>
      <w:r>
        <w:t>пилота</w:t>
      </w:r>
      <w:r w:rsidR="00CE33C1">
        <w:t>»</w:t>
      </w:r>
      <w:r>
        <w:t xml:space="preserve"> и будут готовы распространить его на всю территорию страны.</w:t>
      </w:r>
    </w:p>
    <w:p w:rsidR="007C6E7B" w:rsidRDefault="007C6E7B" w:rsidP="007C6E7B">
      <w:r>
        <w:t xml:space="preserve">С 1 июля 2022 года автоматизированная система работает в качестве </w:t>
      </w:r>
      <w:r w:rsidR="00CE33C1">
        <w:t>«</w:t>
      </w:r>
      <w:r>
        <w:t>пилота</w:t>
      </w:r>
      <w:r w:rsidR="00CE33C1">
        <w:t>»</w:t>
      </w:r>
      <w:r>
        <w:t xml:space="preserve"> в четырёх российских регионах: Москве, Московской и Калужской областях и республике Татарстан. Участникам эксперимента не нужно готовить и подавать </w:t>
      </w:r>
      <w:r>
        <w:lastRenderedPageBreak/>
        <w:t>налоговые декларации - платежи рассчитываются автоматически на основании данных контрольно-кассовой техники и движения по банковским счетам. Такой подход позволяет снизить производственные издержки микропредприятий, а освободившиеся ресурсы они могут направлять на собственное развитие.</w:t>
      </w:r>
    </w:p>
    <w:p w:rsidR="007C6E7B" w:rsidRPr="00B87BD2" w:rsidRDefault="007C6E7B" w:rsidP="007C6E7B">
      <w:pPr>
        <w:pStyle w:val="2"/>
      </w:pPr>
      <w:bookmarkStart w:id="119" w:name="_Toc136331286"/>
      <w:r w:rsidRPr="00B87BD2">
        <w:t>РИА Новости, 29.05.2023, Роль МСП в структурной перестройке экономики России усиливается - Решетников</w:t>
      </w:r>
      <w:bookmarkEnd w:id="119"/>
    </w:p>
    <w:p w:rsidR="007C6E7B" w:rsidRDefault="007C6E7B" w:rsidP="00CE33C1">
      <w:pPr>
        <w:pStyle w:val="3"/>
      </w:pPr>
      <w:bookmarkStart w:id="120" w:name="_Toc136331287"/>
      <w:r>
        <w:t>Роль малого и среднего бизнеса в структурной перестройке экономики России усиливается, особенно в таких секторах как обрабатывающая промышленность, IT, туризм и другие, сообщил министр экономического развития РФ Максим Решетников.</w:t>
      </w:r>
      <w:bookmarkEnd w:id="120"/>
    </w:p>
    <w:p w:rsidR="007C6E7B" w:rsidRDefault="00CE33C1" w:rsidP="007C6E7B">
      <w:r>
        <w:t>«</w:t>
      </w:r>
      <w:r w:rsidR="007C6E7B">
        <w:t>Именно сейчас усиливается роль МСП в структурной перестройке экономики, в особенности в таких отраслях, как машиностроение, обрабатывающая промышленность, IT, туризм</w:t>
      </w:r>
      <w:r>
        <w:t>»</w:t>
      </w:r>
      <w:r w:rsidR="007C6E7B">
        <w:t>, - сказал Решетников, выступая на правкомиссии по вопросам развития МСП.</w:t>
      </w:r>
    </w:p>
    <w:p w:rsidR="007C6E7B" w:rsidRDefault="007C6E7B" w:rsidP="007C6E7B">
      <w:r>
        <w:t xml:space="preserve">Он отметил, что уже сейчас малый бизнес вносит значительный вклад в развитие конкретных отраслей. По его словам, если сравнить российский сектор малого бизнеса с другими странами, то по показателю </w:t>
      </w:r>
      <w:r w:rsidR="00CE33C1">
        <w:t>«</w:t>
      </w:r>
      <w:r>
        <w:t>число субъектов МСП на тысячу человек населения</w:t>
      </w:r>
      <w:r w:rsidR="00CE33C1">
        <w:t>»</w:t>
      </w:r>
      <w:r>
        <w:t xml:space="preserve"> РФ находится в числе лидеров.</w:t>
      </w:r>
    </w:p>
    <w:p w:rsidR="007C6E7B" w:rsidRDefault="00CE33C1" w:rsidP="007C6E7B">
      <w:r>
        <w:t>«</w:t>
      </w:r>
      <w:r w:rsidR="007C6E7B">
        <w:t>Но при этом роль малого бизнеса, если судить по показателю доли в ВВП, в экономике ниже. То есть у нас каждый субъект МСП в России в среднем создает пока меньше рабочих мест и меньше добавленной стоимости, чем субъекты МСП за рубежом</w:t>
      </w:r>
      <w:r>
        <w:t>»</w:t>
      </w:r>
      <w:r w:rsidR="007C6E7B">
        <w:t>, - добавил министр.</w:t>
      </w:r>
    </w:p>
    <w:p w:rsidR="007C6E7B" w:rsidRDefault="007C6E7B" w:rsidP="007C6E7B">
      <w:r>
        <w:t xml:space="preserve">В связи с этим, продолжил Решетников, на горизонте до 2030 года, необходимо, учитывая накопленный опыт, выйти на качественный рост малого и среднего бизнеса. </w:t>
      </w:r>
      <w:r w:rsidR="00CE33C1">
        <w:t>«</w:t>
      </w:r>
      <w:r>
        <w:t>Прежде всего за счет акселерации, роста уже действующих предприятий. А для этого необходимы условия, чтобы компании более активно, безболезненно, не боясь, переходили из категории в категорию - из ИП в микробизнес, из микро - в малый бизнес, из малого - в средний. И дальше</w:t>
      </w:r>
      <w:r w:rsidR="00CE33C1">
        <w:t>»</w:t>
      </w:r>
      <w:r>
        <w:t>, - уверен глава министерства.</w:t>
      </w:r>
    </w:p>
    <w:p w:rsidR="007C6E7B" w:rsidRDefault="007C6E7B" w:rsidP="007C6E7B">
      <w:r>
        <w:t xml:space="preserve">По оценке Росстата, доля малого и среднего бизнеса в ВВП в 2021 году составляла 20,3%. Согласно нацпроекту </w:t>
      </w:r>
      <w:r w:rsidR="00CE33C1">
        <w:t>«</w:t>
      </w:r>
      <w:r>
        <w:t>Малое и среднее предпринимательство</w:t>
      </w:r>
      <w:r w:rsidR="00CE33C1">
        <w:t>»</w:t>
      </w:r>
      <w:r>
        <w:t>, к 2024 году показатель должен достичь 32,5% ВВП.</w:t>
      </w:r>
    </w:p>
    <w:p w:rsidR="007C6E7B" w:rsidRPr="00B87BD2" w:rsidRDefault="007C6E7B" w:rsidP="007C6E7B">
      <w:pPr>
        <w:pStyle w:val="2"/>
      </w:pPr>
      <w:bookmarkStart w:id="121" w:name="_Toc136331288"/>
      <w:r w:rsidRPr="00B87BD2">
        <w:t>РИА Новости, 29.05.2023, ЦБ РФ рекомендовал банкам рассказывать клиентам об особенностях зеленых финпродуктов</w:t>
      </w:r>
      <w:bookmarkEnd w:id="121"/>
    </w:p>
    <w:p w:rsidR="007C6E7B" w:rsidRDefault="007C6E7B" w:rsidP="00CE33C1">
      <w:pPr>
        <w:pStyle w:val="3"/>
      </w:pPr>
      <w:bookmarkStart w:id="122" w:name="_Toc136331289"/>
      <w:r>
        <w:t>Банк России направил банкам, управляющим компаниям, негосударственным пенсионным фондам и страховщикам информационное письмо, в котором рекомендовал сообщать клиентам об особенностях, возможностях и рисках продуктов устойчивого развития, говорится в сообщении на сайте регулятора.</w:t>
      </w:r>
      <w:bookmarkEnd w:id="122"/>
    </w:p>
    <w:p w:rsidR="007C6E7B" w:rsidRDefault="00CE33C1" w:rsidP="007C6E7B">
      <w:r>
        <w:t>«</w:t>
      </w:r>
      <w:r w:rsidR="007C6E7B">
        <w:t xml:space="preserve">Банкам, управляющим компаниям, негосударственным пенсионным фондам, страховщикам при продаже продуктов устойчивого развития рекомендуется доводить </w:t>
      </w:r>
      <w:r w:rsidR="007C6E7B">
        <w:lastRenderedPageBreak/>
        <w:t>до клиентов информацию об их особенностях, возможностях и рисках</w:t>
      </w:r>
      <w:r>
        <w:t>»</w:t>
      </w:r>
      <w:r w:rsidR="007C6E7B">
        <w:t>, - сказано в сообщении.</w:t>
      </w:r>
    </w:p>
    <w:p w:rsidR="007C6E7B" w:rsidRDefault="007C6E7B" w:rsidP="007C6E7B">
      <w:r>
        <w:t>Такая практика позволит повысить осведомленность инвесторов и предотвратить распространение обычных финансовых инструментов под видом зеленых, отметили в регуляторе. В рекомендациях речь идет о всех продуктах: это акции, облигации, ПИФ, ETF, производные финансовые инструменты, депозиты, кредиты, договоры негосударственного пенсионного обеспечения и страхования.</w:t>
      </w:r>
    </w:p>
    <w:p w:rsidR="007C6E7B" w:rsidRDefault="00CE33C1" w:rsidP="007C6E7B">
      <w:r>
        <w:t>«</w:t>
      </w:r>
      <w:r w:rsidR="007C6E7B">
        <w:t>Важно подробно раскрывать критерии, по которым можно точно определить, что инвестиции в такие продукты будут направлены на финансирование проектов устойчивого развития. Компании могут публиковать информацию на своих сайтах</w:t>
      </w:r>
      <w:r>
        <w:t>»</w:t>
      </w:r>
      <w:r w:rsidR="007C6E7B">
        <w:t>, - обратили внимание в ЦБ,</w:t>
      </w:r>
    </w:p>
    <w:p w:rsidR="00D94D15" w:rsidRDefault="007C6E7B" w:rsidP="007C6E7B">
      <w:r>
        <w:t>Кроме того, в Центробанке рекомендовали участникам финрынка проводить регулярное обучение сотрудников, чтобы они могли рассказать клиентам об отличиях, рисках, стоимости и преимуществах таких финпродуктов. По мнению ЦБ, это повысит качество обслуживания и информирования клиентов.</w:t>
      </w:r>
    </w:p>
    <w:p w:rsidR="007C6E7B" w:rsidRPr="0090779C" w:rsidRDefault="007C6E7B" w:rsidP="007C6E7B"/>
    <w:p w:rsidR="00D1642B" w:rsidRDefault="00D1642B" w:rsidP="00D1642B">
      <w:pPr>
        <w:pStyle w:val="251"/>
      </w:pPr>
      <w:bookmarkStart w:id="123" w:name="_Toc99271712"/>
      <w:bookmarkStart w:id="124" w:name="_Toc99318658"/>
      <w:bookmarkStart w:id="125" w:name="_Toc136331290"/>
      <w:bookmarkEnd w:id="107"/>
      <w:bookmarkEnd w:id="108"/>
      <w:r w:rsidRPr="00073D82">
        <w:lastRenderedPageBreak/>
        <w:t>НОВОСТИ ЗАРУБЕЖНЫХ ПЕНСИОННЫХ СИСТЕМ</w:t>
      </w:r>
      <w:bookmarkEnd w:id="123"/>
      <w:bookmarkEnd w:id="124"/>
      <w:bookmarkEnd w:id="125"/>
    </w:p>
    <w:p w:rsidR="00D1642B" w:rsidRDefault="00D1642B" w:rsidP="00D1642B">
      <w:pPr>
        <w:pStyle w:val="10"/>
      </w:pPr>
      <w:bookmarkStart w:id="126" w:name="_Toc99271713"/>
      <w:bookmarkStart w:id="127" w:name="_Toc99318659"/>
      <w:bookmarkStart w:id="128" w:name="_Toc136331291"/>
      <w:r w:rsidRPr="000138E0">
        <w:t>Новости пенсионной отрасли стран ближнего зарубежья</w:t>
      </w:r>
      <w:bookmarkEnd w:id="126"/>
      <w:bookmarkEnd w:id="127"/>
      <w:bookmarkEnd w:id="128"/>
    </w:p>
    <w:p w:rsidR="006910C4" w:rsidRPr="00B87BD2" w:rsidRDefault="006910C4" w:rsidP="006910C4">
      <w:pPr>
        <w:pStyle w:val="2"/>
      </w:pPr>
      <w:bookmarkStart w:id="129" w:name="_Toc136331292"/>
      <w:r w:rsidRPr="00B87BD2">
        <w:t>Sputnik Беларусь, 29.05.2023, Верховная Рада денонсировала пенсионное соглашение с Беларусью</w:t>
      </w:r>
      <w:bookmarkEnd w:id="129"/>
    </w:p>
    <w:p w:rsidR="006910C4" w:rsidRDefault="006910C4" w:rsidP="00CE33C1">
      <w:pPr>
        <w:pStyle w:val="3"/>
      </w:pPr>
      <w:bookmarkStart w:id="130" w:name="_Toc136331293"/>
      <w:r>
        <w:t>Верховная Рада поддержала законопроект о денонсации соглашения между Украиной и Беларусью о гарантиях гражданам в области пенсионного обеспечения, сообщил украинский депутат Ярослав Железняк.</w:t>
      </w:r>
      <w:bookmarkEnd w:id="130"/>
    </w:p>
    <w:p w:rsidR="006910C4" w:rsidRDefault="006910C4" w:rsidP="006910C4">
      <w:r>
        <w:t>По его информации, за разрыв двустороннего соглашения о пенсионных гарантиях в понедельник в украинском парламенте проголосовал 301 депутат.</w:t>
      </w:r>
    </w:p>
    <w:p w:rsidR="006910C4" w:rsidRDefault="006910C4" w:rsidP="006910C4">
      <w:r>
        <w:t>При этом для денонсации международного соглашения хватило бы и 226 голосов украинских депутатов.</w:t>
      </w:r>
    </w:p>
    <w:p w:rsidR="006910C4" w:rsidRDefault="006910C4" w:rsidP="006910C4">
      <w:r>
        <w:t>Международный документ действовал с 1995 года.</w:t>
      </w:r>
    </w:p>
    <w:p w:rsidR="006910C4" w:rsidRDefault="006910C4" w:rsidP="006910C4">
      <w:r>
        <w:t>Теперь у украинских граждан, проживающих в Беларуси, и у проживающих на украинской территории белорусов, которые вышли на пенсию, возникнут трудности с ее получением.</w:t>
      </w:r>
    </w:p>
    <w:p w:rsidR="006910C4" w:rsidRDefault="006910C4" w:rsidP="006910C4">
      <w:r>
        <w:t>На протяжении последнего года киевские власти поочередно расторгают двусторонние соглашения с официальным Минском о сотрудничестве. Так, ранее Киев заявил, что в одностороннем порядке выходит из соглашения с Минском об избежании двойного налогообложения, следом за Украиной о выходе сообщила и белорусская сторона.</w:t>
      </w:r>
    </w:p>
    <w:p w:rsidR="006910C4" w:rsidRDefault="006910C4" w:rsidP="006910C4">
      <w:r>
        <w:t>Также Киев в одностороннем порядке разорвал побратимские отношения с белорусской столицей. Другие города также разрывают подобные соглашения.</w:t>
      </w:r>
    </w:p>
    <w:p w:rsidR="006910C4" w:rsidRPr="006910C4" w:rsidRDefault="00C03EF5" w:rsidP="006910C4">
      <w:hyperlink r:id="rId41" w:history="1">
        <w:r w:rsidR="006910C4" w:rsidRPr="00956370">
          <w:rPr>
            <w:rStyle w:val="a3"/>
          </w:rPr>
          <w:t>https://sputnik.by/20230529/verkhovnaya-rada-denonsirovala-pensionnoe-soglashenie-s-belarusyu-1076083924.html</w:t>
        </w:r>
      </w:hyperlink>
      <w:r w:rsidR="006910C4">
        <w:t xml:space="preserve"> </w:t>
      </w:r>
    </w:p>
    <w:p w:rsidR="007C3E10" w:rsidRPr="00B87BD2" w:rsidRDefault="007C3E10" w:rsidP="007C3E10">
      <w:pPr>
        <w:pStyle w:val="2"/>
      </w:pPr>
      <w:bookmarkStart w:id="131" w:name="_Toc136331294"/>
      <w:r w:rsidRPr="00B87BD2">
        <w:t>Sputnik Казахстан, 29.05.2023, Смогут снять все пенсионные: для кого с 1 июля в Казахстане меняют правила</w:t>
      </w:r>
      <w:bookmarkEnd w:id="131"/>
    </w:p>
    <w:p w:rsidR="007C3E10" w:rsidRDefault="007C3E10" w:rsidP="00CE33C1">
      <w:pPr>
        <w:pStyle w:val="3"/>
      </w:pPr>
      <w:bookmarkStart w:id="132" w:name="_Toc136331295"/>
      <w:r>
        <w:t>С 1 июля 2023 года в Казахстане пенсионеры по выслуге лет, имеющие пенсионные накопления в Едином накопительном пенсионном фонде, смогут снять всю сумму своих пенсионных накоплений и использовать их на улучшение жилищных условий или оплату лечения, сообщили в Минтруда.</w:t>
      </w:r>
      <w:bookmarkEnd w:id="132"/>
    </w:p>
    <w:p w:rsidR="007C3E10" w:rsidRDefault="007C3E10" w:rsidP="007C3E10">
      <w:r>
        <w:t>Говоря о том, кто является пенсионерами по выслуге лет, в пресс-службе ведомства уточнили, что речь идет о тех, кто выходит на заслуженный отдых раньше пенсионного возраста.</w:t>
      </w:r>
    </w:p>
    <w:p w:rsidR="007C3E10" w:rsidRDefault="00CE33C1" w:rsidP="007C3E10">
      <w:r>
        <w:lastRenderedPageBreak/>
        <w:t>«</w:t>
      </w:r>
      <w:r w:rsidR="007C3E10">
        <w:t>Имеется в виду по выслуге лет, то есть представители правоохранительных органов, а также те, кто из органов прокуратуры или службы охраны президента вышел на пенсию. Те, кто раньше выходит на пенсию по выслуге лет. Они раньше наряду с гражданскими изымали свои накопления за порогом достаточности</w:t>
      </w:r>
      <w:r>
        <w:t>»</w:t>
      </w:r>
      <w:r w:rsidR="007C3E10">
        <w:t>, - отметили в пресс-службе Минтруда.</w:t>
      </w:r>
    </w:p>
    <w:p w:rsidR="007C3E10" w:rsidRDefault="007C3E10" w:rsidP="007C3E10">
      <w:r>
        <w:t xml:space="preserve">Таким образом, с 1 июля пенсионеры по выслуге лет могут обратиться через интернет-платформу www.enpf-otbasy.kz за единовременными пенсионными выплатами в АО </w:t>
      </w:r>
      <w:r w:rsidR="00CE33C1">
        <w:t>«</w:t>
      </w:r>
      <w:r>
        <w:t xml:space="preserve">Жилищный строительный сберегательный банк </w:t>
      </w:r>
      <w:r w:rsidR="00CE33C1">
        <w:t>«</w:t>
      </w:r>
      <w:r>
        <w:t>Отбасы банк</w:t>
      </w:r>
      <w:r w:rsidR="00CE33C1">
        <w:t>»</w:t>
      </w:r>
      <w:r>
        <w:t xml:space="preserve"> или банки второго уровня для использования накопленных средств на улучшение жилищных условий, добавили в ведомстве.</w:t>
      </w:r>
    </w:p>
    <w:p w:rsidR="007C3E10" w:rsidRDefault="007C3E10" w:rsidP="007C3E10">
      <w:r>
        <w:t xml:space="preserve">Чтобы потратить пенсионные на лечение, рассказали в Минтруда, также необходимо обратиться в АО </w:t>
      </w:r>
      <w:r w:rsidR="00CE33C1">
        <w:t>«</w:t>
      </w:r>
      <w:r>
        <w:t xml:space="preserve">Жилищный строительный сберегательный банк </w:t>
      </w:r>
      <w:r w:rsidR="00CE33C1">
        <w:t>«</w:t>
      </w:r>
      <w:r>
        <w:t>Отбасы банк</w:t>
      </w:r>
      <w:r w:rsidR="00CE33C1">
        <w:t>»</w:t>
      </w:r>
      <w:r>
        <w:t>.</w:t>
      </w:r>
    </w:p>
    <w:p w:rsidR="007C3E10" w:rsidRDefault="007C3E10" w:rsidP="007C3E10">
      <w:r>
        <w:t>С 1 января 2021 года Е</w:t>
      </w:r>
      <w:r w:rsidR="00CE33C1" w:rsidRPr="00CE33C1">
        <w:rPr>
          <w:b/>
        </w:rPr>
        <w:t>НПФ</w:t>
      </w:r>
      <w:r>
        <w:t xml:space="preserve"> предоставил гражданам право на использование части своих пенсионных накоплений на такие социальные цели, как улучшение жилищных условий или оплату лечения.</w:t>
      </w:r>
    </w:p>
    <w:p w:rsidR="007C3E10" w:rsidRDefault="007C3E10" w:rsidP="007C3E10">
      <w:r>
        <w:t>Воспользоваться этим правом могут следующие категории:</w:t>
      </w:r>
    </w:p>
    <w:p w:rsidR="007C3E10" w:rsidRDefault="007C3E10" w:rsidP="007C3E10">
      <w:r>
        <w:t>работающие граждане, имеющие пенсионные накопления в Е</w:t>
      </w:r>
      <w:r w:rsidR="00CE33C1" w:rsidRPr="00CE33C1">
        <w:rPr>
          <w:b/>
        </w:rPr>
        <w:t>НПФ</w:t>
      </w:r>
      <w:r>
        <w:t xml:space="preserve">. Они смогут использовать часть суммы, превышающей </w:t>
      </w:r>
      <w:r w:rsidR="00CE33C1">
        <w:t>«</w:t>
      </w:r>
      <w:r>
        <w:t>порог минимальной достаточности</w:t>
      </w:r>
      <w:r w:rsidR="00CE33C1">
        <w:t>»</w:t>
      </w:r>
      <w:r>
        <w:t>;</w:t>
      </w:r>
    </w:p>
    <w:p w:rsidR="007C3E10" w:rsidRDefault="007C3E10" w:rsidP="007C3E10">
      <w:r>
        <w:t>состоявшиеся пенсионеры, пенсия которых составляет не менее 40% от размера утраченного дохода (ранее получаемой заработной платы). Они смогут использовать до 50% оставшейся в Е</w:t>
      </w:r>
      <w:r w:rsidR="00CE33C1" w:rsidRPr="00CE33C1">
        <w:rPr>
          <w:b/>
        </w:rPr>
        <w:t>НПФ</w:t>
      </w:r>
      <w:r>
        <w:t xml:space="preserve"> суммы пенсионных накоплений;</w:t>
      </w:r>
    </w:p>
    <w:p w:rsidR="007C3E10" w:rsidRDefault="007C3E10" w:rsidP="007C3E10">
      <w:r>
        <w:t>граждане, уже оформившие себе пенсионный аннуитет, и имеющие еще накопления – в пределах оставшейся в Е</w:t>
      </w:r>
      <w:r w:rsidR="00CE33C1" w:rsidRPr="00CE33C1">
        <w:rPr>
          <w:b/>
        </w:rPr>
        <w:t>НПФ</w:t>
      </w:r>
      <w:r>
        <w:t xml:space="preserve"> суммы пенсионных накоплений.</w:t>
      </w:r>
    </w:p>
    <w:p w:rsidR="007C3E10" w:rsidRDefault="007C3E10" w:rsidP="007C3E10">
      <w:r>
        <w:t>Норма охватывает как работающих граждан, так и лиц, уже являющихся пенсионерами.</w:t>
      </w:r>
    </w:p>
    <w:p w:rsidR="007C3E10" w:rsidRPr="007C3E10" w:rsidRDefault="00C03EF5" w:rsidP="007C3E10">
      <w:hyperlink r:id="rId42" w:history="1">
        <w:r w:rsidR="007C3E10" w:rsidRPr="00956370">
          <w:rPr>
            <w:rStyle w:val="a3"/>
          </w:rPr>
          <w:t>https://ru.sputnik.kz/20230529/smogut-snyat-vse-pensionnye-dlya-kogo-s-1-iyunya-v-kazakhstane-menyayut-pravila---mintruda--35383365.html</w:t>
        </w:r>
      </w:hyperlink>
      <w:r w:rsidR="007C3E10">
        <w:t xml:space="preserve"> </w:t>
      </w:r>
    </w:p>
    <w:p w:rsidR="00140AAC" w:rsidRPr="00B87BD2" w:rsidRDefault="00140AAC" w:rsidP="00140AAC">
      <w:pPr>
        <w:pStyle w:val="2"/>
      </w:pPr>
      <w:bookmarkStart w:id="133" w:name="_Toc136331296"/>
      <w:r w:rsidRPr="00B87BD2">
        <w:t>Курсив, 29.05.2023, Чистый инвестдоход казахстанцев, доверивших свои накопления в управление Е</w:t>
      </w:r>
      <w:r w:rsidR="00CE33C1" w:rsidRPr="00CE33C1">
        <w:t>НПФ</w:t>
      </w:r>
      <w:r w:rsidRPr="00B87BD2">
        <w:t>, увеличился в 3,6 раза</w:t>
      </w:r>
      <w:bookmarkEnd w:id="133"/>
    </w:p>
    <w:p w:rsidR="00140AAC" w:rsidRPr="00CE33C1" w:rsidRDefault="00140AAC" w:rsidP="00CE33C1">
      <w:pPr>
        <w:pStyle w:val="3"/>
      </w:pPr>
      <w:bookmarkStart w:id="134" w:name="_Toc136331297"/>
      <w:r w:rsidRPr="00CE33C1">
        <w:t>Чистый инвестиционный доход казахстанцев, которые доверили свои пенсионные накопления в управление Единого накопительного пенсионного фонда (Е</w:t>
      </w:r>
      <w:r w:rsidR="00CE33C1" w:rsidRPr="00CE33C1">
        <w:t>НПФ</w:t>
      </w:r>
      <w:r w:rsidRPr="00CE33C1">
        <w:t>), за январь-апрель 2023 года по сравнению с аналогичным периодом 2022-го увеличился в 3,6 раза – со 128,7 млрд тенге до 469,04 млрд тенге. Об этом говорится в сообщении Е</w:t>
      </w:r>
      <w:r w:rsidR="00CE33C1" w:rsidRPr="00CE33C1">
        <w:t>НПФ</w:t>
      </w:r>
      <w:r w:rsidRPr="00CE33C1">
        <w:t xml:space="preserve">, поступившем в распоряжение </w:t>
      </w:r>
      <w:r w:rsidR="00CE33C1" w:rsidRPr="00CE33C1">
        <w:t>«</w:t>
      </w:r>
      <w:r w:rsidRPr="00CE33C1">
        <w:t>Курсива</w:t>
      </w:r>
      <w:r w:rsidR="00CE33C1" w:rsidRPr="00CE33C1">
        <w:t>»</w:t>
      </w:r>
      <w:r w:rsidRPr="00CE33C1">
        <w:t>.</w:t>
      </w:r>
      <w:bookmarkEnd w:id="134"/>
    </w:p>
    <w:p w:rsidR="00140AAC" w:rsidRDefault="00140AAC" w:rsidP="00140AAC">
      <w:r>
        <w:t>Инвестиционный доход складывается из вознаграждения по ценным бумагам, рыночной и валютной переоценки финансовых инструментов, а также из доходов по активам, находящимся во внешнем управлении. Доверительное управление пенсионными активами Е</w:t>
      </w:r>
      <w:r w:rsidR="00CE33C1" w:rsidRPr="00CE33C1">
        <w:rPr>
          <w:b/>
        </w:rPr>
        <w:t>НПФ</w:t>
      </w:r>
      <w:r>
        <w:t xml:space="preserve"> осуществляет Нацбанк. Также пенсионные излишки можно доверить в управление пяти частным компаниям.</w:t>
      </w:r>
    </w:p>
    <w:p w:rsidR="00140AAC" w:rsidRDefault="00140AAC" w:rsidP="00140AAC">
      <w:r>
        <w:lastRenderedPageBreak/>
        <w:t>По состоянию на 1 мая 2023 года наибольшую долю в структуре портфеля пенсионных активов Е</w:t>
      </w:r>
      <w:r w:rsidR="00CE33C1" w:rsidRPr="00CE33C1">
        <w:rPr>
          <w:b/>
        </w:rPr>
        <w:t>НПФ</w:t>
      </w:r>
      <w:r>
        <w:t xml:space="preserve"> занимают государственные ценные бумаги (ГЦБ) казахстанского минфина – 47,38%, или 7,4 трлн тенге. Облигации квазигосударственных организаций занимают 10,86%, или 1,7 трлн тенге, ГЦБ развитых и развивающихся стран, а также активы, находящиеся во внешнем управлении – 21,31%. Остальную долю занимают облигации казахстанских банков, международных финансовых организаций, депозиты, акции и депозитарные расписки, корпоративные облигации эмитентов Казахстана и другие инструменты.  </w:t>
      </w:r>
    </w:p>
    <w:p w:rsidR="00140AAC" w:rsidRDefault="00CE33C1" w:rsidP="00140AAC">
      <w:r>
        <w:t>«</w:t>
      </w:r>
      <w:r w:rsidR="00140AAC">
        <w:t>Такая диверсификация обеспечивает сохранность и устойчивую доходность пенсионных сбережений. За счет диверсификации портфеля в течение четырех месяцев заработан положительный инвестиционный доход. Доходность, за последние 12 месяцев по пенсионным активам обеспеченная Нацбанком, составила 8,93%</w:t>
      </w:r>
      <w:r>
        <w:t>»</w:t>
      </w:r>
      <w:r w:rsidR="00140AAC">
        <w:t>, – пояснили в Е</w:t>
      </w:r>
      <w:r w:rsidRPr="00CE33C1">
        <w:rPr>
          <w:b/>
        </w:rPr>
        <w:t>НПФ</w:t>
      </w:r>
      <w:r w:rsidR="00140AAC">
        <w:t>.</w:t>
      </w:r>
    </w:p>
    <w:p w:rsidR="00140AAC" w:rsidRDefault="00140AAC" w:rsidP="00140AAC">
      <w:r>
        <w:t>В организации уточнили, что доходность пенсионных активов за короткие периоды времени не показывает объективную картину эффективности их управления, так как они обладают длинным инвестиционным горизонтом. Инвестиционная доходность с 1998 года (основание накопительной пенсионной системы в Казахстане) по 1 мая 2023-го составила 758,38% при инфляции за весь период 710,74%.</w:t>
      </w:r>
    </w:p>
    <w:p w:rsidR="00140AAC" w:rsidRDefault="00140AAC" w:rsidP="00140AAC">
      <w:r>
        <w:t>В Е</w:t>
      </w:r>
      <w:r w:rsidR="00CE33C1" w:rsidRPr="00CE33C1">
        <w:rPr>
          <w:b/>
        </w:rPr>
        <w:t>НПФ</w:t>
      </w:r>
      <w:r>
        <w:t xml:space="preserve"> напомнили, что, согласно законодательству Казахстана, гарантируется сохранность обязательных пенсионных взносов с учетом уровня инфляции. Даже если доходность в отдельном периоде снизится и это повлияет на общую сумму, то при наступлении права на выплату разницу компенсирует государство. Каждый вкладчик может следить за своим инвестиционным доходом в личном кабинете на сайте enpf.kz или в мобильном приложении.</w:t>
      </w:r>
    </w:p>
    <w:p w:rsidR="00140AAC" w:rsidRDefault="00140AAC" w:rsidP="00140AAC">
      <w:r>
        <w:t>Помимо Нацбанка, пенсионными активами могут управлять пять частных компаний, которые отвечают требованиям Агентства по регулированию и развитию финансового рынка (АРРФР): First Heartland Jusan Invest (</w:t>
      </w:r>
      <w:r w:rsidR="00CE33C1">
        <w:t>«</w:t>
      </w:r>
      <w:r>
        <w:t>дочка</w:t>
      </w:r>
      <w:r w:rsidR="00CE33C1">
        <w:t>»</w:t>
      </w:r>
      <w:r>
        <w:t xml:space="preserve"> Jusan Bank), BCC Invest (</w:t>
      </w:r>
      <w:r w:rsidR="00CE33C1">
        <w:t>«</w:t>
      </w:r>
      <w:r>
        <w:t>дочка</w:t>
      </w:r>
      <w:r w:rsidR="00CE33C1">
        <w:t>»</w:t>
      </w:r>
      <w:r>
        <w:t xml:space="preserve"> Банка ЦентрКредит), </w:t>
      </w:r>
      <w:r w:rsidR="00CE33C1">
        <w:t>«</w:t>
      </w:r>
      <w:r>
        <w:t>Сентрас Секьюритиз</w:t>
      </w:r>
      <w:r w:rsidR="00CE33C1">
        <w:t>»</w:t>
      </w:r>
      <w:r>
        <w:t xml:space="preserve">, Halyk Global Markets и Halyk Finance (обе </w:t>
      </w:r>
      <w:r w:rsidR="00CE33C1">
        <w:t>«</w:t>
      </w:r>
      <w:r>
        <w:t>дочки</w:t>
      </w:r>
      <w:r w:rsidR="00CE33C1">
        <w:t>»</w:t>
      </w:r>
      <w:r>
        <w:t xml:space="preserve"> Halyk Bank). На 1 мая в эти компании перевели пенсионные накопления на общую сумму 8,9 млрд тенге почти 6 тыс. казахстанцев.</w:t>
      </w:r>
    </w:p>
    <w:p w:rsidR="00140AAC" w:rsidRDefault="00140AAC" w:rsidP="00140AAC">
      <w:r>
        <w:t>Управляющие инвестиционным портфелем (УИП) размещают пенсионные активы в финансовые инструменты разных секторов экономики в различных валютах в РК и за рубежом. Е</w:t>
      </w:r>
      <w:r w:rsidR="00CE33C1" w:rsidRPr="00CE33C1">
        <w:rPr>
          <w:b/>
        </w:rPr>
        <w:t>НПФ</w:t>
      </w:r>
      <w:r>
        <w:t xml:space="preserve"> и управляющие компании могут инвестировать средства вкладчиков в:</w:t>
      </w:r>
    </w:p>
    <w:p w:rsidR="00140AAC" w:rsidRDefault="00140AAC" w:rsidP="00140AAC">
      <w:r>
        <w:t xml:space="preserve">    ГЦБ, выпущенные Минфином РК или Нацбанком;</w:t>
      </w:r>
    </w:p>
    <w:p w:rsidR="00140AAC" w:rsidRDefault="00140AAC" w:rsidP="00140AAC">
      <w:r>
        <w:t xml:space="preserve">    ценные бумаги, выпущенные под гарантию правительства;</w:t>
      </w:r>
    </w:p>
    <w:p w:rsidR="00140AAC" w:rsidRDefault="00140AAC" w:rsidP="00140AAC">
      <w:r>
        <w:t xml:space="preserve">    облигации, выпущенные акиматами или юрлицами, полностью принадлежащими Нацбанку;</w:t>
      </w:r>
    </w:p>
    <w:p w:rsidR="00140AAC" w:rsidRDefault="00140AAC" w:rsidP="00140AAC">
      <w:r>
        <w:t xml:space="preserve">    облигации Банка Развития Казахстана, </w:t>
      </w:r>
      <w:r w:rsidR="00CE33C1">
        <w:t>«</w:t>
      </w:r>
      <w:r>
        <w:t>Самрук-Казыны</w:t>
      </w:r>
      <w:r w:rsidR="00CE33C1">
        <w:t>»</w:t>
      </w:r>
      <w:r>
        <w:t xml:space="preserve">, </w:t>
      </w:r>
      <w:r w:rsidR="00CE33C1">
        <w:t>«</w:t>
      </w:r>
      <w:r>
        <w:t>Байтерека</w:t>
      </w:r>
      <w:r w:rsidR="00CE33C1">
        <w:t>»</w:t>
      </w:r>
      <w:r>
        <w:t xml:space="preserve"> и </w:t>
      </w:r>
      <w:r w:rsidR="00CE33C1">
        <w:t>«</w:t>
      </w:r>
      <w:r>
        <w:t>Фонда проблемных активов</w:t>
      </w:r>
      <w:r w:rsidR="00CE33C1">
        <w:t>»</w:t>
      </w:r>
      <w:r>
        <w:t>;</w:t>
      </w:r>
    </w:p>
    <w:p w:rsidR="00140AAC" w:rsidRDefault="00140AAC" w:rsidP="00140AAC">
      <w:r>
        <w:t xml:space="preserve">    ценные бумаги, выпущенные правительствами других государств, с суверенным рейтингом не ниже </w:t>
      </w:r>
      <w:r w:rsidR="00CE33C1">
        <w:t>«</w:t>
      </w:r>
      <w:r>
        <w:t>ВВ+</w:t>
      </w:r>
      <w:r w:rsidR="00CE33C1">
        <w:t>»</w:t>
      </w:r>
      <w:r>
        <w:t>;</w:t>
      </w:r>
    </w:p>
    <w:p w:rsidR="00140AAC" w:rsidRDefault="00140AAC" w:rsidP="00140AAC">
      <w:r>
        <w:t xml:space="preserve">    акции иностранных эмитентов с рейтингом не ниже </w:t>
      </w:r>
      <w:r w:rsidR="00CE33C1">
        <w:t>«</w:t>
      </w:r>
      <w:r>
        <w:t>ВВ</w:t>
      </w:r>
      <w:r w:rsidR="00CE33C1">
        <w:t>»</w:t>
      </w:r>
      <w:r>
        <w:t>;</w:t>
      </w:r>
    </w:p>
    <w:p w:rsidR="00140AAC" w:rsidRDefault="00140AAC" w:rsidP="00140AAC">
      <w:r>
        <w:lastRenderedPageBreak/>
        <w:t xml:space="preserve">    акции эмитентов квазигосударственного сектора Казахстана, размещенные среди широкого круга инвесторов на основной площадке фондовой биржи;</w:t>
      </w:r>
    </w:p>
    <w:p w:rsidR="00140AAC" w:rsidRDefault="00140AAC" w:rsidP="00140AAC">
      <w:r>
        <w:t xml:space="preserve">    облигации казахстанских и иностранных компаний с рейтингом не ниже </w:t>
      </w:r>
      <w:r w:rsidR="00CE33C1">
        <w:t>«</w:t>
      </w:r>
      <w:r>
        <w:t>В+</w:t>
      </w:r>
      <w:r w:rsidR="00CE33C1">
        <w:t>»</w:t>
      </w:r>
      <w:r>
        <w:t>;</w:t>
      </w:r>
    </w:p>
    <w:p w:rsidR="00140AAC" w:rsidRDefault="00140AAC" w:rsidP="00140AAC">
      <w:r>
        <w:t xml:space="preserve">    казахстанские банки второго уровня с долгосрочным кредитным рейтингом не ниже </w:t>
      </w:r>
      <w:r w:rsidR="00CE33C1">
        <w:t>«</w:t>
      </w:r>
      <w:r>
        <w:t>ВB-</w:t>
      </w:r>
      <w:r w:rsidR="00CE33C1">
        <w:t>»</w:t>
      </w:r>
      <w:r>
        <w:t>;</w:t>
      </w:r>
    </w:p>
    <w:p w:rsidR="00140AAC" w:rsidRDefault="00140AAC" w:rsidP="00140AAC">
      <w:r>
        <w:t xml:space="preserve">    иностранные банки с рейтингом не ниже </w:t>
      </w:r>
      <w:r w:rsidR="00CE33C1">
        <w:t>«</w:t>
      </w:r>
      <w:r>
        <w:t>А-</w:t>
      </w:r>
      <w:r w:rsidR="00CE33C1">
        <w:t>»</w:t>
      </w:r>
      <w:r>
        <w:t>;</w:t>
      </w:r>
    </w:p>
    <w:p w:rsidR="00140AAC" w:rsidRDefault="00140AAC" w:rsidP="00140AAC">
      <w:r>
        <w:t xml:space="preserve">    облигации, выпущенные международными финансовыми организациями с рейтингом не ниже </w:t>
      </w:r>
      <w:r w:rsidR="00CE33C1">
        <w:t>«</w:t>
      </w:r>
      <w:r>
        <w:t>ВВ+</w:t>
      </w:r>
      <w:r w:rsidR="00CE33C1">
        <w:t>»</w:t>
      </w:r>
      <w:r>
        <w:t xml:space="preserve"> (Азиатский банк развития, Африканский банк развития, Европейский банк реконструкции и развития, Международная финансовая корпорация, а также международная финансовая организация, доля Казахстана в уставном капитале которой составляет не менее 25%).</w:t>
      </w:r>
    </w:p>
    <w:p w:rsidR="00140AAC" w:rsidRDefault="00140AAC" w:rsidP="00140AAC">
      <w:r>
        <w:t xml:space="preserve">    паи инвестфондов;</w:t>
      </w:r>
    </w:p>
    <w:p w:rsidR="00140AAC" w:rsidRDefault="00140AAC" w:rsidP="00140AAC">
      <w:r>
        <w:t xml:space="preserve">    аффинированные драгоценные металлы и опционы, фьючерсы, форварды, свопы, производные финансовые инструменты.</w:t>
      </w:r>
    </w:p>
    <w:p w:rsidR="00140AAC" w:rsidRDefault="00140AAC" w:rsidP="00140AAC">
      <w:r>
        <w:t>Пенсионные активы под управлением Нацбанка демонстрируют более высокую доходность по сравнению с результатами частных управляющих компаний. По итогам 2022 года доходность активов под управлением Нацбанка за год составила 6,55% (914 млрд тенге в денежном выражении) при официальной инфляции в 20,3%. Среди частных управляющих наибольшую доходность за прошлый год обеспечил Halyk Global Markets с результатом 4,19%.</w:t>
      </w:r>
    </w:p>
    <w:p w:rsidR="00140AAC" w:rsidRDefault="00140AAC" w:rsidP="00140AAC">
      <w:r>
        <w:t>С начала 2023 года (по состоянию на 1 мая) доходность активов под управлением Нацбанка составила 2,26%. Под управлением регулятора находятся активы 15,3 трлн тенге, у частных компаний – 9,73 млрд тенге. По итогам января-апреля 2023-го лидером среди частных управляющих компаний стал Jusan Invest с результатом 3,35%.</w:t>
      </w:r>
    </w:p>
    <w:p w:rsidR="00140AAC" w:rsidRDefault="00140AAC" w:rsidP="00140AAC">
      <w:r>
        <w:t xml:space="preserve">В конце марта ААРФР разработало поправки, которые дадут право инвестировать пенсионные накопления в покупку долговых ценных бумаг малых и средних компаний. Бумаги должны входить в официальный список фондовой биржи и иметь гарантию Фонда развития предпринимательства </w:t>
      </w:r>
      <w:r w:rsidR="00CE33C1">
        <w:t>«</w:t>
      </w:r>
      <w:r>
        <w:t>Даму</w:t>
      </w:r>
      <w:r w:rsidR="00CE33C1">
        <w:t>»</w:t>
      </w:r>
      <w:r>
        <w:t xml:space="preserve"> и/или Банка развития Казахстана, которая покрывает не менее 50% номинальной стоимости данных облигаций. Кроме того, к управлению пенсионными активами могут быть допущены компании, где крупным акционером является иностранная фирма.</w:t>
      </w:r>
    </w:p>
    <w:p w:rsidR="00140AAC" w:rsidRDefault="00140AAC" w:rsidP="00140AAC">
      <w:r>
        <w:t>С января 2021 года вступили в силу законодательные нормы, предоставляющие гражданам право использования части своих пенсионных накоплений не только для улучшения жилищных условий и (или) оплаты лечения, но и для передачи в инвестиционное управление управляющим компаниям.</w:t>
      </w:r>
    </w:p>
    <w:p w:rsidR="00140AAC" w:rsidRDefault="00140AAC" w:rsidP="00140AAC">
      <w:r>
        <w:t>Е</w:t>
      </w:r>
      <w:r w:rsidR="00CE33C1" w:rsidRPr="00CE33C1">
        <w:rPr>
          <w:b/>
        </w:rPr>
        <w:t>НПФ</w:t>
      </w:r>
      <w:r>
        <w:t xml:space="preserve"> создан 22 августа 2013 года на базе государственного накопительного пенсионного фонда. Учредителем и единственным акционером Е</w:t>
      </w:r>
      <w:r w:rsidR="00CE33C1" w:rsidRPr="00CE33C1">
        <w:rPr>
          <w:b/>
        </w:rPr>
        <w:t>НПФ</w:t>
      </w:r>
      <w:r>
        <w:t xml:space="preserve"> является правительство Казахстана в лице комитета госимущества и приватизации Минфина РК. В соответствии с законодательством Е</w:t>
      </w:r>
      <w:r w:rsidR="00CE33C1" w:rsidRPr="00CE33C1">
        <w:rPr>
          <w:b/>
        </w:rPr>
        <w:t>НПФ</w:t>
      </w:r>
      <w:r>
        <w:t xml:space="preserve"> привлекает обязательные, обязательные профессиональные, добровольные пенсионные взносы, а также пенсионные выплаты, ведет индивидуальный учет пенсионных накоплений и выплат, предоставляет вкладчику (получателю) информацию о состоянии его пенсионных накоплений.</w:t>
      </w:r>
    </w:p>
    <w:p w:rsidR="00140AAC" w:rsidRPr="00140AAC" w:rsidRDefault="00C03EF5" w:rsidP="00140AAC">
      <w:hyperlink r:id="rId43" w:history="1">
        <w:r w:rsidR="00140AAC" w:rsidRPr="00956370">
          <w:rPr>
            <w:rStyle w:val="a3"/>
          </w:rPr>
          <w:t>https://kz.kursiv.media/2023-05-29/lgtn-pensionassets</w:t>
        </w:r>
      </w:hyperlink>
      <w:r w:rsidR="00140AAC">
        <w:t xml:space="preserve"> </w:t>
      </w:r>
    </w:p>
    <w:p w:rsidR="00DC08FC" w:rsidRPr="00B87BD2" w:rsidRDefault="00DC08FC" w:rsidP="00DC08FC">
      <w:pPr>
        <w:pStyle w:val="2"/>
      </w:pPr>
      <w:bookmarkStart w:id="135" w:name="_Toc136331298"/>
      <w:r w:rsidRPr="00B87BD2">
        <w:t>Press.kz, 29.05.2023, Казахстанцам разрешат снять все пенсионные накопления</w:t>
      </w:r>
      <w:bookmarkEnd w:id="135"/>
    </w:p>
    <w:p w:rsidR="00DC08FC" w:rsidRDefault="00DC08FC" w:rsidP="00CE33C1">
      <w:pPr>
        <w:pStyle w:val="3"/>
      </w:pPr>
      <w:bookmarkStart w:id="136" w:name="_Toc136331299"/>
      <w:r>
        <w:t>Министерство труда и социальной защиты РК сообщило, что с 1 июля 2023 года пенсионеры по выслуге лет смогут использовать накопления на лечение или покупку жилья, передает Press.kz.</w:t>
      </w:r>
      <w:bookmarkEnd w:id="136"/>
    </w:p>
    <w:p w:rsidR="00DC08FC" w:rsidRDefault="00DC08FC" w:rsidP="00DC08FC">
      <w:r>
        <w:t>В ведомстве подчеркнули, что нововведение затронет только пенсионеров среди военных и правоохранительных органов. Чтобы получить единовременные выплаты им необходимо будет обратиться в Otbasy bank или банки второго уровня.</w:t>
      </w:r>
    </w:p>
    <w:p w:rsidR="00DC08FC" w:rsidRDefault="00DC08FC" w:rsidP="00DC08FC">
      <w:r>
        <w:t>В ведомстве напоминают, что с 1 января 2023 года казахстанцы имеют право использовать свои пенсионные накопления, но при определенных условиях:</w:t>
      </w:r>
    </w:p>
    <w:p w:rsidR="00DC08FC" w:rsidRDefault="00DC08FC" w:rsidP="00DC08FC">
      <w:r>
        <w:t>Для работающих граждан – использовать можно только те накопления в Е</w:t>
      </w:r>
      <w:r w:rsidR="00CE33C1" w:rsidRPr="00CE33C1">
        <w:rPr>
          <w:b/>
        </w:rPr>
        <w:t>НПФ</w:t>
      </w:r>
      <w:r>
        <w:t xml:space="preserve">, которые превышают </w:t>
      </w:r>
      <w:r w:rsidR="00CE33C1">
        <w:t>«</w:t>
      </w:r>
      <w:r>
        <w:t>порог минимальной достаточности</w:t>
      </w:r>
      <w:r w:rsidR="00CE33C1">
        <w:t>»</w:t>
      </w:r>
      <w:r>
        <w:t>;</w:t>
      </w:r>
    </w:p>
    <w:p w:rsidR="00DC08FC" w:rsidRDefault="00DC08FC" w:rsidP="00DC08FC">
      <w:r>
        <w:t>Для пенсионеров – пенсия должна составлять не менее 40% от прежней получаемой зарплаты. При этом они смогут использовать до 50% всех накоплений.</w:t>
      </w:r>
    </w:p>
    <w:p w:rsidR="00DC08FC" w:rsidRDefault="00DC08FC" w:rsidP="00DC08FC">
      <w:r>
        <w:t>Для граждан, уже оформивших себе пенсионный аннуитет, и имеющие еще накопления – в пределах оставшейся в Е</w:t>
      </w:r>
      <w:r w:rsidR="00CE33C1" w:rsidRPr="00CE33C1">
        <w:rPr>
          <w:b/>
        </w:rPr>
        <w:t>НПФ</w:t>
      </w:r>
      <w:r>
        <w:t xml:space="preserve"> суммы пенсионных накоплений.</w:t>
      </w:r>
    </w:p>
    <w:p w:rsidR="00DC08FC" w:rsidRDefault="00DC08FC" w:rsidP="00DC08FC">
      <w:r>
        <w:t>Данная норма охватывает как работающих граждан, так и лиц, уже являющихся пенсионерами.</w:t>
      </w:r>
    </w:p>
    <w:p w:rsidR="00D1642B" w:rsidRDefault="00C03EF5" w:rsidP="00DC08FC">
      <w:hyperlink r:id="rId44" w:history="1">
        <w:r w:rsidR="00DC08FC" w:rsidRPr="00956370">
          <w:rPr>
            <w:rStyle w:val="a3"/>
          </w:rPr>
          <w:t>https://press.kz/novosti/kazahstanczam-razreshat-snyat-vse-pensionnye-nakopleniya</w:t>
        </w:r>
      </w:hyperlink>
    </w:p>
    <w:p w:rsidR="00D1642B" w:rsidRDefault="00D1642B" w:rsidP="00D1642B">
      <w:pPr>
        <w:pStyle w:val="10"/>
      </w:pPr>
      <w:bookmarkStart w:id="137" w:name="_Toc99271715"/>
      <w:bookmarkStart w:id="138" w:name="_Toc99318660"/>
      <w:bookmarkStart w:id="139" w:name="_Toc136331300"/>
      <w:r w:rsidRPr="000138E0">
        <w:t>Новости пенсионной отрасли стран дальнего зарубежья</w:t>
      </w:r>
      <w:bookmarkEnd w:id="137"/>
      <w:bookmarkEnd w:id="138"/>
      <w:bookmarkEnd w:id="139"/>
    </w:p>
    <w:p w:rsidR="00DC08FC" w:rsidRPr="00B87BD2" w:rsidRDefault="00DC08FC" w:rsidP="00DC08FC">
      <w:pPr>
        <w:pStyle w:val="2"/>
      </w:pPr>
      <w:bookmarkStart w:id="140" w:name="_Toc136331301"/>
      <w:r w:rsidRPr="00B87BD2">
        <w:t>Московский Комсомолец Германия, 29.05.2023, Германия — отменят ли пенсию в 63 года</w:t>
      </w:r>
      <w:bookmarkEnd w:id="140"/>
    </w:p>
    <w:p w:rsidR="00DC08FC" w:rsidRDefault="00DC08FC" w:rsidP="00CE33C1">
      <w:pPr>
        <w:pStyle w:val="3"/>
      </w:pPr>
      <w:bookmarkStart w:id="141" w:name="_Toc136331302"/>
      <w:r>
        <w:t>Нехватка квалифицированных рабочих в Германии создает проблемы для работодателей и подвергает испытанию пенсионную систему: именно поэтому заместитель председателя парламентской группы ХДС/ХСС Йенс Шпан призывает к скорейшему прекращению выхода на пенсию без вычетов в возрасте 63 лет.</w:t>
      </w:r>
      <w:bookmarkEnd w:id="141"/>
    </w:p>
    <w:p w:rsidR="00DC08FC" w:rsidRDefault="00DC08FC" w:rsidP="00DC08FC">
      <w:r>
        <w:t xml:space="preserve">По словам Йенса Шпана (ХДС), </w:t>
      </w:r>
      <w:r w:rsidR="00CE33C1">
        <w:t>«</w:t>
      </w:r>
      <w:r>
        <w:t>Пенсия в 63 года</w:t>
      </w:r>
      <w:r w:rsidR="00CE33C1">
        <w:t>»</w:t>
      </w:r>
      <w:r>
        <w:t xml:space="preserve"> стоит процветания, обременяет будущие поколения и устанавливает неправильные стимулы. </w:t>
      </w:r>
      <w:r w:rsidR="00CE33C1">
        <w:t>«</w:t>
      </w:r>
      <w:r>
        <w:t xml:space="preserve">Она должна быть немедленно отменена и заменена более совершенной пенсией при снижении трудоспособности, — продолжает Шпан. — Работодатели испытывают </w:t>
      </w:r>
      <w:r w:rsidR="00CE33C1">
        <w:t>«</w:t>
      </w:r>
      <w:r>
        <w:t>горькую</w:t>
      </w:r>
      <w:r w:rsidR="00CE33C1">
        <w:t>»</w:t>
      </w:r>
      <w:r>
        <w:t xml:space="preserve"> нехватку квалифицированных работников, вышедших на пенсию досрочно</w:t>
      </w:r>
      <w:r w:rsidR="00CE33C1">
        <w:t>»</w:t>
      </w:r>
      <w:r>
        <w:t>.</w:t>
      </w:r>
    </w:p>
    <w:p w:rsidR="00DC08FC" w:rsidRDefault="00DC08FC" w:rsidP="00DC08FC">
      <w:r>
        <w:t>Призывы отказаться от более раннего выхода на пенсию уже некоторое время звучат и из деловых кругов, в то время как профсоюзы, напротив, защищают это правило.</w:t>
      </w:r>
    </w:p>
    <w:p w:rsidR="00DC08FC" w:rsidRDefault="00DC08FC" w:rsidP="00DC08FC">
      <w:r>
        <w:lastRenderedPageBreak/>
        <w:t xml:space="preserve">Эксперт </w:t>
      </w:r>
      <w:r w:rsidR="00CE33C1">
        <w:t>«</w:t>
      </w:r>
      <w:r>
        <w:t>Зеленых</w:t>
      </w:r>
      <w:r w:rsidR="00CE33C1">
        <w:t>»</w:t>
      </w:r>
      <w:r>
        <w:t xml:space="preserve"> по рынку труда Франк Бсирске, скептически относится к завершению программы </w:t>
      </w:r>
      <w:r w:rsidR="00CE33C1">
        <w:t>«</w:t>
      </w:r>
      <w:r>
        <w:t>Пенсия в 63 года</w:t>
      </w:r>
      <w:r w:rsidR="00CE33C1">
        <w:t>»</w:t>
      </w:r>
      <w:r>
        <w:t xml:space="preserve">: </w:t>
      </w:r>
      <w:r w:rsidR="00CE33C1">
        <w:t>«</w:t>
      </w:r>
      <w:r>
        <w:t>Отмена приведет к тому, что миллионы людей выйдут на пенсию с вычетами и уменьшенными пенсиями</w:t>
      </w:r>
      <w:r w:rsidR="00CE33C1">
        <w:t>»</w:t>
      </w:r>
      <w:r>
        <w:t>.</w:t>
      </w:r>
    </w:p>
    <w:p w:rsidR="00DC08FC" w:rsidRDefault="00DC08FC" w:rsidP="00DC08FC">
      <w:r>
        <w:t xml:space="preserve">В то же время многие профессиональные группы, например, работники учреждений по уходу, просто не смогут работать до 67 лет, объясняет он в интервью газете </w:t>
      </w:r>
      <w:r w:rsidR="00CE33C1">
        <w:t>«</w:t>
      </w:r>
      <w:r>
        <w:t>Bild am Sonntag</w:t>
      </w:r>
      <w:r w:rsidR="00CE33C1">
        <w:t>»</w:t>
      </w:r>
      <w:r>
        <w:t xml:space="preserve">. </w:t>
      </w:r>
      <w:r w:rsidR="00CE33C1">
        <w:t>«</w:t>
      </w:r>
      <w:r>
        <w:t xml:space="preserve">Для этих людей отмена </w:t>
      </w:r>
      <w:r w:rsidR="00CE33C1">
        <w:t>«</w:t>
      </w:r>
      <w:r>
        <w:t>Пенсии в 63 года</w:t>
      </w:r>
      <w:r w:rsidR="00CE33C1">
        <w:t>»</w:t>
      </w:r>
      <w:r>
        <w:t xml:space="preserve"> будет иметь фатальные последствия</w:t>
      </w:r>
      <w:r w:rsidR="00CE33C1">
        <w:t>»</w:t>
      </w:r>
      <w:r>
        <w:t>, — подчеркнул Бсирске.</w:t>
      </w:r>
    </w:p>
    <w:p w:rsidR="00DC08FC" w:rsidRDefault="00DC08FC" w:rsidP="00DC08FC">
      <w:r>
        <w:t xml:space="preserve">Критика исходит также и от Левой партии. Там предложение Шпана называют </w:t>
      </w:r>
      <w:r w:rsidR="00CE33C1">
        <w:t>«</w:t>
      </w:r>
      <w:r>
        <w:t>неуважением к жизненным достижениям трудолюбивых людей и урезанием пенсии „через черный ход“</w:t>
      </w:r>
      <w:r w:rsidR="00CE33C1">
        <w:t>«</w:t>
      </w:r>
      <w:r>
        <w:t xml:space="preserve">, заявила Янин Висслер. </w:t>
      </w:r>
      <w:r w:rsidR="00CE33C1">
        <w:t>«</w:t>
      </w:r>
      <w:r>
        <w:t>Нехватка квалифицированных работников не может быть решена повышением пенсионного возраста, — отметила она. — Это делает многие профессии менее привлекательными</w:t>
      </w:r>
      <w:r w:rsidR="00CE33C1">
        <w:t>»</w:t>
      </w:r>
      <w:r>
        <w:t xml:space="preserve">. По ее словам, необходимы хорошие условия труда, больше возможностей для повышения квалификации, укрепление коллективных договоров и увеличение числа учеников. </w:t>
      </w:r>
      <w:r w:rsidR="00CE33C1">
        <w:t>«</w:t>
      </w:r>
      <w:r>
        <w:t>Для Йенса Шпана и ХДС пенсии, очевидно, являются подачкой, которую можно урезать по своему усмотрению. Сбрасывая со счетов то, что работники упорно трудились, чтобы заработать свои пенсии</w:t>
      </w:r>
      <w:r w:rsidR="00CE33C1">
        <w:t>»</w:t>
      </w:r>
      <w:r>
        <w:t>.</w:t>
      </w:r>
    </w:p>
    <w:p w:rsidR="00DC08FC" w:rsidRDefault="00DC08FC" w:rsidP="00DC08FC">
      <w:r>
        <w:t>Каждый решает сам</w:t>
      </w:r>
    </w:p>
    <w:p w:rsidR="00DC08FC" w:rsidRDefault="00DC08FC" w:rsidP="00DC08FC">
      <w:r>
        <w:t xml:space="preserve">Вице–президент СвДП Йоханнес Фогель, тем временем, высказался в пользу </w:t>
      </w:r>
      <w:r w:rsidR="00CE33C1">
        <w:t>«</w:t>
      </w:r>
      <w:r>
        <w:t>самоопределяемого, гибкого пенсионного возраста</w:t>
      </w:r>
      <w:r w:rsidR="00CE33C1">
        <w:t>»</w:t>
      </w:r>
      <w:r>
        <w:t xml:space="preserve">. Каждый должен иметь возможность самостоятельно решать, когда он хочет выйти на пенсию. </w:t>
      </w:r>
      <w:r w:rsidR="00CE33C1">
        <w:t>«</w:t>
      </w:r>
      <w:r>
        <w:t>Те, кто работает дольше, будут получать более высокие пенсии</w:t>
      </w:r>
      <w:r w:rsidR="00CE33C1">
        <w:t>»</w:t>
      </w:r>
      <w:r>
        <w:t>.</w:t>
      </w:r>
    </w:p>
    <w:p w:rsidR="00DC08FC" w:rsidRDefault="00DC08FC" w:rsidP="00DC08FC">
      <w:r>
        <w:t xml:space="preserve">Лидер ХДС Фридрих Мерц заявил в интервью газете </w:t>
      </w:r>
      <w:r w:rsidR="00CE33C1">
        <w:t>«</w:t>
      </w:r>
      <w:r>
        <w:t>Süddeutsche Zeitung</w:t>
      </w:r>
      <w:r w:rsidR="00CE33C1">
        <w:t>»</w:t>
      </w:r>
      <w:r>
        <w:t xml:space="preserve">, что, вероятно, с учетом увеличения продолжительности жизни, не удастся избежать более продолжительной работы: </w:t>
      </w:r>
      <w:r w:rsidR="00CE33C1">
        <w:t>«</w:t>
      </w:r>
      <w:r>
        <w:t>В противном случае наша пенсионная система перестанет быть финансово жизнеспособной в долгосрочной перспективе</w:t>
      </w:r>
      <w:r w:rsidR="00CE33C1">
        <w:t>»</w:t>
      </w:r>
      <w:r>
        <w:t>.</w:t>
      </w:r>
    </w:p>
    <w:p w:rsidR="00DC08FC" w:rsidRDefault="00DC08FC" w:rsidP="00DC08FC">
      <w:r>
        <w:t xml:space="preserve">Управляющий директор финансируемой работодателями </w:t>
      </w:r>
      <w:r w:rsidR="00CE33C1">
        <w:t>«</w:t>
      </w:r>
      <w:r>
        <w:t>Инициативы новой социальной рыночной экономики</w:t>
      </w:r>
      <w:r w:rsidR="00CE33C1">
        <w:t>»</w:t>
      </w:r>
      <w:r>
        <w:t xml:space="preserve"> Торстен Альслебен заявил газете </w:t>
      </w:r>
      <w:r w:rsidR="00CE33C1">
        <w:t>«</w:t>
      </w:r>
      <w:r>
        <w:t>Bild am Sonntag</w:t>
      </w:r>
      <w:r w:rsidR="00CE33C1">
        <w:t>»</w:t>
      </w:r>
      <w:r>
        <w:t xml:space="preserve">: </w:t>
      </w:r>
      <w:r w:rsidR="00CE33C1">
        <w:t>««</w:t>
      </w:r>
      <w:r>
        <w:t>Пенсия в 63 года</w:t>
      </w:r>
      <w:r w:rsidR="00CE33C1">
        <w:t>»</w:t>
      </w:r>
      <w:r>
        <w:t xml:space="preserve"> больше не соответствует времени и должна быть постепенно отменена не позднее конца 2030 года</w:t>
      </w:r>
      <w:r w:rsidR="00CE33C1">
        <w:t>»</w:t>
      </w:r>
      <w:r>
        <w:t>. Она обходится в миллиарды для плательщиков взносов и усугубляет нехватку квалифицированных работников.</w:t>
      </w:r>
    </w:p>
    <w:p w:rsidR="00DC08FC" w:rsidRDefault="00DC08FC" w:rsidP="00DC08FC">
      <w:r>
        <w:t>Все чаще выходят на пенсию досрочно</w:t>
      </w:r>
    </w:p>
    <w:p w:rsidR="00DC08FC" w:rsidRDefault="00CE33C1" w:rsidP="00DC08FC">
      <w:r>
        <w:t>«</w:t>
      </w:r>
      <w:r w:rsidR="00DC08FC">
        <w:t>Пенсия в 63 года</w:t>
      </w:r>
      <w:r>
        <w:t>»</w:t>
      </w:r>
      <w:r w:rsidR="00DC08FC">
        <w:t xml:space="preserve"> — это существующая с 2014 года возможность досрочного выхода на пенсию без финансовых отчислений для застрахованных лиц с 45–летним стажем. Федеральный институт демографических исследований сообщил в декабре, что люди в Германии все чаще выходят на пенсию досрочно. Согласно отчету, как правило, в возрасте 63 или 64 лет — задолго до наступления стандартного пенсионного возраста.</w:t>
      </w:r>
    </w:p>
    <w:p w:rsidR="00DC08FC" w:rsidRDefault="00DC08FC" w:rsidP="00DC08FC">
      <w:r>
        <w:t>По данным института, в 2021 году каждый третий человек выходил на пенсию в 63 года. Кроме того, все больше людей выходят на пенсию раньше стандартного пенсионного возраста, соглашаясь при этом на сокращение размера пенсии.</w:t>
      </w:r>
    </w:p>
    <w:p w:rsidR="00D1642B" w:rsidRDefault="00C03EF5" w:rsidP="00DC08FC">
      <w:hyperlink r:id="rId45" w:history="1">
        <w:r w:rsidR="00DC08FC" w:rsidRPr="00956370">
          <w:rPr>
            <w:rStyle w:val="a3"/>
          </w:rPr>
          <w:t>https://www.mknews.de/social/2023/05/29/germaniya-otmenyat-li-pensiyu-v-63-goda.html</w:t>
        </w:r>
      </w:hyperlink>
    </w:p>
    <w:p w:rsidR="002E3720" w:rsidRPr="00B87BD2" w:rsidRDefault="002E3720" w:rsidP="002E3720">
      <w:pPr>
        <w:pStyle w:val="2"/>
      </w:pPr>
      <w:bookmarkStart w:id="142" w:name="_Toc136331303"/>
      <w:r w:rsidRPr="00B87BD2">
        <w:lastRenderedPageBreak/>
        <w:t>Интерфакс, 29.05.2023, Крупнейший пенсионный фонд Канады сократил вложения в производителей электрокаров</w:t>
      </w:r>
      <w:bookmarkEnd w:id="142"/>
    </w:p>
    <w:p w:rsidR="002E3720" w:rsidRDefault="002E3720" w:rsidP="00CE33C1">
      <w:pPr>
        <w:pStyle w:val="3"/>
      </w:pPr>
      <w:bookmarkStart w:id="143" w:name="_Toc136331304"/>
      <w:r>
        <w:t>Крупнейший по объему активов под управлением пенсионный фонд Канады Canada Pension Plan (CPP) в первом квартале купил свыше 255,9 тысячи акций Apple Inc., в результате чего его пакет достиг 760,5 тысячи бумаг.</w:t>
      </w:r>
      <w:bookmarkEnd w:id="143"/>
    </w:p>
    <w:p w:rsidR="002E3720" w:rsidRDefault="002E3720" w:rsidP="002E3720">
      <w:r>
        <w:t>При этом он сократил вложения в производителей электромобилей, пишет MarketWatch со ссылкой на документы, направленные руководством фонда Комиссии по ценным бумагам и биржам (SEC).</w:t>
      </w:r>
    </w:p>
    <w:p w:rsidR="002E3720" w:rsidRDefault="002E3720" w:rsidP="002E3720">
      <w:r>
        <w:t>Так, CPP на конец первого квартала владел 454 тысячи акций американской Tesla по сравнению с 959,7 тыс. тремя месяцами ранее, также фонд сократил долю в китайских компаниях: NIO - до 1,6 млн ADR с 2,3 млн, XPeng - до 61 тыс. ADR с 621,3 тыс., Li Auto - до нуля с почти 537 тыс. ADR.</w:t>
      </w:r>
    </w:p>
    <w:p w:rsidR="002E3720" w:rsidRDefault="002E3720" w:rsidP="002E3720">
      <w:r>
        <w:t>В первом квартале акции Apple подорожали на 27%, Tesla - на 68%. Котировки ADR NIO выросли на 7,8%, XPeng - на 12% и Li Auto - на 22%.</w:t>
      </w:r>
    </w:p>
    <w:p w:rsidR="002E3720" w:rsidRDefault="002E3720" w:rsidP="002E3720">
      <w:r>
        <w:t>По итогам финансового года, который завершился 31 марта, CPP получил чистый доход от инвестиций в размере 1,3% по сравнению с 6,8% годом ранее. Общий объем чистых активов увеличился до 570 млрд канадских долларов ($420,8 млрд) с 539 млрд долларов.</w:t>
      </w:r>
    </w:p>
    <w:p w:rsidR="002E3720" w:rsidRDefault="002E3720" w:rsidP="002E3720">
      <w:r>
        <w:t>Среднегодовой доход фонда за последние десять лет составляет 10%, пишет издание Pension &amp; Investments со ссылкой на сообщение CPP.</w:t>
      </w:r>
    </w:p>
    <w:p w:rsidR="002E3720" w:rsidRDefault="002E3720" w:rsidP="002E3720">
      <w:r>
        <w:t>По данным на 31 марта, 33% инвестиций фонда приходилось на акции частных компаний, 24% - на акции компаний с листингом, 12% - на инструменты с фиксированной доходностью, 9% - на объекты инфраструктуры и недвижимости.</w:t>
      </w:r>
    </w:p>
    <w:p w:rsidR="002E3720" w:rsidRDefault="00C03EF5" w:rsidP="002E3720">
      <w:hyperlink r:id="rId46" w:history="1">
        <w:r w:rsidR="002E3720" w:rsidRPr="00956370">
          <w:rPr>
            <w:rStyle w:val="a3"/>
          </w:rPr>
          <w:t>https://www.interfax.ru/business/903737</w:t>
        </w:r>
      </w:hyperlink>
      <w:r w:rsidR="002E3720">
        <w:t xml:space="preserve"> </w:t>
      </w:r>
    </w:p>
    <w:p w:rsidR="002E3720" w:rsidRPr="00B87BD2" w:rsidRDefault="002E3720" w:rsidP="002E3720">
      <w:pPr>
        <w:pStyle w:val="2"/>
      </w:pPr>
      <w:bookmarkStart w:id="144" w:name="_Toc136331305"/>
      <w:r w:rsidRPr="00B87BD2">
        <w:t>OilCapital.ru, 29.05.2023, Теперь продавать нефть в США будут пенсионные фонды</w:t>
      </w:r>
      <w:bookmarkEnd w:id="144"/>
    </w:p>
    <w:p w:rsidR="002E3720" w:rsidRDefault="002E3720" w:rsidP="00CE33C1">
      <w:pPr>
        <w:pStyle w:val="3"/>
      </w:pPr>
      <w:bookmarkStart w:id="145" w:name="_Toc136331306"/>
      <w:r>
        <w:t>Новый законопроект, одобренный Сенатом штата Калифорния, требует от двух крупнейших пенсионных фондов страны привлечения инвестиций в размере $15 млрд от нефтегазовых компаний, пишет Bloomberg.</w:t>
      </w:r>
      <w:bookmarkEnd w:id="145"/>
    </w:p>
    <w:p w:rsidR="002E3720" w:rsidRDefault="002E3720" w:rsidP="002E3720">
      <w:r>
        <w:t>Эта мера потребует от Калифорнийской пенсионной системы государственных служащих (CalPERS) и пенсионной системы штата Калифорния прекратить любые новые инвестиции в нефть и газ к 2024 году, и полностью избавиться от акций крупных нефтегазовых компаний к 2031 году.</w:t>
      </w:r>
    </w:p>
    <w:p w:rsidR="002E3720" w:rsidRDefault="002E3720" w:rsidP="002E3720">
      <w:r>
        <w:t>При этом CalPERS и CalSTRS управляют активами на сумму более $820 млрд и стремятся к доходности 6,8%.</w:t>
      </w:r>
    </w:p>
    <w:p w:rsidR="002E3720" w:rsidRDefault="002E3720" w:rsidP="002E3720">
      <w:r>
        <w:t xml:space="preserve">Стоит отметить, что принятия нового законодательства должно помочь администрации Байдена проводить интервенции на нефтяном рынке без участия стратегического нефтяного резерва SPR. В то же время, очевидно, что никто не задумывается о </w:t>
      </w:r>
      <w:r>
        <w:lastRenderedPageBreak/>
        <w:t>будущем, которое наступит после тотальных распродаж нефтяного сырья Соединенными Штатами.</w:t>
      </w:r>
    </w:p>
    <w:p w:rsidR="00DC08FC" w:rsidRDefault="00C03EF5" w:rsidP="002E3720">
      <w:hyperlink r:id="rId47" w:history="1">
        <w:r w:rsidR="002E3720" w:rsidRPr="00956370">
          <w:rPr>
            <w:rStyle w:val="a3"/>
          </w:rPr>
          <w:t>https://oilcapital.ru/news/2023-05-29/teper-prodavat-neft-v-ssha-budut-pensionnye-fondy-2941330</w:t>
        </w:r>
      </w:hyperlink>
    </w:p>
    <w:p w:rsidR="002E3720" w:rsidRPr="001E1CEF" w:rsidRDefault="002E3720" w:rsidP="002E3720"/>
    <w:bookmarkEnd w:id="105"/>
    <w:sectPr w:rsidR="002E3720" w:rsidRPr="001E1CEF" w:rsidSect="00B01BEA">
      <w:headerReference w:type="even" r:id="rId48"/>
      <w:headerReference w:type="default" r:id="rId49"/>
      <w:footerReference w:type="even" r:id="rId50"/>
      <w:footerReference w:type="default" r:id="rId51"/>
      <w:headerReference w:type="first" r:id="rId52"/>
      <w:footerReference w:type="first" r:id="rId53"/>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F9A" w:rsidRDefault="00987F9A">
      <w:r>
        <w:separator/>
      </w:r>
    </w:p>
  </w:endnote>
  <w:endnote w:type="continuationSeparator" w:id="0">
    <w:p w:rsidR="00987F9A" w:rsidRDefault="00987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F58" w:rsidRDefault="00A60F58">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F58" w:rsidRPr="00D64E5C" w:rsidRDefault="00A60F58"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004A3B00" w:rsidRPr="00CB47BF">
      <w:rPr>
        <w:b/>
      </w:rPr>
      <w:fldChar w:fldCharType="begin"/>
    </w:r>
    <w:r w:rsidRPr="00CB47BF">
      <w:rPr>
        <w:b/>
      </w:rPr>
      <w:instrText xml:space="preserve"> PAGE   \* MERGEFORMAT </w:instrText>
    </w:r>
    <w:r w:rsidR="004A3B00" w:rsidRPr="00CB47BF">
      <w:rPr>
        <w:b/>
      </w:rPr>
      <w:fldChar w:fldCharType="separate"/>
    </w:r>
    <w:r w:rsidR="00C03EF5" w:rsidRPr="00C03EF5">
      <w:rPr>
        <w:rFonts w:ascii="Cambria" w:hAnsi="Cambria"/>
        <w:b/>
        <w:noProof/>
      </w:rPr>
      <w:t>4</w:t>
    </w:r>
    <w:r w:rsidR="004A3B00" w:rsidRPr="00CB47BF">
      <w:rPr>
        <w:b/>
      </w:rPr>
      <w:fldChar w:fldCharType="end"/>
    </w:r>
  </w:p>
  <w:p w:rsidR="00A60F58" w:rsidRPr="00D15988" w:rsidRDefault="00A60F58"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F58" w:rsidRDefault="00A60F58">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F9A" w:rsidRDefault="00987F9A">
      <w:r>
        <w:separator/>
      </w:r>
    </w:p>
  </w:footnote>
  <w:footnote w:type="continuationSeparator" w:id="0">
    <w:p w:rsidR="00987F9A" w:rsidRDefault="00987F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F58" w:rsidRDefault="00A60F58">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F58" w:rsidRDefault="00C03EF5"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A60F58" w:rsidRPr="000C041B" w:rsidRDefault="00A60F58" w:rsidP="00122493">
                <w:pPr>
                  <w:ind w:right="423"/>
                  <w:jc w:val="center"/>
                  <w:rPr>
                    <w:rFonts w:cs="Arial"/>
                    <w:b/>
                    <w:color w:val="EEECE1"/>
                    <w:sz w:val="6"/>
                    <w:szCs w:val="6"/>
                  </w:rPr>
                </w:pPr>
                <w:r w:rsidRPr="000C041B">
                  <w:rPr>
                    <w:rFonts w:cs="Arial"/>
                    <w:b/>
                    <w:color w:val="EEECE1"/>
                    <w:sz w:val="6"/>
                    <w:szCs w:val="6"/>
                  </w:rPr>
                  <w:t xml:space="preserve">        </w:t>
                </w:r>
              </w:p>
              <w:p w:rsidR="00A60F58" w:rsidRPr="00D15988" w:rsidRDefault="00A60F58"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A60F58" w:rsidRPr="007336C7" w:rsidRDefault="00A60F58" w:rsidP="00122493">
                <w:pPr>
                  <w:ind w:right="423"/>
                  <w:rPr>
                    <w:rFonts w:cs="Arial"/>
                  </w:rPr>
                </w:pPr>
              </w:p>
              <w:p w:rsidR="00A60F58" w:rsidRPr="00267F53" w:rsidRDefault="00A60F58" w:rsidP="00122493"/>
            </w:txbxContent>
          </v:textbox>
        </v:roundrect>
      </w:pict>
    </w:r>
    <w:r w:rsidR="00A60F58">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8.5pt;height:29pt">
          <v:imagedata r:id="rId1" o:title="Колонтитул"/>
        </v:shape>
      </w:pict>
    </w:r>
    <w:r w:rsidR="00A60F58">
      <w:t xml:space="preserve">            </w:t>
    </w:r>
    <w:r w:rsidR="00A60F58">
      <w:tab/>
    </w:r>
    <w:r w:rsidR="00CE33C1">
      <w:fldChar w:fldCharType="begin"/>
    </w:r>
    <w:r w:rsidR="00CE33C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CE33C1">
      <w:fldChar w:fldCharType="separate"/>
    </w:r>
    <w:r>
      <w:fldChar w:fldCharType="begin"/>
    </w:r>
    <w:r>
      <w:instrText xml:space="preserve"> </w:instrText>
    </w:r>
    <w:r>
      <w:instrText>INCLUDEPICTURE  "https://apf.mail.ru/cgi-bin/readmsg/%D0%9B%D0%BE%D0%B3%D0%BE%D1%82%D0%B8%D0%BF.PNG?id=14089677830000000986;0;1&amp;x-email=natulek_8@mail.ru&amp;exif=1&amp;bs=4924&amp;bl=52</w:instrText>
    </w:r>
    <w:r>
      <w:instrText>781&amp;ct=image/png&amp;cn=%D0%9B%D0%BE%D0%B3%D0%BE%D1%82%D0%B8%D0%BF.PNG&amp;cte=base64" \* MERGEFORMATINET</w:instrText>
    </w:r>
    <w:r>
      <w:instrText xml:space="preserve"> </w:instrText>
    </w:r>
    <w:r>
      <w:fldChar w:fldCharType="separate"/>
    </w:r>
    <w:r>
      <w:pict>
        <v:shape id="_x0000_i1028" type="#_x0000_t75" style="width:2in;height:50.5pt">
          <v:imagedata r:id="rId3" r:href="rId2"/>
        </v:shape>
      </w:pict>
    </w:r>
    <w:r>
      <w:fldChar w:fldCharType="end"/>
    </w:r>
    <w:r w:rsidR="00CE33C1">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F58" w:rsidRDefault="00A60F58">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4C4"/>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0AAC"/>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187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18F"/>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4F"/>
    <w:rsid w:val="002448EE"/>
    <w:rsid w:val="00244DDD"/>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20"/>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3B0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B0C"/>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080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0CC"/>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0C4"/>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51B7"/>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44"/>
    <w:rsid w:val="006C7BF9"/>
    <w:rsid w:val="006D076A"/>
    <w:rsid w:val="006D24AE"/>
    <w:rsid w:val="006D5771"/>
    <w:rsid w:val="006D644E"/>
    <w:rsid w:val="006E0FB0"/>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3E10"/>
    <w:rsid w:val="007C45F4"/>
    <w:rsid w:val="007C4979"/>
    <w:rsid w:val="007C5B21"/>
    <w:rsid w:val="007C6353"/>
    <w:rsid w:val="007C6970"/>
    <w:rsid w:val="007C6E7B"/>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0D1B"/>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F29"/>
    <w:rsid w:val="00887189"/>
    <w:rsid w:val="00887A99"/>
    <w:rsid w:val="00887AFD"/>
    <w:rsid w:val="00887C03"/>
    <w:rsid w:val="00890014"/>
    <w:rsid w:val="00890862"/>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45"/>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7A7"/>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CC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73C"/>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87F9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0F58"/>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47FB1"/>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211"/>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BD2"/>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3EF5"/>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05D"/>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3E7"/>
    <w:rsid w:val="00CE2BF7"/>
    <w:rsid w:val="00CE33C1"/>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27D3B"/>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8FC"/>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0440"/>
    <w:rsid w:val="00F01BE5"/>
    <w:rsid w:val="00F021A7"/>
    <w:rsid w:val="00F0257C"/>
    <w:rsid w:val="00F03488"/>
    <w:rsid w:val="00F036AD"/>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6B63"/>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15:docId w15:val="{A041B8BA-DB8F-49BE-8650-A7BD62815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6191">
      <w:bodyDiv w:val="1"/>
      <w:marLeft w:val="0"/>
      <w:marRight w:val="0"/>
      <w:marTop w:val="0"/>
      <w:marBottom w:val="0"/>
      <w:divBdr>
        <w:top w:val="none" w:sz="0" w:space="0" w:color="auto"/>
        <w:left w:val="none" w:sz="0" w:space="0" w:color="auto"/>
        <w:bottom w:val="none" w:sz="0" w:space="0" w:color="auto"/>
        <w:right w:val="none" w:sz="0" w:space="0" w:color="auto"/>
      </w:divBdr>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564297470">
      <w:bodyDiv w:val="1"/>
      <w:marLeft w:val="0"/>
      <w:marRight w:val="0"/>
      <w:marTop w:val="0"/>
      <w:marBottom w:val="0"/>
      <w:divBdr>
        <w:top w:val="none" w:sz="0" w:space="0" w:color="auto"/>
        <w:left w:val="none" w:sz="0" w:space="0" w:color="auto"/>
        <w:bottom w:val="none" w:sz="0" w:space="0" w:color="auto"/>
        <w:right w:val="none" w:sz="0" w:space="0" w:color="auto"/>
      </w:divBdr>
      <w:divsChild>
        <w:div w:id="1263295947">
          <w:marLeft w:val="0"/>
          <w:marRight w:val="0"/>
          <w:marTop w:val="0"/>
          <w:marBottom w:val="0"/>
          <w:divBdr>
            <w:top w:val="none" w:sz="0" w:space="0" w:color="auto"/>
            <w:left w:val="none" w:sz="0" w:space="0" w:color="auto"/>
            <w:bottom w:val="none" w:sz="0" w:space="0" w:color="auto"/>
            <w:right w:val="none" w:sz="0" w:space="0" w:color="auto"/>
          </w:divBdr>
          <w:divsChild>
            <w:div w:id="2144302100">
              <w:marLeft w:val="0"/>
              <w:marRight w:val="0"/>
              <w:marTop w:val="0"/>
              <w:marBottom w:val="0"/>
              <w:divBdr>
                <w:top w:val="none" w:sz="0" w:space="0" w:color="auto"/>
                <w:left w:val="none" w:sz="0" w:space="0" w:color="auto"/>
                <w:bottom w:val="none" w:sz="0" w:space="0" w:color="auto"/>
                <w:right w:val="none" w:sz="0" w:space="0" w:color="auto"/>
              </w:divBdr>
            </w:div>
          </w:divsChild>
        </w:div>
        <w:div w:id="2108844766">
          <w:marLeft w:val="0"/>
          <w:marRight w:val="0"/>
          <w:marTop w:val="0"/>
          <w:marBottom w:val="0"/>
          <w:divBdr>
            <w:top w:val="none" w:sz="0" w:space="0" w:color="auto"/>
            <w:left w:val="none" w:sz="0" w:space="0" w:color="auto"/>
            <w:bottom w:val="none" w:sz="0" w:space="0" w:color="auto"/>
            <w:right w:val="none" w:sz="0" w:space="0" w:color="auto"/>
          </w:divBdr>
          <w:divsChild>
            <w:div w:id="1296913707">
              <w:marLeft w:val="0"/>
              <w:marRight w:val="0"/>
              <w:marTop w:val="0"/>
              <w:marBottom w:val="0"/>
              <w:divBdr>
                <w:top w:val="none" w:sz="0" w:space="0" w:color="auto"/>
                <w:left w:val="none" w:sz="0" w:space="0" w:color="auto"/>
                <w:bottom w:val="none" w:sz="0" w:space="0" w:color="auto"/>
                <w:right w:val="none" w:sz="0" w:space="0" w:color="auto"/>
              </w:divBdr>
            </w:div>
          </w:divsChild>
        </w:div>
        <w:div w:id="1622878707">
          <w:marLeft w:val="0"/>
          <w:marRight w:val="0"/>
          <w:marTop w:val="0"/>
          <w:marBottom w:val="0"/>
          <w:divBdr>
            <w:top w:val="none" w:sz="0" w:space="0" w:color="auto"/>
            <w:left w:val="none" w:sz="0" w:space="0" w:color="auto"/>
            <w:bottom w:val="none" w:sz="0" w:space="0" w:color="auto"/>
            <w:right w:val="none" w:sz="0" w:space="0" w:color="auto"/>
          </w:divBdr>
          <w:divsChild>
            <w:div w:id="16962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2029990556">
      <w:bodyDiv w:val="1"/>
      <w:marLeft w:val="0"/>
      <w:marRight w:val="0"/>
      <w:marTop w:val="0"/>
      <w:marBottom w:val="0"/>
      <w:divBdr>
        <w:top w:val="none" w:sz="0" w:space="0" w:color="auto"/>
        <w:left w:val="none" w:sz="0" w:space="0" w:color="auto"/>
        <w:bottom w:val="none" w:sz="0" w:space="0" w:color="auto"/>
        <w:right w:val="none" w:sz="0" w:space="0" w:color="auto"/>
      </w:divBdr>
      <w:divsChild>
        <w:div w:id="920914026">
          <w:marLeft w:val="0"/>
          <w:marRight w:val="0"/>
          <w:marTop w:val="0"/>
          <w:marBottom w:val="0"/>
          <w:divBdr>
            <w:top w:val="none" w:sz="0" w:space="0" w:color="auto"/>
            <w:left w:val="none" w:sz="0" w:space="0" w:color="auto"/>
            <w:bottom w:val="none" w:sz="0" w:space="0" w:color="auto"/>
            <w:right w:val="none" w:sz="0" w:space="0" w:color="auto"/>
          </w:divBdr>
          <w:divsChild>
            <w:div w:id="1935891841">
              <w:marLeft w:val="0"/>
              <w:marRight w:val="0"/>
              <w:marTop w:val="0"/>
              <w:marBottom w:val="0"/>
              <w:divBdr>
                <w:top w:val="none" w:sz="0" w:space="0" w:color="auto"/>
                <w:left w:val="none" w:sz="0" w:space="0" w:color="auto"/>
                <w:bottom w:val="none" w:sz="0" w:space="0" w:color="auto"/>
                <w:right w:val="none" w:sz="0" w:space="0" w:color="auto"/>
              </w:divBdr>
            </w:div>
          </w:divsChild>
        </w:div>
        <w:div w:id="1008213767">
          <w:marLeft w:val="0"/>
          <w:marRight w:val="0"/>
          <w:marTop w:val="0"/>
          <w:marBottom w:val="0"/>
          <w:divBdr>
            <w:top w:val="none" w:sz="0" w:space="0" w:color="auto"/>
            <w:left w:val="none" w:sz="0" w:space="0" w:color="auto"/>
            <w:bottom w:val="none" w:sz="0" w:space="0" w:color="auto"/>
            <w:right w:val="none" w:sz="0" w:space="0" w:color="auto"/>
          </w:divBdr>
          <w:divsChild>
            <w:div w:id="1404376047">
              <w:marLeft w:val="0"/>
              <w:marRight w:val="0"/>
              <w:marTop w:val="0"/>
              <w:marBottom w:val="0"/>
              <w:divBdr>
                <w:top w:val="none" w:sz="0" w:space="0" w:color="auto"/>
                <w:left w:val="none" w:sz="0" w:space="0" w:color="auto"/>
                <w:bottom w:val="none" w:sz="0" w:space="0" w:color="auto"/>
                <w:right w:val="none" w:sz="0" w:space="0" w:color="auto"/>
              </w:divBdr>
            </w:div>
          </w:divsChild>
        </w:div>
        <w:div w:id="268052329">
          <w:marLeft w:val="0"/>
          <w:marRight w:val="0"/>
          <w:marTop w:val="0"/>
          <w:marBottom w:val="0"/>
          <w:divBdr>
            <w:top w:val="none" w:sz="0" w:space="0" w:color="auto"/>
            <w:left w:val="none" w:sz="0" w:space="0" w:color="auto"/>
            <w:bottom w:val="none" w:sz="0" w:space="0" w:color="auto"/>
            <w:right w:val="none" w:sz="0" w:space="0" w:color="auto"/>
          </w:divBdr>
          <w:divsChild>
            <w:div w:id="19242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banki.ru/news/lenta/?id=10985878" TargetMode="External"/><Relationship Id="rId18" Type="http://schemas.openxmlformats.org/officeDocument/2006/relationships/hyperlink" Target="https://konkurent.ru/article/59364" TargetMode="External"/><Relationship Id="rId26" Type="http://schemas.openxmlformats.org/officeDocument/2006/relationships/hyperlink" Target="https://aif.ru/money/mymoney/leysya_pensiya_kak_pensionery_mogli_by_poluchat_na_10_tys_rubley_bolshe" TargetMode="External"/><Relationship Id="rId39" Type="http://schemas.openxmlformats.org/officeDocument/2006/relationships/hyperlink" Target="https://infopovod.ru/obshhestvo/spravilas-li-pensionnaya-reforma-v-rossii-so-svoej-glavnoj-zadachej" TargetMode="External"/><Relationship Id="rId21" Type="http://schemas.openxmlformats.org/officeDocument/2006/relationships/hyperlink" Target="https://www.pnp.ru/politics/putin-podpisal-zakon-o-naznachenii-nekotorykh-pensiy-bez-zayavleniy.html" TargetMode="External"/><Relationship Id="rId34" Type="http://schemas.openxmlformats.org/officeDocument/2006/relationships/hyperlink" Target="https://konkurent.ru/article/59352" TargetMode="External"/><Relationship Id="rId42" Type="http://schemas.openxmlformats.org/officeDocument/2006/relationships/hyperlink" Target="https://ru.sputnik.kz/20230529/smogut-snyat-vse-pensionnye-dlya-kogo-s-1-iyunya-v-kazakhstane-menyayut-pravila---mintruda--35383365.html" TargetMode="External"/><Relationship Id="rId47" Type="http://schemas.openxmlformats.org/officeDocument/2006/relationships/hyperlink" Target="https://oilcapital.ru/news/2023-05-29/teper-prodavat-neft-v-ssha-budut-pensionnye-fondy-2941330"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1prime.ru/banks/20230529/840706561.html" TargetMode="External"/><Relationship Id="rId17" Type="http://schemas.openxmlformats.org/officeDocument/2006/relationships/hyperlink" Target="https://domsovet.tv/politics/dajte-deneg-i-ne-zvonite-programma-dolgosrochnykh-sberezhenij-mozhet-povtorit-oshibki-nakopitelnoj-pensii" TargetMode="External"/><Relationship Id="rId25" Type="http://schemas.openxmlformats.org/officeDocument/2006/relationships/hyperlink" Target="https://www.banki.ru/news/lenta/?id=10985842" TargetMode="External"/><Relationship Id="rId33" Type="http://schemas.openxmlformats.org/officeDocument/2006/relationships/hyperlink" Target="https://primpress.ru/article/101411" TargetMode="External"/><Relationship Id="rId38" Type="http://schemas.openxmlformats.org/officeDocument/2006/relationships/hyperlink" Target="https://pensnews.ru/article/8266" TargetMode="External"/><Relationship Id="rId46" Type="http://schemas.openxmlformats.org/officeDocument/2006/relationships/hyperlink" Target="https://www.interfax.ru/business/903737" TargetMode="External"/><Relationship Id="rId2" Type="http://schemas.openxmlformats.org/officeDocument/2006/relationships/styles" Target="styles.xml"/><Relationship Id="rId16" Type="http://schemas.openxmlformats.org/officeDocument/2006/relationships/hyperlink" Target="https://euvoice.ru/12016/" TargetMode="External"/><Relationship Id="rId20" Type="http://schemas.openxmlformats.org/officeDocument/2006/relationships/hyperlink" Target="https://ria.ru/20230529/pensii-1874834843.html" TargetMode="External"/><Relationship Id="rId29" Type="http://schemas.openxmlformats.org/officeDocument/2006/relationships/hyperlink" Target="https://primpress.ru/article/101381" TargetMode="External"/><Relationship Id="rId41" Type="http://schemas.openxmlformats.org/officeDocument/2006/relationships/hyperlink" Target="https://sputnik.by/20230529/verkhovnaya-rada-denonsirovala-pensionnoe-soglashenie-s-belarusyu-1076083924.html"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nmarket.ru/news/5960927" TargetMode="External"/><Relationship Id="rId24" Type="http://schemas.openxmlformats.org/officeDocument/2006/relationships/hyperlink" Target="https://www.pnp.ru/economics/zhurova-rasskazala-o-rabote-nad-zakonoproektom-o-doplatakh-k-pensiyam-trenerov.html" TargetMode="External"/><Relationship Id="rId32" Type="http://schemas.openxmlformats.org/officeDocument/2006/relationships/hyperlink" Target="https://primpress.ru/article/101410" TargetMode="External"/><Relationship Id="rId37" Type="http://schemas.openxmlformats.org/officeDocument/2006/relationships/hyperlink" Target="https://pensnews.ru/article/8264" TargetMode="External"/><Relationship Id="rId40" Type="http://schemas.openxmlformats.org/officeDocument/2006/relationships/hyperlink" Target="https://nn.mk.ru/social/2023/05/29/vladislav-egorov-rabotayushhie-pensionery-imeyut-polnoe-konstitucionnoe-pravo-na-povyshenie-pensiy.html" TargetMode="External"/><Relationship Id="rId45" Type="http://schemas.openxmlformats.org/officeDocument/2006/relationships/hyperlink" Target="https://www.mknews.de/social/2023/05/29/germaniya-otmenyat-li-pensiyu-v-63-goda.html" TargetMode="External"/><Relationship Id="rId53"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fedpress.ru/news/77/society/3244868" TargetMode="External"/><Relationship Id="rId23" Type="http://schemas.openxmlformats.org/officeDocument/2006/relationships/hyperlink" Target="https://www.pnp.ru/politics/nilov-obyasnil-otsutstvie-indeksacii-pensiy-rabotayushhim-pensioneram.html" TargetMode="External"/><Relationship Id="rId28" Type="http://schemas.openxmlformats.org/officeDocument/2006/relationships/hyperlink" Target="https://www.m24.ru/news/ehkonomika/29052023/582526" TargetMode="External"/><Relationship Id="rId36" Type="http://schemas.openxmlformats.org/officeDocument/2006/relationships/hyperlink" Target="https://pensnews.ru/article/8275" TargetMode="External"/><Relationship Id="rId49" Type="http://schemas.openxmlformats.org/officeDocument/2006/relationships/header" Target="header2.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bryansktoday.ru/article/208067" TargetMode="External"/><Relationship Id="rId31" Type="http://schemas.openxmlformats.org/officeDocument/2006/relationships/hyperlink" Target="https://primpress.ru/article/101383" TargetMode="External"/><Relationship Id="rId44" Type="http://schemas.openxmlformats.org/officeDocument/2006/relationships/hyperlink" Target="https://press.kz/novosti/kazahstanczam-razreshat-snyat-vse-pensionnye-nakopleniya" TargetMode="External"/><Relationship Id="rId52"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napf.ru/225257" TargetMode="External"/><Relationship Id="rId22" Type="http://schemas.openxmlformats.org/officeDocument/2006/relationships/hyperlink" Target="https://www.vedomosti.ru/society/news/2023/05/29/977480-putin-podpisal-zakon-naznachenii-pensii" TargetMode="External"/><Relationship Id="rId27" Type="http://schemas.openxmlformats.org/officeDocument/2006/relationships/hyperlink" Target="https://1prime.ru/News/20230529/840708017.html" TargetMode="External"/><Relationship Id="rId30" Type="http://schemas.openxmlformats.org/officeDocument/2006/relationships/hyperlink" Target="https://primpress.ru/article/101412" TargetMode="External"/><Relationship Id="rId35" Type="http://schemas.openxmlformats.org/officeDocument/2006/relationships/hyperlink" Target="https://konkurent.ru/article/59339" TargetMode="External"/><Relationship Id="rId43" Type="http://schemas.openxmlformats.org/officeDocument/2006/relationships/hyperlink" Target="https://kz.kursiv.media/2023-05-29/lgtn-pensionassets" TargetMode="External"/><Relationship Id="rId48" Type="http://schemas.openxmlformats.org/officeDocument/2006/relationships/header" Target="header1.xml"/><Relationship Id="rId8" Type="http://schemas.openxmlformats.org/officeDocument/2006/relationships/hyperlink" Target="http://&#1080;-&#1082;&#1086;&#1085;&#1089;&#1072;&#1083;&#1090;&#1080;&#1085;&#1075;.&#1088;&#1092;/" TargetMode="External"/><Relationship Id="rId51" Type="http://schemas.openxmlformats.org/officeDocument/2006/relationships/footer" Target="footer2.xm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57</Pages>
  <Words>21442</Words>
  <Characters>122225</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143381</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Елена</cp:lastModifiedBy>
  <cp:revision>13</cp:revision>
  <cp:lastPrinted>2009-04-02T10:14:00Z</cp:lastPrinted>
  <dcterms:created xsi:type="dcterms:W3CDTF">2023-05-24T19:48:00Z</dcterms:created>
  <dcterms:modified xsi:type="dcterms:W3CDTF">2023-05-30T05:27:00Z</dcterms:modified>
  <cp:category>И-Консалтинг</cp:category>
  <cp:contentStatus>И-Консалтинг</cp:contentStatus>
</cp:coreProperties>
</file>