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5B194F"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pt;height:186.9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5B194F"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2D465B" w:rsidP="00C70A20">
      <w:pPr>
        <w:jc w:val="center"/>
        <w:rPr>
          <w:b/>
          <w:sz w:val="40"/>
          <w:szCs w:val="40"/>
        </w:rPr>
      </w:pPr>
      <w:r>
        <w:rPr>
          <w:b/>
          <w:sz w:val="40"/>
          <w:szCs w:val="40"/>
        </w:rPr>
        <w:t>0</w:t>
      </w:r>
      <w:r w:rsidR="00B57687">
        <w:rPr>
          <w:b/>
          <w:sz w:val="40"/>
          <w:szCs w:val="40"/>
        </w:rPr>
        <w:t>2</w:t>
      </w:r>
      <w:r w:rsidR="00CB6B64">
        <w:rPr>
          <w:b/>
          <w:sz w:val="40"/>
          <w:szCs w:val="40"/>
        </w:rPr>
        <w:t>.</w:t>
      </w:r>
      <w:r w:rsidR="00A25E59">
        <w:rPr>
          <w:b/>
          <w:sz w:val="40"/>
          <w:szCs w:val="40"/>
        </w:rPr>
        <w:t>0</w:t>
      </w:r>
      <w:r>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5B194F" w:rsidP="000C1A46">
      <w:pPr>
        <w:jc w:val="center"/>
        <w:rPr>
          <w:b/>
          <w:sz w:val="40"/>
          <w:szCs w:val="40"/>
        </w:rPr>
      </w:pPr>
      <w:hyperlink r:id="rId8" w:history="1">
        <w:r w:rsidR="00E43A6B">
          <w:fldChar w:fldCharType="begin"/>
        </w:r>
        <w:r w:rsidR="00E43A6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43A6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25pt;height:56.75pt">
              <v:imagedata r:id="rId9" r:href="rId10"/>
            </v:shape>
          </w:pict>
        </w:r>
        <w:r>
          <w:fldChar w:fldCharType="end"/>
        </w:r>
        <w:r w:rsidR="00E43A6B">
          <w:fldChar w:fldCharType="end"/>
        </w:r>
      </w:hyperlink>
    </w:p>
    <w:p w:rsidR="009D66A1" w:rsidRDefault="009B23FE" w:rsidP="009B23FE">
      <w:pPr>
        <w:pStyle w:val="10"/>
        <w:jc w:val="center"/>
      </w:pPr>
      <w:r>
        <w:br w:type="page"/>
      </w:r>
      <w:bookmarkStart w:id="4" w:name="_Toc396864626"/>
      <w:bookmarkStart w:id="5" w:name="_Toc13659034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E374D5" w:rsidP="00676D5F">
      <w:pPr>
        <w:numPr>
          <w:ilvl w:val="0"/>
          <w:numId w:val="25"/>
        </w:numPr>
        <w:rPr>
          <w:i/>
        </w:rPr>
      </w:pPr>
      <w:r w:rsidRPr="00E374D5">
        <w:rPr>
          <w:i/>
        </w:rPr>
        <w:t>Государственная Дума приняла закон, вводящий механизм досудебного урегулирования споров о несанкционным переводам пенсионных накоплений через финансового омбудсмена. Документ разработан во исполнение указания президента России Владимира Путина о разработке внесудебных механизмов защиты пенсионных накоплений в случае выявления мошеннических и иных противоправных действий</w:t>
      </w:r>
      <w:r w:rsidR="00673528">
        <w:rPr>
          <w:i/>
        </w:rPr>
        <w:t xml:space="preserve">. </w:t>
      </w:r>
      <w:r w:rsidR="00673528" w:rsidRPr="00673528">
        <w:rPr>
          <w:i/>
        </w:rPr>
        <w:t xml:space="preserve">Он наделяет финансового омбудсмена полномочиями рассматривать требования граждан о возврате пенсионных накоплений в случае их неправомерного перевода в другой </w:t>
      </w:r>
      <w:r w:rsidR="00BA5F5A" w:rsidRPr="00BA5F5A">
        <w:rPr>
          <w:i/>
        </w:rPr>
        <w:t>НПФ</w:t>
      </w:r>
      <w:r>
        <w:rPr>
          <w:i/>
        </w:rPr>
        <w:t xml:space="preserve">, </w:t>
      </w:r>
      <w:hyperlink w:anchor="ф1" w:history="1">
        <w:r w:rsidRPr="00914D5B">
          <w:rPr>
            <w:rStyle w:val="a3"/>
            <w:i/>
          </w:rPr>
          <w:t>сообщает ПРАЙМ</w:t>
        </w:r>
      </w:hyperlink>
    </w:p>
    <w:p w:rsidR="00E374D5" w:rsidRDefault="00E374D5" w:rsidP="00676D5F">
      <w:pPr>
        <w:numPr>
          <w:ilvl w:val="0"/>
          <w:numId w:val="25"/>
        </w:numPr>
        <w:rPr>
          <w:i/>
        </w:rPr>
      </w:pPr>
      <w:r w:rsidRPr="00E374D5">
        <w:rPr>
          <w:i/>
        </w:rPr>
        <w:t>Госдума в четверг приняла в третьем чтении закон, направленный на создание внесудебных механизмов защиты пенсионных накоплений граждан, сообщает пресс-служба Минюста России. Федеральный закон разработан Минюстом России. Его подготовка обусловлена выявлением случаев перевода пенсионных накоплений граждан без их согласия в различные, как правило, негосударственные пенсионные фонды</w:t>
      </w:r>
      <w:r>
        <w:rPr>
          <w:i/>
        </w:rPr>
        <w:t xml:space="preserve">, </w:t>
      </w:r>
      <w:hyperlink w:anchor="ф2" w:history="1">
        <w:r w:rsidRPr="00914D5B">
          <w:rPr>
            <w:rStyle w:val="a3"/>
            <w:i/>
          </w:rPr>
          <w:t>передает РАПСИ</w:t>
        </w:r>
      </w:hyperlink>
    </w:p>
    <w:p w:rsidR="00E374D5" w:rsidRDefault="00E374D5" w:rsidP="00676D5F">
      <w:pPr>
        <w:numPr>
          <w:ilvl w:val="0"/>
          <w:numId w:val="25"/>
        </w:numPr>
        <w:rPr>
          <w:i/>
        </w:rPr>
      </w:pPr>
      <w:r w:rsidRPr="00E374D5">
        <w:rPr>
          <w:i/>
        </w:rPr>
        <w:t xml:space="preserve">В Госдуме рассмотрят в первом чтении законопроект, позволяющий отцам-одиночкам направлять средства материнского капитала на формирование накопительной пенсии — сейчас такой возможностью могут воспользоваться только матери, рассказала член Комитета Госдумы по труду, социальной политике и делам ветеранов Светлана Бессараб. Такие поправки предлагается внести в Закон </w:t>
      </w:r>
      <w:r w:rsidR="00BA5F5A">
        <w:rPr>
          <w:i/>
        </w:rPr>
        <w:t>«</w:t>
      </w:r>
      <w:r w:rsidRPr="00E374D5">
        <w:rPr>
          <w:i/>
        </w:rPr>
        <w:t>О дополнительных мерах государственной поддержки семей, имеющих детей</w:t>
      </w:r>
      <w:r w:rsidR="00BA5F5A">
        <w:rPr>
          <w:i/>
        </w:rPr>
        <w:t>»</w:t>
      </w:r>
      <w:r>
        <w:rPr>
          <w:i/>
        </w:rPr>
        <w:t xml:space="preserve">, </w:t>
      </w:r>
      <w:hyperlink w:anchor="ф3" w:history="1">
        <w:r w:rsidRPr="00914D5B">
          <w:rPr>
            <w:rStyle w:val="a3"/>
            <w:i/>
          </w:rPr>
          <w:t xml:space="preserve">пишет </w:t>
        </w:r>
        <w:r w:rsidR="00BA5F5A">
          <w:rPr>
            <w:rStyle w:val="a3"/>
            <w:i/>
          </w:rPr>
          <w:t>«</w:t>
        </w:r>
        <w:r w:rsidRPr="00914D5B">
          <w:rPr>
            <w:rStyle w:val="a3"/>
            <w:i/>
          </w:rPr>
          <w:t>Парламентская газета</w:t>
        </w:r>
        <w:r w:rsidR="00BA5F5A">
          <w:rPr>
            <w:rStyle w:val="a3"/>
            <w:i/>
          </w:rPr>
          <w:t>»</w:t>
        </w:r>
      </w:hyperlink>
    </w:p>
    <w:p w:rsidR="00E374D5" w:rsidRDefault="00673528" w:rsidP="00676D5F">
      <w:pPr>
        <w:numPr>
          <w:ilvl w:val="0"/>
          <w:numId w:val="25"/>
        </w:numPr>
        <w:rPr>
          <w:i/>
        </w:rPr>
      </w:pPr>
      <w:r w:rsidRPr="00673528">
        <w:rPr>
          <w:i/>
        </w:rPr>
        <w:t>Отцам хотят дать возможность направить материнский капитал на формирование накопительной пенсии. Такой законопроект группы парламентариев Госдума приняла в первом чтении 1 июня. Отцы или усыновители, воспитывающие двух или более детей либо являющиеся их единственными усыновителями после смерти их матери или же в случае, если мама лишена родительских прав, смогут направить средства маткапитала на накопительную пенсию</w:t>
      </w:r>
      <w:r>
        <w:rPr>
          <w:i/>
        </w:rPr>
        <w:t xml:space="preserve">, </w:t>
      </w:r>
      <w:hyperlink w:anchor="ф4" w:history="1">
        <w:r w:rsidRPr="00914D5B">
          <w:rPr>
            <w:rStyle w:val="a3"/>
            <w:i/>
          </w:rPr>
          <w:t xml:space="preserve">сообщает </w:t>
        </w:r>
        <w:r w:rsidR="00BA5F5A">
          <w:rPr>
            <w:rStyle w:val="a3"/>
            <w:i/>
          </w:rPr>
          <w:t>«</w:t>
        </w:r>
        <w:r w:rsidRPr="00914D5B">
          <w:rPr>
            <w:rStyle w:val="a3"/>
            <w:i/>
          </w:rPr>
          <w:t>Парламентская газета</w:t>
        </w:r>
        <w:r w:rsidR="00BA5F5A">
          <w:rPr>
            <w:rStyle w:val="a3"/>
            <w:i/>
          </w:rPr>
          <w:t>»</w:t>
        </w:r>
      </w:hyperlink>
    </w:p>
    <w:p w:rsidR="00673528" w:rsidRDefault="00673528" w:rsidP="00676D5F">
      <w:pPr>
        <w:numPr>
          <w:ilvl w:val="0"/>
          <w:numId w:val="25"/>
        </w:numPr>
        <w:rPr>
          <w:i/>
        </w:rPr>
      </w:pPr>
      <w:r w:rsidRPr="00673528">
        <w:rPr>
          <w:i/>
        </w:rPr>
        <w:t xml:space="preserve">Данные Банка России о точках доступа к финансовым услугам появились в </w:t>
      </w:r>
      <w:r w:rsidR="00BA5F5A">
        <w:rPr>
          <w:i/>
        </w:rPr>
        <w:t>«</w:t>
      </w:r>
      <w:r w:rsidRPr="00673528">
        <w:rPr>
          <w:i/>
        </w:rPr>
        <w:t>Яндекс Картах</w:t>
      </w:r>
      <w:r w:rsidR="00BA5F5A">
        <w:rPr>
          <w:i/>
        </w:rPr>
        <w:t>»</w:t>
      </w:r>
      <w:r w:rsidRPr="00673528">
        <w:rPr>
          <w:i/>
        </w:rPr>
        <w:t xml:space="preserve">. Теперь пользователи могут видеть в </w:t>
      </w:r>
      <w:r w:rsidR="00BA5F5A">
        <w:rPr>
          <w:i/>
        </w:rPr>
        <w:t>«</w:t>
      </w:r>
      <w:r w:rsidRPr="00673528">
        <w:rPr>
          <w:i/>
        </w:rPr>
        <w:t>Яндекс Картах</w:t>
      </w:r>
      <w:r w:rsidR="00BA5F5A">
        <w:rPr>
          <w:i/>
        </w:rPr>
        <w:t>»</w:t>
      </w:r>
      <w:r w:rsidRPr="00673528">
        <w:rPr>
          <w:i/>
        </w:rPr>
        <w:t xml:space="preserve"> наиболее полные официальные данные регулятора по всем стационарным и мобильным офисам банков, отделениям почтовой связи с точками банковского обслуживания, офисам страховых компаний, МФО, </w:t>
      </w:r>
      <w:r w:rsidR="00BA5F5A" w:rsidRPr="00BA5F5A">
        <w:rPr>
          <w:i/>
        </w:rPr>
        <w:t>НПФ</w:t>
      </w:r>
      <w:r w:rsidRPr="00673528">
        <w:rPr>
          <w:i/>
        </w:rPr>
        <w:t xml:space="preserve"> и других финансовых организаций</w:t>
      </w:r>
      <w:r>
        <w:rPr>
          <w:i/>
        </w:rPr>
        <w:t xml:space="preserve">, </w:t>
      </w:r>
      <w:hyperlink w:anchor="ф5" w:history="1">
        <w:r w:rsidRPr="00914D5B">
          <w:rPr>
            <w:rStyle w:val="a3"/>
            <w:i/>
          </w:rPr>
          <w:t>по данным РИА Новости</w:t>
        </w:r>
      </w:hyperlink>
    </w:p>
    <w:p w:rsidR="007842D6" w:rsidRDefault="007842D6" w:rsidP="00676D5F">
      <w:pPr>
        <w:numPr>
          <w:ilvl w:val="0"/>
          <w:numId w:val="25"/>
        </w:numPr>
        <w:rPr>
          <w:i/>
        </w:rPr>
      </w:pPr>
      <w:r w:rsidRPr="007842D6">
        <w:rPr>
          <w:i/>
        </w:rPr>
        <w:t xml:space="preserve">Банк России согласовал присоединение негосударственного пенсионного фонда </w:t>
      </w:r>
      <w:r w:rsidR="00BA5F5A">
        <w:rPr>
          <w:i/>
        </w:rPr>
        <w:t>«</w:t>
      </w:r>
      <w:r w:rsidRPr="007842D6">
        <w:rPr>
          <w:i/>
        </w:rPr>
        <w:t>Ингосстрах-Пенсия</w:t>
      </w:r>
      <w:r w:rsidR="00BA5F5A">
        <w:rPr>
          <w:i/>
        </w:rPr>
        <w:t>»</w:t>
      </w:r>
      <w:r w:rsidRPr="007842D6">
        <w:rPr>
          <w:i/>
        </w:rPr>
        <w:t xml:space="preserve"> к </w:t>
      </w:r>
      <w:r w:rsidR="00BA5F5A" w:rsidRPr="00BA5F5A">
        <w:rPr>
          <w:i/>
        </w:rPr>
        <w:t>НПФ</w:t>
      </w:r>
      <w:r w:rsidRPr="007842D6">
        <w:rPr>
          <w:i/>
        </w:rPr>
        <w:t xml:space="preserve"> </w:t>
      </w:r>
      <w:r w:rsidR="00BA5F5A">
        <w:rPr>
          <w:i/>
        </w:rPr>
        <w:t>«</w:t>
      </w:r>
      <w:r w:rsidRPr="007842D6">
        <w:rPr>
          <w:i/>
        </w:rPr>
        <w:t>Социум</w:t>
      </w:r>
      <w:r w:rsidR="00BA5F5A">
        <w:rPr>
          <w:i/>
        </w:rPr>
        <w:t>»</w:t>
      </w:r>
      <w:r w:rsidRPr="007842D6">
        <w:rPr>
          <w:i/>
        </w:rPr>
        <w:t xml:space="preserve">, говорится в сообщении регулятора. О начале такой реорганизации и подаче уведомления в Банк России и Пенсионный фонд </w:t>
      </w:r>
      <w:r w:rsidR="00BA5F5A" w:rsidRPr="00BA5F5A">
        <w:rPr>
          <w:i/>
        </w:rPr>
        <w:t>НПФ</w:t>
      </w:r>
      <w:r w:rsidRPr="007842D6">
        <w:rPr>
          <w:i/>
        </w:rPr>
        <w:t xml:space="preserve"> </w:t>
      </w:r>
      <w:r w:rsidR="00BA5F5A">
        <w:rPr>
          <w:i/>
        </w:rPr>
        <w:t>«</w:t>
      </w:r>
      <w:r w:rsidRPr="007842D6">
        <w:rPr>
          <w:i/>
        </w:rPr>
        <w:t>Ингосстрах-Пенсия</w:t>
      </w:r>
      <w:r w:rsidR="00BA5F5A">
        <w:rPr>
          <w:i/>
        </w:rPr>
        <w:t>»</w:t>
      </w:r>
      <w:r w:rsidRPr="007842D6">
        <w:rPr>
          <w:i/>
        </w:rPr>
        <w:t xml:space="preserve"> сообщил в декабре 2022 года</w:t>
      </w:r>
      <w:r>
        <w:rPr>
          <w:i/>
        </w:rPr>
        <w:t xml:space="preserve">, </w:t>
      </w:r>
      <w:hyperlink w:anchor="ф6" w:history="1">
        <w:r w:rsidRPr="00914D5B">
          <w:rPr>
            <w:rStyle w:val="a3"/>
            <w:i/>
          </w:rPr>
          <w:t xml:space="preserve">передает </w:t>
        </w:r>
        <w:r w:rsidR="00BA5F5A">
          <w:rPr>
            <w:rStyle w:val="a3"/>
            <w:i/>
          </w:rPr>
          <w:t>«</w:t>
        </w:r>
        <w:r w:rsidRPr="00914D5B">
          <w:rPr>
            <w:rStyle w:val="a3"/>
            <w:i/>
          </w:rPr>
          <w:t>Интерфакс</w:t>
        </w:r>
        <w:r w:rsidR="00BA5F5A">
          <w:rPr>
            <w:rStyle w:val="a3"/>
            <w:i/>
          </w:rPr>
          <w:t>»</w:t>
        </w:r>
      </w:hyperlink>
    </w:p>
    <w:p w:rsidR="00673528" w:rsidRDefault="00673528" w:rsidP="00676D5F">
      <w:pPr>
        <w:numPr>
          <w:ilvl w:val="0"/>
          <w:numId w:val="25"/>
        </w:numPr>
        <w:rPr>
          <w:i/>
        </w:rPr>
      </w:pPr>
      <w:r w:rsidRPr="00673528">
        <w:rPr>
          <w:i/>
        </w:rPr>
        <w:lastRenderedPageBreak/>
        <w:t>Основной ежегодный оплачиваемый отпуск работающих предпенсионеров и работающих пенсионеров предложили увеличить на 7 календарных дней. Таким образом вместо 28 календарных дней он должен увеличиться до 35 дней. Заключение на законопроект, разработанный депутатом Государственной Думы, первым заместителем фракции ЛДПР Сергеем Леоновым, должна дать Российская трехсторон</w:t>
      </w:r>
      <w:r>
        <w:rPr>
          <w:i/>
        </w:rPr>
        <w:t>н</w:t>
      </w:r>
      <w:r w:rsidRPr="00673528">
        <w:rPr>
          <w:i/>
        </w:rPr>
        <w:t xml:space="preserve">яя комиссия. Документ </w:t>
      </w:r>
      <w:hyperlink w:anchor="ф7" w:history="1">
        <w:r w:rsidRPr="00914D5B">
          <w:rPr>
            <w:rStyle w:val="a3"/>
            <w:i/>
          </w:rPr>
          <w:t xml:space="preserve">имеется в распоряжении </w:t>
        </w:r>
        <w:r w:rsidR="00BA5F5A">
          <w:rPr>
            <w:rStyle w:val="a3"/>
            <w:i/>
          </w:rPr>
          <w:t>«</w:t>
        </w:r>
        <w:r w:rsidRPr="00914D5B">
          <w:rPr>
            <w:rStyle w:val="a3"/>
            <w:i/>
          </w:rPr>
          <w:t>Российской газеты</w:t>
        </w:r>
        <w:r w:rsidR="00BA5F5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0D5AF7" w:rsidP="003B3BAA">
      <w:pPr>
        <w:numPr>
          <w:ilvl w:val="0"/>
          <w:numId w:val="27"/>
        </w:numPr>
        <w:rPr>
          <w:i/>
        </w:rPr>
      </w:pPr>
      <w:r w:rsidRPr="00E374D5">
        <w:rPr>
          <w:i/>
        </w:rPr>
        <w:t>Светлана Бессараб</w:t>
      </w:r>
      <w:r>
        <w:rPr>
          <w:i/>
        </w:rPr>
        <w:t xml:space="preserve">, </w:t>
      </w:r>
      <w:r w:rsidRPr="00E374D5">
        <w:rPr>
          <w:i/>
        </w:rPr>
        <w:t>член Комитета Госдумы по труду, социальной политике и делам ветеранов</w:t>
      </w:r>
      <w:r>
        <w:rPr>
          <w:i/>
        </w:rPr>
        <w:t>:</w:t>
      </w:r>
      <w:r w:rsidRPr="00E374D5">
        <w:rPr>
          <w:i/>
        </w:rPr>
        <w:t xml:space="preserve"> </w:t>
      </w:r>
      <w:r w:rsidR="00BA5F5A">
        <w:rPr>
          <w:i/>
        </w:rPr>
        <w:t>«</w:t>
      </w:r>
      <w:r w:rsidR="00673528" w:rsidRPr="00673528">
        <w:rPr>
          <w:i/>
        </w:rPr>
        <w:t xml:space="preserve">Принятие инициативы </w:t>
      </w:r>
      <w:r w:rsidR="00673528">
        <w:rPr>
          <w:i/>
        </w:rPr>
        <w:t>(</w:t>
      </w:r>
      <w:r w:rsidR="00673528" w:rsidRPr="00673528">
        <w:rPr>
          <w:i/>
        </w:rPr>
        <w:t>позволяющ</w:t>
      </w:r>
      <w:r w:rsidR="00673528">
        <w:rPr>
          <w:i/>
        </w:rPr>
        <w:t>ая</w:t>
      </w:r>
      <w:r w:rsidR="00673528" w:rsidRPr="00673528">
        <w:rPr>
          <w:i/>
        </w:rPr>
        <w:t xml:space="preserve"> отцам-одиночкам направлять средства материнского капитала на формирование накопительной пенсии</w:t>
      </w:r>
      <w:r w:rsidR="00673528">
        <w:rPr>
          <w:i/>
        </w:rPr>
        <w:t xml:space="preserve"> – ред.)</w:t>
      </w:r>
      <w:r w:rsidR="00673528" w:rsidRPr="00673528">
        <w:rPr>
          <w:i/>
        </w:rPr>
        <w:t xml:space="preserve"> устранит правовой пробел, позволив уравнять в правах матерей и отцов в части возможностей использования средств материнского капитала. Отцам-одиночкам, так же, как и женщинам, одиноко воспитывающим детей, необходима усиленная поддержка со стороны государства</w:t>
      </w:r>
      <w:r w:rsidR="00BA5F5A">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5B194F" w:rsidRDefault="005A4B1C">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6590344" w:history="1">
        <w:r w:rsidR="005B194F" w:rsidRPr="00CD4F31">
          <w:rPr>
            <w:rStyle w:val="a3"/>
            <w:noProof/>
          </w:rPr>
          <w:t>Темы</w:t>
        </w:r>
        <w:r w:rsidR="005B194F" w:rsidRPr="00CD4F31">
          <w:rPr>
            <w:rStyle w:val="a3"/>
            <w:rFonts w:ascii="Arial Rounded MT Bold" w:hAnsi="Arial Rounded MT Bold"/>
            <w:noProof/>
          </w:rPr>
          <w:t xml:space="preserve"> </w:t>
        </w:r>
        <w:r w:rsidR="005B194F" w:rsidRPr="00CD4F31">
          <w:rPr>
            <w:rStyle w:val="a3"/>
            <w:noProof/>
          </w:rPr>
          <w:t>дня</w:t>
        </w:r>
        <w:r w:rsidR="005B194F">
          <w:rPr>
            <w:noProof/>
            <w:webHidden/>
          </w:rPr>
          <w:tab/>
        </w:r>
        <w:r w:rsidR="005B194F">
          <w:rPr>
            <w:noProof/>
            <w:webHidden/>
          </w:rPr>
          <w:fldChar w:fldCharType="begin"/>
        </w:r>
        <w:r w:rsidR="005B194F">
          <w:rPr>
            <w:noProof/>
            <w:webHidden/>
          </w:rPr>
          <w:instrText xml:space="preserve"> PAGEREF _Toc136590344 \h </w:instrText>
        </w:r>
        <w:r w:rsidR="005B194F">
          <w:rPr>
            <w:noProof/>
            <w:webHidden/>
          </w:rPr>
        </w:r>
        <w:r w:rsidR="005B194F">
          <w:rPr>
            <w:noProof/>
            <w:webHidden/>
          </w:rPr>
          <w:fldChar w:fldCharType="separate"/>
        </w:r>
        <w:r w:rsidR="005B194F">
          <w:rPr>
            <w:noProof/>
            <w:webHidden/>
          </w:rPr>
          <w:t>2</w:t>
        </w:r>
        <w:r w:rsidR="005B194F">
          <w:rPr>
            <w:noProof/>
            <w:webHidden/>
          </w:rPr>
          <w:fldChar w:fldCharType="end"/>
        </w:r>
      </w:hyperlink>
    </w:p>
    <w:p w:rsidR="005B194F" w:rsidRDefault="005B194F">
      <w:pPr>
        <w:pStyle w:val="12"/>
        <w:tabs>
          <w:tab w:val="right" w:leader="dot" w:pos="9061"/>
        </w:tabs>
        <w:rPr>
          <w:rFonts w:asciiTheme="minorHAnsi" w:eastAsiaTheme="minorEastAsia" w:hAnsiTheme="minorHAnsi" w:cstheme="minorBidi"/>
          <w:b w:val="0"/>
          <w:noProof/>
          <w:sz w:val="22"/>
          <w:szCs w:val="22"/>
        </w:rPr>
      </w:pPr>
      <w:hyperlink w:anchor="_Toc136590345" w:history="1">
        <w:r w:rsidRPr="00CD4F31">
          <w:rPr>
            <w:rStyle w:val="a3"/>
            <w:noProof/>
          </w:rPr>
          <w:t>НОВОСТИ ПЕНСИОННОЙ ОТРАСЛИ</w:t>
        </w:r>
        <w:r>
          <w:rPr>
            <w:noProof/>
            <w:webHidden/>
          </w:rPr>
          <w:tab/>
        </w:r>
        <w:r>
          <w:rPr>
            <w:noProof/>
            <w:webHidden/>
          </w:rPr>
          <w:fldChar w:fldCharType="begin"/>
        </w:r>
        <w:r>
          <w:rPr>
            <w:noProof/>
            <w:webHidden/>
          </w:rPr>
          <w:instrText xml:space="preserve"> PAGEREF _Toc136590345 \h </w:instrText>
        </w:r>
        <w:r>
          <w:rPr>
            <w:noProof/>
            <w:webHidden/>
          </w:rPr>
        </w:r>
        <w:r>
          <w:rPr>
            <w:noProof/>
            <w:webHidden/>
          </w:rPr>
          <w:fldChar w:fldCharType="separate"/>
        </w:r>
        <w:r>
          <w:rPr>
            <w:noProof/>
            <w:webHidden/>
          </w:rPr>
          <w:t>10</w:t>
        </w:r>
        <w:r>
          <w:rPr>
            <w:noProof/>
            <w:webHidden/>
          </w:rPr>
          <w:fldChar w:fldCharType="end"/>
        </w:r>
      </w:hyperlink>
    </w:p>
    <w:p w:rsidR="005B194F" w:rsidRDefault="005B194F">
      <w:pPr>
        <w:pStyle w:val="12"/>
        <w:tabs>
          <w:tab w:val="right" w:leader="dot" w:pos="9061"/>
        </w:tabs>
        <w:rPr>
          <w:rFonts w:asciiTheme="minorHAnsi" w:eastAsiaTheme="minorEastAsia" w:hAnsiTheme="minorHAnsi" w:cstheme="minorBidi"/>
          <w:b w:val="0"/>
          <w:noProof/>
          <w:sz w:val="22"/>
          <w:szCs w:val="22"/>
        </w:rPr>
      </w:pPr>
      <w:hyperlink w:anchor="_Toc136590346" w:history="1">
        <w:r w:rsidRPr="00CD4F31">
          <w:rPr>
            <w:rStyle w:val="a3"/>
            <w:noProof/>
          </w:rPr>
          <w:t>Новости отрасли НПФ</w:t>
        </w:r>
        <w:r>
          <w:rPr>
            <w:noProof/>
            <w:webHidden/>
          </w:rPr>
          <w:tab/>
        </w:r>
        <w:r>
          <w:rPr>
            <w:noProof/>
            <w:webHidden/>
          </w:rPr>
          <w:fldChar w:fldCharType="begin"/>
        </w:r>
        <w:r>
          <w:rPr>
            <w:noProof/>
            <w:webHidden/>
          </w:rPr>
          <w:instrText xml:space="preserve"> PAGEREF _Toc136590346 \h </w:instrText>
        </w:r>
        <w:r>
          <w:rPr>
            <w:noProof/>
            <w:webHidden/>
          </w:rPr>
        </w:r>
        <w:r>
          <w:rPr>
            <w:noProof/>
            <w:webHidden/>
          </w:rPr>
          <w:fldChar w:fldCharType="separate"/>
        </w:r>
        <w:r>
          <w:rPr>
            <w:noProof/>
            <w:webHidden/>
          </w:rPr>
          <w:t>10</w:t>
        </w:r>
        <w:r>
          <w:rPr>
            <w:noProof/>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47" w:history="1">
        <w:r w:rsidRPr="00CD4F31">
          <w:rPr>
            <w:rStyle w:val="a3"/>
            <w:noProof/>
          </w:rPr>
          <w:t>ПРАЙМ, 01.06.2023, Госдума приняла закон о внесудебных механизмах защиты пенсионных накоплений</w:t>
        </w:r>
        <w:r>
          <w:rPr>
            <w:noProof/>
            <w:webHidden/>
          </w:rPr>
          <w:tab/>
        </w:r>
        <w:r>
          <w:rPr>
            <w:noProof/>
            <w:webHidden/>
          </w:rPr>
          <w:fldChar w:fldCharType="begin"/>
        </w:r>
        <w:r>
          <w:rPr>
            <w:noProof/>
            <w:webHidden/>
          </w:rPr>
          <w:instrText xml:space="preserve"> PAGEREF _Toc136590347 \h </w:instrText>
        </w:r>
        <w:r>
          <w:rPr>
            <w:noProof/>
            <w:webHidden/>
          </w:rPr>
        </w:r>
        <w:r>
          <w:rPr>
            <w:noProof/>
            <w:webHidden/>
          </w:rPr>
          <w:fldChar w:fldCharType="separate"/>
        </w:r>
        <w:r>
          <w:rPr>
            <w:noProof/>
            <w:webHidden/>
          </w:rPr>
          <w:t>10</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48" w:history="1">
        <w:r w:rsidRPr="00CD4F31">
          <w:rPr>
            <w:rStyle w:val="a3"/>
          </w:rPr>
          <w:t>Государственная Дума приняла закон, вводящий механизм досудебного урегулирования споров о несанкционным переводам пенсионных накоплений через финансового омбудсмена.</w:t>
        </w:r>
        <w:r>
          <w:rPr>
            <w:webHidden/>
          </w:rPr>
          <w:tab/>
        </w:r>
        <w:r>
          <w:rPr>
            <w:webHidden/>
          </w:rPr>
          <w:fldChar w:fldCharType="begin"/>
        </w:r>
        <w:r>
          <w:rPr>
            <w:webHidden/>
          </w:rPr>
          <w:instrText xml:space="preserve"> PAGEREF _Toc136590348 \h </w:instrText>
        </w:r>
        <w:r>
          <w:rPr>
            <w:webHidden/>
          </w:rPr>
        </w:r>
        <w:r>
          <w:rPr>
            <w:webHidden/>
          </w:rPr>
          <w:fldChar w:fldCharType="separate"/>
        </w:r>
        <w:r>
          <w:rPr>
            <w:webHidden/>
          </w:rPr>
          <w:t>10</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49" w:history="1">
        <w:r w:rsidRPr="00CD4F31">
          <w:rPr>
            <w:rStyle w:val="a3"/>
            <w:noProof/>
          </w:rPr>
          <w:t>ТАСС, 01.06.2023, Госдума приняла закон об обязанности финомбудсмена по рассмотрению внесудебных споров</w:t>
        </w:r>
        <w:r>
          <w:rPr>
            <w:noProof/>
            <w:webHidden/>
          </w:rPr>
          <w:tab/>
        </w:r>
        <w:r>
          <w:rPr>
            <w:noProof/>
            <w:webHidden/>
          </w:rPr>
          <w:fldChar w:fldCharType="begin"/>
        </w:r>
        <w:r>
          <w:rPr>
            <w:noProof/>
            <w:webHidden/>
          </w:rPr>
          <w:instrText xml:space="preserve"> PAGEREF _Toc136590349 \h </w:instrText>
        </w:r>
        <w:r>
          <w:rPr>
            <w:noProof/>
            <w:webHidden/>
          </w:rPr>
        </w:r>
        <w:r>
          <w:rPr>
            <w:noProof/>
            <w:webHidden/>
          </w:rPr>
          <w:fldChar w:fldCharType="separate"/>
        </w:r>
        <w:r>
          <w:rPr>
            <w:noProof/>
            <w:webHidden/>
          </w:rPr>
          <w:t>11</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50" w:history="1">
        <w:r w:rsidRPr="00CD4F31">
          <w:rPr>
            <w:rStyle w:val="a3"/>
          </w:rPr>
          <w:t>Госдума приняла в третьем, окончательном чтении закон, который возлагает на уполномоченного по правам потребителей финансовых услуг обязанности рассматривать внесудебные споры в части мошенничества с пенсионными накоплениями граждан РФ. Закон был инициирован правительством России.</w:t>
        </w:r>
        <w:r>
          <w:rPr>
            <w:webHidden/>
          </w:rPr>
          <w:tab/>
        </w:r>
        <w:r>
          <w:rPr>
            <w:webHidden/>
          </w:rPr>
          <w:fldChar w:fldCharType="begin"/>
        </w:r>
        <w:r>
          <w:rPr>
            <w:webHidden/>
          </w:rPr>
          <w:instrText xml:space="preserve"> PAGEREF _Toc136590350 \h </w:instrText>
        </w:r>
        <w:r>
          <w:rPr>
            <w:webHidden/>
          </w:rPr>
        </w:r>
        <w:r>
          <w:rPr>
            <w:webHidden/>
          </w:rPr>
          <w:fldChar w:fldCharType="separate"/>
        </w:r>
        <w:r>
          <w:rPr>
            <w:webHidden/>
          </w:rPr>
          <w:t>11</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51" w:history="1">
        <w:r w:rsidRPr="00CD4F31">
          <w:rPr>
            <w:rStyle w:val="a3"/>
            <w:noProof/>
          </w:rPr>
          <w:t>РАПСИ, 01.06.2023, Принят закон о создании внесудебных механизмов защиты пенсионных накоплений</w:t>
        </w:r>
        <w:r>
          <w:rPr>
            <w:noProof/>
            <w:webHidden/>
          </w:rPr>
          <w:tab/>
        </w:r>
        <w:r>
          <w:rPr>
            <w:noProof/>
            <w:webHidden/>
          </w:rPr>
          <w:fldChar w:fldCharType="begin"/>
        </w:r>
        <w:r>
          <w:rPr>
            <w:noProof/>
            <w:webHidden/>
          </w:rPr>
          <w:instrText xml:space="preserve"> PAGEREF _Toc136590351 \h </w:instrText>
        </w:r>
        <w:r>
          <w:rPr>
            <w:noProof/>
            <w:webHidden/>
          </w:rPr>
        </w:r>
        <w:r>
          <w:rPr>
            <w:noProof/>
            <w:webHidden/>
          </w:rPr>
          <w:fldChar w:fldCharType="separate"/>
        </w:r>
        <w:r>
          <w:rPr>
            <w:noProof/>
            <w:webHidden/>
          </w:rPr>
          <w:t>12</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52" w:history="1">
        <w:r w:rsidRPr="00CD4F31">
          <w:rPr>
            <w:rStyle w:val="a3"/>
          </w:rPr>
          <w:t>Госдума в четверг приняла в третьем чтении закон, направленный на создание внесудебных механизмов защиты пенсионных накоплений граждан, сообщает пресс-служба Минюста России.</w:t>
        </w:r>
        <w:r>
          <w:rPr>
            <w:webHidden/>
          </w:rPr>
          <w:tab/>
        </w:r>
        <w:r>
          <w:rPr>
            <w:webHidden/>
          </w:rPr>
          <w:fldChar w:fldCharType="begin"/>
        </w:r>
        <w:r>
          <w:rPr>
            <w:webHidden/>
          </w:rPr>
          <w:instrText xml:space="preserve"> PAGEREF _Toc136590352 \h </w:instrText>
        </w:r>
        <w:r>
          <w:rPr>
            <w:webHidden/>
          </w:rPr>
        </w:r>
        <w:r>
          <w:rPr>
            <w:webHidden/>
          </w:rPr>
          <w:fldChar w:fldCharType="separate"/>
        </w:r>
        <w:r>
          <w:rPr>
            <w:webHidden/>
          </w:rPr>
          <w:t>12</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53" w:history="1">
        <w:r w:rsidRPr="00CD4F31">
          <w:rPr>
            <w:rStyle w:val="a3"/>
            <w:noProof/>
          </w:rPr>
          <w:t>Парламентская газета, 02.06.2023, Споры о незаконных переводах денег из одного негосударственного пенсионного фонда в другой предложили отдать на рассмотрение финансовому омбудсмену</w:t>
        </w:r>
        <w:r>
          <w:rPr>
            <w:noProof/>
            <w:webHidden/>
          </w:rPr>
          <w:tab/>
        </w:r>
        <w:r>
          <w:rPr>
            <w:noProof/>
            <w:webHidden/>
          </w:rPr>
          <w:fldChar w:fldCharType="begin"/>
        </w:r>
        <w:r>
          <w:rPr>
            <w:noProof/>
            <w:webHidden/>
          </w:rPr>
          <w:instrText xml:space="preserve"> PAGEREF _Toc136590353 \h </w:instrText>
        </w:r>
        <w:r>
          <w:rPr>
            <w:noProof/>
            <w:webHidden/>
          </w:rPr>
        </w:r>
        <w:r>
          <w:rPr>
            <w:noProof/>
            <w:webHidden/>
          </w:rPr>
          <w:fldChar w:fldCharType="separate"/>
        </w:r>
        <w:r>
          <w:rPr>
            <w:noProof/>
            <w:webHidden/>
          </w:rPr>
          <w:t>12</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54" w:history="1">
        <w:r w:rsidRPr="00CD4F31">
          <w:rPr>
            <w:rStyle w:val="a3"/>
          </w:rPr>
          <w:t>Споры о незаконных переводах денег из одного негосударственного пенсионного фонда в другой предложили отдать на рассмотрение финансовому омбудсмену. Такой закон Госдума приняла на пленарном заседании 1 июня.</w:t>
        </w:r>
        <w:r>
          <w:rPr>
            <w:webHidden/>
          </w:rPr>
          <w:tab/>
        </w:r>
        <w:r>
          <w:rPr>
            <w:webHidden/>
          </w:rPr>
          <w:fldChar w:fldCharType="begin"/>
        </w:r>
        <w:r>
          <w:rPr>
            <w:webHidden/>
          </w:rPr>
          <w:instrText xml:space="preserve"> PAGEREF _Toc136590354 \h </w:instrText>
        </w:r>
        <w:r>
          <w:rPr>
            <w:webHidden/>
          </w:rPr>
        </w:r>
        <w:r>
          <w:rPr>
            <w:webHidden/>
          </w:rPr>
          <w:fldChar w:fldCharType="separate"/>
        </w:r>
        <w:r>
          <w:rPr>
            <w:webHidden/>
          </w:rPr>
          <w:t>12</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55" w:history="1">
        <w:r w:rsidRPr="00CD4F31">
          <w:rPr>
            <w:rStyle w:val="a3"/>
            <w:noProof/>
          </w:rPr>
          <w:t>Известия, 01.06.2023, Финуполномоченный заявил о необходимости создания института соцомбудсмена</w:t>
        </w:r>
        <w:r>
          <w:rPr>
            <w:noProof/>
            <w:webHidden/>
          </w:rPr>
          <w:tab/>
        </w:r>
        <w:r>
          <w:rPr>
            <w:noProof/>
            <w:webHidden/>
          </w:rPr>
          <w:fldChar w:fldCharType="begin"/>
        </w:r>
        <w:r>
          <w:rPr>
            <w:noProof/>
            <w:webHidden/>
          </w:rPr>
          <w:instrText xml:space="preserve"> PAGEREF _Toc136590355 \h </w:instrText>
        </w:r>
        <w:r>
          <w:rPr>
            <w:noProof/>
            <w:webHidden/>
          </w:rPr>
        </w:r>
        <w:r>
          <w:rPr>
            <w:noProof/>
            <w:webHidden/>
          </w:rPr>
          <w:fldChar w:fldCharType="separate"/>
        </w:r>
        <w:r>
          <w:rPr>
            <w:noProof/>
            <w:webHidden/>
          </w:rPr>
          <w:t>13</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56" w:history="1">
        <w:r w:rsidRPr="00CD4F31">
          <w:rPr>
            <w:rStyle w:val="a3"/>
          </w:rPr>
          <w:t>Для решения споров в пенсионной сфере необходимо создать институт социального омбудсмена. Любые попытки, например через комиссии, решить эту проблему под эгидой госструктур не вызовут доверия у населения и будут неэффективны. Об этом в интервью «Известиям» заявил главный финуполномоченный Юрий Воронин.</w:t>
        </w:r>
        <w:r>
          <w:rPr>
            <w:webHidden/>
          </w:rPr>
          <w:tab/>
        </w:r>
        <w:r>
          <w:rPr>
            <w:webHidden/>
          </w:rPr>
          <w:fldChar w:fldCharType="begin"/>
        </w:r>
        <w:r>
          <w:rPr>
            <w:webHidden/>
          </w:rPr>
          <w:instrText xml:space="preserve"> PAGEREF _Toc136590356 \h </w:instrText>
        </w:r>
        <w:r>
          <w:rPr>
            <w:webHidden/>
          </w:rPr>
        </w:r>
        <w:r>
          <w:rPr>
            <w:webHidden/>
          </w:rPr>
          <w:fldChar w:fldCharType="separate"/>
        </w:r>
        <w:r>
          <w:rPr>
            <w:webHidden/>
          </w:rPr>
          <w:t>13</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57" w:history="1">
        <w:r w:rsidRPr="00CD4F31">
          <w:rPr>
            <w:rStyle w:val="a3"/>
            <w:noProof/>
          </w:rPr>
          <w:t>Парламентская газета, 01.06.2023, Возможности использования маткапитала расширятся</w:t>
        </w:r>
        <w:r>
          <w:rPr>
            <w:noProof/>
            <w:webHidden/>
          </w:rPr>
          <w:tab/>
        </w:r>
        <w:r>
          <w:rPr>
            <w:noProof/>
            <w:webHidden/>
          </w:rPr>
          <w:fldChar w:fldCharType="begin"/>
        </w:r>
        <w:r>
          <w:rPr>
            <w:noProof/>
            <w:webHidden/>
          </w:rPr>
          <w:instrText xml:space="preserve"> PAGEREF _Toc136590357 \h </w:instrText>
        </w:r>
        <w:r>
          <w:rPr>
            <w:noProof/>
            <w:webHidden/>
          </w:rPr>
        </w:r>
        <w:r>
          <w:rPr>
            <w:noProof/>
            <w:webHidden/>
          </w:rPr>
          <w:fldChar w:fldCharType="separate"/>
        </w:r>
        <w:r>
          <w:rPr>
            <w:noProof/>
            <w:webHidden/>
          </w:rPr>
          <w:t>13</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58" w:history="1">
        <w:r w:rsidRPr="00CD4F31">
          <w:rPr>
            <w:rStyle w:val="a3"/>
          </w:rPr>
          <w:t>В Госдуме рассмотрят в первом чтении законопроект, позволяющий отцам-одиночкам направлять средства материнского капитала на формирование накопительной пенсии — сейчас такой возможностью могут воспользоваться только матери,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_Toc136590358 \h </w:instrText>
        </w:r>
        <w:r>
          <w:rPr>
            <w:webHidden/>
          </w:rPr>
        </w:r>
        <w:r>
          <w:rPr>
            <w:webHidden/>
          </w:rPr>
          <w:fldChar w:fldCharType="separate"/>
        </w:r>
        <w:r>
          <w:rPr>
            <w:webHidden/>
          </w:rPr>
          <w:t>13</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59" w:history="1">
        <w:r w:rsidRPr="00CD4F31">
          <w:rPr>
            <w:rStyle w:val="a3"/>
            <w:noProof/>
          </w:rPr>
          <w:t>Парламентская газета, 01.06.2023, Папам хотят расширить права на использование маткапитала</w:t>
        </w:r>
        <w:r>
          <w:rPr>
            <w:noProof/>
            <w:webHidden/>
          </w:rPr>
          <w:tab/>
        </w:r>
        <w:r>
          <w:rPr>
            <w:noProof/>
            <w:webHidden/>
          </w:rPr>
          <w:fldChar w:fldCharType="begin"/>
        </w:r>
        <w:r>
          <w:rPr>
            <w:noProof/>
            <w:webHidden/>
          </w:rPr>
          <w:instrText xml:space="preserve"> PAGEREF _Toc136590359 \h </w:instrText>
        </w:r>
        <w:r>
          <w:rPr>
            <w:noProof/>
            <w:webHidden/>
          </w:rPr>
        </w:r>
        <w:r>
          <w:rPr>
            <w:noProof/>
            <w:webHidden/>
          </w:rPr>
          <w:fldChar w:fldCharType="separate"/>
        </w:r>
        <w:r>
          <w:rPr>
            <w:noProof/>
            <w:webHidden/>
          </w:rPr>
          <w:t>14</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60" w:history="1">
        <w:r w:rsidRPr="00CD4F31">
          <w:rPr>
            <w:rStyle w:val="a3"/>
          </w:rPr>
          <w:t>Отцам хотят дать возможность направить материнский капитал на формирование накопительной пенсии. Такой законопроект группы парламентариев Госдума приняла в первом чтении 1 июня.</w:t>
        </w:r>
        <w:r>
          <w:rPr>
            <w:webHidden/>
          </w:rPr>
          <w:tab/>
        </w:r>
        <w:r>
          <w:rPr>
            <w:webHidden/>
          </w:rPr>
          <w:fldChar w:fldCharType="begin"/>
        </w:r>
        <w:r>
          <w:rPr>
            <w:webHidden/>
          </w:rPr>
          <w:instrText xml:space="preserve"> PAGEREF _Toc136590360 \h </w:instrText>
        </w:r>
        <w:r>
          <w:rPr>
            <w:webHidden/>
          </w:rPr>
        </w:r>
        <w:r>
          <w:rPr>
            <w:webHidden/>
          </w:rPr>
          <w:fldChar w:fldCharType="separate"/>
        </w:r>
        <w:r>
          <w:rPr>
            <w:webHidden/>
          </w:rPr>
          <w:t>14</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61" w:history="1">
        <w:r w:rsidRPr="00CD4F31">
          <w:rPr>
            <w:rStyle w:val="a3"/>
            <w:noProof/>
          </w:rPr>
          <w:t>АК&amp;М, 01.06.2023, Доля ОФЗ в портфеле пенсионных накоплений НПФ в I квартале увеличилась до 37.6%</w:t>
        </w:r>
        <w:r>
          <w:rPr>
            <w:noProof/>
            <w:webHidden/>
          </w:rPr>
          <w:tab/>
        </w:r>
        <w:r>
          <w:rPr>
            <w:noProof/>
            <w:webHidden/>
          </w:rPr>
          <w:fldChar w:fldCharType="begin"/>
        </w:r>
        <w:r>
          <w:rPr>
            <w:noProof/>
            <w:webHidden/>
          </w:rPr>
          <w:instrText xml:space="preserve"> PAGEREF _Toc136590361 \h </w:instrText>
        </w:r>
        <w:r>
          <w:rPr>
            <w:noProof/>
            <w:webHidden/>
          </w:rPr>
        </w:r>
        <w:r>
          <w:rPr>
            <w:noProof/>
            <w:webHidden/>
          </w:rPr>
          <w:fldChar w:fldCharType="separate"/>
        </w:r>
        <w:r>
          <w:rPr>
            <w:noProof/>
            <w:webHidden/>
          </w:rPr>
          <w:t>15</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62" w:history="1">
        <w:r w:rsidRPr="00CD4F31">
          <w:rPr>
            <w:rStyle w:val="a3"/>
          </w:rPr>
          <w:t>Доля ОФЗ в портфеле пенсионных накоплений негосударственных пенсионных фондов за I квартал 2023 года увеличилась на 0.7 п.п. до 37.6%, в пенсионных резервах — на 1.3 п.п. до 22%. Об этом свидетельствуют материалы Банка России.</w:t>
        </w:r>
        <w:r>
          <w:rPr>
            <w:webHidden/>
          </w:rPr>
          <w:tab/>
        </w:r>
        <w:r>
          <w:rPr>
            <w:webHidden/>
          </w:rPr>
          <w:fldChar w:fldCharType="begin"/>
        </w:r>
        <w:r>
          <w:rPr>
            <w:webHidden/>
          </w:rPr>
          <w:instrText xml:space="preserve"> PAGEREF _Toc136590362 \h </w:instrText>
        </w:r>
        <w:r>
          <w:rPr>
            <w:webHidden/>
          </w:rPr>
        </w:r>
        <w:r>
          <w:rPr>
            <w:webHidden/>
          </w:rPr>
          <w:fldChar w:fldCharType="separate"/>
        </w:r>
        <w:r>
          <w:rPr>
            <w:webHidden/>
          </w:rPr>
          <w:t>15</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63" w:history="1">
        <w:r w:rsidRPr="00CD4F31">
          <w:rPr>
            <w:rStyle w:val="a3"/>
            <w:noProof/>
          </w:rPr>
          <w:t>Экономика и жизнь, 01.06.2023, Как сработали НПФ в I квартале текущего года</w:t>
        </w:r>
        <w:r>
          <w:rPr>
            <w:noProof/>
            <w:webHidden/>
          </w:rPr>
          <w:tab/>
        </w:r>
        <w:r>
          <w:rPr>
            <w:noProof/>
            <w:webHidden/>
          </w:rPr>
          <w:fldChar w:fldCharType="begin"/>
        </w:r>
        <w:r>
          <w:rPr>
            <w:noProof/>
            <w:webHidden/>
          </w:rPr>
          <w:instrText xml:space="preserve"> PAGEREF _Toc136590363 \h </w:instrText>
        </w:r>
        <w:r>
          <w:rPr>
            <w:noProof/>
            <w:webHidden/>
          </w:rPr>
        </w:r>
        <w:r>
          <w:rPr>
            <w:noProof/>
            <w:webHidden/>
          </w:rPr>
          <w:fldChar w:fldCharType="separate"/>
        </w:r>
        <w:r>
          <w:rPr>
            <w:noProof/>
            <w:webHidden/>
          </w:rPr>
          <w:t>15</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64" w:history="1">
        <w:r w:rsidRPr="00CD4F31">
          <w:rPr>
            <w:rStyle w:val="a3"/>
          </w:rPr>
          <w:t>Аналитики Банка России отмечают, что негосударственные пенсионные фонды (НПФ) нарастили вложения в государственные облигации.</w:t>
        </w:r>
        <w:r>
          <w:rPr>
            <w:webHidden/>
          </w:rPr>
          <w:tab/>
        </w:r>
        <w:r>
          <w:rPr>
            <w:webHidden/>
          </w:rPr>
          <w:fldChar w:fldCharType="begin"/>
        </w:r>
        <w:r>
          <w:rPr>
            <w:webHidden/>
          </w:rPr>
          <w:instrText xml:space="preserve"> PAGEREF _Toc136590364 \h </w:instrText>
        </w:r>
        <w:r>
          <w:rPr>
            <w:webHidden/>
          </w:rPr>
        </w:r>
        <w:r>
          <w:rPr>
            <w:webHidden/>
          </w:rPr>
          <w:fldChar w:fldCharType="separate"/>
        </w:r>
        <w:r>
          <w:rPr>
            <w:webHidden/>
          </w:rPr>
          <w:t>15</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65" w:history="1">
        <w:r w:rsidRPr="00CD4F31">
          <w:rPr>
            <w:rStyle w:val="a3"/>
            <w:noProof/>
          </w:rPr>
          <w:t>РИА Новости, 01.06.2023, Данные ЦБ РФ о банках теперь доступны в «Яндекс Картах» - регулятор</w:t>
        </w:r>
        <w:r>
          <w:rPr>
            <w:noProof/>
            <w:webHidden/>
          </w:rPr>
          <w:tab/>
        </w:r>
        <w:r>
          <w:rPr>
            <w:noProof/>
            <w:webHidden/>
          </w:rPr>
          <w:fldChar w:fldCharType="begin"/>
        </w:r>
        <w:r>
          <w:rPr>
            <w:noProof/>
            <w:webHidden/>
          </w:rPr>
          <w:instrText xml:space="preserve"> PAGEREF _Toc136590365 \h </w:instrText>
        </w:r>
        <w:r>
          <w:rPr>
            <w:noProof/>
            <w:webHidden/>
          </w:rPr>
        </w:r>
        <w:r>
          <w:rPr>
            <w:noProof/>
            <w:webHidden/>
          </w:rPr>
          <w:fldChar w:fldCharType="separate"/>
        </w:r>
        <w:r>
          <w:rPr>
            <w:noProof/>
            <w:webHidden/>
          </w:rPr>
          <w:t>16</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66" w:history="1">
        <w:r w:rsidRPr="00CD4F31">
          <w:rPr>
            <w:rStyle w:val="a3"/>
          </w:rPr>
          <w:t>Информация Банка России о точках доступа к финансовым услугам появилась в «Яндекс Картах» - пользователи смогут получить более полные официальные данные об офисах банков, отделениях почты с банковским обслуживанием, страховых, МФО и других финорганизациях, говорится в сообщении регулятора.</w:t>
        </w:r>
        <w:r>
          <w:rPr>
            <w:webHidden/>
          </w:rPr>
          <w:tab/>
        </w:r>
        <w:r>
          <w:rPr>
            <w:webHidden/>
          </w:rPr>
          <w:fldChar w:fldCharType="begin"/>
        </w:r>
        <w:r>
          <w:rPr>
            <w:webHidden/>
          </w:rPr>
          <w:instrText xml:space="preserve"> PAGEREF _Toc136590366 \h </w:instrText>
        </w:r>
        <w:r>
          <w:rPr>
            <w:webHidden/>
          </w:rPr>
        </w:r>
        <w:r>
          <w:rPr>
            <w:webHidden/>
          </w:rPr>
          <w:fldChar w:fldCharType="separate"/>
        </w:r>
        <w:r>
          <w:rPr>
            <w:webHidden/>
          </w:rPr>
          <w:t>16</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67" w:history="1">
        <w:r w:rsidRPr="00CD4F31">
          <w:rPr>
            <w:rStyle w:val="a3"/>
            <w:noProof/>
          </w:rPr>
          <w:t>Интерфакс, 01.06.2023, ЦБ одобрил объединение двух подконтрольных «Ингосстраху» НПФ</w:t>
        </w:r>
        <w:r>
          <w:rPr>
            <w:noProof/>
            <w:webHidden/>
          </w:rPr>
          <w:tab/>
        </w:r>
        <w:r>
          <w:rPr>
            <w:noProof/>
            <w:webHidden/>
          </w:rPr>
          <w:fldChar w:fldCharType="begin"/>
        </w:r>
        <w:r>
          <w:rPr>
            <w:noProof/>
            <w:webHidden/>
          </w:rPr>
          <w:instrText xml:space="preserve"> PAGEREF _Toc136590367 \h </w:instrText>
        </w:r>
        <w:r>
          <w:rPr>
            <w:noProof/>
            <w:webHidden/>
          </w:rPr>
        </w:r>
        <w:r>
          <w:rPr>
            <w:noProof/>
            <w:webHidden/>
          </w:rPr>
          <w:fldChar w:fldCharType="separate"/>
        </w:r>
        <w:r>
          <w:rPr>
            <w:noProof/>
            <w:webHidden/>
          </w:rPr>
          <w:t>16</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68" w:history="1">
        <w:r w:rsidRPr="00CD4F31">
          <w:rPr>
            <w:rStyle w:val="a3"/>
          </w:rPr>
          <w:t>Банк России согласовал присоединение негосударственного пенсионного фонда «Ингосстрах-Пенсия» к НПФ «Социум», говорится в сообщении регулятора.</w:t>
        </w:r>
        <w:r>
          <w:rPr>
            <w:webHidden/>
          </w:rPr>
          <w:tab/>
        </w:r>
        <w:r>
          <w:rPr>
            <w:webHidden/>
          </w:rPr>
          <w:fldChar w:fldCharType="begin"/>
        </w:r>
        <w:r>
          <w:rPr>
            <w:webHidden/>
          </w:rPr>
          <w:instrText xml:space="preserve"> PAGEREF _Toc136590368 \h </w:instrText>
        </w:r>
        <w:r>
          <w:rPr>
            <w:webHidden/>
          </w:rPr>
        </w:r>
        <w:r>
          <w:rPr>
            <w:webHidden/>
          </w:rPr>
          <w:fldChar w:fldCharType="separate"/>
        </w:r>
        <w:r>
          <w:rPr>
            <w:webHidden/>
          </w:rPr>
          <w:t>16</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69" w:history="1">
        <w:r w:rsidRPr="00CD4F31">
          <w:rPr>
            <w:rStyle w:val="a3"/>
            <w:noProof/>
          </w:rPr>
          <w:t>Коммерсантъ, 01.06.2023, Обеспеченная жизнь на пенсии: ключ к успеху</w:t>
        </w:r>
        <w:r>
          <w:rPr>
            <w:noProof/>
            <w:webHidden/>
          </w:rPr>
          <w:tab/>
        </w:r>
        <w:r>
          <w:rPr>
            <w:noProof/>
            <w:webHidden/>
          </w:rPr>
          <w:fldChar w:fldCharType="begin"/>
        </w:r>
        <w:r>
          <w:rPr>
            <w:noProof/>
            <w:webHidden/>
          </w:rPr>
          <w:instrText xml:space="preserve"> PAGEREF _Toc136590369 \h </w:instrText>
        </w:r>
        <w:r>
          <w:rPr>
            <w:noProof/>
            <w:webHidden/>
          </w:rPr>
        </w:r>
        <w:r>
          <w:rPr>
            <w:noProof/>
            <w:webHidden/>
          </w:rPr>
          <w:fldChar w:fldCharType="separate"/>
        </w:r>
        <w:r>
          <w:rPr>
            <w:noProof/>
            <w:webHidden/>
          </w:rPr>
          <w:t>17</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70" w:history="1">
        <w:r w:rsidRPr="00CD4F31">
          <w:rPr>
            <w:rStyle w:val="a3"/>
          </w:rPr>
          <w:t>Снижение трудовой активности с возрастом - обстоятельство, которое может возникнуть в жизни любого человека. Однако каждый хотел бы поддерживать привычный уровень потребления и после завершения карьеры. И полагаться только на страховую пенсию - не совсем дальновидно. Давайте разберемся, как эффективно обеспечить свой комфорт на пенсии и сделать это без жестких ограничений.</w:t>
        </w:r>
        <w:r>
          <w:rPr>
            <w:webHidden/>
          </w:rPr>
          <w:tab/>
        </w:r>
        <w:r>
          <w:rPr>
            <w:webHidden/>
          </w:rPr>
          <w:fldChar w:fldCharType="begin"/>
        </w:r>
        <w:r>
          <w:rPr>
            <w:webHidden/>
          </w:rPr>
          <w:instrText xml:space="preserve"> PAGEREF _Toc136590370 \h </w:instrText>
        </w:r>
        <w:r>
          <w:rPr>
            <w:webHidden/>
          </w:rPr>
        </w:r>
        <w:r>
          <w:rPr>
            <w:webHidden/>
          </w:rPr>
          <w:fldChar w:fldCharType="separate"/>
        </w:r>
        <w:r>
          <w:rPr>
            <w:webHidden/>
          </w:rPr>
          <w:t>17</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71" w:history="1">
        <w:r w:rsidRPr="00CD4F31">
          <w:rPr>
            <w:rStyle w:val="a3"/>
            <w:noProof/>
          </w:rPr>
          <w:t>Пенсионный Брокер, 02.06.2023, Ханты-Мансийский НПФ подарил детям праздник</w:t>
        </w:r>
        <w:r>
          <w:rPr>
            <w:noProof/>
            <w:webHidden/>
          </w:rPr>
          <w:tab/>
        </w:r>
        <w:r>
          <w:rPr>
            <w:noProof/>
            <w:webHidden/>
          </w:rPr>
          <w:fldChar w:fldCharType="begin"/>
        </w:r>
        <w:r>
          <w:rPr>
            <w:noProof/>
            <w:webHidden/>
          </w:rPr>
          <w:instrText xml:space="preserve"> PAGEREF _Toc136590371 \h </w:instrText>
        </w:r>
        <w:r>
          <w:rPr>
            <w:noProof/>
            <w:webHidden/>
          </w:rPr>
        </w:r>
        <w:r>
          <w:rPr>
            <w:noProof/>
            <w:webHidden/>
          </w:rPr>
          <w:fldChar w:fldCharType="separate"/>
        </w:r>
        <w:r>
          <w:rPr>
            <w:noProof/>
            <w:webHidden/>
          </w:rPr>
          <w:t>18</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72" w:history="1">
        <w:r w:rsidRPr="00CD4F31">
          <w:rPr>
            <w:rStyle w:val="a3"/>
          </w:rPr>
          <w:t>В таких акциях Ханты-Мансийский НПФ принимает участие традиционно и оказывает помощь через социальные службы. В этом году подарили 57 игрушек: наборы для песка, логические игры, раскраски, альбомы и карандаши.</w:t>
        </w:r>
        <w:r>
          <w:rPr>
            <w:webHidden/>
          </w:rPr>
          <w:tab/>
        </w:r>
        <w:r>
          <w:rPr>
            <w:webHidden/>
          </w:rPr>
          <w:fldChar w:fldCharType="begin"/>
        </w:r>
        <w:r>
          <w:rPr>
            <w:webHidden/>
          </w:rPr>
          <w:instrText xml:space="preserve"> PAGEREF _Toc136590372 \h </w:instrText>
        </w:r>
        <w:r>
          <w:rPr>
            <w:webHidden/>
          </w:rPr>
        </w:r>
        <w:r>
          <w:rPr>
            <w:webHidden/>
          </w:rPr>
          <w:fldChar w:fldCharType="separate"/>
        </w:r>
        <w:r>
          <w:rPr>
            <w:webHidden/>
          </w:rPr>
          <w:t>18</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73" w:history="1">
        <w:r w:rsidRPr="00CD4F31">
          <w:rPr>
            <w:rStyle w:val="a3"/>
            <w:noProof/>
          </w:rPr>
          <w:t>Пенсионный Брокер, 02.06.2023, ИНФИНИТУМ стал членом НАУФОР</w:t>
        </w:r>
        <w:r>
          <w:rPr>
            <w:noProof/>
            <w:webHidden/>
          </w:rPr>
          <w:tab/>
        </w:r>
        <w:r>
          <w:rPr>
            <w:noProof/>
            <w:webHidden/>
          </w:rPr>
          <w:fldChar w:fldCharType="begin"/>
        </w:r>
        <w:r>
          <w:rPr>
            <w:noProof/>
            <w:webHidden/>
          </w:rPr>
          <w:instrText xml:space="preserve"> PAGEREF _Toc136590373 \h </w:instrText>
        </w:r>
        <w:r>
          <w:rPr>
            <w:noProof/>
            <w:webHidden/>
          </w:rPr>
        </w:r>
        <w:r>
          <w:rPr>
            <w:noProof/>
            <w:webHidden/>
          </w:rPr>
          <w:fldChar w:fldCharType="separate"/>
        </w:r>
        <w:r>
          <w:rPr>
            <w:noProof/>
            <w:webHidden/>
          </w:rPr>
          <w:t>19</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74" w:history="1">
        <w:r w:rsidRPr="00CD4F31">
          <w:rPr>
            <w:rStyle w:val="a3"/>
          </w:rPr>
          <w:t>31 мая 2023 года состоялось заседание Совета директоров Национальной ассоциации участников фондового рынка (НАУФОР), на котором было принято решение изменить категорию членства АО «Специализированный депозитарий «ИНФИНИТУМ» с ассоциированного члена НАУФОР на члена НАУФОР по депозитарной деятельности и деятельности специализированного депозитария инвестиционных фондов, паевых инвестиционных фондов и негосударственных пенсионных фондов.</w:t>
        </w:r>
        <w:r>
          <w:rPr>
            <w:webHidden/>
          </w:rPr>
          <w:tab/>
        </w:r>
        <w:r>
          <w:rPr>
            <w:webHidden/>
          </w:rPr>
          <w:fldChar w:fldCharType="begin"/>
        </w:r>
        <w:r>
          <w:rPr>
            <w:webHidden/>
          </w:rPr>
          <w:instrText xml:space="preserve"> PAGEREF _Toc136590374 \h </w:instrText>
        </w:r>
        <w:r>
          <w:rPr>
            <w:webHidden/>
          </w:rPr>
        </w:r>
        <w:r>
          <w:rPr>
            <w:webHidden/>
          </w:rPr>
          <w:fldChar w:fldCharType="separate"/>
        </w:r>
        <w:r>
          <w:rPr>
            <w:webHidden/>
          </w:rPr>
          <w:t>19</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75" w:history="1">
        <w:r w:rsidRPr="00CD4F31">
          <w:rPr>
            <w:rStyle w:val="a3"/>
            <w:noProof/>
          </w:rPr>
          <w:t>Пенсионный Брокер, 02.06.2023, О государственной регистрации изменений, вносимых в устав АО «НПФ «Социум»</w:t>
        </w:r>
        <w:r>
          <w:rPr>
            <w:noProof/>
            <w:webHidden/>
          </w:rPr>
          <w:tab/>
        </w:r>
        <w:r>
          <w:rPr>
            <w:noProof/>
            <w:webHidden/>
          </w:rPr>
          <w:fldChar w:fldCharType="begin"/>
        </w:r>
        <w:r>
          <w:rPr>
            <w:noProof/>
            <w:webHidden/>
          </w:rPr>
          <w:instrText xml:space="preserve"> PAGEREF _Toc136590375 \h </w:instrText>
        </w:r>
        <w:r>
          <w:rPr>
            <w:noProof/>
            <w:webHidden/>
          </w:rPr>
        </w:r>
        <w:r>
          <w:rPr>
            <w:noProof/>
            <w:webHidden/>
          </w:rPr>
          <w:fldChar w:fldCharType="separate"/>
        </w:r>
        <w:r>
          <w:rPr>
            <w:noProof/>
            <w:webHidden/>
          </w:rPr>
          <w:t>19</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76" w:history="1">
        <w:r w:rsidRPr="00CD4F31">
          <w:rPr>
            <w:rStyle w:val="a3"/>
          </w:rPr>
          <w:t>Банк России 01.06.2023 принял решение зарегистрировать изменения, вносимые в устав Акционерного общества «Негосударственный Пенсионный Фонд «Социум» (г. Москва).</w:t>
        </w:r>
        <w:r>
          <w:rPr>
            <w:webHidden/>
          </w:rPr>
          <w:tab/>
        </w:r>
        <w:r>
          <w:rPr>
            <w:webHidden/>
          </w:rPr>
          <w:fldChar w:fldCharType="begin"/>
        </w:r>
        <w:r>
          <w:rPr>
            <w:webHidden/>
          </w:rPr>
          <w:instrText xml:space="preserve"> PAGEREF _Toc136590376 \h </w:instrText>
        </w:r>
        <w:r>
          <w:rPr>
            <w:webHidden/>
          </w:rPr>
        </w:r>
        <w:r>
          <w:rPr>
            <w:webHidden/>
          </w:rPr>
          <w:fldChar w:fldCharType="separate"/>
        </w:r>
        <w:r>
          <w:rPr>
            <w:webHidden/>
          </w:rPr>
          <w:t>19</w:t>
        </w:r>
        <w:r>
          <w:rPr>
            <w:webHidden/>
          </w:rPr>
          <w:fldChar w:fldCharType="end"/>
        </w:r>
      </w:hyperlink>
    </w:p>
    <w:p w:rsidR="005B194F" w:rsidRDefault="005B194F">
      <w:pPr>
        <w:pStyle w:val="12"/>
        <w:tabs>
          <w:tab w:val="right" w:leader="dot" w:pos="9061"/>
        </w:tabs>
        <w:rPr>
          <w:rFonts w:asciiTheme="minorHAnsi" w:eastAsiaTheme="minorEastAsia" w:hAnsiTheme="minorHAnsi" w:cstheme="minorBidi"/>
          <w:b w:val="0"/>
          <w:noProof/>
          <w:sz w:val="22"/>
          <w:szCs w:val="22"/>
        </w:rPr>
      </w:pPr>
      <w:hyperlink w:anchor="_Toc136590377" w:history="1">
        <w:r w:rsidRPr="00CD4F3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_Toc136590377 \h </w:instrText>
        </w:r>
        <w:r>
          <w:rPr>
            <w:noProof/>
            <w:webHidden/>
          </w:rPr>
        </w:r>
        <w:r>
          <w:rPr>
            <w:noProof/>
            <w:webHidden/>
          </w:rPr>
          <w:fldChar w:fldCharType="separate"/>
        </w:r>
        <w:r>
          <w:rPr>
            <w:noProof/>
            <w:webHidden/>
          </w:rPr>
          <w:t>19</w:t>
        </w:r>
        <w:r>
          <w:rPr>
            <w:noProof/>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78" w:history="1">
        <w:r w:rsidRPr="00CD4F31">
          <w:rPr>
            <w:rStyle w:val="a3"/>
            <w:noProof/>
          </w:rPr>
          <w:t>Российская газета, 01.06.2023, Новая категория ветеранов начнет получать выплаты</w:t>
        </w:r>
        <w:r>
          <w:rPr>
            <w:noProof/>
            <w:webHidden/>
          </w:rPr>
          <w:tab/>
        </w:r>
        <w:r>
          <w:rPr>
            <w:noProof/>
            <w:webHidden/>
          </w:rPr>
          <w:fldChar w:fldCharType="begin"/>
        </w:r>
        <w:r>
          <w:rPr>
            <w:noProof/>
            <w:webHidden/>
          </w:rPr>
          <w:instrText xml:space="preserve"> PAGEREF _Toc136590378 \h </w:instrText>
        </w:r>
        <w:r>
          <w:rPr>
            <w:noProof/>
            <w:webHidden/>
          </w:rPr>
        </w:r>
        <w:r>
          <w:rPr>
            <w:noProof/>
            <w:webHidden/>
          </w:rPr>
          <w:fldChar w:fldCharType="separate"/>
        </w:r>
        <w:r>
          <w:rPr>
            <w:noProof/>
            <w:webHidden/>
          </w:rPr>
          <w:t>19</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79" w:history="1">
        <w:r w:rsidRPr="00CD4F31">
          <w:rPr>
            <w:rStyle w:val="a3"/>
          </w:rPr>
          <w:t>Вместе с пенсией граждане, проживающие в годы Великой Отечественной войны в Сталинграде (ныне Волгоград), получат единовременную денежную выплату.</w:t>
        </w:r>
        <w:r>
          <w:rPr>
            <w:webHidden/>
          </w:rPr>
          <w:tab/>
        </w:r>
        <w:r>
          <w:rPr>
            <w:webHidden/>
          </w:rPr>
          <w:fldChar w:fldCharType="begin"/>
        </w:r>
        <w:r>
          <w:rPr>
            <w:webHidden/>
          </w:rPr>
          <w:instrText xml:space="preserve"> PAGEREF _Toc136590379 \h </w:instrText>
        </w:r>
        <w:r>
          <w:rPr>
            <w:webHidden/>
          </w:rPr>
        </w:r>
        <w:r>
          <w:rPr>
            <w:webHidden/>
          </w:rPr>
          <w:fldChar w:fldCharType="separate"/>
        </w:r>
        <w:r>
          <w:rPr>
            <w:webHidden/>
          </w:rPr>
          <w:t>19</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80" w:history="1">
        <w:r w:rsidRPr="00CD4F31">
          <w:rPr>
            <w:rStyle w:val="a3"/>
            <w:noProof/>
          </w:rPr>
          <w:t>Российская газета, 01.06.2023, Работающим пенсионерам предложили увеличить оплачиваемый отпуск до 35 дней</w:t>
        </w:r>
        <w:r>
          <w:rPr>
            <w:noProof/>
            <w:webHidden/>
          </w:rPr>
          <w:tab/>
        </w:r>
        <w:r>
          <w:rPr>
            <w:noProof/>
            <w:webHidden/>
          </w:rPr>
          <w:fldChar w:fldCharType="begin"/>
        </w:r>
        <w:r>
          <w:rPr>
            <w:noProof/>
            <w:webHidden/>
          </w:rPr>
          <w:instrText xml:space="preserve"> PAGEREF _Toc136590380 \h </w:instrText>
        </w:r>
        <w:r>
          <w:rPr>
            <w:noProof/>
            <w:webHidden/>
          </w:rPr>
        </w:r>
        <w:r>
          <w:rPr>
            <w:noProof/>
            <w:webHidden/>
          </w:rPr>
          <w:fldChar w:fldCharType="separate"/>
        </w:r>
        <w:r>
          <w:rPr>
            <w:noProof/>
            <w:webHidden/>
          </w:rPr>
          <w:t>20</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81" w:history="1">
        <w:r w:rsidRPr="00CD4F31">
          <w:rPr>
            <w:rStyle w:val="a3"/>
          </w:rPr>
          <w:t>Основной ежегодный оплачиваемый отпуск работающих предпенсионеров и работающих пенсионеров предложили увеличить на 7 календарных дней. Таким образом вместо 28 календарных дней он должен увеличиться до 35 дней. Заключение на законопроект, разработанный депутатом Государственной Думы, первым заместителем фракции ЛДПР Сергеем Леоновым, должна дать Российская трехсторонняя комиссия. Документ имеется в распоряжении «Российской газеты».</w:t>
        </w:r>
        <w:r>
          <w:rPr>
            <w:webHidden/>
          </w:rPr>
          <w:tab/>
        </w:r>
        <w:r>
          <w:rPr>
            <w:webHidden/>
          </w:rPr>
          <w:fldChar w:fldCharType="begin"/>
        </w:r>
        <w:r>
          <w:rPr>
            <w:webHidden/>
          </w:rPr>
          <w:instrText xml:space="preserve"> PAGEREF _Toc136590381 \h </w:instrText>
        </w:r>
        <w:r>
          <w:rPr>
            <w:webHidden/>
          </w:rPr>
        </w:r>
        <w:r>
          <w:rPr>
            <w:webHidden/>
          </w:rPr>
          <w:fldChar w:fldCharType="separate"/>
        </w:r>
        <w:r>
          <w:rPr>
            <w:webHidden/>
          </w:rPr>
          <w:t>20</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82" w:history="1">
        <w:r w:rsidRPr="00CD4F31">
          <w:rPr>
            <w:rStyle w:val="a3"/>
            <w:noProof/>
          </w:rPr>
          <w:t>МК, 01.06.2023, Наталия ТРУШИНА, Работающим пенсионерам предложили увеличить оплачиваемый отпуск: в чем подвох</w:t>
        </w:r>
        <w:r>
          <w:rPr>
            <w:noProof/>
            <w:webHidden/>
          </w:rPr>
          <w:tab/>
        </w:r>
        <w:r>
          <w:rPr>
            <w:noProof/>
            <w:webHidden/>
          </w:rPr>
          <w:fldChar w:fldCharType="begin"/>
        </w:r>
        <w:r>
          <w:rPr>
            <w:noProof/>
            <w:webHidden/>
          </w:rPr>
          <w:instrText xml:space="preserve"> PAGEREF _Toc136590382 \h </w:instrText>
        </w:r>
        <w:r>
          <w:rPr>
            <w:noProof/>
            <w:webHidden/>
          </w:rPr>
        </w:r>
        <w:r>
          <w:rPr>
            <w:noProof/>
            <w:webHidden/>
          </w:rPr>
          <w:fldChar w:fldCharType="separate"/>
        </w:r>
        <w:r>
          <w:rPr>
            <w:noProof/>
            <w:webHidden/>
          </w:rPr>
          <w:t>21</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83" w:history="1">
        <w:r w:rsidRPr="00CD4F31">
          <w:rPr>
            <w:rStyle w:val="a3"/>
          </w:rPr>
          <w:t>Работающим пенсионерам могут увеличить отпуск на неделю - до 35 рабочих дней. Такую инициативу выдвинул депутат Госдумы Сергей Леонов. Парламентарий считает, что пожилые люди, продолжающие трудовую деятельность, нуждаются в дополнительных мерах поддержки, а увеличенный отпуск поможет им восстановить здоровье. Эксперты сомневаются в том, что эта идея будет воплощена в жизнь.</w:t>
        </w:r>
        <w:r>
          <w:rPr>
            <w:webHidden/>
          </w:rPr>
          <w:tab/>
        </w:r>
        <w:r>
          <w:rPr>
            <w:webHidden/>
          </w:rPr>
          <w:fldChar w:fldCharType="begin"/>
        </w:r>
        <w:r>
          <w:rPr>
            <w:webHidden/>
          </w:rPr>
          <w:instrText xml:space="preserve"> PAGEREF _Toc136590383 \h </w:instrText>
        </w:r>
        <w:r>
          <w:rPr>
            <w:webHidden/>
          </w:rPr>
        </w:r>
        <w:r>
          <w:rPr>
            <w:webHidden/>
          </w:rPr>
          <w:fldChar w:fldCharType="separate"/>
        </w:r>
        <w:r>
          <w:rPr>
            <w:webHidden/>
          </w:rPr>
          <w:t>21</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84" w:history="1">
        <w:r w:rsidRPr="00CD4F31">
          <w:rPr>
            <w:rStyle w:val="a3"/>
            <w:noProof/>
          </w:rPr>
          <w:t>Life, 01.06.2023, С 1 июня изменятся суммы социальных выплат: Что ждёт пенсионеров, семьи с детьми и льготников</w:t>
        </w:r>
        <w:r>
          <w:rPr>
            <w:noProof/>
            <w:webHidden/>
          </w:rPr>
          <w:tab/>
        </w:r>
        <w:r>
          <w:rPr>
            <w:noProof/>
            <w:webHidden/>
          </w:rPr>
          <w:fldChar w:fldCharType="begin"/>
        </w:r>
        <w:r>
          <w:rPr>
            <w:noProof/>
            <w:webHidden/>
          </w:rPr>
          <w:instrText xml:space="preserve"> PAGEREF _Toc136590384 \h </w:instrText>
        </w:r>
        <w:r>
          <w:rPr>
            <w:noProof/>
            <w:webHidden/>
          </w:rPr>
        </w:r>
        <w:r>
          <w:rPr>
            <w:noProof/>
            <w:webHidden/>
          </w:rPr>
          <w:fldChar w:fldCharType="separate"/>
        </w:r>
        <w:r>
          <w:rPr>
            <w:noProof/>
            <w:webHidden/>
          </w:rPr>
          <w:t>22</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85" w:history="1">
        <w:r w:rsidRPr="00CD4F31">
          <w:rPr>
            <w:rStyle w:val="a3"/>
          </w:rPr>
          <w:t>С 1 июня изменятся суммы ряда региональных субсидий и компенсаций. Это касается, в частности, льготного проезда. Ведущий юрист «Европейской юридической службы» Оксана Красовская привела пример Краснодарского края.</w:t>
        </w:r>
        <w:r>
          <w:rPr>
            <w:webHidden/>
          </w:rPr>
          <w:tab/>
        </w:r>
        <w:r>
          <w:rPr>
            <w:webHidden/>
          </w:rPr>
          <w:fldChar w:fldCharType="begin"/>
        </w:r>
        <w:r>
          <w:rPr>
            <w:webHidden/>
          </w:rPr>
          <w:instrText xml:space="preserve"> PAGEREF _Toc136590385 \h </w:instrText>
        </w:r>
        <w:r>
          <w:rPr>
            <w:webHidden/>
          </w:rPr>
        </w:r>
        <w:r>
          <w:rPr>
            <w:webHidden/>
          </w:rPr>
          <w:fldChar w:fldCharType="separate"/>
        </w:r>
        <w:r>
          <w:rPr>
            <w:webHidden/>
          </w:rPr>
          <w:t>22</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86" w:history="1">
        <w:r w:rsidRPr="00CD4F31">
          <w:rPr>
            <w:rStyle w:val="a3"/>
            <w:noProof/>
          </w:rPr>
          <w:t>PRIMPRESS, 01.06.2023, И работающим, и неработающим. В июне выплатят сразу две пенсии</w:t>
        </w:r>
        <w:r>
          <w:rPr>
            <w:noProof/>
            <w:webHidden/>
          </w:rPr>
          <w:tab/>
        </w:r>
        <w:r>
          <w:rPr>
            <w:noProof/>
            <w:webHidden/>
          </w:rPr>
          <w:fldChar w:fldCharType="begin"/>
        </w:r>
        <w:r>
          <w:rPr>
            <w:noProof/>
            <w:webHidden/>
          </w:rPr>
          <w:instrText xml:space="preserve"> PAGEREF _Toc136590386 \h </w:instrText>
        </w:r>
        <w:r>
          <w:rPr>
            <w:noProof/>
            <w:webHidden/>
          </w:rPr>
        </w:r>
        <w:r>
          <w:rPr>
            <w:noProof/>
            <w:webHidden/>
          </w:rPr>
          <w:fldChar w:fldCharType="separate"/>
        </w:r>
        <w:r>
          <w:rPr>
            <w:noProof/>
            <w:webHidden/>
          </w:rPr>
          <w:t>23</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87" w:history="1">
        <w:r w:rsidRPr="00CD4F31">
          <w:rPr>
            <w:rStyle w:val="a3"/>
          </w:rPr>
          <w:t>Пенсионерам рассказали о двух крупных выплатах, которые можно будет получить в июне. Для многих граждан, таким образом, будет выплачено сразу две пенсии в течение месяца. Но размер их будет отличаться друг от друга.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_Toc136590387 \h </w:instrText>
        </w:r>
        <w:r>
          <w:rPr>
            <w:webHidden/>
          </w:rPr>
        </w:r>
        <w:r>
          <w:rPr>
            <w:webHidden/>
          </w:rPr>
          <w:fldChar w:fldCharType="separate"/>
        </w:r>
        <w:r>
          <w:rPr>
            <w:webHidden/>
          </w:rPr>
          <w:t>23</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88" w:history="1">
        <w:r w:rsidRPr="00CD4F31">
          <w:rPr>
            <w:rStyle w:val="a3"/>
            <w:noProof/>
          </w:rPr>
          <w:t>PRIMPRESS, 01.06.2023, Указ подписан. Пенсионеров, которым от 60 до 85 лет, ждет большой сюрприз в июне</w:t>
        </w:r>
        <w:r>
          <w:rPr>
            <w:noProof/>
            <w:webHidden/>
          </w:rPr>
          <w:tab/>
        </w:r>
        <w:r>
          <w:rPr>
            <w:noProof/>
            <w:webHidden/>
          </w:rPr>
          <w:fldChar w:fldCharType="begin"/>
        </w:r>
        <w:r>
          <w:rPr>
            <w:noProof/>
            <w:webHidden/>
          </w:rPr>
          <w:instrText xml:space="preserve"> PAGEREF _Toc136590388 \h </w:instrText>
        </w:r>
        <w:r>
          <w:rPr>
            <w:noProof/>
            <w:webHidden/>
          </w:rPr>
        </w:r>
        <w:r>
          <w:rPr>
            <w:noProof/>
            <w:webHidden/>
          </w:rPr>
          <w:fldChar w:fldCharType="separate"/>
        </w:r>
        <w:r>
          <w:rPr>
            <w:noProof/>
            <w:webHidden/>
          </w:rPr>
          <w:t>24</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89" w:history="1">
        <w:r w:rsidRPr="00CD4F31">
          <w:rPr>
            <w:rStyle w:val="a3"/>
          </w:rPr>
          <w:t>Пенсионерам, которые вписываются в диапазон от 60 до 85 лет, рассказали о новом сюрпризе в июне. Пожилые граждане получат для себя новую невиданную возможность проведения досуга. А география такого проекта охватит уже всю страну.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_Toc136590389 \h </w:instrText>
        </w:r>
        <w:r>
          <w:rPr>
            <w:webHidden/>
          </w:rPr>
        </w:r>
        <w:r>
          <w:rPr>
            <w:webHidden/>
          </w:rPr>
          <w:fldChar w:fldCharType="separate"/>
        </w:r>
        <w:r>
          <w:rPr>
            <w:webHidden/>
          </w:rPr>
          <w:t>24</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90" w:history="1">
        <w:r w:rsidRPr="00CD4F31">
          <w:rPr>
            <w:rStyle w:val="a3"/>
            <w:noProof/>
          </w:rPr>
          <w:t>Teleprogramma.pro, 01.06.2023, Прибавка в 250%: пенсионеров обрадовали внушительной доплатой уже с января</w:t>
        </w:r>
        <w:r>
          <w:rPr>
            <w:noProof/>
            <w:webHidden/>
          </w:rPr>
          <w:tab/>
        </w:r>
        <w:r>
          <w:rPr>
            <w:noProof/>
            <w:webHidden/>
          </w:rPr>
          <w:fldChar w:fldCharType="begin"/>
        </w:r>
        <w:r>
          <w:rPr>
            <w:noProof/>
            <w:webHidden/>
          </w:rPr>
          <w:instrText xml:space="preserve"> PAGEREF _Toc136590390 \h </w:instrText>
        </w:r>
        <w:r>
          <w:rPr>
            <w:noProof/>
            <w:webHidden/>
          </w:rPr>
        </w:r>
        <w:r>
          <w:rPr>
            <w:noProof/>
            <w:webHidden/>
          </w:rPr>
          <w:fldChar w:fldCharType="separate"/>
        </w:r>
        <w:r>
          <w:rPr>
            <w:noProof/>
            <w:webHidden/>
          </w:rPr>
          <w:t>25</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91" w:history="1">
        <w:r w:rsidRPr="00CD4F31">
          <w:rPr>
            <w:rStyle w:val="a3"/>
          </w:rPr>
          <w:t>В России живут десятки миллионов пенсионеров. Примечательно, что пожилым гражданам положены выплаты. Однако суммы разные, так как зависят от разных нюансов. А теперь стало известно, что с января 2024 года пенсионерам введут доплату в 250% — прибавится больше 17 тысяч рублей. Юрист Ирина Сивакова рассказала, что проект о таких доплатах Госдума уже утвердила. Она пояснила, что такой проект позволит получать солидную прибавку определенной категории граждан: тренерам чемпионов Олимпийских, Паралимпийских и Сурдлимпийских игр.</w:t>
        </w:r>
        <w:r>
          <w:rPr>
            <w:webHidden/>
          </w:rPr>
          <w:tab/>
        </w:r>
        <w:r>
          <w:rPr>
            <w:webHidden/>
          </w:rPr>
          <w:fldChar w:fldCharType="begin"/>
        </w:r>
        <w:r>
          <w:rPr>
            <w:webHidden/>
          </w:rPr>
          <w:instrText xml:space="preserve"> PAGEREF _Toc136590391 \h </w:instrText>
        </w:r>
        <w:r>
          <w:rPr>
            <w:webHidden/>
          </w:rPr>
        </w:r>
        <w:r>
          <w:rPr>
            <w:webHidden/>
          </w:rPr>
          <w:fldChar w:fldCharType="separate"/>
        </w:r>
        <w:r>
          <w:rPr>
            <w:webHidden/>
          </w:rPr>
          <w:t>25</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92" w:history="1">
        <w:r w:rsidRPr="00CD4F31">
          <w:rPr>
            <w:rStyle w:val="a3"/>
            <w:noProof/>
          </w:rPr>
          <w:t>БУХ.1С, 01.06.2023, СФР подготовил новые правила информирования граждан о назначении пенсий</w:t>
        </w:r>
        <w:r>
          <w:rPr>
            <w:noProof/>
            <w:webHidden/>
          </w:rPr>
          <w:tab/>
        </w:r>
        <w:r>
          <w:rPr>
            <w:noProof/>
            <w:webHidden/>
          </w:rPr>
          <w:fldChar w:fldCharType="begin"/>
        </w:r>
        <w:r>
          <w:rPr>
            <w:noProof/>
            <w:webHidden/>
          </w:rPr>
          <w:instrText xml:space="preserve"> PAGEREF _Toc136590392 \h </w:instrText>
        </w:r>
        <w:r>
          <w:rPr>
            <w:noProof/>
            <w:webHidden/>
          </w:rPr>
        </w:r>
        <w:r>
          <w:rPr>
            <w:noProof/>
            <w:webHidden/>
          </w:rPr>
          <w:fldChar w:fldCharType="separate"/>
        </w:r>
        <w:r>
          <w:rPr>
            <w:noProof/>
            <w:webHidden/>
          </w:rPr>
          <w:t>25</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93" w:history="1">
        <w:r w:rsidRPr="00CD4F31">
          <w:rPr>
            <w:rStyle w:val="a3"/>
          </w:rPr>
          <w:t>Фонд пенсионного и социального страхования РФ (СФР) подготовил новые правила извещения граждан о назначении пенсий. Проект соответствующего приказа опубликован на Едином портале для размещения проектов НПА.</w:t>
        </w:r>
        <w:r>
          <w:rPr>
            <w:webHidden/>
          </w:rPr>
          <w:tab/>
        </w:r>
        <w:r>
          <w:rPr>
            <w:webHidden/>
          </w:rPr>
          <w:fldChar w:fldCharType="begin"/>
        </w:r>
        <w:r>
          <w:rPr>
            <w:webHidden/>
          </w:rPr>
          <w:instrText xml:space="preserve"> PAGEREF _Toc136590393 \h </w:instrText>
        </w:r>
        <w:r>
          <w:rPr>
            <w:webHidden/>
          </w:rPr>
        </w:r>
        <w:r>
          <w:rPr>
            <w:webHidden/>
          </w:rPr>
          <w:fldChar w:fldCharType="separate"/>
        </w:r>
        <w:r>
          <w:rPr>
            <w:webHidden/>
          </w:rPr>
          <w:t>25</w:t>
        </w:r>
        <w:r>
          <w:rPr>
            <w:webHidden/>
          </w:rPr>
          <w:fldChar w:fldCharType="end"/>
        </w:r>
      </w:hyperlink>
    </w:p>
    <w:p w:rsidR="005B194F" w:rsidRDefault="005B194F">
      <w:pPr>
        <w:pStyle w:val="12"/>
        <w:tabs>
          <w:tab w:val="right" w:leader="dot" w:pos="9061"/>
        </w:tabs>
        <w:rPr>
          <w:rFonts w:asciiTheme="minorHAnsi" w:eastAsiaTheme="minorEastAsia" w:hAnsiTheme="minorHAnsi" w:cstheme="minorBidi"/>
          <w:b w:val="0"/>
          <w:noProof/>
          <w:sz w:val="22"/>
          <w:szCs w:val="22"/>
        </w:rPr>
      </w:pPr>
      <w:hyperlink w:anchor="_Toc136590394" w:history="1">
        <w:r w:rsidRPr="00CD4F31">
          <w:rPr>
            <w:rStyle w:val="a3"/>
            <w:noProof/>
          </w:rPr>
          <w:t>НОВОСТИ МАКРОЭКОНОМИКИ</w:t>
        </w:r>
        <w:r>
          <w:rPr>
            <w:noProof/>
            <w:webHidden/>
          </w:rPr>
          <w:tab/>
        </w:r>
        <w:r>
          <w:rPr>
            <w:noProof/>
            <w:webHidden/>
          </w:rPr>
          <w:fldChar w:fldCharType="begin"/>
        </w:r>
        <w:r>
          <w:rPr>
            <w:noProof/>
            <w:webHidden/>
          </w:rPr>
          <w:instrText xml:space="preserve"> PAGEREF _Toc136590394 \h </w:instrText>
        </w:r>
        <w:r>
          <w:rPr>
            <w:noProof/>
            <w:webHidden/>
          </w:rPr>
        </w:r>
        <w:r>
          <w:rPr>
            <w:noProof/>
            <w:webHidden/>
          </w:rPr>
          <w:fldChar w:fldCharType="separate"/>
        </w:r>
        <w:r>
          <w:rPr>
            <w:noProof/>
            <w:webHidden/>
          </w:rPr>
          <w:t>27</w:t>
        </w:r>
        <w:r>
          <w:rPr>
            <w:noProof/>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95" w:history="1">
        <w:r w:rsidRPr="00CD4F31">
          <w:rPr>
            <w:rStyle w:val="a3"/>
            <w:noProof/>
          </w:rPr>
          <w:t>РИА Новости, 01.06.2023, Мишустин: власти должны поддерживать субсидиями внедрение отечественных разработок ПО</w:t>
        </w:r>
        <w:r>
          <w:rPr>
            <w:noProof/>
            <w:webHidden/>
          </w:rPr>
          <w:tab/>
        </w:r>
        <w:r>
          <w:rPr>
            <w:noProof/>
            <w:webHidden/>
          </w:rPr>
          <w:fldChar w:fldCharType="begin"/>
        </w:r>
        <w:r>
          <w:rPr>
            <w:noProof/>
            <w:webHidden/>
          </w:rPr>
          <w:instrText xml:space="preserve"> PAGEREF _Toc136590395 \h </w:instrText>
        </w:r>
        <w:r>
          <w:rPr>
            <w:noProof/>
            <w:webHidden/>
          </w:rPr>
        </w:r>
        <w:r>
          <w:rPr>
            <w:noProof/>
            <w:webHidden/>
          </w:rPr>
          <w:fldChar w:fldCharType="separate"/>
        </w:r>
        <w:r>
          <w:rPr>
            <w:noProof/>
            <w:webHidden/>
          </w:rPr>
          <w:t>27</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96" w:history="1">
        <w:r w:rsidRPr="00CD4F31">
          <w:rPr>
            <w:rStyle w:val="a3"/>
          </w:rPr>
          <w:t>Премьер РФ Михаил Мишустин заявил на выставке «Цифровая независимость промышленной России», что минпромторг должен поддерживать субсидиями внедрение и тиражирование отечественных разработок программного обеспечения.</w:t>
        </w:r>
        <w:r>
          <w:rPr>
            <w:webHidden/>
          </w:rPr>
          <w:tab/>
        </w:r>
        <w:r>
          <w:rPr>
            <w:webHidden/>
          </w:rPr>
          <w:fldChar w:fldCharType="begin"/>
        </w:r>
        <w:r>
          <w:rPr>
            <w:webHidden/>
          </w:rPr>
          <w:instrText xml:space="preserve"> PAGEREF _Toc136590396 \h </w:instrText>
        </w:r>
        <w:r>
          <w:rPr>
            <w:webHidden/>
          </w:rPr>
        </w:r>
        <w:r>
          <w:rPr>
            <w:webHidden/>
          </w:rPr>
          <w:fldChar w:fldCharType="separate"/>
        </w:r>
        <w:r>
          <w:rPr>
            <w:webHidden/>
          </w:rPr>
          <w:t>27</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97" w:history="1">
        <w:r w:rsidRPr="00CD4F31">
          <w:rPr>
            <w:rStyle w:val="a3"/>
            <w:noProof/>
          </w:rPr>
          <w:t>ТАСС, 01.06.2023, Мишустин поручил подготовить постановление о статусе системно значимого ИТ-разработчика</w:t>
        </w:r>
        <w:r>
          <w:rPr>
            <w:noProof/>
            <w:webHidden/>
          </w:rPr>
          <w:tab/>
        </w:r>
        <w:r>
          <w:rPr>
            <w:noProof/>
            <w:webHidden/>
          </w:rPr>
          <w:fldChar w:fldCharType="begin"/>
        </w:r>
        <w:r>
          <w:rPr>
            <w:noProof/>
            <w:webHidden/>
          </w:rPr>
          <w:instrText xml:space="preserve"> PAGEREF _Toc136590397 \h </w:instrText>
        </w:r>
        <w:r>
          <w:rPr>
            <w:noProof/>
            <w:webHidden/>
          </w:rPr>
        </w:r>
        <w:r>
          <w:rPr>
            <w:noProof/>
            <w:webHidden/>
          </w:rPr>
          <w:fldChar w:fldCharType="separate"/>
        </w:r>
        <w:r>
          <w:rPr>
            <w:noProof/>
            <w:webHidden/>
          </w:rPr>
          <w:t>28</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398" w:history="1">
        <w:r w:rsidRPr="00CD4F31">
          <w:rPr>
            <w:rStyle w:val="a3"/>
          </w:rPr>
          <w:t>Премьер-министр России Михаил Мишустин поручил министерству финансов и министерству цифрового развития подготовить постановление, определяющее статус системно значимого ИТ-разработчика.</w:t>
        </w:r>
        <w:r>
          <w:rPr>
            <w:webHidden/>
          </w:rPr>
          <w:tab/>
        </w:r>
        <w:r>
          <w:rPr>
            <w:webHidden/>
          </w:rPr>
          <w:fldChar w:fldCharType="begin"/>
        </w:r>
        <w:r>
          <w:rPr>
            <w:webHidden/>
          </w:rPr>
          <w:instrText xml:space="preserve"> PAGEREF _Toc136590398 \h </w:instrText>
        </w:r>
        <w:r>
          <w:rPr>
            <w:webHidden/>
          </w:rPr>
        </w:r>
        <w:r>
          <w:rPr>
            <w:webHidden/>
          </w:rPr>
          <w:fldChar w:fldCharType="separate"/>
        </w:r>
        <w:r>
          <w:rPr>
            <w:webHidden/>
          </w:rPr>
          <w:t>28</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399" w:history="1">
        <w:r w:rsidRPr="00CD4F31">
          <w:rPr>
            <w:rStyle w:val="a3"/>
            <w:noProof/>
          </w:rPr>
          <w:t>РИА Новости, 01.06.2023, Правительство РФ сохранило на 2023 год лимиты кредитов для обращения за «каникулами»</w:t>
        </w:r>
        <w:r>
          <w:rPr>
            <w:noProof/>
            <w:webHidden/>
          </w:rPr>
          <w:tab/>
        </w:r>
        <w:r>
          <w:rPr>
            <w:noProof/>
            <w:webHidden/>
          </w:rPr>
          <w:fldChar w:fldCharType="begin"/>
        </w:r>
        <w:r>
          <w:rPr>
            <w:noProof/>
            <w:webHidden/>
          </w:rPr>
          <w:instrText xml:space="preserve"> PAGEREF _Toc136590399 \h </w:instrText>
        </w:r>
        <w:r>
          <w:rPr>
            <w:noProof/>
            <w:webHidden/>
          </w:rPr>
        </w:r>
        <w:r>
          <w:rPr>
            <w:noProof/>
            <w:webHidden/>
          </w:rPr>
          <w:fldChar w:fldCharType="separate"/>
        </w:r>
        <w:r>
          <w:rPr>
            <w:noProof/>
            <w:webHidden/>
          </w:rPr>
          <w:t>28</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400" w:history="1">
        <w:r w:rsidRPr="00CD4F31">
          <w:rPr>
            <w:rStyle w:val="a3"/>
          </w:rPr>
          <w:t>Правительство сохранило без изменений максимальные размеры ипотеки и потребкредитов, по которым россияне вправе взять кредитные каникулы, говорится в материалах на сайте Минфина.</w:t>
        </w:r>
        <w:r>
          <w:rPr>
            <w:webHidden/>
          </w:rPr>
          <w:tab/>
        </w:r>
        <w:r>
          <w:rPr>
            <w:webHidden/>
          </w:rPr>
          <w:fldChar w:fldCharType="begin"/>
        </w:r>
        <w:r>
          <w:rPr>
            <w:webHidden/>
          </w:rPr>
          <w:instrText xml:space="preserve"> PAGEREF _Toc136590400 \h </w:instrText>
        </w:r>
        <w:r>
          <w:rPr>
            <w:webHidden/>
          </w:rPr>
        </w:r>
        <w:r>
          <w:rPr>
            <w:webHidden/>
          </w:rPr>
          <w:fldChar w:fldCharType="separate"/>
        </w:r>
        <w:r>
          <w:rPr>
            <w:webHidden/>
          </w:rPr>
          <w:t>28</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401" w:history="1">
        <w:r w:rsidRPr="00CD4F31">
          <w:rPr>
            <w:rStyle w:val="a3"/>
            <w:noProof/>
          </w:rPr>
          <w:t>РИА Новости, 01.06.2023, Минфин РФ не планирует новых налоговых послаблений для производителей биржевых товаров</w:t>
        </w:r>
        <w:r>
          <w:rPr>
            <w:noProof/>
            <w:webHidden/>
          </w:rPr>
          <w:tab/>
        </w:r>
        <w:r>
          <w:rPr>
            <w:noProof/>
            <w:webHidden/>
          </w:rPr>
          <w:fldChar w:fldCharType="begin"/>
        </w:r>
        <w:r>
          <w:rPr>
            <w:noProof/>
            <w:webHidden/>
          </w:rPr>
          <w:instrText xml:space="preserve"> PAGEREF _Toc136590401 \h </w:instrText>
        </w:r>
        <w:r>
          <w:rPr>
            <w:noProof/>
            <w:webHidden/>
          </w:rPr>
        </w:r>
        <w:r>
          <w:rPr>
            <w:noProof/>
            <w:webHidden/>
          </w:rPr>
          <w:fldChar w:fldCharType="separate"/>
        </w:r>
        <w:r>
          <w:rPr>
            <w:noProof/>
            <w:webHidden/>
          </w:rPr>
          <w:t>29</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402" w:history="1">
        <w:r w:rsidRPr="00CD4F31">
          <w:rPr>
            <w:rStyle w:val="a3"/>
          </w:rPr>
          <w:t>Минфин России не планирует налоговых послаблений для производителей биржевых товаров, помимо обратного акциза на синтетические каучуки, сообщил замминистра финансов Алексей Сазанов на пленарном заседании Госдумы.</w:t>
        </w:r>
        <w:r>
          <w:rPr>
            <w:webHidden/>
          </w:rPr>
          <w:tab/>
        </w:r>
        <w:r>
          <w:rPr>
            <w:webHidden/>
          </w:rPr>
          <w:fldChar w:fldCharType="begin"/>
        </w:r>
        <w:r>
          <w:rPr>
            <w:webHidden/>
          </w:rPr>
          <w:instrText xml:space="preserve"> PAGEREF _Toc136590402 \h </w:instrText>
        </w:r>
        <w:r>
          <w:rPr>
            <w:webHidden/>
          </w:rPr>
        </w:r>
        <w:r>
          <w:rPr>
            <w:webHidden/>
          </w:rPr>
          <w:fldChar w:fldCharType="separate"/>
        </w:r>
        <w:r>
          <w:rPr>
            <w:webHidden/>
          </w:rPr>
          <w:t>29</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403" w:history="1">
        <w:r w:rsidRPr="00CD4F31">
          <w:rPr>
            <w:rStyle w:val="a3"/>
            <w:noProof/>
          </w:rPr>
          <w:t>РИА Новости, 01.06.2023, Минфин внес в правительство РФ законопроект о введении ИИС-III</w:t>
        </w:r>
        <w:r>
          <w:rPr>
            <w:noProof/>
            <w:webHidden/>
          </w:rPr>
          <w:tab/>
        </w:r>
        <w:r>
          <w:rPr>
            <w:noProof/>
            <w:webHidden/>
          </w:rPr>
          <w:fldChar w:fldCharType="begin"/>
        </w:r>
        <w:r>
          <w:rPr>
            <w:noProof/>
            <w:webHidden/>
          </w:rPr>
          <w:instrText xml:space="preserve"> PAGEREF _Toc136590403 \h </w:instrText>
        </w:r>
        <w:r>
          <w:rPr>
            <w:noProof/>
            <w:webHidden/>
          </w:rPr>
        </w:r>
        <w:r>
          <w:rPr>
            <w:noProof/>
            <w:webHidden/>
          </w:rPr>
          <w:fldChar w:fldCharType="separate"/>
        </w:r>
        <w:r>
          <w:rPr>
            <w:noProof/>
            <w:webHidden/>
          </w:rPr>
          <w:t>29</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404" w:history="1">
        <w:r w:rsidRPr="00CD4F31">
          <w:rPr>
            <w:rStyle w:val="a3"/>
          </w:rPr>
          <w:t>Минфин РФ внес в правительство законопроект о введении индивидуальных инвестиционных счетов третьего типа (ИИС-III), сообщается в материалах на сайте министерства.</w:t>
        </w:r>
        <w:r>
          <w:rPr>
            <w:webHidden/>
          </w:rPr>
          <w:tab/>
        </w:r>
        <w:r>
          <w:rPr>
            <w:webHidden/>
          </w:rPr>
          <w:fldChar w:fldCharType="begin"/>
        </w:r>
        <w:r>
          <w:rPr>
            <w:webHidden/>
          </w:rPr>
          <w:instrText xml:space="preserve"> PAGEREF _Toc136590404 \h </w:instrText>
        </w:r>
        <w:r>
          <w:rPr>
            <w:webHidden/>
          </w:rPr>
        </w:r>
        <w:r>
          <w:rPr>
            <w:webHidden/>
          </w:rPr>
          <w:fldChar w:fldCharType="separate"/>
        </w:r>
        <w:r>
          <w:rPr>
            <w:webHidden/>
          </w:rPr>
          <w:t>29</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405" w:history="1">
        <w:r w:rsidRPr="00CD4F31">
          <w:rPr>
            <w:rStyle w:val="a3"/>
            <w:noProof/>
          </w:rPr>
          <w:t>РИА Новости, 01.06.2023, ЦБ РФ рассматривает возможности расширения сферы деятельности службы финуполномоченного</w:t>
        </w:r>
        <w:r>
          <w:rPr>
            <w:noProof/>
            <w:webHidden/>
          </w:rPr>
          <w:tab/>
        </w:r>
        <w:r>
          <w:rPr>
            <w:noProof/>
            <w:webHidden/>
          </w:rPr>
          <w:fldChar w:fldCharType="begin"/>
        </w:r>
        <w:r>
          <w:rPr>
            <w:noProof/>
            <w:webHidden/>
          </w:rPr>
          <w:instrText xml:space="preserve"> PAGEREF _Toc136590405 \h </w:instrText>
        </w:r>
        <w:r>
          <w:rPr>
            <w:noProof/>
            <w:webHidden/>
          </w:rPr>
        </w:r>
        <w:r>
          <w:rPr>
            <w:noProof/>
            <w:webHidden/>
          </w:rPr>
          <w:fldChar w:fldCharType="separate"/>
        </w:r>
        <w:r>
          <w:rPr>
            <w:noProof/>
            <w:webHidden/>
          </w:rPr>
          <w:t>30</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406" w:history="1">
        <w:r w:rsidRPr="00CD4F31">
          <w:rPr>
            <w:rStyle w:val="a3"/>
          </w:rPr>
          <w:t>Банк России рассматривает возможности для расширения сферы деятельности службы финансового уполномоченного, сообщил статс-секретарь - заместитель председателя ЦБ РФ Алексей Гузнов.</w:t>
        </w:r>
        <w:r>
          <w:rPr>
            <w:webHidden/>
          </w:rPr>
          <w:tab/>
        </w:r>
        <w:r>
          <w:rPr>
            <w:webHidden/>
          </w:rPr>
          <w:fldChar w:fldCharType="begin"/>
        </w:r>
        <w:r>
          <w:rPr>
            <w:webHidden/>
          </w:rPr>
          <w:instrText xml:space="preserve"> PAGEREF _Toc136590406 \h </w:instrText>
        </w:r>
        <w:r>
          <w:rPr>
            <w:webHidden/>
          </w:rPr>
        </w:r>
        <w:r>
          <w:rPr>
            <w:webHidden/>
          </w:rPr>
          <w:fldChar w:fldCharType="separate"/>
        </w:r>
        <w:r>
          <w:rPr>
            <w:webHidden/>
          </w:rPr>
          <w:t>30</w:t>
        </w:r>
        <w:r>
          <w:rPr>
            <w:webHidden/>
          </w:rPr>
          <w:fldChar w:fldCharType="end"/>
        </w:r>
      </w:hyperlink>
    </w:p>
    <w:p w:rsidR="005B194F" w:rsidRDefault="005B194F">
      <w:pPr>
        <w:pStyle w:val="12"/>
        <w:tabs>
          <w:tab w:val="right" w:leader="dot" w:pos="9061"/>
        </w:tabs>
        <w:rPr>
          <w:rFonts w:asciiTheme="minorHAnsi" w:eastAsiaTheme="minorEastAsia" w:hAnsiTheme="minorHAnsi" w:cstheme="minorBidi"/>
          <w:b w:val="0"/>
          <w:noProof/>
          <w:sz w:val="22"/>
          <w:szCs w:val="22"/>
        </w:rPr>
      </w:pPr>
      <w:hyperlink w:anchor="_Toc136590407" w:history="1">
        <w:r w:rsidRPr="00CD4F31">
          <w:rPr>
            <w:rStyle w:val="a3"/>
            <w:noProof/>
          </w:rPr>
          <w:t>ИЗМЕНЕНИЯ В ЗАКОНОДАТЕЛЬСТВЕ</w:t>
        </w:r>
        <w:r>
          <w:rPr>
            <w:noProof/>
            <w:webHidden/>
          </w:rPr>
          <w:tab/>
        </w:r>
        <w:r>
          <w:rPr>
            <w:noProof/>
            <w:webHidden/>
          </w:rPr>
          <w:fldChar w:fldCharType="begin"/>
        </w:r>
        <w:r>
          <w:rPr>
            <w:noProof/>
            <w:webHidden/>
          </w:rPr>
          <w:instrText xml:space="preserve"> PAGEREF _Toc136590407 \h </w:instrText>
        </w:r>
        <w:r>
          <w:rPr>
            <w:noProof/>
            <w:webHidden/>
          </w:rPr>
        </w:r>
        <w:r>
          <w:rPr>
            <w:noProof/>
            <w:webHidden/>
          </w:rPr>
          <w:fldChar w:fldCharType="separate"/>
        </w:r>
        <w:r>
          <w:rPr>
            <w:noProof/>
            <w:webHidden/>
          </w:rPr>
          <w:t>32</w:t>
        </w:r>
        <w:r>
          <w:rPr>
            <w:noProof/>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408" w:history="1">
        <w:r w:rsidRPr="00CD4F31">
          <w:rPr>
            <w:rStyle w:val="a3"/>
            <w:noProof/>
          </w:rPr>
          <w:t>Российская газета, 02.06.2023, Федеральный закон от 29 мая 2023 г. N 190-ФЗ «О внесении изменений в Федеральныйзакон «О государственном пенсионном обеспечении в Российской Федерации» и Федеральный закон «О страховых пенсиях»«</w:t>
        </w:r>
        <w:r>
          <w:rPr>
            <w:noProof/>
            <w:webHidden/>
          </w:rPr>
          <w:tab/>
        </w:r>
        <w:r>
          <w:rPr>
            <w:noProof/>
            <w:webHidden/>
          </w:rPr>
          <w:fldChar w:fldCharType="begin"/>
        </w:r>
        <w:r>
          <w:rPr>
            <w:noProof/>
            <w:webHidden/>
          </w:rPr>
          <w:instrText xml:space="preserve"> PAGEREF _Toc136590408 \h </w:instrText>
        </w:r>
        <w:r>
          <w:rPr>
            <w:noProof/>
            <w:webHidden/>
          </w:rPr>
        </w:r>
        <w:r>
          <w:rPr>
            <w:noProof/>
            <w:webHidden/>
          </w:rPr>
          <w:fldChar w:fldCharType="separate"/>
        </w:r>
        <w:r>
          <w:rPr>
            <w:noProof/>
            <w:webHidden/>
          </w:rPr>
          <w:t>32</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409" w:history="1">
        <w:r w:rsidRPr="00CD4F31">
          <w:rPr>
            <w:rStyle w:val="a3"/>
          </w:rPr>
          <w:t>Принят Государственной Думой 18 мая 2023 года Одобрен Советом Федерации 24 мая 2023 года</w:t>
        </w:r>
        <w:r>
          <w:rPr>
            <w:webHidden/>
          </w:rPr>
          <w:tab/>
        </w:r>
        <w:r>
          <w:rPr>
            <w:webHidden/>
          </w:rPr>
          <w:fldChar w:fldCharType="begin"/>
        </w:r>
        <w:r>
          <w:rPr>
            <w:webHidden/>
          </w:rPr>
          <w:instrText xml:space="preserve"> PAGEREF _Toc136590409 \h </w:instrText>
        </w:r>
        <w:r>
          <w:rPr>
            <w:webHidden/>
          </w:rPr>
        </w:r>
        <w:r>
          <w:rPr>
            <w:webHidden/>
          </w:rPr>
          <w:fldChar w:fldCharType="separate"/>
        </w:r>
        <w:r>
          <w:rPr>
            <w:webHidden/>
          </w:rPr>
          <w:t>32</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410" w:history="1">
        <w:r w:rsidRPr="00CD4F31">
          <w:rPr>
            <w:rStyle w:val="a3"/>
            <w:noProof/>
          </w:rPr>
          <w:t>Российская газета, 02.06.2023, Федеральный закон от 29 мая 2023 г. N 192-ФЗ</w:t>
        </w:r>
        <w:r>
          <w:rPr>
            <w:noProof/>
            <w:webHidden/>
          </w:rPr>
          <w:tab/>
        </w:r>
        <w:r>
          <w:rPr>
            <w:noProof/>
            <w:webHidden/>
          </w:rPr>
          <w:fldChar w:fldCharType="begin"/>
        </w:r>
        <w:r>
          <w:rPr>
            <w:noProof/>
            <w:webHidden/>
          </w:rPr>
          <w:instrText xml:space="preserve"> PAGEREF _Toc136590410 \h </w:instrText>
        </w:r>
        <w:r>
          <w:rPr>
            <w:noProof/>
            <w:webHidden/>
          </w:rPr>
        </w:r>
        <w:r>
          <w:rPr>
            <w:noProof/>
            <w:webHidden/>
          </w:rPr>
          <w:fldChar w:fldCharType="separate"/>
        </w:r>
        <w:r>
          <w:rPr>
            <w:noProof/>
            <w:webHidden/>
          </w:rPr>
          <w:t>45</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411" w:history="1">
        <w:r w:rsidRPr="00CD4F31">
          <w:rPr>
            <w:rStyle w:val="a3"/>
          </w:rPr>
          <w:t>«О внесении изменений в ЗаконРоссийской Федерации «О пенсионном обеспечении лиц, проходивших военную службу,службу в органах внутренних дел, Государственной противопожарной службе, органахпо контролю за оборотом наркотических средств и психотропных веществ,учреждениях и органах уголовно-исполнительной системы, войсках национальнойгвардии Российской Федерации, органах принудительного исполнения РоссийскойФедерации, и их семей»</w:t>
        </w:r>
        <w:r>
          <w:rPr>
            <w:webHidden/>
          </w:rPr>
          <w:tab/>
        </w:r>
        <w:r>
          <w:rPr>
            <w:webHidden/>
          </w:rPr>
          <w:fldChar w:fldCharType="begin"/>
        </w:r>
        <w:r>
          <w:rPr>
            <w:webHidden/>
          </w:rPr>
          <w:instrText xml:space="preserve"> PAGEREF _Toc136590411 \h </w:instrText>
        </w:r>
        <w:r>
          <w:rPr>
            <w:webHidden/>
          </w:rPr>
        </w:r>
        <w:r>
          <w:rPr>
            <w:webHidden/>
          </w:rPr>
          <w:fldChar w:fldCharType="separate"/>
        </w:r>
        <w:r>
          <w:rPr>
            <w:webHidden/>
          </w:rPr>
          <w:t>45</w:t>
        </w:r>
        <w:r>
          <w:rPr>
            <w:webHidden/>
          </w:rPr>
          <w:fldChar w:fldCharType="end"/>
        </w:r>
      </w:hyperlink>
    </w:p>
    <w:p w:rsidR="005B194F" w:rsidRDefault="005B194F">
      <w:pPr>
        <w:pStyle w:val="12"/>
        <w:tabs>
          <w:tab w:val="right" w:leader="dot" w:pos="9061"/>
        </w:tabs>
        <w:rPr>
          <w:rFonts w:asciiTheme="minorHAnsi" w:eastAsiaTheme="minorEastAsia" w:hAnsiTheme="minorHAnsi" w:cstheme="minorBidi"/>
          <w:b w:val="0"/>
          <w:noProof/>
          <w:sz w:val="22"/>
          <w:szCs w:val="22"/>
        </w:rPr>
      </w:pPr>
      <w:hyperlink w:anchor="_Toc136590412" w:history="1">
        <w:r w:rsidRPr="00CD4F3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_Toc136590412 \h </w:instrText>
        </w:r>
        <w:r>
          <w:rPr>
            <w:noProof/>
            <w:webHidden/>
          </w:rPr>
        </w:r>
        <w:r>
          <w:rPr>
            <w:noProof/>
            <w:webHidden/>
          </w:rPr>
          <w:fldChar w:fldCharType="separate"/>
        </w:r>
        <w:r>
          <w:rPr>
            <w:noProof/>
            <w:webHidden/>
          </w:rPr>
          <w:t>47</w:t>
        </w:r>
        <w:r>
          <w:rPr>
            <w:noProof/>
            <w:webHidden/>
          </w:rPr>
          <w:fldChar w:fldCharType="end"/>
        </w:r>
      </w:hyperlink>
    </w:p>
    <w:p w:rsidR="005B194F" w:rsidRDefault="005B194F">
      <w:pPr>
        <w:pStyle w:val="12"/>
        <w:tabs>
          <w:tab w:val="right" w:leader="dot" w:pos="9061"/>
        </w:tabs>
        <w:rPr>
          <w:rFonts w:asciiTheme="minorHAnsi" w:eastAsiaTheme="minorEastAsia" w:hAnsiTheme="minorHAnsi" w:cstheme="minorBidi"/>
          <w:b w:val="0"/>
          <w:noProof/>
          <w:sz w:val="22"/>
          <w:szCs w:val="22"/>
        </w:rPr>
      </w:pPr>
      <w:hyperlink w:anchor="_Toc136590413" w:history="1">
        <w:r w:rsidRPr="00CD4F3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_Toc136590413 \h </w:instrText>
        </w:r>
        <w:r>
          <w:rPr>
            <w:noProof/>
            <w:webHidden/>
          </w:rPr>
        </w:r>
        <w:r>
          <w:rPr>
            <w:noProof/>
            <w:webHidden/>
          </w:rPr>
          <w:fldChar w:fldCharType="separate"/>
        </w:r>
        <w:r>
          <w:rPr>
            <w:noProof/>
            <w:webHidden/>
          </w:rPr>
          <w:t>47</w:t>
        </w:r>
        <w:r>
          <w:rPr>
            <w:noProof/>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414" w:history="1">
        <w:r w:rsidRPr="00CD4F31">
          <w:rPr>
            <w:rStyle w:val="a3"/>
            <w:noProof/>
          </w:rPr>
          <w:t>Zakon.kz, 01.06.2023, Сколько купили валюты для передачи в ЕНПФ, рассказали в Нацбанке</w:t>
        </w:r>
        <w:r>
          <w:rPr>
            <w:noProof/>
            <w:webHidden/>
          </w:rPr>
          <w:tab/>
        </w:r>
        <w:r>
          <w:rPr>
            <w:noProof/>
            <w:webHidden/>
          </w:rPr>
          <w:fldChar w:fldCharType="begin"/>
        </w:r>
        <w:r>
          <w:rPr>
            <w:noProof/>
            <w:webHidden/>
          </w:rPr>
          <w:instrText xml:space="preserve"> PAGEREF _Toc136590414 \h </w:instrText>
        </w:r>
        <w:r>
          <w:rPr>
            <w:noProof/>
            <w:webHidden/>
          </w:rPr>
        </w:r>
        <w:r>
          <w:rPr>
            <w:noProof/>
            <w:webHidden/>
          </w:rPr>
          <w:fldChar w:fldCharType="separate"/>
        </w:r>
        <w:r>
          <w:rPr>
            <w:noProof/>
            <w:webHidden/>
          </w:rPr>
          <w:t>47</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415" w:history="1">
        <w:r w:rsidRPr="00CD4F31">
          <w:rPr>
            <w:rStyle w:val="a3"/>
          </w:rPr>
          <w:t>1 июня 2023 года на сайте Национального банка Казахстана опубликовали информационное сообщение по валютному рынку. Покупка валюты для поддержания валютной доли пенсионных активов ЕНПФ в июне ожидается в размере от 200 до 250 млн долларов США, сообщает Zakon.kz.</w:t>
        </w:r>
        <w:r>
          <w:rPr>
            <w:webHidden/>
          </w:rPr>
          <w:tab/>
        </w:r>
        <w:r>
          <w:rPr>
            <w:webHidden/>
          </w:rPr>
          <w:fldChar w:fldCharType="begin"/>
        </w:r>
        <w:r>
          <w:rPr>
            <w:webHidden/>
          </w:rPr>
          <w:instrText xml:space="preserve"> PAGEREF _Toc136590415 \h </w:instrText>
        </w:r>
        <w:r>
          <w:rPr>
            <w:webHidden/>
          </w:rPr>
        </w:r>
        <w:r>
          <w:rPr>
            <w:webHidden/>
          </w:rPr>
          <w:fldChar w:fldCharType="separate"/>
        </w:r>
        <w:r>
          <w:rPr>
            <w:webHidden/>
          </w:rPr>
          <w:t>47</w:t>
        </w:r>
        <w:r>
          <w:rPr>
            <w:webHidden/>
          </w:rPr>
          <w:fldChar w:fldCharType="end"/>
        </w:r>
      </w:hyperlink>
    </w:p>
    <w:p w:rsidR="005B194F" w:rsidRDefault="005B194F">
      <w:pPr>
        <w:pStyle w:val="12"/>
        <w:tabs>
          <w:tab w:val="right" w:leader="dot" w:pos="9061"/>
        </w:tabs>
        <w:rPr>
          <w:rFonts w:asciiTheme="minorHAnsi" w:eastAsiaTheme="minorEastAsia" w:hAnsiTheme="minorHAnsi" w:cstheme="minorBidi"/>
          <w:b w:val="0"/>
          <w:noProof/>
          <w:sz w:val="22"/>
          <w:szCs w:val="22"/>
        </w:rPr>
      </w:pPr>
      <w:hyperlink w:anchor="_Toc136590416" w:history="1">
        <w:r w:rsidRPr="00CD4F3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_Toc136590416 \h </w:instrText>
        </w:r>
        <w:r>
          <w:rPr>
            <w:noProof/>
            <w:webHidden/>
          </w:rPr>
        </w:r>
        <w:r>
          <w:rPr>
            <w:noProof/>
            <w:webHidden/>
          </w:rPr>
          <w:fldChar w:fldCharType="separate"/>
        </w:r>
        <w:r>
          <w:rPr>
            <w:noProof/>
            <w:webHidden/>
          </w:rPr>
          <w:t>48</w:t>
        </w:r>
        <w:r>
          <w:rPr>
            <w:noProof/>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417" w:history="1">
        <w:r w:rsidRPr="00CD4F31">
          <w:rPr>
            <w:rStyle w:val="a3"/>
            <w:noProof/>
          </w:rPr>
          <w:t>ТАСС, 01.06.2023, Канадский пенсионный фонд приостановил инвестиционную деятельность в Китае</w:t>
        </w:r>
        <w:r>
          <w:rPr>
            <w:noProof/>
            <w:webHidden/>
          </w:rPr>
          <w:tab/>
        </w:r>
        <w:r>
          <w:rPr>
            <w:noProof/>
            <w:webHidden/>
          </w:rPr>
          <w:fldChar w:fldCharType="begin"/>
        </w:r>
        <w:r>
          <w:rPr>
            <w:noProof/>
            <w:webHidden/>
          </w:rPr>
          <w:instrText xml:space="preserve"> PAGEREF _Toc136590417 \h </w:instrText>
        </w:r>
        <w:r>
          <w:rPr>
            <w:noProof/>
            <w:webHidden/>
          </w:rPr>
        </w:r>
        <w:r>
          <w:rPr>
            <w:noProof/>
            <w:webHidden/>
          </w:rPr>
          <w:fldChar w:fldCharType="separate"/>
        </w:r>
        <w:r>
          <w:rPr>
            <w:noProof/>
            <w:webHidden/>
          </w:rPr>
          <w:t>48</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418" w:history="1">
        <w:r w:rsidRPr="00CD4F31">
          <w:rPr>
            <w:rStyle w:val="a3"/>
          </w:rPr>
          <w:t>Крупнейший канадский пенсионный фонд CDPQ с активами почти $300 млрд приостановил инвестиционную деятельность в Китае и закрыл представительство в Шанхае. Причиной стала торговая война между Китаем и США, сообщила в четверг газета Financial Times.</w:t>
        </w:r>
        <w:r>
          <w:rPr>
            <w:webHidden/>
          </w:rPr>
          <w:tab/>
        </w:r>
        <w:r>
          <w:rPr>
            <w:webHidden/>
          </w:rPr>
          <w:fldChar w:fldCharType="begin"/>
        </w:r>
        <w:r>
          <w:rPr>
            <w:webHidden/>
          </w:rPr>
          <w:instrText xml:space="preserve"> PAGEREF _Toc136590418 \h </w:instrText>
        </w:r>
        <w:r>
          <w:rPr>
            <w:webHidden/>
          </w:rPr>
        </w:r>
        <w:r>
          <w:rPr>
            <w:webHidden/>
          </w:rPr>
          <w:fldChar w:fldCharType="separate"/>
        </w:r>
        <w:r>
          <w:rPr>
            <w:webHidden/>
          </w:rPr>
          <w:t>48</w:t>
        </w:r>
        <w:r>
          <w:rPr>
            <w:webHidden/>
          </w:rPr>
          <w:fldChar w:fldCharType="end"/>
        </w:r>
      </w:hyperlink>
    </w:p>
    <w:p w:rsidR="005B194F" w:rsidRDefault="005B194F">
      <w:pPr>
        <w:pStyle w:val="21"/>
        <w:tabs>
          <w:tab w:val="right" w:leader="dot" w:pos="9061"/>
        </w:tabs>
        <w:rPr>
          <w:rFonts w:asciiTheme="minorHAnsi" w:eastAsiaTheme="minorEastAsia" w:hAnsiTheme="minorHAnsi" w:cstheme="minorBidi"/>
          <w:noProof/>
          <w:sz w:val="22"/>
          <w:szCs w:val="22"/>
        </w:rPr>
      </w:pPr>
      <w:hyperlink w:anchor="_Toc136590419" w:history="1">
        <w:r w:rsidRPr="00CD4F31">
          <w:rPr>
            <w:rStyle w:val="a3"/>
            <w:noProof/>
          </w:rPr>
          <w:t>ИА Красная весна, 01.06.2023, Во Франции власть вновь сумела «победить» противников пенсионной реформы</w:t>
        </w:r>
        <w:r>
          <w:rPr>
            <w:noProof/>
            <w:webHidden/>
          </w:rPr>
          <w:tab/>
        </w:r>
        <w:r>
          <w:rPr>
            <w:noProof/>
            <w:webHidden/>
          </w:rPr>
          <w:fldChar w:fldCharType="begin"/>
        </w:r>
        <w:r>
          <w:rPr>
            <w:noProof/>
            <w:webHidden/>
          </w:rPr>
          <w:instrText xml:space="preserve"> PAGEREF _Toc136590419 \h </w:instrText>
        </w:r>
        <w:r>
          <w:rPr>
            <w:noProof/>
            <w:webHidden/>
          </w:rPr>
        </w:r>
        <w:r>
          <w:rPr>
            <w:noProof/>
            <w:webHidden/>
          </w:rPr>
          <w:fldChar w:fldCharType="separate"/>
        </w:r>
        <w:r>
          <w:rPr>
            <w:noProof/>
            <w:webHidden/>
          </w:rPr>
          <w:t>48</w:t>
        </w:r>
        <w:r>
          <w:rPr>
            <w:noProof/>
            <w:webHidden/>
          </w:rPr>
          <w:fldChar w:fldCharType="end"/>
        </w:r>
      </w:hyperlink>
    </w:p>
    <w:p w:rsidR="005B194F" w:rsidRDefault="005B194F">
      <w:pPr>
        <w:pStyle w:val="31"/>
        <w:rPr>
          <w:rFonts w:asciiTheme="minorHAnsi" w:eastAsiaTheme="minorEastAsia" w:hAnsiTheme="minorHAnsi" w:cstheme="minorBidi"/>
          <w:sz w:val="22"/>
          <w:szCs w:val="22"/>
        </w:rPr>
      </w:pPr>
      <w:hyperlink w:anchor="_Toc136590420" w:history="1">
        <w:r w:rsidRPr="00CD4F31">
          <w:rPr>
            <w:rStyle w:val="a3"/>
          </w:rPr>
          <w:t>Отказ в постановке законопроекта об отмене пенсионной реформы на голосование в Национальном собрании страны стал политическим поражением сторонников президента Франции Эммануэля Макрона, заявил депутат партии «Непокоренная Франция» (LFI) Алексис Корбьер, 1 июня пишет французская газета Sud Ouest.</w:t>
        </w:r>
        <w:r>
          <w:rPr>
            <w:webHidden/>
          </w:rPr>
          <w:tab/>
        </w:r>
        <w:r>
          <w:rPr>
            <w:webHidden/>
          </w:rPr>
          <w:fldChar w:fldCharType="begin"/>
        </w:r>
        <w:r>
          <w:rPr>
            <w:webHidden/>
          </w:rPr>
          <w:instrText xml:space="preserve"> PAGEREF _Toc136590420 \h </w:instrText>
        </w:r>
        <w:r>
          <w:rPr>
            <w:webHidden/>
          </w:rPr>
        </w:r>
        <w:r>
          <w:rPr>
            <w:webHidden/>
          </w:rPr>
          <w:fldChar w:fldCharType="separate"/>
        </w:r>
        <w:r>
          <w:rPr>
            <w:webHidden/>
          </w:rPr>
          <w:t>48</w:t>
        </w:r>
        <w:r>
          <w:rPr>
            <w:webHidden/>
          </w:rPr>
          <w:fldChar w:fldCharType="end"/>
        </w:r>
      </w:hyperlink>
    </w:p>
    <w:p w:rsidR="00A0290C" w:rsidRDefault="005A4B1C"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6590345"/>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6590346"/>
      <w:r w:rsidRPr="0045223A">
        <w:t xml:space="preserve">Новости отрасли </w:t>
      </w:r>
      <w:r w:rsidR="00BA5F5A" w:rsidRPr="00BA5F5A">
        <w:t>НПФ</w:t>
      </w:r>
      <w:bookmarkEnd w:id="20"/>
      <w:bookmarkEnd w:id="21"/>
      <w:bookmarkEnd w:id="25"/>
    </w:p>
    <w:p w:rsidR="007F716D" w:rsidRPr="00914D5B" w:rsidRDefault="007F716D" w:rsidP="007F716D">
      <w:pPr>
        <w:pStyle w:val="2"/>
      </w:pPr>
      <w:bookmarkStart w:id="26" w:name="ф1"/>
      <w:bookmarkStart w:id="27" w:name="_Toc136590347"/>
      <w:bookmarkEnd w:id="26"/>
      <w:r w:rsidRPr="00914D5B">
        <w:t>ПРАЙМ, 01.06.2023, Госдума приняла закон о внесудебных механизмах защиты пенсионных накоплений</w:t>
      </w:r>
      <w:bookmarkEnd w:id="27"/>
    </w:p>
    <w:p w:rsidR="007F716D" w:rsidRDefault="007F716D" w:rsidP="00BA5F5A">
      <w:pPr>
        <w:pStyle w:val="3"/>
      </w:pPr>
      <w:bookmarkStart w:id="28" w:name="_Toc136590348"/>
      <w:r>
        <w:t>Государственная Дума приняла закон, вводящий механизм досудебного урегулирования споров о несанкционным переводам пенсионных накоплений через финансового омбудсмена.</w:t>
      </w:r>
      <w:bookmarkEnd w:id="28"/>
    </w:p>
    <w:p w:rsidR="007F716D" w:rsidRDefault="007F716D" w:rsidP="007F716D">
      <w:r>
        <w:t xml:space="preserve">Документ разработан во исполнение указания президента России Владимира Путина о разработке внесудебных механизмов защиты пенсионных накоплений в случае выявления мошеннических и иных противоправных действий. Он наделяет финансового омбудсмена полномочиями рассматривать требования граждан о возврате пенсионных накоплений в случае их неправомерного перевода в другой </w:t>
      </w:r>
      <w:r w:rsidR="00BA5F5A" w:rsidRPr="00BA5F5A">
        <w:rPr>
          <w:b/>
        </w:rPr>
        <w:t>НПФ</w:t>
      </w:r>
      <w:r>
        <w:t>.</w:t>
      </w:r>
    </w:p>
    <w:p w:rsidR="007F716D" w:rsidRDefault="007F716D" w:rsidP="007F716D">
      <w:r>
        <w:t>При этом вводится обязательный досудебный порядок рассмотрения финансовым омбудсменом таких обращений – но только если они поступили до установления заявителю накопительной пенсии, срочной пенсионной выплаты или единовременной выплаты средств пенсионных накоплений.</w:t>
      </w:r>
    </w:p>
    <w:p w:rsidR="007F716D" w:rsidRDefault="007F716D" w:rsidP="007F716D">
      <w:r>
        <w:t xml:space="preserve">Причем граждане получат доступ к досудебному механизму защиты своих пенсионных прав независимо от суммы их пенсионных накоплений или пенсионных резервов. Для этого исключается ограничение в 500 тысяч рублей по сумме требований потребителей финансовых услуг к </w:t>
      </w:r>
      <w:r w:rsidR="00BA5F5A" w:rsidRPr="00BA5F5A">
        <w:rPr>
          <w:b/>
        </w:rPr>
        <w:t>НПФ</w:t>
      </w:r>
      <w:r>
        <w:t>.</w:t>
      </w:r>
    </w:p>
    <w:p w:rsidR="007F716D" w:rsidRDefault="007F716D" w:rsidP="007F716D">
      <w:r>
        <w:t>Суды будут рассматривать соответствующие обращения, только если их не удалось урегулировать в досудебном порядке через финансового омбудсмена. Требования о признании договора об обязательном пенсионном страховании незаключенным по иным основаниям или о признании его недействительным суды смогут рассматривать без их обязательного предварительного рассмотрения омбудсменом.</w:t>
      </w:r>
    </w:p>
    <w:p w:rsidR="007F716D" w:rsidRDefault="007F716D" w:rsidP="007F716D">
      <w:r>
        <w:t>Помимо этого, вводится запрет на вмешательство в деятельность финансового уполномоченного по рассмотрению обращений потребителей финансовых услуг. А служба обеспечения его деятельности сможет без доверенности представлять финансового омбудсмена в судах, а также в отношениях с любыми физическими и юридическими лицами, органами госвласти и местного самоуправления, Банком России. Финомбудсмен также будет вправе заменить ответчика, если выяснится, что потребитель ошибочно предъявил претензию не к той финансовой организации, — но только в случае, если тот согласен с такой заменой.</w:t>
      </w:r>
    </w:p>
    <w:p w:rsidR="007F716D" w:rsidRDefault="007F716D" w:rsidP="007F716D">
      <w:r>
        <w:t>Закон должен вступить в силу через 180 дней после официального опубликования, а норма о невмешательстве в деятельность финомбудсмена начнет действовать со дня публикации.</w:t>
      </w:r>
    </w:p>
    <w:p w:rsidR="007F716D" w:rsidRDefault="005B194F" w:rsidP="007F716D">
      <w:hyperlink r:id="rId11" w:history="1">
        <w:r w:rsidR="007F716D" w:rsidRPr="00176771">
          <w:rPr>
            <w:rStyle w:val="a3"/>
          </w:rPr>
          <w:t>https://1prime.ru/government/20230601/840732901.html</w:t>
        </w:r>
      </w:hyperlink>
      <w:r w:rsidR="007F716D">
        <w:t xml:space="preserve"> </w:t>
      </w:r>
    </w:p>
    <w:p w:rsidR="007F716D" w:rsidRPr="00914D5B" w:rsidRDefault="007F716D" w:rsidP="007F716D">
      <w:pPr>
        <w:pStyle w:val="2"/>
      </w:pPr>
      <w:bookmarkStart w:id="29" w:name="_Toc136590349"/>
      <w:r w:rsidRPr="00914D5B">
        <w:lastRenderedPageBreak/>
        <w:t>ТАСС, 01.06.2023, Госдума приняла закон об обязанности финомбудсмена по рассмотрению внесудебных споров</w:t>
      </w:r>
      <w:bookmarkEnd w:id="29"/>
    </w:p>
    <w:p w:rsidR="007F716D" w:rsidRDefault="007F716D" w:rsidP="00BA5F5A">
      <w:pPr>
        <w:pStyle w:val="3"/>
      </w:pPr>
      <w:bookmarkStart w:id="30" w:name="_Toc136590350"/>
      <w:r>
        <w:t>Госдума приняла в третьем, окончательном чтении закон, который возлагает на уполномоченного по правам потребителей финансовых услуг обязанности рассматривать внесудебные споры в части мошенничества с пенсионными накоплениями граждан РФ. Закон был инициирован правительством России.</w:t>
      </w:r>
      <w:bookmarkEnd w:id="30"/>
    </w:p>
    <w:p w:rsidR="007F716D" w:rsidRDefault="007F716D" w:rsidP="007F716D">
      <w:r>
        <w:t>Речь идет о случаях незаконного перевода пенсионных накоплений, когда потребитель требует возврата средств пенсионных накоплений предыдущему страховщику в связи с незаключением договора об обязательном пенсионном страховании, поскольку фактически заявление о переходе в негосударственный пенсионный фонд и договор об обязательном пенсионном страховании были подписаны не самим застрахованным лицом.</w:t>
      </w:r>
    </w:p>
    <w:p w:rsidR="007F716D" w:rsidRDefault="007F716D" w:rsidP="007F716D">
      <w:r>
        <w:t xml:space="preserve">Также закон исключает ограничения по сумме в 500 тыс. рублей в отношении требований потребителей финансовых услуг к негосударственным пенсионным фондам. </w:t>
      </w:r>
      <w:r w:rsidR="00BA5F5A">
        <w:t>«</w:t>
      </w:r>
      <w:r>
        <w:t>Требования граждан по негосударственному пенсионному обеспечению или по обязательному пенсионному страхованию (в части выплаты накопительной пенсии), как правило, фактически составляют несколько тысяч рублей, однако граждане не имеют возможности оценить свои требования в части размера ежемесячной пенсии, так как при ее назначении используются сложные математические расчеты, а средства накоплений изменяются по сумме в результате их инвестирования негосударственный пенсионным фондом. Как следствие, в обращениях граждане в качестве требований заявляют всю сумму накоплений, которая может превышать 500 тыс. рублей</w:t>
      </w:r>
      <w:r w:rsidR="00BA5F5A">
        <w:t>»</w:t>
      </w:r>
      <w:r>
        <w:t>, - говорится в пояснительной записке.</w:t>
      </w:r>
    </w:p>
    <w:p w:rsidR="007F716D" w:rsidRDefault="007F716D" w:rsidP="007F716D">
      <w:r>
        <w:t>Таким образом, снятие ограничения в 500 тыс. рублей будет способствовать обеспечению возможности доступа граждан к упрощенному (досудебному) механизму защиты пенсионных прав вне зависимости от суммы их пенсионных накоплений и (или) пенсионных резервов, указывают в правительстве.</w:t>
      </w:r>
    </w:p>
    <w:p w:rsidR="007F716D" w:rsidRDefault="007F716D" w:rsidP="007F716D">
      <w:r>
        <w:t>Принятыми во втором чтении поправками установлено, что вмешательство в рассмотрение финансовым уполномоченным обращений граждан не допускается. Финомбудсмен не обязан давать какие-либо объяснения по существу рассмотренных или находящихся у него на рассмотрении обращений, представлять материалы по ним, кроме как в случаях и порядке, предусмотренных действующим законодательством. Также предусмотрено, что финансовый уполномоченный обязан прекратить несовместимую с его статусом деятельность в течение 30 календарных дней со дня назначения на должность. Уточняется порядок направления обращений потребителей финансовых услуг, порядок рассмотрения таких обращений, а также порядок и критерии назначения независимой экспертизы.</w:t>
      </w:r>
    </w:p>
    <w:p w:rsidR="007F716D" w:rsidRDefault="007F716D" w:rsidP="007F716D">
      <w:r>
        <w:t xml:space="preserve">Документ вступит в силу по истечении 180 дней после дня его официального опубликования, за исключением положений, вступающим в силу со дня опубликования. </w:t>
      </w:r>
    </w:p>
    <w:p w:rsidR="007F716D" w:rsidRPr="007F716D" w:rsidRDefault="005B194F" w:rsidP="007F716D">
      <w:hyperlink r:id="rId12" w:history="1">
        <w:r w:rsidR="007F716D" w:rsidRPr="00176771">
          <w:rPr>
            <w:rStyle w:val="a3"/>
          </w:rPr>
          <w:t>https://tass.ru/ekonomika/17900669</w:t>
        </w:r>
      </w:hyperlink>
      <w:r w:rsidR="007F716D">
        <w:t xml:space="preserve"> </w:t>
      </w:r>
    </w:p>
    <w:p w:rsidR="007F716D" w:rsidRPr="00914D5B" w:rsidRDefault="007F716D" w:rsidP="007F716D">
      <w:pPr>
        <w:pStyle w:val="2"/>
      </w:pPr>
      <w:bookmarkStart w:id="31" w:name="ф2"/>
      <w:bookmarkStart w:id="32" w:name="_Toc136590351"/>
      <w:bookmarkEnd w:id="31"/>
      <w:r w:rsidRPr="00914D5B">
        <w:lastRenderedPageBreak/>
        <w:t>РАПСИ, 01.06.2023, Принят закон о создании внесудебных механизмов защиты пенсионных накоплений</w:t>
      </w:r>
      <w:bookmarkEnd w:id="32"/>
    </w:p>
    <w:p w:rsidR="007F716D" w:rsidRDefault="007F716D" w:rsidP="00BA5F5A">
      <w:pPr>
        <w:pStyle w:val="3"/>
      </w:pPr>
      <w:bookmarkStart w:id="33" w:name="_Toc136590352"/>
      <w:r>
        <w:t>Госдума в четверг приняла в третьем чтении закон, направленный на создание внесудебных механизмов защиты пенсионных накоплений граждан, сообщает пресс-служба Минюста России.</w:t>
      </w:r>
      <w:bookmarkEnd w:id="33"/>
    </w:p>
    <w:p w:rsidR="007F716D" w:rsidRDefault="00BA5F5A" w:rsidP="007F716D">
      <w:r>
        <w:t>«</w:t>
      </w:r>
      <w:r w:rsidR="007F716D">
        <w:t>Это сократит финансовые и временные затраты граждан при возврате своих пенсионных накоплений в случае их неправомерного перевода в другой пенсионный фонд, а также снизит нагрузку на судебную систему</w:t>
      </w:r>
      <w:r>
        <w:t>»</w:t>
      </w:r>
      <w:r w:rsidR="007F716D">
        <w:t>, - говорится в сообщении.</w:t>
      </w:r>
    </w:p>
    <w:p w:rsidR="007F716D" w:rsidRDefault="007F716D" w:rsidP="007F716D">
      <w:r>
        <w:t>Федеральный закон разработан Минюстом России. Его подготовка обусловлена выявлением случаев перевода пенсионных накоплений граждан без их согласия в различные, как правило, негосударственные пенсионные фонды.</w:t>
      </w:r>
    </w:p>
    <w:p w:rsidR="007F716D" w:rsidRDefault="007F716D" w:rsidP="007F716D">
      <w:r>
        <w:t>В федеральном законе определяется категория споров в рамках обязательного пенсионного страхования, рассмотрение которых возлагается на уполномоченного по правам потребителей финансовых услуг. Речь идет о спорах, касающихся незаконного перевода пенсионных накоплений, в случае когда гражданин требует возврата средств предыдущему страховщику. Это происходит на основании того, что заявление о переходе из Фонда пенсионного и социального страхования РФ в негосударственный пенсионный фонд (из одного негосударственного пенсионного фонда в другой пенсионный фонд) и (или) договор об обязательном пенсионном страховании не были подписаны застрахованным лицом или его представителем.</w:t>
      </w:r>
    </w:p>
    <w:p w:rsidR="007F716D" w:rsidRDefault="007F716D" w:rsidP="007F716D">
      <w:r>
        <w:t>Рассмотрение таких требований финансовым уполномоченным является бесплатным для гражданина. Кроме того, досудебный механизм защиты пенсионных прав будет доступен гражданам вне зависимости от суммы их пенсионных накоплений или пенсионных резервов.</w:t>
      </w:r>
    </w:p>
    <w:p w:rsidR="007F716D" w:rsidRDefault="007F716D" w:rsidP="007F716D">
      <w:r>
        <w:t>Возврат средств будет осуществляться непосредственно при принятии финансовым уполномоченным решения о таком возврате.</w:t>
      </w:r>
    </w:p>
    <w:p w:rsidR="00D1642B" w:rsidRDefault="005B194F" w:rsidP="007F716D">
      <w:hyperlink r:id="rId13" w:history="1">
        <w:r w:rsidR="007F716D" w:rsidRPr="00176771">
          <w:rPr>
            <w:rStyle w:val="a3"/>
          </w:rPr>
          <w:t>https://www.rapsinews.ru/legislation_news/20230601/308964351.html</w:t>
        </w:r>
      </w:hyperlink>
    </w:p>
    <w:p w:rsidR="00FE3F63" w:rsidRPr="00914D5B" w:rsidRDefault="00FE3F63" w:rsidP="00FE3F63">
      <w:pPr>
        <w:pStyle w:val="2"/>
      </w:pPr>
      <w:bookmarkStart w:id="34" w:name="_Toc136590353"/>
      <w:r w:rsidRPr="00FE3F63">
        <w:t>Парламентская газета</w:t>
      </w:r>
      <w:r w:rsidRPr="00914D5B">
        <w:t>, 0</w:t>
      </w:r>
      <w:r>
        <w:t>2</w:t>
      </w:r>
      <w:r w:rsidRPr="00914D5B">
        <w:t xml:space="preserve">.06.2023, </w:t>
      </w:r>
      <w:r w:rsidRPr="00FE3F63">
        <w:t>Споры о незаконных переводах денег из одного негосударственного пенсионного фонда в другой предложили отдать на рассмотрение финансовому омбудсмен</w:t>
      </w:r>
      <w:r>
        <w:t>у</w:t>
      </w:r>
      <w:bookmarkEnd w:id="34"/>
    </w:p>
    <w:p w:rsidR="00FE3F63" w:rsidRDefault="00FE3F63" w:rsidP="00BA5F5A">
      <w:pPr>
        <w:pStyle w:val="3"/>
      </w:pPr>
      <w:bookmarkStart w:id="35" w:name="_Toc136590354"/>
      <w:r>
        <w:t>Споры о незаконных переводах денег из одного негосударственного пенсионного фонда в другой предложили отдать на рассмотрение финансовому омбудсмену. Такой закон Госдума приняла на пленарном заседании 1 июня.</w:t>
      </w:r>
      <w:bookmarkEnd w:id="35"/>
    </w:p>
    <w:p w:rsidR="00FE3F63" w:rsidRDefault="00FE3F63" w:rsidP="00FE3F63">
      <w:r>
        <w:t>Документ касается случаев, когда мошенники незаконно перевели пенсионные накопления граждан или когда человек требует вернуть деньги в изначальный фонд, так как заявление о переводе он ранее не подписывал. При этом не допускается вмешательство в деятельность по рассмотрению финансовым уполномоченным обращений граждан.</w:t>
      </w:r>
    </w:p>
    <w:p w:rsidR="00FE3F63" w:rsidRDefault="00FE3F63" w:rsidP="00FE3F63">
      <w:r>
        <w:lastRenderedPageBreak/>
        <w:t>Новые нормы позволят рассматривать эти вопросы во внесудебном порядке и повысят защищенность пенсионных средств россиян.</w:t>
      </w:r>
    </w:p>
    <w:p w:rsidR="00673528" w:rsidRPr="00914D5B" w:rsidRDefault="00673528" w:rsidP="00673528">
      <w:pPr>
        <w:pStyle w:val="2"/>
      </w:pPr>
      <w:bookmarkStart w:id="36" w:name="_Toc136590355"/>
      <w:r w:rsidRPr="00914D5B">
        <w:t>Известия, 01.06.2023, Финуполномоченный заявил о необходимости создания института соцомбудсмена</w:t>
      </w:r>
      <w:bookmarkEnd w:id="36"/>
    </w:p>
    <w:p w:rsidR="00673528" w:rsidRDefault="00673528" w:rsidP="00BA5F5A">
      <w:pPr>
        <w:pStyle w:val="3"/>
      </w:pPr>
      <w:bookmarkStart w:id="37" w:name="_Toc136590356"/>
      <w:r>
        <w:t xml:space="preserve">Для решения споров в пенсионной сфере необходимо создать институт социального омбудсмена. Любые попытки, например через комиссии, решить эту проблему под эгидой госструктур не вызовут доверия у населения и будут неэффективны. Об этом в интервью </w:t>
      </w:r>
      <w:r w:rsidR="00BA5F5A">
        <w:t>«</w:t>
      </w:r>
      <w:r>
        <w:t>Известиям</w:t>
      </w:r>
      <w:r w:rsidR="00BA5F5A">
        <w:t>»</w:t>
      </w:r>
      <w:r>
        <w:t xml:space="preserve"> заявил главный финуполномоченный Юрий Воронин.</w:t>
      </w:r>
      <w:bookmarkEnd w:id="37"/>
    </w:p>
    <w:p w:rsidR="00673528" w:rsidRDefault="00673528" w:rsidP="00673528">
      <w:r>
        <w:t>По его словам, комиссии по решению пенсионных споров — вчерашний день. Такая практика существовала в Советском Союзе, этот опыт использовался и в Швеции, где от него отказались в пользу более современного института социального омбудсмена.</w:t>
      </w:r>
    </w:p>
    <w:p w:rsidR="00673528" w:rsidRDefault="00BA5F5A" w:rsidP="00673528">
      <w:r>
        <w:t>«</w:t>
      </w:r>
      <w:r w:rsidR="00673528">
        <w:t>Проблема комиссий в том, что создавать их будут всё равно при том же Соцфонде. И смысл обращаться в ведомство, которое тебе уже отказало? Подавать иск в суд — риск, что проиграешь и потеряешь деньги на пошлину, издержки. Омбудсмен в этом плане хорош тем, что бесплатно может рассмотреть жалобу, независимо и по закону. Это не госструктура, а институт гражданского общества. Зачем брать уже замшелые формы и пытаться что-то с помощью них сделать, когда можно сделать институт социального омбудсмена?</w:t>
      </w:r>
      <w:r>
        <w:t>»</w:t>
      </w:r>
      <w:r w:rsidR="00673528">
        <w:t xml:space="preserve"> — подчеркнул Воронин.</w:t>
      </w:r>
    </w:p>
    <w:p w:rsidR="00673528" w:rsidRDefault="00673528" w:rsidP="00673528">
      <w:r>
        <w:t>Он считает, что такой независимый арбитр может добиться эффекта, которого раньше не было, — доверия населения к решению такого вида споров.</w:t>
      </w:r>
    </w:p>
    <w:p w:rsidR="00673528" w:rsidRDefault="005B194F" w:rsidP="00673528">
      <w:hyperlink r:id="rId14" w:history="1">
        <w:r w:rsidR="00673528" w:rsidRPr="00176771">
          <w:rPr>
            <w:rStyle w:val="a3"/>
          </w:rPr>
          <w:t>https://iz.ru/1521708/2023-06-01/finupolnomochennyi-zaiavil-o-neobkhodimosti-sozdaniia-instituta-sotcombudsmena</w:t>
        </w:r>
      </w:hyperlink>
    </w:p>
    <w:p w:rsidR="00956BAF" w:rsidRPr="00914D5B" w:rsidRDefault="00956BAF" w:rsidP="00956BAF">
      <w:pPr>
        <w:pStyle w:val="2"/>
      </w:pPr>
      <w:bookmarkStart w:id="38" w:name="ф3"/>
      <w:bookmarkStart w:id="39" w:name="_Toc136590357"/>
      <w:bookmarkEnd w:id="38"/>
      <w:r w:rsidRPr="00914D5B">
        <w:t>Парламентская газета, 01.06.2023, Возможности использования маткапитала расширятся</w:t>
      </w:r>
      <w:bookmarkEnd w:id="39"/>
    </w:p>
    <w:p w:rsidR="00956BAF" w:rsidRDefault="00956BAF" w:rsidP="00BA5F5A">
      <w:pPr>
        <w:pStyle w:val="3"/>
      </w:pPr>
      <w:bookmarkStart w:id="40" w:name="_Toc136590358"/>
      <w:r>
        <w:t>В Госдуме рассмотрят в первом чтении законопроект, позволяющий отцам-одиночкам направлять средства материнского капитала на формирование накопительной пенсии — сейчас такой возможностью могут воспользоваться только матери, рассказала член Комитета Госдумы по труду, социальной политике и делам ветеранов Светлана Бессараб.</w:t>
      </w:r>
      <w:bookmarkEnd w:id="40"/>
    </w:p>
    <w:p w:rsidR="00956BAF" w:rsidRDefault="00956BAF" w:rsidP="00956BAF">
      <w:r>
        <w:t xml:space="preserve">Такие поправки предлагается внести в Закон </w:t>
      </w:r>
      <w:r w:rsidR="00BA5F5A">
        <w:t>«</w:t>
      </w:r>
      <w:r>
        <w:t>О дополнительных мерах государственной поддержки семей, имеющих детей</w:t>
      </w:r>
      <w:r w:rsidR="00BA5F5A">
        <w:t>»</w:t>
      </w:r>
      <w:r>
        <w:t>. Речь идет об отцах, воспитывающих двух или более детей после смерти их матери, либо являющихся единственными усыновителями.</w:t>
      </w:r>
    </w:p>
    <w:p w:rsidR="00956BAF" w:rsidRDefault="00BA5F5A" w:rsidP="00956BAF">
      <w:r>
        <w:t>«</w:t>
      </w:r>
      <w:r w:rsidR="00956BAF">
        <w:t>Принятие инициативы устранит правовой пробел, позволив уравнять в правах матерей и отцов в части возможностей использования средств материнского капитала. Отцам-одиночкам, так же, как и женщинам, одиноко воспитывающим детей, необходима усиленная поддержка со стороны государства</w:t>
      </w:r>
      <w:r>
        <w:t>»</w:t>
      </w:r>
      <w:r w:rsidR="00956BAF">
        <w:t>, — подчеркнула парламентарий, чьи слова приводит ее пресс-служба.</w:t>
      </w:r>
    </w:p>
    <w:p w:rsidR="00956BAF" w:rsidRDefault="00956BAF" w:rsidP="00956BAF">
      <w:r>
        <w:lastRenderedPageBreak/>
        <w:t>Бессараб добавила, что новый законопроект позволяет устранить гендерное неравенство в вопросе направления средств маткапитала на различные нужды.</w:t>
      </w:r>
    </w:p>
    <w:p w:rsidR="00956BAF" w:rsidRDefault="00956BAF" w:rsidP="00956BAF">
      <w:r>
        <w:t>Кроме того, как рассказала политик, за время действия программы маткапитала его средства направили на обучение детей более 1,7 миллиона семей — это 102 миллиарда рублей. Речь об обучении детей в школе, вузе или колледже. Член комитета напомнила, что на эти цели деньги можно потратить по достижении ребенком, на которого получен сертификат, трехлетнего возраста. В случае же оплаты дошкольного образования средства маткапитала доступны сразу после рождения ребенка, заметила депутат.</w:t>
      </w:r>
    </w:p>
    <w:p w:rsidR="00956BAF" w:rsidRDefault="00956BAF" w:rsidP="00956BAF">
      <w:r>
        <w:t>Бессараб уточнила, что маткапиталом можно оплачивать услуги образовательных организаций, включая индивидуальных предпринимателей, при наличии у них соответствующих лицензий. Средства поддержки можно направить также на обучение у частных преподавателей, оплатить услуги по присмотру и уходу от агентств и нянь.</w:t>
      </w:r>
    </w:p>
    <w:p w:rsidR="00956BAF" w:rsidRDefault="005B194F" w:rsidP="00956BAF">
      <w:hyperlink r:id="rId15" w:history="1">
        <w:r w:rsidR="00956BAF" w:rsidRPr="00176771">
          <w:rPr>
            <w:rStyle w:val="a3"/>
          </w:rPr>
          <w:t>https://www.pnp.ru/politics/vozmozhnosti-ispolzovaniya-matkapitala-rasshiryatsya.html</w:t>
        </w:r>
      </w:hyperlink>
      <w:r w:rsidR="00956BAF">
        <w:t xml:space="preserve"> </w:t>
      </w:r>
    </w:p>
    <w:p w:rsidR="007B6C9E" w:rsidRPr="00914D5B" w:rsidRDefault="007B6C9E" w:rsidP="007B6C9E">
      <w:pPr>
        <w:pStyle w:val="2"/>
      </w:pPr>
      <w:bookmarkStart w:id="41" w:name="ф4"/>
      <w:bookmarkStart w:id="42" w:name="_Toc136590359"/>
      <w:bookmarkEnd w:id="41"/>
      <w:r w:rsidRPr="00914D5B">
        <w:t>Парламентская газета, 01.06.2023, Папам хотят расширить права на использование маткапитала</w:t>
      </w:r>
      <w:bookmarkEnd w:id="42"/>
    </w:p>
    <w:p w:rsidR="007B6C9E" w:rsidRDefault="007B6C9E" w:rsidP="00BA5F5A">
      <w:pPr>
        <w:pStyle w:val="3"/>
      </w:pPr>
      <w:bookmarkStart w:id="43" w:name="_Toc136590360"/>
      <w:r>
        <w:t>Отцам хотят дать возможность направить материнский капитал на формирование накопительной пенсии. Такой законопроект группы парламентариев Госдума приняла в первом чтении 1 июня.</w:t>
      </w:r>
      <w:bookmarkEnd w:id="43"/>
    </w:p>
    <w:p w:rsidR="007B6C9E" w:rsidRDefault="007B6C9E" w:rsidP="007B6C9E">
      <w:r>
        <w:t>Отцы или усыновители, воспитывающие двух или более детей либо являющиеся их единственными усыновителями после смерти их матери или же в случае, если мама лишена родительских прав, смогут направить средства маткапитала на накопительную пенсию.</w:t>
      </w:r>
    </w:p>
    <w:p w:rsidR="007B6C9E" w:rsidRDefault="007B6C9E" w:rsidP="007B6C9E">
      <w:r>
        <w:t xml:space="preserve">Это законопроект про восстановление справедливости, сказала соавтор инициативы, первый зампред Комитета Госдумы по вопросам семьи, женщин и детей Татьяна Буцкая. </w:t>
      </w:r>
    </w:p>
    <w:p w:rsidR="007B6C9E" w:rsidRDefault="00BA5F5A" w:rsidP="007B6C9E">
      <w:r>
        <w:t>«</w:t>
      </w:r>
      <w:r w:rsidR="007B6C9E">
        <w:t>Сейчас в законе о дополнительных мерах господдержки семей, имеющих детей, написано, что право на материнский (семейный) капитал имеет не только мама, но и папа: если мама умерла, лишена родительских прав и в других ситуациях, маткапитал переходит к отцу</w:t>
      </w:r>
      <w:r>
        <w:t>»</w:t>
      </w:r>
      <w:r w:rsidR="007B6C9E">
        <w:t>, — напомнила Буцкая.</w:t>
      </w:r>
    </w:p>
    <w:p w:rsidR="007B6C9E" w:rsidRDefault="007B6C9E" w:rsidP="007B6C9E">
      <w:r>
        <w:t>Если у отца есть такие же права, как и у мамы, на использование маткапитала, значит, и те направления, по которым можно использовать маткапитал, должны быть равными, указала она. Однако отцы так же, как и матери, могут направить маткапитал на улучшение жилищных условий, ежемесячные выплаты, образование детей, техсредства для детей-инвалидов, но при этом на накопительную пенсию может направить эти средства только мама.</w:t>
      </w:r>
    </w:p>
    <w:p w:rsidR="007B6C9E" w:rsidRDefault="00BA5F5A" w:rsidP="007B6C9E">
      <w:r>
        <w:t>«</w:t>
      </w:r>
      <w:r w:rsidR="007B6C9E">
        <w:t>Этот пробел мы заполняем</w:t>
      </w:r>
      <w:r>
        <w:t>»</w:t>
      </w:r>
      <w:r w:rsidR="007B6C9E">
        <w:t xml:space="preserve">, — заключила Буцкая. </w:t>
      </w:r>
    </w:p>
    <w:p w:rsidR="007B6C9E" w:rsidRDefault="005B194F" w:rsidP="007B6C9E">
      <w:hyperlink r:id="rId16" w:history="1">
        <w:r w:rsidR="007B6C9E" w:rsidRPr="00176771">
          <w:rPr>
            <w:rStyle w:val="a3"/>
          </w:rPr>
          <w:t>https://www.pnp.ru/social/papam-khotyat-rasshirit-prava-na-ispolzovanie-matkapitala.html</w:t>
        </w:r>
      </w:hyperlink>
      <w:r w:rsidR="007B6C9E">
        <w:t xml:space="preserve"> </w:t>
      </w:r>
    </w:p>
    <w:p w:rsidR="007F716D" w:rsidRPr="00914D5B" w:rsidRDefault="007F716D" w:rsidP="007F716D">
      <w:pPr>
        <w:pStyle w:val="2"/>
      </w:pPr>
      <w:bookmarkStart w:id="44" w:name="_Toc136590361"/>
      <w:r w:rsidRPr="00914D5B">
        <w:lastRenderedPageBreak/>
        <w:t xml:space="preserve">АК&amp;М, 01.06.2023, Доля ОФЗ в портфеле пенсионных накоплений </w:t>
      </w:r>
      <w:r w:rsidR="00BA5F5A" w:rsidRPr="00BA5F5A">
        <w:t>НПФ</w:t>
      </w:r>
      <w:r w:rsidRPr="00914D5B">
        <w:t xml:space="preserve"> в I квартале увеличилась до 37.6%</w:t>
      </w:r>
      <w:bookmarkEnd w:id="44"/>
    </w:p>
    <w:p w:rsidR="007F716D" w:rsidRDefault="007F716D" w:rsidP="00BA5F5A">
      <w:pPr>
        <w:pStyle w:val="3"/>
      </w:pPr>
      <w:bookmarkStart w:id="45" w:name="_Toc136590362"/>
      <w:r>
        <w:t>Доля ОФЗ в портфеле пенсионных накоплений негосударственных пенсионных фондов за I квартал 2023 года увеличилась на 0.7 п.п. до 37.6%, в пенсионных резервах — на 1.3 п.п. до 22%. Об этом свидетельствуют материалы Банка России.</w:t>
      </w:r>
      <w:bookmarkEnd w:id="45"/>
    </w:p>
    <w:p w:rsidR="007F716D" w:rsidRDefault="007F716D" w:rsidP="007F716D">
      <w:r>
        <w:t>Доля пенсионных средств на рынке ОФЗ выросла за счёт снижения доли нерезидентов, объём вложений которых в российский госдолг снизился за январь–март 2023 года.</w:t>
      </w:r>
    </w:p>
    <w:p w:rsidR="007F716D" w:rsidRDefault="00BA5F5A" w:rsidP="007F716D">
      <w:r w:rsidRPr="00BA5F5A">
        <w:rPr>
          <w:b/>
        </w:rPr>
        <w:t>НПФ</w:t>
      </w:r>
      <w:r w:rsidR="007F716D">
        <w:t xml:space="preserve"> увеличили объём денежных средств на депозитах в портфелях обоих сегментов: на 0.9 п.п. до 3.6% — у пенсионных накоплений, на 1.7 п.п. до 4.8% — у пенсионных резервов.</w:t>
      </w:r>
    </w:p>
    <w:p w:rsidR="007F716D" w:rsidRDefault="007F716D" w:rsidP="007F716D">
      <w:r>
        <w:t xml:space="preserve">Общей тенденцией динамики портфелей ПР и ПН </w:t>
      </w:r>
      <w:r w:rsidR="00BA5F5A" w:rsidRPr="00BA5F5A">
        <w:rPr>
          <w:b/>
        </w:rPr>
        <w:t>НПФ</w:t>
      </w:r>
      <w:r>
        <w:t xml:space="preserve"> стало увеличение объёмов вложений в государственные облигации и уменьшение долей вложений в корпоративные облигации. </w:t>
      </w:r>
    </w:p>
    <w:p w:rsidR="007F716D" w:rsidRDefault="005B194F" w:rsidP="007F716D">
      <w:hyperlink r:id="rId17" w:history="1">
        <w:r w:rsidR="007F716D" w:rsidRPr="00176771">
          <w:rPr>
            <w:rStyle w:val="a3"/>
          </w:rPr>
          <w:t>https://www.akm.ru/news/dolya_ofz_v_portfele_pensionnykh_nakopleniy_npf_v_pervom_kvartale_uvelichilas_do_37_6</w:t>
        </w:r>
      </w:hyperlink>
    </w:p>
    <w:p w:rsidR="00681175" w:rsidRPr="00914D5B" w:rsidRDefault="00681175" w:rsidP="00681175">
      <w:pPr>
        <w:pStyle w:val="2"/>
      </w:pPr>
      <w:bookmarkStart w:id="46" w:name="_Toc136590363"/>
      <w:r w:rsidRPr="00914D5B">
        <w:t xml:space="preserve">Экономика и жизнь, 01.06.2023, Как сработали </w:t>
      </w:r>
      <w:r w:rsidR="00BA5F5A" w:rsidRPr="00BA5F5A">
        <w:t>НПФ</w:t>
      </w:r>
      <w:r w:rsidRPr="00914D5B">
        <w:t xml:space="preserve"> в I квартале текущего года</w:t>
      </w:r>
      <w:bookmarkEnd w:id="46"/>
    </w:p>
    <w:p w:rsidR="00681175" w:rsidRPr="00BA5F5A" w:rsidRDefault="00681175" w:rsidP="00BA5F5A">
      <w:pPr>
        <w:pStyle w:val="3"/>
      </w:pPr>
      <w:bookmarkStart w:id="47" w:name="_Toc136590364"/>
      <w:r w:rsidRPr="00BA5F5A">
        <w:t>Аналитики Банка России отмечают, что негосударственные пенсионные фонды (</w:t>
      </w:r>
      <w:r w:rsidR="00BA5F5A" w:rsidRPr="00BA5F5A">
        <w:t>НПФ</w:t>
      </w:r>
      <w:r w:rsidRPr="00BA5F5A">
        <w:t>) нарастили вложения в государственные облигации.</w:t>
      </w:r>
      <w:bookmarkEnd w:id="47"/>
      <w:r w:rsidRPr="00BA5F5A">
        <w:t xml:space="preserve"> </w:t>
      </w:r>
    </w:p>
    <w:p w:rsidR="00681175" w:rsidRDefault="00681175" w:rsidP="00681175">
      <w:r>
        <w:t xml:space="preserve">В очередном </w:t>
      </w:r>
      <w:r w:rsidR="00BA5F5A">
        <w:t>«</w:t>
      </w:r>
      <w:r>
        <w:t>Обзоре ключевых показателей негосударственных пенсионных фондов</w:t>
      </w:r>
      <w:r w:rsidR="00BA5F5A">
        <w:t>»</w:t>
      </w:r>
      <w:r>
        <w:t xml:space="preserve"> они констатируют, что в I квартале 2023 г. совокупный портфель пенсионных средств </w:t>
      </w:r>
      <w:r w:rsidR="00BA5F5A" w:rsidRPr="00BA5F5A">
        <w:rPr>
          <w:b/>
        </w:rPr>
        <w:t>НПФ</w:t>
      </w:r>
      <w:r>
        <w:t xml:space="preserve"> и </w:t>
      </w:r>
      <w:r w:rsidR="00BA5F5A" w:rsidRPr="00BA5F5A">
        <w:rPr>
          <w:b/>
        </w:rPr>
        <w:t>ПФР</w:t>
      </w:r>
      <w:r>
        <w:t xml:space="preserve"> увеличился, чему во многом способствовала положительная доходность от инвестирования. Доходности пенсионных портфелей </w:t>
      </w:r>
      <w:r w:rsidR="00BA5F5A" w:rsidRPr="00BA5F5A">
        <w:rPr>
          <w:b/>
        </w:rPr>
        <w:t>НПФ</w:t>
      </w:r>
      <w:r>
        <w:t xml:space="preserve"> выросли за I квартал 2023 г. за счет улучшения конъюнктуры рынка акций, а также положительной переоценки части долговых инструментов теми фондами, которые на конец 2022 г. пользовались предоставленной Банком России возможностью отражать в отчетности ценные бумаги по рыночной стоимости на 18 февраля 2022 г. </w:t>
      </w:r>
    </w:p>
    <w:p w:rsidR="007B6C9E" w:rsidRDefault="00681175" w:rsidP="00681175">
      <w:r>
        <w:t xml:space="preserve">При этом доходность инвестирования пенсионных накоплений (ПН) </w:t>
      </w:r>
      <w:r w:rsidR="00BA5F5A" w:rsidRPr="00BA5F5A">
        <w:rPr>
          <w:b/>
        </w:rPr>
        <w:t>НПФ</w:t>
      </w:r>
      <w:r>
        <w:t xml:space="preserve"> впервые за последние полтора года превысила доходности инвестирования пенсионных портфелей Социального фонда России (СФР). Одна из причин — отсутствие акций в портфелях СФР. Общей тенденцией динамики портфелей пенсионных резервов (ПР) и ПН </w:t>
      </w:r>
      <w:r w:rsidR="00BA5F5A" w:rsidRPr="00BA5F5A">
        <w:rPr>
          <w:b/>
        </w:rPr>
        <w:t>НПФ</w:t>
      </w:r>
      <w:r>
        <w:t xml:space="preserve"> стало увеличение объемов вложений в государственные облигации и уменьшение долей вложений в корпоративные облигации. Из-за незначительной премии за риск корпоративные облигации уступают ОФЗ по соотношению риск/доходность, что, по мнению авторов обзора, в условиях снижения ликвидности рынка корпоративных облигаций, а также прекращения публикации финансовой отчетности эмитентами могло дополнительно стимулировать </w:t>
      </w:r>
      <w:r w:rsidR="00BA5F5A" w:rsidRPr="00BA5F5A">
        <w:rPr>
          <w:b/>
        </w:rPr>
        <w:t>НПФ</w:t>
      </w:r>
      <w:r>
        <w:t xml:space="preserve"> к активному участию в размещении новых выпусков ОФЗ на рынке. </w:t>
      </w:r>
    </w:p>
    <w:p w:rsidR="00681175" w:rsidRDefault="00681175" w:rsidP="00681175">
      <w:r>
        <w:t xml:space="preserve">Доля пенсионных средств на рынке ОФЗ выросла за счет снижения доли нерезидентов, объем вложений которых в российский госдолг снизился за январь — март 2023 г. Также в обоих портфелях </w:t>
      </w:r>
      <w:r w:rsidR="00BA5F5A" w:rsidRPr="00BA5F5A">
        <w:rPr>
          <w:b/>
        </w:rPr>
        <w:t>НПФ</w:t>
      </w:r>
      <w:r>
        <w:t xml:space="preserve"> увеличились доли депозитов. В рамках переходной </w:t>
      </w:r>
      <w:r>
        <w:lastRenderedPageBreak/>
        <w:t xml:space="preserve">кампании 2022 г. третий год подряд наблюдался нетто-отток клиентов из </w:t>
      </w:r>
      <w:r w:rsidR="00BA5F5A" w:rsidRPr="00BA5F5A">
        <w:rPr>
          <w:b/>
        </w:rPr>
        <w:t>НПФ</w:t>
      </w:r>
      <w:r>
        <w:t xml:space="preserve"> в СФР. В результате возвращения граждан из </w:t>
      </w:r>
      <w:r w:rsidR="00BA5F5A" w:rsidRPr="00BA5F5A">
        <w:rPr>
          <w:b/>
        </w:rPr>
        <w:t>НПФ</w:t>
      </w:r>
      <w:r>
        <w:t xml:space="preserve"> в СФР, а также в связи с выбытием клиентов по причине смерти число застрахованных </w:t>
      </w:r>
      <w:r w:rsidR="00BA5F5A" w:rsidRPr="00BA5F5A">
        <w:rPr>
          <w:b/>
        </w:rPr>
        <w:t>НПФ</w:t>
      </w:r>
      <w:r>
        <w:t xml:space="preserve"> лиц в I квартале 2023 г. вновь сократилось. Количество участников добровольной пенсионной системы практически не изменилось. Произошедшее удвоение лимита гарантирования добровольных пенсионных накоплений может при прочих равных способствовать увеличению числа клиентов </w:t>
      </w:r>
      <w:r w:rsidR="00BA5F5A" w:rsidRPr="00BA5F5A">
        <w:rPr>
          <w:b/>
        </w:rPr>
        <w:t>НПФ</w:t>
      </w:r>
      <w:r>
        <w:t xml:space="preserve"> в рамках НПО в 2023 г., полагают эксперты Банка России.</w:t>
      </w:r>
    </w:p>
    <w:p w:rsidR="007F716D" w:rsidRDefault="005B194F" w:rsidP="00681175">
      <w:hyperlink r:id="rId18" w:history="1">
        <w:r w:rsidR="00681175" w:rsidRPr="00176771">
          <w:rPr>
            <w:rStyle w:val="a3"/>
          </w:rPr>
          <w:t>https://www.eg-online.ru/news/469705/</w:t>
        </w:r>
      </w:hyperlink>
    </w:p>
    <w:p w:rsidR="008A1C45" w:rsidRPr="00914D5B" w:rsidRDefault="008A1C45" w:rsidP="008A1C45">
      <w:pPr>
        <w:pStyle w:val="2"/>
      </w:pPr>
      <w:bookmarkStart w:id="48" w:name="ф5"/>
      <w:bookmarkStart w:id="49" w:name="_Toc136590365"/>
      <w:bookmarkEnd w:id="48"/>
      <w:r w:rsidRPr="00914D5B">
        <w:t xml:space="preserve">РИА Новости, 01.06.2023, Данные ЦБ РФ о банках теперь доступны в </w:t>
      </w:r>
      <w:r w:rsidR="00BA5F5A">
        <w:t>«</w:t>
      </w:r>
      <w:r w:rsidRPr="00914D5B">
        <w:t>Яндекс Картах</w:t>
      </w:r>
      <w:r w:rsidR="00BA5F5A">
        <w:t>»</w:t>
      </w:r>
      <w:r w:rsidRPr="00914D5B">
        <w:t xml:space="preserve"> - регулятор</w:t>
      </w:r>
      <w:bookmarkEnd w:id="49"/>
    </w:p>
    <w:p w:rsidR="008A1C45" w:rsidRDefault="008A1C45" w:rsidP="00BA5F5A">
      <w:pPr>
        <w:pStyle w:val="3"/>
      </w:pPr>
      <w:bookmarkStart w:id="50" w:name="_Toc136590366"/>
      <w:r>
        <w:t xml:space="preserve">Информация Банка России о точках доступа к финансовым услугам появилась в </w:t>
      </w:r>
      <w:r w:rsidR="00BA5F5A">
        <w:t>«</w:t>
      </w:r>
      <w:r>
        <w:t>Яндекс Картах</w:t>
      </w:r>
      <w:r w:rsidR="00BA5F5A">
        <w:t>»</w:t>
      </w:r>
      <w:r>
        <w:t xml:space="preserve"> - пользователи смогут получить более полные официальные данные об офисах банков, отделениях почты с банковским обслуживанием, страховых, МФО и других финорганизациях, говорится в сообщении регулятора.</w:t>
      </w:r>
      <w:bookmarkEnd w:id="50"/>
    </w:p>
    <w:p w:rsidR="008A1C45" w:rsidRDefault="00BA5F5A" w:rsidP="008A1C45">
      <w:r>
        <w:t>«</w:t>
      </w:r>
      <w:r w:rsidR="008A1C45">
        <w:t xml:space="preserve">Данные Банка России о точках доступа к финансовым услугам появились в </w:t>
      </w:r>
      <w:r>
        <w:t>«</w:t>
      </w:r>
      <w:r w:rsidR="008A1C45">
        <w:t>Яндекс Картах</w:t>
      </w:r>
      <w:r>
        <w:t>»</w:t>
      </w:r>
      <w:r w:rsidR="008A1C45">
        <w:t xml:space="preserve">. Теперь пользователи могут видеть в </w:t>
      </w:r>
      <w:r>
        <w:t>«</w:t>
      </w:r>
      <w:r w:rsidR="008A1C45">
        <w:t>Яндекс Картах</w:t>
      </w:r>
      <w:r>
        <w:t>»</w:t>
      </w:r>
      <w:r w:rsidR="008A1C45">
        <w:t xml:space="preserve"> наиболее полные официальные данные регулятора по всем стационарным и мобильным офисам банков, отделениям почтовой связи с точками банковского обслуживания, офисам страховых компаний, МФО, </w:t>
      </w:r>
      <w:r w:rsidRPr="00BA5F5A">
        <w:rPr>
          <w:b/>
        </w:rPr>
        <w:t>НПФ</w:t>
      </w:r>
      <w:r w:rsidR="008A1C45">
        <w:t xml:space="preserve"> и других финансовых организаций</w:t>
      </w:r>
      <w:r>
        <w:t>»</w:t>
      </w:r>
      <w:r w:rsidR="008A1C45">
        <w:t>, - говорится в сообщении.</w:t>
      </w:r>
    </w:p>
    <w:p w:rsidR="008A1C45" w:rsidRDefault="008A1C45" w:rsidP="008A1C45">
      <w:r>
        <w:t xml:space="preserve">Информация от Центробанка отмечена на картах маркировкой </w:t>
      </w:r>
      <w:r w:rsidR="00BA5F5A">
        <w:t>«</w:t>
      </w:r>
      <w:r>
        <w:t>Данные Банка России</w:t>
      </w:r>
      <w:r w:rsidR="00BA5F5A">
        <w:t>»</w:t>
      </w:r>
      <w:r>
        <w:t>. Найти организации с такой отметкой можно применив соответствующий фильтр при поиске. Кроме того, в карточках отделений банков и других финорагнизаций появилась общая информация о них, данные головной организации и подробные реквизиты.</w:t>
      </w:r>
    </w:p>
    <w:p w:rsidR="008A1C45" w:rsidRDefault="008A1C45" w:rsidP="008A1C45">
      <w:r>
        <w:t>В ЦБ отметили, что будут регулярно обновлять данные по маркированным точкам.</w:t>
      </w:r>
    </w:p>
    <w:p w:rsidR="008A1C45" w:rsidRDefault="00BA5F5A" w:rsidP="008A1C45">
      <w:r>
        <w:t>«</w:t>
      </w:r>
      <w:r w:rsidR="008A1C45">
        <w:t>Гражданам этот проект позволит получать информацию в сопоставимом формате и экономить время на проверку ее актуальности, органам власти - более эффективно выстраивать работу по повышению доступности финансовых услуг на отдаленных, труднодоступных и малонаселенных территориях</w:t>
      </w:r>
      <w:r>
        <w:t>»</w:t>
      </w:r>
      <w:r w:rsidR="008A1C45">
        <w:t>, - заключили в регуляторе.</w:t>
      </w:r>
    </w:p>
    <w:p w:rsidR="007842D6" w:rsidRPr="00914D5B" w:rsidRDefault="007842D6" w:rsidP="007842D6">
      <w:pPr>
        <w:pStyle w:val="2"/>
      </w:pPr>
      <w:bookmarkStart w:id="51" w:name="ф6"/>
      <w:bookmarkStart w:id="52" w:name="_Toc136590367"/>
      <w:bookmarkEnd w:id="51"/>
      <w:r w:rsidRPr="00914D5B">
        <w:t xml:space="preserve">Интерфакс, 01.06.2023, ЦБ одобрил объединение двух подконтрольных </w:t>
      </w:r>
      <w:r w:rsidR="00BA5F5A">
        <w:t>«</w:t>
      </w:r>
      <w:r w:rsidRPr="00914D5B">
        <w:t>Ингосстраху</w:t>
      </w:r>
      <w:r w:rsidR="00BA5F5A">
        <w:t>»</w:t>
      </w:r>
      <w:r w:rsidRPr="00914D5B">
        <w:t xml:space="preserve"> </w:t>
      </w:r>
      <w:r w:rsidR="00BA5F5A" w:rsidRPr="00BA5F5A">
        <w:t>НПФ</w:t>
      </w:r>
      <w:bookmarkEnd w:id="52"/>
    </w:p>
    <w:p w:rsidR="007842D6" w:rsidRPr="00BA5F5A" w:rsidRDefault="007842D6" w:rsidP="00BA5F5A">
      <w:pPr>
        <w:pStyle w:val="3"/>
      </w:pPr>
      <w:bookmarkStart w:id="53" w:name="_Toc136590368"/>
      <w:r w:rsidRPr="00BA5F5A">
        <w:t xml:space="preserve">Банк России согласовал присоединение негосударственного пенсионного фонда </w:t>
      </w:r>
      <w:r w:rsidR="00BA5F5A" w:rsidRPr="00BA5F5A">
        <w:t>«</w:t>
      </w:r>
      <w:r w:rsidRPr="00BA5F5A">
        <w:t>Ингосстрах-Пенсия</w:t>
      </w:r>
      <w:r w:rsidR="00BA5F5A" w:rsidRPr="00BA5F5A">
        <w:t>»</w:t>
      </w:r>
      <w:r w:rsidRPr="00BA5F5A">
        <w:t xml:space="preserve"> к </w:t>
      </w:r>
      <w:r w:rsidR="00BA5F5A" w:rsidRPr="00BA5F5A">
        <w:t>НПФ</w:t>
      </w:r>
      <w:r w:rsidRPr="00BA5F5A">
        <w:t xml:space="preserve"> </w:t>
      </w:r>
      <w:r w:rsidR="00BA5F5A" w:rsidRPr="00BA5F5A">
        <w:t>«</w:t>
      </w:r>
      <w:r w:rsidRPr="00BA5F5A">
        <w:t>Социум</w:t>
      </w:r>
      <w:r w:rsidR="00BA5F5A" w:rsidRPr="00BA5F5A">
        <w:t>»</w:t>
      </w:r>
      <w:r w:rsidRPr="00BA5F5A">
        <w:t>, говорится в сообщении регулятора.</w:t>
      </w:r>
      <w:bookmarkEnd w:id="53"/>
    </w:p>
    <w:p w:rsidR="007842D6" w:rsidRDefault="007842D6" w:rsidP="007842D6">
      <w:r>
        <w:t xml:space="preserve">О начале такой реорганизации и подаче уведомления в Банк России и Пенсионный фонд </w:t>
      </w:r>
      <w:r w:rsidR="00BA5F5A" w:rsidRPr="00BA5F5A">
        <w:rPr>
          <w:b/>
        </w:rPr>
        <w:t>НПФ</w:t>
      </w:r>
      <w:r>
        <w:t xml:space="preserve"> </w:t>
      </w:r>
      <w:r w:rsidR="00BA5F5A">
        <w:t>«</w:t>
      </w:r>
      <w:r>
        <w:t>Ингосстрах-Пенсия</w:t>
      </w:r>
      <w:r w:rsidR="00BA5F5A">
        <w:t>»</w:t>
      </w:r>
      <w:r>
        <w:t xml:space="preserve"> сообщил в декабре 2022 года. Предполагается, что в результате </w:t>
      </w:r>
      <w:r w:rsidR="00BA5F5A" w:rsidRPr="00BA5F5A">
        <w:rPr>
          <w:b/>
        </w:rPr>
        <w:t>НПФ</w:t>
      </w:r>
      <w:r>
        <w:t xml:space="preserve"> </w:t>
      </w:r>
      <w:r w:rsidR="00BA5F5A">
        <w:t>«</w:t>
      </w:r>
      <w:r>
        <w:t>Социум</w:t>
      </w:r>
      <w:r w:rsidR="00BA5F5A">
        <w:t>»</w:t>
      </w:r>
      <w:r>
        <w:t xml:space="preserve"> станет работать под брендом ИНГО СОЦИУМ как по обязательному пенсионному страхованию (ОПС), так и по негосударственному пенсионному обеспечению (НПО). Реорганизацию планировалось завершить до 30 июня 2023 года.</w:t>
      </w:r>
    </w:p>
    <w:p w:rsidR="007842D6" w:rsidRDefault="007842D6" w:rsidP="007842D6">
      <w:r>
        <w:lastRenderedPageBreak/>
        <w:t xml:space="preserve">Оба </w:t>
      </w:r>
      <w:r w:rsidR="00BA5F5A" w:rsidRPr="00BA5F5A">
        <w:rPr>
          <w:b/>
        </w:rPr>
        <w:t>НПФ</w:t>
      </w:r>
      <w:r>
        <w:t xml:space="preserve"> находятся под контролем СПАО </w:t>
      </w:r>
      <w:r w:rsidR="00BA5F5A">
        <w:t>«</w:t>
      </w:r>
      <w:r>
        <w:t>Ингосстрах</w:t>
      </w:r>
      <w:r w:rsidR="00BA5F5A">
        <w:t>»</w:t>
      </w:r>
      <w:r>
        <w:t xml:space="preserve">. </w:t>
      </w:r>
      <w:r w:rsidR="00BA5F5A">
        <w:t>«</w:t>
      </w:r>
      <w:r>
        <w:t>Социум</w:t>
      </w:r>
      <w:r w:rsidR="00BA5F5A">
        <w:t>»</w:t>
      </w:r>
      <w:r>
        <w:t xml:space="preserve"> занимается как ОПС, так и НПО. Его акционерами являются </w:t>
      </w:r>
      <w:r w:rsidR="00BA5F5A" w:rsidRPr="00BA5F5A">
        <w:rPr>
          <w:b/>
        </w:rPr>
        <w:t>НПФ</w:t>
      </w:r>
      <w:r>
        <w:t xml:space="preserve"> </w:t>
      </w:r>
      <w:r w:rsidR="00BA5F5A">
        <w:t>«</w:t>
      </w:r>
      <w:r>
        <w:t>Ингосстрах-Пенсия</w:t>
      </w:r>
      <w:r w:rsidR="00BA5F5A">
        <w:t>»</w:t>
      </w:r>
      <w:r>
        <w:t xml:space="preserve"> (с долей 99,9% по данным системы </w:t>
      </w:r>
      <w:r w:rsidR="00BA5F5A">
        <w:t>«</w:t>
      </w:r>
      <w:r>
        <w:t>СПАРК-Интерфакс</w:t>
      </w:r>
      <w:r w:rsidR="00BA5F5A">
        <w:t>»</w:t>
      </w:r>
      <w:r>
        <w:t xml:space="preserve"> на 2020 год) и компания </w:t>
      </w:r>
      <w:r w:rsidR="00BA5F5A">
        <w:t>«</w:t>
      </w:r>
      <w:r>
        <w:t>Инвест-Полис</w:t>
      </w:r>
      <w:r w:rsidR="00BA5F5A">
        <w:t>»</w:t>
      </w:r>
      <w:r>
        <w:t xml:space="preserve">, которая специализируется на капиталовложениях в ценные бумаги в интересах своего основного акционера – </w:t>
      </w:r>
      <w:r w:rsidR="00BA5F5A">
        <w:t>«</w:t>
      </w:r>
      <w:r>
        <w:t>Ингосстраха</w:t>
      </w:r>
      <w:r w:rsidR="00BA5F5A">
        <w:t>»</w:t>
      </w:r>
      <w:r>
        <w:t xml:space="preserve">. </w:t>
      </w:r>
      <w:r w:rsidR="00BA5F5A">
        <w:t>«</w:t>
      </w:r>
      <w:r>
        <w:t>Ингосстрах-Пенсия</w:t>
      </w:r>
      <w:r w:rsidR="00BA5F5A">
        <w:t>»</w:t>
      </w:r>
      <w:r>
        <w:t xml:space="preserve"> работает только по НПО, </w:t>
      </w:r>
      <w:r w:rsidR="00BA5F5A">
        <w:t>«</w:t>
      </w:r>
      <w:r>
        <w:t>Инвест-Полис</w:t>
      </w:r>
      <w:r w:rsidR="00BA5F5A">
        <w:t>»</w:t>
      </w:r>
      <w:r>
        <w:t xml:space="preserve"> является его единственным акционером.</w:t>
      </w:r>
    </w:p>
    <w:p w:rsidR="007842D6" w:rsidRDefault="007842D6" w:rsidP="007842D6">
      <w:r>
        <w:t xml:space="preserve">По данным Банка России, на конец марта 2023 года на рынке действовало 38 </w:t>
      </w:r>
      <w:r w:rsidR="00BA5F5A" w:rsidRPr="00BA5F5A">
        <w:rPr>
          <w:b/>
        </w:rPr>
        <w:t>НПФ</w:t>
      </w:r>
      <w:r>
        <w:t>, из них 27 фондов работали с ОПС, 36 фондов – с НПО.</w:t>
      </w:r>
    </w:p>
    <w:p w:rsidR="007842D6" w:rsidRDefault="00BA5F5A" w:rsidP="007842D6">
      <w:r w:rsidRPr="00BA5F5A">
        <w:rPr>
          <w:b/>
        </w:rPr>
        <w:t>НПФ</w:t>
      </w:r>
      <w:r w:rsidR="007842D6">
        <w:t xml:space="preserve"> </w:t>
      </w:r>
      <w:r>
        <w:t>«</w:t>
      </w:r>
      <w:r w:rsidR="007842D6">
        <w:t>Социум</w:t>
      </w:r>
      <w:r>
        <w:t>»</w:t>
      </w:r>
      <w:r w:rsidR="007842D6">
        <w:t xml:space="preserve"> является правопреемником образованного в 1994 году </w:t>
      </w:r>
      <w:r w:rsidRPr="00BA5F5A">
        <w:rPr>
          <w:b/>
        </w:rPr>
        <w:t>НПФ</w:t>
      </w:r>
      <w:r w:rsidR="007842D6">
        <w:t xml:space="preserve"> </w:t>
      </w:r>
      <w:r>
        <w:t>«</w:t>
      </w:r>
      <w:r w:rsidR="007842D6">
        <w:t>ГАЗ</w:t>
      </w:r>
      <w:r>
        <w:t>»</w:t>
      </w:r>
      <w:r w:rsidR="007842D6">
        <w:t xml:space="preserve">, в 2014 году был преобразован в акционерное общество. По данным </w:t>
      </w:r>
      <w:r>
        <w:t>«</w:t>
      </w:r>
      <w:r w:rsidR="007842D6">
        <w:t>Эксперт РА</w:t>
      </w:r>
      <w:r>
        <w:t>»</w:t>
      </w:r>
      <w:r w:rsidR="007842D6">
        <w:t xml:space="preserve">, на 30 июня 2022 года объем обязательств </w:t>
      </w:r>
      <w:r>
        <w:t>«</w:t>
      </w:r>
      <w:r w:rsidR="007842D6">
        <w:t>Социума</w:t>
      </w:r>
      <w:r>
        <w:t>»</w:t>
      </w:r>
      <w:r w:rsidR="007842D6">
        <w:t xml:space="preserve"> по ОПС составлял 22,6 млрд рублей, обязательств по НПО – 2,1 млрд рублей.</w:t>
      </w:r>
    </w:p>
    <w:p w:rsidR="007842D6" w:rsidRDefault="005B194F" w:rsidP="007842D6">
      <w:hyperlink r:id="rId19" w:history="1">
        <w:r w:rsidR="007842D6" w:rsidRPr="00176771">
          <w:rPr>
            <w:rStyle w:val="a3"/>
          </w:rPr>
          <w:t>https://www.interfax.ru/business/904378</w:t>
        </w:r>
      </w:hyperlink>
      <w:r w:rsidR="007842D6">
        <w:t xml:space="preserve"> </w:t>
      </w:r>
    </w:p>
    <w:p w:rsidR="00950D0C" w:rsidRPr="00914D5B" w:rsidRDefault="00950D0C" w:rsidP="00950D0C">
      <w:pPr>
        <w:pStyle w:val="2"/>
      </w:pPr>
      <w:bookmarkStart w:id="54" w:name="_Toc136590369"/>
      <w:r w:rsidRPr="00914D5B">
        <w:t>Коммерсантъ, 01.06.2023, Обеспеченная жизнь на пенсии: ключ к успеху</w:t>
      </w:r>
      <w:bookmarkEnd w:id="54"/>
    </w:p>
    <w:p w:rsidR="00950D0C" w:rsidRDefault="00950D0C" w:rsidP="00BA5F5A">
      <w:pPr>
        <w:pStyle w:val="3"/>
      </w:pPr>
      <w:bookmarkStart w:id="55" w:name="_Toc136590370"/>
      <w:r>
        <w:t>Снижение трудовой активности с возрастом - обстоятельство, которое может возникнуть в жизни любого человека. Однако каждый хотел бы поддерживать привычный уровень потребления и после завершения карьеры. И полагаться только на страховую пенсию - не совсем дальновидно. Давайте разберемся, как эффективно обеспечить свой комфорт на пенсии и сделать это без жестких ограничений.</w:t>
      </w:r>
      <w:bookmarkEnd w:id="55"/>
    </w:p>
    <w:p w:rsidR="00950D0C" w:rsidRDefault="00950D0C" w:rsidP="00950D0C">
      <w:r>
        <w:t>В России культура формирования пенсионных накоплений пока только развивается: откладывать люди не спешат. Подавляющее большинство россиян - 77% - после выхода на заслуженный отдых собираются жить в основном на пенсию от государства, показало исследование Сбер</w:t>
      </w:r>
      <w:r w:rsidR="00BA5F5A" w:rsidRPr="00BA5F5A">
        <w:rPr>
          <w:b/>
        </w:rPr>
        <w:t>НПФ</w:t>
      </w:r>
      <w:r>
        <w:t>. Лишь небольшая доля - менее 10% - регулярно или периодически откладывают деньги непосредственно на пенсию. Причем копить респонденты начинают довольно поздно - зачастую после 40 лет.</w:t>
      </w:r>
    </w:p>
    <w:p w:rsidR="00950D0C" w:rsidRDefault="00950D0C" w:rsidP="00950D0C">
      <w:r>
        <w:t>Чтобы обеспечить достойную пенсию при таком подходе, придется направлять в копилку на эту цель ощутимые суммы. Последнее вряд ли положительно скажется на личном бюджете и эмоциональном состоянии, ведь придется от чего-то отказываться и оптимизировать расходы.</w:t>
      </w:r>
    </w:p>
    <w:p w:rsidR="00950D0C" w:rsidRDefault="00950D0C" w:rsidP="00950D0C">
      <w:r>
        <w:t>Альтернативой может стать выбор долгосрочной стратегии: регулярно откладывать комфортными суммами и делать это на длинном горизонте. Сторонники такой стратегии могут выбирать негосударственные пенсионные фонды, чтобы увеличить размер пенсии.</w:t>
      </w:r>
    </w:p>
    <w:p w:rsidR="00950D0C" w:rsidRDefault="00950D0C" w:rsidP="00950D0C">
      <w:r>
        <w:t xml:space="preserve">И копить на пенсию вдолгую начинает все больше граждан: по данным ЦБ, в 2022 году число участников добровольной пенсионной системы выросло во многом за счет продвижения отдельными фондами индивидуальных пенсионных программ. Регулятор прогнозирует, что в 2023 году число клиентов </w:t>
      </w:r>
      <w:r w:rsidR="00BA5F5A" w:rsidRPr="00BA5F5A">
        <w:rPr>
          <w:b/>
        </w:rPr>
        <w:t>НПФ</w:t>
      </w:r>
      <w:r>
        <w:t xml:space="preserve"> может увеличиться - этому будет способствовать, в частности, начало работы системы гарантирования по НПО.</w:t>
      </w:r>
    </w:p>
    <w:p w:rsidR="00950D0C" w:rsidRDefault="00950D0C" w:rsidP="00950D0C">
      <w:r>
        <w:t xml:space="preserve">АО </w:t>
      </w:r>
      <w:r w:rsidR="00BA5F5A">
        <w:t>«</w:t>
      </w:r>
      <w:r w:rsidR="00BA5F5A" w:rsidRPr="00BA5F5A">
        <w:rPr>
          <w:b/>
        </w:rPr>
        <w:t>НПФ</w:t>
      </w:r>
      <w:r>
        <w:t xml:space="preserve"> Сбербанка</w:t>
      </w:r>
      <w:r w:rsidR="00BA5F5A">
        <w:t>»</w:t>
      </w:r>
      <w:r>
        <w:t xml:space="preserve"> включено в систему гарантирования прав участников и страхует взносы до 2,8 млн рублей.</w:t>
      </w:r>
    </w:p>
    <w:p w:rsidR="00950D0C" w:rsidRDefault="00950D0C" w:rsidP="00950D0C">
      <w:r>
        <w:lastRenderedPageBreak/>
        <w:t xml:space="preserve">Все больше россиян хотят самостоятельно выбирать, сколько будут получать, когда закончат работать. Разобраться, как рассчитать свою пенсию, можно, например, в мобильном приложении Сбера: просто введите в поиске </w:t>
      </w:r>
      <w:r w:rsidR="00BA5F5A">
        <w:t>«</w:t>
      </w:r>
      <w:r>
        <w:t>Пенсия</w:t>
      </w:r>
      <w:r w:rsidR="00BA5F5A">
        <w:t>»</w:t>
      </w:r>
      <w:r>
        <w:t>.</w:t>
      </w:r>
    </w:p>
    <w:p w:rsidR="00950D0C" w:rsidRDefault="00950D0C" w:rsidP="00950D0C">
      <w:r>
        <w:t>Сервис в несколько касаний понятно расскажет, как формируется пенсионный капитал, учитывается трудовой стаж, а также покажет стоимость пенсионного балла на текущую дату и количество заработанных баллов. Столько деталей доступно благодаря интеграции с государственными ведомствами.</w:t>
      </w:r>
    </w:p>
    <w:p w:rsidR="00950D0C" w:rsidRDefault="00950D0C" w:rsidP="00950D0C">
      <w:r>
        <w:t>С помощью калькулятора в СберБанк Онлайн можно посчитать, сколько получится накопить, если откладывать с индивидуальным пенсионным планом от Сбер</w:t>
      </w:r>
      <w:r w:rsidR="00BA5F5A" w:rsidRPr="00BA5F5A">
        <w:rPr>
          <w:b/>
        </w:rPr>
        <w:t>НПФ</w:t>
      </w:r>
      <w:r>
        <w:t xml:space="preserve">. Так, деньги будут инвестировать опытные профессионалы, чтобы вы могли получить дополнительный доход. Кроме того, можно ежегодно возвращать налоговый вычет на сумму взносов - до 15,6 тыс. рублей. Ваши накопления в АО </w:t>
      </w:r>
      <w:r w:rsidR="00BA5F5A">
        <w:t>«</w:t>
      </w:r>
      <w:r w:rsidR="00BA5F5A" w:rsidRPr="00BA5F5A">
        <w:rPr>
          <w:b/>
        </w:rPr>
        <w:t>НПФ</w:t>
      </w:r>
      <w:r>
        <w:t xml:space="preserve"> Сбербанка</w:t>
      </w:r>
      <w:r w:rsidR="00BA5F5A">
        <w:t>»</w:t>
      </w:r>
      <w:r>
        <w:t xml:space="preserve"> будут надежно защищены, а деньги и инвестиционные проценты, которые вы накопите, можно передать по наследству.</w:t>
      </w:r>
    </w:p>
    <w:p w:rsidR="00950D0C" w:rsidRDefault="00950D0C" w:rsidP="00950D0C">
      <w:r>
        <w:t>Идти в отделение не придется: индивидуальный пенсионный план от Сбер</w:t>
      </w:r>
      <w:r w:rsidR="00BA5F5A" w:rsidRPr="00BA5F5A">
        <w:rPr>
          <w:b/>
        </w:rPr>
        <w:t>НПФ</w:t>
      </w:r>
      <w:r>
        <w:t xml:space="preserve"> можно оформить всего в несколько касаний в приложении </w:t>
      </w:r>
      <w:r w:rsidR="00BA5F5A">
        <w:t>«</w:t>
      </w:r>
      <w:r>
        <w:t>СберБанк Онлайн</w:t>
      </w:r>
      <w:r w:rsidR="00BA5F5A">
        <w:t>»</w:t>
      </w:r>
      <w:r>
        <w:t>. С таким инструментом выгодно управлять будущей пенсией, решить, сколько и когда вы будете откладывать на эту цель. Все можно оформить за пять минут: вам потребуются только данные паспорта РФ и банковская карта. Пенсионную витрину в СберБанк Онлайн можно открыть по QR коду.</w:t>
      </w:r>
    </w:p>
    <w:p w:rsidR="00950D0C" w:rsidRDefault="00950D0C" w:rsidP="00950D0C">
      <w:r>
        <w:t xml:space="preserve">АО </w:t>
      </w:r>
      <w:r w:rsidR="00BA5F5A">
        <w:t>«</w:t>
      </w:r>
      <w:r w:rsidR="00BA5F5A" w:rsidRPr="00BA5F5A">
        <w:rPr>
          <w:b/>
        </w:rPr>
        <w:t>НПФ</w:t>
      </w:r>
      <w:r>
        <w:t xml:space="preserve"> Сбербанка</w:t>
      </w:r>
      <w:r w:rsidR="00BA5F5A">
        <w:t>»</w:t>
      </w:r>
      <w:r>
        <w:t xml:space="preserve"> работает с 1995 года и успешно обслуживает миллионы россиян. Компания - часть экосистемы Сбера, и все ваши накопления будут всегда под рукой в приложении </w:t>
      </w:r>
      <w:r w:rsidR="00BA5F5A">
        <w:t>«</w:t>
      </w:r>
      <w:r>
        <w:t>СберБанк Онлайн</w:t>
      </w:r>
      <w:r w:rsidR="00BA5F5A">
        <w:t>»</w:t>
      </w:r>
      <w:r>
        <w:t>. А если захотите обсудить все вживую, то всегда сможете прийти в любое из 24 тыс. отделений по всей стране.</w:t>
      </w:r>
    </w:p>
    <w:p w:rsidR="00950D0C" w:rsidRDefault="00950D0C" w:rsidP="00950D0C">
      <w:r>
        <w:t>Источник информации: www.npfsberbanka.ru</w:t>
      </w:r>
    </w:p>
    <w:p w:rsidR="00950D0C" w:rsidRDefault="00950D0C" w:rsidP="00950D0C">
      <w:r>
        <w:t>С условиями управления активами можно ознакомиться на: https://npfsberbanka.ru/</w:t>
      </w:r>
    </w:p>
    <w:p w:rsidR="00956BAF" w:rsidRDefault="005B194F" w:rsidP="00950D0C">
      <w:hyperlink r:id="rId20" w:history="1">
        <w:r w:rsidR="00950D0C" w:rsidRPr="00176771">
          <w:rPr>
            <w:rStyle w:val="a3"/>
          </w:rPr>
          <w:t>https://www.kommersant.ru/doc/5979095</w:t>
        </w:r>
      </w:hyperlink>
    </w:p>
    <w:p w:rsidR="00BA5F5A" w:rsidRPr="00914D5B" w:rsidRDefault="00BA5F5A" w:rsidP="00BA5F5A">
      <w:pPr>
        <w:pStyle w:val="2"/>
      </w:pPr>
      <w:bookmarkStart w:id="56" w:name="_Toc136590371"/>
      <w:r w:rsidRPr="00BA5F5A">
        <w:t>Пенсионный Брокер</w:t>
      </w:r>
      <w:r w:rsidRPr="00914D5B">
        <w:t>, 0</w:t>
      </w:r>
      <w:r>
        <w:t>2</w:t>
      </w:r>
      <w:r w:rsidRPr="00914D5B">
        <w:t xml:space="preserve">.06.2023, </w:t>
      </w:r>
      <w:r w:rsidRPr="00BA5F5A">
        <w:t>Ханты-Мансийский НПФ подарил детям праздник</w:t>
      </w:r>
      <w:bookmarkEnd w:id="56"/>
    </w:p>
    <w:p w:rsidR="00BA5F5A" w:rsidRPr="00E43A6B" w:rsidRDefault="00BA5F5A" w:rsidP="00E43A6B">
      <w:pPr>
        <w:pStyle w:val="3"/>
      </w:pPr>
      <w:bookmarkStart w:id="57" w:name="_Toc136590372"/>
      <w:r w:rsidRPr="00E43A6B">
        <w:t>В таких акциях Ханты-Мансийский НПФ принимает участие традиционно и оказывает помощь через социальные службы. В этом году подарили 57 игрушек: наборы для песка, логические игры, раскраски, альбомы и карандаши.</w:t>
      </w:r>
      <w:bookmarkEnd w:id="57"/>
    </w:p>
    <w:p w:rsidR="00BA5F5A" w:rsidRDefault="00BA5F5A" w:rsidP="00BA5F5A">
      <w:r>
        <w:t>«Мы рады поддержать любую возможность ещё раз выразить свою заботу о детях. Благодарим организаторов за приглашение принять участие в такой доброй акции.</w:t>
      </w:r>
    </w:p>
    <w:p w:rsidR="00BA5F5A" w:rsidRDefault="00BA5F5A" w:rsidP="00BA5F5A">
      <w:r>
        <w:t xml:space="preserve">Пусть наши подарки будут для детей маленьким напоминанием о большой любви!» — поделилась начальник отдела продаж Ханты-Мансийского </w:t>
      </w:r>
      <w:r w:rsidRPr="00BA5F5A">
        <w:rPr>
          <w:b/>
        </w:rPr>
        <w:t>НПФ</w:t>
      </w:r>
      <w:r>
        <w:t xml:space="preserve"> Юлия Собрина.</w:t>
      </w:r>
    </w:p>
    <w:p w:rsidR="00BA5F5A" w:rsidRDefault="00BA5F5A" w:rsidP="00BA5F5A">
      <w:r>
        <w:t>Вы также можете подарить детям праздник! Чтобы помочь, обратитесь в центры социальной помощи семье и детям в ваших городах. Там подскажут, в чем они сейчас нуждаются и когда эти вещи можно принести.</w:t>
      </w:r>
    </w:p>
    <w:p w:rsidR="00950D0C" w:rsidRDefault="005B194F" w:rsidP="00950D0C">
      <w:hyperlink r:id="rId21" w:history="1">
        <w:r w:rsidR="00BA5F5A" w:rsidRPr="001C6A2C">
          <w:rPr>
            <w:rStyle w:val="a3"/>
          </w:rPr>
          <w:t>http://pbroker.ru/?p=74815</w:t>
        </w:r>
      </w:hyperlink>
    </w:p>
    <w:p w:rsidR="00BA5F5A" w:rsidRPr="00914D5B" w:rsidRDefault="00BA5F5A" w:rsidP="00BA5F5A">
      <w:pPr>
        <w:pStyle w:val="2"/>
      </w:pPr>
      <w:bookmarkStart w:id="58" w:name="_Toc136590373"/>
      <w:r w:rsidRPr="00BA5F5A">
        <w:lastRenderedPageBreak/>
        <w:t>Пенсионный Брокер</w:t>
      </w:r>
      <w:r w:rsidRPr="00914D5B">
        <w:t>, 0</w:t>
      </w:r>
      <w:r>
        <w:t>2</w:t>
      </w:r>
      <w:r w:rsidRPr="00914D5B">
        <w:t xml:space="preserve">.06.2023, </w:t>
      </w:r>
      <w:r w:rsidRPr="00BA5F5A">
        <w:t>ИНФИНИТУМ стал членом НАУФОР</w:t>
      </w:r>
      <w:bookmarkEnd w:id="58"/>
    </w:p>
    <w:p w:rsidR="00BA5F5A" w:rsidRDefault="00BA5F5A" w:rsidP="00BA5F5A">
      <w:pPr>
        <w:pStyle w:val="3"/>
      </w:pPr>
      <w:bookmarkStart w:id="59" w:name="_Toc136590374"/>
      <w:r w:rsidRPr="00BA5F5A">
        <w:t xml:space="preserve">31 мая 2023 года состоялось заседание Совета директоров Национальной ассоциации участников фондового рынка (НАУФОР), на котором было принято решение изменить категорию членства АО </w:t>
      </w:r>
      <w:r>
        <w:t>«</w:t>
      </w:r>
      <w:r w:rsidRPr="00BA5F5A">
        <w:t xml:space="preserve">Специализированный депозитарий </w:t>
      </w:r>
      <w:r>
        <w:t>«</w:t>
      </w:r>
      <w:r w:rsidRPr="00BA5F5A">
        <w:t>ИНФИНИТУМ</w:t>
      </w:r>
      <w:r>
        <w:t>»</w:t>
      </w:r>
      <w:r w:rsidRPr="00BA5F5A">
        <w:t xml:space="preserve"> с ассоциированного члена НАУФОР на члена НАУФОР по депозитарной деятельности и деятельности специализированного депозитария инвестиционных фондов, паевых инвестиционных фондов и негосударственных пенсионных фондов.</w:t>
      </w:r>
      <w:bookmarkEnd w:id="59"/>
      <w:r w:rsidRPr="00BA5F5A">
        <w:t xml:space="preserve"> </w:t>
      </w:r>
    </w:p>
    <w:p w:rsidR="00BA5F5A" w:rsidRDefault="00BA5F5A" w:rsidP="00BA5F5A">
      <w:r w:rsidRPr="00BA5F5A">
        <w:t>Соответствующее заявление было подано ИНФИНИТУМ в связи с прекращением Национальной финансовой ассоциацией (НФА) деятельности в качестве саморегулируемой организации.</w:t>
      </w:r>
    </w:p>
    <w:p w:rsidR="00BA5F5A" w:rsidRDefault="005B194F" w:rsidP="00950D0C">
      <w:hyperlink r:id="rId22" w:history="1">
        <w:r w:rsidR="00BA5F5A" w:rsidRPr="001C6A2C">
          <w:rPr>
            <w:rStyle w:val="a3"/>
          </w:rPr>
          <w:t>http://pbroker.ru/?p=74817</w:t>
        </w:r>
      </w:hyperlink>
    </w:p>
    <w:p w:rsidR="00BA5F5A" w:rsidRPr="00914D5B" w:rsidRDefault="00BA5F5A" w:rsidP="00BA5F5A">
      <w:pPr>
        <w:pStyle w:val="2"/>
      </w:pPr>
      <w:bookmarkStart w:id="60" w:name="_Toc136590375"/>
      <w:r w:rsidRPr="00BA5F5A">
        <w:t>Пенсионный Брокер</w:t>
      </w:r>
      <w:r w:rsidRPr="00914D5B">
        <w:t>, 0</w:t>
      </w:r>
      <w:r>
        <w:t>2</w:t>
      </w:r>
      <w:r w:rsidRPr="00914D5B">
        <w:t xml:space="preserve">.06.2023, </w:t>
      </w:r>
      <w:r w:rsidRPr="00BA5F5A">
        <w:t xml:space="preserve">О государственной регистрации изменений, вносимых в устав АО </w:t>
      </w:r>
      <w:r>
        <w:t>«</w:t>
      </w:r>
      <w:r w:rsidRPr="00BA5F5A">
        <w:t xml:space="preserve">НПФ </w:t>
      </w:r>
      <w:r>
        <w:t>«</w:t>
      </w:r>
      <w:r w:rsidRPr="00BA5F5A">
        <w:t>Социум</w:t>
      </w:r>
      <w:r>
        <w:t>»</w:t>
      </w:r>
      <w:bookmarkEnd w:id="60"/>
    </w:p>
    <w:p w:rsidR="00BA5F5A" w:rsidRDefault="00BA5F5A" w:rsidP="00BA5F5A">
      <w:pPr>
        <w:pStyle w:val="3"/>
      </w:pPr>
      <w:bookmarkStart w:id="61" w:name="_Toc136590376"/>
      <w:r w:rsidRPr="00BA5F5A">
        <w:t xml:space="preserve">Банк России 01.06.2023 принял решение зарегистрировать изменения, вносимые в устав Акционерного общества </w:t>
      </w:r>
      <w:r>
        <w:t>«</w:t>
      </w:r>
      <w:r w:rsidRPr="00BA5F5A">
        <w:t xml:space="preserve">Негосударственный Пенсионный Фонд </w:t>
      </w:r>
      <w:r>
        <w:t>«</w:t>
      </w:r>
      <w:r w:rsidRPr="00BA5F5A">
        <w:t>Социум</w:t>
      </w:r>
      <w:r>
        <w:t>»</w:t>
      </w:r>
      <w:r w:rsidRPr="00BA5F5A">
        <w:t xml:space="preserve"> (г. Москва).</w:t>
      </w:r>
      <w:bookmarkEnd w:id="61"/>
    </w:p>
    <w:p w:rsidR="00BA5F5A" w:rsidRDefault="005B194F" w:rsidP="00950D0C">
      <w:hyperlink r:id="rId23" w:history="1">
        <w:r w:rsidR="00BA5F5A" w:rsidRPr="001C6A2C">
          <w:rPr>
            <w:rStyle w:val="a3"/>
          </w:rPr>
          <w:t>http://pbroker.ru/?p=74826</w:t>
        </w:r>
      </w:hyperlink>
    </w:p>
    <w:p w:rsidR="00D94D15" w:rsidRDefault="00D94D15" w:rsidP="00D94D15">
      <w:pPr>
        <w:pStyle w:val="10"/>
      </w:pPr>
      <w:bookmarkStart w:id="62" w:name="_Toc99271691"/>
      <w:bookmarkStart w:id="63" w:name="_Toc99318654"/>
      <w:bookmarkStart w:id="64" w:name="_Toc99318783"/>
      <w:bookmarkStart w:id="65" w:name="_Toc396864672"/>
      <w:bookmarkStart w:id="66" w:name="_Toc136590377"/>
      <w:r>
        <w:t>Н</w:t>
      </w:r>
      <w:r w:rsidRPr="00880858">
        <w:t>овости развити</w:t>
      </w:r>
      <w:r>
        <w:t>я</w:t>
      </w:r>
      <w:r w:rsidRPr="00880858">
        <w:t xml:space="preserve"> системы обязательного пенсионного страхования и страховой пенсии</w:t>
      </w:r>
      <w:bookmarkEnd w:id="62"/>
      <w:bookmarkEnd w:id="63"/>
      <w:bookmarkEnd w:id="64"/>
      <w:bookmarkEnd w:id="66"/>
    </w:p>
    <w:p w:rsidR="00950D0C" w:rsidRPr="00914D5B" w:rsidRDefault="00950D0C" w:rsidP="00950D0C">
      <w:pPr>
        <w:pStyle w:val="2"/>
      </w:pPr>
      <w:bookmarkStart w:id="67" w:name="_Toc136590378"/>
      <w:r w:rsidRPr="00914D5B">
        <w:t>Российская газета, 01.06.2023, Новая категория ветеранов начнет получать выплаты</w:t>
      </w:r>
      <w:bookmarkEnd w:id="67"/>
    </w:p>
    <w:p w:rsidR="00950D0C" w:rsidRDefault="00950D0C" w:rsidP="00BA5F5A">
      <w:pPr>
        <w:pStyle w:val="3"/>
      </w:pPr>
      <w:bookmarkStart w:id="68" w:name="_Toc136590379"/>
      <w:r>
        <w:t>Вместе с пенсией граждане, проживающие в годы Великой Отечественной войны в Сталинграде (ныне Волгоград), получат единовременную денежную выплату.</w:t>
      </w:r>
      <w:bookmarkEnd w:id="68"/>
    </w:p>
    <w:p w:rsidR="00950D0C" w:rsidRDefault="00950D0C" w:rsidP="00950D0C">
      <w:r>
        <w:t xml:space="preserve">В конце апреля вступил в силу федеральный закон о наделении жителей осажденного Сталинграда статусом ветеранов Великой Отечественной войны. Теперь, как поясняют в Социальном фонде России, на таких граждан распространяются льготы и меры социальной защиты, которые есть, например, у награжденных знаками </w:t>
      </w:r>
      <w:r w:rsidR="00BA5F5A">
        <w:t>«</w:t>
      </w:r>
      <w:r>
        <w:t>Житель блокадного Ленинграда</w:t>
      </w:r>
      <w:r w:rsidR="00BA5F5A">
        <w:t>»</w:t>
      </w:r>
      <w:r>
        <w:t xml:space="preserve"> или </w:t>
      </w:r>
      <w:r w:rsidR="00BA5F5A">
        <w:t>«</w:t>
      </w:r>
      <w:r>
        <w:t>Житель осажденного Севастополя</w:t>
      </w:r>
      <w:r w:rsidR="00BA5F5A">
        <w:t>»</w:t>
      </w:r>
      <w:r>
        <w:t>.</w:t>
      </w:r>
    </w:p>
    <w:p w:rsidR="00950D0C" w:rsidRDefault="00950D0C" w:rsidP="00950D0C">
      <w:r>
        <w:t>Статус ветерана ВОВ предоставил жителям осажденного Сталинграда право на ежемесячную денежную выплату (ЕДВ), размер которой сегодня составляет 3896 рублей в месяц, и набор социальных услуг, включающий бесплатные лекарства, медицинские изделия, проезд на пригородных электричках и санаторное лечение.</w:t>
      </w:r>
    </w:p>
    <w:p w:rsidR="00950D0C" w:rsidRDefault="00950D0C" w:rsidP="00950D0C">
      <w:r>
        <w:lastRenderedPageBreak/>
        <w:t>Также у новой категории ветеранов появилось право на дополнительное материальное обеспечение в размере 500 рублей в месяц и льготы попенсионному обеспечению. Жители Сталинграда смогут получать одновременно две пенсии - пенсию по инвалидности и страховую пенсию по старости.</w:t>
      </w:r>
    </w:p>
    <w:p w:rsidR="00950D0C" w:rsidRPr="00950D0C" w:rsidRDefault="00950D0C" w:rsidP="00950D0C">
      <w:r>
        <w:t>Как сообщила заместитель председателя Комитета Совета Федерации по социальной политике Елена Бибикова, сегодня в России проживают около четырех тысяч человек, которые в годы войны оказались в осажденном Сталинграде.</w:t>
      </w:r>
    </w:p>
    <w:p w:rsidR="00791BAF" w:rsidRPr="00914D5B" w:rsidRDefault="00791BAF" w:rsidP="00791BAF">
      <w:pPr>
        <w:pStyle w:val="2"/>
      </w:pPr>
      <w:bookmarkStart w:id="69" w:name="ф7"/>
      <w:bookmarkStart w:id="70" w:name="_Toc136590380"/>
      <w:bookmarkEnd w:id="69"/>
      <w:r w:rsidRPr="00914D5B">
        <w:t>Российская газета, 01.06.2023, Работающим пенсионерам предложили увеличить оплачиваемый отпуск до 35 дней</w:t>
      </w:r>
      <w:bookmarkEnd w:id="70"/>
    </w:p>
    <w:p w:rsidR="00791BAF" w:rsidRDefault="00791BAF" w:rsidP="00BA5F5A">
      <w:pPr>
        <w:pStyle w:val="3"/>
      </w:pPr>
      <w:bookmarkStart w:id="71" w:name="_Toc136590381"/>
      <w:r>
        <w:t>Основной ежегодный оплачиваемый отпуск работающих предпенсионеров и работающих пенсионеров предложили увеличить на 7 календарных дней. Таким образом вместо 28 календарных дней он должен увеличиться до 35 дней.</w:t>
      </w:r>
      <w:r w:rsidR="00950D0C">
        <w:t xml:space="preserve"> </w:t>
      </w:r>
      <w:r>
        <w:t>Заключение на законопроект, разработанный депутатом Государственной Думы, первым заместителем фракции ЛДПР Сергеем Леоновым, должна дать Российская трехсторон</w:t>
      </w:r>
      <w:r w:rsidR="00673528">
        <w:t>н</w:t>
      </w:r>
      <w:r>
        <w:t xml:space="preserve">яя комиссия. Документ имеется в распоряжении </w:t>
      </w:r>
      <w:r w:rsidR="00BA5F5A">
        <w:t>«</w:t>
      </w:r>
      <w:r>
        <w:t>Российской газеты</w:t>
      </w:r>
      <w:r w:rsidR="00BA5F5A">
        <w:t>»</w:t>
      </w:r>
      <w:r>
        <w:t>.</w:t>
      </w:r>
      <w:bookmarkEnd w:id="71"/>
    </w:p>
    <w:p w:rsidR="00791BAF" w:rsidRDefault="00791BAF" w:rsidP="00791BAF">
      <w:r>
        <w:t>По мнению парламентария, именно эти категории граждан нуждаются в дополнительных мерах поддержки. Неделя отпуска лишней не будет - это поможет восстановить силы и укрепить здоровье.</w:t>
      </w:r>
    </w:p>
    <w:p w:rsidR="00791BAF" w:rsidRDefault="00791BAF" w:rsidP="00791BAF">
      <w:r>
        <w:t>В то же время, как отмечает профессор Финансового университета при Правительстве РФ Александр Сафонов, предложение о дополнительных днях отпуска для предпенсионеров и работающих пенсионеров не учитывает реакцию работодателей.</w:t>
      </w:r>
    </w:p>
    <w:p w:rsidR="00791BAF" w:rsidRDefault="00791BAF" w:rsidP="00791BAF">
      <w:r>
        <w:t>- Это для них означает необходимость поиска дополнительных рабочих рук на период отпуска таких сотрудников, рост расходов на оплату отпускных. В экономическом смысле увеличение продолжительности оплачиваемого отпуска приведет к росту себестоимости продукции и услуг, что в условиях ограниченного потребительского спроса прямая дорога к снижению прибыли или падению объемов производства,- считает эксперт. Вряд ли такая перспектива обрадует бизнес, добавляет он.</w:t>
      </w:r>
    </w:p>
    <w:p w:rsidR="00791BAF" w:rsidRDefault="00791BAF" w:rsidP="00791BAF">
      <w:r>
        <w:t>- Обратной стороной медали будет поддержание эйджизма в отношении работников старших возрастов и снижение спроса на их труд. Сейчас рынок труда стал более лоялен для предпенсионеров, поэтому надо с большой осторожностью относиться к процессу формулирования дополнительных обязательств для бизнеса, чтобы не разрушить тонкую материю перехода к новой культуре взаимоотношений между возрастными работниками и работодателями, - подчеркивает Сафонов.</w:t>
      </w:r>
    </w:p>
    <w:p w:rsidR="00791BAF" w:rsidRDefault="00791BAF" w:rsidP="00791BAF">
      <w:r>
        <w:t>Напомним, что сегодня работающие пенсионеры могут увеличить продолжительность своего отпуска. Всем работающим пенсионерам могут дополнительно дать 14 дней отпуска. А работающим пенсионерам-инвалидам до 60 дней. Правда такой отпуск не оплачивается.</w:t>
      </w:r>
    </w:p>
    <w:p w:rsidR="00791BAF" w:rsidRDefault="005B194F" w:rsidP="00791BAF">
      <w:hyperlink r:id="rId24" w:history="1">
        <w:r w:rsidR="00791BAF" w:rsidRPr="00176771">
          <w:rPr>
            <w:rStyle w:val="a3"/>
          </w:rPr>
          <w:t>https://rg.ru/2023/06/01/rabotaiushchim-pensioneram-predlozhili-uvelichit-oplachivaemyj-otpusk-do-35-dnej.html</w:t>
        </w:r>
      </w:hyperlink>
      <w:r w:rsidR="00791BAF">
        <w:t xml:space="preserve"> </w:t>
      </w:r>
    </w:p>
    <w:p w:rsidR="00AE62D5" w:rsidRPr="00914D5B" w:rsidRDefault="00AE62D5" w:rsidP="00AE62D5">
      <w:pPr>
        <w:pStyle w:val="2"/>
      </w:pPr>
      <w:bookmarkStart w:id="72" w:name="_Toc136590382"/>
      <w:r w:rsidRPr="00914D5B">
        <w:lastRenderedPageBreak/>
        <w:t>МК, 01.06.2023, Наталия ТРУШИНА, Работающим пенсионерам предложили увеличить оплачиваемый отпуск: в чем подвох</w:t>
      </w:r>
      <w:bookmarkEnd w:id="72"/>
    </w:p>
    <w:p w:rsidR="00AE62D5" w:rsidRDefault="00AE62D5" w:rsidP="00BA5F5A">
      <w:pPr>
        <w:pStyle w:val="3"/>
      </w:pPr>
      <w:bookmarkStart w:id="73" w:name="_Toc136590383"/>
      <w:r>
        <w:t>Работающим пенсионерам могут увеличить отпуск на неделю - до 35 рабочих дней. Такую инициативу выдвинул депутат Госдумы Сергей Леонов. Парламентарий считает, что пожилые люди, продолжающие трудовую деятельность, нуждаются в дополнительных мерах поддержки, а увеличенный отпуск поможет им восстановить здоровье. Эксперты сомневаются в том, что эта идея будет воплощена в жизнь.</w:t>
      </w:r>
      <w:bookmarkEnd w:id="73"/>
    </w:p>
    <w:p w:rsidR="00AE62D5" w:rsidRDefault="00AE62D5" w:rsidP="00AE62D5">
      <w:r>
        <w:t>В России законное право на прибавку дополнительных дней к отпуску имеют несколько категорий трудящихся. Так, за ненормированный рабочий день начисляется 3 дня к положенному отпуску, на Крайнем Севере добавляют 24 дня, а у работников с вредными условиями труда отпуск удлиняется на 7 календарных дней - с 28 до 35 дней. Аналогичную льготу теперь предлагается ввести для работающих пенсионеров.</w:t>
      </w:r>
    </w:p>
    <w:p w:rsidR="00AE62D5" w:rsidRDefault="00AE62D5" w:rsidP="00AE62D5">
      <w:r>
        <w:t>Напомним, что пожилые трудящиеся в нашей стране - самая невезучая социальная группа. Для нее введен мораторий на индексацию пенсии еще в 2016 году. Периодически различные сенаторы и депутаты (как правило, из фракций, не имеющих большинства в Госдуме) выдвигают предложения о том, как изменить ситуацию для работающих пенсионеров в пользу большей социальной справедливости, однако вот уже семь лет воз и ныне там. При этом, по данным Социального фонда России, число самих работающих пенсионеров в нашей стране постепенно уменьшается: по данным на 1 января этого года, их было 7,9 млн человек. За год их число сократилось на 7%, поскольку, согласно заявлениям аналитиков ведомства, часть из них перешли в категорию неработающих.</w:t>
      </w:r>
    </w:p>
    <w:p w:rsidR="00AE62D5" w:rsidRDefault="00AE62D5" w:rsidP="00AE62D5">
      <w:r>
        <w:t>Как рассказал профессор Финансового университета Александр Сафонов, для индексации пенсии работающим пенсионерам потребуется 350 млрд рублей в год. Здесь возникает лукавое желание порассуждать о том, что если, к примеру, правительство поддержит выдвинутую в Госдуме инициативу, то средств на выплаты дополнительных отпускных дней потребуется гораздо меньше. В России средняя медианная заработная плата, по данным на начало этого года, составила 43,5 тыс. рублей. Соответственно, работодатели, в случае увеличении отпуска работающим пенсионерам на 7 календарных дней, должны будут дополнительно выплатить всего порядка 10 тыс. рублей. В целом для этого потребуется найти дополнительно около 80 млн рублей.</w:t>
      </w:r>
    </w:p>
    <w:p w:rsidR="00AE62D5" w:rsidRDefault="00BA5F5A" w:rsidP="00AE62D5">
      <w:r>
        <w:t>«</w:t>
      </w:r>
      <w:r w:rsidR="00AE62D5">
        <w:t>Государство от такой меры в целом выиграло бы, хотя не прямо, а косвенно, - считает ведущий аналитик Freedom Finance Global Наталья Мильчакова. - Прежде всего потому, что если такой закон будет принят, то предложения по индексации пенсий работающим пенсионерам очень легко можно будет заморозить на неопределённый срок, объяснив, что взамен льготы, которой так долго добивались работающие пенсионеры, им предоставлена другая, и не хуже. С другой стороны, поскольку достаточно много трудящихся пенсионеров являются работниками бюджетной сферы, то государство не сможет полностью переложить выплаты льгот работающим пенсионерам в виде увеличения продолжительности оплачиваемого отпуска на частных работодателей</w:t>
      </w:r>
      <w:r>
        <w:t>»</w:t>
      </w:r>
      <w:r w:rsidR="00AE62D5">
        <w:t>.</w:t>
      </w:r>
    </w:p>
    <w:p w:rsidR="00AE62D5" w:rsidRDefault="00AE62D5" w:rsidP="00AE62D5">
      <w:r>
        <w:t xml:space="preserve">Однако дело здесь не только в деньгах. По данным Сафонова, в медучреждениях, а это яркий пример бюджетной сферы, где много работающих пенсионеров, общий дефицит </w:t>
      </w:r>
      <w:r>
        <w:lastRenderedPageBreak/>
        <w:t xml:space="preserve">врачей, медсестер и поликлинического персонала достигает 75 тыс. человек. Если такие работники будут больше времени проводить в отпусках, то их просто некем будет заменить. Для частного бизнеса сотрудничать с пенсионерами из-за их длинного отпуска тоже станет невыгодным. По мнению доцента РЭУ им. Г.В. Плеханова Людмилы Ивановой-Швец, это потребует дополнительных расходов на оплату отпуска и необходимости привлекать иных работников на время отсутствия пенсионера. При этом общий дефицит рабочей силы в России в период с 2017-го по 2023 год достиг 1,2 млн человек. Если предлагаемая мера будет введена, то среди всех типов работодателей - и из государственного сектора, и из частного - может возникнуть </w:t>
      </w:r>
      <w:r w:rsidR="00BA5F5A">
        <w:t>«</w:t>
      </w:r>
      <w:r>
        <w:t>эйджизм</w:t>
      </w:r>
      <w:r w:rsidR="00BA5F5A">
        <w:t>»</w:t>
      </w:r>
      <w:r>
        <w:t xml:space="preserve"> (так называют дискриминацию по возрасту) в отношении работников старших возрастов и снизиться спрос на их труд.</w:t>
      </w:r>
    </w:p>
    <w:p w:rsidR="00AE62D5" w:rsidRDefault="00BA5F5A" w:rsidP="00AE62D5">
      <w:r>
        <w:t>«</w:t>
      </w:r>
      <w:r w:rsidR="00AE62D5">
        <w:t>Сейчас рынок труда стал более лоялен для предпенсионеров, поэтому надо с большой осторожностью относиться к процессу формулирования дополнительных обязательств для бизнеса, чтобы не разрушить тонкую материю перехода к новой культуре взаимоотношений между возрастными работниками и работодателями</w:t>
      </w:r>
      <w:r>
        <w:t>»</w:t>
      </w:r>
      <w:r w:rsidR="00AE62D5">
        <w:t>, - призвал Сафонов. В связи с таким количеством непроработанных тем предложенная инициатива выглядит не реальной заботой об интересах работающих пенсионеров, а популизмом для привлечения внимания к некоторым парламентариям, делает вывод эксперт.</w:t>
      </w:r>
    </w:p>
    <w:p w:rsidR="00AE62D5" w:rsidRPr="00791BAF" w:rsidRDefault="005B194F" w:rsidP="00AE62D5">
      <w:hyperlink r:id="rId25" w:history="1">
        <w:r w:rsidR="00AE62D5" w:rsidRPr="00176771">
          <w:rPr>
            <w:rStyle w:val="a3"/>
          </w:rPr>
          <w:t>https://www.mk.ru/economics/2023/06/01/rabotayushhim-pensioneram-predlozhili-uvelichit-oplachivaemyy-otpusk-v-chem-podvokh.html</w:t>
        </w:r>
      </w:hyperlink>
      <w:r w:rsidR="00AE62D5">
        <w:t xml:space="preserve"> </w:t>
      </w:r>
    </w:p>
    <w:p w:rsidR="007B6C9E" w:rsidRPr="00914D5B" w:rsidRDefault="007B6C9E" w:rsidP="007B6C9E">
      <w:pPr>
        <w:pStyle w:val="2"/>
      </w:pPr>
      <w:bookmarkStart w:id="74" w:name="_Toc136590384"/>
      <w:r w:rsidRPr="00914D5B">
        <w:t>Life, 01.06.2023, С 1 июня изменятся суммы социальных выплат: Что ждёт пенсионеров, семьи с детьми и льготников</w:t>
      </w:r>
      <w:bookmarkEnd w:id="74"/>
    </w:p>
    <w:p w:rsidR="007B6C9E" w:rsidRDefault="007B6C9E" w:rsidP="00BA5F5A">
      <w:pPr>
        <w:pStyle w:val="3"/>
      </w:pPr>
      <w:bookmarkStart w:id="75" w:name="_Toc136590385"/>
      <w:r>
        <w:t xml:space="preserve">С 1 июня изменятся суммы ряда региональных субсидий и компенсаций. Это касается, в частности, льготного проезда. Ведущий юрист </w:t>
      </w:r>
      <w:r w:rsidR="00BA5F5A">
        <w:t>«</w:t>
      </w:r>
      <w:r>
        <w:t>Европейской юридической службы</w:t>
      </w:r>
      <w:r w:rsidR="00BA5F5A">
        <w:t>»</w:t>
      </w:r>
      <w:r>
        <w:t xml:space="preserve"> Оксана Красовская привела пример Краснодарского края.</w:t>
      </w:r>
      <w:bookmarkEnd w:id="75"/>
    </w:p>
    <w:p w:rsidR="007B6C9E" w:rsidRDefault="007B6C9E" w:rsidP="007B6C9E">
      <w:r>
        <w:t>Там с 1 июня проиндексируют стоимость льготных ежемесячных проездных документов. Они предусмотрены как дополнительная мера социальной поддержки отдельным категориям жителей региона. Льгота касается проезда на городском наземном электрическом и автомобильном транспорте общего пользования. С 1 июня цены на льготные проездные будут такими: на городской автобус — 370 рублей; на троллейбус — 470 рублей; на трамвай — 470 рублей; на трамвай и троллейбус — 600 рублей; на троллейбус и автобус — 600 рублей; на трамвай и автобус — 600 рублей; на трамвай, троллейбус и автобус — 740 рублей.</w:t>
      </w:r>
    </w:p>
    <w:p w:rsidR="007B6C9E" w:rsidRDefault="007B6C9E" w:rsidP="007B6C9E">
      <w:r>
        <w:t>— Среди региональных новшеств стоит также отметить увеличение МРОТ в Ленинградской области. С 1 июня минимальный размер оплаты труда там вырастет с 16 987 рублей до 17 385. То есть работники, которые получали заработную плату в размере МРОТ, могут получить прибавку, — добавила Оксана Красовская.</w:t>
      </w:r>
    </w:p>
    <w:p w:rsidR="007B6C9E" w:rsidRDefault="007B6C9E" w:rsidP="007B6C9E">
      <w:r>
        <w:t xml:space="preserve">Кроме того, пенсионеры, достигшие 80-летнего возраста в июне 2023 года, получат повышение фиксированной выплаты. Она увеличится на 100 процентов, то есть их пенсия повысится на 7567,33 рубля. Такую же сумму прибавки получат и инвалиды, </w:t>
      </w:r>
      <w:r>
        <w:lastRenderedPageBreak/>
        <w:t>которым в мае будет установлена первая группа инвалидности. Также хочется обратить внимание: если инвалид первой группы достигает возраста 80 лет, то ему уже второй раз данная прибавка не устанавливается.</w:t>
      </w:r>
    </w:p>
    <w:p w:rsidR="007B6C9E" w:rsidRDefault="007B6C9E" w:rsidP="007B6C9E">
      <w:r>
        <w:t>Что касается пособий, то люди, которые будут переоформлять единое пособие на детей до 17 лет, могут получить прибавку. Это произойдёт в том случае, если их доход уменьшился по каким-то причинам или изменился состав семьи. Они смогут, к примеру, получать не 50 процентов от прожиточного минимума на ребёнка, установленного в регионе, а 75 процентов или даже 100 процентов.</w:t>
      </w:r>
    </w:p>
    <w:p w:rsidR="007B6C9E" w:rsidRDefault="007B6C9E" w:rsidP="007B6C9E">
      <w:r>
        <w:t>— С июня изменится дата получения ежемесячных выплат из средств материнского капитала. Они положены родителям детей до трёх лет. Впервые перевод денег пройдёт в единый день, 5 июня, и далее — 5-го числа каждого месяца. Раньше выплаты делали в разные даты, а теперь будут проводить в один день по всей стране независимо от того, в каком городе живёт семья, — рассказала юрист Елена Кузнецова.</w:t>
      </w:r>
    </w:p>
    <w:p w:rsidR="007B6C9E" w:rsidRDefault="007B6C9E" w:rsidP="007B6C9E">
      <w:r>
        <w:t>Изменится график получения выплат на детей. Фото © ТАСС / Олег Елков</w:t>
      </w:r>
    </w:p>
    <w:p w:rsidR="007B6C9E" w:rsidRDefault="007B6C9E" w:rsidP="007B6C9E">
      <w:r>
        <w:t xml:space="preserve">Кстати, в мае в Социальном фонде России обратили внимание, что теперь СФР будет информировать россиян об их накоплениях в негосударственных фондах. Клиенты </w:t>
      </w:r>
      <w:r w:rsidR="00BA5F5A" w:rsidRPr="00BA5F5A">
        <w:rPr>
          <w:b/>
        </w:rPr>
        <w:t>НПФ</w:t>
      </w:r>
      <w:r>
        <w:t xml:space="preserve"> получат информацию и о суммах накоплений, и о том, какие у них есть права на выплаты.</w:t>
      </w:r>
    </w:p>
    <w:p w:rsidR="007B6C9E" w:rsidRDefault="007B6C9E" w:rsidP="007B6C9E">
      <w:r>
        <w:t xml:space="preserve">Предоставлять такую информацию будут женщинам от 40 лет и мужчинам от 45 лет. Определена и периодичность предоставления данных — раз в три года. Первые уведомления придут с 1 июля по 31 декабря следующего года. Информацию можно будет посмотреть в личном кабинете на портале </w:t>
      </w:r>
      <w:r w:rsidR="00BA5F5A">
        <w:t>«</w:t>
      </w:r>
      <w:r>
        <w:t>Госуслуги</w:t>
      </w:r>
      <w:r w:rsidR="00BA5F5A">
        <w:t>»</w:t>
      </w:r>
      <w:r>
        <w:t>.</w:t>
      </w:r>
    </w:p>
    <w:p w:rsidR="007B6C9E" w:rsidRDefault="007B6C9E" w:rsidP="007B6C9E">
      <w:r>
        <w:t>Таким образом, будущие пенсионеры увидят размер своей будущей пенсии и при необходимости скорректируют свои планы на трудовую деятельность. В частности, больше внимания смогут уделить пенсионным отчислениям.</w:t>
      </w:r>
    </w:p>
    <w:p w:rsidR="007B6C9E" w:rsidRDefault="007B6C9E" w:rsidP="007B6C9E">
      <w:r>
        <w:t>Важно также учесть, что в июне изменится график получения некоторых выплат. Так, пенсионерам, обычно получающим выплаты с 10-го по 12-е число, пенсии придут раньше. Деньги перечислят в последний рабочий день — пятницу, 9 июня. Дело в том, что в 2023 году 10 и 11 июня выпадают на субботу и воскресенье соответственно, а понедельник, 12 июня, — это День России, то есть нерабочий праздничный день. Таким образом, в следующем месяце будут длинные выходные — с 10 по 12 июня.</w:t>
      </w:r>
    </w:p>
    <w:p w:rsidR="007B6C9E" w:rsidRDefault="005B194F" w:rsidP="007B6C9E">
      <w:hyperlink r:id="rId26" w:history="1">
        <w:r w:rsidR="007B6C9E" w:rsidRPr="00176771">
          <w:rPr>
            <w:rStyle w:val="a3"/>
          </w:rPr>
          <w:t>https://life.ru/p/1582222</w:t>
        </w:r>
      </w:hyperlink>
      <w:r w:rsidR="007B6C9E">
        <w:t xml:space="preserve"> </w:t>
      </w:r>
    </w:p>
    <w:p w:rsidR="00055295" w:rsidRPr="00914D5B" w:rsidRDefault="00055295" w:rsidP="00055295">
      <w:pPr>
        <w:pStyle w:val="2"/>
      </w:pPr>
      <w:bookmarkStart w:id="76" w:name="_Toc136590386"/>
      <w:r w:rsidRPr="00914D5B">
        <w:t>PRIMPRESS, 01.06.2023, И работающим, и неработающим. В июне выплатят сразу две пенсии</w:t>
      </w:r>
      <w:bookmarkEnd w:id="76"/>
    </w:p>
    <w:p w:rsidR="00055295" w:rsidRDefault="00055295" w:rsidP="00BA5F5A">
      <w:pPr>
        <w:pStyle w:val="3"/>
      </w:pPr>
      <w:bookmarkStart w:id="77" w:name="_Toc136590387"/>
      <w:r>
        <w:t>Пенсионерам рассказали о двух крупных выплатах, которые можно будет получить в июне. Для многих граждан, таким образом, будет выплачено сразу две пенсии в течение месяца. Но размер их будет отличаться друг от друга. Об этом рассказал пенсионный эксперт Сергей Власов, сообщает PRIMPRESS.</w:t>
      </w:r>
      <w:bookmarkEnd w:id="77"/>
    </w:p>
    <w:p w:rsidR="00055295" w:rsidRDefault="00055295" w:rsidP="00055295">
      <w:r>
        <w:t xml:space="preserve">По его словам, дополнительную выплату смогут получить пенсионеры во всех российских регионах. Такие деньги будут приходить пожилым людям в дополнение к </w:t>
      </w:r>
      <w:r>
        <w:lastRenderedPageBreak/>
        <w:t>основной пенсии. А предоставлять средства будет один из крупнейших отечественных банков.</w:t>
      </w:r>
    </w:p>
    <w:p w:rsidR="00055295" w:rsidRDefault="00055295" w:rsidP="00055295">
      <w:r>
        <w:t>Финансовое учреждение ранее запустило программу, по которой деньги уготованы каждому, кто выполнит определенные условия. Для этого необходимо стать пенсионным клиентом банка, то есть начать получать пенсию на новую карту. Достаточно подать заявление и перевести процесс получения своей выплаты на карту банка. Но важно, чтобы ранее в этом году пожилой человек еще не получал там пенсию.</w:t>
      </w:r>
    </w:p>
    <w:p w:rsidR="00055295" w:rsidRDefault="00055295" w:rsidP="00055295">
      <w:r>
        <w:t>Фактически для пенсионеров подобный бонус станет второй пенсией. И если выплата от государства человеку поступила в течение мая, то уже в июне на счет будут зачислены дополнительные деньги. А их размер будет зависеть от присвоенного пенсионеру номера.</w:t>
      </w:r>
    </w:p>
    <w:p w:rsidR="00055295" w:rsidRDefault="00BA5F5A" w:rsidP="00055295">
      <w:r>
        <w:t>«</w:t>
      </w:r>
      <w:r w:rsidR="00055295">
        <w:t>Банк обещает, что по 10 тысяч рублей зачислят тем, кто будет каждым тысячным по счету клиентом. А для каждого десятитысячного обещано 50 тысяч рублей в виде такой разовой выплаты. Другим же пенсионерам перечислят по две тысячи рублей на ту же карту, куда ранее поступила пенсия</w:t>
      </w:r>
      <w:r>
        <w:t>»</w:t>
      </w:r>
      <w:r w:rsidR="00055295">
        <w:t>, – рассказал Власов.</w:t>
      </w:r>
    </w:p>
    <w:p w:rsidR="00055295" w:rsidRDefault="00055295" w:rsidP="00055295">
      <w:r>
        <w:t>Такие суммы, по его словам, станут наиболее высокими среди всех подобных предложений на рынке. Ведь обычно банки выплачивают пенсионерам при переводе пенсии всего 1-2 тысячи рублей.</w:t>
      </w:r>
    </w:p>
    <w:p w:rsidR="00055295" w:rsidRDefault="005B194F" w:rsidP="00055295">
      <w:hyperlink r:id="rId27" w:history="1">
        <w:r w:rsidR="00055295" w:rsidRPr="00176771">
          <w:rPr>
            <w:rStyle w:val="a3"/>
          </w:rPr>
          <w:t>https://primpress.ru/article/101538</w:t>
        </w:r>
      </w:hyperlink>
      <w:r w:rsidR="00055295">
        <w:t xml:space="preserve"> </w:t>
      </w:r>
    </w:p>
    <w:p w:rsidR="00055295" w:rsidRPr="00914D5B" w:rsidRDefault="00055295" w:rsidP="00055295">
      <w:pPr>
        <w:pStyle w:val="2"/>
      </w:pPr>
      <w:bookmarkStart w:id="78" w:name="_Toc136590388"/>
      <w:r w:rsidRPr="00914D5B">
        <w:t>PRIMPRESS, 01.06.2023, Указ подписан. Пенсионеров, которым от 60 до 85 лет, ждет большой сюрприз в июне</w:t>
      </w:r>
      <w:bookmarkEnd w:id="78"/>
      <w:r w:rsidRPr="00914D5B">
        <w:t xml:space="preserve"> </w:t>
      </w:r>
    </w:p>
    <w:p w:rsidR="00055295" w:rsidRDefault="00055295" w:rsidP="00BA5F5A">
      <w:pPr>
        <w:pStyle w:val="3"/>
      </w:pPr>
      <w:bookmarkStart w:id="79" w:name="_Toc136590389"/>
      <w:r>
        <w:t>Пенсионерам, которые вписываются в диапазон от 60 до 85 лет, рассказали о новом сюрпризе в июне. Пожилые граждане получат для себя новую невиданную возможность проведения досуга. А география такого проекта охватит уже всю страну. Об этом рассказала пенсионный эксперт Анастасия Киреева, сообщает PRIMPRESS.</w:t>
      </w:r>
      <w:bookmarkEnd w:id="79"/>
    </w:p>
    <w:p w:rsidR="00055295" w:rsidRDefault="00055295" w:rsidP="00055295">
      <w:r>
        <w:t>По ее словам, новую возможность в ближайшее время получат пожилые граждане во всех регионах страны. В разных уголках России будут открываться особые центры для пенсионеров, которые называются центрами общения. Они будут работать на базе отделений Пенсионного фонда, а ныне уже Социального фонда. И указ об их создании ранее уже был подписан.</w:t>
      </w:r>
    </w:p>
    <w:p w:rsidR="00055295" w:rsidRDefault="00BA5F5A" w:rsidP="00055295">
      <w:r>
        <w:t>«</w:t>
      </w:r>
      <w:r w:rsidR="00055295">
        <w:t xml:space="preserve">Такие центры открываются в помещениях, которые высвободились в результате слияния </w:t>
      </w:r>
      <w:r w:rsidRPr="00BA5F5A">
        <w:rPr>
          <w:b/>
        </w:rPr>
        <w:t>ПФР</w:t>
      </w:r>
      <w:r w:rsidR="00055295">
        <w:t xml:space="preserve"> и ФСС в единый фонд. Недавно еще один центр появился в Иркутской области, а на июнь запланировано еще большее расширение географии проекта</w:t>
      </w:r>
      <w:r>
        <w:t>»</w:t>
      </w:r>
      <w:r w:rsidR="00055295">
        <w:t>, – рассказала Киреева.</w:t>
      </w:r>
    </w:p>
    <w:p w:rsidR="00055295" w:rsidRDefault="00055295" w:rsidP="00055295">
      <w:r>
        <w:t>Она уточнила, что в этих центрах пенсионеры смогут бесплатно проходить различные курсы, например по владению компьютером или финансовой грамотности, читать книги, играть в настольные игры, выходить в Интернет и просто общаться между собой. То есть главной целью проекта является дать возможность пожилым людям закрыть потребность в общении и социализации, чего им так не хватает.</w:t>
      </w:r>
    </w:p>
    <w:p w:rsidR="00055295" w:rsidRDefault="00055295" w:rsidP="00055295">
      <w:r>
        <w:lastRenderedPageBreak/>
        <w:t xml:space="preserve">Возрастных ограничений, по словам эксперта, для посещения таких центров нет. Но основным костяком будут граждане от 60 лет, а самыми старшими посетителями станут люди в возрасте около 85 лет. При этом появляться подобные центры будут в основном в небольших городах и поселениях, где возможностей для досуга у пожилых людей как раз меньше всего. </w:t>
      </w:r>
    </w:p>
    <w:p w:rsidR="00055295" w:rsidRDefault="005B194F" w:rsidP="00055295">
      <w:hyperlink r:id="rId28" w:history="1">
        <w:r w:rsidR="00055295" w:rsidRPr="00176771">
          <w:rPr>
            <w:rStyle w:val="a3"/>
          </w:rPr>
          <w:t>https://primpress.ru/article/101539</w:t>
        </w:r>
      </w:hyperlink>
      <w:r w:rsidR="00055295">
        <w:t xml:space="preserve"> </w:t>
      </w:r>
    </w:p>
    <w:p w:rsidR="00791BAF" w:rsidRPr="00914D5B" w:rsidRDefault="00791BAF" w:rsidP="00791BAF">
      <w:pPr>
        <w:pStyle w:val="2"/>
      </w:pPr>
      <w:bookmarkStart w:id="80" w:name="_Toc136590390"/>
      <w:r w:rsidRPr="00914D5B">
        <w:t>Teleprogramma.pro, 01.06.2023, Прибавка в 250%: пенсионеров обрадовали внушительной доплатой уже с января</w:t>
      </w:r>
      <w:bookmarkEnd w:id="80"/>
    </w:p>
    <w:p w:rsidR="00791BAF" w:rsidRDefault="00791BAF" w:rsidP="00BA5F5A">
      <w:pPr>
        <w:pStyle w:val="3"/>
      </w:pPr>
      <w:bookmarkStart w:id="81" w:name="_Toc136590391"/>
      <w:r>
        <w:t>В России живут десятки миллионов пенсионеров. Примечательно, что пожилым гражданам положены выплаты. Однако суммы разные, так как зависят от разных нюансов. А теперь стало известно, что с января 2024 года пенсионерам введут доплату в 250% — прибавится больше 17 тысяч рублей.</w:t>
      </w:r>
      <w:r w:rsidR="002778B6">
        <w:t xml:space="preserve"> </w:t>
      </w:r>
      <w:r>
        <w:t>Юрист Ирина Сивакова рассказала, что проект о таких доплатах Госдума уже утвердила. Она пояснила, что такой проект позволит получать солидную прибавку определенной категории граждан: тренерам чемпионов Олимпийских, Паралимпийских и Сурдлимпийских игр.</w:t>
      </w:r>
      <w:bookmarkEnd w:id="81"/>
    </w:p>
    <w:p w:rsidR="00791BAF" w:rsidRDefault="00BA5F5A" w:rsidP="00791BAF">
      <w:r>
        <w:t>«</w:t>
      </w:r>
      <w:r w:rsidR="00791BAF">
        <w:t>С 1 января 2024 года дополнительное ежемесячное материальное обеспечение будут получать не только сами чемпионы, но и их тренеры, которые входили в состав сборных команд СССР, России или объединенных команд бывших республик СССР. Размер доплаты составит 250% социальной пенсии — на данный момент это 17 883 рубля</w:t>
      </w:r>
      <w:r>
        <w:t>»</w:t>
      </w:r>
      <w:r w:rsidR="00791BAF">
        <w:t>, — рассказала юрист в соцсетях.</w:t>
      </w:r>
    </w:p>
    <w:p w:rsidR="00791BAF" w:rsidRPr="007B6C9E" w:rsidRDefault="005B194F" w:rsidP="00791BAF">
      <w:hyperlink r:id="rId29" w:history="1">
        <w:r w:rsidR="00791BAF" w:rsidRPr="00176771">
          <w:rPr>
            <w:rStyle w:val="a3"/>
          </w:rPr>
          <w:t>https://teleprogramma.pro/headlines/nid4407035_au73651auauau_cr73651crcrcr_pribavka-v-250-pensionerov-obradovali-vnushitelnoy-doplatoy-uzhe-s-yanvarya</w:t>
        </w:r>
      </w:hyperlink>
      <w:r w:rsidR="00791BAF">
        <w:t xml:space="preserve"> </w:t>
      </w:r>
    </w:p>
    <w:p w:rsidR="007F716D" w:rsidRPr="00914D5B" w:rsidRDefault="00055295" w:rsidP="007F716D">
      <w:pPr>
        <w:pStyle w:val="2"/>
      </w:pPr>
      <w:bookmarkStart w:id="82" w:name="_Toc136590392"/>
      <w:r w:rsidRPr="00914D5B">
        <w:t>БУХ</w:t>
      </w:r>
      <w:r w:rsidR="007F716D" w:rsidRPr="00914D5B">
        <w:t>.1С, 01.06.2023, СФР подготовил новые правила информирования граждан о назначении пенсий</w:t>
      </w:r>
      <w:bookmarkEnd w:id="82"/>
    </w:p>
    <w:p w:rsidR="007F716D" w:rsidRDefault="007F716D" w:rsidP="00BA5F5A">
      <w:pPr>
        <w:pStyle w:val="3"/>
      </w:pPr>
      <w:bookmarkStart w:id="83" w:name="_Toc136590393"/>
      <w:r>
        <w:t>Фонд пенсионного и социального страхования РФ (СФР) подготовил новые правила извещения граждан о назначении пенсий. Проект соответствующего приказа опубликован на Едином портале для размещения проектов НПА.</w:t>
      </w:r>
      <w:bookmarkEnd w:id="83"/>
    </w:p>
    <w:p w:rsidR="007F716D" w:rsidRDefault="007F716D" w:rsidP="007F716D">
      <w:r>
        <w:t xml:space="preserve">Напомним, ранее информирование граждан о назначении пенсий осуществляли территориальные органы </w:t>
      </w:r>
      <w:r w:rsidR="00BA5F5A" w:rsidRPr="00BA5F5A">
        <w:rPr>
          <w:b/>
        </w:rPr>
        <w:t>ПФР</w:t>
      </w:r>
      <w:r>
        <w:t xml:space="preserve">. С 2023 года после объединения </w:t>
      </w:r>
      <w:r w:rsidR="00BA5F5A" w:rsidRPr="00BA5F5A">
        <w:rPr>
          <w:b/>
        </w:rPr>
        <w:t>ПФР</w:t>
      </w:r>
      <w:r>
        <w:t xml:space="preserve"> и ФСС данные полномочия переданы Фонду пенсионного и социального страхования. </w:t>
      </w:r>
    </w:p>
    <w:p w:rsidR="007F716D" w:rsidRDefault="007F716D" w:rsidP="007F716D">
      <w:r>
        <w:t>В связи с этим СФР подготовил новый порядок извещения граждан о назначении пенсий. Документ определяет правила:</w:t>
      </w:r>
    </w:p>
    <w:p w:rsidR="007F716D" w:rsidRDefault="007F716D" w:rsidP="007F716D">
      <w:r>
        <w:t xml:space="preserve">    извещения о назначении социальной пенсии по старости и социальной пенсии по инвалидности;</w:t>
      </w:r>
    </w:p>
    <w:p w:rsidR="007F716D" w:rsidRDefault="007F716D" w:rsidP="007F716D">
      <w:r>
        <w:t xml:space="preserve">    уведомления об условиях, необходимых для назначения социальной пенсии по инвалидности;</w:t>
      </w:r>
    </w:p>
    <w:p w:rsidR="007F716D" w:rsidRDefault="007F716D" w:rsidP="007F716D">
      <w:r>
        <w:t xml:space="preserve">    извещения о назначении страховой пенсии по старости и страховой пенсии по инвалидности;</w:t>
      </w:r>
    </w:p>
    <w:p w:rsidR="007F716D" w:rsidRDefault="007F716D" w:rsidP="007F716D">
      <w:r>
        <w:lastRenderedPageBreak/>
        <w:t xml:space="preserve">    извещения о перерасчете размера пенсий;</w:t>
      </w:r>
    </w:p>
    <w:p w:rsidR="007F716D" w:rsidRDefault="007F716D" w:rsidP="007F716D">
      <w:r>
        <w:t xml:space="preserve">    уведомления об условиях, необходимых для назначения страховой пенсии по инвалидности;</w:t>
      </w:r>
    </w:p>
    <w:p w:rsidR="007F716D" w:rsidRDefault="007F716D" w:rsidP="007F716D">
      <w:r>
        <w:t xml:space="preserve">    извещения о порядке выплаты и доставки страховой пенсии по инвалидности.</w:t>
      </w:r>
    </w:p>
    <w:p w:rsidR="007F716D" w:rsidRDefault="007F716D" w:rsidP="007F716D">
      <w:r>
        <w:t>Согласно правилам, информирование граждан осуществляется через их личные кабинеты на Едином портале государственных и муниципальных услуг (ЕПГУ). Информирование граждан, не зарегистрированных на ЕПГУ, будет осуществляться по почте через организации почтовой связи либо посредством электронной почты при наличии письменного согласия на такой способ информирования.</w:t>
      </w:r>
    </w:p>
    <w:p w:rsidR="00D1642B" w:rsidRDefault="005B194F" w:rsidP="007F716D">
      <w:hyperlink r:id="rId30" w:history="1">
        <w:r w:rsidR="007F716D" w:rsidRPr="00176771">
          <w:rPr>
            <w:rStyle w:val="a3"/>
          </w:rPr>
          <w:t>https://buh.ru/news/uchet_nalogi/168407/?utm_source=site&amp;utm_medium=rss&amp;utm_campaign=news/</w:t>
        </w:r>
      </w:hyperlink>
    </w:p>
    <w:p w:rsidR="00D1642B" w:rsidRDefault="00D1642B" w:rsidP="00D1642B">
      <w:pPr>
        <w:pStyle w:val="251"/>
      </w:pPr>
      <w:bookmarkStart w:id="84" w:name="_Toc99271704"/>
      <w:bookmarkStart w:id="85" w:name="_Toc99318656"/>
      <w:bookmarkStart w:id="86" w:name="_Toc62681899"/>
      <w:bookmarkStart w:id="87" w:name="_Toc136590394"/>
      <w:bookmarkEnd w:id="65"/>
      <w:bookmarkEnd w:id="17"/>
      <w:bookmarkEnd w:id="18"/>
      <w:bookmarkEnd w:id="22"/>
      <w:bookmarkEnd w:id="23"/>
      <w:bookmarkEnd w:id="24"/>
      <w:r>
        <w:lastRenderedPageBreak/>
        <w:t>НОВОСТИ МАКРОЭКОНОМИКИ</w:t>
      </w:r>
      <w:bookmarkEnd w:id="84"/>
      <w:bookmarkEnd w:id="85"/>
      <w:bookmarkEnd w:id="87"/>
    </w:p>
    <w:p w:rsidR="000B5856" w:rsidRPr="00914D5B" w:rsidRDefault="000B5856" w:rsidP="000B5856">
      <w:pPr>
        <w:pStyle w:val="2"/>
      </w:pPr>
      <w:bookmarkStart w:id="88" w:name="_Toc99271711"/>
      <w:bookmarkStart w:id="89" w:name="_Toc99318657"/>
      <w:bookmarkStart w:id="90" w:name="_Toc136590395"/>
      <w:r w:rsidRPr="00914D5B">
        <w:t>РИА Новости, 01.06.2023, Мишустин: власти должны поддерживать субсидиями внедрение отечественных разработок ПО</w:t>
      </w:r>
      <w:bookmarkEnd w:id="90"/>
    </w:p>
    <w:p w:rsidR="000B5856" w:rsidRDefault="000B5856" w:rsidP="00BA5F5A">
      <w:pPr>
        <w:pStyle w:val="3"/>
      </w:pPr>
      <w:bookmarkStart w:id="91" w:name="_Toc136590396"/>
      <w:r>
        <w:t xml:space="preserve">Премьер РФ Михаил Мишустин заявил на выставке </w:t>
      </w:r>
      <w:r w:rsidR="00BA5F5A">
        <w:t>«</w:t>
      </w:r>
      <w:r>
        <w:t>Цифровая независимость промышленной России</w:t>
      </w:r>
      <w:r w:rsidR="00BA5F5A">
        <w:t>»</w:t>
      </w:r>
      <w:r>
        <w:t>, что минпромторг должен поддерживать субсидиями внедрение и тиражирование отечественных разработок программного обеспечения.</w:t>
      </w:r>
      <w:bookmarkEnd w:id="91"/>
    </w:p>
    <w:p w:rsidR="000B5856" w:rsidRDefault="00BA5F5A" w:rsidP="000B5856">
      <w:r>
        <w:t>«</w:t>
      </w:r>
      <w:r w:rsidR="000B5856">
        <w:t>Денис Валентинович (Мантуров, вице-премьер - министр промышленности и торговли - ред.), по системам поддержки нужно не стесняться те решения, которые сегодня рабочие, которые можно сдавать в промышленную эксплуатацию, тиражировать</w:t>
      </w:r>
      <w:r>
        <w:t>»</w:t>
      </w:r>
      <w:r w:rsidR="000B5856">
        <w:t>, - сказал Мишустин.</w:t>
      </w:r>
    </w:p>
    <w:p w:rsidR="000B5856" w:rsidRDefault="00BA5F5A" w:rsidP="000B5856">
      <w:r>
        <w:t>«</w:t>
      </w:r>
      <w:r w:rsidR="000B5856">
        <w:t>Мы понимаем то, что в начале всегда бывают нюансы, связанные с тиражированием новых решений. Но если это реальное импортозамещение на российском процессоре и соответствующее программное обеспечение российских разработчиков, нужно не стесняться давать субсидии, помощь для того, чтобы это внедрение было мощным и масштабным</w:t>
      </w:r>
      <w:r>
        <w:t>»</w:t>
      </w:r>
      <w:r w:rsidR="000B5856">
        <w:t>, - подчеркнул глава правительства.</w:t>
      </w:r>
    </w:p>
    <w:p w:rsidR="000B5856" w:rsidRDefault="000B5856" w:rsidP="000B5856">
      <w:r>
        <w:t xml:space="preserve">На выставке Мишустин ознакомился с проектом МГТУ </w:t>
      </w:r>
      <w:r w:rsidR="00BA5F5A">
        <w:t>«</w:t>
      </w:r>
      <w:r>
        <w:t>Станкин</w:t>
      </w:r>
      <w:r w:rsidR="00BA5F5A">
        <w:t>»</w:t>
      </w:r>
      <w:r>
        <w:t xml:space="preserve"> - универсальной аппаратной платформы на российских процессорах для построения систем промышленной автоматизации. Эта разработка предназначена для обеспечения управления производственными системами различного типа и сложности в соответствии с современной концепцией цифровизации. Решение направлено на повышение безопасности технологических данных промышленных производств за счет внедрения программно-аппаратного комплекса в компоненты критической информационной инфраструктуры (КИИ), а также систем диспетчеризации.</w:t>
      </w:r>
    </w:p>
    <w:p w:rsidR="000B5856" w:rsidRDefault="000B5856" w:rsidP="000B5856">
      <w:r>
        <w:t xml:space="preserve">Мишустину также продемонстрировали систему ЧПУ </w:t>
      </w:r>
      <w:r w:rsidR="00BA5F5A">
        <w:t>«</w:t>
      </w:r>
      <w:r>
        <w:t>Аксиома Контрол</w:t>
      </w:r>
      <w:r w:rsidR="00BA5F5A">
        <w:t>»</w:t>
      </w:r>
      <w:r>
        <w:t>, поддерживающую до 32 управляемых осей. Система оснащена средствами настройки технологических комплексов, подключения к цеховым сетям, обслуживания вспомогательного оборудования и обучения персонала. Ее открытая модульная масштабируемая архитектура позволяет станкостроителям и конечным пользователям расширять ее функциональные возможности за счет простой интеграции новых программно-аппаратных решений.</w:t>
      </w:r>
    </w:p>
    <w:p w:rsidR="000B5856" w:rsidRPr="00914D5B" w:rsidRDefault="000B5856" w:rsidP="000B5856">
      <w:pPr>
        <w:pStyle w:val="2"/>
      </w:pPr>
      <w:bookmarkStart w:id="92" w:name="_Toc136590397"/>
      <w:r w:rsidRPr="00914D5B">
        <w:lastRenderedPageBreak/>
        <w:t>ТАСС, 01.06.2023, Мишустин поручил подготовить постановление о статусе системно значимого ИТ-разработчика</w:t>
      </w:r>
      <w:bookmarkEnd w:id="92"/>
    </w:p>
    <w:p w:rsidR="000B5856" w:rsidRDefault="000B5856" w:rsidP="00BA5F5A">
      <w:pPr>
        <w:pStyle w:val="3"/>
      </w:pPr>
      <w:bookmarkStart w:id="93" w:name="_Toc136590398"/>
      <w:r>
        <w:t>Премьер-министр России Михаил Мишустин поручил министерству финансов и министерству цифрового развития подготовить постановление, определяющее статус системно значимого ИТ-разработчика.</w:t>
      </w:r>
      <w:bookmarkEnd w:id="93"/>
    </w:p>
    <w:p w:rsidR="000B5856" w:rsidRDefault="00BA5F5A" w:rsidP="000B5856">
      <w:r>
        <w:t>«</w:t>
      </w:r>
      <w:r w:rsidR="000B5856">
        <w:t>С учетом внесенных в Государственную думу поправок, я также прошу Минфин совместной с Минцифры подготовить законодательные изменения, которые устанавливают статус единственного поставщика для системно значимых разработчиков</w:t>
      </w:r>
      <w:r>
        <w:t>»</w:t>
      </w:r>
      <w:r w:rsidR="000B5856">
        <w:t xml:space="preserve">, - сказал он на пленарном заседании форума </w:t>
      </w:r>
      <w:r>
        <w:t>«</w:t>
      </w:r>
      <w:r w:rsidR="000B5856">
        <w:t>Цифровая независимость промышленной России</w:t>
      </w:r>
      <w:r>
        <w:t>»</w:t>
      </w:r>
      <w:r w:rsidR="000B5856">
        <w:t>.</w:t>
      </w:r>
    </w:p>
    <w:p w:rsidR="000B5856" w:rsidRDefault="00BA5F5A" w:rsidP="000B5856">
      <w:r>
        <w:t>«</w:t>
      </w:r>
      <w:r w:rsidR="000B5856">
        <w:t>Как мы уже убедились в ходе нашей дискуссии, большинство проектов компании реализуют за счет собственных средств. Принципиально важно, чтобы эти инвестиции были максимально эффективны, и мы готовы облегчить разработчикам доступ к контрактам государственных компаний крупных отраслевых заказчиков. Это, соответственно, предоставление статуса системно значимых [ИТ-разработчиков], но при условии, что эти средства пойдут исключительно на развитие цифровых продуктов</w:t>
      </w:r>
      <w:r>
        <w:t>»</w:t>
      </w:r>
      <w:r w:rsidR="000B5856">
        <w:t>, - отметил Мишустин.</w:t>
      </w:r>
    </w:p>
    <w:p w:rsidR="000B5856" w:rsidRPr="00914D5B" w:rsidRDefault="000B5856" w:rsidP="000B5856">
      <w:pPr>
        <w:pStyle w:val="2"/>
      </w:pPr>
      <w:bookmarkStart w:id="94" w:name="_Toc136590399"/>
      <w:r w:rsidRPr="00914D5B">
        <w:t xml:space="preserve">РИА Новости, 01.06.2023, Правительство РФ сохранило на 2023 год лимиты кредитов для обращения за </w:t>
      </w:r>
      <w:r w:rsidR="00BA5F5A">
        <w:t>«</w:t>
      </w:r>
      <w:r w:rsidRPr="00914D5B">
        <w:t>каникулами</w:t>
      </w:r>
      <w:r w:rsidR="00BA5F5A">
        <w:t>»</w:t>
      </w:r>
      <w:bookmarkEnd w:id="94"/>
    </w:p>
    <w:p w:rsidR="000B5856" w:rsidRDefault="000B5856" w:rsidP="00BA5F5A">
      <w:pPr>
        <w:pStyle w:val="3"/>
      </w:pPr>
      <w:bookmarkStart w:id="95" w:name="_Toc136590400"/>
      <w:r>
        <w:t>Правительство сохранило без изменений максимальные размеры ипотеки и потребкредитов, по которым россияне вправе взять кредитные каникулы, говорится в материалах на сайте Минфина.</w:t>
      </w:r>
      <w:bookmarkEnd w:id="95"/>
    </w:p>
    <w:p w:rsidR="000B5856" w:rsidRDefault="00BA5F5A" w:rsidP="000B5856">
      <w:r>
        <w:t>«</w:t>
      </w:r>
      <w:r w:rsidR="000B5856">
        <w:t>Подписано постановление правительства РФ о максимальных размерах заемных средств, по которым граждане вправе обращаться в банки за предоставлением кредитных каникул в 2023 году</w:t>
      </w:r>
      <w:r>
        <w:t>»</w:t>
      </w:r>
      <w:r w:rsidR="000B5856">
        <w:t>, - сказано в сообщении.</w:t>
      </w:r>
    </w:p>
    <w:p w:rsidR="000B5856" w:rsidRDefault="000B5856" w:rsidP="000B5856">
      <w:r>
        <w:t>При этом правительство сохранило текущие лимиты: по потребкредитам для физических лиц они составляют 300 тысяч рублей, для индивидуальных предпринимателей - 350 тысяч, для кредитных карт - 100 тысяч, для автомобильных кредитов - 700 тысяч рублей.</w:t>
      </w:r>
    </w:p>
    <w:p w:rsidR="000B5856" w:rsidRDefault="000B5856" w:rsidP="000B5856">
      <w:r>
        <w:t>Также по ипотечным кредитам для Москвы оставлен лимит в размере 6 миллионов рублей, для Московской области, Санкт-Петербурга и регионов Дальневосточного федерального округа - 4 миллиона, для остальной России - 3 миллиона рублей.</w:t>
      </w:r>
    </w:p>
    <w:p w:rsidR="000B5856" w:rsidRDefault="000B5856" w:rsidP="000B5856">
      <w:r>
        <w:t>В Минфине напомнили, что, согласно федеральному закону, заемщики имеют право обратиться в банки за кредитными каникулами до 31 декабря 2023 года при условии снижения дохода на 30% по сравнению со средним доходом в предыдущем году. Льготный период обслуживания займа можно получить на срок до шести месяцев. Кредитные каникулы распространяются на заемные средства, выданные до 1 марта 2022 года.</w:t>
      </w:r>
    </w:p>
    <w:p w:rsidR="000B5856" w:rsidRPr="00914D5B" w:rsidRDefault="000B5856" w:rsidP="000B5856">
      <w:pPr>
        <w:pStyle w:val="2"/>
      </w:pPr>
      <w:bookmarkStart w:id="96" w:name="_Toc136590401"/>
      <w:r w:rsidRPr="00914D5B">
        <w:lastRenderedPageBreak/>
        <w:t>РИА Новости, 01.06.2023, Минфин РФ не планирует новых налоговых послаблений для производителей биржевых товаров</w:t>
      </w:r>
      <w:bookmarkEnd w:id="96"/>
    </w:p>
    <w:p w:rsidR="000B5856" w:rsidRDefault="000B5856" w:rsidP="00BA5F5A">
      <w:pPr>
        <w:pStyle w:val="3"/>
      </w:pPr>
      <w:bookmarkStart w:id="97" w:name="_Toc136590402"/>
      <w:r>
        <w:t>Минфин России не планирует налоговых послаблений для производителей биржевых товаров, помимо обратного акциза на синтетические каучуки, сообщил замминистра финансов Алексей Сазанов на пленарном заседании Госдумы.</w:t>
      </w:r>
      <w:bookmarkEnd w:id="97"/>
    </w:p>
    <w:p w:rsidR="000B5856" w:rsidRDefault="00BA5F5A" w:rsidP="000B5856">
      <w:r>
        <w:t>«</w:t>
      </w:r>
      <w:r w:rsidR="000B5856">
        <w:t>На данный момент на иные товары биржевой торговли не планируется применение аналогичных мер</w:t>
      </w:r>
      <w:r>
        <w:t>»</w:t>
      </w:r>
      <w:r w:rsidR="000B5856">
        <w:t>, - ответил он на вопрос, стоит ли ожидать каких-то налоговых послаблений для других отраслей биржевой торговли, в ходе обсуждения законопроекта об обратном акцизе при производстве синтетического каучука.</w:t>
      </w:r>
    </w:p>
    <w:p w:rsidR="000B5856" w:rsidRPr="00914D5B" w:rsidRDefault="000B5856" w:rsidP="000B5856">
      <w:pPr>
        <w:pStyle w:val="2"/>
      </w:pPr>
      <w:bookmarkStart w:id="98" w:name="_Toc136590403"/>
      <w:r w:rsidRPr="00914D5B">
        <w:t>РИА Новости, 01.06.2023, Минфин внес в правительство РФ законопроект о введении ИИС-III</w:t>
      </w:r>
      <w:bookmarkEnd w:id="98"/>
    </w:p>
    <w:p w:rsidR="000B5856" w:rsidRDefault="000B5856" w:rsidP="00BA5F5A">
      <w:pPr>
        <w:pStyle w:val="3"/>
      </w:pPr>
      <w:bookmarkStart w:id="99" w:name="_Toc136590404"/>
      <w:r>
        <w:t>Минфин РФ внес в правительство законопроект о введении индивидуальных инвестиционных счетов третьего типа (ИИС-III), сообщается в материалах на сайте министерства.</w:t>
      </w:r>
      <w:bookmarkEnd w:id="99"/>
    </w:p>
    <w:p w:rsidR="000B5856" w:rsidRDefault="00BA5F5A" w:rsidP="000B5856">
      <w:r>
        <w:t>«</w:t>
      </w:r>
      <w:r w:rsidR="000B5856">
        <w:t>Минфин России разработал и внес в правительство РФ законопроект, предусматривающий создание нового финансового инструмента для формирования долгосрочных сбережений граждан. Начиная с января 2024 года физические лица смогут открыть одновременно не более трех договоров ИИС-III без ограничения по сумме внесенных на них денежных средств</w:t>
      </w:r>
      <w:r>
        <w:t>»</w:t>
      </w:r>
      <w:r w:rsidR="000B5856">
        <w:t>, - говорится в сообщении. При этом индивидуальные инвестиционные счета, открытые до конца 2023 года, продолжат действовать на прежних условиях.</w:t>
      </w:r>
    </w:p>
    <w:p w:rsidR="000B5856" w:rsidRDefault="000B5856" w:rsidP="000B5856">
      <w:r>
        <w:t xml:space="preserve">Как отметили в Минфине, граждане могут открывать договоры доверительного управления и брокерского обслуживания, но оформить их можно будет при условии отсутствия действующего договора на ведение ИИС-I и ИИС-II. </w:t>
      </w:r>
      <w:r w:rsidR="00BA5F5A">
        <w:t>«</w:t>
      </w:r>
      <w:r>
        <w:t>Сейчас рассматривается вопрос плавного увеличения от 5 до 10 лет необходимого срока инвестирования через ИИС-III для получения налоговых льгот</w:t>
      </w:r>
      <w:r w:rsidR="00BA5F5A">
        <w:t>»</w:t>
      </w:r>
      <w:r>
        <w:t>, - добавляется в сообщении.</w:t>
      </w:r>
    </w:p>
    <w:p w:rsidR="000B5856" w:rsidRDefault="000B5856" w:rsidP="000B5856">
      <w:r>
        <w:t>По новому инструменту инвестору будут доступны налоговые преференции: комбинация льгот ИИС-I и ИИС-II. В частности, права на получение инвестиционных налоговых вычетов как в сумме денежных средств, внесенных на ИИС-III, так и в сумме положительного финансового результата, полученного по операциям, данные изменения будут внесены в виде поправок в Налоговый кодекс.</w:t>
      </w:r>
    </w:p>
    <w:p w:rsidR="000B5856" w:rsidRDefault="000B5856" w:rsidP="000B5856">
      <w:r>
        <w:t>Министерство также обращает внимание на то, что при возникновении особой жизненной ситуации граждане вправе полностью или частично потребовать возврата учтенных на ИИС-III денежных средств без прекращения договора. При этом перечень документов и требования к ним будут устанавливаться нормативным актом Банка России. Кроме того, как сообщает Минфин, правительством РФ будут установлены критерии ценных бумаг, в том числе иностранных эмитентов, приобретение которых не допускается на ИИС-III.</w:t>
      </w:r>
    </w:p>
    <w:p w:rsidR="00D94D15" w:rsidRDefault="00BA5F5A" w:rsidP="000B5856">
      <w:r>
        <w:lastRenderedPageBreak/>
        <w:t>«</w:t>
      </w:r>
      <w:r w:rsidR="000B5856">
        <w:t>Почему было принято решение трансформировать систему индивидуальных инвестиционных счетов. Изначально целью введения ИИС было привлечение населения на фондовый рынок и повышение его привлекательности. По прошествии семи лет со дня внедрения ИИС часть поставленных целей была достигнута и назрела необходимость в создании инструментов, направленных на формирование долгосрочных сбережений физических лиц, и в разработке механизмов стимулирования и поощрения таких сбережений. Кроме того, мы стали наблюдать, что значительная часть ИИС на брокерском обслуживании остаются пустыми и используется только для получения налогового вычета в конце срока ИИС, что расходится с нашими целями</w:t>
      </w:r>
      <w:r>
        <w:t>»</w:t>
      </w:r>
      <w:r w:rsidR="000B5856">
        <w:t>, - пояснил заместитель министра финансов Алексей Моисеев, слова которого приводятся в материалах.</w:t>
      </w:r>
    </w:p>
    <w:p w:rsidR="00AE62D5" w:rsidRPr="00914D5B" w:rsidRDefault="00AE62D5" w:rsidP="00AE62D5">
      <w:pPr>
        <w:pStyle w:val="2"/>
      </w:pPr>
      <w:bookmarkStart w:id="100" w:name="_Toc136590405"/>
      <w:r w:rsidRPr="00914D5B">
        <w:t>РИА Новости, 01.06.2023, ЦБ РФ рассматривает возможности расширения сферы деятельности службы финуполномоченного</w:t>
      </w:r>
      <w:bookmarkEnd w:id="100"/>
    </w:p>
    <w:p w:rsidR="00AE62D5" w:rsidRDefault="00AE62D5" w:rsidP="00BA5F5A">
      <w:pPr>
        <w:pStyle w:val="3"/>
      </w:pPr>
      <w:bookmarkStart w:id="101" w:name="_Toc136590406"/>
      <w:r>
        <w:t>Банк России рассматривает возможности для расширения сферы деятельности службы финансового уполномоченного, сообщил статс-секретарь - заместитель председателя ЦБ РФ Алексей Гузнов.</w:t>
      </w:r>
      <w:bookmarkEnd w:id="101"/>
    </w:p>
    <w:p w:rsidR="00AE62D5" w:rsidRDefault="00BA5F5A" w:rsidP="00AE62D5">
      <w:r>
        <w:t>«</w:t>
      </w:r>
      <w:r w:rsidR="00AE62D5">
        <w:t>Мы видим эффективность института финансового уполномоченного, и, конечно, думаем над тем, чтобы расширить сферы его деятельности</w:t>
      </w:r>
      <w:r>
        <w:t>»</w:t>
      </w:r>
      <w:r w:rsidR="00AE62D5">
        <w:t xml:space="preserve">, - сказал он на конференции, прошедшей в Международном мультимедийном пресс-центре медиагруппы </w:t>
      </w:r>
      <w:r>
        <w:t>«</w:t>
      </w:r>
      <w:r w:rsidR="00AE62D5">
        <w:t>Россия сегодня</w:t>
      </w:r>
      <w:r>
        <w:t>»</w:t>
      </w:r>
      <w:r w:rsidR="00AE62D5">
        <w:t>.</w:t>
      </w:r>
    </w:p>
    <w:p w:rsidR="00AE62D5" w:rsidRDefault="00AE62D5" w:rsidP="00AE62D5">
      <w:r>
        <w:t>По его словам, одно из возможных направлений - это расширение порогов с точки зрения суммы спора. Обсуждаемая сумма варьируется от 1 до 1,5 миллиона рублей, уточнил он. В настоящий момент финуполномоченный рассматривает обращения в отношении организаций, если размер требований не превышает 500 тысяч рублей. Исключение составляют споры по ОСАГО, которые рассматриваются независимо от размера требований.</w:t>
      </w:r>
    </w:p>
    <w:p w:rsidR="00AE62D5" w:rsidRDefault="00AE62D5" w:rsidP="00AE62D5">
      <w:r>
        <w:t xml:space="preserve">Кроме того, обсуждается расширение видов обращений, которые может рассматривать финансовый уполномоченный. </w:t>
      </w:r>
      <w:r w:rsidR="00BA5F5A">
        <w:t>«</w:t>
      </w:r>
      <w:r>
        <w:t>Пока за пределами деятельности финансового уполномоченного является сфера, связанная с рынком ценных бумаг, что в свое время было предметом определенного обсуждения</w:t>
      </w:r>
      <w:r w:rsidR="00BA5F5A">
        <w:t>»</w:t>
      </w:r>
      <w:r>
        <w:t xml:space="preserve">, - сказал он. По его словам, возможно изменение и характера деятельности службы. </w:t>
      </w:r>
      <w:r w:rsidR="00BA5F5A">
        <w:t>«</w:t>
      </w:r>
      <w:r>
        <w:t>Сейчас это все-таки рассмотрение обращений, но вполне возможно, - и в ряде стран такой опыт есть, - это предоставление услуг по примирению сторон</w:t>
      </w:r>
      <w:r w:rsidR="00BA5F5A">
        <w:t>»</w:t>
      </w:r>
      <w:r>
        <w:t>, - отметил Гузнов.</w:t>
      </w:r>
    </w:p>
    <w:p w:rsidR="00AE62D5" w:rsidRDefault="00AE62D5" w:rsidP="00AE62D5">
      <w:r>
        <w:t xml:space="preserve">Он напомнил, что Госдума в настоящее время рассматривает проект закона, который определяет новую сферу деятельности, которая появится в ближайшее время, чтобы финансовый уполномоченный рассматривал споры, связанные с переходом из одного </w:t>
      </w:r>
      <w:r w:rsidRPr="00AE62D5">
        <w:rPr>
          <w:b/>
        </w:rPr>
        <w:t>негосударственного пенсионного фонда</w:t>
      </w:r>
      <w:r>
        <w:t xml:space="preserve"> (</w:t>
      </w:r>
      <w:r w:rsidR="00BA5F5A" w:rsidRPr="00BA5F5A">
        <w:rPr>
          <w:b/>
        </w:rPr>
        <w:t>НПФ</w:t>
      </w:r>
      <w:r>
        <w:t>) в другой, когда этот переход не связан с волеизъявлением клиента.</w:t>
      </w:r>
    </w:p>
    <w:p w:rsidR="000B5856" w:rsidRDefault="00AE62D5" w:rsidP="00AE62D5">
      <w:r>
        <w:t xml:space="preserve">Руководитель службы обеспечения деятельности финансового уполномоченного Ольга Крайнова ранее в мае говорила, что предельный размер подлежащих рассмотрению финомбудсменом требований в РФ может быть повышен до 1,5 миллиона рублей. </w:t>
      </w:r>
      <w:r>
        <w:lastRenderedPageBreak/>
        <w:t>Такую рекомендацию дал Консультативный комитет служб финансовых уполномоченных государств-членов ЕАЭС.</w:t>
      </w:r>
    </w:p>
    <w:p w:rsidR="00AE62D5" w:rsidRPr="0090779C" w:rsidRDefault="00AE62D5" w:rsidP="00AE62D5"/>
    <w:p w:rsidR="00D1642B" w:rsidRDefault="00D1642B" w:rsidP="00D1642B">
      <w:pPr>
        <w:pStyle w:val="251"/>
      </w:pPr>
      <w:bookmarkStart w:id="102" w:name="_Toc136590407"/>
      <w:r>
        <w:lastRenderedPageBreak/>
        <w:t>ИЗМЕНЕНИЯ В ЗАКОНОДАТЕЛЬСТВЕ</w:t>
      </w:r>
      <w:bookmarkEnd w:id="88"/>
      <w:bookmarkEnd w:id="89"/>
      <w:bookmarkEnd w:id="102"/>
    </w:p>
    <w:p w:rsidR="00FE3F63" w:rsidRPr="00914D5B" w:rsidRDefault="00FE3F63" w:rsidP="00FE3F63">
      <w:pPr>
        <w:pStyle w:val="2"/>
      </w:pPr>
      <w:bookmarkStart w:id="103" w:name="_Toc136590408"/>
      <w:r w:rsidRPr="00FE3F63">
        <w:t>Российская газета</w:t>
      </w:r>
      <w:r w:rsidRPr="00914D5B">
        <w:t>, 0</w:t>
      </w:r>
      <w:r>
        <w:t>2</w:t>
      </w:r>
      <w:r w:rsidRPr="00914D5B">
        <w:t xml:space="preserve">.06.2023, </w:t>
      </w:r>
      <w:r w:rsidRPr="00FE3F63">
        <w:t xml:space="preserve">Федеральный закон от 29 мая 2023 г. N 190-ФЗ </w:t>
      </w:r>
      <w:r w:rsidR="00BA5F5A">
        <w:t>«</w:t>
      </w:r>
      <w:r w:rsidRPr="00FE3F63">
        <w:t xml:space="preserve">О внесении изменений в Федеральныйзакон </w:t>
      </w:r>
      <w:r w:rsidR="00BA5F5A">
        <w:t>«</w:t>
      </w:r>
      <w:r w:rsidRPr="00FE3F63">
        <w:t>О государственном пенсионном обеспечении в Российской Федерации</w:t>
      </w:r>
      <w:r w:rsidR="00BA5F5A">
        <w:t>»</w:t>
      </w:r>
      <w:r w:rsidRPr="00FE3F63">
        <w:t xml:space="preserve"> и Федеральный закон </w:t>
      </w:r>
      <w:r w:rsidR="00BA5F5A">
        <w:t>«</w:t>
      </w:r>
      <w:r w:rsidRPr="00FE3F63">
        <w:t>О страховых пенсиях</w:t>
      </w:r>
      <w:r w:rsidR="00BA5F5A">
        <w:t>»«</w:t>
      </w:r>
      <w:bookmarkEnd w:id="103"/>
    </w:p>
    <w:p w:rsidR="00FE3F63" w:rsidRPr="00BA5F5A" w:rsidRDefault="00FE3F63" w:rsidP="00BA5F5A">
      <w:pPr>
        <w:pStyle w:val="3"/>
      </w:pPr>
      <w:bookmarkStart w:id="104" w:name="_Toc136590409"/>
      <w:r w:rsidRPr="00BA5F5A">
        <w:t>Принят Государственной Думой 18 мая 2023 года Одобрен Советом Федерации 24 мая 2023 года</w:t>
      </w:r>
      <w:bookmarkEnd w:id="104"/>
    </w:p>
    <w:p w:rsidR="00FE3F63" w:rsidRDefault="00FE3F63" w:rsidP="00FE3F63">
      <w:r>
        <w:t xml:space="preserve">Статья 1 Внести в Федеральный закон от 15 декабря 2001 года N 166-ФЗ </w:t>
      </w:r>
      <w:r w:rsidR="00BA5F5A">
        <w:t>«</w:t>
      </w:r>
      <w:r>
        <w:t>О государственном пенсионном обеспечении в Российской Федерации</w:t>
      </w:r>
      <w:r w:rsidR="00BA5F5A">
        <w:t>»</w:t>
      </w:r>
      <w:r>
        <w:t xml:space="preserve"> (Собрание законодательства Российской Федерации, 2001, N 51, ст. 4831; 2002, N 30, ст. 3033; 2003, N 27, ст. 2700; 2004, N 35, ст. 3607; 2006, N 48, ст. 4946; N 52, ст. 5505; 2007, N 16, ст. 1823; 2008, N 30, ст. 3612; 2009, N 29, ст. 3624; N 30, ст. 3739; 2010, N 26, ст. 3247; N 31, ст. 4196; 2011, N 1, ст. 16; 2013, N 14, ст. 1659; N 27, ст. 3477; 2014, N 30, ст. 4217; 2016, N 22, ст. 3091; N 27, ст. 4160; 2017, N 27, ст. 3945; N 30, ст. 4442; 2018, N 41, ст. 6190; N 47, ст. 7130; N 53, ст. 8462; 2019, N 40, ст. 5488; 2020, N 52, ст. 8577; 2021, N 22, ст. 3688; 2022, N 5, ст. 675; N 45, ст. 7664; 2023, N 1, ст. 16; N 18, ст. 3214) следующие изменения:</w:t>
      </w:r>
    </w:p>
    <w:p w:rsidR="00FE3F63" w:rsidRDefault="00FE3F63" w:rsidP="00FE3F63">
      <w:r>
        <w:t xml:space="preserve">1) в абзаце десятом статьи 2 слова </w:t>
      </w:r>
      <w:r w:rsidR="00BA5F5A">
        <w:t>«</w:t>
      </w:r>
      <w:r>
        <w:t>, а также старше этого возраста,</w:t>
      </w:r>
      <w:r w:rsidR="00BA5F5A">
        <w:t>»</w:t>
      </w:r>
      <w:r>
        <w:t xml:space="preserve"> заменить словами </w:t>
      </w:r>
      <w:r w:rsidR="00BA5F5A">
        <w:t>«</w:t>
      </w:r>
      <w:r>
        <w:t>либо дети,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(далее - дети, достигшие возраста 18 лет и завершившие обучение), а также дети, достигшие возраста 18 лет и</w:t>
      </w:r>
      <w:r w:rsidR="00BA5F5A">
        <w:t>»</w:t>
      </w:r>
      <w:r>
        <w:t>;</w:t>
      </w:r>
    </w:p>
    <w:p w:rsidR="00FE3F63" w:rsidRDefault="00FE3F63" w:rsidP="00FE3F63">
      <w:r>
        <w:t xml:space="preserve">2) статью 3 дополнить пунктом 2[2] следующего содержания: </w:t>
      </w:r>
      <w:r w:rsidR="00BA5F5A">
        <w:t>«</w:t>
      </w:r>
      <w:r>
        <w:t>2[2]. Детям умершего кормильца, не достигшим возраста 18 лет (за исключением лиц, объявленных в соответствии с законодательством Российской Федерации полностью дееспособными), имеющим право на страховую пенсию по случаю потери кормильца и социальную пенсию по случаю потери кормильца, при назначении пенсии без истребования от них заявления о назначении пенсии по случаю потери кормильца назначается страховая пенсия по случаю потери кормильца в случае, если размер страховой пенсии по случаю потери кормильца, фиксированной выплаты к страховой пенсии по случаю потери кормильца (с учетом повышения фиксированной выплаты к страховой пенсии по случаю потери кормильца), определенный на основании данных, имеющихся в распоряжении органа, осуществляющего пенсионное обеспечение, превышает размер социальной пенсии по случаю потери кормильца.</w:t>
      </w:r>
      <w:r w:rsidR="00BA5F5A">
        <w:t>»</w:t>
      </w:r>
      <w:r>
        <w:t>;</w:t>
      </w:r>
    </w:p>
    <w:p w:rsidR="00FE3F63" w:rsidRDefault="00FE3F63" w:rsidP="00FE3F63">
      <w:r>
        <w:t xml:space="preserve">3) в подпункте 1 пункта 5 статьи 7[1] слова </w:t>
      </w:r>
      <w:r w:rsidR="00BA5F5A">
        <w:t>«</w:t>
      </w:r>
      <w:r>
        <w:t>а если они обучаются</w:t>
      </w:r>
      <w:r w:rsidR="00BA5F5A">
        <w:t>»</w:t>
      </w:r>
      <w:r>
        <w:t xml:space="preserve"> заменить словами </w:t>
      </w:r>
      <w:r w:rsidR="00BA5F5A">
        <w:t>«</w:t>
      </w:r>
      <w:r>
        <w:t>либо дети, достигшие возраста 18 лет и завершившие обучение, а также дети, достигшие возраста 18 лет и обучающиеся</w:t>
      </w:r>
      <w:r w:rsidR="00BA5F5A">
        <w:t>»</w:t>
      </w:r>
      <w:r>
        <w:t>;</w:t>
      </w:r>
    </w:p>
    <w:p w:rsidR="00FE3F63" w:rsidRDefault="00FE3F63" w:rsidP="00FE3F63">
      <w:r>
        <w:t xml:space="preserve">4) в подпункте 1 пункта 3 статьи 8 слова </w:t>
      </w:r>
      <w:r w:rsidR="00BA5F5A">
        <w:t>«</w:t>
      </w:r>
      <w:r>
        <w:t>а если они обучаются</w:t>
      </w:r>
      <w:r w:rsidR="00BA5F5A">
        <w:t>»</w:t>
      </w:r>
      <w:r>
        <w:t xml:space="preserve"> заменить словами </w:t>
      </w:r>
      <w:r w:rsidR="00BA5F5A">
        <w:t>«</w:t>
      </w:r>
      <w:r>
        <w:t>либо дети, достигшие возраста 18 лет и завершившие обучение, а также дети, достигшие возраста 18 лет и обучающиеся</w:t>
      </w:r>
      <w:r w:rsidR="00BA5F5A">
        <w:t>»</w:t>
      </w:r>
      <w:r>
        <w:t>;</w:t>
      </w:r>
    </w:p>
    <w:p w:rsidR="00FE3F63" w:rsidRDefault="00FE3F63" w:rsidP="00FE3F63">
      <w:r>
        <w:lastRenderedPageBreak/>
        <w:t xml:space="preserve">5) в пункте 1 статьи 11: а) в подпункте 3 слова </w:t>
      </w:r>
      <w:r w:rsidR="00BA5F5A">
        <w:t>«</w:t>
      </w:r>
      <w:r>
        <w:t>, а также старше этого возраста,</w:t>
      </w:r>
      <w:r w:rsidR="00BA5F5A">
        <w:t>»</w:t>
      </w:r>
      <w:r>
        <w:t xml:space="preserve"> заменить словами </w:t>
      </w:r>
      <w:r w:rsidR="00BA5F5A">
        <w:t>«</w:t>
      </w:r>
      <w:r>
        <w:t>либо дети, достигшие возраста 18 лет и завершившие обучение, а также дети, достигшие возраста 18 лет и</w:t>
      </w:r>
      <w:r w:rsidR="00BA5F5A">
        <w:t>»</w:t>
      </w:r>
      <w:r>
        <w:t>;</w:t>
      </w:r>
    </w:p>
    <w:p w:rsidR="00FE3F63" w:rsidRDefault="00FE3F63" w:rsidP="00FE3F63">
      <w:r>
        <w:t xml:space="preserve">б) в подпункте 6 слова </w:t>
      </w:r>
      <w:r w:rsidR="00BA5F5A">
        <w:t>«</w:t>
      </w:r>
      <w:r>
        <w:t>, а также старше этого возраста,</w:t>
      </w:r>
      <w:r w:rsidR="00BA5F5A">
        <w:t>»</w:t>
      </w:r>
      <w:r>
        <w:t xml:space="preserve"> заменить словами </w:t>
      </w:r>
      <w:r w:rsidR="00BA5F5A">
        <w:t>«</w:t>
      </w:r>
      <w:r>
        <w:t>либо дети, достигшие возраста 18 лет и завершившие обучение, а также дети, достигшие возраста 18 лет и</w:t>
      </w:r>
      <w:r w:rsidR="00BA5F5A">
        <w:t>»</w:t>
      </w:r>
      <w:r>
        <w:t>;</w:t>
      </w:r>
    </w:p>
    <w:p w:rsidR="00FE3F63" w:rsidRDefault="00FE3F63" w:rsidP="00FE3F63">
      <w:r>
        <w:t xml:space="preserve">6) в пункте 1 статьи 18: а) в подпункте 1 слова </w:t>
      </w:r>
      <w:r w:rsidR="00BA5F5A">
        <w:t>«</w:t>
      </w:r>
      <w:r>
        <w:t>, а также старше этого возраста,</w:t>
      </w:r>
      <w:r w:rsidR="00BA5F5A">
        <w:t>»</w:t>
      </w:r>
      <w:r>
        <w:t xml:space="preserve"> заменить словами </w:t>
      </w:r>
      <w:r w:rsidR="00BA5F5A">
        <w:t>«</w:t>
      </w:r>
      <w:r>
        <w:t>либо детям, достигшим возраста 18 лет и завершившим обучение, а также детям, достигшим возраста 18 лет и</w:t>
      </w:r>
      <w:r w:rsidR="00BA5F5A">
        <w:t>»</w:t>
      </w:r>
      <w:r>
        <w:t>;</w:t>
      </w:r>
    </w:p>
    <w:p w:rsidR="00FE3F63" w:rsidRDefault="00FE3F63" w:rsidP="00FE3F63">
      <w:r>
        <w:t xml:space="preserve">б) в подпункте 2[1] слова </w:t>
      </w:r>
      <w:r w:rsidR="00BA5F5A">
        <w:t>«</w:t>
      </w:r>
      <w:r>
        <w:t>, а также старше этого возраста,</w:t>
      </w:r>
      <w:r w:rsidR="00BA5F5A">
        <w:t>»</w:t>
      </w:r>
      <w:r>
        <w:t xml:space="preserve"> заменить словами </w:t>
      </w:r>
      <w:r w:rsidR="00BA5F5A">
        <w:t>«</w:t>
      </w:r>
      <w:r>
        <w:t>либо детям, достигшим возраста 18 лет и завершившим обучение, а также детям, достигшим возраста 18 лет и</w:t>
      </w:r>
      <w:r w:rsidR="00BA5F5A">
        <w:t>»</w:t>
      </w:r>
      <w:r>
        <w:t>;</w:t>
      </w:r>
    </w:p>
    <w:p w:rsidR="00FE3F63" w:rsidRDefault="00FE3F63" w:rsidP="00FE3F63">
      <w:r>
        <w:t xml:space="preserve">7) в абзаце втором пункта 2 статьи 21 слова </w:t>
      </w:r>
      <w:r w:rsidR="00BA5F5A">
        <w:t>«</w:t>
      </w:r>
      <w:r>
        <w:t>члена Совета Федерации</w:t>
      </w:r>
      <w:r w:rsidR="00BA5F5A">
        <w:t>»</w:t>
      </w:r>
      <w:r>
        <w:t xml:space="preserve"> заменить словами </w:t>
      </w:r>
      <w:r w:rsidR="00BA5F5A">
        <w:t>«</w:t>
      </w:r>
      <w:r>
        <w:t>сенатора Российской Федерации</w:t>
      </w:r>
      <w:r w:rsidR="00BA5F5A">
        <w:t>»</w:t>
      </w:r>
      <w:r>
        <w:t>;</w:t>
      </w:r>
    </w:p>
    <w:p w:rsidR="00FE3F63" w:rsidRDefault="00FE3F63" w:rsidP="00FE3F63">
      <w:r>
        <w:t xml:space="preserve">8) статью 22 изложить в следующей редакции: </w:t>
      </w:r>
      <w:r w:rsidR="00BA5F5A">
        <w:t>«</w:t>
      </w:r>
      <w:r>
        <w:t>Статья 22. Установление пенсии 1. Установление пенсии производится по заявлению гражданина, за исключением случаев, предусмотренных пунктами 2 - 5 настоящей статьи.</w:t>
      </w:r>
    </w:p>
    <w:p w:rsidR="00FE3F63" w:rsidRDefault="00FE3F63" w:rsidP="00FE3F63">
      <w:r>
        <w:t>2. Социальная пенсия по инвалидности лицу, признанному инвалидом, назначается без истребования от него заявления о назначении социальной пенсии по инвалидности на основании данных, имеющихся в распоряжении органа, осуществляющего пенсионное обеспечение, в том числе сведений об инвалидности, содержащихся в федеральном реестре инвалидов.</w:t>
      </w:r>
    </w:p>
    <w:p w:rsidR="00FE3F63" w:rsidRDefault="00FE3F63" w:rsidP="00FE3F63">
      <w:r>
        <w:t>В случае отсутствия условий, необходимых для назначения лицу, признанному инвалидом, социальной пенсии по инвалидности, орган, осуществляющий пенсионное обеспечение, в течение пяти рабочих дней со дня поступления в распоряжение этого органа из федерального реестра инвалидов сведений о признании лица инвалидом уведомляет данное лицо об условиях, необходимых для назначения социальной пенсии по инвалидности.</w:t>
      </w:r>
    </w:p>
    <w:p w:rsidR="00FE3F63" w:rsidRDefault="00FE3F63" w:rsidP="00FE3F63">
      <w:r>
        <w:t xml:space="preserve">3. Социальная пенсия по старости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 являвшимся получателями страховой пенсии по инвалидности, выплата которой была прекращена в связи с достижением указанного возраста (пункт 2 части 10 статьи 22 Федерального закона </w:t>
      </w:r>
      <w:r w:rsidR="00BA5F5A">
        <w:t>«</w:t>
      </w:r>
      <w:r>
        <w:t>О страховых пенсиях</w:t>
      </w:r>
      <w:r w:rsidR="00BA5F5A">
        <w:t>»</w:t>
      </w:r>
      <w:r>
        <w:t>), назначается без истребования от них заявления о назначении социальной пенсии по старости на основании данных, имеющихся в распоряжении органа, осуществляющего пенсионное обеспечение.</w:t>
      </w:r>
    </w:p>
    <w:p w:rsidR="00FE3F63" w:rsidRDefault="00FE3F63" w:rsidP="00FE3F63">
      <w:r>
        <w:t>4. Социальная пенсия по случаю потери кормильца детям, не достигшим возраста 18 лет (за исключением лиц, объявленных в соответствии с законодательством Российской Федерации полностью дееспособными), назначается без истребования от них заявления о назначении социальной пенсии по случаю потери кормильца на основании сведений о смерти кормильца и о детях умершего кормильца, получаемых из единого федерального информационного регистра, содержащего сведения о населении Российской Федерации (далее - федеральный регистр сведений о населении).</w:t>
      </w:r>
    </w:p>
    <w:p w:rsidR="00FE3F63" w:rsidRDefault="00FE3F63" w:rsidP="00FE3F63">
      <w:r>
        <w:lastRenderedPageBreak/>
        <w:t>В случае отсутствия условий, необходимых для назначения социальной пенсии по случаю потери кормильца детям, не достигшим возраста 18 лет, орган, осуществляющий пенсионное обеспечение, в течение пяти рабочих дней со дня поступления в распоряжение этого органа сведений о смерти кормильца и о детях умершего кормильца, получаемых из федерального регистра сведений о населении, уведомляет законного представителя ребенка, не достигшего возраста 18 лет, об условиях, необходимых для назначения этому ребенку пенсии по случаю потери кормильца.</w:t>
      </w:r>
    </w:p>
    <w:p w:rsidR="00FE3F63" w:rsidRDefault="00FE3F63" w:rsidP="00FE3F63">
      <w:r>
        <w:t xml:space="preserve">5. Социальная пенсия по случаю потери кормильца гражданам, являющимся получателями страховой пенсии по случаю потери кормильца, назначается без истребования от них заявления о назначении социальной пенсии по случаю потери кормильца на основании сведений, имеющихся в распоряжении органа, осуществляющего пенсионное обеспечение, в случае, если при перерасчете размера страховой пенсии по случаю потери кормильца, предусмотренном частью 6[1] статьи 18 Федерального закона </w:t>
      </w:r>
      <w:r w:rsidR="00BA5F5A">
        <w:t>«</w:t>
      </w:r>
      <w:r>
        <w:t>О страховых пенсиях</w:t>
      </w:r>
      <w:r w:rsidR="00BA5F5A">
        <w:t>»</w:t>
      </w:r>
      <w:r>
        <w:t>, размер социальной пенсии по случаю потери кормильца превысит размер страховой пенсии по случаю потери кормильца (с учетом фиксированной выплаты к страховой пенсии по случаю потери кормильца, повышения фиксированной выплаты к страховой пенсии по случаю потери кормильца).</w:t>
      </w:r>
    </w:p>
    <w:p w:rsidR="00FE3F63" w:rsidRDefault="00FE3F63" w:rsidP="00FE3F63">
      <w:r>
        <w:t>6. Орган, осуществляющий пенсионное обеспечение, извещает гражданина или его законного представителя о назначении социальной пенсии по инвалидности, социальной пенсии по старости, социальной пенсии по случаю потери кормильца в случаях, предусмотренных пунктами 2-5 настоящей статьи, в течение трех рабочих дней со дня вынесения решения о назначении соответствующей социальной пенсии.</w:t>
      </w:r>
    </w:p>
    <w:p w:rsidR="00FE3F63" w:rsidRDefault="00FE3F63" w:rsidP="00FE3F63">
      <w:r>
        <w:t>Извещение о назначении социальной пенсии по случаю потери кормильца, уведомление об условиях, необходимых для назначения социальной пенсии по случаю потери кормильца, направляются законному представителю ребенка, не достигшего возраста 18 лет, в течение трех рабочих дней со дня поступления сведений о законном представителе из Единой государственной информационной системы социального обеспечения.</w:t>
      </w:r>
    </w:p>
    <w:p w:rsidR="00FE3F63" w:rsidRDefault="00FE3F63" w:rsidP="00FE3F63">
      <w:r>
        <w:t>7. Обращение за установлением пенсии может осуществляться в любое время после возникновения права на ее установление без ограничения каким-либо сроком.</w:t>
      </w:r>
    </w:p>
    <w:p w:rsidR="00FE3F63" w:rsidRDefault="00FE3F63" w:rsidP="00FE3F63">
      <w:r>
        <w:t>8. Социальная пенсия по старости гражданам, указанным в подпункте 4 пункта 1 статьи 11 настоящего Федерального закона, может устанавливаться на основании сведений, содержащихся в списке лиц, относящихся к коренным малочисленным народам Российской Федерации, формируемом федеральным органом исполнительной власти, осуществляющим функции по выработке и реализации государственной национальной политики и нормативно-правовому регулированию в сфере государственной национальной политики. Гражданин, сведения о котором не содержатся в этом списке, при обращении за установлением пенсии вправе представить документы, подтверждающие его принадлежность к малочисленным народам Севера.</w:t>
      </w:r>
    </w:p>
    <w:p w:rsidR="00FE3F63" w:rsidRDefault="00FE3F63" w:rsidP="00FE3F63">
      <w:r>
        <w:t>9.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или условий назначения социальной пенсии.</w:t>
      </w:r>
    </w:p>
    <w:p w:rsidR="00FE3F63" w:rsidRDefault="00FE3F63" w:rsidP="00FE3F63">
      <w:r>
        <w:lastRenderedPageBreak/>
        <w:t>Перерасчет размера пенсии за выслугу лет федеральным государственным гражданским служащим может производиться с применением положений статей 14 и 21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федеральной государственной гражданской службы не менее 12 полных месяцев с более высоким должностным окладом.</w:t>
      </w:r>
    </w:p>
    <w:p w:rsidR="00FE3F63" w:rsidRDefault="00FE3F63" w:rsidP="00FE3F63">
      <w:r>
        <w:t>Перерасчет размера пенсии за выслугу лет граждан из числа космонавтов может производиться с применением положений статьи 17[1]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Перерасчет размера пенсии за выслугу лет или пенсии по инвалидности граждан из числа космонавтов может производиться по основаниям, предусмотренным пунктами 2, 4 и 6 статьи 17[1] настоящего Федерального закона.</w:t>
      </w:r>
    </w:p>
    <w:p w:rsidR="00FE3F63" w:rsidRDefault="00FE3F63" w:rsidP="00FE3F63">
      <w:r>
        <w:t>Перерасчет размера пенсии за выслугу лет гражданам из числа работников летно-испытательного состава может производиться с применением положений статьи 17[2]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а также по основаниям, предусмотренным пунктом 7 статьи 17[2] настоящего Федерального закона.</w:t>
      </w:r>
    </w:p>
    <w:p w:rsidR="00FE3F63" w:rsidRDefault="00FE3F63" w:rsidP="00FE3F63">
      <w:r>
        <w:t>В других случаях производится перевод с одного вида пенсии на другой вид пенсии по государственному пенсионному обеспечению.</w:t>
      </w:r>
      <w:r w:rsidR="00BA5F5A">
        <w:t>»</w:t>
      </w:r>
      <w:r>
        <w:t>;</w:t>
      </w:r>
    </w:p>
    <w:p w:rsidR="00FE3F63" w:rsidRDefault="00FE3F63" w:rsidP="00FE3F63">
      <w:r>
        <w:t xml:space="preserve">9) в статье 23: а) пункт 1 изложить в следующей редакции: </w:t>
      </w:r>
      <w:r w:rsidR="00BA5F5A">
        <w:t>«</w:t>
      </w:r>
      <w:r>
        <w:t>1. Пенсия, предусмотренная настоящим Федеральным законом, независимо от ее вида назначается с 1-го числа месяца, в котором гражданин обратился за ней, за исключением случаев назначения социальной пенсии по инвалидности, социальной пенсии по старости в порядке, установленном пунктом 3 статьи 22 настоящего Федерального закона, социальной пенсии по случаю потери кормильца в порядке, установленном пунктами 4 и 5 статьи 22 настоящего Федерального закона, но во всех случаях не ранее чем со дня возникновения права на пенсию.</w:t>
      </w:r>
    </w:p>
    <w:p w:rsidR="00FE3F63" w:rsidRDefault="00FE3F63" w:rsidP="00FE3F63">
      <w:r>
        <w:t>Социальная пенсия по инвалидности назначается гражданам со дня признания ребенком-инвалидом, установления соответствующей группы инвалидности, а 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 со дня, с которого установлена инвалидность за прошлое время.</w:t>
      </w:r>
    </w:p>
    <w:p w:rsidR="00FE3F63" w:rsidRDefault="00FE3F63" w:rsidP="00FE3F63">
      <w:r>
        <w:t xml:space="preserve">Социальная пенсия по старости гражданам, достигшим возраста 70 и 65 лет (соответственно мужчины и женщины) и являвшимся получателями страховой пенсии по инвалидности, выплата которой была прекращена в связи с достижением указанного </w:t>
      </w:r>
      <w:r>
        <w:lastRenderedPageBreak/>
        <w:t xml:space="preserve">возраста (пункт 2 части 10 статьи 22 Федерального закона </w:t>
      </w:r>
      <w:r w:rsidR="00BA5F5A">
        <w:t>«</w:t>
      </w:r>
      <w:r>
        <w:t>О страховых пенсиях</w:t>
      </w:r>
      <w:r w:rsidR="00BA5F5A">
        <w:t>»</w:t>
      </w:r>
      <w:r>
        <w:t>), назначается со дня достижения возраста 70 и 65 лет (соответственно мужчины и женщины) (с учетом положений, предусмотренных приложением 1 к настоящему Федеральному закону).</w:t>
      </w:r>
    </w:p>
    <w:p w:rsidR="00FE3F63" w:rsidRDefault="00FE3F63" w:rsidP="00FE3F63">
      <w:r>
        <w:t>Социальная пенсия по случаю потери кормильца детям умершего кормильца, не достигшим возраста 18 лет (за исключением лиц, объявленных в соответствии с законодательством Российской Федерации полностью дееспособными), назначается со дня смерти кормильца.</w:t>
      </w:r>
    </w:p>
    <w:p w:rsidR="00FE3F63" w:rsidRDefault="00FE3F63" w:rsidP="00FE3F63">
      <w:r>
        <w:t>Социальная пенсия по случаю потери кормильца гражданам, являющимся получателями страховой пенсии по случаю потери кормильца, в случае, предусмотренном пунктом 5 статьи 22 настоящего Федерального закона, назначается с 1-го числа месяца, следующего за месяцем, в котором в распоряжение органа, осуществляющего пенсионное обеспечение, поступили сведения о нетрудоспособном члене семьи, не учтенном при определении размера страховой пенсии по случаю потери кормильца.</w:t>
      </w:r>
      <w:r w:rsidR="00BA5F5A">
        <w:t>»</w:t>
      </w:r>
      <w:r>
        <w:t>;</w:t>
      </w:r>
    </w:p>
    <w:p w:rsidR="00FE3F63" w:rsidRDefault="00FE3F63" w:rsidP="00FE3F63">
      <w:r>
        <w:t xml:space="preserve">б) в абзаце первом пункта 2 слова </w:t>
      </w:r>
      <w:r w:rsidR="00BA5F5A">
        <w:t>«</w:t>
      </w:r>
      <w:r>
        <w:t>пунктом 21</w:t>
      </w:r>
      <w:r w:rsidR="00BA5F5A">
        <w:t>»</w:t>
      </w:r>
      <w:r>
        <w:t xml:space="preserve"> заменить словами </w:t>
      </w:r>
      <w:r w:rsidR="00BA5F5A">
        <w:t>«</w:t>
      </w:r>
      <w:r>
        <w:t>пунктами 21 - 26</w:t>
      </w:r>
      <w:r w:rsidR="00BA5F5A">
        <w:t>»</w:t>
      </w:r>
      <w:r>
        <w:t>;</w:t>
      </w:r>
    </w:p>
    <w:p w:rsidR="00FE3F63" w:rsidRDefault="00FE3F63" w:rsidP="00FE3F63">
      <w:r>
        <w:t xml:space="preserve">в) дополнить пунктами 2[3] - 2[7] следующего содержания: </w:t>
      </w:r>
      <w:r w:rsidR="00BA5F5A">
        <w:t>«</w:t>
      </w:r>
      <w:r>
        <w:t>2[3]. Перерасчет размера пенсии по старости или пенсии по инвалидности (за исключением пенсии по инвалидности, установленной гражданам из числа космонавтов) в случае увеличения количества нетрудоспособных членов семьи, находящихся на иждивении пенсионера, в связи с рождением ребенка производится со дня рождения ребенка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рождении ребенка и его родителе, содержащихся в федеральном регистре сведений о населении.</w:t>
      </w:r>
    </w:p>
    <w:p w:rsidR="00FE3F63" w:rsidRDefault="00FE3F63" w:rsidP="00FE3F63">
      <w:r>
        <w:t>2[4]. Перерасчет размера пенсии по случаю потери кормильца ребенку, не достигшему возраста 18 лет, ребенку в связи с изменением категории нетрудоспособного члена семьи умершего кормильца, предусмотренный абзацем первым пункта 9 статьи 22 настоящего Федерального закона, производится со дня смерти второго кормильца без истребования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из федерального регистра сведений о населении.</w:t>
      </w:r>
    </w:p>
    <w:p w:rsidR="00FE3F63" w:rsidRDefault="00FE3F63" w:rsidP="00FE3F63">
      <w:r>
        <w:t>2[5]. Гражданам, являющимся получателями социальной пенсии по случаю потери кормильца, социальной пенсии детям, оба родителя которых неизвестны, социальной пенсии по старости и признанным инвалидами, производится перерасчет размера социальной пенсии со дня признания ребенком-инвалидом, установления соответствующей группы инвалидности.</w:t>
      </w:r>
    </w:p>
    <w:p w:rsidR="00FE3F63" w:rsidRDefault="00FE3F63" w:rsidP="00FE3F63">
      <w:r>
        <w:t xml:space="preserve">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w:t>
      </w:r>
      <w:r>
        <w:lastRenderedPageBreak/>
        <w:t>инвалидности за прошлое время перерасчет производится со дня, с которого установлена инвалидность за прошлое время.</w:t>
      </w:r>
    </w:p>
    <w:p w:rsidR="00FE3F63" w:rsidRDefault="00FE3F63" w:rsidP="00FE3F63">
      <w:r>
        <w:t>Такой перерасчет производится без истребования от пенсионера заявления на основании данных, имеющихся в распоряжении органа, осуществляющегопенсионное обеспечение, в том числе сведений об инвалидности, содержащихся в федеральном реестре инвалидов, в случае, если размер социальной пенсии по инвалидности превысит размер социальной пенсии по старости, социальной пенсии по случаю потери кормильца, социальной пенсии детям, оба родителя которых неизвестны.</w:t>
      </w:r>
    </w:p>
    <w:p w:rsidR="00FE3F63" w:rsidRDefault="00FE3F63" w:rsidP="00FE3F63">
      <w:r>
        <w:t>2[6]. Детям, не достигшим возраста 18 лет, являющимся получателями социальной пенсии по инвалидности, в случае смерти кормильца производится перерасчет размера социальной пенсии со дня смерти кормильца без истребования от них заявления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содержащихся в федеральном регистре сведений о населении. Такой перерасчет размера социальной пенсии производится в случае, если размер социальной пенсии по случаю потери кормильца превысит размер социальной пенсии по инвалидности.</w:t>
      </w:r>
    </w:p>
    <w:p w:rsidR="00FE3F63" w:rsidRDefault="00FE3F63" w:rsidP="00FE3F63">
      <w:r>
        <w:t>2[7]. Орган, осуществляющий пенсионное обеспечение, извещает гражданина или его законного представителя о перерасчете размеров пенсии по старости, пенсии по инвалидности, пенсии по случаю потери кормильца, социальной пенсии в случаях, предусмотренных пунктами 2[3] - 2[6] настоящей статьи, в течение трех рабочих дней со дня вынесения решения о перерасчете соответствующей пенсии.</w:t>
      </w:r>
    </w:p>
    <w:p w:rsidR="00FE3F63" w:rsidRDefault="00FE3F63" w:rsidP="00FE3F63">
      <w:r>
        <w:t>Извещение о перерасчете размера пенсии направляется законному представителю ребенка, не достигшего возраста 18 лет, в течение трех рабочих дней со дня поступления сведений о законном представителе из Единой государственной информационной системы социального обеспечения.</w:t>
      </w:r>
      <w:r w:rsidR="00BA5F5A">
        <w:t>»</w:t>
      </w:r>
      <w:r>
        <w:t>;</w:t>
      </w:r>
    </w:p>
    <w:p w:rsidR="00FE3F63" w:rsidRDefault="00FE3F63" w:rsidP="00FE3F63">
      <w:r>
        <w:t xml:space="preserve">10) статью 25[2] изложить в следующей редакции: </w:t>
      </w:r>
      <w:r w:rsidR="00BA5F5A">
        <w:t>«</w:t>
      </w:r>
      <w:r>
        <w:t>Статья 25[2]. Обеспечение информирования граждан в случаях, предусмотренных настоящим Федеральным законом</w:t>
      </w:r>
    </w:p>
    <w:p w:rsidR="00FE3F63" w:rsidRDefault="00FE3F63" w:rsidP="00FE3F63">
      <w:r>
        <w:t>Извещение гражданина или его законного представителя о назначении социальной пенсии, предусмотренное пунктом 6 статьи 22 настоящего Федерального закона, извещение гражданина или его законного представителя о перерасчете размера соответствующей пенсии, предусмотренное пунктом 2[7] статьи 23 настоящего Федерального закона, уведомление гражданина или его законного представителя об условиях, необходимых для назначения социальной пенсии по инвалидности, социальной пенсии по случаю потери кормильца, предусмотренное пунктами 2 и 4 статьи 22 настоящего Федерального закона, производятся органом, осуществляющим пенсионное обеспечение, в порядке, определяемом Фондом пенсионного и социального страхования Российской Федерации.</w:t>
      </w:r>
      <w:r w:rsidR="00BA5F5A">
        <w:t>»</w:t>
      </w:r>
      <w:r>
        <w:t>.</w:t>
      </w:r>
    </w:p>
    <w:p w:rsidR="00FE3F63" w:rsidRDefault="00FE3F63" w:rsidP="00FE3F63">
      <w:r>
        <w:t xml:space="preserve">Статья 2 Внести в Федеральный закон от 28 декабря 2013 года N 400-ФЗ </w:t>
      </w:r>
      <w:r w:rsidR="00BA5F5A">
        <w:t>«</w:t>
      </w:r>
      <w:r>
        <w:t>О страховых пенсиях</w:t>
      </w:r>
      <w:r w:rsidR="00BA5F5A">
        <w:t>»</w:t>
      </w:r>
      <w:r>
        <w:t xml:space="preserve"> (Собрание законодательства Российской Федерации, 2013, N 52, ст. 6965; 2016, N 1, ст. 5; N 22, ст. 3091; N 27, ст. 4183; 2018, N 41, ст. 6190; N 47, ст. 7130; 2021, N 9, ст. 1465; N 13, ст. 2139; N 22, ст. 3688; 2022, N 18, ст. 3022; N 29, ст. 5204; 2023, N 1, ст. 16; N 12, ст.</w:t>
      </w:r>
    </w:p>
    <w:p w:rsidR="00FE3F63" w:rsidRDefault="00FE3F63" w:rsidP="00FE3F63">
      <w:r>
        <w:t>1889) следующие изменения:</w:t>
      </w:r>
    </w:p>
    <w:p w:rsidR="00FE3F63" w:rsidRDefault="00FE3F63" w:rsidP="00FE3F63">
      <w:r>
        <w:lastRenderedPageBreak/>
        <w:t xml:space="preserve">1) в статье 10: а) пункт 1 части 2 после слов </w:t>
      </w:r>
      <w:r w:rsidR="00BA5F5A">
        <w:t>«</w:t>
      </w:r>
      <w:r>
        <w:t>в котором завершено указанное обучение</w:t>
      </w:r>
      <w:r w:rsidR="00BA5F5A">
        <w:t>»</w:t>
      </w:r>
      <w:r>
        <w:t xml:space="preserve"> дополнить словами </w:t>
      </w:r>
      <w:r w:rsidR="00BA5F5A">
        <w:t>«</w:t>
      </w:r>
      <w:r>
        <w:t>(далее - дети, достигшие возраста 18 лет и завершившие обучение)</w:t>
      </w:r>
      <w:r w:rsidR="00BA5F5A">
        <w:t>»</w:t>
      </w:r>
      <w:r>
        <w:t>;</w:t>
      </w:r>
    </w:p>
    <w:p w:rsidR="00FE3F63" w:rsidRDefault="00FE3F63" w:rsidP="00FE3F63">
      <w:r>
        <w:t xml:space="preserve">б) в части 4 слова </w:t>
      </w:r>
      <w:r w:rsidR="00BA5F5A">
        <w:t>«</w:t>
      </w:r>
      <w:r>
        <w:t>Иждивение детей умерших родителей</w:t>
      </w:r>
      <w:r w:rsidR="00BA5F5A">
        <w:t>»</w:t>
      </w:r>
      <w:r>
        <w:t xml:space="preserve"> заменить словами </w:t>
      </w:r>
      <w:r w:rsidR="00BA5F5A">
        <w:t>«</w:t>
      </w:r>
      <w:r>
        <w:t>Иждивение детей умершего кормильца, детей умершего кормильца, достигших возраста 18 лет и завершивших обучение,</w:t>
      </w:r>
      <w:r w:rsidR="00BA5F5A">
        <w:t>»</w:t>
      </w:r>
      <w:r>
        <w:t>;</w:t>
      </w:r>
    </w:p>
    <w:p w:rsidR="00FE3F63" w:rsidRDefault="00FE3F63" w:rsidP="00FE3F63">
      <w:r>
        <w:t xml:space="preserve">2) статью 18 дополнить частью 6[1] следующего содержания: </w:t>
      </w:r>
      <w:r w:rsidR="00BA5F5A">
        <w:t>«</w:t>
      </w:r>
      <w:r>
        <w:t>6[1]. В случае увеличения количества нетрудоспособных членов семьи, подлежавших учету при определении размера страховой пенсии по случаю потери кормильца в соответствии со статьей 15 настоящего Федерального закона, производится перерасчет размеров страховой пенсии по случаю потери кормильца, назначенных другим нетрудоспособным членам семьи, с 1-го числа месяца, следующего за месяцем, в котором в распоряжение органа, осуществляющего пенсионное обеспечение, поступили сведения о нетрудоспособном члене семьи, не учтенном при определении размера страховой пенсии по случаю потери кормильца, на основании данных, имеющихся в распоряжении органа, осуществляющего пенсионное обеспечение. При этом размер страховой пенсии определяется в соответствии со статьей 15 настоящего Федерального закона. Орган, осуществляющий пенсионное обеспечение, в течение трех рабочих дней со дня вынесения решения о перерасчете размера страховой пенсии лица извещает его о таком перерасчете.</w:t>
      </w:r>
      <w:r w:rsidR="00BA5F5A">
        <w:t>»</w:t>
      </w:r>
      <w:r>
        <w:t>;</w:t>
      </w:r>
    </w:p>
    <w:p w:rsidR="00FE3F63" w:rsidRDefault="00FE3F63" w:rsidP="00FE3F63">
      <w:r>
        <w:t xml:space="preserve">3) в статье 19: а) часть 1 изложить в следующей редакции: </w:t>
      </w:r>
      <w:r w:rsidR="00BA5F5A">
        <w:t>«</w:t>
      </w:r>
      <w:r>
        <w:t xml:space="preserve">1. Федеральные государственные гражданские служащие, которым назначена пенсия за выслугу лет в соответствии с Федеральным законом от 15 декабря 2001 года N 166-ФЗ </w:t>
      </w:r>
      <w:r w:rsidR="00BA5F5A">
        <w:t>«</w:t>
      </w:r>
      <w:r>
        <w:t>О государственном пенсионном обеспечении в Российской Федерации</w:t>
      </w:r>
      <w:r w:rsidR="00BA5F5A">
        <w:t>»</w:t>
      </w:r>
      <w:r>
        <w:t>, имеющие не менее 15 лет страхового стажа, в который включаются периоды, указанные в части 2 настоящей статьи, имеют право (вместо перерасчета размера страховой пенсии по старости, предусмотренного пунктом 3 части 2 статьи 18 настоящего Федерального закона) по достижении возраста, дающего право на страховую пенсию по старости (в том числе назначаемую досрочно), на получение доли страховой пенсии по старости, устанавливаемой к пенсии за выслугу лет, исходя из суммы индивидуальных пенсионных коэффициентов за период не менее чем 12 полных месяцев работы и (или) иной деятельности после назначения пенсии за выслугу лет. Доля страховой пенсии по старости устанавливается к пенсии за выслугу лет федеральным государственным гражданским служащим без истребования от них заявления со дня, следующего за днем, в котором истекают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в целях перерасчета размера страховой пенсии по старости, предусмотренного пунктом 3 части 2 статьи 18 настоящего Федерального закона, а также в целях перерасчета размера доли страховой пенсии по старости, предусмотренного частью 4 настоящей статьи. Орган, осуществляющий пенсионное обеспечение, в течение трех рабочих дней со дня вынесения решения о назначении лицу доли страховой пенсии по старости извещает его о назначении ему доли страховой пенсии по старости.</w:t>
      </w:r>
      <w:r w:rsidR="00BA5F5A">
        <w:t>»</w:t>
      </w:r>
      <w:r>
        <w:t>;</w:t>
      </w:r>
    </w:p>
    <w:p w:rsidR="00FE3F63" w:rsidRDefault="00FE3F63" w:rsidP="00FE3F63">
      <w:r>
        <w:t xml:space="preserve">б) в части 6 слова </w:t>
      </w:r>
      <w:r w:rsidR="00BA5F5A">
        <w:t>«</w:t>
      </w:r>
      <w:r>
        <w:t>назначения (включая сроки назначения),</w:t>
      </w:r>
      <w:r w:rsidR="00BA5F5A">
        <w:t>»</w:t>
      </w:r>
      <w:r>
        <w:t xml:space="preserve"> исключить; 4) в статье 20: а) часть 1 изложить в следующей редакции: </w:t>
      </w:r>
      <w:r w:rsidR="00BA5F5A">
        <w:t>«</w:t>
      </w:r>
      <w:r>
        <w:t>1. Граждане из числа работников летно-</w:t>
      </w:r>
      <w:r>
        <w:lastRenderedPageBreak/>
        <w:t xml:space="preserve">испытательного состава, которым назначена пенсия за выслугу лет в соответствии с Федеральным законом от 15 декабря 2001 года N 166-ФЗ </w:t>
      </w:r>
      <w:r w:rsidR="00BA5F5A">
        <w:t>«</w:t>
      </w:r>
      <w:r>
        <w:t>О государственном пенсионном обеспечении в Российской Федерации</w:t>
      </w:r>
      <w:r w:rsidR="00BA5F5A">
        <w:t>»</w:t>
      </w:r>
      <w:r>
        <w:t>, имеющие не менее 15 лет страхового стажа, в который включаются периоды, указанные в части 2 настоящей статьи, имеют право (вместо перерасчета размера страховой пенсии по старости, предусмотренного пунктом 3 части 2 статьи 18 настоящего Федерального закона) на получение доли страховой пенсии по старости, устанавливаемой к пенсии за выслугу лет, исходя из суммы индивидуальных пенсионных коэффициентов за период не менее чем 12 полных месяцев работы и (или) иной деятельности после назначения пенсии за выслугу лет. Доля страховой пенсии по старости устанавливается к пенсии за выслугу лет гражданам из числа работников летно-испытательного состава без истребования от них заявления со дня, следующего за днем, в котором истекают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в целях перерасчета размера страховой пенсии по старости, предусмотренного пунктом 3 части 2 статьи 18 настоящего Федерального закона, а также в целях перерасчета размера доли страховой пенсии по старости, предусмотренного частью 4 настоящей статьи. Орган, осуществляющийпенсионное обеспечение, в течение трех рабочих дней со дня вынесения решения о назначении лицу доли страховой пенсии по старости извещает его о назначении ему доли страховой пенсии по старости.</w:t>
      </w:r>
      <w:r w:rsidR="00BA5F5A">
        <w:t>»</w:t>
      </w:r>
      <w:r>
        <w:t>;</w:t>
      </w:r>
    </w:p>
    <w:p w:rsidR="00FE3F63" w:rsidRDefault="00FE3F63" w:rsidP="00FE3F63">
      <w:r>
        <w:t xml:space="preserve">б) в части 6 слова </w:t>
      </w:r>
      <w:r w:rsidR="00BA5F5A">
        <w:t>«</w:t>
      </w:r>
      <w:r>
        <w:t>назначения (включая сроки назначения),</w:t>
      </w:r>
      <w:r w:rsidR="00BA5F5A">
        <w:t>»</w:t>
      </w:r>
      <w:r>
        <w:t xml:space="preserve"> исключить; 5) в статье 21: а) часть 4[1] изложить в следующей редакции: </w:t>
      </w:r>
      <w:r w:rsidR="00BA5F5A">
        <w:t>«</w:t>
      </w:r>
      <w:r>
        <w:t>4[1]. При назначении страховой пенсии в случаях, предусмотренных частями 6, 6[1], 6[3] статьи 22, статьями 25[1], 25[2] настоящего Федерального закона, при перерасчете размера страховой пенсии или фиксированной выплаты к страховой пенсии в случаях, предусмотренных пунктом 3 части 2, частями 6[1] и 7 статьи 18, пунктом 1 части 4, частями 5 - 5[5] статьи 23 настоящего Федерального закона, при возобновлении выплаты страховой пенсии в случаях, предусмотренных частями 3[1], 4, 5 статьи 24 настоящего Федерального закона, при назначении доли страховой пенсии по старости в случаях, предусмотренных частью 1 статьи 19 и частью 1 статьи 20 настоящего Федерального закона, согласие гражданина предполагается и не требует подтверждения.</w:t>
      </w:r>
      <w:r w:rsidR="00BA5F5A">
        <w:t>»</w:t>
      </w:r>
      <w:r>
        <w:t>;</w:t>
      </w:r>
    </w:p>
    <w:p w:rsidR="00FE3F63" w:rsidRDefault="00FE3F63" w:rsidP="00FE3F63">
      <w:r>
        <w:t xml:space="preserve">б) в части 13[1] слова </w:t>
      </w:r>
      <w:r w:rsidR="00BA5F5A">
        <w:t>«</w:t>
      </w:r>
      <w:r>
        <w:t>статьей 25[1]</w:t>
      </w:r>
      <w:r w:rsidR="00BA5F5A">
        <w:t>»</w:t>
      </w:r>
      <w:r>
        <w:t xml:space="preserve"> заменить словами </w:t>
      </w:r>
      <w:r w:rsidR="00BA5F5A">
        <w:t>«</w:t>
      </w:r>
      <w:r>
        <w:t>статьями 25[1], 25[2]</w:t>
      </w:r>
      <w:r w:rsidR="00BA5F5A">
        <w:t>»</w:t>
      </w:r>
      <w:r>
        <w:t xml:space="preserve">, слова </w:t>
      </w:r>
      <w:r w:rsidR="00BA5F5A">
        <w:t>«</w:t>
      </w:r>
      <w:r>
        <w:t>со статьей 25[1]</w:t>
      </w:r>
      <w:r w:rsidR="00BA5F5A">
        <w:t>»</w:t>
      </w:r>
      <w:r>
        <w:t xml:space="preserve"> заменить словами </w:t>
      </w:r>
      <w:r w:rsidR="00BA5F5A">
        <w:t>«</w:t>
      </w:r>
      <w:r>
        <w:t>со статьями 25[1], 25[2]</w:t>
      </w:r>
      <w:r w:rsidR="00BA5F5A">
        <w:t>»</w:t>
      </w:r>
      <w:r>
        <w:t>;</w:t>
      </w:r>
    </w:p>
    <w:p w:rsidR="00FE3F63" w:rsidRDefault="00FE3F63" w:rsidP="00FE3F63">
      <w:r>
        <w:t xml:space="preserve">6) в части 1 статьи 22 слова </w:t>
      </w:r>
      <w:r w:rsidR="00BA5F5A">
        <w:t>«</w:t>
      </w:r>
      <w:r>
        <w:t>статьей 25[1]</w:t>
      </w:r>
      <w:r w:rsidR="00BA5F5A">
        <w:t>»</w:t>
      </w:r>
      <w:r>
        <w:t xml:space="preserve"> заменить словами </w:t>
      </w:r>
      <w:r w:rsidR="00BA5F5A">
        <w:t>«</w:t>
      </w:r>
      <w:r>
        <w:t>статьями 25[1], 25[2]</w:t>
      </w:r>
      <w:r w:rsidR="00BA5F5A">
        <w:t>»</w:t>
      </w:r>
      <w:r>
        <w:t>;</w:t>
      </w:r>
    </w:p>
    <w:p w:rsidR="00FE3F63" w:rsidRDefault="00FE3F63" w:rsidP="00FE3F63">
      <w:r>
        <w:t xml:space="preserve">7) в статье 23: а) в абзаце первом части 1 слова </w:t>
      </w:r>
      <w:r w:rsidR="00BA5F5A">
        <w:t>«</w:t>
      </w:r>
      <w:r>
        <w:t>4 и 5</w:t>
      </w:r>
      <w:r w:rsidR="00BA5F5A">
        <w:t>»</w:t>
      </w:r>
      <w:r>
        <w:t xml:space="preserve"> заменить цифрами </w:t>
      </w:r>
      <w:r w:rsidR="00BA5F5A">
        <w:t>«</w:t>
      </w:r>
      <w:r>
        <w:t>4, 5 - 5[5]</w:t>
      </w:r>
      <w:r w:rsidR="00BA5F5A">
        <w:t>»</w:t>
      </w:r>
      <w:r>
        <w:t>;</w:t>
      </w:r>
    </w:p>
    <w:p w:rsidR="00FE3F63" w:rsidRDefault="00FE3F63" w:rsidP="00FE3F63">
      <w:r>
        <w:t xml:space="preserve">б) дополнить частями 5[1] - 5[5] следующего содержания: </w:t>
      </w:r>
      <w:r w:rsidR="00BA5F5A">
        <w:t>«</w:t>
      </w:r>
      <w:r>
        <w:t xml:space="preserve">5[1]. Перерасчет размера фиксированной выплаты к страховой пенсии по старости или к страховой пенсии по инвалидности в случае увеличения количества нетрудоспособных членов семьи, находящихся на иждивении пенсионера, предусмотренный частью 3 статьи 17 настоящего Федерального закона, в связи с рождением ребенка производится со дня рождения ребенка без истребования от пенсионера заявления о перерасчете размера фиксированной выплаты к страховой пенсии на основании данных, имеющихся в распоряжении органа, осуществляющего пенсионное обеспечение, в том числе сведений о рождении ребенка и его родителе, содержащихся в едином федеральном </w:t>
      </w:r>
      <w:r>
        <w:lastRenderedPageBreak/>
        <w:t>информационном регистре, содержащем сведения о населении Российской Федерации (далее - федеральный регистр сведений о населении).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по старости или к страховой пенсии по инвалидности лица извещает его о таком перерасчете.</w:t>
      </w:r>
    </w:p>
    <w:p w:rsidR="00FE3F63" w:rsidRDefault="00FE3F63" w:rsidP="00FE3F63">
      <w:r>
        <w:t>5[2]. Перерасчет размера фиксированной выплаты к страховой пенсии по старости или к страховой пенсии по инвалидности в связи с приобретением необходимого календарного стажа работы в районах Крайнего Севера или приравненных к ним местностях и страхового стажа, дающих право на установление повышения фиксированной выплаты к страховой пенсии по старости или к страховой пенсии по инвалидности в связи с работой в районах Крайнего Севера или приравненных к ним местностях, предусмотренного частями 4 и 5 статьи 17 настоящего Федерального закона, в том числе пенсионерам, которым установлено повышение фиксированной выплаты к страховой пенсии по старости или к страховой пенсии по инвалидности в связи с проживанием в районах Крайнего Севера и приравненных к ним местностях, предусмотренное частью 9 статьи 17 настоящего Федерального закона, в сумме, не превышающей суммы повышения фиксированной выплаты к страховой пенсии по старости или к страховой пенсии по инвалидности в связи с работой в районах Крайнего Севера или приравненных к ним местностях, предусмотренного частями 4 и 5 статьи 17 настоящего Федерального закона, в случае, если орган, осуществляющий пенсионное обеспечение, располагает сведениями о необходимом календарном стаже работы в районах Крайнего Севера или приравненных к ним местностях и страховом стаже, подтвержденными на основании сведений индивидуального (персонифицированного) учета, производится с 1-го числа месяца, следующего за месяцем, в котором приобретены необходимый календарный стаж работы в районах Крайнего Севера или приравненных к ним местностях и страховой стаж, на основании данных, имеющихся в распоряжении органа, осуществляющего пенсионное обеспечение, без истребования от пенсионера заявления о перерасчете размера фиксированной выплаты к страховой пенсии.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лица извещает его о таком перерасчете.</w:t>
      </w:r>
    </w:p>
    <w:p w:rsidR="00FE3F63" w:rsidRDefault="00FE3F63" w:rsidP="00FE3F63">
      <w:r>
        <w:t xml:space="preserve">5[3]. Перерасчет размера фиксированной выплаты к страховой пенсии по старости или к страховой пенсии по инвалидности в связи с приобретением пенсионером, проживающим в сельской местности, не осуществляющим работу и (или) иную деятельность, в период которой он подлежит обязательномупенсионному страхованию в соответствии с Федеральным законом от 15 декабря 2001 года N 167-ФЗ </w:t>
      </w:r>
      <w:r w:rsidR="00BA5F5A">
        <w:t>«</w:t>
      </w:r>
      <w:r>
        <w:t>Об обязательном пенсионном страховании в Российской Федерации</w:t>
      </w:r>
      <w:r w:rsidR="00BA5F5A">
        <w:t>»</w:t>
      </w:r>
      <w:r>
        <w:t xml:space="preserve">, необходимого календарного стажа работы в сельском хозяйстве в случае, если орган, осуществляющий пенсионное обеспечение, располагает сведениями о необходимом календарном стаже работы в сельском хозяйстве, подтвержденном на основании сведений индивидуального (персонифицированного) учета, производится с 1-го числа месяца, следующего за месяцем, в котором приобретен необходимый стаж работы в сельском хозяйстве, на основании данных, имеющихся в распоряжении органа, осуществляющего пенсионное обеспечение, без истребования от пенсионера заявления о перерасчете размера фиксированной выплаты к страховой пенсии. Орган, осуществляющий пенсионное обеспечение, в течение трех рабочих дней со дня </w:t>
      </w:r>
      <w:r>
        <w:lastRenderedPageBreak/>
        <w:t>вынесения решения о перерасчете размера фиксированной выплаты к страховой пенсии лица извещает его о таком перерасчете.</w:t>
      </w:r>
    </w:p>
    <w:p w:rsidR="00FE3F63" w:rsidRDefault="00FE3F63" w:rsidP="00FE3F63">
      <w:r>
        <w:t xml:space="preserve">5[4]. Перерасчет размера фиксированной выплаты к страховой пенсии по старости или к страховой пенсии по инвалидности пенсионерам, которым ранее было установлено повышение фиксированной выплаты к страховой пенсии по старости или к страховой пенсии по инвалидности в соответствии с частью 14 статьи 17 настоящего Федерального закона и произведен перерасчет размера фиксированной выплаты к страховой пенсии по старости или к страховой пенсии по инвалидности в связи с поступлением на работу и (или) осуществлением иной деятельности, в период которой указанные лица подлежат обязательномупенсионному страхованию в соответствии с Федеральным законом от 15 декабря 2001 года N 167-ФЗ </w:t>
      </w:r>
      <w:r w:rsidR="00BA5F5A">
        <w:t>«</w:t>
      </w:r>
      <w:r>
        <w:t>Об обязательном пенсионном страховании в Российской Федерации</w:t>
      </w:r>
      <w:r w:rsidR="00BA5F5A">
        <w:t>»</w:t>
      </w:r>
      <w:r>
        <w:t>, при оставлении ими работы и (или) иной деятельности производится с 1-го числа месяца, следующего за месяцем оставления работы и (или) иной деятельности, на основании данных, имеющихся в распоряжении органа, осуществляющего пенсионное обеспечение, без истребования от пенсионера заявления о перерасчете размера фиксированной выплаты к страховой пенсии.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лица извещает его о таком перерасчете.</w:t>
      </w:r>
    </w:p>
    <w:p w:rsidR="00FE3F63" w:rsidRDefault="00FE3F63" w:rsidP="00FE3F63">
      <w:r>
        <w:t>5[5]. Перерасчет размера страховой пенсии по случаю потери кормильца, предусмотренный частью 5 статьи 18 настоящего Федерального закона, или фиксированной выплаты к страховой пенсии по случаю потери кормильца в связи с изменением категории получателей страховой пенсии по случаю потери кормильца, предусмотренный частью 8 статьи 18 настоящего Федерального закона, производится без истребования от пенсионера заявления о перерасчете размера страховой пенсии или фиксированной выплаты к страховой пенсии детям, не достигшим возраста 18 лет (за исключением лиц, объявленных в соответствии с законодательством Российской Федерации полностью дееспособными), со дня смерти кормильца, в том числе на основании данных, имеющихся в распоряжении органа, осуществляющего пенсионное обеспечение, и сведений о смерти кормильца и о детях умершего кормильца, получаемых из федерального регистра сведений о населении. Орган, осуществляющийпенсионное обеспечение, в течение трех рабочих дней со дня вынесения решения о перерасчете размера страховой пенсии по случаю потери кормильца или фиксированной выплаты к страховой пенсии по случаю потери кормильца извещает законного представителя ребенка, не достигшего возраста 18 лет, умершего кормильца о таком перерасчете. Извещение о перерасчете размера страховой пенсии по случаю потери кормильца или фиксированной выплаты к страховой пенсии по случаю потери кормильца направляется законному представителю ребенка, не достигшего возраста 18 лет, в течение трех рабочих дней со дня поступления сведений о законном представителе из Единой государственной информационной системы социального обеспечения.</w:t>
      </w:r>
      <w:r w:rsidR="00BA5F5A">
        <w:t>»</w:t>
      </w:r>
      <w:r>
        <w:t>;</w:t>
      </w:r>
    </w:p>
    <w:p w:rsidR="00FE3F63" w:rsidRDefault="00FE3F63" w:rsidP="00FE3F63">
      <w:r>
        <w:t xml:space="preserve">8) статью 25[1] дополнить частью 8 следующего содержания: </w:t>
      </w:r>
      <w:r w:rsidR="00BA5F5A">
        <w:t>«</w:t>
      </w:r>
      <w:r>
        <w:t xml:space="preserve">8. Страховая пенсия по инвалидности лицу, признанному инвалидом и являющемуся получателем страховой пенсии по случаю потери кормильца, устанавливается в порядке, предусмотренном настоящей статьей, в случае, если размер страховой пенсии по инвалидности (с учетом фиксированной выплаты к страховой пенсии по инвалидности, повышений </w:t>
      </w:r>
      <w:r>
        <w:lastRenderedPageBreak/>
        <w:t>фиксированной выплаты к страховой пенсии по инвалидности) превысит размер страховой пенсии по случаю потери кормильца (с учетом фиксированной выплаты к страховой пенсии по случаю потери кормильца, повышений фиксированной выплаты к страховой пенсии по случаю потери кормильца).</w:t>
      </w:r>
      <w:r w:rsidR="00BA5F5A">
        <w:t>»</w:t>
      </w:r>
      <w:r>
        <w:t>;</w:t>
      </w:r>
    </w:p>
    <w:p w:rsidR="00FE3F63" w:rsidRDefault="00FE3F63" w:rsidP="00FE3F63">
      <w:r>
        <w:t xml:space="preserve">9) дополнить статьей 25[2] следующего содержания: </w:t>
      </w:r>
      <w:r w:rsidR="00BA5F5A">
        <w:t>«</w:t>
      </w:r>
      <w:r>
        <w:t>Статья 25[2]. Особенности назначения страховых пенсий по случаю потери кормильца</w:t>
      </w:r>
    </w:p>
    <w:p w:rsidR="00FE3F63" w:rsidRDefault="00FE3F63" w:rsidP="00FE3F63">
      <w:r>
        <w:t>1. Страховая пенсия по случаю потери кормильца детям, не достигшим возраста 18 лет, умершего кормильца (за исключением лиц, объявленных в соответствии с законодательством Российской Федерации полностью дееспособными) назначается со дня смерти кормильца без истребования от ребенка, не достигшего возраста 18 лет, умершего кормильца либо его законного представителя заявления о назначении страховой пенсии по случаю потери кормильца на основании сведений, имеющихся в распоряжении органа, осуществляющего пенсионное обеспечение, в том числе сведений о смерти кормильца и о детях умершего кормильца, получаемых из федерального регистра сведений о населении.</w:t>
      </w:r>
    </w:p>
    <w:p w:rsidR="00FE3F63" w:rsidRDefault="00FE3F63" w:rsidP="00FE3F63">
      <w:r>
        <w:t>2. Решение о назначении страховой пенсии по случаю потери кормильца принимается органом, осуществляющим пенсионное обеспечение, по месту жительства ребенка, не достигшего возраста 18 лет (за исключением лиц, объявленных в соответствии с законодательством Российской Федерации полностью дееспособными), не позднее пяти рабочих дней со дня поступления сведений, указанных в части 1 настоящей статьи, в распоряжение органа, осуществляющего пенсионное обеспечение.</w:t>
      </w:r>
    </w:p>
    <w:p w:rsidR="00FE3F63" w:rsidRDefault="00FE3F63" w:rsidP="00FE3F63">
      <w:r>
        <w:t>3. Орган, осуществляющий пенсионное обеспечение, в течение трех рабочих дней со дня вынесения решения о назначении страховой пенсии по случаю потери кормильца извещает законного представителя ребенка, не достигшего возраста 18 лет, умершего кормильца, ребенка, достигшего возраста 18 лет и завершившего обучение, о назначении страховой пенсии по случаю потери кормильца.</w:t>
      </w:r>
    </w:p>
    <w:p w:rsidR="00FE3F63" w:rsidRDefault="00FE3F63" w:rsidP="00FE3F63">
      <w:r>
        <w:t>4. Извещение о назначении страховой пенсии по случаю потери кормильца направляется законному представителю ребенка, не достигшего возраста 18 лет, в течение трех рабочих дней со дня поступления сведений о законном представителе из Единой государственной информационной системы социального обеспечения.</w:t>
      </w:r>
    </w:p>
    <w:p w:rsidR="00FE3F63" w:rsidRDefault="00FE3F63" w:rsidP="00FE3F63">
      <w:r>
        <w:t>5. В случае отсутствия условий, необходимых для назначения ребенку, не достигшему возраста 18 лет, умершего кормильца страховой пенсии по случаю потери кормильца, орган, осуществляющий пенсионное обеспечение, в течение пяти рабочих дней со дня поступления в его распоряжение сведений, указанных в части 1 настоящей статьи, уведомляет законного представителя ребенка, не достигшего возраста 18 лет, умершего кормильца об условиях, необходимых для назначения страховой пенсии по случаю потери кормильца.</w:t>
      </w:r>
    </w:p>
    <w:p w:rsidR="00FE3F63" w:rsidRDefault="00FE3F63" w:rsidP="00FE3F63">
      <w:r>
        <w:t xml:space="preserve">6. В случае представления ребенком, не достигшим возраста 18 лет, являющимся получателем страховой пенсии по случаю потери кормильца, законным представителем этого ребенка документов, а также поступления запрошенных органом, осуществляющим пенсионное обеспечение, в иных государственных органах, органах местного самоуправления либо в подведомственных государственным органам или органам местного самоуправления организациях при оказании содействия заявителю в соответствии с частью 8[1] статьи 21 настоящего Федерального закона документов, </w:t>
      </w:r>
      <w:r>
        <w:lastRenderedPageBreak/>
        <w:t>подтверждающих обстоятельства, имевшие место до дня назначения страховой пенсии по случаю потери кормильца, влекущие увеличение размера страховой пенсии по случаю потери кормильца, производится перерасчет размера страховой пенсии по случаю потери кормильца со дня назначения указанной пенсии без истребования от ребенка, не достигшего возраста 18 лет, являющегося получателем страховой пенсии по случаю потери кормильца, законного представителя этого ребенка заявления о перерасчете размера страховой пенсии по случаю потери кормильца. При этом размер страховой пенсии по случаю потери кормильца определяется в соответствии со статьей 15 настоящего Федерального закона.</w:t>
      </w:r>
    </w:p>
    <w:p w:rsidR="00FE3F63" w:rsidRDefault="00FE3F63" w:rsidP="00FE3F63">
      <w:r>
        <w:t>7. Перерасчет размера страховой пенсии по случаю потери кормильца производится не позднее чем через пять рабочих дней со дня поступления соответствующих документов в орган, осуществляющий пенсионное обеспечение.</w:t>
      </w:r>
    </w:p>
    <w:p w:rsidR="00FE3F63" w:rsidRDefault="00FE3F63" w:rsidP="00FE3F63">
      <w:r>
        <w:t>8. Орган, осуществляющий пенсионное обеспечение, в течение трех рабочих дней со дня вынесения решения о перерасчете размера страховой пенсии по случаю потери кормильца извещает законного представителя ребенка, не достигшего возраста 18 лет, являющегося получателем страховой пенсии по случаю потери кормильца, о таком перерасчете.</w:t>
      </w:r>
    </w:p>
    <w:p w:rsidR="00FE3F63" w:rsidRDefault="00FE3F63" w:rsidP="00FE3F63">
      <w:r>
        <w:t>9. Не достигший возраста 18 лет ребенок (за исключением лиц, объявленных в соответствии с законодательством Российской Федерации полностью дееспособными), которому страховая пенсия по случаю потери кормильца назначена в порядке, установленном настоящей статьей, законный представитель этого ребенка имеют право отказаться от назначения страховой пенсии по случаю потери кормильца путем подачи соответствующего заявления в орган, осуществляющий пенсионное обеспечение.</w:t>
      </w:r>
    </w:p>
    <w:p w:rsidR="00FE3F63" w:rsidRDefault="00FE3F63" w:rsidP="00FE3F63">
      <w:r>
        <w:t>10. Не достигший возраста 18 лет ребенок (за исключением лиц, объявленных в соответствии с законодательством Российской Федерации полностью дееспособными) в случае отказа от назначения страховой пенсии по случаю потери кормильца имеет право на назначение страховой пенсии по случаю потери кормильца в порядке, установленном статьей 21 настоящего Федерального закона.</w:t>
      </w:r>
      <w:r w:rsidR="00BA5F5A">
        <w:t>»</w:t>
      </w:r>
      <w:r>
        <w:t>;</w:t>
      </w:r>
    </w:p>
    <w:p w:rsidR="00FE3F63" w:rsidRDefault="00FE3F63" w:rsidP="00FE3F63">
      <w:r>
        <w:t xml:space="preserve">10) в части 1[1] статьи 26 слова </w:t>
      </w:r>
      <w:r w:rsidR="00BA5F5A">
        <w:t>«</w:t>
      </w:r>
      <w:r>
        <w:t>либо частью 3 статьи 25[1]</w:t>
      </w:r>
      <w:r w:rsidR="00BA5F5A">
        <w:t>»</w:t>
      </w:r>
      <w:r>
        <w:t xml:space="preserve"> заменить словами </w:t>
      </w:r>
      <w:r w:rsidR="00BA5F5A">
        <w:t>«</w:t>
      </w:r>
      <w:r>
        <w:t>, частью 3 статьи 25[1] либо частью 6 статьи 25[2]</w:t>
      </w:r>
      <w:r w:rsidR="00BA5F5A">
        <w:t>»</w:t>
      </w:r>
      <w:r>
        <w:t>;</w:t>
      </w:r>
    </w:p>
    <w:p w:rsidR="00FE3F63" w:rsidRDefault="00FE3F63" w:rsidP="00FE3F63">
      <w:r>
        <w:t xml:space="preserve">11) часть 2 статьи 29 изложить в следующей редакции: </w:t>
      </w:r>
      <w:r w:rsidR="00BA5F5A">
        <w:t>«</w:t>
      </w:r>
      <w:r>
        <w:t xml:space="preserve">2. Удержание производится в соответствии с требованиями, содержащимися в исполнительном документе, и в размере, исчисляемом из размера установленной страховой пенсии, фиксированной выплаты к страховой пенсии (с учетом повышения фиксированной выплаты к страховой пенсии). Исполнение требований исполнительных документов в случаях, предусмотренных статьей 9 Федерального закона от 2 октября 2007 года N 229-ФЗ </w:t>
      </w:r>
      <w:r w:rsidR="00BA5F5A">
        <w:t>«</w:t>
      </w:r>
      <w:r>
        <w:t>Об исполнительном производстве</w:t>
      </w:r>
      <w:r w:rsidR="00BA5F5A">
        <w:t>»</w:t>
      </w:r>
      <w:r>
        <w:t>, осуществляется с учетом положения абзаца восьмого части первой статьи 446 Гражданского процессуального кодекса Российской Федерации.</w:t>
      </w:r>
      <w:r w:rsidR="00BA5F5A">
        <w:t>»</w:t>
      </w:r>
      <w:r>
        <w:t>;</w:t>
      </w:r>
    </w:p>
    <w:p w:rsidR="00FE3F63" w:rsidRDefault="00FE3F63" w:rsidP="00FE3F63">
      <w:r>
        <w:t xml:space="preserve">12) статью 29[1-1] изложить в следующей редакции: </w:t>
      </w:r>
      <w:r w:rsidR="00BA5F5A">
        <w:t>«</w:t>
      </w:r>
      <w:r>
        <w:t>Статья 29[1-1]. Обеспечение информирования граждан в случаях, предусмотренных настоящим Федеральным законом</w:t>
      </w:r>
    </w:p>
    <w:p w:rsidR="00FE3F63" w:rsidRDefault="00FE3F63" w:rsidP="00FE3F63">
      <w:r>
        <w:t xml:space="preserve">Органом, осуществляющим пенсионное обеспечение, производится информирование граждан или их законных представителей о назначении страховой пенсии, о </w:t>
      </w:r>
      <w:r>
        <w:lastRenderedPageBreak/>
        <w:t>перерасчете размера страховой пенсии или фиксированной выплаты к страховой пенсии, об условиях назначения страховой пенсии, о назначении доли страховой пенсии по старости, о порядке выплаты и доставки страховой пенсии в случаях, предусмотренных настоящим Федеральным законом, в порядке, установленном Фондом пенсионного и социального страхования Российской Федерации.</w:t>
      </w:r>
      <w:r w:rsidR="00BA5F5A">
        <w:t>»</w:t>
      </w:r>
      <w:r>
        <w:t>;</w:t>
      </w:r>
    </w:p>
    <w:p w:rsidR="00FE3F63" w:rsidRDefault="00FE3F63" w:rsidP="00FE3F63">
      <w:r>
        <w:t xml:space="preserve">13) в статье 29[2] слова </w:t>
      </w:r>
      <w:r w:rsidR="00BA5F5A">
        <w:t>«</w:t>
      </w:r>
      <w:r>
        <w:t>из единого федерального информационного регистра, содержащего сведения о населении Российской Федерации</w:t>
      </w:r>
      <w:r w:rsidR="00BA5F5A">
        <w:t>»</w:t>
      </w:r>
      <w:r>
        <w:t xml:space="preserve"> заменить словами </w:t>
      </w:r>
      <w:r w:rsidR="00BA5F5A">
        <w:t>«</w:t>
      </w:r>
      <w:r>
        <w:t>из федерального регистра сведений о населении</w:t>
      </w:r>
      <w:r w:rsidR="00BA5F5A">
        <w:t>»</w:t>
      </w:r>
      <w:r>
        <w:t>.</w:t>
      </w:r>
    </w:p>
    <w:p w:rsidR="00FE3F63" w:rsidRDefault="00FE3F63" w:rsidP="00FE3F63">
      <w:r>
        <w:t xml:space="preserve">Статья 3 1. Страхователи, указанные в подпункте 1 пункта 1 статьи 6 Федерального закона от 15 декабря 2001 года N 167-ФЗ </w:t>
      </w:r>
      <w:r w:rsidR="00BA5F5A">
        <w:t>«</w:t>
      </w:r>
      <w:r>
        <w:t>Об обязательномпенсионном страховании в Российской Федерации</w:t>
      </w:r>
      <w:r w:rsidR="00BA5F5A">
        <w:t>»</w:t>
      </w:r>
      <w:r>
        <w:t xml:space="preserve">, имеющие работы, производства, профессии, должности, специальности, предусмотренные списком соответствующих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28 декабря 2013 года N 400-ФЗ </w:t>
      </w:r>
      <w:r w:rsidR="00BA5F5A">
        <w:t>«</w:t>
      </w:r>
      <w:r>
        <w:t>О страховых пенсиях</w:t>
      </w:r>
      <w:r w:rsidR="00BA5F5A">
        <w:t>»</w:t>
      </w:r>
      <w:r>
        <w:t xml:space="preserve">, не позднее 31 декабря 2025 года представляют в территориальный орган Фонда пенсионного и социального страхования Российской Федерации сведения обо всех имевших место до 1 января 2019 года периодах работы (деятельности), дающей право на установление лицам, проработавшим не менее 30 календарных лет в сельском хозяйстве, предусмотренного частью 14 статьи 17 Федерального закона от 28 декабря 2013 года N 400-ФЗ </w:t>
      </w:r>
      <w:r w:rsidR="00BA5F5A">
        <w:t>«</w:t>
      </w:r>
      <w:r>
        <w:t>О страховых пенсиях</w:t>
      </w:r>
      <w:r w:rsidR="00BA5F5A">
        <w:t>»</w:t>
      </w:r>
      <w:r>
        <w:t xml:space="preserve"> повышения фиксированной выплаты к страховой пенсии по старости или к страховой пенсии по инвалидности в отношении всех работающих у них граждан, зарегистрированных в системе обязательного пенсионного страхования в соответствии с законодательством Российской Федерации.</w:t>
      </w:r>
    </w:p>
    <w:p w:rsidR="00FE3F63" w:rsidRDefault="00FE3F63" w:rsidP="00FE3F63">
      <w:r>
        <w:t>2. Формы и форматы сведений, указанных в части 1 настоящей статьи, порядок их заполнения страхователями, указанными в части 1 настоящей статьи, определяются Фондом пенсионного и социального страхования Российской Федерации.</w:t>
      </w:r>
    </w:p>
    <w:p w:rsidR="00FE3F63" w:rsidRDefault="00FE3F63" w:rsidP="00FE3F63">
      <w:r>
        <w:t xml:space="preserve">3. Застрахованные лица, осуществлявшие до 1 января 2019 года работу (деятельность), дающую право на установление лицам, проработавшим не менее 30 календарных лет в сельском хозяйстве, предусмотренного частью 14 статьи 17 Федерального закона от 28 декабря 2013 года N 400-ФЗ </w:t>
      </w:r>
      <w:r w:rsidR="00BA5F5A">
        <w:t>«</w:t>
      </w:r>
      <w:r>
        <w:t>О страховых пенсиях</w:t>
      </w:r>
      <w:r w:rsidR="00BA5F5A">
        <w:t>»</w:t>
      </w:r>
      <w:r>
        <w:t xml:space="preserve"> повышения фиксированной выплаты к страховой пенсии по старости или к страховой пенсии по инвалидности, вправе обратиться в территориальный орган Фонда пенсионного и социального страхования Российской Федерации за корректировкой сведений индивидуального (персонифицированного) учета и внесением уточнений (дополнений) в индивидуальный лицевой счет в порядке, установленном статьей 16 Федерального закона от 1 апреля 1996 года N 27-ФЗ </w:t>
      </w:r>
      <w:r w:rsidR="00BA5F5A">
        <w:t>«</w:t>
      </w:r>
      <w:r>
        <w:t>Об индивидуальном (персонифицированном) учете в системах обязательногопенсионного страхования и обязательного социального страхования</w:t>
      </w:r>
      <w:r w:rsidR="00BA5F5A">
        <w:t>»</w:t>
      </w:r>
      <w:r>
        <w:t>.</w:t>
      </w:r>
    </w:p>
    <w:p w:rsidR="00FE3F63" w:rsidRDefault="00FE3F63" w:rsidP="00FE3F63">
      <w:r>
        <w:t xml:space="preserve">Статья 4 1. Настоящий Федеральный закон вступает в силу с 1 января 2024 года, за исключением абзаца четвертого подпункта </w:t>
      </w:r>
      <w:r w:rsidR="00BA5F5A">
        <w:t>«</w:t>
      </w:r>
      <w:r>
        <w:t>б</w:t>
      </w:r>
      <w:r w:rsidR="00BA5F5A">
        <w:t>»</w:t>
      </w:r>
      <w:r>
        <w:t xml:space="preserve"> пункта 7 статьи 2 настоящего Федерального закона.</w:t>
      </w:r>
    </w:p>
    <w:p w:rsidR="00FE3F63" w:rsidRDefault="00FE3F63" w:rsidP="00FE3F63">
      <w:r>
        <w:t xml:space="preserve">2. Абзац четвертый подпункта </w:t>
      </w:r>
      <w:r w:rsidR="00BA5F5A">
        <w:t>«</w:t>
      </w:r>
      <w:r>
        <w:t>б</w:t>
      </w:r>
      <w:r w:rsidR="00BA5F5A">
        <w:t>»</w:t>
      </w:r>
      <w:r>
        <w:t xml:space="preserve"> пункта 7 статьи 2 настоящего Федерального закона вступает в силу с 1 января 2026 года.</w:t>
      </w:r>
    </w:p>
    <w:p w:rsidR="00FE3F63" w:rsidRDefault="00FE3F63" w:rsidP="00FE3F63">
      <w:r>
        <w:lastRenderedPageBreak/>
        <w:t>Президент Российской Федерации В. Путин</w:t>
      </w:r>
    </w:p>
    <w:p w:rsidR="00FE3F63" w:rsidRPr="00FE3F63" w:rsidRDefault="00FE3F63" w:rsidP="00FE3F63">
      <w:pPr>
        <w:pStyle w:val="2"/>
      </w:pPr>
      <w:bookmarkStart w:id="105" w:name="_Toc136590410"/>
      <w:r w:rsidRPr="00FE3F63">
        <w:t>Российская газета</w:t>
      </w:r>
      <w:r w:rsidRPr="00914D5B">
        <w:t>, 0</w:t>
      </w:r>
      <w:r>
        <w:t>2</w:t>
      </w:r>
      <w:r w:rsidRPr="00914D5B">
        <w:t xml:space="preserve">.06.2023, </w:t>
      </w:r>
      <w:r w:rsidRPr="00FE3F63">
        <w:t>Федеральный закон от 29 мая 2023 г. N 192-ФЗ</w:t>
      </w:r>
      <w:bookmarkEnd w:id="105"/>
    </w:p>
    <w:p w:rsidR="00FE3F63" w:rsidRDefault="00BA5F5A" w:rsidP="00BA5F5A">
      <w:pPr>
        <w:pStyle w:val="3"/>
      </w:pPr>
      <w:bookmarkStart w:id="106" w:name="_Toc136590411"/>
      <w:r>
        <w:t>«</w:t>
      </w:r>
      <w:r w:rsidR="00FE3F63" w:rsidRPr="00FE3F63">
        <w:t xml:space="preserve">О внесении изменений в ЗаконРоссийской Федерации </w:t>
      </w:r>
      <w:r>
        <w:t>«</w:t>
      </w:r>
      <w:r w:rsidR="00FE3F63" w:rsidRPr="00FE3F63">
        <w:t>О пенсионном обеспечении лиц, проходивших военную службу,службу в органах внутренних дел, Государственной противопожарной службе, органахпо контролю за оборотом наркотических средств и психотропных веществ,учреждениях и органах уголовно-исполнительной системы, войсках национальнойгвардии Российской Федерации, органах принудительного исполнения РоссийскойФедерации, и их семей</w:t>
      </w:r>
      <w:r>
        <w:t>»</w:t>
      </w:r>
      <w:bookmarkEnd w:id="106"/>
    </w:p>
    <w:p w:rsidR="00FE3F63" w:rsidRDefault="00FE3F63" w:rsidP="00FE3F63">
      <w:r>
        <w:t>Принят Государственной Думой 23 мая 2023 года Одобрен Советом Федерации 24 мая 2023 года</w:t>
      </w:r>
    </w:p>
    <w:p w:rsidR="00FE3F63" w:rsidRDefault="00FE3F63" w:rsidP="00FE3F63">
      <w:r>
        <w:t xml:space="preserve">Статья 1 Внести в Закон Российской Федерации от 12 февраля 1993 года N 4468-I </w:t>
      </w:r>
      <w:r w:rsidR="00BA5F5A">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BA5F5A">
        <w:t>»</w:t>
      </w:r>
      <w:r>
        <w:t xml:space="preserve">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1995, N 49, ст. 4693; 1998, N 30, ст. 3613; 2002, N 30, ст. 3033; 2003, N 27, ст. 2700; 2004, N 27, ст. 2711; 2007, N 50, ст. 6232; 2009, N 30, ст. 3739; 2013, N 27, ст. 3477; 2014, N 23, ст. 2930; 2016, N 27, ст. 4160, 4238; 2017, N 18, ст. 2672; N 27, ст. 3951; 2019, N 40, ст. 5488) следующие изменения:</w:t>
      </w:r>
    </w:p>
    <w:p w:rsidR="00FE3F63" w:rsidRDefault="00FE3F63" w:rsidP="00FE3F63">
      <w:r>
        <w:t xml:space="preserve">1) пункт </w:t>
      </w:r>
      <w:r w:rsidR="00BA5F5A">
        <w:t>«</w:t>
      </w:r>
      <w:r>
        <w:t>а</w:t>
      </w:r>
      <w:r w:rsidR="00BA5F5A">
        <w:t>»</w:t>
      </w:r>
      <w:r>
        <w:t xml:space="preserve"> части третьей статьи 29 изложить в следующей редакции: </w:t>
      </w:r>
      <w:r w:rsidR="00BA5F5A">
        <w:t>«</w:t>
      </w:r>
      <w:r>
        <w:t>а) дети, братья, сестры и внуки, не достигшие возраста 18 лет или старше этого возраста, если они стали инвалидами до достижения возраста 18 лет, 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(за исключением организаций, осуществляющих образовательную деятельность, обучение в которых связано с поступлением на военную службу, службу в органы внутренних дел, Государственную противопожарную службу, службу в учреждения и органы уголовно-исполнительной системы, службу в войска национальной гвардии Российской Федерации или службу в органы принудительного исполнения Российской Федерации), - до окончания обучения, но не долее чем до достижения ими 23-летнего возраста, а также дети, братья, сестры и внуки,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 на период до 1 сентября года, в котором завершено указанное обучение. Братья, сестры и внуки имеют право на пенсию, если у них нет трудоспособных родителей;</w:t>
      </w:r>
      <w:r w:rsidR="00BA5F5A">
        <w:t>»</w:t>
      </w:r>
      <w:r>
        <w:t>;</w:t>
      </w:r>
    </w:p>
    <w:p w:rsidR="00FE3F63" w:rsidRDefault="00FE3F63" w:rsidP="00FE3F63">
      <w:r>
        <w:t xml:space="preserve">2) в части четвертой статьи 38 слова </w:t>
      </w:r>
      <w:r w:rsidR="00BA5F5A">
        <w:t>«</w:t>
      </w:r>
      <w:r>
        <w:t xml:space="preserve">проходящим обучение в образовательных организациях по очной форме (за исключением образовательных организаций, обучение в которых связано с поступлением на военную службу или службу в органах </w:t>
      </w:r>
      <w:r>
        <w:lastRenderedPageBreak/>
        <w:t>внутренних дел), - до окончания обучения, но не долее чем до достижения ими 23-летнего возраста</w:t>
      </w:r>
      <w:r w:rsidR="00BA5F5A">
        <w:t>»</w:t>
      </w:r>
      <w:r>
        <w:t xml:space="preserve"> заменить словами </w:t>
      </w:r>
      <w:r w:rsidR="00BA5F5A">
        <w:t>«</w:t>
      </w:r>
      <w:r>
        <w:t>обучающимся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(за исключением организаций, осуществляющих образовательную деятельность, обучение в которых связано с поступлением на военную службу, службу в органы внутренних дел, Государственную противопожарную службу, службу в учреждения и органы уголовно-исполнительной системы, службу в войска национальной гвардии Российской Федерации или службу в органы принудительного исполнения Российской Федерации), - до окончания обучения, но не долее чем до достижения ими 23-летнего возраста, детям, достигшим возраста 18 лет и завершившим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 на период до 1 сентября года, в котором завершено указанное обучение</w:t>
      </w:r>
      <w:r w:rsidR="00BA5F5A">
        <w:t>»</w:t>
      </w:r>
      <w:r>
        <w:t>;</w:t>
      </w:r>
    </w:p>
    <w:p w:rsidR="00FE3F63" w:rsidRDefault="00FE3F63" w:rsidP="00FE3F63">
      <w:r>
        <w:t xml:space="preserve">3) в статье 50 после слова </w:t>
      </w:r>
      <w:r w:rsidR="00BA5F5A">
        <w:t>«</w:t>
      </w:r>
      <w:r>
        <w:t>осуществляется</w:t>
      </w:r>
      <w:r w:rsidR="00BA5F5A">
        <w:t>»</w:t>
      </w:r>
      <w:r>
        <w:t xml:space="preserve"> дополнить словами </w:t>
      </w:r>
      <w:r w:rsidR="00BA5F5A">
        <w:t>«</w:t>
      </w:r>
      <w:r>
        <w:t>в порядке, установленном</w:t>
      </w:r>
      <w:r w:rsidR="00BA5F5A">
        <w:t>»</w:t>
      </w:r>
      <w:r>
        <w:t xml:space="preserve">, слова </w:t>
      </w:r>
      <w:r w:rsidR="00BA5F5A">
        <w:t>«</w:t>
      </w:r>
      <w:r>
        <w:t>Российской Федерации применительно</w:t>
      </w:r>
      <w:r w:rsidR="00BA5F5A">
        <w:t>»</w:t>
      </w:r>
      <w:r>
        <w:t xml:space="preserve"> заменить словами </w:t>
      </w:r>
      <w:r w:rsidR="00BA5F5A">
        <w:t>«</w:t>
      </w:r>
      <w:r>
        <w:t>Российской Федерации, применительно</w:t>
      </w:r>
      <w:r w:rsidR="00BA5F5A">
        <w:t>»</w:t>
      </w:r>
      <w:r>
        <w:t xml:space="preserve">, слова </w:t>
      </w:r>
      <w:r w:rsidR="00BA5F5A">
        <w:t>«</w:t>
      </w:r>
      <w:r>
        <w:t>социальной защиты населения</w:t>
      </w:r>
      <w:r w:rsidR="00BA5F5A">
        <w:t>»</w:t>
      </w:r>
      <w:r>
        <w:t xml:space="preserve"> заменить словами </w:t>
      </w:r>
      <w:r w:rsidR="00BA5F5A">
        <w:t>«</w:t>
      </w:r>
      <w:r>
        <w:t>Пенсионного фонда Российской Федерации, с 1 января 2023 года - для органов Фонда пенсионного и социального страхования Российской Федерации</w:t>
      </w:r>
      <w:r w:rsidR="00BA5F5A">
        <w:t>»</w:t>
      </w:r>
      <w:r>
        <w:t>.</w:t>
      </w:r>
    </w:p>
    <w:p w:rsidR="00FE3F63" w:rsidRDefault="00FE3F63" w:rsidP="00FE3F63">
      <w:r>
        <w:t>Статья 2 1. Настоящий Федеральный закон вступает в силу со дня его официального опубликования.</w:t>
      </w:r>
    </w:p>
    <w:p w:rsidR="00FE3F63" w:rsidRDefault="00FE3F63" w:rsidP="00FE3F63">
      <w:r>
        <w:t xml:space="preserve">2. Действие положений статей 29 и 38 Закона Российской Федерации от 12 февраля 1993 года N 4468-I </w:t>
      </w:r>
      <w:r w:rsidR="00BA5F5A">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BA5F5A">
        <w:t>»</w:t>
      </w:r>
      <w:r>
        <w:t xml:space="preserve"> (в редакции настоящего Федерального закона) распространяется на правоотношения, возникшие с 1 июня 2022 года.</w:t>
      </w:r>
    </w:p>
    <w:p w:rsidR="00FE3F63" w:rsidRDefault="00FE3F63" w:rsidP="00FE3F63">
      <w:r>
        <w:t>Президент Российской Федерации В. Путин</w:t>
      </w:r>
    </w:p>
    <w:p w:rsidR="00D1642B" w:rsidRDefault="00D1642B" w:rsidP="00D1642B"/>
    <w:p w:rsidR="00D1642B" w:rsidRDefault="00D1642B" w:rsidP="00D1642B">
      <w:pPr>
        <w:pStyle w:val="251"/>
      </w:pPr>
      <w:bookmarkStart w:id="107" w:name="_Toc99271712"/>
      <w:bookmarkStart w:id="108" w:name="_Toc99318658"/>
      <w:bookmarkStart w:id="109" w:name="_Toc136590412"/>
      <w:r w:rsidRPr="00073D82">
        <w:lastRenderedPageBreak/>
        <w:t>НОВОСТИ ЗАРУБЕЖНЫХ ПЕНСИОННЫХ СИСТЕМ</w:t>
      </w:r>
      <w:bookmarkEnd w:id="107"/>
      <w:bookmarkEnd w:id="108"/>
      <w:bookmarkEnd w:id="109"/>
    </w:p>
    <w:p w:rsidR="00D1642B" w:rsidRPr="0090779C" w:rsidRDefault="00D1642B" w:rsidP="00D1642B">
      <w:pPr>
        <w:pStyle w:val="10"/>
      </w:pPr>
      <w:bookmarkStart w:id="110" w:name="_Toc99271713"/>
      <w:bookmarkStart w:id="111" w:name="_Toc99318659"/>
      <w:bookmarkStart w:id="112" w:name="_Toc136590413"/>
      <w:r w:rsidRPr="000138E0">
        <w:t>Новости пенсионной отрасли стран ближнего зарубежья</w:t>
      </w:r>
      <w:bookmarkEnd w:id="110"/>
      <w:bookmarkEnd w:id="111"/>
      <w:bookmarkEnd w:id="112"/>
    </w:p>
    <w:p w:rsidR="00F75A93" w:rsidRPr="00914D5B" w:rsidRDefault="00F75A93" w:rsidP="00F75A93">
      <w:pPr>
        <w:pStyle w:val="2"/>
      </w:pPr>
      <w:bookmarkStart w:id="113" w:name="_Toc136590414"/>
      <w:r w:rsidRPr="00914D5B">
        <w:t>Zakon.kz, 01.06.2023, Сколько купили валюты для передачи в Е</w:t>
      </w:r>
      <w:r w:rsidR="00BA5F5A" w:rsidRPr="00BA5F5A">
        <w:t>НПФ</w:t>
      </w:r>
      <w:r w:rsidRPr="00914D5B">
        <w:t>, рассказали в Нацбанке</w:t>
      </w:r>
      <w:bookmarkEnd w:id="113"/>
    </w:p>
    <w:p w:rsidR="00F75A93" w:rsidRPr="00BA5F5A" w:rsidRDefault="00F75A93" w:rsidP="00BA5F5A">
      <w:pPr>
        <w:pStyle w:val="3"/>
      </w:pPr>
      <w:bookmarkStart w:id="114" w:name="_Toc136590415"/>
      <w:r w:rsidRPr="00BA5F5A">
        <w:t>1 июня 2023 года на сайте Национального банка Казахстана опубликовали информационное сообщение по валютному рынку. Покупка валюты для поддержания валютной доли пенсионных активов Е</w:t>
      </w:r>
      <w:r w:rsidR="00BA5F5A" w:rsidRPr="00BA5F5A">
        <w:t>НПФ</w:t>
      </w:r>
      <w:r w:rsidRPr="00BA5F5A">
        <w:t xml:space="preserve"> в июне ожидается в размере от 200 до 250 млн долларов США, сообщает Zakon.kz.</w:t>
      </w:r>
      <w:bookmarkEnd w:id="114"/>
    </w:p>
    <w:p w:rsidR="00F75A93" w:rsidRDefault="00F75A93" w:rsidP="00F75A93">
      <w:r>
        <w:t>Как отмечается, в целях поддержания валютной доли пенсионных активов Е</w:t>
      </w:r>
      <w:r w:rsidR="00BA5F5A" w:rsidRPr="00BA5F5A">
        <w:rPr>
          <w:b/>
        </w:rPr>
        <w:t>НПФ</w:t>
      </w:r>
      <w:r>
        <w:t xml:space="preserve"> на уровне 30% Национальный Банк в мае продолжил осуществлять покупки иностранной валюты на биржевых торгах, общая сумма которых составила 240 млн долларов США или порядка 8% от общего объема рынка.</w:t>
      </w:r>
    </w:p>
    <w:p w:rsidR="00F75A93" w:rsidRDefault="00F75A93" w:rsidP="00F75A93">
      <w:r>
        <w:t>Валютных интервенций в мае Национальный банк не проводил.</w:t>
      </w:r>
    </w:p>
    <w:p w:rsidR="00F75A93" w:rsidRDefault="00BA5F5A" w:rsidP="00F75A93">
      <w:r>
        <w:t>«</w:t>
      </w:r>
      <w:r w:rsidR="00F75A93">
        <w:t>В июне фактический объем продаж из Национального фонда будет зависеть от заявок Министерства финансов на выделение трансфертов в республиканский бюджет. На основе имеющихся прогнозных ориентиров Министерства финансов по суммам необходимых трансфертов предварительно в июне Национальным Банком планируется продажа валюты из Национального фонда в размере от 500 до 550 млн долларов США. Покупка валюты для поддержания валютной доли пенсионных активов Е</w:t>
      </w:r>
      <w:r w:rsidRPr="00BA5F5A">
        <w:rPr>
          <w:b/>
        </w:rPr>
        <w:t>НПФ</w:t>
      </w:r>
      <w:r w:rsidR="00F75A93">
        <w:t xml:space="preserve"> в июне ожидается в размере от 200 до 250 млн долларов США</w:t>
      </w:r>
      <w:r>
        <w:t>»</w:t>
      </w:r>
      <w:r w:rsidR="00F75A93">
        <w:t xml:space="preserve">, – рассказали в пресс-службе Национального банка. </w:t>
      </w:r>
    </w:p>
    <w:p w:rsidR="00F75A93" w:rsidRDefault="00F75A93" w:rsidP="00F75A93">
      <w:r>
        <w:t xml:space="preserve">В краткосрочной перспективе динамика тенге будет зависеть от ожиданий участников рынка, квартальных налоговых выплат, ситуации на мировых рынках и изменения геополитической обстановки. </w:t>
      </w:r>
    </w:p>
    <w:p w:rsidR="00F75A93" w:rsidRDefault="00F75A93" w:rsidP="00F75A93">
      <w:r>
        <w:t>По итогам мая курс тенге укрепился на 1,2% до 447,71 тенге за доллар США на фоне периода налоговых выплат.</w:t>
      </w:r>
    </w:p>
    <w:p w:rsidR="00F75A93" w:rsidRDefault="00F75A93" w:rsidP="00F75A93">
      <w:r>
        <w:t>По информации Национального банка, среднедневной объем торгов на Казахстанской фондовой бирже за месяц снизился со 152 до 144 миллионов долларов США. Общий объем торгов составил 2,9 миллиардов долларов США.</w:t>
      </w:r>
    </w:p>
    <w:p w:rsidR="00F75A93" w:rsidRDefault="00F75A93" w:rsidP="00F75A93">
      <w:r>
        <w:t xml:space="preserve">Продажи валютной выручки субъектами квазигосударственного сектора в течение прошедшего месяца составили порядка 323 миллионов долларов США. Компании квазигосударственного сектора продолжают самостоятельно осуществлять продажу на валютном рынке через банки второго уровня. </w:t>
      </w:r>
    </w:p>
    <w:p w:rsidR="00F75A93" w:rsidRDefault="00BA5F5A" w:rsidP="00F75A93">
      <w:r>
        <w:t>«</w:t>
      </w:r>
      <w:r w:rsidR="00F75A93">
        <w:t xml:space="preserve">Продажи валюты для обеспечения трансфертов из Национального фонда в республиканский бюджет за май составили 800 млн долларов США. Доля продаж из Национального фонда составила 28% от общего объема торгов и не более 40 млн </w:t>
      </w:r>
      <w:r w:rsidR="00F75A93">
        <w:lastRenderedPageBreak/>
        <w:t>долларов США в день. При проведении операций со средствами Национального фонда Национальным банком соблюдается принцип рыночного нейтралитета. Это подразумевает проведение регулярных и равномерных продаж иностранной валюты. Данная практика позволяет минимизировать влияние операций Национального фонда на валютный рынок</w:t>
      </w:r>
      <w:r>
        <w:t>»</w:t>
      </w:r>
      <w:r w:rsidR="00F75A93">
        <w:t xml:space="preserve">, – говорится в сообщении. </w:t>
      </w:r>
    </w:p>
    <w:p w:rsidR="00D1642B" w:rsidRDefault="005B194F" w:rsidP="00F75A93">
      <w:hyperlink r:id="rId31" w:history="1">
        <w:r w:rsidR="00F75A93" w:rsidRPr="00176771">
          <w:rPr>
            <w:rStyle w:val="a3"/>
          </w:rPr>
          <w:t>https://www.zakon.kz/6395432-skolko-kupili-valyuty-dlya-peredachi-v-enpf-rasskazali-v-natsbanke.html</w:t>
        </w:r>
      </w:hyperlink>
    </w:p>
    <w:p w:rsidR="00D1642B" w:rsidRDefault="00D1642B" w:rsidP="00D1642B">
      <w:pPr>
        <w:pStyle w:val="10"/>
      </w:pPr>
      <w:bookmarkStart w:id="115" w:name="_Toc99271715"/>
      <w:bookmarkStart w:id="116" w:name="_Toc99318660"/>
      <w:bookmarkStart w:id="117" w:name="_Toc136590416"/>
      <w:r w:rsidRPr="000138E0">
        <w:t>Новости пенсионной отрасли стран дальнего зарубежья</w:t>
      </w:r>
      <w:bookmarkEnd w:id="115"/>
      <w:bookmarkEnd w:id="116"/>
      <w:bookmarkEnd w:id="117"/>
    </w:p>
    <w:p w:rsidR="007F716D" w:rsidRPr="00914D5B" w:rsidRDefault="007F716D" w:rsidP="007F716D">
      <w:pPr>
        <w:pStyle w:val="2"/>
      </w:pPr>
      <w:bookmarkStart w:id="118" w:name="_Toc136590417"/>
      <w:r w:rsidRPr="00914D5B">
        <w:t>ТАСС, 01.06.2023, Канадский пенсионный фонд приостановил инвестиционную деятельность в Китае</w:t>
      </w:r>
      <w:bookmarkEnd w:id="118"/>
    </w:p>
    <w:p w:rsidR="007F716D" w:rsidRDefault="007F716D" w:rsidP="00BA5F5A">
      <w:pPr>
        <w:pStyle w:val="3"/>
      </w:pPr>
      <w:bookmarkStart w:id="119" w:name="_Toc136590418"/>
      <w:r>
        <w:t>Крупнейший канадский пенсионный фонд CDPQ с активами почти $300 млрд приостановил инвестиционную деятельность в Китае и закрыл представительство в Шанхае. Причиной стала торговая война между Китаем и США, сообщила в четверг газета Financial Times.</w:t>
      </w:r>
      <w:bookmarkEnd w:id="119"/>
    </w:p>
    <w:p w:rsidR="007F716D" w:rsidRDefault="00BA5F5A" w:rsidP="007F716D">
      <w:r>
        <w:t>«</w:t>
      </w:r>
      <w:r w:rsidR="007F716D">
        <w:t>Некоторое время назад мы приостановили операции с частными инвестициями [в КНР]</w:t>
      </w:r>
      <w:r>
        <w:t>»</w:t>
      </w:r>
      <w:r w:rsidR="007F716D">
        <w:t>, - говорится в заявлении CDPQ.</w:t>
      </w:r>
    </w:p>
    <w:p w:rsidR="007F716D" w:rsidRDefault="007F716D" w:rsidP="007F716D">
      <w:r>
        <w:t xml:space="preserve">Издание напоминает, что около двух лет назад руководство фонда объявило о планах увеличить инвестиции в китайскую экономику с примерно 4% от общего портфеля до 10%. В апреле США объявили о готовящихся </w:t>
      </w:r>
      <w:r w:rsidR="00BA5F5A">
        <w:t>«</w:t>
      </w:r>
      <w:r>
        <w:t>беспрецедентные мерах</w:t>
      </w:r>
      <w:r w:rsidR="00BA5F5A">
        <w:t>»</w:t>
      </w:r>
      <w:r>
        <w:t xml:space="preserve"> в отношении своей инвестиционной деятельности в КНР, а в мае уже представители стран G7 обсуждали возможность введения контроля за инвестициями в Китае.</w:t>
      </w:r>
    </w:p>
    <w:p w:rsidR="007F716D" w:rsidRDefault="007F716D" w:rsidP="007F716D">
      <w:r>
        <w:t xml:space="preserve">На фоне обострения отношений между Пекином и Вашингтоном КНР приняла жесткие меры в отношении консалтинговых фирм, сотрудничавших с иностранными компаниями, а также запретила операторам критической инфраструктуры покупать продукцию американского производителя микросхем Micron Technology. </w:t>
      </w:r>
    </w:p>
    <w:p w:rsidR="00D1642B" w:rsidRDefault="005B194F" w:rsidP="007F716D">
      <w:hyperlink r:id="rId32" w:history="1">
        <w:r w:rsidR="007F716D" w:rsidRPr="00176771">
          <w:rPr>
            <w:rStyle w:val="a3"/>
          </w:rPr>
          <w:t>https://tass.ru/ekonomika/17899183</w:t>
        </w:r>
      </w:hyperlink>
    </w:p>
    <w:p w:rsidR="00AE62D5" w:rsidRPr="00914D5B" w:rsidRDefault="00AE62D5" w:rsidP="00AE62D5">
      <w:pPr>
        <w:pStyle w:val="2"/>
      </w:pPr>
      <w:bookmarkStart w:id="120" w:name="_Toc136590419"/>
      <w:r w:rsidRPr="00914D5B">
        <w:t xml:space="preserve">ИА Красная весна, 01.06.2023, Во Франции власть вновь сумела </w:t>
      </w:r>
      <w:r w:rsidR="00BA5F5A">
        <w:t>«</w:t>
      </w:r>
      <w:r w:rsidRPr="00914D5B">
        <w:t>победить</w:t>
      </w:r>
      <w:r w:rsidR="00BA5F5A">
        <w:t>»</w:t>
      </w:r>
      <w:r w:rsidRPr="00914D5B">
        <w:t xml:space="preserve"> противников пенсионной реформы</w:t>
      </w:r>
      <w:bookmarkEnd w:id="120"/>
    </w:p>
    <w:p w:rsidR="00AE62D5" w:rsidRDefault="00AE62D5" w:rsidP="00BA5F5A">
      <w:pPr>
        <w:pStyle w:val="3"/>
      </w:pPr>
      <w:bookmarkStart w:id="121" w:name="_Toc136590420"/>
      <w:r>
        <w:t xml:space="preserve">Отказ в постановке законопроекта об отмене пенсионной реформы на голосование в Национальном собрании страны стал политическим поражением сторонников президента Франции Эммануэля Макрона, заявил депутат партии </w:t>
      </w:r>
      <w:r w:rsidR="00BA5F5A">
        <w:t>«</w:t>
      </w:r>
      <w:r>
        <w:t>Непокоренная Франция</w:t>
      </w:r>
      <w:r w:rsidR="00BA5F5A">
        <w:t>»</w:t>
      </w:r>
      <w:r>
        <w:t xml:space="preserve"> (LFI) Алексис Корбьер, 1 июня пишет французская газета Sud Ouest.</w:t>
      </w:r>
      <w:bookmarkEnd w:id="121"/>
    </w:p>
    <w:p w:rsidR="00AE62D5" w:rsidRDefault="00AE62D5" w:rsidP="00AE62D5">
      <w:r>
        <w:t>Президентскому лагерю удалось 31 мая отклонить законопроект об отмене выхода на пенсию в возрасте 64 лет в комитете по социальным вопросам Национальной Ассамблеи. Это произошло, несмотря на протесты оппозиции, осуждающей махинации с целью помешать голосованию 8 июня в Национальном Собрании.</w:t>
      </w:r>
    </w:p>
    <w:p w:rsidR="00AE62D5" w:rsidRDefault="00AE62D5" w:rsidP="00AE62D5">
      <w:r>
        <w:lastRenderedPageBreak/>
        <w:t>По словам Корбьера, такая позиция правительства Франции вызывала отвращение людей, которые перестали верить в демократию. После поражения на улицах французских городов, президентское большинство депутатов вновь потерпело политическое поражение. Теперь в законодательном органе, как подчеркнул представитель LFI.</w:t>
      </w:r>
    </w:p>
    <w:p w:rsidR="00AE62D5" w:rsidRDefault="00AE62D5" w:rsidP="00AE62D5">
      <w:r>
        <w:t>1 июня председатель Национального собрания Яэль Брон-Пиве подтвердила свое отношение к проекту отмены пенсионной реформы. Она заявила, что текст даже не должен обсуждаться на пленарном заседании. Чтобы этого не произошло она собралась объявить его неприменимым для обсуждения. По ее словам, статья, отменяющая повышение возраста до 64 лет, неконституционна, как создающая финансовую дыру в бюджете, что неприемлемо согласно статье 40 Конституции Франции.</w:t>
      </w:r>
    </w:p>
    <w:p w:rsidR="00AE62D5" w:rsidRDefault="00BA5F5A" w:rsidP="00AE62D5">
      <w:r>
        <w:t>«</w:t>
      </w:r>
      <w:r w:rsidR="00AE62D5">
        <w:t>Сторонники Макрона боятся проиграть голосование, которое могло состоятся 8 июня. Вот и вся причина отказа в рассмотрение проекта со стороны исполнительной власти</w:t>
      </w:r>
      <w:r>
        <w:t>»</w:t>
      </w:r>
      <w:r w:rsidR="00AE62D5">
        <w:t>, - прокомментировал Корбьер.</w:t>
      </w:r>
    </w:p>
    <w:p w:rsidR="00AE62D5" w:rsidRDefault="00AE62D5" w:rsidP="00AE62D5">
      <w:r>
        <w:t>По его мнению, власть всегда использовала любые возможности для преодоления сопротивления оппозиции своим законодательным проектам, в то же время, не давая им реализовать свои. Так статья 49.3 Конституции позволила исполнительной власти принять реформу без учета мнения депутатов, отказав им в голосовании. Статья 47.1 позволила ограничить время законодательных дебатов, а статья 40 отказала в возможности голосовать за законопроект без финансового обеспечения, хотя у оппозиции были предложения по этому поводу. Отсюда следовал вывод: оппозиция не могла голосовать, к тому же была лишена всех прав, как резюмировал он.</w:t>
      </w:r>
    </w:p>
    <w:p w:rsidR="007F716D" w:rsidRDefault="005B194F" w:rsidP="00AE62D5">
      <w:hyperlink r:id="rId33" w:history="1">
        <w:r w:rsidR="00AE62D5" w:rsidRPr="00176771">
          <w:rPr>
            <w:rStyle w:val="a3"/>
          </w:rPr>
          <w:t>https://rossaprimavera.ru/news/4d836d01</w:t>
        </w:r>
      </w:hyperlink>
    </w:p>
    <w:p w:rsidR="00AE62D5" w:rsidRPr="001E1CEF" w:rsidRDefault="00AE62D5" w:rsidP="00AE62D5"/>
    <w:bookmarkEnd w:id="86"/>
    <w:sectPr w:rsidR="00AE62D5" w:rsidRPr="001E1CEF"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041" w:rsidRDefault="00B13041">
      <w:r>
        <w:separator/>
      </w:r>
    </w:p>
  </w:endnote>
  <w:endnote w:type="continuationSeparator" w:id="0">
    <w:p w:rsidR="00B13041" w:rsidRDefault="00B1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D5" w:rsidRDefault="00E374D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D5" w:rsidRPr="00D64E5C" w:rsidRDefault="00E374D5"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5A4B1C" w:rsidRPr="00CB47BF">
      <w:rPr>
        <w:b/>
      </w:rPr>
      <w:fldChar w:fldCharType="begin"/>
    </w:r>
    <w:r w:rsidRPr="00CB47BF">
      <w:rPr>
        <w:b/>
      </w:rPr>
      <w:instrText xml:space="preserve"> PAGE   \* MERGEFORMAT </w:instrText>
    </w:r>
    <w:r w:rsidR="005A4B1C" w:rsidRPr="00CB47BF">
      <w:rPr>
        <w:b/>
      </w:rPr>
      <w:fldChar w:fldCharType="separate"/>
    </w:r>
    <w:r w:rsidR="005B194F" w:rsidRPr="005B194F">
      <w:rPr>
        <w:rFonts w:ascii="Cambria" w:hAnsi="Cambria"/>
        <w:b/>
        <w:noProof/>
      </w:rPr>
      <w:t>4</w:t>
    </w:r>
    <w:r w:rsidR="005A4B1C" w:rsidRPr="00CB47BF">
      <w:rPr>
        <w:b/>
      </w:rPr>
      <w:fldChar w:fldCharType="end"/>
    </w:r>
  </w:p>
  <w:p w:rsidR="00E374D5" w:rsidRPr="00D15988" w:rsidRDefault="00E374D5"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D5" w:rsidRDefault="00E374D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041" w:rsidRDefault="00B13041">
      <w:r>
        <w:separator/>
      </w:r>
    </w:p>
  </w:footnote>
  <w:footnote w:type="continuationSeparator" w:id="0">
    <w:p w:rsidR="00B13041" w:rsidRDefault="00B1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D5" w:rsidRDefault="00E374D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D5" w:rsidRDefault="005B194F"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E374D5" w:rsidRPr="000C041B" w:rsidRDefault="00E374D5" w:rsidP="00122493">
                <w:pPr>
                  <w:ind w:right="423"/>
                  <w:jc w:val="center"/>
                  <w:rPr>
                    <w:rFonts w:cs="Arial"/>
                    <w:b/>
                    <w:color w:val="EEECE1"/>
                    <w:sz w:val="6"/>
                    <w:szCs w:val="6"/>
                  </w:rPr>
                </w:pPr>
                <w:r w:rsidRPr="000C041B">
                  <w:rPr>
                    <w:rFonts w:cs="Arial"/>
                    <w:b/>
                    <w:color w:val="EEECE1"/>
                    <w:sz w:val="6"/>
                    <w:szCs w:val="6"/>
                  </w:rPr>
                  <w:t xml:space="preserve">        </w:t>
                </w:r>
              </w:p>
              <w:p w:rsidR="00E374D5" w:rsidRPr="00D15988" w:rsidRDefault="00E374D5"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374D5" w:rsidRPr="007336C7" w:rsidRDefault="00E374D5" w:rsidP="00122493">
                <w:pPr>
                  <w:ind w:right="423"/>
                  <w:rPr>
                    <w:rFonts w:cs="Arial"/>
                  </w:rPr>
                </w:pPr>
              </w:p>
              <w:p w:rsidR="00E374D5" w:rsidRPr="00267F53" w:rsidRDefault="00E374D5" w:rsidP="00122493"/>
            </w:txbxContent>
          </v:textbox>
        </v:roundrect>
      </w:pict>
    </w:r>
    <w:r w:rsidR="00E374D5">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3pt">
          <v:imagedata r:id="rId1" o:title="Колонтитул"/>
        </v:shape>
      </w:pict>
    </w:r>
    <w:r w:rsidR="00E374D5">
      <w:t xml:space="preserve">            </w:t>
    </w:r>
    <w:r w:rsidR="00E374D5">
      <w:tab/>
    </w:r>
    <w:r w:rsidR="00E43A6B">
      <w:fldChar w:fldCharType="begin"/>
    </w:r>
    <w:r w:rsidR="00E43A6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43A6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7pt">
          <v:imagedata r:id="rId3" r:href="rId2"/>
        </v:shape>
      </w:pict>
    </w:r>
    <w:r>
      <w:fldChar w:fldCharType="end"/>
    </w:r>
    <w:r w:rsidR="00E43A6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D5" w:rsidRDefault="00E374D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550"/>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5295"/>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5856"/>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AF7"/>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8B6"/>
    <w:rsid w:val="00277AA2"/>
    <w:rsid w:val="00277E25"/>
    <w:rsid w:val="002803AB"/>
    <w:rsid w:val="0028053E"/>
    <w:rsid w:val="00280BC3"/>
    <w:rsid w:val="00281331"/>
    <w:rsid w:val="00281B6F"/>
    <w:rsid w:val="002820AB"/>
    <w:rsid w:val="0028239A"/>
    <w:rsid w:val="00282B74"/>
    <w:rsid w:val="0028323A"/>
    <w:rsid w:val="00283F15"/>
    <w:rsid w:val="0028449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4B1C"/>
    <w:rsid w:val="005A61EE"/>
    <w:rsid w:val="005A62AE"/>
    <w:rsid w:val="005A77FD"/>
    <w:rsid w:val="005A7969"/>
    <w:rsid w:val="005A7B27"/>
    <w:rsid w:val="005B05E9"/>
    <w:rsid w:val="005B07DA"/>
    <w:rsid w:val="005B194F"/>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3BB"/>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528"/>
    <w:rsid w:val="00673E46"/>
    <w:rsid w:val="00674CE4"/>
    <w:rsid w:val="00675253"/>
    <w:rsid w:val="00675472"/>
    <w:rsid w:val="00676D5F"/>
    <w:rsid w:val="006770E9"/>
    <w:rsid w:val="00677614"/>
    <w:rsid w:val="00680064"/>
    <w:rsid w:val="0068033A"/>
    <w:rsid w:val="006807A2"/>
    <w:rsid w:val="00681175"/>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2D6"/>
    <w:rsid w:val="00784873"/>
    <w:rsid w:val="00785154"/>
    <w:rsid w:val="00785530"/>
    <w:rsid w:val="00785535"/>
    <w:rsid w:val="007858EF"/>
    <w:rsid w:val="00785FEF"/>
    <w:rsid w:val="00786119"/>
    <w:rsid w:val="00786FA8"/>
    <w:rsid w:val="00787405"/>
    <w:rsid w:val="007876CE"/>
    <w:rsid w:val="0078798D"/>
    <w:rsid w:val="00790142"/>
    <w:rsid w:val="00791BAF"/>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B6C9E"/>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16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267"/>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1C45"/>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4D5B"/>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0D0C"/>
    <w:rsid w:val="00951516"/>
    <w:rsid w:val="00951B40"/>
    <w:rsid w:val="00951CAB"/>
    <w:rsid w:val="00952770"/>
    <w:rsid w:val="00953AAF"/>
    <w:rsid w:val="00953F85"/>
    <w:rsid w:val="00955D00"/>
    <w:rsid w:val="0095672F"/>
    <w:rsid w:val="00956BA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E62D5"/>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04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5F5A"/>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2755B"/>
    <w:rsid w:val="00C32C4C"/>
    <w:rsid w:val="00C3421B"/>
    <w:rsid w:val="00C3469F"/>
    <w:rsid w:val="00C34AE9"/>
    <w:rsid w:val="00C355D7"/>
    <w:rsid w:val="00C35AFA"/>
    <w:rsid w:val="00C35BF2"/>
    <w:rsid w:val="00C35C60"/>
    <w:rsid w:val="00C36DED"/>
    <w:rsid w:val="00C37083"/>
    <w:rsid w:val="00C409CC"/>
    <w:rsid w:val="00C40A17"/>
    <w:rsid w:val="00C410CC"/>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227"/>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4D5"/>
    <w:rsid w:val="00E375C9"/>
    <w:rsid w:val="00E40F88"/>
    <w:rsid w:val="00E41407"/>
    <w:rsid w:val="00E415A4"/>
    <w:rsid w:val="00E42D27"/>
    <w:rsid w:val="00E439FA"/>
    <w:rsid w:val="00E43A6B"/>
    <w:rsid w:val="00E43C68"/>
    <w:rsid w:val="00E4554E"/>
    <w:rsid w:val="00E4663B"/>
    <w:rsid w:val="00E47E0C"/>
    <w:rsid w:val="00E5001E"/>
    <w:rsid w:val="00E5048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5A93"/>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3F63"/>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6E669C9F-3CD1-4493-B8C4-1C8EA0BB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56387848">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07940411">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20809416">
      <w:bodyDiv w:val="1"/>
      <w:marLeft w:val="0"/>
      <w:marRight w:val="0"/>
      <w:marTop w:val="0"/>
      <w:marBottom w:val="0"/>
      <w:divBdr>
        <w:top w:val="none" w:sz="0" w:space="0" w:color="auto"/>
        <w:left w:val="none" w:sz="0" w:space="0" w:color="auto"/>
        <w:bottom w:val="none" w:sz="0" w:space="0" w:color="auto"/>
        <w:right w:val="none" w:sz="0" w:space="0" w:color="auto"/>
      </w:divBdr>
    </w:div>
    <w:div w:id="1830517834">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1773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rapsinews.ru/legislation_news/20230601/308964351.html" TargetMode="External"/><Relationship Id="rId18" Type="http://schemas.openxmlformats.org/officeDocument/2006/relationships/hyperlink" Target="https://www.eg-online.ru/news/469705/" TargetMode="External"/><Relationship Id="rId26" Type="http://schemas.openxmlformats.org/officeDocument/2006/relationships/hyperlink" Target="https://life.ru/p/1582222"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pbroker.ru/?p=74815"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tass.ru/ekonomika/17900669" TargetMode="External"/><Relationship Id="rId17" Type="http://schemas.openxmlformats.org/officeDocument/2006/relationships/hyperlink" Target="https://www.akm.ru/news/dolya_ofz_v_portfele_pensionnykh_nakopleniy_npf_v_pervom_kvartale_uvelichilas_do_37_6" TargetMode="External"/><Relationship Id="rId25" Type="http://schemas.openxmlformats.org/officeDocument/2006/relationships/hyperlink" Target="https://www.mk.ru/economics/2023/06/01/rabotayushhim-pensioneram-predlozhili-uvelichit-oplachivaemyy-otpusk-v-chem-podvokh.html" TargetMode="External"/><Relationship Id="rId33" Type="http://schemas.openxmlformats.org/officeDocument/2006/relationships/hyperlink" Target="https://rossaprimavera.ru/news/4d836d01"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pnp.ru/social/papam-khotyat-rasshirit-prava-na-ispolzovanie-matkapitala.html" TargetMode="External"/><Relationship Id="rId20" Type="http://schemas.openxmlformats.org/officeDocument/2006/relationships/hyperlink" Target="https://www.kommersant.ru/doc/5979095" TargetMode="External"/><Relationship Id="rId29" Type="http://schemas.openxmlformats.org/officeDocument/2006/relationships/hyperlink" Target="https://teleprogramma.pro/headlines/nid4407035_au73651auauau_cr73651crcrcr_pribavka-v-250-pensionerov-obradovali-vnushitelnoy-doplatoy-uzhe-s-yanvary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government/20230601/840732901.html" TargetMode="External"/><Relationship Id="rId24" Type="http://schemas.openxmlformats.org/officeDocument/2006/relationships/hyperlink" Target="https://rg.ru/2023/06/01/rabotaiushchim-pensioneram-predlozhili-uvelichit-oplachivaemyj-otpusk-do-35-dnej.html" TargetMode="External"/><Relationship Id="rId32" Type="http://schemas.openxmlformats.org/officeDocument/2006/relationships/hyperlink" Target="https://tass.ru/ekonomika/1789918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np.ru/politics/vozmozhnosti-ispolzovaniya-matkapitala-rasshiryatsya.html" TargetMode="External"/><Relationship Id="rId23" Type="http://schemas.openxmlformats.org/officeDocument/2006/relationships/hyperlink" Target="http://pbroker.ru/?p=74826" TargetMode="External"/><Relationship Id="rId28" Type="http://schemas.openxmlformats.org/officeDocument/2006/relationships/hyperlink" Target="https://primpress.ru/article/101539" TargetMode="External"/><Relationship Id="rId36"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interfax.ru/business/904378" TargetMode="External"/><Relationship Id="rId31" Type="http://schemas.openxmlformats.org/officeDocument/2006/relationships/hyperlink" Target="https://www.zakon.kz/6395432-skolko-kupili-valyuty-dlya-peredachi-v-enpf-rasskazali-v-natsbanke.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z.ru/1521708/2023-06-01/finupolnomochennyi-zaiavil-o-neobkhodimosti-sozdaniia-instituta-sotcombudsmena" TargetMode="External"/><Relationship Id="rId22" Type="http://schemas.openxmlformats.org/officeDocument/2006/relationships/hyperlink" Target="http://pbroker.ru/?p=74817" TargetMode="External"/><Relationship Id="rId27" Type="http://schemas.openxmlformats.org/officeDocument/2006/relationships/hyperlink" Target="https://primpress.ru/article/101538" TargetMode="External"/><Relationship Id="rId30" Type="http://schemas.openxmlformats.org/officeDocument/2006/relationships/hyperlink" Target="https://buh.ru/news/uchet_nalogi/168407/?utm_source=site&amp;utm_medium=rss&amp;utm_campaign=news/"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49</Pages>
  <Words>19457</Words>
  <Characters>110905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130102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19</cp:revision>
  <cp:lastPrinted>2009-04-02T10:14:00Z</cp:lastPrinted>
  <dcterms:created xsi:type="dcterms:W3CDTF">2023-05-24T19:48:00Z</dcterms:created>
  <dcterms:modified xsi:type="dcterms:W3CDTF">2023-06-02T05:25:00Z</dcterms:modified>
  <cp:category>И-Консалтинг</cp:category>
  <cp:contentStatus>И-Консалтинг</cp:contentStatus>
</cp:coreProperties>
</file>