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A11AE5"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11AE5"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02517" w:rsidP="00C70A20">
      <w:pPr>
        <w:jc w:val="center"/>
        <w:rPr>
          <w:b/>
          <w:sz w:val="40"/>
          <w:szCs w:val="40"/>
        </w:rPr>
      </w:pPr>
      <w:proofErr w:type="gramStart"/>
      <w:r>
        <w:rPr>
          <w:b/>
          <w:sz w:val="40"/>
          <w:szCs w:val="40"/>
          <w:lang w:val="en-US"/>
        </w:rPr>
        <w:t>06</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11AE5" w:rsidP="000C1A46">
      <w:pPr>
        <w:jc w:val="center"/>
        <w:rPr>
          <w:b/>
          <w:sz w:val="40"/>
          <w:szCs w:val="40"/>
        </w:rPr>
      </w:pPr>
      <w:hyperlink r:id="rId9" w:history="1">
        <w:r w:rsidR="002E78C2">
          <w:fldChar w:fldCharType="begin"/>
        </w:r>
        <w:r w:rsidR="002E78C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E78C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2E78C2">
          <w:fldChar w:fldCharType="end"/>
        </w:r>
      </w:hyperlink>
    </w:p>
    <w:p w:rsidR="009D66A1" w:rsidRDefault="009B23FE" w:rsidP="009B23FE">
      <w:pPr>
        <w:pStyle w:val="10"/>
        <w:jc w:val="center"/>
      </w:pPr>
      <w:r>
        <w:br w:type="page"/>
      </w:r>
      <w:bookmarkStart w:id="4" w:name="_Toc396864626"/>
      <w:bookmarkStart w:id="5" w:name="_Toc13693629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FC392D" w:rsidP="00676D5F">
      <w:pPr>
        <w:numPr>
          <w:ilvl w:val="0"/>
          <w:numId w:val="25"/>
        </w:numPr>
        <w:rPr>
          <w:i/>
        </w:rPr>
      </w:pPr>
      <w:r w:rsidRPr="00FC392D">
        <w:rPr>
          <w:i/>
        </w:rPr>
        <w:t xml:space="preserve">Практически половина взрослых россиян копит деньги на будущее своих детей — откладывают на их образование, покупку недвижимости и на реализацию различных жизненных планов. По мнению экспертов, сегодня примером успешных вложений являются бумаги по инфраструктурным проектам с участием и гарантией государства. В Минфине советуют для сбережений полагаться на новую программу долгосрочных сбережений (ПДС). Также можно воспользоваться инструментом </w:t>
      </w:r>
      <w:proofErr w:type="spellStart"/>
      <w:r w:rsidRPr="00FC392D">
        <w:rPr>
          <w:i/>
        </w:rPr>
        <w:t>софинансирования</w:t>
      </w:r>
      <w:proofErr w:type="spellEnd"/>
      <w:r w:rsidRPr="00FC392D">
        <w:rPr>
          <w:i/>
        </w:rPr>
        <w:t xml:space="preserve"> долгосрочных сбережений через </w:t>
      </w:r>
      <w:r w:rsidR="002E78C2" w:rsidRPr="002E78C2">
        <w:rPr>
          <w:i/>
        </w:rPr>
        <w:t>НПФ</w:t>
      </w:r>
      <w:r w:rsidRPr="00FC392D">
        <w:rPr>
          <w:i/>
        </w:rPr>
        <w:t xml:space="preserve"> (негосударственный пенсионный фонд). Какой вариант является наиболее уместным и выгодным, </w:t>
      </w:r>
      <w:hyperlink w:anchor="ф1" w:history="1">
        <w:r w:rsidRPr="00F04BE9">
          <w:rPr>
            <w:rStyle w:val="a3"/>
            <w:i/>
          </w:rPr>
          <w:t xml:space="preserve">разбирались </w:t>
        </w:r>
        <w:r w:rsidR="002E78C2">
          <w:rPr>
            <w:rStyle w:val="a3"/>
            <w:i/>
          </w:rPr>
          <w:t>«</w:t>
        </w:r>
        <w:r w:rsidRPr="00F04BE9">
          <w:rPr>
            <w:rStyle w:val="a3"/>
            <w:i/>
          </w:rPr>
          <w:t>Известия</w:t>
        </w:r>
        <w:r w:rsidR="002E78C2">
          <w:rPr>
            <w:rStyle w:val="a3"/>
            <w:i/>
          </w:rPr>
          <w:t>»</w:t>
        </w:r>
      </w:hyperlink>
    </w:p>
    <w:p w:rsidR="00FC392D" w:rsidRDefault="00500545" w:rsidP="00676D5F">
      <w:pPr>
        <w:numPr>
          <w:ilvl w:val="0"/>
          <w:numId w:val="25"/>
        </w:numPr>
        <w:rPr>
          <w:i/>
        </w:rPr>
      </w:pPr>
      <w:r w:rsidRPr="00500545">
        <w:rPr>
          <w:i/>
        </w:rPr>
        <w:t>Негосударственные пенсионные фонды (</w:t>
      </w:r>
      <w:r w:rsidR="002E78C2" w:rsidRPr="002E78C2">
        <w:rPr>
          <w:i/>
        </w:rPr>
        <w:t>НПФ</w:t>
      </w:r>
      <w:r w:rsidRPr="00500545">
        <w:rPr>
          <w:i/>
        </w:rPr>
        <w:t xml:space="preserve">) выплатили клиентам и их правопреемникам 40,7 </w:t>
      </w:r>
      <w:proofErr w:type="gramStart"/>
      <w:r w:rsidRPr="00500545">
        <w:rPr>
          <w:i/>
        </w:rPr>
        <w:t>млрд</w:t>
      </w:r>
      <w:proofErr w:type="gramEnd"/>
      <w:r w:rsidRPr="00500545">
        <w:rPr>
          <w:i/>
        </w:rPr>
        <w:t xml:space="preserve"> рублей за 2022 год в рамках обязательного пенсионного страхования, что на 72% больше аналогичных показателей предыдущего года. Об этом </w:t>
      </w:r>
      <w:hyperlink w:anchor="ф2" w:history="1">
        <w:r w:rsidRPr="00F04BE9">
          <w:rPr>
            <w:rStyle w:val="a3"/>
            <w:i/>
          </w:rPr>
          <w:t xml:space="preserve">сообщает ИА </w:t>
        </w:r>
        <w:r w:rsidR="002E78C2">
          <w:rPr>
            <w:rStyle w:val="a3"/>
            <w:i/>
          </w:rPr>
          <w:t>«</w:t>
        </w:r>
        <w:r w:rsidRPr="00F04BE9">
          <w:rPr>
            <w:rStyle w:val="a3"/>
            <w:i/>
          </w:rPr>
          <w:t>Хабаровский край сегодня</w:t>
        </w:r>
        <w:r w:rsidR="002E78C2">
          <w:rPr>
            <w:rStyle w:val="a3"/>
            <w:i/>
          </w:rPr>
          <w:t>»</w:t>
        </w:r>
      </w:hyperlink>
      <w:r w:rsidRPr="00500545">
        <w:rPr>
          <w:i/>
        </w:rPr>
        <w:t xml:space="preserve"> со ссылкой на </w:t>
      </w:r>
      <w:r w:rsidR="002E78C2">
        <w:rPr>
          <w:i/>
        </w:rPr>
        <w:t>«</w:t>
      </w:r>
      <w:r w:rsidRPr="00500545">
        <w:rPr>
          <w:i/>
        </w:rPr>
        <w:t>Известия</w:t>
      </w:r>
      <w:r w:rsidR="002E78C2">
        <w:rPr>
          <w:i/>
        </w:rPr>
        <w:t>»</w:t>
      </w:r>
      <w:r w:rsidRPr="00500545">
        <w:rPr>
          <w:i/>
        </w:rPr>
        <w:t xml:space="preserve">. Издание привело данные аналитических материалов </w:t>
      </w:r>
      <w:r w:rsidR="002E78C2" w:rsidRPr="002E78C2">
        <w:rPr>
          <w:i/>
        </w:rPr>
        <w:t>НПФ</w:t>
      </w:r>
      <w:r w:rsidRPr="00500545">
        <w:rPr>
          <w:i/>
        </w:rPr>
        <w:t xml:space="preserve"> </w:t>
      </w:r>
      <w:r w:rsidR="002E78C2">
        <w:rPr>
          <w:i/>
        </w:rPr>
        <w:t>«</w:t>
      </w:r>
      <w:r w:rsidRPr="00500545">
        <w:rPr>
          <w:i/>
        </w:rPr>
        <w:t>Эволюция</w:t>
      </w:r>
      <w:r w:rsidR="002E78C2">
        <w:rPr>
          <w:i/>
        </w:rPr>
        <w:t>»</w:t>
      </w:r>
    </w:p>
    <w:p w:rsidR="00500545" w:rsidRDefault="00500545" w:rsidP="00676D5F">
      <w:pPr>
        <w:numPr>
          <w:ilvl w:val="0"/>
          <w:numId w:val="25"/>
        </w:numPr>
        <w:rPr>
          <w:i/>
        </w:rPr>
      </w:pPr>
      <w:r w:rsidRPr="00500545">
        <w:rPr>
          <w:i/>
        </w:rPr>
        <w:t xml:space="preserve">Летом 2022 года правительство Российской Федерации второй раз реализовало индексацию пенсий и пособий — впервые за долгий период времени пенсионные выплаты выросли дважды за один отчетный период. Депутат Госдумы Ярослав Нилов </w:t>
      </w:r>
      <w:proofErr w:type="gramStart"/>
      <w:r w:rsidRPr="00500545">
        <w:rPr>
          <w:i/>
        </w:rPr>
        <w:t>объяснил</w:t>
      </w:r>
      <w:proofErr w:type="gramEnd"/>
      <w:r w:rsidRPr="00500545">
        <w:rPr>
          <w:i/>
        </w:rPr>
        <w:t xml:space="preserve"> на каком основании это произошло и возможно ли повторение подобных действий. Нилов подчеркнул, что правительство РФ имеет временное право, которое установлено законом, согласно нему, исходя из экономической ситуации и уровня инфляции, представляется возможным осуществлять </w:t>
      </w:r>
      <w:proofErr w:type="spellStart"/>
      <w:r w:rsidRPr="00500545">
        <w:rPr>
          <w:i/>
        </w:rPr>
        <w:t>доиндексацию</w:t>
      </w:r>
      <w:proofErr w:type="spellEnd"/>
      <w:r w:rsidRPr="00500545">
        <w:rPr>
          <w:i/>
        </w:rPr>
        <w:t xml:space="preserve"> пенсий, что и произошло в 2022 году. В настоящее время депутат не видит предпосылок повторения подобных действий от правительства</w:t>
      </w:r>
      <w:r>
        <w:rPr>
          <w:i/>
        </w:rPr>
        <w:t xml:space="preserve">, </w:t>
      </w:r>
      <w:hyperlink w:anchor="ф3" w:history="1">
        <w:r w:rsidRPr="00F04BE9">
          <w:rPr>
            <w:rStyle w:val="a3"/>
            <w:i/>
          </w:rPr>
          <w:t xml:space="preserve">пишет </w:t>
        </w:r>
        <w:r w:rsidR="002E78C2">
          <w:rPr>
            <w:rStyle w:val="a3"/>
            <w:i/>
          </w:rPr>
          <w:t>«</w:t>
        </w:r>
        <w:r w:rsidRPr="00F04BE9">
          <w:rPr>
            <w:rStyle w:val="a3"/>
            <w:i/>
          </w:rPr>
          <w:t>Журналистская правда</w:t>
        </w:r>
        <w:r w:rsidR="002E78C2">
          <w:rPr>
            <w:rStyle w:val="a3"/>
            <w:i/>
          </w:rPr>
          <w:t>»</w:t>
        </w:r>
      </w:hyperlink>
    </w:p>
    <w:p w:rsidR="00500545" w:rsidRDefault="00500545" w:rsidP="00676D5F">
      <w:pPr>
        <w:numPr>
          <w:ilvl w:val="0"/>
          <w:numId w:val="25"/>
        </w:numPr>
        <w:rPr>
          <w:i/>
        </w:rPr>
      </w:pPr>
      <w:r w:rsidRPr="00500545">
        <w:rPr>
          <w:i/>
        </w:rPr>
        <w:t>В Социальном фонде России обратили внимание на то, что с июня расширен перечень технических средств реабилитации (ТСР), которые можно получить по электронному сертификату. Теперь в нём появилось 26 новых позиций. Среди них — протезы верхних и нижних конечностей. Всего в перечне насчитывается уже около 270 различных средств реабилитации. В СФР обратили внимание и на то, что получить компенсацию за проезд из районов Крайнего Севера теперь можно дистанционно. Такая возможность появилась в октябре прошлого года. Соответственно, сейчас наступил первый летний сезон, когда можно ею воспользоваться</w:t>
      </w:r>
      <w:r>
        <w:rPr>
          <w:i/>
        </w:rPr>
        <w:t xml:space="preserve">, </w:t>
      </w:r>
      <w:hyperlink w:anchor="ф4" w:history="1">
        <w:r w:rsidRPr="00F04BE9">
          <w:rPr>
            <w:rStyle w:val="a3"/>
            <w:i/>
          </w:rPr>
          <w:t xml:space="preserve">сообщает </w:t>
        </w:r>
        <w:proofErr w:type="spellStart"/>
        <w:r w:rsidRPr="00F04BE9">
          <w:rPr>
            <w:rStyle w:val="a3"/>
            <w:i/>
          </w:rPr>
          <w:t>Life</w:t>
        </w:r>
        <w:proofErr w:type="spellEnd"/>
      </w:hyperlink>
    </w:p>
    <w:p w:rsidR="00500545" w:rsidRDefault="00500545" w:rsidP="00676D5F">
      <w:pPr>
        <w:numPr>
          <w:ilvl w:val="0"/>
          <w:numId w:val="25"/>
        </w:numPr>
        <w:rPr>
          <w:i/>
        </w:rPr>
      </w:pPr>
      <w:r w:rsidRPr="00500545">
        <w:rPr>
          <w:i/>
        </w:rPr>
        <w:t xml:space="preserve">Россиянам рассказали о снижении пенсионного возраста до прежних отметок: 55 лет для женщин и 60 лет для мужчин. Получать пенсию с этого возраста смогут многие граждане. А в следующем году для них начнет работать новый механизм. Об этом рассказал пенсионный эксперт Сергей Власов, </w:t>
      </w:r>
      <w:hyperlink w:anchor="ф5" w:history="1">
        <w:r w:rsidRPr="00F04BE9">
          <w:rPr>
            <w:rStyle w:val="a3"/>
            <w:i/>
          </w:rPr>
          <w:t>передает PRIMPRESS</w:t>
        </w:r>
      </w:hyperlink>
      <w:r w:rsidRPr="00500545">
        <w:rPr>
          <w:i/>
        </w:rPr>
        <w:t>. По его словам, в ближайшие пять лет в нашей стране еще будет действовать переходный период по повышению пенсионного возраста. В полной мере статьи пенсионной реформы вступят в силу лишь в 2028 году. И к тому моменту на пенсию женщины будут выходить в 60 лет, а мужчины в 65 лет</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757782" w:rsidRDefault="00500545" w:rsidP="00500545">
      <w:pPr>
        <w:numPr>
          <w:ilvl w:val="0"/>
          <w:numId w:val="27"/>
        </w:numPr>
        <w:rPr>
          <w:i/>
        </w:rPr>
      </w:pPr>
      <w:r w:rsidRPr="00500545">
        <w:rPr>
          <w:i/>
        </w:rPr>
        <w:t xml:space="preserve">Андрей </w:t>
      </w:r>
      <w:proofErr w:type="spellStart"/>
      <w:r w:rsidRPr="00500545">
        <w:rPr>
          <w:i/>
        </w:rPr>
        <w:t>Паранич</w:t>
      </w:r>
      <w:proofErr w:type="spellEnd"/>
      <w:r w:rsidRPr="00500545">
        <w:rPr>
          <w:i/>
        </w:rPr>
        <w:t xml:space="preserve">, директор Национальной ассоциации специалистов финансового планирования: </w:t>
      </w:r>
      <w:r w:rsidR="002E78C2">
        <w:rPr>
          <w:i/>
        </w:rPr>
        <w:t>«</w:t>
      </w:r>
      <w:r w:rsidRPr="00500545">
        <w:rPr>
          <w:i/>
        </w:rPr>
        <w:t xml:space="preserve">Сегодня существует целый ряд госпрограмм, нацеленных на стимулирование долгосрочных сбережений. Например, это налоговые льготы по индивидуальным инвестиционным счетам (ИИС), налоговые льготы при долгосрочном владении различными финансовыми активами, система страхования вкладов, а также обсуждаемая сейчас в правительстве программа </w:t>
      </w:r>
      <w:proofErr w:type="spellStart"/>
      <w:r w:rsidRPr="00500545">
        <w:rPr>
          <w:i/>
        </w:rPr>
        <w:t>софинансирования</w:t>
      </w:r>
      <w:proofErr w:type="spellEnd"/>
      <w:r w:rsidRPr="00500545">
        <w:rPr>
          <w:i/>
        </w:rPr>
        <w:t xml:space="preserve"> долгосрочных сбережений.</w:t>
      </w:r>
      <w:r>
        <w:rPr>
          <w:i/>
        </w:rPr>
        <w:t xml:space="preserve"> </w:t>
      </w:r>
      <w:r w:rsidRPr="00500545">
        <w:rPr>
          <w:i/>
        </w:rPr>
        <w:t xml:space="preserve">Но можно организовать и </w:t>
      </w:r>
      <w:r w:rsidR="002E78C2">
        <w:rPr>
          <w:i/>
        </w:rPr>
        <w:t>«</w:t>
      </w:r>
      <w:r w:rsidRPr="00500545">
        <w:rPr>
          <w:i/>
        </w:rPr>
        <w:t>автоматические</w:t>
      </w:r>
      <w:r w:rsidR="002E78C2">
        <w:rPr>
          <w:i/>
        </w:rPr>
        <w:t>»</w:t>
      </w:r>
      <w:r w:rsidRPr="00500545">
        <w:rPr>
          <w:i/>
        </w:rPr>
        <w:t xml:space="preserve"> копилки, в том числе с защитой от инфляции. Например, можно дать поручение банку ежемесячно перечислять определенную сумму в паевой фонд, инвестирующий в облигации </w:t>
      </w:r>
      <w:r w:rsidR="00757782">
        <w:rPr>
          <w:i/>
        </w:rPr>
        <w:t>с защитой от инфляции (ОФЗ-ИН)</w:t>
      </w:r>
      <w:r w:rsidR="002E78C2">
        <w:rPr>
          <w:i/>
        </w:rPr>
        <w:t>»</w:t>
      </w:r>
    </w:p>
    <w:p w:rsidR="00676D5F" w:rsidRPr="00500545" w:rsidRDefault="00757782" w:rsidP="00500545">
      <w:pPr>
        <w:numPr>
          <w:ilvl w:val="0"/>
          <w:numId w:val="27"/>
        </w:numPr>
        <w:rPr>
          <w:i/>
        </w:rPr>
      </w:pPr>
      <w:r w:rsidRPr="00500545">
        <w:rPr>
          <w:i/>
        </w:rPr>
        <w:t>Андрей Кулага</w:t>
      </w:r>
      <w:r>
        <w:rPr>
          <w:i/>
        </w:rPr>
        <w:t>,</w:t>
      </w:r>
      <w:r w:rsidRPr="00500545">
        <w:rPr>
          <w:i/>
        </w:rPr>
        <w:t xml:space="preserve"> эксперт сервиса </w:t>
      </w:r>
      <w:r w:rsidR="002E78C2">
        <w:rPr>
          <w:i/>
        </w:rPr>
        <w:t>«</w:t>
      </w:r>
      <w:r w:rsidRPr="00500545">
        <w:rPr>
          <w:i/>
        </w:rPr>
        <w:t>Финансовое здоровье</w:t>
      </w:r>
      <w:r w:rsidR="002E78C2">
        <w:rPr>
          <w:i/>
        </w:rPr>
        <w:t>»</w:t>
      </w:r>
      <w:r w:rsidRPr="00500545">
        <w:rPr>
          <w:i/>
        </w:rPr>
        <w:t xml:space="preserve"> Национального центра финансовой грамотности</w:t>
      </w:r>
      <w:r>
        <w:rPr>
          <w:i/>
        </w:rPr>
        <w:t>:</w:t>
      </w:r>
      <w:r w:rsidRPr="00500545">
        <w:rPr>
          <w:i/>
        </w:rPr>
        <w:t xml:space="preserve"> </w:t>
      </w:r>
      <w:r w:rsidR="002E78C2">
        <w:rPr>
          <w:i/>
        </w:rPr>
        <w:t>«</w:t>
      </w:r>
      <w:r w:rsidR="00500545" w:rsidRPr="00500545">
        <w:rPr>
          <w:i/>
        </w:rPr>
        <w:t>Откладывать есть смысл, иначе добиться крупных целей возможно только в кредит</w:t>
      </w:r>
      <w:r>
        <w:rPr>
          <w:i/>
        </w:rPr>
        <w:t xml:space="preserve">. </w:t>
      </w:r>
      <w:r w:rsidR="00500545" w:rsidRPr="00500545">
        <w:rPr>
          <w:i/>
        </w:rPr>
        <w:t xml:space="preserve">Но эффективность накоплений зависит от выбранного способа. Если держать наличные деньги, то они действительно </w:t>
      </w:r>
      <w:r w:rsidR="002E78C2">
        <w:rPr>
          <w:i/>
        </w:rPr>
        <w:t>«</w:t>
      </w:r>
      <w:r w:rsidR="00500545" w:rsidRPr="00500545">
        <w:rPr>
          <w:i/>
        </w:rPr>
        <w:t>ослабеют</w:t>
      </w:r>
      <w:r w:rsidR="002E78C2">
        <w:rPr>
          <w:i/>
        </w:rPr>
        <w:t>»</w:t>
      </w:r>
      <w:r w:rsidR="00500545" w:rsidRPr="00500545">
        <w:rPr>
          <w:i/>
        </w:rPr>
        <w:t xml:space="preserve"> под воздействием инфляции. Инвестиции — единственный способ обогнать инфляцию. Например, при среднем уровне инфляции в стране 8–9% средняя доходность российского фондового рынка составляет 16–18% </w:t>
      </w:r>
      <w:proofErr w:type="gramStart"/>
      <w:r w:rsidR="00500545" w:rsidRPr="00500545">
        <w:rPr>
          <w:i/>
        </w:rPr>
        <w:t>годовых</w:t>
      </w:r>
      <w:proofErr w:type="gramEnd"/>
      <w:r w:rsidR="002E78C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A11AE5" w:rsidRDefault="00D8713A">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6936299" w:history="1">
        <w:r w:rsidR="00A11AE5" w:rsidRPr="006E1DF7">
          <w:rPr>
            <w:rStyle w:val="a3"/>
            <w:noProof/>
          </w:rPr>
          <w:t>Темы</w:t>
        </w:r>
        <w:r w:rsidR="00A11AE5" w:rsidRPr="006E1DF7">
          <w:rPr>
            <w:rStyle w:val="a3"/>
            <w:rFonts w:ascii="Arial Rounded MT Bold" w:hAnsi="Arial Rounded MT Bold"/>
            <w:noProof/>
          </w:rPr>
          <w:t xml:space="preserve"> </w:t>
        </w:r>
        <w:r w:rsidR="00A11AE5" w:rsidRPr="006E1DF7">
          <w:rPr>
            <w:rStyle w:val="a3"/>
            <w:noProof/>
          </w:rPr>
          <w:t>дня</w:t>
        </w:r>
        <w:r w:rsidR="00A11AE5">
          <w:rPr>
            <w:noProof/>
            <w:webHidden/>
          </w:rPr>
          <w:tab/>
        </w:r>
        <w:r w:rsidR="00A11AE5">
          <w:rPr>
            <w:noProof/>
            <w:webHidden/>
          </w:rPr>
          <w:fldChar w:fldCharType="begin"/>
        </w:r>
        <w:r w:rsidR="00A11AE5">
          <w:rPr>
            <w:noProof/>
            <w:webHidden/>
          </w:rPr>
          <w:instrText xml:space="preserve"> PAGEREF _Toc136936299 \h </w:instrText>
        </w:r>
        <w:r w:rsidR="00A11AE5">
          <w:rPr>
            <w:noProof/>
            <w:webHidden/>
          </w:rPr>
        </w:r>
        <w:r w:rsidR="00A11AE5">
          <w:rPr>
            <w:noProof/>
            <w:webHidden/>
          </w:rPr>
          <w:fldChar w:fldCharType="separate"/>
        </w:r>
        <w:r w:rsidR="00A11AE5">
          <w:rPr>
            <w:noProof/>
            <w:webHidden/>
          </w:rPr>
          <w:t>2</w:t>
        </w:r>
        <w:r w:rsidR="00A11AE5">
          <w:rPr>
            <w:noProof/>
            <w:webHidden/>
          </w:rPr>
          <w:fldChar w:fldCharType="end"/>
        </w:r>
      </w:hyperlink>
    </w:p>
    <w:p w:rsidR="00A11AE5" w:rsidRDefault="00A11AE5">
      <w:pPr>
        <w:pStyle w:val="12"/>
        <w:tabs>
          <w:tab w:val="right" w:leader="dot" w:pos="9061"/>
        </w:tabs>
        <w:rPr>
          <w:rFonts w:asciiTheme="minorHAnsi" w:eastAsiaTheme="minorEastAsia" w:hAnsiTheme="minorHAnsi" w:cstheme="minorBidi"/>
          <w:b w:val="0"/>
          <w:noProof/>
          <w:sz w:val="22"/>
          <w:szCs w:val="22"/>
        </w:rPr>
      </w:pPr>
      <w:hyperlink w:anchor="_Toc136936300" w:history="1">
        <w:r w:rsidRPr="006E1DF7">
          <w:rPr>
            <w:rStyle w:val="a3"/>
            <w:noProof/>
          </w:rPr>
          <w:t>НОВОСТИ ПЕНСИОННОЙ ОТРАСЛИ</w:t>
        </w:r>
        <w:r>
          <w:rPr>
            <w:noProof/>
            <w:webHidden/>
          </w:rPr>
          <w:tab/>
        </w:r>
        <w:r>
          <w:rPr>
            <w:noProof/>
            <w:webHidden/>
          </w:rPr>
          <w:fldChar w:fldCharType="begin"/>
        </w:r>
        <w:r>
          <w:rPr>
            <w:noProof/>
            <w:webHidden/>
          </w:rPr>
          <w:instrText xml:space="preserve"> PAGEREF _Toc136936300 \h </w:instrText>
        </w:r>
        <w:r>
          <w:rPr>
            <w:noProof/>
            <w:webHidden/>
          </w:rPr>
        </w:r>
        <w:r>
          <w:rPr>
            <w:noProof/>
            <w:webHidden/>
          </w:rPr>
          <w:fldChar w:fldCharType="separate"/>
        </w:r>
        <w:r>
          <w:rPr>
            <w:noProof/>
            <w:webHidden/>
          </w:rPr>
          <w:t>9</w:t>
        </w:r>
        <w:r>
          <w:rPr>
            <w:noProof/>
            <w:webHidden/>
          </w:rPr>
          <w:fldChar w:fldCharType="end"/>
        </w:r>
      </w:hyperlink>
    </w:p>
    <w:p w:rsidR="00A11AE5" w:rsidRDefault="00A11AE5">
      <w:pPr>
        <w:pStyle w:val="12"/>
        <w:tabs>
          <w:tab w:val="right" w:leader="dot" w:pos="9061"/>
        </w:tabs>
        <w:rPr>
          <w:rFonts w:asciiTheme="minorHAnsi" w:eastAsiaTheme="minorEastAsia" w:hAnsiTheme="minorHAnsi" w:cstheme="minorBidi"/>
          <w:b w:val="0"/>
          <w:noProof/>
          <w:sz w:val="22"/>
          <w:szCs w:val="22"/>
        </w:rPr>
      </w:pPr>
      <w:hyperlink w:anchor="_Toc136936301" w:history="1">
        <w:r w:rsidRPr="006E1DF7">
          <w:rPr>
            <w:rStyle w:val="a3"/>
            <w:noProof/>
          </w:rPr>
          <w:t>Новости отрасли НПФ</w:t>
        </w:r>
        <w:r>
          <w:rPr>
            <w:noProof/>
            <w:webHidden/>
          </w:rPr>
          <w:tab/>
        </w:r>
        <w:r>
          <w:rPr>
            <w:noProof/>
            <w:webHidden/>
          </w:rPr>
          <w:fldChar w:fldCharType="begin"/>
        </w:r>
        <w:r>
          <w:rPr>
            <w:noProof/>
            <w:webHidden/>
          </w:rPr>
          <w:instrText xml:space="preserve"> PAGEREF _Toc136936301 \h </w:instrText>
        </w:r>
        <w:r>
          <w:rPr>
            <w:noProof/>
            <w:webHidden/>
          </w:rPr>
        </w:r>
        <w:r>
          <w:rPr>
            <w:noProof/>
            <w:webHidden/>
          </w:rPr>
          <w:fldChar w:fldCharType="separate"/>
        </w:r>
        <w:r>
          <w:rPr>
            <w:noProof/>
            <w:webHidden/>
          </w:rPr>
          <w:t>9</w:t>
        </w:r>
        <w:r>
          <w:rPr>
            <w:noProof/>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02" w:history="1">
        <w:r w:rsidRPr="006E1DF7">
          <w:rPr>
            <w:rStyle w:val="a3"/>
            <w:noProof/>
          </w:rPr>
          <w:t>Известия, 03.06.2023, Дмитрий АЛЕКСЕЕВ, Семья-копилка: как россияне откладывают деньги на будущее своих детей</w:t>
        </w:r>
        <w:r>
          <w:rPr>
            <w:noProof/>
            <w:webHidden/>
          </w:rPr>
          <w:tab/>
        </w:r>
        <w:r>
          <w:rPr>
            <w:noProof/>
            <w:webHidden/>
          </w:rPr>
          <w:fldChar w:fldCharType="begin"/>
        </w:r>
        <w:r>
          <w:rPr>
            <w:noProof/>
            <w:webHidden/>
          </w:rPr>
          <w:instrText xml:space="preserve"> PAGEREF _Toc136936302 \h </w:instrText>
        </w:r>
        <w:r>
          <w:rPr>
            <w:noProof/>
            <w:webHidden/>
          </w:rPr>
        </w:r>
        <w:r>
          <w:rPr>
            <w:noProof/>
            <w:webHidden/>
          </w:rPr>
          <w:fldChar w:fldCharType="separate"/>
        </w:r>
        <w:r>
          <w:rPr>
            <w:noProof/>
            <w:webHidden/>
          </w:rPr>
          <w:t>9</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03" w:history="1">
        <w:r w:rsidRPr="006E1DF7">
          <w:rPr>
            <w:rStyle w:val="a3"/>
          </w:rPr>
          <w:t>Практически половина взрослых россиян копит деньги на будущее своих детей — откладывают на их образование, покупку недвижимости и на реализацию различных жизненных планов. По мнению экспертов, сегодня примером успешных вложений являются бумаги по инфраструктурным проектам с участием и гарантией государства. В Минфине советуют для сбережений полагаться на новую программу долгосрочных сбережений (ПДС). Также можно воспользоваться инструментом софинансирования долгосрочных сбережений через НПФ (негосударственный пенсионный фонд). Какой вариант является наиболее уместным и выгодным, разбирались «Известия».</w:t>
        </w:r>
        <w:r>
          <w:rPr>
            <w:webHidden/>
          </w:rPr>
          <w:tab/>
        </w:r>
        <w:r>
          <w:rPr>
            <w:webHidden/>
          </w:rPr>
          <w:fldChar w:fldCharType="begin"/>
        </w:r>
        <w:r>
          <w:rPr>
            <w:webHidden/>
          </w:rPr>
          <w:instrText xml:space="preserve"> PAGEREF _Toc136936303 \h </w:instrText>
        </w:r>
        <w:r>
          <w:rPr>
            <w:webHidden/>
          </w:rPr>
        </w:r>
        <w:r>
          <w:rPr>
            <w:webHidden/>
          </w:rPr>
          <w:fldChar w:fldCharType="separate"/>
        </w:r>
        <w:r>
          <w:rPr>
            <w:webHidden/>
          </w:rPr>
          <w:t>9</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04" w:history="1">
        <w:r w:rsidRPr="006E1DF7">
          <w:rPr>
            <w:rStyle w:val="a3"/>
            <w:noProof/>
          </w:rPr>
          <w:t>ИА «Хабаровский край сегодня», 05.06.2023, Негосударственные пенсионные фонды выплатили порядка 40 млрд рублей</w:t>
        </w:r>
        <w:r>
          <w:rPr>
            <w:noProof/>
            <w:webHidden/>
          </w:rPr>
          <w:tab/>
        </w:r>
        <w:r>
          <w:rPr>
            <w:noProof/>
            <w:webHidden/>
          </w:rPr>
          <w:fldChar w:fldCharType="begin"/>
        </w:r>
        <w:r>
          <w:rPr>
            <w:noProof/>
            <w:webHidden/>
          </w:rPr>
          <w:instrText xml:space="preserve"> PAGEREF _Toc136936304 \h </w:instrText>
        </w:r>
        <w:r>
          <w:rPr>
            <w:noProof/>
            <w:webHidden/>
          </w:rPr>
        </w:r>
        <w:r>
          <w:rPr>
            <w:noProof/>
            <w:webHidden/>
          </w:rPr>
          <w:fldChar w:fldCharType="separate"/>
        </w:r>
        <w:r>
          <w:rPr>
            <w:noProof/>
            <w:webHidden/>
          </w:rPr>
          <w:t>12</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05" w:history="1">
        <w:r w:rsidRPr="006E1DF7">
          <w:rPr>
            <w:rStyle w:val="a3"/>
          </w:rPr>
          <w:t>Негосударственные пенсионные фонды (НПФ) выплатили клиентам и их правопреемникам 40,7 млрд рублей за 2022 год в рамках обязательного пенсионного страхования, что на 72% больше аналогичных показателей предыдущего года. Об этом сообщает ИА «Хабаровский край сегодня» со ссылкой на «Известия».</w:t>
        </w:r>
        <w:r>
          <w:rPr>
            <w:webHidden/>
          </w:rPr>
          <w:tab/>
        </w:r>
        <w:r>
          <w:rPr>
            <w:webHidden/>
          </w:rPr>
          <w:fldChar w:fldCharType="begin"/>
        </w:r>
        <w:r>
          <w:rPr>
            <w:webHidden/>
          </w:rPr>
          <w:instrText xml:space="preserve"> PAGEREF _Toc136936305 \h </w:instrText>
        </w:r>
        <w:r>
          <w:rPr>
            <w:webHidden/>
          </w:rPr>
        </w:r>
        <w:r>
          <w:rPr>
            <w:webHidden/>
          </w:rPr>
          <w:fldChar w:fldCharType="separate"/>
        </w:r>
        <w:r>
          <w:rPr>
            <w:webHidden/>
          </w:rPr>
          <w:t>12</w:t>
        </w:r>
        <w:r>
          <w:rPr>
            <w:webHidden/>
          </w:rPr>
          <w:fldChar w:fldCharType="end"/>
        </w:r>
      </w:hyperlink>
    </w:p>
    <w:p w:rsidR="00A11AE5" w:rsidRDefault="00A11AE5">
      <w:pPr>
        <w:pStyle w:val="12"/>
        <w:tabs>
          <w:tab w:val="right" w:leader="dot" w:pos="9061"/>
        </w:tabs>
        <w:rPr>
          <w:rFonts w:asciiTheme="minorHAnsi" w:eastAsiaTheme="minorEastAsia" w:hAnsiTheme="minorHAnsi" w:cstheme="minorBidi"/>
          <w:b w:val="0"/>
          <w:noProof/>
          <w:sz w:val="22"/>
          <w:szCs w:val="22"/>
        </w:rPr>
      </w:pPr>
      <w:hyperlink w:anchor="_Toc136936306" w:history="1">
        <w:r w:rsidRPr="006E1DF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_Toc136936306 \h </w:instrText>
        </w:r>
        <w:r>
          <w:rPr>
            <w:noProof/>
            <w:webHidden/>
          </w:rPr>
        </w:r>
        <w:r>
          <w:rPr>
            <w:noProof/>
            <w:webHidden/>
          </w:rPr>
          <w:fldChar w:fldCharType="separate"/>
        </w:r>
        <w:r>
          <w:rPr>
            <w:noProof/>
            <w:webHidden/>
          </w:rPr>
          <w:t>13</w:t>
        </w:r>
        <w:r>
          <w:rPr>
            <w:noProof/>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07" w:history="1">
        <w:r w:rsidRPr="006E1DF7">
          <w:rPr>
            <w:rStyle w:val="a3"/>
            <w:noProof/>
          </w:rPr>
          <w:t>Журналистская правда, 05.06.2023, Правительство РФ имеет временное право на доиндексацию пенсий</w:t>
        </w:r>
        <w:r>
          <w:rPr>
            <w:noProof/>
            <w:webHidden/>
          </w:rPr>
          <w:tab/>
        </w:r>
        <w:r>
          <w:rPr>
            <w:noProof/>
            <w:webHidden/>
          </w:rPr>
          <w:fldChar w:fldCharType="begin"/>
        </w:r>
        <w:r>
          <w:rPr>
            <w:noProof/>
            <w:webHidden/>
          </w:rPr>
          <w:instrText xml:space="preserve"> PAGEREF _Toc136936307 \h </w:instrText>
        </w:r>
        <w:r>
          <w:rPr>
            <w:noProof/>
            <w:webHidden/>
          </w:rPr>
        </w:r>
        <w:r>
          <w:rPr>
            <w:noProof/>
            <w:webHidden/>
          </w:rPr>
          <w:fldChar w:fldCharType="separate"/>
        </w:r>
        <w:r>
          <w:rPr>
            <w:noProof/>
            <w:webHidden/>
          </w:rPr>
          <w:t>13</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08" w:history="1">
        <w:r w:rsidRPr="006E1DF7">
          <w:rPr>
            <w:rStyle w:val="a3"/>
          </w:rPr>
          <w:t>Летом 2022 года правительство Российской Федерации второй раз реализовало индексацию пенсий и пособий — впервые за долгий период времени пенсионные выплаты выросли дважды за один отчетный период. Депутат Госдумы Ярослав Нилов объяснил на каком основании это произошло и возможно ли повторение подобных действий.</w:t>
        </w:r>
        <w:r>
          <w:rPr>
            <w:webHidden/>
          </w:rPr>
          <w:tab/>
        </w:r>
        <w:r>
          <w:rPr>
            <w:webHidden/>
          </w:rPr>
          <w:fldChar w:fldCharType="begin"/>
        </w:r>
        <w:r>
          <w:rPr>
            <w:webHidden/>
          </w:rPr>
          <w:instrText xml:space="preserve"> PAGEREF _Toc136936308 \h </w:instrText>
        </w:r>
        <w:r>
          <w:rPr>
            <w:webHidden/>
          </w:rPr>
        </w:r>
        <w:r>
          <w:rPr>
            <w:webHidden/>
          </w:rPr>
          <w:fldChar w:fldCharType="separate"/>
        </w:r>
        <w:r>
          <w:rPr>
            <w:webHidden/>
          </w:rPr>
          <w:t>13</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09" w:history="1">
        <w:r w:rsidRPr="006E1DF7">
          <w:rPr>
            <w:rStyle w:val="a3"/>
            <w:noProof/>
          </w:rPr>
          <w:t>Life, 05.06.2023, Пенсионерам увеличат компенсации, субсидии и доплаты: Кого ждёт прибавка</w:t>
        </w:r>
        <w:r>
          <w:rPr>
            <w:noProof/>
            <w:webHidden/>
          </w:rPr>
          <w:tab/>
        </w:r>
        <w:r>
          <w:rPr>
            <w:noProof/>
            <w:webHidden/>
          </w:rPr>
          <w:fldChar w:fldCharType="begin"/>
        </w:r>
        <w:r>
          <w:rPr>
            <w:noProof/>
            <w:webHidden/>
          </w:rPr>
          <w:instrText xml:space="preserve"> PAGEREF _Toc136936309 \h </w:instrText>
        </w:r>
        <w:r>
          <w:rPr>
            <w:noProof/>
            <w:webHidden/>
          </w:rPr>
        </w:r>
        <w:r>
          <w:rPr>
            <w:noProof/>
            <w:webHidden/>
          </w:rPr>
          <w:fldChar w:fldCharType="separate"/>
        </w:r>
        <w:r>
          <w:rPr>
            <w:noProof/>
            <w:webHidden/>
          </w:rPr>
          <w:t>14</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10" w:history="1">
        <w:r w:rsidRPr="006E1DF7">
          <w:rPr>
            <w:rStyle w:val="a3"/>
          </w:rPr>
          <w:t>Меняются суммы компенсаций. В частности, по льготам на проезд, в том числе на дачи и к местам отдыха. К тому же изменится начисление льгот на оплату услуг ЖКХ. Что надо учесть пенсионерам?</w:t>
        </w:r>
        <w:r>
          <w:rPr>
            <w:webHidden/>
          </w:rPr>
          <w:tab/>
        </w:r>
        <w:r>
          <w:rPr>
            <w:webHidden/>
          </w:rPr>
          <w:fldChar w:fldCharType="begin"/>
        </w:r>
        <w:r>
          <w:rPr>
            <w:webHidden/>
          </w:rPr>
          <w:instrText xml:space="preserve"> PAGEREF _Toc136936310 \h </w:instrText>
        </w:r>
        <w:r>
          <w:rPr>
            <w:webHidden/>
          </w:rPr>
        </w:r>
        <w:r>
          <w:rPr>
            <w:webHidden/>
          </w:rPr>
          <w:fldChar w:fldCharType="separate"/>
        </w:r>
        <w:r>
          <w:rPr>
            <w:webHidden/>
          </w:rPr>
          <w:t>14</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11" w:history="1">
        <w:r w:rsidRPr="006E1DF7">
          <w:rPr>
            <w:rStyle w:val="a3"/>
            <w:noProof/>
          </w:rPr>
          <w:t>PRIMPRESS, 05.06.2023, «Пенсионный возраст снизят до 55/60 лет»: россиян ждет большой сюрприз в следующем году</w:t>
        </w:r>
        <w:r>
          <w:rPr>
            <w:noProof/>
            <w:webHidden/>
          </w:rPr>
          <w:tab/>
        </w:r>
        <w:r>
          <w:rPr>
            <w:noProof/>
            <w:webHidden/>
          </w:rPr>
          <w:fldChar w:fldCharType="begin"/>
        </w:r>
        <w:r>
          <w:rPr>
            <w:noProof/>
            <w:webHidden/>
          </w:rPr>
          <w:instrText xml:space="preserve"> PAGEREF _Toc136936311 \h </w:instrText>
        </w:r>
        <w:r>
          <w:rPr>
            <w:noProof/>
            <w:webHidden/>
          </w:rPr>
        </w:r>
        <w:r>
          <w:rPr>
            <w:noProof/>
            <w:webHidden/>
          </w:rPr>
          <w:fldChar w:fldCharType="separate"/>
        </w:r>
        <w:r>
          <w:rPr>
            <w:noProof/>
            <w:webHidden/>
          </w:rPr>
          <w:t>15</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12" w:history="1">
        <w:r w:rsidRPr="006E1DF7">
          <w:rPr>
            <w:rStyle w:val="a3"/>
          </w:rPr>
          <w:t>Россиянам рассказали о снижении пенсионного возраста до прежних отметок: 55 лет для женщин и 60 лет для мужчин. Получать пенсию с этого возраста смогут многие граждане. А в следующем году для них начнет работать новый механизм.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_Toc136936312 \h </w:instrText>
        </w:r>
        <w:r>
          <w:rPr>
            <w:webHidden/>
          </w:rPr>
        </w:r>
        <w:r>
          <w:rPr>
            <w:webHidden/>
          </w:rPr>
          <w:fldChar w:fldCharType="separate"/>
        </w:r>
        <w:r>
          <w:rPr>
            <w:webHidden/>
          </w:rPr>
          <w:t>15</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13" w:history="1">
        <w:r w:rsidRPr="006E1DF7">
          <w:rPr>
            <w:rStyle w:val="a3"/>
            <w:noProof/>
          </w:rPr>
          <w:t>PRIMPRESS, 05.06.2023, И работающим, и неработающим. Пенсионеров ждет рекордная индексация после июня</w:t>
        </w:r>
        <w:r>
          <w:rPr>
            <w:noProof/>
            <w:webHidden/>
          </w:rPr>
          <w:tab/>
        </w:r>
        <w:r>
          <w:rPr>
            <w:noProof/>
            <w:webHidden/>
          </w:rPr>
          <w:fldChar w:fldCharType="begin"/>
        </w:r>
        <w:r>
          <w:rPr>
            <w:noProof/>
            <w:webHidden/>
          </w:rPr>
          <w:instrText xml:space="preserve"> PAGEREF _Toc136936313 \h </w:instrText>
        </w:r>
        <w:r>
          <w:rPr>
            <w:noProof/>
            <w:webHidden/>
          </w:rPr>
        </w:r>
        <w:r>
          <w:rPr>
            <w:noProof/>
            <w:webHidden/>
          </w:rPr>
          <w:fldChar w:fldCharType="separate"/>
        </w:r>
        <w:r>
          <w:rPr>
            <w:noProof/>
            <w:webHidden/>
          </w:rPr>
          <w:t>16</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14" w:history="1">
        <w:r w:rsidRPr="006E1DF7">
          <w:rPr>
            <w:rStyle w:val="a3"/>
          </w:rPr>
          <w:t>Пенсионерам рассказали о новой индексации выплат, которая произойдет уже после июня, но до конца текущего лета. Получить прибавку смогут пожилые вне зависимости от того, работают они сейчас или нет. А размер такой доплаты станет максимальным за все предыдущие годы.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_Toc136936314 \h </w:instrText>
        </w:r>
        <w:r>
          <w:rPr>
            <w:webHidden/>
          </w:rPr>
        </w:r>
        <w:r>
          <w:rPr>
            <w:webHidden/>
          </w:rPr>
          <w:fldChar w:fldCharType="separate"/>
        </w:r>
        <w:r>
          <w:rPr>
            <w:webHidden/>
          </w:rPr>
          <w:t>16</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15" w:history="1">
        <w:r w:rsidRPr="006E1DF7">
          <w:rPr>
            <w:rStyle w:val="a3"/>
            <w:noProof/>
          </w:rPr>
          <w:t>PRIMPRESS, 05.06.2023, Указ подписан. Пенсионерам объявили о разовой выплате 10 000 рублей с 5 июня</w:t>
        </w:r>
        <w:r>
          <w:rPr>
            <w:noProof/>
            <w:webHidden/>
          </w:rPr>
          <w:tab/>
        </w:r>
        <w:r>
          <w:rPr>
            <w:noProof/>
            <w:webHidden/>
          </w:rPr>
          <w:fldChar w:fldCharType="begin"/>
        </w:r>
        <w:r>
          <w:rPr>
            <w:noProof/>
            <w:webHidden/>
          </w:rPr>
          <w:instrText xml:space="preserve"> PAGEREF _Toc136936315 \h </w:instrText>
        </w:r>
        <w:r>
          <w:rPr>
            <w:noProof/>
            <w:webHidden/>
          </w:rPr>
        </w:r>
        <w:r>
          <w:rPr>
            <w:noProof/>
            <w:webHidden/>
          </w:rPr>
          <w:fldChar w:fldCharType="separate"/>
        </w:r>
        <w:r>
          <w:rPr>
            <w:noProof/>
            <w:webHidden/>
          </w:rPr>
          <w:t>17</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16" w:history="1">
        <w:r w:rsidRPr="006E1DF7">
          <w:rPr>
            <w:rStyle w:val="a3"/>
          </w:rPr>
          <w:t>Пенсионерам рассказали о единовременной денежной выплате, размер которой составит 10 тысяч рублей. Многим эти деньги начнут перечислять уже с 5 июня, и соответствующее решение уже принято на региональном уровне. А получить средства смогут определенные категории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_Toc136936316 \h </w:instrText>
        </w:r>
        <w:r>
          <w:rPr>
            <w:webHidden/>
          </w:rPr>
        </w:r>
        <w:r>
          <w:rPr>
            <w:webHidden/>
          </w:rPr>
          <w:fldChar w:fldCharType="separate"/>
        </w:r>
        <w:r>
          <w:rPr>
            <w:webHidden/>
          </w:rPr>
          <w:t>17</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17" w:history="1">
        <w:r w:rsidRPr="006E1DF7">
          <w:rPr>
            <w:rStyle w:val="a3"/>
            <w:noProof/>
          </w:rPr>
          <w:t>PRIMPRESS, 05.06.2023, Теперь будет нельзя. Пенсионеров, доживших до 65 лет, ждет большой сюрприз с 6 июня</w:t>
        </w:r>
        <w:r>
          <w:rPr>
            <w:noProof/>
            <w:webHidden/>
          </w:rPr>
          <w:tab/>
        </w:r>
        <w:r>
          <w:rPr>
            <w:noProof/>
            <w:webHidden/>
          </w:rPr>
          <w:fldChar w:fldCharType="begin"/>
        </w:r>
        <w:r>
          <w:rPr>
            <w:noProof/>
            <w:webHidden/>
          </w:rPr>
          <w:instrText xml:space="preserve"> PAGEREF _Toc136936317 \h </w:instrText>
        </w:r>
        <w:r>
          <w:rPr>
            <w:noProof/>
            <w:webHidden/>
          </w:rPr>
        </w:r>
        <w:r>
          <w:rPr>
            <w:noProof/>
            <w:webHidden/>
          </w:rPr>
          <w:fldChar w:fldCharType="separate"/>
        </w:r>
        <w:r>
          <w:rPr>
            <w:noProof/>
            <w:webHidden/>
          </w:rPr>
          <w:t>18</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18" w:history="1">
        <w:r w:rsidRPr="006E1DF7">
          <w:rPr>
            <w:rStyle w:val="a3"/>
          </w:rPr>
          <w:t>Пенсионерам, которым уже 65 лет или больше, рассказали о новых условиях, с которыми они могут столкнуться уже с 6 июня. Для пожилых граждан будут действовать правила начисления баллов. И получить их за определенные операции будет нельзя.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_Toc136936318 \h </w:instrText>
        </w:r>
        <w:r>
          <w:rPr>
            <w:webHidden/>
          </w:rPr>
        </w:r>
        <w:r>
          <w:rPr>
            <w:webHidden/>
          </w:rPr>
          <w:fldChar w:fldCharType="separate"/>
        </w:r>
        <w:r>
          <w:rPr>
            <w:webHidden/>
          </w:rPr>
          <w:t>18</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19" w:history="1">
        <w:r w:rsidRPr="006E1DF7">
          <w:rPr>
            <w:rStyle w:val="a3"/>
            <w:noProof/>
          </w:rPr>
          <w:t>PRIMPRESS, 05.06.2023, Новая льгота вводится с 5 июня для всех пенсионеров: от 57 лет и старше</w:t>
        </w:r>
        <w:r>
          <w:rPr>
            <w:noProof/>
            <w:webHidden/>
          </w:rPr>
          <w:tab/>
        </w:r>
        <w:r>
          <w:rPr>
            <w:noProof/>
            <w:webHidden/>
          </w:rPr>
          <w:fldChar w:fldCharType="begin"/>
        </w:r>
        <w:r>
          <w:rPr>
            <w:noProof/>
            <w:webHidden/>
          </w:rPr>
          <w:instrText xml:space="preserve"> PAGEREF _Toc136936319 \h </w:instrText>
        </w:r>
        <w:r>
          <w:rPr>
            <w:noProof/>
            <w:webHidden/>
          </w:rPr>
        </w:r>
        <w:r>
          <w:rPr>
            <w:noProof/>
            <w:webHidden/>
          </w:rPr>
          <w:fldChar w:fldCharType="separate"/>
        </w:r>
        <w:r>
          <w:rPr>
            <w:noProof/>
            <w:webHidden/>
          </w:rPr>
          <w:t>18</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20" w:history="1">
        <w:r w:rsidRPr="006E1DF7">
          <w:rPr>
            <w:rStyle w:val="a3"/>
          </w:rPr>
          <w:t>Российским пенсионерам рассказали о новой льготе, которую смогут получить все уже в ближайшее время. Такая возможность станет хорошим подспорьем для пожилых, которые не сидят дома.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_Toc136936320 \h </w:instrText>
        </w:r>
        <w:r>
          <w:rPr>
            <w:webHidden/>
          </w:rPr>
        </w:r>
        <w:r>
          <w:rPr>
            <w:webHidden/>
          </w:rPr>
          <w:fldChar w:fldCharType="separate"/>
        </w:r>
        <w:r>
          <w:rPr>
            <w:webHidden/>
          </w:rPr>
          <w:t>18</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21" w:history="1">
        <w:r w:rsidRPr="006E1DF7">
          <w:rPr>
            <w:rStyle w:val="a3"/>
            <w:noProof/>
          </w:rPr>
          <w:t>Конкурент, 05.06.2023, Минтруд: для этих пенсионеров новый «бонус» уже начал действовать</w:t>
        </w:r>
        <w:r>
          <w:rPr>
            <w:noProof/>
            <w:webHidden/>
          </w:rPr>
          <w:tab/>
        </w:r>
        <w:r>
          <w:rPr>
            <w:noProof/>
            <w:webHidden/>
          </w:rPr>
          <w:fldChar w:fldCharType="begin"/>
        </w:r>
        <w:r>
          <w:rPr>
            <w:noProof/>
            <w:webHidden/>
          </w:rPr>
          <w:instrText xml:space="preserve"> PAGEREF _Toc136936321 \h </w:instrText>
        </w:r>
        <w:r>
          <w:rPr>
            <w:noProof/>
            <w:webHidden/>
          </w:rPr>
        </w:r>
        <w:r>
          <w:rPr>
            <w:noProof/>
            <w:webHidden/>
          </w:rPr>
          <w:fldChar w:fldCharType="separate"/>
        </w:r>
        <w:r>
          <w:rPr>
            <w:noProof/>
            <w:webHidden/>
          </w:rPr>
          <w:t>19</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22" w:history="1">
        <w:r w:rsidRPr="006E1DF7">
          <w:rPr>
            <w:rStyle w:val="a3"/>
          </w:rPr>
          <w:t>Некоторые пенсионеры России уже сейчас могут воспользоваться новой возможностью. Об этом рассказали в Министерстве труда и социальной защиты населения России. Речь идет о гражданах, которые получают пенсии по инвалидности. Как рассказали в ведомстве, уже с 1 июня такие граждане могут по специальным сертификатам.</w:t>
        </w:r>
        <w:r>
          <w:rPr>
            <w:webHidden/>
          </w:rPr>
          <w:tab/>
        </w:r>
        <w:r>
          <w:rPr>
            <w:webHidden/>
          </w:rPr>
          <w:fldChar w:fldCharType="begin"/>
        </w:r>
        <w:r>
          <w:rPr>
            <w:webHidden/>
          </w:rPr>
          <w:instrText xml:space="preserve"> PAGEREF _Toc136936322 \h </w:instrText>
        </w:r>
        <w:r>
          <w:rPr>
            <w:webHidden/>
          </w:rPr>
        </w:r>
        <w:r>
          <w:rPr>
            <w:webHidden/>
          </w:rPr>
          <w:fldChar w:fldCharType="separate"/>
        </w:r>
        <w:r>
          <w:rPr>
            <w:webHidden/>
          </w:rPr>
          <w:t>19</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23" w:history="1">
        <w:r w:rsidRPr="006E1DF7">
          <w:rPr>
            <w:rStyle w:val="a3"/>
            <w:noProof/>
          </w:rPr>
          <w:t>Pensnews.ru, 05.06.2023, Пенсионерам сообщили о новом порядке расчета выплат</w:t>
        </w:r>
        <w:r>
          <w:rPr>
            <w:noProof/>
            <w:webHidden/>
          </w:rPr>
          <w:tab/>
        </w:r>
        <w:r>
          <w:rPr>
            <w:noProof/>
            <w:webHidden/>
          </w:rPr>
          <w:fldChar w:fldCharType="begin"/>
        </w:r>
        <w:r>
          <w:rPr>
            <w:noProof/>
            <w:webHidden/>
          </w:rPr>
          <w:instrText xml:space="preserve"> PAGEREF _Toc136936323 \h </w:instrText>
        </w:r>
        <w:r>
          <w:rPr>
            <w:noProof/>
            <w:webHidden/>
          </w:rPr>
        </w:r>
        <w:r>
          <w:rPr>
            <w:noProof/>
            <w:webHidden/>
          </w:rPr>
          <w:fldChar w:fldCharType="separate"/>
        </w:r>
        <w:r>
          <w:rPr>
            <w:noProof/>
            <w:webHidden/>
          </w:rPr>
          <w:t>19</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24" w:history="1">
        <w:r w:rsidRPr="006E1DF7">
          <w:rPr>
            <w:rStyle w:val="a3"/>
          </w:rPr>
          <w:t>В России, похоже, готовится очередная пенсионная революция. По крайней мере такое развитие событий видится, если исходить из того, что сообщила в официальном средстве массовой информации заместитель председателя Комитета по социальной политике Совета Федерации Елена Бибикова, сообщает Pensnews.ru.</w:t>
        </w:r>
        <w:r>
          <w:rPr>
            <w:webHidden/>
          </w:rPr>
          <w:tab/>
        </w:r>
        <w:r>
          <w:rPr>
            <w:webHidden/>
          </w:rPr>
          <w:fldChar w:fldCharType="begin"/>
        </w:r>
        <w:r>
          <w:rPr>
            <w:webHidden/>
          </w:rPr>
          <w:instrText xml:space="preserve"> PAGEREF _Toc136936324 \h </w:instrText>
        </w:r>
        <w:r>
          <w:rPr>
            <w:webHidden/>
          </w:rPr>
        </w:r>
        <w:r>
          <w:rPr>
            <w:webHidden/>
          </w:rPr>
          <w:fldChar w:fldCharType="separate"/>
        </w:r>
        <w:r>
          <w:rPr>
            <w:webHidden/>
          </w:rPr>
          <w:t>19</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25" w:history="1">
        <w:r w:rsidRPr="006E1DF7">
          <w:rPr>
            <w:rStyle w:val="a3"/>
            <w:noProof/>
          </w:rPr>
          <w:t>Pensnews.ru, 05.06.2023, Старикам тут не место: пенсионеров хотят лишить важного права</w:t>
        </w:r>
        <w:r>
          <w:rPr>
            <w:noProof/>
            <w:webHidden/>
          </w:rPr>
          <w:tab/>
        </w:r>
        <w:r>
          <w:rPr>
            <w:noProof/>
            <w:webHidden/>
          </w:rPr>
          <w:fldChar w:fldCharType="begin"/>
        </w:r>
        <w:r>
          <w:rPr>
            <w:noProof/>
            <w:webHidden/>
          </w:rPr>
          <w:instrText xml:space="preserve"> PAGEREF _Toc136936325 \h </w:instrText>
        </w:r>
        <w:r>
          <w:rPr>
            <w:noProof/>
            <w:webHidden/>
          </w:rPr>
        </w:r>
        <w:r>
          <w:rPr>
            <w:noProof/>
            <w:webHidden/>
          </w:rPr>
          <w:fldChar w:fldCharType="separate"/>
        </w:r>
        <w:r>
          <w:rPr>
            <w:noProof/>
            <w:webHidden/>
          </w:rPr>
          <w:t>20</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26" w:history="1">
        <w:r w:rsidRPr="006E1DF7">
          <w:rPr>
            <w:rStyle w:val="a3"/>
          </w:rPr>
          <w:t>Народный избранник из законодательного собрания Санкт-Петербурга Павел Крупник инициировал создание проекта правового акта, который несомненно вызовет большой резонанс в стране, пишет Pensnews.ru.</w:t>
        </w:r>
        <w:r>
          <w:rPr>
            <w:webHidden/>
          </w:rPr>
          <w:tab/>
        </w:r>
        <w:r>
          <w:rPr>
            <w:webHidden/>
          </w:rPr>
          <w:fldChar w:fldCharType="begin"/>
        </w:r>
        <w:r>
          <w:rPr>
            <w:webHidden/>
          </w:rPr>
          <w:instrText xml:space="preserve"> PAGEREF _Toc136936326 \h </w:instrText>
        </w:r>
        <w:r>
          <w:rPr>
            <w:webHidden/>
          </w:rPr>
        </w:r>
        <w:r>
          <w:rPr>
            <w:webHidden/>
          </w:rPr>
          <w:fldChar w:fldCharType="separate"/>
        </w:r>
        <w:r>
          <w:rPr>
            <w:webHidden/>
          </w:rPr>
          <w:t>20</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27" w:history="1">
        <w:r w:rsidRPr="006E1DF7">
          <w:rPr>
            <w:rStyle w:val="a3"/>
            <w:noProof/>
          </w:rPr>
          <w:t>Pensnews.ru, 05.06.2023, Найденный в бюджете Соцфонда лишний триллион пенсионерам не отдадут</w:t>
        </w:r>
        <w:r>
          <w:rPr>
            <w:noProof/>
            <w:webHidden/>
          </w:rPr>
          <w:tab/>
        </w:r>
        <w:r>
          <w:rPr>
            <w:noProof/>
            <w:webHidden/>
          </w:rPr>
          <w:fldChar w:fldCharType="begin"/>
        </w:r>
        <w:r>
          <w:rPr>
            <w:noProof/>
            <w:webHidden/>
          </w:rPr>
          <w:instrText xml:space="preserve"> PAGEREF _Toc136936327 \h </w:instrText>
        </w:r>
        <w:r>
          <w:rPr>
            <w:noProof/>
            <w:webHidden/>
          </w:rPr>
        </w:r>
        <w:r>
          <w:rPr>
            <w:noProof/>
            <w:webHidden/>
          </w:rPr>
          <w:fldChar w:fldCharType="separate"/>
        </w:r>
        <w:r>
          <w:rPr>
            <w:noProof/>
            <w:webHidden/>
          </w:rPr>
          <w:t>21</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28" w:history="1">
        <w:r w:rsidRPr="006E1DF7">
          <w:rPr>
            <w:rStyle w:val="a3"/>
          </w:rPr>
          <w:t>Как ранее сообщал Pensnews.ru, по итогам передачи бюджета Пенсионного фонда России в объединенный Социальный фонд, что произошло в декабре прошлого года, выяснилось, что в ПФР нашелся лишний, внимание (!), триллион рублей.</w:t>
        </w:r>
        <w:r>
          <w:rPr>
            <w:webHidden/>
          </w:rPr>
          <w:tab/>
        </w:r>
        <w:r>
          <w:rPr>
            <w:webHidden/>
          </w:rPr>
          <w:fldChar w:fldCharType="begin"/>
        </w:r>
        <w:r>
          <w:rPr>
            <w:webHidden/>
          </w:rPr>
          <w:instrText xml:space="preserve"> PAGEREF _Toc136936328 \h </w:instrText>
        </w:r>
        <w:r>
          <w:rPr>
            <w:webHidden/>
          </w:rPr>
        </w:r>
        <w:r>
          <w:rPr>
            <w:webHidden/>
          </w:rPr>
          <w:fldChar w:fldCharType="separate"/>
        </w:r>
        <w:r>
          <w:rPr>
            <w:webHidden/>
          </w:rPr>
          <w:t>21</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29" w:history="1">
        <w:r w:rsidRPr="006E1DF7">
          <w:rPr>
            <w:rStyle w:val="a3"/>
            <w:noProof/>
          </w:rPr>
          <w:t>Дни24, 05.06.2023, Раскрыт размер пенсии, которую Алла Пугачева продолжает получать в России</w:t>
        </w:r>
        <w:r>
          <w:rPr>
            <w:noProof/>
            <w:webHidden/>
          </w:rPr>
          <w:tab/>
        </w:r>
        <w:r>
          <w:rPr>
            <w:noProof/>
            <w:webHidden/>
          </w:rPr>
          <w:fldChar w:fldCharType="begin"/>
        </w:r>
        <w:r>
          <w:rPr>
            <w:noProof/>
            <w:webHidden/>
          </w:rPr>
          <w:instrText xml:space="preserve"> PAGEREF _Toc136936329 \h </w:instrText>
        </w:r>
        <w:r>
          <w:rPr>
            <w:noProof/>
            <w:webHidden/>
          </w:rPr>
        </w:r>
        <w:r>
          <w:rPr>
            <w:noProof/>
            <w:webHidden/>
          </w:rPr>
          <w:fldChar w:fldCharType="separate"/>
        </w:r>
        <w:r>
          <w:rPr>
            <w:noProof/>
            <w:webHidden/>
          </w:rPr>
          <w:t>22</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30" w:history="1">
        <w:r w:rsidRPr="006E1DF7">
          <w:rPr>
            <w:rStyle w:val="a3"/>
          </w:rPr>
          <w:t>Вот уже больше года популярная российская певица Алла Пугачева вместе с мужем, шоуменом и телеведущим Максимом Галкиным (включен Минюстом РФ в реестр иноагентов) и детьми живет в Израиле, куда звездное семейство перебралось после начала спецоперации. Между тем, как выяснили журналисты, эта эмиграция совсем не мешает Примадонне продолжать получать от российского государства пенсионные выплаты.</w:t>
        </w:r>
        <w:r>
          <w:rPr>
            <w:webHidden/>
          </w:rPr>
          <w:tab/>
        </w:r>
        <w:r>
          <w:rPr>
            <w:webHidden/>
          </w:rPr>
          <w:fldChar w:fldCharType="begin"/>
        </w:r>
        <w:r>
          <w:rPr>
            <w:webHidden/>
          </w:rPr>
          <w:instrText xml:space="preserve"> PAGEREF _Toc136936330 \h </w:instrText>
        </w:r>
        <w:r>
          <w:rPr>
            <w:webHidden/>
          </w:rPr>
        </w:r>
        <w:r>
          <w:rPr>
            <w:webHidden/>
          </w:rPr>
          <w:fldChar w:fldCharType="separate"/>
        </w:r>
        <w:r>
          <w:rPr>
            <w:webHidden/>
          </w:rPr>
          <w:t>22</w:t>
        </w:r>
        <w:r>
          <w:rPr>
            <w:webHidden/>
          </w:rPr>
          <w:fldChar w:fldCharType="end"/>
        </w:r>
      </w:hyperlink>
    </w:p>
    <w:p w:rsidR="00A11AE5" w:rsidRDefault="00A11AE5">
      <w:pPr>
        <w:pStyle w:val="12"/>
        <w:tabs>
          <w:tab w:val="right" w:leader="dot" w:pos="9061"/>
        </w:tabs>
        <w:rPr>
          <w:rFonts w:asciiTheme="minorHAnsi" w:eastAsiaTheme="minorEastAsia" w:hAnsiTheme="minorHAnsi" w:cstheme="minorBidi"/>
          <w:b w:val="0"/>
          <w:noProof/>
          <w:sz w:val="22"/>
          <w:szCs w:val="22"/>
        </w:rPr>
      </w:pPr>
      <w:hyperlink w:anchor="_Toc136936331" w:history="1">
        <w:r w:rsidRPr="006E1DF7">
          <w:rPr>
            <w:rStyle w:val="a3"/>
            <w:noProof/>
          </w:rPr>
          <w:t>НОВОСТИ МАКРОЭКОНОМИКИ</w:t>
        </w:r>
        <w:r>
          <w:rPr>
            <w:noProof/>
            <w:webHidden/>
          </w:rPr>
          <w:tab/>
        </w:r>
        <w:r>
          <w:rPr>
            <w:noProof/>
            <w:webHidden/>
          </w:rPr>
          <w:fldChar w:fldCharType="begin"/>
        </w:r>
        <w:r>
          <w:rPr>
            <w:noProof/>
            <w:webHidden/>
          </w:rPr>
          <w:instrText xml:space="preserve"> PAGEREF _Toc136936331 \h </w:instrText>
        </w:r>
        <w:r>
          <w:rPr>
            <w:noProof/>
            <w:webHidden/>
          </w:rPr>
        </w:r>
        <w:r>
          <w:rPr>
            <w:noProof/>
            <w:webHidden/>
          </w:rPr>
          <w:fldChar w:fldCharType="separate"/>
        </w:r>
        <w:r>
          <w:rPr>
            <w:noProof/>
            <w:webHidden/>
          </w:rPr>
          <w:t>23</w:t>
        </w:r>
        <w:r>
          <w:rPr>
            <w:noProof/>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32" w:history="1">
        <w:r w:rsidRPr="006E1DF7">
          <w:rPr>
            <w:rStyle w:val="a3"/>
            <w:noProof/>
          </w:rPr>
          <w:t>РИА Новости, 05.06.2023, Мишустин поручил Хуснуллину лично контролировать исполнение проектов благоустройства</w:t>
        </w:r>
        <w:r>
          <w:rPr>
            <w:noProof/>
            <w:webHidden/>
          </w:rPr>
          <w:tab/>
        </w:r>
        <w:r>
          <w:rPr>
            <w:noProof/>
            <w:webHidden/>
          </w:rPr>
          <w:fldChar w:fldCharType="begin"/>
        </w:r>
        <w:r>
          <w:rPr>
            <w:noProof/>
            <w:webHidden/>
          </w:rPr>
          <w:instrText xml:space="preserve"> PAGEREF _Toc136936332 \h </w:instrText>
        </w:r>
        <w:r>
          <w:rPr>
            <w:noProof/>
            <w:webHidden/>
          </w:rPr>
        </w:r>
        <w:r>
          <w:rPr>
            <w:noProof/>
            <w:webHidden/>
          </w:rPr>
          <w:fldChar w:fldCharType="separate"/>
        </w:r>
        <w:r>
          <w:rPr>
            <w:noProof/>
            <w:webHidden/>
          </w:rPr>
          <w:t>23</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33" w:history="1">
        <w:r w:rsidRPr="006E1DF7">
          <w:rPr>
            <w:rStyle w:val="a3"/>
          </w:rPr>
          <w:t>Премьер-министр РФ Михаил Мишустин поручил вице-премьеру Марату Хуснуллину держать на личном контроле реализацию всех проектов, за которые проголосовали россияне в ходе Всероссийского онлайн-голосования за объекты благоустройства, глава кабмина подчеркнул, что работы должны быть выполнены на высоком уровне.</w:t>
        </w:r>
        <w:r>
          <w:rPr>
            <w:webHidden/>
          </w:rPr>
          <w:tab/>
        </w:r>
        <w:r>
          <w:rPr>
            <w:webHidden/>
          </w:rPr>
          <w:fldChar w:fldCharType="begin"/>
        </w:r>
        <w:r>
          <w:rPr>
            <w:webHidden/>
          </w:rPr>
          <w:instrText xml:space="preserve"> PAGEREF _Toc136936333 \h </w:instrText>
        </w:r>
        <w:r>
          <w:rPr>
            <w:webHidden/>
          </w:rPr>
        </w:r>
        <w:r>
          <w:rPr>
            <w:webHidden/>
          </w:rPr>
          <w:fldChar w:fldCharType="separate"/>
        </w:r>
        <w:r>
          <w:rPr>
            <w:webHidden/>
          </w:rPr>
          <w:t>23</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34" w:history="1">
        <w:r w:rsidRPr="006E1DF7">
          <w:rPr>
            <w:rStyle w:val="a3"/>
            <w:noProof/>
          </w:rPr>
          <w:t>РИА Новости, 05.06.2023, Депутат предложил ЦБ РФ ограничить выдачу микрозаймов на одного человека</w:t>
        </w:r>
        <w:r>
          <w:rPr>
            <w:noProof/>
            <w:webHidden/>
          </w:rPr>
          <w:tab/>
        </w:r>
        <w:r>
          <w:rPr>
            <w:noProof/>
            <w:webHidden/>
          </w:rPr>
          <w:fldChar w:fldCharType="begin"/>
        </w:r>
        <w:r>
          <w:rPr>
            <w:noProof/>
            <w:webHidden/>
          </w:rPr>
          <w:instrText xml:space="preserve"> PAGEREF _Toc136936334 \h </w:instrText>
        </w:r>
        <w:r>
          <w:rPr>
            <w:noProof/>
            <w:webHidden/>
          </w:rPr>
        </w:r>
        <w:r>
          <w:rPr>
            <w:noProof/>
            <w:webHidden/>
          </w:rPr>
          <w:fldChar w:fldCharType="separate"/>
        </w:r>
        <w:r>
          <w:rPr>
            <w:noProof/>
            <w:webHidden/>
          </w:rPr>
          <w:t>23</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35" w:history="1">
        <w:r w:rsidRPr="006E1DF7">
          <w:rPr>
            <w:rStyle w:val="a3"/>
          </w:rPr>
          <w:t>Депутат от фракции «Справедливая Россия - За правду» Александр Аксененко сообщил РИА Новости, что предложил ЦБ РФ ограничить число микрозаймов, выдаваемых одному человеку, максимум двумя-тремя ссудами одновременно.</w:t>
        </w:r>
        <w:r>
          <w:rPr>
            <w:webHidden/>
          </w:rPr>
          <w:tab/>
        </w:r>
        <w:r>
          <w:rPr>
            <w:webHidden/>
          </w:rPr>
          <w:fldChar w:fldCharType="begin"/>
        </w:r>
        <w:r>
          <w:rPr>
            <w:webHidden/>
          </w:rPr>
          <w:instrText xml:space="preserve"> PAGEREF _Toc136936335 \h </w:instrText>
        </w:r>
        <w:r>
          <w:rPr>
            <w:webHidden/>
          </w:rPr>
        </w:r>
        <w:r>
          <w:rPr>
            <w:webHidden/>
          </w:rPr>
          <w:fldChar w:fldCharType="separate"/>
        </w:r>
        <w:r>
          <w:rPr>
            <w:webHidden/>
          </w:rPr>
          <w:t>23</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36" w:history="1">
        <w:r w:rsidRPr="006E1DF7">
          <w:rPr>
            <w:rStyle w:val="a3"/>
            <w:noProof/>
          </w:rPr>
          <w:t>ТАСС, 05.06.2023, Рост ВВП РФ по итогам 2023 года может достичь 1% - Силуанов</w:t>
        </w:r>
        <w:r>
          <w:rPr>
            <w:noProof/>
            <w:webHidden/>
          </w:rPr>
          <w:tab/>
        </w:r>
        <w:r>
          <w:rPr>
            <w:noProof/>
            <w:webHidden/>
          </w:rPr>
          <w:fldChar w:fldCharType="begin"/>
        </w:r>
        <w:r>
          <w:rPr>
            <w:noProof/>
            <w:webHidden/>
          </w:rPr>
          <w:instrText xml:space="preserve"> PAGEREF _Toc136936336 \h </w:instrText>
        </w:r>
        <w:r>
          <w:rPr>
            <w:noProof/>
            <w:webHidden/>
          </w:rPr>
        </w:r>
        <w:r>
          <w:rPr>
            <w:noProof/>
            <w:webHidden/>
          </w:rPr>
          <w:fldChar w:fldCharType="separate"/>
        </w:r>
        <w:r>
          <w:rPr>
            <w:noProof/>
            <w:webHidden/>
          </w:rPr>
          <w:t>24</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37" w:history="1">
        <w:r w:rsidRPr="006E1DF7">
          <w:rPr>
            <w:rStyle w:val="a3"/>
          </w:rPr>
          <w:t>ВВП России по итогам текущего года может выйти на рост в один процент, также ожидается увеличение реальных доходов населения. Об этом заявил министр финансов России Антон Силуанов в интервью телеканалу Си-джи-ти-эн (CGTN).</w:t>
        </w:r>
        <w:r>
          <w:rPr>
            <w:webHidden/>
          </w:rPr>
          <w:tab/>
        </w:r>
        <w:r>
          <w:rPr>
            <w:webHidden/>
          </w:rPr>
          <w:fldChar w:fldCharType="begin"/>
        </w:r>
        <w:r>
          <w:rPr>
            <w:webHidden/>
          </w:rPr>
          <w:instrText xml:space="preserve"> PAGEREF _Toc136936337 \h </w:instrText>
        </w:r>
        <w:r>
          <w:rPr>
            <w:webHidden/>
          </w:rPr>
        </w:r>
        <w:r>
          <w:rPr>
            <w:webHidden/>
          </w:rPr>
          <w:fldChar w:fldCharType="separate"/>
        </w:r>
        <w:r>
          <w:rPr>
            <w:webHidden/>
          </w:rPr>
          <w:t>24</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38" w:history="1">
        <w:r w:rsidRPr="006E1DF7">
          <w:rPr>
            <w:rStyle w:val="a3"/>
            <w:noProof/>
          </w:rPr>
          <w:t>ТАСС, 05.06.2023, Бюджетная система РФ стабильна - Силуанов</w:t>
        </w:r>
        <w:r>
          <w:rPr>
            <w:noProof/>
            <w:webHidden/>
          </w:rPr>
          <w:tab/>
        </w:r>
        <w:r>
          <w:rPr>
            <w:noProof/>
            <w:webHidden/>
          </w:rPr>
          <w:fldChar w:fldCharType="begin"/>
        </w:r>
        <w:r>
          <w:rPr>
            <w:noProof/>
            <w:webHidden/>
          </w:rPr>
          <w:instrText xml:space="preserve"> PAGEREF _Toc136936338 \h </w:instrText>
        </w:r>
        <w:r>
          <w:rPr>
            <w:noProof/>
            <w:webHidden/>
          </w:rPr>
        </w:r>
        <w:r>
          <w:rPr>
            <w:noProof/>
            <w:webHidden/>
          </w:rPr>
          <w:fldChar w:fldCharType="separate"/>
        </w:r>
        <w:r>
          <w:rPr>
            <w:noProof/>
            <w:webHidden/>
          </w:rPr>
          <w:t>24</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39" w:history="1">
        <w:r w:rsidRPr="006E1DF7">
          <w:rPr>
            <w:rStyle w:val="a3"/>
          </w:rPr>
          <w:t>Бюджетная система РФ стабильна, произошло снижение инфляции, стабилизировался курс, заявил министр финансов РФ Антон Силуанов в интервью телеканалу CGTN.</w:t>
        </w:r>
        <w:r>
          <w:rPr>
            <w:webHidden/>
          </w:rPr>
          <w:tab/>
        </w:r>
        <w:r>
          <w:rPr>
            <w:webHidden/>
          </w:rPr>
          <w:fldChar w:fldCharType="begin"/>
        </w:r>
        <w:r>
          <w:rPr>
            <w:webHidden/>
          </w:rPr>
          <w:instrText xml:space="preserve"> PAGEREF _Toc136936339 \h </w:instrText>
        </w:r>
        <w:r>
          <w:rPr>
            <w:webHidden/>
          </w:rPr>
        </w:r>
        <w:r>
          <w:rPr>
            <w:webHidden/>
          </w:rPr>
          <w:fldChar w:fldCharType="separate"/>
        </w:r>
        <w:r>
          <w:rPr>
            <w:webHidden/>
          </w:rPr>
          <w:t>24</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40" w:history="1">
        <w:r w:rsidRPr="006E1DF7">
          <w:rPr>
            <w:rStyle w:val="a3"/>
            <w:noProof/>
          </w:rPr>
          <w:t>ТАСС, 05.06.2023, Бюджет РФ в мае снизил выплаты по топливному демпферу на 3,5%, до 103,5 млрд руб.</w:t>
        </w:r>
        <w:r>
          <w:rPr>
            <w:noProof/>
            <w:webHidden/>
          </w:rPr>
          <w:tab/>
        </w:r>
        <w:r>
          <w:rPr>
            <w:noProof/>
            <w:webHidden/>
          </w:rPr>
          <w:fldChar w:fldCharType="begin"/>
        </w:r>
        <w:r>
          <w:rPr>
            <w:noProof/>
            <w:webHidden/>
          </w:rPr>
          <w:instrText xml:space="preserve"> PAGEREF _Toc136936340 \h </w:instrText>
        </w:r>
        <w:r>
          <w:rPr>
            <w:noProof/>
            <w:webHidden/>
          </w:rPr>
        </w:r>
        <w:r>
          <w:rPr>
            <w:noProof/>
            <w:webHidden/>
          </w:rPr>
          <w:fldChar w:fldCharType="separate"/>
        </w:r>
        <w:r>
          <w:rPr>
            <w:noProof/>
            <w:webHidden/>
          </w:rPr>
          <w:t>25</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41" w:history="1">
        <w:r w:rsidRPr="006E1DF7">
          <w:rPr>
            <w:rStyle w:val="a3"/>
          </w:rPr>
          <w:t>Российский бюджет в мае 2023 года (второй месяц корректировки демпфера) снизил выплаты нефтяным компаниям по топливному демпферу на 3,5% по сравнению с апрелем, до 103,5 млрд рублей, следует из материалов Минфина РФ.</w:t>
        </w:r>
        <w:r>
          <w:rPr>
            <w:webHidden/>
          </w:rPr>
          <w:tab/>
        </w:r>
        <w:r>
          <w:rPr>
            <w:webHidden/>
          </w:rPr>
          <w:fldChar w:fldCharType="begin"/>
        </w:r>
        <w:r>
          <w:rPr>
            <w:webHidden/>
          </w:rPr>
          <w:instrText xml:space="preserve"> PAGEREF _Toc136936341 \h </w:instrText>
        </w:r>
        <w:r>
          <w:rPr>
            <w:webHidden/>
          </w:rPr>
        </w:r>
        <w:r>
          <w:rPr>
            <w:webHidden/>
          </w:rPr>
          <w:fldChar w:fldCharType="separate"/>
        </w:r>
        <w:r>
          <w:rPr>
            <w:webHidden/>
          </w:rPr>
          <w:t>25</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42" w:history="1">
        <w:r w:rsidRPr="006E1DF7">
          <w:rPr>
            <w:rStyle w:val="a3"/>
            <w:noProof/>
          </w:rPr>
          <w:t>РБК, 05.06.2023, Минфин предложил для инвесторов налоговый вычет до 30 млн на 10 лет</w:t>
        </w:r>
        <w:r>
          <w:rPr>
            <w:noProof/>
            <w:webHidden/>
          </w:rPr>
          <w:tab/>
        </w:r>
        <w:r>
          <w:rPr>
            <w:noProof/>
            <w:webHidden/>
          </w:rPr>
          <w:fldChar w:fldCharType="begin"/>
        </w:r>
        <w:r>
          <w:rPr>
            <w:noProof/>
            <w:webHidden/>
          </w:rPr>
          <w:instrText xml:space="preserve"> PAGEREF _Toc136936342 \h </w:instrText>
        </w:r>
        <w:r>
          <w:rPr>
            <w:noProof/>
            <w:webHidden/>
          </w:rPr>
        </w:r>
        <w:r>
          <w:rPr>
            <w:noProof/>
            <w:webHidden/>
          </w:rPr>
          <w:fldChar w:fldCharType="separate"/>
        </w:r>
        <w:r>
          <w:rPr>
            <w:noProof/>
            <w:webHidden/>
          </w:rPr>
          <w:t>25</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43" w:history="1">
        <w:r w:rsidRPr="006E1DF7">
          <w:rPr>
            <w:rStyle w:val="a3"/>
          </w:rPr>
          <w:t>Максимальный налоговый вычет c доходов по индивидуальному инвестиционному счету нового, третьего типа может достичь 30 млн, следует из поправок в НК. Но вывести деньги с такого ИИС будет нельзя дольше, чем с ныне существующих.</w:t>
        </w:r>
        <w:r>
          <w:rPr>
            <w:webHidden/>
          </w:rPr>
          <w:tab/>
        </w:r>
        <w:r>
          <w:rPr>
            <w:webHidden/>
          </w:rPr>
          <w:fldChar w:fldCharType="begin"/>
        </w:r>
        <w:r>
          <w:rPr>
            <w:webHidden/>
          </w:rPr>
          <w:instrText xml:space="preserve"> PAGEREF _Toc136936343 \h </w:instrText>
        </w:r>
        <w:r>
          <w:rPr>
            <w:webHidden/>
          </w:rPr>
        </w:r>
        <w:r>
          <w:rPr>
            <w:webHidden/>
          </w:rPr>
          <w:fldChar w:fldCharType="separate"/>
        </w:r>
        <w:r>
          <w:rPr>
            <w:webHidden/>
          </w:rPr>
          <w:t>25</w:t>
        </w:r>
        <w:r>
          <w:rPr>
            <w:webHidden/>
          </w:rPr>
          <w:fldChar w:fldCharType="end"/>
        </w:r>
      </w:hyperlink>
    </w:p>
    <w:p w:rsidR="00A11AE5" w:rsidRDefault="00A11AE5">
      <w:pPr>
        <w:pStyle w:val="12"/>
        <w:tabs>
          <w:tab w:val="right" w:leader="dot" w:pos="9061"/>
        </w:tabs>
        <w:rPr>
          <w:rFonts w:asciiTheme="minorHAnsi" w:eastAsiaTheme="minorEastAsia" w:hAnsiTheme="minorHAnsi" w:cstheme="minorBidi"/>
          <w:b w:val="0"/>
          <w:noProof/>
          <w:sz w:val="22"/>
          <w:szCs w:val="22"/>
        </w:rPr>
      </w:pPr>
      <w:hyperlink w:anchor="_Toc136936344" w:history="1">
        <w:r w:rsidRPr="006E1DF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_Toc136936344 \h </w:instrText>
        </w:r>
        <w:r>
          <w:rPr>
            <w:noProof/>
            <w:webHidden/>
          </w:rPr>
        </w:r>
        <w:r>
          <w:rPr>
            <w:noProof/>
            <w:webHidden/>
          </w:rPr>
          <w:fldChar w:fldCharType="separate"/>
        </w:r>
        <w:r>
          <w:rPr>
            <w:noProof/>
            <w:webHidden/>
          </w:rPr>
          <w:t>29</w:t>
        </w:r>
        <w:r>
          <w:rPr>
            <w:noProof/>
            <w:webHidden/>
          </w:rPr>
          <w:fldChar w:fldCharType="end"/>
        </w:r>
      </w:hyperlink>
    </w:p>
    <w:p w:rsidR="00A11AE5" w:rsidRDefault="00A11AE5">
      <w:pPr>
        <w:pStyle w:val="12"/>
        <w:tabs>
          <w:tab w:val="right" w:leader="dot" w:pos="9061"/>
        </w:tabs>
        <w:rPr>
          <w:rFonts w:asciiTheme="minorHAnsi" w:eastAsiaTheme="minorEastAsia" w:hAnsiTheme="minorHAnsi" w:cstheme="minorBidi"/>
          <w:b w:val="0"/>
          <w:noProof/>
          <w:sz w:val="22"/>
          <w:szCs w:val="22"/>
        </w:rPr>
      </w:pPr>
      <w:hyperlink w:anchor="_Toc136936345" w:history="1">
        <w:r w:rsidRPr="006E1DF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_Toc136936345 \h </w:instrText>
        </w:r>
        <w:r>
          <w:rPr>
            <w:noProof/>
            <w:webHidden/>
          </w:rPr>
        </w:r>
        <w:r>
          <w:rPr>
            <w:noProof/>
            <w:webHidden/>
          </w:rPr>
          <w:fldChar w:fldCharType="separate"/>
        </w:r>
        <w:r>
          <w:rPr>
            <w:noProof/>
            <w:webHidden/>
          </w:rPr>
          <w:t>29</w:t>
        </w:r>
        <w:r>
          <w:rPr>
            <w:noProof/>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46" w:history="1">
        <w:r w:rsidRPr="006E1DF7">
          <w:rPr>
            <w:rStyle w:val="a3"/>
            <w:noProof/>
          </w:rPr>
          <w:t>myfin.by, 05.06.2023, В каких странах мира самая лучшая пенсионная система – рейтинг</w:t>
        </w:r>
        <w:r>
          <w:rPr>
            <w:noProof/>
            <w:webHidden/>
          </w:rPr>
          <w:tab/>
        </w:r>
        <w:r>
          <w:rPr>
            <w:noProof/>
            <w:webHidden/>
          </w:rPr>
          <w:fldChar w:fldCharType="begin"/>
        </w:r>
        <w:r>
          <w:rPr>
            <w:noProof/>
            <w:webHidden/>
          </w:rPr>
          <w:instrText xml:space="preserve"> PAGEREF _Toc136936346 \h </w:instrText>
        </w:r>
        <w:r>
          <w:rPr>
            <w:noProof/>
            <w:webHidden/>
          </w:rPr>
        </w:r>
        <w:r>
          <w:rPr>
            <w:noProof/>
            <w:webHidden/>
          </w:rPr>
          <w:fldChar w:fldCharType="separate"/>
        </w:r>
        <w:r>
          <w:rPr>
            <w:noProof/>
            <w:webHidden/>
          </w:rPr>
          <w:t>29</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47" w:history="1">
        <w:r w:rsidRPr="006E1DF7">
          <w:rPr>
            <w:rStyle w:val="a3"/>
          </w:rPr>
          <w:t>Страховая компания Allianz опубликовала рейтинг пенсионных систем мира. Myfin.by изучил список и посмотрел, какие страны оказались лидерами и аутсайдерами рейтинга.</w:t>
        </w:r>
        <w:r>
          <w:rPr>
            <w:webHidden/>
          </w:rPr>
          <w:tab/>
        </w:r>
        <w:r>
          <w:rPr>
            <w:webHidden/>
          </w:rPr>
          <w:fldChar w:fldCharType="begin"/>
        </w:r>
        <w:r>
          <w:rPr>
            <w:webHidden/>
          </w:rPr>
          <w:instrText xml:space="preserve"> PAGEREF _Toc136936347 \h </w:instrText>
        </w:r>
        <w:r>
          <w:rPr>
            <w:webHidden/>
          </w:rPr>
        </w:r>
        <w:r>
          <w:rPr>
            <w:webHidden/>
          </w:rPr>
          <w:fldChar w:fldCharType="separate"/>
        </w:r>
        <w:r>
          <w:rPr>
            <w:webHidden/>
          </w:rPr>
          <w:t>29</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48" w:history="1">
        <w:r w:rsidRPr="006E1DF7">
          <w:rPr>
            <w:rStyle w:val="a3"/>
            <w:noProof/>
          </w:rPr>
          <w:t>Казахстанская правда, 05.06.2023, Часть пенсионных взносов судей, уволенных по отрицательным мотивам, вернут в бюджет</w:t>
        </w:r>
        <w:r>
          <w:rPr>
            <w:noProof/>
            <w:webHidden/>
          </w:rPr>
          <w:tab/>
        </w:r>
        <w:r>
          <w:rPr>
            <w:noProof/>
            <w:webHidden/>
          </w:rPr>
          <w:fldChar w:fldCharType="begin"/>
        </w:r>
        <w:r>
          <w:rPr>
            <w:noProof/>
            <w:webHidden/>
          </w:rPr>
          <w:instrText xml:space="preserve"> PAGEREF _Toc136936348 \h </w:instrText>
        </w:r>
        <w:r>
          <w:rPr>
            <w:noProof/>
            <w:webHidden/>
          </w:rPr>
        </w:r>
        <w:r>
          <w:rPr>
            <w:noProof/>
            <w:webHidden/>
          </w:rPr>
          <w:fldChar w:fldCharType="separate"/>
        </w:r>
        <w:r>
          <w:rPr>
            <w:noProof/>
            <w:webHidden/>
          </w:rPr>
          <w:t>30</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49" w:history="1">
        <w:r w:rsidRPr="006E1DF7">
          <w:rPr>
            <w:rStyle w:val="a3"/>
          </w:rPr>
          <w:t>Постановлением Правительства Казахстана утверждены Правила изъятия и перечисления в бюджет сумм обязательных пенсионных взносов, дополнительно установленных для судей, в случае освобождения от должности по отрицательным мотивам.</w:t>
        </w:r>
        <w:r>
          <w:rPr>
            <w:webHidden/>
          </w:rPr>
          <w:tab/>
        </w:r>
        <w:r>
          <w:rPr>
            <w:webHidden/>
          </w:rPr>
          <w:fldChar w:fldCharType="begin"/>
        </w:r>
        <w:r>
          <w:rPr>
            <w:webHidden/>
          </w:rPr>
          <w:instrText xml:space="preserve"> PAGEREF _Toc136936349 \h </w:instrText>
        </w:r>
        <w:r>
          <w:rPr>
            <w:webHidden/>
          </w:rPr>
        </w:r>
        <w:r>
          <w:rPr>
            <w:webHidden/>
          </w:rPr>
          <w:fldChar w:fldCharType="separate"/>
        </w:r>
        <w:r>
          <w:rPr>
            <w:webHidden/>
          </w:rPr>
          <w:t>30</w:t>
        </w:r>
        <w:r>
          <w:rPr>
            <w:webHidden/>
          </w:rPr>
          <w:fldChar w:fldCharType="end"/>
        </w:r>
      </w:hyperlink>
    </w:p>
    <w:p w:rsidR="00A11AE5" w:rsidRDefault="00A11AE5">
      <w:pPr>
        <w:pStyle w:val="12"/>
        <w:tabs>
          <w:tab w:val="right" w:leader="dot" w:pos="9061"/>
        </w:tabs>
        <w:rPr>
          <w:rFonts w:asciiTheme="minorHAnsi" w:eastAsiaTheme="minorEastAsia" w:hAnsiTheme="minorHAnsi" w:cstheme="minorBidi"/>
          <w:b w:val="0"/>
          <w:noProof/>
          <w:sz w:val="22"/>
          <w:szCs w:val="22"/>
        </w:rPr>
      </w:pPr>
      <w:hyperlink w:anchor="_Toc136936350" w:history="1">
        <w:r w:rsidRPr="006E1DF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_Toc136936350 \h </w:instrText>
        </w:r>
        <w:r>
          <w:rPr>
            <w:noProof/>
            <w:webHidden/>
          </w:rPr>
        </w:r>
        <w:r>
          <w:rPr>
            <w:noProof/>
            <w:webHidden/>
          </w:rPr>
          <w:fldChar w:fldCharType="separate"/>
        </w:r>
        <w:r>
          <w:rPr>
            <w:noProof/>
            <w:webHidden/>
          </w:rPr>
          <w:t>31</w:t>
        </w:r>
        <w:r>
          <w:rPr>
            <w:noProof/>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51" w:history="1">
        <w:r w:rsidRPr="006E1DF7">
          <w:rPr>
            <w:rStyle w:val="a3"/>
            <w:noProof/>
          </w:rPr>
          <w:t>Baltija.eu, 05.06.2023, Будут ли платить латвийскую пенсию гражданам, выдворенным из ЛР?</w:t>
        </w:r>
        <w:r>
          <w:rPr>
            <w:noProof/>
            <w:webHidden/>
          </w:rPr>
          <w:tab/>
        </w:r>
        <w:r>
          <w:rPr>
            <w:noProof/>
            <w:webHidden/>
          </w:rPr>
          <w:fldChar w:fldCharType="begin"/>
        </w:r>
        <w:r>
          <w:rPr>
            <w:noProof/>
            <w:webHidden/>
          </w:rPr>
          <w:instrText xml:space="preserve"> PAGEREF _Toc136936351 \h </w:instrText>
        </w:r>
        <w:r>
          <w:rPr>
            <w:noProof/>
            <w:webHidden/>
          </w:rPr>
        </w:r>
        <w:r>
          <w:rPr>
            <w:noProof/>
            <w:webHidden/>
          </w:rPr>
          <w:fldChar w:fldCharType="separate"/>
        </w:r>
        <w:r>
          <w:rPr>
            <w:noProof/>
            <w:webHidden/>
          </w:rPr>
          <w:t>31</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52" w:history="1">
        <w:r w:rsidRPr="006E1DF7">
          <w:rPr>
            <w:rStyle w:val="a3"/>
          </w:rPr>
          <w:t>После отъезда из Латвии граждане России (РФ) смогут получать латвийские пенсии. Однако сениорам при смене места жительства на российское нужно сообщить об этом в Государственное агентство социального страхования Латвии (ГАСС) и обратиться в Пенсионный фонд РФ с соответствующим заявлением.</w:t>
        </w:r>
        <w:r>
          <w:rPr>
            <w:webHidden/>
          </w:rPr>
          <w:tab/>
        </w:r>
        <w:r>
          <w:rPr>
            <w:webHidden/>
          </w:rPr>
          <w:fldChar w:fldCharType="begin"/>
        </w:r>
        <w:r>
          <w:rPr>
            <w:webHidden/>
          </w:rPr>
          <w:instrText xml:space="preserve"> PAGEREF _Toc136936352 \h </w:instrText>
        </w:r>
        <w:r>
          <w:rPr>
            <w:webHidden/>
          </w:rPr>
        </w:r>
        <w:r>
          <w:rPr>
            <w:webHidden/>
          </w:rPr>
          <w:fldChar w:fldCharType="separate"/>
        </w:r>
        <w:r>
          <w:rPr>
            <w:webHidden/>
          </w:rPr>
          <w:t>31</w:t>
        </w:r>
        <w:r>
          <w:rPr>
            <w:webHidden/>
          </w:rPr>
          <w:fldChar w:fldCharType="end"/>
        </w:r>
      </w:hyperlink>
    </w:p>
    <w:p w:rsidR="00A11AE5" w:rsidRDefault="00A11AE5">
      <w:pPr>
        <w:pStyle w:val="21"/>
        <w:tabs>
          <w:tab w:val="right" w:leader="dot" w:pos="9061"/>
        </w:tabs>
        <w:rPr>
          <w:rFonts w:asciiTheme="minorHAnsi" w:eastAsiaTheme="minorEastAsia" w:hAnsiTheme="minorHAnsi" w:cstheme="minorBidi"/>
          <w:noProof/>
          <w:sz w:val="22"/>
          <w:szCs w:val="22"/>
        </w:rPr>
      </w:pPr>
      <w:hyperlink w:anchor="_Toc136936353" w:history="1">
        <w:r w:rsidRPr="006E1DF7">
          <w:rPr>
            <w:rStyle w:val="a3"/>
            <w:noProof/>
          </w:rPr>
          <w:t>Московский Комсомолец – Эстония, 05.06.2023, Ожидания жителей Эстонии касательно доходов в пенсионном возрасте не отвечают реалиям</w:t>
        </w:r>
        <w:r>
          <w:rPr>
            <w:noProof/>
            <w:webHidden/>
          </w:rPr>
          <w:tab/>
        </w:r>
        <w:r>
          <w:rPr>
            <w:noProof/>
            <w:webHidden/>
          </w:rPr>
          <w:fldChar w:fldCharType="begin"/>
        </w:r>
        <w:r>
          <w:rPr>
            <w:noProof/>
            <w:webHidden/>
          </w:rPr>
          <w:instrText xml:space="preserve"> PAGEREF _Toc136936353 \h </w:instrText>
        </w:r>
        <w:r>
          <w:rPr>
            <w:noProof/>
            <w:webHidden/>
          </w:rPr>
        </w:r>
        <w:r>
          <w:rPr>
            <w:noProof/>
            <w:webHidden/>
          </w:rPr>
          <w:fldChar w:fldCharType="separate"/>
        </w:r>
        <w:r>
          <w:rPr>
            <w:noProof/>
            <w:webHidden/>
          </w:rPr>
          <w:t>32</w:t>
        </w:r>
        <w:r>
          <w:rPr>
            <w:noProof/>
            <w:webHidden/>
          </w:rPr>
          <w:fldChar w:fldCharType="end"/>
        </w:r>
      </w:hyperlink>
    </w:p>
    <w:p w:rsidR="00A11AE5" w:rsidRDefault="00A11AE5">
      <w:pPr>
        <w:pStyle w:val="31"/>
        <w:rPr>
          <w:rFonts w:asciiTheme="minorHAnsi" w:eastAsiaTheme="minorEastAsia" w:hAnsiTheme="minorHAnsi" w:cstheme="minorBidi"/>
          <w:sz w:val="22"/>
          <w:szCs w:val="22"/>
        </w:rPr>
      </w:pPr>
      <w:hyperlink w:anchor="_Toc136936354" w:history="1">
        <w:r w:rsidRPr="006E1DF7">
          <w:rPr>
            <w:rStyle w:val="a3"/>
          </w:rPr>
          <w:t>Ожидания многих жителей Эстонии, Латвии и Литвы относительно государственной пенсии слишком высоки и не соответствуют реальному соотношению пенсии и средней заработной платы, сообщила в понедельник BNS пресс-служба банка Luminor.</w:t>
        </w:r>
        <w:r>
          <w:rPr>
            <w:webHidden/>
          </w:rPr>
          <w:tab/>
        </w:r>
        <w:r>
          <w:rPr>
            <w:webHidden/>
          </w:rPr>
          <w:fldChar w:fldCharType="begin"/>
        </w:r>
        <w:r>
          <w:rPr>
            <w:webHidden/>
          </w:rPr>
          <w:instrText xml:space="preserve"> PAGEREF _Toc136936354 \h </w:instrText>
        </w:r>
        <w:r>
          <w:rPr>
            <w:webHidden/>
          </w:rPr>
        </w:r>
        <w:r>
          <w:rPr>
            <w:webHidden/>
          </w:rPr>
          <w:fldChar w:fldCharType="separate"/>
        </w:r>
        <w:r>
          <w:rPr>
            <w:webHidden/>
          </w:rPr>
          <w:t>32</w:t>
        </w:r>
        <w:r>
          <w:rPr>
            <w:webHidden/>
          </w:rPr>
          <w:fldChar w:fldCharType="end"/>
        </w:r>
      </w:hyperlink>
    </w:p>
    <w:p w:rsidR="00A0290C" w:rsidRDefault="00D8713A"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693630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6936301"/>
      <w:r w:rsidRPr="0045223A">
        <w:t xml:space="preserve">Новости отрасли </w:t>
      </w:r>
      <w:r w:rsidR="002E78C2" w:rsidRPr="002E78C2">
        <w:t>НПФ</w:t>
      </w:r>
      <w:bookmarkEnd w:id="20"/>
      <w:bookmarkEnd w:id="21"/>
      <w:bookmarkEnd w:id="25"/>
    </w:p>
    <w:p w:rsidR="00856FBF" w:rsidRPr="00F04BE9" w:rsidRDefault="00856FBF" w:rsidP="00856FBF">
      <w:pPr>
        <w:pStyle w:val="2"/>
      </w:pPr>
      <w:bookmarkStart w:id="26" w:name="ф1"/>
      <w:bookmarkStart w:id="27" w:name="_Toc136936302"/>
      <w:bookmarkEnd w:id="26"/>
      <w:r w:rsidRPr="00F04BE9">
        <w:t>Известия, 0</w:t>
      </w:r>
      <w:r w:rsidR="00F04BE9" w:rsidRPr="00F04BE9">
        <w:t>3</w:t>
      </w:r>
      <w:r w:rsidRPr="00F04BE9">
        <w:t>.06.2023, Дмитрий АЛЕКСЕЕВ, Семья-копилка: как россияне откладывают деньги на будущее своих детей</w:t>
      </w:r>
      <w:bookmarkEnd w:id="27"/>
    </w:p>
    <w:p w:rsidR="00856FBF" w:rsidRPr="002E78C2" w:rsidRDefault="00856FBF" w:rsidP="002E78C2">
      <w:pPr>
        <w:pStyle w:val="3"/>
      </w:pPr>
      <w:bookmarkStart w:id="28" w:name="_Toc136936303"/>
      <w:r w:rsidRPr="002E78C2">
        <w:t xml:space="preserve">Практически половина взрослых россиян копит деньги на будущее своих детей — откладывают на их образование, покупку недвижимости и на реализацию различных жизненных планов. По мнению экспертов, сегодня примером успешных вложений являются бумаги по инфраструктурным проектам с участием и гарантией государства. В Минфине советуют для сбережений полагаться на новую программу долгосрочных сбережений (ПДС). Также можно воспользоваться инструментом </w:t>
      </w:r>
      <w:proofErr w:type="spellStart"/>
      <w:r w:rsidRPr="002E78C2">
        <w:t>софинансирования</w:t>
      </w:r>
      <w:proofErr w:type="spellEnd"/>
      <w:r w:rsidRPr="002E78C2">
        <w:t xml:space="preserve"> долгосрочных сбережений через </w:t>
      </w:r>
      <w:r w:rsidR="002E78C2" w:rsidRPr="002E78C2">
        <w:t>НПФ</w:t>
      </w:r>
      <w:r w:rsidRPr="002E78C2">
        <w:t xml:space="preserve"> (негосударственный пенсионный фонд). Какой вариант является наиболее уместным и выгодным, разбирались </w:t>
      </w:r>
      <w:r w:rsidR="002E78C2" w:rsidRPr="002E78C2">
        <w:t>«</w:t>
      </w:r>
      <w:r w:rsidRPr="002E78C2">
        <w:t>Известия</w:t>
      </w:r>
      <w:r w:rsidR="002E78C2" w:rsidRPr="002E78C2">
        <w:t>»</w:t>
      </w:r>
      <w:r w:rsidRPr="002E78C2">
        <w:t>.</w:t>
      </w:r>
      <w:bookmarkEnd w:id="28"/>
    </w:p>
    <w:p w:rsidR="00856FBF" w:rsidRDefault="00856FBF" w:rsidP="00856FBF">
      <w:proofErr w:type="gramStart"/>
      <w:r>
        <w:t>Накопленное</w:t>
      </w:r>
      <w:proofErr w:type="gramEnd"/>
      <w:r>
        <w:t xml:space="preserve"> — детям</w:t>
      </w:r>
    </w:p>
    <w:p w:rsidR="00856FBF" w:rsidRDefault="00856FBF" w:rsidP="00856FBF">
      <w:r>
        <w:t xml:space="preserve">Почти половина россиян (45%) стремятся откладывать деньги на будущее своих детей, выяснили СК </w:t>
      </w:r>
      <w:r w:rsidR="002E78C2">
        <w:t>«</w:t>
      </w:r>
      <w:r>
        <w:t>Росгосстрах Жизнь</w:t>
      </w:r>
      <w:r w:rsidR="002E78C2">
        <w:t>»</w:t>
      </w:r>
      <w:r>
        <w:t xml:space="preserve"> и банк </w:t>
      </w:r>
      <w:r w:rsidR="002E78C2">
        <w:t>«</w:t>
      </w:r>
      <w:r>
        <w:t>Открытие</w:t>
      </w:r>
      <w:r w:rsidR="002E78C2">
        <w:t>»</w:t>
      </w:r>
      <w:r>
        <w:t xml:space="preserve"> в ходе недавнего масштабного опроса (есть в распоряжении </w:t>
      </w:r>
      <w:r w:rsidR="002E78C2">
        <w:t>«</w:t>
      </w:r>
      <w:r>
        <w:t>Известий</w:t>
      </w:r>
      <w:r w:rsidR="002E78C2">
        <w:t>»</w:t>
      </w:r>
      <w:r>
        <w:t>). Абсолютное большинство россиян уверены в том, что нужно финансово поддерживать собственных детей даже после их совершеннолетия. 44% опрошенных признаются, что помогать важно всегда, когда это потребуется. 31% готовы давать деньги только в сложной жизненной ситуации, а 15% — в период учебы. При этом лишь 10% не считают целесообразным поддерживать своих совершеннолетних детей, поощряя их самостоятельность, или еще не думали об этом.</w:t>
      </w:r>
    </w:p>
    <w:p w:rsidR="00856FBF" w:rsidRDefault="00856FBF" w:rsidP="00856FBF">
      <w:r>
        <w:t>Среди перспективных целей накоплений — оплата образования в вузе или колледже (32%), покупка недвижимости (24%) и автомобиля (19%), приобретение подарка на свадьбу (13%), а также формирование стартового капитала (12%). Причем большинство из тех, кто откладывает деньги на будущее детей, верят, что эти вложения окупятся — финансово (47%) или же нематериально (43%).</w:t>
      </w:r>
    </w:p>
    <w:p w:rsidR="00856FBF" w:rsidRDefault="00856FBF" w:rsidP="00856FBF">
      <w:r>
        <w:t xml:space="preserve">Те, кто заблаговременно формирует капитал, используют различные инструменты для накопления денежных средств, сказала </w:t>
      </w:r>
      <w:r w:rsidR="002E78C2">
        <w:t>«</w:t>
      </w:r>
      <w:r>
        <w:t>Известиям</w:t>
      </w:r>
      <w:r w:rsidR="002E78C2">
        <w:t>»</w:t>
      </w:r>
      <w:r>
        <w:t xml:space="preserve"> </w:t>
      </w:r>
      <w:proofErr w:type="spellStart"/>
      <w:r>
        <w:t>замгендиректора</w:t>
      </w:r>
      <w:proofErr w:type="spellEnd"/>
      <w:r>
        <w:t xml:space="preserve"> СК </w:t>
      </w:r>
      <w:r w:rsidR="002E78C2">
        <w:t>«</w:t>
      </w:r>
      <w:r>
        <w:t>Росгосстрах Жизнь</w:t>
      </w:r>
      <w:r w:rsidR="002E78C2">
        <w:t>»</w:t>
      </w:r>
      <w:r>
        <w:t xml:space="preserve"> Наталья Белова.</w:t>
      </w:r>
    </w:p>
    <w:p w:rsidR="00856FBF" w:rsidRDefault="00856FBF" w:rsidP="00856FBF">
      <w:r>
        <w:t xml:space="preserve">Чаще всего россияне выбирают банковский депозит или накопительный счет (48%), откладывают наличными дома (28%) или инвестируют в ценные бумаги (18%). Каждый седьмой вкладывает деньги и формирует капитал с помощью инвестиционного или накопительного страхования жизни. Часть </w:t>
      </w:r>
      <w:proofErr w:type="gramStart"/>
      <w:r>
        <w:t>опрошенных</w:t>
      </w:r>
      <w:proofErr w:type="gramEnd"/>
      <w:r>
        <w:t xml:space="preserve"> инвестируют в недвижимость (8%) и драгоценные металлы (6%).</w:t>
      </w:r>
    </w:p>
    <w:p w:rsidR="00856FBF" w:rsidRDefault="00856FBF" w:rsidP="00856FBF">
      <w:r>
        <w:lastRenderedPageBreak/>
        <w:t>Любопытно, что 37% опрошенных предпочитают копить деньги на будущее своих детей небольшими равными долями ежемесячно, 29% — раз в квартал, а каждый пятый — раз в полгода, 14% — еще реже: раз в год или нерегулярно, по возможности.</w:t>
      </w:r>
    </w:p>
    <w:p w:rsidR="00856FBF" w:rsidRDefault="00856FBF" w:rsidP="00856FBF">
      <w:r>
        <w:t>Копить или брать кредит</w:t>
      </w:r>
    </w:p>
    <w:p w:rsidR="00856FBF" w:rsidRDefault="00856FBF" w:rsidP="00856FBF">
      <w:r>
        <w:t>По поводу того, какой инструмент сохранения средств уместнее, мнения экспертов разошлись.</w:t>
      </w:r>
    </w:p>
    <w:p w:rsidR="00856FBF" w:rsidRDefault="00856FBF" w:rsidP="00856FBF">
      <w:r>
        <w:t xml:space="preserve">— Откладывать есть смысл, иначе добиться крупных целей возможно только в кредит, — советует эксперт сервиса </w:t>
      </w:r>
      <w:r w:rsidR="002E78C2">
        <w:t>«</w:t>
      </w:r>
      <w:r>
        <w:t>Финансовое здоровье</w:t>
      </w:r>
      <w:r w:rsidR="002E78C2">
        <w:t>»</w:t>
      </w:r>
      <w:r>
        <w:t xml:space="preserve"> Национального центра финансовой грамотности Андрей Кулага. — Но эффективность накоплений зависит от выбранного способа. Если держать наличные деньги, то они действительно </w:t>
      </w:r>
      <w:r w:rsidR="002E78C2">
        <w:t>«</w:t>
      </w:r>
      <w:r>
        <w:t>ослабеют</w:t>
      </w:r>
      <w:r w:rsidR="002E78C2">
        <w:t>»</w:t>
      </w:r>
      <w:r>
        <w:t xml:space="preserve"> под воздействием инфляции. Инвестиции — единственный способ обогнать инфляцию. Например, при среднем уровне инфляции в стране 8–9% средняя доходность российского фондового рынка составляет 16–18% </w:t>
      </w:r>
      <w:proofErr w:type="gramStart"/>
      <w:r>
        <w:t>годовых</w:t>
      </w:r>
      <w:proofErr w:type="gramEnd"/>
      <w:r>
        <w:t>.</w:t>
      </w:r>
    </w:p>
    <w:p w:rsidR="00856FBF" w:rsidRDefault="00856FBF" w:rsidP="00856FBF">
      <w:r>
        <w:t>При этом стоит помнить, что накопления в банке подходят для краткосрочных целей, до одного-двух лет, указывает Андрей Кулага.</w:t>
      </w:r>
    </w:p>
    <w:p w:rsidR="00856FBF" w:rsidRDefault="00856FBF" w:rsidP="00856FBF">
      <w:r>
        <w:t>В условиях волатильности, нестабильности и значительной разницы между официальной инфляцией и инфляционным ожиданием (в пользу последнего) отложенное потребление (накопление) экономически не очень целесообразно, считает старший преподаватель кафедры банков, финансовых рынков и страхования Санкт-Петербургского государственного экономического университета (</w:t>
      </w:r>
      <w:proofErr w:type="spellStart"/>
      <w:r>
        <w:t>СПбГЭУ</w:t>
      </w:r>
      <w:proofErr w:type="spellEnd"/>
      <w:r>
        <w:t xml:space="preserve">), гендиректор страховой компании </w:t>
      </w:r>
      <w:r w:rsidR="002E78C2">
        <w:t>«</w:t>
      </w:r>
      <w:proofErr w:type="spellStart"/>
      <w:r>
        <w:t>Инертек</w:t>
      </w:r>
      <w:proofErr w:type="spellEnd"/>
      <w:r w:rsidR="002E78C2">
        <w:t>»</w:t>
      </w:r>
      <w:r>
        <w:t xml:space="preserve"> Денис </w:t>
      </w:r>
      <w:proofErr w:type="spellStart"/>
      <w:r>
        <w:t>Горулев</w:t>
      </w:r>
      <w:proofErr w:type="spellEnd"/>
      <w:r>
        <w:t>.</w:t>
      </w:r>
    </w:p>
    <w:p w:rsidR="00856FBF" w:rsidRDefault="00856FBF" w:rsidP="00856FBF">
      <w:r>
        <w:t>— В этих условиях скорее целесообразно кредитование. Если и имеет смысл во что-то вкладывать, так это в объекты, имеющие низкую волатильность потребительной стоимости, например недвижимость, здоровье, образование, — указал он.</w:t>
      </w:r>
    </w:p>
    <w:p w:rsidR="00856FBF" w:rsidRDefault="00856FBF" w:rsidP="00856FBF">
      <w:r>
        <w:t>Однако в настоящее время серьезный уровень планирования для большинства домашних хозяй</w:t>
      </w:r>
      <w:proofErr w:type="gramStart"/>
      <w:r>
        <w:t>ств вс</w:t>
      </w:r>
      <w:proofErr w:type="gramEnd"/>
      <w:r>
        <w:t>ё же недоступен, уверена профессор Томского государственного университета (ТГУ) Марина Рыжкова. Ранее студенты ТГУ проводили глубинные опросы среди своих знакомых семей и выяснили, что не только граждане не планируют расходы на длительную перспективу, а даже ответы супругов по поводу обеспечения накоплений расходятся на порядок.</w:t>
      </w:r>
    </w:p>
    <w:p w:rsidR="00856FBF" w:rsidRDefault="00856FBF" w:rsidP="00856FBF">
      <w:r>
        <w:t>Профессор отмечает: чем выше уровень тревожности, тем больше люди откладывают денег, несмотря на инфляцию.</w:t>
      </w:r>
    </w:p>
    <w:p w:rsidR="00856FBF" w:rsidRDefault="00856FBF" w:rsidP="00856FBF">
      <w:r>
        <w:t xml:space="preserve">— Это даже не финансовая подушка безопасности, а психологическая, — говорит собеседница. — Осознание наличия накоплений успокаивает. Существует даже такой тип накоплений, как </w:t>
      </w:r>
      <w:r w:rsidR="002E78C2">
        <w:t>«</w:t>
      </w:r>
      <w:r>
        <w:t>деньги на похороны</w:t>
      </w:r>
      <w:r w:rsidR="002E78C2">
        <w:t>»</w:t>
      </w:r>
      <w:r>
        <w:t>.</w:t>
      </w:r>
    </w:p>
    <w:p w:rsidR="00856FBF" w:rsidRDefault="00856FBF" w:rsidP="00856FBF">
      <w:r>
        <w:t>Марина Рыжкова полагает, что лучше всего откладывать наличные деньги. Ее аргумент следующий: банки дают недостаточно высокий процент и ограничивают возможности.</w:t>
      </w:r>
    </w:p>
    <w:p w:rsidR="00856FBF" w:rsidRDefault="00856FBF" w:rsidP="00856FBF">
      <w:r>
        <w:t xml:space="preserve">С такой позицией не согласна главный экономист по России и СНГ+ </w:t>
      </w:r>
      <w:r w:rsidR="002E78C2">
        <w:t>«</w:t>
      </w:r>
      <w:r>
        <w:t>Ренессанс Капитал</w:t>
      </w:r>
      <w:r w:rsidR="002E78C2">
        <w:t>»</w:t>
      </w:r>
      <w:r>
        <w:t xml:space="preserve"> Софья Донец. Она замечает, что последние 10 лет российская финансовая система, в том числе банки, обеспечивает привлекательную доходность в рублях, компенсирующую риски инфляции. При этом российский банковский сектор уже можно назвать зрелым и важно, что он сохранил устойчивость в последние годы, несмотря на внешнюю и внутреннюю турбулентность, убеждена финансист.</w:t>
      </w:r>
    </w:p>
    <w:p w:rsidR="00856FBF" w:rsidRDefault="00856FBF" w:rsidP="00856FBF">
      <w:r>
        <w:lastRenderedPageBreak/>
        <w:t xml:space="preserve">В настоящий момент доходность срочных рублевых депозитов в большинстве банков заметно превышает уровень ожидаемой инфляции. По данным Банка России, максимальные ставки в 10 наиболее активных банках по вкладам на срок до одного года сейчас превышают 6,5%, свыше одного года — составляют более 8%, что заметно выше ожидаемой инфляции, которая, как полагает специалист </w:t>
      </w:r>
      <w:r w:rsidR="002E78C2">
        <w:t>«</w:t>
      </w:r>
      <w:r>
        <w:t>Ренессанс Капитал</w:t>
      </w:r>
      <w:r w:rsidR="002E78C2">
        <w:t>»</w:t>
      </w:r>
      <w:r>
        <w:t xml:space="preserve">, будет стабилизироваться вблизи цели 4% </w:t>
      </w:r>
      <w:proofErr w:type="gramStart"/>
      <w:r>
        <w:t>в</w:t>
      </w:r>
      <w:proofErr w:type="gramEnd"/>
      <w:r>
        <w:t xml:space="preserve"> ближайшие 12 месяцев.</w:t>
      </w:r>
    </w:p>
    <w:p w:rsidR="00856FBF" w:rsidRDefault="00856FBF" w:rsidP="00856FBF">
      <w:r>
        <w:t xml:space="preserve">— Однако не стоит забывать и об альтернативах как по валюте и рынкам, так и по инструментам, — говорит спикер. — Отдельные валютные операции по-прежнему доступны, а </w:t>
      </w:r>
      <w:r w:rsidR="002E78C2">
        <w:t>«</w:t>
      </w:r>
      <w:r>
        <w:t>пейзаж</w:t>
      </w:r>
      <w:r w:rsidR="002E78C2">
        <w:t>»</w:t>
      </w:r>
      <w:r>
        <w:t xml:space="preserve"> легкодоступных внутренних инструментов — от вложения в рынок акций и облигаций до инструментов страхования и пенсионных программ — развивается как за счет </w:t>
      </w:r>
      <w:proofErr w:type="spellStart"/>
      <w:r>
        <w:t>цифровизации</w:t>
      </w:r>
      <w:proofErr w:type="spellEnd"/>
      <w:r>
        <w:t>, так и за счет регулирования.</w:t>
      </w:r>
    </w:p>
    <w:p w:rsidR="00856FBF" w:rsidRDefault="00856FBF" w:rsidP="00856FBF">
      <w:r>
        <w:t xml:space="preserve">Эксперт </w:t>
      </w:r>
      <w:proofErr w:type="spellStart"/>
      <w:r>
        <w:t>СПбГЭУ</w:t>
      </w:r>
      <w:proofErr w:type="spellEnd"/>
      <w:r>
        <w:t xml:space="preserve"> Денис </w:t>
      </w:r>
      <w:proofErr w:type="spellStart"/>
      <w:r>
        <w:t>Горулев</w:t>
      </w:r>
      <w:proofErr w:type="spellEnd"/>
      <w:r>
        <w:t xml:space="preserve"> рекомендует увереннее играть на </w:t>
      </w:r>
      <w:proofErr w:type="gramStart"/>
      <w:r>
        <w:t>короткой</w:t>
      </w:r>
      <w:proofErr w:type="gramEnd"/>
      <w:r>
        <w:t xml:space="preserve"> волатильности курсов ценных бумаг и валют.</w:t>
      </w:r>
    </w:p>
    <w:p w:rsidR="00856FBF" w:rsidRDefault="00856FBF" w:rsidP="00856FBF">
      <w:r>
        <w:t xml:space="preserve">— Но тут надо понимать, что это игра в </w:t>
      </w:r>
      <w:r w:rsidR="002E78C2">
        <w:t>«</w:t>
      </w:r>
      <w:r>
        <w:t>спекулятивный</w:t>
      </w:r>
      <w:r w:rsidR="002E78C2">
        <w:t>»</w:t>
      </w:r>
      <w:r>
        <w:t xml:space="preserve"> доход с определенным риском и ею не должны заниматься непрофессионалы фондового рынка или как минимум </w:t>
      </w:r>
      <w:proofErr w:type="spellStart"/>
      <w:r>
        <w:t>нефинансисты</w:t>
      </w:r>
      <w:proofErr w:type="spellEnd"/>
      <w:r>
        <w:t>, — говорит спикер.</w:t>
      </w:r>
    </w:p>
    <w:p w:rsidR="00856FBF" w:rsidRDefault="00856FBF" w:rsidP="00856FBF">
      <w:r>
        <w:t>Следующий путь, по его словам, — вкладывать в долгосрочные вещественные объекты — от квартиры до золота. Но проблема в том, что у этих объектов будет низкая ликвидность. Их не получится моментально продать.</w:t>
      </w:r>
    </w:p>
    <w:p w:rsidR="00856FBF" w:rsidRDefault="00856FBF" w:rsidP="00856FBF">
      <w:r>
        <w:t>Государство нам поможет</w:t>
      </w:r>
    </w:p>
    <w:p w:rsidR="00856FBF" w:rsidRDefault="00856FBF" w:rsidP="00856FBF">
      <w:r>
        <w:t xml:space="preserve">Директор Национальной ассоциации специалистов финансового планирования (НАСФП) Андрей </w:t>
      </w:r>
      <w:proofErr w:type="spellStart"/>
      <w:r>
        <w:t>Паранич</w:t>
      </w:r>
      <w:proofErr w:type="spellEnd"/>
      <w:r>
        <w:t xml:space="preserve"> напоминает, что сегодня существует целый ряд госпрограмм, нацеленных на стимулирование долгосрочных сбережений. Например, это налоговые льготы по индивидуальным инвестиционным счетам (ИИС), налоговые льготы при долгосрочном владении различными финансовыми активами, система страхования вкладов, а также обсуждаемая сейчас в правительстве программа </w:t>
      </w:r>
      <w:proofErr w:type="spellStart"/>
      <w:r>
        <w:t>софинансирования</w:t>
      </w:r>
      <w:proofErr w:type="spellEnd"/>
      <w:r>
        <w:t xml:space="preserve"> долгосрочных сбережений.</w:t>
      </w:r>
    </w:p>
    <w:p w:rsidR="00856FBF" w:rsidRDefault="00856FBF" w:rsidP="00856FBF">
      <w:r>
        <w:t xml:space="preserve">— Но можно организовать и </w:t>
      </w:r>
      <w:r w:rsidR="002E78C2">
        <w:t>«</w:t>
      </w:r>
      <w:r>
        <w:t>автоматические</w:t>
      </w:r>
      <w:r w:rsidR="002E78C2">
        <w:t>»</w:t>
      </w:r>
      <w:r>
        <w:t xml:space="preserve"> копилки, в том числе с защитой от инфляции, — отмечает специалист. — Например, можно дать поручение банку ежемесячно перечислять определенную сумму в паевой фонд, инвестирующий в облигации с защитой от инфляции (ОФЗ-ИН).</w:t>
      </w:r>
      <w:r w:rsidR="00500545">
        <w:t xml:space="preserve"> </w:t>
      </w:r>
    </w:p>
    <w:p w:rsidR="00856FBF" w:rsidRDefault="00856FBF" w:rsidP="00856FBF">
      <w:r>
        <w:t>В любом случае важно начинать учиться копить как можно раньше, регулярно откладывая посильные суммы и не дожидаясь резкого повышения дохода, советуют в пресс-службе Минфина России. Для этого есть несколько правил: планирование своего личного бюджета с учетом всех доходов и расходов и четкая формулировка финансовых целей.</w:t>
      </w:r>
    </w:p>
    <w:p w:rsidR="00856FBF" w:rsidRDefault="00856FBF" w:rsidP="00856FBF">
      <w:r>
        <w:t xml:space="preserve">— Для длительных целей может быть использован новый финансовый инструмент — программа долгосрочных сбережений, — говорят в Минфине. — Это система, при которой граждане могут копить в течение 15 лет. Программа предполагает налоговый вычет, государственное </w:t>
      </w:r>
      <w:proofErr w:type="spellStart"/>
      <w:r>
        <w:t>софинансирование</w:t>
      </w:r>
      <w:proofErr w:type="spellEnd"/>
      <w:r>
        <w:t>, гарантирование средств. Закон об этом сейчас принимается в Госдуме.</w:t>
      </w:r>
    </w:p>
    <w:p w:rsidR="00856FBF" w:rsidRDefault="00856FBF" w:rsidP="00856FBF">
      <w:r>
        <w:t xml:space="preserve">Также в настоящее время прорабатывается законопроект о долевом страховании жизни, сообщили в министерстве. Этот продукт схож с ПДС и включает в себя страховую </w:t>
      </w:r>
      <w:r>
        <w:lastRenderedPageBreak/>
        <w:t>компоненту. Готовится и еще один проект закона об ИИС-3, который будет совмещать льготы по ИИС-1 и ИИС-2.</w:t>
      </w:r>
    </w:p>
    <w:p w:rsidR="00856FBF" w:rsidRDefault="00856FBF" w:rsidP="00856FBF">
      <w:r>
        <w:t xml:space="preserve">Справка </w:t>
      </w:r>
      <w:r w:rsidR="002E78C2">
        <w:t>«</w:t>
      </w:r>
      <w:r>
        <w:t>Известий</w:t>
      </w:r>
      <w:r w:rsidR="002E78C2">
        <w:t>»</w:t>
      </w:r>
    </w:p>
    <w:p w:rsidR="00856FBF" w:rsidRDefault="00856FBF" w:rsidP="00856FBF">
      <w:r>
        <w:t>ИИС — специальный счет, при помощи него можно купить ценные бумаги и валюту на бирже, а также получить часть инвестированных денег обратно — в виде налоговых вычетов от государства. Существуют ИИС-1, ИИС-2, ИИС-3.</w:t>
      </w:r>
    </w:p>
    <w:p w:rsidR="00856FBF" w:rsidRDefault="00856FBF" w:rsidP="00856FBF">
      <w:r>
        <w:t xml:space="preserve">Эксперт проекта </w:t>
      </w:r>
      <w:r w:rsidR="002E78C2">
        <w:t>«</w:t>
      </w:r>
      <w:proofErr w:type="spellStart"/>
      <w:r>
        <w:t>ПроФиТ</w:t>
      </w:r>
      <w:proofErr w:type="spellEnd"/>
      <w:r w:rsidR="002E78C2">
        <w:t>»</w:t>
      </w:r>
      <w:r>
        <w:t xml:space="preserve"> Ассоциации развития финансовой грамотности Павел Никитин уверен, что наиболее интересный актуальный вариант с точки зрения доходности — это всё-таки накопительное страхование жизни. В рамках конкретного счета клиента открывается счет на ребенка или на себя и ежегодно вносится не менее 25 тыс. рублей (в зависимости от суммы, которую хочется накопить). При этом ежегодно клиент гарантированно возвращает 13% подоходного налога из бюджета, а также получает доходность страховой компании (ориентировочно, 6–7%). Правда, эта доходность не гарантирована. Одним из главных плюсов НСЖ является страхование вложений, в результате чего ребенок точно получит сумму, которую планировал накопить родитель.</w:t>
      </w:r>
    </w:p>
    <w:p w:rsidR="00856FBF" w:rsidRDefault="00856FBF" w:rsidP="00856FBF">
      <w:r>
        <w:t>Для реализации таких среднесрочных целей, как обучение детей, помимо привычных вкладов можно использовать инвестиционные инструменты. Например, облигации федерального займа, предлагают в Минфине.</w:t>
      </w:r>
    </w:p>
    <w:p w:rsidR="00856FBF" w:rsidRDefault="00856FBF" w:rsidP="00856FBF">
      <w:r>
        <w:t xml:space="preserve">Доцент Воронежского государственного университета (ВГУ) Дмитрий </w:t>
      </w:r>
      <w:proofErr w:type="spellStart"/>
      <w:r>
        <w:t>Ломсадзе</w:t>
      </w:r>
      <w:proofErr w:type="spellEnd"/>
      <w:r>
        <w:t xml:space="preserve"> напоминает, что во многих российских вузах существует практика получения </w:t>
      </w:r>
      <w:proofErr w:type="spellStart"/>
      <w:r>
        <w:t>грантовой</w:t>
      </w:r>
      <w:proofErr w:type="spellEnd"/>
      <w:r>
        <w:t xml:space="preserve"> поддержки (в том числе полного возмещения стоимости обучения) для студентов, у которых есть достижения в учебе, спорте, социальных и иных проектах вуза.</w:t>
      </w:r>
    </w:p>
    <w:p w:rsidR="00856FBF" w:rsidRDefault="00856FBF" w:rsidP="00856FBF">
      <w:r>
        <w:t xml:space="preserve">— Детей до определенного возраста необходимо поддерживать, — подчеркивает доцент кафедры экономики и управления организациями ВГУ Анна </w:t>
      </w:r>
      <w:proofErr w:type="spellStart"/>
      <w:r>
        <w:t>Кособуцкая</w:t>
      </w:r>
      <w:proofErr w:type="spellEnd"/>
      <w:r>
        <w:t xml:space="preserve">. — Главное, дать им хороший старт во взрослую жизнь. А это невозможно без качественного образования. Существует термин </w:t>
      </w:r>
      <w:r w:rsidR="002E78C2">
        <w:t>«</w:t>
      </w:r>
      <w:r>
        <w:t>отдача от образования</w:t>
      </w:r>
      <w:r w:rsidR="002E78C2">
        <w:t>»</w:t>
      </w:r>
      <w:r>
        <w:t>, отражающий зависимость между уровнем образования работника и уровнем его заработной платы. Поэтому расходы на образование можно рассматривать как инвестиции в будущее в своих детей.</w:t>
      </w:r>
    </w:p>
    <w:p w:rsidR="00856FBF" w:rsidRPr="00856FBF" w:rsidRDefault="00A11AE5" w:rsidP="00856FBF">
      <w:hyperlink r:id="rId12" w:history="1">
        <w:r w:rsidR="00856FBF" w:rsidRPr="006E07CA">
          <w:rPr>
            <w:rStyle w:val="a3"/>
          </w:rPr>
          <w:t>https://iz.ru/1520921/dmitrii-alekseev/semia-kopilka-kak-rossiiane-otkladyvaiut-dengi-na-budushchee-svoikh-detei</w:t>
        </w:r>
      </w:hyperlink>
      <w:r w:rsidR="00856FBF">
        <w:t xml:space="preserve"> </w:t>
      </w:r>
    </w:p>
    <w:p w:rsidR="002C69C7" w:rsidRPr="00F04BE9" w:rsidRDefault="002C69C7" w:rsidP="002C69C7">
      <w:pPr>
        <w:pStyle w:val="2"/>
      </w:pPr>
      <w:bookmarkStart w:id="29" w:name="ф2"/>
      <w:bookmarkStart w:id="30" w:name="_Toc136936304"/>
      <w:bookmarkEnd w:id="29"/>
      <w:r w:rsidRPr="00F04BE9">
        <w:t xml:space="preserve">ИА </w:t>
      </w:r>
      <w:r w:rsidR="002E78C2">
        <w:t>«</w:t>
      </w:r>
      <w:r w:rsidRPr="00F04BE9">
        <w:t>Хабаровский край сегодня</w:t>
      </w:r>
      <w:r w:rsidR="002E78C2">
        <w:t>»</w:t>
      </w:r>
      <w:r w:rsidRPr="00F04BE9">
        <w:t xml:space="preserve">, 05.06.2023, Негосударственные пенсионные фонды выплатили порядка 40 </w:t>
      </w:r>
      <w:proofErr w:type="gramStart"/>
      <w:r w:rsidRPr="00F04BE9">
        <w:t>млрд</w:t>
      </w:r>
      <w:proofErr w:type="gramEnd"/>
      <w:r w:rsidRPr="00F04BE9">
        <w:t xml:space="preserve"> рублей</w:t>
      </w:r>
      <w:bookmarkEnd w:id="30"/>
    </w:p>
    <w:p w:rsidR="002C69C7" w:rsidRPr="002E78C2" w:rsidRDefault="002C69C7" w:rsidP="002E78C2">
      <w:pPr>
        <w:pStyle w:val="3"/>
      </w:pPr>
      <w:bookmarkStart w:id="31" w:name="_Toc136936305"/>
      <w:r w:rsidRPr="002E78C2">
        <w:t>Негосударственные пенсионные фонды (</w:t>
      </w:r>
      <w:r w:rsidR="002E78C2" w:rsidRPr="002E78C2">
        <w:t>НПФ</w:t>
      </w:r>
      <w:r w:rsidRPr="002E78C2">
        <w:t xml:space="preserve">) выплатили клиентам и их правопреемникам 40,7 </w:t>
      </w:r>
      <w:proofErr w:type="gramStart"/>
      <w:r w:rsidRPr="002E78C2">
        <w:t>млрд</w:t>
      </w:r>
      <w:proofErr w:type="gramEnd"/>
      <w:r w:rsidRPr="002E78C2">
        <w:t xml:space="preserve"> рублей за 2022 год в рамках обязательного пенсионного страхования, что на 72% больше аналогичных показателей предыдущего года. Об этом сообщает ИА </w:t>
      </w:r>
      <w:r w:rsidR="002E78C2" w:rsidRPr="002E78C2">
        <w:t>«</w:t>
      </w:r>
      <w:r w:rsidRPr="002E78C2">
        <w:t>Хабаровский край сегодня</w:t>
      </w:r>
      <w:r w:rsidR="002E78C2" w:rsidRPr="002E78C2">
        <w:t>»</w:t>
      </w:r>
      <w:r w:rsidRPr="002E78C2">
        <w:t xml:space="preserve"> со ссылкой на </w:t>
      </w:r>
      <w:r w:rsidR="002E78C2" w:rsidRPr="002E78C2">
        <w:t>«</w:t>
      </w:r>
      <w:r w:rsidRPr="002E78C2">
        <w:t>Известия</w:t>
      </w:r>
      <w:r w:rsidR="002E78C2" w:rsidRPr="002E78C2">
        <w:t>»</w:t>
      </w:r>
      <w:r w:rsidRPr="002E78C2">
        <w:t>.</w:t>
      </w:r>
      <w:bookmarkEnd w:id="31"/>
    </w:p>
    <w:p w:rsidR="002C69C7" w:rsidRDefault="002C69C7" w:rsidP="002C69C7">
      <w:r>
        <w:t xml:space="preserve">Издание привело данные аналитических материалов </w:t>
      </w:r>
      <w:r w:rsidR="002E78C2" w:rsidRPr="002E78C2">
        <w:rPr>
          <w:b/>
        </w:rPr>
        <w:t>НПФ</w:t>
      </w:r>
      <w:r>
        <w:t xml:space="preserve"> </w:t>
      </w:r>
      <w:r w:rsidR="002E78C2">
        <w:t>«</w:t>
      </w:r>
      <w:r>
        <w:t>Эволюция</w:t>
      </w:r>
      <w:r w:rsidR="002E78C2">
        <w:t>»</w:t>
      </w:r>
      <w:r>
        <w:t>.</w:t>
      </w:r>
    </w:p>
    <w:p w:rsidR="002C69C7" w:rsidRDefault="002C69C7" w:rsidP="002C69C7">
      <w:r>
        <w:lastRenderedPageBreak/>
        <w:t xml:space="preserve">- Увеличение объема выплат вызвано несколькими факторами. Один из основных — в портфеле клиентов </w:t>
      </w:r>
      <w:r w:rsidR="002E78C2" w:rsidRPr="002E78C2">
        <w:rPr>
          <w:b/>
        </w:rPr>
        <w:t>НПФ</w:t>
      </w:r>
      <w:r>
        <w:t xml:space="preserve"> растет число людей, достигших пенсионного возраста. Кроме того, растет и число тех, кто получает пенсию досрочно из-за различных льгот. Тенденция на увеличение пенсионеров и объемов выплат в ближайшем будущем сохранится, - сказала гендиректор </w:t>
      </w:r>
      <w:r w:rsidR="002E78C2" w:rsidRPr="002E78C2">
        <w:rPr>
          <w:b/>
        </w:rPr>
        <w:t>НПФ</w:t>
      </w:r>
      <w:r>
        <w:t xml:space="preserve"> </w:t>
      </w:r>
      <w:r w:rsidR="002E78C2">
        <w:t>«</w:t>
      </w:r>
      <w:r>
        <w:t>Эволюция</w:t>
      </w:r>
      <w:r w:rsidR="002E78C2">
        <w:t>»</w:t>
      </w:r>
      <w:r>
        <w:t xml:space="preserve"> Елена </w:t>
      </w:r>
      <w:proofErr w:type="spellStart"/>
      <w:r>
        <w:t>Тетюнина</w:t>
      </w:r>
      <w:proofErr w:type="spellEnd"/>
      <w:r>
        <w:t xml:space="preserve">. </w:t>
      </w:r>
    </w:p>
    <w:p w:rsidR="002C69C7" w:rsidRDefault="002C69C7" w:rsidP="002C69C7">
      <w:r>
        <w:t xml:space="preserve"> В десятке регионов-лидеров, жители которых получили наибольший объем выплат </w:t>
      </w:r>
      <w:proofErr w:type="gramStart"/>
      <w:r>
        <w:t>-Х</w:t>
      </w:r>
      <w:proofErr w:type="gramEnd"/>
      <w:r>
        <w:t xml:space="preserve">анты-Мансийский автономный округ с 2,7 млрд рублей выплат, Свердловская область с 1,8 млрд рублей, Башкирия с 1,5 млрд рублей, Татарстан, Московская область и Красноярский край, где люди получили в общей сложности по 1,4 млрд рублей в каждом регионе, Москва с 1,3 млрд рублей. А также Мурманская, Челябинская области и Кемеровская области. Гендиректор </w:t>
      </w:r>
      <w:r w:rsidR="002E78C2" w:rsidRPr="002E78C2">
        <w:rPr>
          <w:b/>
        </w:rPr>
        <w:t>НПФ</w:t>
      </w:r>
      <w:r>
        <w:t xml:space="preserve"> </w:t>
      </w:r>
      <w:r w:rsidR="002E78C2">
        <w:t>«</w:t>
      </w:r>
      <w:r>
        <w:t>Достойное будущее</w:t>
      </w:r>
      <w:r w:rsidR="002E78C2">
        <w:t>»</w:t>
      </w:r>
      <w:r>
        <w:t xml:space="preserve"> Дмитрий Ключник пояснил, что концентрация выплат пенсионных накоплений на этих территориях обусловлена более высокой оплатой труда, спецификой условий деятельности и других льгот, дающих основания на снижение пенсионного возраста. Он отметил, что частные фонды исторически широко представлены в Поволжье, а также в нефтегазовых регионах и областях с развитой металлургической промышленностью.</w:t>
      </w:r>
    </w:p>
    <w:p w:rsidR="002C69C7" w:rsidRDefault="002C69C7" w:rsidP="002C69C7">
      <w:r>
        <w:t xml:space="preserve">По информации Банка России, в прошлом году количество застрахованных россиян с накоплениями в негосударственных пенсионных фондах снизилось на 0,7% до 36,6 </w:t>
      </w:r>
      <w:proofErr w:type="gramStart"/>
      <w:r>
        <w:t>млн</w:t>
      </w:r>
      <w:proofErr w:type="gramEnd"/>
      <w:r>
        <w:t xml:space="preserve"> человек, 597 тыс. из них получали выплаты. </w:t>
      </w:r>
    </w:p>
    <w:p w:rsidR="00D1642B" w:rsidRDefault="00A11AE5" w:rsidP="002C69C7">
      <w:hyperlink r:id="rId13" w:history="1">
        <w:r w:rsidR="002C69C7" w:rsidRPr="006E07CA">
          <w:rPr>
            <w:rStyle w:val="a3"/>
          </w:rPr>
          <w:t>https://todaykhv.ru/news/economics-and-business/65287</w:t>
        </w:r>
      </w:hyperlink>
    </w:p>
    <w:p w:rsidR="00D94D15" w:rsidRDefault="00D94D15" w:rsidP="00D94D15">
      <w:pPr>
        <w:pStyle w:val="10"/>
      </w:pPr>
      <w:bookmarkStart w:id="32" w:name="_Toc99271691"/>
      <w:bookmarkStart w:id="33" w:name="_Toc99318654"/>
      <w:bookmarkStart w:id="34" w:name="_Toc99318783"/>
      <w:bookmarkStart w:id="35" w:name="_Toc396864672"/>
      <w:bookmarkStart w:id="36" w:name="_Toc136936306"/>
      <w:r>
        <w:t>Н</w:t>
      </w:r>
      <w:r w:rsidRPr="00880858">
        <w:t>овости развити</w:t>
      </w:r>
      <w:r>
        <w:t>я</w:t>
      </w:r>
      <w:r w:rsidRPr="00880858">
        <w:t xml:space="preserve"> системы обязательного пенсионного страхования и страховой пенсии</w:t>
      </w:r>
      <w:bookmarkEnd w:id="32"/>
      <w:bookmarkEnd w:id="33"/>
      <w:bookmarkEnd w:id="34"/>
      <w:bookmarkEnd w:id="36"/>
    </w:p>
    <w:p w:rsidR="00FC392D" w:rsidRPr="00F04BE9" w:rsidRDefault="00FC392D" w:rsidP="00FC392D">
      <w:pPr>
        <w:pStyle w:val="2"/>
      </w:pPr>
      <w:bookmarkStart w:id="37" w:name="ф3"/>
      <w:bookmarkStart w:id="38" w:name="_Toc136936307"/>
      <w:bookmarkEnd w:id="37"/>
      <w:r w:rsidRPr="00F04BE9">
        <w:t xml:space="preserve">Журналистская правда, 05.06.2023, Правительство РФ имеет временное право на </w:t>
      </w:r>
      <w:proofErr w:type="spellStart"/>
      <w:r w:rsidRPr="00F04BE9">
        <w:t>доиндексацию</w:t>
      </w:r>
      <w:proofErr w:type="spellEnd"/>
      <w:r w:rsidRPr="00F04BE9">
        <w:t xml:space="preserve"> пенсий</w:t>
      </w:r>
      <w:bookmarkEnd w:id="38"/>
    </w:p>
    <w:p w:rsidR="00FC392D" w:rsidRDefault="00FC392D" w:rsidP="002E78C2">
      <w:pPr>
        <w:pStyle w:val="3"/>
      </w:pPr>
      <w:bookmarkStart w:id="39" w:name="_Toc136936308"/>
      <w:r>
        <w:t xml:space="preserve">Летом 2022 года правительство Российской Федерации второй раз реализовало индексацию пенсий и пособий — впервые за долгий период времени пенсионные выплаты выросли дважды за один отчетный период. Депутат Госдумы Ярослав Нилов </w:t>
      </w:r>
      <w:proofErr w:type="gramStart"/>
      <w:r>
        <w:t>объяснил</w:t>
      </w:r>
      <w:proofErr w:type="gramEnd"/>
      <w:r>
        <w:t xml:space="preserve"> на каком основании это произошло и возможно ли повторение подобных действий.</w:t>
      </w:r>
      <w:bookmarkEnd w:id="39"/>
    </w:p>
    <w:p w:rsidR="00FC392D" w:rsidRDefault="00FC392D" w:rsidP="00FC392D">
      <w:r>
        <w:t xml:space="preserve">Нилов подчеркнул, что правительство РФ имеет временное право, которое установлено законом, согласно нему, исходя из экономической ситуации и уровня инфляции, представляется возможным осуществлять </w:t>
      </w:r>
      <w:proofErr w:type="spellStart"/>
      <w:r>
        <w:t>доиндексацию</w:t>
      </w:r>
      <w:proofErr w:type="spellEnd"/>
      <w:r>
        <w:t xml:space="preserve"> пенсий, что и произошло в 2022 году. В настоящее время депутат не видит предпосылок повторения подобных действий от правительства.</w:t>
      </w:r>
    </w:p>
    <w:p w:rsidR="00FC392D" w:rsidRDefault="00FC392D" w:rsidP="00FC392D">
      <w:r>
        <w:t xml:space="preserve">В 2022 году о том, что пенсии и прожиточный минимум внепланово повысят на 10%, </w:t>
      </w:r>
      <w:proofErr w:type="gramStart"/>
      <w:r>
        <w:t>сообщил российский лидер Владимир Путин заявил</w:t>
      </w:r>
      <w:proofErr w:type="gramEnd"/>
      <w:r>
        <w:t xml:space="preserve"> во время очередного заседания президиума Государственного совета в конце мая.</w:t>
      </w:r>
    </w:p>
    <w:p w:rsidR="00FC392D" w:rsidRDefault="00FC392D" w:rsidP="00FC392D">
      <w:proofErr w:type="gramStart"/>
      <w:r>
        <w:t>При этом в РФ на законодательном уровне установлена обязательная индексация для страховых пенсий 1 января, для социальных — 1 апреля.</w:t>
      </w:r>
      <w:proofErr w:type="gramEnd"/>
      <w:r>
        <w:t xml:space="preserve"> Работающим пенсионерам не </w:t>
      </w:r>
      <w:r>
        <w:lastRenderedPageBreak/>
        <w:t>индексируют пенсионные средства, но 1 августа происходит перерасчет их выплат по возрасту в соответствии со стажем.</w:t>
      </w:r>
    </w:p>
    <w:p w:rsidR="00FC392D" w:rsidRDefault="00FC392D" w:rsidP="00FC392D">
      <w:proofErr w:type="gramStart"/>
      <w:r>
        <w:t>После начала спецоперации ВС РФ по денацификации и демилитаризации Украины инфляция за месяц увеличилась в два раза — в марте 2022 года она уже была на уровне в 16,7%. Это связано с тем, что Запад ввел пакет антироссийских санкций — это сказалось на росте валютных курсов и удорожании многих товаров, особенно зарубежного производства.</w:t>
      </w:r>
      <w:proofErr w:type="gramEnd"/>
      <w:r>
        <w:t xml:space="preserve"> Именно поэтому в июне того же года пенсии дополнительно выросли еще на 10%.</w:t>
      </w:r>
    </w:p>
    <w:p w:rsidR="00FC392D" w:rsidRPr="00FC392D" w:rsidRDefault="00A11AE5" w:rsidP="00FC392D">
      <w:hyperlink r:id="rId14" w:history="1">
        <w:r w:rsidR="00FC392D" w:rsidRPr="006E07CA">
          <w:rPr>
            <w:rStyle w:val="a3"/>
          </w:rPr>
          <w:t>https://jpgazeta.ru/letom-2022-goda-pensii-i-posobiya-vpervye-dopolnitelno-proindeksirovali-na-10</w:t>
        </w:r>
      </w:hyperlink>
      <w:r w:rsidR="00FC392D">
        <w:t xml:space="preserve"> </w:t>
      </w:r>
    </w:p>
    <w:p w:rsidR="00C45751" w:rsidRPr="00F04BE9" w:rsidRDefault="00C45751" w:rsidP="00C45751">
      <w:pPr>
        <w:pStyle w:val="2"/>
      </w:pPr>
      <w:bookmarkStart w:id="40" w:name="ф4"/>
      <w:bookmarkStart w:id="41" w:name="_Toc136936309"/>
      <w:bookmarkEnd w:id="40"/>
      <w:proofErr w:type="spellStart"/>
      <w:r w:rsidRPr="00F04BE9">
        <w:t>Life</w:t>
      </w:r>
      <w:proofErr w:type="spellEnd"/>
      <w:r w:rsidRPr="00F04BE9">
        <w:t>, 05.06.2023, Пенсионерам увеличат компенсации, субсидии и доплаты: Кого ждёт прибавка</w:t>
      </w:r>
      <w:bookmarkEnd w:id="41"/>
    </w:p>
    <w:p w:rsidR="00C45751" w:rsidRDefault="00C45751" w:rsidP="002E78C2">
      <w:pPr>
        <w:pStyle w:val="3"/>
      </w:pPr>
      <w:bookmarkStart w:id="42" w:name="_Toc136936310"/>
      <w:r>
        <w:t>Меняются суммы компенсаций. В частности, по льготам на проезд, в том числе на дачи и к местам отдыха. К тому же изменится начисление льгот на оплату услуг ЖКХ. Что надо учесть пенсионерам?</w:t>
      </w:r>
      <w:bookmarkEnd w:id="42"/>
    </w:p>
    <w:p w:rsidR="00C45751" w:rsidRDefault="00C45751" w:rsidP="00C45751">
      <w:r>
        <w:t>В Социальном фонде России обратили внимание на то, что с июня расширен перечень технических средств реабилитации (ТСР), которые можно получить по электронному сертификату. Теперь в нём появилось 26 новых позиций. Среди них — протезы верхних и нижних конечностей. Всего в перечне насчитывается уже около 270 различных средств реабилитации.</w:t>
      </w:r>
    </w:p>
    <w:p w:rsidR="00C45751" w:rsidRDefault="00C45751" w:rsidP="00C45751">
      <w:r>
        <w:t>В СФР обратили внимание и на то, что получить компенсацию за проезд из районов Крайнего Севера теперь можно дистанционно. Такая возможность появилась в октябре прошлого года. Соответственно, сейчас наступил первый летний сезон, когда можно ею воспользоваться.</w:t>
      </w:r>
    </w:p>
    <w:p w:rsidR="00C45751" w:rsidRDefault="00C45751" w:rsidP="00C45751">
      <w:r>
        <w:t xml:space="preserve">Как пояснили в СФР, раньше северяне могли обратиться за компенсацией лишь при личном посещении клиентской службы </w:t>
      </w:r>
      <w:proofErr w:type="spellStart"/>
      <w:r>
        <w:t>соцфонда</w:t>
      </w:r>
      <w:proofErr w:type="spellEnd"/>
      <w:r>
        <w:t xml:space="preserve"> или многофункционального центра. Теперь у них есть возможность подать заявление на возмещение </w:t>
      </w:r>
      <w:proofErr w:type="gramStart"/>
      <w:r>
        <w:t>расходов</w:t>
      </w:r>
      <w:proofErr w:type="gramEnd"/>
      <w:r>
        <w:t xml:space="preserve"> не выходя из дома.</w:t>
      </w:r>
    </w:p>
    <w:p w:rsidR="00C45751" w:rsidRDefault="00C45751" w:rsidP="00C45751">
      <w:r>
        <w:t xml:space="preserve">— В следующем году для льготников правительство планирует запустить электронные сертификаты на оплату ЖКХ. Они будут выдаваться только тем, кто имеет постоянные льготы на оплату коммунальных услуг, а не временные субсидии. Например, инвалидам, ветеранам и т.д. Сейчас льготники точно так же оплачивают полную стоимость, а затем ждут, когда часть суммы вернётся им. Это не самая удобная схема, — рассказала партнёр юридической компании PG </w:t>
      </w:r>
      <w:proofErr w:type="spellStart"/>
      <w:r>
        <w:t>Partners</w:t>
      </w:r>
      <w:proofErr w:type="spellEnd"/>
      <w:r>
        <w:t xml:space="preserve"> Светлана </w:t>
      </w:r>
      <w:proofErr w:type="spellStart"/>
      <w:r>
        <w:t>Петрикова</w:t>
      </w:r>
      <w:proofErr w:type="spellEnd"/>
      <w:r>
        <w:t>.</w:t>
      </w:r>
    </w:p>
    <w:p w:rsidR="00C45751" w:rsidRDefault="00C45751" w:rsidP="00C45751">
      <w:r>
        <w:t>По её словам, владельцы сертификатов на определённую льготу в 30% или 50% смогут оплачивать только сумму со скидкой, а на остальную часть предоставлять сертификат. Так будет удобнее не только гражданам, но и самим коммунальщикам, поскольку, по прогнозу экспертов, такая схема сможет уменьшить количество должников.</w:t>
      </w:r>
    </w:p>
    <w:p w:rsidR="00C45751" w:rsidRDefault="00C45751" w:rsidP="00C45751">
      <w:r>
        <w:t xml:space="preserve">Депутаты Госдумы подготовили законопроект, предполагающий увеличение ежегодного оплачиваемого отпуска для работающих пенсионеров. Если его примут, то отпуск вырастет на семь календарных дней. В этом случае продолжительность их </w:t>
      </w:r>
      <w:r>
        <w:lastRenderedPageBreak/>
        <w:t xml:space="preserve">отпуска увеличится с 28 до 35 календарных дней в году. На этот момент обратил внимание юрист </w:t>
      </w:r>
      <w:r w:rsidR="002E78C2">
        <w:t>«</w:t>
      </w:r>
      <w:r>
        <w:t>Европейской юридической службы</w:t>
      </w:r>
      <w:r w:rsidR="002E78C2">
        <w:t>»</w:t>
      </w:r>
      <w:r>
        <w:t xml:space="preserve"> Станислав Огородников.</w:t>
      </w:r>
    </w:p>
    <w:p w:rsidR="00C45751" w:rsidRDefault="00C45751" w:rsidP="00C45751">
      <w:r>
        <w:t>Изменятся льготы на проезд. Фото © ТАСС / Александр Артеменков</w:t>
      </w:r>
    </w:p>
    <w:p w:rsidR="00C45751" w:rsidRDefault="00C45751" w:rsidP="00C45751">
      <w:r>
        <w:t>— Сейчас работающие пенсионеры имеют право на дополнительный неоплачиваемый отпуск до 14 дней в году (при наличии инвалидности — до 60 дней в году). Законопроект пока не внесён в Госдуму официально и находится на согласовании в Российской трёхсторонней комиссии (куда входят представители правительства, работодателей и профсоюзов), — уточнил Станислав Огородников.</w:t>
      </w:r>
    </w:p>
    <w:p w:rsidR="00C45751" w:rsidRDefault="00C45751" w:rsidP="00C45751">
      <w:r>
        <w:t>В ряде регионов для пенсионеров предусмотрен льготный проезд в дачный сезон. Например, в Санкт-Петербурге люди преклонного возраста могут ежегодно с 27 апреля по 31 октября пользоваться пригородным автобусным транспортом, оплачивая только 10% стоимости билета, остальная часть компенсируется из бюджета города. Эти льготы предоставляются всем людям пенсионного возраста, проживающим в Санкт-Петербурге.</w:t>
      </w:r>
    </w:p>
    <w:p w:rsidR="00C45751" w:rsidRDefault="00C45751" w:rsidP="00C45751">
      <w:r>
        <w:t>В Иркутской области, отметил Станислав Огородников, неработающие пенсионеры-дачники по закону бесплатно добираются до своих участков на пригородных электропоездах или автобусах. Льготный период длится с 1 мая до 30 сентября. В Челябинской области с 1 мая по 15 октября для пенсионеров-садоводов действует 70-процентная скидка на проезд в электричках. Получить её можно при покупке месячного абонемента и использовать на протяжении 15 дней в месяц.</w:t>
      </w:r>
    </w:p>
    <w:p w:rsidR="00C45751" w:rsidRDefault="00C45751" w:rsidP="00C45751">
      <w:r>
        <w:t>— В наилучшем положении оказываются пенсионеры Москвы и Московской области, для которых прое</w:t>
      </w:r>
      <w:proofErr w:type="gramStart"/>
      <w:r>
        <w:t>зд в пр</w:t>
      </w:r>
      <w:proofErr w:type="gramEnd"/>
      <w:r>
        <w:t>игородном транспорте является бесплатным круглый год, — добавил Станислав Огородников.</w:t>
      </w:r>
    </w:p>
    <w:p w:rsidR="00C45751" w:rsidRDefault="00C45751" w:rsidP="00C45751">
      <w:r>
        <w:t>Также стоит отметить, что в июне изменится график получения социальных выплат. Люди, которые обычно получают пенсии с 10-го по 12-е число, могут прийти за деньгами раньше. Их перечислят в последний рабочий день — пятницу, 9 июня. В 2023 году 10 и 11 июня выпадают на субботу и воскресенье соответственно. Понедельник, 12 июня, — День России, то есть это нерабочий праздничный день. Следовательно, будут длинные выходные — с 10 по 12 июня.</w:t>
      </w:r>
    </w:p>
    <w:p w:rsidR="00D1642B" w:rsidRDefault="00A11AE5" w:rsidP="00C45751">
      <w:hyperlink r:id="rId15" w:history="1">
        <w:r w:rsidR="00C45751" w:rsidRPr="006E07CA">
          <w:rPr>
            <w:rStyle w:val="a3"/>
          </w:rPr>
          <w:t>https://life.ru/p/1583889</w:t>
        </w:r>
      </w:hyperlink>
    </w:p>
    <w:p w:rsidR="007230BE" w:rsidRPr="00F04BE9" w:rsidRDefault="007230BE" w:rsidP="007230BE">
      <w:pPr>
        <w:pStyle w:val="2"/>
      </w:pPr>
      <w:bookmarkStart w:id="43" w:name="ф5"/>
      <w:bookmarkStart w:id="44" w:name="_Toc136936311"/>
      <w:bookmarkEnd w:id="43"/>
      <w:r w:rsidRPr="00F04BE9">
        <w:t xml:space="preserve">PRIMPRESS, 05.06.2023, </w:t>
      </w:r>
      <w:r w:rsidR="002E78C2">
        <w:t>«</w:t>
      </w:r>
      <w:r w:rsidRPr="00F04BE9">
        <w:t>Пенсионный возраст снизят до 55/60 лет</w:t>
      </w:r>
      <w:r w:rsidR="002E78C2">
        <w:t>»</w:t>
      </w:r>
      <w:r w:rsidRPr="00F04BE9">
        <w:t>: россиян ждет большой сюрприз в следующем году</w:t>
      </w:r>
      <w:bookmarkEnd w:id="44"/>
      <w:r w:rsidRPr="00F04BE9">
        <w:t xml:space="preserve"> </w:t>
      </w:r>
    </w:p>
    <w:p w:rsidR="007230BE" w:rsidRDefault="007230BE" w:rsidP="002E78C2">
      <w:pPr>
        <w:pStyle w:val="3"/>
      </w:pPr>
      <w:bookmarkStart w:id="45" w:name="_Toc136936312"/>
      <w:r>
        <w:t>Россиянам рассказали о снижении пенсионного возраста до прежних отметок: 55 лет для женщин и 60 лет для мужчин. Получать пенсию с этого возраста смогут многие граждане. А в следующем году для них начнет работать новый механизм. Об этом рассказал пенсионный эксперт Сергей Власов, сообщает PRIMPRESS.</w:t>
      </w:r>
      <w:bookmarkEnd w:id="45"/>
    </w:p>
    <w:p w:rsidR="007230BE" w:rsidRDefault="007230BE" w:rsidP="007230BE">
      <w:r>
        <w:t>По его словам, в ближайшие пять лет в нашей стране еще будет действовать переходный период по повышению пенсионного возраста. В полной мере статьи пенсионной реформы вступят в силу лишь в 2028 году. И к тому моменту на пенсию женщины будут выходить в 60 лет, а мужчины в 65 лет.</w:t>
      </w:r>
    </w:p>
    <w:p w:rsidR="007230BE" w:rsidRDefault="007230BE" w:rsidP="007230BE">
      <w:r>
        <w:lastRenderedPageBreak/>
        <w:t>Это касается страховой пенсии по старости. Однако накопительную пенсию повышение пенсионного возраста не затронуло. При наличии пенсионных накоплений каждый человек может снизить для себя такой возраст сразу на пять лет, ведь получать подобную выплату можно начать по прежним меркам, которые были приняты еще в СССР. То есть в 55 и 60 лет соответственно.</w:t>
      </w:r>
    </w:p>
    <w:p w:rsidR="007230BE" w:rsidRDefault="007230BE" w:rsidP="007230BE">
      <w:r>
        <w:t xml:space="preserve">При этом уже в следующем году россиян ждет большой сюрприз в этом плане. Вступят в силу новые правила, по которым пенсионные фонды будут обязаны уведомлять граждан о наличии у них таких накоплений. Сейчас это делает только СФР в обязательном порядке. Но с июля 2024 года это правило коснется и всех </w:t>
      </w:r>
      <w:r w:rsidR="002E78C2" w:rsidRPr="002E78C2">
        <w:rPr>
          <w:b/>
        </w:rPr>
        <w:t>НПФ</w:t>
      </w:r>
      <w:r>
        <w:t>. А поскольку многие люди даже не знают, что у них есть право на накопительную пенсию, для них это может стать большим приятным сюрпризом.</w:t>
      </w:r>
    </w:p>
    <w:p w:rsidR="007230BE" w:rsidRDefault="002E78C2" w:rsidP="007230BE">
      <w:r>
        <w:t>«</w:t>
      </w:r>
      <w:r w:rsidR="007230BE">
        <w:t>Информация будет поступать автоматически от фондов всем, у кого сформированы пенсионные накопления. И тогда уже можно решить, как именно получить такие деньги: единовременной суммой или ежемесячной. Сама накопительная пенсия может стать хорошим подспорьем и дополнением к основной выплате. Например, если человек копил в течение хотя бы 15 лет, в итоге при наступлении возраста 55 лет можно будет получать по 10-15 тысяч рублей ежемесячно в течение пяти лет подряд</w:t>
      </w:r>
      <w:r>
        <w:t>»</w:t>
      </w:r>
      <w:r w:rsidR="007230BE">
        <w:t>, – добавил Власов.</w:t>
      </w:r>
    </w:p>
    <w:p w:rsidR="007230BE" w:rsidRDefault="00A11AE5" w:rsidP="007230BE">
      <w:hyperlink r:id="rId16" w:history="1">
        <w:r w:rsidR="007230BE" w:rsidRPr="006E07CA">
          <w:rPr>
            <w:rStyle w:val="a3"/>
          </w:rPr>
          <w:t>https://primpress.ru/article/101622</w:t>
        </w:r>
      </w:hyperlink>
      <w:r w:rsidR="007230BE">
        <w:t xml:space="preserve"> </w:t>
      </w:r>
    </w:p>
    <w:p w:rsidR="007230BE" w:rsidRPr="00F04BE9" w:rsidRDefault="007230BE" w:rsidP="007230BE">
      <w:pPr>
        <w:pStyle w:val="2"/>
      </w:pPr>
      <w:bookmarkStart w:id="46" w:name="_Toc136936313"/>
      <w:r w:rsidRPr="00F04BE9">
        <w:t>PRIMPRESS, 05.06.2023, И работающим, и неработающим. Пенсионеров ждет рекордная индексация после июня</w:t>
      </w:r>
      <w:bookmarkEnd w:id="46"/>
      <w:r w:rsidRPr="00F04BE9">
        <w:t xml:space="preserve"> </w:t>
      </w:r>
    </w:p>
    <w:p w:rsidR="007230BE" w:rsidRDefault="007230BE" w:rsidP="002E78C2">
      <w:pPr>
        <w:pStyle w:val="3"/>
      </w:pPr>
      <w:bookmarkStart w:id="47" w:name="_Toc136936314"/>
      <w:r>
        <w:t>Пенсионерам рассказали о новой индексации выплат, которая произойдет уже после июня, но до конца текущего лета. Получить прибавку смогут пожилые вне зависимости от того, работают они сейчас или нет. А размер такой доплаты станет максимальным за все предыдущие годы. Об этом рассказал пенсионный эксперт Сергей Власов, сообщает PRIMPRESS.</w:t>
      </w:r>
      <w:bookmarkEnd w:id="47"/>
    </w:p>
    <w:p w:rsidR="007230BE" w:rsidRDefault="007230BE" w:rsidP="007230BE">
      <w:r>
        <w:t xml:space="preserve">По его словам, новое увеличение пенсий в нашей стране ожидается уже в конце лета, а точнее, в августе. Это будет не совсем стандартная индексация, которая была проведена в январе или апреле этого года, а перерасчет. И получить его смогут те </w:t>
      </w:r>
      <w:proofErr w:type="spellStart"/>
      <w:r>
        <w:t>пенсионерые</w:t>
      </w:r>
      <w:proofErr w:type="spellEnd"/>
      <w:r>
        <w:t>, которые работали в течение прошлого года.</w:t>
      </w:r>
    </w:p>
    <w:p w:rsidR="007230BE" w:rsidRDefault="002E78C2" w:rsidP="007230BE">
      <w:r>
        <w:t>«</w:t>
      </w:r>
      <w:r w:rsidR="007230BE">
        <w:t>Неважно, сколько именно человек работал в 2022 году, важно, какое количество страховых взносов за него было перечислено в Пенсионный фонд, а ныне уже Социальный фонд. По данным, которые поступили в фонд от работодателей, и будет рассчитан размер прибавки для таких граждан</w:t>
      </w:r>
      <w:r>
        <w:t>»</w:t>
      </w:r>
      <w:r w:rsidR="007230BE">
        <w:t>, – рассказал Власов.</w:t>
      </w:r>
    </w:p>
    <w:p w:rsidR="007230BE" w:rsidRDefault="007230BE" w:rsidP="007230BE">
      <w:r>
        <w:t>При этом</w:t>
      </w:r>
      <w:proofErr w:type="gramStart"/>
      <w:r>
        <w:t>,</w:t>
      </w:r>
      <w:proofErr w:type="gramEnd"/>
      <w:r>
        <w:t xml:space="preserve"> по словам эксперта, нынешний трудовой статус пенсионера не будет важен для начисления такой прибавки. То есть получить ее смогут как работающие сейчас пожилые граждане, так и те, кто уже уволился. А рассчитываться доплата будет исходя из суммы поступивших в СФР взносов. Размер прибавки составит от одного до трех пенсионных баллов. Стоимость одного такого балла в этом году достигла уровня в 123,77 рубля, и это максимальный показатель за все предыдущие годы.</w:t>
      </w:r>
    </w:p>
    <w:p w:rsidR="007230BE" w:rsidRDefault="007230BE" w:rsidP="007230BE">
      <w:r>
        <w:lastRenderedPageBreak/>
        <w:t>Отмечается, что перерасчет пенсий произведут для всех, у кого на него есть право, уже в августе в автоматическом режиме. Подавать заявление от пенсионеров для этого будет не нужно.</w:t>
      </w:r>
    </w:p>
    <w:p w:rsidR="007230BE" w:rsidRDefault="00A11AE5" w:rsidP="007230BE">
      <w:hyperlink r:id="rId17" w:history="1">
        <w:r w:rsidR="007230BE" w:rsidRPr="006E07CA">
          <w:rPr>
            <w:rStyle w:val="a3"/>
          </w:rPr>
          <w:t>https://primpress.ru/article/101638</w:t>
        </w:r>
      </w:hyperlink>
      <w:r w:rsidR="007230BE">
        <w:t xml:space="preserve"> </w:t>
      </w:r>
    </w:p>
    <w:p w:rsidR="007230BE" w:rsidRPr="00F04BE9" w:rsidRDefault="007230BE" w:rsidP="007230BE">
      <w:pPr>
        <w:pStyle w:val="2"/>
      </w:pPr>
      <w:bookmarkStart w:id="48" w:name="_Toc136936315"/>
      <w:r w:rsidRPr="00F04BE9">
        <w:t>PRIMPRESS, 05.06.2023, Указ подписан. Пенсионерам объявили о разовой выплате 10 000 рублей с 5 июня</w:t>
      </w:r>
      <w:bookmarkEnd w:id="48"/>
      <w:r w:rsidRPr="00F04BE9">
        <w:t xml:space="preserve"> </w:t>
      </w:r>
    </w:p>
    <w:p w:rsidR="007230BE" w:rsidRDefault="007230BE" w:rsidP="002E78C2">
      <w:pPr>
        <w:pStyle w:val="3"/>
      </w:pPr>
      <w:bookmarkStart w:id="49" w:name="_Toc136936316"/>
      <w:r>
        <w:t>Пенсионерам рассказали о единовременной денежной выплате, размер которой составит 10 тысяч рублей. Многим эти деньги начнут перечислять уже с 5 июня, и соответствующее решение уже принято на региональном уровне. А получить средства смогут определенные категории граждан. Об этом рассказал пенсионный эксперт Сергей Власов, сообщает PRIMPRESS.</w:t>
      </w:r>
      <w:bookmarkEnd w:id="49"/>
    </w:p>
    <w:p w:rsidR="007230BE" w:rsidRDefault="007230BE" w:rsidP="007230BE">
      <w:r>
        <w:t>По словам эксперта, получить дополнительные средства в ближайшее время смогут остро нуждающиеся в этом пенсионеры. Во многих регионах для пожилых граждан действуют программы, по которым можно получить адресную помощь. Например, подобное работает в столичном регионе.</w:t>
      </w:r>
    </w:p>
    <w:p w:rsidR="007230BE" w:rsidRDefault="002E78C2" w:rsidP="007230BE">
      <w:r>
        <w:t>«</w:t>
      </w:r>
      <w:r w:rsidR="007230BE">
        <w:t xml:space="preserve">Пожилые граждане могут рассчитывать на поддержку от города, если их доходы находятся на уровне ниже минимального. Для этого важно доказать свою нуждаемость: предоставить выписку из банковского счета или </w:t>
      </w:r>
      <w:proofErr w:type="gramStart"/>
      <w:r w:rsidR="007230BE">
        <w:t>со</w:t>
      </w:r>
      <w:proofErr w:type="gramEnd"/>
      <w:r w:rsidR="007230BE">
        <w:t xml:space="preserve"> вкладов, а также уточнить размер своей пенсии и других доходов. В общей сложности сумма не должна быть больше полутора прожиточных минимумов. Обычно речь идет о цифре в 20-30 тысяч рублей</w:t>
      </w:r>
      <w:r>
        <w:t>»</w:t>
      </w:r>
      <w:r w:rsidR="007230BE">
        <w:t>, – рассказал Власов.</w:t>
      </w:r>
    </w:p>
    <w:p w:rsidR="007230BE" w:rsidRDefault="007230BE" w:rsidP="007230BE">
      <w:r>
        <w:t>При этом обычно такую помощь предоставляют только тем пенсионерам, которые нигде не работают и живут в квартире одни, то есть без поддержки родственников. Или же речь идет о семье, но состоящей только из неработающих пенсионеров. Этот момент специалисты тоже проверяют достаточно строго.</w:t>
      </w:r>
    </w:p>
    <w:p w:rsidR="007230BE" w:rsidRDefault="007230BE" w:rsidP="007230BE">
      <w:r>
        <w:t>В том случае, если все условия соблюдены, пенсионерам предлагают помощь на выбор: либо разовую выплату, либо социальный сертификат, который можно потратить на свои нужды. Размер выплаты в том же столичном регионе составляет 10 тысяч рублей. И тем, кому выдачу денег уже ранее одобрили, их начнут перечислять с началом новой рабочей недели, то есть уже с 5 июня. А все остальные смогут подать заявление в соцзащиту и получить эти средства позднее.</w:t>
      </w:r>
    </w:p>
    <w:p w:rsidR="007230BE" w:rsidRDefault="00A11AE5" w:rsidP="007230BE">
      <w:hyperlink r:id="rId18" w:history="1">
        <w:r w:rsidR="007230BE" w:rsidRPr="006E07CA">
          <w:rPr>
            <w:rStyle w:val="a3"/>
          </w:rPr>
          <w:t>https://primpress.ru/article/101623</w:t>
        </w:r>
      </w:hyperlink>
      <w:r w:rsidR="007230BE">
        <w:t xml:space="preserve"> </w:t>
      </w:r>
    </w:p>
    <w:p w:rsidR="007230BE" w:rsidRPr="00F04BE9" w:rsidRDefault="007230BE" w:rsidP="007230BE">
      <w:pPr>
        <w:pStyle w:val="2"/>
      </w:pPr>
      <w:bookmarkStart w:id="50" w:name="_Toc136936317"/>
      <w:r w:rsidRPr="00F04BE9">
        <w:lastRenderedPageBreak/>
        <w:t>PRIMPRESS, 05.06.2023, Теперь будет нельзя. Пенсионеров, доживших до 65 лет, ждет большой сюрприз с 6 июня</w:t>
      </w:r>
      <w:bookmarkEnd w:id="50"/>
      <w:r w:rsidRPr="00F04BE9">
        <w:t xml:space="preserve"> </w:t>
      </w:r>
    </w:p>
    <w:p w:rsidR="007230BE" w:rsidRDefault="007230BE" w:rsidP="002E78C2">
      <w:pPr>
        <w:pStyle w:val="3"/>
      </w:pPr>
      <w:bookmarkStart w:id="51" w:name="_Toc136936318"/>
      <w:r>
        <w:t>Пенсионерам, которым уже 65 лет или больше, рассказали о новых условиях, с которыми они могут столкнуться уже с 6 июня. Для пожилых граждан будут действовать правила начисления баллов. И получить их за определенные операции будет нельзя. Об этом рассказала пенсионный эксперт Анастасия Киреева, сообщает PRIMPRESS.</w:t>
      </w:r>
      <w:bookmarkEnd w:id="51"/>
    </w:p>
    <w:p w:rsidR="007230BE" w:rsidRDefault="007230BE" w:rsidP="007230BE">
      <w:r>
        <w:t>По ее словам, новые условия могут возникнуть для многих пенсионеров уже в ближайшее время. Причем касается это в основном возрастной группы от 65 лет и старше. Ведь, по последним данным, именно среди граждан именно этого возраста резко набирает популярность программа лояльности от различных мобильных операторов, например от МТС.</w:t>
      </w:r>
    </w:p>
    <w:p w:rsidR="007230BE" w:rsidRDefault="007230BE" w:rsidP="007230BE">
      <w:r>
        <w:t>Специалисты отчитались, что самый сильный рост в пользовании такой программой наблюдается именно со стороны людей в возрасте от 65 лет и старше. Пенсионеры накапливают бонусы за счет различных покупок, а потом тратят их на мобильную связь для себя или для родственников или же приобретают на эти баллы различные приспособления для телефона, а также технику для дома.</w:t>
      </w:r>
    </w:p>
    <w:p w:rsidR="007230BE" w:rsidRDefault="002E78C2" w:rsidP="007230BE">
      <w:r>
        <w:t>«</w:t>
      </w:r>
      <w:r w:rsidR="007230BE">
        <w:t xml:space="preserve">Однако в начислении таких бонусов будут определенные правила. Так, получить </w:t>
      </w:r>
      <w:proofErr w:type="spellStart"/>
      <w:r w:rsidR="007230BE">
        <w:t>кешбэк</w:t>
      </w:r>
      <w:proofErr w:type="spellEnd"/>
      <w:r w:rsidR="007230BE">
        <w:t xml:space="preserve"> за определенные операции теперь будет нельзя. Например, такой запрет коснется процесса получения наличных через банкомат. То есть если пенсионер снимет деньги со счета, бонусы за это ему не начислят</w:t>
      </w:r>
      <w:r>
        <w:t>»</w:t>
      </w:r>
      <w:r w:rsidR="007230BE">
        <w:t>, – рассказала Киреева.</w:t>
      </w:r>
    </w:p>
    <w:p w:rsidR="007230BE" w:rsidRDefault="007230BE" w:rsidP="007230BE">
      <w:r>
        <w:t xml:space="preserve">Также, по словам эксперта, без </w:t>
      </w:r>
      <w:proofErr w:type="spellStart"/>
      <w:r>
        <w:t>кешбэка</w:t>
      </w:r>
      <w:proofErr w:type="spellEnd"/>
      <w:r>
        <w:t xml:space="preserve"> обойдутся операции оплаты интерактивного ТВ или оплаты государственных штрафов, сборов и прочего. Наконец, можно будет не рассчитывать на бонусные баллы при переводе денег на счет в другой банк.</w:t>
      </w:r>
    </w:p>
    <w:p w:rsidR="007230BE" w:rsidRDefault="00A11AE5" w:rsidP="007230BE">
      <w:hyperlink r:id="rId19" w:history="1">
        <w:r w:rsidR="007230BE" w:rsidRPr="006E07CA">
          <w:rPr>
            <w:rStyle w:val="a3"/>
          </w:rPr>
          <w:t>https://primpress.ru/article/101639</w:t>
        </w:r>
      </w:hyperlink>
      <w:r w:rsidR="007230BE">
        <w:t xml:space="preserve"> </w:t>
      </w:r>
    </w:p>
    <w:p w:rsidR="007230BE" w:rsidRPr="00F04BE9" w:rsidRDefault="007230BE" w:rsidP="007230BE">
      <w:pPr>
        <w:pStyle w:val="2"/>
      </w:pPr>
      <w:bookmarkStart w:id="52" w:name="_Toc136936319"/>
      <w:r w:rsidRPr="00F04BE9">
        <w:t>PRIMPRESS, 05.06.2023, Новая льгота вводится с 5 июня для всех пенсионеров: от 57 лет и старше</w:t>
      </w:r>
      <w:bookmarkEnd w:id="52"/>
    </w:p>
    <w:p w:rsidR="007230BE" w:rsidRDefault="00856FBF" w:rsidP="002E78C2">
      <w:pPr>
        <w:pStyle w:val="3"/>
      </w:pPr>
      <w:bookmarkStart w:id="53" w:name="_Toc136936320"/>
      <w:r>
        <w:t>Российским</w:t>
      </w:r>
      <w:r w:rsidR="007230BE">
        <w:t xml:space="preserve"> пенсионерам рассказали о новой льготе, которую смогут получить все уже в ближайшее время. Такая возможность станет хорошим подспорьем для </w:t>
      </w:r>
      <w:proofErr w:type="gramStart"/>
      <w:r w:rsidR="007230BE">
        <w:t>пожилых</w:t>
      </w:r>
      <w:proofErr w:type="gramEnd"/>
      <w:r w:rsidR="007230BE">
        <w:t>, которые не сидят дома. Об этом рассказала пенсионный эксперт Анастасия Киреева, сообщает PRIMPRESS.</w:t>
      </w:r>
      <w:bookmarkEnd w:id="53"/>
    </w:p>
    <w:p w:rsidR="007230BE" w:rsidRDefault="007230BE" w:rsidP="007230BE">
      <w:r>
        <w:t>По ее словам, новую возможность смогут получить пожилые граждане во многих регионах нашей страны. Пенсионеры смогут передвигаться в пределах своего населенного пункта, отдавая за это гораздо меньше денег, нежели раньше.</w:t>
      </w:r>
    </w:p>
    <w:p w:rsidR="007230BE" w:rsidRDefault="007230BE" w:rsidP="007230BE">
      <w:r>
        <w:t xml:space="preserve">Дело в том, что стоимость проезда для пенсионеров уже с понедельника станет дешевле в том случае, если оплата будет производиться банковской картой </w:t>
      </w:r>
      <w:r w:rsidR="002E78C2">
        <w:t>«</w:t>
      </w:r>
      <w:r>
        <w:t>Мир</w:t>
      </w:r>
      <w:r w:rsidR="002E78C2">
        <w:t>»</w:t>
      </w:r>
      <w:r>
        <w:t>. Учитывая, что такие карты есть почти у всех пожилых, ведь именно на них сейчас приходят пенсии большинству пенсионеров, скидка будет доступна практически всем.</w:t>
      </w:r>
    </w:p>
    <w:p w:rsidR="007230BE" w:rsidRDefault="007230BE" w:rsidP="007230BE">
      <w:r>
        <w:t xml:space="preserve">Например, такой приятный бонус будет доступен для общественного транспорта Ростова-на-Дону. На общих основаниях стоимость проезда в автобусах составит 30 рублей, но при оплате картой </w:t>
      </w:r>
      <w:r w:rsidR="002E78C2">
        <w:t>«</w:t>
      </w:r>
      <w:r>
        <w:t>Мир</w:t>
      </w:r>
      <w:r w:rsidR="002E78C2">
        <w:t>»</w:t>
      </w:r>
      <w:r>
        <w:t xml:space="preserve"> придется отдать на восемь рублей меньше, то есть </w:t>
      </w:r>
      <w:r>
        <w:lastRenderedPageBreak/>
        <w:t>уже 22 рубля. Аналогичная скидка будет действовать и для электротранспорта, но стоимость проезда для пенсионеров с такими картами будет уже 20 рублей.</w:t>
      </w:r>
    </w:p>
    <w:p w:rsidR="007230BE" w:rsidRDefault="002E78C2" w:rsidP="007230BE">
      <w:r>
        <w:t>«</w:t>
      </w:r>
      <w:r w:rsidR="007230BE">
        <w:t xml:space="preserve">Но в этом случае все-таки будет действовать определенное ограничение: льготой смогут воспользоваться только те люди, у которых телефоны на базе операционной системы </w:t>
      </w:r>
      <w:proofErr w:type="spellStart"/>
      <w:r w:rsidR="007230BE">
        <w:t>Android</w:t>
      </w:r>
      <w:proofErr w:type="spellEnd"/>
      <w:r w:rsidR="007230BE">
        <w:t xml:space="preserve">. Ведь смартфоны </w:t>
      </w:r>
      <w:proofErr w:type="spellStart"/>
      <w:r w:rsidR="007230BE">
        <w:t>iPhone</w:t>
      </w:r>
      <w:proofErr w:type="spellEnd"/>
      <w:r w:rsidR="007230BE">
        <w:t xml:space="preserve"> не дают их владельцам возможность привязки российских банковских карт. Но статистика говорит, что у большинства пенсионеров телефоны на </w:t>
      </w:r>
      <w:proofErr w:type="spellStart"/>
      <w:r w:rsidR="007230BE">
        <w:t>Android</w:t>
      </w:r>
      <w:proofErr w:type="spellEnd"/>
      <w:r w:rsidR="007230BE">
        <w:t>, так что проблемы с этим быть не должно</w:t>
      </w:r>
      <w:r>
        <w:t>»</w:t>
      </w:r>
      <w:r w:rsidR="007230BE">
        <w:t>, – отметила эксперт.</w:t>
      </w:r>
    </w:p>
    <w:p w:rsidR="007230BE" w:rsidRDefault="007230BE" w:rsidP="007230BE">
      <w:r>
        <w:t>Она добавила, что льготой смогут воспользоваться все пенсионеры вне зависимости от доходов. Учитывая, что в этом году на пенсию выходят многие женщины в 57 лет (например, по стажу или за счет большого количества детей), данная мера будет доступна именно с этого возраста.</w:t>
      </w:r>
    </w:p>
    <w:p w:rsidR="007230BE" w:rsidRDefault="00A11AE5" w:rsidP="007230BE">
      <w:hyperlink r:id="rId20" w:history="1">
        <w:r w:rsidR="007230BE" w:rsidRPr="006E07CA">
          <w:rPr>
            <w:rStyle w:val="a3"/>
          </w:rPr>
          <w:t>https://primpress.ru/article/101611</w:t>
        </w:r>
      </w:hyperlink>
      <w:r w:rsidR="007230BE">
        <w:t xml:space="preserve"> </w:t>
      </w:r>
    </w:p>
    <w:p w:rsidR="002C15D2" w:rsidRPr="00F04BE9" w:rsidRDefault="002C15D2" w:rsidP="002C15D2">
      <w:pPr>
        <w:pStyle w:val="2"/>
      </w:pPr>
      <w:bookmarkStart w:id="54" w:name="_Toc136936321"/>
      <w:r w:rsidRPr="00F04BE9">
        <w:t xml:space="preserve">Конкурент, 05.06.2023, Минтруд: для этих пенсионеров новый </w:t>
      </w:r>
      <w:r w:rsidR="002E78C2">
        <w:t>«</w:t>
      </w:r>
      <w:r w:rsidRPr="00F04BE9">
        <w:t>бонус</w:t>
      </w:r>
      <w:r w:rsidR="002E78C2">
        <w:t>»</w:t>
      </w:r>
      <w:r w:rsidRPr="00F04BE9">
        <w:t xml:space="preserve"> уже начал действовать</w:t>
      </w:r>
      <w:bookmarkEnd w:id="54"/>
      <w:r w:rsidRPr="00F04BE9">
        <w:t xml:space="preserve"> </w:t>
      </w:r>
    </w:p>
    <w:p w:rsidR="002C15D2" w:rsidRDefault="002C15D2" w:rsidP="002E78C2">
      <w:pPr>
        <w:pStyle w:val="3"/>
      </w:pPr>
      <w:bookmarkStart w:id="55" w:name="_Toc136936322"/>
      <w:r>
        <w:t>Некоторые пенсионеры России уже сейчас могут воспользоваться новой возможностью. Об этом рассказали в Министерстве труда и социальной защиты населения России. Речь идет о гражданах, которые получают пенсии по инвалидности. Как рассказали в ведомстве, уже с 1 июня такие граждане могут по специальным сертификатам.</w:t>
      </w:r>
      <w:bookmarkEnd w:id="55"/>
    </w:p>
    <w:p w:rsidR="002C15D2" w:rsidRDefault="002C15D2" w:rsidP="002C15D2">
      <w:r>
        <w:t>Так, теперь по электронному сертификату инвалиды могут приобрести протезы нижних и верхних конечностей.</w:t>
      </w:r>
    </w:p>
    <w:p w:rsidR="002C15D2" w:rsidRDefault="002E78C2" w:rsidP="002C15D2">
      <w:r>
        <w:t>«</w:t>
      </w:r>
      <w:r w:rsidR="002C15D2">
        <w:t>Раньше такие средства реабилитации можно было получать только в натуральном виде от СФР либо покупать самостоятельно с последующим возмещением затрат. Мы видим, что возможность получения ТСР с использованием электронного сертификата пользуется популярностью</w:t>
      </w:r>
      <w:r>
        <w:t>»</w:t>
      </w:r>
      <w:r w:rsidR="002C15D2">
        <w:t xml:space="preserve">, – рассказал глава Минтруда Антон </w:t>
      </w:r>
      <w:proofErr w:type="spellStart"/>
      <w:r w:rsidR="002C15D2">
        <w:t>Котяков</w:t>
      </w:r>
      <w:proofErr w:type="spellEnd"/>
      <w:r w:rsidR="002C15D2">
        <w:t>.</w:t>
      </w:r>
    </w:p>
    <w:p w:rsidR="002C15D2" w:rsidRDefault="002C15D2" w:rsidP="002C15D2">
      <w:r>
        <w:t>Реализовать такую возможность получилось за счет расширения списка технических средств, доступных к приобретению с помощью электронного сертификата. Как рассказал министр, в список были добавлены еще 26 наименований необходимых для инвалидов товаров.</w:t>
      </w:r>
    </w:p>
    <w:p w:rsidR="002C15D2" w:rsidRDefault="002C15D2" w:rsidP="002C15D2">
      <w:r>
        <w:t>При этом в Минтруде добавили, что сейчас с помощью сертификата граждане могут приобрести не только изделия. Имеющие серийный номер, но и те товары, которые изготовлены по индивидуальному заказу.</w:t>
      </w:r>
    </w:p>
    <w:p w:rsidR="002C15D2" w:rsidRDefault="00A11AE5" w:rsidP="002C15D2">
      <w:hyperlink r:id="rId21" w:history="1">
        <w:r w:rsidR="002C15D2" w:rsidRPr="006E07CA">
          <w:rPr>
            <w:rStyle w:val="a3"/>
          </w:rPr>
          <w:t>https://konkurent.ru/article/59500</w:t>
        </w:r>
      </w:hyperlink>
      <w:r w:rsidR="002C15D2">
        <w:t xml:space="preserve"> </w:t>
      </w:r>
    </w:p>
    <w:p w:rsidR="002C15D2" w:rsidRPr="00F04BE9" w:rsidRDefault="002C15D2" w:rsidP="002C15D2">
      <w:pPr>
        <w:pStyle w:val="2"/>
      </w:pPr>
      <w:bookmarkStart w:id="56" w:name="_Toc136936323"/>
      <w:r w:rsidRPr="00F04BE9">
        <w:t>Pensnews.ru, 05.06.2023, Пенсионерам сообщили о новом порядке расчета выплат</w:t>
      </w:r>
      <w:bookmarkEnd w:id="56"/>
    </w:p>
    <w:p w:rsidR="002C15D2" w:rsidRPr="002E78C2" w:rsidRDefault="002C15D2" w:rsidP="002C15D2">
      <w:pPr>
        <w:rPr>
          <w:rStyle w:val="30"/>
        </w:rPr>
      </w:pPr>
      <w:bookmarkStart w:id="57" w:name="_Toc136936324"/>
      <w:r w:rsidRPr="002E78C2">
        <w:rPr>
          <w:rStyle w:val="30"/>
        </w:rPr>
        <w:t xml:space="preserve">В России, похоже, готовится очередная пенсионная революция. По крайней </w:t>
      </w:r>
      <w:proofErr w:type="gramStart"/>
      <w:r w:rsidRPr="002E78C2">
        <w:rPr>
          <w:rStyle w:val="30"/>
        </w:rPr>
        <w:t>мере</w:t>
      </w:r>
      <w:proofErr w:type="gramEnd"/>
      <w:r w:rsidRPr="002E78C2">
        <w:rPr>
          <w:rStyle w:val="30"/>
        </w:rPr>
        <w:t xml:space="preserve"> такое развитие событий видится, если исходить из того, что сообщила в официальном средстве массовой информации заместитель </w:t>
      </w:r>
      <w:r w:rsidRPr="002E78C2">
        <w:rPr>
          <w:rStyle w:val="30"/>
        </w:rPr>
        <w:lastRenderedPageBreak/>
        <w:t>председателя Комитета по социальной политике Совета Федерации Елена Бибикова, сообщает Pensnews.ru.</w:t>
      </w:r>
      <w:bookmarkEnd w:id="57"/>
    </w:p>
    <w:p w:rsidR="002C15D2" w:rsidRDefault="002C15D2" w:rsidP="002C15D2">
      <w:r>
        <w:t xml:space="preserve">По ее словам, начиная с 2025 года, в России, дескать, будет действовать новый порядок расчета пенсий. Бибикова, в частности, акцентировала внимание на факте того, что новый порядок будет предполагать применение </w:t>
      </w:r>
      <w:r w:rsidR="002E78C2">
        <w:t>«</w:t>
      </w:r>
      <w:r>
        <w:t>определенного количества пенсионных коэффициентов, количество которых будет напрямую зависеть от размера зарплаты</w:t>
      </w:r>
      <w:r w:rsidR="002E78C2">
        <w:t>»</w:t>
      </w:r>
      <w:r>
        <w:t>.</w:t>
      </w:r>
    </w:p>
    <w:p w:rsidR="002C15D2" w:rsidRDefault="002C15D2" w:rsidP="002C15D2">
      <w:r>
        <w:t>Елена Бибикова также добавила:</w:t>
      </w:r>
    </w:p>
    <w:p w:rsidR="002C15D2" w:rsidRDefault="002E78C2" w:rsidP="002C15D2">
      <w:r>
        <w:t>«</w:t>
      </w:r>
      <w:r w:rsidR="002C15D2">
        <w:t>Человек работает, и работодатель платит за него страховые взносы. Если зарплата составляет один МРОТ в месяц и с него уплачиваются пенсионные взносы, это один пенсионный коэффициент в год. Если он получает зарплату два МРОТа, он получает два пенсионных взноса в год</w:t>
      </w:r>
      <w:r>
        <w:t>»</w:t>
      </w:r>
      <w:r w:rsidR="002C15D2">
        <w:t>.</w:t>
      </w:r>
    </w:p>
    <w:p w:rsidR="002C15D2" w:rsidRDefault="002C15D2" w:rsidP="002C15D2">
      <w:r>
        <w:t xml:space="preserve">Политик дополнила, что на большие пенсии смогут рассчитывать те, кто получает большие зарплаты, а вот тот, что </w:t>
      </w:r>
      <w:r w:rsidR="002E78C2">
        <w:t>«</w:t>
      </w:r>
      <w:r>
        <w:t>работает за МРОТ</w:t>
      </w:r>
      <w:r w:rsidR="002E78C2">
        <w:t>»</w:t>
      </w:r>
      <w:r>
        <w:t xml:space="preserve"> смогут стать пенсионерами только после отработки 30-летнего стажа. Видимо, </w:t>
      </w:r>
      <w:r w:rsidR="002E78C2">
        <w:t>«</w:t>
      </w:r>
      <w:r>
        <w:t>работа за МРОТ</w:t>
      </w:r>
      <w:r w:rsidR="002E78C2">
        <w:t>»</w:t>
      </w:r>
      <w:r>
        <w:t xml:space="preserve"> в парламентских кругах означает, что человек ленится и всячески волынит, а не то, что ему просто какой-то местный </w:t>
      </w:r>
      <w:r w:rsidR="002E78C2">
        <w:t>«</w:t>
      </w:r>
      <w:r>
        <w:t>олигарх</w:t>
      </w:r>
      <w:r w:rsidR="002E78C2">
        <w:t>»</w:t>
      </w:r>
      <w:r>
        <w:t xml:space="preserve"> платит зарплату, которую не хватает даже на еду. А такое в России встречается сплошь и рядом.</w:t>
      </w:r>
    </w:p>
    <w:p w:rsidR="002C15D2" w:rsidRDefault="00A11AE5" w:rsidP="002C15D2">
      <w:hyperlink r:id="rId22" w:history="1">
        <w:r w:rsidR="002C15D2" w:rsidRPr="006E07CA">
          <w:rPr>
            <w:rStyle w:val="a3"/>
          </w:rPr>
          <w:t>https://pensnews.ru/article/8336</w:t>
        </w:r>
      </w:hyperlink>
      <w:r w:rsidR="002C15D2">
        <w:t xml:space="preserve"> </w:t>
      </w:r>
    </w:p>
    <w:p w:rsidR="002C15D2" w:rsidRPr="00F04BE9" w:rsidRDefault="002C15D2" w:rsidP="002C15D2">
      <w:pPr>
        <w:pStyle w:val="2"/>
      </w:pPr>
      <w:bookmarkStart w:id="58" w:name="_Toc136936325"/>
      <w:r w:rsidRPr="00F04BE9">
        <w:t>Pensnews.ru, 05.06.2023, Старикам тут не место: пенсионеров хотят лишить важного права</w:t>
      </w:r>
      <w:bookmarkEnd w:id="58"/>
    </w:p>
    <w:p w:rsidR="002C15D2" w:rsidRDefault="002C15D2" w:rsidP="002E78C2">
      <w:pPr>
        <w:pStyle w:val="3"/>
      </w:pPr>
      <w:bookmarkStart w:id="59" w:name="_Toc136936326"/>
      <w:r>
        <w:t xml:space="preserve">Народный избранник из законодательного собрания Санкт-Петербурга Павел Крупник инициировал создание проекта правового акта, </w:t>
      </w:r>
      <w:proofErr w:type="gramStart"/>
      <w:r>
        <w:t>который</w:t>
      </w:r>
      <w:proofErr w:type="gramEnd"/>
      <w:r>
        <w:t xml:space="preserve"> несомненно вызовет большой резонанс в стране, пишет Pensnews.ru.</w:t>
      </w:r>
      <w:bookmarkEnd w:id="59"/>
    </w:p>
    <w:p w:rsidR="002C15D2" w:rsidRDefault="002C15D2" w:rsidP="002C15D2">
      <w:r>
        <w:t xml:space="preserve">Депутат, в частности, потребовал </w:t>
      </w:r>
      <w:r w:rsidR="002E78C2">
        <w:t>«</w:t>
      </w:r>
      <w:r>
        <w:t>минимизации присутствия стариков</w:t>
      </w:r>
      <w:r w:rsidR="002E78C2">
        <w:t>»</w:t>
      </w:r>
      <w:r>
        <w:t xml:space="preserve"> в качестве водителей на российских дорогах.</w:t>
      </w:r>
    </w:p>
    <w:p w:rsidR="002C15D2" w:rsidRDefault="002C15D2" w:rsidP="002C15D2">
      <w:r>
        <w:t xml:space="preserve">Предложенный им правовой акт, существенно ужесточает требования к лицам в возрасте старше 75 лет, которые являются водителями автомобилей. Предполагается введение в отношении таких лиц дополнительных мер </w:t>
      </w:r>
      <w:proofErr w:type="gramStart"/>
      <w:r>
        <w:t>контроля за</w:t>
      </w:r>
      <w:proofErr w:type="gramEnd"/>
      <w:r>
        <w:t xml:space="preserve"> здоровьем.</w:t>
      </w:r>
    </w:p>
    <w:p w:rsidR="002C15D2" w:rsidRDefault="002C15D2" w:rsidP="002C15D2">
      <w:r>
        <w:t xml:space="preserve">Депутат уже оформил свою инициативу в установленном законодательстве порядке и даже направлена на имя начальника Главного управления по обеспечению </w:t>
      </w:r>
      <w:proofErr w:type="gramStart"/>
      <w:r>
        <w:t>безопасности дорожного движения генерал-лейтенанта полиции Михаила Черникова</w:t>
      </w:r>
      <w:proofErr w:type="gramEnd"/>
      <w:r>
        <w:t>. Так сказать, для более детального изучения.</w:t>
      </w:r>
    </w:p>
    <w:p w:rsidR="002C15D2" w:rsidRDefault="002C15D2" w:rsidP="002C15D2">
      <w:r>
        <w:t xml:space="preserve">Что же так не нравится депутату в том, что водители в возрасте 75+ продолжают водить авто? Дело в том, что слуга народа уверен, что пожилые водители </w:t>
      </w:r>
      <w:r w:rsidR="002E78C2">
        <w:t>«</w:t>
      </w:r>
      <w:r>
        <w:t>создают большую опасность на дорогах</w:t>
      </w:r>
      <w:r w:rsidR="002E78C2">
        <w:t>»</w:t>
      </w:r>
      <w:r>
        <w:t>.</w:t>
      </w:r>
    </w:p>
    <w:p w:rsidR="002C15D2" w:rsidRDefault="002C15D2" w:rsidP="002C15D2">
      <w:r>
        <w:t>Крупника, в частности, предлагает сократить срок действия прав пожилых водителей с 10 до 5 лет и ввести для них дополнительное тестирование на стресс.</w:t>
      </w:r>
    </w:p>
    <w:p w:rsidR="002C15D2" w:rsidRDefault="002C15D2" w:rsidP="002C15D2">
      <w:r>
        <w:t xml:space="preserve">Понятное дело, что политик уверяет, что его инициатива преследует цель защитить не только других участников дорожного движения, но и самих стариков-водителей. Видимо от них самих. Это и понятно. У нас даже повышение возраста выхода россиян </w:t>
      </w:r>
      <w:r>
        <w:lastRenderedPageBreak/>
        <w:t xml:space="preserve">на пенсию принималось, в том числе и с целью защитить людей. От чего? Да какая разница. Тут главное не реальная суть принимаемых законов, а их </w:t>
      </w:r>
      <w:r w:rsidR="002E78C2">
        <w:t>«</w:t>
      </w:r>
      <w:r>
        <w:t>идеологическое</w:t>
      </w:r>
      <w:r w:rsidR="002E78C2">
        <w:t>»</w:t>
      </w:r>
      <w:r>
        <w:t xml:space="preserve"> сопровождение.</w:t>
      </w:r>
    </w:p>
    <w:p w:rsidR="002C15D2" w:rsidRDefault="00A11AE5" w:rsidP="002C15D2">
      <w:hyperlink r:id="rId23" w:history="1">
        <w:r w:rsidR="002C15D2" w:rsidRPr="006E07CA">
          <w:rPr>
            <w:rStyle w:val="a3"/>
          </w:rPr>
          <w:t>https://pensnews.ru/article/8354</w:t>
        </w:r>
      </w:hyperlink>
      <w:r w:rsidR="002C15D2">
        <w:t xml:space="preserve"> </w:t>
      </w:r>
    </w:p>
    <w:p w:rsidR="00F04BE9" w:rsidRPr="00F04BE9" w:rsidRDefault="00F04BE9" w:rsidP="00F04BE9">
      <w:pPr>
        <w:pStyle w:val="2"/>
      </w:pPr>
      <w:bookmarkStart w:id="60" w:name="_Toc136936327"/>
      <w:r w:rsidRPr="00F04BE9">
        <w:t xml:space="preserve">Pensnews.ru, 05.06.2023, Найденный в бюджете </w:t>
      </w:r>
      <w:proofErr w:type="spellStart"/>
      <w:r w:rsidRPr="00F04BE9">
        <w:t>Соцфонда</w:t>
      </w:r>
      <w:proofErr w:type="spellEnd"/>
      <w:r w:rsidRPr="00F04BE9">
        <w:t xml:space="preserve"> лишний триллион пенсионерам не отдадут</w:t>
      </w:r>
      <w:bookmarkEnd w:id="60"/>
    </w:p>
    <w:p w:rsidR="00F04BE9" w:rsidRPr="002E78C2" w:rsidRDefault="00F04BE9" w:rsidP="002E78C2">
      <w:pPr>
        <w:pStyle w:val="3"/>
      </w:pPr>
      <w:bookmarkStart w:id="61" w:name="_Toc136936328"/>
      <w:r w:rsidRPr="002E78C2">
        <w:t xml:space="preserve">Как ранее сообщал Pensnews.ru, по итогам передачи бюджета Пенсионного фонда России в объединенный Социальный фонд, что произошло в декабре прошлого года, выяснилось, что в </w:t>
      </w:r>
      <w:r w:rsidR="002E78C2" w:rsidRPr="002E78C2">
        <w:t>ПФР</w:t>
      </w:r>
      <w:r w:rsidRPr="002E78C2">
        <w:t xml:space="preserve"> нашелся лишний, внимание (!), триллион рублей.</w:t>
      </w:r>
      <w:bookmarkEnd w:id="61"/>
    </w:p>
    <w:p w:rsidR="00F04BE9" w:rsidRDefault="00F04BE9" w:rsidP="00F04BE9">
      <w:r>
        <w:t>Даже миллиард рублей в межбюджетных отношениях видится весьма солидной суммой, которую трудно не заметить, но чтобы лишним оказался триллион</w:t>
      </w:r>
      <w:proofErr w:type="gramStart"/>
      <w:r>
        <w:t>… Х</w:t>
      </w:r>
      <w:proofErr w:type="gramEnd"/>
      <w:r>
        <w:t>очет задать вопрос: а у вас там наверху всё так считается? Триллион туда, триллион сюда?</w:t>
      </w:r>
    </w:p>
    <w:p w:rsidR="00F04BE9" w:rsidRDefault="00F04BE9" w:rsidP="00F04BE9">
      <w:r>
        <w:t xml:space="preserve">Но как бы то ни было, пенсионеры, которые </w:t>
      </w:r>
      <w:proofErr w:type="gramStart"/>
      <w:r>
        <w:t>было</w:t>
      </w:r>
      <w:proofErr w:type="gramEnd"/>
      <w:r>
        <w:t xml:space="preserve"> обрадовались </w:t>
      </w:r>
      <w:r w:rsidR="002E78C2">
        <w:t>«</w:t>
      </w:r>
      <w:r>
        <w:t>находке</w:t>
      </w:r>
      <w:r w:rsidR="002E78C2">
        <w:t>»</w:t>
      </w:r>
      <w:r>
        <w:t>, как оказалось, рано радовались.</w:t>
      </w:r>
    </w:p>
    <w:p w:rsidR="00F04BE9" w:rsidRDefault="00F04BE9" w:rsidP="00F04BE9">
      <w:r>
        <w:t xml:space="preserve">Минуло уже полгода, а найденные деньги все еще лежат на балансе </w:t>
      </w:r>
      <w:proofErr w:type="spellStart"/>
      <w:r>
        <w:t>Соцфонда</w:t>
      </w:r>
      <w:proofErr w:type="spellEnd"/>
      <w:r>
        <w:t xml:space="preserve"> мертвым грузом.</w:t>
      </w:r>
    </w:p>
    <w:p w:rsidR="00F04BE9" w:rsidRDefault="00F04BE9" w:rsidP="00F04BE9">
      <w:r>
        <w:t xml:space="preserve">На днях о деньгах решила высказаться представитель Комитета по труду, социальной политике и делам ветеранов в Государственной думе РФ Светлана </w:t>
      </w:r>
      <w:proofErr w:type="spellStart"/>
      <w:r>
        <w:t>Бессараб</w:t>
      </w:r>
      <w:proofErr w:type="spellEnd"/>
      <w:r>
        <w:t>.</w:t>
      </w:r>
    </w:p>
    <w:p w:rsidR="00F04BE9" w:rsidRDefault="00F04BE9" w:rsidP="00F04BE9">
      <w:r>
        <w:t xml:space="preserve">Комментируя наличие в бюджете </w:t>
      </w:r>
      <w:proofErr w:type="spellStart"/>
      <w:r>
        <w:t>Соцфонда</w:t>
      </w:r>
      <w:proofErr w:type="spellEnd"/>
      <w:r>
        <w:t xml:space="preserve"> профицита в размере 1 </w:t>
      </w:r>
      <w:proofErr w:type="gramStart"/>
      <w:r>
        <w:t>трлн</w:t>
      </w:r>
      <w:proofErr w:type="gramEnd"/>
      <w:r>
        <w:t xml:space="preserve"> рублей, который достался ему в наследие от </w:t>
      </w:r>
      <w:r w:rsidR="002E78C2" w:rsidRPr="002E78C2">
        <w:rPr>
          <w:b/>
        </w:rPr>
        <w:t>ПФР</w:t>
      </w:r>
      <w:r>
        <w:t xml:space="preserve">, политик заявила, что эти деньги ни что иное, как </w:t>
      </w:r>
      <w:r w:rsidR="002E78C2">
        <w:t>«</w:t>
      </w:r>
      <w:r>
        <w:t>ошибка, допущенная представителями фонда изначально</w:t>
      </w:r>
      <w:r w:rsidR="002E78C2">
        <w:t>»</w:t>
      </w:r>
      <w:r>
        <w:t>.</w:t>
      </w:r>
    </w:p>
    <w:p w:rsidR="00F04BE9" w:rsidRDefault="00F04BE9" w:rsidP="00F04BE9">
      <w:r>
        <w:t xml:space="preserve">Светлана </w:t>
      </w:r>
      <w:proofErr w:type="spellStart"/>
      <w:r>
        <w:t>Бессараб</w:t>
      </w:r>
      <w:proofErr w:type="spellEnd"/>
      <w:r>
        <w:t>:</w:t>
      </w:r>
    </w:p>
    <w:p w:rsidR="00F04BE9" w:rsidRDefault="002E78C2" w:rsidP="00F04BE9">
      <w:r>
        <w:t>«</w:t>
      </w:r>
      <w:r w:rsidR="00F04BE9">
        <w:t>С одной стороны, профицит - это неплохо. Но когда сумма превышает 1 триллион рублей, это уже вызывает определенные вопросы</w:t>
      </w:r>
      <w:r>
        <w:t>»</w:t>
      </w:r>
      <w:r w:rsidR="00F04BE9">
        <w:t>.</w:t>
      </w:r>
    </w:p>
    <w:p w:rsidR="00F04BE9" w:rsidRDefault="00F04BE9" w:rsidP="00F04BE9">
      <w:r>
        <w:t>Кроме того парламентарий заявила, что по данному факту необходимо провести тщательную проверку, которую должна сделать Счетная палата.</w:t>
      </w:r>
    </w:p>
    <w:p w:rsidR="00F04BE9" w:rsidRDefault="00F04BE9" w:rsidP="00F04BE9">
      <w:r>
        <w:t>Если что, продолжила депутат, Госдуме далее будет предложено принять какое-то решение с целью недопущения впредь таких ситуаций.</w:t>
      </w:r>
    </w:p>
    <w:p w:rsidR="00F04BE9" w:rsidRDefault="00F04BE9" w:rsidP="00F04BE9">
      <w:r>
        <w:t xml:space="preserve">О том, что деньги эти, в случаи признания их </w:t>
      </w:r>
      <w:r w:rsidR="002E78C2">
        <w:t>«</w:t>
      </w:r>
      <w:proofErr w:type="gramStart"/>
      <w:r>
        <w:t>лишними</w:t>
      </w:r>
      <w:proofErr w:type="gramEnd"/>
      <w:r w:rsidR="002E78C2">
        <w:t>»</w:t>
      </w:r>
      <w:r>
        <w:t xml:space="preserve">, неплохо было бы потратить на, к примеру, внеочередную компенсацию выплат пенсионерам, </w:t>
      </w:r>
      <w:proofErr w:type="spellStart"/>
      <w:r>
        <w:t>Бессараб</w:t>
      </w:r>
      <w:proofErr w:type="spellEnd"/>
      <w:r>
        <w:t xml:space="preserve"> не заявляла. Даже в качестве гипотетической меры.</w:t>
      </w:r>
    </w:p>
    <w:p w:rsidR="00F04BE9" w:rsidRDefault="00F04BE9" w:rsidP="00F04BE9">
      <w:r>
        <w:t xml:space="preserve">Очевидно виновных в такой неслабой </w:t>
      </w:r>
      <w:r w:rsidR="002E78C2">
        <w:t>«</w:t>
      </w:r>
      <w:r>
        <w:t>ошибке</w:t>
      </w:r>
      <w:r w:rsidR="002E78C2">
        <w:t>»</w:t>
      </w:r>
      <w:r>
        <w:t xml:space="preserve"> не найдут, так как такими суммами у нас распоряжаются высокопоставленные люди, которые порой выше даже законов.</w:t>
      </w:r>
    </w:p>
    <w:p w:rsidR="00F04BE9" w:rsidRDefault="00A11AE5" w:rsidP="00F04BE9">
      <w:hyperlink r:id="rId24" w:history="1">
        <w:r w:rsidR="00F04BE9" w:rsidRPr="00730CF5">
          <w:rPr>
            <w:rStyle w:val="a3"/>
          </w:rPr>
          <w:t>https://pensnews.ru/article/8361</w:t>
        </w:r>
      </w:hyperlink>
      <w:r w:rsidR="00F04BE9">
        <w:t xml:space="preserve"> </w:t>
      </w:r>
    </w:p>
    <w:p w:rsidR="002C69C7" w:rsidRPr="00F04BE9" w:rsidRDefault="002C69C7" w:rsidP="002C69C7">
      <w:pPr>
        <w:pStyle w:val="2"/>
      </w:pPr>
      <w:bookmarkStart w:id="62" w:name="_Toc136936329"/>
      <w:r w:rsidRPr="00F04BE9">
        <w:lastRenderedPageBreak/>
        <w:t>Дни24, 05.06.2023, Раскрыт размер пенсии, которую Алла Пугачева продолжает получать в России</w:t>
      </w:r>
      <w:bookmarkEnd w:id="62"/>
    </w:p>
    <w:p w:rsidR="002C69C7" w:rsidRPr="002E78C2" w:rsidRDefault="002C69C7" w:rsidP="002E78C2">
      <w:pPr>
        <w:pStyle w:val="3"/>
      </w:pPr>
      <w:bookmarkStart w:id="63" w:name="_Toc136936330"/>
      <w:proofErr w:type="gramStart"/>
      <w:r w:rsidRPr="002E78C2">
        <w:t xml:space="preserve">Вот уже больше года популярная российская певица Алла Пугачева вместе с мужем, шоуменом и телеведущим Максимом Галкиным (включен Минюстом РФ в реестр </w:t>
      </w:r>
      <w:proofErr w:type="spellStart"/>
      <w:r w:rsidRPr="002E78C2">
        <w:t>иноагентов</w:t>
      </w:r>
      <w:proofErr w:type="spellEnd"/>
      <w:r w:rsidRPr="002E78C2">
        <w:t>) и детьми живет в Израиле, куда звездное семейство перебралось после начала спецоперации.</w:t>
      </w:r>
      <w:proofErr w:type="gramEnd"/>
      <w:r w:rsidRPr="002E78C2">
        <w:t xml:space="preserve"> Между тем, как выяснили журналисты, эта эмиграция совсем не мешает Примадонне продолжать получать от российского государства пенсионные выплаты.</w:t>
      </w:r>
      <w:bookmarkEnd w:id="63"/>
    </w:p>
    <w:p w:rsidR="007230BE" w:rsidRDefault="002C69C7" w:rsidP="002C69C7">
      <w:r>
        <w:t xml:space="preserve">Так, журналисты узнали, что каждый месяц Алла Борисовна получает выплаты в размере 55 000 рублей. Пенсия такого размера считается в стране повышенной. Хотя, в общую структуру выплат в случае с Пугачевой входит не только само пенсионное пособие, но и разного рода надбавки, в том числе за звание народной артистки и статус ликвидатора аварии на ЧАЭС. </w:t>
      </w:r>
    </w:p>
    <w:p w:rsidR="007230BE" w:rsidRDefault="002C69C7" w:rsidP="002C69C7">
      <w:r>
        <w:t xml:space="preserve">Последнее, к слову, никого не удивляет – ведь Примадонна действительно входит в список тех артистов, кто всего через месяц после разрушения четвертого энергоблока Чернобыльской атомной станции согласился выступить непосредственно в зоне поражения. Кроме нее тогда отправиться в Киевскую область решились еще Иосиф Кобзон Ирина </w:t>
      </w:r>
      <w:proofErr w:type="spellStart"/>
      <w:r>
        <w:t>Понаровская</w:t>
      </w:r>
      <w:proofErr w:type="spellEnd"/>
      <w:r>
        <w:t xml:space="preserve">, Валерий Леонтьев, Александр Барыкин и группа </w:t>
      </w:r>
      <w:r w:rsidR="002E78C2">
        <w:t>«</w:t>
      </w:r>
      <w:r>
        <w:t>На-На</w:t>
      </w:r>
      <w:r w:rsidR="002E78C2">
        <w:t>»</w:t>
      </w:r>
      <w:r>
        <w:t xml:space="preserve">. </w:t>
      </w:r>
    </w:p>
    <w:p w:rsidR="002C69C7" w:rsidRDefault="002C69C7" w:rsidP="002C69C7">
      <w:r>
        <w:t>Кроме пенсии в размере 55 000 рублей, есть у Аллы Борисовны и другие источники пассивного дохода на Родине. Так, артистка получает определенную прибыль от сдачи в аренду принадлежащей ей недвижимости, имеются и отчисления за реализацию авторских прав. Примечательно, что ранее в прессе появлялись сообщения о том, что Пугачева якобы попыталась оформить пенсионное пособие и в Израиле, однако власти страны отказали ей в удовлетворении соответствующей просьбы, поскольку не сочли ее малоимущей пенсионеркой.</w:t>
      </w:r>
    </w:p>
    <w:p w:rsidR="00C45751" w:rsidRDefault="00A11AE5" w:rsidP="002C69C7">
      <w:hyperlink r:id="rId25" w:history="1">
        <w:r w:rsidR="002C69C7" w:rsidRPr="006E07CA">
          <w:rPr>
            <w:rStyle w:val="a3"/>
          </w:rPr>
          <w:t>https://dni24.com/exclusive/388588-raskryt-razmer-pensii-kotoruju-alla-pugacheva-prodolzhaet-poluchat-v-rossii.html</w:t>
        </w:r>
      </w:hyperlink>
    </w:p>
    <w:p w:rsidR="00D1642B" w:rsidRDefault="00D1642B" w:rsidP="00D1642B">
      <w:pPr>
        <w:pStyle w:val="251"/>
      </w:pPr>
      <w:bookmarkStart w:id="64" w:name="_Toc99271704"/>
      <w:bookmarkStart w:id="65" w:name="_Toc99318656"/>
      <w:bookmarkStart w:id="66" w:name="_Toc62681899"/>
      <w:bookmarkStart w:id="67" w:name="_Toc136936331"/>
      <w:bookmarkEnd w:id="35"/>
      <w:bookmarkEnd w:id="17"/>
      <w:bookmarkEnd w:id="18"/>
      <w:bookmarkEnd w:id="22"/>
      <w:bookmarkEnd w:id="23"/>
      <w:bookmarkEnd w:id="24"/>
      <w:r>
        <w:lastRenderedPageBreak/>
        <w:t>НОВОСТИ МАКРОЭКОНОМИКИ</w:t>
      </w:r>
      <w:bookmarkEnd w:id="64"/>
      <w:bookmarkEnd w:id="65"/>
      <w:bookmarkEnd w:id="67"/>
    </w:p>
    <w:p w:rsidR="00FC392D" w:rsidRPr="00F04BE9" w:rsidRDefault="00FC392D" w:rsidP="00FC392D">
      <w:pPr>
        <w:pStyle w:val="2"/>
      </w:pPr>
      <w:bookmarkStart w:id="68" w:name="_Toc99271711"/>
      <w:bookmarkStart w:id="69" w:name="_Toc99318657"/>
      <w:bookmarkStart w:id="70" w:name="_Toc136936332"/>
      <w:r w:rsidRPr="00F04BE9">
        <w:t xml:space="preserve">РИА Новости, 05.06.2023, </w:t>
      </w:r>
      <w:proofErr w:type="spellStart"/>
      <w:r w:rsidRPr="00F04BE9">
        <w:t>Мишустин</w:t>
      </w:r>
      <w:proofErr w:type="spellEnd"/>
      <w:r w:rsidRPr="00F04BE9">
        <w:t xml:space="preserve"> поручил </w:t>
      </w:r>
      <w:proofErr w:type="spellStart"/>
      <w:r w:rsidRPr="00F04BE9">
        <w:t>Хуснуллину</w:t>
      </w:r>
      <w:proofErr w:type="spellEnd"/>
      <w:r w:rsidRPr="00F04BE9">
        <w:t xml:space="preserve"> лично контролировать исполнение проектов благоустройства</w:t>
      </w:r>
      <w:bookmarkEnd w:id="70"/>
    </w:p>
    <w:p w:rsidR="00FC392D" w:rsidRDefault="00FC392D" w:rsidP="002E78C2">
      <w:pPr>
        <w:pStyle w:val="3"/>
      </w:pPr>
      <w:bookmarkStart w:id="71" w:name="_Toc136936333"/>
      <w:r>
        <w:t xml:space="preserve">Премьер-министр РФ Михаил </w:t>
      </w:r>
      <w:proofErr w:type="spellStart"/>
      <w:r>
        <w:t>Мишустин</w:t>
      </w:r>
      <w:proofErr w:type="spellEnd"/>
      <w:r>
        <w:t xml:space="preserve"> поручил вице-премьеру Марату </w:t>
      </w:r>
      <w:proofErr w:type="spellStart"/>
      <w:r>
        <w:t>Хуснуллину</w:t>
      </w:r>
      <w:proofErr w:type="spellEnd"/>
      <w:r>
        <w:t xml:space="preserve"> держать на личном контроле реализацию всех проектов, за которые проголосовали россияне в ходе Всероссийского онлайн-голосования за объекты благоустройства, глава </w:t>
      </w:r>
      <w:proofErr w:type="spellStart"/>
      <w:r>
        <w:t>кабмина</w:t>
      </w:r>
      <w:proofErr w:type="spellEnd"/>
      <w:r>
        <w:t xml:space="preserve"> подчеркнул, что работы должны быть выполнены на высоком уровне.</w:t>
      </w:r>
      <w:bookmarkEnd w:id="71"/>
    </w:p>
    <w:p w:rsidR="00FC392D" w:rsidRDefault="00FC392D" w:rsidP="00FC392D">
      <w:r>
        <w:t xml:space="preserve">В ходе совещания с вице-премьерами в понедельник </w:t>
      </w:r>
      <w:proofErr w:type="spellStart"/>
      <w:r>
        <w:t>Мишустин</w:t>
      </w:r>
      <w:proofErr w:type="spellEnd"/>
      <w:r>
        <w:t xml:space="preserve"> заслушал доклад </w:t>
      </w:r>
      <w:proofErr w:type="spellStart"/>
      <w:r>
        <w:t>Хуснуллина</w:t>
      </w:r>
      <w:proofErr w:type="spellEnd"/>
      <w:r>
        <w:t xml:space="preserve"> об итогах голосования. Премьер-министр подчеркнул, что благодаря такому мероприятию, мнение жителей населенных пунктов становится ориентиром в работе по благоустройству территорий.</w:t>
      </w:r>
    </w:p>
    <w:p w:rsidR="00FC392D" w:rsidRDefault="002E78C2" w:rsidP="00FC392D">
      <w:r>
        <w:t>«</w:t>
      </w:r>
      <w:r w:rsidR="00FC392D">
        <w:t>Миллионы людей выбрали места более чем в 1,5 тысячах муниципальных образований, которые сделают в первую очередь</w:t>
      </w:r>
      <w:r>
        <w:t>»</w:t>
      </w:r>
      <w:r w:rsidR="00FC392D">
        <w:t xml:space="preserve">, - сказал </w:t>
      </w:r>
      <w:proofErr w:type="spellStart"/>
      <w:r w:rsidR="00FC392D">
        <w:t>Мишустин</w:t>
      </w:r>
      <w:proofErr w:type="spellEnd"/>
      <w:r w:rsidR="00FC392D">
        <w:t>.</w:t>
      </w:r>
    </w:p>
    <w:p w:rsidR="00FC392D" w:rsidRDefault="002E78C2" w:rsidP="00FC392D">
      <w:r>
        <w:t>«</w:t>
      </w:r>
      <w:r w:rsidR="00FC392D">
        <w:t xml:space="preserve">Голосование дает хорошую возможность сделать собственный город, поселок комфортнее и удобнее для жизни. Хорошо, что все больше людей участвуют в отборе и выражают свое мнение. Такая обратная связь, о которой говорит президент, очень важна. А теперь необходимо, чтобы все выбранные проекты были реализованы на высоком уровне. </w:t>
      </w:r>
      <w:proofErr w:type="gramStart"/>
      <w:r w:rsidR="00FC392D">
        <w:t>Пожалуйста</w:t>
      </w:r>
      <w:proofErr w:type="gramEnd"/>
      <w:r w:rsidR="00FC392D">
        <w:t xml:space="preserve"> держите это на личном контроле</w:t>
      </w:r>
      <w:r>
        <w:t>»</w:t>
      </w:r>
      <w:r w:rsidR="00FC392D">
        <w:t xml:space="preserve">, - обратился премьер к </w:t>
      </w:r>
      <w:proofErr w:type="spellStart"/>
      <w:r w:rsidR="00FC392D">
        <w:t>Хуснуллину</w:t>
      </w:r>
      <w:proofErr w:type="spellEnd"/>
      <w:r w:rsidR="00FC392D">
        <w:t>.</w:t>
      </w:r>
    </w:p>
    <w:p w:rsidR="00FC392D" w:rsidRPr="00F04BE9" w:rsidRDefault="00FC392D" w:rsidP="00FC392D">
      <w:pPr>
        <w:pStyle w:val="2"/>
      </w:pPr>
      <w:bookmarkStart w:id="72" w:name="_Toc136936334"/>
      <w:r w:rsidRPr="00F04BE9">
        <w:t xml:space="preserve">РИА Новости, 05.06.2023, Депутат предложил ЦБ РФ ограничить выдачу </w:t>
      </w:r>
      <w:proofErr w:type="spellStart"/>
      <w:r w:rsidRPr="00F04BE9">
        <w:t>микрозаймов</w:t>
      </w:r>
      <w:proofErr w:type="spellEnd"/>
      <w:r w:rsidRPr="00F04BE9">
        <w:t xml:space="preserve"> на одного человека</w:t>
      </w:r>
      <w:bookmarkEnd w:id="72"/>
    </w:p>
    <w:p w:rsidR="00FC392D" w:rsidRDefault="00FC392D" w:rsidP="002E78C2">
      <w:pPr>
        <w:pStyle w:val="3"/>
      </w:pPr>
      <w:bookmarkStart w:id="73" w:name="_Toc136936335"/>
      <w:r>
        <w:t xml:space="preserve">Депутат от фракции </w:t>
      </w:r>
      <w:r w:rsidR="002E78C2">
        <w:t>«</w:t>
      </w:r>
      <w:r>
        <w:t>Справедливая Россия - За правду</w:t>
      </w:r>
      <w:r w:rsidR="002E78C2">
        <w:t>»</w:t>
      </w:r>
      <w:r>
        <w:t xml:space="preserve"> Александр Аксененко сообщил РИА Новости, что предложил ЦБ РФ ограничить число </w:t>
      </w:r>
      <w:proofErr w:type="spellStart"/>
      <w:r>
        <w:t>микрозаймов</w:t>
      </w:r>
      <w:proofErr w:type="spellEnd"/>
      <w:r>
        <w:t>, выдаваемых одному человеку, максимум двумя-тремя ссудами одновременно.</w:t>
      </w:r>
      <w:bookmarkEnd w:id="73"/>
    </w:p>
    <w:p w:rsidR="00FC392D" w:rsidRDefault="00FC392D" w:rsidP="00FC392D">
      <w:r>
        <w:t xml:space="preserve">Аксененко заявил, что направил письмо главе регулятора Эльвире </w:t>
      </w:r>
      <w:proofErr w:type="spellStart"/>
      <w:r>
        <w:t>Набиуллиной</w:t>
      </w:r>
      <w:proofErr w:type="spellEnd"/>
      <w:r>
        <w:t xml:space="preserve">, в котором попросил ЦБ </w:t>
      </w:r>
      <w:r w:rsidR="002E78C2">
        <w:t>«</w:t>
      </w:r>
      <w:r>
        <w:t>рассмотреть дополнительные меры по защите прав заемщиков МФО</w:t>
      </w:r>
      <w:r w:rsidR="002E78C2">
        <w:t>»</w:t>
      </w:r>
      <w:r>
        <w:t xml:space="preserve">. </w:t>
      </w:r>
      <w:r w:rsidR="002E78C2">
        <w:t>«</w:t>
      </w:r>
      <w:r>
        <w:t xml:space="preserve">Например, для получения </w:t>
      </w:r>
      <w:proofErr w:type="spellStart"/>
      <w:r>
        <w:t>микрофинансового</w:t>
      </w:r>
      <w:proofErr w:type="spellEnd"/>
      <w:r>
        <w:t xml:space="preserve"> займа, (предлагаю - ред.) рассмотреть введение обязательного условия</w:t>
      </w:r>
      <w:proofErr w:type="gramStart"/>
      <w:r>
        <w:t xml:space="preserve">:.. </w:t>
      </w:r>
      <w:proofErr w:type="gramEnd"/>
      <w:r>
        <w:t xml:space="preserve">введение ограничения на выдачу общего количества </w:t>
      </w:r>
      <w:proofErr w:type="spellStart"/>
      <w:r>
        <w:t>микрозаймов</w:t>
      </w:r>
      <w:proofErr w:type="spellEnd"/>
      <w:r>
        <w:t>, например, не более 2-3 займов одному заемщику</w:t>
      </w:r>
      <w:r w:rsidR="002E78C2">
        <w:t>»</w:t>
      </w:r>
      <w:r>
        <w:t xml:space="preserve">, - сообщил депутат. Он пояснил, что, согласно предложению, открывать </w:t>
      </w:r>
      <w:proofErr w:type="gramStart"/>
      <w:r>
        <w:t>новые</w:t>
      </w:r>
      <w:proofErr w:type="gramEnd"/>
      <w:r>
        <w:t xml:space="preserve"> </w:t>
      </w:r>
      <w:proofErr w:type="spellStart"/>
      <w:r>
        <w:t>микрозаймы</w:t>
      </w:r>
      <w:proofErr w:type="spellEnd"/>
      <w:r>
        <w:t xml:space="preserve"> будет можно, если погашаются старые (таким образом, не более 3 одновременно открытых </w:t>
      </w:r>
      <w:proofErr w:type="spellStart"/>
      <w:r>
        <w:t>микрозаймов</w:t>
      </w:r>
      <w:proofErr w:type="spellEnd"/>
      <w:r>
        <w:t>).</w:t>
      </w:r>
    </w:p>
    <w:p w:rsidR="00FC392D" w:rsidRDefault="00FC392D" w:rsidP="00FC392D">
      <w:r>
        <w:t xml:space="preserve">Помимо этой меры, он предложил обязать заемщиков при оформлении ссуды </w:t>
      </w:r>
      <w:proofErr w:type="gramStart"/>
      <w:r>
        <w:t>предоставлять справку</w:t>
      </w:r>
      <w:proofErr w:type="gramEnd"/>
      <w:r>
        <w:t xml:space="preserve"> о доходах. </w:t>
      </w:r>
      <w:r w:rsidR="002E78C2">
        <w:t>«</w:t>
      </w:r>
      <w:r>
        <w:t xml:space="preserve">Также, (предлагаю - ред.) рассмотреть возможность снизить ежедневный максимальный процент, по которому МФО предоставляют </w:t>
      </w:r>
      <w:proofErr w:type="gramStart"/>
      <w:r>
        <w:t>займы</w:t>
      </w:r>
      <w:proofErr w:type="gramEnd"/>
      <w:r>
        <w:t xml:space="preserve"> </w:t>
      </w:r>
      <w:r>
        <w:lastRenderedPageBreak/>
        <w:t>и максимальные начисления по займу до более приемлемого для заемщика процента</w:t>
      </w:r>
      <w:r w:rsidR="002E78C2">
        <w:t>»</w:t>
      </w:r>
      <w:r>
        <w:t>, - отметил Аксененко.</w:t>
      </w:r>
    </w:p>
    <w:p w:rsidR="00FC392D" w:rsidRDefault="00FC392D" w:rsidP="00FC392D">
      <w:r>
        <w:t xml:space="preserve">По мнению депутата, действующие ограничения для МФО недостаточны, и неограниченное число </w:t>
      </w:r>
      <w:proofErr w:type="spellStart"/>
      <w:r>
        <w:t>микрозаймов</w:t>
      </w:r>
      <w:proofErr w:type="spellEnd"/>
      <w:r>
        <w:t xml:space="preserve"> может получить гражданин любого возраста, без подтверждения платежеспособности. Большинство заемщиков берут несколько </w:t>
      </w:r>
      <w:proofErr w:type="spellStart"/>
      <w:r>
        <w:t>микрозаймов</w:t>
      </w:r>
      <w:proofErr w:type="spellEnd"/>
      <w:r>
        <w:t xml:space="preserve">, не понимая всех рисков, и при малейших просрочках </w:t>
      </w:r>
      <w:r w:rsidR="002E78C2">
        <w:t>«</w:t>
      </w:r>
      <w:r>
        <w:t>попадают в долговую кабалу на многие годы</w:t>
      </w:r>
      <w:r w:rsidR="002E78C2">
        <w:t>»</w:t>
      </w:r>
      <w:r>
        <w:t xml:space="preserve">. К тому же люди начали чаще жаловаться на то, что не справляются с платежами из-за большого объема оформленных </w:t>
      </w:r>
      <w:proofErr w:type="spellStart"/>
      <w:r>
        <w:t>микрозаймов</w:t>
      </w:r>
      <w:proofErr w:type="spellEnd"/>
      <w:r>
        <w:t xml:space="preserve">, </w:t>
      </w:r>
      <w:r w:rsidR="002E78C2">
        <w:t>«</w:t>
      </w:r>
      <w:r>
        <w:t>просят оказать помощь в возможности не платить по займу</w:t>
      </w:r>
      <w:r w:rsidR="002E78C2">
        <w:t>»</w:t>
      </w:r>
      <w:r>
        <w:t>, добавил Аксененко.</w:t>
      </w:r>
    </w:p>
    <w:p w:rsidR="00FC392D" w:rsidRDefault="002E78C2" w:rsidP="00FC392D">
      <w:r>
        <w:t>«</w:t>
      </w:r>
      <w:r w:rsidR="00FC392D">
        <w:t xml:space="preserve">По большому счету, сейчас количество выдаваемых займов, просчет рисков по платежеспособности - зависит от добросовестности </w:t>
      </w:r>
      <w:proofErr w:type="spellStart"/>
      <w:r w:rsidR="00FC392D">
        <w:t>микрофинансовых</w:t>
      </w:r>
      <w:proofErr w:type="spellEnd"/>
      <w:r w:rsidR="00FC392D">
        <w:t xml:space="preserve"> организаций</w:t>
      </w:r>
      <w:proofErr w:type="gramStart"/>
      <w:r w:rsidR="00FC392D">
        <w:t xml:space="preserve">.. </w:t>
      </w:r>
      <w:proofErr w:type="gramEnd"/>
      <w:r w:rsidR="00FC392D">
        <w:t xml:space="preserve">Наша фракция в принципе выступает за ликвидацию </w:t>
      </w:r>
      <w:proofErr w:type="spellStart"/>
      <w:r w:rsidR="00FC392D">
        <w:t>микрофинансовых</w:t>
      </w:r>
      <w:proofErr w:type="spellEnd"/>
      <w:r w:rsidR="00FC392D">
        <w:t xml:space="preserve"> организаций и знаю, что немалая часть депутатов из других фракций придерживаются этой же позиции. Но пока мы не нашли поддержки у </w:t>
      </w:r>
      <w:proofErr w:type="spellStart"/>
      <w:r w:rsidR="00FC392D">
        <w:t>центробанка</w:t>
      </w:r>
      <w:proofErr w:type="spellEnd"/>
      <w:r>
        <w:t>»</w:t>
      </w:r>
      <w:r w:rsidR="00FC392D">
        <w:t>, - заключил он.</w:t>
      </w:r>
    </w:p>
    <w:p w:rsidR="00FC392D" w:rsidRPr="00F04BE9" w:rsidRDefault="00FC392D" w:rsidP="00FC392D">
      <w:pPr>
        <w:pStyle w:val="2"/>
      </w:pPr>
      <w:bookmarkStart w:id="74" w:name="_Toc136936336"/>
      <w:r w:rsidRPr="00F04BE9">
        <w:t xml:space="preserve">ТАСС, 05.06.2023, Рост ВВП РФ по итогам 2023 года может достичь 1% - </w:t>
      </w:r>
      <w:proofErr w:type="spellStart"/>
      <w:r w:rsidRPr="00F04BE9">
        <w:t>Силуанов</w:t>
      </w:r>
      <w:bookmarkEnd w:id="74"/>
      <w:proofErr w:type="spellEnd"/>
    </w:p>
    <w:p w:rsidR="00FC392D" w:rsidRDefault="00FC392D" w:rsidP="002E78C2">
      <w:pPr>
        <w:pStyle w:val="3"/>
      </w:pPr>
      <w:bookmarkStart w:id="75" w:name="_Toc136936337"/>
      <w:r>
        <w:t xml:space="preserve">ВВП России по итогам текущего года может выйти на рост в один процент, также ожидается увеличение реальных доходов населения. Об этом заявил министр финансов России Антон </w:t>
      </w:r>
      <w:proofErr w:type="spellStart"/>
      <w:r>
        <w:t>Силуанов</w:t>
      </w:r>
      <w:proofErr w:type="spellEnd"/>
      <w:r>
        <w:t xml:space="preserve"> в интервью телеканалу Си-джи-</w:t>
      </w:r>
      <w:proofErr w:type="spellStart"/>
      <w:r>
        <w:t>ти</w:t>
      </w:r>
      <w:proofErr w:type="spellEnd"/>
      <w:r>
        <w:t>-эн (CGTN).</w:t>
      </w:r>
      <w:bookmarkEnd w:id="75"/>
    </w:p>
    <w:p w:rsidR="00FC392D" w:rsidRDefault="00FC392D" w:rsidP="00FC392D">
      <w:r>
        <w:t xml:space="preserve">Он подчеркнул, что Минфин прогнозирует продолжение политики выхода на бюджетное правило. </w:t>
      </w:r>
      <w:r w:rsidR="002E78C2">
        <w:t>«</w:t>
      </w:r>
      <w:r>
        <w:t>Россия полностью выполняет бюджетные обязательства, - сказал он. - Если говорить по экономике, то в этом году мы ожидаем ро</w:t>
      </w:r>
      <w:proofErr w:type="gramStart"/>
      <w:r>
        <w:t>ст в пр</w:t>
      </w:r>
      <w:proofErr w:type="gramEnd"/>
      <w:r>
        <w:t>еделах одного процента, плюс-минус</w:t>
      </w:r>
      <w:r w:rsidR="002E78C2">
        <w:t>»</w:t>
      </w:r>
      <w:r>
        <w:t>.</w:t>
      </w:r>
    </w:p>
    <w:p w:rsidR="00FC392D" w:rsidRDefault="00FC392D" w:rsidP="00FC392D">
      <w:r>
        <w:t>Министр указал, что реальные доходы населения начали расти в конце прошлого года, Минфин в этом году ожидает продолжения увеличения этого показателя.</w:t>
      </w:r>
    </w:p>
    <w:p w:rsidR="00FC392D" w:rsidRDefault="002E78C2" w:rsidP="00FC392D">
      <w:r>
        <w:t>«</w:t>
      </w:r>
      <w:r w:rsidR="00FC392D">
        <w:t>Несмотря на все санкции, главная задача правительства - чтобы люди их не почувствовали и могли обеспечить себе жизнь не хуже, чем это было до всех этих ограничений. Это удается</w:t>
      </w:r>
      <w:r>
        <w:t>»</w:t>
      </w:r>
      <w:r w:rsidR="00FC392D">
        <w:t xml:space="preserve">, - отметил </w:t>
      </w:r>
      <w:proofErr w:type="spellStart"/>
      <w:r w:rsidR="00FC392D">
        <w:t>Силуанов</w:t>
      </w:r>
      <w:proofErr w:type="spellEnd"/>
      <w:r w:rsidR="00FC392D">
        <w:t>.</w:t>
      </w:r>
    </w:p>
    <w:p w:rsidR="00FC392D" w:rsidRDefault="00FC392D" w:rsidP="00FC392D">
      <w:r>
        <w:t>По его словам, росту ВВП способствовала взвешенная бюджетная политика, накопленные запасы и резервы в Фонде национального благосостояния, активная промышленная политика и политика поддержки граждан.</w:t>
      </w:r>
    </w:p>
    <w:p w:rsidR="00FC392D" w:rsidRPr="00F04BE9" w:rsidRDefault="00FC392D" w:rsidP="00FC392D">
      <w:pPr>
        <w:pStyle w:val="2"/>
      </w:pPr>
      <w:bookmarkStart w:id="76" w:name="_Toc136936338"/>
      <w:r w:rsidRPr="00F04BE9">
        <w:t xml:space="preserve">ТАСС, 05.06.2023, Бюджетная система РФ стабильна - </w:t>
      </w:r>
      <w:proofErr w:type="spellStart"/>
      <w:r w:rsidRPr="00F04BE9">
        <w:t>Силуанов</w:t>
      </w:r>
      <w:bookmarkEnd w:id="76"/>
      <w:proofErr w:type="spellEnd"/>
    </w:p>
    <w:p w:rsidR="00FC392D" w:rsidRDefault="00FC392D" w:rsidP="002E78C2">
      <w:pPr>
        <w:pStyle w:val="3"/>
      </w:pPr>
      <w:bookmarkStart w:id="77" w:name="_Toc136936339"/>
      <w:r>
        <w:t xml:space="preserve">Бюджетная система РФ стабильна, произошло снижение инфляции, стабилизировался курс, заявил министр финансов РФ Антон </w:t>
      </w:r>
      <w:proofErr w:type="spellStart"/>
      <w:r>
        <w:t>Силуанов</w:t>
      </w:r>
      <w:proofErr w:type="spellEnd"/>
      <w:r>
        <w:t xml:space="preserve"> в интервью телеканалу CGTN.</w:t>
      </w:r>
      <w:bookmarkEnd w:id="77"/>
    </w:p>
    <w:p w:rsidR="00FC392D" w:rsidRDefault="002E78C2" w:rsidP="00FC392D">
      <w:r>
        <w:t>«</w:t>
      </w:r>
      <w:r w:rsidR="00FC392D">
        <w:t xml:space="preserve">Мы в целом видим стабильность бюджетной системы, мы видим, что произошло снижение инфляции. У нас сегодня инфляция ниже 3% - 2,3% в отличие от тех стран, </w:t>
      </w:r>
      <w:r w:rsidR="00FC392D">
        <w:lastRenderedPageBreak/>
        <w:t>которые вводили санкции по отношению к России, где мы видим зачастую двузначную инфляцию. Стабилизировался курс</w:t>
      </w:r>
      <w:r>
        <w:t>»</w:t>
      </w:r>
      <w:r w:rsidR="00FC392D">
        <w:t xml:space="preserve">, - сказал </w:t>
      </w:r>
      <w:proofErr w:type="spellStart"/>
      <w:r w:rsidR="00FC392D">
        <w:t>Силуанов</w:t>
      </w:r>
      <w:proofErr w:type="spellEnd"/>
      <w:r w:rsidR="00FC392D">
        <w:t>.</w:t>
      </w:r>
    </w:p>
    <w:p w:rsidR="00FC392D" w:rsidRDefault="002E78C2" w:rsidP="00FC392D">
      <w:r>
        <w:t>«</w:t>
      </w:r>
      <w:r w:rsidR="00FC392D">
        <w:t xml:space="preserve">Мы прогнозируем на будущее продолжение политики </w:t>
      </w:r>
      <w:proofErr w:type="gramStart"/>
      <w:r w:rsidR="00FC392D">
        <w:t>выхода</w:t>
      </w:r>
      <w:proofErr w:type="gramEnd"/>
      <w:r w:rsidR="00FC392D">
        <w:t xml:space="preserve"> на бюджетное правило. Мы полностью выполняем наши бюджетные обязательства. У нас, если говорить по экономике, то в этом году мы ожидаем ро</w:t>
      </w:r>
      <w:proofErr w:type="gramStart"/>
      <w:r w:rsidR="00FC392D">
        <w:t>ст в пр</w:t>
      </w:r>
      <w:proofErr w:type="gramEnd"/>
      <w:r w:rsidR="00FC392D">
        <w:t xml:space="preserve">еделах 1%, плюс минус. Скорее всего, будет </w:t>
      </w:r>
      <w:r>
        <w:t>«</w:t>
      </w:r>
      <w:r w:rsidR="00FC392D">
        <w:t>один плюс</w:t>
      </w:r>
      <w:r>
        <w:t>»</w:t>
      </w:r>
      <w:r w:rsidR="00FC392D">
        <w:t>, - отметил министр.</w:t>
      </w:r>
    </w:p>
    <w:p w:rsidR="00FC392D" w:rsidRDefault="00FC392D" w:rsidP="00FC392D">
      <w:r>
        <w:t xml:space="preserve">По его словам, в России - самая низкая за последние годы безработица. Как добавил </w:t>
      </w:r>
      <w:proofErr w:type="spellStart"/>
      <w:r>
        <w:t>Силуанов</w:t>
      </w:r>
      <w:proofErr w:type="spellEnd"/>
      <w:r>
        <w:t>, России необходимо сейчас удержать эту ситуацию и двигаться вперед.</w:t>
      </w:r>
    </w:p>
    <w:p w:rsidR="00FC392D" w:rsidRPr="00F04BE9" w:rsidRDefault="00FC392D" w:rsidP="00FC392D">
      <w:pPr>
        <w:pStyle w:val="2"/>
      </w:pPr>
      <w:bookmarkStart w:id="78" w:name="_Toc136936340"/>
      <w:r w:rsidRPr="00F04BE9">
        <w:t xml:space="preserve">ТАСС, 05.06.2023, Бюджет РФ в мае снизил выплаты по топливному демпферу на 3,5%, до 103,5 </w:t>
      </w:r>
      <w:proofErr w:type="gramStart"/>
      <w:r w:rsidRPr="00F04BE9">
        <w:t>млрд</w:t>
      </w:r>
      <w:proofErr w:type="gramEnd"/>
      <w:r w:rsidRPr="00F04BE9">
        <w:t xml:space="preserve"> руб.</w:t>
      </w:r>
      <w:bookmarkEnd w:id="78"/>
    </w:p>
    <w:p w:rsidR="00FC392D" w:rsidRDefault="00FC392D" w:rsidP="002E78C2">
      <w:pPr>
        <w:pStyle w:val="3"/>
      </w:pPr>
      <w:bookmarkStart w:id="79" w:name="_Toc136936341"/>
      <w:r>
        <w:t xml:space="preserve">Российский бюджет в мае 2023 года (второй месяц корректировки демпфера) снизил выплаты нефтяным компаниям по топливному демпферу на 3,5% по сравнению с апрелем, до 103,5 </w:t>
      </w:r>
      <w:proofErr w:type="gramStart"/>
      <w:r>
        <w:t>млрд</w:t>
      </w:r>
      <w:proofErr w:type="gramEnd"/>
      <w:r>
        <w:t xml:space="preserve"> рублей, следует из материалов Минфина РФ.</w:t>
      </w:r>
      <w:bookmarkEnd w:id="79"/>
    </w:p>
    <w:p w:rsidR="00FC392D" w:rsidRDefault="00FC392D" w:rsidP="00FC392D">
      <w:r>
        <w:t>В годовом сравнении показатель уменьшился в 2,5 раза.</w:t>
      </w:r>
    </w:p>
    <w:p w:rsidR="00FC392D" w:rsidRDefault="00FC392D" w:rsidP="00FC392D">
      <w:r>
        <w:t xml:space="preserve">В январе выплаты составили 47,9 </w:t>
      </w:r>
      <w:proofErr w:type="gramStart"/>
      <w:r>
        <w:t>млрд</w:t>
      </w:r>
      <w:proofErr w:type="gramEnd"/>
      <w:r>
        <w:t xml:space="preserve"> рублей, в феврале - 108,7 млрд рублей, в марте - 96,7 млрд рублей, в апреле - 107,2 млрд рублей.</w:t>
      </w:r>
    </w:p>
    <w:p w:rsidR="00FC392D" w:rsidRDefault="00FC392D" w:rsidP="00FC392D">
      <w:r>
        <w:t xml:space="preserve">Всего за пять месяцев 2023 года бюджет выплатил по демпферу 464 </w:t>
      </w:r>
      <w:proofErr w:type="gramStart"/>
      <w:r>
        <w:t>млрд</w:t>
      </w:r>
      <w:proofErr w:type="gramEnd"/>
      <w:r>
        <w:t xml:space="preserve"> рублей против 1062,5 млрд рублей за аналогичный период 2022 года.</w:t>
      </w:r>
    </w:p>
    <w:p w:rsidR="00FC392D" w:rsidRDefault="00FC392D" w:rsidP="00FC392D">
      <w:r>
        <w:t xml:space="preserve">В настоящее время топливный рынок регулируется, в том числе демпфирующим механизмом. Если экспортные цены на бензин и дизельное топливо выше </w:t>
      </w:r>
      <w:proofErr w:type="gramStart"/>
      <w:r>
        <w:t>условных</w:t>
      </w:r>
      <w:proofErr w:type="gramEnd"/>
      <w:r>
        <w:t xml:space="preserve"> внутренних, то государство компенсирует производителям часть этой разницы, в обратном случае нефтекомпании перечисляют часть прибыли в бюджет.</w:t>
      </w:r>
    </w:p>
    <w:p w:rsidR="00FC392D" w:rsidRDefault="00FC392D" w:rsidP="00FC392D">
      <w:r>
        <w:t xml:space="preserve">Сообщалась, что принятая с 1 апреля корректировка формулы расчета демпфирующих надбавок за поставку на внутренний рынок автомобильного бензина и дизельного топлива может привести к снижению затрат бюджета. </w:t>
      </w:r>
      <w:proofErr w:type="gramStart"/>
      <w:r>
        <w:t xml:space="preserve">Согласно новой формуле, с 1 апреля увеличено максимальное значение понижательного коэффициента (дисконта в цене российской марки нефти </w:t>
      </w:r>
      <w:proofErr w:type="spellStart"/>
      <w:r>
        <w:t>Urals</w:t>
      </w:r>
      <w:proofErr w:type="spellEnd"/>
      <w:r>
        <w:t xml:space="preserve"> относительно маркерного сорта </w:t>
      </w:r>
      <w:proofErr w:type="spellStart"/>
      <w:r>
        <w:t>Brent</w:t>
      </w:r>
      <w:proofErr w:type="spellEnd"/>
      <w:r>
        <w:t>), используемого для расчета индикативной экспортной цены автомобильного бензина, с $146 до $182,5 за тонну (или с $20 до $25 за баррель), а также введен аналогичный понижательный коэффициент для расчета индикативной экспортной цены дизельного топлива, ограничив его на уровне</w:t>
      </w:r>
      <w:proofErr w:type="gramEnd"/>
      <w:r>
        <w:t xml:space="preserve"> $73 за тонну (или $10 за баррель).</w:t>
      </w:r>
    </w:p>
    <w:p w:rsidR="00EE1C93" w:rsidRPr="00F04BE9" w:rsidRDefault="00EE1C93" w:rsidP="00EE1C93">
      <w:pPr>
        <w:pStyle w:val="2"/>
      </w:pPr>
      <w:bookmarkStart w:id="80" w:name="_Toc136936342"/>
      <w:r w:rsidRPr="00F04BE9">
        <w:t xml:space="preserve">РБК, 05.06.2023, Минфин предложил для инвесторов налоговый вычет до 30 </w:t>
      </w:r>
      <w:proofErr w:type="gramStart"/>
      <w:r w:rsidRPr="00F04BE9">
        <w:t>млн</w:t>
      </w:r>
      <w:proofErr w:type="gramEnd"/>
      <w:r w:rsidRPr="00F04BE9">
        <w:t xml:space="preserve"> на 10 лет</w:t>
      </w:r>
      <w:bookmarkEnd w:id="80"/>
    </w:p>
    <w:p w:rsidR="00EE1C93" w:rsidRDefault="00EE1C93" w:rsidP="002E78C2">
      <w:pPr>
        <w:pStyle w:val="3"/>
      </w:pPr>
      <w:bookmarkStart w:id="81" w:name="_Toc136936343"/>
      <w:r>
        <w:t xml:space="preserve">Максимальный налоговый вычет c доходов по индивидуальному инвестиционному счету нового, третьего типа может достичь 30 </w:t>
      </w:r>
      <w:proofErr w:type="gramStart"/>
      <w:r>
        <w:t>млн</w:t>
      </w:r>
      <w:proofErr w:type="gramEnd"/>
      <w:r>
        <w:t xml:space="preserve">, следует из поправок в НК. Но вывести деньги с такого ИИС будет нельзя дольше, чем с ныне </w:t>
      </w:r>
      <w:proofErr w:type="gramStart"/>
      <w:r>
        <w:t>существующих</w:t>
      </w:r>
      <w:proofErr w:type="gramEnd"/>
      <w:r>
        <w:t>.</w:t>
      </w:r>
      <w:bookmarkEnd w:id="81"/>
    </w:p>
    <w:p w:rsidR="00EE1C93" w:rsidRDefault="00EE1C93" w:rsidP="00EE1C93">
      <w:r>
        <w:t xml:space="preserve">Владельцам индивидуального инвестиционного счета (ИИС) третьего типа, который можно будет открыть после 1 января 2024 года, предложили установить налоговый </w:t>
      </w:r>
      <w:r>
        <w:lastRenderedPageBreak/>
        <w:t xml:space="preserve">вычет с доходов на сумму до 30 </w:t>
      </w:r>
      <w:proofErr w:type="gramStart"/>
      <w:r>
        <w:t>млн</w:t>
      </w:r>
      <w:proofErr w:type="gramEnd"/>
      <w:r>
        <w:t xml:space="preserve"> руб., следует из пакета поправок к Налоговому кодексу, подготовленных Минфином (есть у РБК, их содержание подтвердили два источника на финансовом рынке). Это означает, что максимальный размер суммы НДФЛ, от уплаты которого освободят доходы инвестора с ИИС, составит 3,9 </w:t>
      </w:r>
      <w:proofErr w:type="gramStart"/>
      <w:r>
        <w:t>млн</w:t>
      </w:r>
      <w:proofErr w:type="gramEnd"/>
      <w:r>
        <w:t xml:space="preserve"> руб. при ставке налога 13% или 4,5 млн руб. при ставке 15% (платится с доходов выше 5 млн руб.).</w:t>
      </w:r>
    </w:p>
    <w:p w:rsidR="00EE1C93" w:rsidRDefault="00EE1C93" w:rsidP="00EE1C93">
      <w:r>
        <w:t>Представитель Минфина подтвердил, что министерство внесло проект поправок в правительство, но не прокомментировал его содержание.</w:t>
      </w:r>
    </w:p>
    <w:p w:rsidR="00EE1C93" w:rsidRDefault="00EE1C93" w:rsidP="00EE1C93">
      <w:r>
        <w:t>Как следует из поправок, в общем случае такой налоговый вычет будет действовать, только если человек, заключивший договор, продержит средства на счете в течение десяти лет. В то же время поправки предусматривают переходный период в зависимости от даты открытия ИИС нового типа: при открытии в 2024 году он составит пять лет, при открытии в 2025 году - шесть лет и так далее. До десяти лет минимальный срок для налоговых льгот по ИИС вырастет к 2029 году.</w:t>
      </w:r>
    </w:p>
    <w:p w:rsidR="00EE1C93" w:rsidRDefault="002E78C2" w:rsidP="00EE1C93">
      <w:r>
        <w:t>«</w:t>
      </w:r>
      <w:r w:rsidR="00EE1C93">
        <w:t xml:space="preserve">Налоговый вычет предоставляется в размере не более 30 </w:t>
      </w:r>
      <w:proofErr w:type="gramStart"/>
      <w:r w:rsidR="00EE1C93">
        <w:t>млн</w:t>
      </w:r>
      <w:proofErr w:type="gramEnd"/>
      <w:r w:rsidR="00EE1C93">
        <w:t xml:space="preserve"> руб. за налоговый период по всем договорам на ведение индивидуального инвестиционного счета, прекращенным в таком налоговом периоде</w:t>
      </w:r>
      <w:r>
        <w:t>»</w:t>
      </w:r>
      <w:r w:rsidR="00EE1C93">
        <w:t>, - говорится в тексте поправок.</w:t>
      </w:r>
    </w:p>
    <w:p w:rsidR="00EE1C93" w:rsidRDefault="00EE1C93" w:rsidP="00EE1C93">
      <w:r>
        <w:t xml:space="preserve">Для владельцев новых ИИС в поправках также предусмотрен налоговый вычет другого типа - за внесение средств на счет. Его размер не может превышать 400 тыс. руб. за год (что соответствует возврату уплаченного НДФЛ в размере 52 тыс. руб., если налог платился по ставке 13%, и 60 тыс. руб. при ставке 15%). Но сумма вычета может уменьшиться, если инвестор в тот же год получает налоговый вычет на взносы по </w:t>
      </w:r>
      <w:r w:rsidRPr="00EE1C93">
        <w:rPr>
          <w:b/>
        </w:rPr>
        <w:t>негосударственному пенсионному обеспечению</w:t>
      </w:r>
      <w:r>
        <w:t>. 400 тыс. руб. - это общее ограничение для этих двух типов вычетов, следует из поправок. Если инвестор прекратит договор ИИС досрочно (раньше минимального срока), то он должен будет вновь заплатить в бюджет возвращенные налоги плюс пени.</w:t>
      </w:r>
    </w:p>
    <w:p w:rsidR="00EE1C93" w:rsidRDefault="00EE1C93" w:rsidP="00EE1C93">
      <w:r>
        <w:t>Какие налоговые льготы для инвесторов работают сейчас</w:t>
      </w:r>
    </w:p>
    <w:p w:rsidR="00EE1C93" w:rsidRDefault="00EE1C93" w:rsidP="00EE1C93">
      <w:r>
        <w:t xml:space="preserve">Сейчас гражданам России доступно два вида ИИС - типа </w:t>
      </w:r>
      <w:r w:rsidR="002E78C2">
        <w:t>«</w:t>
      </w:r>
      <w:r>
        <w:t>А</w:t>
      </w:r>
      <w:r w:rsidR="002E78C2">
        <w:t>»</w:t>
      </w:r>
      <w:r>
        <w:t xml:space="preserve"> (первый тип) и типа </w:t>
      </w:r>
      <w:r w:rsidR="002E78C2">
        <w:t>«</w:t>
      </w:r>
      <w:r>
        <w:t>Б</w:t>
      </w:r>
      <w:r w:rsidR="002E78C2">
        <w:t>»</w:t>
      </w:r>
      <w:r>
        <w:t xml:space="preserve"> (второй тип). Для них предусмотрен разный набор налоговых льгот, и ими нельзя воспользоваться одновременно. По ИИС-1 можно вернуть из </w:t>
      </w:r>
      <w:proofErr w:type="gramStart"/>
      <w:r>
        <w:t>уплаченного</w:t>
      </w:r>
      <w:proofErr w:type="gramEnd"/>
      <w:r>
        <w:t xml:space="preserve"> НДФЛ до 13-15% суммы, внесенной на счет за календарный год. Налоговую базу максимально можно сократить на 400 тыс. руб., то есть фактически за год по ИИС-1 можно вернуть не более 52 </w:t>
      </w:r>
      <w:proofErr w:type="spellStart"/>
      <w:r>
        <w:t>тыс</w:t>
      </w:r>
      <w:proofErr w:type="gramStart"/>
      <w:r>
        <w:t>.р</w:t>
      </w:r>
      <w:proofErr w:type="gramEnd"/>
      <w:r>
        <w:t>уб</w:t>
      </w:r>
      <w:proofErr w:type="spellEnd"/>
      <w:r>
        <w:t xml:space="preserve">. (или 60 тыс. руб. при НДФЛ 15%). При ИИС-2 от уплаты НДФЛ освобождаются доходы от сделок на бирже (за исключением дивидендов). Сумма льготы в этом случае не ограничена. Но за год инвестор может внести на ИИС обоих типов не более 1 </w:t>
      </w:r>
      <w:proofErr w:type="gramStart"/>
      <w:r>
        <w:t>млн</w:t>
      </w:r>
      <w:proofErr w:type="gramEnd"/>
      <w:r>
        <w:t xml:space="preserve"> руб. Срок действия и ИИС-1, и ИИС-2 - не меньше трех лет.</w:t>
      </w:r>
    </w:p>
    <w:p w:rsidR="00EE1C93" w:rsidRDefault="00EE1C93" w:rsidP="00EE1C93">
      <w:r>
        <w:t xml:space="preserve">Кроме того, Налоговый кодекс предусматривает возможность оформить инвестиционный налоговый вычет на обычном брокерском счете при долгосрочном владении ценными бумагами. Эта льгота затрагивает доходы от бумаг, торгующихся на российских биржах, и паев открытых паевых инвестиционных фондов. Если они находились у владельца непрерывно более трех лет, то он сможет оформить возврат НДФЛ с полученной от них прибыли. Размер прибыли, подпадающей под льготу, рассчитывается как количество лет владения активом, умноженное на 3 </w:t>
      </w:r>
      <w:proofErr w:type="gramStart"/>
      <w:r>
        <w:t>млн</w:t>
      </w:r>
      <w:proofErr w:type="gramEnd"/>
      <w:r>
        <w:t xml:space="preserve"> руб.</w:t>
      </w:r>
    </w:p>
    <w:p w:rsidR="00EE1C93" w:rsidRDefault="00EE1C93" w:rsidP="00EE1C93">
      <w:r>
        <w:t>Как будут сосуществовать разные ИИС</w:t>
      </w:r>
    </w:p>
    <w:p w:rsidR="00EE1C93" w:rsidRDefault="00EE1C93" w:rsidP="00EE1C93">
      <w:r>
        <w:lastRenderedPageBreak/>
        <w:t xml:space="preserve">Согласно подготовленным поправкам в закон </w:t>
      </w:r>
      <w:r w:rsidR="002E78C2">
        <w:t>«</w:t>
      </w:r>
      <w:r>
        <w:t>О рынке ценных бумаг</w:t>
      </w:r>
      <w:r w:rsidR="002E78C2">
        <w:t>»</w:t>
      </w:r>
      <w:r>
        <w:t>, с января 2024 года физические лица смогут открыть одновременно не более трех договоров ИИС-3, разъяснял Минфин. В отличие от действующих ИИС ограничений по сумме внесенных на них денежных средств не будет. А налоговые преференции по новому инструменту будут комбинацией льгот ИИС двух предыдущих типов: получить вычет можно будет как от суммы денежных средств, внесенных налогоплательщиком на ИИС (аналог ИИС первого типа), так и на доходы от операций на таком ИИС (как при нынешнем втором типе счета).</w:t>
      </w:r>
    </w:p>
    <w:p w:rsidR="00EE1C93" w:rsidRDefault="00EE1C93" w:rsidP="00EE1C93">
      <w:r>
        <w:t xml:space="preserve">Граждане могут открывать договоры доверительного управления и брокерского обслуживания, но оформить их можно будет при условии отсутствия действующего договора на ведение ИИС первого и второго типов, указывал Минфин. Как говорила глава ЦБ Эльвира </w:t>
      </w:r>
      <w:proofErr w:type="spellStart"/>
      <w:r>
        <w:t>Набиуллина</w:t>
      </w:r>
      <w:proofErr w:type="spellEnd"/>
      <w:r>
        <w:t xml:space="preserve">, ИИС-1 и ИИС-2 можно будет открывать только до того, как будет принято законодательство об ИИС-3. После вступления пакета законопроектов в силу инвесторы уже не смогут открывать новые ИИС двух прежних типов. Но ИИС, </w:t>
      </w:r>
      <w:proofErr w:type="gramStart"/>
      <w:r>
        <w:t>открытые</w:t>
      </w:r>
      <w:proofErr w:type="gramEnd"/>
      <w:r>
        <w:t xml:space="preserve"> до конца 2023 года, продолжат действовать на прежних условиях, обещал Минфин.</w:t>
      </w:r>
    </w:p>
    <w:p w:rsidR="00EE1C93" w:rsidRDefault="00EE1C93" w:rsidP="00EE1C93">
      <w:r>
        <w:t xml:space="preserve">Поправки в НК потенциально разрешают превратить ИИС-1 или ИИС-2, открытые до 31 декабря 2023 года, в счет третьего типа, комментирует юрист практики структурного и налогового консалтинга юридической компании </w:t>
      </w:r>
      <w:r w:rsidR="002E78C2">
        <w:t>«</w:t>
      </w:r>
      <w:proofErr w:type="spellStart"/>
      <w:r>
        <w:t>Лемчик</w:t>
      </w:r>
      <w:proofErr w:type="spellEnd"/>
      <w:r>
        <w:t>, Крупский и Партнеры</w:t>
      </w:r>
      <w:r w:rsidR="002E78C2">
        <w:t>»</w:t>
      </w:r>
      <w:r>
        <w:t xml:space="preserve"> Никита Кривошеев. Льготы для ИИС-3 смогут применяться для ИИС первого и второго типов только в отношении денежных средств, внесенных на ИИС после 1 января 2024 года, отмечает он. Но для этого инвестор должен отказаться от налоговых вычетов, предусмотренных для ИИС первых двух типов, а срок действия его ИИС должен закончиться не ранее 1 января 2029 года (то </w:t>
      </w:r>
      <w:proofErr w:type="gramStart"/>
      <w:r>
        <w:t>есть</w:t>
      </w:r>
      <w:proofErr w:type="gramEnd"/>
      <w:r>
        <w:t xml:space="preserve"> продлен еще на пять лет, хотя сейчас для обоих типов установлен трехлетний срок).</w:t>
      </w:r>
    </w:p>
    <w:p w:rsidR="00EE1C93" w:rsidRDefault="00EE1C93" w:rsidP="00EE1C93">
      <w:r>
        <w:t>Какие еще поправки предлагаются</w:t>
      </w:r>
    </w:p>
    <w:p w:rsidR="00EE1C93" w:rsidRDefault="00EE1C93" w:rsidP="00EE1C93">
      <w:r>
        <w:t>Законопроектом предлагается учитывать финансовый результат по операциям по каждому из счетов отдельно. То есть финансовый результат на одном из ИИС-3 не будет уменьшать результат по операциям на другом счете. В текущей версии Налогового кодекса такое правило разделения финансовых результатов действует для ИИС и остальных операций инвестора. Это правило продолжит действовать и после принятия поправок.</w:t>
      </w:r>
    </w:p>
    <w:p w:rsidR="00EE1C93" w:rsidRDefault="00EE1C93" w:rsidP="00EE1C93">
      <w:r>
        <w:t xml:space="preserve">Также в поправках предлагается включить в Налоговый кодекс пункт о том, что средства, изымаемые с ИИС для оплаты дорогостоящих медицинских услуг (их список определяет правительство), не признаются выплатой налогоплательщику дохода. Ранее в Минфине отмечали, что новыми нормами об ИИС-3 будет предусмотрена возможность частичного или полного снятия денег со счета без прекращения действия договора </w:t>
      </w:r>
      <w:r w:rsidR="002E78C2">
        <w:t>«</w:t>
      </w:r>
      <w:r>
        <w:t>при возникновении особой жизненной ситуации</w:t>
      </w:r>
      <w:r w:rsidR="002E78C2">
        <w:t>»</w:t>
      </w:r>
      <w:r>
        <w:t xml:space="preserve">. </w:t>
      </w:r>
      <w:proofErr w:type="spellStart"/>
      <w:r>
        <w:t>Набиуллина</w:t>
      </w:r>
      <w:proofErr w:type="spellEnd"/>
      <w:r>
        <w:t xml:space="preserve"> отмечала, что регулятор обговаривает с правительством более широкий набор изъятий.</w:t>
      </w:r>
    </w:p>
    <w:p w:rsidR="00EE1C93" w:rsidRDefault="00EE1C93" w:rsidP="00EE1C93">
      <w:r>
        <w:t xml:space="preserve">Замминистра финансов Алексей Моисеев ранее указывал еще на одну проблему с ИИС первого типа: </w:t>
      </w:r>
      <w:r w:rsidR="002E78C2">
        <w:t>«</w:t>
      </w:r>
      <w:r>
        <w:t>Значительная часть ИИС на брокерском обслуживании остаются пустыми и используются только для получения налогового вычета в конце срока ИИС, что расходится с нашими целями</w:t>
      </w:r>
      <w:r w:rsidR="002E78C2">
        <w:t>»</w:t>
      </w:r>
      <w:r>
        <w:t>.</w:t>
      </w:r>
    </w:p>
    <w:p w:rsidR="00EE1C93" w:rsidRDefault="00EE1C93" w:rsidP="00EE1C93">
      <w:r>
        <w:lastRenderedPageBreak/>
        <w:t xml:space="preserve">В предлагаемых поправках в НК предлагается поменять формулировку для предоставления налогового вычета на 400 тыс. руб. по ИИС первого типа, добавив фразу: </w:t>
      </w:r>
      <w:r w:rsidR="002E78C2">
        <w:t>«</w:t>
      </w:r>
      <w:r>
        <w:t>При условии, что договор на ведение такого индивидуального инвестиционного счета был заключен в соответствующем налоговом периоде или был действителен в течение всего соответствующего налогового периода</w:t>
      </w:r>
      <w:r w:rsidR="002E78C2">
        <w:t>»</w:t>
      </w:r>
      <w:r>
        <w:t>. В действующем НК речь идет просто о внесении на счет такой суммы в налоговом периоде. Это могло позволить инвесторам держать пустой счет в течение трех лет, потом заносить на него средства, получать налоговый вычет и закрывать договор, по сути, не инвестируя.</w:t>
      </w:r>
    </w:p>
    <w:p w:rsidR="00EE1C93" w:rsidRDefault="00EE1C93" w:rsidP="00EE1C93">
      <w:r>
        <w:t xml:space="preserve">По данным на конец первого квартала 2023 года, число ИИС составило 5,3 </w:t>
      </w:r>
      <w:proofErr w:type="gramStart"/>
      <w:r>
        <w:t>млн</w:t>
      </w:r>
      <w:proofErr w:type="gramEnd"/>
      <w:r>
        <w:t xml:space="preserve">, следует из обзора ЦБ. Объем портфелей ИИС за этот же отчетный период составил 471 </w:t>
      </w:r>
      <w:proofErr w:type="gramStart"/>
      <w:r>
        <w:t>млрд</w:t>
      </w:r>
      <w:proofErr w:type="gramEnd"/>
      <w:r>
        <w:t xml:space="preserve"> руб. Средняя стоимость ИИС на брокерском обслуживании по итогам января-марта 2023 года составила 78 тыс. руб. (при этом 67% таких ИИС - пустые).</w:t>
      </w:r>
    </w:p>
    <w:p w:rsidR="00EE1C93" w:rsidRDefault="00EE1C93" w:rsidP="00EE1C93">
      <w:r>
        <w:t>Какие есть замечания к новому подходу</w:t>
      </w:r>
    </w:p>
    <w:p w:rsidR="00EE1C93" w:rsidRDefault="00EE1C93" w:rsidP="00EE1C93">
      <w:r>
        <w:t>Участники рынка говорили, что горизонт планирования в десять лет слишком длинный. Председатель комитета Госдумы по финансовому рынку Анатолий Аксаков предлагал сократить его до трех лет.</w:t>
      </w:r>
    </w:p>
    <w:p w:rsidR="00EE1C93" w:rsidRDefault="002E78C2" w:rsidP="00EE1C93">
      <w:r>
        <w:t>«</w:t>
      </w:r>
      <w:r w:rsidR="00EE1C93">
        <w:t>Сама концепция и предложенные налоговые льготы выглядят привлекательно для инвесторов, на мой взгляд. Но предложенный для ИИС-3 срок в десять лет слишком большой и вряд ли заинтересует инвесторов. По моему мнению, в предложенной конфигурации льгот был бы востребован пятилетний ИИС</w:t>
      </w:r>
      <w:r>
        <w:t>»</w:t>
      </w:r>
      <w:r w:rsidR="00EE1C93">
        <w:t>, - считает глава Национальной ассоциации участников фондового рынка (НАУФОР) Алексей Тимофеев. Еще более реалистичным вариантом ему также кажется трехлетний срок.</w:t>
      </w:r>
    </w:p>
    <w:p w:rsidR="00EE1C93" w:rsidRDefault="002E78C2" w:rsidP="00EE1C93">
      <w:r>
        <w:t>«</w:t>
      </w:r>
      <w:r w:rsidR="00EE1C93">
        <w:t xml:space="preserve">Стоит также подумать о возможности временного использования средств на ИИС - такая практика есть по счетам 401К в США. Они допускают право владельца счета </w:t>
      </w:r>
      <w:r>
        <w:t>«</w:t>
      </w:r>
      <w:r w:rsidR="00EE1C93">
        <w:t>занять</w:t>
      </w:r>
      <w:r>
        <w:t>»</w:t>
      </w:r>
      <w:r w:rsidR="00EE1C93">
        <w:t xml:space="preserve"> у самого себя на пять лет под рыночный процент и не потерять льготы для средств на счете. Существующая версия законопроекта запрещает использовать средства на ИИС даже в качестве обеспечения</w:t>
      </w:r>
      <w:r>
        <w:t>»</w:t>
      </w:r>
      <w:r w:rsidR="00EE1C93">
        <w:t>, - подчеркивает Тимофеев.</w:t>
      </w:r>
    </w:p>
    <w:p w:rsidR="00D94D15" w:rsidRDefault="00A11AE5" w:rsidP="00EE1C93">
      <w:hyperlink r:id="rId26" w:history="1">
        <w:r w:rsidR="00EE1C93" w:rsidRPr="006E07CA">
          <w:rPr>
            <w:rStyle w:val="a3"/>
          </w:rPr>
          <w:t>https://www.rbc.ru/finances/05/06/2023/6479f7ac9a7947e193f9315c</w:t>
        </w:r>
      </w:hyperlink>
    </w:p>
    <w:p w:rsidR="00EE1C93" w:rsidRPr="0090779C" w:rsidRDefault="00EE1C93" w:rsidP="00EE1C93"/>
    <w:p w:rsidR="00D1642B" w:rsidRDefault="00D1642B" w:rsidP="00D1642B">
      <w:pPr>
        <w:pStyle w:val="251"/>
      </w:pPr>
      <w:bookmarkStart w:id="82" w:name="_Toc99271712"/>
      <w:bookmarkStart w:id="83" w:name="_Toc99318658"/>
      <w:bookmarkStart w:id="84" w:name="_Toc136936344"/>
      <w:bookmarkEnd w:id="68"/>
      <w:bookmarkEnd w:id="69"/>
      <w:r w:rsidRPr="00073D82">
        <w:lastRenderedPageBreak/>
        <w:t>НОВОСТИ ЗАРУБЕЖНЫХ ПЕНСИОННЫХ СИСТЕМ</w:t>
      </w:r>
      <w:bookmarkEnd w:id="82"/>
      <w:bookmarkEnd w:id="83"/>
      <w:bookmarkEnd w:id="84"/>
    </w:p>
    <w:p w:rsidR="00D1642B" w:rsidRPr="0090779C" w:rsidRDefault="00D1642B" w:rsidP="00D1642B">
      <w:pPr>
        <w:pStyle w:val="10"/>
      </w:pPr>
      <w:bookmarkStart w:id="85" w:name="_Toc99271713"/>
      <w:bookmarkStart w:id="86" w:name="_Toc99318659"/>
      <w:bookmarkStart w:id="87" w:name="_Toc136936345"/>
      <w:r w:rsidRPr="000138E0">
        <w:t>Новости пенсионной отрасли стран ближнего зарубежья</w:t>
      </w:r>
      <w:bookmarkEnd w:id="85"/>
      <w:bookmarkEnd w:id="86"/>
      <w:bookmarkEnd w:id="87"/>
    </w:p>
    <w:p w:rsidR="00EE1C93" w:rsidRPr="00F04BE9" w:rsidRDefault="00EE1C93" w:rsidP="00EE1C93">
      <w:pPr>
        <w:pStyle w:val="2"/>
      </w:pPr>
      <w:bookmarkStart w:id="88" w:name="_Toc136936346"/>
      <w:r w:rsidRPr="00F04BE9">
        <w:t>myfin.by, 05.06.2023, В каких странах мира самая лучшая пенсионная система – рейтинг</w:t>
      </w:r>
      <w:bookmarkEnd w:id="88"/>
    </w:p>
    <w:p w:rsidR="00EE1C93" w:rsidRDefault="00EE1C93" w:rsidP="002E78C2">
      <w:pPr>
        <w:pStyle w:val="3"/>
      </w:pPr>
      <w:bookmarkStart w:id="89" w:name="_Toc136936347"/>
      <w:r>
        <w:t xml:space="preserve">Страховая компания </w:t>
      </w:r>
      <w:proofErr w:type="spellStart"/>
      <w:r>
        <w:t>Allianz</w:t>
      </w:r>
      <w:proofErr w:type="spellEnd"/>
      <w:r>
        <w:t xml:space="preserve"> опубликовала рейтинг пенсионных систем мира. Myfin.by изучил список и посмотрел, какие страны оказались лидерами и аутсайдерами рейтинга.</w:t>
      </w:r>
      <w:bookmarkEnd w:id="89"/>
    </w:p>
    <w:p w:rsidR="00EE1C93" w:rsidRDefault="00EE1C93" w:rsidP="00EE1C93">
      <w:r>
        <w:t>Рейтинг пенсионных систем – критерии оценки</w:t>
      </w:r>
    </w:p>
    <w:p w:rsidR="00EE1C93" w:rsidRDefault="00EE1C93" w:rsidP="00EE1C93">
      <w:r>
        <w:t xml:space="preserve">Рейтинг пенсионных систем включает в себя 75 государств (территорий) и составлен с использованием собственного пенсионного индекса </w:t>
      </w:r>
      <w:proofErr w:type="spellStart"/>
      <w:r>
        <w:t>Allianz</w:t>
      </w:r>
      <w:proofErr w:type="spellEnd"/>
      <w:r>
        <w:t xml:space="preserve"> (API). Индекс состоит из трех </w:t>
      </w:r>
      <w:proofErr w:type="spellStart"/>
      <w:r>
        <w:t>субиндексов</w:t>
      </w:r>
      <w:proofErr w:type="spellEnd"/>
      <w:r>
        <w:t xml:space="preserve"> и учитывает 40 параметров, оцениваемых по шкале от 1 до 7, где 1 означает наилучший результат.</w:t>
      </w:r>
    </w:p>
    <w:p w:rsidR="00EE1C93" w:rsidRDefault="00EE1C93" w:rsidP="00EE1C93">
      <w:r>
        <w:t>Составители рейтинга оценили общий уровень жизни в каждой из стран, а также проанализировали размеры пенсий, возраст выхода на пенсию, наличие льгот для пенсионеров, доступа к качественным финансовым услугам и др.</w:t>
      </w:r>
    </w:p>
    <w:p w:rsidR="00EE1C93" w:rsidRDefault="00EE1C93" w:rsidP="00EE1C93">
      <w:r>
        <w:t>Лидеры и аутсайдеры рейтинга</w:t>
      </w:r>
    </w:p>
    <w:p w:rsidR="00EE1C93" w:rsidRDefault="00EE1C93" w:rsidP="00EE1C93">
      <w:r>
        <w:t xml:space="preserve">По данным </w:t>
      </w:r>
      <w:proofErr w:type="spellStart"/>
      <w:r>
        <w:t>Allianz</w:t>
      </w:r>
      <w:proofErr w:type="spellEnd"/>
      <w:r>
        <w:t>, средний балл для всех исследованных пенсионных систем составил 3,6. В рейтинге стран с лучшими пенсионными системами тройку лидеров возглавили Дания (2,2 балла), Нидерланды (2,6) и Швеция (2,6).</w:t>
      </w:r>
    </w:p>
    <w:p w:rsidR="00EE1C93" w:rsidRDefault="00EE1C93" w:rsidP="00EE1C93">
      <w:r>
        <w:t>Далее следуют:</w:t>
      </w:r>
    </w:p>
    <w:p w:rsidR="00EE1C93" w:rsidRDefault="00EE1C93" w:rsidP="00EE1C93">
      <w:r>
        <w:t xml:space="preserve">    Новая Зеландия (2,8),</w:t>
      </w:r>
    </w:p>
    <w:p w:rsidR="00EE1C93" w:rsidRDefault="00EE1C93" w:rsidP="00EE1C93">
      <w:r>
        <w:t xml:space="preserve">    США (2,9),</w:t>
      </w:r>
    </w:p>
    <w:p w:rsidR="00EE1C93" w:rsidRDefault="00EE1C93" w:rsidP="00EE1C93">
      <w:r>
        <w:t xml:space="preserve">    Тайвань (2,9),</w:t>
      </w:r>
    </w:p>
    <w:p w:rsidR="00EE1C93" w:rsidRDefault="00EE1C93" w:rsidP="00EE1C93">
      <w:r>
        <w:t xml:space="preserve">    Израиль (2,9),</w:t>
      </w:r>
    </w:p>
    <w:p w:rsidR="00EE1C93" w:rsidRDefault="00EE1C93" w:rsidP="00EE1C93">
      <w:r>
        <w:t xml:space="preserve">    Бельгия (3,0),</w:t>
      </w:r>
    </w:p>
    <w:p w:rsidR="00EE1C93" w:rsidRDefault="00EE1C93" w:rsidP="00EE1C93">
      <w:r>
        <w:t xml:space="preserve">    Австралия (3,0),</w:t>
      </w:r>
    </w:p>
    <w:p w:rsidR="00EE1C93" w:rsidRDefault="00EE1C93" w:rsidP="00EE1C93">
      <w:r>
        <w:t xml:space="preserve">    Южная Корея (3,1).</w:t>
      </w:r>
    </w:p>
    <w:p w:rsidR="00EE1C93" w:rsidRDefault="00EE1C93" w:rsidP="00EE1C93">
      <w:r>
        <w:t>На высоком уровне также находятся пенсионные системы Швейцарии (3,1), Люксембурга (3,1), Германии (3,2), Японии (3,2), Канады (3,3), Австрии (3,4).</w:t>
      </w:r>
    </w:p>
    <w:p w:rsidR="00EE1C93" w:rsidRDefault="00EE1C93" w:rsidP="00EE1C93">
      <w:r>
        <w:t>В середине рейтинга оказались Египет (3,5), Перу (3,6), Филиппины (3,6), Сингапур (3,7), Чехия (3,7), Кипр (3,9), Польша (4,0).</w:t>
      </w:r>
    </w:p>
    <w:p w:rsidR="00EE1C93" w:rsidRDefault="00EE1C93" w:rsidP="00EE1C93">
      <w:r>
        <w:lastRenderedPageBreak/>
        <w:t>Ближе к концу списка расположились Турция (4,2), Бразилия (4,3), Саудовская Аравия (4,5). Самые низкие позиции в рейтинге занимают пенсионные системы Марокко (4,6), Ливана (4,7) и Шри-Ланки (4,7).</w:t>
      </w:r>
    </w:p>
    <w:p w:rsidR="00EE1C93" w:rsidRDefault="00EE1C93" w:rsidP="00EE1C93">
      <w:r>
        <w:t>А что Беларусь?</w:t>
      </w:r>
    </w:p>
    <w:p w:rsidR="00EE1C93" w:rsidRDefault="00EE1C93" w:rsidP="00EE1C93">
      <w:r>
        <w:t>Беларусь составители рейтинга не рассматривали, а вот отдельные страны бывшего СССР в списке присутствуют.</w:t>
      </w:r>
    </w:p>
    <w:p w:rsidR="00EE1C93" w:rsidRDefault="00EE1C93" w:rsidP="00EE1C93">
      <w:r>
        <w:t>Лучшие показатели на начало 2023 года зафиксированы у Эстонии, Латвии и Литвы: пенсионные системы этих стран эксперты оценили в 3,4 балла.</w:t>
      </w:r>
    </w:p>
    <w:p w:rsidR="00EE1C93" w:rsidRDefault="00EE1C93" w:rsidP="00EE1C93">
      <w:r>
        <w:t>Далее идут Казахстан (3,5), Российская Федерация (3,6) и Узбекистан (4,6).</w:t>
      </w:r>
    </w:p>
    <w:p w:rsidR="00EE1C93" w:rsidRDefault="00A11AE5" w:rsidP="00EE1C93">
      <w:hyperlink r:id="rId27" w:history="1">
        <w:r w:rsidR="00EE1C93" w:rsidRPr="006E07CA">
          <w:rPr>
            <w:rStyle w:val="a3"/>
          </w:rPr>
          <w:t>https://myfin.by/stati/view/v-kakih-stranah-mira-samaa-lucsaa-pensionnaa-sistema-rejting</w:t>
        </w:r>
      </w:hyperlink>
    </w:p>
    <w:p w:rsidR="00EB0A03" w:rsidRPr="00F04BE9" w:rsidRDefault="00EB0A03" w:rsidP="00EB0A03">
      <w:pPr>
        <w:pStyle w:val="2"/>
      </w:pPr>
      <w:bookmarkStart w:id="90" w:name="_Toc136936348"/>
      <w:proofErr w:type="gramStart"/>
      <w:r w:rsidRPr="00F04BE9">
        <w:t>Казахстанская</w:t>
      </w:r>
      <w:proofErr w:type="gramEnd"/>
      <w:r w:rsidRPr="00F04BE9">
        <w:t xml:space="preserve"> правда, 05.06.2023, Часть пенсионных взносов судей, уволенных по отрицательным мотивам, вернут в бюджет</w:t>
      </w:r>
      <w:bookmarkEnd w:id="90"/>
    </w:p>
    <w:p w:rsidR="00EB0A03" w:rsidRDefault="00EB0A03" w:rsidP="002E78C2">
      <w:pPr>
        <w:pStyle w:val="3"/>
      </w:pPr>
      <w:bookmarkStart w:id="91" w:name="_Toc136936349"/>
      <w:r>
        <w:t>Постановлением Правительства Казахстана утверждены Правила изъятия и перечисления в бюджет сумм обязательных пенсионных взносов, дополнительно установленных для судей, в случае освобождения от должности по отрицательным мотивам.</w:t>
      </w:r>
      <w:bookmarkEnd w:id="91"/>
    </w:p>
    <w:p w:rsidR="00EB0A03" w:rsidRDefault="00EB0A03" w:rsidP="00EB0A03">
      <w:proofErr w:type="gramStart"/>
      <w:r>
        <w:t xml:space="preserve">Так, говорится, что при освобождении судьи от должности по отрицательным мотивам Судебная администрация в течение пяти рабочих дней после подписания указа президента РК или принятия постановления Сената об освобождении судьи от должности по отрицательным мотивам обращается в </w:t>
      </w:r>
      <w:r w:rsidR="002E78C2">
        <w:t>«</w:t>
      </w:r>
      <w:r>
        <w:t>Правительство для граждан</w:t>
      </w:r>
      <w:r w:rsidR="002E78C2">
        <w:t>»</w:t>
      </w:r>
      <w:r>
        <w:t xml:space="preserve"> с заявлением на изъятие сумм обязательных пенсионных взносов, дополнительно перечисленных до 1 января 2016 года от ежемесячного дохода судьи за</w:t>
      </w:r>
      <w:proofErr w:type="gramEnd"/>
      <w:r>
        <w:t xml:space="preserve"> счет средств республиканского бюджета.</w:t>
      </w:r>
    </w:p>
    <w:p w:rsidR="00EB0A03" w:rsidRDefault="00EB0A03" w:rsidP="00EB0A03">
      <w:r>
        <w:t>В случае прекращения полномочий судьи Конституционного суда по отрицательным мотивам, за которого дополнительно перечислялись обязательные пенсионные взносы за счет средств республиканского бюджета, Аппарат Конституционного суда также обращается с заявлением в Государственную корпорацию.</w:t>
      </w:r>
    </w:p>
    <w:p w:rsidR="00EB0A03" w:rsidRDefault="00EB0A03" w:rsidP="00EB0A03">
      <w:r>
        <w:t>К заявлению прилагается список судей.</w:t>
      </w:r>
    </w:p>
    <w:p w:rsidR="00EB0A03" w:rsidRDefault="00EB0A03" w:rsidP="00EB0A03">
      <w:r>
        <w:t>На основании полученных документов на изъятие сумм обязательных пенсионных взносов Государственная корпорация в течение пяти рабочих дней формирует электронную заявку на изъятие из Е</w:t>
      </w:r>
      <w:r w:rsidR="002E78C2" w:rsidRPr="002E78C2">
        <w:rPr>
          <w:b/>
        </w:rPr>
        <w:t>НПФ</w:t>
      </w:r>
      <w:r>
        <w:t xml:space="preserve"> указанных сумм с присвоением ей номера и даты.</w:t>
      </w:r>
    </w:p>
    <w:p w:rsidR="00EB0A03" w:rsidRDefault="00EB0A03" w:rsidP="00EB0A03">
      <w:r>
        <w:t>В свою очередь Е</w:t>
      </w:r>
      <w:r w:rsidR="002E78C2" w:rsidRPr="002E78C2">
        <w:rPr>
          <w:b/>
        </w:rPr>
        <w:t>НПФ</w:t>
      </w:r>
      <w:r>
        <w:t xml:space="preserve"> в течение пяти рабочих дней осуществляет перечисление сумм обязательных пенсионных взносов с указанием номера и даты заявки Государственной корпорации.</w:t>
      </w:r>
    </w:p>
    <w:p w:rsidR="00EB0A03" w:rsidRDefault="00EB0A03" w:rsidP="00EB0A03">
      <w:r>
        <w:t>Государственная корпорация в течение трех рабочих дней со дня поступления от Е</w:t>
      </w:r>
      <w:r w:rsidR="002E78C2" w:rsidRPr="002E78C2">
        <w:rPr>
          <w:b/>
        </w:rPr>
        <w:t>НПФ</w:t>
      </w:r>
      <w:r>
        <w:t xml:space="preserve"> сумм обязательных пенсионных взносов производит их перечисление агенту согласно реквизитам, указанным в заявлении.</w:t>
      </w:r>
    </w:p>
    <w:p w:rsidR="00EB0A03" w:rsidRDefault="00EB0A03" w:rsidP="00EB0A03">
      <w:r>
        <w:t>Постановление вводится в действие с 1 июля 2023 года.</w:t>
      </w:r>
    </w:p>
    <w:p w:rsidR="00D1642B" w:rsidRDefault="00A11AE5" w:rsidP="00EB0A03">
      <w:hyperlink r:id="rId28" w:history="1">
        <w:r w:rsidR="00EB0A03" w:rsidRPr="006E07CA">
          <w:rPr>
            <w:rStyle w:val="a3"/>
          </w:rPr>
          <w:t>https://kazpravda.kz/n/chast-pensionnyh-vznosov-sudey-uvolennyh-po-otritsatelnym-motivam-vernut-v-byudzhet</w:t>
        </w:r>
      </w:hyperlink>
    </w:p>
    <w:p w:rsidR="00D1642B" w:rsidRDefault="00D1642B" w:rsidP="00D1642B">
      <w:pPr>
        <w:pStyle w:val="10"/>
      </w:pPr>
      <w:bookmarkStart w:id="92" w:name="_Toc99271715"/>
      <w:bookmarkStart w:id="93" w:name="_Toc99318660"/>
      <w:bookmarkStart w:id="94" w:name="_Toc136936350"/>
      <w:r w:rsidRPr="000138E0">
        <w:t>Новости пенсионной отрасли стран дальнего зарубежья</w:t>
      </w:r>
      <w:bookmarkEnd w:id="92"/>
      <w:bookmarkEnd w:id="93"/>
      <w:bookmarkEnd w:id="94"/>
    </w:p>
    <w:p w:rsidR="00856FBF" w:rsidRPr="00F04BE9" w:rsidRDefault="00856FBF" w:rsidP="00856FBF">
      <w:pPr>
        <w:pStyle w:val="2"/>
      </w:pPr>
      <w:bookmarkStart w:id="95" w:name="_Toc136936351"/>
      <w:r w:rsidRPr="00F04BE9">
        <w:t>Baltija.eu, 05.06.2023, Будут ли платить латвийскую пенсию гражданам, выдворенным из ЛР?</w:t>
      </w:r>
      <w:bookmarkEnd w:id="95"/>
    </w:p>
    <w:p w:rsidR="00856FBF" w:rsidRDefault="00856FBF" w:rsidP="002E78C2">
      <w:pPr>
        <w:pStyle w:val="3"/>
      </w:pPr>
      <w:bookmarkStart w:id="96" w:name="_Toc136936352"/>
      <w:r>
        <w:t xml:space="preserve">После отъезда из Латвии граждане России (РФ) смогут получать латвийские пенсии. </w:t>
      </w:r>
      <w:proofErr w:type="gramStart"/>
      <w:r>
        <w:t xml:space="preserve">Однако </w:t>
      </w:r>
      <w:proofErr w:type="spellStart"/>
      <w:r>
        <w:t>сениорам</w:t>
      </w:r>
      <w:proofErr w:type="spellEnd"/>
      <w:r>
        <w:t xml:space="preserve"> при смене места жительства на российское нужно сообщить об этом в Государственное агентство социального страхования Латвии (ГАСС) и обратиться в Пенсионный фонд РФ с соответствующим заявлением.</w:t>
      </w:r>
      <w:bookmarkEnd w:id="96"/>
      <w:proofErr w:type="gramEnd"/>
    </w:p>
    <w:p w:rsidR="00856FBF" w:rsidRDefault="00856FBF" w:rsidP="00856FBF">
      <w:r>
        <w:t xml:space="preserve">Проблема в том, что многим пожилым гражданам РФ в течение считанных месяцев необходимо подтвердить свой уровень знания латышского языка для продления ПМЖ в Латвии. И они беспокоятся: что будет с их латвийской пенсией, если в связи с </w:t>
      </w:r>
      <w:proofErr w:type="spellStart"/>
      <w:r>
        <w:t>несдачей</w:t>
      </w:r>
      <w:proofErr w:type="spellEnd"/>
      <w:r>
        <w:t xml:space="preserve"> экзамена им придется уехать в Россию?</w:t>
      </w:r>
    </w:p>
    <w:p w:rsidR="00856FBF" w:rsidRDefault="00856FBF" w:rsidP="00856FBF">
      <w:r>
        <w:t>Нюансы оформления</w:t>
      </w:r>
    </w:p>
    <w:p w:rsidR="00856FBF" w:rsidRDefault="00856FBF" w:rsidP="00856FBF">
      <w:r>
        <w:t xml:space="preserve">Представитель ГАСС </w:t>
      </w:r>
      <w:proofErr w:type="spellStart"/>
      <w:r>
        <w:t>Эгита</w:t>
      </w:r>
      <w:proofErr w:type="spellEnd"/>
      <w:r>
        <w:t xml:space="preserve"> </w:t>
      </w:r>
      <w:proofErr w:type="spellStart"/>
      <w:r>
        <w:t>Гара</w:t>
      </w:r>
      <w:proofErr w:type="spellEnd"/>
      <w:r>
        <w:t xml:space="preserve"> пообещала, что латвийская пенсия будет перечислена в Россию.</w:t>
      </w:r>
    </w:p>
    <w:p w:rsidR="00856FBF" w:rsidRDefault="00856FBF" w:rsidP="00856FBF">
      <w:r>
        <w:t>Пенсионер, переезжая в РФ, должен сообщить об этом в ГАСС и обратиться в Пенсионный фонд РФ с просьбой о том, чтобы с его помощью получать латвийскую пенсию в России. Эту процедуру нужно соблюсти независимо от гражданства. В таком случае Латвия продолжит выплачивать человеку латвийскую пенсию.</w:t>
      </w:r>
    </w:p>
    <w:p w:rsidR="00856FBF" w:rsidRDefault="00856FBF" w:rsidP="00856FBF">
      <w:r>
        <w:t>— Если гражданин РФ переехал на постоянное место жительства из Латвии в Россию, то, согласно условиям договора, заключенного между Латвией и Россией, ему нужно посетить соответствующее компетентное учреждение в РФ — Пенсионный фонд — и написать заявление о последующих выплатах пенсии. Если в Латвии ему начислена пенсия и все условия соответствуют нормам договора, то латвийская пенсия будет перечислена в российские компетентные учреждения, и этот человек сможет ее получать, — пояснила она LR-4.</w:t>
      </w:r>
    </w:p>
    <w:p w:rsidR="00856FBF" w:rsidRDefault="00856FBF" w:rsidP="00856FBF">
      <w:r>
        <w:t xml:space="preserve">Это касается и тех граждан России, возраст которых достигает </w:t>
      </w:r>
      <w:proofErr w:type="gramStart"/>
      <w:r>
        <w:t>пенсионного</w:t>
      </w:r>
      <w:proofErr w:type="gramEnd"/>
      <w:r>
        <w:t xml:space="preserve"> и у которых есть право на оформление латвийской пенсии. </w:t>
      </w:r>
      <w:proofErr w:type="gramStart"/>
      <w:r>
        <w:t>Если гражданину РФ была назначена пенсия РФ до 19 января 2011 года, то по достижении пенсионного возраста, установленного в Латвии (64 года 6 месяцев в 2023 году), он может подать заявление о пересмотре пенсии РФ в соответствии с условиями договора о сотрудничестве в области социального обеспечения между Латвийской Республикой и РФ и потребовать назначения латвийской пенсии по старости.</w:t>
      </w:r>
      <w:proofErr w:type="gramEnd"/>
    </w:p>
    <w:p w:rsidR="00856FBF" w:rsidRDefault="00856FBF" w:rsidP="00856FBF">
      <w:r>
        <w:t>Этот договор предусматривает: если человек проживает в России и у него есть право на оформление латвийской пенсии, то он может ее там оформить. Латвия будет платить пенсию.</w:t>
      </w:r>
    </w:p>
    <w:p w:rsidR="00856FBF" w:rsidRDefault="00856FBF" w:rsidP="00856FBF">
      <w:r>
        <w:t>Пенсия будет в рублях</w:t>
      </w:r>
    </w:p>
    <w:p w:rsidR="00856FBF" w:rsidRDefault="00856FBF" w:rsidP="00856FBF">
      <w:r>
        <w:lastRenderedPageBreak/>
        <w:t>Однако если человек, переехав в Россию и проживая там, примет российское гражданство и одновременно обратится к властям с просьбой назначить ему российскую пенсию по принципу гражданства, то выплата латвийской пенсии будет прекращена.</w:t>
      </w:r>
    </w:p>
    <w:p w:rsidR="00856FBF" w:rsidRDefault="00856FBF" w:rsidP="00856FBF">
      <w:r>
        <w:t xml:space="preserve">Кроме того, нужно быть готовым к тому, что </w:t>
      </w:r>
      <w:proofErr w:type="spellStart"/>
      <w:r>
        <w:t>сениоры</w:t>
      </w:r>
      <w:proofErr w:type="spellEnd"/>
      <w:r>
        <w:t>, проживающие в России, латвийскую пенсию будут получать в рублях.</w:t>
      </w:r>
    </w:p>
    <w:p w:rsidR="00856FBF" w:rsidRDefault="00A11AE5" w:rsidP="00856FBF">
      <w:hyperlink r:id="rId29" w:history="1">
        <w:r w:rsidR="00856FBF" w:rsidRPr="006E07CA">
          <w:rPr>
            <w:rStyle w:val="a3"/>
          </w:rPr>
          <w:t>https://baltija.eu/2023/06/05/bydyt-li-platit-latviiskyu-pensiu-grajdanam-vydvorennym-iz-lr/</w:t>
        </w:r>
      </w:hyperlink>
      <w:r w:rsidR="00856FBF">
        <w:t xml:space="preserve"> </w:t>
      </w:r>
    </w:p>
    <w:p w:rsidR="00EE1C93" w:rsidRPr="00F04BE9" w:rsidRDefault="00EE1C93" w:rsidP="00EE1C93">
      <w:pPr>
        <w:pStyle w:val="2"/>
      </w:pPr>
      <w:bookmarkStart w:id="97" w:name="_Toc136936353"/>
      <w:r w:rsidRPr="00F04BE9">
        <w:t>Московский Комсомолец – Эстония, 05.06.2023, Ожидания жителей Эстонии касательно доходов в пенсионном возрасте не отвечают реалиям</w:t>
      </w:r>
      <w:bookmarkEnd w:id="97"/>
    </w:p>
    <w:p w:rsidR="00EE1C93" w:rsidRDefault="00EE1C93" w:rsidP="002E78C2">
      <w:pPr>
        <w:pStyle w:val="3"/>
      </w:pPr>
      <w:bookmarkStart w:id="98" w:name="_Toc136936354"/>
      <w:r>
        <w:t xml:space="preserve">Ожидания многих жителей Эстонии, Латвии и Литвы относительно государственной пенсии слишком высоки и не соответствуют реальному соотношению пенсии и средней заработной платы, сообщила в понедельник BNS пресс-служба банка </w:t>
      </w:r>
      <w:proofErr w:type="spellStart"/>
      <w:r>
        <w:t>Luminor</w:t>
      </w:r>
      <w:proofErr w:type="spellEnd"/>
      <w:r>
        <w:t>.</w:t>
      </w:r>
      <w:bookmarkEnd w:id="98"/>
    </w:p>
    <w:p w:rsidR="00EE1C93" w:rsidRDefault="00EE1C93" w:rsidP="00EE1C93">
      <w:proofErr w:type="gramStart"/>
      <w:r>
        <w:t xml:space="preserve">Как показало недавнее исследование, проведенное в Эстонии, Латвии и Литве по заказу </w:t>
      </w:r>
      <w:proofErr w:type="spellStart"/>
      <w:r>
        <w:t>Luminor</w:t>
      </w:r>
      <w:proofErr w:type="spellEnd"/>
      <w:r>
        <w:t>, 10% жителей Эстонии, 12% жителей Литвы и целый 21% жителей Латвии хотели бы иметь на пенсии больший доход, чем они зарабатывают сейчас. 10% жителей Эстонии и Латвии и 18% жителей Литвы уверены, что для обеспечения финансовой стабильности на пенсии достаточно 71-80% их нынешнего дохода.</w:t>
      </w:r>
      <w:proofErr w:type="gramEnd"/>
      <w:r>
        <w:t xml:space="preserve"> Однако целых 39% жителей Эстонии не могут оценить свои финансовые потребности в пенсионном возрасте.</w:t>
      </w:r>
    </w:p>
    <w:p w:rsidR="00EE1C93" w:rsidRDefault="002E78C2" w:rsidP="00EE1C93">
      <w:r>
        <w:t>«</w:t>
      </w:r>
      <w:r w:rsidR="00EE1C93">
        <w:t>К сожалению, ожидания людей относительно доходов в пенсионном возрасте далеки от реальности</w:t>
      </w:r>
      <w:r>
        <w:t>»</w:t>
      </w:r>
      <w:r w:rsidR="00EE1C93">
        <w:t xml:space="preserve">, - констатировал управляющий пенсионными фондами </w:t>
      </w:r>
      <w:proofErr w:type="spellStart"/>
      <w:r w:rsidR="00EE1C93">
        <w:t>Luminor</w:t>
      </w:r>
      <w:proofErr w:type="spellEnd"/>
      <w:r w:rsidR="00EE1C93">
        <w:t xml:space="preserve"> </w:t>
      </w:r>
      <w:proofErr w:type="spellStart"/>
      <w:r w:rsidR="00EE1C93">
        <w:t>Вахур</w:t>
      </w:r>
      <w:proofErr w:type="spellEnd"/>
      <w:r w:rsidR="00EE1C93">
        <w:t xml:space="preserve"> </w:t>
      </w:r>
      <w:proofErr w:type="spellStart"/>
      <w:r w:rsidR="00EE1C93">
        <w:t>Мадиссон</w:t>
      </w:r>
      <w:proofErr w:type="spellEnd"/>
      <w:r w:rsidR="00EE1C93">
        <w:t xml:space="preserve">. С 1 апреля в Эстонии средняя пенсия увеличилась до 700 евро, но при этом средняя заработная плата в первом квартале достигла 1741 евро, а </w:t>
      </w:r>
      <w:proofErr w:type="gramStart"/>
      <w:r w:rsidR="00EE1C93">
        <w:t>значит</w:t>
      </w:r>
      <w:proofErr w:type="gramEnd"/>
      <w:r w:rsidR="00EE1C93">
        <w:t xml:space="preserve"> средняя пенсия составляет всего 40% от средней заработной платы. Такую часть нынешнего дохода посчитали достаточной в пенсионном возрасте всего 5% жителей Эстонии.</w:t>
      </w:r>
    </w:p>
    <w:p w:rsidR="00EE1C93" w:rsidRDefault="00EE1C93" w:rsidP="00EE1C93">
      <w:proofErr w:type="spellStart"/>
      <w:r>
        <w:t>Мадиссон</w:t>
      </w:r>
      <w:proofErr w:type="spellEnd"/>
      <w:r>
        <w:t xml:space="preserve"> отметил, что государственная пенсия совершенно не обеспечит </w:t>
      </w:r>
      <w:proofErr w:type="gramStart"/>
      <w:r>
        <w:t>уходящему</w:t>
      </w:r>
      <w:proofErr w:type="gramEnd"/>
      <w:r>
        <w:t xml:space="preserve"> на пенсию прежнего уровня жизни.</w:t>
      </w:r>
    </w:p>
    <w:p w:rsidR="00EE1C93" w:rsidRDefault="002E78C2" w:rsidP="00EE1C93">
      <w:r>
        <w:t>«</w:t>
      </w:r>
      <w:r w:rsidR="00EE1C93">
        <w:t>Также мы знаем, что в долгосрочной перспективе численность населения трудоспособного возраста будет непрерывно снижаться, и мы не можем надеяться на быстрый рост государственной пенсии, скорее наоборот</w:t>
      </w:r>
      <w:r>
        <w:t>»</w:t>
      </w:r>
      <w:r w:rsidR="00EE1C93">
        <w:t xml:space="preserve">, - объяснил </w:t>
      </w:r>
      <w:proofErr w:type="spellStart"/>
      <w:r w:rsidR="00EE1C93">
        <w:t>Мадиссон</w:t>
      </w:r>
      <w:proofErr w:type="spellEnd"/>
      <w:r w:rsidR="00EE1C93">
        <w:t>.</w:t>
      </w:r>
    </w:p>
    <w:p w:rsidR="00EE1C93" w:rsidRDefault="00EE1C93" w:rsidP="00EE1C93">
      <w:r>
        <w:t xml:space="preserve">По словам </w:t>
      </w:r>
      <w:proofErr w:type="spellStart"/>
      <w:r>
        <w:t>Мадиссона</w:t>
      </w:r>
      <w:proofErr w:type="spellEnd"/>
      <w:r>
        <w:t xml:space="preserve">, о дополнительном обеспечении безбедной жизни на пенсии стоит задуматься каждому, будь то третья пенсионная ступень, вклады или инвестирование в различные активы. </w:t>
      </w:r>
      <w:r w:rsidR="002E78C2">
        <w:t>«</w:t>
      </w:r>
      <w:r>
        <w:t>При инвестировании следует учитывать, что с приближением пенсионного возраста разумно выбирать для размещения активов более консервативные решения</w:t>
      </w:r>
      <w:r w:rsidR="002E78C2">
        <w:t>»</w:t>
      </w:r>
      <w:r>
        <w:t>, - добавил он.</w:t>
      </w:r>
    </w:p>
    <w:p w:rsidR="00EE1C93" w:rsidRDefault="00EE1C93" w:rsidP="00EE1C93">
      <w:r>
        <w:t xml:space="preserve">Чаще всего 71-80% текущего дохода называли в ходе исследования достаточной пенсией люди с высшим образованием и высокой зарплатой. Вместе с тем респонденты, которые зарабатывают менее 1000 евро, чаще, чем другие, говорили, что в пенсионном возрасте им потребуется больший доход, чем сейчас. С другой стороны, </w:t>
      </w:r>
      <w:r>
        <w:lastRenderedPageBreak/>
        <w:t>те, кто зарабатывает сейчас более 1000 евро, чаще других отвечали, что в пенсионном возрасте хотят иметь 91-100% от их текущего дохода.</w:t>
      </w:r>
    </w:p>
    <w:p w:rsidR="00EE1C93" w:rsidRDefault="00EE1C93" w:rsidP="00EE1C93">
      <w:r>
        <w:t xml:space="preserve">Исследование в трех странах Балтии проводила по заказу </w:t>
      </w:r>
      <w:proofErr w:type="spellStart"/>
      <w:r>
        <w:t>Luminor</w:t>
      </w:r>
      <w:proofErr w:type="spellEnd"/>
      <w:r>
        <w:t xml:space="preserve"> в апреле и мае исследовательская компания </w:t>
      </w:r>
      <w:proofErr w:type="spellStart"/>
      <w:r>
        <w:t>Norstat</w:t>
      </w:r>
      <w:proofErr w:type="spellEnd"/>
      <w:r>
        <w:t>. Всего было опрошено 3005 человек в возрасте 18-74 лет.</w:t>
      </w:r>
    </w:p>
    <w:p w:rsidR="00EE1C93" w:rsidRPr="00856FBF" w:rsidRDefault="00A11AE5" w:rsidP="00EE1C93">
      <w:hyperlink r:id="rId30" w:history="1">
        <w:r w:rsidR="00EE1C93" w:rsidRPr="006E07CA">
          <w:rPr>
            <w:rStyle w:val="a3"/>
          </w:rPr>
          <w:t>https://www.mke.ee/potrebitel/ozhidaniya-zhitelej-estonii-kasatelno-dokhodov-v-pensionnom-vozraste-ne-otvechayut-realiyam</w:t>
        </w:r>
      </w:hyperlink>
      <w:r w:rsidR="00EE1C93">
        <w:t xml:space="preserve"> </w:t>
      </w:r>
    </w:p>
    <w:p w:rsidR="002C69C7" w:rsidRPr="001E1CEF" w:rsidRDefault="002C69C7" w:rsidP="002C69C7"/>
    <w:bookmarkEnd w:id="66"/>
    <w:sectPr w:rsidR="002C69C7" w:rsidRPr="001E1CEF" w:rsidSect="00B01BEA">
      <w:headerReference w:type="even" r:id="rId31"/>
      <w:headerReference w:type="default" r:id="rId32"/>
      <w:footerReference w:type="even" r:id="rId33"/>
      <w:footerReference w:type="default" r:id="rId34"/>
      <w:headerReference w:type="first" r:id="rId35"/>
      <w:footerReference w:type="firs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5A" w:rsidRDefault="002E0F5A">
      <w:r>
        <w:separator/>
      </w:r>
    </w:p>
  </w:endnote>
  <w:endnote w:type="continuationSeparator" w:id="0">
    <w:p w:rsidR="002E0F5A" w:rsidRDefault="002E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2D" w:rsidRDefault="00FC392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2D" w:rsidRPr="00D64E5C" w:rsidRDefault="00FC392D"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D8713A" w:rsidRPr="00CB47BF">
      <w:rPr>
        <w:b/>
      </w:rPr>
      <w:fldChar w:fldCharType="begin"/>
    </w:r>
    <w:r w:rsidRPr="00CB47BF">
      <w:rPr>
        <w:b/>
      </w:rPr>
      <w:instrText xml:space="preserve"> PAGE   \* MERGEFORMAT </w:instrText>
    </w:r>
    <w:r w:rsidR="00D8713A" w:rsidRPr="00CB47BF">
      <w:rPr>
        <w:b/>
      </w:rPr>
      <w:fldChar w:fldCharType="separate"/>
    </w:r>
    <w:r w:rsidR="00A11AE5" w:rsidRPr="00A11AE5">
      <w:rPr>
        <w:rFonts w:ascii="Cambria" w:hAnsi="Cambria"/>
        <w:b/>
        <w:noProof/>
      </w:rPr>
      <w:t>4</w:t>
    </w:r>
    <w:r w:rsidR="00D8713A" w:rsidRPr="00CB47BF">
      <w:rPr>
        <w:b/>
      </w:rPr>
      <w:fldChar w:fldCharType="end"/>
    </w:r>
  </w:p>
  <w:p w:rsidR="00FC392D" w:rsidRPr="00D15988" w:rsidRDefault="00FC392D"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2D" w:rsidRDefault="00FC392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5A" w:rsidRDefault="002E0F5A">
      <w:r>
        <w:separator/>
      </w:r>
    </w:p>
  </w:footnote>
  <w:footnote w:type="continuationSeparator" w:id="0">
    <w:p w:rsidR="002E0F5A" w:rsidRDefault="002E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2D" w:rsidRDefault="00FC392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2D" w:rsidRDefault="00A11AE5"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C392D" w:rsidRPr="000C041B" w:rsidRDefault="00FC392D" w:rsidP="00122493">
                <w:pPr>
                  <w:ind w:right="423"/>
                  <w:jc w:val="center"/>
                  <w:rPr>
                    <w:rFonts w:cs="Arial"/>
                    <w:b/>
                    <w:color w:val="EEECE1"/>
                    <w:sz w:val="6"/>
                    <w:szCs w:val="6"/>
                  </w:rPr>
                </w:pPr>
                <w:r w:rsidRPr="000C041B">
                  <w:rPr>
                    <w:rFonts w:cs="Arial"/>
                    <w:b/>
                    <w:color w:val="EEECE1"/>
                    <w:sz w:val="6"/>
                    <w:szCs w:val="6"/>
                  </w:rPr>
                  <w:t xml:space="preserve">        </w:t>
                </w:r>
              </w:p>
              <w:p w:rsidR="00FC392D" w:rsidRPr="00D15988" w:rsidRDefault="00FC392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C392D" w:rsidRPr="007336C7" w:rsidRDefault="00FC392D" w:rsidP="00122493">
                <w:pPr>
                  <w:ind w:right="423"/>
                  <w:rPr>
                    <w:rFonts w:cs="Arial"/>
                  </w:rPr>
                </w:pPr>
              </w:p>
              <w:p w:rsidR="00FC392D" w:rsidRPr="00267F53" w:rsidRDefault="00FC392D" w:rsidP="00122493"/>
            </w:txbxContent>
          </v:textbox>
        </v:roundrect>
      </w:pict>
    </w:r>
    <w:r w:rsidR="00FC392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FC392D">
      <w:t xml:space="preserve">            </w:t>
    </w:r>
    <w:r w:rsidR="00FC392D">
      <w:tab/>
    </w:r>
    <w:r w:rsidR="002E78C2">
      <w:fldChar w:fldCharType="begin"/>
    </w:r>
    <w:r w:rsidR="002E78C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E78C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w:instrText>
    </w:r>
    <w:r>
      <w:instrText>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2E78C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2D" w:rsidRDefault="00FC392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5D2"/>
    <w:rsid w:val="002C1674"/>
    <w:rsid w:val="002C2069"/>
    <w:rsid w:val="002C3681"/>
    <w:rsid w:val="002C3827"/>
    <w:rsid w:val="002C383F"/>
    <w:rsid w:val="002C4092"/>
    <w:rsid w:val="002C41B4"/>
    <w:rsid w:val="002C4478"/>
    <w:rsid w:val="002C6272"/>
    <w:rsid w:val="002C69C7"/>
    <w:rsid w:val="002D0281"/>
    <w:rsid w:val="002D0E4C"/>
    <w:rsid w:val="002D34A9"/>
    <w:rsid w:val="002D390A"/>
    <w:rsid w:val="002D465B"/>
    <w:rsid w:val="002D60C1"/>
    <w:rsid w:val="002D6FE0"/>
    <w:rsid w:val="002D7365"/>
    <w:rsid w:val="002D7489"/>
    <w:rsid w:val="002D7690"/>
    <w:rsid w:val="002E04F1"/>
    <w:rsid w:val="002E0F5A"/>
    <w:rsid w:val="002E13A9"/>
    <w:rsid w:val="002E3734"/>
    <w:rsid w:val="002E3839"/>
    <w:rsid w:val="002E3ED0"/>
    <w:rsid w:val="002E58E0"/>
    <w:rsid w:val="002E597F"/>
    <w:rsid w:val="002E678D"/>
    <w:rsid w:val="002E78C2"/>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2ED"/>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0F7"/>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545"/>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2897"/>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0BE"/>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37882"/>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782"/>
    <w:rsid w:val="00757E4F"/>
    <w:rsid w:val="00761480"/>
    <w:rsid w:val="0076204B"/>
    <w:rsid w:val="0076290B"/>
    <w:rsid w:val="00762AAF"/>
    <w:rsid w:val="00763021"/>
    <w:rsid w:val="0076333C"/>
    <w:rsid w:val="00763E13"/>
    <w:rsid w:val="00764797"/>
    <w:rsid w:val="007649E1"/>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25A"/>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51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6FBF"/>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0141"/>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1AE5"/>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5751"/>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13A"/>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0A03"/>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C93"/>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4BE9"/>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392D"/>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daykhv.ru/news/economics-and-business/65287" TargetMode="External"/><Relationship Id="rId18" Type="http://schemas.openxmlformats.org/officeDocument/2006/relationships/hyperlink" Target="https://primpress.ru/article/101623" TargetMode="External"/><Relationship Id="rId26" Type="http://schemas.openxmlformats.org/officeDocument/2006/relationships/hyperlink" Target="https://www.rbc.ru/finances/05/06/2023/6479f7ac9a7947e193f9315c" TargetMode="External"/><Relationship Id="rId3" Type="http://schemas.microsoft.com/office/2007/relationships/stylesWithEffects" Target="stylesWithEffects.xml"/><Relationship Id="rId21" Type="http://schemas.openxmlformats.org/officeDocument/2006/relationships/hyperlink" Target="https://konkurent.ru/article/5950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z.ru/1520921/dmitrii-alekseev/semia-kopilka-kak-rossiiane-otkladyvaiut-dengi-na-budushchee-svoikh-detei" TargetMode="External"/><Relationship Id="rId17" Type="http://schemas.openxmlformats.org/officeDocument/2006/relationships/hyperlink" Target="https://primpress.ru/article/101638" TargetMode="External"/><Relationship Id="rId25" Type="http://schemas.openxmlformats.org/officeDocument/2006/relationships/hyperlink" Target="https://dni24.com/exclusive/388588-raskryt-razmer-pensii-kotoruju-alla-pugacheva-prodolzhaet-poluchat-v-rossii.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impress.ru/article/101622" TargetMode="External"/><Relationship Id="rId20" Type="http://schemas.openxmlformats.org/officeDocument/2006/relationships/hyperlink" Target="https://primpress.ru/article/101611" TargetMode="External"/><Relationship Id="rId29" Type="http://schemas.openxmlformats.org/officeDocument/2006/relationships/hyperlink" Target="https://baltija.eu/2023/06/05/bydyt-li-platit-latviiskyu-pensiu-grajdanam-vydvorennym-iz-l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ensnews.ru/article/836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fe.ru/p/1583889" TargetMode="External"/><Relationship Id="rId23" Type="http://schemas.openxmlformats.org/officeDocument/2006/relationships/hyperlink" Target="https://pensnews.ru/article/8354" TargetMode="External"/><Relationship Id="rId28" Type="http://schemas.openxmlformats.org/officeDocument/2006/relationships/hyperlink" Target="https://kazpravda.kz/n/chast-pensionnyh-vznosov-sudey-uvolennyh-po-otritsatelnym-motivam-vernut-v-byudzhet"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primpress.ru/article/10163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jpgazeta.ru/letom-2022-goda-pensii-i-posobiya-vpervye-dopolnitelno-proindeksirovali-na-10" TargetMode="External"/><Relationship Id="rId22" Type="http://schemas.openxmlformats.org/officeDocument/2006/relationships/hyperlink" Target="https://pensnews.ru/article/8336" TargetMode="External"/><Relationship Id="rId27" Type="http://schemas.openxmlformats.org/officeDocument/2006/relationships/hyperlink" Target="https://myfin.by/stati/view/v-kakih-stranah-mira-samaa-lucsaa-pensionnaa-sistema-rejting" TargetMode="External"/><Relationship Id="rId30" Type="http://schemas.openxmlformats.org/officeDocument/2006/relationships/hyperlink" Target="https://www.mke.ee/potrebitel/ozhidaniya-zhitelej-estonii-kasatelno-dokhodov-v-pensionnom-vozraste-ne-otvechayut-realiyam"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12048</Words>
  <Characters>68677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80564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9</cp:revision>
  <cp:lastPrinted>2009-04-02T10:14:00Z</cp:lastPrinted>
  <dcterms:created xsi:type="dcterms:W3CDTF">2023-05-31T16:06:00Z</dcterms:created>
  <dcterms:modified xsi:type="dcterms:W3CDTF">2023-06-06T05:32:00Z</dcterms:modified>
  <cp:category>И-Консалтинг</cp:category>
  <cp:contentStatus>И-Консалтинг</cp:contentStatus>
</cp:coreProperties>
</file>