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40643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40643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CA71CB" w:rsidP="00C70A20">
      <w:pPr>
        <w:jc w:val="center"/>
        <w:rPr>
          <w:b/>
          <w:sz w:val="40"/>
          <w:szCs w:val="40"/>
        </w:rPr>
      </w:pPr>
      <w:r>
        <w:rPr>
          <w:b/>
          <w:sz w:val="40"/>
          <w:szCs w:val="40"/>
          <w:lang w:val="en-US"/>
        </w:rPr>
        <w:t>13</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06431" w:rsidP="000C1A46">
      <w:pPr>
        <w:jc w:val="center"/>
        <w:rPr>
          <w:b/>
          <w:sz w:val="40"/>
          <w:szCs w:val="40"/>
        </w:rPr>
      </w:pPr>
      <w:hyperlink r:id="rId9" w:history="1">
        <w:r w:rsidR="000D4129">
          <w:fldChar w:fldCharType="begin"/>
        </w:r>
        <w:r w:rsidR="000D412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D412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10" r:href="rId11"/>
            </v:shape>
          </w:pict>
        </w:r>
        <w:r>
          <w:fldChar w:fldCharType="end"/>
        </w:r>
        <w:r w:rsidR="000D4129">
          <w:fldChar w:fldCharType="end"/>
        </w:r>
      </w:hyperlink>
    </w:p>
    <w:p w:rsidR="009D66A1" w:rsidRDefault="009B23FE" w:rsidP="009B23FE">
      <w:pPr>
        <w:pStyle w:val="10"/>
        <w:jc w:val="center"/>
      </w:pPr>
      <w:r>
        <w:br w:type="page"/>
      </w:r>
      <w:bookmarkStart w:id="4" w:name="_Toc396864626"/>
      <w:bookmarkStart w:id="5" w:name="_Toc13754104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6E4D81" w:rsidP="00676D5F">
      <w:pPr>
        <w:numPr>
          <w:ilvl w:val="0"/>
          <w:numId w:val="25"/>
        </w:numPr>
        <w:rPr>
          <w:i/>
        </w:rPr>
      </w:pPr>
      <w:r w:rsidRPr="006E4D81">
        <w:rPr>
          <w:i/>
        </w:rPr>
        <w:t xml:space="preserve">6 июня 2023 года под руководством председателя Комитета, президента СРО </w:t>
      </w:r>
      <w:r w:rsidR="000D4129" w:rsidRPr="00934EA5">
        <w:rPr>
          <w:i/>
        </w:rPr>
        <w:t>НАПФ</w:t>
      </w:r>
      <w:r w:rsidRPr="006E4D81">
        <w:rPr>
          <w:i/>
        </w:rPr>
        <w:t xml:space="preserve"> Сергея Белякова состоялось заседание Комитета РСПП по развитию пенсионных систем и социальному страхованию. В работе Комитета по обсуждению проекта Позиции РСПП </w:t>
      </w:r>
      <w:r w:rsidR="000D4129">
        <w:rPr>
          <w:i/>
        </w:rPr>
        <w:t>«</w:t>
      </w:r>
      <w:r w:rsidRPr="006E4D81">
        <w:rPr>
          <w:i/>
        </w:rPr>
        <w:t>О государственной программе долгосрочных сбережений граждан (ПДС)</w:t>
      </w:r>
      <w:r w:rsidR="000D4129">
        <w:rPr>
          <w:i/>
        </w:rPr>
        <w:t>»</w:t>
      </w:r>
      <w:r w:rsidRPr="006E4D81">
        <w:rPr>
          <w:i/>
        </w:rPr>
        <w:t xml:space="preserve"> приняли участие представители Минфина России, Минтруда России, Центрального банка Российской Федерации, ФНПР и крупнейших Негосударственных пенсионных фондов</w:t>
      </w:r>
      <w:r>
        <w:rPr>
          <w:i/>
        </w:rPr>
        <w:t xml:space="preserve">, </w:t>
      </w:r>
      <w:hyperlink w:anchor="ф1" w:history="1">
        <w:r w:rsidR="00817097" w:rsidRPr="008C49B2">
          <w:rPr>
            <w:rStyle w:val="a3"/>
            <w:i/>
          </w:rPr>
          <w:t>говори</w:t>
        </w:r>
        <w:r w:rsidRPr="008C49B2">
          <w:rPr>
            <w:rStyle w:val="a3"/>
            <w:i/>
          </w:rPr>
          <w:t xml:space="preserve">тся на официальной странице </w:t>
        </w:r>
        <w:r w:rsidR="000D4129">
          <w:rPr>
            <w:rStyle w:val="a3"/>
            <w:i/>
          </w:rPr>
          <w:t>«</w:t>
        </w:r>
        <w:r w:rsidRPr="008C49B2">
          <w:rPr>
            <w:rStyle w:val="a3"/>
            <w:i/>
          </w:rPr>
          <w:t>РСПП</w:t>
        </w:r>
        <w:r w:rsidR="000D4129">
          <w:rPr>
            <w:rStyle w:val="a3"/>
            <w:i/>
          </w:rPr>
          <w:t>»</w:t>
        </w:r>
      </w:hyperlink>
    </w:p>
    <w:p w:rsidR="00817097" w:rsidRDefault="00817097" w:rsidP="00676D5F">
      <w:pPr>
        <w:numPr>
          <w:ilvl w:val="0"/>
          <w:numId w:val="25"/>
        </w:numPr>
        <w:rPr>
          <w:i/>
        </w:rPr>
      </w:pPr>
      <w:r w:rsidRPr="00817097">
        <w:rPr>
          <w:i/>
        </w:rPr>
        <w:t>Совокупные сборы по страхованию имущества юридических лиц за первый квартал 2023 года снизились на 3,9% - до 40,1 млрд рублей, сборы по страхованию имущества физлиц выросли на 56,8% - до 29,1 млрд рублей по сравнению с аналогичным периодом 2022 года, следует из статистики Банка России. Таким образом, векторы в страховании имущества физлиц и юрлиц разошлись</w:t>
      </w:r>
      <w:r>
        <w:rPr>
          <w:i/>
        </w:rPr>
        <w:t xml:space="preserve">, </w:t>
      </w:r>
      <w:hyperlink w:anchor="ф2" w:history="1">
        <w:r w:rsidRPr="008C49B2">
          <w:rPr>
            <w:rStyle w:val="a3"/>
            <w:i/>
          </w:rPr>
          <w:t xml:space="preserve">сообщает </w:t>
        </w:r>
        <w:r w:rsidR="000D4129">
          <w:rPr>
            <w:rStyle w:val="a3"/>
            <w:i/>
          </w:rPr>
          <w:t>«</w:t>
        </w:r>
        <w:r w:rsidRPr="008C49B2">
          <w:rPr>
            <w:rStyle w:val="a3"/>
            <w:i/>
          </w:rPr>
          <w:t>Финмаркет</w:t>
        </w:r>
        <w:r w:rsidR="000D4129">
          <w:rPr>
            <w:rStyle w:val="a3"/>
            <w:i/>
          </w:rPr>
          <w:t>»</w:t>
        </w:r>
      </w:hyperlink>
    </w:p>
    <w:p w:rsidR="006E4D81" w:rsidRPr="00473591" w:rsidRDefault="00817097" w:rsidP="00676D5F">
      <w:pPr>
        <w:numPr>
          <w:ilvl w:val="0"/>
          <w:numId w:val="25"/>
        </w:numPr>
        <w:rPr>
          <w:i/>
        </w:rPr>
      </w:pPr>
      <w:r w:rsidRPr="00817097">
        <w:rPr>
          <w:i/>
        </w:rPr>
        <w:t xml:space="preserve">Более половины представителей поколения Z считают себя сторонниками движения досрочного выхода на пенсию (FIRE), но многие из них не откладывают достаточно денег для реализации этого плана. Как показал недавний опрос от Credit Karma, 36% представителей поколения Z планируют выйти на пенсию к 50 годам, а 66% — к 60 годам. При этом 53% </w:t>
      </w:r>
      <w:r w:rsidR="000D4129">
        <w:rPr>
          <w:i/>
        </w:rPr>
        <w:t>«</w:t>
      </w:r>
      <w:r w:rsidRPr="00817097">
        <w:rPr>
          <w:i/>
        </w:rPr>
        <w:t>зетов</w:t>
      </w:r>
      <w:r w:rsidR="000D4129">
        <w:rPr>
          <w:i/>
        </w:rPr>
        <w:t>»</w:t>
      </w:r>
      <w:r w:rsidRPr="00817097">
        <w:rPr>
          <w:i/>
        </w:rPr>
        <w:t xml:space="preserve"> декларируют приверженность принципам FIRE</w:t>
      </w:r>
      <w:r>
        <w:rPr>
          <w:i/>
        </w:rPr>
        <w:t xml:space="preserve">, </w:t>
      </w:r>
      <w:hyperlink w:anchor="ф3" w:history="1">
        <w:r w:rsidRPr="008C49B2">
          <w:rPr>
            <w:rStyle w:val="a3"/>
            <w:i/>
          </w:rPr>
          <w:t xml:space="preserve">пишет </w:t>
        </w:r>
        <w:r w:rsidR="000D4129">
          <w:rPr>
            <w:rStyle w:val="a3"/>
            <w:i/>
          </w:rPr>
          <w:t>«</w:t>
        </w:r>
        <w:r w:rsidRPr="008C49B2">
          <w:rPr>
            <w:rStyle w:val="a3"/>
            <w:i/>
          </w:rPr>
          <w:t>Ридус</w:t>
        </w:r>
        <w:r w:rsidR="000D4129">
          <w:rPr>
            <w:rStyle w:val="a3"/>
            <w:i/>
          </w:rPr>
          <w:t>»</w:t>
        </w:r>
      </w:hyperlink>
    </w:p>
    <w:p w:rsidR="00473591" w:rsidRDefault="00473591" w:rsidP="00676D5F">
      <w:pPr>
        <w:numPr>
          <w:ilvl w:val="0"/>
          <w:numId w:val="25"/>
        </w:numPr>
        <w:rPr>
          <w:i/>
        </w:rPr>
      </w:pPr>
      <w:r w:rsidRPr="00473591">
        <w:rPr>
          <w:i/>
        </w:rPr>
        <w:t>В 2025 году страховые пенсии неработающим пенсионерам проиндексируют дважды. Но при этом ставшей уже традиционной индексации в январе не запланировано. Как отмечается в законе о бюджете Социального фонда на 2023-2025 годы, с 1 января 2024 года страховые пенсии увеличат на 4,6 процента, с 1 февраля 2025 года - 4 процента и с 1 апреля 2025 года - на 3,6 процента</w:t>
      </w:r>
      <w:r>
        <w:rPr>
          <w:i/>
        </w:rPr>
        <w:t xml:space="preserve">, </w:t>
      </w:r>
      <w:hyperlink w:anchor="ф4" w:history="1">
        <w:r w:rsidRPr="008C49B2">
          <w:rPr>
            <w:rStyle w:val="a3"/>
            <w:i/>
          </w:rPr>
          <w:t xml:space="preserve">сообщает </w:t>
        </w:r>
        <w:r w:rsidR="000D4129">
          <w:rPr>
            <w:rStyle w:val="a3"/>
            <w:i/>
          </w:rPr>
          <w:t>«</w:t>
        </w:r>
        <w:r w:rsidRPr="008C49B2">
          <w:rPr>
            <w:rStyle w:val="a3"/>
            <w:i/>
          </w:rPr>
          <w:t>Российская газета</w:t>
        </w:r>
        <w:r w:rsidR="000D4129">
          <w:rPr>
            <w:rStyle w:val="a3"/>
            <w:i/>
          </w:rPr>
          <w:t>»</w:t>
        </w:r>
      </w:hyperlink>
    </w:p>
    <w:p w:rsidR="00817097" w:rsidRDefault="006F1B05" w:rsidP="00676D5F">
      <w:pPr>
        <w:numPr>
          <w:ilvl w:val="0"/>
          <w:numId w:val="25"/>
        </w:numPr>
        <w:rPr>
          <w:i/>
        </w:rPr>
      </w:pPr>
      <w:r w:rsidRPr="006F1B05">
        <w:rPr>
          <w:i/>
        </w:rPr>
        <w:t>С 10 января 2021 г. Законом № 502-ФЗ освобождены от страховых взносов на ОПС адвокаты из числа военных пенсионеров (Проект федерального закона № 285551-8). Однако для других военных пенсионеров сохранился прежний правовой режим их участия в обязательном пенсионном страховании. В постановлении от 11 октября 2022 г. № 42-П КС РФ указал, что все самостоятельно обеспечивающие себя работой военные пенсионеры имеют общее правовое положение и относятся к одной категории застрахованных лиц. Поэтому федеральному законодателю надлежит внести в правовое регулирование соответствующие изменения (см. новость от 17 октября 2022 г.)</w:t>
      </w:r>
      <w:r>
        <w:rPr>
          <w:i/>
        </w:rPr>
        <w:t xml:space="preserve">, </w:t>
      </w:r>
      <w:hyperlink w:anchor="ф5" w:history="1">
        <w:r w:rsidR="008C49B2" w:rsidRPr="008C49B2">
          <w:rPr>
            <w:rStyle w:val="a3"/>
            <w:i/>
          </w:rPr>
          <w:t>пишет</w:t>
        </w:r>
        <w:r w:rsidRPr="008C49B2">
          <w:rPr>
            <w:rStyle w:val="a3"/>
            <w:i/>
          </w:rPr>
          <w:t xml:space="preserve"> </w:t>
        </w:r>
        <w:r w:rsidR="000D4129">
          <w:rPr>
            <w:rStyle w:val="a3"/>
            <w:i/>
          </w:rPr>
          <w:t>«</w:t>
        </w:r>
        <w:r w:rsidRPr="008C49B2">
          <w:rPr>
            <w:rStyle w:val="a3"/>
            <w:i/>
          </w:rPr>
          <w:t>ГАРАНТ</w:t>
        </w:r>
        <w:r w:rsidR="000D4129">
          <w:rPr>
            <w:rStyle w:val="a3"/>
            <w:i/>
          </w:rPr>
          <w:t>»</w:t>
        </w:r>
      </w:hyperlink>
    </w:p>
    <w:p w:rsidR="006F1B05" w:rsidRDefault="006F1B05" w:rsidP="00676D5F">
      <w:pPr>
        <w:numPr>
          <w:ilvl w:val="0"/>
          <w:numId w:val="25"/>
        </w:numPr>
        <w:rPr>
          <w:i/>
        </w:rPr>
      </w:pPr>
      <w:r w:rsidRPr="006F1B05">
        <w:rPr>
          <w:i/>
        </w:rPr>
        <w:t xml:space="preserve">Российским пенсионерам рассказали о приятном сюрпризе, который многие начнут получать уже с 10 июня. Бонус будут начислять тем, у кого в мае состоялось важное событие в жизни. И проявится это в виде тысячи рублей за каждый год такого срока. Об этом рассказала пенсионный эксперт Анастасия Киреева, </w:t>
      </w:r>
      <w:hyperlink w:anchor="ф6" w:history="1">
        <w:r w:rsidRPr="008C49B2">
          <w:rPr>
            <w:rStyle w:val="a3"/>
            <w:i/>
          </w:rPr>
          <w:t>сообщает PRIMPRESS</w:t>
        </w:r>
      </w:hyperlink>
      <w:r w:rsidRPr="006F1B05">
        <w:rPr>
          <w:i/>
        </w:rPr>
        <w:t xml:space="preserve">. По ее словам, получить приятный бонус </w:t>
      </w:r>
      <w:r w:rsidRPr="006F1B05">
        <w:rPr>
          <w:i/>
        </w:rPr>
        <w:lastRenderedPageBreak/>
        <w:t>смогут пожилые граждане, которые долгое время прожили в паре. Длительные браки сейчас поощряются в нескольких десятках российских регионов</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6E4D81" w:rsidP="003B3BAA">
      <w:pPr>
        <w:numPr>
          <w:ilvl w:val="0"/>
          <w:numId w:val="27"/>
        </w:numPr>
        <w:rPr>
          <w:i/>
        </w:rPr>
      </w:pPr>
      <w:r w:rsidRPr="006E4D81">
        <w:rPr>
          <w:i/>
        </w:rPr>
        <w:t>Анатолий Аксаков</w:t>
      </w:r>
      <w:r>
        <w:rPr>
          <w:i/>
        </w:rPr>
        <w:t xml:space="preserve">, </w:t>
      </w:r>
      <w:r w:rsidRPr="006E4D81">
        <w:rPr>
          <w:i/>
        </w:rPr>
        <w:t>председ</w:t>
      </w:r>
      <w:r>
        <w:rPr>
          <w:i/>
        </w:rPr>
        <w:t>атель комитета Госд</w:t>
      </w:r>
      <w:r w:rsidRPr="006E4D81">
        <w:rPr>
          <w:i/>
        </w:rPr>
        <w:t xml:space="preserve">умы </w:t>
      </w:r>
      <w:r>
        <w:rPr>
          <w:i/>
        </w:rPr>
        <w:t xml:space="preserve">РФ </w:t>
      </w:r>
      <w:r w:rsidRPr="006E4D81">
        <w:rPr>
          <w:i/>
        </w:rPr>
        <w:t>по финансовому рынку</w:t>
      </w:r>
      <w:r>
        <w:rPr>
          <w:i/>
        </w:rPr>
        <w:t xml:space="preserve">: </w:t>
      </w:r>
      <w:r w:rsidR="000D4129">
        <w:rPr>
          <w:i/>
        </w:rPr>
        <w:t>«</w:t>
      </w:r>
      <w:r w:rsidRPr="006E4D81">
        <w:rPr>
          <w:i/>
        </w:rPr>
        <w:t>Законопроект о софинансировании долгосрочных сбережений уже принят в 1 чтении, готовится ко второму, – пояснил. – Сейчас мы активно обсуждаем поправки к нему. Надеюсь, законопроект начнет работать вместе с законом о ИИС-3. Нормы, связанные с негосударственными пенсионными фондами (</w:t>
      </w:r>
      <w:r w:rsidR="000D4129" w:rsidRPr="00934EA5">
        <w:rPr>
          <w:i/>
        </w:rPr>
        <w:t>НПФ</w:t>
      </w:r>
      <w:r w:rsidRPr="006E4D81">
        <w:rPr>
          <w:i/>
        </w:rPr>
        <w:t xml:space="preserve">), будут приняты в ближайшее время. Планируется, что государство будет дофинансировать взносы граждан в </w:t>
      </w:r>
      <w:r w:rsidR="000D4129" w:rsidRPr="00934EA5">
        <w:rPr>
          <w:i/>
        </w:rPr>
        <w:t>НПФ</w:t>
      </w:r>
      <w:r w:rsidRPr="006E4D81">
        <w:rPr>
          <w:i/>
        </w:rPr>
        <w:t xml:space="preserve"> до 36 тыс. рублей в год. Также мы стремимся связать оплату услуг менеджмента </w:t>
      </w:r>
      <w:r w:rsidR="000D4129" w:rsidRPr="00934EA5">
        <w:rPr>
          <w:i/>
        </w:rPr>
        <w:t>НПФ</w:t>
      </w:r>
      <w:r w:rsidRPr="006E4D81">
        <w:rPr>
          <w:i/>
        </w:rPr>
        <w:t xml:space="preserve"> с доходностью этих фондов</w:t>
      </w:r>
      <w:r w:rsidR="000D4129">
        <w:rPr>
          <w:i/>
        </w:rPr>
        <w:t>»</w:t>
      </w:r>
    </w:p>
    <w:p w:rsidR="00817097" w:rsidRPr="003B3BAA" w:rsidRDefault="00817097" w:rsidP="003B3BAA">
      <w:pPr>
        <w:numPr>
          <w:ilvl w:val="0"/>
          <w:numId w:val="27"/>
        </w:numPr>
        <w:rPr>
          <w:i/>
        </w:rPr>
      </w:pPr>
      <w:r w:rsidRPr="00817097">
        <w:rPr>
          <w:i/>
        </w:rPr>
        <w:t>Алексей Тимофеев</w:t>
      </w:r>
      <w:r>
        <w:rPr>
          <w:i/>
        </w:rPr>
        <w:t>, президент НАУФОР:</w:t>
      </w:r>
      <w:r w:rsidRPr="00817097">
        <w:rPr>
          <w:i/>
        </w:rPr>
        <w:t xml:space="preserve"> </w:t>
      </w:r>
      <w:r w:rsidR="000D4129">
        <w:rPr>
          <w:i/>
        </w:rPr>
        <w:t>«</w:t>
      </w:r>
      <w:r w:rsidRPr="00817097">
        <w:rPr>
          <w:i/>
        </w:rPr>
        <w:t>Делается важный шаг для индустрии негосударственных пенсионных фондов</w:t>
      </w:r>
      <w:r>
        <w:rPr>
          <w:i/>
        </w:rPr>
        <w:t xml:space="preserve">. </w:t>
      </w:r>
      <w:r w:rsidRPr="00817097">
        <w:rPr>
          <w:i/>
        </w:rPr>
        <w:t xml:space="preserve">Налоговый вычет в 400 тыс. рублей теперь можно использовать для вкладов в </w:t>
      </w:r>
      <w:r w:rsidR="000D4129" w:rsidRPr="00934EA5">
        <w:rPr>
          <w:i/>
        </w:rPr>
        <w:t>НПФ</w:t>
      </w:r>
      <w:r w:rsidRPr="00817097">
        <w:rPr>
          <w:i/>
        </w:rPr>
        <w:t>. Это одновременная льгота с софинансированием</w:t>
      </w:r>
      <w:r w:rsidR="000D4129">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406431" w:rsidRDefault="006545DD">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7541044" w:history="1">
        <w:r w:rsidR="00406431" w:rsidRPr="00461984">
          <w:rPr>
            <w:rStyle w:val="a3"/>
            <w:noProof/>
          </w:rPr>
          <w:t>Темы</w:t>
        </w:r>
        <w:r w:rsidR="00406431" w:rsidRPr="00461984">
          <w:rPr>
            <w:rStyle w:val="a3"/>
            <w:rFonts w:ascii="Arial Rounded MT Bold" w:hAnsi="Arial Rounded MT Bold"/>
            <w:noProof/>
          </w:rPr>
          <w:t xml:space="preserve"> </w:t>
        </w:r>
        <w:r w:rsidR="00406431" w:rsidRPr="00461984">
          <w:rPr>
            <w:rStyle w:val="a3"/>
            <w:noProof/>
          </w:rPr>
          <w:t>дня</w:t>
        </w:r>
        <w:r w:rsidR="00406431">
          <w:rPr>
            <w:noProof/>
            <w:webHidden/>
          </w:rPr>
          <w:tab/>
        </w:r>
        <w:r w:rsidR="00406431">
          <w:rPr>
            <w:noProof/>
            <w:webHidden/>
          </w:rPr>
          <w:fldChar w:fldCharType="begin"/>
        </w:r>
        <w:r w:rsidR="00406431">
          <w:rPr>
            <w:noProof/>
            <w:webHidden/>
          </w:rPr>
          <w:instrText xml:space="preserve"> PAGEREF _Toc137541044 \h </w:instrText>
        </w:r>
        <w:r w:rsidR="00406431">
          <w:rPr>
            <w:noProof/>
            <w:webHidden/>
          </w:rPr>
        </w:r>
        <w:r w:rsidR="00406431">
          <w:rPr>
            <w:noProof/>
            <w:webHidden/>
          </w:rPr>
          <w:fldChar w:fldCharType="separate"/>
        </w:r>
        <w:r w:rsidR="00406431">
          <w:rPr>
            <w:noProof/>
            <w:webHidden/>
          </w:rPr>
          <w:t>2</w:t>
        </w:r>
        <w:r w:rsidR="00406431">
          <w:rPr>
            <w:noProof/>
            <w:webHidden/>
          </w:rPr>
          <w:fldChar w:fldCharType="end"/>
        </w:r>
      </w:hyperlink>
    </w:p>
    <w:p w:rsidR="00406431" w:rsidRDefault="00406431">
      <w:pPr>
        <w:pStyle w:val="12"/>
        <w:tabs>
          <w:tab w:val="right" w:leader="dot" w:pos="9061"/>
        </w:tabs>
        <w:rPr>
          <w:rFonts w:asciiTheme="minorHAnsi" w:eastAsiaTheme="minorEastAsia" w:hAnsiTheme="minorHAnsi" w:cstheme="minorBidi"/>
          <w:b w:val="0"/>
          <w:noProof/>
          <w:sz w:val="22"/>
          <w:szCs w:val="22"/>
        </w:rPr>
      </w:pPr>
      <w:hyperlink w:anchor="_Toc137541045" w:history="1">
        <w:r w:rsidRPr="00461984">
          <w:rPr>
            <w:rStyle w:val="a3"/>
            <w:noProof/>
          </w:rPr>
          <w:t>НОВОСТИ ПЕНСИОННОЙ ОТРАСЛИ</w:t>
        </w:r>
        <w:r>
          <w:rPr>
            <w:noProof/>
            <w:webHidden/>
          </w:rPr>
          <w:tab/>
        </w:r>
        <w:r>
          <w:rPr>
            <w:noProof/>
            <w:webHidden/>
          </w:rPr>
          <w:fldChar w:fldCharType="begin"/>
        </w:r>
        <w:r>
          <w:rPr>
            <w:noProof/>
            <w:webHidden/>
          </w:rPr>
          <w:instrText xml:space="preserve"> PAGEREF _Toc137541045 \h </w:instrText>
        </w:r>
        <w:r>
          <w:rPr>
            <w:noProof/>
            <w:webHidden/>
          </w:rPr>
        </w:r>
        <w:r>
          <w:rPr>
            <w:noProof/>
            <w:webHidden/>
          </w:rPr>
          <w:fldChar w:fldCharType="separate"/>
        </w:r>
        <w:r>
          <w:rPr>
            <w:noProof/>
            <w:webHidden/>
          </w:rPr>
          <w:t>11</w:t>
        </w:r>
        <w:r>
          <w:rPr>
            <w:noProof/>
            <w:webHidden/>
          </w:rPr>
          <w:fldChar w:fldCharType="end"/>
        </w:r>
      </w:hyperlink>
    </w:p>
    <w:p w:rsidR="00406431" w:rsidRDefault="00406431">
      <w:pPr>
        <w:pStyle w:val="12"/>
        <w:tabs>
          <w:tab w:val="right" w:leader="dot" w:pos="9061"/>
        </w:tabs>
        <w:rPr>
          <w:rFonts w:asciiTheme="minorHAnsi" w:eastAsiaTheme="minorEastAsia" w:hAnsiTheme="minorHAnsi" w:cstheme="minorBidi"/>
          <w:b w:val="0"/>
          <w:noProof/>
          <w:sz w:val="22"/>
          <w:szCs w:val="22"/>
        </w:rPr>
      </w:pPr>
      <w:hyperlink w:anchor="_Toc137541046" w:history="1">
        <w:r w:rsidRPr="00461984">
          <w:rPr>
            <w:rStyle w:val="a3"/>
            <w:noProof/>
          </w:rPr>
          <w:t>Новости отрасли НПФ</w:t>
        </w:r>
        <w:r>
          <w:rPr>
            <w:noProof/>
            <w:webHidden/>
          </w:rPr>
          <w:tab/>
        </w:r>
        <w:r>
          <w:rPr>
            <w:noProof/>
            <w:webHidden/>
          </w:rPr>
          <w:fldChar w:fldCharType="begin"/>
        </w:r>
        <w:r>
          <w:rPr>
            <w:noProof/>
            <w:webHidden/>
          </w:rPr>
          <w:instrText xml:space="preserve"> PAGEREF _Toc137541046 \h </w:instrText>
        </w:r>
        <w:r>
          <w:rPr>
            <w:noProof/>
            <w:webHidden/>
          </w:rPr>
        </w:r>
        <w:r>
          <w:rPr>
            <w:noProof/>
            <w:webHidden/>
          </w:rPr>
          <w:fldChar w:fldCharType="separate"/>
        </w:r>
        <w:r>
          <w:rPr>
            <w:noProof/>
            <w:webHidden/>
          </w:rPr>
          <w:t>11</w:t>
        </w:r>
        <w:r>
          <w:rPr>
            <w:noProof/>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47" w:history="1">
        <w:r w:rsidRPr="00461984">
          <w:rPr>
            <w:rStyle w:val="a3"/>
            <w:noProof/>
          </w:rPr>
          <w:t>Российский союз промышленников и предпринимателей, 09.06.2023, Комитетом РСПП подготовлен проект Позиции РСПП «О государственной программе долгосрочных сбережений граждан (ПДС)»</w:t>
        </w:r>
        <w:r>
          <w:rPr>
            <w:noProof/>
            <w:webHidden/>
          </w:rPr>
          <w:tab/>
        </w:r>
        <w:r>
          <w:rPr>
            <w:noProof/>
            <w:webHidden/>
          </w:rPr>
          <w:fldChar w:fldCharType="begin"/>
        </w:r>
        <w:r>
          <w:rPr>
            <w:noProof/>
            <w:webHidden/>
          </w:rPr>
          <w:instrText xml:space="preserve"> PAGEREF _Toc137541047 \h </w:instrText>
        </w:r>
        <w:r>
          <w:rPr>
            <w:noProof/>
            <w:webHidden/>
          </w:rPr>
        </w:r>
        <w:r>
          <w:rPr>
            <w:noProof/>
            <w:webHidden/>
          </w:rPr>
          <w:fldChar w:fldCharType="separate"/>
        </w:r>
        <w:r>
          <w:rPr>
            <w:noProof/>
            <w:webHidden/>
          </w:rPr>
          <w:t>11</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48" w:history="1">
        <w:r w:rsidRPr="00461984">
          <w:rPr>
            <w:rStyle w:val="a3"/>
          </w:rPr>
          <w:t>6 июня 2023 года под руководством председателя Комитета, президента СРО НАПФ Сергея Белякова состоялось заседание Комитета РСПП по развитию пенсионных систем и социальному страхованию. В работе Комитета по обсуждению проекта Позиции РСПП «О государственной программе долгосрочных сбережений граждан (ПДС)» приняли участие представители Минфина России, Минтруда России, Центрального банка Российской Федерации, ФНПР и крупнейших Негосударственных пенсионных фондов.</w:t>
        </w:r>
        <w:r>
          <w:rPr>
            <w:webHidden/>
          </w:rPr>
          <w:tab/>
        </w:r>
        <w:r>
          <w:rPr>
            <w:webHidden/>
          </w:rPr>
          <w:fldChar w:fldCharType="begin"/>
        </w:r>
        <w:r>
          <w:rPr>
            <w:webHidden/>
          </w:rPr>
          <w:instrText xml:space="preserve"> PAGEREF _Toc137541048 \h </w:instrText>
        </w:r>
        <w:r>
          <w:rPr>
            <w:webHidden/>
          </w:rPr>
        </w:r>
        <w:r>
          <w:rPr>
            <w:webHidden/>
          </w:rPr>
          <w:fldChar w:fldCharType="separate"/>
        </w:r>
        <w:r>
          <w:rPr>
            <w:webHidden/>
          </w:rPr>
          <w:t>11</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49" w:history="1">
        <w:r w:rsidRPr="00461984">
          <w:rPr>
            <w:rStyle w:val="a3"/>
            <w:noProof/>
          </w:rPr>
          <w:t>Finversia, 09.06.2023, Финансы и инвестиции 2023: казнить нельзя помиловать</w:t>
        </w:r>
        <w:r>
          <w:rPr>
            <w:noProof/>
            <w:webHidden/>
          </w:rPr>
          <w:tab/>
        </w:r>
        <w:r>
          <w:rPr>
            <w:noProof/>
            <w:webHidden/>
          </w:rPr>
          <w:fldChar w:fldCharType="begin"/>
        </w:r>
        <w:r>
          <w:rPr>
            <w:noProof/>
            <w:webHidden/>
          </w:rPr>
          <w:instrText xml:space="preserve"> PAGEREF _Toc137541049 \h </w:instrText>
        </w:r>
        <w:r>
          <w:rPr>
            <w:noProof/>
            <w:webHidden/>
          </w:rPr>
        </w:r>
        <w:r>
          <w:rPr>
            <w:noProof/>
            <w:webHidden/>
          </w:rPr>
          <w:fldChar w:fldCharType="separate"/>
        </w:r>
        <w:r>
          <w:rPr>
            <w:noProof/>
            <w:webHidden/>
          </w:rPr>
          <w:t>12</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50" w:history="1">
        <w:r w:rsidRPr="00461984">
          <w:rPr>
            <w:rStyle w:val="a3"/>
          </w:rPr>
          <w:t>Новые правила на инвестиционном рынке. Вопрос о квалах и неквалах и о тестировании инвесторов. Что будет с заблокированными активами российских инвесторов. Зачем нужен ИИС-3 и закроют ли ИИС-1 и ИИС-2. Софинансирование долгосрочных сбережений – получат ли инвесторы финансовую поддержку от государства. Недобросовестные практики на инвестиционном рынке. Эти вопросы стали темами первой сессии 8-го финансового марафона Finversia, который проходит 7-10 июня 2023 года.</w:t>
        </w:r>
        <w:r>
          <w:rPr>
            <w:webHidden/>
          </w:rPr>
          <w:tab/>
        </w:r>
        <w:r>
          <w:rPr>
            <w:webHidden/>
          </w:rPr>
          <w:fldChar w:fldCharType="begin"/>
        </w:r>
        <w:r>
          <w:rPr>
            <w:webHidden/>
          </w:rPr>
          <w:instrText xml:space="preserve"> PAGEREF _Toc137541050 \h </w:instrText>
        </w:r>
        <w:r>
          <w:rPr>
            <w:webHidden/>
          </w:rPr>
        </w:r>
        <w:r>
          <w:rPr>
            <w:webHidden/>
          </w:rPr>
          <w:fldChar w:fldCharType="separate"/>
        </w:r>
        <w:r>
          <w:rPr>
            <w:webHidden/>
          </w:rPr>
          <w:t>12</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51" w:history="1">
        <w:r w:rsidRPr="00461984">
          <w:rPr>
            <w:rStyle w:val="a3"/>
            <w:noProof/>
          </w:rPr>
          <w:t>Финмаркет, 08.06.2023, В 1-м квартале сборы по страхованию имущества юрлиц сократились на 3,9%, физлиц выросли на 56,8%</w:t>
        </w:r>
        <w:r>
          <w:rPr>
            <w:noProof/>
            <w:webHidden/>
          </w:rPr>
          <w:tab/>
        </w:r>
        <w:r>
          <w:rPr>
            <w:noProof/>
            <w:webHidden/>
          </w:rPr>
          <w:fldChar w:fldCharType="begin"/>
        </w:r>
        <w:r>
          <w:rPr>
            <w:noProof/>
            <w:webHidden/>
          </w:rPr>
          <w:instrText xml:space="preserve"> PAGEREF _Toc137541051 \h </w:instrText>
        </w:r>
        <w:r>
          <w:rPr>
            <w:noProof/>
            <w:webHidden/>
          </w:rPr>
        </w:r>
        <w:r>
          <w:rPr>
            <w:noProof/>
            <w:webHidden/>
          </w:rPr>
          <w:fldChar w:fldCharType="separate"/>
        </w:r>
        <w:r>
          <w:rPr>
            <w:noProof/>
            <w:webHidden/>
          </w:rPr>
          <w:t>13</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52" w:history="1">
        <w:r w:rsidRPr="00461984">
          <w:rPr>
            <w:rStyle w:val="a3"/>
          </w:rPr>
          <w:t>Совокупные сборы по страхованию имущества юридических лиц за первый квартал 2023 года снизились на 3,9% - до 40,1 млрд рублей, сборы по страхованию имущества физлиц выросли на 56,8% - до 29,1 млрд рублей по сравнению с аналогичным периодом 2022 года, следует из статистики Банка России. Таким образом, векторы в страховании имущества физлиц и юрлиц разошлись.</w:t>
        </w:r>
        <w:r>
          <w:rPr>
            <w:webHidden/>
          </w:rPr>
          <w:tab/>
        </w:r>
        <w:r>
          <w:rPr>
            <w:webHidden/>
          </w:rPr>
          <w:fldChar w:fldCharType="begin"/>
        </w:r>
        <w:r>
          <w:rPr>
            <w:webHidden/>
          </w:rPr>
          <w:instrText xml:space="preserve"> PAGEREF _Toc137541052 \h </w:instrText>
        </w:r>
        <w:r>
          <w:rPr>
            <w:webHidden/>
          </w:rPr>
        </w:r>
        <w:r>
          <w:rPr>
            <w:webHidden/>
          </w:rPr>
          <w:fldChar w:fldCharType="separate"/>
        </w:r>
        <w:r>
          <w:rPr>
            <w:webHidden/>
          </w:rPr>
          <w:t>13</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53" w:history="1">
        <w:r w:rsidRPr="00461984">
          <w:rPr>
            <w:rStyle w:val="a3"/>
            <w:noProof/>
          </w:rPr>
          <w:t>Ридус, 09.06.2023, Екатерина ТРОФИМОВА, Поколение Z мечтает о ранней пенсии, но мало экономит на старость</w:t>
        </w:r>
        <w:r>
          <w:rPr>
            <w:noProof/>
            <w:webHidden/>
          </w:rPr>
          <w:tab/>
        </w:r>
        <w:r>
          <w:rPr>
            <w:noProof/>
            <w:webHidden/>
          </w:rPr>
          <w:fldChar w:fldCharType="begin"/>
        </w:r>
        <w:r>
          <w:rPr>
            <w:noProof/>
            <w:webHidden/>
          </w:rPr>
          <w:instrText xml:space="preserve"> PAGEREF _Toc137541053 \h </w:instrText>
        </w:r>
        <w:r>
          <w:rPr>
            <w:noProof/>
            <w:webHidden/>
          </w:rPr>
        </w:r>
        <w:r>
          <w:rPr>
            <w:noProof/>
            <w:webHidden/>
          </w:rPr>
          <w:fldChar w:fldCharType="separate"/>
        </w:r>
        <w:r>
          <w:rPr>
            <w:noProof/>
            <w:webHidden/>
          </w:rPr>
          <w:t>14</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54" w:history="1">
        <w:r w:rsidRPr="00461984">
          <w:rPr>
            <w:rStyle w:val="a3"/>
          </w:rPr>
          <w:t>Более половины представителей поколения Z считают себя сторонниками движения досрочного выхода на пенсию (FIRE), но многие из них не откладывают достаточно денег для реализации этого плана.</w:t>
        </w:r>
        <w:r>
          <w:rPr>
            <w:webHidden/>
          </w:rPr>
          <w:tab/>
        </w:r>
        <w:r>
          <w:rPr>
            <w:webHidden/>
          </w:rPr>
          <w:fldChar w:fldCharType="begin"/>
        </w:r>
        <w:r>
          <w:rPr>
            <w:webHidden/>
          </w:rPr>
          <w:instrText xml:space="preserve"> PAGEREF _Toc137541054 \h </w:instrText>
        </w:r>
        <w:r>
          <w:rPr>
            <w:webHidden/>
          </w:rPr>
        </w:r>
        <w:r>
          <w:rPr>
            <w:webHidden/>
          </w:rPr>
          <w:fldChar w:fldCharType="separate"/>
        </w:r>
        <w:r>
          <w:rPr>
            <w:webHidden/>
          </w:rPr>
          <w:t>14</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55" w:history="1">
        <w:r w:rsidRPr="00461984">
          <w:rPr>
            <w:rStyle w:val="a3"/>
            <w:noProof/>
          </w:rPr>
          <w:t>Дальневосточная магистраль, 09.06.2023, Дарья НЕБОРА, Алина Кожевникова: Наличие в РЖД корпоративной пенсионной системы - это большой плюс</w:t>
        </w:r>
        <w:r>
          <w:rPr>
            <w:noProof/>
            <w:webHidden/>
          </w:rPr>
          <w:tab/>
        </w:r>
        <w:r>
          <w:rPr>
            <w:noProof/>
            <w:webHidden/>
          </w:rPr>
          <w:fldChar w:fldCharType="begin"/>
        </w:r>
        <w:r>
          <w:rPr>
            <w:noProof/>
            <w:webHidden/>
          </w:rPr>
          <w:instrText xml:space="preserve"> PAGEREF _Toc137541055 \h </w:instrText>
        </w:r>
        <w:r>
          <w:rPr>
            <w:noProof/>
            <w:webHidden/>
          </w:rPr>
        </w:r>
        <w:r>
          <w:rPr>
            <w:noProof/>
            <w:webHidden/>
          </w:rPr>
          <w:fldChar w:fldCharType="separate"/>
        </w:r>
        <w:r>
          <w:rPr>
            <w:noProof/>
            <w:webHidden/>
          </w:rPr>
          <w:t>16</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56" w:history="1">
        <w:r w:rsidRPr="00461984">
          <w:rPr>
            <w:rStyle w:val="a3"/>
          </w:rPr>
          <w:t>Специалист по управлению персоналом эксплуатационного локомотивного депо Тында Алина Кожевникова стала одним из победителей XVI сетевого конкурса «Семейные ценности. Благосостояние». Его ежегодно проводят ОАО «РЖД», Роспрофжел и НПФ «Благосостояние» среди работников кадровых служб, которые помогают развивать в компании систему корпоративного пенсионного обеспечения.</w:t>
        </w:r>
        <w:r>
          <w:rPr>
            <w:webHidden/>
          </w:rPr>
          <w:tab/>
        </w:r>
        <w:r>
          <w:rPr>
            <w:webHidden/>
          </w:rPr>
          <w:fldChar w:fldCharType="begin"/>
        </w:r>
        <w:r>
          <w:rPr>
            <w:webHidden/>
          </w:rPr>
          <w:instrText xml:space="preserve"> PAGEREF _Toc137541056 \h </w:instrText>
        </w:r>
        <w:r>
          <w:rPr>
            <w:webHidden/>
          </w:rPr>
        </w:r>
        <w:r>
          <w:rPr>
            <w:webHidden/>
          </w:rPr>
          <w:fldChar w:fldCharType="separate"/>
        </w:r>
        <w:r>
          <w:rPr>
            <w:webHidden/>
          </w:rPr>
          <w:t>16</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57" w:history="1">
        <w:r w:rsidRPr="00461984">
          <w:rPr>
            <w:rStyle w:val="a3"/>
            <w:noProof/>
          </w:rPr>
          <w:t>Пенсионный Брокер, 13.06.2023, О предоставлении лицензии ООО «УК «Инфорс Капитал»</w:t>
        </w:r>
        <w:r>
          <w:rPr>
            <w:noProof/>
            <w:webHidden/>
          </w:rPr>
          <w:tab/>
        </w:r>
        <w:r>
          <w:rPr>
            <w:noProof/>
            <w:webHidden/>
          </w:rPr>
          <w:fldChar w:fldCharType="begin"/>
        </w:r>
        <w:r>
          <w:rPr>
            <w:noProof/>
            <w:webHidden/>
          </w:rPr>
          <w:instrText xml:space="preserve"> PAGEREF _Toc137541057 \h </w:instrText>
        </w:r>
        <w:r>
          <w:rPr>
            <w:noProof/>
            <w:webHidden/>
          </w:rPr>
        </w:r>
        <w:r>
          <w:rPr>
            <w:noProof/>
            <w:webHidden/>
          </w:rPr>
          <w:fldChar w:fldCharType="separate"/>
        </w:r>
        <w:r>
          <w:rPr>
            <w:noProof/>
            <w:webHidden/>
          </w:rPr>
          <w:t>17</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58" w:history="1">
        <w:r w:rsidRPr="00461984">
          <w:rPr>
            <w:rStyle w:val="a3"/>
          </w:rPr>
          <w:t>Банк России 09.06.2023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Обществу с ограниченной ответственностью «Управляющая компания «Инфорс Капитал» (г. Москва).</w:t>
        </w:r>
        <w:r>
          <w:rPr>
            <w:webHidden/>
          </w:rPr>
          <w:tab/>
        </w:r>
        <w:r>
          <w:rPr>
            <w:webHidden/>
          </w:rPr>
          <w:fldChar w:fldCharType="begin"/>
        </w:r>
        <w:r>
          <w:rPr>
            <w:webHidden/>
          </w:rPr>
          <w:instrText xml:space="preserve"> PAGEREF _Toc137541058 \h </w:instrText>
        </w:r>
        <w:r>
          <w:rPr>
            <w:webHidden/>
          </w:rPr>
        </w:r>
        <w:r>
          <w:rPr>
            <w:webHidden/>
          </w:rPr>
          <w:fldChar w:fldCharType="separate"/>
        </w:r>
        <w:r>
          <w:rPr>
            <w:webHidden/>
          </w:rPr>
          <w:t>17</w:t>
        </w:r>
        <w:r>
          <w:rPr>
            <w:webHidden/>
          </w:rPr>
          <w:fldChar w:fldCharType="end"/>
        </w:r>
      </w:hyperlink>
    </w:p>
    <w:p w:rsidR="00406431" w:rsidRDefault="00406431">
      <w:pPr>
        <w:pStyle w:val="12"/>
        <w:tabs>
          <w:tab w:val="right" w:leader="dot" w:pos="9061"/>
        </w:tabs>
        <w:rPr>
          <w:rFonts w:asciiTheme="minorHAnsi" w:eastAsiaTheme="minorEastAsia" w:hAnsiTheme="minorHAnsi" w:cstheme="minorBidi"/>
          <w:b w:val="0"/>
          <w:noProof/>
          <w:sz w:val="22"/>
          <w:szCs w:val="22"/>
        </w:rPr>
      </w:pPr>
      <w:hyperlink w:anchor="_Toc137541059" w:history="1">
        <w:r w:rsidRPr="0046198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_Toc137541059 \h </w:instrText>
        </w:r>
        <w:r>
          <w:rPr>
            <w:noProof/>
            <w:webHidden/>
          </w:rPr>
        </w:r>
        <w:r>
          <w:rPr>
            <w:noProof/>
            <w:webHidden/>
          </w:rPr>
          <w:fldChar w:fldCharType="separate"/>
        </w:r>
        <w:r>
          <w:rPr>
            <w:noProof/>
            <w:webHidden/>
          </w:rPr>
          <w:t>17</w:t>
        </w:r>
        <w:r>
          <w:rPr>
            <w:noProof/>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60" w:history="1">
        <w:r w:rsidRPr="00461984">
          <w:rPr>
            <w:rStyle w:val="a3"/>
            <w:noProof/>
          </w:rPr>
          <w:t>Российская газета, 11.06.2023, В Госдуме объяснили, почему в 2025 году пенсии по старости проиндексируют дважды</w:t>
        </w:r>
        <w:r>
          <w:rPr>
            <w:noProof/>
            <w:webHidden/>
          </w:rPr>
          <w:tab/>
        </w:r>
        <w:r>
          <w:rPr>
            <w:noProof/>
            <w:webHidden/>
          </w:rPr>
          <w:fldChar w:fldCharType="begin"/>
        </w:r>
        <w:r>
          <w:rPr>
            <w:noProof/>
            <w:webHidden/>
          </w:rPr>
          <w:instrText xml:space="preserve"> PAGEREF _Toc137541060 \h </w:instrText>
        </w:r>
        <w:r>
          <w:rPr>
            <w:noProof/>
            <w:webHidden/>
          </w:rPr>
        </w:r>
        <w:r>
          <w:rPr>
            <w:noProof/>
            <w:webHidden/>
          </w:rPr>
          <w:fldChar w:fldCharType="separate"/>
        </w:r>
        <w:r>
          <w:rPr>
            <w:noProof/>
            <w:webHidden/>
          </w:rPr>
          <w:t>17</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61" w:history="1">
        <w:r w:rsidRPr="00461984">
          <w:rPr>
            <w:rStyle w:val="a3"/>
          </w:rPr>
          <w:t>В 2025 году страховые пенсии неработающим пенсионерам проиндексируют дважды. Но при этом ставшей уже традиционной индексации в январе не запланировано. Как отмечается в законе о бюджете Социального фонда на 2023-2025 годы, с 1 января 2024 года страховые пенсии увеличат на 4,6 процента, с 1 февраля 2025 года - 4 процента и с 1 апреля 2025 года - на 3,6 процента.</w:t>
        </w:r>
        <w:r>
          <w:rPr>
            <w:webHidden/>
          </w:rPr>
          <w:tab/>
        </w:r>
        <w:r>
          <w:rPr>
            <w:webHidden/>
          </w:rPr>
          <w:fldChar w:fldCharType="begin"/>
        </w:r>
        <w:r>
          <w:rPr>
            <w:webHidden/>
          </w:rPr>
          <w:instrText xml:space="preserve"> PAGEREF _Toc137541061 \h </w:instrText>
        </w:r>
        <w:r>
          <w:rPr>
            <w:webHidden/>
          </w:rPr>
        </w:r>
        <w:r>
          <w:rPr>
            <w:webHidden/>
          </w:rPr>
          <w:fldChar w:fldCharType="separate"/>
        </w:r>
        <w:r>
          <w:rPr>
            <w:webHidden/>
          </w:rPr>
          <w:t>17</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62" w:history="1">
        <w:r w:rsidRPr="00461984">
          <w:rPr>
            <w:rStyle w:val="a3"/>
            <w:noProof/>
          </w:rPr>
          <w:t>Ведомости, 11.06.2023, Пенсии в 2025 году проиндексируют 1 февраля и 1 апреля</w:t>
        </w:r>
        <w:r>
          <w:rPr>
            <w:noProof/>
            <w:webHidden/>
          </w:rPr>
          <w:tab/>
        </w:r>
        <w:r>
          <w:rPr>
            <w:noProof/>
            <w:webHidden/>
          </w:rPr>
          <w:fldChar w:fldCharType="begin"/>
        </w:r>
        <w:r>
          <w:rPr>
            <w:noProof/>
            <w:webHidden/>
          </w:rPr>
          <w:instrText xml:space="preserve"> PAGEREF _Toc137541062 \h </w:instrText>
        </w:r>
        <w:r>
          <w:rPr>
            <w:noProof/>
            <w:webHidden/>
          </w:rPr>
        </w:r>
        <w:r>
          <w:rPr>
            <w:noProof/>
            <w:webHidden/>
          </w:rPr>
          <w:fldChar w:fldCharType="separate"/>
        </w:r>
        <w:r>
          <w:rPr>
            <w:noProof/>
            <w:webHidden/>
          </w:rPr>
          <w:t>18</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63" w:history="1">
        <w:r w:rsidRPr="00461984">
          <w:rPr>
            <w:rStyle w:val="a3"/>
          </w:rPr>
          <w:t>Пенсии в 2025 г. проиндексируют 1 февраля и 1 апреля. Об этом сообщил депутат Госдумы от ЛДПР Ярослав Нилов в своем Telegram-канале.</w:t>
        </w:r>
        <w:r>
          <w:rPr>
            <w:webHidden/>
          </w:rPr>
          <w:tab/>
        </w:r>
        <w:r>
          <w:rPr>
            <w:webHidden/>
          </w:rPr>
          <w:fldChar w:fldCharType="begin"/>
        </w:r>
        <w:r>
          <w:rPr>
            <w:webHidden/>
          </w:rPr>
          <w:instrText xml:space="preserve"> PAGEREF _Toc137541063 \h </w:instrText>
        </w:r>
        <w:r>
          <w:rPr>
            <w:webHidden/>
          </w:rPr>
        </w:r>
        <w:r>
          <w:rPr>
            <w:webHidden/>
          </w:rPr>
          <w:fldChar w:fldCharType="separate"/>
        </w:r>
        <w:r>
          <w:rPr>
            <w:webHidden/>
          </w:rPr>
          <w:t>18</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64" w:history="1">
        <w:r w:rsidRPr="00461984">
          <w:rPr>
            <w:rStyle w:val="a3"/>
            <w:noProof/>
          </w:rPr>
          <w:t>ТАСС, 11.06.2023, В Госдуме назвали даты индексации пенсий в 2025 году</w:t>
        </w:r>
        <w:r>
          <w:rPr>
            <w:noProof/>
            <w:webHidden/>
          </w:rPr>
          <w:tab/>
        </w:r>
        <w:r>
          <w:rPr>
            <w:noProof/>
            <w:webHidden/>
          </w:rPr>
          <w:fldChar w:fldCharType="begin"/>
        </w:r>
        <w:r>
          <w:rPr>
            <w:noProof/>
            <w:webHidden/>
          </w:rPr>
          <w:instrText xml:space="preserve"> PAGEREF _Toc137541064 \h </w:instrText>
        </w:r>
        <w:r>
          <w:rPr>
            <w:noProof/>
            <w:webHidden/>
          </w:rPr>
        </w:r>
        <w:r>
          <w:rPr>
            <w:noProof/>
            <w:webHidden/>
          </w:rPr>
          <w:fldChar w:fldCharType="separate"/>
        </w:r>
        <w:r>
          <w:rPr>
            <w:noProof/>
            <w:webHidden/>
          </w:rPr>
          <w:t>18</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65" w:history="1">
        <w:r w:rsidRPr="00461984">
          <w:rPr>
            <w:rStyle w:val="a3"/>
          </w:rPr>
          <w:t>По словам главы комитета по труду и социальной политике Ярослава Нилова, это произойдет 1 февраля и 1 апреля, если позволит профицит бюджета социального фонда</w:t>
        </w:r>
        <w:r>
          <w:rPr>
            <w:webHidden/>
          </w:rPr>
          <w:tab/>
        </w:r>
        <w:r>
          <w:rPr>
            <w:webHidden/>
          </w:rPr>
          <w:fldChar w:fldCharType="begin"/>
        </w:r>
        <w:r>
          <w:rPr>
            <w:webHidden/>
          </w:rPr>
          <w:instrText xml:space="preserve"> PAGEREF _Toc137541065 \h </w:instrText>
        </w:r>
        <w:r>
          <w:rPr>
            <w:webHidden/>
          </w:rPr>
        </w:r>
        <w:r>
          <w:rPr>
            <w:webHidden/>
          </w:rPr>
          <w:fldChar w:fldCharType="separate"/>
        </w:r>
        <w:r>
          <w:rPr>
            <w:webHidden/>
          </w:rPr>
          <w:t>18</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66" w:history="1">
        <w:r w:rsidRPr="00461984">
          <w:rPr>
            <w:rStyle w:val="a3"/>
            <w:noProof/>
          </w:rPr>
          <w:t>Vesti.ru, 10.06.2023, Кому повысили пенсию</w:t>
        </w:r>
        <w:r>
          <w:rPr>
            <w:noProof/>
            <w:webHidden/>
          </w:rPr>
          <w:tab/>
        </w:r>
        <w:r>
          <w:rPr>
            <w:noProof/>
            <w:webHidden/>
          </w:rPr>
          <w:fldChar w:fldCharType="begin"/>
        </w:r>
        <w:r>
          <w:rPr>
            <w:noProof/>
            <w:webHidden/>
          </w:rPr>
          <w:instrText xml:space="preserve"> PAGEREF _Toc137541066 \h </w:instrText>
        </w:r>
        <w:r>
          <w:rPr>
            <w:noProof/>
            <w:webHidden/>
          </w:rPr>
        </w:r>
        <w:r>
          <w:rPr>
            <w:noProof/>
            <w:webHidden/>
          </w:rPr>
          <w:fldChar w:fldCharType="separate"/>
        </w:r>
        <w:r>
          <w:rPr>
            <w:noProof/>
            <w:webHidden/>
          </w:rPr>
          <w:t>19</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67" w:history="1">
        <w:r w:rsidRPr="00461984">
          <w:rPr>
            <w:rStyle w:val="a3"/>
          </w:rPr>
          <w:t>Размер социальных пенсий и пенсий для госслужащих увеличен с 1 апреля на 3,3%. Фиксированная выплата гражданам, которым в мае исполнилось 80 лет, увеличена с 1 июня до 15134 руб. Новую ежемесячную выплату - 3896 руб. - получают с июня пенсионеры, которые жили в 1942-1943 гг. в осажденном Сталинграде, сообщает сайт Объясняем.рф.</w:t>
        </w:r>
        <w:r>
          <w:rPr>
            <w:webHidden/>
          </w:rPr>
          <w:tab/>
        </w:r>
        <w:r>
          <w:rPr>
            <w:webHidden/>
          </w:rPr>
          <w:fldChar w:fldCharType="begin"/>
        </w:r>
        <w:r>
          <w:rPr>
            <w:webHidden/>
          </w:rPr>
          <w:instrText xml:space="preserve"> PAGEREF _Toc137541067 \h </w:instrText>
        </w:r>
        <w:r>
          <w:rPr>
            <w:webHidden/>
          </w:rPr>
        </w:r>
        <w:r>
          <w:rPr>
            <w:webHidden/>
          </w:rPr>
          <w:fldChar w:fldCharType="separate"/>
        </w:r>
        <w:r>
          <w:rPr>
            <w:webHidden/>
          </w:rPr>
          <w:t>19</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68" w:history="1">
        <w:r w:rsidRPr="00461984">
          <w:rPr>
            <w:rStyle w:val="a3"/>
            <w:noProof/>
          </w:rPr>
          <w:t>РИА Новости, 10.06.2023, На нацпроект «Демография» в этом году выделено 924 млрд рублей - Голикова</w:t>
        </w:r>
        <w:r>
          <w:rPr>
            <w:noProof/>
            <w:webHidden/>
          </w:rPr>
          <w:tab/>
        </w:r>
        <w:r>
          <w:rPr>
            <w:noProof/>
            <w:webHidden/>
          </w:rPr>
          <w:fldChar w:fldCharType="begin"/>
        </w:r>
        <w:r>
          <w:rPr>
            <w:noProof/>
            <w:webHidden/>
          </w:rPr>
          <w:instrText xml:space="preserve"> PAGEREF _Toc137541068 \h </w:instrText>
        </w:r>
        <w:r>
          <w:rPr>
            <w:noProof/>
            <w:webHidden/>
          </w:rPr>
        </w:r>
        <w:r>
          <w:rPr>
            <w:noProof/>
            <w:webHidden/>
          </w:rPr>
          <w:fldChar w:fldCharType="separate"/>
        </w:r>
        <w:r>
          <w:rPr>
            <w:noProof/>
            <w:webHidden/>
          </w:rPr>
          <w:t>19</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69" w:history="1">
        <w:r w:rsidRPr="00461984">
          <w:rPr>
            <w:rStyle w:val="a3"/>
          </w:rPr>
          <w:t>На реализацию нацпроекта «Демография» выделено 924 миллиарда рублей в 2023 году, планируется открыть 18 объектов социального обслуживания в 16 регионах на 2,06 тысячи койко-мест, заявила вице-премьер РФ Татьяна Голикова.</w:t>
        </w:r>
        <w:r>
          <w:rPr>
            <w:webHidden/>
          </w:rPr>
          <w:tab/>
        </w:r>
        <w:r>
          <w:rPr>
            <w:webHidden/>
          </w:rPr>
          <w:fldChar w:fldCharType="begin"/>
        </w:r>
        <w:r>
          <w:rPr>
            <w:webHidden/>
          </w:rPr>
          <w:instrText xml:space="preserve"> PAGEREF _Toc137541069 \h </w:instrText>
        </w:r>
        <w:r>
          <w:rPr>
            <w:webHidden/>
          </w:rPr>
        </w:r>
        <w:r>
          <w:rPr>
            <w:webHidden/>
          </w:rPr>
          <w:fldChar w:fldCharType="separate"/>
        </w:r>
        <w:r>
          <w:rPr>
            <w:webHidden/>
          </w:rPr>
          <w:t>19</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70" w:history="1">
        <w:r w:rsidRPr="00461984">
          <w:rPr>
            <w:rStyle w:val="a3"/>
            <w:noProof/>
          </w:rPr>
          <w:t>ИА REGNUM, 10.06.2023, Голикова: на нацпроект «Демография» в 2023 году выделили 924 млрд рублей</w:t>
        </w:r>
        <w:r>
          <w:rPr>
            <w:noProof/>
            <w:webHidden/>
          </w:rPr>
          <w:tab/>
        </w:r>
        <w:r>
          <w:rPr>
            <w:noProof/>
            <w:webHidden/>
          </w:rPr>
          <w:fldChar w:fldCharType="begin"/>
        </w:r>
        <w:r>
          <w:rPr>
            <w:noProof/>
            <w:webHidden/>
          </w:rPr>
          <w:instrText xml:space="preserve"> PAGEREF _Toc137541070 \h </w:instrText>
        </w:r>
        <w:r>
          <w:rPr>
            <w:noProof/>
            <w:webHidden/>
          </w:rPr>
        </w:r>
        <w:r>
          <w:rPr>
            <w:noProof/>
            <w:webHidden/>
          </w:rPr>
          <w:fldChar w:fldCharType="separate"/>
        </w:r>
        <w:r>
          <w:rPr>
            <w:noProof/>
            <w:webHidden/>
          </w:rPr>
          <w:t>20</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71" w:history="1">
        <w:r w:rsidRPr="00461984">
          <w:rPr>
            <w:rStyle w:val="a3"/>
          </w:rPr>
          <w:t>На реализацию нацпроекта «Демография» в 2023 году выделено 924 млрд рублей, он остаётся крупнейшим из всех национальных проектов России, заявила 10 июня на совещании с представителями региональных властей вице-премьер РФ Татьяна Голикова.</w:t>
        </w:r>
        <w:r>
          <w:rPr>
            <w:webHidden/>
          </w:rPr>
          <w:tab/>
        </w:r>
        <w:r>
          <w:rPr>
            <w:webHidden/>
          </w:rPr>
          <w:fldChar w:fldCharType="begin"/>
        </w:r>
        <w:r>
          <w:rPr>
            <w:webHidden/>
          </w:rPr>
          <w:instrText xml:space="preserve"> PAGEREF _Toc137541071 \h </w:instrText>
        </w:r>
        <w:r>
          <w:rPr>
            <w:webHidden/>
          </w:rPr>
        </w:r>
        <w:r>
          <w:rPr>
            <w:webHidden/>
          </w:rPr>
          <w:fldChar w:fldCharType="separate"/>
        </w:r>
        <w:r>
          <w:rPr>
            <w:webHidden/>
          </w:rPr>
          <w:t>20</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72" w:history="1">
        <w:r w:rsidRPr="00461984">
          <w:rPr>
            <w:rStyle w:val="a3"/>
            <w:noProof/>
          </w:rPr>
          <w:t>ГАРАНТ, 09.06.2023, Самостоятельно обеспечивающих себя работой военных пенсионеров освободили от взносов на ОПС</w:t>
        </w:r>
        <w:r>
          <w:rPr>
            <w:noProof/>
            <w:webHidden/>
          </w:rPr>
          <w:tab/>
        </w:r>
        <w:r>
          <w:rPr>
            <w:noProof/>
            <w:webHidden/>
          </w:rPr>
          <w:fldChar w:fldCharType="begin"/>
        </w:r>
        <w:r>
          <w:rPr>
            <w:noProof/>
            <w:webHidden/>
          </w:rPr>
          <w:instrText xml:space="preserve"> PAGEREF _Toc137541072 \h </w:instrText>
        </w:r>
        <w:r>
          <w:rPr>
            <w:noProof/>
            <w:webHidden/>
          </w:rPr>
        </w:r>
        <w:r>
          <w:rPr>
            <w:noProof/>
            <w:webHidden/>
          </w:rPr>
          <w:fldChar w:fldCharType="separate"/>
        </w:r>
        <w:r>
          <w:rPr>
            <w:noProof/>
            <w:webHidden/>
          </w:rPr>
          <w:t>21</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73" w:history="1">
        <w:r w:rsidRPr="00461984">
          <w:rPr>
            <w:rStyle w:val="a3"/>
          </w:rPr>
          <w:t>С 10 января 2021 г. Законом № 502-ФЗ освобождены от страховых взносов на ОПС адвокаты из числа военных пенсионеров (Проект федерального закона № 285551-8). Однако для других военных пенсионеров сохранился прежний правовой режим их участия в обязательном пенсионном страховании. В постановлении от 11 октября 2022 г. № 42-П КС РФ указал, что все самостоятельно обеспечивающие себя работой военные пенсионеры имеют общее правовое положение и относятся к одной категории застрахованных лиц. Поэтому федеральному законодателю надлежит внести в правовое регулирование соответствующие изменения (см. новость от 17 октября 2022 г.).</w:t>
        </w:r>
        <w:r>
          <w:rPr>
            <w:webHidden/>
          </w:rPr>
          <w:tab/>
        </w:r>
        <w:r>
          <w:rPr>
            <w:webHidden/>
          </w:rPr>
          <w:fldChar w:fldCharType="begin"/>
        </w:r>
        <w:r>
          <w:rPr>
            <w:webHidden/>
          </w:rPr>
          <w:instrText xml:space="preserve"> PAGEREF _Toc137541073 \h </w:instrText>
        </w:r>
        <w:r>
          <w:rPr>
            <w:webHidden/>
          </w:rPr>
        </w:r>
        <w:r>
          <w:rPr>
            <w:webHidden/>
          </w:rPr>
          <w:fldChar w:fldCharType="separate"/>
        </w:r>
        <w:r>
          <w:rPr>
            <w:webHidden/>
          </w:rPr>
          <w:t>21</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74" w:history="1">
        <w:r w:rsidRPr="00461984">
          <w:rPr>
            <w:rStyle w:val="a3"/>
            <w:noProof/>
          </w:rPr>
          <w:t>PRIMPRESS, 09.06.2023, Указ подписан. Пенсионерам объявили о разовой выплате 16 000 рублей с 10 июня</w:t>
        </w:r>
        <w:r>
          <w:rPr>
            <w:noProof/>
            <w:webHidden/>
          </w:rPr>
          <w:tab/>
        </w:r>
        <w:r>
          <w:rPr>
            <w:noProof/>
            <w:webHidden/>
          </w:rPr>
          <w:fldChar w:fldCharType="begin"/>
        </w:r>
        <w:r>
          <w:rPr>
            <w:noProof/>
            <w:webHidden/>
          </w:rPr>
          <w:instrText xml:space="preserve"> PAGEREF _Toc137541074 \h </w:instrText>
        </w:r>
        <w:r>
          <w:rPr>
            <w:noProof/>
            <w:webHidden/>
          </w:rPr>
        </w:r>
        <w:r>
          <w:rPr>
            <w:noProof/>
            <w:webHidden/>
          </w:rPr>
          <w:fldChar w:fldCharType="separate"/>
        </w:r>
        <w:r>
          <w:rPr>
            <w:noProof/>
            <w:webHidden/>
          </w:rPr>
          <w:t>21</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75" w:history="1">
        <w:r w:rsidRPr="00461984">
          <w:rPr>
            <w:rStyle w:val="a3"/>
          </w:rPr>
          <w:t>Пенсионерам рассказали о денежной выплате, которую будут выдавать всего один раз за год. Ее размер в этом году составит более 16 тысяч рублей. А перечисления многим гражданам начнутся уже с 10 июня.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_Toc137541075 \h </w:instrText>
        </w:r>
        <w:r>
          <w:rPr>
            <w:webHidden/>
          </w:rPr>
        </w:r>
        <w:r>
          <w:rPr>
            <w:webHidden/>
          </w:rPr>
          <w:fldChar w:fldCharType="separate"/>
        </w:r>
        <w:r>
          <w:rPr>
            <w:webHidden/>
          </w:rPr>
          <w:t>21</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76" w:history="1">
        <w:r w:rsidRPr="00461984">
          <w:rPr>
            <w:rStyle w:val="a3"/>
            <w:noProof/>
          </w:rPr>
          <w:t>PRIMPRESS, 09.06.2023, «По 1000 рублей за каждый год». Пенсионеров ждет большой сюрприз с 10 июня</w:t>
        </w:r>
        <w:r>
          <w:rPr>
            <w:noProof/>
            <w:webHidden/>
          </w:rPr>
          <w:tab/>
        </w:r>
        <w:r>
          <w:rPr>
            <w:noProof/>
            <w:webHidden/>
          </w:rPr>
          <w:fldChar w:fldCharType="begin"/>
        </w:r>
        <w:r>
          <w:rPr>
            <w:noProof/>
            <w:webHidden/>
          </w:rPr>
          <w:instrText xml:space="preserve"> PAGEREF _Toc137541076 \h </w:instrText>
        </w:r>
        <w:r>
          <w:rPr>
            <w:noProof/>
            <w:webHidden/>
          </w:rPr>
        </w:r>
        <w:r>
          <w:rPr>
            <w:noProof/>
            <w:webHidden/>
          </w:rPr>
          <w:fldChar w:fldCharType="separate"/>
        </w:r>
        <w:r>
          <w:rPr>
            <w:noProof/>
            <w:webHidden/>
          </w:rPr>
          <w:t>22</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77" w:history="1">
        <w:r w:rsidRPr="00461984">
          <w:rPr>
            <w:rStyle w:val="a3"/>
          </w:rPr>
          <w:t>Российским пенсионерам рассказали о приятном сюрпризе, который многие начнут получать уже с 10 июня. Бонус будут начислять тем, у кого в мае состоялось важное событие в жизни. И проявится это в виде тысячи рублей за каждый год такого срока.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_Toc137541077 \h </w:instrText>
        </w:r>
        <w:r>
          <w:rPr>
            <w:webHidden/>
          </w:rPr>
        </w:r>
        <w:r>
          <w:rPr>
            <w:webHidden/>
          </w:rPr>
          <w:fldChar w:fldCharType="separate"/>
        </w:r>
        <w:r>
          <w:rPr>
            <w:webHidden/>
          </w:rPr>
          <w:t>22</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78" w:history="1">
        <w:r w:rsidRPr="00461984">
          <w:rPr>
            <w:rStyle w:val="a3"/>
            <w:noProof/>
          </w:rPr>
          <w:t>PRIMPRESS, 09.06.2023, «За услуги ЖКХ теперь платить не нужно». Пенсионерам объявили о новом решении с июня</w:t>
        </w:r>
        <w:r>
          <w:rPr>
            <w:noProof/>
            <w:webHidden/>
          </w:rPr>
          <w:tab/>
        </w:r>
        <w:r>
          <w:rPr>
            <w:noProof/>
            <w:webHidden/>
          </w:rPr>
          <w:fldChar w:fldCharType="begin"/>
        </w:r>
        <w:r>
          <w:rPr>
            <w:noProof/>
            <w:webHidden/>
          </w:rPr>
          <w:instrText xml:space="preserve"> PAGEREF _Toc137541078 \h </w:instrText>
        </w:r>
        <w:r>
          <w:rPr>
            <w:noProof/>
            <w:webHidden/>
          </w:rPr>
        </w:r>
        <w:r>
          <w:rPr>
            <w:noProof/>
            <w:webHidden/>
          </w:rPr>
          <w:fldChar w:fldCharType="separate"/>
        </w:r>
        <w:r>
          <w:rPr>
            <w:noProof/>
            <w:webHidden/>
          </w:rPr>
          <w:t>23</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79" w:history="1">
        <w:r w:rsidRPr="00461984">
          <w:rPr>
            <w:rStyle w:val="a3"/>
          </w:rPr>
          <w:t>Российским пенсионерам рассказали о возможности не платить за услуги ЖКХ. Значительно сэкономить уже с июня сможет каждый пожилой человек. Для этого придется собрать документы и подать заявление. Об этом рассказала юрист Ирина Сивакова, сообщает PRIMPRESS.</w:t>
        </w:r>
        <w:r>
          <w:rPr>
            <w:webHidden/>
          </w:rPr>
          <w:tab/>
        </w:r>
        <w:r>
          <w:rPr>
            <w:webHidden/>
          </w:rPr>
          <w:fldChar w:fldCharType="begin"/>
        </w:r>
        <w:r>
          <w:rPr>
            <w:webHidden/>
          </w:rPr>
          <w:instrText xml:space="preserve"> PAGEREF _Toc137541079 \h </w:instrText>
        </w:r>
        <w:r>
          <w:rPr>
            <w:webHidden/>
          </w:rPr>
        </w:r>
        <w:r>
          <w:rPr>
            <w:webHidden/>
          </w:rPr>
          <w:fldChar w:fldCharType="separate"/>
        </w:r>
        <w:r>
          <w:rPr>
            <w:webHidden/>
          </w:rPr>
          <w:t>23</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80" w:history="1">
        <w:r w:rsidRPr="00461984">
          <w:rPr>
            <w:rStyle w:val="a3"/>
            <w:noProof/>
            <w:lang w:val="en-US"/>
          </w:rPr>
          <w:t>PRIMPRESS</w:t>
        </w:r>
        <w:r w:rsidRPr="00461984">
          <w:rPr>
            <w:rStyle w:val="a3"/>
            <w:noProof/>
          </w:rPr>
          <w:t>, 11.06.2023, Индексацию уберут,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_Toc137541080 \h </w:instrText>
        </w:r>
        <w:r>
          <w:rPr>
            <w:noProof/>
            <w:webHidden/>
          </w:rPr>
        </w:r>
        <w:r>
          <w:rPr>
            <w:noProof/>
            <w:webHidden/>
          </w:rPr>
          <w:fldChar w:fldCharType="separate"/>
        </w:r>
        <w:r>
          <w:rPr>
            <w:noProof/>
            <w:webHidden/>
          </w:rPr>
          <w:t>23</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81" w:history="1">
        <w:r w:rsidRPr="00461984">
          <w:rPr>
            <w:rStyle w:val="a3"/>
          </w:rPr>
          <w:t xml:space="preserve">Российским пенсионерам рассказали о большом сюрпризе, который будет связан с изменением размера выплат. Индексацию пенсии в этом случае уберут, но при этом человек получит право на перерасчет выплаты в конце лета. Об этом рассказал пенсионный эксперт Сергей Власов, сообщает </w:t>
        </w:r>
        <w:r w:rsidRPr="00461984">
          <w:rPr>
            <w:rStyle w:val="a3"/>
            <w:lang w:val="en-US"/>
          </w:rPr>
          <w:t>PRIMPRESS</w:t>
        </w:r>
        <w:r w:rsidRPr="00461984">
          <w:rPr>
            <w:rStyle w:val="a3"/>
          </w:rPr>
          <w:t>.</w:t>
        </w:r>
        <w:r>
          <w:rPr>
            <w:webHidden/>
          </w:rPr>
          <w:tab/>
        </w:r>
        <w:r>
          <w:rPr>
            <w:webHidden/>
          </w:rPr>
          <w:fldChar w:fldCharType="begin"/>
        </w:r>
        <w:r>
          <w:rPr>
            <w:webHidden/>
          </w:rPr>
          <w:instrText xml:space="preserve"> PAGEREF _Toc137541081 \h </w:instrText>
        </w:r>
        <w:r>
          <w:rPr>
            <w:webHidden/>
          </w:rPr>
        </w:r>
        <w:r>
          <w:rPr>
            <w:webHidden/>
          </w:rPr>
          <w:fldChar w:fldCharType="separate"/>
        </w:r>
        <w:r>
          <w:rPr>
            <w:webHidden/>
          </w:rPr>
          <w:t>23</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82" w:history="1">
        <w:r w:rsidRPr="00461984">
          <w:rPr>
            <w:rStyle w:val="a3"/>
            <w:noProof/>
          </w:rPr>
          <w:t>PRIMPRESS, 12.06.2023, Указ подписан. Пенсионеров, у которых есть стаж до 1991 года, ждет большой сюрприз с 13 июня</w:t>
        </w:r>
        <w:r>
          <w:rPr>
            <w:noProof/>
            <w:webHidden/>
          </w:rPr>
          <w:tab/>
        </w:r>
        <w:r>
          <w:rPr>
            <w:noProof/>
            <w:webHidden/>
          </w:rPr>
          <w:fldChar w:fldCharType="begin"/>
        </w:r>
        <w:r>
          <w:rPr>
            <w:noProof/>
            <w:webHidden/>
          </w:rPr>
          <w:instrText xml:space="preserve"> PAGEREF _Toc137541082 \h </w:instrText>
        </w:r>
        <w:r>
          <w:rPr>
            <w:noProof/>
            <w:webHidden/>
          </w:rPr>
        </w:r>
        <w:r>
          <w:rPr>
            <w:noProof/>
            <w:webHidden/>
          </w:rPr>
          <w:fldChar w:fldCharType="separate"/>
        </w:r>
        <w:r>
          <w:rPr>
            <w:noProof/>
            <w:webHidden/>
          </w:rPr>
          <w:t>24</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83" w:history="1">
        <w:r w:rsidRPr="00461984">
          <w:rPr>
            <w:rStyle w:val="a3"/>
          </w:rPr>
          <w:t>Российским пенсионерам, у которых есть стаж до 1991 года, рассказали о новом сюрпризе. Пожилые граждане смогут воспользоваться новой возможностью, чтобы получить перерасчет пенсии. И такой прецедент для них недавно был создан судом, сообщает PRIMPRESS.</w:t>
        </w:r>
        <w:r>
          <w:rPr>
            <w:webHidden/>
          </w:rPr>
          <w:tab/>
        </w:r>
        <w:r>
          <w:rPr>
            <w:webHidden/>
          </w:rPr>
          <w:fldChar w:fldCharType="begin"/>
        </w:r>
        <w:r>
          <w:rPr>
            <w:webHidden/>
          </w:rPr>
          <w:instrText xml:space="preserve"> PAGEREF _Toc137541083 \h </w:instrText>
        </w:r>
        <w:r>
          <w:rPr>
            <w:webHidden/>
          </w:rPr>
        </w:r>
        <w:r>
          <w:rPr>
            <w:webHidden/>
          </w:rPr>
          <w:fldChar w:fldCharType="separate"/>
        </w:r>
        <w:r>
          <w:rPr>
            <w:webHidden/>
          </w:rPr>
          <w:t>24</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84" w:history="1">
        <w:r w:rsidRPr="00461984">
          <w:rPr>
            <w:rStyle w:val="a3"/>
            <w:noProof/>
          </w:rPr>
          <w:t>ФедералПресс, 10.06.2023, Чем грозит переход на пенсию по потере кормильца</w:t>
        </w:r>
        <w:r>
          <w:rPr>
            <w:noProof/>
            <w:webHidden/>
          </w:rPr>
          <w:tab/>
        </w:r>
        <w:r>
          <w:rPr>
            <w:noProof/>
            <w:webHidden/>
          </w:rPr>
          <w:fldChar w:fldCharType="begin"/>
        </w:r>
        <w:r>
          <w:rPr>
            <w:noProof/>
            <w:webHidden/>
          </w:rPr>
          <w:instrText xml:space="preserve"> PAGEREF _Toc137541084 \h </w:instrText>
        </w:r>
        <w:r>
          <w:rPr>
            <w:noProof/>
            <w:webHidden/>
          </w:rPr>
        </w:r>
        <w:r>
          <w:rPr>
            <w:noProof/>
            <w:webHidden/>
          </w:rPr>
          <w:fldChar w:fldCharType="separate"/>
        </w:r>
        <w:r>
          <w:rPr>
            <w:noProof/>
            <w:webHidden/>
          </w:rPr>
          <w:t>25</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85" w:history="1">
        <w:r w:rsidRPr="00461984">
          <w:rPr>
            <w:rStyle w:val="a3"/>
          </w:rPr>
          <w:t>Юрист Ирина Сивакова рассказала, почему не стоит переходить с пенсии по старости или пенсии по инвалидности на пенсию по потере кормильца. Специалист утверждает, что выплата в таком случае будет ниже. «Пенсия по случаю потери кормильца будет всегда меньше, чем была пенсия самого кормильца. Это происходит потому, что в ней не учитывается ряд доплат, которые полагаются к пенсии по старости или по инвалидности», - объясняет Сивакова.</w:t>
        </w:r>
        <w:r>
          <w:rPr>
            <w:webHidden/>
          </w:rPr>
          <w:tab/>
        </w:r>
        <w:r>
          <w:rPr>
            <w:webHidden/>
          </w:rPr>
          <w:fldChar w:fldCharType="begin"/>
        </w:r>
        <w:r>
          <w:rPr>
            <w:webHidden/>
          </w:rPr>
          <w:instrText xml:space="preserve"> PAGEREF _Toc137541085 \h </w:instrText>
        </w:r>
        <w:r>
          <w:rPr>
            <w:webHidden/>
          </w:rPr>
        </w:r>
        <w:r>
          <w:rPr>
            <w:webHidden/>
          </w:rPr>
          <w:fldChar w:fldCharType="separate"/>
        </w:r>
        <w:r>
          <w:rPr>
            <w:webHidden/>
          </w:rPr>
          <w:t>25</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86" w:history="1">
        <w:r w:rsidRPr="00461984">
          <w:rPr>
            <w:rStyle w:val="a3"/>
            <w:noProof/>
          </w:rPr>
          <w:t>Конкурент, 10.06.2023, Должны предоставить власти любого региона. Пенсионерам рассказали о прибавке</w:t>
        </w:r>
        <w:r>
          <w:rPr>
            <w:noProof/>
            <w:webHidden/>
          </w:rPr>
          <w:tab/>
        </w:r>
        <w:r>
          <w:rPr>
            <w:noProof/>
            <w:webHidden/>
          </w:rPr>
          <w:fldChar w:fldCharType="begin"/>
        </w:r>
        <w:r>
          <w:rPr>
            <w:noProof/>
            <w:webHidden/>
          </w:rPr>
          <w:instrText xml:space="preserve"> PAGEREF _Toc137541086 \h </w:instrText>
        </w:r>
        <w:r>
          <w:rPr>
            <w:noProof/>
            <w:webHidden/>
          </w:rPr>
        </w:r>
        <w:r>
          <w:rPr>
            <w:noProof/>
            <w:webHidden/>
          </w:rPr>
          <w:fldChar w:fldCharType="separate"/>
        </w:r>
        <w:r>
          <w:rPr>
            <w:noProof/>
            <w:webHidden/>
          </w:rPr>
          <w:t>25</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87" w:history="1">
        <w:r w:rsidRPr="00461984">
          <w:rPr>
            <w:rStyle w:val="a3"/>
          </w:rPr>
          <w:t>Сегодня российским пенсионерам полагается специальная доплата к пенсионным выплатам, которая помогает им увеличить размер своего материального обеспечения. Об этом рассказали специалисты Социального фонда России. Речь идет о средствах, которые должны предоставить региональные власти. Как отметили в СФР, в тех ситуациях, когда пенсия гражданина не соответствует должному уровню, он имеет право на прибавку.</w:t>
        </w:r>
        <w:r>
          <w:rPr>
            <w:webHidden/>
          </w:rPr>
          <w:tab/>
        </w:r>
        <w:r>
          <w:rPr>
            <w:webHidden/>
          </w:rPr>
          <w:fldChar w:fldCharType="begin"/>
        </w:r>
        <w:r>
          <w:rPr>
            <w:webHidden/>
          </w:rPr>
          <w:instrText xml:space="preserve"> PAGEREF _Toc137541087 \h </w:instrText>
        </w:r>
        <w:r>
          <w:rPr>
            <w:webHidden/>
          </w:rPr>
        </w:r>
        <w:r>
          <w:rPr>
            <w:webHidden/>
          </w:rPr>
          <w:fldChar w:fldCharType="separate"/>
        </w:r>
        <w:r>
          <w:rPr>
            <w:webHidden/>
          </w:rPr>
          <w:t>25</w:t>
        </w:r>
        <w:r>
          <w:rPr>
            <w:webHidden/>
          </w:rPr>
          <w:fldChar w:fldCharType="end"/>
        </w:r>
      </w:hyperlink>
    </w:p>
    <w:p w:rsidR="00406431" w:rsidRDefault="00406431">
      <w:pPr>
        <w:pStyle w:val="12"/>
        <w:tabs>
          <w:tab w:val="right" w:leader="dot" w:pos="9061"/>
        </w:tabs>
        <w:rPr>
          <w:rFonts w:asciiTheme="minorHAnsi" w:eastAsiaTheme="minorEastAsia" w:hAnsiTheme="minorHAnsi" w:cstheme="minorBidi"/>
          <w:b w:val="0"/>
          <w:noProof/>
          <w:sz w:val="22"/>
          <w:szCs w:val="22"/>
        </w:rPr>
      </w:pPr>
      <w:hyperlink w:anchor="_Toc137541088" w:history="1">
        <w:r w:rsidRPr="00461984">
          <w:rPr>
            <w:rStyle w:val="a3"/>
            <w:noProof/>
          </w:rPr>
          <w:t>НОВОСТИ МАКРОЭКОНОМИКИ</w:t>
        </w:r>
        <w:r>
          <w:rPr>
            <w:noProof/>
            <w:webHidden/>
          </w:rPr>
          <w:tab/>
        </w:r>
        <w:r>
          <w:rPr>
            <w:noProof/>
            <w:webHidden/>
          </w:rPr>
          <w:fldChar w:fldCharType="begin"/>
        </w:r>
        <w:r>
          <w:rPr>
            <w:noProof/>
            <w:webHidden/>
          </w:rPr>
          <w:instrText xml:space="preserve"> PAGEREF _Toc137541088 \h </w:instrText>
        </w:r>
        <w:r>
          <w:rPr>
            <w:noProof/>
            <w:webHidden/>
          </w:rPr>
        </w:r>
        <w:r>
          <w:rPr>
            <w:noProof/>
            <w:webHidden/>
          </w:rPr>
          <w:fldChar w:fldCharType="separate"/>
        </w:r>
        <w:r>
          <w:rPr>
            <w:noProof/>
            <w:webHidden/>
          </w:rPr>
          <w:t>27</w:t>
        </w:r>
        <w:r>
          <w:rPr>
            <w:noProof/>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89" w:history="1">
        <w:r w:rsidRPr="00461984">
          <w:rPr>
            <w:rStyle w:val="a3"/>
            <w:noProof/>
          </w:rPr>
          <w:t>ПРАЙМ, 09.06.2023, Путин: упрочнение финансового суверенитета поможет гармонизировать рынок ЕАЭС</w:t>
        </w:r>
        <w:r>
          <w:rPr>
            <w:noProof/>
            <w:webHidden/>
          </w:rPr>
          <w:tab/>
        </w:r>
        <w:r>
          <w:rPr>
            <w:noProof/>
            <w:webHidden/>
          </w:rPr>
          <w:fldChar w:fldCharType="begin"/>
        </w:r>
        <w:r>
          <w:rPr>
            <w:noProof/>
            <w:webHidden/>
          </w:rPr>
          <w:instrText xml:space="preserve"> PAGEREF _Toc137541089 \h </w:instrText>
        </w:r>
        <w:r>
          <w:rPr>
            <w:noProof/>
            <w:webHidden/>
          </w:rPr>
        </w:r>
        <w:r>
          <w:rPr>
            <w:noProof/>
            <w:webHidden/>
          </w:rPr>
          <w:fldChar w:fldCharType="separate"/>
        </w:r>
        <w:r>
          <w:rPr>
            <w:noProof/>
            <w:webHidden/>
          </w:rPr>
          <w:t>27</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90" w:history="1">
        <w:r w:rsidRPr="00461984">
          <w:rPr>
            <w:rStyle w:val="a3"/>
          </w:rPr>
          <w:t>Упрочнение финансового суверенитета поможет гармонизировать финансовый рынок ЕАЭС, заявил президент РФ Владимир Путин на встрече с главами делегаций СНГ и ЕАЭС.</w:t>
        </w:r>
        <w:r>
          <w:rPr>
            <w:webHidden/>
          </w:rPr>
          <w:tab/>
        </w:r>
        <w:r>
          <w:rPr>
            <w:webHidden/>
          </w:rPr>
          <w:fldChar w:fldCharType="begin"/>
        </w:r>
        <w:r>
          <w:rPr>
            <w:webHidden/>
          </w:rPr>
          <w:instrText xml:space="preserve"> PAGEREF _Toc137541090 \h </w:instrText>
        </w:r>
        <w:r>
          <w:rPr>
            <w:webHidden/>
          </w:rPr>
        </w:r>
        <w:r>
          <w:rPr>
            <w:webHidden/>
          </w:rPr>
          <w:fldChar w:fldCharType="separate"/>
        </w:r>
        <w:r>
          <w:rPr>
            <w:webHidden/>
          </w:rPr>
          <w:t>27</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91" w:history="1">
        <w:r w:rsidRPr="00461984">
          <w:rPr>
            <w:rStyle w:val="a3"/>
            <w:noProof/>
          </w:rPr>
          <w:t>Известия, 09.06.2023, Мишустин назвал уровень продбезопасности РФ одним из самых надежных в мире</w:t>
        </w:r>
        <w:r>
          <w:rPr>
            <w:noProof/>
            <w:webHidden/>
          </w:rPr>
          <w:tab/>
        </w:r>
        <w:r>
          <w:rPr>
            <w:noProof/>
            <w:webHidden/>
          </w:rPr>
          <w:fldChar w:fldCharType="begin"/>
        </w:r>
        <w:r>
          <w:rPr>
            <w:noProof/>
            <w:webHidden/>
          </w:rPr>
          <w:instrText xml:space="preserve"> PAGEREF _Toc137541091 \h </w:instrText>
        </w:r>
        <w:r>
          <w:rPr>
            <w:noProof/>
            <w:webHidden/>
          </w:rPr>
        </w:r>
        <w:r>
          <w:rPr>
            <w:noProof/>
            <w:webHidden/>
          </w:rPr>
          <w:fldChar w:fldCharType="separate"/>
        </w:r>
        <w:r>
          <w:rPr>
            <w:noProof/>
            <w:webHidden/>
          </w:rPr>
          <w:t>27</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92" w:history="1">
        <w:r w:rsidRPr="00461984">
          <w:rPr>
            <w:rStyle w:val="a3"/>
          </w:rPr>
          <w:t>Уровень продовольственной безопасности России является одним из самых надежных в мире. Об этом 9 июня сообщил премьер-министр РФ Михаил Мишустин. «Уровень продовольственной безопасности в нашей стране - один из самых надежных в мире. В 2022 году мы достигли значений, отраженных в национальной доктрине, которая утверждена президентом России», - заявил он на пленарном заседании Евразийского конгресса.</w:t>
        </w:r>
        <w:r>
          <w:rPr>
            <w:webHidden/>
          </w:rPr>
          <w:tab/>
        </w:r>
        <w:r>
          <w:rPr>
            <w:webHidden/>
          </w:rPr>
          <w:fldChar w:fldCharType="begin"/>
        </w:r>
        <w:r>
          <w:rPr>
            <w:webHidden/>
          </w:rPr>
          <w:instrText xml:space="preserve"> PAGEREF _Toc137541092 \h </w:instrText>
        </w:r>
        <w:r>
          <w:rPr>
            <w:webHidden/>
          </w:rPr>
        </w:r>
        <w:r>
          <w:rPr>
            <w:webHidden/>
          </w:rPr>
          <w:fldChar w:fldCharType="separate"/>
        </w:r>
        <w:r>
          <w:rPr>
            <w:webHidden/>
          </w:rPr>
          <w:t>27</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93" w:history="1">
        <w:r w:rsidRPr="00461984">
          <w:rPr>
            <w:rStyle w:val="a3"/>
            <w:noProof/>
          </w:rPr>
          <w:t>РИА Новости, 10.06.2023, В ГД предложили снизить цены на жилье за счет регулирования цен на стройматериалы</w:t>
        </w:r>
        <w:r>
          <w:rPr>
            <w:noProof/>
            <w:webHidden/>
          </w:rPr>
          <w:tab/>
        </w:r>
        <w:r>
          <w:rPr>
            <w:noProof/>
            <w:webHidden/>
          </w:rPr>
          <w:fldChar w:fldCharType="begin"/>
        </w:r>
        <w:r>
          <w:rPr>
            <w:noProof/>
            <w:webHidden/>
          </w:rPr>
          <w:instrText xml:space="preserve"> PAGEREF _Toc137541093 \h </w:instrText>
        </w:r>
        <w:r>
          <w:rPr>
            <w:noProof/>
            <w:webHidden/>
          </w:rPr>
        </w:r>
        <w:r>
          <w:rPr>
            <w:noProof/>
            <w:webHidden/>
          </w:rPr>
          <w:fldChar w:fldCharType="separate"/>
        </w:r>
        <w:r>
          <w:rPr>
            <w:noProof/>
            <w:webHidden/>
          </w:rPr>
          <w:t>28</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94" w:history="1">
        <w:r w:rsidRPr="00461984">
          <w:rPr>
            <w:rStyle w:val="a3"/>
          </w:rPr>
          <w:t>Депутат ГД Сергей Гаврилов (КПРФ) предложил решить вопрос высокой стоимости жилья госрегулированием цен на стройматериалы, которые, в частности, зависят от поставок из других стран, об этом он сообщил РИА Новости.</w:t>
        </w:r>
        <w:r>
          <w:rPr>
            <w:webHidden/>
          </w:rPr>
          <w:tab/>
        </w:r>
        <w:r>
          <w:rPr>
            <w:webHidden/>
          </w:rPr>
          <w:fldChar w:fldCharType="begin"/>
        </w:r>
        <w:r>
          <w:rPr>
            <w:webHidden/>
          </w:rPr>
          <w:instrText xml:space="preserve"> PAGEREF _Toc137541094 \h </w:instrText>
        </w:r>
        <w:r>
          <w:rPr>
            <w:webHidden/>
          </w:rPr>
        </w:r>
        <w:r>
          <w:rPr>
            <w:webHidden/>
          </w:rPr>
          <w:fldChar w:fldCharType="separate"/>
        </w:r>
        <w:r>
          <w:rPr>
            <w:webHidden/>
          </w:rPr>
          <w:t>28</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95" w:history="1">
        <w:r w:rsidRPr="00461984">
          <w:rPr>
            <w:rStyle w:val="a3"/>
            <w:noProof/>
          </w:rPr>
          <w:t>РИА Новости, 09.06.2023, ЦБ РФ сохранил ключевую ставку в 7,5%, повторив рекордную паузу</w:t>
        </w:r>
        <w:r>
          <w:rPr>
            <w:noProof/>
            <w:webHidden/>
          </w:rPr>
          <w:tab/>
        </w:r>
        <w:r>
          <w:rPr>
            <w:noProof/>
            <w:webHidden/>
          </w:rPr>
          <w:fldChar w:fldCharType="begin"/>
        </w:r>
        <w:r>
          <w:rPr>
            <w:noProof/>
            <w:webHidden/>
          </w:rPr>
          <w:instrText xml:space="preserve"> PAGEREF _Toc137541095 \h </w:instrText>
        </w:r>
        <w:r>
          <w:rPr>
            <w:noProof/>
            <w:webHidden/>
          </w:rPr>
        </w:r>
        <w:r>
          <w:rPr>
            <w:noProof/>
            <w:webHidden/>
          </w:rPr>
          <w:fldChar w:fldCharType="separate"/>
        </w:r>
        <w:r>
          <w:rPr>
            <w:noProof/>
            <w:webHidden/>
          </w:rPr>
          <w:t>29</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96" w:history="1">
        <w:r w:rsidRPr="00461984">
          <w:rPr>
            <w:rStyle w:val="a3"/>
          </w:rPr>
          <w:t>Банк России в пятницу оставил ключевую ставку без изменений - на уровне 7,5% годовых, следует из заявления регулятора. Это стало вторым в истории случаем, когда ЦБ сохраняет ключевую ставку шесть заседаний подряд.</w:t>
        </w:r>
        <w:r>
          <w:rPr>
            <w:webHidden/>
          </w:rPr>
          <w:tab/>
        </w:r>
        <w:r>
          <w:rPr>
            <w:webHidden/>
          </w:rPr>
          <w:fldChar w:fldCharType="begin"/>
        </w:r>
        <w:r>
          <w:rPr>
            <w:webHidden/>
          </w:rPr>
          <w:instrText xml:space="preserve"> PAGEREF _Toc137541096 \h </w:instrText>
        </w:r>
        <w:r>
          <w:rPr>
            <w:webHidden/>
          </w:rPr>
        </w:r>
        <w:r>
          <w:rPr>
            <w:webHidden/>
          </w:rPr>
          <w:fldChar w:fldCharType="separate"/>
        </w:r>
        <w:r>
          <w:rPr>
            <w:webHidden/>
          </w:rPr>
          <w:t>29</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97" w:history="1">
        <w:r w:rsidRPr="00461984">
          <w:rPr>
            <w:rStyle w:val="a3"/>
            <w:noProof/>
          </w:rPr>
          <w:t>РИА Новости, 09.06.2023, Ставка ЦБ не тормозит рост экономики, а способствует ее росту - Набиуллина</w:t>
        </w:r>
        <w:r>
          <w:rPr>
            <w:noProof/>
            <w:webHidden/>
          </w:rPr>
          <w:tab/>
        </w:r>
        <w:r>
          <w:rPr>
            <w:noProof/>
            <w:webHidden/>
          </w:rPr>
          <w:fldChar w:fldCharType="begin"/>
        </w:r>
        <w:r>
          <w:rPr>
            <w:noProof/>
            <w:webHidden/>
          </w:rPr>
          <w:instrText xml:space="preserve"> PAGEREF _Toc137541097 \h </w:instrText>
        </w:r>
        <w:r>
          <w:rPr>
            <w:noProof/>
            <w:webHidden/>
          </w:rPr>
        </w:r>
        <w:r>
          <w:rPr>
            <w:noProof/>
            <w:webHidden/>
          </w:rPr>
          <w:fldChar w:fldCharType="separate"/>
        </w:r>
        <w:r>
          <w:rPr>
            <w:noProof/>
            <w:webHidden/>
          </w:rPr>
          <w:t>29</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098" w:history="1">
        <w:r w:rsidRPr="00461984">
          <w:rPr>
            <w:rStyle w:val="a3"/>
          </w:rPr>
          <w:t>Текущий уровень ключевой ставки Банка России не тормозит рост экономики, а способствует ее росту, ведь без ценовой стабильности экономику может «бросать то в жар, то в холод», заявила глава Банка России Эльвира Набиуллина.</w:t>
        </w:r>
        <w:r>
          <w:rPr>
            <w:webHidden/>
          </w:rPr>
          <w:tab/>
        </w:r>
        <w:r>
          <w:rPr>
            <w:webHidden/>
          </w:rPr>
          <w:fldChar w:fldCharType="begin"/>
        </w:r>
        <w:r>
          <w:rPr>
            <w:webHidden/>
          </w:rPr>
          <w:instrText xml:space="preserve"> PAGEREF _Toc137541098 \h </w:instrText>
        </w:r>
        <w:r>
          <w:rPr>
            <w:webHidden/>
          </w:rPr>
        </w:r>
        <w:r>
          <w:rPr>
            <w:webHidden/>
          </w:rPr>
          <w:fldChar w:fldCharType="separate"/>
        </w:r>
        <w:r>
          <w:rPr>
            <w:webHidden/>
          </w:rPr>
          <w:t>29</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099" w:history="1">
        <w:r w:rsidRPr="00461984">
          <w:rPr>
            <w:rStyle w:val="a3"/>
            <w:noProof/>
          </w:rPr>
          <w:t>РИА Новости, 09.06.2023, ЦБ РФ будет пересматривать оценку диапазона нейтральной ключевой ставки</w:t>
        </w:r>
        <w:r>
          <w:rPr>
            <w:noProof/>
            <w:webHidden/>
          </w:rPr>
          <w:tab/>
        </w:r>
        <w:r>
          <w:rPr>
            <w:noProof/>
            <w:webHidden/>
          </w:rPr>
          <w:fldChar w:fldCharType="begin"/>
        </w:r>
        <w:r>
          <w:rPr>
            <w:noProof/>
            <w:webHidden/>
          </w:rPr>
          <w:instrText xml:space="preserve"> PAGEREF _Toc137541099 \h </w:instrText>
        </w:r>
        <w:r>
          <w:rPr>
            <w:noProof/>
            <w:webHidden/>
          </w:rPr>
        </w:r>
        <w:r>
          <w:rPr>
            <w:noProof/>
            <w:webHidden/>
          </w:rPr>
          <w:fldChar w:fldCharType="separate"/>
        </w:r>
        <w:r>
          <w:rPr>
            <w:noProof/>
            <w:webHidden/>
          </w:rPr>
          <w:t>30</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00" w:history="1">
        <w:r w:rsidRPr="00461984">
          <w:rPr>
            <w:rStyle w:val="a3"/>
          </w:rPr>
          <w:t>Банк России будет пересматривать оценку диапазона нейтральной ключевой ставки, также допускает ее повышение, заявила глава регулятора Эльвира Набиуллина.</w:t>
        </w:r>
        <w:r>
          <w:rPr>
            <w:webHidden/>
          </w:rPr>
          <w:tab/>
        </w:r>
        <w:r>
          <w:rPr>
            <w:webHidden/>
          </w:rPr>
          <w:fldChar w:fldCharType="begin"/>
        </w:r>
        <w:r>
          <w:rPr>
            <w:webHidden/>
          </w:rPr>
          <w:instrText xml:space="preserve"> PAGEREF _Toc137541100 \h </w:instrText>
        </w:r>
        <w:r>
          <w:rPr>
            <w:webHidden/>
          </w:rPr>
        </w:r>
        <w:r>
          <w:rPr>
            <w:webHidden/>
          </w:rPr>
          <w:fldChar w:fldCharType="separate"/>
        </w:r>
        <w:r>
          <w:rPr>
            <w:webHidden/>
          </w:rPr>
          <w:t>30</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01" w:history="1">
        <w:r w:rsidRPr="00461984">
          <w:rPr>
            <w:rStyle w:val="a3"/>
            <w:noProof/>
          </w:rPr>
          <w:t>РИА Новости, 09.06.2023, ЦБ не видит признаков перегрева российской экономики, но риски есть - Набиуллина</w:t>
        </w:r>
        <w:r>
          <w:rPr>
            <w:noProof/>
            <w:webHidden/>
          </w:rPr>
          <w:tab/>
        </w:r>
        <w:r>
          <w:rPr>
            <w:noProof/>
            <w:webHidden/>
          </w:rPr>
          <w:fldChar w:fldCharType="begin"/>
        </w:r>
        <w:r>
          <w:rPr>
            <w:noProof/>
            <w:webHidden/>
          </w:rPr>
          <w:instrText xml:space="preserve"> PAGEREF _Toc137541101 \h </w:instrText>
        </w:r>
        <w:r>
          <w:rPr>
            <w:noProof/>
            <w:webHidden/>
          </w:rPr>
        </w:r>
        <w:r>
          <w:rPr>
            <w:noProof/>
            <w:webHidden/>
          </w:rPr>
          <w:fldChar w:fldCharType="separate"/>
        </w:r>
        <w:r>
          <w:rPr>
            <w:noProof/>
            <w:webHidden/>
          </w:rPr>
          <w:t>30</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02" w:history="1">
        <w:r w:rsidRPr="00461984">
          <w:rPr>
            <w:rStyle w:val="a3"/>
          </w:rPr>
          <w:t>ЦБ РФ не видит перегрева российской экономики, но риски такие есть, заявила в ходе пресс-конференции глава Банка России Эльвира Набиуллина.</w:t>
        </w:r>
        <w:r>
          <w:rPr>
            <w:webHidden/>
          </w:rPr>
          <w:tab/>
        </w:r>
        <w:r>
          <w:rPr>
            <w:webHidden/>
          </w:rPr>
          <w:fldChar w:fldCharType="begin"/>
        </w:r>
        <w:r>
          <w:rPr>
            <w:webHidden/>
          </w:rPr>
          <w:instrText xml:space="preserve"> PAGEREF _Toc137541102 \h </w:instrText>
        </w:r>
        <w:r>
          <w:rPr>
            <w:webHidden/>
          </w:rPr>
        </w:r>
        <w:r>
          <w:rPr>
            <w:webHidden/>
          </w:rPr>
          <w:fldChar w:fldCharType="separate"/>
        </w:r>
        <w:r>
          <w:rPr>
            <w:webHidden/>
          </w:rPr>
          <w:t>30</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03" w:history="1">
        <w:r w:rsidRPr="00461984">
          <w:rPr>
            <w:rStyle w:val="a3"/>
            <w:noProof/>
          </w:rPr>
          <w:t>РИА Новости, 09.06.2023, Экономика РФ восстанавливается, полностью выйдет на докризисный уровень в 2024 году - ЦБ</w:t>
        </w:r>
        <w:r>
          <w:rPr>
            <w:noProof/>
            <w:webHidden/>
          </w:rPr>
          <w:tab/>
        </w:r>
        <w:r>
          <w:rPr>
            <w:noProof/>
            <w:webHidden/>
          </w:rPr>
          <w:fldChar w:fldCharType="begin"/>
        </w:r>
        <w:r>
          <w:rPr>
            <w:noProof/>
            <w:webHidden/>
          </w:rPr>
          <w:instrText xml:space="preserve"> PAGEREF _Toc137541103 \h </w:instrText>
        </w:r>
        <w:r>
          <w:rPr>
            <w:noProof/>
            <w:webHidden/>
          </w:rPr>
        </w:r>
        <w:r>
          <w:rPr>
            <w:noProof/>
            <w:webHidden/>
          </w:rPr>
          <w:fldChar w:fldCharType="separate"/>
        </w:r>
        <w:r>
          <w:rPr>
            <w:noProof/>
            <w:webHidden/>
          </w:rPr>
          <w:t>30</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04" w:history="1">
        <w:r w:rsidRPr="00461984">
          <w:rPr>
            <w:rStyle w:val="a3"/>
          </w:rPr>
          <w:t>Экономика РФ продолжает восстанавливаться к докризисному уровню, точками роста стали внутренний туризм, металлургия, машиностроение, полностью к докризисному уровню она вернется в 2024 году, заявила в ходе пресс-конференции глава Банка России Эльвира Набиуллина.</w:t>
        </w:r>
        <w:r>
          <w:rPr>
            <w:webHidden/>
          </w:rPr>
          <w:tab/>
        </w:r>
        <w:r>
          <w:rPr>
            <w:webHidden/>
          </w:rPr>
          <w:fldChar w:fldCharType="begin"/>
        </w:r>
        <w:r>
          <w:rPr>
            <w:webHidden/>
          </w:rPr>
          <w:instrText xml:space="preserve"> PAGEREF _Toc137541104 \h </w:instrText>
        </w:r>
        <w:r>
          <w:rPr>
            <w:webHidden/>
          </w:rPr>
        </w:r>
        <w:r>
          <w:rPr>
            <w:webHidden/>
          </w:rPr>
          <w:fldChar w:fldCharType="separate"/>
        </w:r>
        <w:r>
          <w:rPr>
            <w:webHidden/>
          </w:rPr>
          <w:t>30</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05" w:history="1">
        <w:r w:rsidRPr="00461984">
          <w:rPr>
            <w:rStyle w:val="a3"/>
            <w:noProof/>
          </w:rPr>
          <w:t>Финмаркет, 09.06.2023, Годовая инфляция составит 4,5–6,5% в 2023 году и вернется к 4% в 2024 году - ЦБ РФ</w:t>
        </w:r>
        <w:r>
          <w:rPr>
            <w:noProof/>
            <w:webHidden/>
          </w:rPr>
          <w:tab/>
        </w:r>
        <w:r>
          <w:rPr>
            <w:noProof/>
            <w:webHidden/>
          </w:rPr>
          <w:fldChar w:fldCharType="begin"/>
        </w:r>
        <w:r>
          <w:rPr>
            <w:noProof/>
            <w:webHidden/>
          </w:rPr>
          <w:instrText xml:space="preserve"> PAGEREF _Toc137541105 \h </w:instrText>
        </w:r>
        <w:r>
          <w:rPr>
            <w:noProof/>
            <w:webHidden/>
          </w:rPr>
        </w:r>
        <w:r>
          <w:rPr>
            <w:noProof/>
            <w:webHidden/>
          </w:rPr>
          <w:fldChar w:fldCharType="separate"/>
        </w:r>
        <w:r>
          <w:rPr>
            <w:noProof/>
            <w:webHidden/>
          </w:rPr>
          <w:t>31</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06" w:history="1">
        <w:r w:rsidRPr="00461984">
          <w:rPr>
            <w:rStyle w:val="a3"/>
          </w:rPr>
          <w:t>Годовая инфляция в России в текущем году составит 4,5–6,5% и вернется к 4% в 2024 году, говорится в сообщении Банка России по итогам заседания совета директоров.</w:t>
        </w:r>
        <w:r>
          <w:rPr>
            <w:webHidden/>
          </w:rPr>
          <w:tab/>
        </w:r>
        <w:r>
          <w:rPr>
            <w:webHidden/>
          </w:rPr>
          <w:fldChar w:fldCharType="begin"/>
        </w:r>
        <w:r>
          <w:rPr>
            <w:webHidden/>
          </w:rPr>
          <w:instrText xml:space="preserve"> PAGEREF _Toc137541106 \h </w:instrText>
        </w:r>
        <w:r>
          <w:rPr>
            <w:webHidden/>
          </w:rPr>
        </w:r>
        <w:r>
          <w:rPr>
            <w:webHidden/>
          </w:rPr>
          <w:fldChar w:fldCharType="separate"/>
        </w:r>
        <w:r>
          <w:rPr>
            <w:webHidden/>
          </w:rPr>
          <w:t>31</w:t>
        </w:r>
        <w:r>
          <w:rPr>
            <w:webHidden/>
          </w:rPr>
          <w:fldChar w:fldCharType="end"/>
        </w:r>
      </w:hyperlink>
    </w:p>
    <w:p w:rsidR="00406431" w:rsidRDefault="00406431">
      <w:pPr>
        <w:pStyle w:val="12"/>
        <w:tabs>
          <w:tab w:val="right" w:leader="dot" w:pos="9061"/>
        </w:tabs>
        <w:rPr>
          <w:rFonts w:asciiTheme="minorHAnsi" w:eastAsiaTheme="minorEastAsia" w:hAnsiTheme="minorHAnsi" w:cstheme="minorBidi"/>
          <w:b w:val="0"/>
          <w:noProof/>
          <w:sz w:val="22"/>
          <w:szCs w:val="22"/>
        </w:rPr>
      </w:pPr>
      <w:hyperlink w:anchor="_Toc137541107" w:history="1">
        <w:r w:rsidRPr="0046198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_Toc137541107 \h </w:instrText>
        </w:r>
        <w:r>
          <w:rPr>
            <w:noProof/>
            <w:webHidden/>
          </w:rPr>
        </w:r>
        <w:r>
          <w:rPr>
            <w:noProof/>
            <w:webHidden/>
          </w:rPr>
          <w:fldChar w:fldCharType="separate"/>
        </w:r>
        <w:r>
          <w:rPr>
            <w:noProof/>
            <w:webHidden/>
          </w:rPr>
          <w:t>32</w:t>
        </w:r>
        <w:r>
          <w:rPr>
            <w:noProof/>
            <w:webHidden/>
          </w:rPr>
          <w:fldChar w:fldCharType="end"/>
        </w:r>
      </w:hyperlink>
    </w:p>
    <w:p w:rsidR="00406431" w:rsidRDefault="00406431">
      <w:pPr>
        <w:pStyle w:val="12"/>
        <w:tabs>
          <w:tab w:val="right" w:leader="dot" w:pos="9061"/>
        </w:tabs>
        <w:rPr>
          <w:rFonts w:asciiTheme="minorHAnsi" w:eastAsiaTheme="minorEastAsia" w:hAnsiTheme="minorHAnsi" w:cstheme="minorBidi"/>
          <w:b w:val="0"/>
          <w:noProof/>
          <w:sz w:val="22"/>
          <w:szCs w:val="22"/>
        </w:rPr>
      </w:pPr>
      <w:hyperlink w:anchor="_Toc137541108" w:history="1">
        <w:r w:rsidRPr="0046198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_Toc137541108 \h </w:instrText>
        </w:r>
        <w:r>
          <w:rPr>
            <w:noProof/>
            <w:webHidden/>
          </w:rPr>
        </w:r>
        <w:r>
          <w:rPr>
            <w:noProof/>
            <w:webHidden/>
          </w:rPr>
          <w:fldChar w:fldCharType="separate"/>
        </w:r>
        <w:r>
          <w:rPr>
            <w:noProof/>
            <w:webHidden/>
          </w:rPr>
          <w:t>32</w:t>
        </w:r>
        <w:r>
          <w:rPr>
            <w:noProof/>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09" w:history="1">
        <w:r w:rsidRPr="00461984">
          <w:rPr>
            <w:rStyle w:val="a3"/>
            <w:noProof/>
          </w:rPr>
          <w:t>Интерфакс-Азербайджан, 12.06.2023, Средний размер пенсии в Азербайджане в январе-мае вырос на 18%</w:t>
        </w:r>
        <w:r>
          <w:rPr>
            <w:noProof/>
            <w:webHidden/>
          </w:rPr>
          <w:tab/>
        </w:r>
        <w:r>
          <w:rPr>
            <w:noProof/>
            <w:webHidden/>
          </w:rPr>
          <w:fldChar w:fldCharType="begin"/>
        </w:r>
        <w:r>
          <w:rPr>
            <w:noProof/>
            <w:webHidden/>
          </w:rPr>
          <w:instrText xml:space="preserve"> PAGEREF _Toc137541109 \h </w:instrText>
        </w:r>
        <w:r>
          <w:rPr>
            <w:noProof/>
            <w:webHidden/>
          </w:rPr>
        </w:r>
        <w:r>
          <w:rPr>
            <w:noProof/>
            <w:webHidden/>
          </w:rPr>
          <w:fldChar w:fldCharType="separate"/>
        </w:r>
        <w:r>
          <w:rPr>
            <w:noProof/>
            <w:webHidden/>
          </w:rPr>
          <w:t>32</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10" w:history="1">
        <w:r w:rsidRPr="00461984">
          <w:rPr>
            <w:rStyle w:val="a3"/>
          </w:rPr>
          <w:t>В Азербайджане в январе-мае 2023 года пенсионные платежи населению составили 2 млрд 366 млн манатов, что на 16% больше показателя за аналогичный период прошлого года, сообщает министерство труда и социальной защиты населения.</w:t>
        </w:r>
        <w:r>
          <w:rPr>
            <w:webHidden/>
          </w:rPr>
          <w:tab/>
        </w:r>
        <w:r>
          <w:rPr>
            <w:webHidden/>
          </w:rPr>
          <w:fldChar w:fldCharType="begin"/>
        </w:r>
        <w:r>
          <w:rPr>
            <w:webHidden/>
          </w:rPr>
          <w:instrText xml:space="preserve"> PAGEREF _Toc137541110 \h </w:instrText>
        </w:r>
        <w:r>
          <w:rPr>
            <w:webHidden/>
          </w:rPr>
        </w:r>
        <w:r>
          <w:rPr>
            <w:webHidden/>
          </w:rPr>
          <w:fldChar w:fldCharType="separate"/>
        </w:r>
        <w:r>
          <w:rPr>
            <w:webHidden/>
          </w:rPr>
          <w:t>32</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11" w:history="1">
        <w:r w:rsidRPr="00461984">
          <w:rPr>
            <w:rStyle w:val="a3"/>
            <w:noProof/>
          </w:rPr>
          <w:t>Минск-Новости, 10.06.2023, Вторая пенсия с участием государства. Сколько белорусов уже застраховались</w:t>
        </w:r>
        <w:r>
          <w:rPr>
            <w:noProof/>
            <w:webHidden/>
          </w:rPr>
          <w:tab/>
        </w:r>
        <w:r>
          <w:rPr>
            <w:noProof/>
            <w:webHidden/>
          </w:rPr>
          <w:fldChar w:fldCharType="begin"/>
        </w:r>
        <w:r>
          <w:rPr>
            <w:noProof/>
            <w:webHidden/>
          </w:rPr>
          <w:instrText xml:space="preserve"> PAGEREF _Toc137541111 \h </w:instrText>
        </w:r>
        <w:r>
          <w:rPr>
            <w:noProof/>
            <w:webHidden/>
          </w:rPr>
        </w:r>
        <w:r>
          <w:rPr>
            <w:noProof/>
            <w:webHidden/>
          </w:rPr>
          <w:fldChar w:fldCharType="separate"/>
        </w:r>
        <w:r>
          <w:rPr>
            <w:noProof/>
            <w:webHidden/>
          </w:rPr>
          <w:t>32</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12" w:history="1">
        <w:r w:rsidRPr="00461984">
          <w:rPr>
            <w:rStyle w:val="a3"/>
          </w:rPr>
          <w:t>В Беларуси с 1 октября 2022 г. работает новый механизм добровольного накопительного пенсионного страхования с софинансированием государства. За 8 месяцев нововведения было заключено свыше 16,5 тыс. договоров.</w:t>
        </w:r>
        <w:r>
          <w:rPr>
            <w:webHidden/>
          </w:rPr>
          <w:tab/>
        </w:r>
        <w:r>
          <w:rPr>
            <w:webHidden/>
          </w:rPr>
          <w:fldChar w:fldCharType="begin"/>
        </w:r>
        <w:r>
          <w:rPr>
            <w:webHidden/>
          </w:rPr>
          <w:instrText xml:space="preserve"> PAGEREF _Toc137541112 \h </w:instrText>
        </w:r>
        <w:r>
          <w:rPr>
            <w:webHidden/>
          </w:rPr>
        </w:r>
        <w:r>
          <w:rPr>
            <w:webHidden/>
          </w:rPr>
          <w:fldChar w:fldCharType="separate"/>
        </w:r>
        <w:r>
          <w:rPr>
            <w:webHidden/>
          </w:rPr>
          <w:t>32</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13" w:history="1">
        <w:r w:rsidRPr="00461984">
          <w:rPr>
            <w:rStyle w:val="a3"/>
            <w:noProof/>
          </w:rPr>
          <w:t>РИА Новости Грузия, 09.06.2023, Насколько выросли пенсионные активы в Грузии - данные за май</w:t>
        </w:r>
        <w:r>
          <w:rPr>
            <w:noProof/>
            <w:webHidden/>
          </w:rPr>
          <w:tab/>
        </w:r>
        <w:r>
          <w:rPr>
            <w:noProof/>
            <w:webHidden/>
          </w:rPr>
          <w:fldChar w:fldCharType="begin"/>
        </w:r>
        <w:r>
          <w:rPr>
            <w:noProof/>
            <w:webHidden/>
          </w:rPr>
          <w:instrText xml:space="preserve"> PAGEREF _Toc137541113 \h </w:instrText>
        </w:r>
        <w:r>
          <w:rPr>
            <w:noProof/>
            <w:webHidden/>
          </w:rPr>
        </w:r>
        <w:r>
          <w:rPr>
            <w:noProof/>
            <w:webHidden/>
          </w:rPr>
          <w:fldChar w:fldCharType="separate"/>
        </w:r>
        <w:r>
          <w:rPr>
            <w:noProof/>
            <w:webHidden/>
          </w:rPr>
          <w:t>33</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14" w:history="1">
        <w:r w:rsidRPr="00461984">
          <w:rPr>
            <w:rStyle w:val="a3"/>
          </w:rPr>
          <w:t>Стоимость пенсионных активов в Грузии по состоянию на 31 мая составляет 3,47 миллиарда лари (1,3 млн долларов), согласно данным Пенсионного агентства.</w:t>
        </w:r>
        <w:r>
          <w:rPr>
            <w:webHidden/>
          </w:rPr>
          <w:tab/>
        </w:r>
        <w:r>
          <w:rPr>
            <w:webHidden/>
          </w:rPr>
          <w:fldChar w:fldCharType="begin"/>
        </w:r>
        <w:r>
          <w:rPr>
            <w:webHidden/>
          </w:rPr>
          <w:instrText xml:space="preserve"> PAGEREF _Toc137541114 \h </w:instrText>
        </w:r>
        <w:r>
          <w:rPr>
            <w:webHidden/>
          </w:rPr>
        </w:r>
        <w:r>
          <w:rPr>
            <w:webHidden/>
          </w:rPr>
          <w:fldChar w:fldCharType="separate"/>
        </w:r>
        <w:r>
          <w:rPr>
            <w:webHidden/>
          </w:rPr>
          <w:t>33</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15" w:history="1">
        <w:r w:rsidRPr="00461984">
          <w:rPr>
            <w:rStyle w:val="a3"/>
            <w:noProof/>
          </w:rPr>
          <w:t>Бизнес Грузия, 09.06.2023, Пенсию на старость в Грузии копят более 1 млн 400 тысяч человек</w:t>
        </w:r>
        <w:r>
          <w:rPr>
            <w:noProof/>
            <w:webHidden/>
          </w:rPr>
          <w:tab/>
        </w:r>
        <w:r>
          <w:rPr>
            <w:noProof/>
            <w:webHidden/>
          </w:rPr>
          <w:fldChar w:fldCharType="begin"/>
        </w:r>
        <w:r>
          <w:rPr>
            <w:noProof/>
            <w:webHidden/>
          </w:rPr>
          <w:instrText xml:space="preserve"> PAGEREF _Toc137541115 \h </w:instrText>
        </w:r>
        <w:r>
          <w:rPr>
            <w:noProof/>
            <w:webHidden/>
          </w:rPr>
        </w:r>
        <w:r>
          <w:rPr>
            <w:noProof/>
            <w:webHidden/>
          </w:rPr>
          <w:fldChar w:fldCharType="separate"/>
        </w:r>
        <w:r>
          <w:rPr>
            <w:noProof/>
            <w:webHidden/>
          </w:rPr>
          <w:t>34</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16" w:history="1">
        <w:r w:rsidRPr="00461984">
          <w:rPr>
            <w:rStyle w:val="a3"/>
          </w:rPr>
          <w:t>Общая стоимость пенсионных активов составила в Грузии 3,5 миллиарда лари в июне, сообщило Пенсионное агентство. Начисленная в результате инвестиционной деятельности чистая прибыль Пенсионного фонда составила 584,5 млн лари.</w:t>
        </w:r>
        <w:r>
          <w:rPr>
            <w:webHidden/>
          </w:rPr>
          <w:tab/>
        </w:r>
        <w:r>
          <w:rPr>
            <w:webHidden/>
          </w:rPr>
          <w:fldChar w:fldCharType="begin"/>
        </w:r>
        <w:r>
          <w:rPr>
            <w:webHidden/>
          </w:rPr>
          <w:instrText xml:space="preserve"> PAGEREF _Toc137541116 \h </w:instrText>
        </w:r>
        <w:r>
          <w:rPr>
            <w:webHidden/>
          </w:rPr>
        </w:r>
        <w:r>
          <w:rPr>
            <w:webHidden/>
          </w:rPr>
          <w:fldChar w:fldCharType="separate"/>
        </w:r>
        <w:r>
          <w:rPr>
            <w:webHidden/>
          </w:rPr>
          <w:t>34</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17" w:history="1">
        <w:r w:rsidRPr="00461984">
          <w:rPr>
            <w:rStyle w:val="a3"/>
            <w:noProof/>
          </w:rPr>
          <w:t>Zonakz.net, 09.06.2023, Инвестиционный доход ЕНПФ вырос сразу в 3,5 раза за год</w:t>
        </w:r>
        <w:r>
          <w:rPr>
            <w:noProof/>
            <w:webHidden/>
          </w:rPr>
          <w:tab/>
        </w:r>
        <w:r>
          <w:rPr>
            <w:noProof/>
            <w:webHidden/>
          </w:rPr>
          <w:fldChar w:fldCharType="begin"/>
        </w:r>
        <w:r>
          <w:rPr>
            <w:noProof/>
            <w:webHidden/>
          </w:rPr>
          <w:instrText xml:space="preserve"> PAGEREF _Toc137541117 \h </w:instrText>
        </w:r>
        <w:r>
          <w:rPr>
            <w:noProof/>
            <w:webHidden/>
          </w:rPr>
        </w:r>
        <w:r>
          <w:rPr>
            <w:noProof/>
            <w:webHidden/>
          </w:rPr>
          <w:fldChar w:fldCharType="separate"/>
        </w:r>
        <w:r>
          <w:rPr>
            <w:noProof/>
            <w:webHidden/>
          </w:rPr>
          <w:t>35</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18" w:history="1">
        <w:r w:rsidRPr="00461984">
          <w:rPr>
            <w:rStyle w:val="a3"/>
          </w:rPr>
          <w:t>С начала текущего года до 1 мая пенсионные накопления граждан РК увеличились на 1 трлн тг, или на 6,9%. Прирост сформирован с учётом входящих потоков в виде взносов и инвестиционного дохода, а также исходящих — в виде пенсионных выплат. Сумма пенсионных взносов за четыре месяца 2023 года составила 663,42 млрд тг — на 27%, или на 139,88 млрд тг, больше показателя прошлого года.</w:t>
        </w:r>
        <w:r>
          <w:rPr>
            <w:webHidden/>
          </w:rPr>
          <w:tab/>
        </w:r>
        <w:r>
          <w:rPr>
            <w:webHidden/>
          </w:rPr>
          <w:fldChar w:fldCharType="begin"/>
        </w:r>
        <w:r>
          <w:rPr>
            <w:webHidden/>
          </w:rPr>
          <w:instrText xml:space="preserve"> PAGEREF _Toc137541118 \h </w:instrText>
        </w:r>
        <w:r>
          <w:rPr>
            <w:webHidden/>
          </w:rPr>
        </w:r>
        <w:r>
          <w:rPr>
            <w:webHidden/>
          </w:rPr>
          <w:fldChar w:fldCharType="separate"/>
        </w:r>
        <w:r>
          <w:rPr>
            <w:webHidden/>
          </w:rPr>
          <w:t>35</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19" w:history="1">
        <w:r w:rsidRPr="00461984">
          <w:rPr>
            <w:rStyle w:val="a3"/>
            <w:noProof/>
          </w:rPr>
          <w:t>Комсомольская правда – Молдавия, 09.06.2023, Пенсию увидят не все, кто заслужил: В Молдове вступают в силу изменения с 1 июля 2023, касающиеся людей пенсионного возраста</w:t>
        </w:r>
        <w:r>
          <w:rPr>
            <w:noProof/>
            <w:webHidden/>
          </w:rPr>
          <w:tab/>
        </w:r>
        <w:r>
          <w:rPr>
            <w:noProof/>
            <w:webHidden/>
          </w:rPr>
          <w:fldChar w:fldCharType="begin"/>
        </w:r>
        <w:r>
          <w:rPr>
            <w:noProof/>
            <w:webHidden/>
          </w:rPr>
          <w:instrText xml:space="preserve"> PAGEREF _Toc137541119 \h </w:instrText>
        </w:r>
        <w:r>
          <w:rPr>
            <w:noProof/>
            <w:webHidden/>
          </w:rPr>
        </w:r>
        <w:r>
          <w:rPr>
            <w:noProof/>
            <w:webHidden/>
          </w:rPr>
          <w:fldChar w:fldCharType="separate"/>
        </w:r>
        <w:r>
          <w:rPr>
            <w:noProof/>
            <w:webHidden/>
          </w:rPr>
          <w:t>35</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20" w:history="1">
        <w:r w:rsidRPr="00461984">
          <w:rPr>
            <w:rStyle w:val="a3"/>
          </w:rPr>
          <w:t>В следующем месяце изменятся возраст выхода на пенсию для женщин и стаж, необходимый для её назначения.</w:t>
        </w:r>
        <w:r>
          <w:rPr>
            <w:webHidden/>
          </w:rPr>
          <w:tab/>
        </w:r>
        <w:r>
          <w:rPr>
            <w:webHidden/>
          </w:rPr>
          <w:fldChar w:fldCharType="begin"/>
        </w:r>
        <w:r>
          <w:rPr>
            <w:webHidden/>
          </w:rPr>
          <w:instrText xml:space="preserve"> PAGEREF _Toc137541120 \h </w:instrText>
        </w:r>
        <w:r>
          <w:rPr>
            <w:webHidden/>
          </w:rPr>
        </w:r>
        <w:r>
          <w:rPr>
            <w:webHidden/>
          </w:rPr>
          <w:fldChar w:fldCharType="separate"/>
        </w:r>
        <w:r>
          <w:rPr>
            <w:webHidden/>
          </w:rPr>
          <w:t>35</w:t>
        </w:r>
        <w:r>
          <w:rPr>
            <w:webHidden/>
          </w:rPr>
          <w:fldChar w:fldCharType="end"/>
        </w:r>
      </w:hyperlink>
    </w:p>
    <w:p w:rsidR="00406431" w:rsidRDefault="00406431">
      <w:pPr>
        <w:pStyle w:val="12"/>
        <w:tabs>
          <w:tab w:val="right" w:leader="dot" w:pos="9061"/>
        </w:tabs>
        <w:rPr>
          <w:rFonts w:asciiTheme="minorHAnsi" w:eastAsiaTheme="minorEastAsia" w:hAnsiTheme="minorHAnsi" w:cstheme="minorBidi"/>
          <w:b w:val="0"/>
          <w:noProof/>
          <w:sz w:val="22"/>
          <w:szCs w:val="22"/>
        </w:rPr>
      </w:pPr>
      <w:hyperlink w:anchor="_Toc137541121" w:history="1">
        <w:r w:rsidRPr="0046198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_Toc137541121 \h </w:instrText>
        </w:r>
        <w:r>
          <w:rPr>
            <w:noProof/>
            <w:webHidden/>
          </w:rPr>
        </w:r>
        <w:r>
          <w:rPr>
            <w:noProof/>
            <w:webHidden/>
          </w:rPr>
          <w:fldChar w:fldCharType="separate"/>
        </w:r>
        <w:r>
          <w:rPr>
            <w:noProof/>
            <w:webHidden/>
          </w:rPr>
          <w:t>37</w:t>
        </w:r>
        <w:r>
          <w:rPr>
            <w:noProof/>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22" w:history="1">
        <w:r w:rsidRPr="00461984">
          <w:rPr>
            <w:rStyle w:val="a3"/>
            <w:noProof/>
          </w:rPr>
          <w:t>ИА Красная Весна, 10.06.2023, Экономисты предложили отложить выход на пенсию в Европе до 68 лет. Мнение</w:t>
        </w:r>
        <w:r>
          <w:rPr>
            <w:noProof/>
            <w:webHidden/>
          </w:rPr>
          <w:tab/>
        </w:r>
        <w:r>
          <w:rPr>
            <w:noProof/>
            <w:webHidden/>
          </w:rPr>
          <w:fldChar w:fldCharType="begin"/>
        </w:r>
        <w:r>
          <w:rPr>
            <w:noProof/>
            <w:webHidden/>
          </w:rPr>
          <w:instrText xml:space="preserve"> PAGEREF _Toc137541122 \h </w:instrText>
        </w:r>
        <w:r>
          <w:rPr>
            <w:noProof/>
            <w:webHidden/>
          </w:rPr>
        </w:r>
        <w:r>
          <w:rPr>
            <w:noProof/>
            <w:webHidden/>
          </w:rPr>
          <w:fldChar w:fldCharType="separate"/>
        </w:r>
        <w:r>
          <w:rPr>
            <w:noProof/>
            <w:webHidden/>
          </w:rPr>
          <w:t>37</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23" w:history="1">
        <w:r w:rsidRPr="00461984">
          <w:rPr>
            <w:rStyle w:val="a3"/>
          </w:rPr>
          <w:t>Старение рабочей силы привело к необходимости повышения пенсионного возраста до 68 лет, заявили представители международной страховой компании Allianz Trade, 9 июня пишет французская газета Le Figaro.</w:t>
        </w:r>
        <w:r>
          <w:rPr>
            <w:webHidden/>
          </w:rPr>
          <w:tab/>
        </w:r>
        <w:r>
          <w:rPr>
            <w:webHidden/>
          </w:rPr>
          <w:fldChar w:fldCharType="begin"/>
        </w:r>
        <w:r>
          <w:rPr>
            <w:webHidden/>
          </w:rPr>
          <w:instrText xml:space="preserve"> PAGEREF _Toc137541123 \h </w:instrText>
        </w:r>
        <w:r>
          <w:rPr>
            <w:webHidden/>
          </w:rPr>
        </w:r>
        <w:r>
          <w:rPr>
            <w:webHidden/>
          </w:rPr>
          <w:fldChar w:fldCharType="separate"/>
        </w:r>
        <w:r>
          <w:rPr>
            <w:webHidden/>
          </w:rPr>
          <w:t>37</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24" w:history="1">
        <w:r w:rsidRPr="00461984">
          <w:rPr>
            <w:rStyle w:val="a3"/>
            <w:noProof/>
          </w:rPr>
          <w:t>МК Германия, 09.06.2023, Хронические заболевания позволяют выйти на пенсию раньше без финансовых потерь</w:t>
        </w:r>
        <w:r>
          <w:rPr>
            <w:noProof/>
            <w:webHidden/>
          </w:rPr>
          <w:tab/>
        </w:r>
        <w:r>
          <w:rPr>
            <w:noProof/>
            <w:webHidden/>
          </w:rPr>
          <w:fldChar w:fldCharType="begin"/>
        </w:r>
        <w:r>
          <w:rPr>
            <w:noProof/>
            <w:webHidden/>
          </w:rPr>
          <w:instrText xml:space="preserve"> PAGEREF _Toc137541124 \h </w:instrText>
        </w:r>
        <w:r>
          <w:rPr>
            <w:noProof/>
            <w:webHidden/>
          </w:rPr>
        </w:r>
        <w:r>
          <w:rPr>
            <w:noProof/>
            <w:webHidden/>
          </w:rPr>
          <w:fldChar w:fldCharType="separate"/>
        </w:r>
        <w:r>
          <w:rPr>
            <w:noProof/>
            <w:webHidden/>
          </w:rPr>
          <w:t>38</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25" w:history="1">
        <w:r w:rsidRPr="00461984">
          <w:rPr>
            <w:rStyle w:val="a3"/>
          </w:rPr>
          <w:t>Почти восемь миллионов человек в Германии считаются тяжелобольными в соответствии с принятым определением. Они имеют удостоверение инвалида и получают субсидии от государства. Тем не менее, многие, несмотря на свои ограничения, интегрированы в рынок труда и вполне работоспособны. По данным Федерального статистического управления за 2021 год, их доля достигает 57%.</w:t>
        </w:r>
        <w:r>
          <w:rPr>
            <w:webHidden/>
          </w:rPr>
          <w:tab/>
        </w:r>
        <w:r>
          <w:rPr>
            <w:webHidden/>
          </w:rPr>
          <w:fldChar w:fldCharType="begin"/>
        </w:r>
        <w:r>
          <w:rPr>
            <w:webHidden/>
          </w:rPr>
          <w:instrText xml:space="preserve"> PAGEREF _Toc137541125 \h </w:instrText>
        </w:r>
        <w:r>
          <w:rPr>
            <w:webHidden/>
          </w:rPr>
        </w:r>
        <w:r>
          <w:rPr>
            <w:webHidden/>
          </w:rPr>
          <w:fldChar w:fldCharType="separate"/>
        </w:r>
        <w:r>
          <w:rPr>
            <w:webHidden/>
          </w:rPr>
          <w:t>38</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26" w:history="1">
        <w:r w:rsidRPr="00461984">
          <w:rPr>
            <w:rStyle w:val="a3"/>
            <w:noProof/>
          </w:rPr>
          <w:t>ИА Красная Весна, 11.06.2023, Пенсионная система Чехии неприемлема для будущих пенсионеров — эксперт</w:t>
        </w:r>
        <w:r>
          <w:rPr>
            <w:noProof/>
            <w:webHidden/>
          </w:rPr>
          <w:tab/>
        </w:r>
        <w:r>
          <w:rPr>
            <w:noProof/>
            <w:webHidden/>
          </w:rPr>
          <w:fldChar w:fldCharType="begin"/>
        </w:r>
        <w:r>
          <w:rPr>
            <w:noProof/>
            <w:webHidden/>
          </w:rPr>
          <w:instrText xml:space="preserve"> PAGEREF _Toc137541126 \h </w:instrText>
        </w:r>
        <w:r>
          <w:rPr>
            <w:noProof/>
            <w:webHidden/>
          </w:rPr>
        </w:r>
        <w:r>
          <w:rPr>
            <w:noProof/>
            <w:webHidden/>
          </w:rPr>
          <w:fldChar w:fldCharType="separate"/>
        </w:r>
        <w:r>
          <w:rPr>
            <w:noProof/>
            <w:webHidden/>
          </w:rPr>
          <w:t>40</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27" w:history="1">
        <w:r w:rsidRPr="00461984">
          <w:rPr>
            <w:rStyle w:val="a3"/>
          </w:rPr>
          <w:t>Нынешняя пенсионная система неприемлема для тех, кто выйдет на пенсию в будущем, во всяком случае, без изменений, которые правительство представило Палате представителей. Об этом заявил председатель Национального бюджетного совета и член Национального экономического совета при правительстве Моймир Хампл, 11 июня сообщает портал Českých noviny.</w:t>
        </w:r>
        <w:r>
          <w:rPr>
            <w:webHidden/>
          </w:rPr>
          <w:tab/>
        </w:r>
        <w:r>
          <w:rPr>
            <w:webHidden/>
          </w:rPr>
          <w:fldChar w:fldCharType="begin"/>
        </w:r>
        <w:r>
          <w:rPr>
            <w:webHidden/>
          </w:rPr>
          <w:instrText xml:space="preserve"> PAGEREF _Toc137541127 \h </w:instrText>
        </w:r>
        <w:r>
          <w:rPr>
            <w:webHidden/>
          </w:rPr>
        </w:r>
        <w:r>
          <w:rPr>
            <w:webHidden/>
          </w:rPr>
          <w:fldChar w:fldCharType="separate"/>
        </w:r>
        <w:r>
          <w:rPr>
            <w:webHidden/>
          </w:rPr>
          <w:t>40</w:t>
        </w:r>
        <w:r>
          <w:rPr>
            <w:webHidden/>
          </w:rPr>
          <w:fldChar w:fldCharType="end"/>
        </w:r>
      </w:hyperlink>
    </w:p>
    <w:p w:rsidR="00406431" w:rsidRDefault="00406431">
      <w:pPr>
        <w:pStyle w:val="21"/>
        <w:tabs>
          <w:tab w:val="right" w:leader="dot" w:pos="9061"/>
        </w:tabs>
        <w:rPr>
          <w:rFonts w:asciiTheme="minorHAnsi" w:eastAsiaTheme="minorEastAsia" w:hAnsiTheme="minorHAnsi" w:cstheme="minorBidi"/>
          <w:noProof/>
          <w:sz w:val="22"/>
          <w:szCs w:val="22"/>
        </w:rPr>
      </w:pPr>
      <w:hyperlink w:anchor="_Toc137541128" w:history="1">
        <w:r w:rsidRPr="00461984">
          <w:rPr>
            <w:rStyle w:val="a3"/>
            <w:noProof/>
          </w:rPr>
          <w:t>Forbes, 09.06.2023, Дефицит учителей и рабочих: кого сейчас не хватает в Японии и как получить там ВНЖ</w:t>
        </w:r>
        <w:r>
          <w:rPr>
            <w:noProof/>
            <w:webHidden/>
          </w:rPr>
          <w:tab/>
        </w:r>
        <w:r>
          <w:rPr>
            <w:noProof/>
            <w:webHidden/>
          </w:rPr>
          <w:fldChar w:fldCharType="begin"/>
        </w:r>
        <w:r>
          <w:rPr>
            <w:noProof/>
            <w:webHidden/>
          </w:rPr>
          <w:instrText xml:space="preserve"> PAGEREF _Toc137541128 \h </w:instrText>
        </w:r>
        <w:r>
          <w:rPr>
            <w:noProof/>
            <w:webHidden/>
          </w:rPr>
        </w:r>
        <w:r>
          <w:rPr>
            <w:noProof/>
            <w:webHidden/>
          </w:rPr>
          <w:fldChar w:fldCharType="separate"/>
        </w:r>
        <w:r>
          <w:rPr>
            <w:noProof/>
            <w:webHidden/>
          </w:rPr>
          <w:t>40</w:t>
        </w:r>
        <w:r>
          <w:rPr>
            <w:noProof/>
            <w:webHidden/>
          </w:rPr>
          <w:fldChar w:fldCharType="end"/>
        </w:r>
      </w:hyperlink>
    </w:p>
    <w:p w:rsidR="00406431" w:rsidRDefault="00406431">
      <w:pPr>
        <w:pStyle w:val="31"/>
        <w:rPr>
          <w:rFonts w:asciiTheme="minorHAnsi" w:eastAsiaTheme="minorEastAsia" w:hAnsiTheme="minorHAnsi" w:cstheme="minorBidi"/>
          <w:sz w:val="22"/>
          <w:szCs w:val="22"/>
        </w:rPr>
      </w:pPr>
      <w:hyperlink w:anchor="_Toc137541129" w:history="1">
        <w:r w:rsidRPr="00461984">
          <w:rPr>
            <w:rStyle w:val="a3"/>
          </w:rPr>
          <w:t>Япония традиционно была довольно закрытой для иностранцев страной: туристам там, конечно, рады, а вот желающим жить и работать постоянно приходилось сталкиваться с различными сложностями - бюрократическими и не только. Однако стремительное старение населения вынудило власти открыть двери для иностранных работников, а самые ценные специалисты теперь смогут получить японский вид на жительство по упрощенной схеме. Forbes разбирается, с какими профессиями проще уехать в Японию и доступна ли эта опция россиянам.</w:t>
        </w:r>
        <w:r>
          <w:rPr>
            <w:webHidden/>
          </w:rPr>
          <w:tab/>
        </w:r>
        <w:r>
          <w:rPr>
            <w:webHidden/>
          </w:rPr>
          <w:fldChar w:fldCharType="begin"/>
        </w:r>
        <w:r>
          <w:rPr>
            <w:webHidden/>
          </w:rPr>
          <w:instrText xml:space="preserve"> PAGEREF _Toc137541129 \h </w:instrText>
        </w:r>
        <w:r>
          <w:rPr>
            <w:webHidden/>
          </w:rPr>
        </w:r>
        <w:r>
          <w:rPr>
            <w:webHidden/>
          </w:rPr>
          <w:fldChar w:fldCharType="separate"/>
        </w:r>
        <w:r>
          <w:rPr>
            <w:webHidden/>
          </w:rPr>
          <w:t>40</w:t>
        </w:r>
        <w:r>
          <w:rPr>
            <w:webHidden/>
          </w:rPr>
          <w:fldChar w:fldCharType="end"/>
        </w:r>
      </w:hyperlink>
    </w:p>
    <w:p w:rsidR="00A0290C" w:rsidRDefault="006545DD"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754104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7541046"/>
      <w:r w:rsidRPr="0045223A">
        <w:t xml:space="preserve">Новости отрасли </w:t>
      </w:r>
      <w:r w:rsidR="000D4129" w:rsidRPr="000D4129">
        <w:t>НПФ</w:t>
      </w:r>
      <w:bookmarkEnd w:id="20"/>
      <w:bookmarkEnd w:id="21"/>
      <w:bookmarkEnd w:id="25"/>
    </w:p>
    <w:p w:rsidR="00EA60A8" w:rsidRPr="008C49B2" w:rsidRDefault="00EA60A8" w:rsidP="00EA60A8">
      <w:pPr>
        <w:pStyle w:val="2"/>
      </w:pPr>
      <w:bookmarkStart w:id="26" w:name="ф1"/>
      <w:bookmarkStart w:id="27" w:name="_Toc137541047"/>
      <w:bookmarkEnd w:id="26"/>
      <w:r w:rsidRPr="008C49B2">
        <w:t xml:space="preserve">Российский союз промышленников и предпринимателей, 09.06.2023, Комитетом РСПП подготовлен проект Позиции РСПП </w:t>
      </w:r>
      <w:r w:rsidR="000D4129">
        <w:t>«</w:t>
      </w:r>
      <w:r w:rsidRPr="008C49B2">
        <w:t>О государственной программе долгосрочных сбережений граждан (ПДС)</w:t>
      </w:r>
      <w:r w:rsidR="000D4129">
        <w:t>»</w:t>
      </w:r>
      <w:bookmarkEnd w:id="27"/>
    </w:p>
    <w:p w:rsidR="00EA60A8" w:rsidRPr="00934EA5" w:rsidRDefault="00EA60A8" w:rsidP="00934EA5">
      <w:pPr>
        <w:pStyle w:val="3"/>
      </w:pPr>
      <w:bookmarkStart w:id="28" w:name="_Toc137541048"/>
      <w:r w:rsidRPr="00934EA5">
        <w:t xml:space="preserve">6 июня 2023 года под руководством председателя Комитета, президента СРО </w:t>
      </w:r>
      <w:r w:rsidR="000D4129" w:rsidRPr="00934EA5">
        <w:t>НАПФ</w:t>
      </w:r>
      <w:r w:rsidRPr="00934EA5">
        <w:t xml:space="preserve"> Сергея Белякова состоялось заседание Комитета РСПП по развитию пенсионных систем и социальному страхованию. В работе Комитета по обсуждению проекта Позиции РСПП </w:t>
      </w:r>
      <w:r w:rsidR="000D4129" w:rsidRPr="00934EA5">
        <w:t>«</w:t>
      </w:r>
      <w:r w:rsidRPr="00934EA5">
        <w:t>О государственной программе долгосрочных сбережений граждан (ПДС)</w:t>
      </w:r>
      <w:r w:rsidR="000D4129" w:rsidRPr="00934EA5">
        <w:t>»</w:t>
      </w:r>
      <w:r w:rsidRPr="00934EA5">
        <w:t xml:space="preserve"> приняли участие представители Минфина России, Минтруда России, Центрального банка Российской Федерации, ФНПР и крупнейших Негосударственных пенсионных фондов.</w:t>
      </w:r>
      <w:bookmarkEnd w:id="28"/>
    </w:p>
    <w:p w:rsidR="00EA60A8" w:rsidRDefault="00EA60A8" w:rsidP="00EA60A8">
      <w:r>
        <w:t>Обсуждение позиции работодателей по ПДС проходило в рамках подготовки Государственной Думой Российской Федерации законопроекта о ПДС ко 2 чтению.</w:t>
      </w:r>
    </w:p>
    <w:p w:rsidR="00EA60A8" w:rsidRDefault="00EA60A8" w:rsidP="00EA60A8">
      <w:r>
        <w:t>При рассмотрении документа было отмечено, что внедрение ПДС позволит создать порученный Президентом Российской Федерации новый институт долгосрочных сбережений и сформировать дополнительный пенсионный доход граждан России.</w:t>
      </w:r>
    </w:p>
    <w:p w:rsidR="00EA60A8" w:rsidRDefault="00EA60A8" w:rsidP="00EA60A8">
      <w:r>
        <w:t>Вместе с тем было указано на необходимость реализации в ПДС ряда принципиальных положений для достижения заявленных в ПДС целей, а также эффективного развития накопительной составляющей системы обязательного пенсионного страхования и привлечения новых долгосрочных инвестиций в экономику страны.</w:t>
      </w:r>
    </w:p>
    <w:p w:rsidR="00EA60A8" w:rsidRDefault="00EA60A8" w:rsidP="00EA60A8">
      <w:r>
        <w:t>Проект Позиции РСПП по данному вопросу одобрен членами Комитета РСПП и направлен на рассмотрение Бюро Правления РСПП.</w:t>
      </w:r>
    </w:p>
    <w:p w:rsidR="00D1642B" w:rsidRDefault="00406431" w:rsidP="00EA60A8">
      <w:hyperlink r:id="rId12" w:history="1">
        <w:r w:rsidR="00EA60A8" w:rsidRPr="00D2524B">
          <w:rPr>
            <w:rStyle w:val="a3"/>
          </w:rPr>
          <w:t>https://rspp.ru/events/news/komitetom-rspp-podgotovlen-proekt-pozitsii-rspp-o-gosudarstvennoy-programme-dolgosrochnykh-sberezheniy-grazhdan-pds-6482ee8ee7482/</w:t>
        </w:r>
      </w:hyperlink>
    </w:p>
    <w:p w:rsidR="00E97CAD" w:rsidRPr="008C49B2" w:rsidRDefault="00E97CAD" w:rsidP="00E97CAD">
      <w:pPr>
        <w:pStyle w:val="2"/>
      </w:pPr>
      <w:bookmarkStart w:id="29" w:name="_Toc137541049"/>
      <w:r w:rsidRPr="008C49B2">
        <w:lastRenderedPageBreak/>
        <w:t>Finversia, 09.06.2023, Финансы и инвестиции 2023: казнить нельзя помиловать</w:t>
      </w:r>
      <w:bookmarkEnd w:id="29"/>
    </w:p>
    <w:p w:rsidR="00E97CAD" w:rsidRDefault="00E97CAD" w:rsidP="00934EA5">
      <w:pPr>
        <w:pStyle w:val="3"/>
      </w:pPr>
      <w:bookmarkStart w:id="30" w:name="_Toc137541050"/>
      <w:r>
        <w:t>Новые правила на инвестиционном рынке. Вопрос о квалах и неквалах и о тестировании инвесторов. Что будет с заблокированными активами российских инвесторов. Зачем нужен ИИС-3 и закроют ли ИИС-1 и ИИС-2. Софинансирование долгосрочных сбережений – получат ли инвесторы финансовую поддержку от государства. Недобросовестные практики на инвестиционном рынке. Эти вопросы стали темами первой сессии 8-го финансового марафона Finversia, который проходит 7-10 июня 2023 года.</w:t>
      </w:r>
      <w:bookmarkEnd w:id="30"/>
    </w:p>
    <w:p w:rsidR="00E97CAD" w:rsidRDefault="00E97CAD" w:rsidP="00E97CAD">
      <w:r>
        <w:t>&lt;...&gt;</w:t>
      </w:r>
    </w:p>
    <w:p w:rsidR="00E97CAD" w:rsidRDefault="00E97CAD" w:rsidP="00E97CAD">
      <w:r>
        <w:t>Софинансирование долгосрочных сбережений</w:t>
      </w:r>
    </w:p>
    <w:p w:rsidR="00E97CAD" w:rsidRDefault="00E97CAD" w:rsidP="00E97CAD">
      <w:r>
        <w:t xml:space="preserve">– Законопроект о софинансировании долгосрочных сбережений уже принят в 1 чтении, готовится ко второму, – пояснил </w:t>
      </w:r>
      <w:r w:rsidR="006E4D81" w:rsidRPr="006E4D81">
        <w:t>председатель комитета Государственной Думы по финансовому рынку</w:t>
      </w:r>
      <w:r w:rsidR="006E4D81">
        <w:t xml:space="preserve"> </w:t>
      </w:r>
      <w:r>
        <w:t>Анатолий Аксаков. – Сейчас мы активно обсуждаем поправки к нему. Надеюсь, законопроект начнет работать вместе с законом о ИИС-3. Нормы, связанные с негосударственными пенсионными фондами (</w:t>
      </w:r>
      <w:r w:rsidR="000D4129" w:rsidRPr="000D4129">
        <w:rPr>
          <w:b/>
        </w:rPr>
        <w:t>НПФ</w:t>
      </w:r>
      <w:r>
        <w:t xml:space="preserve">), будут приняты в ближайшее время. Планируется, что государство будет дофинансировать взносы граждан в </w:t>
      </w:r>
      <w:r w:rsidR="000D4129" w:rsidRPr="000D4129">
        <w:rPr>
          <w:b/>
        </w:rPr>
        <w:t>НПФ</w:t>
      </w:r>
      <w:r>
        <w:t xml:space="preserve"> до 36 тыс. рублей в год. Также мы стремимся связать оплату услуг менеджмента </w:t>
      </w:r>
      <w:r w:rsidR="000D4129" w:rsidRPr="000D4129">
        <w:rPr>
          <w:b/>
        </w:rPr>
        <w:t>НПФ</w:t>
      </w:r>
      <w:r>
        <w:t xml:space="preserve"> с доходностью этих фондов.</w:t>
      </w:r>
    </w:p>
    <w:p w:rsidR="00E97CAD" w:rsidRDefault="00E97CAD" w:rsidP="00E97CAD">
      <w:r>
        <w:t xml:space="preserve">– Делается важный шаг для индустрии негосударственных пенсионных фондов, – высказал мнение </w:t>
      </w:r>
      <w:r w:rsidR="006E4D81" w:rsidRPr="006E4D81">
        <w:t>президент Национальной ассоциации участников фондового рынка (НАУФОР)</w:t>
      </w:r>
      <w:r w:rsidR="006E4D81">
        <w:t xml:space="preserve"> </w:t>
      </w:r>
      <w:r>
        <w:t xml:space="preserve">Алексей Тимофеев. – Налоговый вычет в 400 тыс. рублей теперь можно использовать для вкладов в </w:t>
      </w:r>
      <w:r w:rsidR="000D4129" w:rsidRPr="000D4129">
        <w:rPr>
          <w:b/>
        </w:rPr>
        <w:t>НПФ</w:t>
      </w:r>
      <w:r>
        <w:t>. Это одновременная льгота с софинансированием.</w:t>
      </w:r>
    </w:p>
    <w:p w:rsidR="00E97CAD" w:rsidRDefault="00E97CAD" w:rsidP="00E97CAD">
      <w:r>
        <w:t>– Тема софинансирования очень хорошая новация, и счет ИИС-3 тоже, – высказал свое мнение Евгений Коган, инвестбанкир, профессор Высшей школы экономики, автор телеграм-канала Bitkogan. – У нашего государства сейчас есть приоритеты, например, развитие IT-сектора, искусственного интеллекта, биотехнологий. Хотел бы поднять вопрос, что имеет смысл рассмотреть гибкую программу льгот при вложении средств наших граждан в приоритетные для государства отрасли экономики. Я убежден, что в ближайшее время начнется массовый выход российских компаний на IPO. Нужно стимулировать выход компаний на биржу, и дать льготы для частных инвесторов, которые хотят в этом участвовать.</w:t>
      </w:r>
    </w:p>
    <w:p w:rsidR="00E97CAD" w:rsidRDefault="00E97CAD" w:rsidP="00E97CAD">
      <w:r>
        <w:t>Участники финансового марафона в ходе возникшей дискуссии обсудили варианты совершенствования налогового вычета, и согласились с тем, что увеличение срока ИИС-3 до 10 лет должно происходить постепенно.</w:t>
      </w:r>
    </w:p>
    <w:p w:rsidR="00E97CAD" w:rsidRDefault="00E97CAD" w:rsidP="00E97CAD">
      <w:r>
        <w:t>&lt;...&gt;</w:t>
      </w:r>
    </w:p>
    <w:p w:rsidR="00E97CAD" w:rsidRDefault="00406431" w:rsidP="00E97CAD">
      <w:hyperlink r:id="rId13" w:history="1">
        <w:r w:rsidR="00E97CAD" w:rsidRPr="00D2524B">
          <w:rPr>
            <w:rStyle w:val="a3"/>
          </w:rPr>
          <w:t>https://www.finversia.ru/news/events/finansy-i-investitsii-2023-kaznit-nelzya-pomilovat-131337</w:t>
        </w:r>
      </w:hyperlink>
      <w:r w:rsidR="00E97CAD">
        <w:t xml:space="preserve"> </w:t>
      </w:r>
    </w:p>
    <w:p w:rsidR="004D333F" w:rsidRPr="008C49B2" w:rsidRDefault="004D333F" w:rsidP="004D333F">
      <w:pPr>
        <w:pStyle w:val="2"/>
      </w:pPr>
      <w:bookmarkStart w:id="31" w:name="ф2"/>
      <w:bookmarkStart w:id="32" w:name="_Toc137541051"/>
      <w:bookmarkEnd w:id="31"/>
      <w:r w:rsidRPr="008C49B2">
        <w:lastRenderedPageBreak/>
        <w:t>Финмаркет, 08.06.2023, В 1-м квартале сборы по страхованию имущества юрлиц сократились на 3,9%, физлиц выросли на 56,8%</w:t>
      </w:r>
      <w:bookmarkEnd w:id="32"/>
    </w:p>
    <w:p w:rsidR="004D333F" w:rsidRDefault="004D333F" w:rsidP="00934EA5">
      <w:pPr>
        <w:pStyle w:val="3"/>
      </w:pPr>
      <w:bookmarkStart w:id="33" w:name="_Toc137541052"/>
      <w:r>
        <w:t>Совокупные сборы по страхованию имущества юридических лиц за первый квартал 2023 года снизились на 3,9% - до 40,1 млрд рублей, сборы по страхованию имущества физлиц выросли на 56,8% - до 29,1 млрд рублей по сравнению с аналогичным периодом 2022 года, следует из статистики Банка России. Таким образом, векторы в страховании имущества физлиц и юрлиц разошлись.</w:t>
      </w:r>
      <w:bookmarkEnd w:id="33"/>
    </w:p>
    <w:p w:rsidR="004D333F" w:rsidRDefault="004D333F" w:rsidP="004D333F">
      <w:r>
        <w:t>Сборы страховиков увеличивались по всем ключевым линиям бизнеса. Самые высокие темпы прироста премий наблюдались по итогам I квартала в страховании жизни - 56,6%, а также в страховании от несчастных случаев - 35,5%, страховании предпринимательских рисков - 35,2% и ОСАГО - 31,6%. Сборы по договорам автокаско увеличились на 13,3% за тот же период.</w:t>
      </w:r>
    </w:p>
    <w:p w:rsidR="004D333F" w:rsidRDefault="004D333F" w:rsidP="004D333F">
      <w:r>
        <w:t>Одновременно снижались сборы не только в страховании имущества юрлиц, но в пенсионном страховании - на 29,4%, в добровольном медицинском страховании (ДМС) - на 1,4%, а также в рисковом страховании жизни - на 0,1%.</w:t>
      </w:r>
    </w:p>
    <w:p w:rsidR="004D333F" w:rsidRDefault="004D333F" w:rsidP="004D333F">
      <w:r>
        <w:t>В целом, на долю премий по договорам страхования, заключенным с физическими лицами, пришлось 57,6% (в первом квартале 2022 года - 49,8%), с индивидуальными предпринимателями и юридическими лицами - 42,4% (в первом квартале 2022 года - 50,2%). Темп прироста премий по договорам с физлицами существенно превысил темп прироста премий по договорам с юрлицами и индивидуальными предпринимателями - 40,2% против 2,4%.</w:t>
      </w:r>
    </w:p>
    <w:p w:rsidR="004D333F" w:rsidRDefault="004D333F" w:rsidP="004D333F">
      <w:r>
        <w:t>Самая весомая доля в общих премиях пришлась на страхование жизни в I квартале 2023 года - 27,1%, что на 6,1 п.п. больше, чем в январе-марте 2022 года. Наблюдаемая динамика была обусловлена высокими темпами роста сборов по накопительному страхованию жизни (НСЖ) (на 72%) и кредитному страхованию жизни (рост на 102%). Выплаты по страхованию жизни в целом выросли на 54,5%.</w:t>
      </w:r>
    </w:p>
    <w:p w:rsidR="004D333F" w:rsidRDefault="004D333F" w:rsidP="004D333F">
      <w:r>
        <w:t>Вторым по величине доли в общей структуре премий стал сектор личного страхования (кроме страхования жизни). Так, его доля в январе-марте 2023 года составила 26,9%, сократившись по сравнению с аналогичным периодом 2022 года на 2,7 п.п. Объем премий в данном секторе вырос на 10%. Выплаты по личному страхованию увеличились на 4,6%.</w:t>
      </w:r>
    </w:p>
    <w:p w:rsidR="004D333F" w:rsidRDefault="004D333F" w:rsidP="004D333F">
      <w:r>
        <w:t>Росту сборов по личному страхованию способствовало существенное увеличение премий по страхованию от несчастных случаев и болезней (НС) на 35,9% - до 56 млрд рублей. При этом объем премий по ДМС незначительно сократился - на 1,4%, составив 91,7 млрд рублей. Выплаты по НС сократились на 10,3% - до 7,1 млрд рублей, по ДМС выросли на 8,2% - до 35,9 млрд рублей.</w:t>
      </w:r>
    </w:p>
    <w:p w:rsidR="004D333F" w:rsidRDefault="004D333F" w:rsidP="004D333F">
      <w:r>
        <w:t>Третьими по величине доли в общей структуре премий стали премии по страхованию имущества - 26,5% всех собранных премий, что на 1,6 п.п. меньше, чем годом ранее. Объем премий по страхованию имущества в целом вырос на 14,2%. Выплаты по страхованию имущества в целом составили 41 млрд рублей, сократившись на 0,1%.</w:t>
      </w:r>
    </w:p>
    <w:p w:rsidR="004D333F" w:rsidRDefault="004D333F" w:rsidP="004D333F">
      <w:r>
        <w:lastRenderedPageBreak/>
        <w:t>Наблюдаемая в данном секторе динамика в основном была обусловлена ростом сборов по добровольному страхованию имущества физлиц (кроме транспорта и грузов) и по добровольному страхованию средств наземного транспорта (автокаско). Так, премии по этим видам страхования выросли на 56,8% - до 29,1 млрд рублей и на 13,3% - до 58,4 млрд рублей соответственно.</w:t>
      </w:r>
    </w:p>
    <w:p w:rsidR="004D333F" w:rsidRDefault="004D333F" w:rsidP="004D333F">
      <w:r>
        <w:t>На долю добровольного страхования гражданской ответственности в первом квартале 2023 года пришлось 2,5% (сокращение на 0,2 п.п. по сравнению с первым кварталом 2022 года). Объем премий вырос на 13,6%, выплаты увеличились на 21,7%.</w:t>
      </w:r>
    </w:p>
    <w:p w:rsidR="004D333F" w:rsidRDefault="004D333F" w:rsidP="004D333F">
      <w:r>
        <w:t>На долю страхования финансовых рисков пришлось 2,2%, что на 0,2 п.п. больше, чем в аналогичном периоде 2022 года. Объем премий вырос на 35,2%, объем выплат сократился на 26,5%.</w:t>
      </w:r>
    </w:p>
    <w:p w:rsidR="004D333F" w:rsidRDefault="004D333F" w:rsidP="004D333F">
      <w:r>
        <w:t>На долю страхования предпринимательских рисков пришлось 1,1% (сокращение на 0,1 п.п.). Объем премий по данному виду страхования вырос на 9%. Выплаты увеличились в 2 раза.</w:t>
      </w:r>
    </w:p>
    <w:p w:rsidR="004D333F" w:rsidRDefault="004D333F" w:rsidP="004D333F">
      <w:r>
        <w:t>ОСАГО заняло 12,6% в общей структуре премий, что на 1 п.п. больше, чем в январе-марте 2022 года. Объем премий по ОСАГО вырос на 31,6%. Выплаты увеличились на 1%.</w:t>
      </w:r>
    </w:p>
    <w:p w:rsidR="004D333F" w:rsidRDefault="004D333F" w:rsidP="004D333F">
      <w:r>
        <w:t>Совокупный сбор премий по пенсионному страхованию снизился на 29,4% - до 321 млн рублей. Общие выплаты по пенсионному страхованию увеличились на 13% - до 408 млн рублей. Уровень выплат в рассматриваемом периоде сложился в размере 44,7%, тогда как годом ранее этот показатель составлял 44,5%.</w:t>
      </w:r>
    </w:p>
    <w:p w:rsidR="004D333F" w:rsidRDefault="004D333F" w:rsidP="004D333F">
      <w:r>
        <w:t>Как сообщалось ранее, согласно данным Банка России, объем страховых премий страховщиков по итогам первого квартала 2023 года увеличился на 21,2% - до 548,4 млрд рублей, объем выплат вырос на 21,9% - до 245,4 млрд рублей.</w:t>
      </w:r>
    </w:p>
    <w:p w:rsidR="004D333F" w:rsidRDefault="004D333F" w:rsidP="004D333F">
      <w:r>
        <w:t xml:space="preserve">В комментариях к статистике страхового рынка регулятор отмечает, что </w:t>
      </w:r>
      <w:r w:rsidR="000D4129">
        <w:t>«</w:t>
      </w:r>
      <w:r>
        <w:t xml:space="preserve">в связи с вступлением в силу указания Банка России от 14 ноября 2022 года </w:t>
      </w:r>
      <w:r w:rsidR="000D4129">
        <w:t>«</w:t>
      </w:r>
      <w:r>
        <w:t>О формах, сроках и порядке составления и представления в Банк России отчетности страховщиков</w:t>
      </w:r>
      <w:r w:rsidR="000D4129">
        <w:t>»</w:t>
      </w:r>
      <w:r>
        <w:t xml:space="preserve"> изменилась методология формирования показателей отчетности по форме 0420162 </w:t>
      </w:r>
      <w:r w:rsidR="000D4129">
        <w:t>«</w:t>
      </w:r>
      <w:r>
        <w:t>Сведения о деятельности страховщика</w:t>
      </w:r>
      <w:r w:rsidR="000D4129">
        <w:t>»</w:t>
      </w:r>
      <w:r>
        <w:t>. В связи с данными изменениями в отдельных случаях сумма страховых премий, начиная с данных за первый квартал 2023 года, может быть не в полной мере сопоставима с показателями за сравнительные периоды предыдущего года</w:t>
      </w:r>
      <w:r w:rsidR="000D4129">
        <w:t>»</w:t>
      </w:r>
      <w:r>
        <w:t>, поясняет ЦБ.</w:t>
      </w:r>
    </w:p>
    <w:p w:rsidR="004D333F" w:rsidRDefault="00406431" w:rsidP="004D333F">
      <w:hyperlink r:id="rId14" w:history="1">
        <w:r w:rsidR="004D333F" w:rsidRPr="00D2524B">
          <w:rPr>
            <w:rStyle w:val="a3"/>
          </w:rPr>
          <w:t>http://www.finmarket.ru/news/5968736</w:t>
        </w:r>
      </w:hyperlink>
      <w:r w:rsidR="004D333F">
        <w:t xml:space="preserve"> </w:t>
      </w:r>
    </w:p>
    <w:p w:rsidR="00BA05FE" w:rsidRPr="008C49B2" w:rsidRDefault="00BA05FE" w:rsidP="00BA05FE">
      <w:pPr>
        <w:pStyle w:val="2"/>
      </w:pPr>
      <w:bookmarkStart w:id="34" w:name="ф3"/>
      <w:bookmarkStart w:id="35" w:name="_Toc137541053"/>
      <w:bookmarkEnd w:id="34"/>
      <w:r w:rsidRPr="008C49B2">
        <w:t>Ридус, 09.06.2023, Екатерина ТРОФИМОВА, Поколение Z мечтает о ранней пенсии, но мало экономит на старость</w:t>
      </w:r>
      <w:bookmarkEnd w:id="35"/>
    </w:p>
    <w:p w:rsidR="00BA05FE" w:rsidRDefault="00BA05FE" w:rsidP="00934EA5">
      <w:pPr>
        <w:pStyle w:val="3"/>
      </w:pPr>
      <w:bookmarkStart w:id="36" w:name="_Toc137541054"/>
      <w:r>
        <w:t>Более половины представителей поколения Z считают себя сторонниками движения досрочного выхода на пенсию (FIRE), но многие из них не откладывают достаточно денег для реализации этого плана.</w:t>
      </w:r>
      <w:bookmarkEnd w:id="36"/>
    </w:p>
    <w:p w:rsidR="00BA05FE" w:rsidRDefault="00BA05FE" w:rsidP="00BA05FE">
      <w:r>
        <w:t xml:space="preserve">Как показал недавний опрос от Credit Karma, 36% представителей поколения Z планируют выйти на пенсию к 50 годам, а 66% — к 60 годам. При этом 53% </w:t>
      </w:r>
      <w:r w:rsidR="000D4129">
        <w:t>«</w:t>
      </w:r>
      <w:r>
        <w:t>зетов</w:t>
      </w:r>
      <w:r w:rsidR="000D4129">
        <w:t>»</w:t>
      </w:r>
      <w:r>
        <w:t xml:space="preserve"> декларируют приверженность принципам FIRE.</w:t>
      </w:r>
    </w:p>
    <w:p w:rsidR="00BA05FE" w:rsidRDefault="00BA05FE" w:rsidP="00BA05FE">
      <w:r>
        <w:lastRenderedPageBreak/>
        <w:t xml:space="preserve">Но философия этого движения предполагает интенсивные сбережения (до 70% от дохода) и инвестиции, напоминает The Hill. Между тем, большинство </w:t>
      </w:r>
      <w:r w:rsidR="000D4129">
        <w:t>«</w:t>
      </w:r>
      <w:r>
        <w:t>зетов</w:t>
      </w:r>
      <w:r w:rsidR="000D4129">
        <w:t>»</w:t>
      </w:r>
      <w:r>
        <w:t xml:space="preserve"> отчисляют менее 10% своей зарплаты на пенсионный счет, а 32% вообще не имеют пенсионных накоплений.</w:t>
      </w:r>
    </w:p>
    <w:p w:rsidR="00BA05FE" w:rsidRDefault="00BA05FE" w:rsidP="00BA05FE">
      <w:r>
        <w:t xml:space="preserve">С учетом того, что многие </w:t>
      </w:r>
      <w:r w:rsidR="000D4129">
        <w:t>«</w:t>
      </w:r>
      <w:r>
        <w:t>зеты</w:t>
      </w:r>
      <w:r w:rsidR="000D4129">
        <w:t>»</w:t>
      </w:r>
      <w:r>
        <w:t xml:space="preserve"> впервые вышли на работу в неблагоприятной экономической среде, из-за чего им трудно копить деньги, их пенсионные планы выглядят излишне оптимистично, отмечает специалист Credit Karma Кортни Алев.</w:t>
      </w:r>
    </w:p>
    <w:p w:rsidR="00BA05FE" w:rsidRDefault="00BA05FE" w:rsidP="00BA05FE">
      <w:r>
        <w:t xml:space="preserve">Этот необоснованный оптимизм проступает и в других опросах. Так, по данным Harris Poll, 43% </w:t>
      </w:r>
      <w:r w:rsidR="000D4129">
        <w:t>«</w:t>
      </w:r>
      <w:r>
        <w:t>зетов</w:t>
      </w:r>
      <w:r w:rsidR="000D4129">
        <w:t>»</w:t>
      </w:r>
      <w:r>
        <w:t xml:space="preserve"> планируют выйти на пенсию до 65 лет, по сравнению с 37% миллениалов и 24% представителей поколения X.</w:t>
      </w:r>
    </w:p>
    <w:p w:rsidR="00BA05FE" w:rsidRDefault="00BA05FE" w:rsidP="00BA05FE">
      <w:r>
        <w:t xml:space="preserve">Вместе с тем, недавнее исследование от Bankrate, еще одной компанией, занимающейся личными финансами, показало, что </w:t>
      </w:r>
      <w:r w:rsidR="000D4129">
        <w:t>«</w:t>
      </w:r>
      <w:r>
        <w:t>ошеломляющие</w:t>
      </w:r>
      <w:r w:rsidR="000D4129">
        <w:t>»</w:t>
      </w:r>
      <w:r>
        <w:t xml:space="preserve"> 31% работников поколения Z ничего не откладывали на пенсию за последние несколько лет, по сравнению с 23% миллениалов.</w:t>
      </w:r>
    </w:p>
    <w:p w:rsidR="00BA05FE" w:rsidRDefault="00BA05FE" w:rsidP="00BA05FE">
      <w:r>
        <w:t xml:space="preserve">Анализ Bankrate показал, что </w:t>
      </w:r>
      <w:r w:rsidR="000D4129">
        <w:t>«</w:t>
      </w:r>
      <w:r>
        <w:t>зеты</w:t>
      </w:r>
      <w:r w:rsidR="000D4129">
        <w:t>»</w:t>
      </w:r>
      <w:r>
        <w:t>, которые не откладывают на пенсию, упускают более 500 тысяч долларов потенциальных сбережений: неблагоприятное начало для поколения, надеющегося выйти на пенсию раньше.</w:t>
      </w:r>
    </w:p>
    <w:p w:rsidR="00BA05FE" w:rsidRDefault="000D4129" w:rsidP="00BA05FE">
      <w:r>
        <w:t>«</w:t>
      </w:r>
      <w:r w:rsidR="00BA05FE">
        <w:t>Определенно существует проблема, связанная с финансовой грамотностью</w:t>
      </w:r>
      <w:r>
        <w:t>»</w:t>
      </w:r>
      <w:r w:rsidR="00BA05FE">
        <w:t>, — сетует глава вашингтонского бюро Bankrate Марк Хамрик.</w:t>
      </w:r>
    </w:p>
    <w:p w:rsidR="00BA05FE" w:rsidRDefault="00BA05FE" w:rsidP="00BA05FE">
      <w:r>
        <w:t xml:space="preserve">С другой стороны, </w:t>
      </w:r>
      <w:r w:rsidR="000D4129">
        <w:t>«</w:t>
      </w:r>
      <w:r>
        <w:t>зеты</w:t>
      </w:r>
      <w:r w:rsidR="000D4129">
        <w:t>»</w:t>
      </w:r>
      <w:r>
        <w:t>, которые все же откладывают деньги на пенсию, похоже, подходят к этому вполне серьезно. Исследование BlackRock показало, что поколение Z откладывает в среднем 14% своего дохода по сравнению с 12% у миллениалов.</w:t>
      </w:r>
    </w:p>
    <w:p w:rsidR="00BA05FE" w:rsidRDefault="00BA05FE" w:rsidP="00BA05FE">
      <w:r>
        <w:t>По данным TransAmerica, средний представитель поколения Z имеют в среднем 33 тысячи долларов на всех своих пенсионных сберегательных счетах. У бэби-бумеров – 162 тысячи долларов, у поколения Х – 87 тысяч долларов, у миллениалов – 50 тысяч долларов.</w:t>
      </w:r>
    </w:p>
    <w:p w:rsidR="00BA05FE" w:rsidRDefault="00BA05FE" w:rsidP="00BA05FE">
      <w:r>
        <w:t xml:space="preserve">При этом </w:t>
      </w:r>
      <w:r w:rsidR="000D4129">
        <w:t>«</w:t>
      </w:r>
      <w:r>
        <w:t>зеты</w:t>
      </w:r>
      <w:r w:rsidR="000D4129">
        <w:t>»</w:t>
      </w:r>
      <w:r>
        <w:t xml:space="preserve"> в процентах от дохода экономят больше, чем работники старшего возраста, но с меньшей зарплаты, поскольку находятся лишь в начале своей трудовой карьеры. К тому же у них выше долговая нагрузка, в том числе студенческие кредиты.</w:t>
      </w:r>
    </w:p>
    <w:p w:rsidR="00BA05FE" w:rsidRDefault="00406431" w:rsidP="00BA05FE">
      <w:hyperlink r:id="rId15" w:history="1">
        <w:r w:rsidR="00BA05FE" w:rsidRPr="00D2524B">
          <w:rPr>
            <w:rStyle w:val="a3"/>
          </w:rPr>
          <w:t>https://www.ridus.ru/pokolenie-z-mechtaet-o-rannej-pensii-no-malo-ekonomit-na-starost-409727.html</w:t>
        </w:r>
      </w:hyperlink>
      <w:r w:rsidR="00BA05FE">
        <w:t xml:space="preserve"> </w:t>
      </w:r>
    </w:p>
    <w:p w:rsidR="00113AED" w:rsidRPr="008C49B2" w:rsidRDefault="00113AED" w:rsidP="00113AED">
      <w:pPr>
        <w:pStyle w:val="2"/>
      </w:pPr>
      <w:bookmarkStart w:id="37" w:name="_Toc137541055"/>
      <w:r w:rsidRPr="008C49B2">
        <w:lastRenderedPageBreak/>
        <w:t>Дальневосточная магистраль, 09.06.2023, Дарья НЕБОРА, Алина Кожевникова: Наличие в РЖД корпоративной пенсионной системы - это большой плюс</w:t>
      </w:r>
      <w:bookmarkEnd w:id="37"/>
    </w:p>
    <w:p w:rsidR="00113AED" w:rsidRPr="00934EA5" w:rsidRDefault="00113AED" w:rsidP="00934EA5">
      <w:pPr>
        <w:pStyle w:val="3"/>
      </w:pPr>
      <w:bookmarkStart w:id="38" w:name="_Toc137541056"/>
      <w:r w:rsidRPr="00934EA5">
        <w:t xml:space="preserve">Специалист по управлению персоналом эксплуатационного локомотивного депо Тында Алина Кожевникова стала одним из победителей XVI сетевого конкурса </w:t>
      </w:r>
      <w:r w:rsidR="000D4129" w:rsidRPr="00934EA5">
        <w:t>«</w:t>
      </w:r>
      <w:r w:rsidRPr="00934EA5">
        <w:t>Семейные ценности. Благосостояние</w:t>
      </w:r>
      <w:r w:rsidR="000D4129" w:rsidRPr="00934EA5">
        <w:t>»</w:t>
      </w:r>
      <w:r w:rsidRPr="00934EA5">
        <w:t xml:space="preserve">. Его ежегодно проводят ОАО </w:t>
      </w:r>
      <w:r w:rsidR="000D4129" w:rsidRPr="00934EA5">
        <w:t>«</w:t>
      </w:r>
      <w:r w:rsidRPr="00934EA5">
        <w:t>РЖД</w:t>
      </w:r>
      <w:r w:rsidR="000D4129" w:rsidRPr="00934EA5">
        <w:t>»</w:t>
      </w:r>
      <w:r w:rsidRPr="00934EA5">
        <w:t xml:space="preserve">, Роспрофжел и </w:t>
      </w:r>
      <w:r w:rsidR="000D4129" w:rsidRPr="00934EA5">
        <w:t>НПФ</w:t>
      </w:r>
      <w:r w:rsidRPr="00934EA5">
        <w:t xml:space="preserve"> </w:t>
      </w:r>
      <w:r w:rsidR="000D4129" w:rsidRPr="00934EA5">
        <w:t>«</w:t>
      </w:r>
      <w:r w:rsidRPr="00934EA5">
        <w:t>Благосостояние</w:t>
      </w:r>
      <w:r w:rsidR="000D4129" w:rsidRPr="00934EA5">
        <w:t>»</w:t>
      </w:r>
      <w:r w:rsidRPr="00934EA5">
        <w:t xml:space="preserve"> среди работников кадровых служб, которые помогают развивать в компании систему корпоративного пенсионного обеспечения.</w:t>
      </w:r>
      <w:bookmarkEnd w:id="38"/>
    </w:p>
    <w:p w:rsidR="00113AED" w:rsidRDefault="00113AED" w:rsidP="00113AED">
      <w:r>
        <w:t>Алина Кожевникова родилась в Тынде. Получив высшее экономическое образование в Хабаровске, наша героиня вернулась на малую родину.</w:t>
      </w:r>
    </w:p>
    <w:p w:rsidR="00113AED" w:rsidRDefault="00113AED" w:rsidP="00113AED">
      <w:r>
        <w:t>- Люблю свой город, пусть он и небольшой, зато живём очень дружно, - делится Алина Кожевникова. - Если нужна какая-то помощь, например, что-то привезти из Хабаровска, стоит лишь написать в городской чат, и тут же много откликов. У нас так принято.</w:t>
      </w:r>
    </w:p>
    <w:p w:rsidR="00113AED" w:rsidRDefault="00113AED" w:rsidP="00113AED">
      <w:r>
        <w:t>Карьеру Алина начинала в банковском секторе, но, проработав год, решила сменить сферу применения своих навыков. Так в 2012 году девушка устроилась на железную дорогу оператором электронно-вычислительных машин.</w:t>
      </w:r>
    </w:p>
    <w:p w:rsidR="00113AED" w:rsidRDefault="00113AED" w:rsidP="00113AED">
      <w:r>
        <w:t>- Меня привлекла хорошая заработная плата, льготы, статус компании. Российские железные дороги - равно стабильность, - считает наша героиня. - Изначально я пришла на декретную ставку, а через год меня перевели на специалиста по управлению персоналом. Сегодня в ведении нашего кадрового подразделения около 1500 железнодорожников из Тынды и близлежащих населённых пунктов. Люди разные, все обращаются к нам с разными вопросами, и мы никому не отказываем в помощи.</w:t>
      </w:r>
    </w:p>
    <w:p w:rsidR="00113AED" w:rsidRDefault="00113AED" w:rsidP="00113AED">
      <w:r>
        <w:t xml:space="preserve">Алина и её коллеги решают не только вопросы из разряда </w:t>
      </w:r>
      <w:r w:rsidR="000D4129">
        <w:t>«</w:t>
      </w:r>
      <w:r>
        <w:t>здесь и сейчас</w:t>
      </w:r>
      <w:r w:rsidR="000D4129">
        <w:t>»</w:t>
      </w:r>
      <w:r>
        <w:t>. С большим вниманием смотрят на перспективу - заботятся о благополучии железнодорожников на пенсии. По словам кадровика, она хотела бы, чтобы коллеги чувствовали себя финансово стабильно и уверенно после завершения трудового пути.</w:t>
      </w:r>
    </w:p>
    <w:p w:rsidR="00113AED" w:rsidRDefault="00113AED" w:rsidP="00113AED">
      <w:r>
        <w:t>- Сегодня железнодорожники больше задумываются о будущей пенсии. Поэтому наличие в РЖД корпоративной пенсионной системы - это большой плюс. Выйдя на пенсию, многие приходят со словами благодарности. Конечно, приятно осознавать, что я выполняю важную миссию, помогая коллегам разобраться в условиях и возможностях корпоративной пенсионной системы, - говорит специалист по управлению персоналом.</w:t>
      </w:r>
    </w:p>
    <w:p w:rsidR="00113AED" w:rsidRDefault="00113AED" w:rsidP="00113AED">
      <w:r>
        <w:t>Алина Кожевникова и сама копит отраслевую пенсию, и, несмотря на то, что ей ещё далеко до выхода на заслуженный отдых, планы на это время специалист по управлению персоналом уже строит.</w:t>
      </w:r>
    </w:p>
    <w:p w:rsidR="00113AED" w:rsidRDefault="00113AED" w:rsidP="00113AED">
      <w:r>
        <w:t>- Климат у нас более чем суровый. Зимой столбик термометра порой опускается ниже 50 градусов. Многие железнодорожники, выходя на пенсию, уезжают жить на море. Тем более две пенсии позволяют это сделать. Вот и я, может быть, переберусь поближе к морскому берегу, - мечтательно добавляет Алина Кожевникова.</w:t>
      </w:r>
    </w:p>
    <w:p w:rsidR="00EA60A8" w:rsidRDefault="00406431" w:rsidP="00113AED">
      <w:hyperlink r:id="rId16" w:history="1">
        <w:r w:rsidR="00113AED" w:rsidRPr="00D2524B">
          <w:rPr>
            <w:rStyle w:val="a3"/>
          </w:rPr>
          <w:t>https://gazeta-bam.ru/news/media/2023/6/9/alina-kozhevnikova-nalichie-v-rzhd-korporativnoj-pensionnoj-sistemyi-eto-bolshoj-plyus/</w:t>
        </w:r>
      </w:hyperlink>
    </w:p>
    <w:p w:rsidR="000D4129" w:rsidRPr="008C49B2" w:rsidRDefault="000D4129" w:rsidP="000D4129">
      <w:pPr>
        <w:pStyle w:val="2"/>
      </w:pPr>
      <w:bookmarkStart w:id="39" w:name="_Toc137541057"/>
      <w:r w:rsidRPr="000D4129">
        <w:lastRenderedPageBreak/>
        <w:t>Пенсионный Брокер</w:t>
      </w:r>
      <w:r w:rsidRPr="008C49B2">
        <w:t>, 1</w:t>
      </w:r>
      <w:r>
        <w:t>3</w:t>
      </w:r>
      <w:r w:rsidRPr="008C49B2">
        <w:t xml:space="preserve">.06.2023, </w:t>
      </w:r>
      <w:r w:rsidRPr="000D4129">
        <w:t xml:space="preserve">О предоставлении лицензии ООО </w:t>
      </w:r>
      <w:r>
        <w:t>«</w:t>
      </w:r>
      <w:r w:rsidRPr="000D4129">
        <w:t xml:space="preserve">УК </w:t>
      </w:r>
      <w:r>
        <w:t>«</w:t>
      </w:r>
      <w:r w:rsidRPr="000D4129">
        <w:t>Инфорс Капитал</w:t>
      </w:r>
      <w:r>
        <w:t>»</w:t>
      </w:r>
      <w:bookmarkEnd w:id="39"/>
    </w:p>
    <w:p w:rsidR="000D4129" w:rsidRDefault="000D4129" w:rsidP="00934EA5">
      <w:pPr>
        <w:pStyle w:val="3"/>
      </w:pPr>
      <w:bookmarkStart w:id="40" w:name="_Toc137541058"/>
      <w:r w:rsidRPr="000D4129">
        <w:t xml:space="preserve">Банк России 09.06.2023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Обществу с ограниченной ответственностью </w:t>
      </w:r>
      <w:r>
        <w:t>«</w:t>
      </w:r>
      <w:r w:rsidRPr="000D4129">
        <w:t xml:space="preserve">Управляющая компания </w:t>
      </w:r>
      <w:r>
        <w:t>«</w:t>
      </w:r>
      <w:r w:rsidRPr="000D4129">
        <w:t>Инфорс Капитал</w:t>
      </w:r>
      <w:r>
        <w:t>»</w:t>
      </w:r>
      <w:r w:rsidRPr="000D4129">
        <w:t xml:space="preserve"> (г. Москва).</w:t>
      </w:r>
      <w:bookmarkEnd w:id="40"/>
    </w:p>
    <w:p w:rsidR="00113AED" w:rsidRDefault="00406431" w:rsidP="00113AED">
      <w:hyperlink r:id="rId17" w:history="1">
        <w:r w:rsidR="000D4129" w:rsidRPr="00D7139A">
          <w:rPr>
            <w:rStyle w:val="a3"/>
          </w:rPr>
          <w:t>http://pbroker.ru/?p=74918</w:t>
        </w:r>
      </w:hyperlink>
    </w:p>
    <w:p w:rsidR="00D94D15" w:rsidRPr="00E75908" w:rsidRDefault="00D94D15" w:rsidP="00D94D15">
      <w:pPr>
        <w:pStyle w:val="10"/>
      </w:pPr>
      <w:bookmarkStart w:id="41" w:name="_Toc99271691"/>
      <w:bookmarkStart w:id="42" w:name="_Toc99318654"/>
      <w:bookmarkStart w:id="43" w:name="_Toc99318783"/>
      <w:bookmarkStart w:id="44" w:name="_Toc396864672"/>
      <w:bookmarkStart w:id="45" w:name="_Toc137541059"/>
      <w:r>
        <w:t>Н</w:t>
      </w:r>
      <w:r w:rsidRPr="00880858">
        <w:t>овости развити</w:t>
      </w:r>
      <w:r>
        <w:t>я</w:t>
      </w:r>
      <w:r w:rsidRPr="00880858">
        <w:t xml:space="preserve"> системы обязательного пенсионного страхования и страховой пенсии</w:t>
      </w:r>
      <w:bookmarkEnd w:id="41"/>
      <w:bookmarkEnd w:id="42"/>
      <w:bookmarkEnd w:id="43"/>
      <w:bookmarkEnd w:id="45"/>
    </w:p>
    <w:p w:rsidR="00473591" w:rsidRPr="008C49B2" w:rsidRDefault="00473591" w:rsidP="00473591">
      <w:pPr>
        <w:pStyle w:val="2"/>
      </w:pPr>
      <w:bookmarkStart w:id="46" w:name="ф4"/>
      <w:bookmarkStart w:id="47" w:name="_Toc137541060"/>
      <w:bookmarkEnd w:id="46"/>
      <w:r w:rsidRPr="008C49B2">
        <w:t>Российская газета, 11.06.2023, В Госдуме объяснили, почему в 2025 году пенсии по старости проиндексируют дважды</w:t>
      </w:r>
      <w:bookmarkEnd w:id="47"/>
    </w:p>
    <w:p w:rsidR="00473591" w:rsidRPr="00473591" w:rsidRDefault="00473591" w:rsidP="00934EA5">
      <w:pPr>
        <w:pStyle w:val="3"/>
      </w:pPr>
      <w:bookmarkStart w:id="48" w:name="_Toc137541061"/>
      <w:r w:rsidRPr="00473591">
        <w:t>В 2025 году страховые пенсии неработающим пенсионерам проиндексируют дважды. Но при этом ставшей уже традиционной индексации в январе не запланировано. Как отмечается в законе о бюджете Социального фонда на 2023-2025 годы, с 1 января 2024 года страховые пенсии увеличат на 4,6 процента, с 1 февраля 2025 года - 4 процента и с 1 апреля 2025 года - на 3,6 процента.</w:t>
      </w:r>
      <w:bookmarkEnd w:id="48"/>
    </w:p>
    <w:p w:rsidR="00473591" w:rsidRPr="00E75908" w:rsidRDefault="00473591" w:rsidP="00473591">
      <w:r w:rsidRPr="00473591">
        <w:t xml:space="preserve">- До 2025 года действует переходный период, когда страховые пенсии неработающим пенсионерам увеличиваются на определенный индекс, но не менее, чем на тысячу рублей в год, - пояснил </w:t>
      </w:r>
      <w:r w:rsidR="000D4129">
        <w:t>«</w:t>
      </w:r>
      <w:r w:rsidRPr="00473591">
        <w:t>Российской газете</w:t>
      </w:r>
      <w:r w:rsidR="000D4129">
        <w:t>»</w:t>
      </w:r>
      <w:r w:rsidRPr="00473591">
        <w:t xml:space="preserve"> глава Комитета Госдумы по труду, социальной политике и делам ветеранов, заместитель руководителя фракции ЛДПР Ярослав Нилов. </w:t>
      </w:r>
      <w:r w:rsidRPr="00E75908">
        <w:t>Индексация до 2025 года проводится с 1 января.</w:t>
      </w:r>
    </w:p>
    <w:p w:rsidR="00473591" w:rsidRPr="00473591" w:rsidRDefault="00473591" w:rsidP="00473591">
      <w:r w:rsidRPr="00473591">
        <w:t>После завершения переходного периода пенсии начнут увеличивать по фактической инфляции за предыдущий год. Первые данные по ней появляются в начале нового года. Поэтому сначала пенсии увеличат с 1 февраля, затем планируется повторная корректировка в апреле.</w:t>
      </w:r>
    </w:p>
    <w:p w:rsidR="00473591" w:rsidRPr="00473591" w:rsidRDefault="00473591" w:rsidP="00473591">
      <w:r w:rsidRPr="00473591">
        <w:t>Пока цифры по увеличению пенсий в 2025 году соответствуют базовым прогнозам по инфляции. Но возможны и коррективы с учетом актуальной повестки.</w:t>
      </w:r>
    </w:p>
    <w:p w:rsidR="00473591" w:rsidRPr="00473591" w:rsidRDefault="00473591" w:rsidP="00473591">
      <w:r w:rsidRPr="00473591">
        <w:t>Как напомнил профессор Финансового университета при Правительстве РФ Александр Сафонов, до 2019 года страховые пенсии индексировались и в феврале. Только из-за переходного периода по повышению пенсионного возраста страховые пенсии начали индексироваться с 1 января каждого года на размер, превышающий процент инфляции за прошлый год.</w:t>
      </w:r>
    </w:p>
    <w:p w:rsidR="00473591" w:rsidRPr="00473591" w:rsidRDefault="00473591" w:rsidP="00473591">
      <w:r w:rsidRPr="00473591">
        <w:t>С 1 января 2023 года, напомним, пенсии неработающих пенсионеров выросли на 4,8 процента. Средняя прибавка составила одну тысячу рублей. В июне 2022 года по решению президента Владимира Путина была проведена промежуточная индексация пенсий на 10 процентов. Сейчас средний размер страховых пенсий по старости составляет 22 тысячи рублей.</w:t>
      </w:r>
    </w:p>
    <w:p w:rsidR="00473591" w:rsidRPr="00E75908" w:rsidRDefault="00406431" w:rsidP="00473591">
      <w:hyperlink r:id="rId18" w:history="1">
        <w:r w:rsidR="00473591" w:rsidRPr="00240DDD">
          <w:rPr>
            <w:rStyle w:val="a3"/>
            <w:lang w:val="en-US"/>
          </w:rPr>
          <w:t>https</w:t>
        </w:r>
        <w:r w:rsidR="00473591" w:rsidRPr="00473591">
          <w:rPr>
            <w:rStyle w:val="a3"/>
          </w:rPr>
          <w:t>://</w:t>
        </w:r>
        <w:r w:rsidR="00473591" w:rsidRPr="00240DDD">
          <w:rPr>
            <w:rStyle w:val="a3"/>
            <w:lang w:val="en-US"/>
          </w:rPr>
          <w:t>rg</w:t>
        </w:r>
        <w:r w:rsidR="00473591" w:rsidRPr="00473591">
          <w:rPr>
            <w:rStyle w:val="a3"/>
          </w:rPr>
          <w:t>.</w:t>
        </w:r>
        <w:r w:rsidR="00473591" w:rsidRPr="00240DDD">
          <w:rPr>
            <w:rStyle w:val="a3"/>
            <w:lang w:val="en-US"/>
          </w:rPr>
          <w:t>ru</w:t>
        </w:r>
        <w:r w:rsidR="00473591" w:rsidRPr="00473591">
          <w:rPr>
            <w:rStyle w:val="a3"/>
          </w:rPr>
          <w:t>/2023/06/11/</w:t>
        </w:r>
        <w:r w:rsidR="00473591" w:rsidRPr="00240DDD">
          <w:rPr>
            <w:rStyle w:val="a3"/>
            <w:lang w:val="en-US"/>
          </w:rPr>
          <w:t>v</w:t>
        </w:r>
        <w:r w:rsidR="00473591" w:rsidRPr="00473591">
          <w:rPr>
            <w:rStyle w:val="a3"/>
          </w:rPr>
          <w:t>-</w:t>
        </w:r>
        <w:r w:rsidR="00473591" w:rsidRPr="00240DDD">
          <w:rPr>
            <w:rStyle w:val="a3"/>
            <w:lang w:val="en-US"/>
          </w:rPr>
          <w:t>gosdume</w:t>
        </w:r>
        <w:r w:rsidR="00473591" w:rsidRPr="00473591">
          <w:rPr>
            <w:rStyle w:val="a3"/>
          </w:rPr>
          <w:t>-</w:t>
        </w:r>
        <w:r w:rsidR="00473591" w:rsidRPr="00240DDD">
          <w:rPr>
            <w:rStyle w:val="a3"/>
            <w:lang w:val="en-US"/>
          </w:rPr>
          <w:t>obiasnili</w:t>
        </w:r>
        <w:r w:rsidR="00473591" w:rsidRPr="00473591">
          <w:rPr>
            <w:rStyle w:val="a3"/>
          </w:rPr>
          <w:t>-</w:t>
        </w:r>
        <w:r w:rsidR="00473591" w:rsidRPr="00240DDD">
          <w:rPr>
            <w:rStyle w:val="a3"/>
            <w:lang w:val="en-US"/>
          </w:rPr>
          <w:t>pochemu</w:t>
        </w:r>
        <w:r w:rsidR="00473591" w:rsidRPr="00473591">
          <w:rPr>
            <w:rStyle w:val="a3"/>
          </w:rPr>
          <w:t>-</w:t>
        </w:r>
        <w:r w:rsidR="00473591" w:rsidRPr="00240DDD">
          <w:rPr>
            <w:rStyle w:val="a3"/>
            <w:lang w:val="en-US"/>
          </w:rPr>
          <w:t>v</w:t>
        </w:r>
        <w:r w:rsidR="00473591" w:rsidRPr="00473591">
          <w:rPr>
            <w:rStyle w:val="a3"/>
          </w:rPr>
          <w:t>-2025-</w:t>
        </w:r>
        <w:r w:rsidR="00473591" w:rsidRPr="00240DDD">
          <w:rPr>
            <w:rStyle w:val="a3"/>
            <w:lang w:val="en-US"/>
          </w:rPr>
          <w:t>godu</w:t>
        </w:r>
        <w:r w:rsidR="00473591" w:rsidRPr="00473591">
          <w:rPr>
            <w:rStyle w:val="a3"/>
          </w:rPr>
          <w:t>-</w:t>
        </w:r>
        <w:r w:rsidR="00473591" w:rsidRPr="00240DDD">
          <w:rPr>
            <w:rStyle w:val="a3"/>
            <w:lang w:val="en-US"/>
          </w:rPr>
          <w:t>pensii</w:t>
        </w:r>
        <w:r w:rsidR="00473591" w:rsidRPr="00473591">
          <w:rPr>
            <w:rStyle w:val="a3"/>
          </w:rPr>
          <w:t>-</w:t>
        </w:r>
        <w:r w:rsidR="00473591" w:rsidRPr="00240DDD">
          <w:rPr>
            <w:rStyle w:val="a3"/>
            <w:lang w:val="en-US"/>
          </w:rPr>
          <w:t>po</w:t>
        </w:r>
        <w:r w:rsidR="00473591" w:rsidRPr="00473591">
          <w:rPr>
            <w:rStyle w:val="a3"/>
          </w:rPr>
          <w:t>-</w:t>
        </w:r>
        <w:r w:rsidR="00473591" w:rsidRPr="00240DDD">
          <w:rPr>
            <w:rStyle w:val="a3"/>
            <w:lang w:val="en-US"/>
          </w:rPr>
          <w:t>starosti</w:t>
        </w:r>
        <w:r w:rsidR="00473591" w:rsidRPr="00473591">
          <w:rPr>
            <w:rStyle w:val="a3"/>
          </w:rPr>
          <w:t>-</w:t>
        </w:r>
        <w:r w:rsidR="00473591" w:rsidRPr="00240DDD">
          <w:rPr>
            <w:rStyle w:val="a3"/>
            <w:lang w:val="en-US"/>
          </w:rPr>
          <w:t>proindeksiruiut</w:t>
        </w:r>
        <w:r w:rsidR="00473591" w:rsidRPr="00473591">
          <w:rPr>
            <w:rStyle w:val="a3"/>
          </w:rPr>
          <w:t>-</w:t>
        </w:r>
        <w:r w:rsidR="00473591" w:rsidRPr="00240DDD">
          <w:rPr>
            <w:rStyle w:val="a3"/>
            <w:lang w:val="en-US"/>
          </w:rPr>
          <w:t>dvazhdy</w:t>
        </w:r>
        <w:r w:rsidR="00473591" w:rsidRPr="00473591">
          <w:rPr>
            <w:rStyle w:val="a3"/>
          </w:rPr>
          <w:t>.</w:t>
        </w:r>
        <w:r w:rsidR="00473591" w:rsidRPr="00240DDD">
          <w:rPr>
            <w:rStyle w:val="a3"/>
            <w:lang w:val="en-US"/>
          </w:rPr>
          <w:t>html</w:t>
        </w:r>
      </w:hyperlink>
      <w:r w:rsidR="00473591" w:rsidRPr="00473591">
        <w:t xml:space="preserve"> </w:t>
      </w:r>
    </w:p>
    <w:p w:rsidR="000D4129" w:rsidRPr="008C49B2" w:rsidRDefault="000D4129" w:rsidP="000D4129">
      <w:pPr>
        <w:pStyle w:val="2"/>
      </w:pPr>
      <w:bookmarkStart w:id="49" w:name="_Toc137541062"/>
      <w:r>
        <w:t>Ведомости</w:t>
      </w:r>
      <w:r w:rsidRPr="008C49B2">
        <w:t xml:space="preserve">, 11.06.2023, </w:t>
      </w:r>
      <w:r w:rsidRPr="000D4129">
        <w:t>Пенсии в 2025 году проиндексируют 1 февраля и 1 апреля</w:t>
      </w:r>
      <w:bookmarkEnd w:id="49"/>
    </w:p>
    <w:p w:rsidR="000D4129" w:rsidRDefault="000D4129" w:rsidP="00934EA5">
      <w:pPr>
        <w:pStyle w:val="3"/>
      </w:pPr>
      <w:bookmarkStart w:id="50" w:name="_Toc137541063"/>
      <w:r>
        <w:t>Пенсии в 2025 г. проиндексируют 1 февраля и 1 апреля. Об этом сообщил депутат Госдумы от ЛДПР Ярослав Нилов в своем Telegram-канале.</w:t>
      </w:r>
      <w:bookmarkEnd w:id="50"/>
    </w:p>
    <w:p w:rsidR="000D4129" w:rsidRDefault="000D4129" w:rsidP="000D4129">
      <w:r>
        <w:t>Нилов рассказал, что 1 февраля размер пенсий скорректируют на индекс фактической инфляции. 1 апреля индексация состоится в случае профицита бюджета у социального фонда.</w:t>
      </w:r>
    </w:p>
    <w:p w:rsidR="000D4129" w:rsidRDefault="000D4129" w:rsidP="000D4129">
      <w:r>
        <w:t>Помимо этого Нилов напомнил, почему пенсии проиндексируют дважды. Это связано с повышением пенсионного возраста в 2018 г. Тогда ввели «переходный период» до 2025 г.</w:t>
      </w:r>
    </w:p>
    <w:p w:rsidR="000D4129" w:rsidRDefault="000D4129" w:rsidP="000D4129">
      <w:r>
        <w:t>Коэффициенты ежегодной индексации используются для повышения среднего размера пенсии на 1000 руб. в год. Начиная с 2025 г. будут действовать прежние нормы, написал Нилов: «Мы возвращаемся к нормам до 2019 г., и ничего сенсационного в этом нет».</w:t>
      </w:r>
    </w:p>
    <w:p w:rsidR="000D4129" w:rsidRDefault="000D4129" w:rsidP="000D4129">
      <w:r>
        <w:t>Пенсионный возраст был повышен в 2018 г. Для мужчин пенсионный возраст увеличен с 60 до 65 лет к 2028 г. Для женщин возраст выхода на пенсию отодвинулся с 55 до 63 лет к 2034 г. Повышение пенсионного возраста началось с 2019 г.</w:t>
      </w:r>
    </w:p>
    <w:p w:rsidR="000D4129" w:rsidRDefault="000D4129" w:rsidP="000D4129">
      <w:r>
        <w:t>Реформа затронула мужчин 1959 г. р. и младше и женщин 1964 г. р. и младше. Нынешних пенсионеров планируемые изменения не коснутся. Переходный период позволит не повышать резко пенсионный возраст для тех, кто должен выйти на пенсию в ближайшие годы.</w:t>
      </w:r>
    </w:p>
    <w:p w:rsidR="000D4129" w:rsidRDefault="00406431" w:rsidP="000D4129">
      <w:hyperlink r:id="rId19" w:history="1">
        <w:r w:rsidR="000D4129" w:rsidRPr="00D7139A">
          <w:rPr>
            <w:rStyle w:val="a3"/>
          </w:rPr>
          <w:t>https://www.vedomosti.ru/society/news/2023/06/11/979754-dati-indeksatsii-pensii</w:t>
        </w:r>
      </w:hyperlink>
    </w:p>
    <w:p w:rsidR="00E75908" w:rsidRPr="008C49B2" w:rsidRDefault="00E75908" w:rsidP="00E75908">
      <w:pPr>
        <w:pStyle w:val="2"/>
      </w:pPr>
      <w:bookmarkStart w:id="51" w:name="_Toc137541064"/>
      <w:r w:rsidRPr="008C49B2">
        <w:t>ТАСС, 11.06.2023, В Госдуме назвали даты индексации пенсий в 2025 году</w:t>
      </w:r>
      <w:bookmarkEnd w:id="51"/>
    </w:p>
    <w:p w:rsidR="00E75908" w:rsidRDefault="00E75908" w:rsidP="00934EA5">
      <w:pPr>
        <w:pStyle w:val="3"/>
      </w:pPr>
      <w:bookmarkStart w:id="52" w:name="_Toc137541065"/>
      <w:r>
        <w:t>По словам главы комитета по труду и социальной политике Ярослава Нилова, это произойдет 1 февраля и 1 апреля, если позволит профицит бюджета социального фонда</w:t>
      </w:r>
      <w:bookmarkEnd w:id="52"/>
    </w:p>
    <w:p w:rsidR="00E75908" w:rsidRDefault="00E75908" w:rsidP="00E75908">
      <w:r>
        <w:t>Пенсии точно будут индексироваться 1 февраля и, если позволит профицит бюджета социального фонда, 1 апреля с 2025 года. Об этом в воскресенье сообщил в Telegram-канале замруководителя фракции ЛДПР в Госдуме, глава комитета по труду и социальной политике Ярослав Нилов.</w:t>
      </w:r>
    </w:p>
    <w:p w:rsidR="00E75908" w:rsidRDefault="00E75908" w:rsidP="00E75908">
      <w:r>
        <w:t xml:space="preserve">Он объяснил, что после повышения пенсионного возраста в 2018 году был определен </w:t>
      </w:r>
      <w:r w:rsidR="000D4129">
        <w:t>«</w:t>
      </w:r>
      <w:r>
        <w:t>переходный период</w:t>
      </w:r>
      <w:r w:rsidR="000D4129">
        <w:t>»</w:t>
      </w:r>
      <w:r>
        <w:t xml:space="preserve"> до 2025 года. Ежегодная индексация происходила 1 января и повышала размер пенсии на 1 тыс. рублей в год. Однако в 2022 году решением правительства пенсии индексировались дважды из-за инфляции.</w:t>
      </w:r>
    </w:p>
    <w:p w:rsidR="00E75908" w:rsidRDefault="000D4129" w:rsidP="00E75908">
      <w:r>
        <w:t>«</w:t>
      </w:r>
      <w:r w:rsidR="00E75908">
        <w:t xml:space="preserve">В 2025 году переходный период завершается. Будут действовать прежние нормы, и индексация страховых пенсий продолжится: (обязательно) 1 февраля на индекс </w:t>
      </w:r>
      <w:r w:rsidR="00E75908">
        <w:lastRenderedPageBreak/>
        <w:t>фактической инфляции и 1 апреля - если позволит профицит бюджета социального фонда</w:t>
      </w:r>
      <w:r>
        <w:t>»</w:t>
      </w:r>
      <w:r w:rsidR="00E75908">
        <w:t xml:space="preserve">, - написал Нилов. </w:t>
      </w:r>
    </w:p>
    <w:p w:rsidR="00E75908" w:rsidRDefault="00406431" w:rsidP="00E75908">
      <w:hyperlink r:id="rId20" w:history="1">
        <w:r w:rsidR="00E75908" w:rsidRPr="00ED08C5">
          <w:rPr>
            <w:rStyle w:val="a3"/>
          </w:rPr>
          <w:t>https://tass.ru/ekonomika/17984739</w:t>
        </w:r>
      </w:hyperlink>
      <w:r w:rsidR="00E75908" w:rsidRPr="00164547">
        <w:t xml:space="preserve"> </w:t>
      </w:r>
    </w:p>
    <w:p w:rsidR="00514A5A" w:rsidRPr="008C49B2" w:rsidRDefault="00514A5A" w:rsidP="00514A5A">
      <w:pPr>
        <w:pStyle w:val="2"/>
      </w:pPr>
      <w:bookmarkStart w:id="53" w:name="_Toc137541066"/>
      <w:r w:rsidRPr="008C49B2">
        <w:t>Vesti.ru, 10.06.2023, Кому повысили пенсию</w:t>
      </w:r>
      <w:bookmarkEnd w:id="53"/>
    </w:p>
    <w:p w:rsidR="00514A5A" w:rsidRDefault="00514A5A" w:rsidP="00934EA5">
      <w:pPr>
        <w:pStyle w:val="3"/>
      </w:pPr>
      <w:bookmarkStart w:id="54" w:name="_Toc137541067"/>
      <w:r>
        <w:t>Размер социальных пенсий и пенсий для госслужащих увеличен с 1 апреля на 3,3%. Фиксированная выплата гражданам, которым в мае исполнилось 80 лет, увеличена с 1 июня до 15134 руб. Новую ежемесячную выплату - 3896 руб. - получают с июня пенсионеры, которые жили в 1942-1943 гг. в осажденном Сталинграде, сообщает сайт Объясняем.рф.</w:t>
      </w:r>
      <w:bookmarkEnd w:id="54"/>
    </w:p>
    <w:p w:rsidR="00514A5A" w:rsidRDefault="00514A5A" w:rsidP="00514A5A">
      <w:r>
        <w:t>По данным Росстата, средний размер пенсии составил в январе 19322 руб. (+ 14,4% в годовом выражении).</w:t>
      </w:r>
    </w:p>
    <w:p w:rsidR="00514A5A" w:rsidRDefault="00514A5A" w:rsidP="00514A5A">
      <w:r>
        <w:t>По данным Социального фонда России (СФР), количество пенсионеров составило к 1 января 2023 г. 41,78 млн человек. При этом размер средней пенсии в России вырос в 2022 г. на 14% до 20700 руб.</w:t>
      </w:r>
    </w:p>
    <w:p w:rsidR="00514A5A" w:rsidRDefault="00514A5A" w:rsidP="00514A5A">
      <w:r>
        <w:t>Речь идет именно о пенсионерах, состоящих на учете в СФР, то есть без учета получателей пенсий в системе Минобороны, МВД, Следственного комитета и других силовых ведомств.</w:t>
      </w:r>
    </w:p>
    <w:p w:rsidR="00514A5A" w:rsidRDefault="00514A5A" w:rsidP="00514A5A">
      <w:r>
        <w:t>Что касается размера пенсии, то средняя страховая пенсия по старости достигла в прошлом году 20,6 тыс. руб. (+ 14% в годовом выражении), социальной пенсии - 12,1 тыс. руб. (+ 18,9%), выплат по инвалидности - 12,5 тыс. руб. (+13%).</w:t>
      </w:r>
    </w:p>
    <w:p w:rsidR="00514A5A" w:rsidRDefault="00514A5A" w:rsidP="00514A5A">
      <w:r>
        <w:t>С 1 января страховые пенсии для неработающих пенсионеров выросли на 4,8%. Индексация пенсий в прошлом году проходила в два этапа - с 1 июня 2022 г. (на 10%) и с 1 января 2023 г. (на 4%).</w:t>
      </w:r>
    </w:p>
    <w:p w:rsidR="00514A5A" w:rsidRDefault="00406431" w:rsidP="00514A5A">
      <w:hyperlink r:id="rId21" w:history="1">
        <w:r w:rsidR="00514A5A" w:rsidRPr="00EB0F74">
          <w:rPr>
            <w:rStyle w:val="a3"/>
          </w:rPr>
          <w:t>https://www.vesti.ru/finance/article/3398396</w:t>
        </w:r>
      </w:hyperlink>
      <w:r w:rsidR="00514A5A">
        <w:t xml:space="preserve"> </w:t>
      </w:r>
    </w:p>
    <w:p w:rsidR="006A5FFB" w:rsidRPr="008C49B2" w:rsidRDefault="006A5FFB" w:rsidP="006A5FFB">
      <w:pPr>
        <w:pStyle w:val="2"/>
      </w:pPr>
      <w:bookmarkStart w:id="55" w:name="_Toc137541068"/>
      <w:r w:rsidRPr="008C49B2">
        <w:t xml:space="preserve">РИА Новости, 10.06.2023, На нацпроект </w:t>
      </w:r>
      <w:r w:rsidR="000D4129">
        <w:t>«</w:t>
      </w:r>
      <w:r w:rsidRPr="008C49B2">
        <w:t>Демография</w:t>
      </w:r>
      <w:r w:rsidR="000D4129">
        <w:t>»</w:t>
      </w:r>
      <w:r w:rsidRPr="008C49B2">
        <w:t xml:space="preserve"> в этом году выделено 924 млрд рублей - Голикова</w:t>
      </w:r>
      <w:bookmarkEnd w:id="55"/>
    </w:p>
    <w:p w:rsidR="006A5FFB" w:rsidRDefault="006A5FFB" w:rsidP="00934EA5">
      <w:pPr>
        <w:pStyle w:val="3"/>
      </w:pPr>
      <w:bookmarkStart w:id="56" w:name="_Toc137541069"/>
      <w:r>
        <w:t xml:space="preserve">На реализацию нацпроекта </w:t>
      </w:r>
      <w:r w:rsidR="000D4129">
        <w:t>«</w:t>
      </w:r>
      <w:r>
        <w:t>Демография</w:t>
      </w:r>
      <w:r w:rsidR="000D4129">
        <w:t>»</w:t>
      </w:r>
      <w:r>
        <w:t xml:space="preserve"> выделено 924 миллиарда рублей в 2023 году, планируется открыть 18 объектов социального обслуживания в 16 регионах на 2,06 тысячи койко-мест, заявила вице-премьер РФ Татьяна Голикова.</w:t>
      </w:r>
      <w:bookmarkEnd w:id="56"/>
    </w:p>
    <w:p w:rsidR="006A5FFB" w:rsidRDefault="006A5FFB" w:rsidP="006A5FFB">
      <w:r>
        <w:t xml:space="preserve">Она провела совещание с регионами о ходе реализации в 2023 году национального проекта </w:t>
      </w:r>
      <w:r w:rsidR="000D4129">
        <w:t>«</w:t>
      </w:r>
      <w:r>
        <w:t>Демография</w:t>
      </w:r>
      <w:r w:rsidR="000D4129">
        <w:t>»</w:t>
      </w:r>
      <w:r>
        <w:t xml:space="preserve"> и входящих в его состав федеральных проектов.</w:t>
      </w:r>
    </w:p>
    <w:p w:rsidR="006A5FFB" w:rsidRDefault="000D4129" w:rsidP="006A5FFB">
      <w:r>
        <w:t>«</w:t>
      </w:r>
      <w:r w:rsidR="006A5FFB">
        <w:t xml:space="preserve">По объемам финансирования нацпроект </w:t>
      </w:r>
      <w:r>
        <w:t>«</w:t>
      </w:r>
      <w:r w:rsidR="006A5FFB">
        <w:t>Демография</w:t>
      </w:r>
      <w:r>
        <w:t>»</w:t>
      </w:r>
      <w:r w:rsidR="006A5FFB">
        <w:t xml:space="preserve"> </w:t>
      </w:r>
      <w:r w:rsidR="00AB70F3">
        <w:t>остался</w:t>
      </w:r>
      <w:r w:rsidR="006A5FFB">
        <w:t xml:space="preserve"> крупнейшим из всех национальных проектов. На его реализацию в 2023 году предусмотрено 924 миллиарда рублей. В этом году запланировано ввести в эксплуатацию 18 объектов социального обслуживания в 16 регионах общей мощностью 2,06 тысяч койко-мест. На сегодняшний день уже введено в эксплуатацию два объекта в Курской области и в Республике Бурятия</w:t>
      </w:r>
      <w:r>
        <w:t>»</w:t>
      </w:r>
      <w:r w:rsidR="006A5FFB">
        <w:t>, - сказала Голикова, слова которой приводятся в сообщении ее секретариата.</w:t>
      </w:r>
    </w:p>
    <w:p w:rsidR="006A5FFB" w:rsidRPr="00164547" w:rsidRDefault="006A5FFB" w:rsidP="006A5FFB">
      <w:r>
        <w:lastRenderedPageBreak/>
        <w:t>По данным вице-премьера, с начала года открылись шесть объектов дошкольного образования, а в Ленинградской области, Санкт-Петербурге, Республике Башкортостан, Камчатском крае, Калининградской и Липецкой областях семь спортивных объектов. В рамках нацпроекта в 2023 году запланировано открытие всего 80 объектов спорта. Голикова также поручила губернаторам лично проконтролировать строительство и своевременный ввод в использование всех объектов.</w:t>
      </w:r>
    </w:p>
    <w:p w:rsidR="006E4D81" w:rsidRPr="008C49B2" w:rsidRDefault="006E4D81" w:rsidP="006E4D81">
      <w:pPr>
        <w:pStyle w:val="2"/>
      </w:pPr>
      <w:bookmarkStart w:id="57" w:name="_Toc137541070"/>
      <w:r w:rsidRPr="008C49B2">
        <w:t xml:space="preserve">ИА REGNUM, 10.06.2023, Голикова: на нацпроект </w:t>
      </w:r>
      <w:r w:rsidR="000D4129">
        <w:t>«</w:t>
      </w:r>
      <w:r w:rsidRPr="008C49B2">
        <w:t>Демография</w:t>
      </w:r>
      <w:r w:rsidR="000D4129">
        <w:t>»</w:t>
      </w:r>
      <w:r w:rsidRPr="008C49B2">
        <w:t xml:space="preserve"> в 2023 году выделили 924 млрд рублей</w:t>
      </w:r>
      <w:bookmarkEnd w:id="57"/>
    </w:p>
    <w:p w:rsidR="006E4D81" w:rsidRDefault="006E4D81" w:rsidP="00934EA5">
      <w:pPr>
        <w:pStyle w:val="3"/>
      </w:pPr>
      <w:bookmarkStart w:id="58" w:name="_Toc137541071"/>
      <w:r>
        <w:t xml:space="preserve">На реализацию нацпроекта </w:t>
      </w:r>
      <w:r w:rsidR="000D4129">
        <w:t>«</w:t>
      </w:r>
      <w:r>
        <w:t>Демография</w:t>
      </w:r>
      <w:r w:rsidR="000D4129">
        <w:t>»</w:t>
      </w:r>
      <w:r>
        <w:t xml:space="preserve"> в 2023 году выделено 924 млрд рублей, он остаётся крупнейшим из всех национальных проектов России, заявила 10 июня на совещании с представителями региональных властей вице-премьер РФ Татьяна Голикова.</w:t>
      </w:r>
      <w:bookmarkEnd w:id="58"/>
    </w:p>
    <w:p w:rsidR="006E4D81" w:rsidRDefault="006E4D81" w:rsidP="006E4D81">
      <w:r>
        <w:t>В ходе встречи обсуждалась готовность объектов капитального строительства, возводимых в рамках нацпроекта и входящих в его состав федеральных проектов. Речь шла в том числе об объектах социального обслуживания, детских садах, объектах спортивной инфраструктуры.</w:t>
      </w:r>
    </w:p>
    <w:p w:rsidR="006E4D81" w:rsidRDefault="000D4129" w:rsidP="006E4D81">
      <w:r>
        <w:t>«</w:t>
      </w:r>
      <w:r w:rsidR="006E4D81">
        <w:t>В этом году запланировано ввести в эксплуатацию 18 объектов социального обслуживания в 16 регионах общей мощностью 2060 койко-мест. На сегодняшний день уже введено в эксплуатацию два объекта — в Курской области и Республике Бурятии</w:t>
      </w:r>
      <w:r>
        <w:t>»</w:t>
      </w:r>
      <w:r w:rsidR="006E4D81">
        <w:t>, — цитирует Голикова пресс-служба правительства.</w:t>
      </w:r>
    </w:p>
    <w:p w:rsidR="006E4D81" w:rsidRDefault="006E4D81" w:rsidP="006E4D81">
      <w:r>
        <w:t>Также в 2023 году должны быть введены в эксплуатацию 80 спортивных объектов. Семь из них уже завершены — в Ленинградской области, Петербурге, Башкирии, Камчатском крае, Калининградской и Липецкой областях. Кроме того, уже введены в эксплуатацию шесть зданий детских садов.</w:t>
      </w:r>
    </w:p>
    <w:p w:rsidR="006E4D81" w:rsidRDefault="006E4D81" w:rsidP="006E4D81">
      <w:r>
        <w:t>Голикова поручила губернаторам взять под личный контроль ход строительства и принять все необходимые меры по соблюдению графиков выполнения работ, добавили в пресс-службе правительства.</w:t>
      </w:r>
    </w:p>
    <w:p w:rsidR="006E4D81" w:rsidRDefault="006E4D81" w:rsidP="006E4D81">
      <w:r>
        <w:t xml:space="preserve">В мае 2023 года сообщалось, что 207 тысяч российских семей оформили получение ежемесячных пособий на детей до трёх лет из средств материнского капитала в рамках нацпроекта </w:t>
      </w:r>
      <w:r w:rsidR="000D4129">
        <w:t>«</w:t>
      </w:r>
      <w:r>
        <w:t>Демография</w:t>
      </w:r>
      <w:r w:rsidR="000D4129">
        <w:t>»</w:t>
      </w:r>
      <w:r>
        <w:t>. Тратить маткапитал на ежемесячные выплаты могут семьи, доход которых ниже двух прожиточных минимумов на человека, размер выплаты составляет один региональный прожиточный минимум на ребенка в месяц.</w:t>
      </w:r>
    </w:p>
    <w:p w:rsidR="006E4D81" w:rsidRDefault="006E4D81" w:rsidP="006E4D81">
      <w:r>
        <w:t xml:space="preserve">В апреле сообщалось, что в 2023 году по нацпроекту </w:t>
      </w:r>
      <w:r w:rsidR="000D4129">
        <w:t>«</w:t>
      </w:r>
      <w:r>
        <w:t>Демография</w:t>
      </w:r>
      <w:r w:rsidR="000D4129">
        <w:t>»</w:t>
      </w:r>
      <w:r>
        <w:t xml:space="preserve"> будет проведена комплексная модернизация более чем 400 центров занятости. Кроме того, около 10 тысяч карьерных и кадровых специалистов центров занятости уже прошли необходимое переобучение, которое должно повысить качество работы центров.</w:t>
      </w:r>
    </w:p>
    <w:p w:rsidR="006E4D81" w:rsidRPr="006E4D81" w:rsidRDefault="00406431" w:rsidP="006E4D81">
      <w:hyperlink r:id="rId22" w:history="1">
        <w:r w:rsidR="006E4D81" w:rsidRPr="00D2524B">
          <w:rPr>
            <w:rStyle w:val="a3"/>
          </w:rPr>
          <w:t>https://regnum.ru/news/3812247</w:t>
        </w:r>
      </w:hyperlink>
      <w:r w:rsidR="006E4D81">
        <w:t xml:space="preserve"> </w:t>
      </w:r>
    </w:p>
    <w:p w:rsidR="001B5696" w:rsidRPr="008C49B2" w:rsidRDefault="001B5696" w:rsidP="001B5696">
      <w:pPr>
        <w:pStyle w:val="2"/>
      </w:pPr>
      <w:bookmarkStart w:id="59" w:name="ф5"/>
      <w:bookmarkStart w:id="60" w:name="_Toc137541072"/>
      <w:bookmarkEnd w:id="59"/>
      <w:r w:rsidRPr="008C49B2">
        <w:lastRenderedPageBreak/>
        <w:t>ГАРАНТ, 09.06.2023, Самостоятельно обеспечивающих себя работой военных пенсионеров освободили от взносов на ОПС</w:t>
      </w:r>
      <w:bookmarkEnd w:id="60"/>
    </w:p>
    <w:p w:rsidR="001B5696" w:rsidRDefault="001B5696" w:rsidP="00934EA5">
      <w:pPr>
        <w:pStyle w:val="3"/>
      </w:pPr>
      <w:bookmarkStart w:id="61" w:name="_Toc137541073"/>
      <w:r>
        <w:t>С 10 января 2021 г. Законом № 502-ФЗ освобождены от страховых взносов на ОПС адвокаты из числа военных пенсионеров (Проект федерального закона № 285551-8). Однако для других военных пенсионеров сохранился прежний правовой режим их участия в обязательном пенсионном страховании. В постановлении от 11 октября 2022 г. № 42-П КС РФ указал, что все самостоятельно обеспечивающие себя работой военные пенсионеры имеют общее правовое положение и относятся к одной категории застрахованных лиц. Поэтому федеральному законодателю надлежит внести в правовое регулирование соответствующие изменения (см. новость от 17 октября 2022 г.).</w:t>
      </w:r>
      <w:bookmarkEnd w:id="61"/>
    </w:p>
    <w:p w:rsidR="001B5696" w:rsidRDefault="001B5696" w:rsidP="001B5696">
      <w:r>
        <w:t>25 мая Госдума приняла поправки в Закон № 167-ФЗ, направленные на выполнение этого предписания КС РФ. Они предусматривают исключение не только адвокатов, но и ИП, арбитражных управляющих, нотариусов, занимающихся частной практикой, являющихся получателями пенсии за выслугу лет или пенсии по инвалидности в соответствии с Законом № 4468-1, из числа страхователей и застрахованных лиц, на которых распространяется ОПС в соответствии с Законом № 167-ФЗ, что, соответственно, влечет за собой освобождение указанных лиц от уплаты страховых взносов.</w:t>
      </w:r>
    </w:p>
    <w:p w:rsidR="001B5696" w:rsidRDefault="001B5696" w:rsidP="001B5696">
      <w:r>
        <w:t>При этом в ст. 29 Закона № 167-ФЗ вносятся изменения, предоставляющие военным пенсионерам право добровольной уплаты взносов на ОПС. Это позволит как засчитывать периоды уплаты ими страховых взносов на ОПС в страховой стаж, учитываемый при определении права на страховую пенсию, так и самостоятельно определять таким лицам размер добровольно уплачиваемых страховых взносов.</w:t>
      </w:r>
    </w:p>
    <w:p w:rsidR="001B5696" w:rsidRPr="001B5696" w:rsidRDefault="00406431" w:rsidP="001B5696">
      <w:hyperlink r:id="rId23" w:history="1">
        <w:r w:rsidR="001B5696" w:rsidRPr="00D2524B">
          <w:rPr>
            <w:rStyle w:val="a3"/>
          </w:rPr>
          <w:t>https://www.garant.ru/news/1629048</w:t>
        </w:r>
      </w:hyperlink>
      <w:r w:rsidR="001B5696">
        <w:t xml:space="preserve"> </w:t>
      </w:r>
    </w:p>
    <w:p w:rsidR="009B140A" w:rsidRPr="008C49B2" w:rsidRDefault="009B140A" w:rsidP="009B140A">
      <w:pPr>
        <w:pStyle w:val="2"/>
      </w:pPr>
      <w:bookmarkStart w:id="62" w:name="_Toc137541074"/>
      <w:r w:rsidRPr="008C49B2">
        <w:t>PRIMPRESS, 09.06.2023, Указ подписан. Пенсионерам объявили о разовой выплате 16 000 рублей с 10 июня</w:t>
      </w:r>
      <w:bookmarkEnd w:id="62"/>
    </w:p>
    <w:p w:rsidR="009B140A" w:rsidRDefault="009B140A" w:rsidP="00934EA5">
      <w:pPr>
        <w:pStyle w:val="3"/>
      </w:pPr>
      <w:bookmarkStart w:id="63" w:name="_Toc137541075"/>
      <w:r>
        <w:t>Пенсионерам рассказали о денежной выплате, которую будут выдавать всего один раз за год. Ее размер в этом году составит более 16 тысяч рублей. А перечисления многим гражданам начнутся уже с 10 июня. Об этом рассказал пенсионный эксперт Сергей Власов, сообщает PRIMPRESS.</w:t>
      </w:r>
      <w:bookmarkEnd w:id="63"/>
    </w:p>
    <w:p w:rsidR="009B140A" w:rsidRDefault="009B140A" w:rsidP="009B140A">
      <w:r>
        <w:t>По его словам, получить дополнительные деньги в ближайшее время смогут пожилые граждане, которые активно помогали станциям переливания крови или даже до сих пор это делают. Тем, кто много раз сдавал кровь и достиг определенного порога, выдается значок почетного донора. И уже это звание дает право на получение денежной выплаты.</w:t>
      </w:r>
    </w:p>
    <w:p w:rsidR="009B140A" w:rsidRDefault="000D4129" w:rsidP="009B140A">
      <w:r>
        <w:t>«</w:t>
      </w:r>
      <w:r w:rsidR="009B140A">
        <w:t xml:space="preserve">Такую выплату выдают гражданам один раз в год. Тем, у кого звание есть давно, деньги уже перечислили в автоматическом режиме до 1 апреля. Но по новым назначениям выплаты еще будут приходить, потому что для них нужно подать заявление. Сделать это теперь можно и на портале </w:t>
      </w:r>
      <w:r>
        <w:t>«</w:t>
      </w:r>
      <w:r w:rsidR="009B140A">
        <w:t>Госуслуги</w:t>
      </w:r>
      <w:r>
        <w:t>»</w:t>
      </w:r>
      <w:r w:rsidR="009B140A">
        <w:t>, – рассказал Власов.</w:t>
      </w:r>
    </w:p>
    <w:p w:rsidR="009B140A" w:rsidRDefault="009B140A" w:rsidP="009B140A">
      <w:r>
        <w:lastRenderedPageBreak/>
        <w:t>Он уточнил, что пособие обещают зачислить через десять дней после подачи заявления. То есть уже 10 июня начнутся перечисления тем, кто обратился за выплатой в начале июня. А все остальные смогут получить средства позднее.</w:t>
      </w:r>
    </w:p>
    <w:p w:rsidR="009B140A" w:rsidRDefault="009B140A" w:rsidP="009B140A">
      <w:r>
        <w:t>В этом году, по словам эксперта, размер выплаты составляет около 16 500 рублей, но каждый год сумма меняется и становится выше. Получить ее могут все пенсионеры, у которых есть почетное звание и соответствующий значок. Причем совершенно неважно, когда было присвоено такое звание: во времена СССР или уже в России.</w:t>
      </w:r>
    </w:p>
    <w:p w:rsidR="009B140A" w:rsidRDefault="009B140A" w:rsidP="009B140A">
      <w:r>
        <w:t>Отмечается, что стать почетным донором могут те, кто сдал кровь 40 раз или плазму в течение 60 раз. Но все дотации должны быть безвозмездными, то есть человек не должен получать за них деньги. А помимо денежной выплаты такие доноры, среди которых немало пенсионеров, получают еще дополнительные льготы и другие преференции, добавил Власов.</w:t>
      </w:r>
    </w:p>
    <w:p w:rsidR="00D1642B" w:rsidRDefault="00406431" w:rsidP="009B140A">
      <w:hyperlink r:id="rId24" w:history="1">
        <w:r w:rsidR="009B140A" w:rsidRPr="00D2524B">
          <w:rPr>
            <w:rStyle w:val="a3"/>
          </w:rPr>
          <w:t>https://primpress.ru/article/101809</w:t>
        </w:r>
      </w:hyperlink>
    </w:p>
    <w:p w:rsidR="009B140A" w:rsidRPr="008C49B2" w:rsidRDefault="009B140A" w:rsidP="009B140A">
      <w:pPr>
        <w:pStyle w:val="2"/>
      </w:pPr>
      <w:bookmarkStart w:id="64" w:name="ф6"/>
      <w:bookmarkStart w:id="65" w:name="_Toc137541076"/>
      <w:bookmarkEnd w:id="64"/>
      <w:r w:rsidRPr="008C49B2">
        <w:t xml:space="preserve">PRIMPRESS, 09.06.2023, </w:t>
      </w:r>
      <w:r w:rsidR="000D4129">
        <w:t>«</w:t>
      </w:r>
      <w:r w:rsidRPr="008C49B2">
        <w:t>По 1000 рублей за каждый год</w:t>
      </w:r>
      <w:r w:rsidR="000D4129">
        <w:t>»</w:t>
      </w:r>
      <w:r w:rsidRPr="008C49B2">
        <w:t>. Пенсионеров ждет большой сюрприз с 10 июня</w:t>
      </w:r>
      <w:bookmarkEnd w:id="65"/>
      <w:r w:rsidRPr="008C49B2">
        <w:t xml:space="preserve"> </w:t>
      </w:r>
    </w:p>
    <w:p w:rsidR="009B140A" w:rsidRDefault="009B140A" w:rsidP="00934EA5">
      <w:pPr>
        <w:pStyle w:val="3"/>
      </w:pPr>
      <w:bookmarkStart w:id="66" w:name="_Toc137541077"/>
      <w:r>
        <w:t>Российским пенсионерам рассказали о приятном сюрпризе, который многие начнут получать уже с 10 июня. Бонус будут начислять тем, у кого в мае состоялось важное событие в жизни. И проявится это в виде тысячи рублей за каждый год такого срока. Об этом рассказала пенсионный эксперт Анастасия Киреева, сообщает PRIMPRESS.</w:t>
      </w:r>
      <w:bookmarkEnd w:id="66"/>
    </w:p>
    <w:p w:rsidR="009B140A" w:rsidRDefault="009B140A" w:rsidP="009B140A">
      <w:r>
        <w:t>По ее словам, получить приятный бонус смогут пожилые граждане, которые долгое время прожили в паре. Длительные браки сейчас поощряются в нескольких десятках российских регионов. Местные власти выдают за это пенсионерам финансовую помощь. Но зачастую для этого людям необходимо подать заявление.</w:t>
      </w:r>
    </w:p>
    <w:p w:rsidR="009B140A" w:rsidRDefault="000D4129" w:rsidP="009B140A">
      <w:r>
        <w:t>«</w:t>
      </w:r>
      <w:r w:rsidR="009B140A">
        <w:t>Важным условием для получения выплаты является непрерывность брака, который должен быть оформлен официально, то есть через структуры ЗАГС. А выдают деньги начиная с 50-летнего юбилея со дня свадьбы</w:t>
      </w:r>
      <w:r>
        <w:t>»</w:t>
      </w:r>
      <w:r w:rsidR="009B140A">
        <w:t>, – рассказала Киреева.</w:t>
      </w:r>
    </w:p>
    <w:p w:rsidR="009B140A" w:rsidRDefault="009B140A" w:rsidP="009B140A">
      <w:r>
        <w:t>При этом список регионов, по ее словам, где действует такое пособие, расширяется. Например, недавно выплату ввели в Татарстане, где на юбилей от 50 до 70 лет совместной жизни будут выплачивать от 6 до 25 тысяч рублей. Но это только если юбилей пришелся на этот год. А если такое событие отмечалось ранее, пособие составит уже от 3 до 5 тысяч рублей.</w:t>
      </w:r>
    </w:p>
    <w:p w:rsidR="009B140A" w:rsidRDefault="009B140A" w:rsidP="009B140A">
      <w:r>
        <w:t>Наиболее щедры власти в Санкт-Петербурге, Ленинградской области и ХМАО. Там пенсионерам выдают фактически по 1000 рублей за каждый год прожитой вместе жизни. На юбилей 50 лет можно получить 50 тысяч рублей, за 60 лет – 60 тысяч и так далее до 75 лет. Выплата предоставляется только по заявлениям. Так что те, кто отметил годовщину в мае и недавно обратился в соцзащиту, смогут увидеть свои деньги уже с 10 июня.</w:t>
      </w:r>
    </w:p>
    <w:p w:rsidR="009B140A" w:rsidRDefault="00406431" w:rsidP="009B140A">
      <w:hyperlink r:id="rId25" w:history="1">
        <w:r w:rsidR="009B140A" w:rsidRPr="00D2524B">
          <w:rPr>
            <w:rStyle w:val="a3"/>
          </w:rPr>
          <w:t>https://primpress.ru/article/101810</w:t>
        </w:r>
      </w:hyperlink>
    </w:p>
    <w:p w:rsidR="009B140A" w:rsidRPr="008C49B2" w:rsidRDefault="009B140A" w:rsidP="009B140A">
      <w:pPr>
        <w:pStyle w:val="2"/>
      </w:pPr>
      <w:bookmarkStart w:id="67" w:name="_Toc137541078"/>
      <w:r w:rsidRPr="008C49B2">
        <w:lastRenderedPageBreak/>
        <w:t xml:space="preserve">PRIMPRESS, 09.06.2023, </w:t>
      </w:r>
      <w:r w:rsidR="000D4129">
        <w:t>«</w:t>
      </w:r>
      <w:r w:rsidRPr="008C49B2">
        <w:t>За услуги ЖКХ теперь платить не нужно</w:t>
      </w:r>
      <w:r w:rsidR="000D4129">
        <w:t>»</w:t>
      </w:r>
      <w:r w:rsidRPr="008C49B2">
        <w:t>. Пенсионерам объявили о новом решении с июня</w:t>
      </w:r>
      <w:bookmarkEnd w:id="67"/>
      <w:r w:rsidRPr="008C49B2">
        <w:t xml:space="preserve"> </w:t>
      </w:r>
    </w:p>
    <w:p w:rsidR="009B140A" w:rsidRDefault="009B140A" w:rsidP="00934EA5">
      <w:pPr>
        <w:pStyle w:val="3"/>
      </w:pPr>
      <w:bookmarkStart w:id="68" w:name="_Toc137541079"/>
      <w:r>
        <w:t>Российским пенсионерам рассказали о возможности не платить за услуги ЖКХ. Значительно сэкономить уже с июня сможет каждый пожилой человек. Для этого придется собрать документы и подать заявление. Об этом рассказала юрист Ирина Сивакова, сообщает PRIMPRESS.</w:t>
      </w:r>
      <w:bookmarkEnd w:id="68"/>
    </w:p>
    <w:p w:rsidR="009B140A" w:rsidRDefault="009B140A" w:rsidP="009B140A">
      <w:r>
        <w:t>По ее словам, в июне многие пожилые граждане по всей стране будут отправляться на свои дачи или уезжать на длительное время к родственникам. Соответственно, их городские квартиры, где они обычно проживают в остальное время года, будут пустовать. А это значит, что можно снять с себя обязанность платить за некоторые коммунальные услуги.</w:t>
      </w:r>
    </w:p>
    <w:p w:rsidR="009B140A" w:rsidRDefault="009B140A" w:rsidP="009B140A">
      <w:r>
        <w:t>Как отметила юрист, перерасчет можно будет сделать в том случае, если в квартире никто не живет определенное время. Этот факт пенсионерам нужно будет подтвердить документально, например, показав билеты на проезд или путевку в санаторий, если поездка была совершена именно туда.</w:t>
      </w:r>
    </w:p>
    <w:p w:rsidR="009B140A" w:rsidRDefault="009B140A" w:rsidP="009B140A">
      <w:r>
        <w:t>Освободить себя от оплаты пожилые граждане смогут за водоснабжение и водоотведение, а также за электричество и газ, но только в том случае, если в квартире не установлены счетчики и есть акт, который подтверждает, что приборы учета в жилище поставить нельзя. А вот за обращение с твердыми коммунальными отходами (ТКО), то есть за вывоз мусора точно можно не платить, вне зависимости от того, как именно начисляется плата за услугу: по площади квартиры или с учетом количества прописанных там человек.</w:t>
      </w:r>
    </w:p>
    <w:p w:rsidR="009B140A" w:rsidRDefault="009B140A" w:rsidP="009B140A">
      <w:r>
        <w:t>Для этого необходимо будет собрать все бумаги и подать заявление о перерасчете после возвращения в квартиру. Сделать это можно в любом МФЦ уже в июне. Однако если в квартире все-таки установлены счетчики, то, по словам Сиваковой, плата будет начисляться по ним. То есть в итоге в квитанциях все равно будут нулевые цифры и платить не придется. Но для этого важно будет подавать показания приборов регулярно.</w:t>
      </w:r>
    </w:p>
    <w:p w:rsidR="009B140A" w:rsidRPr="00F953F7" w:rsidRDefault="00406431" w:rsidP="009B140A">
      <w:hyperlink r:id="rId26" w:history="1">
        <w:r w:rsidR="009B140A" w:rsidRPr="00D2524B">
          <w:rPr>
            <w:rStyle w:val="a3"/>
          </w:rPr>
          <w:t>https://primpress.ru/article/101682</w:t>
        </w:r>
      </w:hyperlink>
    </w:p>
    <w:p w:rsidR="00F953F7" w:rsidRPr="008C49B2" w:rsidRDefault="00F953F7" w:rsidP="00F953F7">
      <w:pPr>
        <w:pStyle w:val="2"/>
      </w:pPr>
      <w:bookmarkStart w:id="69" w:name="_Toc137541080"/>
      <w:r w:rsidRPr="008C49B2">
        <w:rPr>
          <w:lang w:val="en-US"/>
        </w:rPr>
        <w:t>PRIMPRESS</w:t>
      </w:r>
      <w:r w:rsidRPr="008C49B2">
        <w:t>, 11.06.2023, Индексацию уберут, а пенсии пересчитают. Пенсионеров ждет большой сюрприз</w:t>
      </w:r>
      <w:bookmarkEnd w:id="69"/>
    </w:p>
    <w:p w:rsidR="00F953F7" w:rsidRPr="00473591" w:rsidRDefault="00F953F7" w:rsidP="00934EA5">
      <w:pPr>
        <w:pStyle w:val="3"/>
      </w:pPr>
      <w:bookmarkStart w:id="70" w:name="_Toc137541081"/>
      <w:r w:rsidRPr="00473591">
        <w:t xml:space="preserve">Российским пенсионерам рассказали о большом сюрпризе, который будет связан с изменением размера выплат. Индексацию пенсии в этом случае уберут, но при этом человек получит право на перерасчет выплаты в конце лета. Об этом рассказал пенсионный эксперт Сергей Власов, сообщает </w:t>
      </w:r>
      <w:r w:rsidRPr="00F953F7">
        <w:rPr>
          <w:lang w:val="en-US"/>
        </w:rPr>
        <w:t>PRIMPRESS</w:t>
      </w:r>
      <w:r w:rsidRPr="00473591">
        <w:t>.</w:t>
      </w:r>
      <w:bookmarkEnd w:id="70"/>
    </w:p>
    <w:p w:rsidR="00F953F7" w:rsidRPr="00473591" w:rsidRDefault="00F953F7" w:rsidP="00F953F7">
      <w:r w:rsidRPr="00473591">
        <w:t>По его словам, сюрприз ожидает тех пожилых граждан, которые продолжают трудиться даже после выхода на пенсию. В таком возрасте работу не бросают очень многие люди. И из них немало тех, кто может претендовать на смену статуса, что сулит для них различные преференции.</w:t>
      </w:r>
    </w:p>
    <w:p w:rsidR="00F953F7" w:rsidRPr="00473591" w:rsidRDefault="000D4129" w:rsidP="00F953F7">
      <w:r>
        <w:t>«</w:t>
      </w:r>
      <w:r w:rsidR="00F953F7" w:rsidRPr="00473591">
        <w:t xml:space="preserve">Как известно, работающим пенсионерам не повышают пенсии, индексация для них приостановлена с 2016 года. Получить прибавку можно только после увольнения. </w:t>
      </w:r>
      <w:r w:rsidR="00F953F7" w:rsidRPr="00473591">
        <w:lastRenderedPageBreak/>
        <w:t>Однако в определенном случае этого можно добиться, даже не оставляя работу</w:t>
      </w:r>
      <w:r>
        <w:t>»</w:t>
      </w:r>
      <w:r w:rsidR="00F953F7" w:rsidRPr="00473591">
        <w:t>, – рассказал Власов.</w:t>
      </w:r>
    </w:p>
    <w:p w:rsidR="00F953F7" w:rsidRPr="00473591" w:rsidRDefault="00F953F7" w:rsidP="00F953F7">
      <w:r w:rsidRPr="00473591">
        <w:t>Он уточнил, что это произойдет, если пенсионер оформится как самозанятый. Такой статус даст пожилым гражданам возможность одновременно и работать, и получать все доступные индексации пенсий, но только в том случае, если человек не будет платить добровольные взносы в Социальный фонд.</w:t>
      </w:r>
    </w:p>
    <w:p w:rsidR="00F953F7" w:rsidRPr="00473591" w:rsidRDefault="000D4129" w:rsidP="00F953F7">
      <w:r>
        <w:t>«</w:t>
      </w:r>
      <w:r w:rsidR="00F953F7" w:rsidRPr="00473591">
        <w:t>По умолчанию самозанятые не платят такие взносы, а значит, в системе СФР они числятся как неработающие. То есть имеют право на получение индексации пенсии на общих основаниях</w:t>
      </w:r>
      <w:r>
        <w:t>»</w:t>
      </w:r>
      <w:r w:rsidR="00F953F7" w:rsidRPr="00473591">
        <w:t>, – отметил эксперт.</w:t>
      </w:r>
    </w:p>
    <w:p w:rsidR="00F953F7" w:rsidRPr="00473591" w:rsidRDefault="00F953F7" w:rsidP="00F953F7">
      <w:r w:rsidRPr="00473591">
        <w:t>При этом при желании пенсионер, получивший статус самозанятого, может начать перечислять взносы в фонд, чтобы накапливать для себя пенсионные баллы. В таком случае индексацию для человека уже уберут, но для него откроется другая возможность. В этой ситуации пенсионеру будет доступен ежегодный перерасчет пенсии, который производится в августе. Его делают для тех граждан, которые работали в течение предыдущего года. А размер прибавки будет зависеть от суммы перечисленных взносов за год, подчеркнул Власов.</w:t>
      </w:r>
    </w:p>
    <w:p w:rsidR="00F953F7" w:rsidRDefault="00406431" w:rsidP="00F953F7">
      <w:hyperlink r:id="rId27" w:history="1">
        <w:r w:rsidR="00F953F7" w:rsidRPr="00240DDD">
          <w:rPr>
            <w:rStyle w:val="a3"/>
            <w:lang w:val="en-US"/>
          </w:rPr>
          <w:t>https</w:t>
        </w:r>
        <w:r w:rsidR="00F953F7" w:rsidRPr="00E75908">
          <w:rPr>
            <w:rStyle w:val="a3"/>
          </w:rPr>
          <w:t>://</w:t>
        </w:r>
        <w:r w:rsidR="00F953F7" w:rsidRPr="00240DDD">
          <w:rPr>
            <w:rStyle w:val="a3"/>
            <w:lang w:val="en-US"/>
          </w:rPr>
          <w:t>primpress</w:t>
        </w:r>
        <w:r w:rsidR="00F953F7" w:rsidRPr="00E75908">
          <w:rPr>
            <w:rStyle w:val="a3"/>
          </w:rPr>
          <w:t>.</w:t>
        </w:r>
        <w:r w:rsidR="00F953F7" w:rsidRPr="00240DDD">
          <w:rPr>
            <w:rStyle w:val="a3"/>
            <w:lang w:val="en-US"/>
          </w:rPr>
          <w:t>ru</w:t>
        </w:r>
        <w:r w:rsidR="00F953F7" w:rsidRPr="00E75908">
          <w:rPr>
            <w:rStyle w:val="a3"/>
          </w:rPr>
          <w:t>/</w:t>
        </w:r>
        <w:r w:rsidR="00F953F7" w:rsidRPr="00240DDD">
          <w:rPr>
            <w:rStyle w:val="a3"/>
            <w:lang w:val="en-US"/>
          </w:rPr>
          <w:t>article</w:t>
        </w:r>
        <w:r w:rsidR="00F953F7" w:rsidRPr="00E75908">
          <w:rPr>
            <w:rStyle w:val="a3"/>
          </w:rPr>
          <w:t>/101870</w:t>
        </w:r>
      </w:hyperlink>
      <w:r w:rsidR="00F953F7" w:rsidRPr="00E75908">
        <w:t xml:space="preserve"> </w:t>
      </w:r>
    </w:p>
    <w:p w:rsidR="00D225AE" w:rsidRPr="008C49B2" w:rsidRDefault="00D225AE" w:rsidP="00D225AE">
      <w:pPr>
        <w:pStyle w:val="2"/>
      </w:pPr>
      <w:bookmarkStart w:id="71" w:name="_Toc137541082"/>
      <w:r w:rsidRPr="008C49B2">
        <w:t>PRIMPRESS, 12.06.2023, Указ подписан. Пенсионеров, у которых есть стаж до 1991 года, ждет большой сюрприз с 13 июня</w:t>
      </w:r>
      <w:bookmarkEnd w:id="71"/>
    </w:p>
    <w:p w:rsidR="00D225AE" w:rsidRDefault="00D225AE" w:rsidP="00934EA5">
      <w:pPr>
        <w:pStyle w:val="3"/>
      </w:pPr>
      <w:bookmarkStart w:id="72" w:name="_Toc137541083"/>
      <w:r>
        <w:t>Российским пенсионерам, у которых есть стаж до 1991 года, рассказали о новом сюрпризе. Пожилые граждане смогут воспользоваться новой возможностью, чтобы получить перерасчет пенсии. И такой прецедент для них недавно был создан судом, сообщает PRIMPRESS.</w:t>
      </w:r>
      <w:bookmarkEnd w:id="72"/>
    </w:p>
    <w:p w:rsidR="00D225AE" w:rsidRDefault="00D225AE" w:rsidP="00D225AE">
      <w:r>
        <w:t>Как рассказала юрист Ирина Сивакова, приятное решение было принято по итогам рассмотрения дела одной из россиянок, которая хотела отстоять свои пенсионные права. Однако в итоге это может дать надежду всем, кто окажется в подобной ситуации с таким стажем.</w:t>
      </w:r>
    </w:p>
    <w:p w:rsidR="00D225AE" w:rsidRDefault="00D225AE" w:rsidP="00D225AE">
      <w:r>
        <w:t>Отмечается, что женщина хотела выйти на пенсию, потому что у нее как раз подошел пенсионный возраст по закону. Однако когда гражданка обратилась к специалистам, ей отказали в назначении выплаты. Ей объяснили, что у нее не хватает нужного объема стажа, чтобы пенсия была назначена. Хотя женщина думала, что отработала минимум 20 лет.</w:t>
      </w:r>
    </w:p>
    <w:p w:rsidR="00D225AE" w:rsidRDefault="00D225AE" w:rsidP="00D225AE">
      <w:r>
        <w:t>Когда начали разбираться, выяснилось, что периоды стажа до 1991 года ей попросту не засчитали. А сделали это, потому что в трудовой книжке соответствующие записи были внесены с ошибкой. Там было написано, что трудовую начали вести с 1984 года, хотя работала в колхозе женщина, по ее собственным словам, до 1983 года.</w:t>
      </w:r>
    </w:p>
    <w:p w:rsidR="00D225AE" w:rsidRDefault="00D225AE" w:rsidP="00D225AE">
      <w:r>
        <w:t>Таким образом, вычеркнуты оказались сразу 13 лет стажа. Но женщина мириться с этим не стала и обратилась за помощью к юристам. В итоге был подан иск в суд, а судьи встали на сторону гражданки. Там подчеркнули, что ошибки в ведении трудовой книжки нельзя записать в вину будущей пенсионерки. Следить за этим должен работодатель, но не засчитывать стаж просто нет причины.</w:t>
      </w:r>
    </w:p>
    <w:p w:rsidR="00D225AE" w:rsidRDefault="00D225AE" w:rsidP="00D225AE">
      <w:r>
        <w:lastRenderedPageBreak/>
        <w:t>Поэтому женщине сделали перерасчет стажа, и пенсия в итоге была назначена. А это значит, что с 13 июня рассчитывать на подобный исход смогут и другие пенсионеры или потенциальные получатели пенсии, которые будут подавать такой же запрос.</w:t>
      </w:r>
    </w:p>
    <w:p w:rsidR="00D225AE" w:rsidRDefault="00406431" w:rsidP="00D225AE">
      <w:hyperlink r:id="rId28" w:history="1">
        <w:r w:rsidR="00D225AE" w:rsidRPr="00EB0F74">
          <w:rPr>
            <w:rStyle w:val="a3"/>
          </w:rPr>
          <w:t>https://primpress.ru/article/101891</w:t>
        </w:r>
      </w:hyperlink>
      <w:r w:rsidR="00D225AE">
        <w:t xml:space="preserve"> </w:t>
      </w:r>
    </w:p>
    <w:p w:rsidR="00514A5A" w:rsidRPr="008C49B2" w:rsidRDefault="00514A5A" w:rsidP="00514A5A">
      <w:pPr>
        <w:pStyle w:val="2"/>
      </w:pPr>
      <w:bookmarkStart w:id="73" w:name="_Toc137541084"/>
      <w:r w:rsidRPr="008C49B2">
        <w:t>ФедералПресс, 10.06.2023, Чем грозит переход на пенсию по потере кормильца</w:t>
      </w:r>
      <w:bookmarkEnd w:id="73"/>
    </w:p>
    <w:p w:rsidR="00514A5A" w:rsidRDefault="00514A5A" w:rsidP="00934EA5">
      <w:pPr>
        <w:pStyle w:val="3"/>
      </w:pPr>
      <w:bookmarkStart w:id="74" w:name="_Toc137541085"/>
      <w:r>
        <w:t xml:space="preserve">Юрист Ирина Сивакова рассказала, почему не стоит переходить с пенсии по старости или пенсии по инвалидности на пенсию по потере кормильца. Специалист утверждает, что выплата в таком случае будет ниже. </w:t>
      </w:r>
      <w:r w:rsidR="000D4129">
        <w:t>«</w:t>
      </w:r>
      <w:r>
        <w:t>Пенсия по случаю потери кормильца будет всегда меньше, чем была пенсия самого кормильца. Это происходит потому, что в ней не учитывается ряд доплат, которые полагаются к пенсии по старости или по инвалидности</w:t>
      </w:r>
      <w:r w:rsidR="000D4129">
        <w:t>»</w:t>
      </w:r>
      <w:r>
        <w:t>, - объясняет Сивакова.</w:t>
      </w:r>
      <w:bookmarkEnd w:id="74"/>
    </w:p>
    <w:p w:rsidR="00514A5A" w:rsidRDefault="00514A5A" w:rsidP="00514A5A">
      <w:r>
        <w:t>К пенсии по потере кормильца не полагается прибавка за иждивенца, если такой имеется. Это происходит потому, что человек, получающий такую пенсию, сам является иждивенцем.</w:t>
      </w:r>
    </w:p>
    <w:p w:rsidR="00514A5A" w:rsidRDefault="00514A5A" w:rsidP="00514A5A">
      <w:r>
        <w:t>Также нельзя будет получить прибавку к пенсии в связи с достижением 80-летнего возраста. На таком основании могут повысить только пенсию по старости на 100 % от фиксированной выплаты, что является весьма значительной суммой.</w:t>
      </w:r>
    </w:p>
    <w:p w:rsidR="00514A5A" w:rsidRDefault="00514A5A" w:rsidP="00514A5A">
      <w:r>
        <w:t>Пенсию по потере кормильца не повысят, если у гражданина подтвердили первую группу инвалидности. А размер прибавки составляет столько же, сколько для 80-летних пенсионеров.</w:t>
      </w:r>
    </w:p>
    <w:p w:rsidR="00514A5A" w:rsidRDefault="00514A5A" w:rsidP="00514A5A">
      <w:r>
        <w:t>Прибавка к пенсии за работу в северных районах также не предусмотрена тем, кто получает пенсию по потере кормильца.</w:t>
      </w:r>
    </w:p>
    <w:p w:rsidR="00514A5A" w:rsidRDefault="00514A5A" w:rsidP="00514A5A">
      <w:r>
        <w:t>Получатели пенсии по старости или инвалидности могут рассчитывать на прибавку за работу в сельском хозяйстве, в отличие от получателей пенсии по потере кормильца, рассказывает эксперт в Дзен-канале.</w:t>
      </w:r>
    </w:p>
    <w:p w:rsidR="00514A5A" w:rsidRPr="00E75908" w:rsidRDefault="00406431" w:rsidP="00514A5A">
      <w:hyperlink r:id="rId29" w:history="1">
        <w:r w:rsidR="00514A5A" w:rsidRPr="00EB0F74">
          <w:rPr>
            <w:rStyle w:val="a3"/>
          </w:rPr>
          <w:t>https://fedpress.ru/news/77/society/3247854</w:t>
        </w:r>
      </w:hyperlink>
      <w:r w:rsidR="00514A5A">
        <w:t xml:space="preserve"> </w:t>
      </w:r>
    </w:p>
    <w:p w:rsidR="00BA05FE" w:rsidRPr="008C49B2" w:rsidRDefault="00BA05FE" w:rsidP="00BA05FE">
      <w:pPr>
        <w:pStyle w:val="2"/>
      </w:pPr>
      <w:bookmarkStart w:id="75" w:name="_Toc137541086"/>
      <w:r w:rsidRPr="008C49B2">
        <w:t>Конкурент, 10.06.2023, Должны предоставить власти любого региона. Пенсионерам рассказали о прибавке</w:t>
      </w:r>
      <w:bookmarkEnd w:id="75"/>
    </w:p>
    <w:p w:rsidR="00BA05FE" w:rsidRDefault="00BA05FE" w:rsidP="00934EA5">
      <w:pPr>
        <w:pStyle w:val="3"/>
      </w:pPr>
      <w:bookmarkStart w:id="76" w:name="_Toc137541087"/>
      <w:r>
        <w:t>Сегодня российским пенсионерам полагается специальная доплата к пенсионным выплатам, которая помогает им увеличить размер своего материального обеспечения. Об этом рассказали специалисты Социального фонда России. Речь идет о средствах, которые должны предоставить региональные власти. Как отметили в СФР, в тех ситуациях, когда пенсия гражданина не соответствует должному уровню, он имеет право на прибавку.</w:t>
      </w:r>
      <w:bookmarkEnd w:id="76"/>
    </w:p>
    <w:p w:rsidR="00BA05FE" w:rsidRDefault="00BA05FE" w:rsidP="00BA05FE">
      <w:r>
        <w:t>Напомним, что, согласно действующему законодательству, пенсия гражданина России не может быть менее регионального прожиточного минимума, установленного для пожилых россиян.</w:t>
      </w:r>
    </w:p>
    <w:p w:rsidR="00BA05FE" w:rsidRDefault="00BA05FE" w:rsidP="00BA05FE">
      <w:r>
        <w:lastRenderedPageBreak/>
        <w:t>При этом в каждом субъекте это значение свое. Например, в Приморском крае ПМ на пенсионера равен 14 тыс. 711 руб., в Москве – 16 тыс. 257 руб., а, например, в Чукотском автономном округе – 30 тыс. 906 руб.</w:t>
      </w:r>
    </w:p>
    <w:p w:rsidR="00BA05FE" w:rsidRDefault="00BA05FE" w:rsidP="00BA05FE">
      <w:r>
        <w:t>Если пенсия гражданина меньше данного показателя, то ему полагается прибавка из средств регионального бюджета. При этом, как отметили в СФР, при назначении доплаты будут учитываться фиксированная выплата к страховой пенсии по старости и прибавки к ней – например, за сельский, северный стаж или иждивенцев – накопительная пенсия, если она есть, ежемесячная денежная выплата, срочные пенсионные выплаты и прибавки за выдающиеся достижения. Если все вместе все равно не дотягивает до размера ПМ, то прибавку назначат.</w:t>
      </w:r>
    </w:p>
    <w:p w:rsidR="00BA05FE" w:rsidRDefault="00BA05FE" w:rsidP="00BA05FE">
      <w:r>
        <w:t>При этом затрагивает норма только жителей тех регионов, где установлен ПМ выше федерального значения – 12 тыс. 363 руб.</w:t>
      </w:r>
    </w:p>
    <w:p w:rsidR="00BA05FE" w:rsidRDefault="00BA05FE" w:rsidP="00BA05FE">
      <w:r>
        <w:t>Назначение прибавки происходит автоматически, но доступна она только неработающим или самозанятым пенсионерам.</w:t>
      </w:r>
    </w:p>
    <w:p w:rsidR="009B140A" w:rsidRDefault="00406431" w:rsidP="00BA05FE">
      <w:hyperlink r:id="rId30" w:history="1">
        <w:r w:rsidR="00BA05FE" w:rsidRPr="00D2524B">
          <w:rPr>
            <w:rStyle w:val="a3"/>
          </w:rPr>
          <w:t>https://konkurent.ru/article/59672</w:t>
        </w:r>
      </w:hyperlink>
    </w:p>
    <w:p w:rsidR="00D1642B" w:rsidRDefault="00D1642B" w:rsidP="00D1642B">
      <w:pPr>
        <w:pStyle w:val="251"/>
      </w:pPr>
      <w:bookmarkStart w:id="77" w:name="_Toc99271704"/>
      <w:bookmarkStart w:id="78" w:name="_Toc99318656"/>
      <w:bookmarkStart w:id="79" w:name="_Toc62681899"/>
      <w:bookmarkStart w:id="80" w:name="_Toc137541088"/>
      <w:bookmarkEnd w:id="44"/>
      <w:bookmarkEnd w:id="17"/>
      <w:bookmarkEnd w:id="18"/>
      <w:bookmarkEnd w:id="22"/>
      <w:bookmarkEnd w:id="23"/>
      <w:bookmarkEnd w:id="24"/>
      <w:r>
        <w:lastRenderedPageBreak/>
        <w:t>НОВОСТИ МАКРОЭКОНОМИКИ</w:t>
      </w:r>
      <w:bookmarkEnd w:id="77"/>
      <w:bookmarkEnd w:id="78"/>
      <w:bookmarkEnd w:id="80"/>
    </w:p>
    <w:p w:rsidR="006A5FFB" w:rsidRPr="008C49B2" w:rsidRDefault="006A5FFB" w:rsidP="006A5FFB">
      <w:pPr>
        <w:pStyle w:val="2"/>
      </w:pPr>
      <w:bookmarkStart w:id="81" w:name="_Toc99271711"/>
      <w:bookmarkStart w:id="82" w:name="_Toc99318657"/>
      <w:bookmarkStart w:id="83" w:name="_Toc137541089"/>
      <w:r w:rsidRPr="008C49B2">
        <w:t>ПРАЙМ, 09.06.2023, Путин: упрочнение финансового суверенитета поможет гармонизировать рынок ЕАЭС</w:t>
      </w:r>
      <w:bookmarkEnd w:id="83"/>
    </w:p>
    <w:p w:rsidR="006A5FFB" w:rsidRDefault="006A5FFB" w:rsidP="00934EA5">
      <w:pPr>
        <w:pStyle w:val="3"/>
      </w:pPr>
      <w:bookmarkStart w:id="84" w:name="_Toc137541090"/>
      <w:r>
        <w:t>Упрочнение финансового суверенитета поможет гармонизировать финансовый рынок ЕАЭС, заявил президент РФ Владимир Путин на встрече с главами делегаций СНГ и ЕАЭС.</w:t>
      </w:r>
      <w:bookmarkEnd w:id="84"/>
    </w:p>
    <w:p w:rsidR="006A5FFB" w:rsidRDefault="000D4129" w:rsidP="006A5FFB">
      <w:r>
        <w:t>«</w:t>
      </w:r>
      <w:r w:rsidR="006A5FFB">
        <w:t>Следовало бы активизировать деятельность по линии органов исполнительной власти и Центробанков наших государств, которое нацелено на упрочение финансового суверенитета. Это поможет обеспечить устойчивость кредитно-банковской и расчетной инфраструктуры, диверсифицировать и гармонизировать Евразийский финансовый рынок так, чтобы создавались благоприятные условия для сохранения капиталов и их инвестирование в экономики наших государств</w:t>
      </w:r>
      <w:r>
        <w:t>»</w:t>
      </w:r>
      <w:r w:rsidR="006A5FFB">
        <w:t>, - сказал Путин.</w:t>
      </w:r>
    </w:p>
    <w:p w:rsidR="006A5FFB" w:rsidRDefault="006A5FFB" w:rsidP="006A5FFB">
      <w:r>
        <w:t xml:space="preserve">Естественно, добавил президент РФ, </w:t>
      </w:r>
      <w:r w:rsidR="000D4129">
        <w:t>«</w:t>
      </w:r>
      <w:r>
        <w:t>востребованы любые креативные идеи, направленные на то, чтобы придать интеграции дополнительную динамику, обогатить ее новым содержанием</w:t>
      </w:r>
      <w:r w:rsidR="000D4129">
        <w:t>»</w:t>
      </w:r>
      <w:r>
        <w:t>.</w:t>
      </w:r>
    </w:p>
    <w:p w:rsidR="006A5FFB" w:rsidRDefault="000D4129" w:rsidP="006A5FFB">
      <w:r>
        <w:t>«</w:t>
      </w:r>
      <w:r w:rsidR="006A5FFB">
        <w:t>Этому бы способствовала реализация российских предложений добавить к известным 4 свободам в рамках ЕврАзЭС, а напомню это свободное передвижение товаров, услуг, финансов и человеческого капитала, и пятую позицию – свободу знаний, что предполагает внедрение общих принципов и стандартов образования, координацию научных программ, унификацию требований к профессиям, созданию единых учебников по техническим и иным дисциплинам</w:t>
      </w:r>
      <w:r>
        <w:t>»</w:t>
      </w:r>
      <w:r w:rsidR="006A5FFB">
        <w:t>, - пояснил он.</w:t>
      </w:r>
    </w:p>
    <w:p w:rsidR="006A5FFB" w:rsidRPr="008C49B2" w:rsidRDefault="006A5FFB" w:rsidP="006A5FFB">
      <w:pPr>
        <w:pStyle w:val="2"/>
      </w:pPr>
      <w:bookmarkStart w:id="85" w:name="_Toc137541091"/>
      <w:r w:rsidRPr="008C49B2">
        <w:t>Известия, 09.06.2023, Мишустин назвал уровень продбезопасности РФ одним из самых надежных в мире</w:t>
      </w:r>
      <w:bookmarkEnd w:id="85"/>
    </w:p>
    <w:p w:rsidR="006A5FFB" w:rsidRDefault="006A5FFB" w:rsidP="00934EA5">
      <w:pPr>
        <w:pStyle w:val="3"/>
      </w:pPr>
      <w:bookmarkStart w:id="86" w:name="_Toc137541092"/>
      <w:r>
        <w:t xml:space="preserve">Уровень продовольственной безопасности России является одним из самых надежных в мире. Об этом 9 июня сообщил премьер-министр РФ Михаил Мишустин. </w:t>
      </w:r>
      <w:r w:rsidR="000D4129">
        <w:t>«</w:t>
      </w:r>
      <w:r>
        <w:t>Уровень продовольственной безопасности в нашей стране - один из самых надежных в мире. В 2022 году мы достигли значений, отраженных в национальной доктрине, которая утверждена президентом России</w:t>
      </w:r>
      <w:r w:rsidR="000D4129">
        <w:t>»</w:t>
      </w:r>
      <w:r>
        <w:t>, - заявил он на пленарном заседании Евразийского конгресса.</w:t>
      </w:r>
      <w:bookmarkEnd w:id="86"/>
    </w:p>
    <w:p w:rsidR="006A5FFB" w:rsidRDefault="006A5FFB" w:rsidP="006A5FFB">
      <w:r>
        <w:t>Глава правительства отметил, что Россия продолжает ответственно и добросовестно исполнять международные контракты по экспорту сельхозпродукции, удобрений и энергоносителей по всему миру.</w:t>
      </w:r>
    </w:p>
    <w:p w:rsidR="006A5FFB" w:rsidRDefault="006A5FFB" w:rsidP="006A5FFB">
      <w:r>
        <w:t>Ранее, 7 июня, глава МИД РФ Сергей Лавров заверил, что Россия продолжит выполнять свои экспортные обязательства перед странами Африки. По его словам, РФ вместе со странами континента наращивает усилия по обеспечению продовольственной безопасности. Ранее в среду официальный представитель МИД РФ Мария Захарова заявила, что Россия планирует безвозмездно поставить в Нигерию 34 тыс. т удобрений. Москва ранее уже отправила 20 тыс. т удобрений в Малави и 34 тыс. т минеральных удобрений в Кению.</w:t>
      </w:r>
    </w:p>
    <w:p w:rsidR="006A5FFB" w:rsidRDefault="006A5FFB" w:rsidP="006A5FFB">
      <w:r>
        <w:lastRenderedPageBreak/>
        <w:t xml:space="preserve">В конце мая Лавров заявил, что Россия отправит в Нигерию партию удобрений на безвозмездной основе. По его словам, руководство Евросоюза (ЕС) </w:t>
      </w:r>
      <w:r w:rsidR="000D4129">
        <w:t>«</w:t>
      </w:r>
      <w:r>
        <w:t>в полном соответствии с колониальными практиками</w:t>
      </w:r>
      <w:r w:rsidR="000D4129">
        <w:t>»</w:t>
      </w:r>
      <w:r>
        <w:t xml:space="preserve"> блокировало данную инициативу, после чего у России ушло полгода, чтобы отправить хотя бы первую партию удобрений в количестве 20 т в Малави.</w:t>
      </w:r>
    </w:p>
    <w:p w:rsidR="006A5FFB" w:rsidRPr="008C49B2" w:rsidRDefault="006A5FFB" w:rsidP="006A5FFB">
      <w:pPr>
        <w:pStyle w:val="2"/>
      </w:pPr>
      <w:bookmarkStart w:id="87" w:name="_Toc137541093"/>
      <w:r w:rsidRPr="008C49B2">
        <w:t>РИА Новости, 10.06.2023, В ГД предложили снизить цены на жилье за счет регулирования цен на стройматериалы</w:t>
      </w:r>
      <w:bookmarkEnd w:id="87"/>
    </w:p>
    <w:p w:rsidR="006A5FFB" w:rsidRDefault="006A5FFB" w:rsidP="00934EA5">
      <w:pPr>
        <w:pStyle w:val="3"/>
      </w:pPr>
      <w:bookmarkStart w:id="88" w:name="_Toc137541094"/>
      <w:r>
        <w:t>Депутат ГД Сергей Гаврилов (КПРФ) предложил решить вопрос высокой стоимости жилья госрегулированием цен на стройматериалы, которые, в частности, зависят от поставок из других стран, об этом он сообщил РИА Новости.</w:t>
      </w:r>
      <w:bookmarkEnd w:id="88"/>
    </w:p>
    <w:p w:rsidR="006A5FFB" w:rsidRDefault="000D4129" w:rsidP="006A5FFB">
      <w:r>
        <w:t>«</w:t>
      </w:r>
      <w:r w:rsidR="006A5FFB">
        <w:t>Для того чтобы снизить стоимость квадратного метра жилья, необходимо госрегулирование цен на стройматериалы и увеличение параллельного импорта. Это вопрос не к банкам и уж тем более не ЦБ РФ. Я не согласен с утверждением представителей стройиндустрии, которые считают, что цены на квадратный метр жилья могут оптимизироваться лишь за счет нового строительства и что якобы если при льготной ипотеке будет обеспечено серьезное увеличение предложения на рынке, цена сама собой должна будет стабилизироваться</w:t>
      </w:r>
      <w:r>
        <w:t>»</w:t>
      </w:r>
      <w:r w:rsidR="006A5FFB">
        <w:t>, - рассказал парламентарий.</w:t>
      </w:r>
    </w:p>
    <w:p w:rsidR="006A5FFB" w:rsidRDefault="006A5FFB" w:rsidP="006A5FFB">
      <w:r>
        <w:t xml:space="preserve">Льготная ипотека, программы материнского капитала и </w:t>
      </w:r>
      <w:r w:rsidR="000D4129">
        <w:t>«</w:t>
      </w:r>
      <w:r>
        <w:t>другие социальные государственные идеи обесцениваются и не реализуемы</w:t>
      </w:r>
      <w:r w:rsidR="000D4129">
        <w:t>»</w:t>
      </w:r>
      <w:r>
        <w:t>, пока не будет решен вопрос с ростом цен на стройматериалы, такие как металл и цемент, сообщил депутат.</w:t>
      </w:r>
    </w:p>
    <w:p w:rsidR="006A5FFB" w:rsidRDefault="000D4129" w:rsidP="006A5FFB">
      <w:r>
        <w:t>«</w:t>
      </w:r>
      <w:r w:rsidR="006A5FFB">
        <w:t>Сейчас основной задачей является преодоление зависимости от импортного оборудования при производстве некоторых видов стройматериалов, и это при том, что Россия производит некоторые виды стройматериалов на весь мир. Проанализировав производства основных видов стройматериалов, от цемента и арматуры до потолков и красок, можно отметить, что зависимость от импортного оборудования многих из них оказалась на уровне около 80-90%</w:t>
      </w:r>
      <w:r>
        <w:t>»</w:t>
      </w:r>
      <w:r w:rsidR="006A5FFB">
        <w:t>, - отметил он.</w:t>
      </w:r>
    </w:p>
    <w:p w:rsidR="006A5FFB" w:rsidRDefault="006A5FFB" w:rsidP="006A5FFB">
      <w:r>
        <w:t>Среди материалов, которые почти полностью производятся на иностранном оборудовании, - кирпич, плитка и керамогранит, сантехническая керамика, саморезы, герметики, газобетон, химия, краски и аэрозольные баллоны для красок, сообщил депутат.</w:t>
      </w:r>
    </w:p>
    <w:p w:rsidR="006A5FFB" w:rsidRDefault="000D4129" w:rsidP="006A5FFB">
      <w:r>
        <w:t>«</w:t>
      </w:r>
      <w:r w:rsidR="006A5FFB">
        <w:t>При этом в России по-прежнему велика монополия иностранного цемента в строительном обороте. Здесь очень важно, на мой взгляд, решить вопрос с госрегулирование цен на арматуру и цемент, усилить темпы импортозамещения и параллельного импорта по этим направлениям, а не придумывать искусственные ограничения цены квадратного метра</w:t>
      </w:r>
      <w:r>
        <w:t>»</w:t>
      </w:r>
      <w:r w:rsidR="006A5FFB">
        <w:t>, - также рассказал он.</w:t>
      </w:r>
    </w:p>
    <w:p w:rsidR="006A5FFB" w:rsidRPr="008C49B2" w:rsidRDefault="006A5FFB" w:rsidP="006A5FFB">
      <w:pPr>
        <w:pStyle w:val="2"/>
      </w:pPr>
      <w:bookmarkStart w:id="89" w:name="_Toc137541095"/>
      <w:r w:rsidRPr="008C49B2">
        <w:lastRenderedPageBreak/>
        <w:t>РИА Новости, 09.06.2023, ЦБ РФ сохранил ключевую ставку в 7,5%, повторив рекордную паузу</w:t>
      </w:r>
      <w:bookmarkEnd w:id="89"/>
    </w:p>
    <w:p w:rsidR="006A5FFB" w:rsidRDefault="006A5FFB" w:rsidP="00934EA5">
      <w:pPr>
        <w:pStyle w:val="3"/>
      </w:pPr>
      <w:bookmarkStart w:id="90" w:name="_Toc137541096"/>
      <w:r>
        <w:t>Банк России в пятницу оставил ключевую ставку без изменений - на уровне 7,5% годовых, следует из заявления регулятора. Это стало вторым в истории случаем, когда ЦБ сохраняет ключевую ставку шесть заседаний подряд.</w:t>
      </w:r>
      <w:bookmarkEnd w:id="90"/>
    </w:p>
    <w:p w:rsidR="006A5FFB" w:rsidRDefault="006A5FFB" w:rsidP="006A5FFB">
      <w:r>
        <w:t>После введения ключевой ставки в России в 2013 году было лишь три периода, когда ЦБ продолжительное время сохранял ее неизменной. Так, в июле 2015 года регулятор решил снизить ставку до 11% и шесть заседаний держал ее на этом уровне, затем в 2020 году была пауза на уровне 4,25% длительностью в четыре заседания, а с октябрьского заседания 2022 года начался третий такой период.</w:t>
      </w:r>
    </w:p>
    <w:p w:rsidR="006A5FFB" w:rsidRDefault="006A5FFB" w:rsidP="006A5FFB">
      <w:r>
        <w:t>ЦБ тогда поставил цикл снижения ключевой ставки на паузу, оставив ее на уровне 7,5% годовых, а затем еще четыре заседания ставка сохранялась неизменной.</w:t>
      </w:r>
    </w:p>
    <w:p w:rsidR="006A5FFB" w:rsidRDefault="000D4129" w:rsidP="006A5FFB">
      <w:r>
        <w:t>«</w:t>
      </w:r>
      <w:r w:rsidR="006A5FFB">
        <w:t>Совет директоров Банка России 9 июня 2023 года принял решение сохранить ключевую ставку на уровне 7,50% годовых</w:t>
      </w:r>
      <w:r>
        <w:t>»</w:t>
      </w:r>
      <w:r w:rsidR="006A5FFB">
        <w:t>, - сказано в сообщении.</w:t>
      </w:r>
    </w:p>
    <w:p w:rsidR="006A5FFB" w:rsidRDefault="006A5FFB" w:rsidP="006A5FFB">
      <w:r>
        <w:t>Опрошенные РИА Новости аналитики ожидали сохранения ставки неизменной, объясняя свой прогноз тем, что годовые темпы роста цен в России немного ускорились, но все еще значительно ниже цели в 4%, а традиционная летняя дефляция может еще немного сбить ценовое давление.</w:t>
      </w:r>
    </w:p>
    <w:p w:rsidR="006A5FFB" w:rsidRPr="008C49B2" w:rsidRDefault="006A5FFB" w:rsidP="006A5FFB">
      <w:pPr>
        <w:pStyle w:val="2"/>
      </w:pPr>
      <w:bookmarkStart w:id="91" w:name="_Toc137541097"/>
      <w:r w:rsidRPr="008C49B2">
        <w:t>РИА Новости, 09.06.2023, Ставка ЦБ не тормозит рост экономики, а способствует ее росту - Набиуллина</w:t>
      </w:r>
      <w:bookmarkEnd w:id="91"/>
    </w:p>
    <w:p w:rsidR="006A5FFB" w:rsidRDefault="006A5FFB" w:rsidP="00934EA5">
      <w:pPr>
        <w:pStyle w:val="3"/>
      </w:pPr>
      <w:bookmarkStart w:id="92" w:name="_Toc137541098"/>
      <w:r>
        <w:t xml:space="preserve">Текущий уровень ключевой ставки Банка России не тормозит рост экономики, а способствует ее росту, ведь без ценовой стабильности экономику может </w:t>
      </w:r>
      <w:r w:rsidR="000D4129">
        <w:t>«</w:t>
      </w:r>
      <w:r>
        <w:t>бросать то в жар, то в холод</w:t>
      </w:r>
      <w:r w:rsidR="000D4129">
        <w:t>»</w:t>
      </w:r>
      <w:r>
        <w:t>, заявила глава Банка России Эльвира Набиуллина.</w:t>
      </w:r>
      <w:bookmarkEnd w:id="92"/>
    </w:p>
    <w:p w:rsidR="006A5FFB" w:rsidRDefault="000D4129" w:rsidP="006A5FFB">
      <w:r>
        <w:t>«</w:t>
      </w:r>
      <w:r w:rsidR="006A5FFB">
        <w:t>Мы (ЦБ РФ - ред.) не тормозим, а наоборот способствуем росту экономики, устойчивому, сбалансированному экономическому росту. Потому что без решения задачи ценовой стабильности, экономику будет бросать то в жар, то в холод</w:t>
      </w:r>
      <w:r>
        <w:t>»</w:t>
      </w:r>
      <w:r w:rsidR="006A5FFB">
        <w:t>, - сказала Набиуллина в ходе ходе пресс-конференции, отвечая на вопрос, насколько обоснована критика в адрес регулятора о том, что его действия относительно ставки тормозят развитие экономки.</w:t>
      </w:r>
    </w:p>
    <w:p w:rsidR="006A5FFB" w:rsidRDefault="006A5FFB" w:rsidP="006A5FFB">
      <w:r>
        <w:t xml:space="preserve">Она отметила, что после </w:t>
      </w:r>
      <w:r w:rsidR="000D4129">
        <w:t>«</w:t>
      </w:r>
      <w:r>
        <w:t>краткосрочного бума может происходить глубокий спад</w:t>
      </w:r>
      <w:r w:rsidR="000D4129">
        <w:t>»</w:t>
      </w:r>
      <w:r>
        <w:t xml:space="preserve">, который часто сопровождается глубоким кризисом. </w:t>
      </w:r>
      <w:r w:rsidR="000D4129">
        <w:t>«</w:t>
      </w:r>
      <w:r>
        <w:t>Поэтому ценовая стабильность - это важнейший фактор долгосрочного сбалансированного роста экономики</w:t>
      </w:r>
      <w:r w:rsidR="000D4129">
        <w:t>»</w:t>
      </w:r>
      <w:r>
        <w:t>, - обратила внимание Набиуллина.</w:t>
      </w:r>
    </w:p>
    <w:p w:rsidR="006A5FFB" w:rsidRDefault="006A5FFB" w:rsidP="006A5FFB">
      <w:r>
        <w:t xml:space="preserve">Политика таргетирования инфляции и в целом контрциклическая макроэкономическая политика призваны предотвратить подобные колебания то перегрева, то охлаждения экономики. </w:t>
      </w:r>
      <w:r w:rsidR="000D4129">
        <w:t>«</w:t>
      </w:r>
      <w:r>
        <w:t>Как показал опыт прошлого года, наш режим денежно-кредитной политики, таргетирования инфляции может уменьшить последствия не только таких циклических колебаний, но даже последствия серьезных структурных шоков</w:t>
      </w:r>
      <w:r w:rsidR="000D4129">
        <w:t>»</w:t>
      </w:r>
      <w:r>
        <w:t>, - заключила Набиуллина.</w:t>
      </w:r>
    </w:p>
    <w:p w:rsidR="006A5FFB" w:rsidRDefault="006A5FFB" w:rsidP="006A5FFB">
      <w:r>
        <w:lastRenderedPageBreak/>
        <w:t>Ранее в пятницу регулятор вновь оставил ключевую ставку без изменений - на уровне 7,5% годовых. Это стало вторым в истории случаем, когда ЦБ сохраняет ключевую ставку шесть заседаний подряд.</w:t>
      </w:r>
    </w:p>
    <w:p w:rsidR="006A5FFB" w:rsidRPr="008C49B2" w:rsidRDefault="006A5FFB" w:rsidP="006A5FFB">
      <w:pPr>
        <w:pStyle w:val="2"/>
      </w:pPr>
      <w:bookmarkStart w:id="93" w:name="_Toc137541099"/>
      <w:r w:rsidRPr="008C49B2">
        <w:t>РИА Новости, 09.06.2023, ЦБ РФ будет пересматривать оценку диапазона нейтральной ключевой ставки</w:t>
      </w:r>
      <w:bookmarkEnd w:id="93"/>
    </w:p>
    <w:p w:rsidR="006A5FFB" w:rsidRDefault="006A5FFB" w:rsidP="00934EA5">
      <w:pPr>
        <w:pStyle w:val="3"/>
      </w:pPr>
      <w:bookmarkStart w:id="94" w:name="_Toc137541100"/>
      <w:r>
        <w:t>Банк России будет пересматривать оценку диапазона нейтральной ключевой ставки, также допускает ее повышение, заявила глава регулятора Эльвира Набиуллина.</w:t>
      </w:r>
      <w:bookmarkEnd w:id="94"/>
    </w:p>
    <w:p w:rsidR="006A5FFB" w:rsidRDefault="000D4129" w:rsidP="006A5FFB">
      <w:r>
        <w:t>«</w:t>
      </w:r>
      <w:r w:rsidR="006A5FFB">
        <w:t>Мы подтверждаем, что будем пересматривать нашу оценку диапазона нейтральной ставки, но это будет происходить в основных направлениях денежно-кредитной политики, это будет у нас летом-осенью.. происходить, но, скоре всего, уточнение будет в сторону повышения нашей оценки диапазона нейтральной ставки</w:t>
      </w:r>
      <w:r>
        <w:t>»</w:t>
      </w:r>
      <w:r w:rsidR="006A5FFB">
        <w:t>, - сказала она в ходе пресс-конференции.</w:t>
      </w:r>
    </w:p>
    <w:p w:rsidR="006A5FFB" w:rsidRDefault="006A5FFB" w:rsidP="006A5FFB">
      <w:r>
        <w:t>Под нейтральным понимается тот уровень ставки, при котором инфляция будет оставаться на целевом уровне, а темпы роста экономики будут соответствовать потенциальным.</w:t>
      </w:r>
    </w:p>
    <w:p w:rsidR="006A5FFB" w:rsidRPr="008C49B2" w:rsidRDefault="006A5FFB" w:rsidP="006A5FFB">
      <w:pPr>
        <w:pStyle w:val="2"/>
      </w:pPr>
      <w:bookmarkStart w:id="95" w:name="_Toc137541101"/>
      <w:r w:rsidRPr="008C49B2">
        <w:t>РИА Новости, 09.06.2023, ЦБ не видит признаков перегрева российской экономики, но риски есть - Набиуллина</w:t>
      </w:r>
      <w:bookmarkEnd w:id="95"/>
    </w:p>
    <w:p w:rsidR="006A5FFB" w:rsidRDefault="006A5FFB" w:rsidP="00934EA5">
      <w:pPr>
        <w:pStyle w:val="3"/>
      </w:pPr>
      <w:bookmarkStart w:id="96" w:name="_Toc137541102"/>
      <w:r>
        <w:t>ЦБ РФ не видит перегрева российской экономики, но риски такие есть, заявила в ходе пресс-конференции глава Банка России Эльвира Набиуллина.</w:t>
      </w:r>
      <w:bookmarkEnd w:id="96"/>
    </w:p>
    <w:p w:rsidR="006A5FFB" w:rsidRDefault="000D4129" w:rsidP="006A5FFB">
      <w:r>
        <w:t>«</w:t>
      </w:r>
      <w:r w:rsidR="006A5FFB">
        <w:t>Сейчас мы не видим, мы не можем сказать, что сейчас в экономике перегрев, но риски такого перегрева существуют, и на них нужно обращать внимание</w:t>
      </w:r>
      <w:r>
        <w:t>»</w:t>
      </w:r>
      <w:r w:rsidR="006A5FFB">
        <w:t>, - сказала она.</w:t>
      </w:r>
    </w:p>
    <w:p w:rsidR="006A5FFB" w:rsidRDefault="006A5FFB" w:rsidP="006A5FFB">
      <w:r>
        <w:t>Ранее в пятницу регулятор отметил, что экономическая активность в России растет быстрее, чем предполагалось в апрельском прогнозе. По итогам 2023 года Минэкономразвития прогнозирует рост ВВП РФ на 1,2%. Как ожидается, основной вклад в рост экономики обеспечит восстановление потребительского спроса. А Банк России, согласно актуальной озвученной оценке, также ждет роста экономики страны в 2023 году - в диапазоне 0,5-2%.</w:t>
      </w:r>
    </w:p>
    <w:p w:rsidR="006A5FFB" w:rsidRPr="008C49B2" w:rsidRDefault="006A5FFB" w:rsidP="006A5FFB">
      <w:pPr>
        <w:pStyle w:val="2"/>
      </w:pPr>
      <w:bookmarkStart w:id="97" w:name="_Toc137541103"/>
      <w:r w:rsidRPr="008C49B2">
        <w:t>РИА Новости, 09.06.2023, Экономика РФ восстанавливается, полностью выйдет на докризисный уровень в 2024 году - ЦБ</w:t>
      </w:r>
      <w:bookmarkEnd w:id="97"/>
    </w:p>
    <w:p w:rsidR="006A5FFB" w:rsidRDefault="006A5FFB" w:rsidP="00934EA5">
      <w:pPr>
        <w:pStyle w:val="3"/>
      </w:pPr>
      <w:bookmarkStart w:id="98" w:name="_Toc137541104"/>
      <w:r>
        <w:t>Экономика РФ продолжает восстанавливаться к докризисному уровню, точками роста стали внутренний туризм, металлургия, машиностроение, полностью к докризисному уровню она вернется в 2024 году, заявила в ходе пресс-конференции глава Банка России Эльвира Набиуллина.</w:t>
      </w:r>
      <w:bookmarkEnd w:id="98"/>
    </w:p>
    <w:p w:rsidR="006A5FFB" w:rsidRDefault="000D4129" w:rsidP="006A5FFB">
      <w:r>
        <w:t>«</w:t>
      </w:r>
      <w:r w:rsidR="006A5FFB">
        <w:t xml:space="preserve">Экономика продолжает восстанавливаться к докризисным уровням.. Одной из новых точек роста в меняющихся условиях, по оценкам наших внутренних подразделений, становится внутренний туризм. Во многих регионах росло машиностроение, в Сибири увеличился выпуск цветной металлургии и химической промышленности, в </w:t>
      </w:r>
      <w:r w:rsidR="006A5FFB">
        <w:lastRenderedPageBreak/>
        <w:t>Центральной России и на Урале наращивали выпуск предприятия черной металлургии</w:t>
      </w:r>
      <w:r>
        <w:t>»</w:t>
      </w:r>
      <w:r w:rsidR="006A5FFB">
        <w:t>, - заявила она.</w:t>
      </w:r>
    </w:p>
    <w:p w:rsidR="006A5FFB" w:rsidRDefault="000D4129" w:rsidP="006A5FFB">
      <w:r>
        <w:t>«</w:t>
      </w:r>
      <w:r w:rsidR="006A5FFB">
        <w:t>Экономика полностью вернется в докризисному уровню в следующем году</w:t>
      </w:r>
      <w:r>
        <w:t>»</w:t>
      </w:r>
      <w:r w:rsidR="006A5FFB">
        <w:t>, - добавила глава регулятора.</w:t>
      </w:r>
    </w:p>
    <w:p w:rsidR="006A5FFB" w:rsidRPr="008C49B2" w:rsidRDefault="006A5FFB" w:rsidP="006A5FFB">
      <w:pPr>
        <w:pStyle w:val="2"/>
      </w:pPr>
      <w:bookmarkStart w:id="99" w:name="_Toc137541105"/>
      <w:r w:rsidRPr="008C49B2">
        <w:t>Финмаркет, 09.06.2023, Годовая инфляция составит 4,5–6,5% в 2023 году и вернется к 4% в 2024 году - ЦБ РФ</w:t>
      </w:r>
      <w:bookmarkEnd w:id="99"/>
    </w:p>
    <w:p w:rsidR="006A5FFB" w:rsidRDefault="006A5FFB" w:rsidP="00934EA5">
      <w:pPr>
        <w:pStyle w:val="3"/>
      </w:pPr>
      <w:bookmarkStart w:id="100" w:name="_Toc137541106"/>
      <w:r>
        <w:t>Годовая инфляция в России в текущем году составит 4,5–6,5% и вернется к 4% в 2024 году, говорится в сообщении Банка России по итогам заседания совета директоров.</w:t>
      </w:r>
      <w:bookmarkEnd w:id="100"/>
    </w:p>
    <w:p w:rsidR="006A5FFB" w:rsidRDefault="000D4129" w:rsidP="006A5FFB">
      <w:r>
        <w:t>«</w:t>
      </w:r>
      <w:r w:rsidR="006A5FFB">
        <w:t>В базовом сценарии с учетом проводимой денежно-кредитной политики годовая инфляция составит 4,5–6,5% в 2023 году, вернется к 4% в 2024 году и будет находиться вблизи 4% в дальнейшем</w:t>
      </w:r>
      <w:r>
        <w:t>»</w:t>
      </w:r>
      <w:r w:rsidR="006A5FFB">
        <w:t>, - говорится в сообщении регулятора.</w:t>
      </w:r>
    </w:p>
    <w:p w:rsidR="006A5FFB" w:rsidRDefault="006A5FFB" w:rsidP="006A5FFB">
      <w:r>
        <w:t>Показатель годовой инфляции перешел к росту с пониженного уровня по мере выхода из его расчета низких значений месячных приростов цен мая – октября 2022 года и увеличения текущего инфляционного давления. По оценке на 5 июня, годовой темп прироста потребительских цен составил 2,6% после 2,3% в апреле.</w:t>
      </w:r>
    </w:p>
    <w:p w:rsidR="006A5FFB" w:rsidRDefault="006A5FFB" w:rsidP="006A5FFB">
      <w:r>
        <w:t>Текущие темпы прироста цен составляют около 4% (в пересчете на год). Устойчивые показатели текущего роста цен, по оценкам Банка России, продолжают увеличиваться и приближаются к 4% (в пересчете на год). Рост инфляционного давления проявляется по все более широкому кругу товаров и услуг. Это во многом связано с восстанавливающимся потребительским спросом и постепенным переносом в цены произошедшего с начала 2023 года ослабления рубля.</w:t>
      </w:r>
    </w:p>
    <w:p w:rsidR="00D94D15" w:rsidRDefault="006A5FFB" w:rsidP="006A5FFB">
      <w:r>
        <w:t>ЦБ РФ отмечает, что инфляционные ожидания населения и ценовые ожидания предприятий остаются на повышенном уровне. При этом сохраняется неоднородность тенденций в динамике ценовых ожиданий предприятий в отраслевом разрезе: в последние месяцы значимое снижение ценовых ожиданий в сельском хозяйстве сопровождалось их увеличением в торговле и обрабатывающей промышленности. Инфляционные ожидания профессиональных аналитиков на среднесрочную перспективу заякорены вблизи 4%, указывает регулятор.</w:t>
      </w:r>
    </w:p>
    <w:p w:rsidR="006A5FFB" w:rsidRPr="0090779C" w:rsidRDefault="006A5FFB" w:rsidP="006A5FFB"/>
    <w:p w:rsidR="00D1642B" w:rsidRDefault="00D1642B" w:rsidP="00D1642B">
      <w:pPr>
        <w:pStyle w:val="251"/>
      </w:pPr>
      <w:bookmarkStart w:id="101" w:name="_Toc99271712"/>
      <w:bookmarkStart w:id="102" w:name="_Toc99318658"/>
      <w:bookmarkStart w:id="103" w:name="_Toc137541107"/>
      <w:bookmarkEnd w:id="81"/>
      <w:bookmarkEnd w:id="82"/>
      <w:r w:rsidRPr="00073D82">
        <w:lastRenderedPageBreak/>
        <w:t>НОВОСТИ ЗАРУБЕЖНЫХ ПЕНСИОННЫХ СИСТЕМ</w:t>
      </w:r>
      <w:bookmarkEnd w:id="101"/>
      <w:bookmarkEnd w:id="102"/>
      <w:bookmarkEnd w:id="103"/>
    </w:p>
    <w:p w:rsidR="00D1642B" w:rsidRDefault="00D1642B" w:rsidP="00D1642B">
      <w:pPr>
        <w:pStyle w:val="10"/>
      </w:pPr>
      <w:bookmarkStart w:id="104" w:name="_Toc99271713"/>
      <w:bookmarkStart w:id="105" w:name="_Toc99318659"/>
      <w:bookmarkStart w:id="106" w:name="_Toc137541108"/>
      <w:r w:rsidRPr="000138E0">
        <w:t>Новости пенсионной отрасли стран ближнего зарубежья</w:t>
      </w:r>
      <w:bookmarkEnd w:id="104"/>
      <w:bookmarkEnd w:id="105"/>
      <w:bookmarkEnd w:id="106"/>
    </w:p>
    <w:p w:rsidR="00164547" w:rsidRPr="008C49B2" w:rsidRDefault="00164547" w:rsidP="00164547">
      <w:pPr>
        <w:pStyle w:val="2"/>
      </w:pPr>
      <w:bookmarkStart w:id="107" w:name="_Toc137541109"/>
      <w:r w:rsidRPr="008C49B2">
        <w:t>Интерфакс-Азербайджан, 12.06.2023, Средний размер пенсии в Азербайджане в январе-мае вырос на 18%</w:t>
      </w:r>
      <w:bookmarkEnd w:id="107"/>
    </w:p>
    <w:p w:rsidR="00164547" w:rsidRDefault="00164547" w:rsidP="00934EA5">
      <w:pPr>
        <w:pStyle w:val="3"/>
      </w:pPr>
      <w:bookmarkStart w:id="108" w:name="_Toc137541110"/>
      <w:r>
        <w:t>В Азербайджане в январе-мае 2023 года пенсионные платежи населению составили 2 млрд 366 млн манатов, что на 16% больше показателя за аналогичный период прошлого года, сообщает министерство труда и социальной защиты населения.</w:t>
      </w:r>
      <w:bookmarkEnd w:id="108"/>
    </w:p>
    <w:p w:rsidR="00164547" w:rsidRDefault="00164547" w:rsidP="00164547">
      <w:r>
        <w:t>По данным ведомства, среднемесячной размер пенсии в Азербайджане в отчетном периоде вырос на 18% - до 433 манатов, среднемесячный размер пенсии по возрасту – на 17% - до 466 манатов.</w:t>
      </w:r>
    </w:p>
    <w:p w:rsidR="00164547" w:rsidRPr="00164547" w:rsidRDefault="00406431" w:rsidP="00164547">
      <w:hyperlink r:id="rId31" w:history="1">
        <w:r w:rsidR="00164547" w:rsidRPr="00EB0F74">
          <w:rPr>
            <w:rStyle w:val="a3"/>
          </w:rPr>
          <w:t>http://interfax.az/view/893960</w:t>
        </w:r>
      </w:hyperlink>
      <w:r w:rsidR="00164547">
        <w:t xml:space="preserve"> </w:t>
      </w:r>
    </w:p>
    <w:p w:rsidR="00BA05FE" w:rsidRPr="008C49B2" w:rsidRDefault="00BA05FE" w:rsidP="00BA05FE">
      <w:pPr>
        <w:pStyle w:val="2"/>
      </w:pPr>
      <w:bookmarkStart w:id="109" w:name="_Toc137541111"/>
      <w:r w:rsidRPr="008C49B2">
        <w:t>Минск-Новости, 10.06.2023, Вторая пенсия с участием государства. Сколько белорусов уже застраховались</w:t>
      </w:r>
      <w:bookmarkEnd w:id="109"/>
    </w:p>
    <w:p w:rsidR="00BA05FE" w:rsidRDefault="00BA05FE" w:rsidP="00934EA5">
      <w:pPr>
        <w:pStyle w:val="3"/>
      </w:pPr>
      <w:bookmarkStart w:id="110" w:name="_Toc137541112"/>
      <w:r>
        <w:t>В Беларуси с 1 октября 2022 г. работает новый механизм добровольного накопительного пенсионного страхования с софинансированием государства. За 8 месяцев нововведения было заключено свыше 16,5 тыс. договоров.</w:t>
      </w:r>
      <w:bookmarkEnd w:id="110"/>
    </w:p>
    <w:p w:rsidR="00BA05FE" w:rsidRDefault="00BA05FE" w:rsidP="00BA05FE">
      <w:r>
        <w:t xml:space="preserve">По словам генерального директора госпредприятия </w:t>
      </w:r>
      <w:r w:rsidR="000D4129">
        <w:t>«</w:t>
      </w:r>
      <w:r>
        <w:t>Стравита</w:t>
      </w:r>
      <w:r w:rsidR="000D4129">
        <w:t>»</w:t>
      </w:r>
      <w:r>
        <w:t xml:space="preserve"> Сергея Андриевича, среди страхователей преобладают женщины – их 69 % от общего числа заключивших договоры.</w:t>
      </w:r>
    </w:p>
    <w:p w:rsidR="00BA05FE" w:rsidRDefault="00BA05FE" w:rsidP="00BA05FE">
      <w:r>
        <w:t>В основном о страховании второй пенсии задумываются люди в возрасте от 38 лет (82 %). Участники программы трудятся в различных отраслях экономики – промышленная сфера, здравоохранение, образование, социальная защита, культура, торговля, транспорт.</w:t>
      </w:r>
    </w:p>
    <w:p w:rsidR="00BA05FE" w:rsidRDefault="00BA05FE" w:rsidP="00BA05FE">
      <w:r>
        <w:t>Главным преимуществом программы страхования, которая действует с октября 2022 г., является то, что отчисления делает не только сам застрахованный, но и его работодатель. При этом существует возможность заключения договоров по двум программам – в таком случае сумма накопления у них будет больше. Взносы по Указу № 367 осуществляют и работодатели – таковых более 2,2 тыс.</w:t>
      </w:r>
    </w:p>
    <w:p w:rsidR="00BA05FE" w:rsidRDefault="00BA05FE" w:rsidP="00BA05FE">
      <w:r>
        <w:t xml:space="preserve">Тарифом </w:t>
      </w:r>
      <w:r w:rsidR="000D4129">
        <w:t>«</w:t>
      </w:r>
      <w:r>
        <w:t>три плюс три</w:t>
      </w:r>
      <w:r w:rsidR="000D4129">
        <w:t>»</w:t>
      </w:r>
      <w:r>
        <w:t xml:space="preserve"> пользуется 66 %. Востребован и стартовый тариф – </w:t>
      </w:r>
      <w:r w:rsidR="000D4129">
        <w:t>«</w:t>
      </w:r>
      <w:r>
        <w:t>один плюс один</w:t>
      </w:r>
      <w:r w:rsidR="000D4129">
        <w:t>»</w:t>
      </w:r>
      <w:r>
        <w:t xml:space="preserve">. Немало белорусов предпочитают ранее выбранную программу, которая подразумевает оформление индивидуальных договоров добровольного страхования накопительной пенсии. Достоинство этого варианта – возможность накопления средств </w:t>
      </w:r>
      <w:r>
        <w:lastRenderedPageBreak/>
        <w:t>в привязке к курсу валюты, а после достижения пенсионного возраста участник программы может получить всю сумму единовременной выплатой.</w:t>
      </w:r>
    </w:p>
    <w:p w:rsidR="00BA05FE" w:rsidRDefault="00BA05FE" w:rsidP="00BA05FE">
      <w:r>
        <w:t>К слову, белорусские пенсионеры, которые ранее копили вторую пенсию, уже получают соответствующие выплаты. Как рассказал С. Андриевич, за последние 5 лет осуществлено более 54 тыс. выплат на общую сумму свыше 120 млн рублей. В 2021 г. средний размер ежегодной выплаты составил 2,5 тыс. рублей и почти 380 рублей – ежемесячной.</w:t>
      </w:r>
    </w:p>
    <w:p w:rsidR="00BA05FE" w:rsidRPr="00BA05FE" w:rsidRDefault="00406431" w:rsidP="00BA05FE">
      <w:hyperlink r:id="rId32" w:history="1">
        <w:r w:rsidR="00BA05FE" w:rsidRPr="00D2524B">
          <w:rPr>
            <w:rStyle w:val="a3"/>
          </w:rPr>
          <w:t>https://minsknews.by/vtoraya-pensiya-s-uchastiem-gosudarstva-skolko-belorusov-uzhe-zastrahovalis</w:t>
        </w:r>
      </w:hyperlink>
      <w:r w:rsidR="00BA05FE">
        <w:t xml:space="preserve"> </w:t>
      </w:r>
    </w:p>
    <w:p w:rsidR="005175E5" w:rsidRPr="008C49B2" w:rsidRDefault="005175E5" w:rsidP="005175E5">
      <w:pPr>
        <w:pStyle w:val="2"/>
      </w:pPr>
      <w:bookmarkStart w:id="111" w:name="_Toc137541113"/>
      <w:r w:rsidRPr="008C49B2">
        <w:t>РИА Новости Грузия, 09.06.2023, Насколько выросли пенсионные активы в Грузии - данные за май</w:t>
      </w:r>
      <w:bookmarkEnd w:id="111"/>
    </w:p>
    <w:p w:rsidR="005175E5" w:rsidRDefault="005175E5" w:rsidP="00934EA5">
      <w:pPr>
        <w:pStyle w:val="3"/>
      </w:pPr>
      <w:bookmarkStart w:id="112" w:name="_Toc137541114"/>
      <w:r>
        <w:t>Стоимость пенсионных активов в Грузии по состоянию на 31 мая составляет 3,47 миллиарда лари (1,3 млн долларов), согласно данным Пенсионного агентства.</w:t>
      </w:r>
      <w:bookmarkEnd w:id="112"/>
    </w:p>
    <w:p w:rsidR="005175E5" w:rsidRDefault="005175E5" w:rsidP="005175E5">
      <w:r>
        <w:t>Из них начисленная в результате инвестиционной деятельности чистая прибыль составляет 556 миллионов лари (213,8 миллиона долларов).</w:t>
      </w:r>
    </w:p>
    <w:p w:rsidR="005175E5" w:rsidRDefault="005175E5" w:rsidP="005175E5">
      <w:r>
        <w:t>По информации Агентства, чистая прибыль фонда с даты его запуска (01.01.2019) по май 2023 года составляет 46,1%, а реальная доходность (с учетом инфляции) за тот же период – 7,2%.</w:t>
      </w:r>
    </w:p>
    <w:p w:rsidR="005175E5" w:rsidRDefault="005175E5" w:rsidP="005175E5">
      <w:r>
        <w:t xml:space="preserve">Участниками накопительной пенсионной системы по последним данным являются более 1,4 миллиона человек. Из них выплаты получили около 3,8 тысячи человек – почти 10,7 миллиона лари (4,1 млн долларов). </w:t>
      </w:r>
    </w:p>
    <w:p w:rsidR="005175E5" w:rsidRDefault="005175E5" w:rsidP="005175E5">
      <w:r>
        <w:t>Система накопительной пенсии заработала в Грузии с 1 января 2019 года и является обязательной.</w:t>
      </w:r>
    </w:p>
    <w:p w:rsidR="005175E5" w:rsidRDefault="005175E5" w:rsidP="005175E5">
      <w:r>
        <w:t>Согласно разработанной схеме, при номинальном годовом доходе менее 24 тысяч лари (9,2 тыс. долларов)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(23 тыс. долларов) государство перечисляет лишь 1%.</w:t>
      </w:r>
    </w:p>
    <w:p w:rsidR="005175E5" w:rsidRDefault="005175E5" w:rsidP="005175E5">
      <w:r>
        <w:t>Первую инвестицию пенсионных накоплений Агентство осуществило в марте 2020 года в размере 560 миллионов лари (215,4 млн долларов), вложив средства в депозитные сертификаты коммерческих банков Грузии с высоким рейтингом.</w:t>
      </w:r>
    </w:p>
    <w:p w:rsidR="00D1642B" w:rsidRDefault="00406431" w:rsidP="005175E5">
      <w:hyperlink r:id="rId33" w:history="1">
        <w:r w:rsidR="005175E5" w:rsidRPr="00D2524B">
          <w:rPr>
            <w:rStyle w:val="a3"/>
          </w:rPr>
          <w:t>https://sputnik-georgia.ru/20230609/naskolko-vyrosli-pensionnye-aktivy-v-gruzii--dannye-za-may-278430604.html</w:t>
        </w:r>
      </w:hyperlink>
    </w:p>
    <w:p w:rsidR="001B5696" w:rsidRPr="008C49B2" w:rsidRDefault="001B5696" w:rsidP="001B5696">
      <w:pPr>
        <w:pStyle w:val="2"/>
      </w:pPr>
      <w:bookmarkStart w:id="113" w:name="_Toc137541115"/>
      <w:r w:rsidRPr="008C49B2">
        <w:lastRenderedPageBreak/>
        <w:t>Бизнес Грузия, 09.06.2023, Пенсию на старость в Грузии копят более 1 млн 400 тысяч человек</w:t>
      </w:r>
      <w:bookmarkEnd w:id="113"/>
    </w:p>
    <w:p w:rsidR="001B5696" w:rsidRDefault="001B5696" w:rsidP="00934EA5">
      <w:pPr>
        <w:pStyle w:val="3"/>
      </w:pPr>
      <w:bookmarkStart w:id="114" w:name="_Toc137541116"/>
      <w:r>
        <w:t>Общая стоимость пенсионных активов составила в Грузии 3,5 миллиарда лари в июне, сообщило Пенсионное агентство. Начисленная в результате инвестиционной деятельности чистая прибыль Пенсионного фонда составила 584,5 млн лари.</w:t>
      </w:r>
      <w:bookmarkEnd w:id="114"/>
    </w:p>
    <w:p w:rsidR="001B5696" w:rsidRDefault="001B5696" w:rsidP="001B5696">
      <w:r>
        <w:t>Количество участников системы накопительной пенсии на данный момент составляет 1 миллион 405 тысяч человек.</w:t>
      </w:r>
    </w:p>
    <w:p w:rsidR="001B5696" w:rsidRDefault="001B5696" w:rsidP="001B5696">
      <w:r>
        <w:t>К лету 2023 года накопительной пенсией воспользовались 3 781 человек, выплаты составили 10 668 997,13 лари.</w:t>
      </w:r>
    </w:p>
    <w:p w:rsidR="001B5696" w:rsidRDefault="001B5696" w:rsidP="001B5696">
      <w:r>
        <w:t>В настоящее время большинство пенсионеров в Грузии не имеют доступа к накопительной пенсии, так как система была введена всего несколько лет назад. Они получают только единую государственную пенсию, которая не зависит от числа проработанных лет и получаемой зарплаты.</w:t>
      </w:r>
    </w:p>
    <w:p w:rsidR="001B5696" w:rsidRDefault="001B5696" w:rsidP="001B5696">
      <w:r>
        <w:t>Участники системы накопительной пенсии по достижении пенсионного возраста будут получать дополнительные индивидуальные начисления кроме стандарной государственной пенсии. Для каждого сумма в итоге будет разная – она зависит от суммы начислений.</w:t>
      </w:r>
    </w:p>
    <w:p w:rsidR="001B5696" w:rsidRDefault="001B5696" w:rsidP="001B5696">
      <w:r>
        <w:t>Система накопительной пенсии была введена в Грузии с 1 января 2019 года.</w:t>
      </w:r>
    </w:p>
    <w:p w:rsidR="001B5696" w:rsidRDefault="001B5696" w:rsidP="001B5696">
      <w:r>
        <w:t>Отчисления с зарплаты в накопительную пенсию обязательны для тех, кому по данным на 6 августа 2018 года не исполнилось 40 лет, граждане Грузии старшего возраста имели возможность из нее выйти по собственному желанию.</w:t>
      </w:r>
    </w:p>
    <w:p w:rsidR="001B5696" w:rsidRDefault="001B5696" w:rsidP="001B5696">
      <w:r>
        <w:t>При зарплате до 24 тысяч лари в год 2% удерживается с работника, и по 2% доплачивают работодатель и государство. При заплате от 24 до 60 тысяч лари в год государство доплачивает 1%, а если зарплата больше – по 2% перечисляют только работник и работодатель.</w:t>
      </w:r>
    </w:p>
    <w:p w:rsidR="001B5696" w:rsidRDefault="001B5696" w:rsidP="001B5696">
      <w:r>
        <w:t>Сумма в пенсионный фонд перечисляется со всех официальных мест работы, даже если человек работает в нескольких местах.</w:t>
      </w:r>
    </w:p>
    <w:p w:rsidR="001B5696" w:rsidRDefault="001B5696" w:rsidP="001B5696">
      <w:r>
        <w:t>Самозанятые моглица могут добровольно подключиться к системе, в этом случае им надо платить 4% от дохода и 2% добавит государство. Для этого надо специально зарегистрироваться на сайте пенсионного агентства, в остальных случаях это происходит автоматически.</w:t>
      </w:r>
    </w:p>
    <w:p w:rsidR="001B5696" w:rsidRDefault="001B5696" w:rsidP="001B5696">
      <w:r>
        <w:t xml:space="preserve">Пенсионные вклады до достижения пенсионного возраста гражданин может получить в случае выхода из грузинского гражданства или если получит статус лица с ограниченными возможностями. В случае смерти пенсионный вклад получает наследник. </w:t>
      </w:r>
    </w:p>
    <w:p w:rsidR="001B5696" w:rsidRDefault="00406431" w:rsidP="001B5696">
      <w:hyperlink r:id="rId34" w:history="1">
        <w:r w:rsidR="001B5696" w:rsidRPr="00D2524B">
          <w:rPr>
            <w:rStyle w:val="a3"/>
          </w:rPr>
          <w:t>https://bizzone.info/finance/2023/1686360503.php</w:t>
        </w:r>
      </w:hyperlink>
      <w:r w:rsidR="001B5696">
        <w:t xml:space="preserve"> </w:t>
      </w:r>
    </w:p>
    <w:p w:rsidR="001B5696" w:rsidRPr="008C49B2" w:rsidRDefault="001B5696" w:rsidP="001B5696">
      <w:pPr>
        <w:pStyle w:val="2"/>
      </w:pPr>
      <w:bookmarkStart w:id="115" w:name="_Toc137541117"/>
      <w:r w:rsidRPr="008C49B2">
        <w:lastRenderedPageBreak/>
        <w:t>Zonakz.net, 09.06.2023, Инвестиционный доход Е</w:t>
      </w:r>
      <w:r w:rsidR="000D4129" w:rsidRPr="000D4129">
        <w:t>НПФ</w:t>
      </w:r>
      <w:r w:rsidRPr="008C49B2">
        <w:t xml:space="preserve"> вырос сразу в 3,5 раза за год</w:t>
      </w:r>
      <w:bookmarkEnd w:id="115"/>
    </w:p>
    <w:p w:rsidR="001B5696" w:rsidRDefault="001B5696" w:rsidP="00934EA5">
      <w:pPr>
        <w:pStyle w:val="3"/>
      </w:pPr>
      <w:bookmarkStart w:id="116" w:name="_Toc137541118"/>
      <w:r>
        <w:t>С начала текущего года до 1 мая пенсионные накопления граждан РК увеличились на 1 трлн тг, или на 6,9%. Прирост сформирован с учётом входящих потоков в виде взносов и инвестиционного дохода, а также исходящих — в виде пенсионных выплат. Сумма пенсионных взносов за четыре месяца 2023 года составила 663,42 млрд тг — на 27%, или на 139,88 млрд тг, больше показателя прошлого года.</w:t>
      </w:r>
      <w:bookmarkEnd w:id="116"/>
    </w:p>
    <w:p w:rsidR="001B5696" w:rsidRDefault="001B5696" w:rsidP="001B5696">
      <w:r>
        <w:t>Важную роль в увеличении пенсионных накоплений играет и инвестиционный доход. Так, за четыре месяца текущего года инвестиционный доход пенсионных активов под управлением Национальным банком РК, начисленный на индивидуальные пенсионные счета вкладчиков Е</w:t>
      </w:r>
      <w:r w:rsidR="000D4129" w:rsidRPr="000D4129">
        <w:rPr>
          <w:b/>
        </w:rPr>
        <w:t>НПФ</w:t>
      </w:r>
      <w:r>
        <w:t>, составил 481,8 млрд тг — сразу в 3,5 раза больше по сравнению с аналогичным периодом прошлого года.</w:t>
      </w:r>
    </w:p>
    <w:p w:rsidR="001B5696" w:rsidRDefault="001B5696" w:rsidP="001B5696">
      <w:r>
        <w:t xml:space="preserve">Из анализа структуры полученного дохода следует, что доходы в виде вознаграждения по ценным бумагам, в том числе по размещённым вкладам и операциям </w:t>
      </w:r>
      <w:r w:rsidR="000D4129">
        <w:t>«</w:t>
      </w:r>
      <w:r>
        <w:t>обратное РЕПО</w:t>
      </w:r>
      <w:r w:rsidR="000D4129">
        <w:t>»</w:t>
      </w:r>
      <w:r>
        <w:t xml:space="preserve"> и от рыночной переоценки ценных бумаг, составили 508,96 млрд тг, по активам, находящимся во внешнем управлении — 25,43 млрд тг, прочие доходы — 1,59 млрд тг. При этом переоценка иностранной валюты принесла убыток в размере 54,16 млрд тг. Таким образом, за счёт диверсификации инвестиционного портфеля пенсионных активов по инструментам, отраслям и валютам общий доход за апрель 2023 года является положительным.</w:t>
      </w:r>
    </w:p>
    <w:p w:rsidR="001B5696" w:rsidRDefault="00406431" w:rsidP="001B5696">
      <w:hyperlink r:id="rId35" w:history="1">
        <w:r w:rsidR="001B5696" w:rsidRPr="00D2524B">
          <w:rPr>
            <w:rStyle w:val="a3"/>
          </w:rPr>
          <w:t>https://zonakz.net/2023/06/09/investicionnyj-doxod-enpf-vyros-srazu-v-3-5-raza-za-god</w:t>
        </w:r>
      </w:hyperlink>
      <w:r w:rsidR="001B5696">
        <w:t xml:space="preserve"> </w:t>
      </w:r>
    </w:p>
    <w:p w:rsidR="005175E5" w:rsidRPr="008C49B2" w:rsidRDefault="005175E5" w:rsidP="005175E5">
      <w:pPr>
        <w:pStyle w:val="2"/>
      </w:pPr>
      <w:bookmarkStart w:id="117" w:name="_Toc137541119"/>
      <w:r w:rsidRPr="008C49B2">
        <w:t>Комсомольская правда – Молдавия, 09.06.2023, Пенсию увидят не все, кто заслужил: В Молдове вступают в силу изменения с 1 июля 2023, касающиеся людей пенсионного возраста</w:t>
      </w:r>
      <w:bookmarkEnd w:id="117"/>
    </w:p>
    <w:p w:rsidR="005175E5" w:rsidRDefault="005175E5" w:rsidP="00934EA5">
      <w:pPr>
        <w:pStyle w:val="3"/>
      </w:pPr>
      <w:bookmarkStart w:id="118" w:name="_Toc137541120"/>
      <w:r>
        <w:t>В следующем месяце изменятся возраст выхода на пенсию для женщин и стаж, необходимый для её назначения.</w:t>
      </w:r>
      <w:bookmarkEnd w:id="118"/>
    </w:p>
    <w:p w:rsidR="005175E5" w:rsidRDefault="005175E5" w:rsidP="005175E5">
      <w:r>
        <w:t>Повысится пенсионный возраст для женщин</w:t>
      </w:r>
    </w:p>
    <w:p w:rsidR="005175E5" w:rsidRDefault="005175E5" w:rsidP="005175E5">
      <w:r>
        <w:t>По установленному ещё в 2017 году графику с 1 июля 2023 года пенсионный возраст для женщин увеличится на полгода. С этого момента право на пенсию по возрасту будет наступать в 60 лет и 6 месяцев. Пенсионный возраст для женщин продолжит повышаться ежегодно на полгода, пока не достигнет 63 лет.</w:t>
      </w:r>
    </w:p>
    <w:p w:rsidR="005175E5" w:rsidRDefault="005175E5" w:rsidP="005175E5">
      <w:r>
        <w:t>Для женщин, воспитавших 8 и более детей, пенсионный возраст с 1 июля 2023 года составит 57 лет и 6 месяцев (на 3 года меньше установленного).</w:t>
      </w:r>
    </w:p>
    <w:p w:rsidR="005175E5" w:rsidRDefault="005175E5" w:rsidP="005175E5">
      <w:r>
        <w:t>Для мужчин уже несколько лет пенсионный возраст составляет 63 года и не меняется.</w:t>
      </w:r>
    </w:p>
    <w:p w:rsidR="005175E5" w:rsidRDefault="005175E5" w:rsidP="005175E5">
      <w:r>
        <w:t>Повысится стаж для выхода на пенсию женщин</w:t>
      </w:r>
    </w:p>
    <w:p w:rsidR="005175E5" w:rsidRDefault="005175E5" w:rsidP="005175E5">
      <w:r>
        <w:t>Также повысится размер трудового стажа для женщин, который необходим для выхода на полную пенсию. С 1 июля 2023 года он составит для женщин 33 года и 6 месяцев.</w:t>
      </w:r>
    </w:p>
    <w:p w:rsidR="005175E5" w:rsidRDefault="005175E5" w:rsidP="005175E5">
      <w:r>
        <w:t>Для мужчин необходимый для назначения полной пенсии стаж составляет 34 года.</w:t>
      </w:r>
    </w:p>
    <w:p w:rsidR="005175E5" w:rsidRDefault="005175E5" w:rsidP="005175E5">
      <w:r>
        <w:lastRenderedPageBreak/>
        <w:t>Минимальный страховой стаж для назначения пенсии - 15 лет. Если нет полного стажа (33 лет и 6 месяцев для женщин и 34 лет для мужчин), то гражданину назначается неполная пенсия, размер которой пропорционален количеству лет имеющегося стажа, но не может быть меньше 1310,31 лея - 50 % размера минимальной полной пенсии по возрасту, которая сейчас составляет 2620,62 лея.</w:t>
      </w:r>
    </w:p>
    <w:p w:rsidR="005175E5" w:rsidRDefault="005175E5" w:rsidP="005175E5">
      <w:r>
        <w:t>Если нет и минимального стажа в 15 лет, то гражданин не имеет права на пенсию, а только на пособие пожилым лицам, которое также составляет 1310,31 лея.</w:t>
      </w:r>
    </w:p>
    <w:p w:rsidR="005175E5" w:rsidRDefault="005175E5" w:rsidP="005175E5">
      <w:r>
        <w:t>Одновременно для женщин увеличится и размер стажа, позволяющий выйти на досрочную пенсию. С 1 июля 2023 года женщины могут выйти на досрочную пенсию при стаже 36 лет и 6 месяцев (на 3 года больше необходимого для полной пенсии по возрасту).</w:t>
      </w:r>
    </w:p>
    <w:p w:rsidR="005175E5" w:rsidRDefault="005175E5" w:rsidP="005175E5">
      <w:r>
        <w:t>Для мужчин по-прежнему для выхода на досрочную пенсию будет необходим стаж не менее 40 лет (на 5 лет больше необходимого для полной пенсии по возрасту).</w:t>
      </w:r>
    </w:p>
    <w:p w:rsidR="005175E5" w:rsidRDefault="005175E5" w:rsidP="005175E5">
      <w:r>
        <w:t>Что входит в стаж?</w:t>
      </w:r>
    </w:p>
    <w:p w:rsidR="005175E5" w:rsidRDefault="005175E5" w:rsidP="005175E5">
      <w:r>
        <w:t>В страховой стаж для назначения пенсии по возрасту включаются все периоды, когда выплачивались взносы государственного социального страхования.</w:t>
      </w:r>
    </w:p>
    <w:p w:rsidR="005175E5" w:rsidRDefault="005175E5" w:rsidP="005175E5">
      <w:r>
        <w:t>Кроме того, в страховой стаж включаются:</w:t>
      </w:r>
    </w:p>
    <w:p w:rsidR="005175E5" w:rsidRDefault="005175E5" w:rsidP="005175E5">
      <w:r>
        <w:t>- период исполнения срочной военной службы;</w:t>
      </w:r>
    </w:p>
    <w:p w:rsidR="005175E5" w:rsidRDefault="005175E5" w:rsidP="005175E5">
      <w:r>
        <w:t>- ериод ухода за ребёнком в возрасте до трёх лет;</w:t>
      </w:r>
    </w:p>
    <w:p w:rsidR="005175E5" w:rsidRDefault="005175E5" w:rsidP="005175E5">
      <w:r>
        <w:t>- период, в котором гражданин был на больничном, получал пособие по безработице или трудоустройству;</w:t>
      </w:r>
    </w:p>
    <w:p w:rsidR="005175E5" w:rsidRDefault="005175E5" w:rsidP="005175E5">
      <w:r>
        <w:t>- период ухода за лицом с тяжёлым ограничением возможностей родителем или попечителем до приёма на должность персонального ассистента;</w:t>
      </w:r>
    </w:p>
    <w:p w:rsidR="005175E5" w:rsidRDefault="005175E5" w:rsidP="005175E5">
      <w:r>
        <w:t>- период резидентуры в обязательном постуниверситетском образовании.</w:t>
      </w:r>
    </w:p>
    <w:p w:rsidR="005175E5" w:rsidRDefault="005175E5" w:rsidP="005175E5">
      <w:r>
        <w:t>Период обучения в вузе на дневном отделении включается в страховой стаж, только если это произошло до 1 января 1999 года.</w:t>
      </w:r>
    </w:p>
    <w:p w:rsidR="005175E5" w:rsidRDefault="005175E5" w:rsidP="005175E5">
      <w:r>
        <w:t>Но при исчислении стажа для выхода на досрочную пенсию считаются только периоды, за которые выплачивались взносы социального страхования.</w:t>
      </w:r>
    </w:p>
    <w:p w:rsidR="005175E5" w:rsidRDefault="00406431" w:rsidP="005175E5">
      <w:hyperlink r:id="rId36" w:history="1">
        <w:r w:rsidR="005175E5" w:rsidRPr="00D2524B">
          <w:rPr>
            <w:rStyle w:val="a3"/>
          </w:rPr>
          <w:t>https://www.kp.md/online/news/5308560/?from=integrum</w:t>
        </w:r>
      </w:hyperlink>
    </w:p>
    <w:p w:rsidR="00D1642B" w:rsidRDefault="00D1642B" w:rsidP="00D1642B">
      <w:pPr>
        <w:pStyle w:val="10"/>
      </w:pPr>
      <w:bookmarkStart w:id="119" w:name="_Toc99271715"/>
      <w:bookmarkStart w:id="120" w:name="_Toc99318660"/>
      <w:bookmarkStart w:id="121" w:name="_Toc137541121"/>
      <w:r w:rsidRPr="000138E0">
        <w:lastRenderedPageBreak/>
        <w:t>Новости пенсионной отрасли стран дальнего зарубежья</w:t>
      </w:r>
      <w:bookmarkEnd w:id="119"/>
      <w:bookmarkEnd w:id="120"/>
      <w:bookmarkEnd w:id="121"/>
    </w:p>
    <w:p w:rsidR="00BA05FE" w:rsidRPr="008C49B2" w:rsidRDefault="00BA05FE" w:rsidP="00BA05FE">
      <w:pPr>
        <w:pStyle w:val="2"/>
      </w:pPr>
      <w:bookmarkStart w:id="122" w:name="_Toc137541122"/>
      <w:r w:rsidRPr="008C49B2">
        <w:t>ИА Красная Весна, 10.06.2023, Экономисты предложили отложить выход на пенсию в Европе до 68 лет. Мнение</w:t>
      </w:r>
      <w:bookmarkEnd w:id="122"/>
    </w:p>
    <w:p w:rsidR="00BA05FE" w:rsidRDefault="00BA05FE" w:rsidP="00934EA5">
      <w:pPr>
        <w:pStyle w:val="3"/>
      </w:pPr>
      <w:bookmarkStart w:id="123" w:name="_Toc137541123"/>
      <w:r>
        <w:t>Старение рабочей силы привело к необходимости повышения пенсионного возраста до 68 лет, заявили представители международной страховой компании Allianz Trade, 9 июня пишет французская газета Le Figaro.</w:t>
      </w:r>
      <w:bookmarkEnd w:id="123"/>
    </w:p>
    <w:p w:rsidR="00BA05FE" w:rsidRDefault="00BA05FE" w:rsidP="00BA05FE">
      <w:r>
        <w:t>Allianz Trade провела исследование, которое, по ее мнению, показало, что правительства и компании должны выбирать между правом на пенсию и правом на работу. Только в этом случае будет возможно, с точки зрения исследователей, смягчить старение рабочей силы.</w:t>
      </w:r>
    </w:p>
    <w:p w:rsidR="00BA05FE" w:rsidRDefault="00BA05FE" w:rsidP="00BA05FE">
      <w:r>
        <w:t>Поэтому, после того как во Франции затихнет борьба против повышения пенсионного возраста до 64 лет, с точки зрения экономистов, начнется движение в сторону отложения выхода на пенсию до 68 лет. И это всего лишь вопрос демографии, так как во всех регионах мира, за исключением Африки, по мнению экспертов, будет наблюдаться замедление роста численности населения трудоспособного возраста.</w:t>
      </w:r>
    </w:p>
    <w:p w:rsidR="00BA05FE" w:rsidRDefault="000D4129" w:rsidP="00BA05FE">
      <w:r>
        <w:t>«</w:t>
      </w:r>
      <w:r w:rsidR="00BA05FE">
        <w:t>В Европе эта ситуация вызывает еще большее беспокойство: ожидается, что к 2050 году численность населения трудоспособного возраста будет сокращаться со скоростью в среднем на -0,6% в год</w:t>
      </w:r>
      <w:r>
        <w:t>»</w:t>
      </w:r>
      <w:r w:rsidR="00BA05FE">
        <w:t>, — заявила Ана Боата, директор по экономическим исследованиям Allianz Trade.</w:t>
      </w:r>
    </w:p>
    <w:p w:rsidR="00BA05FE" w:rsidRDefault="00BA05FE" w:rsidP="00BA05FE">
      <w:r>
        <w:t>Согласно прогнозу, ожидается, что население Европы в возрасте от 20 до 64 лет сократится с 439 до 370 млн человек к 2050 году. В то же время, по подсчету страховой компании, отсрочка выхода на пенсию до 68 лет позволила бы Европе увеличить численность рабочей силы на 6 млн человек. А это, в свою очередь, помогло бы поддерживать рост экономической активности и, в конечном итоге, сбалансировать пенсионные системы, считают авторы исследования.</w:t>
      </w:r>
    </w:p>
    <w:p w:rsidR="00BA05FE" w:rsidRDefault="00BA05FE" w:rsidP="00BA05FE">
      <w:r>
        <w:t>Сегодня только каждый второй европеец в возрасте от 60 до 64 лет всё еще работает. Но, как заявили страховщики, речь шла не о дальнейшем повышении пенсионного возраста. К тому же, например, во Франции до сих пор идет борьба против спорной пенсионной реформы, предложенной президентом Франции Эммануэлем Макроном.</w:t>
      </w:r>
    </w:p>
    <w:p w:rsidR="00BA05FE" w:rsidRDefault="00BA05FE" w:rsidP="00BA05FE">
      <w:r>
        <w:t>Поэтому экономисты предложили разрешить всем, кто хочет продолжать дальше работать, сделать это и создать все необходимые для этого условия. Правда, рынок труда должен был поддержать это стремление и перестать дискриминировать по возрасту, что сейчас происходит, как утверждалось в исследовании.</w:t>
      </w:r>
    </w:p>
    <w:p w:rsidR="00BA05FE" w:rsidRDefault="000D4129" w:rsidP="00BA05FE">
      <w:r>
        <w:t>«</w:t>
      </w:r>
      <w:r w:rsidR="00BA05FE">
        <w:t>Произвольное введение обязательного пенсионного возраста игнорирует два важных фактора: изменение ожидаемой продолжительности жизни и различные требования в зависимости от профессии. В Сингапуре и Швеции, где пожилые работники имеют право работать до 68–69 лет, уровень участия на рынке труда пожилых людей особенно высок</w:t>
      </w:r>
      <w:r>
        <w:t>»</w:t>
      </w:r>
      <w:r w:rsidR="00BA05FE">
        <w:t>, — прокомментировала представитель страховой компании.</w:t>
      </w:r>
    </w:p>
    <w:p w:rsidR="00BA05FE" w:rsidRDefault="00BA05FE" w:rsidP="00BA05FE">
      <w:r>
        <w:t xml:space="preserve">Для достижения этой цели компании должны приложить значительные усилия для удержания своих сотрудников старшего возраста, организовать обучение, чтобы гарантировать их компетентность, или изменить график работы. Правительства, со </w:t>
      </w:r>
      <w:r>
        <w:lastRenderedPageBreak/>
        <w:t>своей стороны, должны создать стимулы для работодателей сохранять свою старшую рабочую силу, отметили авторы исследования.</w:t>
      </w:r>
    </w:p>
    <w:p w:rsidR="00BA05FE" w:rsidRDefault="00406431" w:rsidP="00BA05FE">
      <w:hyperlink r:id="rId37" w:history="1">
        <w:r w:rsidR="00BA05FE" w:rsidRPr="00D2524B">
          <w:rPr>
            <w:rStyle w:val="a3"/>
          </w:rPr>
          <w:t>https://rossaprimavera.ru/news/23eded07</w:t>
        </w:r>
      </w:hyperlink>
      <w:r w:rsidR="00BA05FE">
        <w:t xml:space="preserve"> </w:t>
      </w:r>
    </w:p>
    <w:p w:rsidR="005175E5" w:rsidRPr="008C49B2" w:rsidRDefault="005175E5" w:rsidP="005175E5">
      <w:pPr>
        <w:pStyle w:val="2"/>
      </w:pPr>
      <w:bookmarkStart w:id="124" w:name="_Toc137541124"/>
      <w:r w:rsidRPr="008C49B2">
        <w:t>МК Германия, 09.06.2023, Хронические заболевания позволяют выйти на пенсию раньше без финансовых потерь</w:t>
      </w:r>
      <w:bookmarkEnd w:id="124"/>
    </w:p>
    <w:p w:rsidR="005175E5" w:rsidRDefault="005175E5" w:rsidP="00934EA5">
      <w:pPr>
        <w:pStyle w:val="3"/>
      </w:pPr>
      <w:bookmarkStart w:id="125" w:name="_Toc137541125"/>
      <w:r>
        <w:t>Почти восемь миллионов человек в Германии считаются тяжелобольными в соответствии с принятым определением. Они имеют удостоверение инвалида и получают субсидии от государства. Тем не менее, многие, несмотря на свои ограничения, интегрированы в рынок труда и вполне работоспособны. По данным Федерального статистического управления за 2021 год, их доля достигает 57%.</w:t>
      </w:r>
      <w:bookmarkEnd w:id="125"/>
    </w:p>
    <w:p w:rsidR="005175E5" w:rsidRDefault="005175E5" w:rsidP="005175E5">
      <w:r>
        <w:t xml:space="preserve">Социальная ассоциация VdK считает, что более трети всех жителей Германии страдает от хронических заболеваний. Однако вопрос о том, когда именно болезнь считается </w:t>
      </w:r>
      <w:r w:rsidR="000D4129">
        <w:t>«</w:t>
      </w:r>
      <w:r>
        <w:t>хронической</w:t>
      </w:r>
      <w:r w:rsidR="000D4129">
        <w:t>»</w:t>
      </w:r>
      <w:r>
        <w:t>, до сих пор вызывает споры в медицине. В то же время Объединенный федеральный комитет больничных касс и врачей пришел к следующему определению: хронически больным считается тот, кто нуждается в медицинской помощи по поводу одного и того же заболевания не реже одного раза в квартал. Тот, кто страдает хроническим заболеванием, может подать заявление на получение удостоверения инвалида с тяжелой формой заболевания и таким образом претендовать на помощь и поддержку.</w:t>
      </w:r>
    </w:p>
    <w:p w:rsidR="005175E5" w:rsidRDefault="005175E5" w:rsidP="005175E5">
      <w:r>
        <w:t xml:space="preserve">Следующие заболевания, среди прочих, признаны хроническими и позволяют выйти на пенсию раньше срока: </w:t>
      </w:r>
    </w:p>
    <w:p w:rsidR="005175E5" w:rsidRDefault="005175E5" w:rsidP="005175E5">
      <w:r>
        <w:t>•</w:t>
      </w:r>
      <w:r>
        <w:tab/>
        <w:t xml:space="preserve">тревожные расстройства; </w:t>
      </w:r>
    </w:p>
    <w:p w:rsidR="005175E5" w:rsidRDefault="005175E5" w:rsidP="005175E5">
      <w:r>
        <w:t>•</w:t>
      </w:r>
      <w:r>
        <w:tab/>
        <w:t xml:space="preserve">астма; </w:t>
      </w:r>
    </w:p>
    <w:p w:rsidR="005175E5" w:rsidRDefault="005175E5" w:rsidP="005175E5">
      <w:r>
        <w:t>•</w:t>
      </w:r>
      <w:r>
        <w:tab/>
        <w:t xml:space="preserve">диабет; </w:t>
      </w:r>
    </w:p>
    <w:p w:rsidR="005175E5" w:rsidRDefault="005175E5" w:rsidP="005175E5">
      <w:r>
        <w:t>•</w:t>
      </w:r>
      <w:r>
        <w:tab/>
        <w:t xml:space="preserve">депрессия; </w:t>
      </w:r>
    </w:p>
    <w:p w:rsidR="005175E5" w:rsidRDefault="005175E5" w:rsidP="005175E5">
      <w:r>
        <w:t>•</w:t>
      </w:r>
      <w:r>
        <w:tab/>
        <w:t xml:space="preserve">последствия инсульта; </w:t>
      </w:r>
    </w:p>
    <w:p w:rsidR="005175E5" w:rsidRDefault="005175E5" w:rsidP="005175E5">
      <w:r>
        <w:t>•</w:t>
      </w:r>
      <w:r>
        <w:tab/>
        <w:t xml:space="preserve">сердечно-сосудистые заболевания; </w:t>
      </w:r>
    </w:p>
    <w:p w:rsidR="005175E5" w:rsidRDefault="005175E5" w:rsidP="005175E5">
      <w:r>
        <w:t>•</w:t>
      </w:r>
      <w:r>
        <w:tab/>
        <w:t xml:space="preserve">мигрень; </w:t>
      </w:r>
    </w:p>
    <w:p w:rsidR="005175E5" w:rsidRDefault="005175E5" w:rsidP="005175E5">
      <w:r>
        <w:t>•</w:t>
      </w:r>
      <w:r>
        <w:tab/>
        <w:t xml:space="preserve">рак; </w:t>
      </w:r>
    </w:p>
    <w:p w:rsidR="005175E5" w:rsidRDefault="005175E5" w:rsidP="005175E5">
      <w:r>
        <w:t>•</w:t>
      </w:r>
      <w:r>
        <w:tab/>
        <w:t xml:space="preserve">рассеянный склероз; </w:t>
      </w:r>
    </w:p>
    <w:p w:rsidR="005175E5" w:rsidRDefault="005175E5" w:rsidP="005175E5">
      <w:r>
        <w:t>•</w:t>
      </w:r>
      <w:r>
        <w:tab/>
        <w:t xml:space="preserve">ревматизм; </w:t>
      </w:r>
    </w:p>
    <w:p w:rsidR="005175E5" w:rsidRDefault="005175E5" w:rsidP="005175E5">
      <w:r>
        <w:t>•</w:t>
      </w:r>
      <w:r>
        <w:tab/>
        <w:t xml:space="preserve">проблемы со спиной. </w:t>
      </w:r>
    </w:p>
    <w:p w:rsidR="005175E5" w:rsidRDefault="005175E5" w:rsidP="005175E5">
      <w:r>
        <w:t>Степень имеет значение</w:t>
      </w:r>
    </w:p>
    <w:p w:rsidR="005175E5" w:rsidRDefault="005175E5" w:rsidP="005175E5">
      <w:r>
        <w:t>Решающим фактором при подаче заявления на тяжелую инвалидность является степень инвалидности (GdB), определенная врачом. Если GdB составляет 50 и более, вы считаетесь тяжелым инвалидом и можете получить соответствующее удостоверение. Самый низкий GdB - 20, самый высокий - 100.</w:t>
      </w:r>
    </w:p>
    <w:p w:rsidR="005175E5" w:rsidRDefault="005175E5" w:rsidP="005175E5">
      <w:r>
        <w:lastRenderedPageBreak/>
        <w:t>Согласно VdK, тяжелая мигрень, возникающая каждые несколько дней и серьезно влияющая на повседневную жизнь, может быть оценена GdB в 50 баллов. После определения GdB в пенсионный отдел подается заявление на получение удостоверения инвалида с тяжелой степенью инвалидности, которое может дать много преимуществ.</w:t>
      </w:r>
    </w:p>
    <w:p w:rsidR="005175E5" w:rsidRDefault="005175E5" w:rsidP="005175E5">
      <w:r>
        <w:t>Выход на пенсию в 63 года</w:t>
      </w:r>
    </w:p>
    <w:p w:rsidR="005175E5" w:rsidRDefault="005175E5" w:rsidP="005175E5">
      <w:r>
        <w:t>Помимо налоговых льгот и специального отпуска, люди с тяжелой степенью инвалидности имеют возможность выйти на пенсию на два года раньше, имея 35 лет страхового стажа, - без финансовых отчислений. Те, кто в состоянии прожить на меньшие деньги, могут выйти на пенсию еще раньше.</w:t>
      </w:r>
    </w:p>
    <w:p w:rsidR="005175E5" w:rsidRDefault="005175E5" w:rsidP="005175E5">
      <w:r>
        <w:t>Для тех, кто родился в 1954 году, это означает выход на пенсию в 63 года без сокращения пенсии, а в 60 лет - с сокращением на 10,8%.</w:t>
      </w:r>
    </w:p>
    <w:p w:rsidR="005175E5" w:rsidRDefault="005175E5" w:rsidP="005175E5">
      <w:r>
        <w:t>Ниже приведены данные о том, с каким годом рождения связан тот или иной возраст досрочного выхода на пенсию:</w:t>
      </w:r>
    </w:p>
    <w:p w:rsidR="005175E5" w:rsidRDefault="005175E5" w:rsidP="005175E5">
      <w:r>
        <w:t>Год рождения Возраст выхода на пенсию при наличии справки о тяжелой инвалидности</w:t>
      </w:r>
    </w:p>
    <w:p w:rsidR="005175E5" w:rsidRDefault="005175E5" w:rsidP="005175E5">
      <w:r>
        <w:t>1952 63</w:t>
      </w:r>
    </w:p>
    <w:p w:rsidR="005175E5" w:rsidRDefault="005175E5" w:rsidP="005175E5">
      <w:r>
        <w:t>1953 63</w:t>
      </w:r>
    </w:p>
    <w:p w:rsidR="005175E5" w:rsidRDefault="005175E5" w:rsidP="005175E5">
      <w:r>
        <w:t>1954 63</w:t>
      </w:r>
    </w:p>
    <w:p w:rsidR="005175E5" w:rsidRDefault="005175E5" w:rsidP="005175E5">
      <w:r>
        <w:t>1955 63</w:t>
      </w:r>
    </w:p>
    <w:p w:rsidR="005175E5" w:rsidRDefault="005175E5" w:rsidP="005175E5">
      <w:r>
        <w:t>1956 63</w:t>
      </w:r>
    </w:p>
    <w:p w:rsidR="005175E5" w:rsidRDefault="005175E5" w:rsidP="005175E5">
      <w:r>
        <w:t>1957 63</w:t>
      </w:r>
    </w:p>
    <w:p w:rsidR="005175E5" w:rsidRDefault="005175E5" w:rsidP="005175E5">
      <w:r>
        <w:t>1958 64</w:t>
      </w:r>
    </w:p>
    <w:p w:rsidR="005175E5" w:rsidRDefault="005175E5" w:rsidP="005175E5">
      <w:r>
        <w:t>1959 64</w:t>
      </w:r>
    </w:p>
    <w:p w:rsidR="005175E5" w:rsidRDefault="005175E5" w:rsidP="005175E5">
      <w:r>
        <w:t>1960 64</w:t>
      </w:r>
    </w:p>
    <w:p w:rsidR="005175E5" w:rsidRDefault="005175E5" w:rsidP="005175E5">
      <w:r>
        <w:t>1961 64</w:t>
      </w:r>
    </w:p>
    <w:p w:rsidR="005175E5" w:rsidRDefault="005175E5" w:rsidP="005175E5">
      <w:r>
        <w:t>1962 64</w:t>
      </w:r>
    </w:p>
    <w:p w:rsidR="005175E5" w:rsidRDefault="005175E5" w:rsidP="005175E5">
      <w:r>
        <w:t>1963 64</w:t>
      </w:r>
    </w:p>
    <w:p w:rsidR="005175E5" w:rsidRDefault="005175E5" w:rsidP="005175E5">
      <w:r>
        <w:t>1964 65</w:t>
      </w:r>
    </w:p>
    <w:p w:rsidR="005175E5" w:rsidRDefault="005175E5" w:rsidP="005175E5">
      <w:r>
        <w:t>Для тех, кто не может работать</w:t>
      </w:r>
    </w:p>
    <w:p w:rsidR="005175E5" w:rsidRDefault="005175E5" w:rsidP="005175E5">
      <w:r>
        <w:t>Каждый, кто из-за длительной болезни не может больше работать полностью или частично, претендует на пенсию по сниженной трудоспособности. Препятствия для этого очень высоки, несмотря на хроническое заболевание, так как пенсия по сниженной трудоспособности заменяет доход. Также обязательным условием является то, что человек еще не достиг пенсионного возраста. Прежде чем будет утверждена пенсия по сниженной трудоспособности, претенденту предстоит пройти различные реабилитационные мероприятия.</w:t>
      </w:r>
    </w:p>
    <w:p w:rsidR="005175E5" w:rsidRPr="005175E5" w:rsidRDefault="00406431" w:rsidP="005175E5">
      <w:hyperlink r:id="rId38" w:history="1">
        <w:r w:rsidR="005175E5" w:rsidRPr="00D2524B">
          <w:rPr>
            <w:rStyle w:val="a3"/>
          </w:rPr>
          <w:t>https://www.mknews.de/social/2023/06/09/germaniya-khronicheskie-zabolevaniya-pozvolyayut-vyyti-na-pensiyu-ranshe-bez-finansovykh-poter.html</w:t>
        </w:r>
      </w:hyperlink>
      <w:r w:rsidR="005175E5">
        <w:t xml:space="preserve"> </w:t>
      </w:r>
    </w:p>
    <w:p w:rsidR="000A1364" w:rsidRPr="008C49B2" w:rsidRDefault="000A1364" w:rsidP="000A1364">
      <w:pPr>
        <w:pStyle w:val="2"/>
      </w:pPr>
      <w:bookmarkStart w:id="126" w:name="_Toc137541126"/>
      <w:r w:rsidRPr="008C49B2">
        <w:lastRenderedPageBreak/>
        <w:t>ИА Красная Весна, 11.06.2023, Пенсионная система Чехии неприемлема для будущих пенсионеров — эксперт</w:t>
      </w:r>
      <w:bookmarkEnd w:id="126"/>
    </w:p>
    <w:p w:rsidR="000A1364" w:rsidRDefault="000A1364" w:rsidP="00934EA5">
      <w:pPr>
        <w:pStyle w:val="3"/>
      </w:pPr>
      <w:bookmarkStart w:id="127" w:name="_Toc137541127"/>
      <w:r>
        <w:t>Нынешняя пенсионная система неприемлема для тех, кто выйдет на пенсию в будущем, во всяком случае, без изменений, которые правительство представило Палате представителей. Об этом заявил председатель Национального бюджетного совета и член Национального экономического совета при правительстве Моймир Хампл, 11 июня сообщает портал Českých noviny.</w:t>
      </w:r>
      <w:bookmarkEnd w:id="127"/>
    </w:p>
    <w:p w:rsidR="000A1364" w:rsidRDefault="000D4129" w:rsidP="000A1364">
      <w:r>
        <w:t>«</w:t>
      </w:r>
      <w:r w:rsidR="000A1364">
        <w:t>Если все предложенные изменения будут реализованы, а затем политики не будут вмешиваться в систему в течение многих лет, у нас есть хорошие шансы сделать систему более устойчивой</w:t>
      </w:r>
      <w:r>
        <w:t>»</w:t>
      </w:r>
      <w:r w:rsidR="000A1364">
        <w:t>, — сказал Хэмпл. По его словам, система должна быть устойчивой не только для существующих пенсионеров, но и для будущих.</w:t>
      </w:r>
    </w:p>
    <w:p w:rsidR="000A1364" w:rsidRDefault="000A1364" w:rsidP="000A1364">
      <w:r>
        <w:t>Отметим, согласно опросу проведенному агентством Kantar только около трети жителей Чехии поддерживают предлагаемое правительством повышение пенсионного возраста.</w:t>
      </w:r>
    </w:p>
    <w:p w:rsidR="000A1364" w:rsidRPr="00BA05FE" w:rsidRDefault="00406431" w:rsidP="000A1364">
      <w:hyperlink r:id="rId39" w:history="1">
        <w:r w:rsidR="000A1364" w:rsidRPr="00ED08C5">
          <w:rPr>
            <w:rStyle w:val="a3"/>
          </w:rPr>
          <w:t>https://rossaprimavera.ru/news/a1092eb5</w:t>
        </w:r>
      </w:hyperlink>
      <w:r w:rsidR="000A1364">
        <w:t xml:space="preserve"> </w:t>
      </w:r>
    </w:p>
    <w:p w:rsidR="005175E5" w:rsidRPr="008C49B2" w:rsidRDefault="005175E5" w:rsidP="005175E5">
      <w:pPr>
        <w:pStyle w:val="2"/>
      </w:pPr>
      <w:bookmarkStart w:id="128" w:name="_Toc137541128"/>
      <w:r w:rsidRPr="008C49B2">
        <w:t>Forbes, 09.06.2023, Дефицит учителей и рабочих: кого сейчас не хватает в Японии и как получить там ВНЖ</w:t>
      </w:r>
      <w:bookmarkEnd w:id="128"/>
    </w:p>
    <w:p w:rsidR="005175E5" w:rsidRDefault="005175E5" w:rsidP="00934EA5">
      <w:pPr>
        <w:pStyle w:val="3"/>
      </w:pPr>
      <w:bookmarkStart w:id="129" w:name="_Toc137541129"/>
      <w:r>
        <w:t>Япония традиционно была довольно закрытой для иностранцев страной: туристам там, конечно, рады, а вот желающим жить и работать постоянно приходилось сталкиваться с различными сложностями - бюрократическими и не только. Однако стремительное старение населения вынудило власти открыть двери для иностранных работников, а самые ценные специалисты теперь смогут получить японский вид на жительство по упрощенной схеме. Forbes разбирается, с какими профессиями проще уехать в Японию и доступна ли эта опция россиянам</w:t>
      </w:r>
      <w:r w:rsidR="000A1364">
        <w:t>.</w:t>
      </w:r>
      <w:bookmarkEnd w:id="129"/>
    </w:p>
    <w:p w:rsidR="005175E5" w:rsidRDefault="005175E5" w:rsidP="005175E5">
      <w:r>
        <w:t>Зачем японцы решили смягчить иммиграционную политику</w:t>
      </w:r>
    </w:p>
    <w:p w:rsidR="005175E5" w:rsidRDefault="005175E5" w:rsidP="005175E5">
      <w:r>
        <w:t>Последние годы японские производители бьют тревогу: почти треть населения страны - пенсионеры, и с каждым годом третьей экономике мира становится все сложнее обеспечить себя необходимой рабочей силой. Доля населения трудоспособного возраста (с 15 до 64 лет) впервые с середины прошлого столетия опустилась ниже отметки 60%, а в следующие два десятилетия этот показатель может снизиться еще на 10%.</w:t>
      </w:r>
    </w:p>
    <w:p w:rsidR="005175E5" w:rsidRDefault="005175E5" w:rsidP="005175E5">
      <w:r>
        <w:t>Компании даже в передовых отраслях вынуждены отказываться от возрастного ограничения и продлевать контракты с сотрудниками старше 80 лет. Для государства, экономический рост которого не в последнюю очередь зависит от хай-тека, такая ситуация выглядит довольно угрожающе.</w:t>
      </w:r>
    </w:p>
    <w:p w:rsidR="005175E5" w:rsidRDefault="005175E5" w:rsidP="005175E5">
      <w:r>
        <w:t xml:space="preserve">Власти Японии, конечно, задумываются над более обширным применением роботов и искусственного интеллекта, чтобы хотя бы частично покрыть растущую нехватку рабочей силы. Но еще в 2022 году крупнейшие японские экономисты предупредили: чтобы достичь заложенных правительством показателей экономического роста, к 2040 году необходимо увеличить число иностранных рабочих в четыре раза - с текущих 1,8 </w:t>
      </w:r>
      <w:r>
        <w:lastRenderedPageBreak/>
        <w:t xml:space="preserve">млн человек до почти 7 млн. </w:t>
      </w:r>
      <w:r w:rsidR="000D4129">
        <w:t>«</w:t>
      </w:r>
      <w:r>
        <w:t>Иначе мы превратимся в заброшенную деревню, где люди недружелюбно относятся к иностранцам и куда приезжает все меньше людей, - и это приведет к упадку</w:t>
      </w:r>
      <w:r w:rsidR="000D4129">
        <w:t>»</w:t>
      </w:r>
      <w:r>
        <w:t>, - предупредил президент Японского агентства международного сотрудничества (JICA) Синъити Китаока во время симпозиума, посвященного проблемам рынка труда, в феврале 2022 года.</w:t>
      </w:r>
    </w:p>
    <w:p w:rsidR="005175E5" w:rsidRDefault="005175E5" w:rsidP="005175E5">
      <w:r>
        <w:t>Сейчас из 124,9 млн человек, населяющих Японию, этническими японцами являются 122,2 млн. В этом контексте предполагаемый рост числа иностранцев до 7 млн - очень существенное изменение, особенно учитывая, что многие из них приедут с семьями.</w:t>
      </w:r>
    </w:p>
    <w:p w:rsidR="005175E5" w:rsidRDefault="005175E5" w:rsidP="005175E5">
      <w:r>
        <w:t xml:space="preserve">Решительные меры нужны незамедлительно, чтобы сохранить за Японией лидирующие позиции в мировой экономике. Кроме того, под боком </w:t>
      </w:r>
      <w:r w:rsidR="000D4129">
        <w:t>«</w:t>
      </w:r>
      <w:r>
        <w:t>мировая фабрика</w:t>
      </w:r>
      <w:r w:rsidR="000D4129">
        <w:t>»</w:t>
      </w:r>
      <w:r>
        <w:t xml:space="preserve"> - Китай, население которого впервые за 60 лет тоже начало сокращаться, который может составить Токио серьезную конкуренцию в охоте за рабочей силой.</w:t>
      </w:r>
    </w:p>
    <w:p w:rsidR="005175E5" w:rsidRDefault="005175E5" w:rsidP="005175E5">
      <w:r>
        <w:t>Все это вынудило премьер-министра Фумио Кисиду пойти на беспрецедентный шаг и отказаться от прежней жесткой миграционной политики. По информации японских СМИ, уже в июне кабмин официально одобрит план по существенному расширению выдачи особого вида рабочих виз, позволяющих жить в стране бессрочно.</w:t>
      </w:r>
    </w:p>
    <w:p w:rsidR="005175E5" w:rsidRDefault="005175E5" w:rsidP="005175E5">
      <w:r>
        <w:t>Каких специалистов ищет Япония</w:t>
      </w:r>
    </w:p>
    <w:p w:rsidR="005175E5" w:rsidRDefault="005175E5" w:rsidP="005175E5">
      <w:r>
        <w:t>Острее всего японская экономика нуждается в квалифицированных работниках различных отраслей промышленности. Еще в 2019 году правительство разработало специальную систему по привлечению таких кадров и ввела новый тип виз - Special Skilled Worker (SSW) 1-й и 2-й категорий. Сначала специалист может подать на визу 1-й категории, которая позволяет ему находиться в Японии до пяти лет, правда, без семьи. Для этого ему нужно доказать наличие необходимых рабочих навыков и базовое знание японского языка - сдать экзамен JLPT на уровень N4 (эквивалент A2).</w:t>
      </w:r>
    </w:p>
    <w:p w:rsidR="005175E5" w:rsidRDefault="005175E5" w:rsidP="005175E5">
      <w:r>
        <w:t xml:space="preserve">Уже затем работник может </w:t>
      </w:r>
      <w:r w:rsidR="000D4129">
        <w:t>«</w:t>
      </w:r>
      <w:r>
        <w:t>апгрейднуть</w:t>
      </w:r>
      <w:r w:rsidR="000D4129">
        <w:t>»</w:t>
      </w:r>
      <w:r>
        <w:t xml:space="preserve"> визу до 2-й категории, дающую возможность бессрочно находиться в Японии и перевезти туда всю семью. Правда, пока сделать это можно сотрудникам всего двух отраслей - строительства и судостроительства, да и то с большими трудностями. Для сравнения: в феврале 2023 года виза 1-й категории была у 146 000 иностранных рабочих, а 2-й категории - всего у 10 человек.</w:t>
      </w:r>
    </w:p>
    <w:p w:rsidR="005175E5" w:rsidRDefault="005175E5" w:rsidP="005175E5">
      <w:r>
        <w:t>Прислушавшись к просьбам предпринимателей, японские власти решили облегчить процесс получения визы 2-й категории и расширить круг людей, которые могут на нее претендовать. Теперь это смогут делать специалисты еще в девяти сферах: сельское хозяйство, рыболовство, клининг, гостиничные услуги, производство продуктов питания и напитков, общественное питание, работа в аэропортах и авиационная отрасль, обслуживание и ремонт автомобилей, а также производство электроники и промышленных станков.</w:t>
      </w:r>
    </w:p>
    <w:p w:rsidR="005175E5" w:rsidRDefault="005175E5" w:rsidP="005175E5">
      <w:r>
        <w:t xml:space="preserve">Знание японского на стартовом уровне по-прежнему остается обязательным. Впрочем, к сдаче необходимого экзамена можно подготовиться за полтора-два года в языковых школах, которых немало и в России, поэтому те, кто всерьез настроен на переезд в Японию, с этой задачей справляются. По словам основателя проекта </w:t>
      </w:r>
      <w:r w:rsidR="000D4129">
        <w:t>«</w:t>
      </w:r>
      <w:r>
        <w:t>Релокация просто</w:t>
      </w:r>
      <w:r w:rsidR="000D4129">
        <w:t>»</w:t>
      </w:r>
      <w:r>
        <w:t xml:space="preserve"> Марии Щербиной, популярностью среди россиян пользуются гостиничный и ресторанный секторы.</w:t>
      </w:r>
    </w:p>
    <w:p w:rsidR="005175E5" w:rsidRDefault="005175E5" w:rsidP="005175E5">
      <w:r>
        <w:t xml:space="preserve">В апреле 2023 года власти также ввели послабления для двух категорий высококвалифицированных кадров - ученых и инженеров. Специалисты, </w:t>
      </w:r>
      <w:r>
        <w:lastRenderedPageBreak/>
        <w:t>зарабатывающие от 20 млн йен ($144 000) и закончившие магистратуру (или имеющие 10-летний опыт работы), могут получить специальную пятилетнюю визу, а затем, прожив в Японии всего год вместо трех, подавать заявку на вид на жительство. На тот же вид визы претендуют опытные управленцы, если их трудовой стаж составляет пять лет и более, а годовой доход - 40 млн йен и выше. Кроме того, всем кандидатам необходимо набрать минимум 70 баллов по специальной шкале, учитывающей академические и профессиональные успехи, уровень знания японского, возраст и другие показатели.</w:t>
      </w:r>
    </w:p>
    <w:p w:rsidR="005175E5" w:rsidRDefault="005175E5" w:rsidP="005175E5">
      <w:r>
        <w:t>Помимо виз для высококвалифированных специалистов и синих воротничков, есть отдельный вид годовых виз для стажеров на предприятиях, а также стандартная рабочая виза для преподавателей, художников, медиков, журналистов, менеджеров и других специалистов - сроком на три месяца, один год, три года или пять лет. Для получения визы не обязательно знать японский, но такое требование может выдвинуть работодатель в описании вакансии. Все зависит от особенностей работы или компании: например, в Японии работают зарубежные компании, которые нанимают сотрудников и без знания японского; зачастую его не требуют и от учителей иностранных языков, которых берут на работу в японские школы и вузы.</w:t>
      </w:r>
    </w:p>
    <w:p w:rsidR="005175E5" w:rsidRDefault="005175E5" w:rsidP="005175E5">
      <w:r>
        <w:t xml:space="preserve">Рады в Японии и айтишникам с предпринимателями, ведь Токио надеется стать </w:t>
      </w:r>
      <w:r w:rsidR="000D4129">
        <w:t>«</w:t>
      </w:r>
      <w:r>
        <w:t>самым стартап-френдли городом мира</w:t>
      </w:r>
      <w:r w:rsidR="000D4129">
        <w:t>»</w:t>
      </w:r>
      <w:r>
        <w:t xml:space="preserve">. Для этого правительство в 2022 году даже ввело специальную </w:t>
      </w:r>
      <w:r w:rsidR="000D4129">
        <w:t>«</w:t>
      </w:r>
      <w:r>
        <w:t>стартап-визу</w:t>
      </w:r>
      <w:r w:rsidR="000D4129">
        <w:t>»</w:t>
      </w:r>
      <w:r>
        <w:t xml:space="preserve"> сроком на один год, за который муниципальные власти обещают всячески помочь с запуском бизнеса. Для получения визы нужно предоставить четкий бизнес-план и сопроводительную документацию, а также инвестировать в будущее дело не меньше 5 млн йен (около $35 000) или нанять как минимум двух сотрудников. Знание японского также не требуется, однако на месте предпринимателям практически наверняка понадобится прибегнуть к услугам переводчика для решения бюрократических и бытовых вопросов по обустройству бизнеса.</w:t>
      </w:r>
    </w:p>
    <w:p w:rsidR="005175E5" w:rsidRDefault="005175E5" w:rsidP="005175E5">
      <w:r>
        <w:t>Из-за кадрового голода японские власти также разрабатывают новые программы по привлечению абитуриентов из других стран. К 2033 году правительство хочет увеличить число иностранных студентов в японских вузах до 400 000 человек и добиться, чтобы хотя бы половина из них затем трудоустроилась в японские компании. Знание японского будет сильным плюсом при поступлении, хотя в местных вузах есть и англоязычные программы бакалавриата и магистратуры. Как правило, зарубежным студентам все равно предлагается изучать японский - зачастую в обязательном порядке.</w:t>
      </w:r>
    </w:p>
    <w:p w:rsidR="005175E5" w:rsidRDefault="005175E5" w:rsidP="005175E5">
      <w:r>
        <w:t>К чему готовиться россиянам</w:t>
      </w:r>
    </w:p>
    <w:p w:rsidR="005175E5" w:rsidRDefault="005175E5" w:rsidP="005175E5">
      <w:r>
        <w:t xml:space="preserve">Главная сложность при получении японской рабочей визы - поиск работодателя, готового ее спонсировать, объясняет основатель проекта </w:t>
      </w:r>
      <w:r w:rsidR="000D4129">
        <w:t>«</w:t>
      </w:r>
      <w:r>
        <w:t>Релокация просто</w:t>
      </w:r>
      <w:r w:rsidR="000D4129">
        <w:t>»</w:t>
      </w:r>
      <w:r>
        <w:t xml:space="preserve"> Мария Щербина. Поэтому некоторые соискатели сначала приезжают учиться в японскую языковую школу и уже на месте занимаются поиском работы - нередко в школах есть специальные отделы по помощи с трудоустройством. Студентам разрешается работать до 28 часов в неделю, однако если во время обучения вы где-то работали удаленно, лучше не указывать это в заявлении на рабочую визу, предупреждает Щербина. Дело в том, что иммиграционная служба не сможет установить, сколько часов конкретно вы работали и не нарушили ли тем самым законодательство, из-за чего с большой долей вероятности может отказать в рабочей визе.</w:t>
      </w:r>
    </w:p>
    <w:p w:rsidR="005175E5" w:rsidRDefault="005175E5" w:rsidP="005175E5">
      <w:r>
        <w:lastRenderedPageBreak/>
        <w:t>Для трудоустройства также понадобится доказать свою квалификацию: либо подтвердить наличие профильного высшего образования, либо 10-летний опыт работы по специальности, на которую трудоустраиваешься. Еще один вариант - сдать специальный экзамен, подтверждающий квалификацию (например, ITPEC для сотрудников в сфере IT), или закончить колледж в Японии.</w:t>
      </w:r>
    </w:p>
    <w:p w:rsidR="005175E5" w:rsidRDefault="005175E5" w:rsidP="005175E5">
      <w:r>
        <w:t xml:space="preserve">Кроме того, соискателям нужно подтвердить владение японским на базовом уровне, но бывают исключения - например, в сфере IT </w:t>
      </w:r>
      <w:r w:rsidR="000D4129">
        <w:t>«</w:t>
      </w:r>
      <w:r>
        <w:t>сеньоров</w:t>
      </w:r>
      <w:r w:rsidR="000D4129">
        <w:t>»</w:t>
      </w:r>
      <w:r>
        <w:t xml:space="preserve"> и специалистов более высокой ступени нанимают и без знания языка, рассказывает Щербина. </w:t>
      </w:r>
      <w:r w:rsidR="000D4129">
        <w:t>«</w:t>
      </w:r>
      <w:r>
        <w:t>В крупных компаниях порой приставляют к иностранным отделам помощников, задача которых - помогать иностранному отделу коммуницировать с местным персоналом. Но необходимо знать хотя бы английский язык</w:t>
      </w:r>
      <w:r w:rsidR="000D4129">
        <w:t>»</w:t>
      </w:r>
      <w:r>
        <w:t>, - объясняет специалист. При этом для повседневной жизни японский все равно понадобится, хотя бы на начальном уровне.</w:t>
      </w:r>
    </w:p>
    <w:p w:rsidR="005175E5" w:rsidRDefault="005175E5" w:rsidP="005175E5">
      <w:r>
        <w:t>По словам Щербиной, весь процесс переезда в Японию по рабочей визе выглядит следующим образом:</w:t>
      </w:r>
    </w:p>
    <w:p w:rsidR="005175E5" w:rsidRDefault="005175E5" w:rsidP="005175E5">
      <w:r>
        <w:t>В конце февраля 2022 года японское посольство приостановило выдачу виз россиянам, но возобновило уже в июне того же года. Сейчас заявления россиян на рабочие визы принимают без дополнительных ограничений (в отличие от туристической визы, для которой понадобится выписка со счета зарубежного банка, карты которого работают в Японии). В среднем весь процесс рассмотрения документов на рабочую визу занимает три-четыре месяца, но в некоторых случаях может доходить до семи месяцев, рассказывает Щербина.</w:t>
      </w:r>
    </w:p>
    <w:p w:rsidR="005175E5" w:rsidRDefault="005175E5" w:rsidP="005175E5">
      <w:r>
        <w:t>Однако Анне, переехавшей в Японию вместе с мужем в январе 2023 года, удалось найти работу за месяц, а визу она получила спустя всего пять дней после подачи заявления. По словам девушки, работодатель взял на себя все процессы, связанные со сбором документов на визу, от нее потребовались лишь документы, подтверждающие ее квалификацию как преподавателя, и свидетельство о браке. Кроме того, работодатель позаботился об организации их перелета и переезда.</w:t>
      </w:r>
    </w:p>
    <w:p w:rsidR="005175E5" w:rsidRDefault="005175E5" w:rsidP="005175E5">
      <w:r>
        <w:t>Анна работает учителем английского языка в начальных классах в международной школе International Baccalaureate (IB) в Нагое: девушка получила рабочую визу со статусом instructor (туда входят преподаватели младших, средних и старших школ), а ее муж - статус dependent (иждивенец), но работает удаленно на зарубежную компанию. При трудоустройстве от Анны не требовали знание японского, но, поскольку приходится работать с детьми, после переезда девушка стала сама изучать язык.</w:t>
      </w:r>
    </w:p>
    <w:p w:rsidR="005175E5" w:rsidRDefault="005175E5" w:rsidP="005175E5">
      <w:r>
        <w:t xml:space="preserve">От Японии у пары исключительно положительные впечатления: приятно удивили удобство и экологичность, японская кухня и отзывчивость местных жителей. </w:t>
      </w:r>
      <w:r w:rsidR="000D4129">
        <w:t>«</w:t>
      </w:r>
      <w:r>
        <w:t>Россиянам, которые хотят переехать жить и работать в Японию, необходимо быть готовым к изысканной вежливости, желанию местных жителей помочь вам, несмотря на языковой барьер, а также симбиозу невероятно красивой природы и бетонных джунглей мегаполисов</w:t>
      </w:r>
      <w:r w:rsidR="000D4129">
        <w:t>»</w:t>
      </w:r>
      <w:r>
        <w:t>, - делится Анна.</w:t>
      </w:r>
    </w:p>
    <w:p w:rsidR="005175E5" w:rsidRDefault="005175E5" w:rsidP="005175E5">
      <w:r>
        <w:t xml:space="preserve">Но желающим переехать нужно помнить, что, хотя в Японии более высокий уровень доходов, расходы тоже впечатляют. Например, стоимость коммунальных услуг выше, чем в России, - в зимнее время почти в три раза. Нужно держать в голове и то, что в Японии придется платить немаленькие налоги: супруг Анны, находящийся в стране в статусе иждивенца, все равно оплачивает медицинское и пенсионное страхование. Тем, </w:t>
      </w:r>
      <w:r>
        <w:lastRenderedPageBreak/>
        <w:t xml:space="preserve">кто хочет жить в Японии, говорит Анна, также стоит готовиться к чудовищному уровню бюрократии: все делается крайне медленно, зато качественно. Кроме того, в Японии недействительны российские международные права, а для получения местных нужно сдать довольно сложные экзамены - супругу Анны это удалось лишь с шестой попытки (пришлось также выучить на японском базовые команды - </w:t>
      </w:r>
      <w:r w:rsidR="000D4129">
        <w:t>«</w:t>
      </w:r>
      <w:r>
        <w:t>вперед</w:t>
      </w:r>
      <w:r w:rsidR="000D4129">
        <w:t>»</w:t>
      </w:r>
      <w:r>
        <w:t xml:space="preserve">, </w:t>
      </w:r>
      <w:r w:rsidR="000D4129">
        <w:t>«</w:t>
      </w:r>
      <w:r>
        <w:t>назад</w:t>
      </w:r>
      <w:r w:rsidR="000D4129">
        <w:t>»</w:t>
      </w:r>
      <w:r>
        <w:t xml:space="preserve">, </w:t>
      </w:r>
      <w:r w:rsidR="000D4129">
        <w:t>«</w:t>
      </w:r>
      <w:r>
        <w:t>вправо</w:t>
      </w:r>
      <w:r w:rsidR="000D4129">
        <w:t>»</w:t>
      </w:r>
      <w:r>
        <w:t xml:space="preserve"> и </w:t>
      </w:r>
      <w:r w:rsidR="000D4129">
        <w:t>«</w:t>
      </w:r>
      <w:r>
        <w:t>влево</w:t>
      </w:r>
      <w:r w:rsidR="000D4129">
        <w:t>»</w:t>
      </w:r>
      <w:r>
        <w:t>).</w:t>
      </w:r>
    </w:p>
    <w:p w:rsidR="005175E5" w:rsidRDefault="005175E5" w:rsidP="005175E5">
      <w:r>
        <w:t xml:space="preserve">Наконец, желающие переехать в Японию должны учитывать специфику местного рынка труда, предупреждает основатель проекта </w:t>
      </w:r>
      <w:r w:rsidR="000D4129">
        <w:t>«</w:t>
      </w:r>
      <w:r>
        <w:t>Релокация просто</w:t>
      </w:r>
      <w:r w:rsidR="000D4129">
        <w:t>»</w:t>
      </w:r>
      <w:r>
        <w:t xml:space="preserve"> Мария Щербина. Например, значимый элемент японской корпоративной культуры - это совместное распитие алкоголя с коллегами и руководством, номикай (букв. </w:t>
      </w:r>
      <w:r w:rsidR="000D4129">
        <w:t>«</w:t>
      </w:r>
      <w:r>
        <w:t>встреча для выпивки</w:t>
      </w:r>
      <w:r w:rsidR="000D4129">
        <w:t>»</w:t>
      </w:r>
      <w:r>
        <w:t xml:space="preserve">). </w:t>
      </w:r>
      <w:r w:rsidR="000D4129">
        <w:t>«</w:t>
      </w:r>
      <w:r>
        <w:t>Это настолько важная часть культуры, что и во время карантина проводились Zoom-номикаи</w:t>
      </w:r>
      <w:r w:rsidR="000D4129">
        <w:t>»</w:t>
      </w:r>
      <w:r>
        <w:t>, - рассказала специалист. Кроме того, в японских компаниях нередки переработки, которые, как правило, не оплачиваются дополнительно, но при этом в IT-сфере зарплаты могут быть ниже, чем в Москве.</w:t>
      </w:r>
    </w:p>
    <w:p w:rsidR="005175E5" w:rsidRDefault="005175E5" w:rsidP="005175E5">
      <w:r>
        <w:t xml:space="preserve">Но любые сложности стоят того, считает Анна. </w:t>
      </w:r>
      <w:r w:rsidR="000D4129">
        <w:t>«</w:t>
      </w:r>
      <w:r>
        <w:t>Мы безумно рады находиться здесь и открывать для себя Японию с ее людьми, природой, историей и культурой. Мы очень благодарны за возможность жить в такой необычной, но душевно близкой для нас стране</w:t>
      </w:r>
      <w:r w:rsidR="000D4129">
        <w:t>»</w:t>
      </w:r>
      <w:r>
        <w:t>, - поделилась девушка.</w:t>
      </w:r>
    </w:p>
    <w:p w:rsidR="00D1642B" w:rsidRDefault="00406431" w:rsidP="005175E5">
      <w:hyperlink r:id="rId40" w:history="1">
        <w:r w:rsidR="005175E5" w:rsidRPr="00D2524B">
          <w:rPr>
            <w:rStyle w:val="a3"/>
          </w:rPr>
          <w:t>https://www.forbes.ru/society/490616-deficit-ucitelej-i-rabocih-kogo-sejcas-ne-hvataet-v-aponii-i-kak-polucit-tam-vnz</w:t>
        </w:r>
      </w:hyperlink>
    </w:p>
    <w:p w:rsidR="005175E5" w:rsidRPr="001E1CEF" w:rsidRDefault="005175E5" w:rsidP="005175E5"/>
    <w:bookmarkEnd w:id="79"/>
    <w:sectPr w:rsidR="005175E5" w:rsidRPr="001E1CEF" w:rsidSect="00B01BEA">
      <w:headerReference w:type="even" r:id="rId41"/>
      <w:headerReference w:type="default" r:id="rId42"/>
      <w:footerReference w:type="even" r:id="rId43"/>
      <w:footerReference w:type="default" r:id="rId44"/>
      <w:headerReference w:type="first" r:id="rId45"/>
      <w:footerReference w:type="firs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29" w:rsidRDefault="000D4129">
      <w:r>
        <w:separator/>
      </w:r>
    </w:p>
  </w:endnote>
  <w:endnote w:type="continuationSeparator" w:id="0">
    <w:p w:rsidR="000D4129" w:rsidRDefault="000D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29" w:rsidRDefault="000D412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29" w:rsidRPr="00D64E5C" w:rsidRDefault="000D412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06431" w:rsidRPr="00406431">
      <w:rPr>
        <w:rFonts w:ascii="Cambria" w:hAnsi="Cambria"/>
        <w:b/>
        <w:noProof/>
      </w:rPr>
      <w:t>10</w:t>
    </w:r>
    <w:r w:rsidRPr="00CB47BF">
      <w:rPr>
        <w:b/>
      </w:rPr>
      <w:fldChar w:fldCharType="end"/>
    </w:r>
  </w:p>
  <w:p w:rsidR="000D4129" w:rsidRPr="00D15988" w:rsidRDefault="000D4129"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29" w:rsidRDefault="000D412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29" w:rsidRDefault="000D4129">
      <w:r>
        <w:separator/>
      </w:r>
    </w:p>
  </w:footnote>
  <w:footnote w:type="continuationSeparator" w:id="0">
    <w:p w:rsidR="000D4129" w:rsidRDefault="000D4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29" w:rsidRDefault="000D412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29" w:rsidRDefault="0040643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0D4129" w:rsidRPr="000C041B" w:rsidRDefault="000D4129" w:rsidP="00122493">
                <w:pPr>
                  <w:ind w:right="423"/>
                  <w:jc w:val="center"/>
                  <w:rPr>
                    <w:rFonts w:cs="Arial"/>
                    <w:b/>
                    <w:color w:val="EEECE1"/>
                    <w:sz w:val="6"/>
                    <w:szCs w:val="6"/>
                  </w:rPr>
                </w:pPr>
                <w:r w:rsidRPr="000C041B">
                  <w:rPr>
                    <w:rFonts w:cs="Arial"/>
                    <w:b/>
                    <w:color w:val="EEECE1"/>
                    <w:sz w:val="6"/>
                    <w:szCs w:val="6"/>
                  </w:rPr>
                  <w:t xml:space="preserve">        </w:t>
                </w:r>
              </w:p>
              <w:p w:rsidR="000D4129" w:rsidRPr="00D15988" w:rsidRDefault="000D412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D4129" w:rsidRPr="007336C7" w:rsidRDefault="000D4129" w:rsidP="00122493">
                <w:pPr>
                  <w:ind w:right="423"/>
                  <w:rPr>
                    <w:rFonts w:cs="Arial"/>
                  </w:rPr>
                </w:pPr>
              </w:p>
              <w:p w:rsidR="000D4129" w:rsidRPr="00267F53" w:rsidRDefault="000D4129" w:rsidP="00122493"/>
            </w:txbxContent>
          </v:textbox>
        </v:roundrect>
      </w:pict>
    </w:r>
    <w:r w:rsidR="000D4129">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5pt;height:32.35pt">
          <v:imagedata r:id="rId1" o:title="Колонтитул"/>
        </v:shape>
      </w:pict>
    </w:r>
    <w:r w:rsidR="000D4129">
      <w:t xml:space="preserve">            </w:t>
    </w:r>
    <w:r w:rsidR="000D4129">
      <w:tab/>
    </w:r>
    <w:r w:rsidR="000D4129">
      <w:fldChar w:fldCharType="begin"/>
    </w:r>
    <w:r w:rsidR="000D412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D412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0D412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29" w:rsidRDefault="000D412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64"/>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4129"/>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3AED"/>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547"/>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5696"/>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A1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6431"/>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591"/>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33F"/>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4A5A"/>
    <w:rsid w:val="0051652E"/>
    <w:rsid w:val="00516DA0"/>
    <w:rsid w:val="005175E5"/>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2E7"/>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0FE1"/>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45DD"/>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5FFB"/>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4D81"/>
    <w:rsid w:val="006E5058"/>
    <w:rsid w:val="006E547A"/>
    <w:rsid w:val="006E5DBD"/>
    <w:rsid w:val="006E75F9"/>
    <w:rsid w:val="006E77DA"/>
    <w:rsid w:val="006E7F04"/>
    <w:rsid w:val="006F0608"/>
    <w:rsid w:val="006F092A"/>
    <w:rsid w:val="006F0D85"/>
    <w:rsid w:val="006F13D5"/>
    <w:rsid w:val="006F1409"/>
    <w:rsid w:val="006F1B05"/>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0ED9"/>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097"/>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9B2"/>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4EA5"/>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1C8"/>
    <w:rsid w:val="0094725A"/>
    <w:rsid w:val="00947A2F"/>
    <w:rsid w:val="009508A5"/>
    <w:rsid w:val="00951516"/>
    <w:rsid w:val="00951B40"/>
    <w:rsid w:val="00951CAB"/>
    <w:rsid w:val="00952770"/>
    <w:rsid w:val="00953AAF"/>
    <w:rsid w:val="00953F85"/>
    <w:rsid w:val="00955D00"/>
    <w:rsid w:val="0095672F"/>
    <w:rsid w:val="009572D1"/>
    <w:rsid w:val="0095784D"/>
    <w:rsid w:val="009579B6"/>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40A"/>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2FED"/>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B70F3"/>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5FE"/>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C83"/>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3D9F"/>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25AE"/>
    <w:rsid w:val="00D231F2"/>
    <w:rsid w:val="00D23F10"/>
    <w:rsid w:val="00D240CA"/>
    <w:rsid w:val="00D25B8A"/>
    <w:rsid w:val="00D26B6B"/>
    <w:rsid w:val="00D276C5"/>
    <w:rsid w:val="00D27CAB"/>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103"/>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5908"/>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97B3F"/>
    <w:rsid w:val="00E97CAD"/>
    <w:rsid w:val="00EA1002"/>
    <w:rsid w:val="00EA1EF0"/>
    <w:rsid w:val="00EA2A38"/>
    <w:rsid w:val="00EA4709"/>
    <w:rsid w:val="00EA4B14"/>
    <w:rsid w:val="00EA60A8"/>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3F7"/>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6C5"/>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17502345">
      <w:bodyDiv w:val="1"/>
      <w:marLeft w:val="0"/>
      <w:marRight w:val="0"/>
      <w:marTop w:val="0"/>
      <w:marBottom w:val="0"/>
      <w:divBdr>
        <w:top w:val="none" w:sz="0" w:space="0" w:color="auto"/>
        <w:left w:val="none" w:sz="0" w:space="0" w:color="auto"/>
        <w:bottom w:val="none" w:sz="0" w:space="0" w:color="auto"/>
        <w:right w:val="none" w:sz="0" w:space="0" w:color="auto"/>
      </w:divBdr>
    </w:div>
    <w:div w:id="621768643">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65363544">
      <w:bodyDiv w:val="1"/>
      <w:marLeft w:val="0"/>
      <w:marRight w:val="0"/>
      <w:marTop w:val="0"/>
      <w:marBottom w:val="0"/>
      <w:divBdr>
        <w:top w:val="none" w:sz="0" w:space="0" w:color="auto"/>
        <w:left w:val="none" w:sz="0" w:space="0" w:color="auto"/>
        <w:bottom w:val="none" w:sz="0" w:space="0" w:color="auto"/>
        <w:right w:val="none" w:sz="0" w:space="0" w:color="auto"/>
      </w:divBdr>
      <w:divsChild>
        <w:div w:id="166019995">
          <w:marLeft w:val="0"/>
          <w:marRight w:val="0"/>
          <w:marTop w:val="0"/>
          <w:marBottom w:val="0"/>
          <w:divBdr>
            <w:top w:val="none" w:sz="0" w:space="0" w:color="auto"/>
            <w:left w:val="none" w:sz="0" w:space="0" w:color="auto"/>
            <w:bottom w:val="none" w:sz="0" w:space="0" w:color="auto"/>
            <w:right w:val="none" w:sz="0" w:space="0" w:color="auto"/>
          </w:divBdr>
          <w:divsChild>
            <w:div w:id="2009018298">
              <w:marLeft w:val="0"/>
              <w:marRight w:val="0"/>
              <w:marTop w:val="0"/>
              <w:marBottom w:val="0"/>
              <w:divBdr>
                <w:top w:val="none" w:sz="0" w:space="0" w:color="auto"/>
                <w:left w:val="none" w:sz="0" w:space="0" w:color="auto"/>
                <w:bottom w:val="none" w:sz="0" w:space="0" w:color="auto"/>
                <w:right w:val="none" w:sz="0" w:space="0" w:color="auto"/>
              </w:divBdr>
            </w:div>
          </w:divsChild>
        </w:div>
        <w:div w:id="2133936087">
          <w:marLeft w:val="0"/>
          <w:marRight w:val="0"/>
          <w:marTop w:val="0"/>
          <w:marBottom w:val="0"/>
          <w:divBdr>
            <w:top w:val="none" w:sz="0" w:space="0" w:color="auto"/>
            <w:left w:val="none" w:sz="0" w:space="0" w:color="auto"/>
            <w:bottom w:val="none" w:sz="0" w:space="0" w:color="auto"/>
            <w:right w:val="none" w:sz="0" w:space="0" w:color="auto"/>
          </w:divBdr>
          <w:divsChild>
            <w:div w:id="6709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89908443">
      <w:bodyDiv w:val="1"/>
      <w:marLeft w:val="0"/>
      <w:marRight w:val="0"/>
      <w:marTop w:val="0"/>
      <w:marBottom w:val="0"/>
      <w:divBdr>
        <w:top w:val="none" w:sz="0" w:space="0" w:color="auto"/>
        <w:left w:val="none" w:sz="0" w:space="0" w:color="auto"/>
        <w:bottom w:val="none" w:sz="0" w:space="0" w:color="auto"/>
        <w:right w:val="none" w:sz="0" w:space="0" w:color="auto"/>
      </w:divBdr>
      <w:divsChild>
        <w:div w:id="150098395">
          <w:marLeft w:val="0"/>
          <w:marRight w:val="0"/>
          <w:marTop w:val="0"/>
          <w:marBottom w:val="0"/>
          <w:divBdr>
            <w:top w:val="none" w:sz="0" w:space="0" w:color="auto"/>
            <w:left w:val="none" w:sz="0" w:space="0" w:color="auto"/>
            <w:bottom w:val="none" w:sz="0" w:space="0" w:color="auto"/>
            <w:right w:val="none" w:sz="0" w:space="0" w:color="auto"/>
          </w:divBdr>
          <w:divsChild>
            <w:div w:id="821190803">
              <w:marLeft w:val="0"/>
              <w:marRight w:val="0"/>
              <w:marTop w:val="0"/>
              <w:marBottom w:val="0"/>
              <w:divBdr>
                <w:top w:val="none" w:sz="0" w:space="0" w:color="auto"/>
                <w:left w:val="none" w:sz="0" w:space="0" w:color="auto"/>
                <w:bottom w:val="none" w:sz="0" w:space="0" w:color="auto"/>
                <w:right w:val="none" w:sz="0" w:space="0" w:color="auto"/>
              </w:divBdr>
            </w:div>
          </w:divsChild>
        </w:div>
        <w:div w:id="1101221163">
          <w:marLeft w:val="0"/>
          <w:marRight w:val="0"/>
          <w:marTop w:val="0"/>
          <w:marBottom w:val="0"/>
          <w:divBdr>
            <w:top w:val="none" w:sz="0" w:space="0" w:color="auto"/>
            <w:left w:val="none" w:sz="0" w:space="0" w:color="auto"/>
            <w:bottom w:val="none" w:sz="0" w:space="0" w:color="auto"/>
            <w:right w:val="none" w:sz="0" w:space="0" w:color="auto"/>
          </w:divBdr>
          <w:divsChild>
            <w:div w:id="1434936819">
              <w:marLeft w:val="0"/>
              <w:marRight w:val="0"/>
              <w:marTop w:val="0"/>
              <w:marBottom w:val="0"/>
              <w:divBdr>
                <w:top w:val="none" w:sz="0" w:space="0" w:color="auto"/>
                <w:left w:val="none" w:sz="0" w:space="0" w:color="auto"/>
                <w:bottom w:val="none" w:sz="0" w:space="0" w:color="auto"/>
                <w:right w:val="none" w:sz="0" w:space="0" w:color="auto"/>
              </w:divBdr>
            </w:div>
          </w:divsChild>
        </w:div>
        <w:div w:id="1953979753">
          <w:marLeft w:val="0"/>
          <w:marRight w:val="0"/>
          <w:marTop w:val="0"/>
          <w:marBottom w:val="0"/>
          <w:divBdr>
            <w:top w:val="none" w:sz="0" w:space="0" w:color="auto"/>
            <w:left w:val="none" w:sz="0" w:space="0" w:color="auto"/>
            <w:bottom w:val="none" w:sz="0" w:space="0" w:color="auto"/>
            <w:right w:val="none" w:sz="0" w:space="0" w:color="auto"/>
          </w:divBdr>
          <w:divsChild>
            <w:div w:id="54089440">
              <w:marLeft w:val="0"/>
              <w:marRight w:val="0"/>
              <w:marTop w:val="0"/>
              <w:marBottom w:val="0"/>
              <w:divBdr>
                <w:top w:val="none" w:sz="0" w:space="0" w:color="auto"/>
                <w:left w:val="none" w:sz="0" w:space="0" w:color="auto"/>
                <w:bottom w:val="none" w:sz="0" w:space="0" w:color="auto"/>
                <w:right w:val="none" w:sz="0" w:space="0" w:color="auto"/>
              </w:divBdr>
            </w:div>
          </w:divsChild>
        </w:div>
        <w:div w:id="1780221801">
          <w:marLeft w:val="0"/>
          <w:marRight w:val="0"/>
          <w:marTop w:val="0"/>
          <w:marBottom w:val="0"/>
          <w:divBdr>
            <w:top w:val="none" w:sz="0" w:space="0" w:color="auto"/>
            <w:left w:val="none" w:sz="0" w:space="0" w:color="auto"/>
            <w:bottom w:val="none" w:sz="0" w:space="0" w:color="auto"/>
            <w:right w:val="none" w:sz="0" w:space="0" w:color="auto"/>
          </w:divBdr>
          <w:divsChild>
            <w:div w:id="5270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nversia.ru/news/events/finansy-i-investitsii-2023-kaznit-nelzya-pomilovat-131337" TargetMode="External"/><Relationship Id="rId18" Type="http://schemas.openxmlformats.org/officeDocument/2006/relationships/hyperlink" Target="https://rg.ru/2023/06/11/v-gosdume-obiasnili-pochemu-v-2025-godu-pensii-po-starosti-proindeksiruiut-dvazhdy.html" TargetMode="External"/><Relationship Id="rId26" Type="http://schemas.openxmlformats.org/officeDocument/2006/relationships/hyperlink" Target="https://primpress.ru/article/101682" TargetMode="External"/><Relationship Id="rId39" Type="http://schemas.openxmlformats.org/officeDocument/2006/relationships/hyperlink" Target="https://rossaprimavera.ru/news/a1092eb5" TargetMode="External"/><Relationship Id="rId3" Type="http://schemas.microsoft.com/office/2007/relationships/stylesWithEffects" Target="stylesWithEffects.xml"/><Relationship Id="rId21" Type="http://schemas.openxmlformats.org/officeDocument/2006/relationships/hyperlink" Target="https://www.vesti.ru/finance/article/3398396" TargetMode="External"/><Relationship Id="rId34" Type="http://schemas.openxmlformats.org/officeDocument/2006/relationships/hyperlink" Target="https://bizzone.info/finance/2023/1686360503.ph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spp.ru/events/news/komitetom-rspp-podgotovlen-proekt-pozitsii-rspp-o-gosudarstvennoy-programme-dolgosrochnykh-sberezheniy-grazhdan-pds-6482ee8ee7482/" TargetMode="External"/><Relationship Id="rId17" Type="http://schemas.openxmlformats.org/officeDocument/2006/relationships/hyperlink" Target="http://pbroker.ru/?p=74918" TargetMode="External"/><Relationship Id="rId25" Type="http://schemas.openxmlformats.org/officeDocument/2006/relationships/hyperlink" Target="https://primpress.ru/article/101810" TargetMode="External"/><Relationship Id="rId33" Type="http://schemas.openxmlformats.org/officeDocument/2006/relationships/hyperlink" Target="https://sputnik-georgia.ru/20230609/naskolko-vyrosli-pensionnye-aktivy-v-gruzii--dannye-za-may-278430604.html" TargetMode="External"/><Relationship Id="rId38" Type="http://schemas.openxmlformats.org/officeDocument/2006/relationships/hyperlink" Target="https://www.mknews.de/social/2023/06/09/germaniya-khronicheskie-zabolevaniya-pozvolyayut-vyyti-na-pensiyu-ranshe-bez-finansovykh-poter.html"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gazeta-bam.ru/news/media/2023/6/9/alina-kozhevnikova-nalichie-v-rzhd-korporativnoj-pensionnoj-sistemyi-eto-bolshoj-plyus/" TargetMode="External"/><Relationship Id="rId20" Type="http://schemas.openxmlformats.org/officeDocument/2006/relationships/hyperlink" Target="https://tass.ru/ekonomika/17984739" TargetMode="External"/><Relationship Id="rId29" Type="http://schemas.openxmlformats.org/officeDocument/2006/relationships/hyperlink" Target="https://fedpress.ru/news/77/society/3247854"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1809" TargetMode="External"/><Relationship Id="rId32" Type="http://schemas.openxmlformats.org/officeDocument/2006/relationships/hyperlink" Target="https://minsknews.by/vtoraya-pensiya-s-uchastiem-gosudarstva-skolko-belorusov-uzhe-zastrahovalis" TargetMode="External"/><Relationship Id="rId37" Type="http://schemas.openxmlformats.org/officeDocument/2006/relationships/hyperlink" Target="https://rossaprimavera.ru/news/23eded07" TargetMode="External"/><Relationship Id="rId40" Type="http://schemas.openxmlformats.org/officeDocument/2006/relationships/hyperlink" Target="https://www.forbes.ru/society/490616-deficit-ucitelej-i-rabocih-kogo-sejcas-ne-hvataet-v-aponii-i-kak-polucit-tam-vnz"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idus.ru/pokolenie-z-mechtaet-o-rannej-pensii-no-malo-ekonomit-na-starost-409727.html" TargetMode="External"/><Relationship Id="rId23" Type="http://schemas.openxmlformats.org/officeDocument/2006/relationships/hyperlink" Target="https://www.garant.ru/news/1629048" TargetMode="External"/><Relationship Id="rId28" Type="http://schemas.openxmlformats.org/officeDocument/2006/relationships/hyperlink" Target="https://primpress.ru/article/101891" TargetMode="External"/><Relationship Id="rId36" Type="http://schemas.openxmlformats.org/officeDocument/2006/relationships/hyperlink" Target="https://www.kp.md/online/news/5308560/?from=integrum" TargetMode="External"/><Relationship Id="rId10" Type="http://schemas.openxmlformats.org/officeDocument/2006/relationships/image" Target="media/image2.png"/><Relationship Id="rId19" Type="http://schemas.openxmlformats.org/officeDocument/2006/relationships/hyperlink" Target="https://www.vedomosti.ru/society/news/2023/06/11/979754-dati-indeksatsii-pensii" TargetMode="External"/><Relationship Id="rId31" Type="http://schemas.openxmlformats.org/officeDocument/2006/relationships/hyperlink" Target="http://interfax.az/view/893960"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www.finmarket.ru/news/5968736" TargetMode="External"/><Relationship Id="rId22" Type="http://schemas.openxmlformats.org/officeDocument/2006/relationships/hyperlink" Target="https://regnum.ru/news/3812247" TargetMode="External"/><Relationship Id="rId27" Type="http://schemas.openxmlformats.org/officeDocument/2006/relationships/hyperlink" Target="https://primpress.ru/article/101870" TargetMode="External"/><Relationship Id="rId30" Type="http://schemas.openxmlformats.org/officeDocument/2006/relationships/hyperlink" Target="https://konkurent.ru/article/59672" TargetMode="External"/><Relationship Id="rId35" Type="http://schemas.openxmlformats.org/officeDocument/2006/relationships/hyperlink" Target="https://zonakz.net/2023/06/09/investicionnyj-doxod-enpf-vyros-srazu-v-3-5-raza-za-god"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44</Pages>
  <Words>16377</Words>
  <Characters>93355</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109513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17</cp:revision>
  <cp:lastPrinted>2009-04-02T10:14:00Z</cp:lastPrinted>
  <dcterms:created xsi:type="dcterms:W3CDTF">2023-06-07T09:46:00Z</dcterms:created>
  <dcterms:modified xsi:type="dcterms:W3CDTF">2023-06-13T05:30:00Z</dcterms:modified>
  <cp:category>И-Консалтинг</cp:category>
  <cp:contentStatus>И-Консалтинг</cp:contentStatus>
</cp:coreProperties>
</file>