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875C5C"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25pt;height:187.1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875C5C"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1C5841" w:rsidP="00C70A20">
      <w:pPr>
        <w:jc w:val="center"/>
        <w:rPr>
          <w:b/>
          <w:sz w:val="40"/>
          <w:szCs w:val="40"/>
        </w:rPr>
      </w:pPr>
      <w:proofErr w:type="gramStart"/>
      <w:r>
        <w:rPr>
          <w:b/>
          <w:sz w:val="40"/>
          <w:szCs w:val="40"/>
          <w:lang w:val="en-US"/>
        </w:rPr>
        <w:t>1</w:t>
      </w:r>
      <w:r w:rsidR="00536D92">
        <w:rPr>
          <w:b/>
          <w:sz w:val="40"/>
          <w:szCs w:val="40"/>
          <w:lang w:val="en-US"/>
        </w:rPr>
        <w:t>9</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roofErr w:type="gramEnd"/>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875C5C" w:rsidP="000C1A46">
      <w:pPr>
        <w:jc w:val="center"/>
        <w:rPr>
          <w:b/>
          <w:sz w:val="40"/>
          <w:szCs w:val="40"/>
        </w:rPr>
      </w:pPr>
      <w:hyperlink r:id="rId9" w:history="1">
        <w:r w:rsidR="003960FD">
          <w:fldChar w:fldCharType="begin"/>
        </w:r>
        <w:r w:rsidR="003960F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960FD">
          <w:fldChar w:fldCharType="separate"/>
        </w:r>
        <w:r w:rsidR="00071AFD">
          <w:fldChar w:fldCharType="begin"/>
        </w:r>
        <w:r w:rsidR="00071AF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71AFD">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071AFD">
          <w:fldChar w:fldCharType="end"/>
        </w:r>
        <w:r w:rsidR="003960FD">
          <w:fldChar w:fldCharType="end"/>
        </w:r>
      </w:hyperlink>
    </w:p>
    <w:p w:rsidR="009D66A1" w:rsidRDefault="009B23FE" w:rsidP="009B23FE">
      <w:pPr>
        <w:pStyle w:val="10"/>
        <w:jc w:val="center"/>
      </w:pPr>
      <w:r>
        <w:br w:type="page"/>
      </w:r>
      <w:bookmarkStart w:id="4" w:name="_Toc396864626"/>
      <w:bookmarkStart w:id="5" w:name="_Toc138059132"/>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A10341" w:rsidP="00676D5F">
      <w:pPr>
        <w:numPr>
          <w:ilvl w:val="0"/>
          <w:numId w:val="25"/>
        </w:numPr>
        <w:rPr>
          <w:i/>
        </w:rPr>
      </w:pPr>
      <w:r w:rsidRPr="00A10341">
        <w:rPr>
          <w:i/>
        </w:rPr>
        <w:t xml:space="preserve">Программа долгосрочных сбережений (ПДС) будет нацелена на то, чтобы заинтересовать граждан надолго откладывать деньги. </w:t>
      </w:r>
      <w:hyperlink w:anchor="ф1" w:history="1">
        <w:r w:rsidRPr="00727BB5">
          <w:rPr>
            <w:rStyle w:val="a3"/>
            <w:i/>
          </w:rPr>
          <w:t xml:space="preserve">Об этом в студии </w:t>
        </w:r>
        <w:r w:rsidR="00FD4642">
          <w:rPr>
            <w:rStyle w:val="a3"/>
            <w:i/>
          </w:rPr>
          <w:t>«</w:t>
        </w:r>
        <w:r w:rsidRPr="00727BB5">
          <w:rPr>
            <w:rStyle w:val="a3"/>
            <w:i/>
          </w:rPr>
          <w:t>Известий</w:t>
        </w:r>
        <w:r w:rsidR="00FD4642">
          <w:rPr>
            <w:rStyle w:val="a3"/>
            <w:i/>
          </w:rPr>
          <w:t>»</w:t>
        </w:r>
      </w:hyperlink>
      <w:r w:rsidRPr="00A10341">
        <w:rPr>
          <w:i/>
        </w:rPr>
        <w:t xml:space="preserve"> на Петербургском международном экономическом форуме (ПМЭФ) 16 июня рассказал заместитель председателя Банка России Филипп Габуния. По словам замглавы ЦБ, все накопления, которые были сделаны в рамках обязательной пенсионной системы, становятся полной собственностью гражданина</w:t>
      </w:r>
    </w:p>
    <w:p w:rsidR="00A10341" w:rsidRDefault="00A10341" w:rsidP="00676D5F">
      <w:pPr>
        <w:numPr>
          <w:ilvl w:val="0"/>
          <w:numId w:val="25"/>
        </w:numPr>
        <w:rPr>
          <w:i/>
        </w:rPr>
      </w:pPr>
      <w:r w:rsidRPr="00A10341">
        <w:rPr>
          <w:i/>
        </w:rPr>
        <w:t xml:space="preserve">Чем хорош и чем плох индивидуальный инвестиционный счет третьего типа, сколько просуществуют ИИС-1 и ИИС-2, и какие накопления граждан государство готово </w:t>
      </w:r>
      <w:proofErr w:type="spellStart"/>
      <w:r w:rsidRPr="00A10341">
        <w:rPr>
          <w:i/>
        </w:rPr>
        <w:t>дофинансировать</w:t>
      </w:r>
      <w:proofErr w:type="spellEnd"/>
      <w:r w:rsidRPr="00A10341">
        <w:rPr>
          <w:i/>
        </w:rPr>
        <w:t xml:space="preserve"> — </w:t>
      </w:r>
      <w:hyperlink w:anchor="ф2" w:history="1">
        <w:r w:rsidRPr="00727BB5">
          <w:rPr>
            <w:rStyle w:val="a3"/>
            <w:i/>
          </w:rPr>
          <w:t>на DK.RU</w:t>
        </w:r>
      </w:hyperlink>
    </w:p>
    <w:p w:rsidR="00A10341" w:rsidRDefault="00FD4642" w:rsidP="00676D5F">
      <w:pPr>
        <w:numPr>
          <w:ilvl w:val="0"/>
          <w:numId w:val="25"/>
        </w:numPr>
        <w:rPr>
          <w:i/>
        </w:rPr>
      </w:pPr>
      <w:r w:rsidRPr="00FD4642">
        <w:rPr>
          <w:i/>
        </w:rPr>
        <w:t>НПФ</w:t>
      </w:r>
      <w:r w:rsidR="00400A73" w:rsidRPr="00400A73">
        <w:rPr>
          <w:i/>
        </w:rPr>
        <w:t xml:space="preserve"> </w:t>
      </w:r>
      <w:r>
        <w:rPr>
          <w:i/>
        </w:rPr>
        <w:t>«</w:t>
      </w:r>
      <w:r w:rsidR="00400A73" w:rsidRPr="00400A73">
        <w:rPr>
          <w:i/>
        </w:rPr>
        <w:t>БУДУЩЕЕ</w:t>
      </w:r>
      <w:r>
        <w:rPr>
          <w:i/>
        </w:rPr>
        <w:t>»</w:t>
      </w:r>
      <w:r w:rsidR="00400A73" w:rsidRPr="00400A73">
        <w:rPr>
          <w:i/>
        </w:rPr>
        <w:t xml:space="preserve"> обновил Личный кабинет на сайте фонда. В персональном разделе изменился пользовательский интерфейс (UI): дизайн, навигационные элементы - Личный кабинет клиента стал более удобным в использовании. Кроме того, усовершенствован и функционал Личного кабинета: в персональном разделе клиенты могут не только оформить индивидуальный пенсионный план (ИПП), но и подключить </w:t>
      </w:r>
      <w:proofErr w:type="spellStart"/>
      <w:r w:rsidR="00400A73" w:rsidRPr="00400A73">
        <w:rPr>
          <w:i/>
        </w:rPr>
        <w:t>автоплатеж</w:t>
      </w:r>
      <w:proofErr w:type="spellEnd"/>
      <w:r w:rsidR="00400A73">
        <w:rPr>
          <w:i/>
        </w:rPr>
        <w:t xml:space="preserve">, </w:t>
      </w:r>
      <w:hyperlink w:anchor="ф3" w:history="1">
        <w:r w:rsidR="00400A73" w:rsidRPr="00727BB5">
          <w:rPr>
            <w:rStyle w:val="a3"/>
            <w:i/>
          </w:rPr>
          <w:t xml:space="preserve">сообщается на официальной странице </w:t>
        </w:r>
        <w:r w:rsidRPr="00DB013A">
          <w:rPr>
            <w:rStyle w:val="a3"/>
            <w:i/>
          </w:rPr>
          <w:t>НАПФ</w:t>
        </w:r>
      </w:hyperlink>
    </w:p>
    <w:p w:rsidR="00400A73" w:rsidRDefault="00400A73" w:rsidP="00676D5F">
      <w:pPr>
        <w:numPr>
          <w:ilvl w:val="0"/>
          <w:numId w:val="25"/>
        </w:numPr>
        <w:rPr>
          <w:i/>
        </w:rPr>
      </w:pPr>
      <w:r w:rsidRPr="00400A73">
        <w:rPr>
          <w:i/>
        </w:rPr>
        <w:t xml:space="preserve">Президент России Владимир Путин в пятницу, 16 июня, заявил, что в России опережающими темпами идет индексация пенсий. </w:t>
      </w:r>
      <w:r w:rsidR="00FD4642">
        <w:rPr>
          <w:i/>
        </w:rPr>
        <w:t>«</w:t>
      </w:r>
      <w:r w:rsidRPr="00400A73">
        <w:rPr>
          <w:i/>
        </w:rPr>
        <w:t>Опережающими темпами мы индексируем пенсии</w:t>
      </w:r>
      <w:r w:rsidR="00FD4642">
        <w:rPr>
          <w:i/>
        </w:rPr>
        <w:t>»</w:t>
      </w:r>
      <w:r w:rsidRPr="00400A73">
        <w:rPr>
          <w:i/>
        </w:rPr>
        <w:t xml:space="preserve">, - сказал Путин на пленарном заседании ПМЭФ-2023. </w:t>
      </w:r>
      <w:hyperlink w:anchor="ф4" w:history="1">
        <w:r w:rsidRPr="00727BB5">
          <w:rPr>
            <w:rStyle w:val="a3"/>
            <w:i/>
          </w:rPr>
          <w:t>Ранее сайт KP.RU писал</w:t>
        </w:r>
      </w:hyperlink>
      <w:r w:rsidRPr="00400A73">
        <w:rPr>
          <w:i/>
        </w:rPr>
        <w:t xml:space="preserve"> о том, что пенсии неработающих пенсионеров в России увеличились с 1 января 2023 года. Индексация составила 4,8%</w:t>
      </w:r>
    </w:p>
    <w:p w:rsidR="00400A73" w:rsidRDefault="00400A73" w:rsidP="00676D5F">
      <w:pPr>
        <w:numPr>
          <w:ilvl w:val="0"/>
          <w:numId w:val="25"/>
        </w:numPr>
        <w:rPr>
          <w:i/>
        </w:rPr>
      </w:pPr>
      <w:r w:rsidRPr="00400A73">
        <w:rPr>
          <w:i/>
        </w:rPr>
        <w:t xml:space="preserve">На портале, на котором публикуются государственные правовые акты, появилось сразу два новых документа, которые касаются пенсионеров, </w:t>
      </w:r>
      <w:hyperlink w:anchor="ф5" w:history="1">
        <w:r w:rsidRPr="00727BB5">
          <w:rPr>
            <w:rStyle w:val="a3"/>
            <w:i/>
          </w:rPr>
          <w:t>сообщает Pensnews.ru</w:t>
        </w:r>
      </w:hyperlink>
      <w:r w:rsidRPr="00400A73">
        <w:rPr>
          <w:i/>
        </w:rPr>
        <w:t>. И оба документа подписаны главой государства. Причем оба документа датированы 13 июня и в установленный срок одновременно вступят в силу. Познакомим наших читателей с ними</w:t>
      </w:r>
    </w:p>
    <w:p w:rsidR="00400A73" w:rsidRDefault="00400A73" w:rsidP="00676D5F">
      <w:pPr>
        <w:numPr>
          <w:ilvl w:val="0"/>
          <w:numId w:val="25"/>
        </w:numPr>
        <w:rPr>
          <w:i/>
        </w:rPr>
      </w:pPr>
      <w:r w:rsidRPr="00400A73">
        <w:rPr>
          <w:i/>
        </w:rPr>
        <w:t xml:space="preserve">Уровень безработицы в России составляет 3,3 процента, это исторический минимум. Об этом заявил глава Минтруда Антон </w:t>
      </w:r>
      <w:proofErr w:type="spellStart"/>
      <w:r w:rsidRPr="00400A73">
        <w:rPr>
          <w:i/>
        </w:rPr>
        <w:t>Котяков</w:t>
      </w:r>
      <w:proofErr w:type="spellEnd"/>
      <w:r w:rsidRPr="00400A73">
        <w:rPr>
          <w:i/>
        </w:rPr>
        <w:t xml:space="preserve"> в ходе Петербургского международного экономического форума (ПМЭФ) на площадке </w:t>
      </w:r>
      <w:r w:rsidR="00FD4642">
        <w:rPr>
          <w:i/>
        </w:rPr>
        <w:t>«</w:t>
      </w:r>
      <w:r w:rsidRPr="00400A73">
        <w:rPr>
          <w:i/>
        </w:rPr>
        <w:t>Кадры нового времени: каков сегодня работодатель мечты</w:t>
      </w:r>
      <w:r w:rsidR="00FD4642">
        <w:rPr>
          <w:i/>
        </w:rPr>
        <w:t>»</w:t>
      </w:r>
      <w:r w:rsidRPr="00400A73">
        <w:rPr>
          <w:i/>
        </w:rPr>
        <w:t xml:space="preserve">. По словам </w:t>
      </w:r>
      <w:proofErr w:type="spellStart"/>
      <w:r w:rsidRPr="00400A73">
        <w:rPr>
          <w:i/>
        </w:rPr>
        <w:t>Котякова</w:t>
      </w:r>
      <w:proofErr w:type="spellEnd"/>
      <w:r w:rsidRPr="00400A73">
        <w:rPr>
          <w:i/>
        </w:rPr>
        <w:t xml:space="preserve">, сейчас в России 2,5 миллиона безработных граждан, и эта цифра является минимальной за </w:t>
      </w:r>
      <w:proofErr w:type="gramStart"/>
      <w:r w:rsidRPr="00400A73">
        <w:rPr>
          <w:i/>
        </w:rPr>
        <w:t>последние</w:t>
      </w:r>
      <w:proofErr w:type="gramEnd"/>
      <w:r w:rsidRPr="00400A73">
        <w:rPr>
          <w:i/>
        </w:rPr>
        <w:t xml:space="preserve"> 20-30 лет</w:t>
      </w:r>
      <w:r>
        <w:rPr>
          <w:i/>
        </w:rPr>
        <w:t xml:space="preserve">, </w:t>
      </w:r>
      <w:hyperlink w:anchor="ф6" w:history="1">
        <w:r w:rsidRPr="00727BB5">
          <w:rPr>
            <w:rStyle w:val="a3"/>
            <w:i/>
          </w:rPr>
          <w:t xml:space="preserve">пишет </w:t>
        </w:r>
        <w:r w:rsidR="00FD4642">
          <w:rPr>
            <w:rStyle w:val="a3"/>
            <w:i/>
          </w:rPr>
          <w:t>«</w:t>
        </w:r>
        <w:r w:rsidRPr="00727BB5">
          <w:rPr>
            <w:rStyle w:val="a3"/>
            <w:i/>
          </w:rPr>
          <w:t>Парламентская газета</w:t>
        </w:r>
        <w:r w:rsidR="00FD4642">
          <w:rPr>
            <w:rStyle w:val="a3"/>
            <w:i/>
          </w:rPr>
          <w:t>»</w:t>
        </w:r>
      </w:hyperlink>
    </w:p>
    <w:p w:rsidR="00400A73" w:rsidRPr="009B3149" w:rsidRDefault="00400A73" w:rsidP="00676D5F">
      <w:pPr>
        <w:numPr>
          <w:ilvl w:val="0"/>
          <w:numId w:val="25"/>
        </w:numPr>
        <w:rPr>
          <w:rStyle w:val="a3"/>
          <w:i/>
          <w:color w:val="auto"/>
          <w:u w:val="none"/>
        </w:rPr>
      </w:pPr>
      <w:proofErr w:type="gramStart"/>
      <w:r w:rsidRPr="00400A73">
        <w:rPr>
          <w:i/>
        </w:rPr>
        <w:t>В</w:t>
      </w:r>
      <w:proofErr w:type="gramEnd"/>
      <w:r w:rsidRPr="00400A73">
        <w:rPr>
          <w:i/>
        </w:rPr>
        <w:t xml:space="preserve"> </w:t>
      </w:r>
      <w:proofErr w:type="gramStart"/>
      <w:r w:rsidRPr="00400A73">
        <w:rPr>
          <w:i/>
        </w:rPr>
        <w:t>Минтруда</w:t>
      </w:r>
      <w:proofErr w:type="gramEnd"/>
      <w:r w:rsidRPr="00400A73">
        <w:rPr>
          <w:i/>
        </w:rPr>
        <w:t xml:space="preserve"> хотят создать рабочую группу, которая составит новый перечень специальностей, представители которых досрочно могут выйти на пенсию. Об этом сообщил глава ведомства Антон </w:t>
      </w:r>
      <w:proofErr w:type="spellStart"/>
      <w:r w:rsidRPr="00400A73">
        <w:rPr>
          <w:i/>
        </w:rPr>
        <w:t>Котяков</w:t>
      </w:r>
      <w:proofErr w:type="spellEnd"/>
      <w:r w:rsidRPr="00400A73">
        <w:rPr>
          <w:i/>
        </w:rPr>
        <w:t xml:space="preserve"> во время правительственного часа в Госдуме. Парламентарии предложили министру включить в список социальных педагогов и инструкторов по физкультуре в детских садах. </w:t>
      </w:r>
      <w:proofErr w:type="spellStart"/>
      <w:r w:rsidRPr="00400A73">
        <w:rPr>
          <w:i/>
        </w:rPr>
        <w:t>Котяков</w:t>
      </w:r>
      <w:proofErr w:type="spellEnd"/>
      <w:r w:rsidRPr="00400A73">
        <w:rPr>
          <w:i/>
        </w:rPr>
        <w:t xml:space="preserve"> с этим предложением согласился</w:t>
      </w:r>
      <w:r>
        <w:rPr>
          <w:i/>
        </w:rPr>
        <w:t xml:space="preserve">, </w:t>
      </w:r>
      <w:hyperlink w:anchor="ф7" w:history="1">
        <w:r w:rsidRPr="00727BB5">
          <w:rPr>
            <w:rStyle w:val="a3"/>
            <w:i/>
          </w:rPr>
          <w:t xml:space="preserve">сообщает </w:t>
        </w:r>
        <w:r w:rsidR="00FD4642">
          <w:rPr>
            <w:rStyle w:val="a3"/>
            <w:i/>
          </w:rPr>
          <w:t>«</w:t>
        </w:r>
        <w:proofErr w:type="spellStart"/>
        <w:r w:rsidRPr="00727BB5">
          <w:rPr>
            <w:rStyle w:val="a3"/>
            <w:i/>
          </w:rPr>
          <w:t>ФедералПресс</w:t>
        </w:r>
        <w:proofErr w:type="spellEnd"/>
        <w:r w:rsidR="00FD4642">
          <w:rPr>
            <w:rStyle w:val="a3"/>
            <w:i/>
          </w:rPr>
          <w:t>»</w:t>
        </w:r>
      </w:hyperlink>
    </w:p>
    <w:p w:rsidR="009B3149" w:rsidRDefault="009B3149" w:rsidP="009B3149">
      <w:pPr>
        <w:numPr>
          <w:ilvl w:val="0"/>
          <w:numId w:val="25"/>
        </w:numPr>
        <w:rPr>
          <w:i/>
        </w:rPr>
      </w:pPr>
      <w:r w:rsidRPr="009B3149">
        <w:rPr>
          <w:i/>
        </w:rPr>
        <w:lastRenderedPageBreak/>
        <w:t xml:space="preserve">Депутат Государственной Думы Оксана Дмитриева уверена, что возвращение индексации работающим пенсионерам - вопрос ближайшего будущего. Более того, по мнению парламентария выплаты должны пересчитать с учетом уже проведенных прибавок с 2016 года. Таким </w:t>
      </w:r>
      <w:proofErr w:type="gramStart"/>
      <w:r w:rsidRPr="009B3149">
        <w:rPr>
          <w:i/>
        </w:rPr>
        <w:t>образом</w:t>
      </w:r>
      <w:proofErr w:type="gramEnd"/>
      <w:r w:rsidRPr="009B3149">
        <w:rPr>
          <w:i/>
        </w:rPr>
        <w:t xml:space="preserve"> пенсии смогут увеличиться на очень существенную сумму</w:t>
      </w:r>
      <w:r>
        <w:rPr>
          <w:i/>
        </w:rPr>
        <w:t xml:space="preserve">, </w:t>
      </w:r>
      <w:hyperlink w:anchor="_МК,_17.06.2023,_В" w:history="1">
        <w:r w:rsidRPr="009B3149">
          <w:rPr>
            <w:rStyle w:val="a3"/>
            <w:i/>
          </w:rPr>
          <w:t>пишет МК</w:t>
        </w:r>
      </w:hyperlink>
    </w:p>
    <w:p w:rsidR="00400A73" w:rsidRDefault="00400A73" w:rsidP="00676D5F">
      <w:pPr>
        <w:numPr>
          <w:ilvl w:val="0"/>
          <w:numId w:val="25"/>
        </w:numPr>
        <w:rPr>
          <w:i/>
        </w:rPr>
      </w:pPr>
      <w:r w:rsidRPr="00400A73">
        <w:rPr>
          <w:i/>
        </w:rPr>
        <w:t xml:space="preserve">В 2023-2024 годы стандартный возраст выхода на пенсию в России составит 63 года для мужчин и 58 - для женщин. Однако в некоторых случаях граждане имеют право на досрочное получение выплат. В каких ситуациях это возможно, </w:t>
      </w:r>
      <w:hyperlink w:anchor="ф8" w:history="1">
        <w:r w:rsidR="00FD4642">
          <w:rPr>
            <w:rStyle w:val="a3"/>
            <w:i/>
          </w:rPr>
          <w:t>«</w:t>
        </w:r>
        <w:r w:rsidRPr="00727BB5">
          <w:rPr>
            <w:rStyle w:val="a3"/>
            <w:i/>
          </w:rPr>
          <w:t>Вечерней Москве</w:t>
        </w:r>
        <w:r w:rsidR="00FD4642">
          <w:rPr>
            <w:rStyle w:val="a3"/>
            <w:i/>
          </w:rPr>
          <w:t>»</w:t>
        </w:r>
        <w:r w:rsidRPr="00727BB5">
          <w:rPr>
            <w:rStyle w:val="a3"/>
            <w:i/>
          </w:rPr>
          <w:t xml:space="preserve"> рассказала</w:t>
        </w:r>
      </w:hyperlink>
      <w:r w:rsidRPr="00400A73">
        <w:rPr>
          <w:i/>
        </w:rPr>
        <w:t xml:space="preserve"> профессор кафедры государственных и муниципальных финансов РЭУ имени Г. В. Плеханова Юлия </w:t>
      </w:r>
      <w:proofErr w:type="spellStart"/>
      <w:r w:rsidRPr="00400A73">
        <w:rPr>
          <w:i/>
        </w:rPr>
        <w:t>Финогенова</w:t>
      </w:r>
      <w:proofErr w:type="spellEnd"/>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3E4D78" w:rsidP="003B3BAA">
      <w:pPr>
        <w:numPr>
          <w:ilvl w:val="0"/>
          <w:numId w:val="27"/>
        </w:numPr>
        <w:rPr>
          <w:i/>
        </w:rPr>
      </w:pPr>
      <w:r w:rsidRPr="003E4D78">
        <w:rPr>
          <w:i/>
        </w:rPr>
        <w:t xml:space="preserve">Ян </w:t>
      </w:r>
      <w:proofErr w:type="gramStart"/>
      <w:r w:rsidRPr="003E4D78">
        <w:rPr>
          <w:i/>
        </w:rPr>
        <w:t>Арт</w:t>
      </w:r>
      <w:proofErr w:type="gramEnd"/>
      <w:r w:rsidRPr="003E4D78">
        <w:rPr>
          <w:i/>
        </w:rPr>
        <w:t xml:space="preserve">, главный редактор </w:t>
      </w:r>
      <w:proofErr w:type="spellStart"/>
      <w:r w:rsidRPr="003E4D78">
        <w:rPr>
          <w:i/>
        </w:rPr>
        <w:t>Finversia</w:t>
      </w:r>
      <w:proofErr w:type="spellEnd"/>
      <w:r w:rsidRPr="003E4D78">
        <w:rPr>
          <w:i/>
        </w:rPr>
        <w:t xml:space="preserve">, президент компании </w:t>
      </w:r>
      <w:proofErr w:type="spellStart"/>
      <w:r w:rsidRPr="003E4D78">
        <w:rPr>
          <w:i/>
        </w:rPr>
        <w:t>Finarty</w:t>
      </w:r>
      <w:proofErr w:type="spellEnd"/>
      <w:r w:rsidRPr="003E4D78">
        <w:rPr>
          <w:i/>
        </w:rPr>
        <w:t xml:space="preserve">: </w:t>
      </w:r>
      <w:r w:rsidR="00FD4642">
        <w:rPr>
          <w:i/>
        </w:rPr>
        <w:t>«</w:t>
      </w:r>
      <w:r w:rsidRPr="003E4D78">
        <w:rPr>
          <w:i/>
        </w:rPr>
        <w:t xml:space="preserve">Реформа ИИС связана с попыткой сплести вместе коня и трепетную лань, то есть, пенсионные соображения государства и уже апробированный механизм индивидуальных инвестиционных счетов, который, как мне кажется, всем понравился и стал серьезным подспорьем для развития инвестиционного бума. Предполагается, что средства на индивидуальном инвестиционном счете </w:t>
      </w:r>
      <w:proofErr w:type="spellStart"/>
      <w:r w:rsidRPr="003E4D78">
        <w:rPr>
          <w:i/>
        </w:rPr>
        <w:t>третего</w:t>
      </w:r>
      <w:proofErr w:type="spellEnd"/>
      <w:r w:rsidRPr="003E4D78">
        <w:rPr>
          <w:i/>
        </w:rPr>
        <w:t xml:space="preserve"> типа будут </w:t>
      </w:r>
      <w:r w:rsidR="00FD4642">
        <w:rPr>
          <w:i/>
        </w:rPr>
        <w:t>«</w:t>
      </w:r>
      <w:r w:rsidRPr="003E4D78">
        <w:rPr>
          <w:i/>
        </w:rPr>
        <w:t>парковаться</w:t>
      </w:r>
      <w:r w:rsidR="00FD4642">
        <w:rPr>
          <w:i/>
        </w:rPr>
        <w:t>»</w:t>
      </w:r>
      <w:r w:rsidRPr="003E4D78">
        <w:rPr>
          <w:i/>
        </w:rPr>
        <w:t xml:space="preserve"> в течение 10 лет. Это идея Министерства финансов. Минфин в любой стране стремится </w:t>
      </w:r>
      <w:r w:rsidR="00FD4642">
        <w:rPr>
          <w:i/>
        </w:rPr>
        <w:t>«</w:t>
      </w:r>
      <w:r w:rsidRPr="003E4D78">
        <w:rPr>
          <w:i/>
        </w:rPr>
        <w:t>припарковать</w:t>
      </w:r>
      <w:r w:rsidR="00FD4642">
        <w:rPr>
          <w:i/>
        </w:rPr>
        <w:t>»</w:t>
      </w:r>
      <w:r w:rsidRPr="003E4D78">
        <w:rPr>
          <w:i/>
        </w:rPr>
        <w:t xml:space="preserve"> деньги внутреннего рынка на больший срок. Но это вызывает возражения у инвесторов и у участников фондового рынка. Хочется понять, каким будет ИИС-3</w:t>
      </w:r>
      <w:r w:rsidR="00FD4642">
        <w:rPr>
          <w:i/>
        </w:rPr>
        <w:t>»</w:t>
      </w:r>
    </w:p>
    <w:p w:rsidR="003E4D78" w:rsidRDefault="003E4D78" w:rsidP="003B3BAA">
      <w:pPr>
        <w:numPr>
          <w:ilvl w:val="0"/>
          <w:numId w:val="27"/>
        </w:numPr>
        <w:rPr>
          <w:i/>
        </w:rPr>
      </w:pPr>
      <w:r w:rsidRPr="003E4D78">
        <w:rPr>
          <w:i/>
        </w:rPr>
        <w:t xml:space="preserve">Анатолий Аксаков, председатель Комитета Государственной Думы по финансовому рынку: </w:t>
      </w:r>
      <w:r w:rsidR="00FD4642">
        <w:rPr>
          <w:i/>
        </w:rPr>
        <w:t>«</w:t>
      </w:r>
      <w:r w:rsidRPr="003E4D78">
        <w:rPr>
          <w:i/>
        </w:rPr>
        <w:t xml:space="preserve">Переходный период уже предусмотрен, он будет начинаться с пяти лет, ежегодно он будет увеличиваться на один год. Я уже предложил </w:t>
      </w:r>
      <w:r w:rsidR="00FD4642">
        <w:rPr>
          <w:i/>
        </w:rPr>
        <w:t>«</w:t>
      </w:r>
      <w:r w:rsidRPr="003E4D78">
        <w:rPr>
          <w:i/>
        </w:rPr>
        <w:t>снизить планку</w:t>
      </w:r>
      <w:r w:rsidR="00FD4642">
        <w:rPr>
          <w:i/>
        </w:rPr>
        <w:t>»</w:t>
      </w:r>
      <w:r w:rsidRPr="003E4D78">
        <w:rPr>
          <w:i/>
        </w:rPr>
        <w:t xml:space="preserve"> до трех лет, и эта идея не вызвала яростного отторжения. Таким образом, дискуссия продолжится, и могут быть найдены другие варианты. Я бы не хотел хоронить ИИС-2, ИИС-1 свою миссию выполнил, многих привлек. Пока законопроект, касающийся ИИС-3, в Госдуму не поступил — его еще рассматривает правительство. Думаю, он будет принят в первом чтении уже в весеннюю сессию (в июле). В сентябре-октябре пройдут второе и третье чтения. С 1 января 2024 г. можно ожидать введение ИИС-3 в действие</w:t>
      </w:r>
      <w:r w:rsidR="00FD4642">
        <w:rPr>
          <w:i/>
        </w:rPr>
        <w:t>»</w:t>
      </w:r>
    </w:p>
    <w:p w:rsidR="003E4D78" w:rsidRPr="003B3BAA" w:rsidRDefault="003E4D78" w:rsidP="003B3BAA">
      <w:pPr>
        <w:numPr>
          <w:ilvl w:val="0"/>
          <w:numId w:val="27"/>
        </w:numPr>
        <w:rPr>
          <w:i/>
        </w:rPr>
      </w:pPr>
      <w:r w:rsidRPr="003E4D78">
        <w:rPr>
          <w:i/>
        </w:rPr>
        <w:t xml:space="preserve">Алексей Тимофеев, НАУФОР: </w:t>
      </w:r>
      <w:r w:rsidR="00FD4642">
        <w:rPr>
          <w:i/>
        </w:rPr>
        <w:t>«</w:t>
      </w:r>
      <w:r w:rsidRPr="003E4D78">
        <w:rPr>
          <w:i/>
        </w:rPr>
        <w:t xml:space="preserve">Сейчас делается важный шаг в направлении развития индустрии негосударственных пенсионных фондов. Налоговый вычет в 400 тыс. руб. будет можно использовать для вкладов в </w:t>
      </w:r>
      <w:r w:rsidR="00FD4642" w:rsidRPr="00FD4642">
        <w:rPr>
          <w:i/>
        </w:rPr>
        <w:t>НПФ</w:t>
      </w:r>
      <w:r w:rsidRPr="003E4D78">
        <w:rPr>
          <w:i/>
        </w:rPr>
        <w:t xml:space="preserve">. Идея в следующем: вкладчик внесет 400 тыс. руб., вернет себе 13 тыс. руб. уплаченного в бюджет налога, плюс получит до 36 тыс. руб. в рамках </w:t>
      </w:r>
      <w:proofErr w:type="spellStart"/>
      <w:r w:rsidRPr="003E4D78">
        <w:rPr>
          <w:i/>
        </w:rPr>
        <w:t>софинансирования</w:t>
      </w:r>
      <w:proofErr w:type="spellEnd"/>
      <w:r w:rsidRPr="003E4D78">
        <w:rPr>
          <w:i/>
        </w:rPr>
        <w:t xml:space="preserve"> от государства. Я полностью согласен с комментарием по поводу доходности </w:t>
      </w:r>
      <w:r w:rsidR="00FD4642" w:rsidRPr="00FD4642">
        <w:rPr>
          <w:i/>
        </w:rPr>
        <w:t>НПФ</w:t>
      </w:r>
      <w:r w:rsidRPr="003E4D78">
        <w:rPr>
          <w:i/>
        </w:rPr>
        <w:t xml:space="preserve">. Идет реформа </w:t>
      </w:r>
      <w:r w:rsidR="00FD4642" w:rsidRPr="00FD4642">
        <w:rPr>
          <w:i/>
        </w:rPr>
        <w:t>НПФ</w:t>
      </w:r>
      <w:r w:rsidRPr="003E4D78">
        <w:rPr>
          <w:i/>
        </w:rPr>
        <w:t xml:space="preserve">, она заключается в трансформации притока средств. Мне кажется, она носит незаконченный характер. На мой взгляд, без активности на рынке акций </w:t>
      </w:r>
      <w:r w:rsidR="00FD4642" w:rsidRPr="00FD4642">
        <w:rPr>
          <w:i/>
        </w:rPr>
        <w:t>НПФ</w:t>
      </w:r>
      <w:r w:rsidRPr="003E4D78">
        <w:rPr>
          <w:i/>
        </w:rPr>
        <w:t xml:space="preserve"> нормальные доходности не продемонстрируют. Наверное, это следующей шаг реформы индустрии негосударственных пенсионных фондов</w:t>
      </w:r>
      <w:r w:rsidR="00FD4642">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875C5C" w:rsidRDefault="006215A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8059132" w:history="1">
        <w:r w:rsidR="00875C5C" w:rsidRPr="001028BF">
          <w:rPr>
            <w:rStyle w:val="a3"/>
            <w:noProof/>
          </w:rPr>
          <w:t>Темы</w:t>
        </w:r>
        <w:r w:rsidR="00875C5C" w:rsidRPr="001028BF">
          <w:rPr>
            <w:rStyle w:val="a3"/>
            <w:rFonts w:ascii="Arial Rounded MT Bold" w:hAnsi="Arial Rounded MT Bold"/>
            <w:noProof/>
          </w:rPr>
          <w:t xml:space="preserve"> </w:t>
        </w:r>
        <w:r w:rsidR="00875C5C" w:rsidRPr="001028BF">
          <w:rPr>
            <w:rStyle w:val="a3"/>
            <w:noProof/>
          </w:rPr>
          <w:t>дня</w:t>
        </w:r>
        <w:r w:rsidR="00875C5C">
          <w:rPr>
            <w:noProof/>
            <w:webHidden/>
          </w:rPr>
          <w:tab/>
        </w:r>
        <w:r w:rsidR="00875C5C">
          <w:rPr>
            <w:noProof/>
            <w:webHidden/>
          </w:rPr>
          <w:fldChar w:fldCharType="begin"/>
        </w:r>
        <w:r w:rsidR="00875C5C">
          <w:rPr>
            <w:noProof/>
            <w:webHidden/>
          </w:rPr>
          <w:instrText xml:space="preserve"> PAGEREF _Toc138059132 \h </w:instrText>
        </w:r>
        <w:r w:rsidR="00875C5C">
          <w:rPr>
            <w:noProof/>
            <w:webHidden/>
          </w:rPr>
        </w:r>
        <w:r w:rsidR="00875C5C">
          <w:rPr>
            <w:noProof/>
            <w:webHidden/>
          </w:rPr>
          <w:fldChar w:fldCharType="separate"/>
        </w:r>
        <w:r w:rsidR="00875C5C">
          <w:rPr>
            <w:noProof/>
            <w:webHidden/>
          </w:rPr>
          <w:t>2</w:t>
        </w:r>
        <w:r w:rsidR="00875C5C">
          <w:rPr>
            <w:noProof/>
            <w:webHidden/>
          </w:rPr>
          <w:fldChar w:fldCharType="end"/>
        </w:r>
      </w:hyperlink>
    </w:p>
    <w:p w:rsidR="00875C5C" w:rsidRDefault="00875C5C">
      <w:pPr>
        <w:pStyle w:val="12"/>
        <w:tabs>
          <w:tab w:val="right" w:leader="dot" w:pos="9061"/>
        </w:tabs>
        <w:rPr>
          <w:rFonts w:asciiTheme="minorHAnsi" w:eastAsiaTheme="minorEastAsia" w:hAnsiTheme="minorHAnsi" w:cstheme="minorBidi"/>
          <w:b w:val="0"/>
          <w:noProof/>
          <w:sz w:val="22"/>
          <w:szCs w:val="22"/>
        </w:rPr>
      </w:pPr>
      <w:hyperlink w:anchor="_Toc138059133" w:history="1">
        <w:r w:rsidRPr="001028BF">
          <w:rPr>
            <w:rStyle w:val="a3"/>
            <w:noProof/>
          </w:rPr>
          <w:t>НОВОСТИ ПЕНСИОННОЙ ОТРАСЛИ</w:t>
        </w:r>
        <w:r>
          <w:rPr>
            <w:noProof/>
            <w:webHidden/>
          </w:rPr>
          <w:tab/>
        </w:r>
        <w:r>
          <w:rPr>
            <w:noProof/>
            <w:webHidden/>
          </w:rPr>
          <w:fldChar w:fldCharType="begin"/>
        </w:r>
        <w:r>
          <w:rPr>
            <w:noProof/>
            <w:webHidden/>
          </w:rPr>
          <w:instrText xml:space="preserve"> PAGEREF _Toc138059133 \h </w:instrText>
        </w:r>
        <w:r>
          <w:rPr>
            <w:noProof/>
            <w:webHidden/>
          </w:rPr>
        </w:r>
        <w:r>
          <w:rPr>
            <w:noProof/>
            <w:webHidden/>
          </w:rPr>
          <w:fldChar w:fldCharType="separate"/>
        </w:r>
        <w:r>
          <w:rPr>
            <w:noProof/>
            <w:webHidden/>
          </w:rPr>
          <w:t>11</w:t>
        </w:r>
        <w:r>
          <w:rPr>
            <w:noProof/>
            <w:webHidden/>
          </w:rPr>
          <w:fldChar w:fldCharType="end"/>
        </w:r>
      </w:hyperlink>
    </w:p>
    <w:p w:rsidR="00875C5C" w:rsidRDefault="00875C5C">
      <w:pPr>
        <w:pStyle w:val="12"/>
        <w:tabs>
          <w:tab w:val="right" w:leader="dot" w:pos="9061"/>
        </w:tabs>
        <w:rPr>
          <w:rFonts w:asciiTheme="minorHAnsi" w:eastAsiaTheme="minorEastAsia" w:hAnsiTheme="minorHAnsi" w:cstheme="minorBidi"/>
          <w:b w:val="0"/>
          <w:noProof/>
          <w:sz w:val="22"/>
          <w:szCs w:val="22"/>
        </w:rPr>
      </w:pPr>
      <w:hyperlink w:anchor="_Toc138059134" w:history="1">
        <w:r w:rsidRPr="001028BF">
          <w:rPr>
            <w:rStyle w:val="a3"/>
            <w:noProof/>
          </w:rPr>
          <w:t>Новости отрасли НПФ</w:t>
        </w:r>
        <w:r>
          <w:rPr>
            <w:noProof/>
            <w:webHidden/>
          </w:rPr>
          <w:tab/>
        </w:r>
        <w:r>
          <w:rPr>
            <w:noProof/>
            <w:webHidden/>
          </w:rPr>
          <w:fldChar w:fldCharType="begin"/>
        </w:r>
        <w:r>
          <w:rPr>
            <w:noProof/>
            <w:webHidden/>
          </w:rPr>
          <w:instrText xml:space="preserve"> PAGEREF _Toc138059134 \h </w:instrText>
        </w:r>
        <w:r>
          <w:rPr>
            <w:noProof/>
            <w:webHidden/>
          </w:rPr>
        </w:r>
        <w:r>
          <w:rPr>
            <w:noProof/>
            <w:webHidden/>
          </w:rPr>
          <w:fldChar w:fldCharType="separate"/>
        </w:r>
        <w:r>
          <w:rPr>
            <w:noProof/>
            <w:webHidden/>
          </w:rPr>
          <w:t>11</w:t>
        </w:r>
        <w:r>
          <w:rPr>
            <w:noProof/>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35" w:history="1">
        <w:r w:rsidRPr="001028BF">
          <w:rPr>
            <w:rStyle w:val="a3"/>
            <w:noProof/>
          </w:rPr>
          <w:t>Известия, 16.06.2023, В ЦБ рассказали о целях программы долгосрочных сбережений</w:t>
        </w:r>
        <w:r>
          <w:rPr>
            <w:noProof/>
            <w:webHidden/>
          </w:rPr>
          <w:tab/>
        </w:r>
        <w:r>
          <w:rPr>
            <w:noProof/>
            <w:webHidden/>
          </w:rPr>
          <w:fldChar w:fldCharType="begin"/>
        </w:r>
        <w:r>
          <w:rPr>
            <w:noProof/>
            <w:webHidden/>
          </w:rPr>
          <w:instrText xml:space="preserve"> PAGEREF _Toc138059135 \h </w:instrText>
        </w:r>
        <w:r>
          <w:rPr>
            <w:noProof/>
            <w:webHidden/>
          </w:rPr>
        </w:r>
        <w:r>
          <w:rPr>
            <w:noProof/>
            <w:webHidden/>
          </w:rPr>
          <w:fldChar w:fldCharType="separate"/>
        </w:r>
        <w:r>
          <w:rPr>
            <w:noProof/>
            <w:webHidden/>
          </w:rPr>
          <w:t>11</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36" w:history="1">
        <w:r w:rsidRPr="001028BF">
          <w:rPr>
            <w:rStyle w:val="a3"/>
          </w:rPr>
          <w:t>Программа долгосрочных сбережений (ПДС) будет нацелена на то, чтобы заинтересовать граждан надолго откладывать деньги. Об этом в студии «Известий» на Петербургском международном экономическом форуме (ПМЭФ) 16 июня рассказал заместитель председателя Банка России Филипп Габуния.</w:t>
        </w:r>
        <w:r>
          <w:rPr>
            <w:webHidden/>
          </w:rPr>
          <w:tab/>
        </w:r>
        <w:r>
          <w:rPr>
            <w:webHidden/>
          </w:rPr>
          <w:fldChar w:fldCharType="begin"/>
        </w:r>
        <w:r>
          <w:rPr>
            <w:webHidden/>
          </w:rPr>
          <w:instrText xml:space="preserve"> PAGEREF _Toc138059136 \h </w:instrText>
        </w:r>
        <w:r>
          <w:rPr>
            <w:webHidden/>
          </w:rPr>
        </w:r>
        <w:r>
          <w:rPr>
            <w:webHidden/>
          </w:rPr>
          <w:fldChar w:fldCharType="separate"/>
        </w:r>
        <w:r>
          <w:rPr>
            <w:webHidden/>
          </w:rPr>
          <w:t>11</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37" w:history="1">
        <w:r w:rsidRPr="001028BF">
          <w:rPr>
            <w:rStyle w:val="a3"/>
            <w:noProof/>
          </w:rPr>
          <w:t>Деловой квартал, 16.06.2023, ИИС-3 и 23-я попытка подойти к штанге пенсионной реформы: что ждет российских инвесторов?</w:t>
        </w:r>
        <w:r>
          <w:rPr>
            <w:noProof/>
            <w:webHidden/>
          </w:rPr>
          <w:tab/>
        </w:r>
        <w:r>
          <w:rPr>
            <w:noProof/>
            <w:webHidden/>
          </w:rPr>
          <w:fldChar w:fldCharType="begin"/>
        </w:r>
        <w:r>
          <w:rPr>
            <w:noProof/>
            <w:webHidden/>
          </w:rPr>
          <w:instrText xml:space="preserve"> PAGEREF _Toc138059137 \h </w:instrText>
        </w:r>
        <w:r>
          <w:rPr>
            <w:noProof/>
            <w:webHidden/>
          </w:rPr>
        </w:r>
        <w:r>
          <w:rPr>
            <w:noProof/>
            <w:webHidden/>
          </w:rPr>
          <w:fldChar w:fldCharType="separate"/>
        </w:r>
        <w:r>
          <w:rPr>
            <w:noProof/>
            <w:webHidden/>
          </w:rPr>
          <w:t>12</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38" w:history="1">
        <w:r w:rsidRPr="001028BF">
          <w:rPr>
            <w:rStyle w:val="a3"/>
          </w:rPr>
          <w:t>Чем хорош и чем плох индивидуальный инвестиционный счет третьего типа, сколько просуществуют ИИС-1 и ИИС-2, и какие накопления граждан государство готово дофинансировать — на DK.RU.</w:t>
        </w:r>
        <w:r>
          <w:rPr>
            <w:webHidden/>
          </w:rPr>
          <w:tab/>
        </w:r>
        <w:r>
          <w:rPr>
            <w:webHidden/>
          </w:rPr>
          <w:fldChar w:fldCharType="begin"/>
        </w:r>
        <w:r>
          <w:rPr>
            <w:webHidden/>
          </w:rPr>
          <w:instrText xml:space="preserve"> PAGEREF _Toc138059138 \h </w:instrText>
        </w:r>
        <w:r>
          <w:rPr>
            <w:webHidden/>
          </w:rPr>
        </w:r>
        <w:r>
          <w:rPr>
            <w:webHidden/>
          </w:rPr>
          <w:fldChar w:fldCharType="separate"/>
        </w:r>
        <w:r>
          <w:rPr>
            <w:webHidden/>
          </w:rPr>
          <w:t>12</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39" w:history="1">
        <w:r w:rsidRPr="001028BF">
          <w:rPr>
            <w:rStyle w:val="a3"/>
            <w:noProof/>
          </w:rPr>
          <w:t>PPT.RU, 16.06.2023, Алла БОГАЧЕВА, Негосударственный пенсионный фонд: что это такое и как работает</w:t>
        </w:r>
        <w:r>
          <w:rPr>
            <w:noProof/>
            <w:webHidden/>
          </w:rPr>
          <w:tab/>
        </w:r>
        <w:r>
          <w:rPr>
            <w:noProof/>
            <w:webHidden/>
          </w:rPr>
          <w:fldChar w:fldCharType="begin"/>
        </w:r>
        <w:r>
          <w:rPr>
            <w:noProof/>
            <w:webHidden/>
          </w:rPr>
          <w:instrText xml:space="preserve"> PAGEREF _Toc138059139 \h </w:instrText>
        </w:r>
        <w:r>
          <w:rPr>
            <w:noProof/>
            <w:webHidden/>
          </w:rPr>
        </w:r>
        <w:r>
          <w:rPr>
            <w:noProof/>
            <w:webHidden/>
          </w:rPr>
          <w:fldChar w:fldCharType="separate"/>
        </w:r>
        <w:r>
          <w:rPr>
            <w:noProof/>
            <w:webHidden/>
          </w:rPr>
          <w:t>15</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40" w:history="1">
        <w:r w:rsidRPr="001028BF">
          <w:rPr>
            <w:rStyle w:val="a3"/>
          </w:rPr>
          <w:t>Накопительная пенсия формируется через Социальный фонд (СФР) или негосударственный пенсионный фонд (НПФ). Любой застрахованный вправе направить сбережения в специальный частный фонд. Разбираемся, что такое НПФ, какие возможности он дает и как передать свои средства.</w:t>
        </w:r>
        <w:r>
          <w:rPr>
            <w:webHidden/>
          </w:rPr>
          <w:tab/>
        </w:r>
        <w:r>
          <w:rPr>
            <w:webHidden/>
          </w:rPr>
          <w:fldChar w:fldCharType="begin"/>
        </w:r>
        <w:r>
          <w:rPr>
            <w:webHidden/>
          </w:rPr>
          <w:instrText xml:space="preserve"> PAGEREF _Toc138059140 \h </w:instrText>
        </w:r>
        <w:r>
          <w:rPr>
            <w:webHidden/>
          </w:rPr>
        </w:r>
        <w:r>
          <w:rPr>
            <w:webHidden/>
          </w:rPr>
          <w:fldChar w:fldCharType="separate"/>
        </w:r>
        <w:r>
          <w:rPr>
            <w:webHidden/>
          </w:rPr>
          <w:t>15</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41" w:history="1">
        <w:r w:rsidRPr="001028BF">
          <w:rPr>
            <w:rStyle w:val="a3"/>
            <w:noProof/>
          </w:rPr>
          <w:t>НАПФ, 16.06.2023, НПФ «БУДУЩЕЕ» обновил на сайте Личный кабинет пользователя</w:t>
        </w:r>
        <w:r>
          <w:rPr>
            <w:noProof/>
            <w:webHidden/>
          </w:rPr>
          <w:tab/>
        </w:r>
        <w:r>
          <w:rPr>
            <w:noProof/>
            <w:webHidden/>
          </w:rPr>
          <w:fldChar w:fldCharType="begin"/>
        </w:r>
        <w:r>
          <w:rPr>
            <w:noProof/>
            <w:webHidden/>
          </w:rPr>
          <w:instrText xml:space="preserve"> PAGEREF _Toc138059141 \h </w:instrText>
        </w:r>
        <w:r>
          <w:rPr>
            <w:noProof/>
            <w:webHidden/>
          </w:rPr>
        </w:r>
        <w:r>
          <w:rPr>
            <w:noProof/>
            <w:webHidden/>
          </w:rPr>
          <w:fldChar w:fldCharType="separate"/>
        </w:r>
        <w:r>
          <w:rPr>
            <w:noProof/>
            <w:webHidden/>
          </w:rPr>
          <w:t>20</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42" w:history="1">
        <w:r w:rsidRPr="001028BF">
          <w:rPr>
            <w:rStyle w:val="a3"/>
          </w:rPr>
          <w:t>НПФ «БУДУЩЕЕ» обновил Личный кабинет на сайте фонда. В персональном разделе изменился пользовательский интерфейс (UI): дизайн, навигационные элементы - Личный кабинет клиента стал более удобным в использовании.</w:t>
        </w:r>
        <w:r>
          <w:rPr>
            <w:webHidden/>
          </w:rPr>
          <w:tab/>
        </w:r>
        <w:r>
          <w:rPr>
            <w:webHidden/>
          </w:rPr>
          <w:fldChar w:fldCharType="begin"/>
        </w:r>
        <w:r>
          <w:rPr>
            <w:webHidden/>
          </w:rPr>
          <w:instrText xml:space="preserve"> PAGEREF _Toc138059142 \h </w:instrText>
        </w:r>
        <w:r>
          <w:rPr>
            <w:webHidden/>
          </w:rPr>
        </w:r>
        <w:r>
          <w:rPr>
            <w:webHidden/>
          </w:rPr>
          <w:fldChar w:fldCharType="separate"/>
        </w:r>
        <w:r>
          <w:rPr>
            <w:webHidden/>
          </w:rPr>
          <w:t>20</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43" w:history="1">
        <w:r w:rsidRPr="001028BF">
          <w:rPr>
            <w:rStyle w:val="a3"/>
            <w:noProof/>
          </w:rPr>
          <w:t>Пенсионный Брокер, 19.06.2023, О государственной регистрации изменений, вносимых в устав АО НПФ ВТБ Пенсионный фонд</w:t>
        </w:r>
        <w:r>
          <w:rPr>
            <w:noProof/>
            <w:webHidden/>
          </w:rPr>
          <w:tab/>
        </w:r>
        <w:r>
          <w:rPr>
            <w:noProof/>
            <w:webHidden/>
          </w:rPr>
          <w:fldChar w:fldCharType="begin"/>
        </w:r>
        <w:r>
          <w:rPr>
            <w:noProof/>
            <w:webHidden/>
          </w:rPr>
          <w:instrText xml:space="preserve"> PAGEREF _Toc138059143 \h </w:instrText>
        </w:r>
        <w:r>
          <w:rPr>
            <w:noProof/>
            <w:webHidden/>
          </w:rPr>
        </w:r>
        <w:r>
          <w:rPr>
            <w:noProof/>
            <w:webHidden/>
          </w:rPr>
          <w:fldChar w:fldCharType="separate"/>
        </w:r>
        <w:r>
          <w:rPr>
            <w:noProof/>
            <w:webHidden/>
          </w:rPr>
          <w:t>20</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44" w:history="1">
        <w:r w:rsidRPr="001028BF">
          <w:rPr>
            <w:rStyle w:val="a3"/>
          </w:rPr>
          <w:t>Банк России 16.06.2023 принял решение зарегистрировать изменения, вносимые в устав Акционерного общества Негосударственного пенсионного фонда ВТБ Пенсионный фонд (г. Москва).</w:t>
        </w:r>
        <w:r>
          <w:rPr>
            <w:webHidden/>
          </w:rPr>
          <w:tab/>
        </w:r>
        <w:r>
          <w:rPr>
            <w:webHidden/>
          </w:rPr>
          <w:fldChar w:fldCharType="begin"/>
        </w:r>
        <w:r>
          <w:rPr>
            <w:webHidden/>
          </w:rPr>
          <w:instrText xml:space="preserve"> PAGEREF _Toc138059144 \h </w:instrText>
        </w:r>
        <w:r>
          <w:rPr>
            <w:webHidden/>
          </w:rPr>
        </w:r>
        <w:r>
          <w:rPr>
            <w:webHidden/>
          </w:rPr>
          <w:fldChar w:fldCharType="separate"/>
        </w:r>
        <w:r>
          <w:rPr>
            <w:webHidden/>
          </w:rPr>
          <w:t>20</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45" w:history="1">
        <w:r w:rsidRPr="001028BF">
          <w:rPr>
            <w:rStyle w:val="a3"/>
            <w:noProof/>
          </w:rPr>
          <w:t>Пенсионный Брокер, 19.06.2023, О государственной регистрации изменений, вносимых в устав АО «НПФ «ВЭФ.Русские Фонды»</w:t>
        </w:r>
        <w:r>
          <w:rPr>
            <w:noProof/>
            <w:webHidden/>
          </w:rPr>
          <w:tab/>
        </w:r>
        <w:r>
          <w:rPr>
            <w:noProof/>
            <w:webHidden/>
          </w:rPr>
          <w:fldChar w:fldCharType="begin"/>
        </w:r>
        <w:r>
          <w:rPr>
            <w:noProof/>
            <w:webHidden/>
          </w:rPr>
          <w:instrText xml:space="preserve"> PAGEREF _Toc138059145 \h </w:instrText>
        </w:r>
        <w:r>
          <w:rPr>
            <w:noProof/>
            <w:webHidden/>
          </w:rPr>
        </w:r>
        <w:r>
          <w:rPr>
            <w:noProof/>
            <w:webHidden/>
          </w:rPr>
          <w:fldChar w:fldCharType="separate"/>
        </w:r>
        <w:r>
          <w:rPr>
            <w:noProof/>
            <w:webHidden/>
          </w:rPr>
          <w:t>21</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46" w:history="1">
        <w:r w:rsidRPr="001028BF">
          <w:rPr>
            <w:rStyle w:val="a3"/>
          </w:rPr>
          <w:t>Банк России 16.06.2023 принял решение зарегистрировать изменения, вносимые в устав Акционерного общества «Негосударственный пенсионный фонд «ВЭФ.Русские Фонды» (г. Москва).</w:t>
        </w:r>
        <w:r>
          <w:rPr>
            <w:webHidden/>
          </w:rPr>
          <w:tab/>
        </w:r>
        <w:r>
          <w:rPr>
            <w:webHidden/>
          </w:rPr>
          <w:fldChar w:fldCharType="begin"/>
        </w:r>
        <w:r>
          <w:rPr>
            <w:webHidden/>
          </w:rPr>
          <w:instrText xml:space="preserve"> PAGEREF _Toc138059146 \h </w:instrText>
        </w:r>
        <w:r>
          <w:rPr>
            <w:webHidden/>
          </w:rPr>
        </w:r>
        <w:r>
          <w:rPr>
            <w:webHidden/>
          </w:rPr>
          <w:fldChar w:fldCharType="separate"/>
        </w:r>
        <w:r>
          <w:rPr>
            <w:webHidden/>
          </w:rPr>
          <w:t>21</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47" w:history="1">
        <w:r w:rsidRPr="001028BF">
          <w:rPr>
            <w:rStyle w:val="a3"/>
            <w:noProof/>
          </w:rPr>
          <w:t>Агентство страховых новостей АСН, 18.06.2023, НПФ «Ингосстрах-Пенсия» исключен из реестра НПФ участников системы гарантирования прав участников</w:t>
        </w:r>
        <w:r>
          <w:rPr>
            <w:noProof/>
            <w:webHidden/>
          </w:rPr>
          <w:tab/>
        </w:r>
        <w:r>
          <w:rPr>
            <w:noProof/>
            <w:webHidden/>
          </w:rPr>
          <w:fldChar w:fldCharType="begin"/>
        </w:r>
        <w:r>
          <w:rPr>
            <w:noProof/>
            <w:webHidden/>
          </w:rPr>
          <w:instrText xml:space="preserve"> PAGEREF _Toc138059147 \h </w:instrText>
        </w:r>
        <w:r>
          <w:rPr>
            <w:noProof/>
            <w:webHidden/>
          </w:rPr>
        </w:r>
        <w:r>
          <w:rPr>
            <w:noProof/>
            <w:webHidden/>
          </w:rPr>
          <w:fldChar w:fldCharType="separate"/>
        </w:r>
        <w:r>
          <w:rPr>
            <w:noProof/>
            <w:webHidden/>
          </w:rPr>
          <w:t>21</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48" w:history="1">
        <w:r w:rsidRPr="001028BF">
          <w:rPr>
            <w:rStyle w:val="a3"/>
          </w:rPr>
          <w:t>АО «Негосударственный пенсионный фонд «Ингосстрах-Пенсия» исключено из реестра негосударственных пенсионных фондов (НПФ) участников системы гарантирования прав участников (СГПУ) НПФ в рамках деятельности по негосударственному пенсионному обеспечению. Об этом говорится в сообщении АСВ.</w:t>
        </w:r>
        <w:r>
          <w:rPr>
            <w:webHidden/>
          </w:rPr>
          <w:tab/>
        </w:r>
        <w:r>
          <w:rPr>
            <w:webHidden/>
          </w:rPr>
          <w:fldChar w:fldCharType="begin"/>
        </w:r>
        <w:r>
          <w:rPr>
            <w:webHidden/>
          </w:rPr>
          <w:instrText xml:space="preserve"> PAGEREF _Toc138059148 \h </w:instrText>
        </w:r>
        <w:r>
          <w:rPr>
            <w:webHidden/>
          </w:rPr>
        </w:r>
        <w:r>
          <w:rPr>
            <w:webHidden/>
          </w:rPr>
          <w:fldChar w:fldCharType="separate"/>
        </w:r>
        <w:r>
          <w:rPr>
            <w:webHidden/>
          </w:rPr>
          <w:t>21</w:t>
        </w:r>
        <w:r>
          <w:rPr>
            <w:webHidden/>
          </w:rPr>
          <w:fldChar w:fldCharType="end"/>
        </w:r>
      </w:hyperlink>
    </w:p>
    <w:p w:rsidR="00875C5C" w:rsidRDefault="00875C5C">
      <w:pPr>
        <w:pStyle w:val="12"/>
        <w:tabs>
          <w:tab w:val="right" w:leader="dot" w:pos="9061"/>
        </w:tabs>
        <w:rPr>
          <w:rFonts w:asciiTheme="minorHAnsi" w:eastAsiaTheme="minorEastAsia" w:hAnsiTheme="minorHAnsi" w:cstheme="minorBidi"/>
          <w:b w:val="0"/>
          <w:noProof/>
          <w:sz w:val="22"/>
          <w:szCs w:val="22"/>
        </w:rPr>
      </w:pPr>
      <w:hyperlink w:anchor="_Toc138059149" w:history="1">
        <w:r w:rsidRPr="001028B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_Toc138059149 \h </w:instrText>
        </w:r>
        <w:r>
          <w:rPr>
            <w:noProof/>
            <w:webHidden/>
          </w:rPr>
        </w:r>
        <w:r>
          <w:rPr>
            <w:noProof/>
            <w:webHidden/>
          </w:rPr>
          <w:fldChar w:fldCharType="separate"/>
        </w:r>
        <w:r>
          <w:rPr>
            <w:noProof/>
            <w:webHidden/>
          </w:rPr>
          <w:t>22</w:t>
        </w:r>
        <w:r>
          <w:rPr>
            <w:noProof/>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50" w:history="1">
        <w:r w:rsidRPr="001028BF">
          <w:rPr>
            <w:rStyle w:val="a3"/>
            <w:noProof/>
          </w:rPr>
          <w:t>Комсомольская правда, 16.06.2023, Путин заявил, что индексация пенсий в России идет опережающими темпами</w:t>
        </w:r>
        <w:r>
          <w:rPr>
            <w:noProof/>
            <w:webHidden/>
          </w:rPr>
          <w:tab/>
        </w:r>
        <w:r>
          <w:rPr>
            <w:noProof/>
            <w:webHidden/>
          </w:rPr>
          <w:fldChar w:fldCharType="begin"/>
        </w:r>
        <w:r>
          <w:rPr>
            <w:noProof/>
            <w:webHidden/>
          </w:rPr>
          <w:instrText xml:space="preserve"> PAGEREF _Toc138059150 \h </w:instrText>
        </w:r>
        <w:r>
          <w:rPr>
            <w:noProof/>
            <w:webHidden/>
          </w:rPr>
        </w:r>
        <w:r>
          <w:rPr>
            <w:noProof/>
            <w:webHidden/>
          </w:rPr>
          <w:fldChar w:fldCharType="separate"/>
        </w:r>
        <w:r>
          <w:rPr>
            <w:noProof/>
            <w:webHidden/>
          </w:rPr>
          <w:t>22</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51" w:history="1">
        <w:r w:rsidRPr="001028BF">
          <w:rPr>
            <w:rStyle w:val="a3"/>
          </w:rPr>
          <w:t>Президент России Владимир Путин в пятницу, 16 июня, заявил, что в России опережающими темпами идет индексация пенсий.</w:t>
        </w:r>
        <w:r>
          <w:rPr>
            <w:webHidden/>
          </w:rPr>
          <w:tab/>
        </w:r>
        <w:r>
          <w:rPr>
            <w:webHidden/>
          </w:rPr>
          <w:fldChar w:fldCharType="begin"/>
        </w:r>
        <w:r>
          <w:rPr>
            <w:webHidden/>
          </w:rPr>
          <w:instrText xml:space="preserve"> PAGEREF _Toc138059151 \h </w:instrText>
        </w:r>
        <w:r>
          <w:rPr>
            <w:webHidden/>
          </w:rPr>
        </w:r>
        <w:r>
          <w:rPr>
            <w:webHidden/>
          </w:rPr>
          <w:fldChar w:fldCharType="separate"/>
        </w:r>
        <w:r>
          <w:rPr>
            <w:webHidden/>
          </w:rPr>
          <w:t>22</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52" w:history="1">
        <w:r w:rsidRPr="001028BF">
          <w:rPr>
            <w:rStyle w:val="a3"/>
            <w:noProof/>
          </w:rPr>
          <w:t>Pensnews.ru, 16.06.2023, Путин подписал сразу два закона об изменениях в пенсионном обеспечении</w:t>
        </w:r>
        <w:r>
          <w:rPr>
            <w:noProof/>
            <w:webHidden/>
          </w:rPr>
          <w:tab/>
        </w:r>
        <w:r>
          <w:rPr>
            <w:noProof/>
            <w:webHidden/>
          </w:rPr>
          <w:fldChar w:fldCharType="begin"/>
        </w:r>
        <w:r>
          <w:rPr>
            <w:noProof/>
            <w:webHidden/>
          </w:rPr>
          <w:instrText xml:space="preserve"> PAGEREF _Toc138059152 \h </w:instrText>
        </w:r>
        <w:r>
          <w:rPr>
            <w:noProof/>
            <w:webHidden/>
          </w:rPr>
        </w:r>
        <w:r>
          <w:rPr>
            <w:noProof/>
            <w:webHidden/>
          </w:rPr>
          <w:fldChar w:fldCharType="separate"/>
        </w:r>
        <w:r>
          <w:rPr>
            <w:noProof/>
            <w:webHidden/>
          </w:rPr>
          <w:t>22</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53" w:history="1">
        <w:r w:rsidRPr="001028BF">
          <w:rPr>
            <w:rStyle w:val="a3"/>
          </w:rPr>
          <w:t>На портале, на котором публикуются государственные правовые акты, появилось сразу два новых документа, которые касаются пенсионеров, сообщает Pensnews.ru. И оба документа подписаны главой государства. Причем оба документа датированы 13 июня и в установленный срок одновременно вступят в силу. Познакомим наших читателей с ними.</w:t>
        </w:r>
        <w:r>
          <w:rPr>
            <w:webHidden/>
          </w:rPr>
          <w:tab/>
        </w:r>
        <w:r>
          <w:rPr>
            <w:webHidden/>
          </w:rPr>
          <w:fldChar w:fldCharType="begin"/>
        </w:r>
        <w:r>
          <w:rPr>
            <w:webHidden/>
          </w:rPr>
          <w:instrText xml:space="preserve"> PAGEREF _Toc138059153 \h </w:instrText>
        </w:r>
        <w:r>
          <w:rPr>
            <w:webHidden/>
          </w:rPr>
        </w:r>
        <w:r>
          <w:rPr>
            <w:webHidden/>
          </w:rPr>
          <w:fldChar w:fldCharType="separate"/>
        </w:r>
        <w:r>
          <w:rPr>
            <w:webHidden/>
          </w:rPr>
          <w:t>22</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54" w:history="1">
        <w:r w:rsidRPr="001028BF">
          <w:rPr>
            <w:rStyle w:val="a3"/>
            <w:noProof/>
          </w:rPr>
          <w:t>Парламентская газета, 16.06.2023, В Минтруде заявили об историческом минимуме уровня безработицы в России</w:t>
        </w:r>
        <w:r>
          <w:rPr>
            <w:noProof/>
            <w:webHidden/>
          </w:rPr>
          <w:tab/>
        </w:r>
        <w:r>
          <w:rPr>
            <w:noProof/>
            <w:webHidden/>
          </w:rPr>
          <w:fldChar w:fldCharType="begin"/>
        </w:r>
        <w:r>
          <w:rPr>
            <w:noProof/>
            <w:webHidden/>
          </w:rPr>
          <w:instrText xml:space="preserve"> PAGEREF _Toc138059154 \h </w:instrText>
        </w:r>
        <w:r>
          <w:rPr>
            <w:noProof/>
            <w:webHidden/>
          </w:rPr>
        </w:r>
        <w:r>
          <w:rPr>
            <w:noProof/>
            <w:webHidden/>
          </w:rPr>
          <w:fldChar w:fldCharType="separate"/>
        </w:r>
        <w:r>
          <w:rPr>
            <w:noProof/>
            <w:webHidden/>
          </w:rPr>
          <w:t>23</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55" w:history="1">
        <w:r w:rsidRPr="001028BF">
          <w:rPr>
            <w:rStyle w:val="a3"/>
          </w:rPr>
          <w:t>Уровень безработицы в России составляет 3,3 процента, это исторический минимум. Об этом заявил глава Минтруда Антон Котяков в ходе Петербургского международного экономического форума (ПМЭФ) на площадке «Кадры нового времени: каков сегодня работодатель мечты».</w:t>
        </w:r>
        <w:r>
          <w:rPr>
            <w:webHidden/>
          </w:rPr>
          <w:tab/>
        </w:r>
        <w:r>
          <w:rPr>
            <w:webHidden/>
          </w:rPr>
          <w:fldChar w:fldCharType="begin"/>
        </w:r>
        <w:r>
          <w:rPr>
            <w:webHidden/>
          </w:rPr>
          <w:instrText xml:space="preserve"> PAGEREF _Toc138059155 \h </w:instrText>
        </w:r>
        <w:r>
          <w:rPr>
            <w:webHidden/>
          </w:rPr>
        </w:r>
        <w:r>
          <w:rPr>
            <w:webHidden/>
          </w:rPr>
          <w:fldChar w:fldCharType="separate"/>
        </w:r>
        <w:r>
          <w:rPr>
            <w:webHidden/>
          </w:rPr>
          <w:t>23</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56" w:history="1">
        <w:r w:rsidRPr="001028BF">
          <w:rPr>
            <w:rStyle w:val="a3"/>
            <w:noProof/>
          </w:rPr>
          <w:t>ФедералПресс, 16.06.2023, Минтруд даст возможность выйти досрочно на пенсию большему количеству россиян</w:t>
        </w:r>
        <w:r>
          <w:rPr>
            <w:noProof/>
            <w:webHidden/>
          </w:rPr>
          <w:tab/>
        </w:r>
        <w:r>
          <w:rPr>
            <w:noProof/>
            <w:webHidden/>
          </w:rPr>
          <w:fldChar w:fldCharType="begin"/>
        </w:r>
        <w:r>
          <w:rPr>
            <w:noProof/>
            <w:webHidden/>
          </w:rPr>
          <w:instrText xml:space="preserve"> PAGEREF _Toc138059156 \h </w:instrText>
        </w:r>
        <w:r>
          <w:rPr>
            <w:noProof/>
            <w:webHidden/>
          </w:rPr>
        </w:r>
        <w:r>
          <w:rPr>
            <w:noProof/>
            <w:webHidden/>
          </w:rPr>
          <w:fldChar w:fldCharType="separate"/>
        </w:r>
        <w:r>
          <w:rPr>
            <w:noProof/>
            <w:webHidden/>
          </w:rPr>
          <w:t>23</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57" w:history="1">
        <w:r w:rsidRPr="001028BF">
          <w:rPr>
            <w:rStyle w:val="a3"/>
          </w:rPr>
          <w:t>В Минтруда хотят создать рабочую группу, которая составит новый перечень специальностей, представители которых досрочно могут выйти на пенсию. Об этом сообщил глава ведомства Антон Котяков во время правительственного часа в Госдуме.</w:t>
        </w:r>
        <w:r>
          <w:rPr>
            <w:webHidden/>
          </w:rPr>
          <w:tab/>
        </w:r>
        <w:r>
          <w:rPr>
            <w:webHidden/>
          </w:rPr>
          <w:fldChar w:fldCharType="begin"/>
        </w:r>
        <w:r>
          <w:rPr>
            <w:webHidden/>
          </w:rPr>
          <w:instrText xml:space="preserve"> PAGEREF _Toc138059157 \h </w:instrText>
        </w:r>
        <w:r>
          <w:rPr>
            <w:webHidden/>
          </w:rPr>
        </w:r>
        <w:r>
          <w:rPr>
            <w:webHidden/>
          </w:rPr>
          <w:fldChar w:fldCharType="separate"/>
        </w:r>
        <w:r>
          <w:rPr>
            <w:webHidden/>
          </w:rPr>
          <w:t>23</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58" w:history="1">
        <w:r w:rsidRPr="001028BF">
          <w:rPr>
            <w:rStyle w:val="a3"/>
            <w:noProof/>
          </w:rPr>
          <w:t>МК, 17.06.2023, В Госдуме уверенно заявили, когда ждать индексацию пенсий работающим пенсионерам</w:t>
        </w:r>
        <w:r>
          <w:rPr>
            <w:noProof/>
            <w:webHidden/>
          </w:rPr>
          <w:tab/>
        </w:r>
        <w:r>
          <w:rPr>
            <w:noProof/>
            <w:webHidden/>
          </w:rPr>
          <w:fldChar w:fldCharType="begin"/>
        </w:r>
        <w:r>
          <w:rPr>
            <w:noProof/>
            <w:webHidden/>
          </w:rPr>
          <w:instrText xml:space="preserve"> PAGEREF _Toc138059158 \h </w:instrText>
        </w:r>
        <w:r>
          <w:rPr>
            <w:noProof/>
            <w:webHidden/>
          </w:rPr>
        </w:r>
        <w:r>
          <w:rPr>
            <w:noProof/>
            <w:webHidden/>
          </w:rPr>
          <w:fldChar w:fldCharType="separate"/>
        </w:r>
        <w:r>
          <w:rPr>
            <w:noProof/>
            <w:webHidden/>
          </w:rPr>
          <w:t>24</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59" w:history="1">
        <w:r w:rsidRPr="001028BF">
          <w:rPr>
            <w:rStyle w:val="a3"/>
          </w:rPr>
          <w:t>Депутат Государственной Думы Оксана Дмитриева уверена, что возвращение индексации работающим пенсионерам - вопрос ближайшего будущего. Более того, по мнению парламентария выплаты должны пересчитать с учетом уже проведенных прибавок с 2016 года. Таким образом пенсии смогут увеличиться на очень существенную сумму.</w:t>
        </w:r>
        <w:r>
          <w:rPr>
            <w:webHidden/>
          </w:rPr>
          <w:tab/>
        </w:r>
        <w:r>
          <w:rPr>
            <w:webHidden/>
          </w:rPr>
          <w:fldChar w:fldCharType="begin"/>
        </w:r>
        <w:r>
          <w:rPr>
            <w:webHidden/>
          </w:rPr>
          <w:instrText xml:space="preserve"> PAGEREF _Toc138059159 \h </w:instrText>
        </w:r>
        <w:r>
          <w:rPr>
            <w:webHidden/>
          </w:rPr>
        </w:r>
        <w:r>
          <w:rPr>
            <w:webHidden/>
          </w:rPr>
          <w:fldChar w:fldCharType="separate"/>
        </w:r>
        <w:r>
          <w:rPr>
            <w:webHidden/>
          </w:rPr>
          <w:t>24</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60" w:history="1">
        <w:r w:rsidRPr="001028BF">
          <w:rPr>
            <w:rStyle w:val="a3"/>
            <w:noProof/>
          </w:rPr>
          <w:t>ФедералПресс, 16.06.2023, Как увеличить выплаты работающим пенсионерам</w:t>
        </w:r>
        <w:r>
          <w:rPr>
            <w:noProof/>
            <w:webHidden/>
          </w:rPr>
          <w:tab/>
        </w:r>
        <w:r>
          <w:rPr>
            <w:noProof/>
            <w:webHidden/>
          </w:rPr>
          <w:fldChar w:fldCharType="begin"/>
        </w:r>
        <w:r>
          <w:rPr>
            <w:noProof/>
            <w:webHidden/>
          </w:rPr>
          <w:instrText xml:space="preserve"> PAGEREF _Toc138059160 \h </w:instrText>
        </w:r>
        <w:r>
          <w:rPr>
            <w:noProof/>
            <w:webHidden/>
          </w:rPr>
        </w:r>
        <w:r>
          <w:rPr>
            <w:noProof/>
            <w:webHidden/>
          </w:rPr>
          <w:fldChar w:fldCharType="separate"/>
        </w:r>
        <w:r>
          <w:rPr>
            <w:noProof/>
            <w:webHidden/>
          </w:rPr>
          <w:t>25</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61" w:history="1">
        <w:r w:rsidRPr="001028BF">
          <w:rPr>
            <w:rStyle w:val="a3"/>
          </w:rPr>
          <w:t>Проиндексированную пенсию с доплатой можно получить спустя три месяца после увольнения. Обращаться в клиентскую службу СФР не требуется. Подробностями поделился профессор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_Toc138059161 \h </w:instrText>
        </w:r>
        <w:r>
          <w:rPr>
            <w:webHidden/>
          </w:rPr>
        </w:r>
        <w:r>
          <w:rPr>
            <w:webHidden/>
          </w:rPr>
          <w:fldChar w:fldCharType="separate"/>
        </w:r>
        <w:r>
          <w:rPr>
            <w:webHidden/>
          </w:rPr>
          <w:t>25</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62" w:history="1">
        <w:r w:rsidRPr="001028BF">
          <w:rPr>
            <w:rStyle w:val="a3"/>
            <w:noProof/>
          </w:rPr>
          <w:t>Российская газета, 18.06.2023, Россиянам объяснили, когда пересчитают пенсию уволившемуся с работы пенсионеру</w:t>
        </w:r>
        <w:r>
          <w:rPr>
            <w:noProof/>
            <w:webHidden/>
          </w:rPr>
          <w:tab/>
        </w:r>
        <w:r>
          <w:rPr>
            <w:noProof/>
            <w:webHidden/>
          </w:rPr>
          <w:fldChar w:fldCharType="begin"/>
        </w:r>
        <w:r>
          <w:rPr>
            <w:noProof/>
            <w:webHidden/>
          </w:rPr>
          <w:instrText xml:space="preserve"> PAGEREF _Toc138059162 \h </w:instrText>
        </w:r>
        <w:r>
          <w:rPr>
            <w:noProof/>
            <w:webHidden/>
          </w:rPr>
        </w:r>
        <w:r>
          <w:rPr>
            <w:noProof/>
            <w:webHidden/>
          </w:rPr>
          <w:fldChar w:fldCharType="separate"/>
        </w:r>
        <w:r>
          <w:rPr>
            <w:noProof/>
            <w:webHidden/>
          </w:rPr>
          <w:t>25</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63" w:history="1">
        <w:r w:rsidRPr="001028BF">
          <w:rPr>
            <w:rStyle w:val="a3"/>
          </w:rPr>
          <w:t>Пенсионер, который уволился с работы, начнет получать проиндексированную пенсию через три месяца после завершения трудовой деятельности. То есть, увеличенная выплата придет на четвертый месяц после увольнения, но вместе с ней поступит и доплата за индексацию за три предыдущих месяца. Об этом говорится в официальном Telegram-канале сайта Объясняем.РФ.</w:t>
        </w:r>
        <w:r>
          <w:rPr>
            <w:webHidden/>
          </w:rPr>
          <w:tab/>
        </w:r>
        <w:r>
          <w:rPr>
            <w:webHidden/>
          </w:rPr>
          <w:fldChar w:fldCharType="begin"/>
        </w:r>
        <w:r>
          <w:rPr>
            <w:webHidden/>
          </w:rPr>
          <w:instrText xml:space="preserve"> PAGEREF _Toc138059163 \h </w:instrText>
        </w:r>
        <w:r>
          <w:rPr>
            <w:webHidden/>
          </w:rPr>
        </w:r>
        <w:r>
          <w:rPr>
            <w:webHidden/>
          </w:rPr>
          <w:fldChar w:fldCharType="separate"/>
        </w:r>
        <w:r>
          <w:rPr>
            <w:webHidden/>
          </w:rPr>
          <w:t>25</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64" w:history="1">
        <w:r w:rsidRPr="001028BF">
          <w:rPr>
            <w:rStyle w:val="a3"/>
            <w:noProof/>
          </w:rPr>
          <w:t>Российская газета, 19.06.2023, Тренеры чемпионов получат дополнительную пенсию</w:t>
        </w:r>
        <w:r>
          <w:rPr>
            <w:noProof/>
            <w:webHidden/>
          </w:rPr>
          <w:tab/>
        </w:r>
        <w:r>
          <w:rPr>
            <w:noProof/>
            <w:webHidden/>
          </w:rPr>
          <w:fldChar w:fldCharType="begin"/>
        </w:r>
        <w:r>
          <w:rPr>
            <w:noProof/>
            <w:webHidden/>
          </w:rPr>
          <w:instrText xml:space="preserve"> PAGEREF _Toc138059164 \h </w:instrText>
        </w:r>
        <w:r>
          <w:rPr>
            <w:noProof/>
            <w:webHidden/>
          </w:rPr>
        </w:r>
        <w:r>
          <w:rPr>
            <w:noProof/>
            <w:webHidden/>
          </w:rPr>
          <w:fldChar w:fldCharType="separate"/>
        </w:r>
        <w:r>
          <w:rPr>
            <w:noProof/>
            <w:webHidden/>
          </w:rPr>
          <w:t>26</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65" w:history="1">
        <w:r w:rsidRPr="001028BF">
          <w:rPr>
            <w:rStyle w:val="a3"/>
          </w:rPr>
          <w:t>Тренеры, воспитавшие олимпийских чемпионов, получат серьезную прибавку к пенсии: до 250 процентов от размера социальной пенсии. Соответствующий закон публикует сегодня «РГ».</w:t>
        </w:r>
        <w:r>
          <w:rPr>
            <w:webHidden/>
          </w:rPr>
          <w:tab/>
        </w:r>
        <w:r>
          <w:rPr>
            <w:webHidden/>
          </w:rPr>
          <w:fldChar w:fldCharType="begin"/>
        </w:r>
        <w:r>
          <w:rPr>
            <w:webHidden/>
          </w:rPr>
          <w:instrText xml:space="preserve"> PAGEREF _Toc138059165 \h </w:instrText>
        </w:r>
        <w:r>
          <w:rPr>
            <w:webHidden/>
          </w:rPr>
        </w:r>
        <w:r>
          <w:rPr>
            <w:webHidden/>
          </w:rPr>
          <w:fldChar w:fldCharType="separate"/>
        </w:r>
        <w:r>
          <w:rPr>
            <w:webHidden/>
          </w:rPr>
          <w:t>26</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66" w:history="1">
        <w:r w:rsidRPr="001028BF">
          <w:rPr>
            <w:rStyle w:val="a3"/>
            <w:noProof/>
          </w:rPr>
          <w:t>Вечерняя Москва, 16.06.2023, «Нестандартный» возраст: кто и как может получить пенсию досрочно</w:t>
        </w:r>
        <w:r>
          <w:rPr>
            <w:noProof/>
            <w:webHidden/>
          </w:rPr>
          <w:tab/>
        </w:r>
        <w:r>
          <w:rPr>
            <w:noProof/>
            <w:webHidden/>
          </w:rPr>
          <w:fldChar w:fldCharType="begin"/>
        </w:r>
        <w:r>
          <w:rPr>
            <w:noProof/>
            <w:webHidden/>
          </w:rPr>
          <w:instrText xml:space="preserve"> PAGEREF _Toc138059166 \h </w:instrText>
        </w:r>
        <w:r>
          <w:rPr>
            <w:noProof/>
            <w:webHidden/>
          </w:rPr>
        </w:r>
        <w:r>
          <w:rPr>
            <w:noProof/>
            <w:webHidden/>
          </w:rPr>
          <w:fldChar w:fldCharType="separate"/>
        </w:r>
        <w:r>
          <w:rPr>
            <w:noProof/>
            <w:webHidden/>
          </w:rPr>
          <w:t>26</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67" w:history="1">
        <w:r w:rsidRPr="001028BF">
          <w:rPr>
            <w:rStyle w:val="a3"/>
          </w:rPr>
          <w:t>В 2023-2024 годы стандартный возраст выхода на пенсию в России составит 63 года для мужчин и 58 - для женщин. Однако в некоторых случаях граждане имеют право на досрочное получение выплат. В каких ситуациях это возможно, «Вечерней Москве» рассказала профессор кафедры государственных и муниципальных финансов РЭУ имени Г. В. Плеханова Юлия Финогенова.</w:t>
        </w:r>
        <w:r>
          <w:rPr>
            <w:webHidden/>
          </w:rPr>
          <w:tab/>
        </w:r>
        <w:r>
          <w:rPr>
            <w:webHidden/>
          </w:rPr>
          <w:fldChar w:fldCharType="begin"/>
        </w:r>
        <w:r>
          <w:rPr>
            <w:webHidden/>
          </w:rPr>
          <w:instrText xml:space="preserve"> PAGEREF _Toc138059167 \h </w:instrText>
        </w:r>
        <w:r>
          <w:rPr>
            <w:webHidden/>
          </w:rPr>
        </w:r>
        <w:r>
          <w:rPr>
            <w:webHidden/>
          </w:rPr>
          <w:fldChar w:fldCharType="separate"/>
        </w:r>
        <w:r>
          <w:rPr>
            <w:webHidden/>
          </w:rPr>
          <w:t>26</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68" w:history="1">
        <w:r w:rsidRPr="001028BF">
          <w:rPr>
            <w:rStyle w:val="a3"/>
            <w:noProof/>
          </w:rPr>
          <w:t>PRIMPRESS, 16.06.2023, Указ подписан. Пенсионеров ждет единовременная выплата 5000 рублей в июле</w:t>
        </w:r>
        <w:r>
          <w:rPr>
            <w:noProof/>
            <w:webHidden/>
          </w:rPr>
          <w:tab/>
        </w:r>
        <w:r>
          <w:rPr>
            <w:noProof/>
            <w:webHidden/>
          </w:rPr>
          <w:fldChar w:fldCharType="begin"/>
        </w:r>
        <w:r>
          <w:rPr>
            <w:noProof/>
            <w:webHidden/>
          </w:rPr>
          <w:instrText xml:space="preserve"> PAGEREF _Toc138059168 \h </w:instrText>
        </w:r>
        <w:r>
          <w:rPr>
            <w:noProof/>
            <w:webHidden/>
          </w:rPr>
        </w:r>
        <w:r>
          <w:rPr>
            <w:noProof/>
            <w:webHidden/>
          </w:rPr>
          <w:fldChar w:fldCharType="separate"/>
        </w:r>
        <w:r>
          <w:rPr>
            <w:noProof/>
            <w:webHidden/>
          </w:rPr>
          <w:t>28</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69" w:history="1">
        <w:r w:rsidRPr="001028BF">
          <w:rPr>
            <w:rStyle w:val="a3"/>
          </w:rPr>
          <w:t>Пенсионерам рассказали о новой денежной выплате, которую будут выдавать всего один раз. Ее размер составит пять тысяч рублей на региональном уровне. А получить такую помощь смогут только те, кто отличился своей общественной позицией.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_Toc138059169 \h </w:instrText>
        </w:r>
        <w:r>
          <w:rPr>
            <w:webHidden/>
          </w:rPr>
        </w:r>
        <w:r>
          <w:rPr>
            <w:webHidden/>
          </w:rPr>
          <w:fldChar w:fldCharType="separate"/>
        </w:r>
        <w:r>
          <w:rPr>
            <w:webHidden/>
          </w:rPr>
          <w:t>28</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70" w:history="1">
        <w:r w:rsidRPr="001028BF">
          <w:rPr>
            <w:rStyle w:val="a3"/>
            <w:noProof/>
          </w:rPr>
          <w:t>PRIMPRESS, 16.06.2023, Людей услышали. Эту сумму зачислят абсолютно всем пенсионерам уже с 16 июня</w:t>
        </w:r>
        <w:r>
          <w:rPr>
            <w:noProof/>
            <w:webHidden/>
          </w:rPr>
          <w:tab/>
        </w:r>
        <w:r>
          <w:rPr>
            <w:noProof/>
            <w:webHidden/>
          </w:rPr>
          <w:fldChar w:fldCharType="begin"/>
        </w:r>
        <w:r>
          <w:rPr>
            <w:noProof/>
            <w:webHidden/>
          </w:rPr>
          <w:instrText xml:space="preserve"> PAGEREF _Toc138059170 \h </w:instrText>
        </w:r>
        <w:r>
          <w:rPr>
            <w:noProof/>
            <w:webHidden/>
          </w:rPr>
        </w:r>
        <w:r>
          <w:rPr>
            <w:noProof/>
            <w:webHidden/>
          </w:rPr>
          <w:fldChar w:fldCharType="separate"/>
        </w:r>
        <w:r>
          <w:rPr>
            <w:noProof/>
            <w:webHidden/>
          </w:rPr>
          <w:t>29</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71" w:history="1">
        <w:r w:rsidRPr="001028BF">
          <w:rPr>
            <w:rStyle w:val="a3"/>
          </w:rPr>
          <w:t>Российским пенсионерам рассказали о денежной сумме, которая начнет поступать многим уже с 16 июня. Размер таких средств будет фиксированным для всех пожилых. А получить их смогут даже те, кому изначально было назначено меньше.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_Toc138059171 \h </w:instrText>
        </w:r>
        <w:r>
          <w:rPr>
            <w:webHidden/>
          </w:rPr>
        </w:r>
        <w:r>
          <w:rPr>
            <w:webHidden/>
          </w:rPr>
          <w:fldChar w:fldCharType="separate"/>
        </w:r>
        <w:r>
          <w:rPr>
            <w:webHidden/>
          </w:rPr>
          <w:t>29</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72" w:history="1">
        <w:r w:rsidRPr="001028BF">
          <w:rPr>
            <w:rStyle w:val="a3"/>
            <w:noProof/>
          </w:rPr>
          <w:t>PRIMPRESS, 16.06.2023, Указ подписан. Пенсионеров, у которых есть стаж 25 лет, ждет большой сюрприз с 17 июня</w:t>
        </w:r>
        <w:r>
          <w:rPr>
            <w:noProof/>
            <w:webHidden/>
          </w:rPr>
          <w:tab/>
        </w:r>
        <w:r>
          <w:rPr>
            <w:noProof/>
            <w:webHidden/>
          </w:rPr>
          <w:fldChar w:fldCharType="begin"/>
        </w:r>
        <w:r>
          <w:rPr>
            <w:noProof/>
            <w:webHidden/>
          </w:rPr>
          <w:instrText xml:space="preserve"> PAGEREF _Toc138059172 \h </w:instrText>
        </w:r>
        <w:r>
          <w:rPr>
            <w:noProof/>
            <w:webHidden/>
          </w:rPr>
        </w:r>
        <w:r>
          <w:rPr>
            <w:noProof/>
            <w:webHidden/>
          </w:rPr>
          <w:fldChar w:fldCharType="separate"/>
        </w:r>
        <w:r>
          <w:rPr>
            <w:noProof/>
            <w:webHidden/>
          </w:rPr>
          <w:t>29</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73" w:history="1">
        <w:r w:rsidRPr="001028BF">
          <w:rPr>
            <w:rStyle w:val="a3"/>
          </w:rPr>
          <w:t>Российским пенсионерам, у которых есть в распоряжении стаж 25 лет и больше, рассказали о новом сюрпризе. Для пожилых граждан с таким стажем принято новое приятное решение. В итоге люди смогут получать значительно больше.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_Toc138059173 \h </w:instrText>
        </w:r>
        <w:r>
          <w:rPr>
            <w:webHidden/>
          </w:rPr>
        </w:r>
        <w:r>
          <w:rPr>
            <w:webHidden/>
          </w:rPr>
          <w:fldChar w:fldCharType="separate"/>
        </w:r>
        <w:r>
          <w:rPr>
            <w:webHidden/>
          </w:rPr>
          <w:t>29</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74" w:history="1">
        <w:r w:rsidRPr="001028BF">
          <w:rPr>
            <w:rStyle w:val="a3"/>
            <w:noProof/>
          </w:rPr>
          <w:t>9111.ru, 16.06.2023, Оксана СВИРИДОВА, Пенсионная система в России 2023: «Важность адекватных выплат для благополучия пенсионеров»</w:t>
        </w:r>
        <w:r>
          <w:rPr>
            <w:noProof/>
            <w:webHidden/>
          </w:rPr>
          <w:tab/>
        </w:r>
        <w:r>
          <w:rPr>
            <w:noProof/>
            <w:webHidden/>
          </w:rPr>
          <w:fldChar w:fldCharType="begin"/>
        </w:r>
        <w:r>
          <w:rPr>
            <w:noProof/>
            <w:webHidden/>
          </w:rPr>
          <w:instrText xml:space="preserve"> PAGEREF _Toc138059174 \h </w:instrText>
        </w:r>
        <w:r>
          <w:rPr>
            <w:noProof/>
            <w:webHidden/>
          </w:rPr>
        </w:r>
        <w:r>
          <w:rPr>
            <w:noProof/>
            <w:webHidden/>
          </w:rPr>
          <w:fldChar w:fldCharType="separate"/>
        </w:r>
        <w:r>
          <w:rPr>
            <w:noProof/>
            <w:webHidden/>
          </w:rPr>
          <w:t>30</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75" w:history="1">
        <w:r w:rsidRPr="001028BF">
          <w:rPr>
            <w:rStyle w:val="a3"/>
          </w:rPr>
          <w:t>Пенсионная система является важным аспектом социальной политики в России. Однако существует острая необходимость в улучшении выплат пенсионерам для обеспечения их достойного уровня жизни.</w:t>
        </w:r>
        <w:r>
          <w:rPr>
            <w:webHidden/>
          </w:rPr>
          <w:tab/>
        </w:r>
        <w:r>
          <w:rPr>
            <w:webHidden/>
          </w:rPr>
          <w:fldChar w:fldCharType="begin"/>
        </w:r>
        <w:r>
          <w:rPr>
            <w:webHidden/>
          </w:rPr>
          <w:instrText xml:space="preserve"> PAGEREF _Toc138059175 \h </w:instrText>
        </w:r>
        <w:r>
          <w:rPr>
            <w:webHidden/>
          </w:rPr>
        </w:r>
        <w:r>
          <w:rPr>
            <w:webHidden/>
          </w:rPr>
          <w:fldChar w:fldCharType="separate"/>
        </w:r>
        <w:r>
          <w:rPr>
            <w:webHidden/>
          </w:rPr>
          <w:t>30</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76" w:history="1">
        <w:r w:rsidRPr="001028BF">
          <w:rPr>
            <w:rStyle w:val="a3"/>
            <w:noProof/>
          </w:rPr>
          <w:t>Коммерсантъ, 16.06.2023, Венера ПЕТРОВА, Линейная независимость</w:t>
        </w:r>
        <w:r>
          <w:rPr>
            <w:noProof/>
            <w:webHidden/>
          </w:rPr>
          <w:tab/>
        </w:r>
        <w:r>
          <w:rPr>
            <w:noProof/>
            <w:webHidden/>
          </w:rPr>
          <w:fldChar w:fldCharType="begin"/>
        </w:r>
        <w:r>
          <w:rPr>
            <w:noProof/>
            <w:webHidden/>
          </w:rPr>
          <w:instrText xml:space="preserve"> PAGEREF _Toc138059176 \h </w:instrText>
        </w:r>
        <w:r>
          <w:rPr>
            <w:noProof/>
            <w:webHidden/>
          </w:rPr>
        </w:r>
        <w:r>
          <w:rPr>
            <w:noProof/>
            <w:webHidden/>
          </w:rPr>
          <w:fldChar w:fldCharType="separate"/>
        </w:r>
        <w:r>
          <w:rPr>
            <w:noProof/>
            <w:webHidden/>
          </w:rPr>
          <w:t>31</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77" w:history="1">
        <w:r w:rsidRPr="001028BF">
          <w:rPr>
            <w:rStyle w:val="a3"/>
          </w:rPr>
          <w:t>По данным исследований кадрового портала SuperJob, гендерное распределение в линейных позициях на рынке труда РФ постепенно смещается в пользу женщин — в некоторых случаях это стало следствием пандемии и специальной военной операции. В то же время сохраняется неравенство в размере заработной платы у мужчин и женщин, одной из причин которого являются социальные установки в обществе. Кроме того, женщины реже мужчин борются с несправедливостью в трудовых отношениях.</w:t>
        </w:r>
        <w:r>
          <w:rPr>
            <w:webHidden/>
          </w:rPr>
          <w:tab/>
        </w:r>
        <w:r>
          <w:rPr>
            <w:webHidden/>
          </w:rPr>
          <w:fldChar w:fldCharType="begin"/>
        </w:r>
        <w:r>
          <w:rPr>
            <w:webHidden/>
          </w:rPr>
          <w:instrText xml:space="preserve"> PAGEREF _Toc138059177 \h </w:instrText>
        </w:r>
        <w:r>
          <w:rPr>
            <w:webHidden/>
          </w:rPr>
        </w:r>
        <w:r>
          <w:rPr>
            <w:webHidden/>
          </w:rPr>
          <w:fldChar w:fldCharType="separate"/>
        </w:r>
        <w:r>
          <w:rPr>
            <w:webHidden/>
          </w:rPr>
          <w:t>31</w:t>
        </w:r>
        <w:r>
          <w:rPr>
            <w:webHidden/>
          </w:rPr>
          <w:fldChar w:fldCharType="end"/>
        </w:r>
      </w:hyperlink>
    </w:p>
    <w:p w:rsidR="00875C5C" w:rsidRDefault="00875C5C">
      <w:pPr>
        <w:pStyle w:val="12"/>
        <w:tabs>
          <w:tab w:val="right" w:leader="dot" w:pos="9061"/>
        </w:tabs>
        <w:rPr>
          <w:rFonts w:asciiTheme="minorHAnsi" w:eastAsiaTheme="minorEastAsia" w:hAnsiTheme="minorHAnsi" w:cstheme="minorBidi"/>
          <w:b w:val="0"/>
          <w:noProof/>
          <w:sz w:val="22"/>
          <w:szCs w:val="22"/>
        </w:rPr>
      </w:pPr>
      <w:hyperlink w:anchor="_Toc138059178" w:history="1">
        <w:r w:rsidRPr="001028BF">
          <w:rPr>
            <w:rStyle w:val="a3"/>
            <w:noProof/>
          </w:rPr>
          <w:t>НОВОСТИ МАКРОЭКОНОМИКИ</w:t>
        </w:r>
        <w:r>
          <w:rPr>
            <w:noProof/>
            <w:webHidden/>
          </w:rPr>
          <w:tab/>
        </w:r>
        <w:r>
          <w:rPr>
            <w:noProof/>
            <w:webHidden/>
          </w:rPr>
          <w:fldChar w:fldCharType="begin"/>
        </w:r>
        <w:r>
          <w:rPr>
            <w:noProof/>
            <w:webHidden/>
          </w:rPr>
          <w:instrText xml:space="preserve"> PAGEREF _Toc138059178 \h </w:instrText>
        </w:r>
        <w:r>
          <w:rPr>
            <w:noProof/>
            <w:webHidden/>
          </w:rPr>
        </w:r>
        <w:r>
          <w:rPr>
            <w:noProof/>
            <w:webHidden/>
          </w:rPr>
          <w:fldChar w:fldCharType="separate"/>
        </w:r>
        <w:r>
          <w:rPr>
            <w:noProof/>
            <w:webHidden/>
          </w:rPr>
          <w:t>37</w:t>
        </w:r>
        <w:r>
          <w:rPr>
            <w:noProof/>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79" w:history="1">
        <w:r w:rsidRPr="001028BF">
          <w:rPr>
            <w:rStyle w:val="a3"/>
            <w:noProof/>
          </w:rPr>
          <w:t>ТАСС, 16.06.2023, Путин призвал сохранять тенденцию на снижение уровня бедности в России</w:t>
        </w:r>
        <w:r>
          <w:rPr>
            <w:noProof/>
            <w:webHidden/>
          </w:rPr>
          <w:tab/>
        </w:r>
        <w:r>
          <w:rPr>
            <w:noProof/>
            <w:webHidden/>
          </w:rPr>
          <w:fldChar w:fldCharType="begin"/>
        </w:r>
        <w:r>
          <w:rPr>
            <w:noProof/>
            <w:webHidden/>
          </w:rPr>
          <w:instrText xml:space="preserve"> PAGEREF _Toc138059179 \h </w:instrText>
        </w:r>
        <w:r>
          <w:rPr>
            <w:noProof/>
            <w:webHidden/>
          </w:rPr>
        </w:r>
        <w:r>
          <w:rPr>
            <w:noProof/>
            <w:webHidden/>
          </w:rPr>
          <w:fldChar w:fldCharType="separate"/>
        </w:r>
        <w:r>
          <w:rPr>
            <w:noProof/>
            <w:webHidden/>
          </w:rPr>
          <w:t>37</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80" w:history="1">
        <w:r w:rsidRPr="001028BF">
          <w:rPr>
            <w:rStyle w:val="a3"/>
          </w:rPr>
          <w:t>Уровень бедности в России сокращается, данную тенденцию необходимо будет поддержать и сохранить, заявил президент РФ Владимир Путин, выступая на Петербургском международном экономическом форуме (ПМЭФ).</w:t>
        </w:r>
        <w:r>
          <w:rPr>
            <w:webHidden/>
          </w:rPr>
          <w:tab/>
        </w:r>
        <w:r>
          <w:rPr>
            <w:webHidden/>
          </w:rPr>
          <w:fldChar w:fldCharType="begin"/>
        </w:r>
        <w:r>
          <w:rPr>
            <w:webHidden/>
          </w:rPr>
          <w:instrText xml:space="preserve"> PAGEREF _Toc138059180 \h </w:instrText>
        </w:r>
        <w:r>
          <w:rPr>
            <w:webHidden/>
          </w:rPr>
        </w:r>
        <w:r>
          <w:rPr>
            <w:webHidden/>
          </w:rPr>
          <w:fldChar w:fldCharType="separate"/>
        </w:r>
        <w:r>
          <w:rPr>
            <w:webHidden/>
          </w:rPr>
          <w:t>37</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81" w:history="1">
        <w:r w:rsidRPr="001028BF">
          <w:rPr>
            <w:rStyle w:val="a3"/>
            <w:noProof/>
          </w:rPr>
          <w:t>РИА Новости, 16.06.2023, Облигации, дающие право на долю выручки компании, появятся в России - Путин</w:t>
        </w:r>
        <w:r>
          <w:rPr>
            <w:noProof/>
            <w:webHidden/>
          </w:rPr>
          <w:tab/>
        </w:r>
        <w:r>
          <w:rPr>
            <w:noProof/>
            <w:webHidden/>
          </w:rPr>
          <w:fldChar w:fldCharType="begin"/>
        </w:r>
        <w:r>
          <w:rPr>
            <w:noProof/>
            <w:webHidden/>
          </w:rPr>
          <w:instrText xml:space="preserve"> PAGEREF _Toc138059181 \h </w:instrText>
        </w:r>
        <w:r>
          <w:rPr>
            <w:noProof/>
            <w:webHidden/>
          </w:rPr>
        </w:r>
        <w:r>
          <w:rPr>
            <w:noProof/>
            <w:webHidden/>
          </w:rPr>
          <w:fldChar w:fldCharType="separate"/>
        </w:r>
        <w:r>
          <w:rPr>
            <w:noProof/>
            <w:webHidden/>
          </w:rPr>
          <w:t>37</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82" w:history="1">
        <w:r w:rsidRPr="001028BF">
          <w:rPr>
            <w:rStyle w:val="a3"/>
          </w:rPr>
          <w:t>Облигации, которые дают инвестору право получать долю выручки компании, появятся в РФ, заявил президент России Владимир Путин, выступая на пленарном заседании Петербургского международного экономического форума (ПМЭФ).</w:t>
        </w:r>
        <w:r>
          <w:rPr>
            <w:webHidden/>
          </w:rPr>
          <w:tab/>
        </w:r>
        <w:r>
          <w:rPr>
            <w:webHidden/>
          </w:rPr>
          <w:fldChar w:fldCharType="begin"/>
        </w:r>
        <w:r>
          <w:rPr>
            <w:webHidden/>
          </w:rPr>
          <w:instrText xml:space="preserve"> PAGEREF _Toc138059182 \h </w:instrText>
        </w:r>
        <w:r>
          <w:rPr>
            <w:webHidden/>
          </w:rPr>
        </w:r>
        <w:r>
          <w:rPr>
            <w:webHidden/>
          </w:rPr>
          <w:fldChar w:fldCharType="separate"/>
        </w:r>
        <w:r>
          <w:rPr>
            <w:webHidden/>
          </w:rPr>
          <w:t>37</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83" w:history="1">
        <w:r w:rsidRPr="001028BF">
          <w:rPr>
            <w:rStyle w:val="a3"/>
            <w:noProof/>
          </w:rPr>
          <w:t>ТАСС, 16.06.2023, Часть активов от продажи иностранными компаниями должна идти на фондовый рынок РФ - Путин</w:t>
        </w:r>
        <w:r>
          <w:rPr>
            <w:noProof/>
            <w:webHidden/>
          </w:rPr>
          <w:tab/>
        </w:r>
        <w:r>
          <w:rPr>
            <w:noProof/>
            <w:webHidden/>
          </w:rPr>
          <w:fldChar w:fldCharType="begin"/>
        </w:r>
        <w:r>
          <w:rPr>
            <w:noProof/>
            <w:webHidden/>
          </w:rPr>
          <w:instrText xml:space="preserve"> PAGEREF _Toc138059183 \h </w:instrText>
        </w:r>
        <w:r>
          <w:rPr>
            <w:noProof/>
            <w:webHidden/>
          </w:rPr>
        </w:r>
        <w:r>
          <w:rPr>
            <w:noProof/>
            <w:webHidden/>
          </w:rPr>
          <w:fldChar w:fldCharType="separate"/>
        </w:r>
        <w:r>
          <w:rPr>
            <w:noProof/>
            <w:webHidden/>
          </w:rPr>
          <w:t>38</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84" w:history="1">
        <w:r w:rsidRPr="001028BF">
          <w:rPr>
            <w:rStyle w:val="a3"/>
          </w:rPr>
          <w:t>Часть активов, которые продают иностранные компании в России, должна поступать на российский фондовый рынок для его насыщения. Об этом заявил президент РФ Владимир Путин в ходе своего выступления на пленарном заседании Петербургского международного экономического форума.</w:t>
        </w:r>
        <w:r>
          <w:rPr>
            <w:webHidden/>
          </w:rPr>
          <w:tab/>
        </w:r>
        <w:r>
          <w:rPr>
            <w:webHidden/>
          </w:rPr>
          <w:fldChar w:fldCharType="begin"/>
        </w:r>
        <w:r>
          <w:rPr>
            <w:webHidden/>
          </w:rPr>
          <w:instrText xml:space="preserve"> PAGEREF _Toc138059184 \h </w:instrText>
        </w:r>
        <w:r>
          <w:rPr>
            <w:webHidden/>
          </w:rPr>
        </w:r>
        <w:r>
          <w:rPr>
            <w:webHidden/>
          </w:rPr>
          <w:fldChar w:fldCharType="separate"/>
        </w:r>
        <w:r>
          <w:rPr>
            <w:webHidden/>
          </w:rPr>
          <w:t>38</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85" w:history="1">
        <w:r w:rsidRPr="001028BF">
          <w:rPr>
            <w:rStyle w:val="a3"/>
            <w:noProof/>
          </w:rPr>
          <w:t>РИА Новости, 16.06.2023, Путин: государственные финансы РФ в целом сегодня сбалансированы</w:t>
        </w:r>
        <w:r>
          <w:rPr>
            <w:noProof/>
            <w:webHidden/>
          </w:rPr>
          <w:tab/>
        </w:r>
        <w:r>
          <w:rPr>
            <w:noProof/>
            <w:webHidden/>
          </w:rPr>
          <w:fldChar w:fldCharType="begin"/>
        </w:r>
        <w:r>
          <w:rPr>
            <w:noProof/>
            <w:webHidden/>
          </w:rPr>
          <w:instrText xml:space="preserve"> PAGEREF _Toc138059185 \h </w:instrText>
        </w:r>
        <w:r>
          <w:rPr>
            <w:noProof/>
            <w:webHidden/>
          </w:rPr>
        </w:r>
        <w:r>
          <w:rPr>
            <w:noProof/>
            <w:webHidden/>
          </w:rPr>
          <w:fldChar w:fldCharType="separate"/>
        </w:r>
        <w:r>
          <w:rPr>
            <w:noProof/>
            <w:webHidden/>
          </w:rPr>
          <w:t>38</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86" w:history="1">
        <w:r w:rsidRPr="001028BF">
          <w:rPr>
            <w:rStyle w:val="a3"/>
          </w:rPr>
          <w:t>Государственные финансы РФ на сегодняшний день в целом являются сбалансированными, заявил президент РФ Владимир Путин, выступая на пленарной сессии Петербургского международного экономического форума (ПМЭФ).</w:t>
        </w:r>
        <w:r>
          <w:rPr>
            <w:webHidden/>
          </w:rPr>
          <w:tab/>
        </w:r>
        <w:r>
          <w:rPr>
            <w:webHidden/>
          </w:rPr>
          <w:fldChar w:fldCharType="begin"/>
        </w:r>
        <w:r>
          <w:rPr>
            <w:webHidden/>
          </w:rPr>
          <w:instrText xml:space="preserve"> PAGEREF _Toc138059186 \h </w:instrText>
        </w:r>
        <w:r>
          <w:rPr>
            <w:webHidden/>
          </w:rPr>
        </w:r>
        <w:r>
          <w:rPr>
            <w:webHidden/>
          </w:rPr>
          <w:fldChar w:fldCharType="separate"/>
        </w:r>
        <w:r>
          <w:rPr>
            <w:webHidden/>
          </w:rPr>
          <w:t>38</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87" w:history="1">
        <w:r w:rsidRPr="001028BF">
          <w:rPr>
            <w:rStyle w:val="a3"/>
            <w:noProof/>
          </w:rPr>
          <w:t>РИА Новости, 16.06.2023, Капитальная база отечественных банков прошла испытание на прочность - Путин</w:t>
        </w:r>
        <w:r>
          <w:rPr>
            <w:noProof/>
            <w:webHidden/>
          </w:rPr>
          <w:tab/>
        </w:r>
        <w:r>
          <w:rPr>
            <w:noProof/>
            <w:webHidden/>
          </w:rPr>
          <w:fldChar w:fldCharType="begin"/>
        </w:r>
        <w:r>
          <w:rPr>
            <w:noProof/>
            <w:webHidden/>
          </w:rPr>
          <w:instrText xml:space="preserve"> PAGEREF _Toc138059187 \h </w:instrText>
        </w:r>
        <w:r>
          <w:rPr>
            <w:noProof/>
            <w:webHidden/>
          </w:rPr>
        </w:r>
        <w:r>
          <w:rPr>
            <w:noProof/>
            <w:webHidden/>
          </w:rPr>
          <w:fldChar w:fldCharType="separate"/>
        </w:r>
        <w:r>
          <w:rPr>
            <w:noProof/>
            <w:webHidden/>
          </w:rPr>
          <w:t>39</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88" w:history="1">
        <w:r w:rsidRPr="001028BF">
          <w:rPr>
            <w:rStyle w:val="a3"/>
          </w:rPr>
          <w:t>Капитальная база отечественных банков прошла испытание на прочность, заявил президент России Владимир Путин на Петербургском международном экономическом форуме.</w:t>
        </w:r>
        <w:r>
          <w:rPr>
            <w:webHidden/>
          </w:rPr>
          <w:tab/>
        </w:r>
        <w:r>
          <w:rPr>
            <w:webHidden/>
          </w:rPr>
          <w:fldChar w:fldCharType="begin"/>
        </w:r>
        <w:r>
          <w:rPr>
            <w:webHidden/>
          </w:rPr>
          <w:instrText xml:space="preserve"> PAGEREF _Toc138059188 \h </w:instrText>
        </w:r>
        <w:r>
          <w:rPr>
            <w:webHidden/>
          </w:rPr>
        </w:r>
        <w:r>
          <w:rPr>
            <w:webHidden/>
          </w:rPr>
          <w:fldChar w:fldCharType="separate"/>
        </w:r>
        <w:r>
          <w:rPr>
            <w:webHidden/>
          </w:rPr>
          <w:t>39</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89" w:history="1">
        <w:r w:rsidRPr="001028BF">
          <w:rPr>
            <w:rStyle w:val="a3"/>
            <w:noProof/>
          </w:rPr>
          <w:t>РИА Новости, 16.06.2023, Инструменты поддержки внешнеэкономической деятельности РФ продлят до 2030 г - Путин</w:t>
        </w:r>
        <w:r>
          <w:rPr>
            <w:noProof/>
            <w:webHidden/>
          </w:rPr>
          <w:tab/>
        </w:r>
        <w:r>
          <w:rPr>
            <w:noProof/>
            <w:webHidden/>
          </w:rPr>
          <w:fldChar w:fldCharType="begin"/>
        </w:r>
        <w:r>
          <w:rPr>
            <w:noProof/>
            <w:webHidden/>
          </w:rPr>
          <w:instrText xml:space="preserve"> PAGEREF _Toc138059189 \h </w:instrText>
        </w:r>
        <w:r>
          <w:rPr>
            <w:noProof/>
            <w:webHidden/>
          </w:rPr>
        </w:r>
        <w:r>
          <w:rPr>
            <w:noProof/>
            <w:webHidden/>
          </w:rPr>
          <w:fldChar w:fldCharType="separate"/>
        </w:r>
        <w:r>
          <w:rPr>
            <w:noProof/>
            <w:webHidden/>
          </w:rPr>
          <w:t>39</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90" w:history="1">
        <w:r w:rsidRPr="001028BF">
          <w:rPr>
            <w:rStyle w:val="a3"/>
          </w:rPr>
          <w:t>Инструменты поддержки внешнеэкономической деятельности РФ продлят до 2030 года, заявил президент России Владимир Путин, выступая на пленарном заседании ПМЭФ.</w:t>
        </w:r>
        <w:r>
          <w:rPr>
            <w:webHidden/>
          </w:rPr>
          <w:tab/>
        </w:r>
        <w:r>
          <w:rPr>
            <w:webHidden/>
          </w:rPr>
          <w:fldChar w:fldCharType="begin"/>
        </w:r>
        <w:r>
          <w:rPr>
            <w:webHidden/>
          </w:rPr>
          <w:instrText xml:space="preserve"> PAGEREF _Toc138059190 \h </w:instrText>
        </w:r>
        <w:r>
          <w:rPr>
            <w:webHidden/>
          </w:rPr>
        </w:r>
        <w:r>
          <w:rPr>
            <w:webHidden/>
          </w:rPr>
          <w:fldChar w:fldCharType="separate"/>
        </w:r>
        <w:r>
          <w:rPr>
            <w:webHidden/>
          </w:rPr>
          <w:t>39</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91" w:history="1">
        <w:r w:rsidRPr="001028BF">
          <w:rPr>
            <w:rStyle w:val="a3"/>
            <w:noProof/>
          </w:rPr>
          <w:t>РИА Новости, 16.06.2023, Путин поручил расширить вложения средств в крупные инфраструктурные проекты</w:t>
        </w:r>
        <w:r>
          <w:rPr>
            <w:noProof/>
            <w:webHidden/>
          </w:rPr>
          <w:tab/>
        </w:r>
        <w:r>
          <w:rPr>
            <w:noProof/>
            <w:webHidden/>
          </w:rPr>
          <w:fldChar w:fldCharType="begin"/>
        </w:r>
        <w:r>
          <w:rPr>
            <w:noProof/>
            <w:webHidden/>
          </w:rPr>
          <w:instrText xml:space="preserve"> PAGEREF _Toc138059191 \h </w:instrText>
        </w:r>
        <w:r>
          <w:rPr>
            <w:noProof/>
            <w:webHidden/>
          </w:rPr>
        </w:r>
        <w:r>
          <w:rPr>
            <w:noProof/>
            <w:webHidden/>
          </w:rPr>
          <w:fldChar w:fldCharType="separate"/>
        </w:r>
        <w:r>
          <w:rPr>
            <w:noProof/>
            <w:webHidden/>
          </w:rPr>
          <w:t>39</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92" w:history="1">
        <w:r w:rsidRPr="001028BF">
          <w:rPr>
            <w:rStyle w:val="a3"/>
          </w:rPr>
          <w:t>Президент России Владимир Путин на ПМЭФ поручил кабмину и ЦБ представить предложения по расширению вложения средств в крупные инфраструктурные проекты.</w:t>
        </w:r>
        <w:r>
          <w:rPr>
            <w:webHidden/>
          </w:rPr>
          <w:tab/>
        </w:r>
        <w:r>
          <w:rPr>
            <w:webHidden/>
          </w:rPr>
          <w:fldChar w:fldCharType="begin"/>
        </w:r>
        <w:r>
          <w:rPr>
            <w:webHidden/>
          </w:rPr>
          <w:instrText xml:space="preserve"> PAGEREF _Toc138059192 \h </w:instrText>
        </w:r>
        <w:r>
          <w:rPr>
            <w:webHidden/>
          </w:rPr>
        </w:r>
        <w:r>
          <w:rPr>
            <w:webHidden/>
          </w:rPr>
          <w:fldChar w:fldCharType="separate"/>
        </w:r>
        <w:r>
          <w:rPr>
            <w:webHidden/>
          </w:rPr>
          <w:t>39</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93" w:history="1">
        <w:r w:rsidRPr="001028BF">
          <w:rPr>
            <w:rStyle w:val="a3"/>
            <w:noProof/>
          </w:rPr>
          <w:t>РИА Новости, 16.06.2023, Из-за черты бедности в РФ в прошлом году вышли 1,7 млн человек - Путин</w:t>
        </w:r>
        <w:r>
          <w:rPr>
            <w:noProof/>
            <w:webHidden/>
          </w:rPr>
          <w:tab/>
        </w:r>
        <w:r>
          <w:rPr>
            <w:noProof/>
            <w:webHidden/>
          </w:rPr>
          <w:fldChar w:fldCharType="begin"/>
        </w:r>
        <w:r>
          <w:rPr>
            <w:noProof/>
            <w:webHidden/>
          </w:rPr>
          <w:instrText xml:space="preserve"> PAGEREF _Toc138059193 \h </w:instrText>
        </w:r>
        <w:r>
          <w:rPr>
            <w:noProof/>
            <w:webHidden/>
          </w:rPr>
        </w:r>
        <w:r>
          <w:rPr>
            <w:noProof/>
            <w:webHidden/>
          </w:rPr>
          <w:fldChar w:fldCharType="separate"/>
        </w:r>
        <w:r>
          <w:rPr>
            <w:noProof/>
            <w:webHidden/>
          </w:rPr>
          <w:t>40</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94" w:history="1">
        <w:r w:rsidRPr="001028BF">
          <w:rPr>
            <w:rStyle w:val="a3"/>
          </w:rPr>
          <w:t>Из-за черты бедности в РФ в прошлом году вышли 1,7 миллиона человек, заявил президент РФ Владимир Путин, выступая на пленарной сессии Петербургского международного экономического форума (ПМЭФ).</w:t>
        </w:r>
        <w:r>
          <w:rPr>
            <w:webHidden/>
          </w:rPr>
          <w:tab/>
        </w:r>
        <w:r>
          <w:rPr>
            <w:webHidden/>
          </w:rPr>
          <w:fldChar w:fldCharType="begin"/>
        </w:r>
        <w:r>
          <w:rPr>
            <w:webHidden/>
          </w:rPr>
          <w:instrText xml:space="preserve"> PAGEREF _Toc138059194 \h </w:instrText>
        </w:r>
        <w:r>
          <w:rPr>
            <w:webHidden/>
          </w:rPr>
        </w:r>
        <w:r>
          <w:rPr>
            <w:webHidden/>
          </w:rPr>
          <w:fldChar w:fldCharType="separate"/>
        </w:r>
        <w:r>
          <w:rPr>
            <w:webHidden/>
          </w:rPr>
          <w:t>40</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95" w:history="1">
        <w:r w:rsidRPr="001028BF">
          <w:rPr>
            <w:rStyle w:val="a3"/>
            <w:noProof/>
          </w:rPr>
          <w:t>РИА Новости, 16.06.2023, Силуанов допустил отступление от бюджетного правила в 2023 году</w:t>
        </w:r>
        <w:r>
          <w:rPr>
            <w:noProof/>
            <w:webHidden/>
          </w:rPr>
          <w:tab/>
        </w:r>
        <w:r>
          <w:rPr>
            <w:noProof/>
            <w:webHidden/>
          </w:rPr>
          <w:fldChar w:fldCharType="begin"/>
        </w:r>
        <w:r>
          <w:rPr>
            <w:noProof/>
            <w:webHidden/>
          </w:rPr>
          <w:instrText xml:space="preserve"> PAGEREF _Toc138059195 \h </w:instrText>
        </w:r>
        <w:r>
          <w:rPr>
            <w:noProof/>
            <w:webHidden/>
          </w:rPr>
        </w:r>
        <w:r>
          <w:rPr>
            <w:noProof/>
            <w:webHidden/>
          </w:rPr>
          <w:fldChar w:fldCharType="separate"/>
        </w:r>
        <w:r>
          <w:rPr>
            <w:noProof/>
            <w:webHidden/>
          </w:rPr>
          <w:t>40</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96" w:history="1">
        <w:r w:rsidRPr="001028BF">
          <w:rPr>
            <w:rStyle w:val="a3"/>
          </w:rPr>
          <w:t>Минфин РФ не хочет пересматривать бюджетное правило, но при необходимости в текущем году некоторые корректировки возможны, заявил министр финансов России Антон Силуанов.</w:t>
        </w:r>
        <w:r>
          <w:rPr>
            <w:webHidden/>
          </w:rPr>
          <w:tab/>
        </w:r>
        <w:r>
          <w:rPr>
            <w:webHidden/>
          </w:rPr>
          <w:fldChar w:fldCharType="begin"/>
        </w:r>
        <w:r>
          <w:rPr>
            <w:webHidden/>
          </w:rPr>
          <w:instrText xml:space="preserve"> PAGEREF _Toc138059196 \h </w:instrText>
        </w:r>
        <w:r>
          <w:rPr>
            <w:webHidden/>
          </w:rPr>
        </w:r>
        <w:r>
          <w:rPr>
            <w:webHidden/>
          </w:rPr>
          <w:fldChar w:fldCharType="separate"/>
        </w:r>
        <w:r>
          <w:rPr>
            <w:webHidden/>
          </w:rPr>
          <w:t>40</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97" w:history="1">
        <w:r w:rsidRPr="001028BF">
          <w:rPr>
            <w:rStyle w:val="a3"/>
            <w:noProof/>
          </w:rPr>
          <w:t>РИА Новости, 16.06.2023, Вводить налог на сверхприбыль на постоянной основе нецелесообразно - Силуанов</w:t>
        </w:r>
        <w:r>
          <w:rPr>
            <w:noProof/>
            <w:webHidden/>
          </w:rPr>
          <w:tab/>
        </w:r>
        <w:r>
          <w:rPr>
            <w:noProof/>
            <w:webHidden/>
          </w:rPr>
          <w:fldChar w:fldCharType="begin"/>
        </w:r>
        <w:r>
          <w:rPr>
            <w:noProof/>
            <w:webHidden/>
          </w:rPr>
          <w:instrText xml:space="preserve"> PAGEREF _Toc138059197 \h </w:instrText>
        </w:r>
        <w:r>
          <w:rPr>
            <w:noProof/>
            <w:webHidden/>
          </w:rPr>
        </w:r>
        <w:r>
          <w:rPr>
            <w:noProof/>
            <w:webHidden/>
          </w:rPr>
          <w:fldChar w:fldCharType="separate"/>
        </w:r>
        <w:r>
          <w:rPr>
            <w:noProof/>
            <w:webHidden/>
          </w:rPr>
          <w:t>41</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198" w:history="1">
        <w:r w:rsidRPr="001028BF">
          <w:rPr>
            <w:rStyle w:val="a3"/>
          </w:rPr>
          <w:t>Глава Минфина России Антон Силуанов считает нецелесообразным вводить налог на сверхприбыль на постоянной основе.</w:t>
        </w:r>
        <w:r>
          <w:rPr>
            <w:webHidden/>
          </w:rPr>
          <w:tab/>
        </w:r>
        <w:r>
          <w:rPr>
            <w:webHidden/>
          </w:rPr>
          <w:fldChar w:fldCharType="begin"/>
        </w:r>
        <w:r>
          <w:rPr>
            <w:webHidden/>
          </w:rPr>
          <w:instrText xml:space="preserve"> PAGEREF _Toc138059198 \h </w:instrText>
        </w:r>
        <w:r>
          <w:rPr>
            <w:webHidden/>
          </w:rPr>
        </w:r>
        <w:r>
          <w:rPr>
            <w:webHidden/>
          </w:rPr>
          <w:fldChar w:fldCharType="separate"/>
        </w:r>
        <w:r>
          <w:rPr>
            <w:webHidden/>
          </w:rPr>
          <w:t>41</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199" w:history="1">
        <w:r w:rsidRPr="001028BF">
          <w:rPr>
            <w:rStyle w:val="a3"/>
            <w:noProof/>
          </w:rPr>
          <w:t>РИА Новости, 16.06.2023, Минфин думает об увеличении разового платежа с уходящих из России компаний - Силуанов</w:t>
        </w:r>
        <w:r>
          <w:rPr>
            <w:noProof/>
            <w:webHidden/>
          </w:rPr>
          <w:tab/>
        </w:r>
        <w:r>
          <w:rPr>
            <w:noProof/>
            <w:webHidden/>
          </w:rPr>
          <w:fldChar w:fldCharType="begin"/>
        </w:r>
        <w:r>
          <w:rPr>
            <w:noProof/>
            <w:webHidden/>
          </w:rPr>
          <w:instrText xml:space="preserve"> PAGEREF _Toc138059199 \h </w:instrText>
        </w:r>
        <w:r>
          <w:rPr>
            <w:noProof/>
            <w:webHidden/>
          </w:rPr>
        </w:r>
        <w:r>
          <w:rPr>
            <w:noProof/>
            <w:webHidden/>
          </w:rPr>
          <w:fldChar w:fldCharType="separate"/>
        </w:r>
        <w:r>
          <w:rPr>
            <w:noProof/>
            <w:webHidden/>
          </w:rPr>
          <w:t>41</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00" w:history="1">
        <w:r w:rsidRPr="001028BF">
          <w:rPr>
            <w:rStyle w:val="a3"/>
          </w:rPr>
          <w:t>Минфин РФ думает об увеличении разового платежа в бюджет с уходящих из России компаний, сообщил министр финансов Антон Силуанов.</w:t>
        </w:r>
        <w:r>
          <w:rPr>
            <w:webHidden/>
          </w:rPr>
          <w:tab/>
        </w:r>
        <w:r>
          <w:rPr>
            <w:webHidden/>
          </w:rPr>
          <w:fldChar w:fldCharType="begin"/>
        </w:r>
        <w:r>
          <w:rPr>
            <w:webHidden/>
          </w:rPr>
          <w:instrText xml:space="preserve"> PAGEREF _Toc138059200 \h </w:instrText>
        </w:r>
        <w:r>
          <w:rPr>
            <w:webHidden/>
          </w:rPr>
        </w:r>
        <w:r>
          <w:rPr>
            <w:webHidden/>
          </w:rPr>
          <w:fldChar w:fldCharType="separate"/>
        </w:r>
        <w:r>
          <w:rPr>
            <w:webHidden/>
          </w:rPr>
          <w:t>41</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201" w:history="1">
        <w:r w:rsidRPr="001028BF">
          <w:rPr>
            <w:rStyle w:val="a3"/>
            <w:noProof/>
          </w:rPr>
          <w:t>РИА Новости, 16.06.2023, Россия вошла в 11% стран мира, обладающих «платежным суверенитетом» - ЦБ</w:t>
        </w:r>
        <w:r>
          <w:rPr>
            <w:noProof/>
            <w:webHidden/>
          </w:rPr>
          <w:tab/>
        </w:r>
        <w:r>
          <w:rPr>
            <w:noProof/>
            <w:webHidden/>
          </w:rPr>
          <w:fldChar w:fldCharType="begin"/>
        </w:r>
        <w:r>
          <w:rPr>
            <w:noProof/>
            <w:webHidden/>
          </w:rPr>
          <w:instrText xml:space="preserve"> PAGEREF _Toc138059201 \h </w:instrText>
        </w:r>
        <w:r>
          <w:rPr>
            <w:noProof/>
            <w:webHidden/>
          </w:rPr>
        </w:r>
        <w:r>
          <w:rPr>
            <w:noProof/>
            <w:webHidden/>
          </w:rPr>
          <w:fldChar w:fldCharType="separate"/>
        </w:r>
        <w:r>
          <w:rPr>
            <w:noProof/>
            <w:webHidden/>
          </w:rPr>
          <w:t>42</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02" w:history="1">
        <w:r w:rsidRPr="001028BF">
          <w:rPr>
            <w:rStyle w:val="a3"/>
          </w:rPr>
          <w:t>Россия по итогам прошлого года вошла в 11% стран мира, обладающих всеми элементами «платежного суверенитета» - своими платежной системой, системой быстрых переводов и цифровой валютой, заявила первый зампред ЦБ Ольга Скоробогатова, выступая на ПМЭФ.</w:t>
        </w:r>
        <w:r>
          <w:rPr>
            <w:webHidden/>
          </w:rPr>
          <w:tab/>
        </w:r>
        <w:r>
          <w:rPr>
            <w:webHidden/>
          </w:rPr>
          <w:fldChar w:fldCharType="begin"/>
        </w:r>
        <w:r>
          <w:rPr>
            <w:webHidden/>
          </w:rPr>
          <w:instrText xml:space="preserve"> PAGEREF _Toc138059202 \h </w:instrText>
        </w:r>
        <w:r>
          <w:rPr>
            <w:webHidden/>
          </w:rPr>
        </w:r>
        <w:r>
          <w:rPr>
            <w:webHidden/>
          </w:rPr>
          <w:fldChar w:fldCharType="separate"/>
        </w:r>
        <w:r>
          <w:rPr>
            <w:webHidden/>
          </w:rPr>
          <w:t>42</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203" w:history="1">
        <w:r w:rsidRPr="001028BF">
          <w:rPr>
            <w:rStyle w:val="a3"/>
            <w:noProof/>
          </w:rPr>
          <w:t>Коммерсантъ, 16.06.2023, Росстат: медианная зарплата в России выросла до 40,3 тысяч рублей</w:t>
        </w:r>
        <w:r>
          <w:rPr>
            <w:noProof/>
            <w:webHidden/>
          </w:rPr>
          <w:tab/>
        </w:r>
        <w:r>
          <w:rPr>
            <w:noProof/>
            <w:webHidden/>
          </w:rPr>
          <w:fldChar w:fldCharType="begin"/>
        </w:r>
        <w:r>
          <w:rPr>
            <w:noProof/>
            <w:webHidden/>
          </w:rPr>
          <w:instrText xml:space="preserve"> PAGEREF _Toc138059203 \h </w:instrText>
        </w:r>
        <w:r>
          <w:rPr>
            <w:noProof/>
            <w:webHidden/>
          </w:rPr>
        </w:r>
        <w:r>
          <w:rPr>
            <w:noProof/>
            <w:webHidden/>
          </w:rPr>
          <w:fldChar w:fldCharType="separate"/>
        </w:r>
        <w:r>
          <w:rPr>
            <w:noProof/>
            <w:webHidden/>
          </w:rPr>
          <w:t>42</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04" w:history="1">
        <w:r w:rsidRPr="001028BF">
          <w:rPr>
            <w:rStyle w:val="a3"/>
          </w:rPr>
          <w:t>Медианная заработная плата в России в 2022 году составила 40 368 рублей, следует из данных Росстата. По сравнению с 2021 годом она выросла на 14,13%. Годом ранее этот показатель был на уровне 35,3 тыс. руб.</w:t>
        </w:r>
        <w:r>
          <w:rPr>
            <w:webHidden/>
          </w:rPr>
          <w:tab/>
        </w:r>
        <w:r>
          <w:rPr>
            <w:webHidden/>
          </w:rPr>
          <w:fldChar w:fldCharType="begin"/>
        </w:r>
        <w:r>
          <w:rPr>
            <w:webHidden/>
          </w:rPr>
          <w:instrText xml:space="preserve"> PAGEREF _Toc138059204 \h </w:instrText>
        </w:r>
        <w:r>
          <w:rPr>
            <w:webHidden/>
          </w:rPr>
        </w:r>
        <w:r>
          <w:rPr>
            <w:webHidden/>
          </w:rPr>
          <w:fldChar w:fldCharType="separate"/>
        </w:r>
        <w:r>
          <w:rPr>
            <w:webHidden/>
          </w:rPr>
          <w:t>42</w:t>
        </w:r>
        <w:r>
          <w:rPr>
            <w:webHidden/>
          </w:rPr>
          <w:fldChar w:fldCharType="end"/>
        </w:r>
      </w:hyperlink>
    </w:p>
    <w:p w:rsidR="00875C5C" w:rsidRDefault="00875C5C">
      <w:pPr>
        <w:pStyle w:val="12"/>
        <w:tabs>
          <w:tab w:val="right" w:leader="dot" w:pos="9061"/>
        </w:tabs>
        <w:rPr>
          <w:rFonts w:asciiTheme="minorHAnsi" w:eastAsiaTheme="minorEastAsia" w:hAnsiTheme="minorHAnsi" w:cstheme="minorBidi"/>
          <w:b w:val="0"/>
          <w:noProof/>
          <w:sz w:val="22"/>
          <w:szCs w:val="22"/>
        </w:rPr>
      </w:pPr>
      <w:hyperlink w:anchor="_Toc138059205" w:history="1">
        <w:r w:rsidRPr="001028BF">
          <w:rPr>
            <w:rStyle w:val="a3"/>
            <w:noProof/>
          </w:rPr>
          <w:t>ИЗМЕНЕНИЯ В ЗАКОНОДАТЕЛЬСТВЕ</w:t>
        </w:r>
        <w:r>
          <w:rPr>
            <w:noProof/>
            <w:webHidden/>
          </w:rPr>
          <w:tab/>
        </w:r>
        <w:r>
          <w:rPr>
            <w:noProof/>
            <w:webHidden/>
          </w:rPr>
          <w:fldChar w:fldCharType="begin"/>
        </w:r>
        <w:r>
          <w:rPr>
            <w:noProof/>
            <w:webHidden/>
          </w:rPr>
          <w:instrText xml:space="preserve"> PAGEREF _Toc138059205 \h </w:instrText>
        </w:r>
        <w:r>
          <w:rPr>
            <w:noProof/>
            <w:webHidden/>
          </w:rPr>
        </w:r>
        <w:r>
          <w:rPr>
            <w:noProof/>
            <w:webHidden/>
          </w:rPr>
          <w:fldChar w:fldCharType="separate"/>
        </w:r>
        <w:r>
          <w:rPr>
            <w:noProof/>
            <w:webHidden/>
          </w:rPr>
          <w:t>43</w:t>
        </w:r>
        <w:r>
          <w:rPr>
            <w:noProof/>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206" w:history="1">
        <w:r w:rsidRPr="001028BF">
          <w:rPr>
            <w:rStyle w:val="a3"/>
            <w:noProof/>
          </w:rPr>
          <w:t>Российская газета, 19.06.2023, Федеральный закон от 13 июня 2023 г. N 208-ФЗ «Об особенностях пенсионногообеспечения отдельных категорий граждан Российской Федерации»</w:t>
        </w:r>
        <w:r>
          <w:rPr>
            <w:noProof/>
            <w:webHidden/>
          </w:rPr>
          <w:tab/>
        </w:r>
        <w:r>
          <w:rPr>
            <w:noProof/>
            <w:webHidden/>
          </w:rPr>
          <w:fldChar w:fldCharType="begin"/>
        </w:r>
        <w:r>
          <w:rPr>
            <w:noProof/>
            <w:webHidden/>
          </w:rPr>
          <w:instrText xml:space="preserve"> PAGEREF _Toc138059206 \h </w:instrText>
        </w:r>
        <w:r>
          <w:rPr>
            <w:noProof/>
            <w:webHidden/>
          </w:rPr>
        </w:r>
        <w:r>
          <w:rPr>
            <w:noProof/>
            <w:webHidden/>
          </w:rPr>
          <w:fldChar w:fldCharType="separate"/>
        </w:r>
        <w:r>
          <w:rPr>
            <w:noProof/>
            <w:webHidden/>
          </w:rPr>
          <w:t>43</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07" w:history="1">
        <w:r w:rsidRPr="001028BF">
          <w:rPr>
            <w:rStyle w:val="a3"/>
          </w:rPr>
          <w:t>Принят Государственной Думой 23 мая 2023 года Одобрен Советом Федерации 7 июня 2023 года</w:t>
        </w:r>
        <w:r>
          <w:rPr>
            <w:webHidden/>
          </w:rPr>
          <w:tab/>
        </w:r>
        <w:r>
          <w:rPr>
            <w:webHidden/>
          </w:rPr>
          <w:fldChar w:fldCharType="begin"/>
        </w:r>
        <w:r>
          <w:rPr>
            <w:webHidden/>
          </w:rPr>
          <w:instrText xml:space="preserve"> PAGEREF _Toc138059207 \h </w:instrText>
        </w:r>
        <w:r>
          <w:rPr>
            <w:webHidden/>
          </w:rPr>
        </w:r>
        <w:r>
          <w:rPr>
            <w:webHidden/>
          </w:rPr>
          <w:fldChar w:fldCharType="separate"/>
        </w:r>
        <w:r>
          <w:rPr>
            <w:webHidden/>
          </w:rPr>
          <w:t>43</w:t>
        </w:r>
        <w:r>
          <w:rPr>
            <w:webHidden/>
          </w:rPr>
          <w:fldChar w:fldCharType="end"/>
        </w:r>
      </w:hyperlink>
    </w:p>
    <w:p w:rsidR="00875C5C" w:rsidRDefault="00875C5C">
      <w:pPr>
        <w:pStyle w:val="12"/>
        <w:tabs>
          <w:tab w:val="right" w:leader="dot" w:pos="9061"/>
        </w:tabs>
        <w:rPr>
          <w:rFonts w:asciiTheme="minorHAnsi" w:eastAsiaTheme="minorEastAsia" w:hAnsiTheme="minorHAnsi" w:cstheme="minorBidi"/>
          <w:b w:val="0"/>
          <w:noProof/>
          <w:sz w:val="22"/>
          <w:szCs w:val="22"/>
        </w:rPr>
      </w:pPr>
      <w:hyperlink w:anchor="_Toc138059208" w:history="1">
        <w:r w:rsidRPr="001028B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_Toc138059208 \h </w:instrText>
        </w:r>
        <w:r>
          <w:rPr>
            <w:noProof/>
            <w:webHidden/>
          </w:rPr>
        </w:r>
        <w:r>
          <w:rPr>
            <w:noProof/>
            <w:webHidden/>
          </w:rPr>
          <w:fldChar w:fldCharType="separate"/>
        </w:r>
        <w:r>
          <w:rPr>
            <w:noProof/>
            <w:webHidden/>
          </w:rPr>
          <w:t>51</w:t>
        </w:r>
        <w:r>
          <w:rPr>
            <w:noProof/>
            <w:webHidden/>
          </w:rPr>
          <w:fldChar w:fldCharType="end"/>
        </w:r>
      </w:hyperlink>
    </w:p>
    <w:p w:rsidR="00875C5C" w:rsidRDefault="00875C5C">
      <w:pPr>
        <w:pStyle w:val="12"/>
        <w:tabs>
          <w:tab w:val="right" w:leader="dot" w:pos="9061"/>
        </w:tabs>
        <w:rPr>
          <w:rFonts w:asciiTheme="minorHAnsi" w:eastAsiaTheme="minorEastAsia" w:hAnsiTheme="minorHAnsi" w:cstheme="minorBidi"/>
          <w:b w:val="0"/>
          <w:noProof/>
          <w:sz w:val="22"/>
          <w:szCs w:val="22"/>
        </w:rPr>
      </w:pPr>
      <w:hyperlink w:anchor="_Toc138059209" w:history="1">
        <w:r w:rsidRPr="001028B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_Toc138059209 \h </w:instrText>
        </w:r>
        <w:r>
          <w:rPr>
            <w:noProof/>
            <w:webHidden/>
          </w:rPr>
        </w:r>
        <w:r>
          <w:rPr>
            <w:noProof/>
            <w:webHidden/>
          </w:rPr>
          <w:fldChar w:fldCharType="separate"/>
        </w:r>
        <w:r>
          <w:rPr>
            <w:noProof/>
            <w:webHidden/>
          </w:rPr>
          <w:t>51</w:t>
        </w:r>
        <w:r>
          <w:rPr>
            <w:noProof/>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210" w:history="1">
        <w:r w:rsidRPr="001028BF">
          <w:rPr>
            <w:rStyle w:val="a3"/>
            <w:noProof/>
          </w:rPr>
          <w:t>Report, 15.06.2023, В Азербайджане предлагается уравнять пенсии мужчин и женщин</w:t>
        </w:r>
        <w:r>
          <w:rPr>
            <w:noProof/>
            <w:webHidden/>
          </w:rPr>
          <w:tab/>
        </w:r>
        <w:r>
          <w:rPr>
            <w:noProof/>
            <w:webHidden/>
          </w:rPr>
          <w:fldChar w:fldCharType="begin"/>
        </w:r>
        <w:r>
          <w:rPr>
            <w:noProof/>
            <w:webHidden/>
          </w:rPr>
          <w:instrText xml:space="preserve"> PAGEREF _Toc138059210 \h </w:instrText>
        </w:r>
        <w:r>
          <w:rPr>
            <w:noProof/>
            <w:webHidden/>
          </w:rPr>
        </w:r>
        <w:r>
          <w:rPr>
            <w:noProof/>
            <w:webHidden/>
          </w:rPr>
          <w:fldChar w:fldCharType="separate"/>
        </w:r>
        <w:r>
          <w:rPr>
            <w:noProof/>
            <w:webHidden/>
          </w:rPr>
          <w:t>51</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11" w:history="1">
        <w:r w:rsidRPr="001028BF">
          <w:rPr>
            <w:rStyle w:val="a3"/>
          </w:rPr>
          <w:t>Для устранения разницы в размере пенсий между мужчинами и женщинами в Азербайджане следует использовать специальные коэффициенты. Как сообщает Report, с таким предложением на сегодняшнем внеочередном заседании Милли меджлиса выступил депутат Вугар Байрамов.</w:t>
        </w:r>
        <w:r>
          <w:rPr>
            <w:webHidden/>
          </w:rPr>
          <w:tab/>
        </w:r>
        <w:r>
          <w:rPr>
            <w:webHidden/>
          </w:rPr>
          <w:fldChar w:fldCharType="begin"/>
        </w:r>
        <w:r>
          <w:rPr>
            <w:webHidden/>
          </w:rPr>
          <w:instrText xml:space="preserve"> PAGEREF _Toc138059211 \h </w:instrText>
        </w:r>
        <w:r>
          <w:rPr>
            <w:webHidden/>
          </w:rPr>
        </w:r>
        <w:r>
          <w:rPr>
            <w:webHidden/>
          </w:rPr>
          <w:fldChar w:fldCharType="separate"/>
        </w:r>
        <w:r>
          <w:rPr>
            <w:webHidden/>
          </w:rPr>
          <w:t>51</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212" w:history="1">
        <w:r w:rsidRPr="001028BF">
          <w:rPr>
            <w:rStyle w:val="a3"/>
            <w:noProof/>
          </w:rPr>
          <w:t>ArnaPress.kz, 16.06.2023, ЕНПФ снижает комиссионное вознаграждение от пенсионных активов</w:t>
        </w:r>
        <w:r>
          <w:rPr>
            <w:noProof/>
            <w:webHidden/>
          </w:rPr>
          <w:tab/>
        </w:r>
        <w:r>
          <w:rPr>
            <w:noProof/>
            <w:webHidden/>
          </w:rPr>
          <w:fldChar w:fldCharType="begin"/>
        </w:r>
        <w:r>
          <w:rPr>
            <w:noProof/>
            <w:webHidden/>
          </w:rPr>
          <w:instrText xml:space="preserve"> PAGEREF _Toc138059212 \h </w:instrText>
        </w:r>
        <w:r>
          <w:rPr>
            <w:noProof/>
            <w:webHidden/>
          </w:rPr>
        </w:r>
        <w:r>
          <w:rPr>
            <w:noProof/>
            <w:webHidden/>
          </w:rPr>
          <w:fldChar w:fldCharType="separate"/>
        </w:r>
        <w:r>
          <w:rPr>
            <w:noProof/>
            <w:webHidden/>
          </w:rPr>
          <w:t>51</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13" w:history="1">
        <w:r w:rsidRPr="001028BF">
          <w:rPr>
            <w:rStyle w:val="a3"/>
          </w:rPr>
          <w:t>За время деятельности ЕНПФ с 2014 года комиссионное вознаграждение от пенсионных активов было снижено на 68%.</w:t>
        </w:r>
        <w:r>
          <w:rPr>
            <w:webHidden/>
          </w:rPr>
          <w:tab/>
        </w:r>
        <w:r>
          <w:rPr>
            <w:webHidden/>
          </w:rPr>
          <w:fldChar w:fldCharType="begin"/>
        </w:r>
        <w:r>
          <w:rPr>
            <w:webHidden/>
          </w:rPr>
          <w:instrText xml:space="preserve"> PAGEREF _Toc138059213 \h </w:instrText>
        </w:r>
        <w:r>
          <w:rPr>
            <w:webHidden/>
          </w:rPr>
        </w:r>
        <w:r>
          <w:rPr>
            <w:webHidden/>
          </w:rPr>
          <w:fldChar w:fldCharType="separate"/>
        </w:r>
        <w:r>
          <w:rPr>
            <w:webHidden/>
          </w:rPr>
          <w:t>51</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214" w:history="1">
        <w:r w:rsidRPr="001028BF">
          <w:rPr>
            <w:rStyle w:val="a3"/>
            <w:noProof/>
          </w:rPr>
          <w:t>Nur.kz, 16.06.2023, За кого казахстанские работодатели будут платить сразу три пенсионных взноса</w:t>
        </w:r>
        <w:r>
          <w:rPr>
            <w:noProof/>
            <w:webHidden/>
          </w:rPr>
          <w:tab/>
        </w:r>
        <w:r>
          <w:rPr>
            <w:noProof/>
            <w:webHidden/>
          </w:rPr>
          <w:fldChar w:fldCharType="begin"/>
        </w:r>
        <w:r>
          <w:rPr>
            <w:noProof/>
            <w:webHidden/>
          </w:rPr>
          <w:instrText xml:space="preserve"> PAGEREF _Toc138059214 \h </w:instrText>
        </w:r>
        <w:r>
          <w:rPr>
            <w:noProof/>
            <w:webHidden/>
          </w:rPr>
        </w:r>
        <w:r>
          <w:rPr>
            <w:noProof/>
            <w:webHidden/>
          </w:rPr>
          <w:fldChar w:fldCharType="separate"/>
        </w:r>
        <w:r>
          <w:rPr>
            <w:noProof/>
            <w:webHidden/>
          </w:rPr>
          <w:t>52</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15" w:history="1">
        <w:r w:rsidRPr="001028BF">
          <w:rPr>
            <w:rStyle w:val="a3"/>
          </w:rPr>
          <w:t>В 2024 году вводится новый пенсионный взнос. Но за некоторых казахстанцев работодатели уже производят два платежа в ЕНПФ. На каких условиях к ним добавится третий, узнали журналисты NUR.KZ.</w:t>
        </w:r>
        <w:r>
          <w:rPr>
            <w:webHidden/>
          </w:rPr>
          <w:tab/>
        </w:r>
        <w:r>
          <w:rPr>
            <w:webHidden/>
          </w:rPr>
          <w:fldChar w:fldCharType="begin"/>
        </w:r>
        <w:r>
          <w:rPr>
            <w:webHidden/>
          </w:rPr>
          <w:instrText xml:space="preserve"> PAGEREF _Toc138059215 \h </w:instrText>
        </w:r>
        <w:r>
          <w:rPr>
            <w:webHidden/>
          </w:rPr>
        </w:r>
        <w:r>
          <w:rPr>
            <w:webHidden/>
          </w:rPr>
          <w:fldChar w:fldCharType="separate"/>
        </w:r>
        <w:r>
          <w:rPr>
            <w:webHidden/>
          </w:rPr>
          <w:t>52</w:t>
        </w:r>
        <w:r>
          <w:rPr>
            <w:webHidden/>
          </w:rPr>
          <w:fldChar w:fldCharType="end"/>
        </w:r>
      </w:hyperlink>
    </w:p>
    <w:p w:rsidR="00875C5C" w:rsidRDefault="00875C5C">
      <w:pPr>
        <w:pStyle w:val="12"/>
        <w:tabs>
          <w:tab w:val="right" w:leader="dot" w:pos="9061"/>
        </w:tabs>
        <w:rPr>
          <w:rFonts w:asciiTheme="minorHAnsi" w:eastAsiaTheme="minorEastAsia" w:hAnsiTheme="minorHAnsi" w:cstheme="minorBidi"/>
          <w:b w:val="0"/>
          <w:noProof/>
          <w:sz w:val="22"/>
          <w:szCs w:val="22"/>
        </w:rPr>
      </w:pPr>
      <w:hyperlink w:anchor="_Toc138059216" w:history="1">
        <w:r w:rsidRPr="001028B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_Toc138059216 \h </w:instrText>
        </w:r>
        <w:r>
          <w:rPr>
            <w:noProof/>
            <w:webHidden/>
          </w:rPr>
        </w:r>
        <w:r>
          <w:rPr>
            <w:noProof/>
            <w:webHidden/>
          </w:rPr>
          <w:fldChar w:fldCharType="separate"/>
        </w:r>
        <w:r>
          <w:rPr>
            <w:noProof/>
            <w:webHidden/>
          </w:rPr>
          <w:t>53</w:t>
        </w:r>
        <w:r>
          <w:rPr>
            <w:noProof/>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217" w:history="1">
        <w:r w:rsidRPr="001028BF">
          <w:rPr>
            <w:rStyle w:val="a3"/>
            <w:noProof/>
          </w:rPr>
          <w:t>Народная Воля, 16.06.2023, Какая пенсия самая большая в Германии?</w:t>
        </w:r>
        <w:r>
          <w:rPr>
            <w:noProof/>
            <w:webHidden/>
          </w:rPr>
          <w:tab/>
        </w:r>
        <w:r>
          <w:rPr>
            <w:noProof/>
            <w:webHidden/>
          </w:rPr>
          <w:fldChar w:fldCharType="begin"/>
        </w:r>
        <w:r>
          <w:rPr>
            <w:noProof/>
            <w:webHidden/>
          </w:rPr>
          <w:instrText xml:space="preserve"> PAGEREF _Toc138059217 \h </w:instrText>
        </w:r>
        <w:r>
          <w:rPr>
            <w:noProof/>
            <w:webHidden/>
          </w:rPr>
        </w:r>
        <w:r>
          <w:rPr>
            <w:noProof/>
            <w:webHidden/>
          </w:rPr>
          <w:fldChar w:fldCharType="separate"/>
        </w:r>
        <w:r>
          <w:rPr>
            <w:noProof/>
            <w:webHidden/>
          </w:rPr>
          <w:t>53</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18" w:history="1">
        <w:r w:rsidRPr="001028BF">
          <w:rPr>
            <w:rStyle w:val="a3"/>
          </w:rPr>
          <w:t>Государственное пенсионное страхование в Германии имеет долгую историю. Она уходит корнями в XIX век. Примечательной подробностью, мало кому известной, выступает тот факт, что первым получателем государственной пенсии в Германии был человек по имени Готлиб Буркхардт.</w:t>
        </w:r>
        <w:r>
          <w:rPr>
            <w:webHidden/>
          </w:rPr>
          <w:tab/>
        </w:r>
        <w:r>
          <w:rPr>
            <w:webHidden/>
          </w:rPr>
          <w:fldChar w:fldCharType="begin"/>
        </w:r>
        <w:r>
          <w:rPr>
            <w:webHidden/>
          </w:rPr>
          <w:instrText xml:space="preserve"> PAGEREF _Toc138059218 \h </w:instrText>
        </w:r>
        <w:r>
          <w:rPr>
            <w:webHidden/>
          </w:rPr>
        </w:r>
        <w:r>
          <w:rPr>
            <w:webHidden/>
          </w:rPr>
          <w:fldChar w:fldCharType="separate"/>
        </w:r>
        <w:r>
          <w:rPr>
            <w:webHidden/>
          </w:rPr>
          <w:t>53</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219" w:history="1">
        <w:r w:rsidRPr="001028BF">
          <w:rPr>
            <w:rStyle w:val="a3"/>
            <w:noProof/>
          </w:rPr>
          <w:t>Knopka.ca, 16.06.2023, Опрос: более половины канадцев собираются отложить выход на пенсию из-за роста цен</w:t>
        </w:r>
        <w:r>
          <w:rPr>
            <w:noProof/>
            <w:webHidden/>
          </w:rPr>
          <w:tab/>
        </w:r>
        <w:r>
          <w:rPr>
            <w:noProof/>
            <w:webHidden/>
          </w:rPr>
          <w:fldChar w:fldCharType="begin"/>
        </w:r>
        <w:r>
          <w:rPr>
            <w:noProof/>
            <w:webHidden/>
          </w:rPr>
          <w:instrText xml:space="preserve"> PAGEREF _Toc138059219 \h </w:instrText>
        </w:r>
        <w:r>
          <w:rPr>
            <w:noProof/>
            <w:webHidden/>
          </w:rPr>
        </w:r>
        <w:r>
          <w:rPr>
            <w:noProof/>
            <w:webHidden/>
          </w:rPr>
          <w:fldChar w:fldCharType="separate"/>
        </w:r>
        <w:r>
          <w:rPr>
            <w:noProof/>
            <w:webHidden/>
          </w:rPr>
          <w:t>54</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20" w:history="1">
        <w:r w:rsidRPr="001028BF">
          <w:rPr>
            <w:rStyle w:val="a3"/>
          </w:rPr>
          <w:t>Канадцы с трудом откладывают деньги на пенсию, многие планируют отложить следующий этап своей жизни на фоне инфляции и повышения процентных ставок, согласно новому опросу, проведенному Пенсионным планом здравоохранения Онтарио.</w:t>
        </w:r>
        <w:r>
          <w:rPr>
            <w:webHidden/>
          </w:rPr>
          <w:tab/>
        </w:r>
        <w:r>
          <w:rPr>
            <w:webHidden/>
          </w:rPr>
          <w:fldChar w:fldCharType="begin"/>
        </w:r>
        <w:r>
          <w:rPr>
            <w:webHidden/>
          </w:rPr>
          <w:instrText xml:space="preserve"> PAGEREF _Toc138059220 \h </w:instrText>
        </w:r>
        <w:r>
          <w:rPr>
            <w:webHidden/>
          </w:rPr>
        </w:r>
        <w:r>
          <w:rPr>
            <w:webHidden/>
          </w:rPr>
          <w:fldChar w:fldCharType="separate"/>
        </w:r>
        <w:r>
          <w:rPr>
            <w:webHidden/>
          </w:rPr>
          <w:t>54</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221" w:history="1">
        <w:r w:rsidRPr="001028BF">
          <w:rPr>
            <w:rStyle w:val="a3"/>
            <w:noProof/>
          </w:rPr>
          <w:t>OilCapital.ru, 16.06.2023, Французским АЭС откладывают пенсионный возраст</w:t>
        </w:r>
        <w:r>
          <w:rPr>
            <w:noProof/>
            <w:webHidden/>
          </w:rPr>
          <w:tab/>
        </w:r>
        <w:r>
          <w:rPr>
            <w:noProof/>
            <w:webHidden/>
          </w:rPr>
          <w:fldChar w:fldCharType="begin"/>
        </w:r>
        <w:r>
          <w:rPr>
            <w:noProof/>
            <w:webHidden/>
          </w:rPr>
          <w:instrText xml:space="preserve"> PAGEREF _Toc138059221 \h </w:instrText>
        </w:r>
        <w:r>
          <w:rPr>
            <w:noProof/>
            <w:webHidden/>
          </w:rPr>
        </w:r>
        <w:r>
          <w:rPr>
            <w:noProof/>
            <w:webHidden/>
          </w:rPr>
          <w:fldChar w:fldCharType="separate"/>
        </w:r>
        <w:r>
          <w:rPr>
            <w:noProof/>
            <w:webHidden/>
          </w:rPr>
          <w:t>55</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22" w:history="1">
        <w:r w:rsidRPr="001028BF">
          <w:rPr>
            <w:rStyle w:val="a3"/>
          </w:rPr>
          <w:t>В результате атомной «пенсионной реформы» до девяти французских ядерных реакторов совокупной мощностью 9 ГВт могут оказаться непригодными для продления срока службы сверх 50-летнего периода эксплуатации из-за проблем с безопасностью. Об этом заявил национальный ядерный регулятор ASN.</w:t>
        </w:r>
        <w:r>
          <w:rPr>
            <w:webHidden/>
          </w:rPr>
          <w:tab/>
        </w:r>
        <w:r>
          <w:rPr>
            <w:webHidden/>
          </w:rPr>
          <w:fldChar w:fldCharType="begin"/>
        </w:r>
        <w:r>
          <w:rPr>
            <w:webHidden/>
          </w:rPr>
          <w:instrText xml:space="preserve"> PAGEREF _Toc138059222 \h </w:instrText>
        </w:r>
        <w:r>
          <w:rPr>
            <w:webHidden/>
          </w:rPr>
        </w:r>
        <w:r>
          <w:rPr>
            <w:webHidden/>
          </w:rPr>
          <w:fldChar w:fldCharType="separate"/>
        </w:r>
        <w:r>
          <w:rPr>
            <w:webHidden/>
          </w:rPr>
          <w:t>55</w:t>
        </w:r>
        <w:r>
          <w:rPr>
            <w:webHidden/>
          </w:rPr>
          <w:fldChar w:fldCharType="end"/>
        </w:r>
      </w:hyperlink>
    </w:p>
    <w:p w:rsidR="00875C5C" w:rsidRDefault="00875C5C">
      <w:pPr>
        <w:pStyle w:val="12"/>
        <w:tabs>
          <w:tab w:val="right" w:leader="dot" w:pos="9061"/>
        </w:tabs>
        <w:rPr>
          <w:rFonts w:asciiTheme="minorHAnsi" w:eastAsiaTheme="minorEastAsia" w:hAnsiTheme="minorHAnsi" w:cstheme="minorBidi"/>
          <w:b w:val="0"/>
          <w:noProof/>
          <w:sz w:val="22"/>
          <w:szCs w:val="22"/>
        </w:rPr>
      </w:pPr>
      <w:hyperlink w:anchor="_Toc138059223" w:history="1">
        <w:r w:rsidRPr="001028BF">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_Toc138059223 \h </w:instrText>
        </w:r>
        <w:r>
          <w:rPr>
            <w:noProof/>
            <w:webHidden/>
          </w:rPr>
        </w:r>
        <w:r>
          <w:rPr>
            <w:noProof/>
            <w:webHidden/>
          </w:rPr>
          <w:fldChar w:fldCharType="separate"/>
        </w:r>
        <w:r>
          <w:rPr>
            <w:noProof/>
            <w:webHidden/>
          </w:rPr>
          <w:t>56</w:t>
        </w:r>
        <w:r>
          <w:rPr>
            <w:noProof/>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224" w:history="1">
        <w:r w:rsidRPr="001028BF">
          <w:rPr>
            <w:rStyle w:val="a3"/>
            <w:noProof/>
          </w:rPr>
          <w:t>РИА Новости, 16.06.2023, Только в 59% стран за последний месяц были зарегистрированы новые случаи COVID-19 - ВОЗ</w:t>
        </w:r>
        <w:r>
          <w:rPr>
            <w:noProof/>
            <w:webHidden/>
          </w:rPr>
          <w:tab/>
        </w:r>
        <w:r>
          <w:rPr>
            <w:noProof/>
            <w:webHidden/>
          </w:rPr>
          <w:fldChar w:fldCharType="begin"/>
        </w:r>
        <w:r>
          <w:rPr>
            <w:noProof/>
            <w:webHidden/>
          </w:rPr>
          <w:instrText xml:space="preserve"> PAGEREF _Toc138059224 \h </w:instrText>
        </w:r>
        <w:r>
          <w:rPr>
            <w:noProof/>
            <w:webHidden/>
          </w:rPr>
        </w:r>
        <w:r>
          <w:rPr>
            <w:noProof/>
            <w:webHidden/>
          </w:rPr>
          <w:fldChar w:fldCharType="separate"/>
        </w:r>
        <w:r>
          <w:rPr>
            <w:noProof/>
            <w:webHidden/>
          </w:rPr>
          <w:t>56</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25" w:history="1">
        <w:r w:rsidRPr="001028BF">
          <w:rPr>
            <w:rStyle w:val="a3"/>
          </w:rPr>
          <w:t>Только 59% стран мира перенесли случаи заражения COVID-19 в период с 15 мая по 11 июня, число смертей за этот период упало на 68%, говорится в еженедельной эпидемиологической сводке ВОЗ.</w:t>
        </w:r>
        <w:r>
          <w:rPr>
            <w:webHidden/>
          </w:rPr>
          <w:tab/>
        </w:r>
        <w:r>
          <w:rPr>
            <w:webHidden/>
          </w:rPr>
          <w:fldChar w:fldCharType="begin"/>
        </w:r>
        <w:r>
          <w:rPr>
            <w:webHidden/>
          </w:rPr>
          <w:instrText xml:space="preserve"> PAGEREF _Toc138059225 \h </w:instrText>
        </w:r>
        <w:r>
          <w:rPr>
            <w:webHidden/>
          </w:rPr>
        </w:r>
        <w:r>
          <w:rPr>
            <w:webHidden/>
          </w:rPr>
          <w:fldChar w:fldCharType="separate"/>
        </w:r>
        <w:r>
          <w:rPr>
            <w:webHidden/>
          </w:rPr>
          <w:t>56</w:t>
        </w:r>
        <w:r>
          <w:rPr>
            <w:webHidden/>
          </w:rPr>
          <w:fldChar w:fldCharType="end"/>
        </w:r>
      </w:hyperlink>
    </w:p>
    <w:p w:rsidR="00875C5C" w:rsidRDefault="00875C5C">
      <w:pPr>
        <w:pStyle w:val="21"/>
        <w:tabs>
          <w:tab w:val="right" w:leader="dot" w:pos="9061"/>
        </w:tabs>
        <w:rPr>
          <w:rFonts w:asciiTheme="minorHAnsi" w:eastAsiaTheme="minorEastAsia" w:hAnsiTheme="minorHAnsi" w:cstheme="minorBidi"/>
          <w:noProof/>
          <w:sz w:val="22"/>
          <w:szCs w:val="22"/>
        </w:rPr>
      </w:pPr>
      <w:hyperlink w:anchor="_Toc138059226" w:history="1">
        <w:r w:rsidRPr="001028BF">
          <w:rPr>
            <w:rStyle w:val="a3"/>
            <w:noProof/>
          </w:rPr>
          <w:t>ТАСС, 16.06.2023, Вакцина от ковида «Бетувакс» пройдет III фазу клинических исследований - разработчики</w:t>
        </w:r>
        <w:r>
          <w:rPr>
            <w:noProof/>
            <w:webHidden/>
          </w:rPr>
          <w:tab/>
        </w:r>
        <w:r>
          <w:rPr>
            <w:noProof/>
            <w:webHidden/>
          </w:rPr>
          <w:fldChar w:fldCharType="begin"/>
        </w:r>
        <w:r>
          <w:rPr>
            <w:noProof/>
            <w:webHidden/>
          </w:rPr>
          <w:instrText xml:space="preserve"> PAGEREF _Toc138059226 \h </w:instrText>
        </w:r>
        <w:r>
          <w:rPr>
            <w:noProof/>
            <w:webHidden/>
          </w:rPr>
        </w:r>
        <w:r>
          <w:rPr>
            <w:noProof/>
            <w:webHidden/>
          </w:rPr>
          <w:fldChar w:fldCharType="separate"/>
        </w:r>
        <w:r>
          <w:rPr>
            <w:noProof/>
            <w:webHidden/>
          </w:rPr>
          <w:t>56</w:t>
        </w:r>
        <w:r>
          <w:rPr>
            <w:noProof/>
            <w:webHidden/>
          </w:rPr>
          <w:fldChar w:fldCharType="end"/>
        </w:r>
      </w:hyperlink>
    </w:p>
    <w:p w:rsidR="00875C5C" w:rsidRDefault="00875C5C">
      <w:pPr>
        <w:pStyle w:val="31"/>
        <w:rPr>
          <w:rFonts w:asciiTheme="minorHAnsi" w:eastAsiaTheme="minorEastAsia" w:hAnsiTheme="minorHAnsi" w:cstheme="minorBidi"/>
          <w:sz w:val="22"/>
          <w:szCs w:val="22"/>
        </w:rPr>
      </w:pPr>
      <w:hyperlink w:anchor="_Toc138059227" w:history="1">
        <w:r w:rsidRPr="001028BF">
          <w:rPr>
            <w:rStyle w:val="a3"/>
          </w:rPr>
          <w:t>Российская компания «Бетувакс» (входит в группу «Институт стволовых клеток человека», ИСКЧ), проведет III фазу клинических исследований вакцины «Бетувакс-Ков-2» для профилактики коронавирусной инфекции. Об этом ТАСС сообщили в пятницу в пресс-службе ИСКЧ.</w:t>
        </w:r>
        <w:r>
          <w:rPr>
            <w:webHidden/>
          </w:rPr>
          <w:tab/>
        </w:r>
        <w:r>
          <w:rPr>
            <w:webHidden/>
          </w:rPr>
          <w:fldChar w:fldCharType="begin"/>
        </w:r>
        <w:r>
          <w:rPr>
            <w:webHidden/>
          </w:rPr>
          <w:instrText xml:space="preserve"> PAGEREF _Toc138059227 \h </w:instrText>
        </w:r>
        <w:r>
          <w:rPr>
            <w:webHidden/>
          </w:rPr>
        </w:r>
        <w:r>
          <w:rPr>
            <w:webHidden/>
          </w:rPr>
          <w:fldChar w:fldCharType="separate"/>
        </w:r>
        <w:r>
          <w:rPr>
            <w:webHidden/>
          </w:rPr>
          <w:t>56</w:t>
        </w:r>
        <w:r>
          <w:rPr>
            <w:webHidden/>
          </w:rPr>
          <w:fldChar w:fldCharType="end"/>
        </w:r>
      </w:hyperlink>
    </w:p>
    <w:p w:rsidR="00A0290C" w:rsidRDefault="006215A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8059133"/>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8059134"/>
      <w:r w:rsidRPr="0045223A">
        <w:t xml:space="preserve">Новости отрасли </w:t>
      </w:r>
      <w:r w:rsidR="00FD4642" w:rsidRPr="00FD4642">
        <w:t>НПФ</w:t>
      </w:r>
      <w:bookmarkEnd w:id="20"/>
      <w:bookmarkEnd w:id="21"/>
      <w:bookmarkEnd w:id="25"/>
    </w:p>
    <w:p w:rsidR="005E51CF" w:rsidRPr="003E4D78" w:rsidRDefault="005E51CF" w:rsidP="00727BB5">
      <w:pPr>
        <w:pStyle w:val="2"/>
      </w:pPr>
      <w:bookmarkStart w:id="26" w:name="ф1"/>
      <w:bookmarkStart w:id="27" w:name="_Toc138059135"/>
      <w:bookmarkEnd w:id="26"/>
      <w:r w:rsidRPr="003E4D78">
        <w:t>Известия, 16.06.2023, В ЦБ рассказали о целях программы долгосрочных сбережений</w:t>
      </w:r>
      <w:bookmarkEnd w:id="27"/>
    </w:p>
    <w:p w:rsidR="005E51CF" w:rsidRDefault="005E51CF" w:rsidP="00FD4642">
      <w:pPr>
        <w:pStyle w:val="3"/>
      </w:pPr>
      <w:bookmarkStart w:id="28" w:name="_Toc138059136"/>
      <w:r>
        <w:t xml:space="preserve">Программа долгосрочных сбережений (ПДС) будет нацелена на то, чтобы заинтересовать граждан надолго откладывать деньги. Об этом в студии </w:t>
      </w:r>
      <w:r w:rsidR="00FD4642">
        <w:t>«</w:t>
      </w:r>
      <w:r>
        <w:t>Известий</w:t>
      </w:r>
      <w:r w:rsidR="00FD4642">
        <w:t>»</w:t>
      </w:r>
      <w:r>
        <w:t xml:space="preserve"> на Петербургском международном экономическом форуме (ПМЭФ) 16 июня рассказал заместитель председателя Банка России Филипп Габуния.</w:t>
      </w:r>
      <w:bookmarkEnd w:id="28"/>
    </w:p>
    <w:p w:rsidR="005E51CF" w:rsidRDefault="00FD4642" w:rsidP="005E51CF">
      <w:r>
        <w:t>«</w:t>
      </w:r>
      <w:r w:rsidR="005E51CF">
        <w:t xml:space="preserve">Мы вместе с Министерством финансов и правительством предложили беспрецедентную программу для того, чтобы наших граждан заинтересовать копить </w:t>
      </w:r>
      <w:proofErr w:type="gramStart"/>
      <w:r w:rsidR="005E51CF">
        <w:t>в</w:t>
      </w:r>
      <w:proofErr w:type="gramEnd"/>
      <w:r w:rsidR="005E51CF">
        <w:t xml:space="preserve"> долгую. Это </w:t>
      </w:r>
      <w:proofErr w:type="spellStart"/>
      <w:r w:rsidR="005E51CF">
        <w:t>софинансирование</w:t>
      </w:r>
      <w:proofErr w:type="spellEnd"/>
      <w:r w:rsidR="005E51CF">
        <w:t>, то есть на вложенный рубль сразу государство добавляет определенную сумму в определенных пределах</w:t>
      </w:r>
      <w:r>
        <w:t>»</w:t>
      </w:r>
      <w:r w:rsidR="005E51CF">
        <w:t>, — сказал он.</w:t>
      </w:r>
    </w:p>
    <w:p w:rsidR="005E51CF" w:rsidRDefault="005E51CF" w:rsidP="005E51CF">
      <w:r>
        <w:t>По словам замглавы ЦБ, все накопления, которые были сделаны в рамках обязательной пенсионной системы, становятся полной собственностью гражданина.</w:t>
      </w:r>
    </w:p>
    <w:p w:rsidR="005E51CF" w:rsidRDefault="00FD4642" w:rsidP="005E51CF">
      <w:r>
        <w:t>«</w:t>
      </w:r>
      <w:r w:rsidR="005E51CF">
        <w:t>Долгосрочная программа позволяет именно использовать эти деньги как инвестицию, в том числе на непредвиденные какие-то обстоятельства. Будет установлен ряд случаев, когда эти деньги можно забрать. Чтобы не было ситуации, как гражданин копил-копил, деньги нужны, а забрать их нельзя</w:t>
      </w:r>
      <w:r>
        <w:t>»</w:t>
      </w:r>
      <w:r w:rsidR="005E51CF">
        <w:t>, — отметил Габуния.</w:t>
      </w:r>
    </w:p>
    <w:p w:rsidR="005E51CF" w:rsidRDefault="005E51CF" w:rsidP="005E51CF">
      <w:r>
        <w:t>Он указал, что программой долгосрочных сбережений со временем смогут воспользоваться тысячи граждан России.</w:t>
      </w:r>
    </w:p>
    <w:p w:rsidR="005E51CF" w:rsidRDefault="00FD4642" w:rsidP="005E51CF">
      <w:r>
        <w:t>«</w:t>
      </w:r>
      <w:r w:rsidR="005E51CF">
        <w:t>Как показывает практика, например, индивидуальных инвестиционных счетов, которые в прошлом внедрялись, проходит некоторый период, пока граждане распробуют, пока научатся предлагать эту финансовую услугу. Я не ожидаю молниеносного эффекта, когда закон будет принят. Думаю, в течение трех лет, мы почувствуем значимый эффект. Это будут сотни тысяч людей, которые перейдут в эту систему</w:t>
      </w:r>
      <w:r>
        <w:t>»</w:t>
      </w:r>
      <w:r w:rsidR="005E51CF">
        <w:t>, — заявил Габуния.</w:t>
      </w:r>
    </w:p>
    <w:p w:rsidR="005E51CF" w:rsidRDefault="005E51CF" w:rsidP="005E51CF">
      <w:r>
        <w:t xml:space="preserve">Ранее, 25 мая, в Минфине сообщили </w:t>
      </w:r>
      <w:r w:rsidR="00FD4642">
        <w:t>«</w:t>
      </w:r>
      <w:r>
        <w:t>Известиям</w:t>
      </w:r>
      <w:r w:rsidR="00FD4642">
        <w:t>»</w:t>
      </w:r>
      <w:r>
        <w:t xml:space="preserve">, что при переводе накоплений из обязательной пенсионной системы в ПДС на них не будут распространяться льготы. Предоставление налогового вычета и </w:t>
      </w:r>
      <w:proofErr w:type="spellStart"/>
      <w:r>
        <w:t>софинансирование</w:t>
      </w:r>
      <w:proofErr w:type="spellEnd"/>
      <w:r>
        <w:t xml:space="preserve"> осуществляются только в отношении личных взносов граждан в ПДС.</w:t>
      </w:r>
    </w:p>
    <w:p w:rsidR="005E51CF" w:rsidRDefault="005E51CF" w:rsidP="005E51CF">
      <w:r>
        <w:t xml:space="preserve">До этого, 15 мая, замглавы Минфина Алексей Моисеев рассказал, что вопрос об увеличении сроков </w:t>
      </w:r>
      <w:proofErr w:type="spellStart"/>
      <w:r>
        <w:t>софинансирования</w:t>
      </w:r>
      <w:proofErr w:type="spellEnd"/>
      <w:r>
        <w:t xml:space="preserve"> взносов граждан по ПДС может быть рассмотрен ко второму чтению законопроекта в Госдуме. Участие в ПДС предполагается в течение 15 лет. В качестве источников должны выступить добровольные взносы граждан и работодателей, пенсионные накопления.</w:t>
      </w:r>
    </w:p>
    <w:p w:rsidR="005E51CF" w:rsidRPr="005E51CF" w:rsidRDefault="00875C5C" w:rsidP="005E51CF">
      <w:hyperlink r:id="rId12" w:history="1">
        <w:r w:rsidR="005E51CF" w:rsidRPr="00DC37C8">
          <w:rPr>
            <w:rStyle w:val="a3"/>
          </w:rPr>
          <w:t>https://iz.ru/1529874/2023-06-16/v-tcb-rasskazali-o-tceliakh-programmy-dolgosrochnykh-sberezhenii</w:t>
        </w:r>
      </w:hyperlink>
      <w:r w:rsidR="005E51CF">
        <w:t xml:space="preserve"> </w:t>
      </w:r>
    </w:p>
    <w:p w:rsidR="0014650C" w:rsidRPr="003E4D78" w:rsidRDefault="0014650C" w:rsidP="00727BB5">
      <w:pPr>
        <w:pStyle w:val="2"/>
      </w:pPr>
      <w:bookmarkStart w:id="29" w:name="ф2"/>
      <w:bookmarkStart w:id="30" w:name="_Toc138059137"/>
      <w:bookmarkEnd w:id="29"/>
      <w:r w:rsidRPr="003E4D78">
        <w:t>Деловой квартал, 16.06.2023, ИИС-3 и 23-я попытка подойти к штанге пенсионной реформы: что ждет российских инвесторов?</w:t>
      </w:r>
      <w:bookmarkEnd w:id="30"/>
    </w:p>
    <w:p w:rsidR="0014650C" w:rsidRDefault="0014650C" w:rsidP="00FD4642">
      <w:pPr>
        <w:pStyle w:val="3"/>
      </w:pPr>
      <w:bookmarkStart w:id="31" w:name="_Toc138059138"/>
      <w:r>
        <w:t xml:space="preserve">Чем хорош и чем плох индивидуальный инвестиционный счет третьего типа, сколько просуществуют ИИС-1 и ИИС-2, и какие накопления граждан государство готово </w:t>
      </w:r>
      <w:proofErr w:type="spellStart"/>
      <w:r>
        <w:t>дофинансировать</w:t>
      </w:r>
      <w:proofErr w:type="spellEnd"/>
      <w:r>
        <w:t xml:space="preserve"> — на DK.RU.</w:t>
      </w:r>
      <w:bookmarkEnd w:id="31"/>
      <w:r w:rsidR="00727BB5">
        <w:t xml:space="preserve"> </w:t>
      </w:r>
    </w:p>
    <w:p w:rsidR="0014650C" w:rsidRDefault="0014650C" w:rsidP="0014650C">
      <w:r>
        <w:t xml:space="preserve">В конце мая Госдума приняла в первом чтении законопроект о долгосрочных сбережениях граждан — новый </w:t>
      </w:r>
      <w:r w:rsidR="00FD4642">
        <w:t>«</w:t>
      </w:r>
      <w:r>
        <w:t>вариант реформирования накопительной составляющей системы обязательного пенсионного страхования</w:t>
      </w:r>
      <w:r w:rsidR="00FD4642">
        <w:t>»</w:t>
      </w:r>
      <w:r>
        <w:t xml:space="preserve">. Параллельно ведется работа по реформированию индивидуальных инвестиционных счетов: с 2024 г. в России должен появиться ИИС-3. Эксперты обсудили, как эти инициативы властей отразятся на российских инвесторах, в рамках восьмого финансового онлайн-марафона </w:t>
      </w:r>
      <w:proofErr w:type="spellStart"/>
      <w:r>
        <w:t>Finversia</w:t>
      </w:r>
      <w:proofErr w:type="spellEnd"/>
      <w:r>
        <w:t xml:space="preserve">. </w:t>
      </w:r>
    </w:p>
    <w:p w:rsidR="0014650C" w:rsidRDefault="0014650C" w:rsidP="0014650C">
      <w:r>
        <w:t>Будущее индивидуальных инвестиционных счетов (ИИС)</w:t>
      </w:r>
    </w:p>
    <w:p w:rsidR="0014650C" w:rsidRDefault="0014650C" w:rsidP="0014650C">
      <w:r>
        <w:t xml:space="preserve">Ян </w:t>
      </w:r>
      <w:proofErr w:type="gramStart"/>
      <w:r>
        <w:t>Арт</w:t>
      </w:r>
      <w:proofErr w:type="gramEnd"/>
      <w:r>
        <w:t xml:space="preserve">, главный редактор </w:t>
      </w:r>
      <w:proofErr w:type="spellStart"/>
      <w:r>
        <w:t>Finversia</w:t>
      </w:r>
      <w:proofErr w:type="spellEnd"/>
      <w:r>
        <w:t xml:space="preserve">, президент компании </w:t>
      </w:r>
      <w:proofErr w:type="spellStart"/>
      <w:r>
        <w:t>Finarty</w:t>
      </w:r>
      <w:proofErr w:type="spellEnd"/>
      <w:r>
        <w:t>:</w:t>
      </w:r>
    </w:p>
    <w:p w:rsidR="0014650C" w:rsidRDefault="0014650C" w:rsidP="0014650C">
      <w:r>
        <w:t>— Реформа ИИС связана с попыткой сплести вместе коня и трепетную лань, то есть, пенсионные соображения государства и уже апробированный механизм индивидуальных инвестиционных счетов, который, как мне кажется, всем понравился и стал серьезным подспорьем для развития инвестиционного бума.</w:t>
      </w:r>
    </w:p>
    <w:p w:rsidR="0014650C" w:rsidRDefault="0014650C" w:rsidP="0014650C">
      <w:r>
        <w:t xml:space="preserve">Предполагается, что средства на индивидуальном инвестиционном счете </w:t>
      </w:r>
      <w:proofErr w:type="spellStart"/>
      <w:r>
        <w:t>третего</w:t>
      </w:r>
      <w:proofErr w:type="spellEnd"/>
      <w:r>
        <w:t xml:space="preserve"> типа будут </w:t>
      </w:r>
      <w:r w:rsidR="00FD4642">
        <w:t>«</w:t>
      </w:r>
      <w:r>
        <w:t>парковаться</w:t>
      </w:r>
      <w:r w:rsidR="00FD4642">
        <w:t>»</w:t>
      </w:r>
      <w:r>
        <w:t xml:space="preserve"> в течение 10 лет. Это идея Министерства финансов. Минфин в любой стране стремится </w:t>
      </w:r>
      <w:r w:rsidR="00FD4642">
        <w:t>«</w:t>
      </w:r>
      <w:r>
        <w:t>припарковать</w:t>
      </w:r>
      <w:r w:rsidR="00FD4642">
        <w:t>»</w:t>
      </w:r>
      <w:r>
        <w:t xml:space="preserve"> деньги внутреннего рынка на больший срок. Но это вызывает возражения у инвесторов и у участников фондового рынка. Хочется понять, каким будет ИИС-3.</w:t>
      </w:r>
    </w:p>
    <w:p w:rsidR="0014650C" w:rsidRDefault="0014650C" w:rsidP="0014650C">
      <w:r>
        <w:t>Алексей Тимофеев, президент Национальной ассоциации участников фондового рынка (НАУФОР):</w:t>
      </w:r>
    </w:p>
    <w:p w:rsidR="0014650C" w:rsidRDefault="0014650C" w:rsidP="0014650C">
      <w:r>
        <w:t xml:space="preserve">— Сейчас рассматриваются поправки в профильные законы, касающиеся неналоговых аспектов функционирования этих счетов. И в них немало положительного. Во-первых, возможность открывать до трех индивидуальных инвестиционных счетов. Во-вторых, снятие ограничения на размер взносов на ИИС. Сейчас инвестор может внести сумму в пределах 1 млн. руб. На ИИС-3 вы сможете внести столько средств, сколько захотите, однако размер налогового вычета остается прежним — 400 тыс. руб. Это делает ИИС-3 привлекательным, смущает десятилетний срок хранения денег на счете.  </w:t>
      </w:r>
    </w:p>
    <w:p w:rsidR="0014650C" w:rsidRDefault="0014650C" w:rsidP="0014650C">
      <w:r>
        <w:t>Предполагается, что ИИС будет только один — третьего типа. Все детали перехода на ИИС-3 пока не известны. Ясно, что в течение переходного периода ИИС-1 и ИИС-2 будут функционировать, но вы не можете открыть ИИС-3, имея ИИС-1 или ИИС-2, не сможете, как сейчас, передать счет другому брокеру или доверительному управляющему. То есть, инвесторов будут подталкивать к тому, чтобы они закрывали старые ИИС и открывали ИИС-3.</w:t>
      </w:r>
    </w:p>
    <w:p w:rsidR="0014650C" w:rsidRDefault="0014650C" w:rsidP="0014650C">
      <w:r>
        <w:lastRenderedPageBreak/>
        <w:t>Мы хотим, чтобы инвесторам дали возможность перевести ИИС-1 и ИИС-2 в ИИС-3 и зачесть в нем тот срок, в течение которого они были открыты.</w:t>
      </w:r>
    </w:p>
    <w:p w:rsidR="0014650C" w:rsidRDefault="0014650C" w:rsidP="0014650C">
      <w:r>
        <w:t>Мы думаем о том, как сделать ИИС-3, если он будет десятилетним, более привлекательным для инвесторов. Например, дать им больше возможностей для использования средств, в том числе, при досрочном снятии. В настоящее время инвесторы могут это делать в ограниченном количестве чрезвычайных ситуаций. На наш взгляд, когда речь идет о столь долгосрочных финансовых продуктах, людям нужно давать больше свободы в распоряжении их деньгами. Круг чрезвычайных ситуаций следует дополнить положительными сценариями, такими, как приобретение недвижимости.</w:t>
      </w:r>
    </w:p>
    <w:p w:rsidR="0014650C" w:rsidRDefault="0014650C" w:rsidP="0014650C">
      <w:r>
        <w:t>Самое простое решение, позволяющее сделать ИИС-3 востребованным — плавный переход к максимальному десятилетнему сроку. Следовало бы начинать с трех или пяти лет. Чтобы люди успели среагировать. Я считаю, что без этого ИИС-3 не будет востребован инвесторами. Для нас в сегодняшнем виде ИИС-3 является не заменой ИИС-1 и ИИС-2, а отменой налоговых стимулов на фондовом рынке.</w:t>
      </w:r>
    </w:p>
    <w:p w:rsidR="0014650C" w:rsidRDefault="0014650C" w:rsidP="0014650C">
      <w:r>
        <w:t>Срок в 10 лет выглядит пугающе, участники индустрии даже не будут предлагать такие счета, поскольку нет инвесторов, имеющих инвестиционный горизонт в 10 лет. К этой реформе нужно подходить очень осторожно, чтобы российский розничный инвестор — единственный, на которого в ближайшее время мы можем рассчитывать, — сохранил интерес к фондовому рынку.</w:t>
      </w:r>
    </w:p>
    <w:p w:rsidR="0014650C" w:rsidRDefault="0014650C" w:rsidP="0014650C">
      <w:r>
        <w:t>Анатолий Аксаков, председатель Комитета Государственной Думы по финансовому рынку:</w:t>
      </w:r>
    </w:p>
    <w:p w:rsidR="0014650C" w:rsidRDefault="0014650C" w:rsidP="0014650C">
      <w:r>
        <w:t xml:space="preserve">— Переходный период уже предусмотрен, он будет начинаться с пяти лет, ежегодно он будет увеличиваться на один год. Я уже предложил </w:t>
      </w:r>
      <w:r w:rsidR="00FD4642">
        <w:t>«</w:t>
      </w:r>
      <w:r>
        <w:t>снизить планку</w:t>
      </w:r>
      <w:r w:rsidR="00FD4642">
        <w:t>»</w:t>
      </w:r>
      <w:r>
        <w:t xml:space="preserve"> до трех лет, и эта идея не вызвала яростного отторжения. Таким образом, дискуссия продолжится, и могут быть найдены другие варианты. Я бы не хотел хоронить ИИС-2, ИИС-1 свою мисс</w:t>
      </w:r>
      <w:r w:rsidR="003E4D78">
        <w:t>ию выполнил, многих привлек.</w:t>
      </w:r>
    </w:p>
    <w:p w:rsidR="0014650C" w:rsidRDefault="0014650C" w:rsidP="0014650C">
      <w:r>
        <w:t>Пока законопроект, касающийся ИИС-3, в Госдуму не поступил — его еще рассматривает правительство. Думаю, он будет принят в первом чтении уже в весеннюю сессию (в июле). В сентябре-октябре пройдут второе и третье чтения. С 1 января 2024 г. можно ожидать введение ИИС-3 в действие.</w:t>
      </w:r>
    </w:p>
    <w:p w:rsidR="0014650C" w:rsidRDefault="0014650C" w:rsidP="0014650C">
      <w:proofErr w:type="spellStart"/>
      <w:r>
        <w:t>Софинансирование</w:t>
      </w:r>
      <w:proofErr w:type="spellEnd"/>
      <w:r>
        <w:t xml:space="preserve"> долгосрочных сбережений граждан</w:t>
      </w:r>
    </w:p>
    <w:p w:rsidR="0014650C" w:rsidRDefault="0014650C" w:rsidP="0014650C">
      <w:r>
        <w:t xml:space="preserve">В мае Госдума приняла в первом чтении законопроект о долгосрочных сбережениях граждан. Смысл прост: добровольно </w:t>
      </w:r>
      <w:proofErr w:type="spellStart"/>
      <w:r>
        <w:t>довносите</w:t>
      </w:r>
      <w:proofErr w:type="spellEnd"/>
      <w:r>
        <w:t xml:space="preserve"> деньги на счета в негосударственных пенсионных фондах, и государство обеспечит вам </w:t>
      </w:r>
      <w:proofErr w:type="spellStart"/>
      <w:r>
        <w:t>софинансирование</w:t>
      </w:r>
      <w:proofErr w:type="spellEnd"/>
      <w:r>
        <w:t xml:space="preserve">. Максимальная сумма </w:t>
      </w:r>
      <w:proofErr w:type="spellStart"/>
      <w:r>
        <w:t>дофинансирования</w:t>
      </w:r>
      <w:proofErr w:type="spellEnd"/>
      <w:r>
        <w:t xml:space="preserve"> — 36 тыс. рублей в год.</w:t>
      </w:r>
    </w:p>
    <w:p w:rsidR="0014650C" w:rsidRDefault="0014650C" w:rsidP="0014650C">
      <w:r>
        <w:t xml:space="preserve">Ян </w:t>
      </w:r>
      <w:proofErr w:type="gramStart"/>
      <w:r>
        <w:t>Арт</w:t>
      </w:r>
      <w:proofErr w:type="gramEnd"/>
      <w:r>
        <w:t>: С одной стороны, эта инициатива вызывает зубной скрежет, потому что это уже 23-я попытка подхода к штанге пенсионной реформы. С другой стороны, всегда есть надежда, что начнет работать.</w:t>
      </w:r>
    </w:p>
    <w:p w:rsidR="0014650C" w:rsidRDefault="0014650C" w:rsidP="0014650C">
      <w:r>
        <w:t xml:space="preserve">Анатолий Аксаков: Законопроект принят в первом чтении, и мы активно обсуждаем поправки к нему. Надеюсь, что нормы, связанные с негосударственным пенсионным законодательством, будут приняты в ближайшее время. Сам закон может быть принят уже в июне. Суть в следующем: государство будет </w:t>
      </w:r>
      <w:proofErr w:type="spellStart"/>
      <w:r>
        <w:t>дофинансировать</w:t>
      </w:r>
      <w:proofErr w:type="spellEnd"/>
      <w:r>
        <w:t xml:space="preserve"> взносы граждан в </w:t>
      </w:r>
      <w:r>
        <w:lastRenderedPageBreak/>
        <w:t>негосударственные пенсионные фонды. На каждый рубль, вложенный гражданином, оно будет добавлять один рубль.</w:t>
      </w:r>
    </w:p>
    <w:p w:rsidR="0014650C" w:rsidRDefault="0014650C" w:rsidP="0014650C">
      <w:r>
        <w:t>Правда, есть градация: при доходах свыше 80 тыс. руб. на каждый рубль государство будет вносить 50 копеек, при доходе выше 150 тыс. руб. — 25 копеек. Мы видим, что такие предложения вызывают интерес у рынка.</w:t>
      </w:r>
    </w:p>
    <w:p w:rsidR="0014650C" w:rsidRDefault="0014650C" w:rsidP="0014650C">
      <w:r>
        <w:t xml:space="preserve">Андрей </w:t>
      </w:r>
      <w:proofErr w:type="spellStart"/>
      <w:r>
        <w:t>Паранич</w:t>
      </w:r>
      <w:proofErr w:type="spellEnd"/>
      <w:r>
        <w:t>, директор Национальной ассоциации специалистов финансового планирования (НАСФП):</w:t>
      </w:r>
    </w:p>
    <w:p w:rsidR="0014650C" w:rsidRDefault="0014650C" w:rsidP="0014650C">
      <w:r>
        <w:t xml:space="preserve">— Я скептически отношусь к пенсионным фондам, в том числе после публикации последнего отчета Банка России о результатах их деятельности. Положительная доходность наблюдается лишь у небольшого количества фондов, а переигравших инфляцию хотя бы на один процент, буквально пара. Причем, они не входят в число лидеров рынка.  </w:t>
      </w:r>
    </w:p>
    <w:p w:rsidR="0014650C" w:rsidRDefault="0014650C" w:rsidP="0014650C">
      <w:r>
        <w:t>Анатолий Аксаков: Мы стремимся сделать условия оплаты услуг тех, кто управляет деньгами пенсионеров, более жесткими. Вознаграждение должно зависеть от доходности, KPI пенсионных фондов. Замечу, что негосударственные пенсионные фонды будут работать не только с деньгами будущих пенсионеров, но и со средствами любых инвесторов, которые захотят использовать эту инфраструктуру.</w:t>
      </w:r>
    </w:p>
    <w:p w:rsidR="0014650C" w:rsidRDefault="0014650C" w:rsidP="0014650C">
      <w:r>
        <w:t xml:space="preserve">Алексей Тимофеев: Сейчас делается важный шаг в направлении развития индустрии негосударственных пенсионных фондов. Налоговый вычет в 400 тыс. руб. будет можно использовать для вкладов в </w:t>
      </w:r>
      <w:r w:rsidR="00FD4642" w:rsidRPr="00FD4642">
        <w:rPr>
          <w:b/>
        </w:rPr>
        <w:t>НПФ</w:t>
      </w:r>
      <w:r>
        <w:t xml:space="preserve">. Идея в следующем: вкладчик внесет 400 тыс. руб., вернет себе 13 тыс. руб. уплаченного в бюджет налога, плюс получит до 36 тыс. руб. в рамках </w:t>
      </w:r>
      <w:proofErr w:type="spellStart"/>
      <w:r>
        <w:t>софинансирования</w:t>
      </w:r>
      <w:proofErr w:type="spellEnd"/>
      <w:r>
        <w:t xml:space="preserve"> от государства.</w:t>
      </w:r>
    </w:p>
    <w:p w:rsidR="0014650C" w:rsidRDefault="0014650C" w:rsidP="0014650C">
      <w:r>
        <w:t xml:space="preserve">Я полностью согласен с комментарием по поводу доходности </w:t>
      </w:r>
      <w:r w:rsidR="00FD4642" w:rsidRPr="00FD4642">
        <w:rPr>
          <w:b/>
        </w:rPr>
        <w:t>НПФ</w:t>
      </w:r>
      <w:r>
        <w:t xml:space="preserve">. Идет реформа </w:t>
      </w:r>
      <w:r w:rsidR="00FD4642" w:rsidRPr="00FD4642">
        <w:rPr>
          <w:b/>
        </w:rPr>
        <w:t>НПФ</w:t>
      </w:r>
      <w:r>
        <w:t xml:space="preserve">, она заключается в трансформации притока средств. Мне кажется, она носит незаконченный характер. На мой взгляд, без активности на рынке акций </w:t>
      </w:r>
      <w:r w:rsidR="00FD4642" w:rsidRPr="00FD4642">
        <w:rPr>
          <w:b/>
        </w:rPr>
        <w:t>НПФ</w:t>
      </w:r>
      <w:r>
        <w:t xml:space="preserve"> нормальные доходности не продемонстрируют. Наверное, это следующей шаг реформы индустрии негосударственных пенсионных фондов.</w:t>
      </w:r>
    </w:p>
    <w:p w:rsidR="0014650C" w:rsidRDefault="0014650C" w:rsidP="0014650C">
      <w:r>
        <w:t xml:space="preserve">Евгений Коган, </w:t>
      </w:r>
      <w:proofErr w:type="spellStart"/>
      <w:r>
        <w:t>инвестбанкир</w:t>
      </w:r>
      <w:proofErr w:type="spellEnd"/>
      <w:r>
        <w:t>, профессор Высшей школы экономики:</w:t>
      </w:r>
    </w:p>
    <w:p w:rsidR="0014650C" w:rsidRDefault="0014650C" w:rsidP="0014650C">
      <w:r>
        <w:t xml:space="preserve">— Я считаю тему </w:t>
      </w:r>
      <w:proofErr w:type="spellStart"/>
      <w:r>
        <w:t>софинансирования</w:t>
      </w:r>
      <w:proofErr w:type="spellEnd"/>
      <w:r>
        <w:t xml:space="preserve"> очень хорошей. У государства есть приоритеты, в частности сегодня нужно ускоренными темпами развивать и ИТ-сектор, и искусственный интеллект, и биотехнологии — то, чего нам не хватает. Возможно, есть смысл рассмотреть более гибко программу стимулирования инвесторов. Мы хотим, чтобы наши граждане вкладывали в компании, связанные с биотехнологиями, или в ИТ-компании, которые создают новые проекты? Давайте тогда предусмотрим механизм </w:t>
      </w:r>
      <w:proofErr w:type="spellStart"/>
      <w:r>
        <w:t>софинансирования</w:t>
      </w:r>
      <w:proofErr w:type="spellEnd"/>
      <w:r>
        <w:t>.</w:t>
      </w:r>
    </w:p>
    <w:p w:rsidR="0014650C" w:rsidRDefault="0014650C" w:rsidP="0014650C">
      <w:r>
        <w:t xml:space="preserve">Рынок бурлит. Я убежден, что в </w:t>
      </w:r>
      <w:proofErr w:type="gramStart"/>
      <w:r>
        <w:t>ближайшие</w:t>
      </w:r>
      <w:proofErr w:type="gramEnd"/>
      <w:r>
        <w:t xml:space="preserve"> полгода-год в России снова начнется вал IPO. Я вижу, как хорошо проходят размещения облигаций в последнее время. В такой ситуации можно стимулировать выход инвесторов на биржу, предоставляя им инструмент </w:t>
      </w:r>
      <w:proofErr w:type="spellStart"/>
      <w:r>
        <w:t>софинансирования</w:t>
      </w:r>
      <w:proofErr w:type="spellEnd"/>
      <w:r>
        <w:t xml:space="preserve"> через ИИС или еще как-то.</w:t>
      </w:r>
    </w:p>
    <w:p w:rsidR="0014650C" w:rsidRPr="0014650C" w:rsidRDefault="00875C5C" w:rsidP="0014650C">
      <w:hyperlink r:id="rId13" w:history="1">
        <w:r w:rsidR="0014650C" w:rsidRPr="00DC37C8">
          <w:rPr>
            <w:rStyle w:val="a3"/>
          </w:rPr>
          <w:t>https://www.dk.ru/news/237185422</w:t>
        </w:r>
      </w:hyperlink>
      <w:r w:rsidR="0014650C">
        <w:t xml:space="preserve"> </w:t>
      </w:r>
    </w:p>
    <w:p w:rsidR="00D8238B" w:rsidRPr="003E4D78" w:rsidRDefault="00D8238B" w:rsidP="00727BB5">
      <w:pPr>
        <w:pStyle w:val="2"/>
      </w:pPr>
      <w:bookmarkStart w:id="32" w:name="_Toc138059139"/>
      <w:r w:rsidRPr="003E4D78">
        <w:lastRenderedPageBreak/>
        <w:t>PPT.RU, 16.06.2023, Алла БОГАЧЕВА, Негосударственный пенсионный фонд: что это такое и как работает</w:t>
      </w:r>
      <w:bookmarkEnd w:id="32"/>
    </w:p>
    <w:p w:rsidR="00D8238B" w:rsidRPr="00FD4642" w:rsidRDefault="00D8238B" w:rsidP="00FD4642">
      <w:pPr>
        <w:pStyle w:val="3"/>
      </w:pPr>
      <w:bookmarkStart w:id="33" w:name="_Toc138059140"/>
      <w:r w:rsidRPr="00FD4642">
        <w:t>Накопительная пенсия формируется через Социальный фонд (СФР) или негосударственный пенсионный фонд (</w:t>
      </w:r>
      <w:r w:rsidR="00FD4642" w:rsidRPr="00FD4642">
        <w:t>НПФ</w:t>
      </w:r>
      <w:r w:rsidRPr="00FD4642">
        <w:t xml:space="preserve">). Любой застрахованный вправе направить сбережения в специальный частный фонд. Разбираемся, что такое </w:t>
      </w:r>
      <w:r w:rsidR="00FD4642" w:rsidRPr="00FD4642">
        <w:t>НПФ</w:t>
      </w:r>
      <w:r w:rsidRPr="00FD4642">
        <w:t>, какие возможности он дает и как передать свои средства.</w:t>
      </w:r>
      <w:bookmarkEnd w:id="33"/>
    </w:p>
    <w:p w:rsidR="00D8238B" w:rsidRDefault="00D8238B" w:rsidP="00D8238B">
      <w:r>
        <w:t xml:space="preserve">Что такое негосударственный пенсионный фонд и чем он отличается от </w:t>
      </w:r>
      <w:proofErr w:type="gramStart"/>
      <w:r>
        <w:t>государственного</w:t>
      </w:r>
      <w:proofErr w:type="gramEnd"/>
    </w:p>
    <w:p w:rsidR="00D8238B" w:rsidRDefault="00FD4642" w:rsidP="00D8238B">
      <w:r w:rsidRPr="00FD4642">
        <w:rPr>
          <w:b/>
        </w:rPr>
        <w:t>НПФ</w:t>
      </w:r>
      <w:r w:rsidR="00D8238B">
        <w:t xml:space="preserve"> — это частные пенсионные фонды, действующие как инвестиционные. Их задача заключается в том, чтобы накопить денежные средства на счету. Граждане переводят деньги, а управляющие организации решают, куда их вкладывать, и с полученных процентов выплачивают пенсии.</w:t>
      </w:r>
    </w:p>
    <w:p w:rsidR="00D8238B" w:rsidRDefault="00D8238B" w:rsidP="00D8238B">
      <w:r>
        <w:t>Первые организации появились в России на основании Указа президента от 16.09.1992 № 1077. За два года зарегистрированы около 350 таких фондов.</w:t>
      </w:r>
    </w:p>
    <w:p w:rsidR="00D8238B" w:rsidRDefault="00D8238B" w:rsidP="00D8238B">
      <w:r>
        <w:t>Новые фонды создавались стихийно, государственный контроль слабый, правовой базы недостаточно. В те годы образовалось большое количество схем и условий, учредители заботились нередко только о своих интересах.</w:t>
      </w:r>
    </w:p>
    <w:p w:rsidR="00D8238B" w:rsidRDefault="00D8238B" w:rsidP="00D8238B">
      <w:r>
        <w:t xml:space="preserve">Отсюда большое разнообразие организационно-правовых форм, пенсионных схем, условий выполнения обязательств. В некоторых случаях четко просматривался приоритет интересов учредителей </w:t>
      </w:r>
      <w:r w:rsidR="00FD4642" w:rsidRPr="00FD4642">
        <w:rPr>
          <w:b/>
        </w:rPr>
        <w:t>НПФ</w:t>
      </w:r>
      <w:r>
        <w:t xml:space="preserve"> перед его участниками.</w:t>
      </w:r>
    </w:p>
    <w:p w:rsidR="00D8238B" w:rsidRDefault="00D8238B" w:rsidP="00D8238B">
      <w:r>
        <w:t>Из получаемых средств частные компании создают пенсионные резервы, которые самостоятельно или с помощью управляющих компаний инвестируют в ценные бумаги, на банковские депозиты или в недвижимость согласно законодательству.</w:t>
      </w:r>
    </w:p>
    <w:p w:rsidR="00D8238B" w:rsidRDefault="00D8238B" w:rsidP="00D8238B">
      <w:r>
        <w:t>При закрытии негосударственного фонда накопленные средства переводят на счет другого действующей организации. Часть взносов направляют на выплату пенсий тем лицам, которые уже ее получают в настоящий момент. Распоряжается накопленными средствами человек только после выхода на пенсию.</w:t>
      </w:r>
    </w:p>
    <w:p w:rsidR="00D8238B" w:rsidRDefault="00D8238B" w:rsidP="00D8238B">
      <w:r>
        <w:t>Таким образом, работа негосударственной компании аналогична работе Социального фонда (бывшего Пенсионного фонда).</w:t>
      </w:r>
    </w:p>
    <w:p w:rsidR="00D8238B" w:rsidRDefault="00D8238B" w:rsidP="00D8238B">
      <w:r>
        <w:t>ВАЖНО!</w:t>
      </w:r>
    </w:p>
    <w:p w:rsidR="00D8238B" w:rsidRDefault="00D8238B" w:rsidP="00D8238B">
      <w:r>
        <w:t xml:space="preserve">С 1 января 2023 г. </w:t>
      </w:r>
      <w:r w:rsidR="00FD4642" w:rsidRPr="00FD4642">
        <w:rPr>
          <w:b/>
        </w:rPr>
        <w:t>ПФР</w:t>
      </w:r>
      <w:r>
        <w:t xml:space="preserve"> упразднен, его вместе с ФСС объединили в Социальный фонд России.</w:t>
      </w:r>
    </w:p>
    <w:p w:rsidR="00D8238B" w:rsidRDefault="00FD4642" w:rsidP="00D8238B">
      <w:r w:rsidRPr="00FD4642">
        <w:rPr>
          <w:b/>
        </w:rPr>
        <w:t>НПФ</w:t>
      </w:r>
      <w:r w:rsidR="00D8238B">
        <w:t>, как и государственная структура, аккумулирует пенсионные средства, инвестирует их, ведет учет, назначение и выплату накопительной части пенсии. Денежные средства регулярно вносит работодатель или сам гражданин.</w:t>
      </w:r>
    </w:p>
    <w:p w:rsidR="00D8238B" w:rsidRDefault="00D8238B" w:rsidP="00D8238B">
      <w:r>
        <w:t xml:space="preserve">Различие между ними в том, что вначале сумма взносов на пенсию автоматически зачисляется на счет СФР. Если гражданин хочет отказаться от получения накопительной пенсии в СФР, он передает накопления в </w:t>
      </w:r>
      <w:r w:rsidR="00FD4642" w:rsidRPr="00FD4642">
        <w:rPr>
          <w:b/>
        </w:rPr>
        <w:t>НПФ</w:t>
      </w:r>
      <w:r>
        <w:t>, заключая договор об обязательном пенсионном страховании. Договор заключается только с одним фондом.</w:t>
      </w:r>
    </w:p>
    <w:p w:rsidR="00D8238B" w:rsidRDefault="00D8238B" w:rsidP="00D8238B">
      <w:r>
        <w:t>Сейчас действует старый Федеральный закон от 07.05.1998 № 75-ФЗ, в который регулярно вносятся изменения.</w:t>
      </w:r>
    </w:p>
    <w:p w:rsidR="00D8238B" w:rsidRDefault="00D8238B" w:rsidP="00D8238B">
      <w:r>
        <w:lastRenderedPageBreak/>
        <w:t xml:space="preserve">Как работают </w:t>
      </w:r>
      <w:r w:rsidR="00FD4642" w:rsidRPr="00FD4642">
        <w:rPr>
          <w:b/>
        </w:rPr>
        <w:t>НПФ</w:t>
      </w:r>
    </w:p>
    <w:p w:rsidR="00D8238B" w:rsidRDefault="00FD4642" w:rsidP="00D8238B">
      <w:r w:rsidRPr="00FD4642">
        <w:rPr>
          <w:b/>
        </w:rPr>
        <w:t>НПФ</w:t>
      </w:r>
      <w:r w:rsidR="00D8238B">
        <w:t xml:space="preserve"> осуществляет только негосударственное пенсионное обеспечение, в том числе досрочное, и обязательное пенсионное страхование. Для ведения этих видов деятельности обязательно получить лицензию.</w:t>
      </w:r>
    </w:p>
    <w:p w:rsidR="00D8238B" w:rsidRDefault="00D8238B" w:rsidP="00D8238B">
      <w:r>
        <w:t xml:space="preserve">После заключения гражданином договора </w:t>
      </w:r>
      <w:r w:rsidR="00FD4642" w:rsidRPr="00FD4642">
        <w:rPr>
          <w:b/>
        </w:rPr>
        <w:t>НПФ</w:t>
      </w:r>
      <w:r>
        <w:t xml:space="preserve"> инвестирует его средства в различные активы самостоятельно либо через управляющую компанию с лицензией на управление инвестиционными фондами, паевыми инвестиционными фондами и негосударственными пенсионными фондами.</w:t>
      </w:r>
    </w:p>
    <w:p w:rsidR="00D8238B" w:rsidRDefault="00D8238B" w:rsidP="00D8238B">
      <w:r>
        <w:t>Система досрочного негосударственного пенсионного обеспечения (ДНПО) основывается на корпоративной пенсионной программе работника и работодателя по договору между ними.</w:t>
      </w:r>
    </w:p>
    <w:p w:rsidR="00D8238B" w:rsidRDefault="00D8238B" w:rsidP="00D8238B">
      <w:r>
        <w:t xml:space="preserve">Впоследствии по достижении пенсионного возраста все заработанные для гражданина денежные средства фонд выплачивает в виде пенсии. Для ее получения лицо обращается в </w:t>
      </w:r>
      <w:r w:rsidR="00FD4642" w:rsidRPr="00FD4642">
        <w:rPr>
          <w:b/>
        </w:rPr>
        <w:t>НПФ</w:t>
      </w:r>
      <w:r>
        <w:t xml:space="preserve"> с заявлением.</w:t>
      </w:r>
    </w:p>
    <w:p w:rsidR="00D8238B" w:rsidRDefault="00D8238B" w:rsidP="00D8238B">
      <w:r>
        <w:t>Неполученные ко дню смерти накопления получают правопреемники.</w:t>
      </w:r>
    </w:p>
    <w:p w:rsidR="00D8238B" w:rsidRDefault="00D8238B" w:rsidP="00D8238B">
      <w:r>
        <w:t xml:space="preserve">Плюсы и минусы перевода пенсии в </w:t>
      </w:r>
      <w:r w:rsidR="00FD4642" w:rsidRPr="00FD4642">
        <w:rPr>
          <w:b/>
        </w:rPr>
        <w:t>НПФ</w:t>
      </w:r>
    </w:p>
    <w:p w:rsidR="00D8238B" w:rsidRDefault="00D8238B" w:rsidP="00D8238B">
      <w:r>
        <w:t>Плюсов больше, но минусы нельзя сбрасывать со счета.</w:t>
      </w:r>
    </w:p>
    <w:p w:rsidR="00D8238B" w:rsidRDefault="00D8238B" w:rsidP="00D8238B">
      <w:r>
        <w:t>Плюсы:</w:t>
      </w:r>
    </w:p>
    <w:p w:rsidR="00D8238B" w:rsidRDefault="00D8238B" w:rsidP="00D8238B">
      <w:r>
        <w:t xml:space="preserve">    </w:t>
      </w:r>
      <w:r w:rsidR="00FD4642" w:rsidRPr="00FD4642">
        <w:rPr>
          <w:b/>
        </w:rPr>
        <w:t>НПФ</w:t>
      </w:r>
      <w:r>
        <w:t xml:space="preserve"> дает возможность человеку копить средства на пенсию с 18 лет за счет собственных средств путем добровольных отчислений;</w:t>
      </w:r>
    </w:p>
    <w:p w:rsidR="00D8238B" w:rsidRDefault="00D8238B" w:rsidP="00D8238B">
      <w:r>
        <w:t xml:space="preserve">    позволяет делать отчисления в пользу себя, детей или других лиц;</w:t>
      </w:r>
    </w:p>
    <w:p w:rsidR="00D8238B" w:rsidRDefault="00D8238B" w:rsidP="00D8238B">
      <w:r>
        <w:t xml:space="preserve">    работодатель вправе прибегать к такой форме с помощью корпоративной пенсионной программы, что стимулирует работников к большим достижениям;</w:t>
      </w:r>
    </w:p>
    <w:p w:rsidR="00D8238B" w:rsidRDefault="00D8238B" w:rsidP="00D8238B">
      <w:r>
        <w:t xml:space="preserve">    возможность назначать и изменять правопреемников;</w:t>
      </w:r>
    </w:p>
    <w:p w:rsidR="00D8238B" w:rsidRDefault="00D8238B" w:rsidP="00D8238B">
      <w:r>
        <w:t xml:space="preserve">    есть защищенность денежных средств;</w:t>
      </w:r>
    </w:p>
    <w:p w:rsidR="00D8238B" w:rsidRDefault="00D8238B" w:rsidP="00D8238B">
      <w:r>
        <w:t xml:space="preserve">    конкуренция на рынке негосударственного обеспечения. </w:t>
      </w:r>
      <w:r w:rsidR="00FD4642" w:rsidRPr="00FD4642">
        <w:rPr>
          <w:b/>
        </w:rPr>
        <w:t>НПФ</w:t>
      </w:r>
      <w:r>
        <w:t xml:space="preserve"> проводит размещение средств самостоятельно и через управляющую компанию, эффективность этой деятельности и определяет их конкурентоспособность.</w:t>
      </w:r>
    </w:p>
    <w:p w:rsidR="00D8238B" w:rsidRDefault="00D8238B" w:rsidP="00D8238B">
      <w:r>
        <w:t>Минусы:</w:t>
      </w:r>
    </w:p>
    <w:p w:rsidR="00D8238B" w:rsidRDefault="00D8238B" w:rsidP="00D8238B">
      <w:r>
        <w:t xml:space="preserve">    вероятность банкротства или отзыва лицензии у фонда и необходимость проведения определенных мероприятий по возврату своих средств;</w:t>
      </w:r>
    </w:p>
    <w:p w:rsidR="00D8238B" w:rsidRDefault="00D8238B" w:rsidP="00D8238B">
      <w:r>
        <w:t xml:space="preserve">    отсутствие гарантии доходности, поскольку эта деятельность подвержена экономическим рискам.</w:t>
      </w:r>
    </w:p>
    <w:p w:rsidR="00D8238B" w:rsidRDefault="00D8238B" w:rsidP="00D8238B">
      <w:r>
        <w:t xml:space="preserve">Как защищены накопления в </w:t>
      </w:r>
      <w:r w:rsidR="00FD4642" w:rsidRPr="00FD4642">
        <w:rPr>
          <w:b/>
        </w:rPr>
        <w:t>НПФ</w:t>
      </w:r>
    </w:p>
    <w:p w:rsidR="00D8238B" w:rsidRDefault="00D8238B" w:rsidP="00D8238B">
      <w:r>
        <w:t>Сбережения негосударственных фондов застрахованы Агентством по страхованию вкладов в соответствии с законом от 28.12.2013 № 422-ФЗ.</w:t>
      </w:r>
    </w:p>
    <w:p w:rsidR="00D8238B" w:rsidRDefault="00D8238B" w:rsidP="00D8238B">
      <w:r>
        <w:t>Если у компании аннулируют лицензию или признают ее банкротом, участники этих фондов или правопреемники получают гарантийное возмещение.</w:t>
      </w:r>
    </w:p>
    <w:p w:rsidR="00D8238B" w:rsidRDefault="00FD4642" w:rsidP="00D8238B">
      <w:r w:rsidRPr="00FD4642">
        <w:rPr>
          <w:b/>
        </w:rPr>
        <w:lastRenderedPageBreak/>
        <w:t>НПФ</w:t>
      </w:r>
      <w:r w:rsidR="00D8238B">
        <w:t xml:space="preserve"> обязан направить уведомление в адрес участника о том, что его накопления переведены в СФР.</w:t>
      </w:r>
    </w:p>
    <w:p w:rsidR="00D8238B" w:rsidRDefault="00D8238B" w:rsidP="00D8238B">
      <w:r>
        <w:t xml:space="preserve">C момента аннулирования лицензии частного фонда все заключенные с ним договоры считаются прекращенными, а их участники возвращаются в СФР. Пенсионные накопления лица в объеме </w:t>
      </w:r>
      <w:r w:rsidR="00FD4642">
        <w:t>«</w:t>
      </w:r>
      <w:r>
        <w:t>номинала</w:t>
      </w:r>
      <w:r w:rsidR="00FD4642">
        <w:t>»</w:t>
      </w:r>
      <w:r>
        <w:t xml:space="preserve"> взносов по состоянию на дату аннулирования лицензии фонда будут переданы СФР.</w:t>
      </w:r>
    </w:p>
    <w:p w:rsidR="00D8238B" w:rsidRDefault="00D8238B" w:rsidP="00D8238B">
      <w:r>
        <w:t>СФР размещает полученные средства в доверительное управление государственной управляющей компании (ВЭБ</w:t>
      </w:r>
      <w:proofErr w:type="gramStart"/>
      <w:r>
        <w:t>.Р</w:t>
      </w:r>
      <w:proofErr w:type="gramEnd"/>
      <w:r>
        <w:t xml:space="preserve">Ф), в инвестиционный портфель </w:t>
      </w:r>
      <w:r w:rsidR="00FD4642">
        <w:t>«</w:t>
      </w:r>
      <w:r>
        <w:t>Расширенный</w:t>
      </w:r>
      <w:r w:rsidR="00FD4642">
        <w:t>»</w:t>
      </w:r>
      <w:r>
        <w:t>.</w:t>
      </w:r>
    </w:p>
    <w:p w:rsidR="00D8238B" w:rsidRDefault="00D8238B" w:rsidP="00D8238B">
      <w:r>
        <w:t xml:space="preserve">Для перехода в </w:t>
      </w:r>
      <w:proofErr w:type="gramStart"/>
      <w:r>
        <w:t>новый</w:t>
      </w:r>
      <w:proofErr w:type="gramEnd"/>
      <w:r>
        <w:t xml:space="preserve"> </w:t>
      </w:r>
      <w:r w:rsidR="00FD4642" w:rsidRPr="00FD4642">
        <w:rPr>
          <w:b/>
        </w:rPr>
        <w:t>НПФ</w:t>
      </w:r>
      <w:r>
        <w:t xml:space="preserve"> следует написать дополнительное заявление, которое направляется в СФР.</w:t>
      </w:r>
    </w:p>
    <w:p w:rsidR="00D8238B" w:rsidRDefault="00D8238B" w:rsidP="00D8238B">
      <w:r>
        <w:t xml:space="preserve">Эксперты </w:t>
      </w:r>
      <w:proofErr w:type="spellStart"/>
      <w:r>
        <w:t>КонсультантПлюс</w:t>
      </w:r>
      <w:proofErr w:type="spellEnd"/>
      <w:r>
        <w:t xml:space="preserve"> разобрали, как перевести накопленные средства из одного </w:t>
      </w:r>
      <w:r w:rsidR="00FD4642" w:rsidRPr="00FD4642">
        <w:rPr>
          <w:b/>
        </w:rPr>
        <w:t>НПФ</w:t>
      </w:r>
      <w:r>
        <w:t xml:space="preserve"> в другой. Используйте эти инструкции бесплатно.</w:t>
      </w:r>
    </w:p>
    <w:p w:rsidR="00D8238B" w:rsidRDefault="00D8238B" w:rsidP="00D8238B">
      <w:r>
        <w:t>Как выбрать негосударственный пенсионный фонд</w:t>
      </w:r>
    </w:p>
    <w:p w:rsidR="00D8238B" w:rsidRDefault="00D8238B" w:rsidP="00D8238B">
      <w:r>
        <w:t xml:space="preserve">При выборе </w:t>
      </w:r>
      <w:r w:rsidR="00FD4642" w:rsidRPr="00FD4642">
        <w:rPr>
          <w:b/>
        </w:rPr>
        <w:t>НПФ</w:t>
      </w:r>
      <w:r>
        <w:t xml:space="preserve"> следует обращать внимание на такой показатель как надежность. Здесь имеет значение стабильность фонда и устойчивость к экономическим рискам.</w:t>
      </w:r>
    </w:p>
    <w:p w:rsidR="00D8238B" w:rsidRDefault="00D8238B" w:rsidP="00D8238B">
      <w:r>
        <w:t>Рейтинги по различным показателям ведут как специальные рейтинговые агентства, так и Банк России. С актуальной информацией знакомятся на их официальных сайтах.</w:t>
      </w:r>
    </w:p>
    <w:p w:rsidR="00D8238B" w:rsidRDefault="00D8238B" w:rsidP="00D8238B">
      <w:r>
        <w:t>При выборе фонда изучают длительность периода работы организации, его репутацию и показатели доходности. Проверьте:</w:t>
      </w:r>
    </w:p>
    <w:p w:rsidR="00D8238B" w:rsidRDefault="00D8238B" w:rsidP="00D8238B">
      <w:r>
        <w:t xml:space="preserve">    есть ли у компании обязательная лицензия;</w:t>
      </w:r>
    </w:p>
    <w:p w:rsidR="00D8238B" w:rsidRDefault="00D8238B" w:rsidP="00D8238B">
      <w:r>
        <w:t xml:space="preserve">    входит ли </w:t>
      </w:r>
      <w:r w:rsidR="00FD4642" w:rsidRPr="00FD4642">
        <w:rPr>
          <w:b/>
        </w:rPr>
        <w:t>НПФ</w:t>
      </w:r>
      <w:r>
        <w:t xml:space="preserve"> в систему гарантирования прав застрахованных лиц, чтобы вы могли получить сбережения в случае банкротства или лишения лицензии;</w:t>
      </w:r>
    </w:p>
    <w:p w:rsidR="00D8238B" w:rsidRDefault="00D8238B" w:rsidP="00D8238B">
      <w:r>
        <w:t xml:space="preserve">    актуальный рейтинг </w:t>
      </w:r>
      <w:r w:rsidR="00FD4642" w:rsidRPr="00FD4642">
        <w:rPr>
          <w:b/>
        </w:rPr>
        <w:t>НПФ</w:t>
      </w:r>
      <w:r>
        <w:t xml:space="preserve"> по различным показателям;</w:t>
      </w:r>
    </w:p>
    <w:p w:rsidR="00D8238B" w:rsidRDefault="00D8238B" w:rsidP="00D8238B">
      <w:r>
        <w:t xml:space="preserve">    размер капитала — чем он больше, тем лучше для участников негосударственной системы;</w:t>
      </w:r>
    </w:p>
    <w:p w:rsidR="00D8238B" w:rsidRDefault="00D8238B" w:rsidP="00D8238B">
      <w:r>
        <w:t xml:space="preserve">    количество клиентов и объем средств под управлением — большие показатели свидетельствуют о доверии фонду;</w:t>
      </w:r>
    </w:p>
    <w:p w:rsidR="00D8238B" w:rsidRDefault="00D8238B" w:rsidP="00D8238B">
      <w:r>
        <w:t xml:space="preserve">    доходность за прошлые годы в динамике.</w:t>
      </w:r>
    </w:p>
    <w:p w:rsidR="00D8238B" w:rsidRDefault="00D8238B" w:rsidP="00D8238B">
      <w:r>
        <w:t xml:space="preserve">Рейтинг </w:t>
      </w:r>
      <w:r w:rsidR="00FD4642" w:rsidRPr="00FD4642">
        <w:rPr>
          <w:b/>
        </w:rPr>
        <w:t>НПФ</w:t>
      </w:r>
      <w:r>
        <w:t xml:space="preserve"> по доходности</w:t>
      </w:r>
    </w:p>
    <w:p w:rsidR="00D8238B" w:rsidRDefault="00D8238B" w:rsidP="00D8238B">
      <w:r>
        <w:t xml:space="preserve">Рейтинг </w:t>
      </w:r>
      <w:r w:rsidR="00FD4642" w:rsidRPr="00FD4642">
        <w:rPr>
          <w:b/>
        </w:rPr>
        <w:t>НПФ</w:t>
      </w:r>
      <w:r>
        <w:t xml:space="preserve"> по доходности за I кв. 2023 г. (по данным Investfunds.ru / дата обращения — 13.06.2023):</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2"/>
        <w:gridCol w:w="4773"/>
        <w:gridCol w:w="3704"/>
      </w:tblGrid>
      <w:tr w:rsidR="00D8238B" w:rsidRPr="00D8238B" w:rsidTr="00D8238B">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center"/>
              <w:rPr>
                <w:b/>
                <w:bCs/>
              </w:rPr>
            </w:pPr>
            <w:r w:rsidRPr="00D8238B">
              <w:rPr>
                <w:b/>
                <w:bCs/>
              </w:rPr>
              <w:t xml:space="preserve">№ </w:t>
            </w:r>
            <w:proofErr w:type="gramStart"/>
            <w:r w:rsidRPr="00D8238B">
              <w:rPr>
                <w:b/>
                <w:bCs/>
              </w:rPr>
              <w:t>п</w:t>
            </w:r>
            <w:proofErr w:type="gramEnd"/>
            <w:r w:rsidRPr="00D8238B">
              <w:rPr>
                <w:b/>
                <w:bCs/>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center"/>
              <w:rPr>
                <w:b/>
                <w:bCs/>
              </w:rPr>
            </w:pPr>
            <w:r w:rsidRPr="00D8238B">
              <w:rPr>
                <w:b/>
                <w:bCs/>
              </w:rPr>
              <w:t>Название фонда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center"/>
              <w:rPr>
                <w:b/>
                <w:bCs/>
              </w:rPr>
            </w:pPr>
            <w:r w:rsidRPr="00D8238B">
              <w:rPr>
                <w:b/>
                <w:bCs/>
              </w:rPr>
              <w:t>Доходность пенсионных накоплений</w:t>
            </w:r>
          </w:p>
        </w:tc>
      </w:tr>
      <w:tr w:rsidR="00D8238B" w:rsidRPr="00D8238B" w:rsidTr="00D8238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proofErr w:type="spellStart"/>
            <w:r w:rsidRPr="00D8238B">
              <w:t>Транснефть</w:t>
            </w:r>
            <w:proofErr w:type="spellEnd"/>
            <w:r w:rsidRPr="00D8238B">
              <w:t xml:space="preserve"> (АО)</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14,71%</w:t>
            </w:r>
          </w:p>
        </w:tc>
      </w:tr>
      <w:tr w:rsidR="00D8238B" w:rsidRPr="00D8238B" w:rsidTr="00D8238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FD4642" w:rsidP="00D8238B">
            <w:pPr>
              <w:spacing w:after="0"/>
              <w:jc w:val="left"/>
            </w:pPr>
            <w:r>
              <w:t>«</w:t>
            </w:r>
            <w:r w:rsidR="00D8238B" w:rsidRPr="00D8238B">
              <w:t>Профессиональный</w:t>
            </w:r>
            <w:r>
              <w:t>»</w:t>
            </w:r>
            <w:r w:rsidR="00D8238B" w:rsidRPr="00D8238B">
              <w:t xml:space="preserve"> (АО)</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13,13%</w:t>
            </w:r>
          </w:p>
        </w:tc>
      </w:tr>
      <w:tr w:rsidR="00D8238B" w:rsidRPr="00D8238B" w:rsidTr="00D8238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Сбербанка (АО)</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12,97%</w:t>
            </w:r>
          </w:p>
        </w:tc>
      </w:tr>
      <w:tr w:rsidR="00D8238B" w:rsidRPr="00D8238B" w:rsidTr="00D8238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ГАЗФОНД пенсионные накопления (АО)</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12,64%</w:t>
            </w:r>
          </w:p>
        </w:tc>
      </w:tr>
      <w:tr w:rsidR="00D8238B" w:rsidRPr="00D8238B" w:rsidTr="00D8238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ВТБ Пенсионный фонд (АО)</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11,16%</w:t>
            </w:r>
          </w:p>
        </w:tc>
      </w:tr>
      <w:tr w:rsidR="00D8238B" w:rsidRPr="00D8238B" w:rsidTr="00D8238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М</w:t>
            </w:r>
            <w:r w:rsidR="00FD4642" w:rsidRPr="00FD4642">
              <w:rPr>
                <w:b/>
              </w:rPr>
              <w:t>НПФ</w:t>
            </w:r>
            <w:r w:rsidRPr="00D8238B">
              <w:t xml:space="preserve"> </w:t>
            </w:r>
            <w:r w:rsidR="00FD4642">
              <w:t>«</w:t>
            </w:r>
            <w:r w:rsidRPr="00D8238B">
              <w:t>Большой</w:t>
            </w:r>
            <w:r w:rsidR="00FD4642">
              <w:t>»</w:t>
            </w:r>
            <w:r w:rsidRPr="00D8238B">
              <w:t xml:space="preserve"> (АО)</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9,48%</w:t>
            </w:r>
          </w:p>
        </w:tc>
      </w:tr>
      <w:tr w:rsidR="00D8238B" w:rsidRPr="00D8238B" w:rsidTr="00D8238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proofErr w:type="spellStart"/>
            <w:r w:rsidRPr="00D8238B">
              <w:t>Стройкомплекс</w:t>
            </w:r>
            <w:proofErr w:type="spellEnd"/>
            <w:r w:rsidRPr="00D8238B">
              <w:t xml:space="preserve"> (АО)</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9,38%</w:t>
            </w:r>
          </w:p>
        </w:tc>
      </w:tr>
      <w:tr w:rsidR="00D8238B" w:rsidRPr="00D8238B" w:rsidTr="00D8238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БУДУЩЕЕ (АО)</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9,21%</w:t>
            </w:r>
          </w:p>
        </w:tc>
      </w:tr>
      <w:tr w:rsidR="00D8238B" w:rsidRPr="00D8238B" w:rsidTr="00D8238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Телеком-Союз (АО)</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9,16%</w:t>
            </w:r>
          </w:p>
        </w:tc>
      </w:tr>
      <w:tr w:rsidR="00D8238B" w:rsidRPr="00D8238B" w:rsidTr="00D8238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 xml:space="preserve">Негосударственный пенсионный фонд </w:t>
            </w:r>
            <w:r w:rsidR="00FD4642">
              <w:t>«</w:t>
            </w:r>
            <w:r w:rsidRPr="00D8238B">
              <w:t>Доверие</w:t>
            </w:r>
            <w:r w:rsidR="00FD4642">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8238B" w:rsidRPr="00D8238B" w:rsidRDefault="00D8238B" w:rsidP="00D8238B">
            <w:pPr>
              <w:spacing w:after="0"/>
              <w:jc w:val="left"/>
            </w:pPr>
            <w:r w:rsidRPr="00D8238B">
              <w:t>9,13%</w:t>
            </w:r>
          </w:p>
        </w:tc>
      </w:tr>
    </w:tbl>
    <w:p w:rsidR="00D8238B" w:rsidRDefault="00D8238B" w:rsidP="00D8238B">
      <w:r>
        <w:t xml:space="preserve">Рейтинг </w:t>
      </w:r>
      <w:r w:rsidR="00FD4642" w:rsidRPr="00FD4642">
        <w:rPr>
          <w:b/>
        </w:rPr>
        <w:t>НПФ</w:t>
      </w:r>
      <w:r>
        <w:t xml:space="preserve"> по надежности</w:t>
      </w:r>
    </w:p>
    <w:p w:rsidR="00D8238B" w:rsidRDefault="00D8238B" w:rsidP="00D8238B">
      <w:r>
        <w:t xml:space="preserve">Рейтинг </w:t>
      </w:r>
      <w:r w:rsidR="00FD4642" w:rsidRPr="00FD4642">
        <w:rPr>
          <w:b/>
        </w:rPr>
        <w:t>НПФ</w:t>
      </w:r>
      <w:r>
        <w:t xml:space="preserve"> по надежности по данным рейтингового агентства Эксперт РА (дата обращения — 13.06.2023):</w:t>
      </w:r>
    </w:p>
    <w:p w:rsidR="00D8238B" w:rsidRDefault="00D8238B" w:rsidP="00D8238B">
      <w:r>
        <w:t xml:space="preserve">Как перейти в </w:t>
      </w:r>
      <w:r w:rsidR="00FD4642" w:rsidRPr="00FD4642">
        <w:rPr>
          <w:b/>
        </w:rPr>
        <w:t>НПФ</w:t>
      </w:r>
    </w:p>
    <w:p w:rsidR="00D8238B" w:rsidRDefault="00D8238B" w:rsidP="00D8238B">
      <w:r>
        <w:t xml:space="preserve">Алгоритм перехода из СФР в </w:t>
      </w:r>
      <w:r w:rsidR="00FD4642" w:rsidRPr="00FD4642">
        <w:rPr>
          <w:b/>
        </w:rPr>
        <w:t>НПФ</w:t>
      </w:r>
      <w:r>
        <w:t>:</w:t>
      </w:r>
    </w:p>
    <w:p w:rsidR="00D8238B" w:rsidRDefault="00D8238B" w:rsidP="00D8238B">
      <w:r>
        <w:t xml:space="preserve">    Выбрать </w:t>
      </w:r>
      <w:r w:rsidR="00FD4642" w:rsidRPr="00FD4642">
        <w:rPr>
          <w:b/>
        </w:rPr>
        <w:t>НПФ</w:t>
      </w:r>
      <w:r>
        <w:t>.</w:t>
      </w:r>
    </w:p>
    <w:p w:rsidR="00D8238B" w:rsidRDefault="00D8238B" w:rsidP="00D8238B">
      <w:r>
        <w:t xml:space="preserve">    Подписать с фондом договор об обязательном пенсионном страховании. В договор включите: Ф.И.О. и название фонда; предмет договора; ваши СНИЛС, дату и место рождения, пол; права и обязанности сторон; пенсионные основания; порядок установления и выплаты накопительной пенсии, правопреемников; условия доставки пенсии; ответственность сторон.</w:t>
      </w:r>
    </w:p>
    <w:p w:rsidR="00D8238B" w:rsidRDefault="00D8238B" w:rsidP="00D8238B">
      <w:r>
        <w:t xml:space="preserve">    Направить в СФР заявление о переходе в </w:t>
      </w:r>
      <w:r w:rsidR="00FD4642" w:rsidRPr="00FD4642">
        <w:rPr>
          <w:b/>
        </w:rPr>
        <w:t>НПФ</w:t>
      </w:r>
      <w:r>
        <w:t xml:space="preserve"> до 1 декабря текущего года с указанием реквизитов соглашения с </w:t>
      </w:r>
      <w:r w:rsidR="00FD4642" w:rsidRPr="00FD4642">
        <w:rPr>
          <w:b/>
        </w:rPr>
        <w:t>НПФ</w:t>
      </w:r>
      <w:r>
        <w:t xml:space="preserve"> и контактной информацией.</w:t>
      </w:r>
    </w:p>
    <w:p w:rsidR="00D8238B" w:rsidRDefault="00D8238B" w:rsidP="00D8238B">
      <w:r>
        <w:t xml:space="preserve">    Получить уведомление о принятом решении от Социального фонда. При положительном решении пенсионные накопления будут направлены в </w:t>
      </w:r>
      <w:r w:rsidR="00FD4642" w:rsidRPr="00FD4642">
        <w:rPr>
          <w:b/>
        </w:rPr>
        <w:t>НПФ</w:t>
      </w:r>
      <w:r>
        <w:t xml:space="preserve"> в установленные сроки.</w:t>
      </w:r>
    </w:p>
    <w:p w:rsidR="00D8238B" w:rsidRDefault="00D8238B" w:rsidP="00D8238B">
      <w:r>
        <w:t>ВАЖНО!</w:t>
      </w:r>
    </w:p>
    <w:p w:rsidR="00D8238B" w:rsidRDefault="00D8238B" w:rsidP="00D8238B">
      <w:r>
        <w:t>Если вы получили уведомление из СФР о том, что ваши сбережения переведены в частный фонд, но в действительности вы не совершали такой выбор, договор признают недействительным в судебном порядке.</w:t>
      </w:r>
    </w:p>
    <w:p w:rsidR="00D8238B" w:rsidRDefault="00D8238B" w:rsidP="00D8238B">
      <w:r>
        <w:t xml:space="preserve">Как получить деньги из </w:t>
      </w:r>
      <w:r w:rsidR="00FD4642" w:rsidRPr="00FD4642">
        <w:rPr>
          <w:b/>
        </w:rPr>
        <w:t>НПФ</w:t>
      </w:r>
      <w:r>
        <w:t xml:space="preserve"> после выхода на пенсию</w:t>
      </w:r>
    </w:p>
    <w:p w:rsidR="00D8238B" w:rsidRDefault="00D8238B" w:rsidP="00D8238B">
      <w:r>
        <w:t xml:space="preserve">Для этого человек подает заявление в </w:t>
      </w:r>
      <w:r w:rsidR="00FD4642" w:rsidRPr="00FD4642">
        <w:rPr>
          <w:b/>
        </w:rPr>
        <w:t>НПФ</w:t>
      </w:r>
      <w:r>
        <w:t>.</w:t>
      </w:r>
    </w:p>
    <w:p w:rsidR="00D8238B" w:rsidRDefault="00D8238B" w:rsidP="00D8238B">
      <w:r>
        <w:t xml:space="preserve">Чтобы узнать, какие у вас есть </w:t>
      </w:r>
      <w:proofErr w:type="gramStart"/>
      <w:r>
        <w:t>права</w:t>
      </w:r>
      <w:proofErr w:type="gramEnd"/>
      <w:r>
        <w:t xml:space="preserve"> на выплату и в </w:t>
      </w:r>
      <w:proofErr w:type="gramStart"/>
      <w:r>
        <w:t>каком</w:t>
      </w:r>
      <w:proofErr w:type="gramEnd"/>
      <w:r>
        <w:t xml:space="preserve"> порядке будут выплачиваться накопления, специалисты фонда направляют запрос в СФР.</w:t>
      </w:r>
    </w:p>
    <w:p w:rsidR="00D8238B" w:rsidRDefault="00D8238B" w:rsidP="00D8238B">
      <w:r>
        <w:t>Есть три вида выплат: единовременная, срочная и накопительная пенсия.</w:t>
      </w:r>
    </w:p>
    <w:p w:rsidR="00D8238B" w:rsidRDefault="00D8238B" w:rsidP="00D8238B">
      <w:r>
        <w:t xml:space="preserve">При </w:t>
      </w:r>
      <w:proofErr w:type="gramStart"/>
      <w:r>
        <w:t>единовременной</w:t>
      </w:r>
      <w:proofErr w:type="gramEnd"/>
      <w:r>
        <w:t xml:space="preserve"> все пенсионные накопления выплачиваются за один раз. Назначается тем, у кого объем образовавшейся суммы небольшой. Обращаться за такой выплатой вы можете один раз в пять лет.</w:t>
      </w:r>
    </w:p>
    <w:p w:rsidR="00D8238B" w:rsidRDefault="00D8238B" w:rsidP="00D8238B">
      <w:r>
        <w:t>Срочная пенсионная выплата назначается на конкретный срок не менее 10 лет, продолжительность определяет сам гражданин.</w:t>
      </w:r>
    </w:p>
    <w:p w:rsidR="00D8238B" w:rsidRDefault="00D8238B" w:rsidP="00D8238B">
      <w:r>
        <w:lastRenderedPageBreak/>
        <w:t>Накопительная пенсия предоставляется ежемесячно и до конца жизни. Ее размер рассчитывается, исходя из ожидаемого периода выплаты.</w:t>
      </w:r>
    </w:p>
    <w:p w:rsidR="00D8238B" w:rsidRDefault="00D8238B" w:rsidP="00D8238B">
      <w:r>
        <w:t>ВАЖНО!</w:t>
      </w:r>
    </w:p>
    <w:p w:rsidR="00D8238B" w:rsidRDefault="00D8238B" w:rsidP="00D8238B">
      <w:r>
        <w:t>По закону от 19.12.2022 № 516-ФЗ, ожидаемый период в 2023 году — 264 месяца.</w:t>
      </w:r>
    </w:p>
    <w:p w:rsidR="00D8238B" w:rsidRDefault="00D8238B" w:rsidP="00D8238B">
      <w:r>
        <w:t>Чтобы получить ежемесячный размер, общую сумму накоплений делят на 264 месяца.</w:t>
      </w:r>
    </w:p>
    <w:p w:rsidR="00D8238B" w:rsidRDefault="00D8238B" w:rsidP="00D8238B">
      <w:r>
        <w:t xml:space="preserve">После получения ответа из СФР работник </w:t>
      </w:r>
      <w:r w:rsidR="00FD4642" w:rsidRPr="00FD4642">
        <w:rPr>
          <w:b/>
        </w:rPr>
        <w:t>НПФ</w:t>
      </w:r>
      <w:r>
        <w:t xml:space="preserve"> определяет право и виды выплаты.</w:t>
      </w:r>
    </w:p>
    <w:p w:rsidR="00D8238B" w:rsidRDefault="00D8238B" w:rsidP="00D8238B">
      <w:r>
        <w:t>ВАЖНО!</w:t>
      </w:r>
    </w:p>
    <w:p w:rsidR="00D8238B" w:rsidRDefault="00D8238B" w:rsidP="00D8238B">
      <w:r>
        <w:t xml:space="preserve">Деньги выплачивает </w:t>
      </w:r>
      <w:r w:rsidR="00FD4642" w:rsidRPr="00FD4642">
        <w:rPr>
          <w:b/>
        </w:rPr>
        <w:t>НПФ</w:t>
      </w:r>
      <w:r>
        <w:t>, все уведомления о порядке назначения приходят из негосударственного фонда.</w:t>
      </w:r>
    </w:p>
    <w:p w:rsidR="00D8238B" w:rsidRDefault="00D8238B" w:rsidP="00D8238B">
      <w:r>
        <w:t xml:space="preserve">Таким образом, чтобы получить деньги из </w:t>
      </w:r>
      <w:r w:rsidR="00FD4642" w:rsidRPr="00FD4642">
        <w:rPr>
          <w:b/>
        </w:rPr>
        <w:t>НПФ</w:t>
      </w:r>
      <w:r>
        <w:t>, нужно обратиться с заявлением по достижении определенного возраста: 55 лет — женщинам и 60 — мужчинам.</w:t>
      </w:r>
    </w:p>
    <w:p w:rsidR="00D8238B" w:rsidRDefault="00D8238B" w:rsidP="00D8238B">
      <w:r>
        <w:t xml:space="preserve">Наследуются ли накопления в </w:t>
      </w:r>
      <w:r w:rsidR="00FD4642" w:rsidRPr="00FD4642">
        <w:rPr>
          <w:b/>
        </w:rPr>
        <w:t>НПФ</w:t>
      </w:r>
    </w:p>
    <w:p w:rsidR="00D8238B" w:rsidRDefault="00D8238B" w:rsidP="00D8238B">
      <w:r>
        <w:t xml:space="preserve">После смерти владельца накоплений в </w:t>
      </w:r>
      <w:r w:rsidR="00FD4642" w:rsidRPr="00FD4642">
        <w:rPr>
          <w:b/>
        </w:rPr>
        <w:t>НПФ</w:t>
      </w:r>
      <w:r>
        <w:t xml:space="preserve"> эти средства получают его правопреемники. Гражданин при жизни указывает таких </w:t>
      </w:r>
      <w:proofErr w:type="gramStart"/>
      <w:r>
        <w:t>лиц</w:t>
      </w:r>
      <w:proofErr w:type="gramEnd"/>
      <w:r>
        <w:t xml:space="preserve"> и порядок распределения долей в специальном заявлении.</w:t>
      </w:r>
    </w:p>
    <w:p w:rsidR="00D8238B" w:rsidRDefault="00D8238B" w:rsidP="00D8238B">
      <w:r>
        <w:t>Если он этого не сделал, то преемниками являются родственники двух очередей:</w:t>
      </w:r>
    </w:p>
    <w:p w:rsidR="00D8238B" w:rsidRDefault="00D8238B" w:rsidP="00D8238B">
      <w:r>
        <w:t xml:space="preserve">    Дети, супруг и родители.</w:t>
      </w:r>
    </w:p>
    <w:p w:rsidR="00D8238B" w:rsidRDefault="00D8238B" w:rsidP="00D8238B">
      <w:r>
        <w:t xml:space="preserve">    Братья, сестры, дедушки и бабушки.</w:t>
      </w:r>
    </w:p>
    <w:p w:rsidR="00D8238B" w:rsidRDefault="00D8238B" w:rsidP="00D8238B">
      <w:r>
        <w:t>Выплата сре</w:t>
      </w:r>
      <w:proofErr w:type="gramStart"/>
      <w:r>
        <w:t>дств в р</w:t>
      </w:r>
      <w:proofErr w:type="gramEnd"/>
      <w:r>
        <w:t>амках одной очереди проводится в равных долях. Лица второй очереди получают деньги, если нет родственников предыдущей очереди.</w:t>
      </w:r>
    </w:p>
    <w:p w:rsidR="00D8238B" w:rsidRDefault="00D8238B" w:rsidP="00D8238B">
      <w:r>
        <w:t>Правопреемники наследуют сбережения, если наследодатель умер до назначения накопительной пенсии или срочной пенсионной выплаты.</w:t>
      </w:r>
    </w:p>
    <w:p w:rsidR="00D8238B" w:rsidRDefault="00D8238B" w:rsidP="00D8238B">
      <w:r>
        <w:t>В случае смерти после назначения срочной выплаты невыплаченный остаток накоплений получают наследники.</w:t>
      </w:r>
    </w:p>
    <w:p w:rsidR="00D8238B" w:rsidRDefault="00D8238B" w:rsidP="00D8238B">
      <w:r>
        <w:t>Если гражданину назначили единовременную выплату, но он не успел ее получить, то ее получают члены семьи, которые проживали с ним, или нетрудоспособные иждивенцы в течение 4 месяцев со дня смерти.</w:t>
      </w:r>
    </w:p>
    <w:p w:rsidR="00D8238B" w:rsidRDefault="00D8238B" w:rsidP="00D8238B">
      <w:r>
        <w:t>Если таких лиц нет, то вся сумма включается в состав наследства на общих основаниях.</w:t>
      </w:r>
    </w:p>
    <w:p w:rsidR="00D8238B" w:rsidRDefault="00D8238B" w:rsidP="00D8238B">
      <w:r>
        <w:t>Алгоритм получения пенсионных сбережений наследодателя:</w:t>
      </w:r>
    </w:p>
    <w:p w:rsidR="00D8238B" w:rsidRDefault="00D8238B" w:rsidP="00D8238B">
      <w:r>
        <w:t xml:space="preserve">    Узнать место нахождения пенсионных средств: в СФР или </w:t>
      </w:r>
      <w:proofErr w:type="gramStart"/>
      <w:r>
        <w:t>конкретном</w:t>
      </w:r>
      <w:proofErr w:type="gramEnd"/>
      <w:r>
        <w:t xml:space="preserve"> </w:t>
      </w:r>
      <w:r w:rsidR="00FD4642" w:rsidRPr="00FD4642">
        <w:rPr>
          <w:b/>
        </w:rPr>
        <w:t>НПФ</w:t>
      </w:r>
      <w:r>
        <w:t>. Эта информация содержится в СФР. Также негосударственный фонд направляет гражданину, которого указал умерший в договоре или заявлении, специальное уведомление о прекращении договора в связи со смертью лица и правах преемника на получение накоплений.</w:t>
      </w:r>
    </w:p>
    <w:p w:rsidR="00D8238B" w:rsidRDefault="00D8238B" w:rsidP="00D8238B">
      <w:r>
        <w:t xml:space="preserve">    Обратиться в СФР или </w:t>
      </w:r>
      <w:r w:rsidR="00FD4642" w:rsidRPr="00FD4642">
        <w:rPr>
          <w:b/>
        </w:rPr>
        <w:t>НПФ</w:t>
      </w:r>
      <w:r>
        <w:t xml:space="preserve"> с заявлением о выплате накоплений до истечения шести месяцев со дня смерти гражданина. В нем указывается способ получения денег: через почтовое отделение или на банковский счет. К заявлению приложите: паспорт, документы, свидетельствующие о родственных отношениях, свидетельство о смерти </w:t>
      </w:r>
      <w:proofErr w:type="gramStart"/>
      <w:r>
        <w:t>застрахованного</w:t>
      </w:r>
      <w:proofErr w:type="gramEnd"/>
      <w:r>
        <w:t>, документ из СФР с указанием СНИЛС умершего.</w:t>
      </w:r>
    </w:p>
    <w:p w:rsidR="00D8238B" w:rsidRDefault="00D8238B" w:rsidP="00D8238B">
      <w:r>
        <w:lastRenderedPageBreak/>
        <w:t xml:space="preserve">    Получить расписку-уведомление о регистрации заявления по истечении 5 рабочих дней со дня подачи документа.</w:t>
      </w:r>
    </w:p>
    <w:p w:rsidR="00D8238B" w:rsidRDefault="00D8238B" w:rsidP="00D8238B">
      <w:r>
        <w:t xml:space="preserve">    Дождаться решения по итогам рассмотрения заявления.</w:t>
      </w:r>
    </w:p>
    <w:p w:rsidR="00D8238B" w:rsidRDefault="00D8238B" w:rsidP="00D8238B">
      <w:r>
        <w:t xml:space="preserve">    Получить деньги выбранным способом.</w:t>
      </w:r>
    </w:p>
    <w:p w:rsidR="00D8238B" w:rsidRDefault="00D8238B" w:rsidP="00D8238B">
      <w:r>
        <w:t>ВАЖНО!</w:t>
      </w:r>
    </w:p>
    <w:p w:rsidR="00D8238B" w:rsidRDefault="00D8238B" w:rsidP="00D8238B">
      <w:r>
        <w:t xml:space="preserve">В случае аннулирования лицензии у </w:t>
      </w:r>
      <w:r w:rsidR="00FD4642" w:rsidRPr="00FD4642">
        <w:rPr>
          <w:b/>
        </w:rPr>
        <w:t>НПФ</w:t>
      </w:r>
      <w:r>
        <w:t xml:space="preserve"> правопреемник обращается за получением средств в СФР в течение 6 месяцев </w:t>
      </w:r>
      <w:proofErr w:type="gramStart"/>
      <w:r>
        <w:t>с даты аннулирования</w:t>
      </w:r>
      <w:proofErr w:type="gramEnd"/>
      <w:r>
        <w:t xml:space="preserve"> лицензии.</w:t>
      </w:r>
    </w:p>
    <w:p w:rsidR="00D1642B" w:rsidRDefault="00875C5C" w:rsidP="00D8238B">
      <w:hyperlink r:id="rId14" w:history="1">
        <w:r w:rsidR="00D8238B" w:rsidRPr="00DC37C8">
          <w:rPr>
            <w:rStyle w:val="a3"/>
          </w:rPr>
          <w:t>https://ppt.ru/art/pensii/negosudarstvennyy-pensionnyy-fond</w:t>
        </w:r>
      </w:hyperlink>
    </w:p>
    <w:p w:rsidR="007666F6" w:rsidRPr="003E4D78" w:rsidRDefault="00FD4642" w:rsidP="00727BB5">
      <w:pPr>
        <w:pStyle w:val="2"/>
      </w:pPr>
      <w:bookmarkStart w:id="34" w:name="ф3"/>
      <w:bookmarkStart w:id="35" w:name="_Toc138059141"/>
      <w:bookmarkEnd w:id="34"/>
      <w:r w:rsidRPr="00FD4642">
        <w:t>НАПФ</w:t>
      </w:r>
      <w:r w:rsidR="007666F6" w:rsidRPr="003E4D78">
        <w:t xml:space="preserve">, 16.06.2023, </w:t>
      </w:r>
      <w:r w:rsidRPr="00FD4642">
        <w:t>НПФ</w:t>
      </w:r>
      <w:r w:rsidR="007666F6" w:rsidRPr="003E4D78">
        <w:t xml:space="preserve"> </w:t>
      </w:r>
      <w:r>
        <w:t>«</w:t>
      </w:r>
      <w:r w:rsidR="007666F6" w:rsidRPr="003E4D78">
        <w:t>БУДУЩЕЕ</w:t>
      </w:r>
      <w:r>
        <w:t>»</w:t>
      </w:r>
      <w:r w:rsidR="007666F6" w:rsidRPr="003E4D78">
        <w:t xml:space="preserve"> обновил на сайте Личный кабинет пользователя</w:t>
      </w:r>
      <w:bookmarkEnd w:id="35"/>
    </w:p>
    <w:p w:rsidR="007666F6" w:rsidRPr="00FD4642" w:rsidRDefault="00FD4642" w:rsidP="00FD4642">
      <w:pPr>
        <w:pStyle w:val="3"/>
      </w:pPr>
      <w:bookmarkStart w:id="36" w:name="_Toc138059142"/>
      <w:r w:rsidRPr="00FD4642">
        <w:t>НПФ</w:t>
      </w:r>
      <w:r w:rsidR="007666F6" w:rsidRPr="00FD4642">
        <w:t xml:space="preserve"> </w:t>
      </w:r>
      <w:r w:rsidRPr="00FD4642">
        <w:t>«</w:t>
      </w:r>
      <w:r w:rsidR="007666F6" w:rsidRPr="00FD4642">
        <w:t>БУДУЩЕЕ</w:t>
      </w:r>
      <w:r w:rsidRPr="00FD4642">
        <w:t>»</w:t>
      </w:r>
      <w:r w:rsidR="007666F6" w:rsidRPr="00FD4642">
        <w:t xml:space="preserve"> обновил Личный кабинет на сайте фонда. В персональном разделе изменился пользовательский интерфейс (UI): дизайн, навигационные элементы - Личный кабинет клиента стал более удобным в использовании.</w:t>
      </w:r>
      <w:bookmarkEnd w:id="36"/>
    </w:p>
    <w:p w:rsidR="007666F6" w:rsidRDefault="007666F6" w:rsidP="007666F6">
      <w:r>
        <w:t xml:space="preserve">Кроме того, усовершенствован и функционал Личного кабинета: в персональном разделе клиенты могут не только оформить индивидуальный пенсионный план (ИПП), но и подключить </w:t>
      </w:r>
      <w:proofErr w:type="spellStart"/>
      <w:r>
        <w:t>автоплатеж</w:t>
      </w:r>
      <w:proofErr w:type="spellEnd"/>
      <w:r>
        <w:t xml:space="preserve">. Доступна возможность пополнить свой пенсионный счет с помощью сервисов Системы Быстрых платежей или Яндекс </w:t>
      </w:r>
      <w:proofErr w:type="spellStart"/>
      <w:r>
        <w:t>Pay</w:t>
      </w:r>
      <w:proofErr w:type="spellEnd"/>
      <w:r>
        <w:t>. А для тех, кто уже подключил пенсионную программу либо перевел накопительную пенсию в рамках обязательного пенсионного страхования (ОПС) в фонд, доступна вся информация о формируемых накоплениях и операциях по счетам.</w:t>
      </w:r>
    </w:p>
    <w:p w:rsidR="007666F6" w:rsidRDefault="007666F6" w:rsidP="007666F6">
      <w:r>
        <w:t xml:space="preserve">В Личном кабинете клиент может подать заявления на перечень услуг. Самый популярный сервис - подача заявлений на получение </w:t>
      </w:r>
      <w:proofErr w:type="gramStart"/>
      <w:r>
        <w:t>выплат</w:t>
      </w:r>
      <w:proofErr w:type="gramEnd"/>
      <w:r>
        <w:t xml:space="preserve"> как по негосударственной пенсии, так и в рамках ОПС. Подать документ на получение выплат могут и правопреемники. Новый Личный кабинет окажет клиентам поддержку и автоматически подберет необходимые сервисы.</w:t>
      </w:r>
    </w:p>
    <w:p w:rsidR="00D8238B" w:rsidRDefault="00875C5C" w:rsidP="007666F6">
      <w:hyperlink r:id="rId15" w:history="1">
        <w:r w:rsidR="007666F6" w:rsidRPr="00DC37C8">
          <w:rPr>
            <w:rStyle w:val="a3"/>
          </w:rPr>
          <w:t>http://www.napf.ru/225441</w:t>
        </w:r>
      </w:hyperlink>
    </w:p>
    <w:p w:rsidR="00071AFD" w:rsidRPr="003E4D78" w:rsidRDefault="00071AFD" w:rsidP="00071AFD">
      <w:pPr>
        <w:pStyle w:val="2"/>
      </w:pPr>
      <w:bookmarkStart w:id="37" w:name="_Toc138059143"/>
      <w:r>
        <w:t>Пенсионный Брокер</w:t>
      </w:r>
      <w:r w:rsidRPr="003E4D78">
        <w:t>, 1</w:t>
      </w:r>
      <w:r>
        <w:t>9</w:t>
      </w:r>
      <w:r w:rsidRPr="003E4D78">
        <w:t xml:space="preserve">.06.2023, </w:t>
      </w:r>
      <w:r w:rsidR="00FD4642" w:rsidRPr="00FD4642">
        <w:t>О государственной регистрации изменений, вносимых в устав АО НПФ ВТБ Пенсионный фонд</w:t>
      </w:r>
      <w:bookmarkEnd w:id="37"/>
    </w:p>
    <w:p w:rsidR="00071AFD" w:rsidRDefault="00FD4642" w:rsidP="00FD4642">
      <w:pPr>
        <w:pStyle w:val="3"/>
      </w:pPr>
      <w:bookmarkStart w:id="38" w:name="_Toc138059144"/>
      <w:r w:rsidRPr="00FD4642">
        <w:t>Банк России 16.06.2023 принял решение зарегистрировать изменения, вносимые в устав Акционерного общества Негосударственного пенсионного фонда ВТБ Пенсионный фонд (г. Москва).</w:t>
      </w:r>
      <w:bookmarkEnd w:id="38"/>
    </w:p>
    <w:p w:rsidR="00FD4642" w:rsidRDefault="00875C5C" w:rsidP="00071AFD">
      <w:hyperlink r:id="rId16" w:history="1">
        <w:r w:rsidR="00FD4642" w:rsidRPr="003321B2">
          <w:rPr>
            <w:rStyle w:val="a3"/>
          </w:rPr>
          <w:t>http://pbroker.ru/?p=74979</w:t>
        </w:r>
      </w:hyperlink>
    </w:p>
    <w:p w:rsidR="00FD4642" w:rsidRPr="003E4D78" w:rsidRDefault="00FD4642" w:rsidP="00FD4642">
      <w:pPr>
        <w:pStyle w:val="2"/>
      </w:pPr>
      <w:bookmarkStart w:id="39" w:name="_Toc138059145"/>
      <w:r>
        <w:lastRenderedPageBreak/>
        <w:t>Пенсионный Брокер</w:t>
      </w:r>
      <w:r w:rsidRPr="003E4D78">
        <w:t>, 1</w:t>
      </w:r>
      <w:r>
        <w:t>9</w:t>
      </w:r>
      <w:r w:rsidRPr="003E4D78">
        <w:t xml:space="preserve">.06.2023, </w:t>
      </w:r>
      <w:r w:rsidRPr="00FD4642">
        <w:t xml:space="preserve">О государственной регистрации изменений, вносимых в устав АО </w:t>
      </w:r>
      <w:r>
        <w:t>«</w:t>
      </w:r>
      <w:r w:rsidRPr="00FD4642">
        <w:t xml:space="preserve">НПФ </w:t>
      </w:r>
      <w:r>
        <w:t>«</w:t>
      </w:r>
      <w:proofErr w:type="spellStart"/>
      <w:r w:rsidRPr="00FD4642">
        <w:t>ВЭФ</w:t>
      </w:r>
      <w:proofErr w:type="gramStart"/>
      <w:r w:rsidRPr="00FD4642">
        <w:t>.Р</w:t>
      </w:r>
      <w:proofErr w:type="gramEnd"/>
      <w:r w:rsidRPr="00FD4642">
        <w:t>усские</w:t>
      </w:r>
      <w:proofErr w:type="spellEnd"/>
      <w:r w:rsidRPr="00FD4642">
        <w:t xml:space="preserve"> Фонды</w:t>
      </w:r>
      <w:r>
        <w:t>»</w:t>
      </w:r>
      <w:bookmarkEnd w:id="39"/>
    </w:p>
    <w:p w:rsidR="00FD4642" w:rsidRDefault="00FD4642" w:rsidP="00FD4642">
      <w:pPr>
        <w:pStyle w:val="3"/>
      </w:pPr>
      <w:bookmarkStart w:id="40" w:name="_Toc138059146"/>
      <w:r>
        <w:t>Банк России 16.06.2023 принял решение зарегистрировать изменения, вносимые в устав Акционерного общества «Негосударственный пенсионный фонд «</w:t>
      </w:r>
      <w:proofErr w:type="spellStart"/>
      <w:r>
        <w:t>ВЭФ</w:t>
      </w:r>
      <w:proofErr w:type="gramStart"/>
      <w:r>
        <w:t>.Р</w:t>
      </w:r>
      <w:proofErr w:type="gramEnd"/>
      <w:r>
        <w:t>усские</w:t>
      </w:r>
      <w:proofErr w:type="spellEnd"/>
      <w:r>
        <w:t xml:space="preserve"> Фонды» (г. Москва).</w:t>
      </w:r>
      <w:bookmarkEnd w:id="40"/>
    </w:p>
    <w:p w:rsidR="00FD4642" w:rsidRDefault="00875C5C" w:rsidP="00071AFD">
      <w:hyperlink r:id="rId17" w:history="1">
        <w:r w:rsidR="00FD4642" w:rsidRPr="003321B2">
          <w:rPr>
            <w:rStyle w:val="a3"/>
          </w:rPr>
          <w:t>http://pbroker.ru/?p=74981</w:t>
        </w:r>
      </w:hyperlink>
    </w:p>
    <w:p w:rsidR="00B12275" w:rsidRPr="003E4D78" w:rsidRDefault="00B12275" w:rsidP="00B12275">
      <w:pPr>
        <w:pStyle w:val="2"/>
      </w:pPr>
      <w:bookmarkStart w:id="41" w:name="_Toc138059147"/>
      <w:r w:rsidRPr="00B12275">
        <w:t>Агентство страховых новостей АСН</w:t>
      </w:r>
      <w:r w:rsidRPr="003E4D78">
        <w:t>, 1</w:t>
      </w:r>
      <w:r>
        <w:t>8</w:t>
      </w:r>
      <w:r w:rsidRPr="003E4D78">
        <w:t xml:space="preserve">.06.2023, </w:t>
      </w:r>
      <w:r w:rsidR="00FD4642" w:rsidRPr="00FD4642">
        <w:t>НПФ</w:t>
      </w:r>
      <w:r w:rsidRPr="00B12275">
        <w:t xml:space="preserve"> </w:t>
      </w:r>
      <w:r w:rsidR="00FD4642">
        <w:t>«</w:t>
      </w:r>
      <w:r w:rsidRPr="00B12275">
        <w:t>Ингосстрах-Пенсия</w:t>
      </w:r>
      <w:r w:rsidR="00FD4642">
        <w:t>»</w:t>
      </w:r>
      <w:r w:rsidRPr="00B12275">
        <w:t xml:space="preserve"> </w:t>
      </w:r>
      <w:proofErr w:type="gramStart"/>
      <w:r w:rsidRPr="00B12275">
        <w:t>исключен</w:t>
      </w:r>
      <w:proofErr w:type="gramEnd"/>
      <w:r w:rsidRPr="00B12275">
        <w:t xml:space="preserve"> из реестра </w:t>
      </w:r>
      <w:r w:rsidR="00FD4642" w:rsidRPr="00FD4642">
        <w:t>НПФ</w:t>
      </w:r>
      <w:r w:rsidRPr="00B12275">
        <w:t xml:space="preserve"> участников системы гарантирования прав участников</w:t>
      </w:r>
      <w:bookmarkEnd w:id="41"/>
    </w:p>
    <w:p w:rsidR="00B12275" w:rsidRPr="00FD4642" w:rsidRDefault="00B12275" w:rsidP="00FD4642">
      <w:pPr>
        <w:pStyle w:val="3"/>
      </w:pPr>
      <w:bookmarkStart w:id="42" w:name="_Toc138059148"/>
      <w:r w:rsidRPr="00FD4642">
        <w:t xml:space="preserve">АО </w:t>
      </w:r>
      <w:r w:rsidR="00FD4642" w:rsidRPr="00FD4642">
        <w:t>«</w:t>
      </w:r>
      <w:r w:rsidRPr="00FD4642">
        <w:t xml:space="preserve">Негосударственный пенсионный фонд </w:t>
      </w:r>
      <w:r w:rsidR="00FD4642" w:rsidRPr="00FD4642">
        <w:t>«</w:t>
      </w:r>
      <w:r w:rsidRPr="00FD4642">
        <w:t>Ингосстрах-Пенсия</w:t>
      </w:r>
      <w:r w:rsidR="00FD4642" w:rsidRPr="00FD4642">
        <w:t>»</w:t>
      </w:r>
      <w:r w:rsidRPr="00FD4642">
        <w:t xml:space="preserve"> исключено из реестра негосударственных пенсионных фондов (</w:t>
      </w:r>
      <w:r w:rsidR="00FD4642" w:rsidRPr="00FD4642">
        <w:t>НПФ</w:t>
      </w:r>
      <w:r w:rsidRPr="00FD4642">
        <w:t xml:space="preserve">) участников системы гарантирования прав участников (СГПУ) </w:t>
      </w:r>
      <w:r w:rsidR="00FD4642" w:rsidRPr="00FD4642">
        <w:t>НПФ</w:t>
      </w:r>
      <w:r w:rsidRPr="00FD4642">
        <w:t xml:space="preserve"> в рамках деятельности по негосударственному пенсионному обеспечению. Об этом говорится в сообщении АСВ.</w:t>
      </w:r>
      <w:bookmarkEnd w:id="42"/>
    </w:p>
    <w:p w:rsidR="00B12275" w:rsidRDefault="00B12275" w:rsidP="00B12275">
      <w:r>
        <w:t xml:space="preserve">Такое решение принято в связи с его реорганизацией в форме присоединения к АО </w:t>
      </w:r>
      <w:r w:rsidR="00FD4642">
        <w:t>«</w:t>
      </w:r>
      <w:r>
        <w:t xml:space="preserve">Негосударственный пенсионный фонд </w:t>
      </w:r>
      <w:r w:rsidR="00FD4642">
        <w:t>«</w:t>
      </w:r>
      <w:r>
        <w:t>Социум</w:t>
      </w:r>
      <w:r w:rsidR="00FD4642">
        <w:t>»</w:t>
      </w:r>
      <w:r>
        <w:t>.</w:t>
      </w:r>
    </w:p>
    <w:p w:rsidR="00B12275" w:rsidRDefault="00B12275" w:rsidP="00B12275">
      <w:r>
        <w:t>Таким образом, в настоящее время участниками системы гарантирования прав участников негосударственных пенсионных фондов в рамках деятельности по негосударственному пенсионному обеспечению являются 37 фондов.</w:t>
      </w:r>
    </w:p>
    <w:p w:rsidR="00B12275" w:rsidRDefault="00B12275" w:rsidP="00B12275">
      <w:r>
        <w:t xml:space="preserve">Напомним, ранее Банк России согласовал реорганизацию в форме присоединения АО </w:t>
      </w:r>
      <w:r w:rsidR="00FD4642">
        <w:t>«</w:t>
      </w:r>
      <w:r>
        <w:t xml:space="preserve">Негосударственный пенсионный фонд </w:t>
      </w:r>
      <w:r w:rsidR="00FD4642">
        <w:t>«</w:t>
      </w:r>
      <w:r>
        <w:t>Ингосстрах-Пенсия</w:t>
      </w:r>
      <w:r w:rsidR="00FD4642">
        <w:t>»</w:t>
      </w:r>
      <w:r>
        <w:t xml:space="preserve"> к АО </w:t>
      </w:r>
      <w:r w:rsidR="00FD4642">
        <w:t>«</w:t>
      </w:r>
      <w:r>
        <w:t xml:space="preserve">Негосударственный пенсионный фонд </w:t>
      </w:r>
      <w:r w:rsidR="00FD4642">
        <w:t>«</w:t>
      </w:r>
      <w:r>
        <w:t>Социум</w:t>
      </w:r>
      <w:r w:rsidR="00FD4642">
        <w:t>»</w:t>
      </w:r>
      <w:r>
        <w:t>.</w:t>
      </w:r>
    </w:p>
    <w:p w:rsidR="00B12275" w:rsidRDefault="00B12275" w:rsidP="00B12275">
      <w:r>
        <w:t xml:space="preserve">АО </w:t>
      </w:r>
      <w:r w:rsidR="00FD4642">
        <w:t>«</w:t>
      </w:r>
      <w:r>
        <w:t xml:space="preserve">Негосударственный пенсионный фонд </w:t>
      </w:r>
      <w:r w:rsidR="00FD4642">
        <w:t>«</w:t>
      </w:r>
      <w:r>
        <w:t>Ингосстрах-Пенсия</w:t>
      </w:r>
      <w:r w:rsidR="00FD4642">
        <w:t>»</w:t>
      </w:r>
      <w:r>
        <w:t xml:space="preserve"> создано в результате реорганизации Негосударственного пенсионного фонда </w:t>
      </w:r>
      <w:r w:rsidR="00FD4642">
        <w:t>«</w:t>
      </w:r>
      <w:r>
        <w:t xml:space="preserve">Пенсионного фонда </w:t>
      </w:r>
      <w:r w:rsidR="00FD4642">
        <w:t>«</w:t>
      </w:r>
      <w:r>
        <w:t>Ингосстрах</w:t>
      </w:r>
      <w:r w:rsidR="00FD4642">
        <w:t>»</w:t>
      </w:r>
      <w:r>
        <w:t xml:space="preserve"> в форме выделения с преобразованием. Единственным акционером АО </w:t>
      </w:r>
      <w:r w:rsidR="00FD4642" w:rsidRPr="00FD4642">
        <w:rPr>
          <w:b/>
        </w:rPr>
        <w:t>НПФ</w:t>
      </w:r>
      <w:r>
        <w:t xml:space="preserve"> </w:t>
      </w:r>
      <w:r w:rsidR="00FD4642">
        <w:t>«</w:t>
      </w:r>
      <w:r>
        <w:t>Ингосстрах-Пенсия</w:t>
      </w:r>
      <w:r w:rsidR="00FD4642">
        <w:t>»</w:t>
      </w:r>
      <w:r>
        <w:t xml:space="preserve"> является АО </w:t>
      </w:r>
      <w:r w:rsidR="00FD4642">
        <w:t>«</w:t>
      </w:r>
      <w:proofErr w:type="spellStart"/>
      <w:r>
        <w:t>ИнВест</w:t>
      </w:r>
      <w:proofErr w:type="spellEnd"/>
      <w:r>
        <w:t>-Полис</w:t>
      </w:r>
      <w:r w:rsidR="00FD4642">
        <w:t>»</w:t>
      </w:r>
      <w:r>
        <w:t xml:space="preserve"> - дочерняя структура СПАО </w:t>
      </w:r>
      <w:r w:rsidR="00FD4642">
        <w:t>«</w:t>
      </w:r>
      <w:r>
        <w:t>Ингосстрах</w:t>
      </w:r>
      <w:r w:rsidR="00FD4642">
        <w:t>»</w:t>
      </w:r>
      <w:r>
        <w:t>.</w:t>
      </w:r>
    </w:p>
    <w:p w:rsidR="00B12275" w:rsidRDefault="00B12275" w:rsidP="00B12275">
      <w:r>
        <w:t xml:space="preserve">АО </w:t>
      </w:r>
      <w:r w:rsidR="00FD4642" w:rsidRPr="00FD4642">
        <w:rPr>
          <w:b/>
        </w:rPr>
        <w:t>НПФ</w:t>
      </w:r>
      <w:r>
        <w:t xml:space="preserve"> </w:t>
      </w:r>
      <w:r w:rsidR="00FD4642">
        <w:t>«</w:t>
      </w:r>
      <w:r>
        <w:t>Социум</w:t>
      </w:r>
      <w:r w:rsidR="00FD4642">
        <w:t>»</w:t>
      </w:r>
      <w:r>
        <w:t xml:space="preserve"> осуществляет деятельность по пенсионному обеспечению с 1994 года. Акционерами АО </w:t>
      </w:r>
      <w:r w:rsidR="00FD4642" w:rsidRPr="00FD4642">
        <w:rPr>
          <w:b/>
        </w:rPr>
        <w:t>НПФ</w:t>
      </w:r>
      <w:r>
        <w:t xml:space="preserve"> </w:t>
      </w:r>
      <w:r w:rsidR="00FD4642">
        <w:t>«</w:t>
      </w:r>
      <w:r>
        <w:t>Социум</w:t>
      </w:r>
      <w:r w:rsidR="00FD4642">
        <w:t>»</w:t>
      </w:r>
      <w:r>
        <w:t xml:space="preserve"> являются АО </w:t>
      </w:r>
      <w:r w:rsidR="00FD4642" w:rsidRPr="00FD4642">
        <w:rPr>
          <w:b/>
        </w:rPr>
        <w:t>НПФ</w:t>
      </w:r>
      <w:r>
        <w:t xml:space="preserve"> </w:t>
      </w:r>
      <w:r w:rsidR="00FD4642">
        <w:t>«</w:t>
      </w:r>
      <w:r>
        <w:t>Ингосстрах-Пенсия</w:t>
      </w:r>
      <w:r w:rsidR="00FD4642">
        <w:t>»</w:t>
      </w:r>
      <w:r>
        <w:t xml:space="preserve">, а также АО </w:t>
      </w:r>
      <w:r w:rsidR="00FD4642">
        <w:t>«</w:t>
      </w:r>
      <w:proofErr w:type="spellStart"/>
      <w:r>
        <w:t>ИнВест</w:t>
      </w:r>
      <w:proofErr w:type="spellEnd"/>
      <w:r>
        <w:t>-Полис</w:t>
      </w:r>
      <w:r w:rsidR="00FD4642">
        <w:t>»</w:t>
      </w:r>
      <w:r>
        <w:t xml:space="preserve"> - дочерняя структура СПАО </w:t>
      </w:r>
      <w:r w:rsidR="00FD4642">
        <w:t>«</w:t>
      </w:r>
      <w:r>
        <w:t>Ингосстрах</w:t>
      </w:r>
      <w:r w:rsidR="00FD4642">
        <w:t>»</w:t>
      </w:r>
      <w:r>
        <w:t>.</w:t>
      </w:r>
    </w:p>
    <w:p w:rsidR="007666F6" w:rsidRDefault="00875C5C" w:rsidP="007666F6">
      <w:hyperlink r:id="rId18" w:history="1">
        <w:r w:rsidR="00B12275" w:rsidRPr="003321B2">
          <w:rPr>
            <w:rStyle w:val="a3"/>
          </w:rPr>
          <w:t>https://www.asn-news.ru/smi/39050</w:t>
        </w:r>
      </w:hyperlink>
    </w:p>
    <w:p w:rsidR="00D94D15" w:rsidRDefault="00D94D15" w:rsidP="00D94D15">
      <w:pPr>
        <w:pStyle w:val="10"/>
      </w:pPr>
      <w:bookmarkStart w:id="43" w:name="_Toc99271691"/>
      <w:bookmarkStart w:id="44" w:name="_Toc99318654"/>
      <w:bookmarkStart w:id="45" w:name="_Toc99318783"/>
      <w:bookmarkStart w:id="46" w:name="_Toc396864672"/>
      <w:bookmarkStart w:id="47" w:name="_Toc138059149"/>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3"/>
      <w:bookmarkEnd w:id="44"/>
      <w:bookmarkEnd w:id="45"/>
      <w:bookmarkEnd w:id="47"/>
    </w:p>
    <w:p w:rsidR="00A10341" w:rsidRPr="003E4D78" w:rsidRDefault="00A10341" w:rsidP="00727BB5">
      <w:pPr>
        <w:pStyle w:val="2"/>
      </w:pPr>
      <w:bookmarkStart w:id="48" w:name="ф4"/>
      <w:bookmarkStart w:id="49" w:name="_Toc138059150"/>
      <w:bookmarkEnd w:id="48"/>
      <w:r w:rsidRPr="003E4D78">
        <w:t>Комсомольская правда, 16.06.2023, Путин заявил, что индексация пенсий в России идет опережающими темпами</w:t>
      </w:r>
      <w:bookmarkEnd w:id="49"/>
    </w:p>
    <w:p w:rsidR="00A10341" w:rsidRDefault="00A10341" w:rsidP="00FD4642">
      <w:pPr>
        <w:pStyle w:val="3"/>
      </w:pPr>
      <w:bookmarkStart w:id="50" w:name="_Toc138059151"/>
      <w:r>
        <w:t>Президент России Владимир Путин в пятницу, 16 июня, заявил, что в России опережающими темпами идет индексация пенсий.</w:t>
      </w:r>
      <w:bookmarkEnd w:id="50"/>
    </w:p>
    <w:p w:rsidR="00A10341" w:rsidRDefault="00FD4642" w:rsidP="00A10341">
      <w:r>
        <w:t>«</w:t>
      </w:r>
      <w:r w:rsidR="00A10341">
        <w:t>Опережающими темпами мы индексируем пенсии</w:t>
      </w:r>
      <w:r>
        <w:t>»</w:t>
      </w:r>
      <w:r w:rsidR="00A10341">
        <w:t xml:space="preserve">, - сказал Путин на пленарном заседании ПМЭФ-2023. </w:t>
      </w:r>
    </w:p>
    <w:p w:rsidR="00A10341" w:rsidRDefault="00A10341" w:rsidP="00A10341">
      <w:r>
        <w:t>Ранее сайт KP.RU писал о том, что пенсии неработающих пенсионеров в России увеличились с 1 января 2023 года. Индексация составила 4,8%.</w:t>
      </w:r>
    </w:p>
    <w:p w:rsidR="00A10341" w:rsidRDefault="00A10341" w:rsidP="00A10341">
      <w:r>
        <w:t>Напомним, в России каждый год также проводится традиционная индексация социальных пенсий. С 1 апреля 2023 года такие виды выплат выросли на 3,3%.</w:t>
      </w:r>
    </w:p>
    <w:p w:rsidR="00A10341" w:rsidRPr="00A10341" w:rsidRDefault="00875C5C" w:rsidP="00A10341">
      <w:hyperlink r:id="rId19" w:history="1">
        <w:r w:rsidR="00A10341" w:rsidRPr="00DC37C8">
          <w:rPr>
            <w:rStyle w:val="a3"/>
          </w:rPr>
          <w:t>https://www.kp.ru/online/news/5319311/?from=integrum</w:t>
        </w:r>
      </w:hyperlink>
      <w:r w:rsidR="00A10341">
        <w:t xml:space="preserve"> </w:t>
      </w:r>
    </w:p>
    <w:p w:rsidR="002B60A1" w:rsidRPr="003E4D78" w:rsidRDefault="002B60A1" w:rsidP="00727BB5">
      <w:pPr>
        <w:pStyle w:val="2"/>
      </w:pPr>
      <w:bookmarkStart w:id="51" w:name="ф5"/>
      <w:bookmarkStart w:id="52" w:name="_Toc138059152"/>
      <w:bookmarkEnd w:id="51"/>
      <w:r w:rsidRPr="003E4D78">
        <w:t>Pensnews.ru, 16.06.2023, Путин подписал сразу два закона об изменениях в пенсионном обеспечении</w:t>
      </w:r>
      <w:bookmarkEnd w:id="52"/>
    </w:p>
    <w:p w:rsidR="002B60A1" w:rsidRDefault="002B60A1" w:rsidP="00FD4642">
      <w:pPr>
        <w:pStyle w:val="3"/>
      </w:pPr>
      <w:bookmarkStart w:id="53" w:name="_Toc138059153"/>
      <w:r>
        <w:t>На портале, на котором публикуются государственные правовые акты, появилось сразу два новых документа, которые касаются пенсионеров, сообщает</w:t>
      </w:r>
      <w:r w:rsidR="0014650C">
        <w:t xml:space="preserve"> </w:t>
      </w:r>
      <w:r>
        <w:t>Pensnews.ru. И оба документа подписаны главой государства.</w:t>
      </w:r>
      <w:r w:rsidR="0014650C">
        <w:t xml:space="preserve"> </w:t>
      </w:r>
      <w:r>
        <w:t>Причем оба документа датированы 13 июня и в установленный срок одновременно вступят в силу. Познакомим наших читателей с ними.</w:t>
      </w:r>
      <w:bookmarkEnd w:id="53"/>
    </w:p>
    <w:p w:rsidR="002B60A1" w:rsidRDefault="002B60A1" w:rsidP="002B60A1">
      <w:r>
        <w:t xml:space="preserve">Итак, первый закон за № 257-ФЗ вносит изменения в Федеральный закон </w:t>
      </w:r>
      <w:r w:rsidR="00FD4642">
        <w:t>«</w:t>
      </w:r>
      <w:r>
        <w:t>Об обязательном пенсионном страховании в Российской Федерации</w:t>
      </w:r>
      <w:r w:rsidR="00FD4642">
        <w:t>»</w:t>
      </w:r>
      <w:r>
        <w:t>, а второй № 208-ФЗ регулирует особенности пенсионного обеспечения отдельных категорий граждан РФ.</w:t>
      </w:r>
    </w:p>
    <w:p w:rsidR="002B60A1" w:rsidRDefault="002B60A1" w:rsidP="002B60A1">
      <w:proofErr w:type="gramStart"/>
      <w:r>
        <w:t xml:space="preserve">Фактически изменения затронут одну группу российских пенсионеров - военных пенсионеров, которые получают пенсию по закону РФ от 12.02.1993 N 4468-1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w:t>
      </w:r>
      <w:proofErr w:type="gramEnd"/>
      <w:r>
        <w:t xml:space="preserve"> их семей</w:t>
      </w:r>
      <w:r w:rsidR="00FD4642">
        <w:t>»</w:t>
      </w:r>
      <w:r>
        <w:t>.</w:t>
      </w:r>
    </w:p>
    <w:p w:rsidR="002B60A1" w:rsidRDefault="002B60A1" w:rsidP="002B60A1">
      <w:r>
        <w:t xml:space="preserve">Так, согласно первому закону ряд военных пенсионеров освобождается от обязанности уплаты страховых взносов на пенсионное обеспечение в том случае, если уйдя в </w:t>
      </w:r>
      <w:proofErr w:type="gramStart"/>
      <w:r>
        <w:t>отставку</w:t>
      </w:r>
      <w:proofErr w:type="gramEnd"/>
      <w:r>
        <w:t xml:space="preserve"> они продолжают трудиться в качестве адвокатов, нотариусов, индивидуальных предпринимателей, арбитражных управляющих.</w:t>
      </w:r>
    </w:p>
    <w:p w:rsidR="002B60A1" w:rsidRDefault="002B60A1" w:rsidP="002B60A1">
      <w:proofErr w:type="gramStart"/>
      <w:r>
        <w:t>А второй закон регулирует порядок выплаты военной пенсии военным пенсионерам из числа проживающих в новых российских регионах.</w:t>
      </w:r>
      <w:proofErr w:type="gramEnd"/>
      <w:r>
        <w:t xml:space="preserve"> Этим этих </w:t>
      </w:r>
      <w:r w:rsidR="00FD4642">
        <w:t>«</w:t>
      </w:r>
      <w:r>
        <w:t>новых</w:t>
      </w:r>
      <w:r w:rsidR="00FD4642">
        <w:t>»</w:t>
      </w:r>
      <w:r>
        <w:t xml:space="preserve"> военных пенсионеров также распространяется понижающий коэффициент и иные ограничения, которые несут военные пенсионеры в России.</w:t>
      </w:r>
    </w:p>
    <w:p w:rsidR="002B60A1" w:rsidRDefault="00875C5C" w:rsidP="002B60A1">
      <w:hyperlink r:id="rId20" w:history="1">
        <w:r w:rsidR="002B60A1" w:rsidRPr="00DC37C8">
          <w:rPr>
            <w:rStyle w:val="a3"/>
          </w:rPr>
          <w:t>https://pensnews.ru/article/8474</w:t>
        </w:r>
      </w:hyperlink>
      <w:r w:rsidR="002B60A1">
        <w:t xml:space="preserve"> </w:t>
      </w:r>
    </w:p>
    <w:p w:rsidR="00630733" w:rsidRPr="003E4D78" w:rsidRDefault="00630733" w:rsidP="00727BB5">
      <w:pPr>
        <w:pStyle w:val="2"/>
      </w:pPr>
      <w:bookmarkStart w:id="54" w:name="ф6"/>
      <w:bookmarkStart w:id="55" w:name="_Toc138059154"/>
      <w:bookmarkEnd w:id="54"/>
      <w:r w:rsidRPr="003E4D78">
        <w:lastRenderedPageBreak/>
        <w:t>Парламентская газета, 16.06.2023, В Минтруде заявили об историческом минимуме уровня безработицы в России</w:t>
      </w:r>
      <w:bookmarkEnd w:id="55"/>
    </w:p>
    <w:p w:rsidR="00630733" w:rsidRDefault="00630733" w:rsidP="00FD4642">
      <w:pPr>
        <w:pStyle w:val="3"/>
      </w:pPr>
      <w:bookmarkStart w:id="56" w:name="_Toc138059155"/>
      <w:r>
        <w:t xml:space="preserve">Уровень безработицы в России составляет 3,3 процента, это исторический минимум. Об этом заявил глава Минтруда Антон </w:t>
      </w:r>
      <w:proofErr w:type="spellStart"/>
      <w:r>
        <w:t>Котяков</w:t>
      </w:r>
      <w:proofErr w:type="spellEnd"/>
      <w:r>
        <w:t xml:space="preserve"> в ходе Петербургского международного экономического форума (ПМЭФ) на площадке </w:t>
      </w:r>
      <w:r w:rsidR="00FD4642">
        <w:t>«</w:t>
      </w:r>
      <w:r>
        <w:t>Кадры нового времени: каков сегодня работодатель мечты</w:t>
      </w:r>
      <w:r w:rsidR="00FD4642">
        <w:t>»</w:t>
      </w:r>
      <w:r>
        <w:t>.</w:t>
      </w:r>
      <w:bookmarkEnd w:id="56"/>
    </w:p>
    <w:p w:rsidR="00630733" w:rsidRDefault="00630733" w:rsidP="00630733">
      <w:r>
        <w:t xml:space="preserve">По словам </w:t>
      </w:r>
      <w:proofErr w:type="spellStart"/>
      <w:r>
        <w:t>Котякова</w:t>
      </w:r>
      <w:proofErr w:type="spellEnd"/>
      <w:r>
        <w:t xml:space="preserve">, сейчас в России 2,5 миллиона безработных граждан, и эта цифра является минимальной за </w:t>
      </w:r>
      <w:proofErr w:type="gramStart"/>
      <w:r>
        <w:t>последние</w:t>
      </w:r>
      <w:proofErr w:type="gramEnd"/>
      <w:r>
        <w:t xml:space="preserve"> 20-30 лет. Работодатели сегодня испытывают потребность в квалифицированных сотрудниках, за профессионалов идет борьба. Их мотивируют не только деньгами, но также дополнительными отпусками, корпоративной культурой и другими преференциями.</w:t>
      </w:r>
    </w:p>
    <w:p w:rsidR="00630733" w:rsidRDefault="00FD4642" w:rsidP="00630733">
      <w:r>
        <w:t>«</w:t>
      </w:r>
      <w:r w:rsidR="00630733">
        <w:t>Нам нужно максимально синхронизировать свои действия и вовлекать в профессию молодежь уже на стадии обучения, формировать совместными усилиями перечень образовательных программ</w:t>
      </w:r>
      <w:r>
        <w:t>»</w:t>
      </w:r>
      <w:r w:rsidR="00630733">
        <w:t>, — отметил министр.</w:t>
      </w:r>
    </w:p>
    <w:p w:rsidR="00630733" w:rsidRDefault="00630733" w:rsidP="00630733">
      <w:r>
        <w:t>Он напомнил, что рост зарплаты за последний год составил по стране 25-30 процентов. Увеличивается сохранение на рабочих местах людей старшего поколения, в том числе за счет пенсионной реформы.</w:t>
      </w:r>
    </w:p>
    <w:p w:rsidR="00630733" w:rsidRDefault="00875C5C" w:rsidP="00630733">
      <w:hyperlink r:id="rId21" w:history="1">
        <w:r w:rsidR="00630733" w:rsidRPr="00DC37C8">
          <w:rPr>
            <w:rStyle w:val="a3"/>
          </w:rPr>
          <w:t>https://www.pnp.ru/social/v-mintrude-zayavili-ob-istoricheskom-minimume-urovnya-bezraboticy-v-rossii.html</w:t>
        </w:r>
      </w:hyperlink>
      <w:r w:rsidR="00630733">
        <w:t xml:space="preserve"> </w:t>
      </w:r>
    </w:p>
    <w:p w:rsidR="0014650C" w:rsidRPr="003E4D78" w:rsidRDefault="0014650C" w:rsidP="00727BB5">
      <w:pPr>
        <w:pStyle w:val="2"/>
      </w:pPr>
      <w:bookmarkStart w:id="57" w:name="ф7"/>
      <w:bookmarkStart w:id="58" w:name="_Toc138059156"/>
      <w:bookmarkEnd w:id="57"/>
      <w:proofErr w:type="spellStart"/>
      <w:r w:rsidRPr="003E4D78">
        <w:t>ФедералПресс</w:t>
      </w:r>
      <w:proofErr w:type="spellEnd"/>
      <w:r w:rsidRPr="003E4D78">
        <w:t>, 16.06.2023, Минтруд даст возможность выйти досрочно на пенсию большему количеству россиян</w:t>
      </w:r>
      <w:bookmarkEnd w:id="58"/>
    </w:p>
    <w:p w:rsidR="0014650C" w:rsidRDefault="0014650C" w:rsidP="00FD4642">
      <w:pPr>
        <w:pStyle w:val="3"/>
      </w:pPr>
      <w:bookmarkStart w:id="59" w:name="_Toc138059157"/>
      <w:proofErr w:type="gramStart"/>
      <w:r>
        <w:t>В</w:t>
      </w:r>
      <w:proofErr w:type="gramEnd"/>
      <w:r>
        <w:t xml:space="preserve"> </w:t>
      </w:r>
      <w:proofErr w:type="gramStart"/>
      <w:r>
        <w:t>Минтруда</w:t>
      </w:r>
      <w:proofErr w:type="gramEnd"/>
      <w:r>
        <w:t xml:space="preserve"> хотят создать рабочую группу, которая составит новый перечень специальностей, представители которых досрочно могут выйти на пенсию. Об этом сообщил глава ведомства Антон </w:t>
      </w:r>
      <w:proofErr w:type="spellStart"/>
      <w:r>
        <w:t>Котяков</w:t>
      </w:r>
      <w:proofErr w:type="spellEnd"/>
      <w:r>
        <w:t xml:space="preserve"> во время правительственного часа в Госдуме.</w:t>
      </w:r>
      <w:bookmarkEnd w:id="59"/>
    </w:p>
    <w:p w:rsidR="0014650C" w:rsidRDefault="0014650C" w:rsidP="0014650C">
      <w:r>
        <w:t xml:space="preserve">Парламентарии предложили министру включить в список социальных педагогов и инструкторов по физкультуре в детских садах. </w:t>
      </w:r>
      <w:proofErr w:type="spellStart"/>
      <w:r>
        <w:t>Котяков</w:t>
      </w:r>
      <w:proofErr w:type="spellEnd"/>
      <w:r>
        <w:t xml:space="preserve"> с этим предложением согласился.</w:t>
      </w:r>
    </w:p>
    <w:p w:rsidR="0014650C" w:rsidRDefault="00FD4642" w:rsidP="0014650C">
      <w:r>
        <w:t>«</w:t>
      </w:r>
      <w:r w:rsidR="0014650C">
        <w:t>Действительно, у нас на сегодняшний день существует такой институт, как право на получение досрочной пенсии. В списках закреплены те профессии, которые сопряжены с психоэмоциональным выгоранием при работе с несовершеннолетними, в нем закреплены перечни профессий. Если мы говорим про социальных педагогов, есть перечень организаций, деятельность в рамках которых предполагает получение права на получение досрочных пенсий. Есть еще и ряд дополнительных вопросов, связанных с педагогами по физической культуре либо инструктором по физической культуре. Со своей стороны, мы готовы сформировать рабочую группу, обсудить это</w:t>
      </w:r>
      <w:r>
        <w:t>»</w:t>
      </w:r>
      <w:r w:rsidR="0014650C">
        <w:t>, – заявил министр труда, выступая в Госдуме.</w:t>
      </w:r>
    </w:p>
    <w:p w:rsidR="0014650C" w:rsidRDefault="0014650C" w:rsidP="0014650C">
      <w:r>
        <w:t xml:space="preserve">Антон </w:t>
      </w:r>
      <w:proofErr w:type="spellStart"/>
      <w:r>
        <w:t>Котяков</w:t>
      </w:r>
      <w:proofErr w:type="spellEnd"/>
      <w:r>
        <w:t xml:space="preserve"> подчеркнул, что нужно критически подойти к тому списку профессий, который на сегодняшний день действует.</w:t>
      </w:r>
    </w:p>
    <w:p w:rsidR="0014650C" w:rsidRDefault="0014650C" w:rsidP="0014650C">
      <w:r>
        <w:t xml:space="preserve">При этом эксперты подчеркивают, что в связи с технологическим прогрессом в экономике сокращается число опасных профессий, однако растет число </w:t>
      </w:r>
      <w:r>
        <w:lastRenderedPageBreak/>
        <w:t xml:space="preserve">специальностей, которые связаны с постоянными повышенными психологическими нагрузками. Как отметил в разговоре с </w:t>
      </w:r>
      <w:r w:rsidR="00FD4642">
        <w:t>«</w:t>
      </w:r>
      <w:r>
        <w:t>российской газетой</w:t>
      </w:r>
      <w:r w:rsidR="00FD4642">
        <w:t>»</w:t>
      </w:r>
      <w:r>
        <w:t xml:space="preserve"> профессор </w:t>
      </w:r>
      <w:proofErr w:type="spellStart"/>
      <w:r>
        <w:t>Финуниверситета</w:t>
      </w:r>
      <w:proofErr w:type="spellEnd"/>
      <w:r>
        <w:t xml:space="preserve"> при правительстве РФ Александр Сафонов, сейчас стресс является главным фактором, снижающим и работоспособность, и продолжительность жизни.</w:t>
      </w:r>
    </w:p>
    <w:p w:rsidR="0014650C" w:rsidRDefault="00FD4642" w:rsidP="0014650C">
      <w:r>
        <w:t>«</w:t>
      </w:r>
      <w:r w:rsidR="0014650C">
        <w:t xml:space="preserve">Необходимо проводить исследования в этой области и </w:t>
      </w:r>
      <w:proofErr w:type="gramStart"/>
      <w:r w:rsidR="0014650C">
        <w:t>осовременивать списки вредных и опасных профессий… Трудовые ресурсы не бесконечны</w:t>
      </w:r>
      <w:proofErr w:type="gramEnd"/>
      <w:r w:rsidR="0014650C">
        <w:t>, и их очень сложно воспроизводить</w:t>
      </w:r>
      <w:r>
        <w:t>»</w:t>
      </w:r>
      <w:r w:rsidR="0014650C">
        <w:t>, – добавляет эксперт.</w:t>
      </w:r>
    </w:p>
    <w:p w:rsidR="0014650C" w:rsidRDefault="00875C5C" w:rsidP="0014650C">
      <w:hyperlink r:id="rId22" w:history="1">
        <w:r w:rsidR="0014650C" w:rsidRPr="00DC37C8">
          <w:rPr>
            <w:rStyle w:val="a3"/>
          </w:rPr>
          <w:t>https://fedpress.ru/news/77/society/3248957</w:t>
        </w:r>
      </w:hyperlink>
      <w:r w:rsidR="0014650C">
        <w:t xml:space="preserve"> </w:t>
      </w:r>
    </w:p>
    <w:p w:rsidR="009B3149" w:rsidRPr="003E4D78" w:rsidRDefault="009B3149" w:rsidP="009B3149">
      <w:pPr>
        <w:pStyle w:val="2"/>
      </w:pPr>
      <w:bookmarkStart w:id="60" w:name="_МК,_17.06.2023,_В"/>
      <w:bookmarkStart w:id="61" w:name="_Toc138059158"/>
      <w:bookmarkEnd w:id="60"/>
      <w:r w:rsidRPr="009B3149">
        <w:t>МК</w:t>
      </w:r>
      <w:r w:rsidRPr="003E4D78">
        <w:t>, 1</w:t>
      </w:r>
      <w:r>
        <w:t>7</w:t>
      </w:r>
      <w:r w:rsidRPr="003E4D78">
        <w:t xml:space="preserve">.06.2023, </w:t>
      </w:r>
      <w:r w:rsidRPr="009B3149">
        <w:t>В Госдуме уверенно заявили, когда ждать индексацию пенсий работающим пенсионерам</w:t>
      </w:r>
      <w:bookmarkEnd w:id="61"/>
    </w:p>
    <w:p w:rsidR="009B3149" w:rsidRDefault="009B3149" w:rsidP="00FD4642">
      <w:pPr>
        <w:pStyle w:val="3"/>
      </w:pPr>
      <w:bookmarkStart w:id="62" w:name="_Toc138059159"/>
      <w:r>
        <w:t xml:space="preserve">Депутат Государственной Думы Оксана Дмитриева уверена, что возвращение индексации работающим пенсионерам - вопрос ближайшего будущего. Более того, по мнению парламентария выплаты должны пересчитать с учетом уже проведенных прибавок с 2016 года. Таким </w:t>
      </w:r>
      <w:proofErr w:type="gramStart"/>
      <w:r>
        <w:t>образом</w:t>
      </w:r>
      <w:proofErr w:type="gramEnd"/>
      <w:r>
        <w:t xml:space="preserve"> пенсии смогут увеличиться на очень существенную сумму.</w:t>
      </w:r>
      <w:bookmarkEnd w:id="62"/>
    </w:p>
    <w:p w:rsidR="009B3149" w:rsidRDefault="009B3149" w:rsidP="009B3149">
      <w:r>
        <w:t>Оксана Генриховна считает, что отсутствие поддержки большинства депутатов - временное явление. Ведь это не только несправедливо, но и экономически необоснованно. Дмитриева высказала мнение, что экономические потери из-за массовых увольнений пенсионеров ежегодно составляют внушительную сумму. Люди увольняются, потому что хотят получать больше выплаты. А если и трудоустраиваются, то неофициально, чтобы не лишаться индексации.</w:t>
      </w:r>
    </w:p>
    <w:p w:rsidR="009B3149" w:rsidRDefault="009B3149" w:rsidP="009B3149">
      <w:r>
        <w:t xml:space="preserve">Если бы пенсионеры трудились как положено, то отчисления каждый год составляли бы около 1,5 </w:t>
      </w:r>
      <w:proofErr w:type="gramStart"/>
      <w:r>
        <w:t>трлн</w:t>
      </w:r>
      <w:proofErr w:type="gramEnd"/>
      <w:r>
        <w:t xml:space="preserve"> рублей. Этой же точки зрения придерживается и представитель КПРФ Олег Смолин. Он считает, что если уровень жизни пенсионеров никого не волнует, то уж об экономических выгодах подумать стоит. Ведь с 2016 года по сегодняшний день количество трудоустроенных пенсионеров сократилось с 14,2 </w:t>
      </w:r>
      <w:proofErr w:type="gramStart"/>
      <w:r>
        <w:t>млн</w:t>
      </w:r>
      <w:proofErr w:type="gramEnd"/>
      <w:r>
        <w:t xml:space="preserve"> до 6,9 млн. Катастрофическая убыль!</w:t>
      </w:r>
    </w:p>
    <w:p w:rsidR="009B3149" w:rsidRDefault="009B3149" w:rsidP="009B3149">
      <w:r>
        <w:t xml:space="preserve">Кстати многие даже не знают, что могут оформить </w:t>
      </w:r>
      <w:proofErr w:type="spellStart"/>
      <w:r>
        <w:t>соц</w:t>
      </w:r>
      <w:proofErr w:type="gramStart"/>
      <w:r>
        <w:t>.п</w:t>
      </w:r>
      <w:proofErr w:type="gramEnd"/>
      <w:r>
        <w:t>особие</w:t>
      </w:r>
      <w:proofErr w:type="spellEnd"/>
      <w:r>
        <w:t xml:space="preserve"> и получить от 10 000 до 350 000 руб. По номеру 8 800 301-75-63 работает единый-контакт центр, где можно получить бесплатную консультацию юриста по пособиям, алиментам, пенсиям, защите от приставов и т.п.</w:t>
      </w:r>
    </w:p>
    <w:p w:rsidR="009B3149" w:rsidRDefault="009B3149" w:rsidP="009B3149">
      <w:r>
        <w:t>Поддержит ли большинство коллег позицию Дмитриевой и Смолина пока неясно. Но из предложения не голословны, люди проводят исследования, приводят конкретные убедительные цифры. Впрочем, Дмитриева уже устала убеждать коллег с помощью фактов и аргументов. В своих последних выступлениях Оксана Генриховна несколько раз цитировала Библию. Видимо решила сменить тактику и воздействовать через высшие силы.</w:t>
      </w:r>
    </w:p>
    <w:p w:rsidR="009B3149" w:rsidRDefault="009B3149" w:rsidP="009B3149">
      <w:r>
        <w:t>Хотелось бы верить, что работающие пенсионеры дождутся озарения парламентариев. А христианские заповеди или экономические расчеты подействуют на них - второстепенно.</w:t>
      </w:r>
    </w:p>
    <w:p w:rsidR="009B3149" w:rsidRDefault="00875C5C" w:rsidP="009B3149">
      <w:hyperlink r:id="rId23" w:history="1">
        <w:r w:rsidR="009B3149" w:rsidRPr="00532299">
          <w:rPr>
            <w:rStyle w:val="a3"/>
          </w:rPr>
          <w:t>https://nn.mk.ru/social/2023/06/17/v-gosdume-uverenno-zayavili-kogda-zhdat-indeksaciyu-pensiy-rabotayushhim-pensioneram.html</w:t>
        </w:r>
      </w:hyperlink>
    </w:p>
    <w:p w:rsidR="0014650C" w:rsidRPr="003E4D78" w:rsidRDefault="0014650C" w:rsidP="00727BB5">
      <w:pPr>
        <w:pStyle w:val="2"/>
      </w:pPr>
      <w:bookmarkStart w:id="63" w:name="_Toc138059160"/>
      <w:proofErr w:type="spellStart"/>
      <w:r w:rsidRPr="003E4D78">
        <w:lastRenderedPageBreak/>
        <w:t>ФедералПресс</w:t>
      </w:r>
      <w:proofErr w:type="spellEnd"/>
      <w:r w:rsidRPr="003E4D78">
        <w:t>, 16.06.2023, Как увеличить выплаты работающим пенсионерам</w:t>
      </w:r>
      <w:bookmarkEnd w:id="63"/>
    </w:p>
    <w:p w:rsidR="0014650C" w:rsidRDefault="0014650C" w:rsidP="00FD4642">
      <w:pPr>
        <w:pStyle w:val="3"/>
      </w:pPr>
      <w:bookmarkStart w:id="64" w:name="_Toc138059161"/>
      <w:r>
        <w:t>Проиндексированную пенсию с доплатой можно получить спустя три месяца после увольнения. Обращаться в клиентскую службу СФР не требуется. Подробностями поделился профессор Финансового университета при правительстве РФ Александр Сафонов.</w:t>
      </w:r>
      <w:bookmarkEnd w:id="64"/>
    </w:p>
    <w:p w:rsidR="0014650C" w:rsidRDefault="00FD4642" w:rsidP="0014650C">
      <w:r>
        <w:t>«</w:t>
      </w:r>
      <w:r w:rsidR="0014650C">
        <w:t>Многие люди прекращают работать лишь с той целью, чтобы повысить свои пенсии. А через какое-то время вновь выходят на работу</w:t>
      </w:r>
      <w:r>
        <w:t>»</w:t>
      </w:r>
      <w:r w:rsidR="0014650C">
        <w:t>, – отметил Сафонов.</w:t>
      </w:r>
    </w:p>
    <w:p w:rsidR="0014650C" w:rsidRDefault="0014650C" w:rsidP="0014650C">
      <w:r>
        <w:t xml:space="preserve">По его словам, некоторые люди впоследствии решают получить статус </w:t>
      </w:r>
      <w:proofErr w:type="spellStart"/>
      <w:r>
        <w:t>самозанятого</w:t>
      </w:r>
      <w:proofErr w:type="spellEnd"/>
      <w:r>
        <w:t>. В этом случае не распространяется ограничение по индексации пенсий, их пенсия из года в год будет увеличиваться. Еще часто пользуются вариантом, когда человек периодически увольняется и нанимается на работу.</w:t>
      </w:r>
    </w:p>
    <w:p w:rsidR="0014650C" w:rsidRDefault="0014650C" w:rsidP="0014650C">
      <w:r>
        <w:t>Однако такой способ вряд ли подойдет человеку, который занимает высокую должность в какой-нибудь научной организации, больнице, школе, госучреждении. Сафонов отметил, стоит сто раз подумать, стоит ли терять работу ради небольшой прибавки. Ведь назад могут и не взять.</w:t>
      </w:r>
    </w:p>
    <w:p w:rsidR="0014650C" w:rsidRDefault="0014650C" w:rsidP="0014650C">
      <w:r>
        <w:t xml:space="preserve">Напомним, с июля 2023 года вступают изменения, внесенные в постановление правительства РФ </w:t>
      </w:r>
      <w:r w:rsidR="00FD4642">
        <w:t>«</w:t>
      </w:r>
      <w:r>
        <w:t>О порядке выплаты пенсий лицам, выезжающим (выехавшим) на постоянное жительство за пределы территории Российской Федерации</w:t>
      </w:r>
      <w:r w:rsidR="00FD4642">
        <w:t>»</w:t>
      </w:r>
      <w:r>
        <w:t>. Подробности об этих и дополнительных выплатах рассказала юрист Европейской юридической службы Оксана Красовская.</w:t>
      </w:r>
    </w:p>
    <w:p w:rsidR="0014650C" w:rsidRDefault="00875C5C" w:rsidP="0014650C">
      <w:hyperlink r:id="rId24" w:history="1">
        <w:r w:rsidR="0014650C" w:rsidRPr="00DC37C8">
          <w:rPr>
            <w:rStyle w:val="a3"/>
          </w:rPr>
          <w:t>https://fedpress.ru/news/77/society/3248973</w:t>
        </w:r>
      </w:hyperlink>
      <w:r w:rsidR="0014650C">
        <w:t xml:space="preserve"> </w:t>
      </w:r>
    </w:p>
    <w:p w:rsidR="009B3149" w:rsidRPr="003E4D78" w:rsidRDefault="009B3149" w:rsidP="009B3149">
      <w:pPr>
        <w:pStyle w:val="2"/>
      </w:pPr>
      <w:bookmarkStart w:id="65" w:name="ф8"/>
      <w:bookmarkStart w:id="66" w:name="_Toc138059162"/>
      <w:bookmarkEnd w:id="65"/>
      <w:r w:rsidRPr="009B3149">
        <w:t>Российская газета</w:t>
      </w:r>
      <w:r w:rsidRPr="003E4D78">
        <w:t>, 1</w:t>
      </w:r>
      <w:r>
        <w:t>8</w:t>
      </w:r>
      <w:r w:rsidRPr="003E4D78">
        <w:t xml:space="preserve">.06.2023, </w:t>
      </w:r>
      <w:r w:rsidRPr="009B3149">
        <w:t>Россиянам объяснили, когда пересчитают пенсию уволившемуся с работы пенсионеру</w:t>
      </w:r>
      <w:bookmarkEnd w:id="66"/>
    </w:p>
    <w:p w:rsidR="009B3149" w:rsidRDefault="009B3149" w:rsidP="00FD4642">
      <w:pPr>
        <w:pStyle w:val="3"/>
      </w:pPr>
      <w:bookmarkStart w:id="67" w:name="_Toc138059163"/>
      <w:r>
        <w:t xml:space="preserve">Пенсионер, который уволился с работы, начнет получать проиндексированную пенсию через три месяца после завершения трудовой деятельности. То есть, увеличенная выплата придет на четвертый месяц после увольнения, но вместе с ней поступит и доплата за индексацию за три предыдущих месяца. Об этом говорится в официальном </w:t>
      </w:r>
      <w:proofErr w:type="spellStart"/>
      <w:r>
        <w:t>Telegram</w:t>
      </w:r>
      <w:proofErr w:type="spellEnd"/>
      <w:r>
        <w:t xml:space="preserve">-канале сайта </w:t>
      </w:r>
      <w:proofErr w:type="spellStart"/>
      <w:r>
        <w:t>Объясняем</w:t>
      </w:r>
      <w:proofErr w:type="gramStart"/>
      <w:r>
        <w:t>.Р</w:t>
      </w:r>
      <w:proofErr w:type="gramEnd"/>
      <w:r>
        <w:t>Ф</w:t>
      </w:r>
      <w:proofErr w:type="spellEnd"/>
      <w:r>
        <w:t>.</w:t>
      </w:r>
      <w:bookmarkEnd w:id="67"/>
    </w:p>
    <w:p w:rsidR="009B3149" w:rsidRDefault="009B3149" w:rsidP="009B3149">
      <w:proofErr w:type="gramStart"/>
      <w:r>
        <w:t xml:space="preserve">Отмечается, что после смены статуса с работающего пенсионера на неработающего заявлений на перерасчет пенсии подавать не нужно, </w:t>
      </w:r>
      <w:proofErr w:type="spellStart"/>
      <w:r>
        <w:t>Соцфонд</w:t>
      </w:r>
      <w:proofErr w:type="spellEnd"/>
      <w:r>
        <w:t xml:space="preserve"> проиндексирует выплату автоматически, поскольку все данные у ведомства есть, их ему направляют работодатели.</w:t>
      </w:r>
      <w:proofErr w:type="gramEnd"/>
    </w:p>
    <w:p w:rsidR="009B3149" w:rsidRDefault="009B3149" w:rsidP="009B3149">
      <w:r>
        <w:t>В некоторых регионах период для перерасчета пенсии уволившемуся пенсионеру может быть сокращен. Например, в Рязанской, Свердловской и Тюменской областях выплата в новом размере приходит людям уже на второй месяц после увольнения.</w:t>
      </w:r>
    </w:p>
    <w:p w:rsidR="009B3149" w:rsidRDefault="009B3149" w:rsidP="009B3149">
      <w:r>
        <w:t>Между тем страховую пенсию индексируют только неработающим пенсионерам: тем, кто из-за возраста или инвалидности не может работать. После прекращения трудовой деятельности человек начинает получать выплату с учетом всех плановых индексаций, которые были проведены за все время, пока он работал в статусе пенсионера.</w:t>
      </w:r>
    </w:p>
    <w:p w:rsidR="009B3149" w:rsidRDefault="009B3149" w:rsidP="009B3149">
      <w:r>
        <w:lastRenderedPageBreak/>
        <w:t>Если после перерасчета пенсии через какое-то время человек вновь устроится на работу, размер его страховой пенсии не уменьшится. Она будет выплачиваться в том объеме, который был рассчитан на день, предшествующий дню возобновления работы.</w:t>
      </w:r>
    </w:p>
    <w:p w:rsidR="009B3149" w:rsidRDefault="00875C5C" w:rsidP="009B3149">
      <w:hyperlink r:id="rId25" w:history="1">
        <w:r w:rsidR="009B3149" w:rsidRPr="00532299">
          <w:rPr>
            <w:rStyle w:val="a3"/>
          </w:rPr>
          <w:t>https://rg.ru/2023/06/18/rossiianam-obiasnili-kogda-pereschitaiut-pensiiu-uvolivshemusia-s-raboty-pensioneru.html</w:t>
        </w:r>
      </w:hyperlink>
    </w:p>
    <w:p w:rsidR="00B12275" w:rsidRPr="003E4D78" w:rsidRDefault="00B12275" w:rsidP="00B12275">
      <w:pPr>
        <w:pStyle w:val="2"/>
      </w:pPr>
      <w:bookmarkStart w:id="68" w:name="_Toc138059164"/>
      <w:r w:rsidRPr="008213E9">
        <w:t>Российская газета</w:t>
      </w:r>
      <w:r w:rsidRPr="003E4D78">
        <w:t>, 1</w:t>
      </w:r>
      <w:r>
        <w:t>9</w:t>
      </w:r>
      <w:r w:rsidRPr="003E4D78">
        <w:t xml:space="preserve">.06.2023, </w:t>
      </w:r>
      <w:r w:rsidRPr="00B12275">
        <w:t>Тренеры чемпионов получат дополнительную пенсию</w:t>
      </w:r>
      <w:bookmarkEnd w:id="68"/>
    </w:p>
    <w:p w:rsidR="00B12275" w:rsidRDefault="00B12275" w:rsidP="00FD4642">
      <w:pPr>
        <w:pStyle w:val="3"/>
      </w:pPr>
      <w:bookmarkStart w:id="69" w:name="_Toc138059165"/>
      <w:r>
        <w:t xml:space="preserve">Тренеры, воспитавшие олимпийских чемпионов, получат серьезную прибавку к пенсии: до 250 процентов от размера социальной пенсии. Соответствующий закон публикует сегодня </w:t>
      </w:r>
      <w:r w:rsidR="00FD4642">
        <w:t>«</w:t>
      </w:r>
      <w:r>
        <w:t>РГ</w:t>
      </w:r>
      <w:r w:rsidR="00FD4642">
        <w:t>»</w:t>
      </w:r>
      <w:r>
        <w:t>.</w:t>
      </w:r>
      <w:bookmarkEnd w:id="69"/>
    </w:p>
    <w:p w:rsidR="00B12275" w:rsidRDefault="00B12275" w:rsidP="00B12275">
      <w:r>
        <w:t>Новые правила вступят в силу с 1 января будущего года. До сих пор такие выплаты были установлены только для самих чемпионов. Но нет сомнений, что без тренера спортсмен не вырастет в чемпиона.</w:t>
      </w:r>
    </w:p>
    <w:p w:rsidR="00B12275" w:rsidRDefault="00B12275" w:rsidP="00B12275">
      <w:r>
        <w:t>Нередко именно применение авторских методик позволяет тренеру привести спортсмена на первое место на пьедестале. Так что принятый закон во многом восстанавливает справедливость.</w:t>
      </w:r>
    </w:p>
    <w:p w:rsidR="00B12275" w:rsidRDefault="00B12275" w:rsidP="00B12275">
      <w:r>
        <w:t>Выплаты также получат тренеры, подготовившие олимпийских чемпионов не только в наше время, но и во времена Советского Союза.</w:t>
      </w:r>
    </w:p>
    <w:p w:rsidR="00B12275" w:rsidRDefault="00B12275" w:rsidP="00B12275">
      <w:r>
        <w:t>При этом в законе есть важное уточнение: если тренер или его воспитанник будут уличены в нарушении антидопинговых правил, тренер потеряет право на доплату. Надбавки положены только за честные победы. Это дело принципа.</w:t>
      </w:r>
    </w:p>
    <w:p w:rsidR="00B12275" w:rsidRDefault="00B12275" w:rsidP="00B12275">
      <w:r>
        <w:t>Мы все гордимся нашими чемпионами. Но очень правильно, что теперь не будут забыты и тренеры, чей вклад в победы спортсменов трудно переоценить.</w:t>
      </w:r>
    </w:p>
    <w:p w:rsidR="00B12275" w:rsidRDefault="00875C5C" w:rsidP="00B12275">
      <w:hyperlink r:id="rId26" w:history="1">
        <w:r w:rsidR="00B12275" w:rsidRPr="003321B2">
          <w:rPr>
            <w:rStyle w:val="a3"/>
          </w:rPr>
          <w:t>https://rg.ru/2023/06/18/trenery-chempionov-poluchat-dopolnitelnuiu-pensiiu.html</w:t>
        </w:r>
      </w:hyperlink>
    </w:p>
    <w:p w:rsidR="00A10341" w:rsidRPr="003E4D78" w:rsidRDefault="00A10341" w:rsidP="00727BB5">
      <w:pPr>
        <w:pStyle w:val="2"/>
      </w:pPr>
      <w:bookmarkStart w:id="70" w:name="_Toc138059166"/>
      <w:r w:rsidRPr="003E4D78">
        <w:t xml:space="preserve">Вечерняя Москва, 16.06.2023, </w:t>
      </w:r>
      <w:r w:rsidR="00FD4642">
        <w:t>«</w:t>
      </w:r>
      <w:r w:rsidRPr="003E4D78">
        <w:t>Нестандартный</w:t>
      </w:r>
      <w:r w:rsidR="00FD4642">
        <w:t>»</w:t>
      </w:r>
      <w:r w:rsidRPr="003E4D78">
        <w:t xml:space="preserve"> возраст: кто и как может получить пенсию досрочно</w:t>
      </w:r>
      <w:bookmarkEnd w:id="70"/>
    </w:p>
    <w:p w:rsidR="00A10341" w:rsidRDefault="00A10341" w:rsidP="00FD4642">
      <w:pPr>
        <w:pStyle w:val="3"/>
      </w:pPr>
      <w:bookmarkStart w:id="71" w:name="_Toc138059167"/>
      <w:r>
        <w:t xml:space="preserve">В 2023-2024 годы стандартный возраст выхода на пенсию в России составит 63 года для мужчин и 58 - для женщин. Однако в некоторых случаях граждане имеют право на досрочное получение выплат. В каких ситуациях это возможно, </w:t>
      </w:r>
      <w:r w:rsidR="00FD4642">
        <w:t>«</w:t>
      </w:r>
      <w:r>
        <w:t>Вечерней Москве</w:t>
      </w:r>
      <w:r w:rsidR="00FD4642">
        <w:t>»</w:t>
      </w:r>
      <w:r>
        <w:t xml:space="preserve"> рассказала профессор кафедры государственных и муниципальных финансов РЭУ имени Г. В. Плеханова Юлия </w:t>
      </w:r>
      <w:proofErr w:type="spellStart"/>
      <w:r>
        <w:t>Финогенова</w:t>
      </w:r>
      <w:proofErr w:type="spellEnd"/>
      <w:r>
        <w:t>.</w:t>
      </w:r>
      <w:bookmarkEnd w:id="71"/>
    </w:p>
    <w:p w:rsidR="00A10341" w:rsidRDefault="00A10341" w:rsidP="00A10341">
      <w:r>
        <w:t>Кому положена досрочная пенсия</w:t>
      </w:r>
    </w:p>
    <w:p w:rsidR="00A10341" w:rsidRDefault="00A10341" w:rsidP="00A10341">
      <w:r>
        <w:t>Некоторые граждане России действительно имеют право начать получать страховую пенсию раньше.</w:t>
      </w:r>
    </w:p>
    <w:p w:rsidR="00A10341" w:rsidRDefault="00A10341" w:rsidP="00A10341">
      <w:r>
        <w:t xml:space="preserve">- В основном на пенсию выходят раньше те, кто имеют льготы, - отмечает собеседница </w:t>
      </w:r>
      <w:r w:rsidR="00FD4642">
        <w:t>«</w:t>
      </w:r>
      <w:r>
        <w:t>ВМ</w:t>
      </w:r>
      <w:r w:rsidR="00FD4642">
        <w:t>»</w:t>
      </w:r>
      <w:r>
        <w:t>. - Например, женщины, родившие пятерых детей или женщины, у которых есть двое детей и они какое-то время работали в условиях Крайнего Севера. Такое право есть у ликвидаторов аварии на Чернобыльской АЭС.</w:t>
      </w:r>
    </w:p>
    <w:p w:rsidR="00A10341" w:rsidRDefault="00A10341" w:rsidP="00A10341">
      <w:r>
        <w:lastRenderedPageBreak/>
        <w:t xml:space="preserve">Также выйти на пенсию раньше наступления пенсионного возраста могут представители творческих специальностей - артисты балета, солисты оперы, танцоры и так далее (полный список можно посмотреть на сайте СФР). То же самое касается учителей или медработников. Однако, по словам </w:t>
      </w:r>
      <w:proofErr w:type="spellStart"/>
      <w:r>
        <w:t>Финогеновой</w:t>
      </w:r>
      <w:proofErr w:type="spellEnd"/>
      <w:r>
        <w:t>, для этого они должны отработать достаточно времени по специальности - сроки по каждой специальности индивидуальны.</w:t>
      </w:r>
    </w:p>
    <w:p w:rsidR="00A10341" w:rsidRDefault="00A10341" w:rsidP="00A10341">
      <w:r>
        <w:t>Есть и другие профессии, в которых есть возможность выйти на пенсию досрочно.</w:t>
      </w:r>
    </w:p>
    <w:p w:rsidR="00A10341" w:rsidRDefault="00A10341" w:rsidP="00A10341">
      <w:r>
        <w:t xml:space="preserve">- Шахтеры, машинисты метро и железнодорожного транспорта, </w:t>
      </w:r>
      <w:proofErr w:type="gramStart"/>
      <w:r>
        <w:t>люди, работающие на вредных химических производствах могут</w:t>
      </w:r>
      <w:proofErr w:type="gramEnd"/>
      <w:r>
        <w:t xml:space="preserve"> начать получать пенсию досрочно. Тут имеет значение страховой стаж. Например, на вредных производствах на пенсию можно выйти с 45-50 лет, - пояснила эксперт.</w:t>
      </w:r>
    </w:p>
    <w:p w:rsidR="00A10341" w:rsidRDefault="00A10341" w:rsidP="00A10341">
      <w:r>
        <w:t>Кроме того, на досрочные выплаты могут претендовать и военнослужащие. В их случае все зависит от выслуги лет, звания и должности.</w:t>
      </w:r>
    </w:p>
    <w:p w:rsidR="00A10341" w:rsidRDefault="00A10341" w:rsidP="00A10341">
      <w:r>
        <w:t xml:space="preserve">Еще возможность досрочного выхода на пенсию есть у </w:t>
      </w:r>
      <w:proofErr w:type="spellStart"/>
      <w:r>
        <w:t>предпенсионеров</w:t>
      </w:r>
      <w:proofErr w:type="spellEnd"/>
      <w:r>
        <w:t xml:space="preserve"> (граждане, которым осталось до пенсии пять лет - прим. </w:t>
      </w:r>
      <w:r w:rsidR="00FD4642">
        <w:t>«</w:t>
      </w:r>
      <w:r>
        <w:t>ВМ</w:t>
      </w:r>
      <w:r w:rsidR="00FD4642">
        <w:t>»</w:t>
      </w:r>
      <w:r>
        <w:t>), которые не могут найти работу, уточнила эксперт:</w:t>
      </w:r>
    </w:p>
    <w:p w:rsidR="00A10341" w:rsidRDefault="00A10341" w:rsidP="00A10341">
      <w:r>
        <w:t xml:space="preserve">- По предписанию центра занятости </w:t>
      </w:r>
      <w:proofErr w:type="spellStart"/>
      <w:r>
        <w:t>предпенсионер</w:t>
      </w:r>
      <w:proofErr w:type="spellEnd"/>
      <w:r>
        <w:t xml:space="preserve"> может предоставить в СФР заявление и выйти на пенсию. При этом есть ряд условий. Например, человек не должен быть уволен за нарушение трудовой дисциплины. А вот если он потерял работу из-за сокращения штата или ликвидации компании, то в этом случае такое право возникает.</w:t>
      </w:r>
    </w:p>
    <w:p w:rsidR="00A10341" w:rsidRDefault="00A10341" w:rsidP="00A10341">
      <w:r>
        <w:t>Как получить накопительную пенсию</w:t>
      </w:r>
    </w:p>
    <w:p w:rsidR="00A10341" w:rsidRDefault="00A10341" w:rsidP="00A10341">
      <w:r>
        <w:t>Некоторые граждане имеют право на накопительную пенсию. Так, у работников моложе 1968 года рождения до 2014 года работодатели были обязаны уплачивать часть пенсии в счет собственных накоплений граждан. Из вычитаемых из зарплаты 22 процентов шесть процентов составляли накопления. После 2014 года в законодательстве произошли изменения. Теперь уплачиваемые работодателями взносы идут в счет страховых пенсий.</w:t>
      </w:r>
    </w:p>
    <w:p w:rsidR="00A10341" w:rsidRDefault="00A10341" w:rsidP="00A10341">
      <w:r>
        <w:t xml:space="preserve">Собеседница </w:t>
      </w:r>
      <w:r w:rsidR="00FD4642">
        <w:t>«</w:t>
      </w:r>
      <w:r>
        <w:t>ВМ</w:t>
      </w:r>
      <w:r w:rsidR="00FD4642">
        <w:t>»</w:t>
      </w:r>
      <w:r>
        <w:t xml:space="preserve"> обратила внимание, что те граждане, которые успели получить право на накопительную пенсию, могут претендовать на нее еще до достижения пенсионного возраста. Получить ее можно на три года раньше.</w:t>
      </w:r>
    </w:p>
    <w:p w:rsidR="00A10341" w:rsidRDefault="00A10341" w:rsidP="00A10341">
      <w:r>
        <w:t xml:space="preserve">- Пенсионные накопления в России формировались с 2002 по 2015 год, когда действовал соответствующий закон. Теперь эту накопительную пенсию действительно можно получить досрочно. Она выплачивается в возрасте 60 лет для мужчин и 55 - для женщин, - отметила собеседница </w:t>
      </w:r>
      <w:r w:rsidR="00FD4642">
        <w:t>«</w:t>
      </w:r>
      <w:r>
        <w:t>ВМ</w:t>
      </w:r>
      <w:r w:rsidR="00FD4642">
        <w:t>»</w:t>
      </w:r>
      <w:r>
        <w:t>.</w:t>
      </w:r>
    </w:p>
    <w:p w:rsidR="00A10341" w:rsidRDefault="00A10341" w:rsidP="00A10341">
      <w:r>
        <w:t xml:space="preserve">По ее словам, существует такое правило: если накопительная пенсия при ежемесячной выплате составляет менее пяти процентов всех доходов пенсионера, то она выплачивается единовременно. Поэтому в большинстве случаев граждане получают именно </w:t>
      </w:r>
      <w:proofErr w:type="spellStart"/>
      <w:r>
        <w:t>единоразовые</w:t>
      </w:r>
      <w:proofErr w:type="spellEnd"/>
      <w:r>
        <w:t xml:space="preserve"> выплаты.</w:t>
      </w:r>
    </w:p>
    <w:p w:rsidR="00A10341" w:rsidRDefault="00A10341" w:rsidP="00A10341">
      <w:r>
        <w:t xml:space="preserve">Как отметила </w:t>
      </w:r>
      <w:proofErr w:type="spellStart"/>
      <w:r>
        <w:t>Финогенова</w:t>
      </w:r>
      <w:proofErr w:type="spellEnd"/>
      <w:r>
        <w:t>, вложенные в накопительную часть средства на протяжении всех лет были хорошо защищены от инфляции и дали хорошую доходность:</w:t>
      </w:r>
    </w:p>
    <w:p w:rsidR="00A10341" w:rsidRDefault="00A10341" w:rsidP="00A10341">
      <w:r>
        <w:lastRenderedPageBreak/>
        <w:t>- Люди могли даже добровольно туда что-то вносить. Эти деньги еще и ежегодно инвестировались, на них начислялся капитализированный доход. Это не только помогло защитить деньги от инфляции - на каких-то счетах даже удалось заработать.</w:t>
      </w:r>
    </w:p>
    <w:p w:rsidR="00A10341" w:rsidRDefault="00A10341" w:rsidP="00A10341">
      <w:r>
        <w:t xml:space="preserve">Чтобы получить накопительную пенсию, человек должен обратиться в СФР (можно даже сделать это через </w:t>
      </w:r>
      <w:proofErr w:type="spellStart"/>
      <w:r>
        <w:t>Госуслуги</w:t>
      </w:r>
      <w:proofErr w:type="spellEnd"/>
      <w:r>
        <w:t xml:space="preserve">). Однако можно выбрать и другую стратегию, дождавшись наступления пенсионного возраста. В этом случае сумма на накопительном счете станет еще больше, заключила </w:t>
      </w:r>
      <w:proofErr w:type="spellStart"/>
      <w:r>
        <w:t>Финогенова</w:t>
      </w:r>
      <w:proofErr w:type="spellEnd"/>
      <w:r>
        <w:t>.</w:t>
      </w:r>
    </w:p>
    <w:p w:rsidR="00A10341" w:rsidRPr="002B60A1" w:rsidRDefault="00875C5C" w:rsidP="00A10341">
      <w:hyperlink r:id="rId27" w:history="1">
        <w:r w:rsidR="00A10341" w:rsidRPr="00DC37C8">
          <w:rPr>
            <w:rStyle w:val="a3"/>
          </w:rPr>
          <w:t>https://vm.ru/society/1059709-nestandartnyj-vozrast-kto-i-kak-mozhet-poluchit-pensiyu-dosrochno?utm_content=spw-exclusives</w:t>
        </w:r>
      </w:hyperlink>
      <w:r w:rsidR="00A10341">
        <w:t xml:space="preserve"> </w:t>
      </w:r>
    </w:p>
    <w:p w:rsidR="002B60A1" w:rsidRPr="003E4D78" w:rsidRDefault="002B60A1" w:rsidP="00727BB5">
      <w:pPr>
        <w:pStyle w:val="2"/>
      </w:pPr>
      <w:bookmarkStart w:id="72" w:name="_Toc138059168"/>
      <w:r w:rsidRPr="003E4D78">
        <w:t>PRIMPRESS, 16.06.2023, Указ подписан. Пенсионеров ждет единовременная выплата 5000 рублей в июле</w:t>
      </w:r>
      <w:bookmarkEnd w:id="72"/>
      <w:r w:rsidRPr="003E4D78">
        <w:t xml:space="preserve"> </w:t>
      </w:r>
    </w:p>
    <w:p w:rsidR="002B60A1" w:rsidRDefault="002B60A1" w:rsidP="00FD4642">
      <w:pPr>
        <w:pStyle w:val="3"/>
      </w:pPr>
      <w:bookmarkStart w:id="73" w:name="_Toc138059169"/>
      <w:r>
        <w:t>Пенсионерам рассказали о новой денежной выплате, которую будут выдавать всего один раз. Ее размер составит пять тысяч рублей на региональном уровне. А получить такую помощь смогут только те, кто отличился своей общественной позицией. Об этом рассказал пенсионный эксперт Сергей Власов, сообщает PRIMPRESS.</w:t>
      </w:r>
      <w:bookmarkEnd w:id="73"/>
    </w:p>
    <w:p w:rsidR="002B60A1" w:rsidRDefault="002B60A1" w:rsidP="002B60A1">
      <w:r>
        <w:t>По его словам, новую выплату для пожилых граждан ввели на региональном уровне. Пока программу приняли только для одного из субъектов Федерации, но вскоре к нему могут присоединиться и другие регионы. Речь идет о Башкирии.</w:t>
      </w:r>
    </w:p>
    <w:p w:rsidR="002B60A1" w:rsidRDefault="00FD4642" w:rsidP="002B60A1">
      <w:r>
        <w:t>«</w:t>
      </w:r>
      <w:r w:rsidR="002B60A1">
        <w:t xml:space="preserve">Местное правительство поддержало законопроект, который вводит новую выплату для граждан. Единовременно там будут выплачивать по пять тысяч рублей. А получить деньги смогут те люди, которые активно сдавали кровь в течение всей своей жизни. Минимальный порог для получения такого разового пособия установлен на уровне 100 </w:t>
      </w:r>
      <w:proofErr w:type="spellStart"/>
      <w:r w:rsidR="002B60A1">
        <w:t>донаций</w:t>
      </w:r>
      <w:proofErr w:type="spellEnd"/>
      <w:r>
        <w:t>»</w:t>
      </w:r>
      <w:r w:rsidR="002B60A1">
        <w:t>, – рассказал Власов.</w:t>
      </w:r>
    </w:p>
    <w:p w:rsidR="002B60A1" w:rsidRDefault="002B60A1" w:rsidP="002B60A1">
      <w:r>
        <w:t>Отмечается, что выплату будут выдавать только после подачи заявления. Вместе с ним понадобятся документы, справка о сдаче крови, а также реквизиты счета, куда нужно будет перечислить деньги. Причем рассматривать заявление будут в течение десяти рабочих дней. Это значит, что если обратиться за выплатой сейчас, то получить ее можно будет уже только в июле.</w:t>
      </w:r>
    </w:p>
    <w:p w:rsidR="002B60A1" w:rsidRDefault="002B60A1" w:rsidP="002B60A1">
      <w:r>
        <w:t>При этом</w:t>
      </w:r>
      <w:proofErr w:type="gramStart"/>
      <w:r>
        <w:t>,</w:t>
      </w:r>
      <w:proofErr w:type="gramEnd"/>
      <w:r>
        <w:t xml:space="preserve"> по словам эксперта, если человек сдал кровь в течение 100 раз, это автоматически означает, что у него уже есть звание почетного донора. Правда, важно, чтобы за все </w:t>
      </w:r>
      <w:proofErr w:type="spellStart"/>
      <w:r>
        <w:t>донации</w:t>
      </w:r>
      <w:proofErr w:type="spellEnd"/>
      <w:r>
        <w:t xml:space="preserve"> гражданин не получал денег. А почетные доноры обладают правом на получение еще одной выплаты, ее выдают тоже один раз, но зато ежегодно.</w:t>
      </w:r>
    </w:p>
    <w:p w:rsidR="002B60A1" w:rsidRDefault="002B60A1" w:rsidP="002B60A1">
      <w:r>
        <w:t>Тем, у кого уже есть звание, деньги в объеме около 16 500 рублей уже перечислили до 1 апреля. А всем новичкам выплату будут выдавать после подачи заявления в течение всего года, резюмировал эксперт.</w:t>
      </w:r>
    </w:p>
    <w:p w:rsidR="00AC1D48" w:rsidRDefault="00875C5C" w:rsidP="002B60A1">
      <w:hyperlink r:id="rId28" w:history="1">
        <w:r w:rsidR="002B60A1" w:rsidRPr="00DC37C8">
          <w:rPr>
            <w:rStyle w:val="a3"/>
          </w:rPr>
          <w:t>https://primpress.ru/article/102006</w:t>
        </w:r>
      </w:hyperlink>
    </w:p>
    <w:p w:rsidR="002B60A1" w:rsidRPr="003E4D78" w:rsidRDefault="002B60A1" w:rsidP="00727BB5">
      <w:pPr>
        <w:pStyle w:val="2"/>
      </w:pPr>
      <w:bookmarkStart w:id="74" w:name="_Toc138059170"/>
      <w:r w:rsidRPr="003E4D78">
        <w:lastRenderedPageBreak/>
        <w:t>PRIMPRESS, 16.06.2023, Людей услышали. Эту сумму зачислят абсолютно всем пенсионерам уже с 16 июня</w:t>
      </w:r>
      <w:bookmarkEnd w:id="74"/>
      <w:r w:rsidRPr="003E4D78">
        <w:t xml:space="preserve"> </w:t>
      </w:r>
    </w:p>
    <w:p w:rsidR="002B60A1" w:rsidRDefault="002B60A1" w:rsidP="00FD4642">
      <w:pPr>
        <w:pStyle w:val="3"/>
      </w:pPr>
      <w:bookmarkStart w:id="75" w:name="_Toc138059171"/>
      <w:r>
        <w:t>Российским пенсионерам рассказали о денежной сумме, которая начнет поступать многим уже с 16 июня. Размер таких средств будет фиксированным для всех пожилых. А получить их смогут даже те, кому изначально было назначено меньше. Об этом рассказал пенсионный эксперт Сергей Власов, сообщает PRIMPRESS.</w:t>
      </w:r>
      <w:bookmarkEnd w:id="75"/>
    </w:p>
    <w:p w:rsidR="002B60A1" w:rsidRDefault="002B60A1" w:rsidP="002B60A1">
      <w:r>
        <w:t xml:space="preserve">По его словам, рассчитывать на получение дополнительных денег смогут те пожилые граждане, у которых минимальный уровень пенсий или даже ниже. В том случае, если пенсию изначально назначили в объеме меньше прожиточного минимума, пенсионерам будет положена доплата. В итоге для граждан будут доводить размер их пенсии до </w:t>
      </w:r>
      <w:proofErr w:type="gramStart"/>
      <w:r>
        <w:t>минимального</w:t>
      </w:r>
      <w:proofErr w:type="gramEnd"/>
      <w:r>
        <w:t xml:space="preserve"> в регионе.</w:t>
      </w:r>
    </w:p>
    <w:p w:rsidR="002B60A1" w:rsidRDefault="002B60A1" w:rsidP="002B60A1">
      <w:r>
        <w:t>Например, в Ленинградской области объявили, что такие доплаты начнут перечислять пенсионерам уже с 16 июня. Деньги будут поступать на банковские карты отдельно от пенсии. А в итоге общий доход пожилых граждан должен будет достичь уровня прожиточного минимума в регионе. В той же области это будет 12 733 рубля.</w:t>
      </w:r>
    </w:p>
    <w:p w:rsidR="002B60A1" w:rsidRDefault="00FD4642" w:rsidP="002B60A1">
      <w:r>
        <w:t>«</w:t>
      </w:r>
      <w:r w:rsidR="002B60A1">
        <w:t xml:space="preserve">Получить социальную доплату к пенсии могут все неработающие пенсионеры, у которых пенсия недотягивает до прожиточного минимума. Также такое право есть и у некоторых работающих пожилых граждан, например, у </w:t>
      </w:r>
      <w:proofErr w:type="spellStart"/>
      <w:r w:rsidR="002B60A1">
        <w:t>самозанятых</w:t>
      </w:r>
      <w:proofErr w:type="spellEnd"/>
      <w:r w:rsidR="002B60A1">
        <w:t>, если они не платят добровольные страховые взносы в СФР. Сейчас такие доплаты назначают уже автоматически, никуда за ними обращаться не надо</w:t>
      </w:r>
      <w:r>
        <w:t>»</w:t>
      </w:r>
      <w:r w:rsidR="002B60A1">
        <w:t>, – объяснил эксперт.</w:t>
      </w:r>
    </w:p>
    <w:p w:rsidR="002B60A1" w:rsidRDefault="002B60A1" w:rsidP="002B60A1">
      <w:r>
        <w:t>По словам Власова, на федеральном уровне пенсионерам с этого года гарантировали получение 12 363 рублей. В итоге людей услышали и повысили данный показатель. А со следующего года он станет еще выше. При этом размер доплаты у всех будет разным, в зависимости от исходного объема пенсии.</w:t>
      </w:r>
    </w:p>
    <w:p w:rsidR="002B60A1" w:rsidRDefault="002B60A1" w:rsidP="002B60A1">
      <w:r>
        <w:t>Но в среднем выплата достигает 2-3 тысяч рублей. Соответственно, примерно такая сумма и будет поступать пожилым гражданам в ближайшие дни и вплоть до конца месяца.</w:t>
      </w:r>
    </w:p>
    <w:p w:rsidR="002B60A1" w:rsidRDefault="00875C5C" w:rsidP="002B60A1">
      <w:hyperlink r:id="rId29" w:history="1">
        <w:r w:rsidR="002B60A1" w:rsidRPr="00DC37C8">
          <w:rPr>
            <w:rStyle w:val="a3"/>
          </w:rPr>
          <w:t>https://primpress.ru/article/102004</w:t>
        </w:r>
      </w:hyperlink>
      <w:r w:rsidR="002B60A1">
        <w:t xml:space="preserve"> </w:t>
      </w:r>
    </w:p>
    <w:p w:rsidR="002B60A1" w:rsidRPr="003E4D78" w:rsidRDefault="002B60A1" w:rsidP="00727BB5">
      <w:pPr>
        <w:pStyle w:val="2"/>
      </w:pPr>
      <w:bookmarkStart w:id="76" w:name="_Toc138059172"/>
      <w:r w:rsidRPr="003E4D78">
        <w:t>PRIMPRESS, 16.06.2023, Указ подписан. Пенсионеров, у которых есть стаж 25 лет, ждет большой сюрприз с 17 июня</w:t>
      </w:r>
      <w:bookmarkEnd w:id="76"/>
      <w:r w:rsidRPr="003E4D78">
        <w:t xml:space="preserve"> </w:t>
      </w:r>
    </w:p>
    <w:p w:rsidR="002B60A1" w:rsidRDefault="002B60A1" w:rsidP="00FD4642">
      <w:pPr>
        <w:pStyle w:val="3"/>
      </w:pPr>
      <w:bookmarkStart w:id="77" w:name="_Toc138059173"/>
      <w:r>
        <w:t>Российским пенсионерам, у которых есть в распоряжении стаж 25 лет и больше, рассказали о новом сюрпризе. Для пожилых граждан с таким стажем принято новое приятное решение. В итоге люди смогут получать значительно больше. Об этом рассказала пенсионный эксперт Анастасия Киреева, сообщает PRIMPRESS.</w:t>
      </w:r>
      <w:bookmarkEnd w:id="77"/>
    </w:p>
    <w:p w:rsidR="002B60A1" w:rsidRDefault="002B60A1" w:rsidP="002B60A1">
      <w:r>
        <w:t>По ее словам, новое решение было принято властями на уровне регионов. Местные власти регулярно поддерживают пожилых граждан, у которых есть почетный статус, связанный с длительным стажем. Речь идет о ветеранах труда.</w:t>
      </w:r>
    </w:p>
    <w:p w:rsidR="002B60A1" w:rsidRDefault="00FD4642" w:rsidP="002B60A1">
      <w:r>
        <w:t>«</w:t>
      </w:r>
      <w:r w:rsidR="002B60A1">
        <w:t xml:space="preserve">Почти во всех российских регионах такое звание есть на местном уровне. Получить его гораздо проще, чем федеральное. Ведь зачастую для этого требуется только </w:t>
      </w:r>
      <w:r w:rsidR="002B60A1">
        <w:lastRenderedPageBreak/>
        <w:t>большой объем накопленного труда, а награды или грамоты не нужны</w:t>
      </w:r>
      <w:r>
        <w:t>»</w:t>
      </w:r>
      <w:r w:rsidR="002B60A1">
        <w:t>, – рассказала Киреева.</w:t>
      </w:r>
    </w:p>
    <w:p w:rsidR="002B60A1" w:rsidRDefault="002B60A1" w:rsidP="002B60A1">
      <w:r>
        <w:t>Например, в Санкт-Петербурге стать ветераном труда можно при наличии 25 лет стажа у мужчин и 20 лет у женщин. Одновременно с этим человек должен отработать хотя бы 15 лет в соответствующей сфере экономики. А уже после получения ветеранского звания у пенсионеров появляется право на различные льготы и дополнительные выплаты.</w:t>
      </w:r>
    </w:p>
    <w:p w:rsidR="002B60A1" w:rsidRDefault="002B60A1" w:rsidP="002B60A1">
      <w:r>
        <w:t>При этом размер таких выплат все время меняется. Так, в Калининградской области сейчас приняли приятное решение для пенсионеров из числа ветеранов труда. Им решили проиндексировать ежемесячную выплату, которая приходит отдельно от пенсии. Уже скоро размер такой доплаты станет больше на шесть процентов и составит 2089 рублей.</w:t>
      </w:r>
    </w:p>
    <w:p w:rsidR="002B60A1" w:rsidRDefault="00FD4642" w:rsidP="002B60A1">
      <w:r>
        <w:t>«</w:t>
      </w:r>
      <w:r w:rsidR="002B60A1">
        <w:t xml:space="preserve">Это одна из самых высоких доплат для ветеранов труда в нашей стране. Обычно размер прибавки составляет от 500-600 рублей </w:t>
      </w:r>
      <w:proofErr w:type="gramStart"/>
      <w:r w:rsidR="002B60A1">
        <w:t>до тысячи рублей</w:t>
      </w:r>
      <w:proofErr w:type="gramEnd"/>
      <w:r w:rsidR="002B60A1">
        <w:t>. Даже в Москве пенсионерам такой категории платят 1149 рублей в месяц. А в Санкт-Петербурге доплата равна 1028 рублям</w:t>
      </w:r>
      <w:r>
        <w:t>»</w:t>
      </w:r>
      <w:r w:rsidR="002B60A1">
        <w:t>, – добавила эксперт.</w:t>
      </w:r>
    </w:p>
    <w:p w:rsidR="002B60A1" w:rsidRDefault="00875C5C" w:rsidP="002B60A1">
      <w:hyperlink r:id="rId30" w:history="1">
        <w:r w:rsidR="002B60A1" w:rsidRPr="00DC37C8">
          <w:rPr>
            <w:rStyle w:val="a3"/>
          </w:rPr>
          <w:t>https://primpress.ru/article/102005</w:t>
        </w:r>
      </w:hyperlink>
    </w:p>
    <w:p w:rsidR="0014650C" w:rsidRPr="003E4D78" w:rsidRDefault="0014650C" w:rsidP="00727BB5">
      <w:pPr>
        <w:pStyle w:val="2"/>
      </w:pPr>
      <w:bookmarkStart w:id="78" w:name="_Toc138059174"/>
      <w:r w:rsidRPr="003E4D78">
        <w:t xml:space="preserve">9111.ru, 16.06.2023, Оксана СВИРИДОВА, Пенсионная система в России 2023: </w:t>
      </w:r>
      <w:r w:rsidR="00FD4642">
        <w:t>«</w:t>
      </w:r>
      <w:r w:rsidRPr="003E4D78">
        <w:t>Важность адекватных выплат для благополучия пенсионеров</w:t>
      </w:r>
      <w:r w:rsidR="00FD4642">
        <w:t>»</w:t>
      </w:r>
      <w:bookmarkEnd w:id="78"/>
      <w:r w:rsidRPr="003E4D78">
        <w:t xml:space="preserve"> </w:t>
      </w:r>
    </w:p>
    <w:p w:rsidR="0014650C" w:rsidRDefault="0014650C" w:rsidP="00FD4642">
      <w:pPr>
        <w:pStyle w:val="3"/>
      </w:pPr>
      <w:bookmarkStart w:id="79" w:name="_Toc138059175"/>
      <w:r>
        <w:t>Пенсионная система является важным аспектом социальной политики в России. Однако существует острая необходимость в улучшении выплат пенсионерам для обеспечения их достойного уровня жизни.</w:t>
      </w:r>
      <w:bookmarkEnd w:id="79"/>
    </w:p>
    <w:p w:rsidR="0014650C" w:rsidRDefault="0014650C" w:rsidP="0014650C">
      <w:r>
        <w:t>Настоящая статья обсуждает проблемы современной пенсионной системы и аргументирует необходимость увеличения пенсионных выплат.</w:t>
      </w:r>
    </w:p>
    <w:p w:rsidR="0014650C" w:rsidRDefault="0014650C" w:rsidP="0014650C">
      <w:r>
        <w:t>Основная часть</w:t>
      </w:r>
    </w:p>
    <w:p w:rsidR="0014650C" w:rsidRDefault="0014650C" w:rsidP="0014650C">
      <w:r>
        <w:t>Сегодняшний уровень пенсионных выплат в России вызывает серьезную обеспокоенность. В среднем, пенсионеры получают от 8 000 до 28 000 рублей в месяц. Несмотря на периодические повышения, их величина все еще оставляет желать лучшего. Эти незначительные повышения нельзя считать действительным улучшением.</w:t>
      </w:r>
    </w:p>
    <w:p w:rsidR="0014650C" w:rsidRDefault="0014650C" w:rsidP="0014650C">
      <w:r>
        <w:t>По сути, пенсионеры получают лишь небольшие суммы, которых не хватает даже на покупку основных продуктов питания.</w:t>
      </w:r>
    </w:p>
    <w:p w:rsidR="0014650C" w:rsidRDefault="0014650C" w:rsidP="0014650C">
      <w:r>
        <w:t>Минимальный размер пенсии должен быть значительно выше. В соответствии с моим мнением, минимальная пенсия должна составлять около 50 000 рублей в месяц. Это объясняется тем, что пенсионеры уже не обладают прежним здоровьем и им необходимо регулярно приобретать лекарства.</w:t>
      </w:r>
    </w:p>
    <w:p w:rsidR="0014650C" w:rsidRDefault="0014650C" w:rsidP="0014650C">
      <w:r>
        <w:t>Средние расходы на лекарства составляют около 5000 рублей в месяц. Кроме того, для оплаты коммунальных услуг требуется еще около 7000 рублей.</w:t>
      </w:r>
    </w:p>
    <w:p w:rsidR="0014650C" w:rsidRDefault="0014650C" w:rsidP="0014650C">
      <w:r>
        <w:lastRenderedPageBreak/>
        <w:t>Очевидно, что после таких расходов пенсионерам остается совсем немного средств. Они вынуждены либо отказываться от необходимого лечения, либо не оплачивать коммунальные услуги.</w:t>
      </w:r>
    </w:p>
    <w:p w:rsidR="0014650C" w:rsidRDefault="0014650C" w:rsidP="0014650C">
      <w:r>
        <w:t>В итоге, пенсионерам становится очень сложно прожить на имеющиеся у них средства.</w:t>
      </w:r>
    </w:p>
    <w:p w:rsidR="0014650C" w:rsidRDefault="0014650C" w:rsidP="0014650C">
      <w:r>
        <w:t xml:space="preserve">Возникает закономерный вопрос: </w:t>
      </w:r>
      <w:r w:rsidR="00FD4642">
        <w:t>«</w:t>
      </w:r>
      <w:r>
        <w:t>Почему система пенсионных выплат не учитывает реальные потребности пенсионеров и текущую инфляцию?!</w:t>
      </w:r>
      <w:r w:rsidR="00FD4642">
        <w:t>»</w:t>
      </w:r>
      <w:r>
        <w:t xml:space="preserve"> Было бы логичным провести расчет и определить, сколько денег необходимо для обеспечения достаточного питания и приобретения лекарств.</w:t>
      </w:r>
    </w:p>
    <w:p w:rsidR="0014650C" w:rsidRDefault="0014650C" w:rsidP="0014650C">
      <w:r>
        <w:t>На существующие уровни пенсий российским пенсионерам чрезвычайно трудно обеспечить приличный уровень жизни.</w:t>
      </w:r>
    </w:p>
    <w:p w:rsidR="0014650C" w:rsidRDefault="0014650C" w:rsidP="0014650C">
      <w:r>
        <w:t>Заключение</w:t>
      </w:r>
    </w:p>
    <w:p w:rsidR="0014650C" w:rsidRDefault="0014650C" w:rsidP="0014650C">
      <w:proofErr w:type="gramStart"/>
      <w:r>
        <w:t>Пенсионная система в России нуждается в серьезной пересмотре.</w:t>
      </w:r>
      <w:proofErr w:type="gramEnd"/>
      <w:r>
        <w:t xml:space="preserve"> Необходимо повысить пенсионные выплаты, чтобы обеспечить достойный уровень жизни пожилым людям. Учитывая здоровье и особые потребности пенсионеров, необходимо провести пересчет и определить адекватные суммы, которые позволят им вести достойную и комфортную жизнь.</w:t>
      </w:r>
    </w:p>
    <w:p w:rsidR="0014650C" w:rsidRDefault="0014650C" w:rsidP="0014650C">
      <w:r>
        <w:t>Это важный шаг к созданию справедливой и устойчивой пенсионной системы, которая будет соответствовать потребностям и правам граждан России.</w:t>
      </w:r>
    </w:p>
    <w:p w:rsidR="002B60A1" w:rsidRDefault="00875C5C" w:rsidP="0014650C">
      <w:hyperlink r:id="rId31" w:history="1">
        <w:r w:rsidR="0014650C" w:rsidRPr="00DC37C8">
          <w:rPr>
            <w:rStyle w:val="a3"/>
          </w:rPr>
          <w:t>https://www.9111.ru/questions/7777777772717023/</w:t>
        </w:r>
      </w:hyperlink>
    </w:p>
    <w:p w:rsidR="00A10341" w:rsidRPr="003E4D78" w:rsidRDefault="00A10341" w:rsidP="00727BB5">
      <w:pPr>
        <w:pStyle w:val="2"/>
      </w:pPr>
      <w:bookmarkStart w:id="80" w:name="_Toc138059176"/>
      <w:r w:rsidRPr="003E4D78">
        <w:t>Коммерсантъ, 16.06.2023, Венера ПЕТРОВА, Линейная независимость</w:t>
      </w:r>
      <w:bookmarkEnd w:id="80"/>
    </w:p>
    <w:p w:rsidR="00A10341" w:rsidRDefault="00A10341" w:rsidP="00FD4642">
      <w:pPr>
        <w:pStyle w:val="3"/>
      </w:pPr>
      <w:bookmarkStart w:id="81" w:name="_Toc138059177"/>
      <w:r>
        <w:t xml:space="preserve">По данным исследований кадрового портала </w:t>
      </w:r>
      <w:proofErr w:type="spellStart"/>
      <w:r>
        <w:t>SuperJob</w:t>
      </w:r>
      <w:proofErr w:type="spellEnd"/>
      <w:r>
        <w:t xml:space="preserve">, гендерное распределение в линейных позициях на рынке труда РФ постепенно смещается в пользу женщин — в некоторых случаях это стало следствием пандемии и специальной военной операции. В то же время сохраняется неравенство в размере заработной платы у мужчин и женщин, одной из причин </w:t>
      </w:r>
      <w:proofErr w:type="gramStart"/>
      <w:r>
        <w:t>которого</w:t>
      </w:r>
      <w:proofErr w:type="gramEnd"/>
      <w:r>
        <w:t xml:space="preserve"> являются социальные установки в обществе. Кроме того, женщины реже мужчин борются с несправедливостью в трудовых отношениях.</w:t>
      </w:r>
      <w:bookmarkEnd w:id="81"/>
    </w:p>
    <w:p w:rsidR="00A10341" w:rsidRDefault="00A10341" w:rsidP="00A10341">
      <w:proofErr w:type="gramStart"/>
      <w:r>
        <w:t xml:space="preserve">В 2023 году доля женщин среди соискателей в некоторых линейных позициях достигла наибольших значений, отмеченных за семилетний период наблюдений — так, среди программистов (разработчики на языках </w:t>
      </w:r>
      <w:proofErr w:type="spellStart"/>
      <w:r>
        <w:t>Java</w:t>
      </w:r>
      <w:proofErr w:type="spellEnd"/>
      <w:r>
        <w:t xml:space="preserve"> и PHP) этот показатель составил 11% и 10% соответственно, среди инженеров-сметчиков — 71%, менеджеров по маркетингу — 69%, менеджеров по продажам — 53%, менеджеров по закупкам — 50%, бизнес-аналитиков — 47%. Такие выводы можно сделать из исследования, проведенного порталом</w:t>
      </w:r>
      <w:proofErr w:type="gramEnd"/>
      <w:r>
        <w:t xml:space="preserve"> </w:t>
      </w:r>
      <w:proofErr w:type="spellStart"/>
      <w:r>
        <w:t>SuperJob</w:t>
      </w:r>
      <w:proofErr w:type="spellEnd"/>
      <w:r>
        <w:t xml:space="preserve"> в мае текущего года. Эксперты изучали гендерное распределение соискателей 30 позиций, объем выборки составил 628 тыс. резюме. При этом в двух профессиях — инженер-сметчик и бизнес-аналитик — доля прекрасного пола с 2016 года стабильно росла: в первом случае увеличение составило 45 процентных пунктов (п. п.), с 26 до 71%, во втором случае — 6 п. п., с 41% до 47%.</w:t>
      </w:r>
    </w:p>
    <w:p w:rsidR="00A10341" w:rsidRDefault="00A10341" w:rsidP="00A10341">
      <w:r>
        <w:lastRenderedPageBreak/>
        <w:t xml:space="preserve">Наибольший рост за год зафиксирован среди соискательниц на позиции менеджера по продажам (+17 п. п.) и маркетолога (+5 п. п.): если в 2022 году их насчитывалось 36% и 64%, то в 2023 году уже 53% и 69% соответственно. Одновременно с этим снизилась доля представительниц прекрасного пола в профессиях менеджер по подбору персонала (–8%), финансовый менеджер, менеджер по работе с клиентами, юрист (–5%) — некоторые из них (рекрутеры, правовики) дают возможность работать на </w:t>
      </w:r>
      <w:proofErr w:type="spellStart"/>
      <w:r>
        <w:t>удаленке</w:t>
      </w:r>
      <w:proofErr w:type="spellEnd"/>
      <w:r>
        <w:t xml:space="preserve">, замечают аналитики </w:t>
      </w:r>
      <w:proofErr w:type="spellStart"/>
      <w:r>
        <w:t>SuperJob</w:t>
      </w:r>
      <w:proofErr w:type="spellEnd"/>
      <w:r>
        <w:t xml:space="preserve">. </w:t>
      </w:r>
      <w:proofErr w:type="gramStart"/>
      <w:r>
        <w:t xml:space="preserve">Доля женщин среди специалистов по тестированию сократилась за год на 4 п. п. </w:t>
      </w:r>
      <w:r w:rsidR="00FD4642">
        <w:t>«</w:t>
      </w:r>
      <w:r>
        <w:t xml:space="preserve">Возможно, в профессию пытаются войти мужчины, которые уехали из РФ после начала специальной военной операции (СВО): пройти курсы </w:t>
      </w:r>
      <w:proofErr w:type="spellStart"/>
      <w:r>
        <w:t>тестировщиков</w:t>
      </w:r>
      <w:proofErr w:type="spellEnd"/>
      <w:r>
        <w:t xml:space="preserve"> и работать можно удаленно, а входные требования в этой сфере по сравнению с другими IT-специальностями сравнительно невысоки</w:t>
      </w:r>
      <w:r w:rsidR="00FD4642">
        <w:t>»</w:t>
      </w:r>
      <w:r>
        <w:t>,— указывают они.</w:t>
      </w:r>
      <w:proofErr w:type="gramEnd"/>
    </w:p>
    <w:p w:rsidR="00A10341" w:rsidRDefault="00A10341" w:rsidP="00A10341">
      <w:r>
        <w:t xml:space="preserve">В аналитическом обзоре </w:t>
      </w:r>
      <w:r w:rsidR="00FD4642">
        <w:t>«</w:t>
      </w:r>
      <w:r>
        <w:t>Дефицит IT-кадров: глобальные тренды, международный опыт развития кадрового потенциала</w:t>
      </w:r>
      <w:r w:rsidR="00FD4642">
        <w:t>»</w:t>
      </w:r>
      <w:r>
        <w:t xml:space="preserve">, подготовленном АНО </w:t>
      </w:r>
      <w:r w:rsidR="00FD4642">
        <w:t>«</w:t>
      </w:r>
      <w:r>
        <w:t>Цифровая экономика</w:t>
      </w:r>
      <w:r w:rsidR="00FD4642">
        <w:t>»</w:t>
      </w:r>
      <w:r>
        <w:t xml:space="preserve"> в 2022 году, отмечалось, что направленность усилий государства и бизнеса на вовлечение в сферу информационно-коммуникационных технологий (ИКТ) большего числа мало представленных групп, в том числе женщин, является мировой тенденцией. В настоящее время в гендерном разнообразии в сфере IT наблюдается улучшение ситуации: все больше женщин выбирают соответствующие образование и карьеру, хотя их представленность по-прежнему остается низкой, особенно в разработке </w:t>
      </w:r>
      <w:proofErr w:type="gramStart"/>
      <w:r>
        <w:t>ПО</w:t>
      </w:r>
      <w:proofErr w:type="gramEnd"/>
      <w:r>
        <w:t xml:space="preserve">, указывали эксперты. Так, по оценке Международной организации труда (МОТ), примерно треть </w:t>
      </w:r>
      <w:proofErr w:type="gramStart"/>
      <w:r>
        <w:t>ИКТ-специалистов</w:t>
      </w:r>
      <w:proofErr w:type="gramEnd"/>
      <w:r>
        <w:t xml:space="preserve"> в мире составляют женщины. В РФ среди таких специалистов высшей и средней квалификации в 2017–2021 годах доля представительниц слабого пола, по данным Росстата, насчитывала в среднем лишь 16,6%, и в последние годы этот показатель последовательно снижался — с 18,1% в 2017 году до 14,9% в 2021 году (исключением стал кратковременный рост в 2020 году). Вместе с тем рост численности женщин в этой сфере поспособствует сокращению дефицита IT-кадров и повышению уровня дохода представительниц прекрасного пола, указывается в докладе.</w:t>
      </w:r>
    </w:p>
    <w:p w:rsidR="00A10341" w:rsidRDefault="00A10341" w:rsidP="00A10341">
      <w:r>
        <w:t xml:space="preserve">В пятерке </w:t>
      </w:r>
      <w:r w:rsidR="00FD4642">
        <w:t>«</w:t>
      </w:r>
      <w:r>
        <w:t>самых мужских</w:t>
      </w:r>
      <w:r w:rsidR="00FD4642">
        <w:t>»</w:t>
      </w:r>
      <w:r>
        <w:t xml:space="preserve"> профессий в 2023 году — водитель большегрузного автомобиля (доля женщин равна 0%), прораб СМР (1%), системный администратор </w:t>
      </w:r>
      <w:proofErr w:type="spellStart"/>
      <w:r>
        <w:t>Windows</w:t>
      </w:r>
      <w:proofErr w:type="spellEnd"/>
      <w:r>
        <w:t xml:space="preserve"> (5%), а также уже упомянутые ранее программисты PHP и </w:t>
      </w:r>
      <w:proofErr w:type="spellStart"/>
      <w:r>
        <w:t>Java</w:t>
      </w:r>
      <w:proofErr w:type="spellEnd"/>
      <w:r>
        <w:t xml:space="preserve"> (10% и 11% соответственно). Топ-5 </w:t>
      </w:r>
      <w:r w:rsidR="00FD4642">
        <w:t>«</w:t>
      </w:r>
      <w:r>
        <w:t>самых женских</w:t>
      </w:r>
      <w:r w:rsidR="00FD4642">
        <w:t>»</w:t>
      </w:r>
      <w:r>
        <w:t xml:space="preserve"> профессий возглавляет инспектор отдела кадров (95%), на втором месте — бухгалтер (94%), тройку </w:t>
      </w:r>
      <w:r w:rsidR="00FD4642">
        <w:t>«</w:t>
      </w:r>
      <w:r>
        <w:t>лидеров</w:t>
      </w:r>
      <w:r w:rsidR="00FD4642">
        <w:t>»</w:t>
      </w:r>
      <w:r>
        <w:t xml:space="preserve"> замыкают HR-менеджер (90%), персональный ассистент (85%) и менеджер по подбору персонала (83%). Изменения в соотношении доли женщин и мужчин в сторону увеличения первых произошли за год по 9 позициям, увеличения вторых — по 16 позициям, по 5 — остались в тех же пропорциях (HR-менеджер, менеджер по обучению персонала, кладовщик, прораб СМР, водитель большегрузного автомобиля).</w:t>
      </w:r>
    </w:p>
    <w:p w:rsidR="00A10341" w:rsidRDefault="00FD4642" w:rsidP="00A10341">
      <w:r>
        <w:t>«</w:t>
      </w:r>
      <w:r w:rsidR="00A10341">
        <w:t xml:space="preserve">Отчасти успехами в равном отношении к мужчинам и женщинам мы обязаны COVID-19 и СВО, которые сделали рынок труда более цивилизованным за гораздо меньший срок, чем </w:t>
      </w:r>
      <w:proofErr w:type="spellStart"/>
      <w:r w:rsidR="00A10341">
        <w:t>законотворцы</w:t>
      </w:r>
      <w:proofErr w:type="spellEnd"/>
      <w:r w:rsidR="00A10341">
        <w:t xml:space="preserve"> и общественные организации вместе взятые. В условиях нехватки рабочей силы все больше работодателей приходит к отказу от гендерных стереотипов и снятию лишних барьеров при трудоустройстве</w:t>
      </w:r>
      <w:r>
        <w:t>»</w:t>
      </w:r>
      <w:r w:rsidR="00A10341">
        <w:t xml:space="preserve">,— говорит президент </w:t>
      </w:r>
      <w:proofErr w:type="spellStart"/>
      <w:r w:rsidR="00A10341">
        <w:t>SuperJob</w:t>
      </w:r>
      <w:proofErr w:type="spellEnd"/>
      <w:r w:rsidR="00A10341">
        <w:t xml:space="preserve"> Алексей Захаров. По его словам, изменения в соотношении мужчин и женщин уже коснулись позиций, где не требуется приложения значительной физической силы </w:t>
      </w:r>
      <w:r w:rsidR="00A10341">
        <w:lastRenderedPageBreak/>
        <w:t>— так, доля соискателей-женщин за год увеличилась среди инженеров-сметчиков на 4 п. п., PHP-программистов — на 6 п. п., персональных ассистентов — на 4 п. п.</w:t>
      </w:r>
    </w:p>
    <w:p w:rsidR="00A10341" w:rsidRDefault="00A10341" w:rsidP="00A10341">
      <w:r>
        <w:t xml:space="preserve">Отметим, что результаты исследования </w:t>
      </w:r>
      <w:proofErr w:type="spellStart"/>
      <w:r>
        <w:t>SuperJob</w:t>
      </w:r>
      <w:proofErr w:type="spellEnd"/>
      <w:r>
        <w:t xml:space="preserve"> в целом подтверждают тенденцию, зафиксированную в исследовании hh.ru, проведенном ранее в текущем году: в целом доля приглашений женщин выросла, границы между мужскими и женскими профессиями постепенно смещаются. При этом из статистики hh.ru следовало, что вакансии руководителей (позиции директоров, главного бухгалтера, главы юридического отдела) стали для женщин менее доступными. Кроме того, женщины стали получать меньше приглашений на высокооплачиваемые позиции (подробнее см. </w:t>
      </w:r>
      <w:r w:rsidR="00FD4642">
        <w:t>«</w:t>
      </w:r>
      <w:r>
        <w:t>Ъ</w:t>
      </w:r>
      <w:r w:rsidR="00FD4642">
        <w:t>»</w:t>
      </w:r>
      <w:r>
        <w:t xml:space="preserve"> от 7 марта).</w:t>
      </w:r>
    </w:p>
    <w:p w:rsidR="00A10341" w:rsidRDefault="00A10341" w:rsidP="00A10341">
      <w:r>
        <w:t>Вознаграждение за труд со скидкой</w:t>
      </w:r>
    </w:p>
    <w:p w:rsidR="00A10341" w:rsidRDefault="00A10341" w:rsidP="00A10341">
      <w:r>
        <w:t xml:space="preserve">Несмотря на </w:t>
      </w:r>
      <w:proofErr w:type="gramStart"/>
      <w:r>
        <w:t>то</w:t>
      </w:r>
      <w:proofErr w:type="gramEnd"/>
      <w:r>
        <w:t xml:space="preserve"> что женщин в некоторых профессиях становится все больше, гендерный разрыв между зарплатными ожиданиями сохраняется. Так, например, как посчитали в </w:t>
      </w:r>
      <w:proofErr w:type="spellStart"/>
      <w:r>
        <w:t>SuperJob</w:t>
      </w:r>
      <w:proofErr w:type="spellEnd"/>
      <w:r>
        <w:t xml:space="preserve">, в Москве этот показатель составляет 5%, в Санкт-Петербурге — 8%. При этом если средние зарплатные аппетиты мужчин чаще соответствуют медианным предложениям работодателей, то женские по большинству позиций в обоих городах находятся на уровне ниже рынка. </w:t>
      </w:r>
      <w:proofErr w:type="gramStart"/>
      <w:r>
        <w:t>Например, среднерыночная зарплата в столице менеджера проекта составляет 125 тыс. руб.: среднее зарплатное ожидание у мужчин совпадает с этой суммой, у женщин оно скромнее — всего лишь 105 тыс. руб. В Санкт-Петербурге средняя зарплата на ту же вакансию составляет 105 тыс. руб., и если мужчины рассчитывают получать в среднем 100 тыс. руб., то женщины — только 80 тыс. руб.</w:t>
      </w:r>
      <w:proofErr w:type="gramEnd"/>
    </w:p>
    <w:p w:rsidR="00A10341" w:rsidRDefault="00A10341" w:rsidP="00A10341">
      <w:r>
        <w:t xml:space="preserve">Вместе с тем если в Москве и ранее были профессиональные группы, где зарплатные ожидания соискательниц превышали запросы мужчин, то в городе на Неве такую ситуацию </w:t>
      </w:r>
      <w:proofErr w:type="spellStart"/>
      <w:r>
        <w:t>SuperJob</w:t>
      </w:r>
      <w:proofErr w:type="spellEnd"/>
      <w:r>
        <w:t xml:space="preserve"> впервые зафиксировал в 2022 году. Речь идет о двух сферах: архитектуре и экономике. </w:t>
      </w:r>
      <w:proofErr w:type="gramStart"/>
      <w:r>
        <w:t>Так, в среднем по рынку в Москве зарплата экономиста составляет 100 тыс. руб., в Санкт-Петербурге — 80 тыс. руб. Представительницы прекрасного пола в столице решаются просить 90 тыс. руб., мужчины — 85 тыс. руб., в Санкт-Петербурге — 75 тыс. руб. и 70 тыс. руб. соответственно.</w:t>
      </w:r>
      <w:proofErr w:type="gramEnd"/>
    </w:p>
    <w:p w:rsidR="00A10341" w:rsidRDefault="00A10341" w:rsidP="00A10341">
      <w:r>
        <w:t xml:space="preserve">Отметим, что, по данным Росстата, заработная плата женщин в 2021 году на 27,5% уступала мужской (48,6 тыс. руб. против 67,1 тыс. руб.). В 2019 году разрыв составлял 27,9%, в 2017 году — 28,3%. Максимальная разница (33,4%) была зафиксирована в 2021 году в области культуры, спорта, организации досуга и развлечений, минимальная (1,9%) — в сфере образования. На заработную плату женщин и их карьерное продвижение сильно влияет появление семьи, считает стажер-исследователь </w:t>
      </w:r>
      <w:proofErr w:type="gramStart"/>
      <w:r>
        <w:t>лаборатории сравнительного анализа развития постсоциалистических обществ факультета экономических наук Высшей школы экономики</w:t>
      </w:r>
      <w:proofErr w:type="gramEnd"/>
      <w:r>
        <w:t xml:space="preserve"> Елизавета </w:t>
      </w:r>
      <w:proofErr w:type="spellStart"/>
      <w:r>
        <w:t>Жарикова</w:t>
      </w:r>
      <w:proofErr w:type="spellEnd"/>
      <w:r>
        <w:t xml:space="preserve">. </w:t>
      </w:r>
      <w:r w:rsidR="00FD4642">
        <w:t>«</w:t>
      </w:r>
      <w:r>
        <w:t>Долгие перерывы в работе, например три года в отпуске по уходу за ребенком, очень сказываются на квалификации и человеческом капитале женщин: знания и навыки устаревают, а пройти переобучение не всегда представляется возможным</w:t>
      </w:r>
      <w:r w:rsidR="00FD4642">
        <w:t>»</w:t>
      </w:r>
      <w:r>
        <w:t xml:space="preserve">,— говорит она. В исследованиях часто встречаются термины </w:t>
      </w:r>
      <w:r w:rsidR="00FD4642">
        <w:t>«</w:t>
      </w:r>
      <w:r>
        <w:t>штраф за материнство</w:t>
      </w:r>
      <w:r w:rsidR="00FD4642">
        <w:t>»</w:t>
      </w:r>
      <w:r>
        <w:t xml:space="preserve"> и </w:t>
      </w:r>
      <w:r w:rsidR="00FD4642">
        <w:t>«</w:t>
      </w:r>
      <w:r>
        <w:t>премия за отцовство</w:t>
      </w:r>
      <w:r w:rsidR="00FD4642">
        <w:t>»</w:t>
      </w:r>
      <w:r>
        <w:t>, отмечает эксперт. Так, женщины с маленькими детьми, особенно дошкольного возраста, в среднем получают немного меньше, чем женщины без детей такого же возраста; мужчины же с детьми, особенно маленькими, получают в среднем небольшую премию в зарплате.</w:t>
      </w:r>
    </w:p>
    <w:p w:rsidR="00A10341" w:rsidRDefault="00A10341" w:rsidP="00A10341">
      <w:r>
        <w:lastRenderedPageBreak/>
        <w:t xml:space="preserve">По словам Елизаветы </w:t>
      </w:r>
      <w:proofErr w:type="spellStart"/>
      <w:r>
        <w:t>Жариковой</w:t>
      </w:r>
      <w:proofErr w:type="spellEnd"/>
      <w:r>
        <w:t xml:space="preserve">, низкие зарплатные ожидания у представительниц прекрасного пола могут быть следствием неверных социальных установок: женщины могут оценивать свои профессиональные навыки ниже, чем мужчины, полагая, что их главная роль в жизни — жена и мать, или считая себя непригодными для </w:t>
      </w:r>
      <w:r w:rsidR="00FD4642">
        <w:t>«</w:t>
      </w:r>
      <w:r>
        <w:t>мужских</w:t>
      </w:r>
      <w:r w:rsidR="00FD4642">
        <w:t>»</w:t>
      </w:r>
      <w:r>
        <w:t xml:space="preserve"> профессий (IT, инженерия и подобные). Возможно и то, что девушки выбирают низкооплачиваемую профессию или невостребованную сферу деятельности </w:t>
      </w:r>
      <w:proofErr w:type="gramStart"/>
      <w:r>
        <w:t>исходя из планов в ближайшее время уйти</w:t>
      </w:r>
      <w:proofErr w:type="gramEnd"/>
      <w:r>
        <w:t xml:space="preserve"> в декретный отпуск и заниматься семьей.</w:t>
      </w:r>
    </w:p>
    <w:p w:rsidR="00A10341" w:rsidRDefault="00A10341" w:rsidP="00A10341">
      <w:r>
        <w:t xml:space="preserve">Также, согласно данным </w:t>
      </w:r>
      <w:proofErr w:type="spellStart"/>
      <w:r>
        <w:t>SuperJob</w:t>
      </w:r>
      <w:proofErr w:type="spellEnd"/>
      <w:r>
        <w:t xml:space="preserve">, женщины чуть </w:t>
      </w:r>
      <w:proofErr w:type="gramStart"/>
      <w:r>
        <w:t>более сговорчивее</w:t>
      </w:r>
      <w:proofErr w:type="gramEnd"/>
      <w:r>
        <w:t xml:space="preserve"> в вопросах заработной платы: в 2022 году не были готовы снизить денежные ожидания ради быстрого трудоустройства 39% мужчин и 37% женщин. При этом максимальный уровень возможного сокращения (в среднем) у представительниц слабого пола незначительно ниже (9,4% у женщин против 10,3% у мужчин). Кроме того, женщины значительно реже мужчин готовы соглашаться на серую и черную зарплату: в марте о согласии получать такую заработную плату заявили 33% женщин и 45% мужчин. Отметим, что этот разрыв фиксировался за всю историю наблюдений (с марта 2016 года), наибольшего пика он достиг в ноябре 2022 года: тогда на вопрос о готовности получать серую (черную) заработную плату положительно ответили 49% мужчин и только 29% женщин.</w:t>
      </w:r>
    </w:p>
    <w:p w:rsidR="00A10341" w:rsidRDefault="00A10341" w:rsidP="00A10341">
      <w:r>
        <w:t xml:space="preserve">Причин такого разрыва может быть две, полагает Елизавета </w:t>
      </w:r>
      <w:proofErr w:type="spellStart"/>
      <w:r>
        <w:t>Жарикова</w:t>
      </w:r>
      <w:proofErr w:type="spellEnd"/>
      <w:r>
        <w:t xml:space="preserve">. Первая — внутренняя дисциплина и аккуратность, </w:t>
      </w:r>
      <w:proofErr w:type="gramStart"/>
      <w:r>
        <w:t>которые</w:t>
      </w:r>
      <w:proofErr w:type="gramEnd"/>
      <w:r>
        <w:t xml:space="preserve"> в большинстве своем присущи женщинам. Многочисленная статистика говорит, что они более законопослушны, реже уклоняются от уплаты налогов, в </w:t>
      </w:r>
      <w:proofErr w:type="gramStart"/>
      <w:r>
        <w:t>связи</w:t>
      </w:r>
      <w:proofErr w:type="gramEnd"/>
      <w:r>
        <w:t xml:space="preserve"> с чем серая заработная плата не представляет особого интереса для них. Вторая — следствие рационального выбора. Выплаты, которые положены женщинам, ставшим матерями, рассчитываются на основе официальной заработной платы, отмечает эксперт. Хуже дела обстоят с черной зарплатой, когда человек официально не числится как сотрудник компании — в этом случае женщина не сможет оформить выплаты, потому что не считается работником, при этом она и не оформлена в службе занятости как безработная. Так как именно женщины чаще всего занимаются уходом за ребенком после его рождения, то им белая заработная плата дает возможность получить пособия в будущем.</w:t>
      </w:r>
    </w:p>
    <w:p w:rsidR="00A10341" w:rsidRDefault="00A10341" w:rsidP="00A10341">
      <w:r>
        <w:t>На защиту прав трудящихся женщин</w:t>
      </w:r>
    </w:p>
    <w:p w:rsidR="00A10341" w:rsidRDefault="00A10341" w:rsidP="00A10341">
      <w:r>
        <w:t xml:space="preserve">В 2022 году среднемировое значение индекса Всемирного банка </w:t>
      </w:r>
      <w:r w:rsidR="00FD4642">
        <w:t>«</w:t>
      </w:r>
      <w:r>
        <w:t>Женщины, бизнес и закон</w:t>
      </w:r>
      <w:r w:rsidR="00FD4642">
        <w:t>»</w:t>
      </w:r>
      <w:r>
        <w:t xml:space="preserve"> составило 77,1 балла (плюс 0,5 балла по сравнению с 2021 годом), говорится в докладе </w:t>
      </w:r>
      <w:proofErr w:type="spellStart"/>
      <w:r>
        <w:t>Women</w:t>
      </w:r>
      <w:proofErr w:type="spellEnd"/>
      <w:r>
        <w:t xml:space="preserve">, </w:t>
      </w:r>
      <w:proofErr w:type="spellStart"/>
      <w:r>
        <w:t>Business</w:t>
      </w:r>
      <w:proofErr w:type="spellEnd"/>
      <w:r>
        <w:t xml:space="preserve"> </w:t>
      </w:r>
      <w:proofErr w:type="spellStart"/>
      <w:r>
        <w:t>and</w:t>
      </w:r>
      <w:proofErr w:type="spellEnd"/>
      <w:r>
        <w:t xml:space="preserve"> </w:t>
      </w:r>
      <w:proofErr w:type="spellStart"/>
      <w:r>
        <w:t>the</w:t>
      </w:r>
      <w:proofErr w:type="spellEnd"/>
      <w:r>
        <w:t xml:space="preserve"> </w:t>
      </w:r>
      <w:proofErr w:type="spellStart"/>
      <w:r>
        <w:t>Law</w:t>
      </w:r>
      <w:proofErr w:type="spellEnd"/>
      <w:r>
        <w:t xml:space="preserve"> 2023. Это свидетельствует о том, что женщины в среднем имеют только 77% законных прав, которыми обладают мужчины. Индекс РФ составил 73,1 балла, что ниже среднемирового значения. В докладе анализируются положения законов и нормативных актов 190 стран в восьми сферах, влияющих на участие женщин в экономической жизни: свобода перемещения, трудоустройство, оплата труда, вступление в брак, рождение детей, ведение бизнеса, распоряжение имуществом и пенсионное обеспечение. Максимально возможная оценка по каждому такому </w:t>
      </w:r>
      <w:proofErr w:type="spellStart"/>
      <w:r>
        <w:t>субиндексу</w:t>
      </w:r>
      <w:proofErr w:type="spellEnd"/>
      <w:r>
        <w:t xml:space="preserve"> — 100 баллов, на основе их среднего подсчитывается общий балл. РФ в этом рейтинге расположилась между Суринамом и Сенегалом. Отметим, что, согласно данному исследованию, законодательное закрепление полного равноправия женщин и мужчин действует только в 14 странах, при этом все они — с высоким уровнем дохода (Бельгия, Канада, Дания, Франция, Германия и другие).</w:t>
      </w:r>
    </w:p>
    <w:p w:rsidR="00A10341" w:rsidRDefault="00A10341" w:rsidP="00A10341">
      <w:r>
        <w:lastRenderedPageBreak/>
        <w:t>По двум сферам — свободе перемещения и распоряжению имуществом — РФ набрала максимально возможное число баллов, еще по двум — вступлению в брак и рождению детей — по 80 баллов. Чуть ниже аналитики оценили ведение бизнеса — в 75 баллов, а трудоустройство, оплата труда и пенсионное обеспечение набрали только по 50 баллов. В частности, что касается трудоустройства, эксперты Всемирного банка отмечают отсутствие закона, защищающего женщин от сексуальных домогательств на работе, а также отсутствие уголовных или гражданско-правовых санкций за такие действия. В оплате труда ущемление прав женщин связано с тем, что они не могут трудиться на работах, считающихся опасными, наравне с мужчинами, а также на производстве. Так, например, РФ вошла в список 65 экономик, где женщинам запрещено выполнять определенные задачи (разведочное бурение нефтяных и газовых скважин). Кроме того, РФ — в двадцатке стран, где на сегодняшний день женщины не могут работать в областях, связанных с водой.</w:t>
      </w:r>
    </w:p>
    <w:p w:rsidR="00A10341" w:rsidRDefault="00A10341" w:rsidP="00A10341">
      <w:r>
        <w:t xml:space="preserve">Права трудящихся продолжают нарушаться, и за них нужно бороться — в 2023 году в этом убеждены 84% россиян, что на 4 п. п. выше, чем в 2021 году, свидетельствуют данные </w:t>
      </w:r>
      <w:proofErr w:type="spellStart"/>
      <w:r>
        <w:t>SuperJob</w:t>
      </w:r>
      <w:proofErr w:type="spellEnd"/>
      <w:r>
        <w:t>. При этом мужчины видят несправедливость в трудовых отношениях чаще женщин (87% против 77%). Женщины чаще мужчин отказываются бороться с несправедливостью (19% против 14%). Решать трудовые споры через суд или Государственную инспекцию труда больше свойственно мужчинам, нежели женщинам (12% против 8%). В целом же в 2023 году на 9 п. п. по сравнению с 2021 годом, до 31% с 40%, сократилась доля граждан, которые за время своей работы не сталкивались с необходимостью отстаивать свои трудовые права.</w:t>
      </w:r>
    </w:p>
    <w:p w:rsidR="00A10341" w:rsidRDefault="00FD4642" w:rsidP="00A10341">
      <w:r>
        <w:t>«</w:t>
      </w:r>
      <w:r w:rsidR="00A10341">
        <w:t>Мужчины изначально более уверены в себе и в своих правах, чем женщины</w:t>
      </w:r>
      <w:r>
        <w:t>»</w:t>
      </w:r>
      <w:r w:rsidR="00A10341">
        <w:t xml:space="preserve">,— полагает эксперт Центра стратегических разработок Светлана Краснова. По ее словам, у женщин ожидания изначально ниже, чем у мужчин, что обусловлено установками, которые формируются у представительниц прекрасного пола с раннего возраста под влиянием социальных стереотипов. Даже если женщины так же часто видят несправедливость в трудовых отношениях, как и мужчины, они менее склонны </w:t>
      </w:r>
      <w:proofErr w:type="gramStart"/>
      <w:r w:rsidR="00A10341">
        <w:t>заявлять об этом из-за опасений вызвать</w:t>
      </w:r>
      <w:proofErr w:type="gramEnd"/>
      <w:r w:rsidR="00A10341">
        <w:t xml:space="preserve"> напряжение и конфликт, который негативно повлияет на отношения с работодателем и будущую карьеру, отмечает она. Что касается сокращения доли тех, кто никогда не сталкивался с необходимостью отстаивать свои права как работника, то, по мнению эксперта, вероятно, это связано с ростом за последние несколько лет правовой грамотности граждан и изменением ожиданий в отношении соблюдения своих трудовых прав.</w:t>
      </w:r>
    </w:p>
    <w:p w:rsidR="00A10341" w:rsidRDefault="00A10341" w:rsidP="00A10341">
      <w:proofErr w:type="gramStart"/>
      <w:r>
        <w:t xml:space="preserve">Как показывает другой опрос </w:t>
      </w:r>
      <w:proofErr w:type="spellStart"/>
      <w:r>
        <w:t>SuperJob</w:t>
      </w:r>
      <w:proofErr w:type="spellEnd"/>
      <w:r>
        <w:t xml:space="preserve">, рынок труда меняется — работодатели постепенно уходят от гендерных стереотипов: негласные запреты на трудоустройство встречаются реже (в 2022 году они в общей сложности были в 22% компаний, что на 3 п. п. меньше, чем в 2021 году, и на 13 п. п. меньше, чем в </w:t>
      </w:r>
      <w:proofErr w:type="spellStart"/>
      <w:r>
        <w:t>доковидном</w:t>
      </w:r>
      <w:proofErr w:type="spellEnd"/>
      <w:r>
        <w:t xml:space="preserve"> 2019-м).</w:t>
      </w:r>
      <w:proofErr w:type="gramEnd"/>
      <w:r>
        <w:t xml:space="preserve"> Отказ большинства работодателей от гендерных стереотипов доказывает, что преимущество на рынке труда оказывается на стороне нанимателей, которые могут сориентироваться первыми и выступают против лишних барьеров в найме, отмечает Алексей Захаров. Впрочем, еще предстоит продолжать работать над равными возможностями женщин. </w:t>
      </w:r>
      <w:r w:rsidR="00FD4642">
        <w:t>«</w:t>
      </w:r>
      <w:r>
        <w:t xml:space="preserve">Достижения последних 50 лет велики, но всем странам мира необходимо сделать еще больше для того, чтобы благие намерения принесли реальные плоды, то </w:t>
      </w:r>
      <w:proofErr w:type="gramStart"/>
      <w:r>
        <w:t>есть</w:t>
      </w:r>
      <w:proofErr w:type="gramEnd"/>
      <w:r>
        <w:t xml:space="preserve"> чтобы женщины действительно по закону имели равные возможности. Ни женщины, ни </w:t>
      </w:r>
      <w:r>
        <w:lastRenderedPageBreak/>
        <w:t>мировая экономика больше не могут обходиться без гендерного равенства</w:t>
      </w:r>
      <w:r w:rsidR="00FD4642">
        <w:t>»</w:t>
      </w:r>
      <w:r>
        <w:t>,— отмечают во Всемирном банке.</w:t>
      </w:r>
    </w:p>
    <w:p w:rsidR="0014650C" w:rsidRDefault="00875C5C" w:rsidP="00A10341">
      <w:hyperlink r:id="rId32" w:history="1">
        <w:r w:rsidR="00A10341" w:rsidRPr="00DC37C8">
          <w:rPr>
            <w:rStyle w:val="a3"/>
          </w:rPr>
          <w:t>https://www.kommersant.ru/doc/6041218</w:t>
        </w:r>
      </w:hyperlink>
    </w:p>
    <w:p w:rsidR="00D1642B" w:rsidRDefault="00D1642B" w:rsidP="00D1642B">
      <w:pPr>
        <w:pStyle w:val="251"/>
      </w:pPr>
      <w:bookmarkStart w:id="82" w:name="_Toc99271704"/>
      <w:bookmarkStart w:id="83" w:name="_Toc99318656"/>
      <w:bookmarkStart w:id="84" w:name="_Toc62681899"/>
      <w:bookmarkStart w:id="85" w:name="_Toc138059178"/>
      <w:bookmarkEnd w:id="46"/>
      <w:bookmarkEnd w:id="17"/>
      <w:bookmarkEnd w:id="18"/>
      <w:bookmarkEnd w:id="22"/>
      <w:bookmarkEnd w:id="23"/>
      <w:bookmarkEnd w:id="24"/>
      <w:r>
        <w:lastRenderedPageBreak/>
        <w:t>НОВОСТИ МАКРОЭКОНОМИКИ</w:t>
      </w:r>
      <w:bookmarkEnd w:id="82"/>
      <w:bookmarkEnd w:id="83"/>
      <w:bookmarkEnd w:id="85"/>
    </w:p>
    <w:p w:rsidR="00BA27ED" w:rsidRDefault="00BA27ED" w:rsidP="00BA27ED">
      <w:pPr>
        <w:pStyle w:val="2"/>
      </w:pPr>
      <w:bookmarkStart w:id="86" w:name="_Toc99271711"/>
      <w:bookmarkStart w:id="87" w:name="_Toc99318657"/>
      <w:bookmarkStart w:id="88" w:name="_Toc138059179"/>
      <w:r>
        <w:t>ТАСС, 16.06.2023, Путин призвал сохранять тенденцию на снижение уровня бедности в России</w:t>
      </w:r>
      <w:bookmarkEnd w:id="88"/>
    </w:p>
    <w:p w:rsidR="00BA27ED" w:rsidRDefault="00BA27ED" w:rsidP="00FD4642">
      <w:pPr>
        <w:pStyle w:val="3"/>
      </w:pPr>
      <w:bookmarkStart w:id="89" w:name="_Toc138059180"/>
      <w:r>
        <w:t>Уровень бедности в России сокращается, данную тенденцию необходимо будет поддержать и сохранить, заявил президент РФ Владимир Путин, выступая на Петербургском международном экономическом форуме (ПМЭФ).</w:t>
      </w:r>
      <w:bookmarkEnd w:id="89"/>
    </w:p>
    <w:p w:rsidR="00BA27ED" w:rsidRDefault="00FD4642" w:rsidP="00BA27ED">
      <w:r>
        <w:t>«</w:t>
      </w:r>
      <w:r w:rsidR="00BA27ED">
        <w:t xml:space="preserve">Финансовые возможности государства позволяют держать уверенный курс на обеспечение социальной справедливости, на сокращение бедности и неравенства. &lt;...&gt; Тенденцию мы, конечно, должны будем поддерживать и сохранять. Опережающим темпом относительно роста цен мы индексируем пенсии и социальные пособия, выплаты, увеличиваем минимальный </w:t>
      </w:r>
      <w:proofErr w:type="gramStart"/>
      <w:r w:rsidR="00BA27ED">
        <w:t>размер оплаты труда</w:t>
      </w:r>
      <w:proofErr w:type="gramEnd"/>
      <w:r w:rsidR="00BA27ED">
        <w:t xml:space="preserve"> и прожиточный минимум</w:t>
      </w:r>
      <w:r>
        <w:t>»</w:t>
      </w:r>
      <w:r w:rsidR="00BA27ED">
        <w:t>, - сказал он.</w:t>
      </w:r>
    </w:p>
    <w:p w:rsidR="005E51CF" w:rsidRPr="003E4D78" w:rsidRDefault="005E51CF" w:rsidP="00727BB5">
      <w:pPr>
        <w:pStyle w:val="2"/>
      </w:pPr>
      <w:bookmarkStart w:id="90" w:name="_Toc138059181"/>
      <w:r w:rsidRPr="003E4D78">
        <w:t>РИА Новости, 16.06.2023, Облигации, дающие право на долю выручки компании, появятся в России - Путин</w:t>
      </w:r>
      <w:bookmarkEnd w:id="90"/>
    </w:p>
    <w:p w:rsidR="005E51CF" w:rsidRDefault="005E51CF" w:rsidP="00FD4642">
      <w:pPr>
        <w:pStyle w:val="3"/>
      </w:pPr>
      <w:bookmarkStart w:id="91" w:name="_Toc138059182"/>
      <w:r>
        <w:t>Облигации, которые дают инвестору право получать долю выручки компании, появятся в РФ, заявил президент России Владимир Путин, выступая на пленарном заседании Петербургского международного экономического форума (ПМЭФ).</w:t>
      </w:r>
      <w:bookmarkEnd w:id="91"/>
    </w:p>
    <w:p w:rsidR="005E51CF" w:rsidRDefault="00FD4642" w:rsidP="005E51CF">
      <w:r>
        <w:t>«</w:t>
      </w:r>
      <w:r w:rsidR="005E51CF">
        <w:t xml:space="preserve">Нам предстоит раскрыть большой потенциал российского фондового рынка. На недавней встрече с </w:t>
      </w:r>
      <w:r>
        <w:t>«</w:t>
      </w:r>
      <w:r w:rsidR="005E51CF">
        <w:t>Деловой Россией</w:t>
      </w:r>
      <w:r>
        <w:t>»</w:t>
      </w:r>
      <w:r w:rsidR="005E51CF">
        <w:t xml:space="preserve"> мы договорились запустить облигации с правом на долю выручки компании. </w:t>
      </w:r>
      <w:proofErr w:type="gramStart"/>
      <w:r w:rsidR="005E51CF">
        <w:t>Очевидно, что период обращения таких облигаций может быть разным, вплоть до бессрочного</w:t>
      </w:r>
      <w:r>
        <w:t>»</w:t>
      </w:r>
      <w:r w:rsidR="005E51CF">
        <w:t>, - сказал Путин.</w:t>
      </w:r>
      <w:proofErr w:type="gramEnd"/>
    </w:p>
    <w:p w:rsidR="005E51CF" w:rsidRDefault="005E51CF" w:rsidP="005E51CF">
      <w:r>
        <w:t xml:space="preserve">Он также отметил, что необходимо развивать привлечение акционерного капитала. При участии </w:t>
      </w:r>
      <w:proofErr w:type="spellStart"/>
      <w:r>
        <w:t>ВЭБа</w:t>
      </w:r>
      <w:proofErr w:type="spellEnd"/>
      <w:r>
        <w:t>, по словам президента, будет запущен специальный инструмент, который позволит банкам участвовать в качестве акционеров в инвестиционных проектах. При этом значимую часть рисков в таких проектах возьмет на себя ВЭБ. На начальном этапе планируется создание фондов акционерного капитала в объеме 200 миллиардов рублей, уточнил президент.</w:t>
      </w:r>
    </w:p>
    <w:p w:rsidR="005E51CF" w:rsidRDefault="005E51CF" w:rsidP="005E51CF">
      <w:r>
        <w:t xml:space="preserve">Петербургский международный экономический форум (ПМЭФ) проходит 14-17 июня. РИА Новости является информационным партнером и </w:t>
      </w:r>
      <w:proofErr w:type="spellStart"/>
      <w:r>
        <w:t>фотохост</w:t>
      </w:r>
      <w:proofErr w:type="spellEnd"/>
      <w:r>
        <w:t>-агентством форума.</w:t>
      </w:r>
    </w:p>
    <w:p w:rsidR="007666F6" w:rsidRPr="003E4D78" w:rsidRDefault="007666F6" w:rsidP="00727BB5">
      <w:pPr>
        <w:pStyle w:val="2"/>
      </w:pPr>
      <w:bookmarkStart w:id="92" w:name="_Toc138059183"/>
      <w:r w:rsidRPr="003E4D78">
        <w:lastRenderedPageBreak/>
        <w:t>ТАСС, 16.06.2023, Часть активов от продажи иностранными компаниями должна идти на фондовый рынок РФ - Путин</w:t>
      </w:r>
      <w:bookmarkEnd w:id="92"/>
    </w:p>
    <w:p w:rsidR="007666F6" w:rsidRDefault="007666F6" w:rsidP="00FD4642">
      <w:pPr>
        <w:pStyle w:val="3"/>
      </w:pPr>
      <w:bookmarkStart w:id="93" w:name="_Toc138059184"/>
      <w:r>
        <w:t>Часть активов, которые продают иностранные компании в России, должна поступать на российский фондовый рынок для его насыщения. Об этом заявил президент РФ Владимир Путин в ходе своего выступления на пленарном заседании Петербургского международного экономического форума.</w:t>
      </w:r>
      <w:bookmarkEnd w:id="93"/>
    </w:p>
    <w:p w:rsidR="007666F6" w:rsidRDefault="00FD4642" w:rsidP="007666F6">
      <w:r>
        <w:t>«</w:t>
      </w:r>
      <w:r w:rsidR="007666F6">
        <w:t>Часть акций компаний, в которых меняется собственник, должна поступать на российскую биржу</w:t>
      </w:r>
      <w:r>
        <w:t>»</w:t>
      </w:r>
      <w:r w:rsidR="007666F6">
        <w:t>, - сказал Путин.</w:t>
      </w:r>
    </w:p>
    <w:p w:rsidR="007666F6" w:rsidRDefault="007666F6" w:rsidP="007666F6">
      <w:r>
        <w:t>Глава государства указал, что данная мера необходима для насыщения и дополнительной поддержки российского фондового рынка и касается ситуации, когда иностранные владельцы продают свои российские активы.</w:t>
      </w:r>
    </w:p>
    <w:p w:rsidR="007666F6" w:rsidRDefault="007666F6" w:rsidP="007666F6">
      <w:r>
        <w:t xml:space="preserve">Путин отметил также, что важно создать стимул для дополнительного притока средств на российские рынки, а источниками являются долгосрочные сбережения граждан. </w:t>
      </w:r>
      <w:r w:rsidR="00FD4642">
        <w:t>«</w:t>
      </w:r>
      <w:r>
        <w:t xml:space="preserve">Такие проекты должны получить поддержку в том числе в рамках системы страхования добровольных </w:t>
      </w:r>
      <w:r w:rsidRPr="007666F6">
        <w:rPr>
          <w:b/>
        </w:rPr>
        <w:t>пенсионных накоплений</w:t>
      </w:r>
      <w:r>
        <w:t xml:space="preserve">, где государство гарантирует возврат суммы в 2 </w:t>
      </w:r>
      <w:proofErr w:type="gramStart"/>
      <w:r>
        <w:t>млн</w:t>
      </w:r>
      <w:proofErr w:type="gramEnd"/>
      <w:r>
        <w:t xml:space="preserve"> 800 тыс. рублей</w:t>
      </w:r>
      <w:r w:rsidR="00FD4642">
        <w:t>»</w:t>
      </w:r>
      <w:r>
        <w:t>, - добавил он.</w:t>
      </w:r>
    </w:p>
    <w:p w:rsidR="007666F6" w:rsidRDefault="00FD4642" w:rsidP="007666F6">
      <w:r>
        <w:t>«</w:t>
      </w:r>
      <w:r w:rsidR="007666F6">
        <w:t>Нужно сделать так, чтобы наши граждане могли вкладывать деньги и зарабатывать дома, внутри страны</w:t>
      </w:r>
      <w:r>
        <w:t>»</w:t>
      </w:r>
      <w:r w:rsidR="007666F6">
        <w:t>, - подчеркнул Путин.</w:t>
      </w:r>
    </w:p>
    <w:p w:rsidR="007666F6" w:rsidRDefault="007666F6" w:rsidP="007666F6">
      <w:r>
        <w:t xml:space="preserve">Петербургский международный экономический форум - крупнейший экономический форум в России. В этом году он проходит с 14 по 17 июня, главная тема деловой программы звучит как </w:t>
      </w:r>
      <w:r w:rsidR="00FD4642">
        <w:t>«</w:t>
      </w:r>
      <w:r>
        <w:t>Суверенное развитие - основа справедливого мира. Объединим усилия во имя будущих поколений</w:t>
      </w:r>
      <w:r w:rsidR="00FD4642">
        <w:t>»</w:t>
      </w:r>
      <w:r>
        <w:t xml:space="preserve">. Организатор - Фонд </w:t>
      </w:r>
      <w:proofErr w:type="spellStart"/>
      <w:r>
        <w:t>Росконгресс</w:t>
      </w:r>
      <w:proofErr w:type="spellEnd"/>
      <w:r>
        <w:t>. ТАСС выступает информационным партнером мероприятия.</w:t>
      </w:r>
    </w:p>
    <w:p w:rsidR="005E51CF" w:rsidRPr="003E4D78" w:rsidRDefault="005E51CF" w:rsidP="00727BB5">
      <w:pPr>
        <w:pStyle w:val="2"/>
      </w:pPr>
      <w:bookmarkStart w:id="94" w:name="_Toc138059185"/>
      <w:r w:rsidRPr="003E4D78">
        <w:t>РИА Новости, 16.06.2023, Путин: государственные финансы РФ в целом сегодня сбалансированы</w:t>
      </w:r>
      <w:bookmarkEnd w:id="94"/>
    </w:p>
    <w:p w:rsidR="005E51CF" w:rsidRDefault="005E51CF" w:rsidP="00FD4642">
      <w:pPr>
        <w:pStyle w:val="3"/>
      </w:pPr>
      <w:bookmarkStart w:id="95" w:name="_Toc138059186"/>
      <w:r>
        <w:t>Государственные финансы РФ на сегодняшний день в целом являются сбалансированными, заявил президент РФ Владимир Путин, выступая на пленарной сессии Петербургского международного экономического форума (ПМЭФ).</w:t>
      </w:r>
      <w:bookmarkEnd w:id="95"/>
    </w:p>
    <w:p w:rsidR="005E51CF" w:rsidRDefault="00FD4642" w:rsidP="005E51CF">
      <w:r>
        <w:t>«</w:t>
      </w:r>
      <w:r w:rsidR="005E51CF">
        <w:t>Отмечу, что сегодня наши государственные финансы в целом сбалансированы</w:t>
      </w:r>
      <w:r>
        <w:t>»</w:t>
      </w:r>
      <w:r w:rsidR="005E51CF">
        <w:t>, - сказал Путин.</w:t>
      </w:r>
    </w:p>
    <w:p w:rsidR="005E51CF" w:rsidRDefault="005E51CF" w:rsidP="005E51CF">
      <w:r>
        <w:t xml:space="preserve">Петербургский международный экономический форум (ПМЭФ) проходит 14-17 июня. РИА Новости является информационным партнером и </w:t>
      </w:r>
      <w:proofErr w:type="spellStart"/>
      <w:r>
        <w:t>фотохост</w:t>
      </w:r>
      <w:proofErr w:type="spellEnd"/>
      <w:r>
        <w:t>-агентством форума.</w:t>
      </w:r>
    </w:p>
    <w:p w:rsidR="005E51CF" w:rsidRPr="003E4D78" w:rsidRDefault="005E51CF" w:rsidP="00727BB5">
      <w:pPr>
        <w:pStyle w:val="2"/>
      </w:pPr>
      <w:bookmarkStart w:id="96" w:name="_Toc138059187"/>
      <w:r w:rsidRPr="003E4D78">
        <w:lastRenderedPageBreak/>
        <w:t>РИА Новости, 16.06.2023, Капитальная база отечественных банков прошла испытание на прочность - Путин</w:t>
      </w:r>
      <w:bookmarkEnd w:id="96"/>
    </w:p>
    <w:p w:rsidR="005E51CF" w:rsidRDefault="005E51CF" w:rsidP="00FD4642">
      <w:pPr>
        <w:pStyle w:val="3"/>
      </w:pPr>
      <w:bookmarkStart w:id="97" w:name="_Toc138059188"/>
      <w:r>
        <w:t>Капитальная база отечественных банков прошла испытание на прочность, заявил президент России Владимир Путин на Петербургском международном экономическом форуме.</w:t>
      </w:r>
      <w:bookmarkEnd w:id="97"/>
    </w:p>
    <w:p w:rsidR="005E51CF" w:rsidRDefault="00FD4642" w:rsidP="005E51CF">
      <w:r>
        <w:t>«</w:t>
      </w:r>
      <w:r w:rsidR="005E51CF">
        <w:t xml:space="preserve">Поддерживают высокую инвестиционную активность отечественные банки, их капитальная база прошла испытание на прочность. Для сравнения за 2022 год объемы кредитования юридических лиц прибавили 14,3%, а по гражданам - 9,5%. Темпы роста кредитов </w:t>
      </w:r>
      <w:proofErr w:type="spellStart"/>
      <w:r w:rsidR="005E51CF">
        <w:t>юрлицам</w:t>
      </w:r>
      <w:proofErr w:type="spellEnd"/>
      <w:r w:rsidR="005E51CF">
        <w:t xml:space="preserve"> в апреле текущего года составили уже 17,1%, а физическим лицам - 12,9%. Это хорошие показатели</w:t>
      </w:r>
      <w:r>
        <w:t>»</w:t>
      </w:r>
      <w:r w:rsidR="005E51CF">
        <w:t>, - сказал Путин во время пленарного заседания на ПМЭФ-2023.</w:t>
      </w:r>
    </w:p>
    <w:p w:rsidR="005E51CF" w:rsidRDefault="005E51CF" w:rsidP="005E51CF">
      <w:r>
        <w:t xml:space="preserve">Петербургский международный экономический форум (ПМЭФ) проходит 14-17 июня. РИА Новости является информационным партнером и </w:t>
      </w:r>
      <w:proofErr w:type="spellStart"/>
      <w:r>
        <w:t>фотохост</w:t>
      </w:r>
      <w:proofErr w:type="spellEnd"/>
      <w:r>
        <w:t>-агентством форума.</w:t>
      </w:r>
    </w:p>
    <w:p w:rsidR="005E51CF" w:rsidRPr="003E4D78" w:rsidRDefault="005E51CF" w:rsidP="00727BB5">
      <w:pPr>
        <w:pStyle w:val="2"/>
      </w:pPr>
      <w:bookmarkStart w:id="98" w:name="_Toc138059189"/>
      <w:r w:rsidRPr="003E4D78">
        <w:t>РИА Новости, 16.06.2023, Инструменты поддержки внешнеэкономической деятельности РФ продлят до 2030 г - Путин</w:t>
      </w:r>
      <w:bookmarkEnd w:id="98"/>
    </w:p>
    <w:p w:rsidR="005E51CF" w:rsidRDefault="005E51CF" w:rsidP="00FD4642">
      <w:pPr>
        <w:pStyle w:val="3"/>
      </w:pPr>
      <w:bookmarkStart w:id="99" w:name="_Toc138059190"/>
      <w:r>
        <w:t>Инструменты поддержки внешнеэкономической деятельности РФ продлят до 2030 года, заявил президент России Владимир Путин, выступая на пленарном заседании ПМЭФ.</w:t>
      </w:r>
      <w:bookmarkEnd w:id="99"/>
    </w:p>
    <w:p w:rsidR="005E51CF" w:rsidRDefault="00FD4642" w:rsidP="005E51CF">
      <w:r>
        <w:t>«</w:t>
      </w:r>
      <w:r w:rsidR="005E51CF">
        <w:t xml:space="preserve">Активно развиваем торговлю в национальных валютах и с другими государствами. В приоритете ближайшие соседи, а также страны БРИКС и ШОС. Словом, у нас действует целый набор инструментов поддержки внешнеэкономической деятельности, причем во всех отраслях: в промышленности, сельском хозяйстве, других секторах. Работа этих инструментов рассчитана </w:t>
      </w:r>
      <w:proofErr w:type="spellStart"/>
      <w:r w:rsidR="005E51CF">
        <w:t>вдолгую</w:t>
      </w:r>
      <w:proofErr w:type="spellEnd"/>
      <w:r w:rsidR="005E51CF">
        <w:t>. Мы продлим ее до 2030 года</w:t>
      </w:r>
      <w:r>
        <w:t>»</w:t>
      </w:r>
      <w:r w:rsidR="005E51CF">
        <w:t>, - заявил Путин.</w:t>
      </w:r>
    </w:p>
    <w:p w:rsidR="005E51CF" w:rsidRDefault="005E51CF" w:rsidP="005E51CF">
      <w:r>
        <w:t xml:space="preserve">Петербургский международный экономический форум (ПМЭФ) проходит 14-17 июня. РИА Новости является информационным партнером и </w:t>
      </w:r>
      <w:proofErr w:type="spellStart"/>
      <w:r>
        <w:t>фотохост</w:t>
      </w:r>
      <w:proofErr w:type="spellEnd"/>
      <w:r>
        <w:t>-агентством форума.</w:t>
      </w:r>
    </w:p>
    <w:p w:rsidR="005E51CF" w:rsidRPr="003E4D78" w:rsidRDefault="005E51CF" w:rsidP="00727BB5">
      <w:pPr>
        <w:pStyle w:val="2"/>
      </w:pPr>
      <w:bookmarkStart w:id="100" w:name="_Toc138059191"/>
      <w:r w:rsidRPr="003E4D78">
        <w:t>РИА Новости, 16.06.2023, Путин поручил расширить вложения сре</w:t>
      </w:r>
      <w:proofErr w:type="gramStart"/>
      <w:r w:rsidRPr="003E4D78">
        <w:t>дств в кр</w:t>
      </w:r>
      <w:proofErr w:type="gramEnd"/>
      <w:r w:rsidRPr="003E4D78">
        <w:t>упные инфраструктурные проекты</w:t>
      </w:r>
      <w:bookmarkEnd w:id="100"/>
    </w:p>
    <w:p w:rsidR="005E51CF" w:rsidRDefault="005E51CF" w:rsidP="00FD4642">
      <w:pPr>
        <w:pStyle w:val="3"/>
      </w:pPr>
      <w:bookmarkStart w:id="101" w:name="_Toc138059192"/>
      <w:r>
        <w:t xml:space="preserve">Президент России Владимир Путин на ПМЭФ поручил </w:t>
      </w:r>
      <w:proofErr w:type="spellStart"/>
      <w:r>
        <w:t>кабмину</w:t>
      </w:r>
      <w:proofErr w:type="spellEnd"/>
      <w:r>
        <w:t xml:space="preserve"> и ЦБ представить предложения по расширению вложения сре</w:t>
      </w:r>
      <w:proofErr w:type="gramStart"/>
      <w:r>
        <w:t>дств в кр</w:t>
      </w:r>
      <w:proofErr w:type="gramEnd"/>
      <w:r>
        <w:t>упные инфраструктурные проекты.</w:t>
      </w:r>
      <w:bookmarkEnd w:id="101"/>
    </w:p>
    <w:p w:rsidR="005E51CF" w:rsidRDefault="00FD4642" w:rsidP="005E51CF">
      <w:r>
        <w:t>«</w:t>
      </w:r>
      <w:r w:rsidR="005E51CF">
        <w:t xml:space="preserve">Я прошу правительство и Банк России представить конкретные предложения, как за счет средств, поступающих в нашу страну от высокого экспорта, стимулировать инвестиции, расширить вложения средств в крупные, системно значимые проекты в инфраструктуре, логистике, в территориальном развитии - проекты, которые позволят нарастить возможности отечественного бизнеса по самому широкому спектру, повысить его </w:t>
      </w:r>
      <w:proofErr w:type="gramStart"/>
      <w:r w:rsidR="005E51CF">
        <w:t>конкурентоспособность</w:t>
      </w:r>
      <w:proofErr w:type="gramEnd"/>
      <w:r w:rsidR="005E51CF">
        <w:t xml:space="preserve"> в том числе на глобальных рынках</w:t>
      </w:r>
      <w:r>
        <w:t>»</w:t>
      </w:r>
      <w:r w:rsidR="005E51CF">
        <w:t>, - сказал Путин.</w:t>
      </w:r>
    </w:p>
    <w:p w:rsidR="005E51CF" w:rsidRDefault="005E51CF" w:rsidP="005E51CF">
      <w:r>
        <w:lastRenderedPageBreak/>
        <w:t xml:space="preserve">Петербургский международный экономический форум (ПМЭФ) проходит 14-17 июня. РИА Новости является информационным партнером и </w:t>
      </w:r>
      <w:proofErr w:type="spellStart"/>
      <w:r>
        <w:t>фотохост</w:t>
      </w:r>
      <w:proofErr w:type="spellEnd"/>
      <w:r>
        <w:t>-агентством форума.</w:t>
      </w:r>
    </w:p>
    <w:p w:rsidR="005E51CF" w:rsidRPr="003E4D78" w:rsidRDefault="005E51CF" w:rsidP="00727BB5">
      <w:pPr>
        <w:pStyle w:val="2"/>
      </w:pPr>
      <w:bookmarkStart w:id="102" w:name="_Toc138059193"/>
      <w:r w:rsidRPr="003E4D78">
        <w:t xml:space="preserve">РИА Новости, 16.06.2023, Из-за черты бедности в РФ в прошлом году вышли 1,7 </w:t>
      </w:r>
      <w:proofErr w:type="gramStart"/>
      <w:r w:rsidRPr="003E4D78">
        <w:t>млн</w:t>
      </w:r>
      <w:proofErr w:type="gramEnd"/>
      <w:r w:rsidRPr="003E4D78">
        <w:t xml:space="preserve"> человек - Путин</w:t>
      </w:r>
      <w:bookmarkEnd w:id="102"/>
    </w:p>
    <w:p w:rsidR="005E51CF" w:rsidRDefault="005E51CF" w:rsidP="00FD4642">
      <w:pPr>
        <w:pStyle w:val="3"/>
      </w:pPr>
      <w:bookmarkStart w:id="103" w:name="_Toc138059194"/>
      <w:r>
        <w:t>Из-за черты бедности в РФ в прошлом году вышли 1,7 миллиона человек, заявил президент РФ Владимир Путин, выступая на пленарной сессии Петербургского международного экономического форума (ПМЭФ).</w:t>
      </w:r>
      <w:bookmarkEnd w:id="103"/>
    </w:p>
    <w:p w:rsidR="005E51CF" w:rsidRDefault="00FD4642" w:rsidP="005E51CF">
      <w:r>
        <w:t>«</w:t>
      </w:r>
      <w:r w:rsidR="005E51CF">
        <w:t>Финансовые возможности государства позволяют держать уверенный курс на обеспечение социальной справедливости, на сокращение бедности и неравенства. Такой акцент стал важным фактором успешного преодоления проблем прошлого года. Мы адресно поддерживаем наименее обеспеченных граждан, и если посмотреть на эту категорию наших людей, на их доходы, так вот их доходы за год выросли примерно на 30%. В 2022 году из-за черты бедности вышло 1,7 миллиона человек, а уровень бедности оказался ниже двузначной отметки, составил 9,8%</w:t>
      </w:r>
      <w:r>
        <w:t>»</w:t>
      </w:r>
      <w:r w:rsidR="005E51CF">
        <w:t>, - сказал Путин.</w:t>
      </w:r>
    </w:p>
    <w:p w:rsidR="005E51CF" w:rsidRDefault="005E51CF" w:rsidP="005E51CF">
      <w:r>
        <w:t xml:space="preserve">Петербургский международный экономический форум (ПМЭФ) проходит 14-17 июня. РИА Новости является информационным партнером и </w:t>
      </w:r>
      <w:proofErr w:type="spellStart"/>
      <w:r>
        <w:t>фотохост</w:t>
      </w:r>
      <w:proofErr w:type="spellEnd"/>
      <w:r>
        <w:t>-агентством форума.</w:t>
      </w:r>
    </w:p>
    <w:p w:rsidR="005E51CF" w:rsidRPr="003E4D78" w:rsidRDefault="005E51CF" w:rsidP="00727BB5">
      <w:pPr>
        <w:pStyle w:val="2"/>
      </w:pPr>
      <w:bookmarkStart w:id="104" w:name="_Toc138059195"/>
      <w:r w:rsidRPr="003E4D78">
        <w:t xml:space="preserve">РИА Новости, 16.06.2023, </w:t>
      </w:r>
      <w:proofErr w:type="spellStart"/>
      <w:r w:rsidRPr="003E4D78">
        <w:t>Силуанов</w:t>
      </w:r>
      <w:proofErr w:type="spellEnd"/>
      <w:r w:rsidRPr="003E4D78">
        <w:t xml:space="preserve"> допустил отступление от бюджетного правила в 2023 году</w:t>
      </w:r>
      <w:bookmarkEnd w:id="104"/>
    </w:p>
    <w:p w:rsidR="005E51CF" w:rsidRDefault="005E51CF" w:rsidP="00FD4642">
      <w:pPr>
        <w:pStyle w:val="3"/>
      </w:pPr>
      <w:bookmarkStart w:id="105" w:name="_Toc138059196"/>
      <w:r>
        <w:t xml:space="preserve">Минфин РФ не хочет пересматривать бюджетное правило, но при необходимости в текущем году некоторые корректировки возможны, заявил министр финансов России Антон </w:t>
      </w:r>
      <w:proofErr w:type="spellStart"/>
      <w:r>
        <w:t>Силуанов</w:t>
      </w:r>
      <w:proofErr w:type="spellEnd"/>
      <w:r>
        <w:t>.</w:t>
      </w:r>
      <w:bookmarkEnd w:id="105"/>
    </w:p>
    <w:p w:rsidR="005E51CF" w:rsidRDefault="00FD4642" w:rsidP="005E51CF">
      <w:r>
        <w:t>«</w:t>
      </w:r>
      <w:r w:rsidR="005E51CF">
        <w:t xml:space="preserve">Бюджетное </w:t>
      </w:r>
      <w:proofErr w:type="gramStart"/>
      <w:r w:rsidR="005E51CF">
        <w:t>правило</w:t>
      </w:r>
      <w:proofErr w:type="gramEnd"/>
      <w:r w:rsidR="005E51CF">
        <w:t xml:space="preserve"> мы пока в целом в базе не хотим корректировать. Но если мы видим необходимость корректировки бюджетных трат, то в этом году какие-то </w:t>
      </w:r>
      <w:proofErr w:type="gramStart"/>
      <w:r w:rsidR="005E51CF">
        <w:t>временны отступления могут</w:t>
      </w:r>
      <w:proofErr w:type="gramEnd"/>
      <w:r w:rsidR="005E51CF">
        <w:t xml:space="preserve"> быть</w:t>
      </w:r>
      <w:r>
        <w:t>»</w:t>
      </w:r>
      <w:r w:rsidR="005E51CF">
        <w:t xml:space="preserve">, - сказал </w:t>
      </w:r>
      <w:proofErr w:type="spellStart"/>
      <w:r w:rsidR="005E51CF">
        <w:t>Силуанов</w:t>
      </w:r>
      <w:proofErr w:type="spellEnd"/>
      <w:r w:rsidR="005E51CF">
        <w:t xml:space="preserve"> в интервью телеканалу РБК на ПМЭФ.</w:t>
      </w:r>
    </w:p>
    <w:p w:rsidR="005E51CF" w:rsidRDefault="00FD4642" w:rsidP="005E51CF">
      <w:r>
        <w:t>«</w:t>
      </w:r>
      <w:r w:rsidR="005E51CF">
        <w:t xml:space="preserve">Имею в виду, если потребуется проводить расходы, какие-то отступления от бюджетного правила без рисков для </w:t>
      </w:r>
      <w:proofErr w:type="spellStart"/>
      <w:r w:rsidR="005E51CF">
        <w:t>макроустойчивости</w:t>
      </w:r>
      <w:proofErr w:type="spellEnd"/>
      <w:r w:rsidR="005E51CF">
        <w:t>, на мой взгляд, допустимы</w:t>
      </w:r>
      <w:r>
        <w:t>»</w:t>
      </w:r>
      <w:r w:rsidR="005E51CF">
        <w:t>, - добавил он.</w:t>
      </w:r>
    </w:p>
    <w:p w:rsidR="005E51CF" w:rsidRDefault="005E51CF" w:rsidP="005E51CF">
      <w:r>
        <w:t xml:space="preserve">Объем возможных дополнительных расходов сверх уровня, установленного бюджетным правилом, по словам </w:t>
      </w:r>
      <w:proofErr w:type="spellStart"/>
      <w:r>
        <w:t>Силуанова</w:t>
      </w:r>
      <w:proofErr w:type="spellEnd"/>
      <w:r>
        <w:t>, будет обсуждаться в правительстве.</w:t>
      </w:r>
    </w:p>
    <w:p w:rsidR="005E51CF" w:rsidRDefault="005E51CF" w:rsidP="005E51CF">
      <w:r>
        <w:t xml:space="preserve">Ранее, выступая на деловом завтраке </w:t>
      </w:r>
      <w:r w:rsidR="00FD4642">
        <w:t>«</w:t>
      </w:r>
      <w:proofErr w:type="spellStart"/>
      <w:r>
        <w:t>Сбера</w:t>
      </w:r>
      <w:proofErr w:type="spellEnd"/>
      <w:r w:rsidR="00FD4642">
        <w:t>»</w:t>
      </w:r>
      <w:r>
        <w:t xml:space="preserve">, глава Минэкономразвития Максим Решетников заявил, что объем дополнительных потребностей, который будет заявлен в новом бюджетном цикле, заставит </w:t>
      </w:r>
      <w:proofErr w:type="spellStart"/>
      <w:r>
        <w:t>кабмин</w:t>
      </w:r>
      <w:proofErr w:type="spellEnd"/>
      <w:r>
        <w:t xml:space="preserve"> провести </w:t>
      </w:r>
      <w:proofErr w:type="spellStart"/>
      <w:r>
        <w:t>приоритизацию</w:t>
      </w:r>
      <w:proofErr w:type="spellEnd"/>
      <w:r>
        <w:t xml:space="preserve"> расходов, а также вернуться к вопросу параметров бюджетного правила.</w:t>
      </w:r>
    </w:p>
    <w:p w:rsidR="005E51CF" w:rsidRDefault="005E51CF" w:rsidP="005E51CF">
      <w:r>
        <w:t xml:space="preserve">Петербургский международный экономический форум (ПМЭФ) проходит 14-17 июня. РИА Новости является информационным партнером и </w:t>
      </w:r>
      <w:proofErr w:type="spellStart"/>
      <w:r>
        <w:t>фотохост</w:t>
      </w:r>
      <w:proofErr w:type="spellEnd"/>
      <w:r>
        <w:t>-агентством форума.</w:t>
      </w:r>
    </w:p>
    <w:p w:rsidR="005E51CF" w:rsidRPr="003E4D78" w:rsidRDefault="005E51CF" w:rsidP="00727BB5">
      <w:pPr>
        <w:pStyle w:val="2"/>
      </w:pPr>
      <w:bookmarkStart w:id="106" w:name="_Toc138059197"/>
      <w:r w:rsidRPr="003E4D78">
        <w:lastRenderedPageBreak/>
        <w:t xml:space="preserve">РИА Новости, 16.06.2023, Вводить налог на сверхприбыль на постоянной основе нецелесообразно - </w:t>
      </w:r>
      <w:proofErr w:type="spellStart"/>
      <w:r w:rsidRPr="003E4D78">
        <w:t>Силуанов</w:t>
      </w:r>
      <w:bookmarkEnd w:id="106"/>
      <w:proofErr w:type="spellEnd"/>
    </w:p>
    <w:p w:rsidR="005E51CF" w:rsidRDefault="005E51CF" w:rsidP="00FD4642">
      <w:pPr>
        <w:pStyle w:val="3"/>
      </w:pPr>
      <w:bookmarkStart w:id="107" w:name="_Toc138059198"/>
      <w:r>
        <w:t xml:space="preserve">Глава Минфина России Антон </w:t>
      </w:r>
      <w:proofErr w:type="spellStart"/>
      <w:r>
        <w:t>Силуанов</w:t>
      </w:r>
      <w:proofErr w:type="spellEnd"/>
      <w:r>
        <w:t xml:space="preserve"> считает нецелесообразным вводить налог на сверхприбыль на постоянной основе.</w:t>
      </w:r>
      <w:bookmarkEnd w:id="107"/>
    </w:p>
    <w:p w:rsidR="005E51CF" w:rsidRDefault="00FD4642" w:rsidP="005E51CF">
      <w:r>
        <w:t>«</w:t>
      </w:r>
      <w:r w:rsidR="005E51CF">
        <w:t>Думаю, что это было бы неправильно</w:t>
      </w:r>
      <w:r>
        <w:t>»</w:t>
      </w:r>
      <w:r w:rsidR="005E51CF">
        <w:t xml:space="preserve">, - сказал </w:t>
      </w:r>
      <w:proofErr w:type="spellStart"/>
      <w:r w:rsidR="005E51CF">
        <w:t>Силуанов</w:t>
      </w:r>
      <w:proofErr w:type="spellEnd"/>
      <w:r w:rsidR="005E51CF">
        <w:t xml:space="preserve"> в интервью телеканалу </w:t>
      </w:r>
      <w:r>
        <w:t>«</w:t>
      </w:r>
      <w:r w:rsidR="005E51CF">
        <w:t>Россия-24</w:t>
      </w:r>
      <w:r>
        <w:t>»</w:t>
      </w:r>
      <w:r w:rsidR="005E51CF">
        <w:t xml:space="preserve"> в рамках ПМЭФ, отвечая на вопрос о возможности введения сбора со сверхприбыли крупного бизнеса на регулярной основе.</w:t>
      </w:r>
    </w:p>
    <w:p w:rsidR="005E51CF" w:rsidRDefault="00FD4642" w:rsidP="005E51CF">
      <w:r>
        <w:t>«</w:t>
      </w:r>
      <w:r w:rsidR="005E51CF">
        <w:t>Мы договаривались, что это будет одноразовый сбор за сверхприбыль. Есть совершенно другие источники для того, чтобы на плановой основе договариваться о каких-то дополнительных вопросах взаимодействия с бизнесом. Не думаю, что это целесообразно делать - делать этот сбор на постоянной основе</w:t>
      </w:r>
      <w:r>
        <w:t>»</w:t>
      </w:r>
      <w:proofErr w:type="gramStart"/>
      <w:r w:rsidR="005E51CF">
        <w:t>.</w:t>
      </w:r>
      <w:proofErr w:type="gramEnd"/>
      <w:r w:rsidR="005E51CF">
        <w:t xml:space="preserve"> - </w:t>
      </w:r>
      <w:proofErr w:type="gramStart"/>
      <w:r w:rsidR="005E51CF">
        <w:t>д</w:t>
      </w:r>
      <w:proofErr w:type="gramEnd"/>
      <w:r w:rsidR="005E51CF">
        <w:t>обавил он.</w:t>
      </w:r>
    </w:p>
    <w:p w:rsidR="005E51CF" w:rsidRDefault="005E51CF" w:rsidP="005E51CF">
      <w:r>
        <w:t xml:space="preserve">Законопроект о единовременном взносе в бюджет со сверхприбыли крупных компаний был одобрен правительством и внесен в Госдуму в начале недели. Он коснется крупных компаний, у которых средняя </w:t>
      </w:r>
      <w:proofErr w:type="spellStart"/>
      <w:r>
        <w:t>доналоговая</w:t>
      </w:r>
      <w:proofErr w:type="spellEnd"/>
      <w:r>
        <w:t xml:space="preserve"> прибыль за 2021-2022 годы превышает 1 миллиард рублей. Ставка налога составит 10% от суммы превышения прибыли за 2021-2022 годы над аналогичным показателем за 2018-2019 годы. Но если компания заплатит его до 1 ноября текущего года, то ставка будет уменьшена вдвое - до 5%.</w:t>
      </w:r>
    </w:p>
    <w:p w:rsidR="005E51CF" w:rsidRDefault="005E51CF" w:rsidP="005E51CF">
      <w:r>
        <w:t xml:space="preserve">Петербургский международный экономический форум (ПМЭФ) проходит 14-17 июня. РИА Новости является информационным партнером и </w:t>
      </w:r>
      <w:proofErr w:type="spellStart"/>
      <w:r>
        <w:t>фотохост</w:t>
      </w:r>
      <w:proofErr w:type="spellEnd"/>
      <w:r>
        <w:t>-агентством форума.</w:t>
      </w:r>
    </w:p>
    <w:p w:rsidR="005E51CF" w:rsidRPr="003E4D78" w:rsidRDefault="005E51CF" w:rsidP="00727BB5">
      <w:pPr>
        <w:pStyle w:val="2"/>
      </w:pPr>
      <w:bookmarkStart w:id="108" w:name="_Toc138059199"/>
      <w:r w:rsidRPr="003E4D78">
        <w:t xml:space="preserve">РИА Новости, 16.06.2023, Минфин думает об увеличении разового платежа с уходящих из России компаний - </w:t>
      </w:r>
      <w:proofErr w:type="spellStart"/>
      <w:r w:rsidRPr="003E4D78">
        <w:t>Силуанов</w:t>
      </w:r>
      <w:bookmarkEnd w:id="108"/>
      <w:proofErr w:type="spellEnd"/>
    </w:p>
    <w:p w:rsidR="005E51CF" w:rsidRDefault="005E51CF" w:rsidP="00FD4642">
      <w:pPr>
        <w:pStyle w:val="3"/>
      </w:pPr>
      <w:bookmarkStart w:id="109" w:name="_Toc138059200"/>
      <w:r>
        <w:t xml:space="preserve">Минфин РФ думает об увеличении разового платежа в бюджет с уходящих из России компаний, сообщил министр финансов Антон </w:t>
      </w:r>
      <w:proofErr w:type="spellStart"/>
      <w:r>
        <w:t>Силуанов</w:t>
      </w:r>
      <w:proofErr w:type="spellEnd"/>
      <w:r>
        <w:t>.</w:t>
      </w:r>
      <w:bookmarkEnd w:id="109"/>
    </w:p>
    <w:p w:rsidR="005E51CF" w:rsidRDefault="00FD4642" w:rsidP="005E51CF">
      <w:r>
        <w:t>«</w:t>
      </w:r>
      <w:r w:rsidR="005E51CF">
        <w:t>Мы слышим, что отдельные наши коллеги говорят о том, что маловато мы берем: 10% всего от половины стоимости компании. Можно было бы повысить этот размер и направлять эти средства как раз на технологическое развитие. Думаем</w:t>
      </w:r>
      <w:r>
        <w:t>»</w:t>
      </w:r>
      <w:r w:rsidR="005E51CF">
        <w:t xml:space="preserve">, - сказал </w:t>
      </w:r>
      <w:proofErr w:type="spellStart"/>
      <w:r w:rsidR="005E51CF">
        <w:t>Силуанов</w:t>
      </w:r>
      <w:proofErr w:type="spellEnd"/>
      <w:r w:rsidR="005E51CF">
        <w:t xml:space="preserve"> в интервью телеканалу РБК на ПМЭФ.</w:t>
      </w:r>
    </w:p>
    <w:p w:rsidR="005E51CF" w:rsidRDefault="005E51CF" w:rsidP="005E51CF">
      <w:r>
        <w:t>При выходе из российских активов иностранные компании обязаны заплатить не менее 10% в бюджет РФ от половины их рыночной стоимости. Кроме того, компании обязаны добровольно направлять в федеральный бюджет не менее 10% от рыночной стоимости соответствующих активов в случае, если продажа активов осуществляется с дисконтом более 90% от рыночной стоимости.</w:t>
      </w:r>
    </w:p>
    <w:p w:rsidR="005E51CF" w:rsidRDefault="005E51CF" w:rsidP="005E51CF">
      <w:r>
        <w:t xml:space="preserve">Петербургский международный экономический форум (ПМЭФ) проходит 14-17 июня. РИА Новости является информационным партнером и </w:t>
      </w:r>
      <w:proofErr w:type="spellStart"/>
      <w:r>
        <w:t>фотохост</w:t>
      </w:r>
      <w:proofErr w:type="spellEnd"/>
      <w:r>
        <w:t>-агентством форума.</w:t>
      </w:r>
    </w:p>
    <w:p w:rsidR="005E51CF" w:rsidRPr="003E4D78" w:rsidRDefault="005E51CF" w:rsidP="00727BB5">
      <w:pPr>
        <w:pStyle w:val="2"/>
      </w:pPr>
      <w:bookmarkStart w:id="110" w:name="_Toc138059201"/>
      <w:r w:rsidRPr="003E4D78">
        <w:lastRenderedPageBreak/>
        <w:t xml:space="preserve">РИА Новости, 16.06.2023, Россия вошла в 11% стран мира, обладающих </w:t>
      </w:r>
      <w:r w:rsidR="00FD4642">
        <w:t>«</w:t>
      </w:r>
      <w:r w:rsidRPr="003E4D78">
        <w:t>платежным суверенитетом</w:t>
      </w:r>
      <w:r w:rsidR="00FD4642">
        <w:t>»</w:t>
      </w:r>
      <w:r w:rsidRPr="003E4D78">
        <w:t xml:space="preserve"> - ЦБ</w:t>
      </w:r>
      <w:bookmarkEnd w:id="110"/>
    </w:p>
    <w:p w:rsidR="005E51CF" w:rsidRDefault="005E51CF" w:rsidP="00FD4642">
      <w:pPr>
        <w:pStyle w:val="3"/>
      </w:pPr>
      <w:bookmarkStart w:id="111" w:name="_Toc138059202"/>
      <w:r>
        <w:t xml:space="preserve">Россия по итогам прошлого года вошла в 11% стран мира, обладающих всеми элементами </w:t>
      </w:r>
      <w:r w:rsidR="00FD4642">
        <w:t>«</w:t>
      </w:r>
      <w:r>
        <w:t>платежного суверенитета</w:t>
      </w:r>
      <w:r w:rsidR="00FD4642">
        <w:t>»</w:t>
      </w:r>
      <w:r>
        <w:t xml:space="preserve"> - своими платежной системой, системой быстрых переводов и цифровой валютой, заявила первый зампред ЦБ Ольга Скоробогатова, выступая на ПМЭФ.</w:t>
      </w:r>
      <w:bookmarkEnd w:id="111"/>
    </w:p>
    <w:p w:rsidR="005E51CF" w:rsidRDefault="00FD4642" w:rsidP="005E51CF">
      <w:r>
        <w:t>«</w:t>
      </w:r>
      <w:r w:rsidR="005E51CF">
        <w:t>По прошлому году Россия попала в 11% стран всего мира, где существуют все три необходимых элемента платежной инфраструктуры для суверенитета: своя карточная система, система быстрых платежей и цифровой рубль</w:t>
      </w:r>
      <w:r>
        <w:t>»</w:t>
      </w:r>
      <w:r w:rsidR="005E51CF">
        <w:t>, - сказала она.</w:t>
      </w:r>
    </w:p>
    <w:p w:rsidR="005E51CF" w:rsidRDefault="005E51CF" w:rsidP="005E51CF">
      <w:r>
        <w:t xml:space="preserve">Скоробогатова подчеркнула, что, соответственно, 89% стран мира такого не имеют. </w:t>
      </w:r>
      <w:r w:rsidR="00FD4642">
        <w:t>«</w:t>
      </w:r>
      <w:r>
        <w:t xml:space="preserve">Нам некоторые очень крупные страны говорят: </w:t>
      </w:r>
      <w:r w:rsidR="00FD4642">
        <w:t>«</w:t>
      </w:r>
      <w:r>
        <w:t>у нас такой (системы быстрых платежей - ред.) нет, мы только собираемся делать</w:t>
      </w:r>
      <w:r w:rsidR="00FD4642">
        <w:t>»</w:t>
      </w:r>
      <w:r>
        <w:t>, - добавила она.</w:t>
      </w:r>
    </w:p>
    <w:p w:rsidR="005E51CF" w:rsidRDefault="005E51CF" w:rsidP="005E51CF">
      <w:r>
        <w:t xml:space="preserve">Петербургский международный экономический форум (ПМЭФ) проходит 14-17 июня. РИА Новости является информационным партнером и </w:t>
      </w:r>
      <w:proofErr w:type="spellStart"/>
      <w:r>
        <w:t>фотохост</w:t>
      </w:r>
      <w:proofErr w:type="spellEnd"/>
      <w:r>
        <w:t>-агентством форума.</w:t>
      </w:r>
    </w:p>
    <w:p w:rsidR="002B60A1" w:rsidRPr="003E4D78" w:rsidRDefault="002B60A1" w:rsidP="00727BB5">
      <w:pPr>
        <w:pStyle w:val="2"/>
      </w:pPr>
      <w:bookmarkStart w:id="112" w:name="_Toc138059203"/>
      <w:r w:rsidRPr="003E4D78">
        <w:t>Коммерсантъ, 16.06.2023, Росстат: медианная зарплата в России выросла до 40,3 тысяч рублей</w:t>
      </w:r>
      <w:bookmarkEnd w:id="112"/>
    </w:p>
    <w:p w:rsidR="002B60A1" w:rsidRDefault="002B60A1" w:rsidP="00FD4642">
      <w:pPr>
        <w:pStyle w:val="3"/>
      </w:pPr>
      <w:bookmarkStart w:id="113" w:name="_Toc138059204"/>
      <w:r>
        <w:t>Медианная заработная плата в России в 2022 году составила 40 368 рублей, следует из данных Росстата. По сравнению с 2021 годом она выросла на 14,13%. Годом ранее этот показатель был на уровне 35,3 тыс. руб.</w:t>
      </w:r>
      <w:bookmarkEnd w:id="113"/>
    </w:p>
    <w:p w:rsidR="002B60A1" w:rsidRDefault="00FD4642" w:rsidP="002B60A1">
      <w:r>
        <w:t>«</w:t>
      </w:r>
      <w:r w:rsidR="002B60A1">
        <w:t>В 2022 году медианная заработная плата составила 40 368 руб., рассчитанная на основе данных Фонда пенсионного и социального страхования Российской Федерации. Рост по сравнению с 2021 годом — на 14,13%</w:t>
      </w:r>
      <w:r>
        <w:t>»</w:t>
      </w:r>
      <w:r w:rsidR="002B60A1">
        <w:t>,— сообщили в Росстате. При этом средняя номинальная начисленная зарплата составила в 2022 году 65,3 тыс. руб., увеличившись за год на 14,14%.</w:t>
      </w:r>
    </w:p>
    <w:p w:rsidR="002B60A1" w:rsidRDefault="002B60A1" w:rsidP="002B60A1">
      <w:r>
        <w:t>Медианная зарплата — размер фактической среднемесячной оплаты труда, приходящейся на одно рабочее место, которое расположена точно посередине ранжированного ряда выплат.</w:t>
      </w:r>
    </w:p>
    <w:p w:rsidR="002B60A1" w:rsidRDefault="002B60A1" w:rsidP="002B60A1">
      <w:r>
        <w:t>Средняя номинальная начисленная зарплата — средняя величина денег, которые были выплачены одному среднестатистическому работнику на всех его местах работы за месяц.</w:t>
      </w:r>
    </w:p>
    <w:p w:rsidR="002B60A1" w:rsidRDefault="002B60A1" w:rsidP="002B60A1">
      <w:r>
        <w:t xml:space="preserve">В декабре президент Владимир Путин подписал закон, изменяющий методику расчета минимального </w:t>
      </w:r>
      <w:proofErr w:type="gramStart"/>
      <w:r>
        <w:t>размера оплаты труда</w:t>
      </w:r>
      <w:proofErr w:type="gramEnd"/>
      <w:r>
        <w:t xml:space="preserve"> на 2023 и 2024 годы. Закон приостанавливает с января 2023 года по 1 января 2025 года включительно действие норм </w:t>
      </w:r>
      <w:proofErr w:type="gramStart"/>
      <w:r>
        <w:t>о</w:t>
      </w:r>
      <w:proofErr w:type="gramEnd"/>
      <w:r>
        <w:t xml:space="preserve"> исчислении МРОТ на основе медианной заработной платы.</w:t>
      </w:r>
    </w:p>
    <w:p w:rsidR="00D94D15" w:rsidRDefault="00875C5C" w:rsidP="002B60A1">
      <w:hyperlink r:id="rId33" w:history="1">
        <w:r w:rsidR="002B60A1" w:rsidRPr="00DC37C8">
          <w:rPr>
            <w:rStyle w:val="a3"/>
          </w:rPr>
          <w:t>https://www.kommersant.ru/doc/6052989</w:t>
        </w:r>
      </w:hyperlink>
    </w:p>
    <w:p w:rsidR="002B60A1" w:rsidRPr="0090779C" w:rsidRDefault="002B60A1" w:rsidP="002B60A1"/>
    <w:p w:rsidR="00D1642B" w:rsidRDefault="00D1642B" w:rsidP="00D1642B">
      <w:pPr>
        <w:pStyle w:val="251"/>
      </w:pPr>
      <w:bookmarkStart w:id="114" w:name="_Toc138059205"/>
      <w:r>
        <w:lastRenderedPageBreak/>
        <w:t>ИЗМЕНЕНИЯ В ЗАКОНОДАТЕЛЬСТВЕ</w:t>
      </w:r>
      <w:bookmarkEnd w:id="86"/>
      <w:bookmarkEnd w:id="87"/>
      <w:bookmarkEnd w:id="114"/>
    </w:p>
    <w:p w:rsidR="008213E9" w:rsidRPr="003E4D78" w:rsidRDefault="008213E9" w:rsidP="008213E9">
      <w:pPr>
        <w:pStyle w:val="2"/>
      </w:pPr>
      <w:bookmarkStart w:id="115" w:name="_Toc138059206"/>
      <w:r w:rsidRPr="008213E9">
        <w:t>Российская газета</w:t>
      </w:r>
      <w:r w:rsidRPr="003E4D78">
        <w:t>, 1</w:t>
      </w:r>
      <w:r>
        <w:t>9</w:t>
      </w:r>
      <w:r w:rsidRPr="003E4D78">
        <w:t xml:space="preserve">.06.2023, </w:t>
      </w:r>
      <w:r w:rsidRPr="008213E9">
        <w:t xml:space="preserve">Федеральный закон от 13 июня 2023 г. N 208-ФЗ </w:t>
      </w:r>
      <w:r w:rsidR="00FD4642">
        <w:t>«</w:t>
      </w:r>
      <w:r w:rsidRPr="008213E9">
        <w:t xml:space="preserve">Об особенностях </w:t>
      </w:r>
      <w:proofErr w:type="spellStart"/>
      <w:r w:rsidRPr="008213E9">
        <w:t>пенсионногообеспечения</w:t>
      </w:r>
      <w:proofErr w:type="spellEnd"/>
      <w:r w:rsidRPr="008213E9">
        <w:t xml:space="preserve"> отдельных категорий граждан Российской Федерации</w:t>
      </w:r>
      <w:r w:rsidR="00FD4642">
        <w:t>»</w:t>
      </w:r>
      <w:bookmarkEnd w:id="115"/>
    </w:p>
    <w:p w:rsidR="008213E9" w:rsidRDefault="008213E9" w:rsidP="00FD4642">
      <w:pPr>
        <w:pStyle w:val="3"/>
      </w:pPr>
      <w:bookmarkStart w:id="116" w:name="_Toc138059207"/>
      <w:proofErr w:type="gramStart"/>
      <w:r>
        <w:t>Принят</w:t>
      </w:r>
      <w:proofErr w:type="gramEnd"/>
      <w:r>
        <w:t xml:space="preserve"> Государственной Думой 23 мая 2023 года Одобрен Советом Федерации 7 июня 2023 года</w:t>
      </w:r>
      <w:bookmarkEnd w:id="116"/>
    </w:p>
    <w:p w:rsidR="008213E9" w:rsidRDefault="008213E9" w:rsidP="008213E9">
      <w:r>
        <w:t xml:space="preserve">Статья 1. </w:t>
      </w:r>
      <w:proofErr w:type="gramStart"/>
      <w:r>
        <w:t xml:space="preserve">Предмет регулирования настоящего Федерального закона Настоящий Федеральный закон устанавливает особенности реализации права на пенсионное обеспечение в соответствии с Законом Российской Федерации от 12 февраля 1993 года N 4468- I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w:t>
      </w:r>
      <w:proofErr w:type="gramEnd"/>
      <w:r>
        <w:t xml:space="preserve"> национальной гвардии Российской Федерации, органах принудительного исполнения Российской Федерации, и их семей</w:t>
      </w:r>
      <w:r w:rsidR="00FD4642">
        <w:t>»</w:t>
      </w:r>
      <w:r>
        <w:t xml:space="preserve"> граждан Российской Федерации из числа лиц:</w:t>
      </w:r>
    </w:p>
    <w:p w:rsidR="008213E9" w:rsidRDefault="008213E9" w:rsidP="008213E9">
      <w:proofErr w:type="gramStart"/>
      <w:r>
        <w:t>1) постоянно проживавших по состоянию на 30 сентября 2022 года на территории Донецкой Народной Республики, Луганской Народной Республики, Запорожской области или Херсонской области и являвшихся получателями пенсий, назначенных в связи с прохождением военной службы или иной приравненной к ней по пенсионному обеспечению службы в соответствии с нормативными правовыми актами Украины, Донецкой Народной Республики, Луганской Народной Республики, либо имевших право на</w:t>
      </w:r>
      <w:proofErr w:type="gramEnd"/>
      <w:r>
        <w:t xml:space="preserve"> получение таких пенсий на указанную дату, и членов их семей;</w:t>
      </w:r>
    </w:p>
    <w:p w:rsidR="008213E9" w:rsidRDefault="008213E9" w:rsidP="008213E9">
      <w:proofErr w:type="gramStart"/>
      <w:r>
        <w:t xml:space="preserve">2) проходивших военную службу или иную приравненную к ней </w:t>
      </w:r>
      <w:proofErr w:type="spellStart"/>
      <w:r>
        <w:t>попенсионному</w:t>
      </w:r>
      <w:proofErr w:type="spellEnd"/>
      <w:r>
        <w:t xml:space="preserve"> обеспечению службу в воинских и других формированиях и органах Донецкой Народной Республики после 7 апреля 2014 года включительно или Луганской Народной Республики после 27 апреля 2014 года включительно, Запорожской области или Херсонской области после 24 февраля 2022 года включительно и уволенных с такой службы (за исключением лиц, указанных в пункте</w:t>
      </w:r>
      <w:proofErr w:type="gramEnd"/>
      <w:r>
        <w:t xml:space="preserve"> </w:t>
      </w:r>
      <w:proofErr w:type="gramStart"/>
      <w:r>
        <w:t>1 настоящей статьи), и членов их семей, в том числе членов их семей, у которых право на пенсионное обеспечение в соответствии с указанным Законом Российской Федерации возникло по достижении соответствующего возраста после 30 сентября 2022 года включительно, а также членов семей указанных лиц, погибших (умерших) в период прохождения военной службы или иной приравненной к ней по пенсионному обеспечению службы в</w:t>
      </w:r>
      <w:proofErr w:type="gramEnd"/>
      <w:r>
        <w:t xml:space="preserve"> воинских и других формированиях и органах Донецкой Народной Республики, Луганской Народной Республики, Запорожской области или Херсонской области;</w:t>
      </w:r>
    </w:p>
    <w:p w:rsidR="008213E9" w:rsidRDefault="008213E9" w:rsidP="008213E9">
      <w:proofErr w:type="gramStart"/>
      <w:r>
        <w:t xml:space="preserve">3) постоянно проживавших на территории Донецкой Народной Республики, Луганской Народной Республики, Запорожской области или Херсонской области, являющихся получателями пенсий (имевших право на получение пенсий), назначенных в связи с прохождением военной службы или иной приравненной к ней по пенсионному обеспечению службы в соответствии с законодательством, действовавшим на </w:t>
      </w:r>
      <w:r>
        <w:lastRenderedPageBreak/>
        <w:t>соответствующей территории, и въехавших в Российскую Федерацию (в том числе через территории третьих государств):</w:t>
      </w:r>
      <w:proofErr w:type="gramEnd"/>
    </w:p>
    <w:p w:rsidR="008213E9" w:rsidRDefault="008213E9" w:rsidP="008213E9">
      <w:r>
        <w:t>а) с территории Донецкой Народной Республики в период с 7 апреля 2014 года по 29 сентября 2022 года, и членов их семей;</w:t>
      </w:r>
    </w:p>
    <w:p w:rsidR="008213E9" w:rsidRDefault="008213E9" w:rsidP="008213E9">
      <w:r>
        <w:t>б) с территории Луганской Народной Республики в период с 27 апреля 2014 года по 29 сентября 2022 года, и членов их семей;</w:t>
      </w:r>
    </w:p>
    <w:p w:rsidR="008213E9" w:rsidRDefault="008213E9" w:rsidP="008213E9">
      <w:r>
        <w:t>в) с территории Запорожской области или Херсонской области в период с 24 февраля по 29 сентября 2022 года, и членов их семей.</w:t>
      </w:r>
    </w:p>
    <w:p w:rsidR="008213E9" w:rsidRDefault="008213E9" w:rsidP="008213E9">
      <w:r>
        <w:t>Статья 2. Федеральные органы исполнительной власти и федеральные государственные органы, осуществляющие пенсионное обеспечение</w:t>
      </w:r>
    </w:p>
    <w:p w:rsidR="008213E9" w:rsidRDefault="008213E9" w:rsidP="008213E9">
      <w:proofErr w:type="gramStart"/>
      <w:r>
        <w:t xml:space="preserve">Пенсионное обеспечение лиц, указанных в статье 1 настоящего Федерального закона и не относящихся к лицам, указанным в статье 11 Закона Российской Федерации от 12 февраля 1993 года N 4468-I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w:t>
      </w:r>
      <w:proofErr w:type="gramEnd"/>
      <w:r>
        <w:t xml:space="preserve"> национальной гвардии Российской Федерации, органах принудительного исполнения Российской Федерации, и их семей</w:t>
      </w:r>
      <w:r w:rsidR="00FD4642">
        <w:t>»</w:t>
      </w:r>
      <w:r>
        <w:t>, и членов их семей с 1 июля 2023 года осуществляется:</w:t>
      </w:r>
    </w:p>
    <w:p w:rsidR="008213E9" w:rsidRDefault="008213E9" w:rsidP="008213E9">
      <w:r>
        <w:t>1) Министерством обороны Российской Федерации - в отношении военнослужащих, уволенных из вооруженных сил Украины, Вооруженных Сил Донецкой Народной Республики (Народной милиции Донецкой Народной Республики), Народной милиции Луганской Народной Республики, органов и подразделений Государственной оперативн</w:t>
      </w:r>
      <w:proofErr w:type="gramStart"/>
      <w:r>
        <w:t>о-</w:t>
      </w:r>
      <w:proofErr w:type="gramEnd"/>
      <w:r>
        <w:t xml:space="preserve"> спасательной службы Донецкой Народной Республики, и членов их семей;</w:t>
      </w:r>
    </w:p>
    <w:p w:rsidR="008213E9" w:rsidRDefault="008213E9" w:rsidP="008213E9">
      <w:proofErr w:type="gramStart"/>
      <w:r>
        <w:t>2) Министерством внутренних дел Российской Федерации - в отношении военнослужащих, уволенных из внутренних войск Министерства внутренних дел Украины, Министерства внутренних дел Донецкой Народной Республики, лиц рядового и начальствующего состава, которые уволены из органов внутренних дел Украины, Донецкой Народной Республики, Луганской Народной Республики, Запорожской области или Херсонской области, Национальной полиции Украины, органов и подразделений налоговой милиции Украины, Бюро экономической безопасности Украины, финансово-экономической</w:t>
      </w:r>
      <w:proofErr w:type="gramEnd"/>
      <w:r>
        <w:t xml:space="preserve"> </w:t>
      </w:r>
      <w:proofErr w:type="gramStart"/>
      <w:r>
        <w:t>полиции Донецкой Народной Республики, финансовой полиции Государственного комитета налогов и сборов Луганской Народной Республики, Государственной службы Украины по чрезвычайным ситуациям, Министерства по чрезвычайным ситуациям Украины, Государственной инспекции техногенной безопасности Украины, органов и подразделений Государственной оперативно-спасательной службы Донецкой Народной Республики, гражданской защиты Луганской Народной Республики и которым в установленном порядке были присвоены специальные звания, и членов их семей;</w:t>
      </w:r>
      <w:proofErr w:type="gramEnd"/>
    </w:p>
    <w:p w:rsidR="008213E9" w:rsidRDefault="008213E9" w:rsidP="008213E9">
      <w:proofErr w:type="gramStart"/>
      <w:r>
        <w:t xml:space="preserve">3) Федеральной службой безопасности Российской Федерации - в отношении военнослужащих, уволенных с военной службы из органов, воинских формирований и учреждений Службы безопасности Украины (службы национальной безопасности Украины), Службы внешней разведки Украины, органов пограничной службы Украины, органов государственной охраны Украины, органов службы специальной связи и защиты информации Украины, и членов их семей, а также в отношении </w:t>
      </w:r>
      <w:r>
        <w:lastRenderedPageBreak/>
        <w:t>военнослужащих, уволенных из Министерства государственной безопасности</w:t>
      </w:r>
      <w:proofErr w:type="gramEnd"/>
      <w:r>
        <w:t xml:space="preserve"> Донецкой Народной Республики, Министерства государственной безопасности Луганской Народной Республики, и членов их семей;</w:t>
      </w:r>
    </w:p>
    <w:p w:rsidR="008213E9" w:rsidRDefault="008213E9" w:rsidP="008213E9">
      <w:proofErr w:type="gramStart"/>
      <w:r>
        <w:t>4) Федеральной службой исполнения наказаний - в отношении сотрудников, уволенных из Государственной пенитенциарной службы Украины, Государственного департамента Украины по вопросам исполнения наказаний, Государственной уголовно-исполнительной службы Украины, Государственной службы исполнения наказаний Министерства юстиции Донецкой Народной Республики, Управления исполнения наказаний Министерства внутренних дел Луганской Народной Республики, Управления службы исполнения наказаний по Запорожской области, Управления службы исполнения наказаний по Херсонской области, и членов их</w:t>
      </w:r>
      <w:proofErr w:type="gramEnd"/>
      <w:r>
        <w:t xml:space="preserve"> семей;</w:t>
      </w:r>
    </w:p>
    <w:p w:rsidR="008213E9" w:rsidRDefault="008213E9" w:rsidP="008213E9">
      <w:r>
        <w:t>5) Федеральной таможенной службой - в отношении сотрудников, уволенных из Государственного таможенного комитета Луганской Народной Республики, и членов их семей;</w:t>
      </w:r>
    </w:p>
    <w:p w:rsidR="008213E9" w:rsidRDefault="008213E9" w:rsidP="008213E9">
      <w:proofErr w:type="gramStart"/>
      <w:r>
        <w:t>6) Генеральной прокуратурой Российской Федерации - в отношении прокуроров, следователей, научных и педагогических работников, уволенных из органов и организаций (учреждений) прокуратуры Украины, органов и организаций (учреждений) прокуратуры, действовавших на территории Донецкой Народной Республики или Луганской Народной Республики на день их принятия в Российскую Федерацию и образования в составе Российской Федерации новых субъектов, и членов их семей.</w:t>
      </w:r>
      <w:proofErr w:type="gramEnd"/>
    </w:p>
    <w:p w:rsidR="008213E9" w:rsidRDefault="008213E9" w:rsidP="008213E9">
      <w:r>
        <w:t xml:space="preserve">Статья 3. Порядок назначения и выплаты пенсий 1. </w:t>
      </w:r>
      <w:proofErr w:type="gramStart"/>
      <w:r>
        <w:t xml:space="preserve">При обращении лиц, указанных в пунктах 1 и 2 статьи 1 настоящего Федерального закона, за назначением пенсий, предусмотренных Законом Российской Федерации от 12 февраля 1993 года N 4468-I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w:t>
      </w:r>
      <w:proofErr w:type="gramEnd"/>
      <w:r>
        <w:t xml:space="preserve"> гвардии Российской Федерации, органах принудительного исполнения Российской Федерации, и их семей</w:t>
      </w:r>
      <w:r w:rsidR="00FD4642">
        <w:t>»</w:t>
      </w:r>
      <w:r>
        <w:t>, такие пенсии назначаются и выплачиваются федеральными органами исполнительной власти и федеральными государственными органами, указанными в статье 2 настоящего Федерального закона, с 1 июля 2023 года.</w:t>
      </w:r>
    </w:p>
    <w:p w:rsidR="008213E9" w:rsidRDefault="008213E9" w:rsidP="008213E9">
      <w:r>
        <w:t>2. В случае</w:t>
      </w:r>
      <w:proofErr w:type="gramStart"/>
      <w:r>
        <w:t>,</w:t>
      </w:r>
      <w:proofErr w:type="gramEnd"/>
      <w:r>
        <w:t xml:space="preserve"> если при назначении лицу, указанному в статье 1 настоящего Федерального закона, пенсии, предусмотренной Законом Российской Федерации от 12 февраля 1993 года N 4468- I </w:t>
      </w:r>
      <w:r w:rsidR="00FD4642">
        <w:t>«</w:t>
      </w:r>
      <w:r>
        <w:t xml:space="preserve">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w:t>
      </w:r>
      <w:proofErr w:type="gramStart"/>
      <w:r>
        <w:t>Федерации, органах принудительного исполнения Российской Федерации, и их семей</w:t>
      </w:r>
      <w:r w:rsidR="00FD4642">
        <w:t>»</w:t>
      </w:r>
      <w:r>
        <w:t>, ее размер превысит размер пенсии, установленный указанному лицу по состоянию на 30 июня 2023 года в соответствии с законодательством, действовавшим на территории Донецкой Народной Республики, Луганской Народной Республики, Запорожской области или Херсонской области, к пенсии, предусмотренной указанным Законом Российской Федерации, устанавливается доплата, определяемая как разница между размером вновь назначенной пенсии в</w:t>
      </w:r>
      <w:proofErr w:type="gramEnd"/>
      <w:r>
        <w:t xml:space="preserve"> </w:t>
      </w:r>
      <w:proofErr w:type="gramStart"/>
      <w:r>
        <w:lastRenderedPageBreak/>
        <w:t xml:space="preserve">соответствии с Законом Российской Федерации от 12 февраля 1993 года N 4468-I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FD4642">
        <w:t>»</w:t>
      </w:r>
      <w:r>
        <w:t xml:space="preserve"> и размером пенсии, установленным указанному</w:t>
      </w:r>
      <w:proofErr w:type="gramEnd"/>
      <w:r>
        <w:t xml:space="preserve"> лицу по состоянию на 30 июня 2023 года в соответствии с законодательством, действовавшим на территории Донецкой Народной Республики, Луганской Народной Республики, Запорожской области или Херсонской области. Такая доплата устанавливается лицу, указанному в статье 1 настоящего Федерального закона, со дня назначения пенсии, предусмотренной указанным Законом Российской Федерации, и выплачивается за период с 30 сентября 2022 года по день, предшествующий дню назначения этой пенсии.</w:t>
      </w:r>
    </w:p>
    <w:p w:rsidR="008213E9" w:rsidRDefault="008213E9" w:rsidP="008213E9">
      <w:r>
        <w:t>3. В случае</w:t>
      </w:r>
      <w:proofErr w:type="gramStart"/>
      <w:r>
        <w:t>,</w:t>
      </w:r>
      <w:proofErr w:type="gramEnd"/>
      <w:r>
        <w:t xml:space="preserve"> если при назначении лицу, указанному в пункте 1 или 2 статьи 1 настоящего Федерального закона, пенсии, предусмотренной Законом Российской Федерации от 12 февраля 1993 года N 4468-I </w:t>
      </w:r>
      <w:r w:rsidR="00FD4642">
        <w:t>«</w:t>
      </w:r>
      <w:r>
        <w:t xml:space="preserve">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w:t>
      </w:r>
      <w:proofErr w:type="gramStart"/>
      <w:r>
        <w:t>национальной гвардии Российской Федерации, органах принудительного исполнения Российской Федерации, и их семей</w:t>
      </w:r>
      <w:r w:rsidR="00FD4642">
        <w:t>»</w:t>
      </w:r>
      <w:r>
        <w:t>, ее размер не превысит размер пенсии, установленный указанному лицу по состоянию на 30 июня 2023 года в соответствии с законодательством, действовавшим на территории Донецкой Народной Республики, Луганской Народной Республики, Запорожской области или Херсонской области, сохраняется более высокий размер пенсии до достижения размера пенсии, исчисленного в соответствии с законодательством</w:t>
      </w:r>
      <w:proofErr w:type="gramEnd"/>
      <w:r>
        <w:t xml:space="preserve"> Российской Федерации. В этом случае размер пенсии не подлежит ежегодному увеличению (индексации) до достижения размера пенсии, исчисленного в соответствии с законодательством Российской Федерации.</w:t>
      </w:r>
    </w:p>
    <w:p w:rsidR="008213E9" w:rsidRDefault="008213E9" w:rsidP="008213E9">
      <w:r>
        <w:t xml:space="preserve">4. </w:t>
      </w:r>
      <w:proofErr w:type="gramStart"/>
      <w:r>
        <w:t>Постоянное проживание лица, указанного в статье 1 настоящего Федерального закона, по состоянию на 30 сентября 2022 года на территории Донецкой Народной Республики, Луганской Народной Республики, Запорожской области или Херсонской области подтверждается отметкой в паспорте гражданина Российской Федерации о регистрации по месту жительства на соответствующей территории по состоянию на указанную дату либо свидетельством о регистрации по месту жительства (для несовершеннолетних граждан</w:t>
      </w:r>
      <w:proofErr w:type="gramEnd"/>
      <w:r>
        <w:t>), выданным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(его территориальным органом).</w:t>
      </w:r>
    </w:p>
    <w:p w:rsidR="008213E9" w:rsidRDefault="008213E9" w:rsidP="008213E9">
      <w:r>
        <w:t xml:space="preserve">5. </w:t>
      </w:r>
      <w:proofErr w:type="gramStart"/>
      <w:r>
        <w:t>Постоянное проживание лица, указанного в статье 1 настоящего Федерального закона, на территории Донецкой Народной Республики в период с 7 апреля 2014 года по 29 сентября 2022 года или Луганской Народной Республики в период с 27 апреля 2014 года по 29 сентября 2022 года, на территории Запорожской области или Херсонской области в период с 24 февраля по 29 сентября 2022 года</w:t>
      </w:r>
      <w:proofErr w:type="gramEnd"/>
      <w:r>
        <w:t xml:space="preserve">, </w:t>
      </w:r>
      <w:proofErr w:type="gramStart"/>
      <w:r>
        <w:t xml:space="preserve">выехавшего в эти периоды за пределы указанных территорий в Российскую Федерацию, в том числе через территории третьих государств, подтверждается отметкой в паспорте гражданина </w:t>
      </w:r>
      <w:r>
        <w:lastRenderedPageBreak/>
        <w:t>Российской Федерации о регистрации по месту жительства на соответствующей территории, свидетельством о регистрации по месту жительства (для несовершеннолетних граждан), выданным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внутренних дел (его территориальным органом), либо иным документом, выданным этим федеральным органом исполнительной власти (его территориальным органом) при наличии в его распоряжении соответствующих документов (сведений).</w:t>
      </w:r>
    </w:p>
    <w:p w:rsidR="008213E9" w:rsidRDefault="008213E9" w:rsidP="008213E9">
      <w:r>
        <w:t>6. При обращении лиц, указанных в статье 1 настоящего Федерального закона, за назначением пенсии документы об установлении инвалидности, выданные на территории Украины, принимаются в случае, если такие документы были выданы не позднее 30 сентября 2022 года.</w:t>
      </w:r>
    </w:p>
    <w:p w:rsidR="008213E9" w:rsidRDefault="008213E9" w:rsidP="008213E9">
      <w:r>
        <w:t>7. При обращении лиц, указанных в статье 1 настоящего Федерального закона, за назначением пенсии документы, выданные на украинском языке, в том числе документы, предусмотренные частью 6 настоящей статьи, принимаются без перевода на русский язык.</w:t>
      </w:r>
    </w:p>
    <w:p w:rsidR="008213E9" w:rsidRDefault="008213E9" w:rsidP="008213E9">
      <w:r>
        <w:t xml:space="preserve">8. </w:t>
      </w:r>
      <w:proofErr w:type="gramStart"/>
      <w:r>
        <w:t>В случае отсутствия у лиц, указанных в статье 1 настоящего Федерального закона, возможности представить документы, необходимые для назначения пенсии, или в случае утраты таких документов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пенсия указанным лицам назначается по их письменному заявлению на основании решений комиссий по осуществлению пенсионного</w:t>
      </w:r>
      <w:proofErr w:type="gramEnd"/>
      <w:r>
        <w:t xml:space="preserve"> </w:t>
      </w:r>
      <w:proofErr w:type="spellStart"/>
      <w:r>
        <w:t>обеспеченияуказанных</w:t>
      </w:r>
      <w:proofErr w:type="spellEnd"/>
      <w:r>
        <w:t xml:space="preserve"> лиц.</w:t>
      </w:r>
    </w:p>
    <w:p w:rsidR="008213E9" w:rsidRDefault="008213E9" w:rsidP="008213E9">
      <w:r>
        <w:t xml:space="preserve">9. </w:t>
      </w:r>
      <w:proofErr w:type="gramStart"/>
      <w:r>
        <w:t xml:space="preserve">Порядок создания, полномочия, порядок и особенности организации деятельности комиссий, указанных в части 8 настоящей статьи, перечень документов, определяющих право лиц, указанных в статье 1 настоящего Федерального закона, на назначение пенсий, предусмотренных Законом Российской Федерации от 12 февраля 1993 года N 4468-I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w:t>
      </w:r>
      <w:proofErr w:type="gramEnd"/>
      <w:r>
        <w:t xml:space="preserve"> </w:t>
      </w:r>
      <w:proofErr w:type="gramStart"/>
      <w:r>
        <w:t>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FD4642">
        <w:t>»</w:t>
      </w:r>
      <w:r>
        <w:t>, устанавливаются Правительством Российской Федерации.</w:t>
      </w:r>
      <w:proofErr w:type="gramEnd"/>
    </w:p>
    <w:p w:rsidR="008213E9" w:rsidRDefault="008213E9" w:rsidP="008213E9">
      <w:r>
        <w:t xml:space="preserve">Статья 4. Особенности исчисления выслуги лет для назначения пенсии 1. </w:t>
      </w:r>
      <w:proofErr w:type="gramStart"/>
      <w:r>
        <w:t xml:space="preserve">При назначении лицам, указанным в статье 1 настоящего Федерального закона, пенсий, предусмотренных Законом Российской Федерации от 12 февраля 1993 года N 4468-I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w:t>
      </w:r>
      <w:proofErr w:type="gramEnd"/>
      <w:r>
        <w:t xml:space="preserve"> </w:t>
      </w:r>
      <w:proofErr w:type="gramStart"/>
      <w:r>
        <w:t>Российской Федерации, и их семей</w:t>
      </w:r>
      <w:r w:rsidR="00FD4642">
        <w:t>»</w:t>
      </w:r>
      <w:r>
        <w:t xml:space="preserve">, периоды военной службы или иной приравненной к ней по пенсионному </w:t>
      </w:r>
      <w:proofErr w:type="spellStart"/>
      <w:r>
        <w:t>обеспечениюслужбы</w:t>
      </w:r>
      <w:proofErr w:type="spellEnd"/>
      <w:r>
        <w:t xml:space="preserve"> и другой деятельности, включая время учебы до определения на такую службу, учитываемые при назначении пенсий (в том числе на льготных условиях) в связи с прохождением военной службы или иной приравненной к ней по </w:t>
      </w:r>
      <w:r>
        <w:lastRenderedPageBreak/>
        <w:t>пенсионному обеспечению службы в соответствии с законодательством СССР, законодательством Российской Федерации</w:t>
      </w:r>
      <w:proofErr w:type="gramEnd"/>
      <w:r>
        <w:t>, пересмотру не подлежат.</w:t>
      </w:r>
    </w:p>
    <w:p w:rsidR="008213E9" w:rsidRDefault="008213E9" w:rsidP="008213E9">
      <w:r>
        <w:t xml:space="preserve">2. </w:t>
      </w:r>
      <w:proofErr w:type="gramStart"/>
      <w:r>
        <w:t xml:space="preserve">При назначении лицам, которые указаны в пунктах 1 и 3 статьи 1 настоящего Федерального закона и пенсии которым были назначены в соответствии с законодательством Украины, Донецкой Народной Республики, Луганской Народной Республики, Запорожской области или Херсонской области до 30 июня 2023 года включительно, пенсий, предусмотренных Законом Российской Федерации от 12 февраля 1993 года N 4468- I </w:t>
      </w:r>
      <w:r w:rsidR="00FD4642">
        <w:t>«</w:t>
      </w:r>
      <w:r>
        <w:t>О пенсионном обеспечении лиц, проходивших</w:t>
      </w:r>
      <w:proofErr w:type="gramEnd"/>
      <w:r>
        <w:t xml:space="preserve"> </w:t>
      </w:r>
      <w:proofErr w:type="gramStart"/>
      <w:r>
        <w:t>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sidR="00FD4642">
        <w:t>»</w:t>
      </w:r>
      <w:r>
        <w:t>, периоды военной службы или иной приравненной к ней по пенсионному обеспечению службы и другой деятельности, включая время учебы до определения на такую</w:t>
      </w:r>
      <w:proofErr w:type="gramEnd"/>
      <w:r>
        <w:t xml:space="preserve"> службу, </w:t>
      </w:r>
      <w:proofErr w:type="gramStart"/>
      <w:r>
        <w:t>учитываемые</w:t>
      </w:r>
      <w:proofErr w:type="gramEnd"/>
      <w:r>
        <w:t xml:space="preserve"> при назначении пенсий (в том числе на льготных условиях), пересмотру не подлежат.</w:t>
      </w:r>
    </w:p>
    <w:p w:rsidR="008213E9" w:rsidRDefault="008213E9" w:rsidP="008213E9">
      <w:r>
        <w:t xml:space="preserve">3. </w:t>
      </w:r>
      <w:proofErr w:type="gramStart"/>
      <w:r>
        <w:t xml:space="preserve">При назначении лицам, указанным в пункте 2 статьи 1 настоящего Федерального закона, пенсий, предусмотренных Законом Российской Федерации от 12 февраля 1993 года N 4468-I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w:t>
      </w:r>
      <w:proofErr w:type="gramEnd"/>
      <w:r>
        <w:t xml:space="preserve"> </w:t>
      </w:r>
      <w:proofErr w:type="gramStart"/>
      <w:r>
        <w:t>принудительного исполнения Российской Федерации, и их семей</w:t>
      </w:r>
      <w:r w:rsidR="00FD4642">
        <w:t>»</w:t>
      </w:r>
      <w:r>
        <w:t>, в связи с прохождением военной службы или иной приравненной к ней по пенсионному обеспечению службы засчитываются периоды военной службы или иной приравненной к ней по пенсионному обеспечению службы и другой деятельности, включая время учебы до определения на такую службу, учитываемые при назначении пенсий (в том числе на льготных условиях) в соответствии с нормативными</w:t>
      </w:r>
      <w:proofErr w:type="gramEnd"/>
      <w:r>
        <w:t xml:space="preserve"> правовыми актами, действовавшими на территории Донецкой Народной Республики или Луганской Народной Республики.</w:t>
      </w:r>
    </w:p>
    <w:p w:rsidR="008213E9" w:rsidRDefault="008213E9" w:rsidP="008213E9">
      <w:r>
        <w:t xml:space="preserve">4. </w:t>
      </w:r>
      <w:proofErr w:type="gramStart"/>
      <w:r>
        <w:t xml:space="preserve">При назначении лицам, указанным в пункте 2 статьи 1 настоящего Федерального закона, пенсий, предусмотренных Законом Российской Федерации от 12 февраля 1993 года N 4468-I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w:t>
      </w:r>
      <w:proofErr w:type="gramEnd"/>
      <w:r>
        <w:t xml:space="preserve"> </w:t>
      </w:r>
      <w:proofErr w:type="gramStart"/>
      <w:r>
        <w:t>принудительного исполнения Российской Федерации, и их семей</w:t>
      </w:r>
      <w:r w:rsidR="00FD4642">
        <w:t>»</w:t>
      </w:r>
      <w:r>
        <w:t>, в связи с прохождением военной службы или иной приравненной к ней по пенсионному обеспечению службы засчитываются периоды военной службы или иной приравненной к ней по пенсионному обеспечению службы и другой деятельности, включая время учебы до определения на такую службу, учитываемые при назначении пенсий (в том числе на льготных условиях) в соответствии с нормативными</w:t>
      </w:r>
      <w:proofErr w:type="gramEnd"/>
      <w:r>
        <w:t xml:space="preserve"> </w:t>
      </w:r>
      <w:proofErr w:type="gramStart"/>
      <w:r>
        <w:t xml:space="preserve">правовыми актами, действовавшими на территории Украины, Запорожской области или Херсонской области,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w:t>
      </w:r>
      <w:r>
        <w:lastRenderedPageBreak/>
        <w:t>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w:t>
      </w:r>
      <w:proofErr w:type="gramEnd"/>
      <w:r>
        <w:t xml:space="preserve"> </w:t>
      </w:r>
      <w:proofErr w:type="gramStart"/>
      <w:r>
        <w:t>действиях</w:t>
      </w:r>
      <w:proofErr w:type="gramEnd"/>
      <w:r>
        <w:t xml:space="preserve"> в составе вооруженных сил и других формирований Украины против Российской Федерации.</w:t>
      </w:r>
    </w:p>
    <w:p w:rsidR="008213E9" w:rsidRDefault="008213E9" w:rsidP="008213E9">
      <w:r>
        <w:t xml:space="preserve">5. </w:t>
      </w:r>
      <w:proofErr w:type="gramStart"/>
      <w:r>
        <w:t xml:space="preserve">При назначении лицам, указанным в статье 1 настоящего Федерального закона, пенсий, предусмотренных Законом Российской Федерации от 12 февраля 1993 года N 4468-I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w:t>
      </w:r>
      <w:proofErr w:type="gramEnd"/>
      <w:r>
        <w:t xml:space="preserve"> </w:t>
      </w:r>
      <w:proofErr w:type="gramStart"/>
      <w:r>
        <w:t>Российской Федерации, и их семей</w:t>
      </w:r>
      <w:r w:rsidR="00FD4642">
        <w:t>»</w:t>
      </w:r>
      <w:r>
        <w:t xml:space="preserve">, выслуга лет, исчисленная (в том числе на льготных условиях) при расчете ежемесячной надбавки (процентной надбавки) за выслугу лет на день увольнения указанных лиц с военной службы или иной приравненной к ней по пенсионному </w:t>
      </w:r>
      <w:proofErr w:type="spellStart"/>
      <w:r>
        <w:t>обеспечениюслужбы</w:t>
      </w:r>
      <w:proofErr w:type="spellEnd"/>
      <w:r>
        <w:t>, при назначении пенсии пересмотру не подлежит.</w:t>
      </w:r>
      <w:proofErr w:type="gramEnd"/>
    </w:p>
    <w:p w:rsidR="008213E9" w:rsidRDefault="008213E9" w:rsidP="008213E9">
      <w:r>
        <w:t xml:space="preserve">Статья 5. Заключительные положения 1. </w:t>
      </w:r>
      <w:proofErr w:type="gramStart"/>
      <w:r>
        <w:t xml:space="preserve">Не имеют права на пенсионное обеспечение в соответствии с Законом Российской Федерации от 12 февраля 1993 года N 4468-I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w:t>
      </w:r>
      <w:proofErr w:type="gramEnd"/>
      <w:r>
        <w:t xml:space="preserve"> </w:t>
      </w:r>
      <w:proofErr w:type="gramStart"/>
      <w:r>
        <w:t>их семей</w:t>
      </w:r>
      <w:r w:rsidR="00FD4642">
        <w:t>»</w:t>
      </w:r>
      <w:r>
        <w:t xml:space="preserve">, в том числе с учетом особенностей, установленных настоящим Федеральным законом, лица, указанные в статье 1 настоящего Федерального закона и проходившие военную службу или приравненную к ней </w:t>
      </w:r>
      <w:proofErr w:type="spellStart"/>
      <w:r>
        <w:t>попенсионному</w:t>
      </w:r>
      <w:proofErr w:type="spellEnd"/>
      <w:r>
        <w:t xml:space="preserve"> обеспечению службу после 11 мая 2014 года (за исключением лиц, добровольно поступивших на военную службу или иную приравненную к ней </w:t>
      </w:r>
      <w:proofErr w:type="spellStart"/>
      <w:r>
        <w:t>попенсионному</w:t>
      </w:r>
      <w:proofErr w:type="spellEnd"/>
      <w:r>
        <w:t xml:space="preserve"> обеспечению службу в воинских и других формированиях и органах Донецкой</w:t>
      </w:r>
      <w:proofErr w:type="gramEnd"/>
      <w:r>
        <w:t xml:space="preserve"> </w:t>
      </w:r>
      <w:proofErr w:type="gramStart"/>
      <w:r>
        <w:t>Народной Республики, Луганской Народной Республики, Запорожской области и Херсонской области, Российской Федерации) в составе:</w:t>
      </w:r>
      <w:proofErr w:type="gramEnd"/>
    </w:p>
    <w:p w:rsidR="008213E9" w:rsidRDefault="008213E9" w:rsidP="008213E9">
      <w:r>
        <w:t>1) вооруженных сил и других воинских формирований Украины, органов внутренних дел Украины, Национальной полиции Украины, Бюро экономической безопасности Украины, Государственной службы Украины по чрезвычайным ситуациям, Министерства по чрезвычайным ситуациям Украины, Государственной инспекции техногенной безопасности Украины;</w:t>
      </w:r>
    </w:p>
    <w:p w:rsidR="008213E9" w:rsidRDefault="008213E9" w:rsidP="008213E9">
      <w:r>
        <w:t>2) подразделений Национальной гвардии Украины; 3) органов, воинских формирований и учреждений Службы безопасности Украины (службы национальной безопасности Украины), Службы внешней разведки Украины, органов пограничной службы Украины, органов государственной охраны Украины, органов службы специальной связи и защиты информации Украины;</w:t>
      </w:r>
    </w:p>
    <w:p w:rsidR="008213E9" w:rsidRDefault="008213E9" w:rsidP="008213E9">
      <w:r>
        <w:t>4) других формирований, органов, учреждений, подразделений и иных организаций Украины.</w:t>
      </w:r>
    </w:p>
    <w:p w:rsidR="008213E9" w:rsidRDefault="008213E9" w:rsidP="008213E9">
      <w:r>
        <w:t xml:space="preserve">2. </w:t>
      </w:r>
      <w:proofErr w:type="gramStart"/>
      <w:r>
        <w:t xml:space="preserve">Члены семей лиц, указанных в статье 1 настоящего Федерального закона, не имеют права на пенсию по случаю потери кормильца, предусмотренную Законом Российской </w:t>
      </w:r>
      <w:r>
        <w:lastRenderedPageBreak/>
        <w:t xml:space="preserve">Федерации от 12 февраля 1993 года N 4468-I </w:t>
      </w:r>
      <w:r w:rsidR="00FD4642">
        <w:t>«</w:t>
      </w:r>
      <w: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roofErr w:type="gramEnd"/>
      <w:r>
        <w:t xml:space="preserve">, </w:t>
      </w:r>
      <w:proofErr w:type="gramStart"/>
      <w:r>
        <w:t>войсках национальной гвардии Российской Федерации, органах принудительного исполнения Российской Федерации, и их семей</w:t>
      </w:r>
      <w:r w:rsidR="00FD4642">
        <w:t>»</w:t>
      </w:r>
      <w:r>
        <w:t>, если погибший (умерший) кормилец относился к лицам, указанным в части 1 настоящей статьи.</w:t>
      </w:r>
      <w:proofErr w:type="gramEnd"/>
    </w:p>
    <w:p w:rsidR="008213E9" w:rsidRDefault="008213E9" w:rsidP="008213E9">
      <w:r>
        <w:t xml:space="preserve">3. </w:t>
      </w:r>
      <w:proofErr w:type="gramStart"/>
      <w:r>
        <w:t xml:space="preserve">Пенсионное обеспечение лиц, указанных в части 1 настоящей статьи, и членов их семей, указанных в части 2 настоящей статьи, осуществляется на условиях и в соответствии с нормами, которые установлены Федеральным законом от 28 декабря 2013 года N 400-ФЗ </w:t>
      </w:r>
      <w:r w:rsidR="00FD4642">
        <w:t>«</w:t>
      </w:r>
      <w:r>
        <w:t>О страховых пенсиях</w:t>
      </w:r>
      <w:r w:rsidR="00FD4642">
        <w:t>»</w:t>
      </w:r>
      <w:r>
        <w:t xml:space="preserve">, Федеральным законом от 15 декабря 2001 года N 166-ФЗ </w:t>
      </w:r>
      <w:r w:rsidR="00FD4642">
        <w:t>«</w:t>
      </w:r>
      <w:r>
        <w:t>О государственном пенсионном обеспечении в Российской Федерации</w:t>
      </w:r>
      <w:r w:rsidR="00FD4642">
        <w:t>»</w:t>
      </w:r>
      <w:r>
        <w:t xml:space="preserve"> и Федеральным законом</w:t>
      </w:r>
      <w:proofErr w:type="gramEnd"/>
      <w:r>
        <w:t xml:space="preserve"> от 17 февраля 2023 года N 17-ФЗ </w:t>
      </w:r>
      <w:r w:rsidR="00FD4642">
        <w:t>«</w:t>
      </w:r>
      <w:r>
        <w:t>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w:t>
      </w:r>
      <w:r w:rsidR="00FD4642">
        <w:t>»</w:t>
      </w:r>
      <w:r>
        <w:t>.</w:t>
      </w:r>
    </w:p>
    <w:p w:rsidR="008213E9" w:rsidRDefault="008213E9" w:rsidP="008213E9">
      <w:r>
        <w:t>4. В целях единообразного применения настоящего Федерального закона могут издаваться разъяснения в порядке, определяемом Правительством Российской Федерации.</w:t>
      </w:r>
    </w:p>
    <w:p w:rsidR="008213E9" w:rsidRDefault="008213E9" w:rsidP="008213E9">
      <w:r>
        <w:t>Статья 6. Вступление в силу настоящего Федерального закона 1. Настоящий Федеральный закон вступает в силу со дня его официального опубликования.</w:t>
      </w:r>
    </w:p>
    <w:p w:rsidR="008213E9" w:rsidRDefault="008213E9" w:rsidP="008213E9">
      <w:r>
        <w:t>2. Со дня вступления в силу настоящего Федерального закона до 1 января 2026 года действует переходный период, в течение которого федеральными органами исполнительной власти и федеральными государственными органами, указанными в статье 2 настоящего Федерального закона, осуществляется регулирование вопросов принятия на пенсионное обеспечение лиц, указанных в статье 1 настоящего Федерального закона.</w:t>
      </w:r>
    </w:p>
    <w:p w:rsidR="008213E9" w:rsidRDefault="008213E9" w:rsidP="008213E9">
      <w:r>
        <w:t>Президент Российской Федерации В. Путин</w:t>
      </w:r>
    </w:p>
    <w:p w:rsidR="00D1642B" w:rsidRDefault="00D1642B" w:rsidP="00D1642B"/>
    <w:p w:rsidR="00D1642B" w:rsidRDefault="00D1642B" w:rsidP="00D1642B">
      <w:pPr>
        <w:pStyle w:val="251"/>
      </w:pPr>
      <w:bookmarkStart w:id="117" w:name="_Toc99271712"/>
      <w:bookmarkStart w:id="118" w:name="_Toc99318658"/>
      <w:bookmarkStart w:id="119" w:name="_Toc138059208"/>
      <w:r w:rsidRPr="00073D82">
        <w:lastRenderedPageBreak/>
        <w:t>НОВОСТИ ЗАРУБЕЖНЫХ ПЕНСИОННЫХ СИСТЕМ</w:t>
      </w:r>
      <w:bookmarkEnd w:id="117"/>
      <w:bookmarkEnd w:id="118"/>
      <w:bookmarkEnd w:id="119"/>
    </w:p>
    <w:p w:rsidR="00D1642B" w:rsidRDefault="00D1642B" w:rsidP="00D1642B">
      <w:pPr>
        <w:pStyle w:val="10"/>
      </w:pPr>
      <w:bookmarkStart w:id="120" w:name="_Toc99271713"/>
      <w:bookmarkStart w:id="121" w:name="_Toc99318659"/>
      <w:bookmarkStart w:id="122" w:name="_Toc138059209"/>
      <w:r w:rsidRPr="000138E0">
        <w:t>Новости пенсионной отрасли стран ближнего зарубежья</w:t>
      </w:r>
      <w:bookmarkEnd w:id="120"/>
      <w:bookmarkEnd w:id="121"/>
      <w:bookmarkEnd w:id="122"/>
    </w:p>
    <w:p w:rsidR="0017248F" w:rsidRPr="003E4D78" w:rsidRDefault="0017248F" w:rsidP="00727BB5">
      <w:pPr>
        <w:pStyle w:val="2"/>
      </w:pPr>
      <w:bookmarkStart w:id="123" w:name="_Toc138059210"/>
      <w:proofErr w:type="spellStart"/>
      <w:r w:rsidRPr="003E4D78">
        <w:t>Report</w:t>
      </w:r>
      <w:proofErr w:type="spellEnd"/>
      <w:r w:rsidRPr="003E4D78">
        <w:t>, 15.06.2023, В Азербайджане предлагается уравнять пенсии мужчин и женщин</w:t>
      </w:r>
      <w:bookmarkEnd w:id="123"/>
    </w:p>
    <w:p w:rsidR="0017248F" w:rsidRDefault="0017248F" w:rsidP="00FD4642">
      <w:pPr>
        <w:pStyle w:val="3"/>
      </w:pPr>
      <w:bookmarkStart w:id="124" w:name="_Toc138059211"/>
      <w:r>
        <w:t xml:space="preserve">Для устранения разницы в размере пенсий между мужчинами и женщинами в Азербайджане следует использовать специальные коэффициенты. Как сообщает </w:t>
      </w:r>
      <w:proofErr w:type="spellStart"/>
      <w:r>
        <w:t>Report</w:t>
      </w:r>
      <w:proofErr w:type="spellEnd"/>
      <w:r>
        <w:t xml:space="preserve">, с таким предложением на сегодняшнем внеочередном заседании Милли меджлиса выступил депутат </w:t>
      </w:r>
      <w:proofErr w:type="spellStart"/>
      <w:r>
        <w:t>Вугар</w:t>
      </w:r>
      <w:proofErr w:type="spellEnd"/>
      <w:r>
        <w:t xml:space="preserve"> Байрамов.</w:t>
      </w:r>
      <w:bookmarkEnd w:id="124"/>
    </w:p>
    <w:p w:rsidR="0017248F" w:rsidRDefault="0017248F" w:rsidP="0017248F">
      <w:r>
        <w:t xml:space="preserve">Он отметил, что аналогичная практика существует в развитых странах: </w:t>
      </w:r>
      <w:r w:rsidR="00FD4642">
        <w:t>«</w:t>
      </w:r>
      <w:r>
        <w:t>Здесь суть в том, что когда женщины достигают пенсионного возраста, пенсионный капитал умножается на специальный коэффициент. Предлагаю использовать этот опыт и в Азербайджане. Социальное обеспечение, в том числе усиление пенсионного обеспечения, - это вопросы, которые находятся в центре внимания президента. Поэтому и в Азербайджане при достижении женщинами пенсионного возраста расчет его по специальному коэффициенту позволит увеличить пенсионный капитал, и женщины будут получать большую пенсию. Это также позволит устранить разницу в размере пенсий между женщинами и мужчинами и, в частности, сделать возможным дальнейшее усиление социального обеспечения наших женщин пенсионного возраста</w:t>
      </w:r>
      <w:r w:rsidR="00FD4642">
        <w:t>»</w:t>
      </w:r>
      <w:r>
        <w:t>.</w:t>
      </w:r>
    </w:p>
    <w:p w:rsidR="0017248F" w:rsidRDefault="00875C5C" w:rsidP="0017248F">
      <w:hyperlink r:id="rId34" w:history="1">
        <w:r w:rsidR="0017248F" w:rsidRPr="00DC37C8">
          <w:rPr>
            <w:rStyle w:val="a3"/>
          </w:rPr>
          <w:t>https://report.az/ru/finansy/v-azerbajdzhane-predlagaetsya-uravnyat-pensii-muzhchin-i-zhenshin/</w:t>
        </w:r>
      </w:hyperlink>
      <w:r w:rsidR="0017248F">
        <w:t xml:space="preserve"> </w:t>
      </w:r>
    </w:p>
    <w:p w:rsidR="0017248F" w:rsidRPr="003E4D78" w:rsidRDefault="0017248F" w:rsidP="00727BB5">
      <w:pPr>
        <w:pStyle w:val="2"/>
      </w:pPr>
      <w:bookmarkStart w:id="125" w:name="_Toc138059212"/>
      <w:r w:rsidRPr="003E4D78">
        <w:t>ArnaPress.kz, 16.06.2023, Е</w:t>
      </w:r>
      <w:r w:rsidR="00FD4642" w:rsidRPr="00FD4642">
        <w:t>НПФ</w:t>
      </w:r>
      <w:r w:rsidRPr="003E4D78">
        <w:t xml:space="preserve"> снижает комиссионное вознаграждение от пенсионных активов</w:t>
      </w:r>
      <w:bookmarkEnd w:id="125"/>
    </w:p>
    <w:p w:rsidR="0017248F" w:rsidRPr="00FD4642" w:rsidRDefault="0017248F" w:rsidP="00FD4642">
      <w:pPr>
        <w:pStyle w:val="3"/>
      </w:pPr>
      <w:bookmarkStart w:id="126" w:name="_Toc138059213"/>
      <w:r w:rsidRPr="00FD4642">
        <w:t>За время деятельности Е</w:t>
      </w:r>
      <w:r w:rsidR="00FD4642" w:rsidRPr="00FD4642">
        <w:t>НПФ</w:t>
      </w:r>
      <w:r w:rsidRPr="00FD4642">
        <w:t xml:space="preserve"> с 2014 года комиссионное вознаграждение от пенсионных активов было снижено на 68%.</w:t>
      </w:r>
      <w:bookmarkEnd w:id="126"/>
    </w:p>
    <w:p w:rsidR="0017248F" w:rsidRDefault="0017248F" w:rsidP="0017248F">
      <w:r>
        <w:t xml:space="preserve">Одним из направлений Социального кодекса Республики Казахстан, вступающего в силу с 1 июля 2023 года, стало дальнейшее совершенствование системы пенсионного обеспечения, в </w:t>
      </w:r>
      <w:proofErr w:type="gramStart"/>
      <w:r>
        <w:t>связи</w:t>
      </w:r>
      <w:proofErr w:type="gramEnd"/>
      <w:r>
        <w:t xml:space="preserve"> с чем предусмотрена реализация ряда нововведений, передает Arnapress.kz со ссылкой на пресс-службу Е</w:t>
      </w:r>
      <w:r w:rsidR="00FD4642" w:rsidRPr="00FD4642">
        <w:rPr>
          <w:b/>
        </w:rPr>
        <w:t>НПФ</w:t>
      </w:r>
      <w:r>
        <w:t>.</w:t>
      </w:r>
    </w:p>
    <w:p w:rsidR="0017248F" w:rsidRDefault="0017248F" w:rsidP="0017248F">
      <w:r>
        <w:t>Изменения касаются и величины комиссионного вознаграждения Е</w:t>
      </w:r>
      <w:r w:rsidR="00FD4642" w:rsidRPr="00FD4642">
        <w:rPr>
          <w:b/>
        </w:rPr>
        <w:t>НПФ</w:t>
      </w:r>
      <w:r>
        <w:t xml:space="preserve"> от пенсионных активов, которая с 01 июля 2023 года уменьшится с 0,01 до 0,008 процента в месяц.</w:t>
      </w:r>
    </w:p>
    <w:p w:rsidR="0017248F" w:rsidRDefault="0017248F" w:rsidP="0017248F">
      <w:proofErr w:type="gramStart"/>
      <w:r>
        <w:t xml:space="preserve">При этом она не может быть более величины, определяемой как произведение 0,04-кратного месячного расчетного показателя, установленного законом о республиканском бюджете и действующего на 1 января соответствующего </w:t>
      </w:r>
      <w:r>
        <w:lastRenderedPageBreak/>
        <w:t>финансового года, и количества индивидуальных пенсионных счетов вкладчиков (получателей) с пенсионными накоплениями по учету обязательных пенсионных взносов, открытых в Е</w:t>
      </w:r>
      <w:r w:rsidR="00FD4642" w:rsidRPr="00FD4642">
        <w:rPr>
          <w:b/>
        </w:rPr>
        <w:t>НПФ</w:t>
      </w:r>
      <w:r>
        <w:t xml:space="preserve"> по состоянию на 1 число соответствующего календарного месяца.</w:t>
      </w:r>
      <w:proofErr w:type="gramEnd"/>
    </w:p>
    <w:p w:rsidR="0017248F" w:rsidRDefault="00FD4642" w:rsidP="0017248F">
      <w:r>
        <w:t>«</w:t>
      </w:r>
      <w:r w:rsidR="0017248F">
        <w:t>Напомним, что комиссионное вознаграждение Е</w:t>
      </w:r>
      <w:r w:rsidRPr="00FD4642">
        <w:rPr>
          <w:b/>
        </w:rPr>
        <w:t>НПФ</w:t>
      </w:r>
      <w:r w:rsidR="0017248F">
        <w:t xml:space="preserve"> ранее пересматривалось в 2021 году. С этого времени комиссия Е</w:t>
      </w:r>
      <w:r w:rsidRPr="00FD4642">
        <w:rPr>
          <w:b/>
        </w:rPr>
        <w:t>НПФ</w:t>
      </w:r>
      <w:r w:rsidR="0017248F">
        <w:t xml:space="preserve"> составляла не более 0,01% от пенсионных активов. Более того, </w:t>
      </w:r>
      <w:proofErr w:type="gramStart"/>
      <w:r w:rsidR="0017248F">
        <w:t>начиная с 2021 года Е</w:t>
      </w:r>
      <w:r w:rsidRPr="00FD4642">
        <w:rPr>
          <w:b/>
        </w:rPr>
        <w:t>НПФ</w:t>
      </w:r>
      <w:r w:rsidR="0017248F">
        <w:t xml:space="preserve"> не взимает комиссионное вознаграждение</w:t>
      </w:r>
      <w:proofErr w:type="gramEnd"/>
      <w:r w:rsidR="0017248F">
        <w:t xml:space="preserve"> от инвестиционного дохода. Оно взимается только управляющими пенсионными активами: Национальным Банком Республики Казахстан (НБРК, не более 2% от инвестиционного дохода) и управляющими инвестиционным портфелем (не более 7,5% от инвестиционного дохода). При этом в 2023 году величина комиссионного вознаграждения НБРК от инвестиционного дохода составила 1,5%, а в 2022 году – 1,8%</w:t>
      </w:r>
      <w:r>
        <w:t>»</w:t>
      </w:r>
      <w:r w:rsidR="0017248F">
        <w:t>, – говорится в сообщении пресс-службы ведомства.</w:t>
      </w:r>
    </w:p>
    <w:p w:rsidR="0017248F" w:rsidRDefault="0017248F" w:rsidP="0017248F">
      <w:r>
        <w:t>Отметим, что при создании Е</w:t>
      </w:r>
      <w:r w:rsidR="00FD4642" w:rsidRPr="00FD4642">
        <w:rPr>
          <w:b/>
        </w:rPr>
        <w:t>НПФ</w:t>
      </w:r>
      <w:r>
        <w:t xml:space="preserve"> законодательно было закреплено, что величина комиссионного вознаграждения для Е</w:t>
      </w:r>
      <w:r w:rsidR="00FD4642" w:rsidRPr="00FD4642">
        <w:rPr>
          <w:b/>
        </w:rPr>
        <w:t>НПФ</w:t>
      </w:r>
      <w:r>
        <w:t xml:space="preserve"> не должна превышать 7,5% от инвестиционного дохода и 0,025% в месяц – от пенсионных активов. Это в два раза меньше, чем получали частные </w:t>
      </w:r>
      <w:r w:rsidR="00FD4642" w:rsidRPr="00FD4642">
        <w:rPr>
          <w:b/>
        </w:rPr>
        <w:t>НПФ</w:t>
      </w:r>
      <w:r>
        <w:t>. Вместе с тем Е</w:t>
      </w:r>
      <w:r w:rsidR="00FD4642" w:rsidRPr="00FD4642">
        <w:rPr>
          <w:b/>
        </w:rPr>
        <w:t>НПФ</w:t>
      </w:r>
      <w:r>
        <w:t xml:space="preserve"> совместно с НБРК ежегодно проводил работу по снижению комиссионного вознаграждения и оптимизации расходов фонда.  К примеру, в 2016-2017 годах комиссия от пенсионных активов составляла 0,0225%, в 2018-м и 2019-м – 0,015%, в 2020 году – 0,011%.</w:t>
      </w:r>
    </w:p>
    <w:p w:rsidR="0017248F" w:rsidRDefault="0017248F" w:rsidP="0017248F">
      <w:r>
        <w:t>Таким образом, за время деятельности Е</w:t>
      </w:r>
      <w:r w:rsidR="00FD4642" w:rsidRPr="00FD4642">
        <w:rPr>
          <w:b/>
        </w:rPr>
        <w:t>НПФ</w:t>
      </w:r>
      <w:r>
        <w:t xml:space="preserve"> с 2014 года комиссионное вознаграждение от пенсионных активов было снижено на 68%.</w:t>
      </w:r>
    </w:p>
    <w:p w:rsidR="0017248F" w:rsidRPr="0017248F" w:rsidRDefault="00875C5C" w:rsidP="0017248F">
      <w:hyperlink r:id="rId35" w:history="1">
        <w:r w:rsidR="0017248F" w:rsidRPr="00DC37C8">
          <w:rPr>
            <w:rStyle w:val="a3"/>
          </w:rPr>
          <w:t>https://www.arnapress.kz/ekonomika/226962-enpf-snizhaet-komissionnoe-voznagrazhdenie-ot-pensionnyh-aktivov</w:t>
        </w:r>
      </w:hyperlink>
      <w:r w:rsidR="0017248F">
        <w:t xml:space="preserve"> </w:t>
      </w:r>
    </w:p>
    <w:p w:rsidR="00AC1D48" w:rsidRPr="003E4D78" w:rsidRDefault="00AC1D48" w:rsidP="00727BB5">
      <w:pPr>
        <w:pStyle w:val="2"/>
      </w:pPr>
      <w:bookmarkStart w:id="127" w:name="_Toc138059214"/>
      <w:r w:rsidRPr="003E4D78">
        <w:t>Nur.kz, 16.06.2023, За кого казахстанские работодатели будут платить сразу три пенсионных взноса</w:t>
      </w:r>
      <w:bookmarkEnd w:id="127"/>
    </w:p>
    <w:p w:rsidR="00AC1D48" w:rsidRPr="00FD4642" w:rsidRDefault="00AC1D48" w:rsidP="00FD4642">
      <w:pPr>
        <w:pStyle w:val="3"/>
      </w:pPr>
      <w:bookmarkStart w:id="128" w:name="_Toc138059215"/>
      <w:r w:rsidRPr="00FD4642">
        <w:t xml:space="preserve">В 2024 году вводится новый пенсионный взнос. Но за некоторых </w:t>
      </w:r>
      <w:proofErr w:type="spellStart"/>
      <w:r w:rsidRPr="00FD4642">
        <w:t>казахстанцев</w:t>
      </w:r>
      <w:proofErr w:type="spellEnd"/>
      <w:r w:rsidRPr="00FD4642">
        <w:t xml:space="preserve"> работодатели уже производят два платежа в Е</w:t>
      </w:r>
      <w:r w:rsidR="00FD4642" w:rsidRPr="00FD4642">
        <w:t>НПФ</w:t>
      </w:r>
      <w:r w:rsidRPr="00FD4642">
        <w:t>. На каких условиях к ним добавится третий, узнали журналисты NUR.KZ.</w:t>
      </w:r>
      <w:bookmarkEnd w:id="128"/>
    </w:p>
    <w:p w:rsidR="00AC1D48" w:rsidRDefault="00AC1D48" w:rsidP="00AC1D48">
      <w:r>
        <w:t xml:space="preserve">За официально трудоустроенных </w:t>
      </w:r>
      <w:proofErr w:type="spellStart"/>
      <w:r>
        <w:t>казахстанцев</w:t>
      </w:r>
      <w:proofErr w:type="spellEnd"/>
      <w:r>
        <w:t xml:space="preserve"> работодатели платят взносы в Единый накопительный пенсионный фонд (Е</w:t>
      </w:r>
      <w:r w:rsidR="00FD4642" w:rsidRPr="00FD4642">
        <w:rPr>
          <w:b/>
        </w:rPr>
        <w:t>НПФ</w:t>
      </w:r>
      <w:r>
        <w:t>). В частности, это обязательные пенсионные взносы (ОПВ), которые вычитаются из зарплаты работника.</w:t>
      </w:r>
    </w:p>
    <w:p w:rsidR="00AC1D48" w:rsidRDefault="00AC1D48" w:rsidP="00AC1D48">
      <w:r>
        <w:t>При этом в некоторых сферах деятельности компании обязаны из собственного бюджета выплачивать дополнительные 5% от оклада работника на его индивидуальный пенсионный счет. Такой вид платежа называется обязательный профессиональный пенсионный взнос (ОППВ).</w:t>
      </w:r>
    </w:p>
    <w:p w:rsidR="00AC1D48" w:rsidRDefault="00AC1D48" w:rsidP="00AC1D48">
      <w:r>
        <w:t>ОППВ уплачивается за представителей тех специальностей, чья работа сопряжена с риском для здоровья. Другими словами, за них работодатели платят сразу два взноса.</w:t>
      </w:r>
    </w:p>
    <w:p w:rsidR="00AC1D48" w:rsidRDefault="00AC1D48" w:rsidP="00AC1D48">
      <w:r>
        <w:t>В 2024 году появится новый пенсионный взнос</w:t>
      </w:r>
    </w:p>
    <w:p w:rsidR="00AC1D48" w:rsidRDefault="00AC1D48" w:rsidP="00AC1D48">
      <w:r>
        <w:lastRenderedPageBreak/>
        <w:t>С 2024 года к основным видам пенсионных взносов добавится еще один – обязательный пенсионный взнос работодателя (ОПВР). Вводиться он будет поэтапно, и на последней стадии его размер составит 5% от оклада работника.</w:t>
      </w:r>
    </w:p>
    <w:p w:rsidR="00AC1D48" w:rsidRDefault="00AC1D48" w:rsidP="00AC1D48">
      <w:r>
        <w:t xml:space="preserve">В этой связи у </w:t>
      </w:r>
      <w:proofErr w:type="spellStart"/>
      <w:r>
        <w:t>казахстанцев</w:t>
      </w:r>
      <w:proofErr w:type="spellEnd"/>
      <w:r>
        <w:t xml:space="preserve"> возникли вопросы, действительно ли за некоторых работников предприниматели будут платить сразу три взноса или же новый взнос придет на замену ОППВ.</w:t>
      </w:r>
    </w:p>
    <w:p w:rsidR="00AC1D48" w:rsidRDefault="00AC1D48" w:rsidP="00AC1D48">
      <w:r>
        <w:t>Как объясняют в Едином накопительном пенсионном фонде, между этими взносами очень большая разница:</w:t>
      </w:r>
    </w:p>
    <w:p w:rsidR="00AC1D48" w:rsidRDefault="00AC1D48" w:rsidP="00AC1D48">
      <w:r>
        <w:t>во-первых, обязательный профессиональный пенсионный взнос никуда не денется. Работодатели по-прежнему обязаны будут из собственного бюджета платить 5% в Е</w:t>
      </w:r>
      <w:r w:rsidR="00FD4642" w:rsidRPr="00FD4642">
        <w:rPr>
          <w:b/>
        </w:rPr>
        <w:t>НПФ</w:t>
      </w:r>
      <w:r>
        <w:t xml:space="preserve"> за сотрудников, трудящихся на вредной работе;</w:t>
      </w:r>
    </w:p>
    <w:p w:rsidR="00AC1D48" w:rsidRDefault="00AC1D48" w:rsidP="00AC1D48">
      <w:r>
        <w:t>во-вторых, новый взнос работодатели также за свой счет обязаны будут платить только за тех работников, которые родились после 1 января 1975 года.</w:t>
      </w:r>
    </w:p>
    <w:p w:rsidR="00AC1D48" w:rsidRDefault="00AC1D48" w:rsidP="00AC1D48">
      <w:r>
        <w:t>Таким образом, можно отметить, что действительно со следующего года за некоторых работников будут платиться сразу три вида обязательных пенсионных взносов.</w:t>
      </w:r>
    </w:p>
    <w:p w:rsidR="00AC1D48" w:rsidRDefault="00AC1D48" w:rsidP="00AC1D48">
      <w:r>
        <w:t>Напомним, что накопления, сформированные за счет ОПВР, будут поступать на уловный счет работника, то есть они не будут являться его собственностью. Если средства, накопленные за счет ОПВ и ОППВ, принадлежат работнику, и их, например, можно использовать на покупку жилья, то с деньгами за счет ОПВР так не получится.</w:t>
      </w:r>
    </w:p>
    <w:p w:rsidR="00AC1D48" w:rsidRDefault="00AC1D48" w:rsidP="00AC1D48">
      <w:r>
        <w:t xml:space="preserve">Выплаты за счет ОПВР будут положены тем </w:t>
      </w:r>
      <w:proofErr w:type="spellStart"/>
      <w:r>
        <w:t>казахстанцам</w:t>
      </w:r>
      <w:proofErr w:type="spellEnd"/>
      <w:r>
        <w:t>, за которых не менее 5 лет будут уплачиваться обязательные пенсионные взносы работодателя. Другими словами, средства, которые будут накапливаться за счет ОПВР, нужны для того, чтобы в будущем заместить солидарную часть государственной пенсии.</w:t>
      </w:r>
    </w:p>
    <w:p w:rsidR="00D1642B" w:rsidRDefault="00875C5C" w:rsidP="00AC1D48">
      <w:hyperlink r:id="rId36" w:history="1">
        <w:r w:rsidR="00AC1D48" w:rsidRPr="00DC37C8">
          <w:rPr>
            <w:rStyle w:val="a3"/>
          </w:rPr>
          <w:t>https://www.nur.kz/nurfin/pension/2025111-za-kogo-kazahstanskie-rabotodateli-budut-platit-srazu-tri-pensionnyh-vznosa</w:t>
        </w:r>
      </w:hyperlink>
    </w:p>
    <w:p w:rsidR="00D1642B" w:rsidRDefault="00D1642B" w:rsidP="00D1642B">
      <w:pPr>
        <w:pStyle w:val="10"/>
      </w:pPr>
      <w:bookmarkStart w:id="129" w:name="_Toc99271715"/>
      <w:bookmarkStart w:id="130" w:name="_Toc99318660"/>
      <w:bookmarkStart w:id="131" w:name="_Toc138059216"/>
      <w:r w:rsidRPr="000138E0">
        <w:t>Новости пенсионной отрасли стран дальнего зарубежья</w:t>
      </w:r>
      <w:bookmarkEnd w:id="129"/>
      <w:bookmarkEnd w:id="130"/>
      <w:bookmarkEnd w:id="131"/>
    </w:p>
    <w:p w:rsidR="00AC1D48" w:rsidRPr="003E4D78" w:rsidRDefault="00AC1D48" w:rsidP="00727BB5">
      <w:pPr>
        <w:pStyle w:val="2"/>
      </w:pPr>
      <w:bookmarkStart w:id="132" w:name="_Toc138059217"/>
      <w:r w:rsidRPr="003E4D78">
        <w:t>Народная Воля, 16.06.2023, Какая пенсия самая большая в Германии?</w:t>
      </w:r>
      <w:bookmarkEnd w:id="132"/>
    </w:p>
    <w:p w:rsidR="00AC1D48" w:rsidRDefault="00AC1D48" w:rsidP="00FD4642">
      <w:pPr>
        <w:pStyle w:val="3"/>
      </w:pPr>
      <w:bookmarkStart w:id="133" w:name="_Toc138059218"/>
      <w:r>
        <w:t xml:space="preserve">Государственное пенсионное страхование в Германии имеет долгую историю. Она уходит корнями в XIX век. Примечательной подробностью, мало кому известной, выступает тот факт, что первым получателем государственной пенсии в Германии был человек по имени </w:t>
      </w:r>
      <w:proofErr w:type="spellStart"/>
      <w:r>
        <w:t>Готлиб</w:t>
      </w:r>
      <w:proofErr w:type="spellEnd"/>
      <w:r>
        <w:t xml:space="preserve"> </w:t>
      </w:r>
      <w:proofErr w:type="spellStart"/>
      <w:r>
        <w:t>Буркхардт</w:t>
      </w:r>
      <w:proofErr w:type="spellEnd"/>
      <w:r>
        <w:t>.</w:t>
      </w:r>
      <w:bookmarkEnd w:id="133"/>
    </w:p>
    <w:p w:rsidR="00AC1D48" w:rsidRDefault="00AC1D48" w:rsidP="00AC1D48">
      <w:r>
        <w:t>Он получал в 1889 году пенсию в размере 5 марок 30 пфеннигов. Это историческое событие знаменует собой начало системы, которая до сих пор выступает основой социального обеспечения в Германии.</w:t>
      </w:r>
    </w:p>
    <w:p w:rsidR="00AC1D48" w:rsidRDefault="00AC1D48" w:rsidP="00AC1D48">
      <w:r>
        <w:t>Чтобы определить, сколько денег ежемесячно доступно пенсионерам, Немецкий экономический институт изучил средний доход одиноких пенсионеров. Средний доход домохозяйства в настоящее время составляет порядка 1954 евро в месяц.</w:t>
      </w:r>
    </w:p>
    <w:p w:rsidR="00AC1D48" w:rsidRDefault="00AC1D48" w:rsidP="00AC1D48">
      <w:r>
        <w:lastRenderedPageBreak/>
        <w:t xml:space="preserve">Таким образом, если ежемесячный доход домохозяйства ниже этих 1954 евро в месяц, </w:t>
      </w:r>
      <w:proofErr w:type="gramStart"/>
      <w:r>
        <w:t>значит</w:t>
      </w:r>
      <w:proofErr w:type="gramEnd"/>
      <w:r>
        <w:t xml:space="preserve"> оно принадлежит к беднейшей половине населения. Если выше, то статус уже повышается. Тогда человек входит в число более богатой половины граждан.</w:t>
      </w:r>
    </w:p>
    <w:p w:rsidR="00AC1D48" w:rsidRDefault="00AC1D48" w:rsidP="00AC1D48">
      <w:r>
        <w:t>Чтобы быть в числе 10% самых богатых пенсионеров необходим ежемесячный доход не менее 3500 евро в месяц. Важно отметить, что доход домохозяйства включает не только чистую установленную законом пенсию, но и другие доходы.</w:t>
      </w:r>
    </w:p>
    <w:p w:rsidR="00AC1D48" w:rsidRDefault="00AC1D48" w:rsidP="00AC1D48">
      <w:r>
        <w:t>Доход от аренды и дополнительный заработок тоже добавляются в эту сумму. Однако если рассматривать уже не весь доход домохозяйства, а только выплаты по обязательному пенсионному страхованию, эти значения несколько сдвигаются.</w:t>
      </w:r>
    </w:p>
    <w:p w:rsidR="00AC1D48" w:rsidRDefault="00AC1D48" w:rsidP="00AC1D48">
      <w:r>
        <w:t>Средняя пенсия составляет около 809 евро для женщин и 1218 евро для мужчин в старых федеральных землях. В новых федеральных землях она составляет около 1070 евро для женщин и 1141 евро для мужчин.</w:t>
      </w:r>
    </w:p>
    <w:p w:rsidR="00AC1D48" w:rsidRDefault="00AC1D48" w:rsidP="00AC1D48">
      <w:r>
        <w:t>К богатой части пенсионеров относятся те люди, которые получают текущую максимальную пенсию в размере около 3141 евро или сумму, которая очень близка к ней.</w:t>
      </w:r>
    </w:p>
    <w:p w:rsidR="00AC1D48" w:rsidRDefault="00AC1D48" w:rsidP="00AC1D48">
      <w:r>
        <w:t>В исключительных случаях пенсия может быть и больше этой суммы.</w:t>
      </w:r>
    </w:p>
    <w:p w:rsidR="00AC1D48" w:rsidRDefault="00875C5C" w:rsidP="00AC1D48">
      <w:hyperlink r:id="rId37" w:history="1">
        <w:r w:rsidR="00AC1D48" w:rsidRPr="00DC37C8">
          <w:rPr>
            <w:rStyle w:val="a3"/>
          </w:rPr>
          <w:t>https://nv-online.info/kakaja-pensija-samaja-bolshaja-v-germanii.html</w:t>
        </w:r>
      </w:hyperlink>
      <w:r w:rsidR="00AC1D48">
        <w:t xml:space="preserve"> </w:t>
      </w:r>
    </w:p>
    <w:p w:rsidR="002B60A1" w:rsidRPr="003E4D78" w:rsidRDefault="002B60A1" w:rsidP="00727BB5">
      <w:pPr>
        <w:pStyle w:val="2"/>
      </w:pPr>
      <w:bookmarkStart w:id="134" w:name="_Toc138059219"/>
      <w:r w:rsidRPr="003E4D78">
        <w:t>Knopka.ca, 16.06.2023, Опрос: более половины канадцев собираются отложить выход на пенсию из-за роста цен</w:t>
      </w:r>
      <w:bookmarkEnd w:id="134"/>
    </w:p>
    <w:p w:rsidR="002B60A1" w:rsidRDefault="002B60A1" w:rsidP="00FD4642">
      <w:pPr>
        <w:pStyle w:val="3"/>
      </w:pPr>
      <w:bookmarkStart w:id="135" w:name="_Toc138059220"/>
      <w:r>
        <w:t>Канадцы с трудом откладывают деньги на пенсию, многие планируют отложить следующий этап своей жизни на фоне инфляции и повышения процентных ставок, согласно новому опросу, проведенному Пенсионным планом здравоохранения Онтарио.</w:t>
      </w:r>
      <w:bookmarkEnd w:id="135"/>
    </w:p>
    <w:p w:rsidR="002B60A1" w:rsidRDefault="002B60A1" w:rsidP="002B60A1">
      <w:r>
        <w:t xml:space="preserve">Опрос HOOPP и </w:t>
      </w:r>
      <w:proofErr w:type="spellStart"/>
      <w:r>
        <w:t>Abacus</w:t>
      </w:r>
      <w:proofErr w:type="spellEnd"/>
      <w:r>
        <w:t xml:space="preserve"> </w:t>
      </w:r>
      <w:proofErr w:type="spellStart"/>
      <w:r>
        <w:t>Data</w:t>
      </w:r>
      <w:proofErr w:type="spellEnd"/>
      <w:r>
        <w:t>, опубликованный в четверг, показал, что 44% не вышедших на пенсию канадцев в возрасте от 55 до 64 лет имеют менее $5000 сбережений, при этом каждый пятый из этой группы заявил, что ничего не отложил на пенсию.</w:t>
      </w:r>
    </w:p>
    <w:p w:rsidR="002B60A1" w:rsidRDefault="002B60A1" w:rsidP="002B60A1">
      <w:r>
        <w:t>Более половины опрошенных в возрасте от 55 до 64 лет заявили, что если инфляция продолжит расти, то им придется отодвинуть намеченную дату выхода на пенсию.</w:t>
      </w:r>
    </w:p>
    <w:p w:rsidR="002B60A1" w:rsidRDefault="002B60A1" w:rsidP="002B60A1">
      <w:r>
        <w:t xml:space="preserve">Генеральный директор </w:t>
      </w:r>
      <w:proofErr w:type="spellStart"/>
      <w:r>
        <w:t>Abacus</w:t>
      </w:r>
      <w:proofErr w:type="spellEnd"/>
      <w:r>
        <w:t xml:space="preserve"> </w:t>
      </w:r>
      <w:proofErr w:type="spellStart"/>
      <w:r>
        <w:t>Data</w:t>
      </w:r>
      <w:proofErr w:type="spellEnd"/>
      <w:r>
        <w:t xml:space="preserve"> Дэвид </w:t>
      </w:r>
      <w:proofErr w:type="spellStart"/>
      <w:r>
        <w:t>Колетто</w:t>
      </w:r>
      <w:proofErr w:type="spellEnd"/>
      <w:r>
        <w:t xml:space="preserve"> отметил в пресс-релизе, что за 5 лет проведения этого опроса около 70% респондентов неизменно соглашались с тем, что Канада движется к пенсионному кризису.</w:t>
      </w:r>
    </w:p>
    <w:p w:rsidR="002B60A1" w:rsidRDefault="002B60A1" w:rsidP="002B60A1">
      <w:r>
        <w:t>Наличие достаточного количества денег для выхода на пенсию - одна из основных проблем, о которых говорили участники опроса. Среди всех опрошенных 44% заявили, что за последний год они не откладывали деньги на пенсию, что на 6% больше, чем в прошлом году.</w:t>
      </w:r>
    </w:p>
    <w:p w:rsidR="002B60A1" w:rsidRDefault="002B60A1" w:rsidP="002B60A1">
      <w:r>
        <w:t>Канадцы в возрасте от 18 до 34 лет также испытывают трудности с планированием будущего: половина из них заявили, что живут не по средствам, а большинство - что их беспокоит влияние роста процентных ставок на их пенсионные накопления и способность выплачивать долги.</w:t>
      </w:r>
    </w:p>
    <w:p w:rsidR="002B60A1" w:rsidRDefault="002B60A1" w:rsidP="002B60A1">
      <w:r>
        <w:lastRenderedPageBreak/>
        <w:t xml:space="preserve">Несмотря на растущие расходы, почти 70% </w:t>
      </w:r>
      <w:proofErr w:type="gramStart"/>
      <w:r>
        <w:t>опрошенных</w:t>
      </w:r>
      <w:proofErr w:type="gramEnd"/>
      <w:r>
        <w:t xml:space="preserve"> заявили, что согласны на меньшую зарплату в обмен на лучшую пенсию. В то же время 78% опрошенных считают, что все работодатели должны вносить определенный вклад в пенсионное обеспечение работников.</w:t>
      </w:r>
    </w:p>
    <w:p w:rsidR="002B60A1" w:rsidRPr="00AC1D48" w:rsidRDefault="00875C5C" w:rsidP="002B60A1">
      <w:hyperlink r:id="rId38" w:history="1">
        <w:r w:rsidR="002B60A1" w:rsidRPr="00DC37C8">
          <w:rPr>
            <w:rStyle w:val="a3"/>
          </w:rPr>
          <w:t>https://news.knopka.ca/post/view?id=21696</w:t>
        </w:r>
      </w:hyperlink>
      <w:r w:rsidR="002B60A1">
        <w:t xml:space="preserve"> </w:t>
      </w:r>
    </w:p>
    <w:p w:rsidR="00AC1D48" w:rsidRPr="003E4D78" w:rsidRDefault="00AC1D48" w:rsidP="00727BB5">
      <w:pPr>
        <w:pStyle w:val="2"/>
      </w:pPr>
      <w:bookmarkStart w:id="136" w:name="_Toc138059221"/>
      <w:r w:rsidRPr="003E4D78">
        <w:t>OilCapital.ru, 16.06.2023, Французским АЭС откладывают пенсионный возраст</w:t>
      </w:r>
      <w:bookmarkEnd w:id="136"/>
    </w:p>
    <w:p w:rsidR="00AC1D48" w:rsidRDefault="00AC1D48" w:rsidP="00FD4642">
      <w:pPr>
        <w:pStyle w:val="3"/>
      </w:pPr>
      <w:bookmarkStart w:id="137" w:name="_Toc138059222"/>
      <w:r>
        <w:t xml:space="preserve">В результате атомной </w:t>
      </w:r>
      <w:r w:rsidR="00FD4642">
        <w:t>«</w:t>
      </w:r>
      <w:r>
        <w:t>пенсионной реформы</w:t>
      </w:r>
      <w:r w:rsidR="00FD4642">
        <w:t>»</w:t>
      </w:r>
      <w:r>
        <w:t xml:space="preserve"> до девяти французских ядерных реакторов совокупной мощностью 9 ГВт могут оказаться непригодными для продления срока службы сверх 50-летнего периода эксплуатации из-за проблем с безопасностью. Об этом заявил национальный ядерный регулятор ASN.</w:t>
      </w:r>
      <w:bookmarkEnd w:id="137"/>
    </w:p>
    <w:p w:rsidR="00AC1D48" w:rsidRDefault="00AC1D48" w:rsidP="00AC1D48">
      <w:r>
        <w:t>Ранее срок эксплуатац</w:t>
      </w:r>
      <w:proofErr w:type="gramStart"/>
      <w:r>
        <w:t>ии АЭ</w:t>
      </w:r>
      <w:proofErr w:type="gramEnd"/>
      <w:r>
        <w:t>С рассчитывался на 25-30 лет. Но поскольку обновлять станции в ЕС нечем и некому, то работу атомной генерации решили продлить без серьезной реконструкции.</w:t>
      </w:r>
    </w:p>
    <w:p w:rsidR="00AC1D48" w:rsidRDefault="00AC1D48" w:rsidP="00AC1D48">
      <w:r>
        <w:t xml:space="preserve">Орган безопасности, который к концу 2026 года примет окончательное решение о планах оператора EDF продлить срок службы 56 реакторов страны до 60 и более лет, был особенно обеспокоен некоторыми изгибами труб в первом контуре пяти реакторов, сообщил регулятор в отчете. Это реакторы </w:t>
      </w:r>
      <w:proofErr w:type="spellStart"/>
      <w:r>
        <w:t>Blayais</w:t>
      </w:r>
      <w:proofErr w:type="spellEnd"/>
      <w:r>
        <w:t xml:space="preserve"> 3, </w:t>
      </w:r>
      <w:proofErr w:type="spellStart"/>
      <w:r>
        <w:t>Dampierre</w:t>
      </w:r>
      <w:proofErr w:type="spellEnd"/>
      <w:r>
        <w:t xml:space="preserve"> 4, </w:t>
      </w:r>
      <w:proofErr w:type="spellStart"/>
      <w:r>
        <w:t>St</w:t>
      </w:r>
      <w:proofErr w:type="spellEnd"/>
      <w:r>
        <w:t xml:space="preserve"> </w:t>
      </w:r>
      <w:proofErr w:type="spellStart"/>
      <w:r>
        <w:t>Laurent</w:t>
      </w:r>
      <w:proofErr w:type="spellEnd"/>
      <w:r>
        <w:t xml:space="preserve"> 2, </w:t>
      </w:r>
      <w:proofErr w:type="spellStart"/>
      <w:r>
        <w:t>Tricastin</w:t>
      </w:r>
      <w:proofErr w:type="spellEnd"/>
      <w:r>
        <w:t xml:space="preserve"> 4 (около 900 МВт каждый) и </w:t>
      </w:r>
      <w:proofErr w:type="spellStart"/>
      <w:r>
        <w:t>Paluel</w:t>
      </w:r>
      <w:proofErr w:type="spellEnd"/>
      <w:r>
        <w:t xml:space="preserve"> 2 (1,3 ГВт).</w:t>
      </w:r>
    </w:p>
    <w:p w:rsidR="00D1642B" w:rsidRDefault="00875C5C" w:rsidP="00AC1D48">
      <w:hyperlink r:id="rId39" w:history="1">
        <w:r w:rsidR="00AC1D48" w:rsidRPr="00DC37C8">
          <w:rPr>
            <w:rStyle w:val="a3"/>
          </w:rPr>
          <w:t>https://oilcapital.ru/news/2023-06-16/frantsuzskim-aes-otkladyvayut-pensionnyy-vozrast-2958270</w:t>
        </w:r>
      </w:hyperlink>
    </w:p>
    <w:p w:rsidR="00AC1D48" w:rsidRPr="001E1CEF" w:rsidRDefault="00AC1D48" w:rsidP="00AC1D48"/>
    <w:p w:rsidR="00D1642B" w:rsidRDefault="00D1642B" w:rsidP="00D1642B">
      <w:pPr>
        <w:pStyle w:val="251"/>
      </w:pPr>
      <w:bookmarkStart w:id="138" w:name="_Toc99318661"/>
      <w:bookmarkStart w:id="139" w:name="_Toc138059223"/>
      <w:r>
        <w:lastRenderedPageBreak/>
        <w:t xml:space="preserve">КОРОНАВИРУС COVID-19 – </w:t>
      </w:r>
      <w:r w:rsidRPr="00F811B7">
        <w:t>ПОСЛЕДНИЕ НОВОСТИ</w:t>
      </w:r>
      <w:bookmarkEnd w:id="84"/>
      <w:bookmarkEnd w:id="138"/>
      <w:bookmarkEnd w:id="139"/>
    </w:p>
    <w:p w:rsidR="000A15FB" w:rsidRPr="003E4D78" w:rsidRDefault="000A15FB" w:rsidP="00727BB5">
      <w:pPr>
        <w:pStyle w:val="2"/>
      </w:pPr>
      <w:bookmarkStart w:id="140" w:name="_Toc138059224"/>
      <w:r w:rsidRPr="003E4D78">
        <w:t>РИА Новости, 16.06.2023, Только в 59% стран за последний месяц были зарегистрированы новые случаи COVID-19 - ВОЗ</w:t>
      </w:r>
      <w:bookmarkEnd w:id="140"/>
    </w:p>
    <w:p w:rsidR="000A15FB" w:rsidRDefault="000A15FB" w:rsidP="00FD4642">
      <w:pPr>
        <w:pStyle w:val="3"/>
      </w:pPr>
      <w:bookmarkStart w:id="141" w:name="_Toc138059225"/>
      <w:r>
        <w:t>Только 59% стран мира перенесли случаи заражения COVID-19 в период с 15 мая по 11 июня, число смертей за этот период упало на 68%, говорится в еженедельной эпидемиологической сводке ВОЗ.</w:t>
      </w:r>
      <w:bookmarkEnd w:id="141"/>
    </w:p>
    <w:p w:rsidR="000A15FB" w:rsidRDefault="00FD4642" w:rsidP="000A15FB">
      <w:r>
        <w:t>«</w:t>
      </w:r>
      <w:r w:rsidR="000A15FB">
        <w:t>В течение этого 28-дневного периода (с 15 мая по 11 июня - ред.) только 59% (139 из 234) стран и территорий сообщили о случаях заболевания (COVID-19 - ред.) - доля, которая неуклонно снижается с середины 2022 года</w:t>
      </w:r>
      <w:r>
        <w:t>»</w:t>
      </w:r>
      <w:r w:rsidR="000A15FB">
        <w:t>, - сказано в документе.</w:t>
      </w:r>
    </w:p>
    <w:p w:rsidR="000A15FB" w:rsidRDefault="000A15FB" w:rsidP="000A15FB">
      <w:r>
        <w:t>Согласно данным организации, за этот период было зарегистрировано 1 465 709 новых случаев и 7300 новых смертей, что соответственно на 44% и 63% меньше, чем в предыдущем месяце.</w:t>
      </w:r>
    </w:p>
    <w:p w:rsidR="000A15FB" w:rsidRDefault="000A15FB" w:rsidP="000A15FB">
      <w:r>
        <w:t>Что касается России, то ВОЗ уточняет, что за месяц было зарегистрировано 516 смертей, что на 41% меньше, чем в предыдущем месяце.</w:t>
      </w:r>
    </w:p>
    <w:p w:rsidR="000A15FB" w:rsidRDefault="000A15FB" w:rsidP="000A15FB">
      <w:r>
        <w:t>По состоянию на 11 июня 2023 года во всем мире было зарегистрировано более 767 миллионов подтвержденных случаев и более 6,9 миллиона смертей.</w:t>
      </w:r>
    </w:p>
    <w:p w:rsidR="000A15FB" w:rsidRPr="003E4D78" w:rsidRDefault="000A15FB" w:rsidP="000A15FB">
      <w:pPr>
        <w:pStyle w:val="2"/>
      </w:pPr>
      <w:bookmarkStart w:id="142" w:name="_Toc138059226"/>
      <w:r w:rsidRPr="003E4D78">
        <w:t xml:space="preserve">ТАСС, 16.06.2023, Вакцина от </w:t>
      </w:r>
      <w:proofErr w:type="spellStart"/>
      <w:r w:rsidRPr="003E4D78">
        <w:t>ковида</w:t>
      </w:r>
      <w:proofErr w:type="spellEnd"/>
      <w:r w:rsidRPr="003E4D78">
        <w:t xml:space="preserve"> </w:t>
      </w:r>
      <w:r w:rsidR="00FD4642">
        <w:t>«</w:t>
      </w:r>
      <w:proofErr w:type="spellStart"/>
      <w:r w:rsidRPr="003E4D78">
        <w:t>Бетувакс</w:t>
      </w:r>
      <w:proofErr w:type="spellEnd"/>
      <w:r w:rsidR="00FD4642">
        <w:t>»</w:t>
      </w:r>
      <w:r w:rsidRPr="003E4D78">
        <w:t xml:space="preserve"> пройдет III фазу клинических исследований - разработчики</w:t>
      </w:r>
      <w:bookmarkEnd w:id="142"/>
    </w:p>
    <w:p w:rsidR="000A15FB" w:rsidRDefault="000A15FB" w:rsidP="00FD4642">
      <w:pPr>
        <w:pStyle w:val="3"/>
      </w:pPr>
      <w:bookmarkStart w:id="143" w:name="_Toc138059227"/>
      <w:r>
        <w:t xml:space="preserve">Российская компания </w:t>
      </w:r>
      <w:r w:rsidR="00FD4642">
        <w:t>«</w:t>
      </w:r>
      <w:proofErr w:type="spellStart"/>
      <w:r>
        <w:t>Бетувакс</w:t>
      </w:r>
      <w:proofErr w:type="spellEnd"/>
      <w:r w:rsidR="00FD4642">
        <w:t>»</w:t>
      </w:r>
      <w:r>
        <w:t xml:space="preserve"> (входит в группу </w:t>
      </w:r>
      <w:r w:rsidR="00FD4642">
        <w:t>«</w:t>
      </w:r>
      <w:r>
        <w:t>Институт стволовых клеток человека</w:t>
      </w:r>
      <w:r w:rsidR="00FD4642">
        <w:t>»</w:t>
      </w:r>
      <w:r>
        <w:t xml:space="preserve">, ИСКЧ), проведет III фазу клинических исследований вакцины </w:t>
      </w:r>
      <w:r w:rsidR="00FD4642">
        <w:t>«</w:t>
      </w:r>
      <w:r>
        <w:t>Бетувакс-Ков-2</w:t>
      </w:r>
      <w:r w:rsidR="00FD4642">
        <w:t>»</w:t>
      </w:r>
      <w:r>
        <w:t xml:space="preserve"> для профилактики </w:t>
      </w:r>
      <w:proofErr w:type="spellStart"/>
      <w:r>
        <w:t>коронавирусной</w:t>
      </w:r>
      <w:proofErr w:type="spellEnd"/>
      <w:r>
        <w:t xml:space="preserve"> инфекции. Об этом ТАСС сообщили в пятницу в пресс-службе ИСКЧ.</w:t>
      </w:r>
      <w:bookmarkEnd w:id="143"/>
    </w:p>
    <w:p w:rsidR="000A15FB" w:rsidRDefault="000A15FB" w:rsidP="000A15FB">
      <w:r>
        <w:t>Вакцина ранее прошла две фазы испытаний, результаты которых подтвердили эффективность и безопасность препарата. Разработчики планировали после этого пройти ускоренную регистрацию и получить временное разрешение Минздрава РФ на ее применение, но передумали и решили сосредоточиться на проведении III фазы испытаний.</w:t>
      </w:r>
    </w:p>
    <w:p w:rsidR="000A15FB" w:rsidRDefault="00FD4642" w:rsidP="000A15FB">
      <w:r>
        <w:t>«</w:t>
      </w:r>
      <w:r w:rsidR="000A15FB">
        <w:t>Мы решили сфокусироваться на подготовке и проведении III фазы. И затем подать документы для получения регистрационного удостоверения на препарат, потому что постоянное удостоверение является более значимым и ценным</w:t>
      </w:r>
      <w:r>
        <w:t>»</w:t>
      </w:r>
      <w:r w:rsidR="000A15FB">
        <w:t xml:space="preserve">, - уточнил директор </w:t>
      </w:r>
      <w:r>
        <w:t>«</w:t>
      </w:r>
      <w:proofErr w:type="spellStart"/>
      <w:r w:rsidR="000A15FB">
        <w:t>Бетувакс</w:t>
      </w:r>
      <w:proofErr w:type="spellEnd"/>
      <w:r>
        <w:t>»</w:t>
      </w:r>
      <w:r w:rsidR="000A15FB">
        <w:t xml:space="preserve"> Анна Вахрушева, чьи слова привела пресс-служба ИСКЧ.</w:t>
      </w:r>
    </w:p>
    <w:p w:rsidR="000A15FB" w:rsidRDefault="000A15FB" w:rsidP="000A15FB">
      <w:r>
        <w:t>Разработчики начали подготовку документов для подачи в Минздрав РФ на получение разрешения на проведение III фазы исследований. Компания также готовится к лицензированию контрактной производственной площадки в Пермском крае в соответствии с новыми правилами ЕАЭС.</w:t>
      </w:r>
    </w:p>
    <w:p w:rsidR="000A15FB" w:rsidRDefault="00FD4642" w:rsidP="000A15FB">
      <w:r>
        <w:t>«</w:t>
      </w:r>
      <w:r w:rsidR="000A15FB">
        <w:t xml:space="preserve">Развивая и поддерживая </w:t>
      </w:r>
      <w:proofErr w:type="spellStart"/>
      <w:r w:rsidR="000A15FB">
        <w:t>стартапы</w:t>
      </w:r>
      <w:proofErr w:type="spellEnd"/>
      <w:r w:rsidR="000A15FB">
        <w:t xml:space="preserve"> с технологическими решениями, ИСКЧ во многих направлениях создал элементы экосистемы. Однако в нашей стране почти нет специализированных контрактных производств полного цикла разработки и выпуска на </w:t>
      </w:r>
      <w:r w:rsidR="000A15FB">
        <w:lastRenderedPageBreak/>
        <w:t xml:space="preserve">рынок биомедицинских препаратов, нацеленных на работу с </w:t>
      </w:r>
      <w:proofErr w:type="spellStart"/>
      <w:r w:rsidR="000A15FB">
        <w:t>биотех-стартапами</w:t>
      </w:r>
      <w:proofErr w:type="spellEnd"/>
      <w:r w:rsidR="000A15FB">
        <w:t>. Для эффективного развития портфеля вакцин в группе ИСКЧ мы работаем над созданием этого важного элемента экосистемы</w:t>
      </w:r>
      <w:r>
        <w:t>»</w:t>
      </w:r>
      <w:r w:rsidR="000A15FB">
        <w:t xml:space="preserve">, - привела пресс-служба </w:t>
      </w:r>
      <w:proofErr w:type="gramStart"/>
      <w:r w:rsidR="000A15FB">
        <w:t>организации слова председателя совета директоров</w:t>
      </w:r>
      <w:proofErr w:type="gramEnd"/>
      <w:r w:rsidR="000A15FB">
        <w:t xml:space="preserve"> группы </w:t>
      </w:r>
      <w:r>
        <w:t>«</w:t>
      </w:r>
      <w:r w:rsidR="000A15FB">
        <w:t>Институт стволовых клеток человека</w:t>
      </w:r>
      <w:r>
        <w:t>»</w:t>
      </w:r>
      <w:r w:rsidR="000A15FB">
        <w:t xml:space="preserve"> Артура Исаева.</w:t>
      </w:r>
    </w:p>
    <w:p w:rsidR="000A15FB" w:rsidRDefault="000A15FB" w:rsidP="000A15FB">
      <w:r>
        <w:t>О вакцине</w:t>
      </w:r>
    </w:p>
    <w:p w:rsidR="000A15FB" w:rsidRDefault="00FD4642" w:rsidP="000A15FB">
      <w:r>
        <w:t>«</w:t>
      </w:r>
      <w:r w:rsidR="000A15FB">
        <w:t>Бетувакс-КоВ-2</w:t>
      </w:r>
      <w:r>
        <w:t>»</w:t>
      </w:r>
      <w:r w:rsidR="000A15FB">
        <w:t xml:space="preserve"> - субъединичная рекомбинантная вакцина нового поколения на основе сферических частиц, содержащих рекомбинантный поверхностный антиген (белок) </w:t>
      </w:r>
      <w:proofErr w:type="spellStart"/>
      <w:r w:rsidR="000A15FB">
        <w:t>коронавируса</w:t>
      </w:r>
      <w:proofErr w:type="spellEnd"/>
      <w:r w:rsidR="000A15FB">
        <w:t xml:space="preserve">. Вакцина включает в себя только поверхностный белок </w:t>
      </w:r>
      <w:proofErr w:type="spellStart"/>
      <w:r w:rsidR="000A15FB">
        <w:t>коронавируса</w:t>
      </w:r>
      <w:proofErr w:type="spellEnd"/>
      <w:r w:rsidR="000A15FB">
        <w:t>, без примесей и других антигенов, что позволяет снизить нагрузку на иммунную систему и риск побочных реакций при введении препарата. Она также не содержит консервантов, вирусов, вирусных векторов и генетического материала в виде ДНК и РНК.</w:t>
      </w:r>
    </w:p>
    <w:p w:rsidR="00D1642B" w:rsidRDefault="000A15FB" w:rsidP="000A15FB">
      <w:r>
        <w:t>Клинические исследования I-II фазы проводились в 2021-2022 гг. на базе в трех клинических центров в Санкт-Петербурге и Перми.</w:t>
      </w:r>
    </w:p>
    <w:p w:rsidR="000A15FB" w:rsidRDefault="000A15FB" w:rsidP="000A15FB"/>
    <w:sectPr w:rsidR="000A15FB"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FD" w:rsidRDefault="00071AFD">
      <w:r>
        <w:separator/>
      </w:r>
    </w:p>
  </w:endnote>
  <w:endnote w:type="continuationSeparator" w:id="0">
    <w:p w:rsidR="00071AFD" w:rsidRDefault="0007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FD" w:rsidRDefault="00071AF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FD" w:rsidRPr="00D64E5C" w:rsidRDefault="00071AFD" w:rsidP="00D64E5C">
    <w:pPr>
      <w:pStyle w:val="af4"/>
      <w:pBdr>
        <w:top w:val="thinThickSmallGap" w:sz="24" w:space="1" w:color="622423"/>
      </w:pBdr>
      <w:tabs>
        <w:tab w:val="clear" w:pos="4677"/>
        <w:tab w:val="clear" w:pos="9355"/>
        <w:tab w:val="right" w:pos="9071"/>
      </w:tabs>
      <w:rPr>
        <w:rFonts w:ascii="Cambria" w:hAnsi="Cambria"/>
      </w:rPr>
    </w:pPr>
    <w:proofErr w:type="gramStart"/>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proofErr w:type="gramEnd"/>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75C5C" w:rsidRPr="00875C5C">
      <w:rPr>
        <w:rFonts w:ascii="Cambria" w:hAnsi="Cambria"/>
        <w:b/>
        <w:noProof/>
      </w:rPr>
      <w:t>4</w:t>
    </w:r>
    <w:r w:rsidRPr="00CB47BF">
      <w:rPr>
        <w:b/>
      </w:rPr>
      <w:fldChar w:fldCharType="end"/>
    </w:r>
  </w:p>
  <w:p w:rsidR="00071AFD" w:rsidRPr="00D15988" w:rsidRDefault="00071AFD"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FD" w:rsidRDefault="00071AF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FD" w:rsidRDefault="00071AFD">
      <w:r>
        <w:separator/>
      </w:r>
    </w:p>
  </w:footnote>
  <w:footnote w:type="continuationSeparator" w:id="0">
    <w:p w:rsidR="00071AFD" w:rsidRDefault="00071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FD" w:rsidRDefault="00071AF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FD" w:rsidRDefault="00875C5C"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071AFD" w:rsidRPr="000C041B" w:rsidRDefault="00071AFD" w:rsidP="00122493">
                <w:pPr>
                  <w:ind w:right="423"/>
                  <w:jc w:val="center"/>
                  <w:rPr>
                    <w:rFonts w:cs="Arial"/>
                    <w:b/>
                    <w:color w:val="EEECE1"/>
                    <w:sz w:val="6"/>
                    <w:szCs w:val="6"/>
                  </w:rPr>
                </w:pPr>
                <w:r w:rsidRPr="000C041B">
                  <w:rPr>
                    <w:rFonts w:cs="Arial"/>
                    <w:b/>
                    <w:color w:val="EEECE1"/>
                    <w:sz w:val="6"/>
                    <w:szCs w:val="6"/>
                  </w:rPr>
                  <w:t xml:space="preserve">        </w:t>
                </w:r>
              </w:p>
              <w:p w:rsidR="00071AFD" w:rsidRPr="00D15988" w:rsidRDefault="00071AFD"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071AFD" w:rsidRPr="007336C7" w:rsidRDefault="00071AFD" w:rsidP="00122493">
                <w:pPr>
                  <w:ind w:right="423"/>
                  <w:rPr>
                    <w:rFonts w:cs="Arial"/>
                  </w:rPr>
                </w:pPr>
              </w:p>
              <w:p w:rsidR="00071AFD" w:rsidRPr="00267F53" w:rsidRDefault="00071AFD" w:rsidP="00122493"/>
            </w:txbxContent>
          </v:textbox>
        </v:roundrect>
      </w:pict>
    </w:r>
    <w:r w:rsidR="00071AFD">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95pt;height:32.35pt">
          <v:imagedata r:id="rId1" o:title="Колонтитул"/>
        </v:shape>
      </w:pict>
    </w:r>
    <w:r w:rsidR="00071AFD">
      <w:t xml:space="preserve">            </w:t>
    </w:r>
    <w:r w:rsidR="00071AFD">
      <w:tab/>
    </w:r>
    <w:r w:rsidR="00071AFD">
      <w:fldChar w:fldCharType="begin"/>
    </w:r>
    <w:r w:rsidR="00071AF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71AFD">
      <w:fldChar w:fldCharType="separate"/>
    </w:r>
    <w:r w:rsidR="00071AFD">
      <w:fldChar w:fldCharType="begin"/>
    </w:r>
    <w:r w:rsidR="00071AF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071AFD">
      <w:fldChar w:fldCharType="separate"/>
    </w:r>
    <w:r>
      <w:fldChar w:fldCharType="begin"/>
    </w:r>
    <w:r>
      <w:instrText xml:space="preserve"> </w:instrText>
    </w:r>
    <w:r>
      <w:instrText>INCLUDEPICTURE  "https://apf.mail.ru/cgi-</w:instrText>
    </w:r>
    <w:r>
      <w:instrText>bin/readmsg/%D0%9B%D0%BE%D0%B3%D0%BE%D1%82%D0%B8%D0%BF.PNG?id=14089677830000000986;0;1&amp;x-email=natulek_8@mail.ru&amp;exif=1&amp;bs=4924&amp;bl=52781&amp;ct=image/png&amp;cn=%D0%9B%D0%BE%D0%B3%D0%BE%D1%82%D0%B8%D0%BF.PNG&amp;cte=base64"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071AFD">
      <w:fldChar w:fldCharType="end"/>
    </w:r>
    <w:r w:rsidR="00071AF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AFD" w:rsidRDefault="00071AF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AFD"/>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5FB"/>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50C"/>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48F"/>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0A1"/>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835"/>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0FD"/>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D78"/>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A73"/>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07F84"/>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6A1"/>
    <w:rsid w:val="0053358F"/>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1CF"/>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15A5"/>
    <w:rsid w:val="0062216D"/>
    <w:rsid w:val="00622CF0"/>
    <w:rsid w:val="0062492E"/>
    <w:rsid w:val="0062508C"/>
    <w:rsid w:val="0062541E"/>
    <w:rsid w:val="00625501"/>
    <w:rsid w:val="006271BA"/>
    <w:rsid w:val="00627B37"/>
    <w:rsid w:val="00627D4F"/>
    <w:rsid w:val="00627FB2"/>
    <w:rsid w:val="00630733"/>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27BB5"/>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666F6"/>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2963"/>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13E9"/>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C5C"/>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149"/>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341"/>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1D48"/>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275"/>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7ED"/>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6C8"/>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38B"/>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013A"/>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52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5BF6"/>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4077"/>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642"/>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8386">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88707767">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38481368">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k.ru/news/237185422" TargetMode="External"/><Relationship Id="rId18" Type="http://schemas.openxmlformats.org/officeDocument/2006/relationships/hyperlink" Target="https://www.asn-news.ru/smi/39050" TargetMode="External"/><Relationship Id="rId26" Type="http://schemas.openxmlformats.org/officeDocument/2006/relationships/hyperlink" Target="https://rg.ru/2023/06/18/trenery-chempionov-poluchat-dopolnitelnuiu-pensiiu.html" TargetMode="External"/><Relationship Id="rId39" Type="http://schemas.openxmlformats.org/officeDocument/2006/relationships/hyperlink" Target="https://oilcapital.ru/news/2023-06-16/frantsuzskim-aes-otkladyvayut-pensionnyy-vozrast-2958270" TargetMode="External"/><Relationship Id="rId3" Type="http://schemas.microsoft.com/office/2007/relationships/stylesWithEffects" Target="stylesWithEffects.xml"/><Relationship Id="rId21" Type="http://schemas.openxmlformats.org/officeDocument/2006/relationships/hyperlink" Target="https://www.pnp.ru/social/v-mintrude-zayavili-ob-istoricheskom-minimume-urovnya-bezraboticy-v-rossii.html" TargetMode="External"/><Relationship Id="rId34" Type="http://schemas.openxmlformats.org/officeDocument/2006/relationships/hyperlink" Target="https://report.az/ru/finansy/v-azerbajdzhane-predlagaetsya-uravnyat-pensii-muzhchin-i-zhenshi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ru/1529874/2023-06-16/v-tcb-rasskazali-o-tceliakh-programmy-dolgosrochnykh-sberezhenii" TargetMode="External"/><Relationship Id="rId17" Type="http://schemas.openxmlformats.org/officeDocument/2006/relationships/hyperlink" Target="http://pbroker.ru/?p=74981" TargetMode="External"/><Relationship Id="rId25" Type="http://schemas.openxmlformats.org/officeDocument/2006/relationships/hyperlink" Target="https://rg.ru/2023/06/18/rossiianam-obiasnili-kogda-pereschitaiut-pensiiu-uvolivshemusia-s-raboty-pensioneru.html" TargetMode="External"/><Relationship Id="rId33" Type="http://schemas.openxmlformats.org/officeDocument/2006/relationships/hyperlink" Target="https://www.kommersant.ru/doc/6052989" TargetMode="External"/><Relationship Id="rId38" Type="http://schemas.openxmlformats.org/officeDocument/2006/relationships/hyperlink" Target="https://news.knopka.ca/post/view?id=21696"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broker.ru/?p=74979" TargetMode="External"/><Relationship Id="rId20" Type="http://schemas.openxmlformats.org/officeDocument/2006/relationships/hyperlink" Target="https://pensnews.ru/article/8474" TargetMode="External"/><Relationship Id="rId29" Type="http://schemas.openxmlformats.org/officeDocument/2006/relationships/hyperlink" Target="https://primpress.ru/article/102004"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fedpress.ru/news/77/society/3248973" TargetMode="External"/><Relationship Id="rId32" Type="http://schemas.openxmlformats.org/officeDocument/2006/relationships/hyperlink" Target="https://www.kommersant.ru/doc/6041218" TargetMode="External"/><Relationship Id="rId37" Type="http://schemas.openxmlformats.org/officeDocument/2006/relationships/hyperlink" Target="https://nv-online.info/kakaja-pensija-samaja-bolshaja-v-germanii.htm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apf.ru/225441" TargetMode="External"/><Relationship Id="rId23" Type="http://schemas.openxmlformats.org/officeDocument/2006/relationships/hyperlink" Target="https://nn.mk.ru/social/2023/06/17/v-gosdume-uverenno-zayavili-kogda-zhdat-indeksaciyu-pensiy-rabotayushhim-pensioneram.html" TargetMode="External"/><Relationship Id="rId28" Type="http://schemas.openxmlformats.org/officeDocument/2006/relationships/hyperlink" Target="https://primpress.ru/article/102006" TargetMode="External"/><Relationship Id="rId36" Type="http://schemas.openxmlformats.org/officeDocument/2006/relationships/hyperlink" Target="https://www.nur.kz/nurfin/pension/2025111-za-kogo-kazahstanskie-rabotodateli-budut-platit-srazu-tri-pensionnyh-vznosa" TargetMode="External"/><Relationship Id="rId10" Type="http://schemas.openxmlformats.org/officeDocument/2006/relationships/image" Target="media/image2.png"/><Relationship Id="rId19" Type="http://schemas.openxmlformats.org/officeDocument/2006/relationships/hyperlink" Target="https://www.kp.ru/online/news/5319311/?from=integrum" TargetMode="External"/><Relationship Id="rId31" Type="http://schemas.openxmlformats.org/officeDocument/2006/relationships/hyperlink" Target="https://www.9111.ru/questions/7777777772717023/"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ppt.ru/art/pensii/negosudarstvennyy-pensionnyy-fond" TargetMode="External"/><Relationship Id="rId22" Type="http://schemas.openxmlformats.org/officeDocument/2006/relationships/hyperlink" Target="https://fedpress.ru/news/77/society/3248957" TargetMode="External"/><Relationship Id="rId27" Type="http://schemas.openxmlformats.org/officeDocument/2006/relationships/hyperlink" Target="https://vm.ru/society/1059709-nestandartnyj-vozrast-kto-i-kak-mozhet-poluchit-pensiyu-dosrochno?utm_content=spw-exclusives" TargetMode="External"/><Relationship Id="rId30" Type="http://schemas.openxmlformats.org/officeDocument/2006/relationships/hyperlink" Target="https://primpress.ru/article/102005" TargetMode="External"/><Relationship Id="rId35" Type="http://schemas.openxmlformats.org/officeDocument/2006/relationships/hyperlink" Target="https://www.arnapress.kz/ekonomika/226962-enpf-snizhaet-komissionnoe-voznagrazhdenie-ot-pensionnyh-aktivov"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57</Pages>
  <Words>21935</Words>
  <Characters>125032</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146674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17</cp:revision>
  <cp:lastPrinted>2009-04-02T10:14:00Z</cp:lastPrinted>
  <dcterms:created xsi:type="dcterms:W3CDTF">2023-06-14T12:54:00Z</dcterms:created>
  <dcterms:modified xsi:type="dcterms:W3CDTF">2023-06-19T05:27:00Z</dcterms:modified>
  <cp:category>И-Консалтинг</cp:category>
  <cp:contentStatus>И-Консалтинг</cp:contentStatus>
</cp:coreProperties>
</file>