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31CB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31CB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F7DBB" w:rsidP="00C70A20">
      <w:pPr>
        <w:jc w:val="center"/>
        <w:rPr>
          <w:b/>
          <w:sz w:val="40"/>
          <w:szCs w:val="40"/>
        </w:rPr>
      </w:pPr>
      <w:r>
        <w:rPr>
          <w:b/>
          <w:sz w:val="40"/>
          <w:szCs w:val="40"/>
          <w:lang w:val="en-US"/>
        </w:rPr>
        <w:t>0</w:t>
      </w:r>
      <w:r w:rsidR="00366827">
        <w:rPr>
          <w:b/>
          <w:sz w:val="40"/>
          <w:szCs w:val="40"/>
          <w:lang w:val="en-US"/>
        </w:rPr>
        <w:t>6</w:t>
      </w:r>
      <w:r w:rsidR="00CB6B64">
        <w:rPr>
          <w:b/>
          <w:sz w:val="40"/>
          <w:szCs w:val="40"/>
        </w:rPr>
        <w:t>.</w:t>
      </w:r>
      <w:r w:rsidR="00A25E59">
        <w:rPr>
          <w:b/>
          <w:sz w:val="40"/>
          <w:szCs w:val="40"/>
        </w:rPr>
        <w:t>0</w:t>
      </w:r>
      <w:r>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31CBE" w:rsidP="000C1A46">
      <w:pPr>
        <w:jc w:val="center"/>
        <w:rPr>
          <w:b/>
          <w:sz w:val="40"/>
          <w:szCs w:val="40"/>
        </w:rPr>
      </w:pPr>
      <w:hyperlink r:id="rId9" w:history="1">
        <w:r w:rsidR="0061211A">
          <w:fldChar w:fldCharType="begin"/>
        </w:r>
        <w:r w:rsidR="0061211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1211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61211A">
          <w:fldChar w:fldCharType="end"/>
        </w:r>
      </w:hyperlink>
    </w:p>
    <w:p w:rsidR="009D66A1" w:rsidRDefault="009B23FE" w:rsidP="009B23FE">
      <w:pPr>
        <w:pStyle w:val="10"/>
        <w:jc w:val="center"/>
      </w:pPr>
      <w:r>
        <w:br w:type="page"/>
      </w:r>
      <w:bookmarkStart w:id="4" w:name="_Toc396864626"/>
      <w:bookmarkStart w:id="5" w:name="_Toc13952799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14BC7" w:rsidP="00676D5F">
      <w:pPr>
        <w:numPr>
          <w:ilvl w:val="0"/>
          <w:numId w:val="25"/>
        </w:numPr>
        <w:rPr>
          <w:i/>
        </w:rPr>
      </w:pPr>
      <w:r w:rsidRPr="00814BC7">
        <w:rPr>
          <w:i/>
        </w:rPr>
        <w:t>Сенаторы одобрили закон о запуске с 2024 года программы долгосрочных сбережений граждан.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ранее премьер-министр РФ Михаил Мишустин. Это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 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D05A81" w:rsidRPr="00D05A81">
        <w:rPr>
          <w:i/>
        </w:rPr>
        <w:t>НПФ</w:t>
      </w:r>
      <w:r w:rsidRPr="00814BC7">
        <w:rPr>
          <w:i/>
        </w:rPr>
        <w:t>) минимум на 15 лет</w:t>
      </w:r>
      <w:r>
        <w:rPr>
          <w:i/>
        </w:rPr>
        <w:t xml:space="preserve">, </w:t>
      </w:r>
      <w:hyperlink w:anchor="ф1" w:history="1">
        <w:r w:rsidRPr="00C46C9F">
          <w:rPr>
            <w:rStyle w:val="a3"/>
            <w:i/>
          </w:rPr>
          <w:t>сообщает ПРАЙМ</w:t>
        </w:r>
      </w:hyperlink>
    </w:p>
    <w:p w:rsidR="00814BC7" w:rsidRDefault="00814BC7" w:rsidP="00676D5F">
      <w:pPr>
        <w:numPr>
          <w:ilvl w:val="0"/>
          <w:numId w:val="25"/>
        </w:numPr>
        <w:rPr>
          <w:i/>
        </w:rPr>
      </w:pPr>
      <w:r w:rsidRPr="00814BC7">
        <w:rPr>
          <w:i/>
        </w:rPr>
        <w:t>Совет Федерации одобрил на пленарном заседании в среду закон, увеличивающий с одного года до двух лет срок давности по нарушениям законодательства РФ о негосударственных пенсионных фондах (</w:t>
      </w:r>
      <w:r w:rsidR="00D05A81" w:rsidRPr="00D05A81">
        <w:rPr>
          <w:i/>
        </w:rPr>
        <w:t>НПФ</w:t>
      </w:r>
      <w:r w:rsidRPr="00814BC7">
        <w:rPr>
          <w:i/>
        </w:rPr>
        <w:t xml:space="preserve">), повлекшим нарушение прав и интересов застрахованных лиц при смене страховщика. Речь идет о таких составах административных правонарушений, как представление негосударственным пенсионным фондом в Фонд пенсионного и социального страхования РФ недостоверных или подложных сведений, уведомлений о вновь заключенных договорах об обязательном пенсионном страховании, а также подложных заявлений застрахованных лиц о выборе страховщика, повлекшие неправомерное перечисление </w:t>
      </w:r>
      <w:r w:rsidR="00D05A81" w:rsidRPr="00D05A81">
        <w:rPr>
          <w:i/>
        </w:rPr>
        <w:t>НПФ</w:t>
      </w:r>
      <w:r w:rsidRPr="00814BC7">
        <w:rPr>
          <w:i/>
        </w:rPr>
        <w:t xml:space="preserve"> средств пенсионных накоплений</w:t>
      </w:r>
      <w:r>
        <w:rPr>
          <w:i/>
        </w:rPr>
        <w:t xml:space="preserve">, </w:t>
      </w:r>
      <w:hyperlink w:anchor="ф2" w:history="1">
        <w:r w:rsidRPr="00D6362C">
          <w:rPr>
            <w:rStyle w:val="a3"/>
            <w:i/>
          </w:rPr>
          <w:t>передает ТАСС</w:t>
        </w:r>
      </w:hyperlink>
    </w:p>
    <w:p w:rsidR="00814BC7" w:rsidRDefault="00814BC7" w:rsidP="00676D5F">
      <w:pPr>
        <w:numPr>
          <w:ilvl w:val="0"/>
          <w:numId w:val="25"/>
        </w:numPr>
        <w:rPr>
          <w:i/>
        </w:rPr>
      </w:pPr>
      <w:r w:rsidRPr="00814BC7">
        <w:rPr>
          <w:i/>
        </w:rPr>
        <w:t xml:space="preserve">Госдума приняла законопроект о двукратном увеличении размера страхового покрытия для пенсионных накоплений граждан, размещённых в негосударственных пенсионных фондах. Автор инициативы, член комитета Государственной Думы по финансовому рынку Олег Савченко </w:t>
      </w:r>
      <w:hyperlink w:anchor="ф3" w:history="1">
        <w:r w:rsidRPr="00D6362C">
          <w:rPr>
            <w:rStyle w:val="a3"/>
            <w:i/>
          </w:rPr>
          <w:t>поделился с RuNews24.ru</w:t>
        </w:r>
      </w:hyperlink>
      <w:r w:rsidRPr="00814BC7">
        <w:rPr>
          <w:i/>
        </w:rPr>
        <w:t xml:space="preserve"> деталями законопроекта и рассказал о трёх составляющих, которые вернут веру граждан в программы долгосрочных сбережений</w:t>
      </w:r>
    </w:p>
    <w:p w:rsidR="00814BC7" w:rsidRDefault="003A3F61" w:rsidP="00676D5F">
      <w:pPr>
        <w:numPr>
          <w:ilvl w:val="0"/>
          <w:numId w:val="25"/>
        </w:numPr>
        <w:rPr>
          <w:i/>
        </w:rPr>
      </w:pPr>
      <w:r w:rsidRPr="003A3F61">
        <w:rPr>
          <w:i/>
        </w:rPr>
        <w:t>Правительство РФ утвердило постановления, которые регулируют вопросы пенсионного обеспечения граждан, заключивших контракт на прохождение военной службы, в том числе участников СВО. Речь идет о пенсионном обеспечении военных, пожарных, сотрудников органов внутренних дел, Росгвардии, Федеральной службы судебных приставов, Федеральной службы наркоконтроля и Федеральной службы исполнения наказаний, а также прокурорских работников и следователей</w:t>
      </w:r>
      <w:r>
        <w:rPr>
          <w:i/>
        </w:rPr>
        <w:t xml:space="preserve">, </w:t>
      </w:r>
      <w:hyperlink w:anchor="ф4" w:history="1">
        <w:r w:rsidRPr="00D6362C">
          <w:rPr>
            <w:rStyle w:val="a3"/>
            <w:i/>
          </w:rPr>
          <w:t xml:space="preserve">сообщает </w:t>
        </w:r>
        <w:r w:rsidR="00D05A81">
          <w:rPr>
            <w:rStyle w:val="a3"/>
            <w:i/>
          </w:rPr>
          <w:t>«</w:t>
        </w:r>
        <w:r w:rsidRPr="00D6362C">
          <w:rPr>
            <w:rStyle w:val="a3"/>
            <w:i/>
          </w:rPr>
          <w:t>Интерфакс</w:t>
        </w:r>
        <w:r w:rsidR="00D05A81">
          <w:rPr>
            <w:rStyle w:val="a3"/>
            <w:i/>
          </w:rPr>
          <w:t>»</w:t>
        </w:r>
      </w:hyperlink>
    </w:p>
    <w:p w:rsidR="009C34D1" w:rsidRDefault="009C34D1" w:rsidP="00676D5F">
      <w:pPr>
        <w:numPr>
          <w:ilvl w:val="0"/>
          <w:numId w:val="25"/>
        </w:numPr>
        <w:rPr>
          <w:i/>
        </w:rPr>
      </w:pPr>
      <w:r w:rsidRPr="009C34D1">
        <w:rPr>
          <w:i/>
        </w:rPr>
        <w:t>В России на учете в Фонде пенсионного и социального страхования (Соцфонде) зарегистрировано 41,775 млн пенсионеров, 2,133 млн из них получают пенсии по инвалидности, свидетельствуют данные Росстата на 1 января 2023 года. По данным ведомства, всего в стране на тысячу человек приходится 285,3 пенсионера</w:t>
      </w:r>
      <w:r>
        <w:rPr>
          <w:i/>
        </w:rPr>
        <w:t xml:space="preserve">, </w:t>
      </w:r>
      <w:hyperlink w:anchor="ф6" w:history="1">
        <w:r w:rsidRPr="00D6362C">
          <w:rPr>
            <w:rStyle w:val="a3"/>
            <w:i/>
          </w:rPr>
          <w:t xml:space="preserve">по данным </w:t>
        </w:r>
        <w:r w:rsidR="00D05A81">
          <w:rPr>
            <w:rStyle w:val="a3"/>
            <w:i/>
          </w:rPr>
          <w:t>«</w:t>
        </w:r>
        <w:r w:rsidRPr="00D6362C">
          <w:rPr>
            <w:rStyle w:val="a3"/>
            <w:i/>
          </w:rPr>
          <w:t>Интерфакса</w:t>
        </w:r>
        <w:r w:rsidR="00D05A81">
          <w:rPr>
            <w:rStyle w:val="a3"/>
            <w:i/>
          </w:rPr>
          <w:t>»</w:t>
        </w:r>
      </w:hyperlink>
    </w:p>
    <w:p w:rsidR="00D05A81" w:rsidRPr="00D05A81" w:rsidRDefault="00D05A81" w:rsidP="00D05A81"/>
    <w:p w:rsidR="00D05A81" w:rsidRPr="00D05A81" w:rsidRDefault="00D05A81" w:rsidP="00D05A81"/>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3A3F61" w:rsidP="003B3BAA">
      <w:pPr>
        <w:numPr>
          <w:ilvl w:val="0"/>
          <w:numId w:val="27"/>
        </w:numPr>
        <w:rPr>
          <w:i/>
        </w:rPr>
      </w:pPr>
      <w:r w:rsidRPr="00814BC7">
        <w:rPr>
          <w:i/>
        </w:rPr>
        <w:t>Олег Савченко</w:t>
      </w:r>
      <w:r>
        <w:rPr>
          <w:i/>
        </w:rPr>
        <w:t>,</w:t>
      </w:r>
      <w:r w:rsidRPr="00814BC7">
        <w:rPr>
          <w:i/>
        </w:rPr>
        <w:t xml:space="preserve"> </w:t>
      </w:r>
      <w:r>
        <w:rPr>
          <w:i/>
        </w:rPr>
        <w:t>член комитета Госд</w:t>
      </w:r>
      <w:r w:rsidRPr="00814BC7">
        <w:rPr>
          <w:i/>
        </w:rPr>
        <w:t xml:space="preserve">умы </w:t>
      </w:r>
      <w:r>
        <w:rPr>
          <w:i/>
        </w:rPr>
        <w:t xml:space="preserve">РФ </w:t>
      </w:r>
      <w:r w:rsidRPr="00814BC7">
        <w:rPr>
          <w:i/>
        </w:rPr>
        <w:t>по финансовому рынку</w:t>
      </w:r>
      <w:r>
        <w:rPr>
          <w:i/>
        </w:rPr>
        <w:t>:</w:t>
      </w:r>
      <w:r w:rsidRPr="00814BC7">
        <w:rPr>
          <w:i/>
        </w:rPr>
        <w:t xml:space="preserve"> </w:t>
      </w:r>
      <w:r w:rsidR="00D05A81">
        <w:rPr>
          <w:i/>
        </w:rPr>
        <w:t>«</w:t>
      </w:r>
      <w:r w:rsidRPr="003A3F61">
        <w:rPr>
          <w:i/>
        </w:rPr>
        <w:t xml:space="preserve">Есть граждане, которые доверяют государству. Исходя из этого должно пройти время, и у государства не должно быть никаких </w:t>
      </w:r>
      <w:r w:rsidR="00D05A81">
        <w:rPr>
          <w:i/>
        </w:rPr>
        <w:t>«</w:t>
      </w:r>
      <w:r w:rsidRPr="003A3F61">
        <w:rPr>
          <w:i/>
        </w:rPr>
        <w:t>косяков</w:t>
      </w:r>
      <w:r w:rsidR="00D05A81">
        <w:rPr>
          <w:i/>
        </w:rPr>
        <w:t>»</w:t>
      </w:r>
      <w:r w:rsidRPr="003A3F61">
        <w:rPr>
          <w:i/>
        </w:rPr>
        <w:t xml:space="preserve"> или громких скандальных событий, как говорится </w:t>
      </w:r>
      <w:r w:rsidR="00D05A81">
        <w:rPr>
          <w:i/>
        </w:rPr>
        <w:t>«</w:t>
      </w:r>
      <w:r w:rsidRPr="003A3F61">
        <w:rPr>
          <w:i/>
        </w:rPr>
        <w:t>деньги любят тишину</w:t>
      </w:r>
      <w:r w:rsidR="00D05A81">
        <w:rPr>
          <w:i/>
        </w:rPr>
        <w:t>»</w:t>
      </w:r>
      <w:r w:rsidRPr="003A3F61">
        <w:rPr>
          <w:i/>
        </w:rPr>
        <w:t>. И лишь при таких условиях пенсионные деньги – те деньги, которые люди откладывают на старость, –это гарантия безопасности государства. Вот они три составляющие: время, эффективность и гарантии</w:t>
      </w:r>
      <w:r w:rsidR="00D05A8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31CBE" w:rsidRDefault="006334DE">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9527990" w:history="1">
        <w:r w:rsidR="00831CBE" w:rsidRPr="00802066">
          <w:rPr>
            <w:rStyle w:val="a3"/>
            <w:noProof/>
          </w:rPr>
          <w:t>Темы</w:t>
        </w:r>
        <w:r w:rsidR="00831CBE" w:rsidRPr="00802066">
          <w:rPr>
            <w:rStyle w:val="a3"/>
            <w:rFonts w:ascii="Arial Rounded MT Bold" w:hAnsi="Arial Rounded MT Bold"/>
            <w:noProof/>
          </w:rPr>
          <w:t xml:space="preserve"> </w:t>
        </w:r>
        <w:r w:rsidR="00831CBE" w:rsidRPr="00802066">
          <w:rPr>
            <w:rStyle w:val="a3"/>
            <w:noProof/>
          </w:rPr>
          <w:t>дня</w:t>
        </w:r>
        <w:r w:rsidR="00831CBE">
          <w:rPr>
            <w:noProof/>
            <w:webHidden/>
          </w:rPr>
          <w:tab/>
        </w:r>
        <w:r w:rsidR="00831CBE">
          <w:rPr>
            <w:noProof/>
            <w:webHidden/>
          </w:rPr>
          <w:fldChar w:fldCharType="begin"/>
        </w:r>
        <w:r w:rsidR="00831CBE">
          <w:rPr>
            <w:noProof/>
            <w:webHidden/>
          </w:rPr>
          <w:instrText xml:space="preserve"> PAGEREF _Toc139527990 \h </w:instrText>
        </w:r>
        <w:r w:rsidR="00831CBE">
          <w:rPr>
            <w:noProof/>
            <w:webHidden/>
          </w:rPr>
        </w:r>
        <w:r w:rsidR="00831CBE">
          <w:rPr>
            <w:noProof/>
            <w:webHidden/>
          </w:rPr>
          <w:fldChar w:fldCharType="separate"/>
        </w:r>
        <w:r w:rsidR="00831CBE">
          <w:rPr>
            <w:noProof/>
            <w:webHidden/>
          </w:rPr>
          <w:t>2</w:t>
        </w:r>
        <w:r w:rsidR="00831CBE">
          <w:rPr>
            <w:noProof/>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7991" w:history="1">
        <w:r w:rsidRPr="00802066">
          <w:rPr>
            <w:rStyle w:val="a3"/>
            <w:noProof/>
          </w:rPr>
          <w:t>НОВОСТИ ПЕНСИОННОЙ ОТРАСЛИ</w:t>
        </w:r>
        <w:r>
          <w:rPr>
            <w:noProof/>
            <w:webHidden/>
          </w:rPr>
          <w:tab/>
        </w:r>
        <w:r>
          <w:rPr>
            <w:noProof/>
            <w:webHidden/>
          </w:rPr>
          <w:fldChar w:fldCharType="begin"/>
        </w:r>
        <w:r>
          <w:rPr>
            <w:noProof/>
            <w:webHidden/>
          </w:rPr>
          <w:instrText xml:space="preserve"> PAGEREF _Toc139527991 \h </w:instrText>
        </w:r>
        <w:r>
          <w:rPr>
            <w:noProof/>
            <w:webHidden/>
          </w:rPr>
        </w:r>
        <w:r>
          <w:rPr>
            <w:noProof/>
            <w:webHidden/>
          </w:rPr>
          <w:fldChar w:fldCharType="separate"/>
        </w:r>
        <w:r>
          <w:rPr>
            <w:noProof/>
            <w:webHidden/>
          </w:rPr>
          <w:t>10</w:t>
        </w:r>
        <w:r>
          <w:rPr>
            <w:noProof/>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7992" w:history="1">
        <w:r w:rsidRPr="00802066">
          <w:rPr>
            <w:rStyle w:val="a3"/>
            <w:noProof/>
          </w:rPr>
          <w:t>Новости отрасли НПФ</w:t>
        </w:r>
        <w:r>
          <w:rPr>
            <w:noProof/>
            <w:webHidden/>
          </w:rPr>
          <w:tab/>
        </w:r>
        <w:r>
          <w:rPr>
            <w:noProof/>
            <w:webHidden/>
          </w:rPr>
          <w:fldChar w:fldCharType="begin"/>
        </w:r>
        <w:r>
          <w:rPr>
            <w:noProof/>
            <w:webHidden/>
          </w:rPr>
          <w:instrText xml:space="preserve"> PAGEREF _Toc139527992 \h </w:instrText>
        </w:r>
        <w:r>
          <w:rPr>
            <w:noProof/>
            <w:webHidden/>
          </w:rPr>
        </w:r>
        <w:r>
          <w:rPr>
            <w:noProof/>
            <w:webHidden/>
          </w:rPr>
          <w:fldChar w:fldCharType="separate"/>
        </w:r>
        <w:r>
          <w:rPr>
            <w:noProof/>
            <w:webHidden/>
          </w:rPr>
          <w:t>10</w:t>
        </w:r>
        <w:r>
          <w:rPr>
            <w:noProof/>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7993" w:history="1">
        <w:r w:rsidRPr="00802066">
          <w:rPr>
            <w:rStyle w:val="a3"/>
            <w:noProof/>
          </w:rPr>
          <w:t>Российская газета, 05.07.2023, Совфед одобрил закон о долгосрочных сбережениях россиян</w:t>
        </w:r>
        <w:r>
          <w:rPr>
            <w:noProof/>
            <w:webHidden/>
          </w:rPr>
          <w:tab/>
        </w:r>
        <w:r>
          <w:rPr>
            <w:noProof/>
            <w:webHidden/>
          </w:rPr>
          <w:fldChar w:fldCharType="begin"/>
        </w:r>
        <w:r>
          <w:rPr>
            <w:noProof/>
            <w:webHidden/>
          </w:rPr>
          <w:instrText xml:space="preserve"> PAGEREF _Toc139527993 \h </w:instrText>
        </w:r>
        <w:r>
          <w:rPr>
            <w:noProof/>
            <w:webHidden/>
          </w:rPr>
        </w:r>
        <w:r>
          <w:rPr>
            <w:noProof/>
            <w:webHidden/>
          </w:rPr>
          <w:fldChar w:fldCharType="separate"/>
        </w:r>
        <w:r>
          <w:rPr>
            <w:noProof/>
            <w:webHidden/>
          </w:rPr>
          <w:t>10</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7994" w:history="1">
        <w:r w:rsidRPr="00802066">
          <w:rPr>
            <w:rStyle w:val="a3"/>
          </w:rPr>
          <w:t>Негосударственные пенсионные фонды получат новые функции для формирования долгосрочных сбережений граждан. Совет Федерации на пленарном заседании 5 июля поддержал закон, который создает правовые основы для программы по созданию финансовой подушки безопасности для россиян.</w:t>
        </w:r>
        <w:r>
          <w:rPr>
            <w:webHidden/>
          </w:rPr>
          <w:tab/>
        </w:r>
        <w:r>
          <w:rPr>
            <w:webHidden/>
          </w:rPr>
          <w:fldChar w:fldCharType="begin"/>
        </w:r>
        <w:r>
          <w:rPr>
            <w:webHidden/>
          </w:rPr>
          <w:instrText xml:space="preserve"> PAGEREF _Toc139527994 \h </w:instrText>
        </w:r>
        <w:r>
          <w:rPr>
            <w:webHidden/>
          </w:rPr>
        </w:r>
        <w:r>
          <w:rPr>
            <w:webHidden/>
          </w:rPr>
          <w:fldChar w:fldCharType="separate"/>
        </w:r>
        <w:r>
          <w:rPr>
            <w:webHidden/>
          </w:rPr>
          <w:t>10</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7995" w:history="1">
        <w:r w:rsidRPr="00802066">
          <w:rPr>
            <w:rStyle w:val="a3"/>
            <w:noProof/>
          </w:rPr>
          <w:t>Парламентская газета, 05.07.2023, Россияне смогут копить на дополнительную пенсию</w:t>
        </w:r>
        <w:r>
          <w:rPr>
            <w:noProof/>
            <w:webHidden/>
          </w:rPr>
          <w:tab/>
        </w:r>
        <w:r>
          <w:rPr>
            <w:noProof/>
            <w:webHidden/>
          </w:rPr>
          <w:fldChar w:fldCharType="begin"/>
        </w:r>
        <w:r>
          <w:rPr>
            <w:noProof/>
            <w:webHidden/>
          </w:rPr>
          <w:instrText xml:space="preserve"> PAGEREF _Toc139527995 \h </w:instrText>
        </w:r>
        <w:r>
          <w:rPr>
            <w:noProof/>
            <w:webHidden/>
          </w:rPr>
        </w:r>
        <w:r>
          <w:rPr>
            <w:noProof/>
            <w:webHidden/>
          </w:rPr>
          <w:fldChar w:fldCharType="separate"/>
        </w:r>
        <w:r>
          <w:rPr>
            <w:noProof/>
            <w:webHidden/>
          </w:rPr>
          <w:t>10</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7996" w:history="1">
        <w:r w:rsidRPr="00802066">
          <w:rPr>
            <w:rStyle w:val="a3"/>
          </w:rPr>
          <w:t>Граждане смогут заключить с негосударственными пенсионными фондами договоры о долгосрочных сбережениях. Такой закон Совет Федерации одобрил на пленарном заседании 5 июля.</w:t>
        </w:r>
        <w:r>
          <w:rPr>
            <w:webHidden/>
          </w:rPr>
          <w:tab/>
        </w:r>
        <w:r>
          <w:rPr>
            <w:webHidden/>
          </w:rPr>
          <w:fldChar w:fldCharType="begin"/>
        </w:r>
        <w:r>
          <w:rPr>
            <w:webHidden/>
          </w:rPr>
          <w:instrText xml:space="preserve"> PAGEREF _Toc139527996 \h </w:instrText>
        </w:r>
        <w:r>
          <w:rPr>
            <w:webHidden/>
          </w:rPr>
        </w:r>
        <w:r>
          <w:rPr>
            <w:webHidden/>
          </w:rPr>
          <w:fldChar w:fldCharType="separate"/>
        </w:r>
        <w:r>
          <w:rPr>
            <w:webHidden/>
          </w:rPr>
          <w:t>10</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7997" w:history="1">
        <w:r w:rsidRPr="00802066">
          <w:rPr>
            <w:rStyle w:val="a3"/>
            <w:noProof/>
          </w:rPr>
          <w:t>ПРАЙМ, 05.07.2023, Совфед одобрил запуск программы долгосрочных сбережений россиян</w:t>
        </w:r>
        <w:r>
          <w:rPr>
            <w:noProof/>
            <w:webHidden/>
          </w:rPr>
          <w:tab/>
        </w:r>
        <w:r>
          <w:rPr>
            <w:noProof/>
            <w:webHidden/>
          </w:rPr>
          <w:fldChar w:fldCharType="begin"/>
        </w:r>
        <w:r>
          <w:rPr>
            <w:noProof/>
            <w:webHidden/>
          </w:rPr>
          <w:instrText xml:space="preserve"> PAGEREF _Toc139527997 \h </w:instrText>
        </w:r>
        <w:r>
          <w:rPr>
            <w:noProof/>
            <w:webHidden/>
          </w:rPr>
        </w:r>
        <w:r>
          <w:rPr>
            <w:noProof/>
            <w:webHidden/>
          </w:rPr>
          <w:fldChar w:fldCharType="separate"/>
        </w:r>
        <w:r>
          <w:rPr>
            <w:noProof/>
            <w:webHidden/>
          </w:rPr>
          <w:t>11</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7998" w:history="1">
        <w:r w:rsidRPr="00802066">
          <w:rPr>
            <w:rStyle w:val="a3"/>
          </w:rPr>
          <w:t>Сенаторы одобрили закон о запуске с 2024 года программы долгосрочных сбережений граждан.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ранее премьер-министр РФ Михаил Мишустин. Это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r>
          <w:rPr>
            <w:webHidden/>
          </w:rPr>
          <w:tab/>
        </w:r>
        <w:r>
          <w:rPr>
            <w:webHidden/>
          </w:rPr>
          <w:fldChar w:fldCharType="begin"/>
        </w:r>
        <w:r>
          <w:rPr>
            <w:webHidden/>
          </w:rPr>
          <w:instrText xml:space="preserve"> PAGEREF _Toc139527998 \h </w:instrText>
        </w:r>
        <w:r>
          <w:rPr>
            <w:webHidden/>
          </w:rPr>
        </w:r>
        <w:r>
          <w:rPr>
            <w:webHidden/>
          </w:rPr>
          <w:fldChar w:fldCharType="separate"/>
        </w:r>
        <w:r>
          <w:rPr>
            <w:webHidden/>
          </w:rPr>
          <w:t>11</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7999" w:history="1">
        <w:r w:rsidRPr="00802066">
          <w:rPr>
            <w:rStyle w:val="a3"/>
            <w:noProof/>
          </w:rPr>
          <w:t>Парламентская газета, 05.07.2023, Срок привлечения к ответственности представителей НПФ увеличен до двух лет</w:t>
        </w:r>
        <w:r>
          <w:rPr>
            <w:noProof/>
            <w:webHidden/>
          </w:rPr>
          <w:tab/>
        </w:r>
        <w:r>
          <w:rPr>
            <w:noProof/>
            <w:webHidden/>
          </w:rPr>
          <w:fldChar w:fldCharType="begin"/>
        </w:r>
        <w:r>
          <w:rPr>
            <w:noProof/>
            <w:webHidden/>
          </w:rPr>
          <w:instrText xml:space="preserve"> PAGEREF _Toc139527999 \h </w:instrText>
        </w:r>
        <w:r>
          <w:rPr>
            <w:noProof/>
            <w:webHidden/>
          </w:rPr>
        </w:r>
        <w:r>
          <w:rPr>
            <w:noProof/>
            <w:webHidden/>
          </w:rPr>
          <w:fldChar w:fldCharType="separate"/>
        </w:r>
        <w:r>
          <w:rPr>
            <w:noProof/>
            <w:webHidden/>
          </w:rPr>
          <w:t>12</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00" w:history="1">
        <w:r w:rsidRPr="00802066">
          <w:rPr>
            <w:rStyle w:val="a3"/>
          </w:rPr>
          <w:t>Совет Федерации одобрил изменения в статью 4.5 Кодекса РФ об административных правонарушениях. Как пояснил сенатор Олег Цепкин, речь идет об увеличении срока давности за нарушение законодательства о негосударственных пенсионных фондах, повлекшее нарушение прав и интересов застрахованных лиц при смене страховщика.</w:t>
        </w:r>
        <w:r>
          <w:rPr>
            <w:webHidden/>
          </w:rPr>
          <w:tab/>
        </w:r>
        <w:r>
          <w:rPr>
            <w:webHidden/>
          </w:rPr>
          <w:fldChar w:fldCharType="begin"/>
        </w:r>
        <w:r>
          <w:rPr>
            <w:webHidden/>
          </w:rPr>
          <w:instrText xml:space="preserve"> PAGEREF _Toc139528000 \h </w:instrText>
        </w:r>
        <w:r>
          <w:rPr>
            <w:webHidden/>
          </w:rPr>
        </w:r>
        <w:r>
          <w:rPr>
            <w:webHidden/>
          </w:rPr>
          <w:fldChar w:fldCharType="separate"/>
        </w:r>
        <w:r>
          <w:rPr>
            <w:webHidden/>
          </w:rPr>
          <w:t>12</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01" w:history="1">
        <w:r w:rsidRPr="00802066">
          <w:rPr>
            <w:rStyle w:val="a3"/>
            <w:noProof/>
          </w:rPr>
          <w:t>ТАСС, 05.07.2023, СФ одобрил увеличение срока давности по нарушениям законодательства о НПФ</w:t>
        </w:r>
        <w:r>
          <w:rPr>
            <w:noProof/>
            <w:webHidden/>
          </w:rPr>
          <w:tab/>
        </w:r>
        <w:r>
          <w:rPr>
            <w:noProof/>
            <w:webHidden/>
          </w:rPr>
          <w:fldChar w:fldCharType="begin"/>
        </w:r>
        <w:r>
          <w:rPr>
            <w:noProof/>
            <w:webHidden/>
          </w:rPr>
          <w:instrText xml:space="preserve"> PAGEREF _Toc139528001 \h </w:instrText>
        </w:r>
        <w:r>
          <w:rPr>
            <w:noProof/>
            <w:webHidden/>
          </w:rPr>
        </w:r>
        <w:r>
          <w:rPr>
            <w:noProof/>
            <w:webHidden/>
          </w:rPr>
          <w:fldChar w:fldCharType="separate"/>
        </w:r>
        <w:r>
          <w:rPr>
            <w:noProof/>
            <w:webHidden/>
          </w:rPr>
          <w:t>12</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02" w:history="1">
        <w:r w:rsidRPr="00802066">
          <w:rPr>
            <w:rStyle w:val="a3"/>
          </w:rPr>
          <w:t>Совет Федерации одобрил на пленарном заседании в среду закон, увеличивающий с одного года до двух лет срок давности по нарушениям законодательства РФ о негосударственных пенсионных фондах (НПФ), повлекшим нарушение прав и интересов застрахованных лиц при смене страховщика.</w:t>
        </w:r>
        <w:r>
          <w:rPr>
            <w:webHidden/>
          </w:rPr>
          <w:tab/>
        </w:r>
        <w:r>
          <w:rPr>
            <w:webHidden/>
          </w:rPr>
          <w:fldChar w:fldCharType="begin"/>
        </w:r>
        <w:r>
          <w:rPr>
            <w:webHidden/>
          </w:rPr>
          <w:instrText xml:space="preserve"> PAGEREF _Toc139528002 \h </w:instrText>
        </w:r>
        <w:r>
          <w:rPr>
            <w:webHidden/>
          </w:rPr>
        </w:r>
        <w:r>
          <w:rPr>
            <w:webHidden/>
          </w:rPr>
          <w:fldChar w:fldCharType="separate"/>
        </w:r>
        <w:r>
          <w:rPr>
            <w:webHidden/>
          </w:rPr>
          <w:t>12</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03" w:history="1">
        <w:r w:rsidRPr="00802066">
          <w:rPr>
            <w:rStyle w:val="a3"/>
            <w:noProof/>
          </w:rPr>
          <w:t>ИА REX, 05.07.2023, Совфед продлил сроки привлечения к ответственности за подлог частные пенсионные фонды</w:t>
        </w:r>
        <w:r>
          <w:rPr>
            <w:noProof/>
            <w:webHidden/>
          </w:rPr>
          <w:tab/>
        </w:r>
        <w:r>
          <w:rPr>
            <w:noProof/>
            <w:webHidden/>
          </w:rPr>
          <w:fldChar w:fldCharType="begin"/>
        </w:r>
        <w:r>
          <w:rPr>
            <w:noProof/>
            <w:webHidden/>
          </w:rPr>
          <w:instrText xml:space="preserve"> PAGEREF _Toc139528003 \h </w:instrText>
        </w:r>
        <w:r>
          <w:rPr>
            <w:noProof/>
            <w:webHidden/>
          </w:rPr>
        </w:r>
        <w:r>
          <w:rPr>
            <w:noProof/>
            <w:webHidden/>
          </w:rPr>
          <w:fldChar w:fldCharType="separate"/>
        </w:r>
        <w:r>
          <w:rPr>
            <w:noProof/>
            <w:webHidden/>
          </w:rPr>
          <w:t>13</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04" w:history="1">
        <w:r w:rsidRPr="00802066">
          <w:rPr>
            <w:rStyle w:val="a3"/>
          </w:rPr>
          <w:t>Совфед одобрил закон, увеличивающий сроки, в течение которых можно привлечь негосударственный пенсионный фонд за подлог, передает корреспондент REX 5 июля.</w:t>
        </w:r>
        <w:r>
          <w:rPr>
            <w:webHidden/>
          </w:rPr>
          <w:tab/>
        </w:r>
        <w:r>
          <w:rPr>
            <w:webHidden/>
          </w:rPr>
          <w:fldChar w:fldCharType="begin"/>
        </w:r>
        <w:r>
          <w:rPr>
            <w:webHidden/>
          </w:rPr>
          <w:instrText xml:space="preserve"> PAGEREF _Toc139528004 \h </w:instrText>
        </w:r>
        <w:r>
          <w:rPr>
            <w:webHidden/>
          </w:rPr>
        </w:r>
        <w:r>
          <w:rPr>
            <w:webHidden/>
          </w:rPr>
          <w:fldChar w:fldCharType="separate"/>
        </w:r>
        <w:r>
          <w:rPr>
            <w:webHidden/>
          </w:rPr>
          <w:t>13</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05" w:history="1">
        <w:r w:rsidRPr="00802066">
          <w:rPr>
            <w:rStyle w:val="a3"/>
            <w:noProof/>
          </w:rPr>
          <w:t>RuNews24.ru, 05.07.2023, Депутат ГД Олег Савченко: Три составляющих помогут вернуть доверие россиян к пенсионным накоплениям</w:t>
        </w:r>
        <w:r>
          <w:rPr>
            <w:noProof/>
            <w:webHidden/>
          </w:rPr>
          <w:tab/>
        </w:r>
        <w:r>
          <w:rPr>
            <w:noProof/>
            <w:webHidden/>
          </w:rPr>
          <w:fldChar w:fldCharType="begin"/>
        </w:r>
        <w:r>
          <w:rPr>
            <w:noProof/>
            <w:webHidden/>
          </w:rPr>
          <w:instrText xml:space="preserve"> PAGEREF _Toc139528005 \h </w:instrText>
        </w:r>
        <w:r>
          <w:rPr>
            <w:noProof/>
            <w:webHidden/>
          </w:rPr>
        </w:r>
        <w:r>
          <w:rPr>
            <w:noProof/>
            <w:webHidden/>
          </w:rPr>
          <w:fldChar w:fldCharType="separate"/>
        </w:r>
        <w:r>
          <w:rPr>
            <w:noProof/>
            <w:webHidden/>
          </w:rPr>
          <w:t>13</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06" w:history="1">
        <w:r w:rsidRPr="00802066">
          <w:rPr>
            <w:rStyle w:val="a3"/>
          </w:rPr>
          <w:t>Ранее Госдума приняла законопроект о двукратном увеличении размера страхового покрытия для пенсионных накоплений граждан, размещённых в негосударственных пенсионных фондах.</w:t>
        </w:r>
        <w:r>
          <w:rPr>
            <w:webHidden/>
          </w:rPr>
          <w:tab/>
        </w:r>
        <w:r>
          <w:rPr>
            <w:webHidden/>
          </w:rPr>
          <w:fldChar w:fldCharType="begin"/>
        </w:r>
        <w:r>
          <w:rPr>
            <w:webHidden/>
          </w:rPr>
          <w:instrText xml:space="preserve"> PAGEREF _Toc139528006 \h </w:instrText>
        </w:r>
        <w:r>
          <w:rPr>
            <w:webHidden/>
          </w:rPr>
        </w:r>
        <w:r>
          <w:rPr>
            <w:webHidden/>
          </w:rPr>
          <w:fldChar w:fldCharType="separate"/>
        </w:r>
        <w:r>
          <w:rPr>
            <w:webHidden/>
          </w:rPr>
          <w:t>13</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07" w:history="1">
        <w:r w:rsidRPr="00802066">
          <w:rPr>
            <w:rStyle w:val="a3"/>
            <w:noProof/>
          </w:rPr>
          <w:t>АиФ – Урал (Екатеринбург), 05.07.2023, Куда положить соломку: в банк или пенсионный фонд?</w:t>
        </w:r>
        <w:r>
          <w:rPr>
            <w:noProof/>
            <w:webHidden/>
          </w:rPr>
          <w:tab/>
        </w:r>
        <w:r>
          <w:rPr>
            <w:noProof/>
            <w:webHidden/>
          </w:rPr>
          <w:fldChar w:fldCharType="begin"/>
        </w:r>
        <w:r>
          <w:rPr>
            <w:noProof/>
            <w:webHidden/>
          </w:rPr>
          <w:instrText xml:space="preserve"> PAGEREF _Toc139528007 \h </w:instrText>
        </w:r>
        <w:r>
          <w:rPr>
            <w:noProof/>
            <w:webHidden/>
          </w:rPr>
        </w:r>
        <w:r>
          <w:rPr>
            <w:noProof/>
            <w:webHidden/>
          </w:rPr>
          <w:fldChar w:fldCharType="separate"/>
        </w:r>
        <w:r>
          <w:rPr>
            <w:noProof/>
            <w:webHidden/>
          </w:rPr>
          <w:t>14</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08" w:history="1">
        <w:r w:rsidRPr="00802066">
          <w:rPr>
            <w:rStyle w:val="a3"/>
          </w:rPr>
          <w:t>Эксперт Уральского государственного экономического университета доктор экономических наук, доцент кафедры финансов, денежного обращения и кредита УрГЭУ Татьяна Одинокова провела сравнительный анализ принятой недавно программы долгосрочных сбережений и прежней системы государственной накопительной пенсии.</w:t>
        </w:r>
        <w:r>
          <w:rPr>
            <w:webHidden/>
          </w:rPr>
          <w:tab/>
        </w:r>
        <w:r>
          <w:rPr>
            <w:webHidden/>
          </w:rPr>
          <w:fldChar w:fldCharType="begin"/>
        </w:r>
        <w:r>
          <w:rPr>
            <w:webHidden/>
          </w:rPr>
          <w:instrText xml:space="preserve"> PAGEREF _Toc139528008 \h </w:instrText>
        </w:r>
        <w:r>
          <w:rPr>
            <w:webHidden/>
          </w:rPr>
        </w:r>
        <w:r>
          <w:rPr>
            <w:webHidden/>
          </w:rPr>
          <w:fldChar w:fldCharType="separate"/>
        </w:r>
        <w:r>
          <w:rPr>
            <w:webHidden/>
          </w:rPr>
          <w:t>14</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09" w:history="1">
        <w:r w:rsidRPr="00802066">
          <w:rPr>
            <w:rStyle w:val="a3"/>
            <w:noProof/>
          </w:rPr>
          <w:t>АиФ, 06.07.2023, Пенсии не порежут. Депутат Дмитриева рассказала, как будут сокращать бюджет</w:t>
        </w:r>
        <w:r>
          <w:rPr>
            <w:noProof/>
            <w:webHidden/>
          </w:rPr>
          <w:tab/>
        </w:r>
        <w:r>
          <w:rPr>
            <w:noProof/>
            <w:webHidden/>
          </w:rPr>
          <w:fldChar w:fldCharType="begin"/>
        </w:r>
        <w:r>
          <w:rPr>
            <w:noProof/>
            <w:webHidden/>
          </w:rPr>
          <w:instrText xml:space="preserve"> PAGEREF _Toc139528009 \h </w:instrText>
        </w:r>
        <w:r>
          <w:rPr>
            <w:noProof/>
            <w:webHidden/>
          </w:rPr>
        </w:r>
        <w:r>
          <w:rPr>
            <w:noProof/>
            <w:webHidden/>
          </w:rPr>
          <w:fldChar w:fldCharType="separate"/>
        </w:r>
        <w:r>
          <w:rPr>
            <w:noProof/>
            <w:webHidden/>
          </w:rPr>
          <w:t>18</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10" w:history="1">
        <w:r w:rsidRPr="00802066">
          <w:rPr>
            <w:rStyle w:val="a3"/>
          </w:rPr>
          <w:t>Стало понятно, как будет реализована программа «фронтального сокращения» бюджета, предложенная Минфином.</w:t>
        </w:r>
        <w:r>
          <w:rPr>
            <w:webHidden/>
          </w:rPr>
          <w:tab/>
        </w:r>
        <w:r>
          <w:rPr>
            <w:webHidden/>
          </w:rPr>
          <w:fldChar w:fldCharType="begin"/>
        </w:r>
        <w:r>
          <w:rPr>
            <w:webHidden/>
          </w:rPr>
          <w:instrText xml:space="preserve"> PAGEREF _Toc139528010 \h </w:instrText>
        </w:r>
        <w:r>
          <w:rPr>
            <w:webHidden/>
          </w:rPr>
        </w:r>
        <w:r>
          <w:rPr>
            <w:webHidden/>
          </w:rPr>
          <w:fldChar w:fldCharType="separate"/>
        </w:r>
        <w:r>
          <w:rPr>
            <w:webHidden/>
          </w:rPr>
          <w:t>18</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11" w:history="1">
        <w:r w:rsidRPr="00802066">
          <w:rPr>
            <w:rStyle w:val="a3"/>
            <w:noProof/>
          </w:rPr>
          <w:t>irk.ru, 05.07.2023, Выбирают диджитал: половина россиян копит на пенсию в Сбере онлайн</w:t>
        </w:r>
        <w:r>
          <w:rPr>
            <w:noProof/>
            <w:webHidden/>
          </w:rPr>
          <w:tab/>
        </w:r>
        <w:r>
          <w:rPr>
            <w:noProof/>
            <w:webHidden/>
          </w:rPr>
          <w:fldChar w:fldCharType="begin"/>
        </w:r>
        <w:r>
          <w:rPr>
            <w:noProof/>
            <w:webHidden/>
          </w:rPr>
          <w:instrText xml:space="preserve"> PAGEREF _Toc139528011 \h </w:instrText>
        </w:r>
        <w:r>
          <w:rPr>
            <w:noProof/>
            <w:webHidden/>
          </w:rPr>
        </w:r>
        <w:r>
          <w:rPr>
            <w:noProof/>
            <w:webHidden/>
          </w:rPr>
          <w:fldChar w:fldCharType="separate"/>
        </w:r>
        <w:r>
          <w:rPr>
            <w:noProof/>
            <w:webHidden/>
          </w:rPr>
          <w:t>19</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12" w:history="1">
        <w:r w:rsidRPr="00802066">
          <w:rPr>
            <w:rStyle w:val="a3"/>
          </w:rPr>
          <w:t>Россияне стали чаще откладывать на негосударственную пенсию в «цифре». К такому выводу пришли аналитики СберНПФ, изучив статистику по клиентскому портфелю за январь — май 2023 года. Почти половина цифровых договоров пришлась на миллениалов. Каждую вторую онлайн-копилку открыла женщина. При этом самыми «цифровыми» сберегателями оказались москвичи.</w:t>
        </w:r>
        <w:r>
          <w:rPr>
            <w:webHidden/>
          </w:rPr>
          <w:tab/>
        </w:r>
        <w:r>
          <w:rPr>
            <w:webHidden/>
          </w:rPr>
          <w:fldChar w:fldCharType="begin"/>
        </w:r>
        <w:r>
          <w:rPr>
            <w:webHidden/>
          </w:rPr>
          <w:instrText xml:space="preserve"> PAGEREF _Toc139528012 \h </w:instrText>
        </w:r>
        <w:r>
          <w:rPr>
            <w:webHidden/>
          </w:rPr>
        </w:r>
        <w:r>
          <w:rPr>
            <w:webHidden/>
          </w:rPr>
          <w:fldChar w:fldCharType="separate"/>
        </w:r>
        <w:r>
          <w:rPr>
            <w:webHidden/>
          </w:rPr>
          <w:t>19</w:t>
        </w:r>
        <w:r>
          <w:rPr>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8013" w:history="1">
        <w:r w:rsidRPr="0080206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_Toc139528013 \h </w:instrText>
        </w:r>
        <w:r>
          <w:rPr>
            <w:noProof/>
            <w:webHidden/>
          </w:rPr>
        </w:r>
        <w:r>
          <w:rPr>
            <w:noProof/>
            <w:webHidden/>
          </w:rPr>
          <w:fldChar w:fldCharType="separate"/>
        </w:r>
        <w:r>
          <w:rPr>
            <w:noProof/>
            <w:webHidden/>
          </w:rPr>
          <w:t>20</w:t>
        </w:r>
        <w:r>
          <w:rPr>
            <w:noProof/>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14" w:history="1">
        <w:r w:rsidRPr="00802066">
          <w:rPr>
            <w:rStyle w:val="a3"/>
            <w:noProof/>
          </w:rPr>
          <w:t>Известия, 05.07.2023, Правительство РФ утвердило постановление о перерасчете пенсий для контрактников</w:t>
        </w:r>
        <w:r>
          <w:rPr>
            <w:noProof/>
            <w:webHidden/>
          </w:rPr>
          <w:tab/>
        </w:r>
        <w:r>
          <w:rPr>
            <w:noProof/>
            <w:webHidden/>
          </w:rPr>
          <w:fldChar w:fldCharType="begin"/>
        </w:r>
        <w:r>
          <w:rPr>
            <w:noProof/>
            <w:webHidden/>
          </w:rPr>
          <w:instrText xml:space="preserve"> PAGEREF _Toc139528014 \h </w:instrText>
        </w:r>
        <w:r>
          <w:rPr>
            <w:noProof/>
            <w:webHidden/>
          </w:rPr>
        </w:r>
        <w:r>
          <w:rPr>
            <w:noProof/>
            <w:webHidden/>
          </w:rPr>
          <w:fldChar w:fldCharType="separate"/>
        </w:r>
        <w:r>
          <w:rPr>
            <w:noProof/>
            <w:webHidden/>
          </w:rPr>
          <w:t>20</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15" w:history="1">
        <w:r w:rsidRPr="00802066">
          <w:rPr>
            <w:rStyle w:val="a3"/>
          </w:rPr>
          <w:t>Некоторые категории пенсионеров, заключившие контракт на прохождение военной службы, смогут выбрать — получать ранее назначенную пенсию либо пенсию с учетом нового стажа. Это следует из постановления правительства РФ, опубликованного в среду, 5 июля, на сайте кабмина.</w:t>
        </w:r>
        <w:r>
          <w:rPr>
            <w:webHidden/>
          </w:rPr>
          <w:tab/>
        </w:r>
        <w:r>
          <w:rPr>
            <w:webHidden/>
          </w:rPr>
          <w:fldChar w:fldCharType="begin"/>
        </w:r>
        <w:r>
          <w:rPr>
            <w:webHidden/>
          </w:rPr>
          <w:instrText xml:space="preserve"> PAGEREF _Toc139528015 \h </w:instrText>
        </w:r>
        <w:r>
          <w:rPr>
            <w:webHidden/>
          </w:rPr>
        </w:r>
        <w:r>
          <w:rPr>
            <w:webHidden/>
          </w:rPr>
          <w:fldChar w:fldCharType="separate"/>
        </w:r>
        <w:r>
          <w:rPr>
            <w:webHidden/>
          </w:rPr>
          <w:t>20</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16" w:history="1">
        <w:r w:rsidRPr="00802066">
          <w:rPr>
            <w:rStyle w:val="a3"/>
            <w:noProof/>
          </w:rPr>
          <w:t>Парламентская газета, 05.07.2023, Стало известно, как изменятся правила назначения пенсии силовикам</w:t>
        </w:r>
        <w:r>
          <w:rPr>
            <w:noProof/>
            <w:webHidden/>
          </w:rPr>
          <w:tab/>
        </w:r>
        <w:r>
          <w:rPr>
            <w:noProof/>
            <w:webHidden/>
          </w:rPr>
          <w:fldChar w:fldCharType="begin"/>
        </w:r>
        <w:r>
          <w:rPr>
            <w:noProof/>
            <w:webHidden/>
          </w:rPr>
          <w:instrText xml:space="preserve"> PAGEREF _Toc139528016 \h </w:instrText>
        </w:r>
        <w:r>
          <w:rPr>
            <w:noProof/>
            <w:webHidden/>
          </w:rPr>
        </w:r>
        <w:r>
          <w:rPr>
            <w:noProof/>
            <w:webHidden/>
          </w:rPr>
          <w:fldChar w:fldCharType="separate"/>
        </w:r>
        <w:r>
          <w:rPr>
            <w:noProof/>
            <w:webHidden/>
          </w:rPr>
          <w:t>21</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17" w:history="1">
        <w:r w:rsidRPr="00802066">
          <w:rPr>
            <w:rStyle w:val="a3"/>
          </w:rPr>
          <w:t>Военные пенсионеры, заключившие контракт на прохождение военной службы, в том числе для участия в специальной военной операции, получат право на повышенную пенсию. Соответствующие изменения в постановление о порядке исчисления выслуги лет, назначения и выплаты пенсий внесло Правительство России в среду, 5 июля. «Парламентская газета» рассказывает подробности.</w:t>
        </w:r>
        <w:r>
          <w:rPr>
            <w:webHidden/>
          </w:rPr>
          <w:tab/>
        </w:r>
        <w:r>
          <w:rPr>
            <w:webHidden/>
          </w:rPr>
          <w:fldChar w:fldCharType="begin"/>
        </w:r>
        <w:r>
          <w:rPr>
            <w:webHidden/>
          </w:rPr>
          <w:instrText xml:space="preserve"> PAGEREF _Toc139528017 \h </w:instrText>
        </w:r>
        <w:r>
          <w:rPr>
            <w:webHidden/>
          </w:rPr>
        </w:r>
        <w:r>
          <w:rPr>
            <w:webHidden/>
          </w:rPr>
          <w:fldChar w:fldCharType="separate"/>
        </w:r>
        <w:r>
          <w:rPr>
            <w:webHidden/>
          </w:rPr>
          <w:t>21</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18" w:history="1">
        <w:r w:rsidRPr="00802066">
          <w:rPr>
            <w:rStyle w:val="a3"/>
            <w:noProof/>
          </w:rPr>
          <w:t>Интерфакс, 05.07.2023, Мишустин подписал постановления о пенсиях контрактников и мобилизованных</w:t>
        </w:r>
        <w:r>
          <w:rPr>
            <w:noProof/>
            <w:webHidden/>
          </w:rPr>
          <w:tab/>
        </w:r>
        <w:r>
          <w:rPr>
            <w:noProof/>
            <w:webHidden/>
          </w:rPr>
          <w:fldChar w:fldCharType="begin"/>
        </w:r>
        <w:r>
          <w:rPr>
            <w:noProof/>
            <w:webHidden/>
          </w:rPr>
          <w:instrText xml:space="preserve"> PAGEREF _Toc139528018 \h </w:instrText>
        </w:r>
        <w:r>
          <w:rPr>
            <w:noProof/>
            <w:webHidden/>
          </w:rPr>
        </w:r>
        <w:r>
          <w:rPr>
            <w:noProof/>
            <w:webHidden/>
          </w:rPr>
          <w:fldChar w:fldCharType="separate"/>
        </w:r>
        <w:r>
          <w:rPr>
            <w:noProof/>
            <w:webHidden/>
          </w:rPr>
          <w:t>22</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19" w:history="1">
        <w:r w:rsidRPr="00802066">
          <w:rPr>
            <w:rStyle w:val="a3"/>
          </w:rPr>
          <w:t>Правительство РФ утвердило постановления, которые регулируют вопросы пенсионного обеспечения граждан, заключивших контракт на прохождение военной службы, в том числе участников СВО.</w:t>
        </w:r>
        <w:r>
          <w:rPr>
            <w:webHidden/>
          </w:rPr>
          <w:tab/>
        </w:r>
        <w:r>
          <w:rPr>
            <w:webHidden/>
          </w:rPr>
          <w:fldChar w:fldCharType="begin"/>
        </w:r>
        <w:r>
          <w:rPr>
            <w:webHidden/>
          </w:rPr>
          <w:instrText xml:space="preserve"> PAGEREF _Toc139528019 \h </w:instrText>
        </w:r>
        <w:r>
          <w:rPr>
            <w:webHidden/>
          </w:rPr>
        </w:r>
        <w:r>
          <w:rPr>
            <w:webHidden/>
          </w:rPr>
          <w:fldChar w:fldCharType="separate"/>
        </w:r>
        <w:r>
          <w:rPr>
            <w:webHidden/>
          </w:rPr>
          <w:t>22</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20" w:history="1">
        <w:r w:rsidRPr="00802066">
          <w:rPr>
            <w:rStyle w:val="a3"/>
            <w:noProof/>
          </w:rPr>
          <w:t>Интерфакс, 05.07.2023, Росстат насчитал на учете в Соцфонде 41,775 млн пенсионеров</w:t>
        </w:r>
        <w:r>
          <w:rPr>
            <w:noProof/>
            <w:webHidden/>
          </w:rPr>
          <w:tab/>
        </w:r>
        <w:r>
          <w:rPr>
            <w:noProof/>
            <w:webHidden/>
          </w:rPr>
          <w:fldChar w:fldCharType="begin"/>
        </w:r>
        <w:r>
          <w:rPr>
            <w:noProof/>
            <w:webHidden/>
          </w:rPr>
          <w:instrText xml:space="preserve"> PAGEREF _Toc139528020 \h </w:instrText>
        </w:r>
        <w:r>
          <w:rPr>
            <w:noProof/>
            <w:webHidden/>
          </w:rPr>
        </w:r>
        <w:r>
          <w:rPr>
            <w:noProof/>
            <w:webHidden/>
          </w:rPr>
          <w:fldChar w:fldCharType="separate"/>
        </w:r>
        <w:r>
          <w:rPr>
            <w:noProof/>
            <w:webHidden/>
          </w:rPr>
          <w:t>23</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21" w:history="1">
        <w:r w:rsidRPr="00802066">
          <w:rPr>
            <w:rStyle w:val="a3"/>
          </w:rPr>
          <w:t>В России на учете в Фонде пенсионного и социального страхования (Соцфонде) зарегистрировано 41,775 млн пенсионеров, 2,133 млн из них получают пенсии по инвалидности, свидетельствуют данные Росстата на 1 января 2023 года.</w:t>
        </w:r>
        <w:r>
          <w:rPr>
            <w:webHidden/>
          </w:rPr>
          <w:tab/>
        </w:r>
        <w:r>
          <w:rPr>
            <w:webHidden/>
          </w:rPr>
          <w:fldChar w:fldCharType="begin"/>
        </w:r>
        <w:r>
          <w:rPr>
            <w:webHidden/>
          </w:rPr>
          <w:instrText xml:space="preserve"> PAGEREF _Toc139528021 \h </w:instrText>
        </w:r>
        <w:r>
          <w:rPr>
            <w:webHidden/>
          </w:rPr>
        </w:r>
        <w:r>
          <w:rPr>
            <w:webHidden/>
          </w:rPr>
          <w:fldChar w:fldCharType="separate"/>
        </w:r>
        <w:r>
          <w:rPr>
            <w:webHidden/>
          </w:rPr>
          <w:t>23</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22" w:history="1">
        <w:r w:rsidRPr="00802066">
          <w:rPr>
            <w:rStyle w:val="a3"/>
            <w:noProof/>
          </w:rPr>
          <w:t>Life, 05.07.2023, Пересчитают суммы социальных выплат: Кому сделают прибавку и сколько она составит</w:t>
        </w:r>
        <w:r>
          <w:rPr>
            <w:noProof/>
            <w:webHidden/>
          </w:rPr>
          <w:tab/>
        </w:r>
        <w:r>
          <w:rPr>
            <w:noProof/>
            <w:webHidden/>
          </w:rPr>
          <w:fldChar w:fldCharType="begin"/>
        </w:r>
        <w:r>
          <w:rPr>
            <w:noProof/>
            <w:webHidden/>
          </w:rPr>
          <w:instrText xml:space="preserve"> PAGEREF _Toc139528022 \h </w:instrText>
        </w:r>
        <w:r>
          <w:rPr>
            <w:noProof/>
            <w:webHidden/>
          </w:rPr>
        </w:r>
        <w:r>
          <w:rPr>
            <w:noProof/>
            <w:webHidden/>
          </w:rPr>
          <w:fldChar w:fldCharType="separate"/>
        </w:r>
        <w:r>
          <w:rPr>
            <w:noProof/>
            <w:webHidden/>
          </w:rPr>
          <w:t>23</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23" w:history="1">
        <w:r w:rsidRPr="00802066">
          <w:rPr>
            <w:rStyle w:val="a3"/>
          </w:rPr>
          <w:t>В России повысят МРОТ. Это скажется на суммах социальных выплат. При этом некоторые прибавки можно будет получить раньше, уже в июле. Кому повысят выплаты и на сколько?</w:t>
        </w:r>
        <w:r>
          <w:rPr>
            <w:webHidden/>
          </w:rPr>
          <w:tab/>
        </w:r>
        <w:r>
          <w:rPr>
            <w:webHidden/>
          </w:rPr>
          <w:fldChar w:fldCharType="begin"/>
        </w:r>
        <w:r>
          <w:rPr>
            <w:webHidden/>
          </w:rPr>
          <w:instrText xml:space="preserve"> PAGEREF _Toc139528023 \h </w:instrText>
        </w:r>
        <w:r>
          <w:rPr>
            <w:webHidden/>
          </w:rPr>
        </w:r>
        <w:r>
          <w:rPr>
            <w:webHidden/>
          </w:rPr>
          <w:fldChar w:fldCharType="separate"/>
        </w:r>
        <w:r>
          <w:rPr>
            <w:webHidden/>
          </w:rPr>
          <w:t>23</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24" w:history="1">
        <w:r w:rsidRPr="00802066">
          <w:rPr>
            <w:rStyle w:val="a3"/>
            <w:noProof/>
          </w:rPr>
          <w:t>PRIMPRESS, 05.07.2023, Указ подписан. Всех, кто получает пенсию или соцвыплаты, ждет сюрприз с 6 июля</w:t>
        </w:r>
        <w:r>
          <w:rPr>
            <w:noProof/>
            <w:webHidden/>
          </w:rPr>
          <w:tab/>
        </w:r>
        <w:r>
          <w:rPr>
            <w:noProof/>
            <w:webHidden/>
          </w:rPr>
          <w:fldChar w:fldCharType="begin"/>
        </w:r>
        <w:r>
          <w:rPr>
            <w:noProof/>
            <w:webHidden/>
          </w:rPr>
          <w:instrText xml:space="preserve"> PAGEREF _Toc139528024 \h </w:instrText>
        </w:r>
        <w:r>
          <w:rPr>
            <w:noProof/>
            <w:webHidden/>
          </w:rPr>
        </w:r>
        <w:r>
          <w:rPr>
            <w:noProof/>
            <w:webHidden/>
          </w:rPr>
          <w:fldChar w:fldCharType="separate"/>
        </w:r>
        <w:r>
          <w:rPr>
            <w:noProof/>
            <w:webHidden/>
          </w:rPr>
          <w:t>25</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25" w:history="1">
        <w:r w:rsidRPr="00802066">
          <w:rPr>
            <w:rStyle w:val="a3"/>
          </w:rPr>
          <w:t>Россиянам, которые получают пенсию или другие социальные выплаты, рассказали о новом сюрпризе. Для граждан начали действовать сразу два нововведения. И за счет них теперь для людей все должно пойти значительно быстрее. Об этом рассказала юрист Ирина Сивакова, сообщает PRIMPRESS.</w:t>
        </w:r>
        <w:r>
          <w:rPr>
            <w:webHidden/>
          </w:rPr>
          <w:tab/>
        </w:r>
        <w:r>
          <w:rPr>
            <w:webHidden/>
          </w:rPr>
          <w:fldChar w:fldCharType="begin"/>
        </w:r>
        <w:r>
          <w:rPr>
            <w:webHidden/>
          </w:rPr>
          <w:instrText xml:space="preserve"> PAGEREF _Toc139528025 \h </w:instrText>
        </w:r>
        <w:r>
          <w:rPr>
            <w:webHidden/>
          </w:rPr>
        </w:r>
        <w:r>
          <w:rPr>
            <w:webHidden/>
          </w:rPr>
          <w:fldChar w:fldCharType="separate"/>
        </w:r>
        <w:r>
          <w:rPr>
            <w:webHidden/>
          </w:rPr>
          <w:t>25</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26" w:history="1">
        <w:r w:rsidRPr="00802066">
          <w:rPr>
            <w:rStyle w:val="a3"/>
            <w:noProof/>
          </w:rPr>
          <w:t>PRIMPRESS, 05.07.2023, Пенсионеры получили пенсии за июль и обомлели</w:t>
        </w:r>
        <w:r>
          <w:rPr>
            <w:noProof/>
            <w:webHidden/>
          </w:rPr>
          <w:tab/>
        </w:r>
        <w:r>
          <w:rPr>
            <w:noProof/>
            <w:webHidden/>
          </w:rPr>
          <w:fldChar w:fldCharType="begin"/>
        </w:r>
        <w:r>
          <w:rPr>
            <w:noProof/>
            <w:webHidden/>
          </w:rPr>
          <w:instrText xml:space="preserve"> PAGEREF _Toc139528026 \h </w:instrText>
        </w:r>
        <w:r>
          <w:rPr>
            <w:noProof/>
            <w:webHidden/>
          </w:rPr>
        </w:r>
        <w:r>
          <w:rPr>
            <w:noProof/>
            <w:webHidden/>
          </w:rPr>
          <w:fldChar w:fldCharType="separate"/>
        </w:r>
        <w:r>
          <w:rPr>
            <w:noProof/>
            <w:webHidden/>
          </w:rPr>
          <w:t>25</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27" w:history="1">
        <w:r w:rsidRPr="00802066">
          <w:rPr>
            <w:rStyle w:val="a3"/>
          </w:rPr>
          <w:t>Российские пенсионеры рассказали о новых пенсионных суммах, которые они получили за июль. Полученные средства многих пожилых людей приятно удивили. И такое чувство испытали сразу несколько категорий пожилых граждан, сообщает PRIMPRESS.</w:t>
        </w:r>
        <w:r>
          <w:rPr>
            <w:webHidden/>
          </w:rPr>
          <w:tab/>
        </w:r>
        <w:r>
          <w:rPr>
            <w:webHidden/>
          </w:rPr>
          <w:fldChar w:fldCharType="begin"/>
        </w:r>
        <w:r>
          <w:rPr>
            <w:webHidden/>
          </w:rPr>
          <w:instrText xml:space="preserve"> PAGEREF _Toc139528027 \h </w:instrText>
        </w:r>
        <w:r>
          <w:rPr>
            <w:webHidden/>
          </w:rPr>
        </w:r>
        <w:r>
          <w:rPr>
            <w:webHidden/>
          </w:rPr>
          <w:fldChar w:fldCharType="separate"/>
        </w:r>
        <w:r>
          <w:rPr>
            <w:webHidden/>
          </w:rPr>
          <w:t>25</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28" w:history="1">
        <w:r w:rsidRPr="00802066">
          <w:rPr>
            <w:rStyle w:val="a3"/>
            <w:noProof/>
          </w:rPr>
          <w:t>Pensnews.ru, 05.07.2023, Правительство решило помочь пенсионерам советом</w:t>
        </w:r>
        <w:r>
          <w:rPr>
            <w:noProof/>
            <w:webHidden/>
          </w:rPr>
          <w:tab/>
        </w:r>
        <w:r>
          <w:rPr>
            <w:noProof/>
            <w:webHidden/>
          </w:rPr>
          <w:fldChar w:fldCharType="begin"/>
        </w:r>
        <w:r>
          <w:rPr>
            <w:noProof/>
            <w:webHidden/>
          </w:rPr>
          <w:instrText xml:space="preserve"> PAGEREF _Toc139528028 \h </w:instrText>
        </w:r>
        <w:r>
          <w:rPr>
            <w:noProof/>
            <w:webHidden/>
          </w:rPr>
        </w:r>
        <w:r>
          <w:rPr>
            <w:noProof/>
            <w:webHidden/>
          </w:rPr>
          <w:fldChar w:fldCharType="separate"/>
        </w:r>
        <w:r>
          <w:rPr>
            <w:noProof/>
            <w:webHidden/>
          </w:rPr>
          <w:t>26</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29" w:history="1">
        <w:r w:rsidRPr="00802066">
          <w:rPr>
            <w:rStyle w:val="a3"/>
          </w:rPr>
          <w:t>Старая мудрость гласит: если хочешь заволокитить какую-то проблему - создай комиссию, сообщает Pensnews.ru. Видимо в правительстве России так и решили поступить, хотя, очевидно, намерения за этим стоят самые благие. Впрочем, как и всегда.</w:t>
        </w:r>
        <w:r>
          <w:rPr>
            <w:webHidden/>
          </w:rPr>
          <w:tab/>
        </w:r>
        <w:r>
          <w:rPr>
            <w:webHidden/>
          </w:rPr>
          <w:fldChar w:fldCharType="begin"/>
        </w:r>
        <w:r>
          <w:rPr>
            <w:webHidden/>
          </w:rPr>
          <w:instrText xml:space="preserve"> PAGEREF _Toc139528029 \h </w:instrText>
        </w:r>
        <w:r>
          <w:rPr>
            <w:webHidden/>
          </w:rPr>
        </w:r>
        <w:r>
          <w:rPr>
            <w:webHidden/>
          </w:rPr>
          <w:fldChar w:fldCharType="separate"/>
        </w:r>
        <w:r>
          <w:rPr>
            <w:webHidden/>
          </w:rPr>
          <w:t>26</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30" w:history="1">
        <w:r w:rsidRPr="00802066">
          <w:rPr>
            <w:rStyle w:val="a3"/>
            <w:noProof/>
          </w:rPr>
          <w:t>Pensnews.ru, 06.07.2023, Мишустин «забыл» рассказать Путину о пенсионерах</w:t>
        </w:r>
        <w:r>
          <w:rPr>
            <w:noProof/>
            <w:webHidden/>
          </w:rPr>
          <w:tab/>
        </w:r>
        <w:r>
          <w:rPr>
            <w:noProof/>
            <w:webHidden/>
          </w:rPr>
          <w:fldChar w:fldCharType="begin"/>
        </w:r>
        <w:r>
          <w:rPr>
            <w:noProof/>
            <w:webHidden/>
          </w:rPr>
          <w:instrText xml:space="preserve"> PAGEREF _Toc139528030 \h </w:instrText>
        </w:r>
        <w:r>
          <w:rPr>
            <w:noProof/>
            <w:webHidden/>
          </w:rPr>
        </w:r>
        <w:r>
          <w:rPr>
            <w:noProof/>
            <w:webHidden/>
          </w:rPr>
          <w:fldChar w:fldCharType="separate"/>
        </w:r>
        <w:r>
          <w:rPr>
            <w:noProof/>
            <w:webHidden/>
          </w:rPr>
          <w:t>27</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31" w:history="1">
        <w:r w:rsidRPr="00802066">
          <w:rPr>
            <w:rStyle w:val="a3"/>
          </w:rPr>
          <w:t>Доклад премьер-министра президенту о ситуации в социальной сфере получился позитивным. Слишком позитивным…</w:t>
        </w:r>
        <w:r>
          <w:rPr>
            <w:webHidden/>
          </w:rPr>
          <w:tab/>
        </w:r>
        <w:r>
          <w:rPr>
            <w:webHidden/>
          </w:rPr>
          <w:fldChar w:fldCharType="begin"/>
        </w:r>
        <w:r>
          <w:rPr>
            <w:webHidden/>
          </w:rPr>
          <w:instrText xml:space="preserve"> PAGEREF _Toc139528031 \h </w:instrText>
        </w:r>
        <w:r>
          <w:rPr>
            <w:webHidden/>
          </w:rPr>
        </w:r>
        <w:r>
          <w:rPr>
            <w:webHidden/>
          </w:rPr>
          <w:fldChar w:fldCharType="separate"/>
        </w:r>
        <w:r>
          <w:rPr>
            <w:webHidden/>
          </w:rPr>
          <w:t>27</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32" w:history="1">
        <w:r w:rsidRPr="00802066">
          <w:rPr>
            <w:rStyle w:val="a3"/>
            <w:noProof/>
          </w:rPr>
          <w:t>МК, 05.07.2023, Певица Гулькина пожаловалась на пенсию: «Прожить нереально»</w:t>
        </w:r>
        <w:r>
          <w:rPr>
            <w:noProof/>
            <w:webHidden/>
          </w:rPr>
          <w:tab/>
        </w:r>
        <w:r>
          <w:rPr>
            <w:noProof/>
            <w:webHidden/>
          </w:rPr>
          <w:fldChar w:fldCharType="begin"/>
        </w:r>
        <w:r>
          <w:rPr>
            <w:noProof/>
            <w:webHidden/>
          </w:rPr>
          <w:instrText xml:space="preserve"> PAGEREF _Toc139528032 \h </w:instrText>
        </w:r>
        <w:r>
          <w:rPr>
            <w:noProof/>
            <w:webHidden/>
          </w:rPr>
        </w:r>
        <w:r>
          <w:rPr>
            <w:noProof/>
            <w:webHidden/>
          </w:rPr>
          <w:fldChar w:fldCharType="separate"/>
        </w:r>
        <w:r>
          <w:rPr>
            <w:noProof/>
            <w:webHidden/>
          </w:rPr>
          <w:t>27</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33" w:history="1">
        <w:r w:rsidRPr="00802066">
          <w:rPr>
            <w:rStyle w:val="a3"/>
          </w:rPr>
          <w:t>Наталия Гулькина заявила, что продолжает работать на пенсии из-за нехватки денег</w:t>
        </w:r>
        <w:r>
          <w:rPr>
            <w:webHidden/>
          </w:rPr>
          <w:tab/>
        </w:r>
        <w:r>
          <w:rPr>
            <w:webHidden/>
          </w:rPr>
          <w:fldChar w:fldCharType="begin"/>
        </w:r>
        <w:r>
          <w:rPr>
            <w:webHidden/>
          </w:rPr>
          <w:instrText xml:space="preserve"> PAGEREF _Toc139528033 \h </w:instrText>
        </w:r>
        <w:r>
          <w:rPr>
            <w:webHidden/>
          </w:rPr>
        </w:r>
        <w:r>
          <w:rPr>
            <w:webHidden/>
          </w:rPr>
          <w:fldChar w:fldCharType="separate"/>
        </w:r>
        <w:r>
          <w:rPr>
            <w:webHidden/>
          </w:rPr>
          <w:t>27</w:t>
        </w:r>
        <w:r>
          <w:rPr>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8034" w:history="1">
        <w:r w:rsidRPr="00802066">
          <w:rPr>
            <w:rStyle w:val="a3"/>
            <w:noProof/>
          </w:rPr>
          <w:t>Региональные СМИ</w:t>
        </w:r>
        <w:r>
          <w:rPr>
            <w:noProof/>
            <w:webHidden/>
          </w:rPr>
          <w:tab/>
        </w:r>
        <w:r>
          <w:rPr>
            <w:noProof/>
            <w:webHidden/>
          </w:rPr>
          <w:fldChar w:fldCharType="begin"/>
        </w:r>
        <w:r>
          <w:rPr>
            <w:noProof/>
            <w:webHidden/>
          </w:rPr>
          <w:instrText xml:space="preserve"> PAGEREF _Toc139528034 \h </w:instrText>
        </w:r>
        <w:r>
          <w:rPr>
            <w:noProof/>
            <w:webHidden/>
          </w:rPr>
        </w:r>
        <w:r>
          <w:rPr>
            <w:noProof/>
            <w:webHidden/>
          </w:rPr>
          <w:fldChar w:fldCharType="separate"/>
        </w:r>
        <w:r>
          <w:rPr>
            <w:noProof/>
            <w:webHidden/>
          </w:rPr>
          <w:t>28</w:t>
        </w:r>
        <w:r>
          <w:rPr>
            <w:noProof/>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35" w:history="1">
        <w:r w:rsidRPr="00802066">
          <w:rPr>
            <w:rStyle w:val="a3"/>
            <w:noProof/>
          </w:rPr>
          <w:t>МК - Нижний Новгород, 05.07.2023, Депутат ГосДумы Нилов читает «Пенсионеры России»? Когда и кто может решить вопрос с пенсиями работающих пенсионеров?</w:t>
        </w:r>
        <w:r>
          <w:rPr>
            <w:noProof/>
            <w:webHidden/>
          </w:rPr>
          <w:tab/>
        </w:r>
        <w:r>
          <w:rPr>
            <w:noProof/>
            <w:webHidden/>
          </w:rPr>
          <w:fldChar w:fldCharType="begin"/>
        </w:r>
        <w:r>
          <w:rPr>
            <w:noProof/>
            <w:webHidden/>
          </w:rPr>
          <w:instrText xml:space="preserve"> PAGEREF _Toc139528035 \h </w:instrText>
        </w:r>
        <w:r>
          <w:rPr>
            <w:noProof/>
            <w:webHidden/>
          </w:rPr>
        </w:r>
        <w:r>
          <w:rPr>
            <w:noProof/>
            <w:webHidden/>
          </w:rPr>
          <w:fldChar w:fldCharType="separate"/>
        </w:r>
        <w:r>
          <w:rPr>
            <w:noProof/>
            <w:webHidden/>
          </w:rPr>
          <w:t>28</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36" w:history="1">
        <w:r w:rsidRPr="00802066">
          <w:rPr>
            <w:rStyle w:val="a3"/>
          </w:rPr>
          <w:t>Только вчера мы обсуждали с вами, что индексацию работающим пенсионерам, как и прежний пенсионный возраст, не вернут никогда, и что необходимо продумывать иные способы поддержки нас со стороны государства.</w:t>
        </w:r>
        <w:r>
          <w:rPr>
            <w:webHidden/>
          </w:rPr>
          <w:tab/>
        </w:r>
        <w:r>
          <w:rPr>
            <w:webHidden/>
          </w:rPr>
          <w:fldChar w:fldCharType="begin"/>
        </w:r>
        <w:r>
          <w:rPr>
            <w:webHidden/>
          </w:rPr>
          <w:instrText xml:space="preserve"> PAGEREF _Toc139528036 \h </w:instrText>
        </w:r>
        <w:r>
          <w:rPr>
            <w:webHidden/>
          </w:rPr>
        </w:r>
        <w:r>
          <w:rPr>
            <w:webHidden/>
          </w:rPr>
          <w:fldChar w:fldCharType="separate"/>
        </w:r>
        <w:r>
          <w:rPr>
            <w:webHidden/>
          </w:rPr>
          <w:t>28</w:t>
        </w:r>
        <w:r>
          <w:rPr>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8037" w:history="1">
        <w:r w:rsidRPr="00802066">
          <w:rPr>
            <w:rStyle w:val="a3"/>
            <w:noProof/>
          </w:rPr>
          <w:t>НОВОСТИ МАКРОЭКОНОМИКИ</w:t>
        </w:r>
        <w:r>
          <w:rPr>
            <w:noProof/>
            <w:webHidden/>
          </w:rPr>
          <w:tab/>
        </w:r>
        <w:r>
          <w:rPr>
            <w:noProof/>
            <w:webHidden/>
          </w:rPr>
          <w:fldChar w:fldCharType="begin"/>
        </w:r>
        <w:r>
          <w:rPr>
            <w:noProof/>
            <w:webHidden/>
          </w:rPr>
          <w:instrText xml:space="preserve"> PAGEREF _Toc139528037 \h </w:instrText>
        </w:r>
        <w:r>
          <w:rPr>
            <w:noProof/>
            <w:webHidden/>
          </w:rPr>
        </w:r>
        <w:r>
          <w:rPr>
            <w:noProof/>
            <w:webHidden/>
          </w:rPr>
          <w:fldChar w:fldCharType="separate"/>
        </w:r>
        <w:r>
          <w:rPr>
            <w:noProof/>
            <w:webHidden/>
          </w:rPr>
          <w:t>30</w:t>
        </w:r>
        <w:r>
          <w:rPr>
            <w:noProof/>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38" w:history="1">
        <w:r w:rsidRPr="00802066">
          <w:rPr>
            <w:rStyle w:val="a3"/>
            <w:noProof/>
          </w:rPr>
          <w:t>ТАСС, 05.07.2023, Путин считает обнадеживающими показатели экономики России</w:t>
        </w:r>
        <w:r>
          <w:rPr>
            <w:noProof/>
            <w:webHidden/>
          </w:rPr>
          <w:tab/>
        </w:r>
        <w:r>
          <w:rPr>
            <w:noProof/>
            <w:webHidden/>
          </w:rPr>
          <w:fldChar w:fldCharType="begin"/>
        </w:r>
        <w:r>
          <w:rPr>
            <w:noProof/>
            <w:webHidden/>
          </w:rPr>
          <w:instrText xml:space="preserve"> PAGEREF _Toc139528038 \h </w:instrText>
        </w:r>
        <w:r>
          <w:rPr>
            <w:noProof/>
            <w:webHidden/>
          </w:rPr>
        </w:r>
        <w:r>
          <w:rPr>
            <w:noProof/>
            <w:webHidden/>
          </w:rPr>
          <w:fldChar w:fldCharType="separate"/>
        </w:r>
        <w:r>
          <w:rPr>
            <w:noProof/>
            <w:webHidden/>
          </w:rPr>
          <w:t>30</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39" w:history="1">
        <w:r w:rsidRPr="00802066">
          <w:rPr>
            <w:rStyle w:val="a3"/>
          </w:rPr>
          <w:t>Сегодняшняя ситуация в российской экономике лучше, чем можно было прогнозировать ранее, и это дает надежду на выполнение всех намеченных задач, отметил президент РФ Владимир Путин на встрече с председателем правительства Михаилом Мишустиным.</w:t>
        </w:r>
        <w:r>
          <w:rPr>
            <w:webHidden/>
          </w:rPr>
          <w:tab/>
        </w:r>
        <w:r>
          <w:rPr>
            <w:webHidden/>
          </w:rPr>
          <w:fldChar w:fldCharType="begin"/>
        </w:r>
        <w:r>
          <w:rPr>
            <w:webHidden/>
          </w:rPr>
          <w:instrText xml:space="preserve"> PAGEREF _Toc139528039 \h </w:instrText>
        </w:r>
        <w:r>
          <w:rPr>
            <w:webHidden/>
          </w:rPr>
        </w:r>
        <w:r>
          <w:rPr>
            <w:webHidden/>
          </w:rPr>
          <w:fldChar w:fldCharType="separate"/>
        </w:r>
        <w:r>
          <w:rPr>
            <w:webHidden/>
          </w:rPr>
          <w:t>30</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40" w:history="1">
        <w:r w:rsidRPr="00802066">
          <w:rPr>
            <w:rStyle w:val="a3"/>
            <w:noProof/>
          </w:rPr>
          <w:t>ТАСС, 05.07.2023, Правительство РФ видит рост доходов по плану реализации федерального имущества - Мишустин</w:t>
        </w:r>
        <w:r>
          <w:rPr>
            <w:noProof/>
            <w:webHidden/>
          </w:rPr>
          <w:tab/>
        </w:r>
        <w:r>
          <w:rPr>
            <w:noProof/>
            <w:webHidden/>
          </w:rPr>
          <w:fldChar w:fldCharType="begin"/>
        </w:r>
        <w:r>
          <w:rPr>
            <w:noProof/>
            <w:webHidden/>
          </w:rPr>
          <w:instrText xml:space="preserve"> PAGEREF _Toc139528040 \h </w:instrText>
        </w:r>
        <w:r>
          <w:rPr>
            <w:noProof/>
            <w:webHidden/>
          </w:rPr>
        </w:r>
        <w:r>
          <w:rPr>
            <w:noProof/>
            <w:webHidden/>
          </w:rPr>
          <w:fldChar w:fldCharType="separate"/>
        </w:r>
        <w:r>
          <w:rPr>
            <w:noProof/>
            <w:webHidden/>
          </w:rPr>
          <w:t>31</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41" w:history="1">
        <w:r w:rsidRPr="00802066">
          <w:rPr>
            <w:rStyle w:val="a3"/>
          </w:rPr>
          <w:t>Правительство России отмечает рост доходов по плану реализации федерального имущества. Об этом сообщил премьер-министр РФ Михаил Мишустин на встрече с руководителем Федерального агентства по управлению государственным имуществом (Росимущество) Вадимом Яковенко.</w:t>
        </w:r>
        <w:r>
          <w:rPr>
            <w:webHidden/>
          </w:rPr>
          <w:tab/>
        </w:r>
        <w:r>
          <w:rPr>
            <w:webHidden/>
          </w:rPr>
          <w:fldChar w:fldCharType="begin"/>
        </w:r>
        <w:r>
          <w:rPr>
            <w:webHidden/>
          </w:rPr>
          <w:instrText xml:space="preserve"> PAGEREF _Toc139528041 \h </w:instrText>
        </w:r>
        <w:r>
          <w:rPr>
            <w:webHidden/>
          </w:rPr>
        </w:r>
        <w:r>
          <w:rPr>
            <w:webHidden/>
          </w:rPr>
          <w:fldChar w:fldCharType="separate"/>
        </w:r>
        <w:r>
          <w:rPr>
            <w:webHidden/>
          </w:rPr>
          <w:t>31</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42" w:history="1">
        <w:r w:rsidRPr="00802066">
          <w:rPr>
            <w:rStyle w:val="a3"/>
            <w:noProof/>
          </w:rPr>
          <w:t>РИА Новости, 05.07.2023, Мишустин: уровень безработицы составляет 3,1-3,2%</w:t>
        </w:r>
        <w:r>
          <w:rPr>
            <w:noProof/>
            <w:webHidden/>
          </w:rPr>
          <w:tab/>
        </w:r>
        <w:r>
          <w:rPr>
            <w:noProof/>
            <w:webHidden/>
          </w:rPr>
          <w:fldChar w:fldCharType="begin"/>
        </w:r>
        <w:r>
          <w:rPr>
            <w:noProof/>
            <w:webHidden/>
          </w:rPr>
          <w:instrText xml:space="preserve"> PAGEREF _Toc139528042 \h </w:instrText>
        </w:r>
        <w:r>
          <w:rPr>
            <w:noProof/>
            <w:webHidden/>
          </w:rPr>
        </w:r>
        <w:r>
          <w:rPr>
            <w:noProof/>
            <w:webHidden/>
          </w:rPr>
          <w:fldChar w:fldCharType="separate"/>
        </w:r>
        <w:r>
          <w:rPr>
            <w:noProof/>
            <w:webHidden/>
          </w:rPr>
          <w:t>32</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43" w:history="1">
        <w:r w:rsidRPr="00802066">
          <w:rPr>
            <w:rStyle w:val="a3"/>
          </w:rPr>
          <w:t>Уровень безработицы составляет 3,1-3,2%, сообщил премьер-министр России Михаил Мишустин на встрече с президентом РФ Владимиром Путиным.</w:t>
        </w:r>
        <w:r>
          <w:rPr>
            <w:webHidden/>
          </w:rPr>
          <w:tab/>
        </w:r>
        <w:r>
          <w:rPr>
            <w:webHidden/>
          </w:rPr>
          <w:fldChar w:fldCharType="begin"/>
        </w:r>
        <w:r>
          <w:rPr>
            <w:webHidden/>
          </w:rPr>
          <w:instrText xml:space="preserve"> PAGEREF _Toc139528043 \h </w:instrText>
        </w:r>
        <w:r>
          <w:rPr>
            <w:webHidden/>
          </w:rPr>
        </w:r>
        <w:r>
          <w:rPr>
            <w:webHidden/>
          </w:rPr>
          <w:fldChar w:fldCharType="separate"/>
        </w:r>
        <w:r>
          <w:rPr>
            <w:webHidden/>
          </w:rPr>
          <w:t>32</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44" w:history="1">
        <w:r w:rsidRPr="00802066">
          <w:rPr>
            <w:rStyle w:val="a3"/>
            <w:noProof/>
          </w:rPr>
          <w:t>Финмаркет, 05.07.2023, Для повышения рождаемости необходимы дополнительные меры поддержки семей - Голикова</w:t>
        </w:r>
        <w:r>
          <w:rPr>
            <w:noProof/>
            <w:webHidden/>
          </w:rPr>
          <w:tab/>
        </w:r>
        <w:r>
          <w:rPr>
            <w:noProof/>
            <w:webHidden/>
          </w:rPr>
          <w:fldChar w:fldCharType="begin"/>
        </w:r>
        <w:r>
          <w:rPr>
            <w:noProof/>
            <w:webHidden/>
          </w:rPr>
          <w:instrText xml:space="preserve"> PAGEREF _Toc139528044 \h </w:instrText>
        </w:r>
        <w:r>
          <w:rPr>
            <w:noProof/>
            <w:webHidden/>
          </w:rPr>
        </w:r>
        <w:r>
          <w:rPr>
            <w:noProof/>
            <w:webHidden/>
          </w:rPr>
          <w:fldChar w:fldCharType="separate"/>
        </w:r>
        <w:r>
          <w:rPr>
            <w:noProof/>
            <w:webHidden/>
          </w:rPr>
          <w:t>32</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45" w:history="1">
        <w:r w:rsidRPr="00802066">
          <w:rPr>
            <w:rStyle w:val="a3"/>
          </w:rPr>
          <w:t>В России существует потенциал увеличения рождаемости на ближайшие три года, но для его реализации необходимо введение дополнительных мер поддержки семей, заявила в среду вице-премьер Татьяна Голикова.</w:t>
        </w:r>
        <w:r>
          <w:rPr>
            <w:webHidden/>
          </w:rPr>
          <w:tab/>
        </w:r>
        <w:r>
          <w:rPr>
            <w:webHidden/>
          </w:rPr>
          <w:fldChar w:fldCharType="begin"/>
        </w:r>
        <w:r>
          <w:rPr>
            <w:webHidden/>
          </w:rPr>
          <w:instrText xml:space="preserve"> PAGEREF _Toc139528045 \h </w:instrText>
        </w:r>
        <w:r>
          <w:rPr>
            <w:webHidden/>
          </w:rPr>
        </w:r>
        <w:r>
          <w:rPr>
            <w:webHidden/>
          </w:rPr>
          <w:fldChar w:fldCharType="separate"/>
        </w:r>
        <w:r>
          <w:rPr>
            <w:webHidden/>
          </w:rPr>
          <w:t>32</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46" w:history="1">
        <w:r w:rsidRPr="00802066">
          <w:rPr>
            <w:rStyle w:val="a3"/>
            <w:noProof/>
          </w:rPr>
          <w:t>РИА Новости, 05.07.2023, Кабмин РФ определил список информации, которую компании по-прежнему смогут не раскрывать</w:t>
        </w:r>
        <w:r>
          <w:rPr>
            <w:noProof/>
            <w:webHidden/>
          </w:rPr>
          <w:tab/>
        </w:r>
        <w:r>
          <w:rPr>
            <w:noProof/>
            <w:webHidden/>
          </w:rPr>
          <w:fldChar w:fldCharType="begin"/>
        </w:r>
        <w:r>
          <w:rPr>
            <w:noProof/>
            <w:webHidden/>
          </w:rPr>
          <w:instrText xml:space="preserve"> PAGEREF _Toc139528046 \h </w:instrText>
        </w:r>
        <w:r>
          <w:rPr>
            <w:noProof/>
            <w:webHidden/>
          </w:rPr>
        </w:r>
        <w:r>
          <w:rPr>
            <w:noProof/>
            <w:webHidden/>
          </w:rPr>
          <w:fldChar w:fldCharType="separate"/>
        </w:r>
        <w:r>
          <w:rPr>
            <w:noProof/>
            <w:webHidden/>
          </w:rPr>
          <w:t>33</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47" w:history="1">
        <w:r w:rsidRPr="00802066">
          <w:rPr>
            <w:rStyle w:val="a3"/>
          </w:rPr>
          <w:t>Правительство России определило перечень информации, которую участники фондового рынка смогут по-прежнему не раскрывать в целях защиты от санкций, сообщает пресс-служба кабмина.</w:t>
        </w:r>
        <w:r>
          <w:rPr>
            <w:webHidden/>
          </w:rPr>
          <w:tab/>
        </w:r>
        <w:r>
          <w:rPr>
            <w:webHidden/>
          </w:rPr>
          <w:fldChar w:fldCharType="begin"/>
        </w:r>
        <w:r>
          <w:rPr>
            <w:webHidden/>
          </w:rPr>
          <w:instrText xml:space="preserve"> PAGEREF _Toc139528047 \h </w:instrText>
        </w:r>
        <w:r>
          <w:rPr>
            <w:webHidden/>
          </w:rPr>
        </w:r>
        <w:r>
          <w:rPr>
            <w:webHidden/>
          </w:rPr>
          <w:fldChar w:fldCharType="separate"/>
        </w:r>
        <w:r>
          <w:rPr>
            <w:webHidden/>
          </w:rPr>
          <w:t>33</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48" w:history="1">
        <w:r w:rsidRPr="00802066">
          <w:rPr>
            <w:rStyle w:val="a3"/>
            <w:noProof/>
          </w:rPr>
          <w:t>РИА Новости, 05.07.2023, Совфед упростил открытие счетов и вкладов иностранцев в банках РФ</w:t>
        </w:r>
        <w:r>
          <w:rPr>
            <w:noProof/>
            <w:webHidden/>
          </w:rPr>
          <w:tab/>
        </w:r>
        <w:r>
          <w:rPr>
            <w:noProof/>
            <w:webHidden/>
          </w:rPr>
          <w:fldChar w:fldCharType="begin"/>
        </w:r>
        <w:r>
          <w:rPr>
            <w:noProof/>
            <w:webHidden/>
          </w:rPr>
          <w:instrText xml:space="preserve"> PAGEREF _Toc139528048 \h </w:instrText>
        </w:r>
        <w:r>
          <w:rPr>
            <w:noProof/>
            <w:webHidden/>
          </w:rPr>
        </w:r>
        <w:r>
          <w:rPr>
            <w:noProof/>
            <w:webHidden/>
          </w:rPr>
          <w:fldChar w:fldCharType="separate"/>
        </w:r>
        <w:r>
          <w:rPr>
            <w:noProof/>
            <w:webHidden/>
          </w:rPr>
          <w:t>34</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49" w:history="1">
        <w:r w:rsidRPr="00802066">
          <w:rPr>
            <w:rStyle w:val="a3"/>
          </w:rPr>
          <w:t>Сенаторы одобрили закон, который упрощает процедуру открытия счетов и вкладов иностранных физических и юридических лиц в российских банках.</w:t>
        </w:r>
        <w:r>
          <w:rPr>
            <w:webHidden/>
          </w:rPr>
          <w:tab/>
        </w:r>
        <w:r>
          <w:rPr>
            <w:webHidden/>
          </w:rPr>
          <w:fldChar w:fldCharType="begin"/>
        </w:r>
        <w:r>
          <w:rPr>
            <w:webHidden/>
          </w:rPr>
          <w:instrText xml:space="preserve"> PAGEREF _Toc139528049 \h </w:instrText>
        </w:r>
        <w:r>
          <w:rPr>
            <w:webHidden/>
          </w:rPr>
        </w:r>
        <w:r>
          <w:rPr>
            <w:webHidden/>
          </w:rPr>
          <w:fldChar w:fldCharType="separate"/>
        </w:r>
        <w:r>
          <w:rPr>
            <w:webHidden/>
          </w:rPr>
          <w:t>34</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50" w:history="1">
        <w:r w:rsidRPr="00802066">
          <w:rPr>
            <w:rStyle w:val="a3"/>
            <w:noProof/>
          </w:rPr>
          <w:t>РИА Новости, 05.07.2023, СФ одобрил закон о налогообложении участников инвестиционных товариществ</w:t>
        </w:r>
        <w:r>
          <w:rPr>
            <w:noProof/>
            <w:webHidden/>
          </w:rPr>
          <w:tab/>
        </w:r>
        <w:r>
          <w:rPr>
            <w:noProof/>
            <w:webHidden/>
          </w:rPr>
          <w:fldChar w:fldCharType="begin"/>
        </w:r>
        <w:r>
          <w:rPr>
            <w:noProof/>
            <w:webHidden/>
          </w:rPr>
          <w:instrText xml:space="preserve"> PAGEREF _Toc139528050 \h </w:instrText>
        </w:r>
        <w:r>
          <w:rPr>
            <w:noProof/>
            <w:webHidden/>
          </w:rPr>
        </w:r>
        <w:r>
          <w:rPr>
            <w:noProof/>
            <w:webHidden/>
          </w:rPr>
          <w:fldChar w:fldCharType="separate"/>
        </w:r>
        <w:r>
          <w:rPr>
            <w:noProof/>
            <w:webHidden/>
          </w:rPr>
          <w:t>35</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51" w:history="1">
        <w:r w:rsidRPr="00802066">
          <w:rPr>
            <w:rStyle w:val="a3"/>
          </w:rPr>
          <w:t>Сенаторы одобрили закон, направленный на совершенствование налогообложения прибыли участников инвестиционных товариществ (ИТ) в целях повышения их востребованности для вложений в развитие технологического предпринимательства.</w:t>
        </w:r>
        <w:r>
          <w:rPr>
            <w:webHidden/>
          </w:rPr>
          <w:tab/>
        </w:r>
        <w:r>
          <w:rPr>
            <w:webHidden/>
          </w:rPr>
          <w:fldChar w:fldCharType="begin"/>
        </w:r>
        <w:r>
          <w:rPr>
            <w:webHidden/>
          </w:rPr>
          <w:instrText xml:space="preserve"> PAGEREF _Toc139528051 \h </w:instrText>
        </w:r>
        <w:r>
          <w:rPr>
            <w:webHidden/>
          </w:rPr>
        </w:r>
        <w:r>
          <w:rPr>
            <w:webHidden/>
          </w:rPr>
          <w:fldChar w:fldCharType="separate"/>
        </w:r>
        <w:r>
          <w:rPr>
            <w:webHidden/>
          </w:rPr>
          <w:t>35</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52" w:history="1">
        <w:r w:rsidRPr="00802066">
          <w:rPr>
            <w:rStyle w:val="a3"/>
            <w:noProof/>
          </w:rPr>
          <w:t>Интерфакс, 05.07.2023, Сенаторы РФ одобрили закон, упрощающий доступ иностранцев к валютным торгам в РФ</w:t>
        </w:r>
        <w:r>
          <w:rPr>
            <w:noProof/>
            <w:webHidden/>
          </w:rPr>
          <w:tab/>
        </w:r>
        <w:r>
          <w:rPr>
            <w:noProof/>
            <w:webHidden/>
          </w:rPr>
          <w:fldChar w:fldCharType="begin"/>
        </w:r>
        <w:r>
          <w:rPr>
            <w:noProof/>
            <w:webHidden/>
          </w:rPr>
          <w:instrText xml:space="preserve"> PAGEREF _Toc139528052 \h </w:instrText>
        </w:r>
        <w:r>
          <w:rPr>
            <w:noProof/>
            <w:webHidden/>
          </w:rPr>
        </w:r>
        <w:r>
          <w:rPr>
            <w:noProof/>
            <w:webHidden/>
          </w:rPr>
          <w:fldChar w:fldCharType="separate"/>
        </w:r>
        <w:r>
          <w:rPr>
            <w:noProof/>
            <w:webHidden/>
          </w:rPr>
          <w:t>36</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53" w:history="1">
        <w:r w:rsidRPr="00802066">
          <w:rPr>
            <w:rStyle w:val="a3"/>
          </w:rPr>
          <w:t>Совет Федерации проголосовал за закон, который позволяет банкам и брокерам из стран, являющихся внешнеторговыми партнерами РФ и не входящих в Евразийский экономический союз (ЕАЭС), участвовать в организованных торгах иностранной валютой и производными финансовыми инструментами (ПФИ), базисным активом которых являются валюта и процентные ставки.</w:t>
        </w:r>
        <w:r>
          <w:rPr>
            <w:webHidden/>
          </w:rPr>
          <w:tab/>
        </w:r>
        <w:r>
          <w:rPr>
            <w:webHidden/>
          </w:rPr>
          <w:fldChar w:fldCharType="begin"/>
        </w:r>
        <w:r>
          <w:rPr>
            <w:webHidden/>
          </w:rPr>
          <w:instrText xml:space="preserve"> PAGEREF _Toc139528053 \h </w:instrText>
        </w:r>
        <w:r>
          <w:rPr>
            <w:webHidden/>
          </w:rPr>
        </w:r>
        <w:r>
          <w:rPr>
            <w:webHidden/>
          </w:rPr>
          <w:fldChar w:fldCharType="separate"/>
        </w:r>
        <w:r>
          <w:rPr>
            <w:webHidden/>
          </w:rPr>
          <w:t>36</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54" w:history="1">
        <w:r w:rsidRPr="00802066">
          <w:rPr>
            <w:rStyle w:val="a3"/>
            <w:noProof/>
          </w:rPr>
          <w:t>ТАСС, 05.07.2023, Нефтегазовые доходы РФ в первом полугодии снизились на 46,9%, до 3,382 трлн руб. - Минфин</w:t>
        </w:r>
        <w:r>
          <w:rPr>
            <w:noProof/>
            <w:webHidden/>
          </w:rPr>
          <w:tab/>
        </w:r>
        <w:r>
          <w:rPr>
            <w:noProof/>
            <w:webHidden/>
          </w:rPr>
          <w:fldChar w:fldCharType="begin"/>
        </w:r>
        <w:r>
          <w:rPr>
            <w:noProof/>
            <w:webHidden/>
          </w:rPr>
          <w:instrText xml:space="preserve"> PAGEREF _Toc139528054 \h </w:instrText>
        </w:r>
        <w:r>
          <w:rPr>
            <w:noProof/>
            <w:webHidden/>
          </w:rPr>
        </w:r>
        <w:r>
          <w:rPr>
            <w:noProof/>
            <w:webHidden/>
          </w:rPr>
          <w:fldChar w:fldCharType="separate"/>
        </w:r>
        <w:r>
          <w:rPr>
            <w:noProof/>
            <w:webHidden/>
          </w:rPr>
          <w:t>37</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55" w:history="1">
        <w:r w:rsidRPr="00802066">
          <w:rPr>
            <w:rStyle w:val="a3"/>
          </w:rPr>
          <w:t>Поступления от нефтегазовой отрасли в бюджет РФ в первом полугодии 2023 года уменьшились на 46,9% и составили 3,382 трлн рублей против 6,376 трлн рублей годом ранее, следует из статистики Минфина.</w:t>
        </w:r>
        <w:r>
          <w:rPr>
            <w:webHidden/>
          </w:rPr>
          <w:tab/>
        </w:r>
        <w:r>
          <w:rPr>
            <w:webHidden/>
          </w:rPr>
          <w:fldChar w:fldCharType="begin"/>
        </w:r>
        <w:r>
          <w:rPr>
            <w:webHidden/>
          </w:rPr>
          <w:instrText xml:space="preserve"> PAGEREF _Toc139528055 \h </w:instrText>
        </w:r>
        <w:r>
          <w:rPr>
            <w:webHidden/>
          </w:rPr>
        </w:r>
        <w:r>
          <w:rPr>
            <w:webHidden/>
          </w:rPr>
          <w:fldChar w:fldCharType="separate"/>
        </w:r>
        <w:r>
          <w:rPr>
            <w:webHidden/>
          </w:rPr>
          <w:t>37</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56" w:history="1">
        <w:r w:rsidRPr="00802066">
          <w:rPr>
            <w:rStyle w:val="a3"/>
            <w:noProof/>
          </w:rPr>
          <w:t>ТАСС, 05.07.2023, Бюджет РФ в июне может недополучить 4,5 млрд руб. нефтегазовых доходов - Минфин</w:t>
        </w:r>
        <w:r>
          <w:rPr>
            <w:noProof/>
            <w:webHidden/>
          </w:rPr>
          <w:tab/>
        </w:r>
        <w:r>
          <w:rPr>
            <w:noProof/>
            <w:webHidden/>
          </w:rPr>
          <w:fldChar w:fldCharType="begin"/>
        </w:r>
        <w:r>
          <w:rPr>
            <w:noProof/>
            <w:webHidden/>
          </w:rPr>
          <w:instrText xml:space="preserve"> PAGEREF _Toc139528056 \h </w:instrText>
        </w:r>
        <w:r>
          <w:rPr>
            <w:noProof/>
            <w:webHidden/>
          </w:rPr>
        </w:r>
        <w:r>
          <w:rPr>
            <w:noProof/>
            <w:webHidden/>
          </w:rPr>
          <w:fldChar w:fldCharType="separate"/>
        </w:r>
        <w:r>
          <w:rPr>
            <w:noProof/>
            <w:webHidden/>
          </w:rPr>
          <w:t>37</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57" w:history="1">
        <w:r w:rsidRPr="00802066">
          <w:rPr>
            <w:rStyle w:val="a3"/>
          </w:rPr>
          <w:t>Федеральный бюджет РФ в июне текущего года может недополучить 4,5 млрд рублей нефтегазовых доходов, сообщается в Telegram-канале Минфина РФ.</w:t>
        </w:r>
        <w:r>
          <w:rPr>
            <w:webHidden/>
          </w:rPr>
          <w:tab/>
        </w:r>
        <w:r>
          <w:rPr>
            <w:webHidden/>
          </w:rPr>
          <w:fldChar w:fldCharType="begin"/>
        </w:r>
        <w:r>
          <w:rPr>
            <w:webHidden/>
          </w:rPr>
          <w:instrText xml:space="preserve"> PAGEREF _Toc139528057 \h </w:instrText>
        </w:r>
        <w:r>
          <w:rPr>
            <w:webHidden/>
          </w:rPr>
        </w:r>
        <w:r>
          <w:rPr>
            <w:webHidden/>
          </w:rPr>
          <w:fldChar w:fldCharType="separate"/>
        </w:r>
        <w:r>
          <w:rPr>
            <w:webHidden/>
          </w:rPr>
          <w:t>37</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58" w:history="1">
        <w:r w:rsidRPr="00802066">
          <w:rPr>
            <w:rStyle w:val="a3"/>
            <w:noProof/>
          </w:rPr>
          <w:t>ТАСС, 05.07.2023, Бюджет РФ в первом полугодии снизил выплаты по топливному демпферу в 2,4 раза - Минфин</w:t>
        </w:r>
        <w:r>
          <w:rPr>
            <w:noProof/>
            <w:webHidden/>
          </w:rPr>
          <w:tab/>
        </w:r>
        <w:r>
          <w:rPr>
            <w:noProof/>
            <w:webHidden/>
          </w:rPr>
          <w:fldChar w:fldCharType="begin"/>
        </w:r>
        <w:r>
          <w:rPr>
            <w:noProof/>
            <w:webHidden/>
          </w:rPr>
          <w:instrText xml:space="preserve"> PAGEREF _Toc139528058 \h </w:instrText>
        </w:r>
        <w:r>
          <w:rPr>
            <w:noProof/>
            <w:webHidden/>
          </w:rPr>
        </w:r>
        <w:r>
          <w:rPr>
            <w:noProof/>
            <w:webHidden/>
          </w:rPr>
          <w:fldChar w:fldCharType="separate"/>
        </w:r>
        <w:r>
          <w:rPr>
            <w:noProof/>
            <w:webHidden/>
          </w:rPr>
          <w:t>37</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59" w:history="1">
        <w:r w:rsidRPr="00802066">
          <w:rPr>
            <w:rStyle w:val="a3"/>
          </w:rPr>
          <w:t>Российский бюджет в первом полугодии 2023 года снизил выплаты нефтяным компаниям по топливному демпферу в 2,4 раза, до 542,6 млрд рублей, следует из материалов Минфина РФ.</w:t>
        </w:r>
        <w:r>
          <w:rPr>
            <w:webHidden/>
          </w:rPr>
          <w:tab/>
        </w:r>
        <w:r>
          <w:rPr>
            <w:webHidden/>
          </w:rPr>
          <w:fldChar w:fldCharType="begin"/>
        </w:r>
        <w:r>
          <w:rPr>
            <w:webHidden/>
          </w:rPr>
          <w:instrText xml:space="preserve"> PAGEREF _Toc139528059 \h </w:instrText>
        </w:r>
        <w:r>
          <w:rPr>
            <w:webHidden/>
          </w:rPr>
        </w:r>
        <w:r>
          <w:rPr>
            <w:webHidden/>
          </w:rPr>
          <w:fldChar w:fldCharType="separate"/>
        </w:r>
        <w:r>
          <w:rPr>
            <w:webHidden/>
          </w:rPr>
          <w:t>37</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60" w:history="1">
        <w:r w:rsidRPr="00802066">
          <w:rPr>
            <w:rStyle w:val="a3"/>
            <w:noProof/>
          </w:rPr>
          <w:t>РИА Новости, 05.07.2023, Объем ФНБ за июнь увеличился на 317,124 млрд руб, до 12,67 трлн руб - Минфин РФ</w:t>
        </w:r>
        <w:r>
          <w:rPr>
            <w:noProof/>
            <w:webHidden/>
          </w:rPr>
          <w:tab/>
        </w:r>
        <w:r>
          <w:rPr>
            <w:noProof/>
            <w:webHidden/>
          </w:rPr>
          <w:fldChar w:fldCharType="begin"/>
        </w:r>
        <w:r>
          <w:rPr>
            <w:noProof/>
            <w:webHidden/>
          </w:rPr>
          <w:instrText xml:space="preserve"> PAGEREF _Toc139528060 \h </w:instrText>
        </w:r>
        <w:r>
          <w:rPr>
            <w:noProof/>
            <w:webHidden/>
          </w:rPr>
        </w:r>
        <w:r>
          <w:rPr>
            <w:noProof/>
            <w:webHidden/>
          </w:rPr>
          <w:fldChar w:fldCharType="separate"/>
        </w:r>
        <w:r>
          <w:rPr>
            <w:noProof/>
            <w:webHidden/>
          </w:rPr>
          <w:t>38</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61" w:history="1">
        <w:r w:rsidRPr="00802066">
          <w:rPr>
            <w:rStyle w:val="a3"/>
          </w:rPr>
          <w:t>Объем Фонда национального благосостояния (ФНБ) за июнь увеличился на 317,124 миллиарда рублей - до 12,67 триллиона рублей, а в долларах сократился на 7,521 миллиарда, до 145,578 миллиарда долларов, следует из материалов на сайте Минфина РФ.</w:t>
        </w:r>
        <w:r>
          <w:rPr>
            <w:webHidden/>
          </w:rPr>
          <w:tab/>
        </w:r>
        <w:r>
          <w:rPr>
            <w:webHidden/>
          </w:rPr>
          <w:fldChar w:fldCharType="begin"/>
        </w:r>
        <w:r>
          <w:rPr>
            <w:webHidden/>
          </w:rPr>
          <w:instrText xml:space="preserve"> PAGEREF _Toc139528061 \h </w:instrText>
        </w:r>
        <w:r>
          <w:rPr>
            <w:webHidden/>
          </w:rPr>
        </w:r>
        <w:r>
          <w:rPr>
            <w:webHidden/>
          </w:rPr>
          <w:fldChar w:fldCharType="separate"/>
        </w:r>
        <w:r>
          <w:rPr>
            <w:webHidden/>
          </w:rPr>
          <w:t>38</w:t>
        </w:r>
        <w:r>
          <w:rPr>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8062" w:history="1">
        <w:r w:rsidRPr="0080206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_Toc139528062 \h </w:instrText>
        </w:r>
        <w:r>
          <w:rPr>
            <w:noProof/>
            <w:webHidden/>
          </w:rPr>
        </w:r>
        <w:r>
          <w:rPr>
            <w:noProof/>
            <w:webHidden/>
          </w:rPr>
          <w:fldChar w:fldCharType="separate"/>
        </w:r>
        <w:r>
          <w:rPr>
            <w:noProof/>
            <w:webHidden/>
          </w:rPr>
          <w:t>40</w:t>
        </w:r>
        <w:r>
          <w:rPr>
            <w:noProof/>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8063" w:history="1">
        <w:r w:rsidRPr="0080206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_Toc139528063 \h </w:instrText>
        </w:r>
        <w:r>
          <w:rPr>
            <w:noProof/>
            <w:webHidden/>
          </w:rPr>
        </w:r>
        <w:r>
          <w:rPr>
            <w:noProof/>
            <w:webHidden/>
          </w:rPr>
          <w:fldChar w:fldCharType="separate"/>
        </w:r>
        <w:r>
          <w:rPr>
            <w:noProof/>
            <w:webHidden/>
          </w:rPr>
          <w:t>40</w:t>
        </w:r>
        <w:r>
          <w:rPr>
            <w:noProof/>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64" w:history="1">
        <w:r w:rsidRPr="00802066">
          <w:rPr>
            <w:rStyle w:val="a3"/>
            <w:noProof/>
          </w:rPr>
          <w:t>inbusiness.kz, 05.07.2023, Какова доходность пенсионных активов у частных управляющих?</w:t>
        </w:r>
        <w:r>
          <w:rPr>
            <w:noProof/>
            <w:webHidden/>
          </w:rPr>
          <w:tab/>
        </w:r>
        <w:r>
          <w:rPr>
            <w:noProof/>
            <w:webHidden/>
          </w:rPr>
          <w:fldChar w:fldCharType="begin"/>
        </w:r>
        <w:r>
          <w:rPr>
            <w:noProof/>
            <w:webHidden/>
          </w:rPr>
          <w:instrText xml:space="preserve"> PAGEREF _Toc139528064 \h </w:instrText>
        </w:r>
        <w:r>
          <w:rPr>
            <w:noProof/>
            <w:webHidden/>
          </w:rPr>
        </w:r>
        <w:r>
          <w:rPr>
            <w:noProof/>
            <w:webHidden/>
          </w:rPr>
          <w:fldChar w:fldCharType="separate"/>
        </w:r>
        <w:r>
          <w:rPr>
            <w:noProof/>
            <w:webHidden/>
          </w:rPr>
          <w:t>40</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65" w:history="1">
        <w:r w:rsidRPr="00802066">
          <w:rPr>
            <w:rStyle w:val="a3"/>
          </w:rPr>
          <w:t>В АРРФР представили сведения о текущем состоянии пенсионных активов, находящихся в доверительном управлении. В настоящий момент доверительное управление пенсионными активами, осуществляют пять управляющих компаний, передает inbusiness.kz со ссылкой на пресс-службу ведомства.</w:t>
        </w:r>
        <w:r>
          <w:rPr>
            <w:webHidden/>
          </w:rPr>
          <w:tab/>
        </w:r>
        <w:r>
          <w:rPr>
            <w:webHidden/>
          </w:rPr>
          <w:fldChar w:fldCharType="begin"/>
        </w:r>
        <w:r>
          <w:rPr>
            <w:webHidden/>
          </w:rPr>
          <w:instrText xml:space="preserve"> PAGEREF _Toc139528065 \h </w:instrText>
        </w:r>
        <w:r>
          <w:rPr>
            <w:webHidden/>
          </w:rPr>
        </w:r>
        <w:r>
          <w:rPr>
            <w:webHidden/>
          </w:rPr>
          <w:fldChar w:fldCharType="separate"/>
        </w:r>
        <w:r>
          <w:rPr>
            <w:webHidden/>
          </w:rPr>
          <w:t>40</w:t>
        </w:r>
        <w:r>
          <w:rPr>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66" w:history="1">
        <w:r w:rsidRPr="00802066">
          <w:rPr>
            <w:rStyle w:val="a3"/>
            <w:noProof/>
          </w:rPr>
          <w:t>Sputnik Таджикистан, 05.07.2023, Пенсии в странах Центральной Азии - сравнение</w:t>
        </w:r>
        <w:r>
          <w:rPr>
            <w:noProof/>
            <w:webHidden/>
          </w:rPr>
          <w:tab/>
        </w:r>
        <w:r>
          <w:rPr>
            <w:noProof/>
            <w:webHidden/>
          </w:rPr>
          <w:fldChar w:fldCharType="begin"/>
        </w:r>
        <w:r>
          <w:rPr>
            <w:noProof/>
            <w:webHidden/>
          </w:rPr>
          <w:instrText xml:space="preserve"> PAGEREF _Toc139528066 \h </w:instrText>
        </w:r>
        <w:r>
          <w:rPr>
            <w:noProof/>
            <w:webHidden/>
          </w:rPr>
        </w:r>
        <w:r>
          <w:rPr>
            <w:noProof/>
            <w:webHidden/>
          </w:rPr>
          <w:fldChar w:fldCharType="separate"/>
        </w:r>
        <w:r>
          <w:rPr>
            <w:noProof/>
            <w:webHidden/>
          </w:rPr>
          <w:t>41</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67" w:history="1">
        <w:r w:rsidRPr="00802066">
          <w:rPr>
            <w:rStyle w:val="a3"/>
          </w:rPr>
          <w:t>В начале июля в Таджикистане были проиндексированы пенсии, стипендии, а также зарплаты учителей, ученых и медиков.</w:t>
        </w:r>
        <w:r>
          <w:rPr>
            <w:webHidden/>
          </w:rPr>
          <w:tab/>
        </w:r>
        <w:r>
          <w:rPr>
            <w:webHidden/>
          </w:rPr>
          <w:fldChar w:fldCharType="begin"/>
        </w:r>
        <w:r>
          <w:rPr>
            <w:webHidden/>
          </w:rPr>
          <w:instrText xml:space="preserve"> PAGEREF _Toc139528067 \h </w:instrText>
        </w:r>
        <w:r>
          <w:rPr>
            <w:webHidden/>
          </w:rPr>
        </w:r>
        <w:r>
          <w:rPr>
            <w:webHidden/>
          </w:rPr>
          <w:fldChar w:fldCharType="separate"/>
        </w:r>
        <w:r>
          <w:rPr>
            <w:webHidden/>
          </w:rPr>
          <w:t>41</w:t>
        </w:r>
        <w:r>
          <w:rPr>
            <w:webHidden/>
          </w:rPr>
          <w:fldChar w:fldCharType="end"/>
        </w:r>
      </w:hyperlink>
    </w:p>
    <w:p w:rsidR="00831CBE" w:rsidRDefault="00831CBE">
      <w:pPr>
        <w:pStyle w:val="12"/>
        <w:tabs>
          <w:tab w:val="right" w:leader="dot" w:pos="9061"/>
        </w:tabs>
        <w:rPr>
          <w:rFonts w:asciiTheme="minorHAnsi" w:eastAsiaTheme="minorEastAsia" w:hAnsiTheme="minorHAnsi" w:cstheme="minorBidi"/>
          <w:b w:val="0"/>
          <w:noProof/>
          <w:sz w:val="22"/>
          <w:szCs w:val="22"/>
        </w:rPr>
      </w:pPr>
      <w:hyperlink w:anchor="_Toc139528068" w:history="1">
        <w:r w:rsidRPr="0080206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_Toc139528068 \h </w:instrText>
        </w:r>
        <w:r>
          <w:rPr>
            <w:noProof/>
            <w:webHidden/>
          </w:rPr>
        </w:r>
        <w:r>
          <w:rPr>
            <w:noProof/>
            <w:webHidden/>
          </w:rPr>
          <w:fldChar w:fldCharType="separate"/>
        </w:r>
        <w:r>
          <w:rPr>
            <w:noProof/>
            <w:webHidden/>
          </w:rPr>
          <w:t>43</w:t>
        </w:r>
        <w:r>
          <w:rPr>
            <w:noProof/>
            <w:webHidden/>
          </w:rPr>
          <w:fldChar w:fldCharType="end"/>
        </w:r>
      </w:hyperlink>
    </w:p>
    <w:p w:rsidR="00831CBE" w:rsidRDefault="00831CBE">
      <w:pPr>
        <w:pStyle w:val="21"/>
        <w:tabs>
          <w:tab w:val="right" w:leader="dot" w:pos="9061"/>
        </w:tabs>
        <w:rPr>
          <w:rFonts w:asciiTheme="minorHAnsi" w:eastAsiaTheme="minorEastAsia" w:hAnsiTheme="minorHAnsi" w:cstheme="minorBidi"/>
          <w:noProof/>
          <w:sz w:val="22"/>
          <w:szCs w:val="22"/>
        </w:rPr>
      </w:pPr>
      <w:hyperlink w:anchor="_Toc139528069" w:history="1">
        <w:r w:rsidRPr="00802066">
          <w:rPr>
            <w:rStyle w:val="a3"/>
            <w:noProof/>
          </w:rPr>
          <w:t>Российская газета, 05.07.2023, В Германии работают почти 20 процентов пенсионеров. Это выгодно бизнесу</w:t>
        </w:r>
        <w:r>
          <w:rPr>
            <w:noProof/>
            <w:webHidden/>
          </w:rPr>
          <w:tab/>
        </w:r>
        <w:r>
          <w:rPr>
            <w:noProof/>
            <w:webHidden/>
          </w:rPr>
          <w:fldChar w:fldCharType="begin"/>
        </w:r>
        <w:r>
          <w:rPr>
            <w:noProof/>
            <w:webHidden/>
          </w:rPr>
          <w:instrText xml:space="preserve"> PAGEREF _Toc139528069 \h </w:instrText>
        </w:r>
        <w:r>
          <w:rPr>
            <w:noProof/>
            <w:webHidden/>
          </w:rPr>
        </w:r>
        <w:r>
          <w:rPr>
            <w:noProof/>
            <w:webHidden/>
          </w:rPr>
          <w:fldChar w:fldCharType="separate"/>
        </w:r>
        <w:r>
          <w:rPr>
            <w:noProof/>
            <w:webHidden/>
          </w:rPr>
          <w:t>43</w:t>
        </w:r>
        <w:r>
          <w:rPr>
            <w:noProof/>
            <w:webHidden/>
          </w:rPr>
          <w:fldChar w:fldCharType="end"/>
        </w:r>
      </w:hyperlink>
    </w:p>
    <w:p w:rsidR="00831CBE" w:rsidRDefault="00831CBE">
      <w:pPr>
        <w:pStyle w:val="31"/>
        <w:rPr>
          <w:rFonts w:asciiTheme="minorHAnsi" w:eastAsiaTheme="minorEastAsia" w:hAnsiTheme="minorHAnsi" w:cstheme="minorBidi"/>
          <w:sz w:val="22"/>
          <w:szCs w:val="22"/>
        </w:rPr>
      </w:pPr>
      <w:hyperlink w:anchor="_Toc139528070" w:history="1">
        <w:r w:rsidRPr="00802066">
          <w:rPr>
            <w:rStyle w:val="a3"/>
          </w:rPr>
          <w:t>Опрос Института экономических исследований имени Лейбница при Мюнхенском университете показал, что 70 процентов компаний нанимают на работу сотрудников пенсионного возраста, сообщает немецкий еженедельник Der Spiegel. Большинство работающих пенсионеров нуждаются в деньгах, но есть и такие, для кого работа - возможность продолжать вести активную жизнь.</w:t>
        </w:r>
        <w:r>
          <w:rPr>
            <w:webHidden/>
          </w:rPr>
          <w:tab/>
        </w:r>
        <w:r>
          <w:rPr>
            <w:webHidden/>
          </w:rPr>
          <w:fldChar w:fldCharType="begin"/>
        </w:r>
        <w:r>
          <w:rPr>
            <w:webHidden/>
          </w:rPr>
          <w:instrText xml:space="preserve"> PAGEREF _Toc139528070 \h </w:instrText>
        </w:r>
        <w:r>
          <w:rPr>
            <w:webHidden/>
          </w:rPr>
        </w:r>
        <w:r>
          <w:rPr>
            <w:webHidden/>
          </w:rPr>
          <w:fldChar w:fldCharType="separate"/>
        </w:r>
        <w:r>
          <w:rPr>
            <w:webHidden/>
          </w:rPr>
          <w:t>43</w:t>
        </w:r>
        <w:r>
          <w:rPr>
            <w:webHidden/>
          </w:rPr>
          <w:fldChar w:fldCharType="end"/>
        </w:r>
      </w:hyperlink>
    </w:p>
    <w:p w:rsidR="00A0290C" w:rsidRDefault="006334DE"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527991"/>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Pr="007E048A"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527992"/>
      <w:r w:rsidRPr="0045223A">
        <w:t xml:space="preserve">Новости отрасли </w:t>
      </w:r>
      <w:r w:rsidR="00D05A81" w:rsidRPr="00D05A81">
        <w:t>НПФ</w:t>
      </w:r>
      <w:bookmarkEnd w:id="20"/>
      <w:bookmarkEnd w:id="21"/>
      <w:bookmarkEnd w:id="25"/>
    </w:p>
    <w:p w:rsidR="00163F79" w:rsidRPr="00C46C9F" w:rsidRDefault="00163F79" w:rsidP="00163F79">
      <w:pPr>
        <w:pStyle w:val="2"/>
      </w:pPr>
      <w:bookmarkStart w:id="26" w:name="_Toc139527993"/>
      <w:r w:rsidRPr="00C46C9F">
        <w:t>Российская газета, 05.07.2023, Совфед одобрил закон о долгосрочных сбережениях россиян</w:t>
      </w:r>
      <w:bookmarkEnd w:id="26"/>
    </w:p>
    <w:p w:rsidR="00163F79" w:rsidRPr="00163F79" w:rsidRDefault="00163F79" w:rsidP="00D05A81">
      <w:pPr>
        <w:pStyle w:val="3"/>
      </w:pPr>
      <w:bookmarkStart w:id="27" w:name="_Toc139527994"/>
      <w:r w:rsidRPr="00163F79">
        <w:t>Негосударственные пенсионные фонды получат новые функции для формирования долгосрочных сбережений граждан. Совет Федерации на пленарном заседании 5 июля поддержал закон, который создает правовые основы для программы по созданию финансовой подушки безопасности для россиян.</w:t>
      </w:r>
      <w:bookmarkEnd w:id="27"/>
    </w:p>
    <w:p w:rsidR="00163F79" w:rsidRPr="00163F79" w:rsidRDefault="00D05A81" w:rsidP="00163F79">
      <w:r>
        <w:t>«</w:t>
      </w:r>
      <w:r w:rsidR="00163F79" w:rsidRPr="00163F79">
        <w:t>Федеральный закон внесен правительством РФ в целях стимулирования формирования долгосрочных сбережений граждан. Предусматривается возможность добровольного заключения договора долгосрочных сбережений между гражданином и негосударственными пенсионными фондами, согласно которому гражданин обязуется уплачивать сберегательные взносы в негосударственный пенсионный фонд, а тот обязуется делать выплаты при наступлении оснований и назначении таких выплат</w:t>
      </w:r>
      <w:r>
        <w:t>»</w:t>
      </w:r>
      <w:r w:rsidR="00163F79" w:rsidRPr="00163F79">
        <w:t>, - сообщил член Комитета СФ по бюджету и финрынкам Дмитрий Горицкий.</w:t>
      </w:r>
    </w:p>
    <w:p w:rsidR="00163F79" w:rsidRPr="00163F79" w:rsidRDefault="00163F79" w:rsidP="00163F79">
      <w:r w:rsidRPr="00163F79">
        <w:t>Для того, чтобы стимулировать формирование долгосрочных сбережений, предусматривается софинансирование из федерального бюджета в течение первых трех лет, которое не может превышать сумму более чем 36 тысяч рублей в год. При этом государство гарантирует сохранность средств долгосрочных сбережений в размере уплаченных взносов и дохода от их размещения в пределах 2,8 миллионов рублей.</w:t>
      </w:r>
    </w:p>
    <w:p w:rsidR="00163F79" w:rsidRPr="00163F79" w:rsidRDefault="00831CBE" w:rsidP="00163F79">
      <w:hyperlink r:id="rId12" w:history="1">
        <w:r w:rsidR="00163F79" w:rsidRPr="00741165">
          <w:rPr>
            <w:rStyle w:val="a3"/>
            <w:lang w:val="en-US"/>
          </w:rPr>
          <w:t>https</w:t>
        </w:r>
        <w:r w:rsidR="00163F79" w:rsidRPr="00163F79">
          <w:rPr>
            <w:rStyle w:val="a3"/>
          </w:rPr>
          <w:t>://</w:t>
        </w:r>
        <w:r w:rsidR="00163F79" w:rsidRPr="00741165">
          <w:rPr>
            <w:rStyle w:val="a3"/>
            <w:lang w:val="en-US"/>
          </w:rPr>
          <w:t>rg</w:t>
        </w:r>
        <w:r w:rsidR="00163F79" w:rsidRPr="00163F79">
          <w:rPr>
            <w:rStyle w:val="a3"/>
          </w:rPr>
          <w:t>.</w:t>
        </w:r>
        <w:r w:rsidR="00163F79" w:rsidRPr="00741165">
          <w:rPr>
            <w:rStyle w:val="a3"/>
            <w:lang w:val="en-US"/>
          </w:rPr>
          <w:t>ru</w:t>
        </w:r>
        <w:r w:rsidR="00163F79" w:rsidRPr="00163F79">
          <w:rPr>
            <w:rStyle w:val="a3"/>
          </w:rPr>
          <w:t>/2023/07/05/</w:t>
        </w:r>
        <w:r w:rsidR="00163F79" w:rsidRPr="00741165">
          <w:rPr>
            <w:rStyle w:val="a3"/>
            <w:lang w:val="en-US"/>
          </w:rPr>
          <w:t>sovfed</w:t>
        </w:r>
        <w:r w:rsidR="00163F79" w:rsidRPr="00163F79">
          <w:rPr>
            <w:rStyle w:val="a3"/>
          </w:rPr>
          <w:t>-</w:t>
        </w:r>
        <w:r w:rsidR="00163F79" w:rsidRPr="00741165">
          <w:rPr>
            <w:rStyle w:val="a3"/>
            <w:lang w:val="en-US"/>
          </w:rPr>
          <w:t>odobril</w:t>
        </w:r>
        <w:r w:rsidR="00163F79" w:rsidRPr="00163F79">
          <w:rPr>
            <w:rStyle w:val="a3"/>
          </w:rPr>
          <w:t>-</w:t>
        </w:r>
        <w:r w:rsidR="00163F79" w:rsidRPr="00741165">
          <w:rPr>
            <w:rStyle w:val="a3"/>
            <w:lang w:val="en-US"/>
          </w:rPr>
          <w:t>zakon</w:t>
        </w:r>
        <w:r w:rsidR="00163F79" w:rsidRPr="00163F79">
          <w:rPr>
            <w:rStyle w:val="a3"/>
          </w:rPr>
          <w:t>-</w:t>
        </w:r>
        <w:r w:rsidR="00163F79" w:rsidRPr="00741165">
          <w:rPr>
            <w:rStyle w:val="a3"/>
            <w:lang w:val="en-US"/>
          </w:rPr>
          <w:t>o</w:t>
        </w:r>
        <w:r w:rsidR="00163F79" w:rsidRPr="00163F79">
          <w:rPr>
            <w:rStyle w:val="a3"/>
          </w:rPr>
          <w:t>-</w:t>
        </w:r>
        <w:r w:rsidR="00163F79" w:rsidRPr="00741165">
          <w:rPr>
            <w:rStyle w:val="a3"/>
            <w:lang w:val="en-US"/>
          </w:rPr>
          <w:t>dolgosrochnyh</w:t>
        </w:r>
        <w:r w:rsidR="00163F79" w:rsidRPr="00163F79">
          <w:rPr>
            <w:rStyle w:val="a3"/>
          </w:rPr>
          <w:t>-</w:t>
        </w:r>
        <w:r w:rsidR="00163F79" w:rsidRPr="00741165">
          <w:rPr>
            <w:rStyle w:val="a3"/>
            <w:lang w:val="en-US"/>
          </w:rPr>
          <w:t>sberezheniiah</w:t>
        </w:r>
        <w:r w:rsidR="00163F79" w:rsidRPr="00163F79">
          <w:rPr>
            <w:rStyle w:val="a3"/>
          </w:rPr>
          <w:t>-</w:t>
        </w:r>
        <w:r w:rsidR="00163F79" w:rsidRPr="00741165">
          <w:rPr>
            <w:rStyle w:val="a3"/>
            <w:lang w:val="en-US"/>
          </w:rPr>
          <w:t>rossiian</w:t>
        </w:r>
        <w:r w:rsidR="00163F79" w:rsidRPr="00163F79">
          <w:rPr>
            <w:rStyle w:val="a3"/>
          </w:rPr>
          <w:t>.</w:t>
        </w:r>
        <w:r w:rsidR="00163F79" w:rsidRPr="00741165">
          <w:rPr>
            <w:rStyle w:val="a3"/>
            <w:lang w:val="en-US"/>
          </w:rPr>
          <w:t>html</w:t>
        </w:r>
      </w:hyperlink>
      <w:r w:rsidR="00163F79" w:rsidRPr="00163F79">
        <w:t xml:space="preserve"> </w:t>
      </w:r>
    </w:p>
    <w:p w:rsidR="00DC4E66" w:rsidRPr="00C46C9F" w:rsidRDefault="00DC4E66" w:rsidP="00DC4E66">
      <w:pPr>
        <w:pStyle w:val="2"/>
      </w:pPr>
      <w:bookmarkStart w:id="28" w:name="_Toc139527995"/>
      <w:r w:rsidRPr="00C46C9F">
        <w:t>Парламентская газета, 05.07.2023, Россияне смогут копить на дополнительную пенсию</w:t>
      </w:r>
      <w:bookmarkEnd w:id="28"/>
    </w:p>
    <w:p w:rsidR="00DC4E66" w:rsidRDefault="00DC4E66" w:rsidP="00D05A81">
      <w:pPr>
        <w:pStyle w:val="3"/>
      </w:pPr>
      <w:bookmarkStart w:id="29" w:name="_Toc139527996"/>
      <w:r>
        <w:t>Граждане смогут заключить с негосударственными пенсионными фондами договоры о долгосрочных сбережениях. Такой закон Совет Федерации одобрил на пленарном заседании 5 июля.</w:t>
      </w:r>
      <w:bookmarkEnd w:id="29"/>
    </w:p>
    <w:p w:rsidR="00DC4E66" w:rsidRDefault="00DC4E66" w:rsidP="00DC4E66">
      <w:r>
        <w:t>Закон предполагает добровольное заключение договоров о долгосрочных сбережениях между гражданами и негосударственными пенсионными фондами. По такому договору гражданин обязуется выплачивать сберегательные взносы, а фонд — начать перечислять выплаты при наступлении такого основания.</w:t>
      </w:r>
    </w:p>
    <w:p w:rsidR="00DC4E66" w:rsidRDefault="00DC4E66" w:rsidP="00DC4E66">
      <w:r>
        <w:t>Право на выплаты у вкладчика будет возникать при наступлении одного из условий: достижения возраста 60 лет для мужчин или 55 лет для женщин либо по истечении 15 лет с наиболее ранней даты заключения договора в пользу участника.</w:t>
      </w:r>
    </w:p>
    <w:p w:rsidR="00DC4E66" w:rsidRDefault="00DC4E66" w:rsidP="00DC4E66">
      <w:r>
        <w:t xml:space="preserve">Предполагается софинансирование взносов из федерального бюджета в течение первых трех лет. Порядок расчета размера дополнительного стимулирующего взноса </w:t>
      </w:r>
      <w:r>
        <w:lastRenderedPageBreak/>
        <w:t>определит Правительство. Однако такой взнос не сможет превышать 36 тысяч рублей в год.</w:t>
      </w:r>
    </w:p>
    <w:p w:rsidR="00DC4E66" w:rsidRDefault="00D05A81" w:rsidP="00DC4E66">
      <w:r>
        <w:t>«</w:t>
      </w:r>
      <w:r w:rsidR="00DC4E66">
        <w:t>Государство гарантирует сохранность средств долгосрочных взносов в размере уплаченных взносов и доходов от их размещения в пределах 2,8 миллиона рублей</w:t>
      </w:r>
      <w:r>
        <w:t>»</w:t>
      </w:r>
      <w:r w:rsidR="00DC4E66">
        <w:t>, — заключил член Комитета Совета Федерации по бюджету и финансовым рынкам Дмитрий Горицкий.</w:t>
      </w:r>
    </w:p>
    <w:p w:rsidR="00D1642B" w:rsidRDefault="00831CBE" w:rsidP="00DC4E66">
      <w:hyperlink r:id="rId13" w:history="1">
        <w:r w:rsidR="00DC4E66" w:rsidRPr="00741165">
          <w:rPr>
            <w:rStyle w:val="a3"/>
          </w:rPr>
          <w:t>https://www.pnp.ru/economics/rossiyane-smogut-kopit-na-dopolnitelnuyu-pensiyu.html</w:t>
        </w:r>
      </w:hyperlink>
    </w:p>
    <w:p w:rsidR="0024780D" w:rsidRPr="00C46C9F" w:rsidRDefault="0024780D" w:rsidP="0024780D">
      <w:pPr>
        <w:pStyle w:val="2"/>
      </w:pPr>
      <w:bookmarkStart w:id="30" w:name="ф1"/>
      <w:bookmarkStart w:id="31" w:name="_Toc139527997"/>
      <w:bookmarkEnd w:id="30"/>
      <w:r w:rsidRPr="00C46C9F">
        <w:t>ПРАЙМ, 05.07.2023, Совфед одобрил запуск программы долгосрочных сбережений россиян</w:t>
      </w:r>
      <w:bookmarkEnd w:id="31"/>
    </w:p>
    <w:p w:rsidR="0024780D" w:rsidRDefault="0024780D" w:rsidP="00D05A81">
      <w:pPr>
        <w:pStyle w:val="3"/>
      </w:pPr>
      <w:bookmarkStart w:id="32" w:name="_Toc139527998"/>
      <w:r>
        <w:t>Сенаторы одобрили закон о запуске с 2024 года программы долгосрочных сбережений граждан.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ранее премьер-министр РФ Михаил Мишустин. Это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bookmarkEnd w:id="32"/>
    </w:p>
    <w:p w:rsidR="0024780D" w:rsidRDefault="0024780D" w:rsidP="0024780D">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D05A81" w:rsidRPr="00D05A81">
        <w:rPr>
          <w:b/>
        </w:rPr>
        <w:t>НПФ</w:t>
      </w:r>
      <w:r>
        <w:t xml:space="preserve">) минимум на 15 лет. Допускается заключение договоров с разными </w:t>
      </w:r>
      <w:r w:rsidR="00D05A81" w:rsidRPr="00D05A81">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 Долгосрочные сбережения будут застрахованы по аналогии с банковскими вкладами, но на вдвое большую сумму — 2,8 миллиона рублей.</w:t>
      </w:r>
    </w:p>
    <w:p w:rsidR="0024780D" w:rsidRDefault="0024780D" w:rsidP="0024780D">
      <w:r>
        <w:t>Граждане смогут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 — для оплаты дорогостоящего лечения участнику программы и в случае потери кормильца. Сбережения граждан по программе можно будет наследовать.</w:t>
      </w:r>
    </w:p>
    <w:p w:rsidR="0024780D" w:rsidRDefault="0024780D" w:rsidP="0024780D">
      <w:r>
        <w:t>Каждый участник программы сможет получить софинансирование со стороны государства — до 36 тысяч рублей в год в течение трех лет после вступления в программу. Однако размер вложений, необходимых для получения максимальной поддержки, варьируется от дохода гражданина. Так, гражданину со среднемесячным доходом до 80 тысяч рублей государство будет доплачивать один рубль за каждый вложенный рубль. При доходе в 80-150 тысяч размер поддержки составит один рубль на два вложенных рубля, а при доходе выше 150 тысяч – один рубль на четыре вложенных рубля.</w:t>
      </w:r>
    </w:p>
    <w:p w:rsidR="0024780D" w:rsidRDefault="0024780D" w:rsidP="0024780D">
      <w:r>
        <w:t>Кабмин будет вправе продлить срок господдержки. Также планируется, что участнику программы может предоставляться вычет по НДФЛ до 52 тысяч рублей в год при уплате взносов на сумму до 400 тысяч рублей. Однако предполагается, что эта льгота будут содержаться в другой законодательной инициативе, вносящей изменения в Налоговый кодекс.</w:t>
      </w:r>
    </w:p>
    <w:p w:rsidR="0024780D" w:rsidRPr="00DC4E66" w:rsidRDefault="00831CBE" w:rsidP="0024780D">
      <w:hyperlink r:id="rId14" w:history="1">
        <w:r w:rsidR="0024780D" w:rsidRPr="00741165">
          <w:rPr>
            <w:rStyle w:val="a3"/>
          </w:rPr>
          <w:t>https://1prime.ru/government/20230705/841005738.html</w:t>
        </w:r>
      </w:hyperlink>
      <w:r w:rsidR="0024780D">
        <w:t xml:space="preserve"> </w:t>
      </w:r>
    </w:p>
    <w:p w:rsidR="00DC4E66" w:rsidRPr="00C46C9F" w:rsidRDefault="00DC4E66" w:rsidP="00DC4E66">
      <w:pPr>
        <w:pStyle w:val="2"/>
      </w:pPr>
      <w:bookmarkStart w:id="33" w:name="_Toc139527999"/>
      <w:r w:rsidRPr="00C46C9F">
        <w:t xml:space="preserve">Парламентская газета, 05.07.2023, Срок привлечения к ответственности представителей </w:t>
      </w:r>
      <w:r w:rsidR="00D05A81" w:rsidRPr="00D05A81">
        <w:t>НПФ</w:t>
      </w:r>
      <w:r w:rsidRPr="00C46C9F">
        <w:t xml:space="preserve"> увеличен до двух лет</w:t>
      </w:r>
      <w:bookmarkEnd w:id="33"/>
    </w:p>
    <w:p w:rsidR="00DC4E66" w:rsidRDefault="00DC4E66" w:rsidP="00D05A81">
      <w:pPr>
        <w:pStyle w:val="3"/>
      </w:pPr>
      <w:bookmarkStart w:id="34" w:name="_Toc139528000"/>
      <w:r>
        <w:t>Совет Федерации одобрил изменения в статью 4.5 Кодекса РФ об административных правонарушениях. Как пояснил сенатор Олег Цепкин, речь идет об увеличении срока давности за нарушение законодательства о негосударственных пенсионных фондах, повлекшее нарушение прав и интересов застрахованных лиц при смене страховщика.</w:t>
      </w:r>
      <w:bookmarkEnd w:id="34"/>
    </w:p>
    <w:p w:rsidR="00DC4E66" w:rsidRDefault="00DC4E66" w:rsidP="00DC4E66">
      <w:r>
        <w:t xml:space="preserve">Он отметил, что новыми поправками увеличивается с одного года до двух лет срок давности привлечения к штрафным санкциям негосударственных пенсионных фондов за предоставление в Фонд пенсионного и социального страхования РФ недостоверных или подложных сведений, повлекшее неправомерное перечисление в </w:t>
      </w:r>
      <w:r w:rsidR="00D05A81" w:rsidRPr="00D05A81">
        <w:rPr>
          <w:b/>
        </w:rPr>
        <w:t>НПФ</w:t>
      </w:r>
      <w:r>
        <w:t xml:space="preserve"> средств пенсионных накоплений.</w:t>
      </w:r>
    </w:p>
    <w:p w:rsidR="00DC4E66" w:rsidRDefault="00DC4E66" w:rsidP="00DC4E66">
      <w:r>
        <w:t>Согласно КоАП, за нарушение требований к обособленному учету собственных средств и средств клиентов управляющими органами негосударственных пенсионных фондов предусмотрен штраф до одного миллиона рублей.</w:t>
      </w:r>
    </w:p>
    <w:p w:rsidR="00DC4E66" w:rsidRPr="007E048A" w:rsidRDefault="00831CBE" w:rsidP="00DC4E66">
      <w:hyperlink r:id="rId15" w:history="1">
        <w:r w:rsidR="00DC4E66" w:rsidRPr="00741165">
          <w:rPr>
            <w:rStyle w:val="a3"/>
          </w:rPr>
          <w:t>https://www.pnp.ru/politics/srok-privlecheniya-k-otvetstvennosti-predstaviteley-npf-uvelichen-do-dvukh-let.html</w:t>
        </w:r>
      </w:hyperlink>
    </w:p>
    <w:p w:rsidR="00941A69" w:rsidRPr="00C46C9F" w:rsidRDefault="00941A69" w:rsidP="00941A69">
      <w:pPr>
        <w:pStyle w:val="2"/>
      </w:pPr>
      <w:bookmarkStart w:id="35" w:name="ф2"/>
      <w:bookmarkStart w:id="36" w:name="_Toc139528001"/>
      <w:bookmarkEnd w:id="35"/>
      <w:r w:rsidRPr="00C46C9F">
        <w:t xml:space="preserve">ТАСС, 05.07.2023, СФ одобрил увеличение срока давности по нарушениям законодательства о </w:t>
      </w:r>
      <w:r w:rsidR="00D05A81" w:rsidRPr="00D05A81">
        <w:t>НПФ</w:t>
      </w:r>
      <w:bookmarkEnd w:id="36"/>
    </w:p>
    <w:p w:rsidR="00941A69" w:rsidRPr="00D05A81" w:rsidRDefault="00941A69" w:rsidP="00D05A81">
      <w:pPr>
        <w:pStyle w:val="3"/>
      </w:pPr>
      <w:bookmarkStart w:id="37" w:name="_Toc139528002"/>
      <w:r w:rsidRPr="00D05A81">
        <w:t>Совет Федерации одобрил на пленарном заседании в среду закон, увеличивающий с одного года до двух лет срок давности по нарушениям законодательства РФ о негосударственных пенсионных фондах (</w:t>
      </w:r>
      <w:r w:rsidR="00D05A81" w:rsidRPr="00D05A81">
        <w:t>НПФ</w:t>
      </w:r>
      <w:r w:rsidRPr="00D05A81">
        <w:t>), повлекшим нарушение прав и интересов застрахованных лиц при смене страховщика.</w:t>
      </w:r>
      <w:bookmarkEnd w:id="37"/>
    </w:p>
    <w:p w:rsidR="00941A69" w:rsidRPr="00941A69" w:rsidRDefault="00941A69" w:rsidP="00941A69">
      <w:r w:rsidRPr="00941A69">
        <w:t xml:space="preserve">Речь идет о таких составах административных правонарушений, как представление негосударственным пенсионным фондом в Фонд пенсионного и социального страхования РФ недостоверных или подложных сведений, уведомлений о вновь заключенных договорах об обязательном пенсионном страховании, а также подложных заявлений застрахованных лиц о выборе страховщика, повлекшие неправомерное перечисление </w:t>
      </w:r>
      <w:r w:rsidR="00D05A81" w:rsidRPr="00D05A81">
        <w:rPr>
          <w:b/>
        </w:rPr>
        <w:t>НПФ</w:t>
      </w:r>
      <w:r w:rsidRPr="00941A69">
        <w:t xml:space="preserve"> средств пенсионных накоплений.</w:t>
      </w:r>
    </w:p>
    <w:p w:rsidR="00941A69" w:rsidRPr="00941A69" w:rsidRDefault="00941A69" w:rsidP="00941A69">
      <w:r w:rsidRPr="00941A69">
        <w:t xml:space="preserve">Как отметил член комитета Совета Федерации по конституционному законодательству и госстроительству Олег Цепкин, необходимость разработки закона обусловлена тем, что </w:t>
      </w:r>
      <w:r w:rsidR="00D05A81">
        <w:t>«</w:t>
      </w:r>
      <w:r w:rsidRPr="00941A69">
        <w:t>в большинстве случаев на момент выявления такого нарушения привлечь недобросовестные фонды к ответственности не представляется возможным в силу истечения срока давности</w:t>
      </w:r>
      <w:r w:rsidR="00D05A81">
        <w:t>»</w:t>
      </w:r>
      <w:r w:rsidRPr="00941A69">
        <w:t>.</w:t>
      </w:r>
    </w:p>
    <w:p w:rsidR="00941A69" w:rsidRPr="00941A69" w:rsidRDefault="00941A69" w:rsidP="00941A69">
      <w:r w:rsidRPr="00941A69">
        <w:t>В среду сенаторы одобрили еще один закон об увеличении срока давности привлечения к административной ответственности - за правонарушения в сфере законодательства о драгоценных металлах и камнях.</w:t>
      </w:r>
    </w:p>
    <w:p w:rsidR="00941A69" w:rsidRPr="00941A69" w:rsidRDefault="00941A69" w:rsidP="00941A69">
      <w:r w:rsidRPr="00941A69">
        <w:lastRenderedPageBreak/>
        <w:t xml:space="preserve">В часть 1 статьи 4.5 Кодекса РФ об административных правонарушениях вносится изменение, по которому срок давности привлечения к ответственности за нарушение российского законодательства о драгметаллах и камнях увеличивается до одного года со дня его совершения. В настоящее время постановления по делам о таких административных правонарушениях не могут быть вынесены по истечении 60 календарных дней, а по делу об административном правонарушении, рассматриваемом судьей, - по истечении 90 календарных дней со дня совершения административного правонарушения. </w:t>
      </w:r>
    </w:p>
    <w:p w:rsidR="00941A69" w:rsidRDefault="00831CBE" w:rsidP="00941A69">
      <w:hyperlink r:id="rId16" w:history="1">
        <w:r w:rsidR="00941A69" w:rsidRPr="00741165">
          <w:rPr>
            <w:rStyle w:val="a3"/>
            <w:lang w:val="en-US"/>
          </w:rPr>
          <w:t>https</w:t>
        </w:r>
        <w:r w:rsidR="00941A69" w:rsidRPr="007E048A">
          <w:rPr>
            <w:rStyle w:val="a3"/>
          </w:rPr>
          <w:t>://</w:t>
        </w:r>
        <w:r w:rsidR="00941A69" w:rsidRPr="00741165">
          <w:rPr>
            <w:rStyle w:val="a3"/>
            <w:lang w:val="en-US"/>
          </w:rPr>
          <w:t>tass</w:t>
        </w:r>
        <w:r w:rsidR="00941A69" w:rsidRPr="007E048A">
          <w:rPr>
            <w:rStyle w:val="a3"/>
          </w:rPr>
          <w:t>.</w:t>
        </w:r>
        <w:r w:rsidR="00941A69" w:rsidRPr="00741165">
          <w:rPr>
            <w:rStyle w:val="a3"/>
            <w:lang w:val="en-US"/>
          </w:rPr>
          <w:t>ru</w:t>
        </w:r>
        <w:r w:rsidR="00941A69" w:rsidRPr="007E048A">
          <w:rPr>
            <w:rStyle w:val="a3"/>
          </w:rPr>
          <w:t>/</w:t>
        </w:r>
        <w:r w:rsidR="00941A69" w:rsidRPr="00741165">
          <w:rPr>
            <w:rStyle w:val="a3"/>
            <w:lang w:val="en-US"/>
          </w:rPr>
          <w:t>obschestvo</w:t>
        </w:r>
        <w:r w:rsidR="00941A69" w:rsidRPr="007E048A">
          <w:rPr>
            <w:rStyle w:val="a3"/>
          </w:rPr>
          <w:t>/18195825</w:t>
        </w:r>
      </w:hyperlink>
      <w:r w:rsidR="00941A69" w:rsidRPr="007E048A">
        <w:t xml:space="preserve"> </w:t>
      </w:r>
    </w:p>
    <w:p w:rsidR="00941A69" w:rsidRPr="00C46C9F" w:rsidRDefault="00941A69" w:rsidP="00941A69">
      <w:pPr>
        <w:pStyle w:val="2"/>
      </w:pPr>
      <w:bookmarkStart w:id="38" w:name="_Toc139528003"/>
      <w:r w:rsidRPr="00C46C9F">
        <w:t>ИА REX, 05.07.2023, Совфед продлил сроки привлечения к ответственности за подлог частные пенсионные фонды</w:t>
      </w:r>
      <w:bookmarkEnd w:id="38"/>
    </w:p>
    <w:p w:rsidR="00941A69" w:rsidRDefault="00941A69" w:rsidP="00D05A81">
      <w:pPr>
        <w:pStyle w:val="3"/>
      </w:pPr>
      <w:bookmarkStart w:id="39" w:name="_Toc139528004"/>
      <w:r>
        <w:t>Совфед одобрил закон, увеличивающий сроки, в течение которых можно привлечь негосударственный пенсионный фонд за подлог, передает корреспондент REX 5 июля.</w:t>
      </w:r>
      <w:bookmarkEnd w:id="39"/>
    </w:p>
    <w:p w:rsidR="00941A69" w:rsidRDefault="00941A69" w:rsidP="00941A69">
      <w:r>
        <w:t xml:space="preserve">Речь идет о случаях, когда недобросовестные негосударственные пенсионные фонды привлекают средства граждан, предоставляя в Соцфонд (ранее в </w:t>
      </w:r>
      <w:r w:rsidR="00D05A81" w:rsidRPr="00D05A81">
        <w:rPr>
          <w:b/>
        </w:rPr>
        <w:t>ПФР</w:t>
      </w:r>
      <w:r>
        <w:t>) недостоверные сведения.</w:t>
      </w:r>
    </w:p>
    <w:p w:rsidR="00941A69" w:rsidRDefault="00941A69" w:rsidP="00941A69">
      <w:r>
        <w:t xml:space="preserve">Закон увеличивает с года до двух срок, во время которого можно привлечь к ответственности </w:t>
      </w:r>
      <w:r w:rsidR="00D05A81" w:rsidRPr="00D05A81">
        <w:rPr>
          <w:b/>
        </w:rPr>
        <w:t>НПФ</w:t>
      </w:r>
      <w:r>
        <w:t xml:space="preserve"> за подлог.</w:t>
      </w:r>
    </w:p>
    <w:p w:rsidR="00941A69" w:rsidRDefault="00D05A81" w:rsidP="00941A69">
      <w:r>
        <w:t>«</w:t>
      </w:r>
      <w:r w:rsidR="00941A69">
        <w:t xml:space="preserve">Изменение упростит привлечение непорядочных </w:t>
      </w:r>
      <w:r w:rsidRPr="00D05A81">
        <w:rPr>
          <w:b/>
        </w:rPr>
        <w:t>НПФ</w:t>
      </w:r>
      <w:r w:rsidR="00941A69">
        <w:t xml:space="preserve"> к ответственности, повысит защищенность пенсионных накоплений граждан</w:t>
      </w:r>
      <w:r>
        <w:t>»</w:t>
      </w:r>
      <w:r w:rsidR="00941A69">
        <w:t>, — отметил вице-спикер Госдумы Сергей Неверов (</w:t>
      </w:r>
      <w:r>
        <w:t>«</w:t>
      </w:r>
      <w:r w:rsidR="00941A69">
        <w:t>Единая Россия</w:t>
      </w:r>
      <w:r>
        <w:t>»</w:t>
      </w:r>
      <w:r w:rsidR="00941A69">
        <w:t>).</w:t>
      </w:r>
    </w:p>
    <w:p w:rsidR="00941A69" w:rsidRPr="00941A69" w:rsidRDefault="00831CBE" w:rsidP="00941A69">
      <w:hyperlink r:id="rId17" w:history="1">
        <w:r w:rsidR="00941A69" w:rsidRPr="00741165">
          <w:rPr>
            <w:rStyle w:val="a3"/>
          </w:rPr>
          <w:t>https://iarex.ru/news/102178.htm</w:t>
        </w:r>
      </w:hyperlink>
      <w:r w:rsidR="00941A69">
        <w:t xml:space="preserve"> </w:t>
      </w:r>
    </w:p>
    <w:p w:rsidR="00163F79" w:rsidRPr="00C46C9F" w:rsidRDefault="00163F79" w:rsidP="00163F79">
      <w:pPr>
        <w:pStyle w:val="2"/>
      </w:pPr>
      <w:bookmarkStart w:id="40" w:name="ф3"/>
      <w:bookmarkStart w:id="41" w:name="_Toc139528005"/>
      <w:bookmarkEnd w:id="40"/>
      <w:r w:rsidRPr="00C46C9F">
        <w:t>RuNews24.ru, 05.07.2023, Депутат ГД Олег Савченко: Три составляющих помогут вернуть доверие россиян к пенсионным накоплениям</w:t>
      </w:r>
      <w:bookmarkEnd w:id="41"/>
    </w:p>
    <w:p w:rsidR="00163F79" w:rsidRDefault="00163F79" w:rsidP="00D05A81">
      <w:pPr>
        <w:pStyle w:val="3"/>
      </w:pPr>
      <w:bookmarkStart w:id="42" w:name="_Toc139528006"/>
      <w:r>
        <w:t>Ранее Госдума приняла законопроект о двукратном увеличении размера страхового покрытия для пенсионных накоплений граждан, размещённых в негосударственных пенсионных фондах.</w:t>
      </w:r>
      <w:bookmarkEnd w:id="42"/>
    </w:p>
    <w:p w:rsidR="00163F79" w:rsidRDefault="00163F79" w:rsidP="00163F79">
      <w:r>
        <w:t>Автор инициативы, член комитета Государственной Думы по финансовому рынку Олег Савченко поделился с RuNews24.ru деталями законопроекта и рассказал о трёх составляющих, которые вернут веру граждан в программы долгосрочных сбережений.</w:t>
      </w:r>
    </w:p>
    <w:p w:rsidR="00163F79" w:rsidRDefault="00D05A81" w:rsidP="00163F79">
      <w:r>
        <w:t>«</w:t>
      </w:r>
      <w:r w:rsidR="00163F79">
        <w:t>Закон принят в трёх чтениях, он достаточно резонансный, к нему было приковано высокое общественное внимание и особое внимание представленных в Госдуме партий. Поэтому на площадке комитета было активное обсуждение, ко второму чтению внесли 79 поправок, из них 72 поправки были учтены в окончательном варианте законопроекта</w:t>
      </w:r>
      <w:r>
        <w:t>»</w:t>
      </w:r>
      <w:r w:rsidR="00163F79">
        <w:t>, - рассказал депутат.</w:t>
      </w:r>
    </w:p>
    <w:p w:rsidR="00163F79" w:rsidRDefault="00163F79" w:rsidP="00163F79">
      <w:r>
        <w:t>Законопроект прошёл все необходимые экспертизы в правительстве, в профильных министерствах и ведомствах, Центробанке, Минтруде и так далее.</w:t>
      </w:r>
    </w:p>
    <w:p w:rsidR="00163F79" w:rsidRDefault="00D05A81" w:rsidP="00163F79">
      <w:r>
        <w:lastRenderedPageBreak/>
        <w:t>«</w:t>
      </w:r>
      <w:r w:rsidR="00163F79">
        <w:t>Моё мнение, что документ выверен. И в Совете Федерации, и в правовом управлении АП не должно быть внесено серьёзных изменений и поправок</w:t>
      </w:r>
      <w:r>
        <w:t>»</w:t>
      </w:r>
      <w:r w:rsidR="00163F79">
        <w:t>, - добавил Олег Владимирович.</w:t>
      </w:r>
    </w:p>
    <w:p w:rsidR="00163F79" w:rsidRDefault="00163F79" w:rsidP="00163F79">
      <w:r>
        <w:t>За последние десятилетия Россия пережила немало сложных моментов, в том числе связанных с массовой потерей/обесцениванием накоплений граждан. По этой причине россияне не спешат массово доверять организациям, предлагающим услуги по долгосрочному накоплению. Тем более, если речь идёт о частной организации. Парламентарий рассказал, что необходимо предпринять, чтобы вера населения вернулась.</w:t>
      </w:r>
    </w:p>
    <w:p w:rsidR="00163F79" w:rsidRDefault="00D05A81" w:rsidP="00163F79">
      <w:r>
        <w:t>«</w:t>
      </w:r>
      <w:r w:rsidR="00163F79">
        <w:t>Только три составляющих могут преломить существующий тренд, который остался с нами еще с 90-х. Первое – это эффективная работа самого государства – жёсткий контроль со стороны государства, Центробанка, правоохранительных органов за работой негосударственных пенсионных фондов или всех институтов финансовых, банковских, коммерческих, которые так или иначе претендуют на получение в доверительное управление денег граждан.</w:t>
      </w:r>
    </w:p>
    <w:p w:rsidR="00163F79" w:rsidRDefault="00163F79" w:rsidP="00163F79">
      <w:r>
        <w:t>Второе - это гарантия со стороны государства, что эти деньги будут использованы эффективно. Есть положения в ряде стран, когда существует жёсткий регламент о процентном соотношении, сколько и куда можно вкладывать денег: обязательно в государственные ценные бумаги, обязательно в лидирующие в стране предприятия и так далее. И в этом жестком регламенте, если ты нарушаешь -  у тебя возникают проблемы.</w:t>
      </w:r>
    </w:p>
    <w:p w:rsidR="00163F79" w:rsidRDefault="00163F79" w:rsidP="00163F79">
      <w:r>
        <w:t xml:space="preserve">И третье, самое главное – это время, тот ключевой фактор, который может исправить и поставить всё на своё место. Есть граждане, которые доверяют государству. Исходя из этого должно пройти время, и у государства не должно быть никаких </w:t>
      </w:r>
      <w:r w:rsidR="00D05A81">
        <w:t>«</w:t>
      </w:r>
      <w:r>
        <w:t>косяков</w:t>
      </w:r>
      <w:r w:rsidR="00D05A81">
        <w:t>»</w:t>
      </w:r>
      <w:r>
        <w:t xml:space="preserve"> или громких скандальных событий, как говорится </w:t>
      </w:r>
      <w:r w:rsidR="00D05A81">
        <w:t>«</w:t>
      </w:r>
      <w:r>
        <w:t>деньги любят тишину</w:t>
      </w:r>
      <w:r w:rsidR="00D05A81">
        <w:t>»</w:t>
      </w:r>
      <w:r>
        <w:t>. И лишь при таких условиях пенсионные деньги – те деньги, которые люди откладывают на старость, –это гарантия безопасности государства. Вот они три составляющие: время, эффективность и гарантии</w:t>
      </w:r>
      <w:r w:rsidR="00D05A81">
        <w:t>»</w:t>
      </w:r>
      <w:r>
        <w:t>, - подытожил Савченко.</w:t>
      </w:r>
    </w:p>
    <w:p w:rsidR="00163F79" w:rsidRPr="0083590D" w:rsidRDefault="00831CBE" w:rsidP="00163F79">
      <w:hyperlink r:id="rId18" w:history="1">
        <w:r w:rsidR="00163F79" w:rsidRPr="00741165">
          <w:rPr>
            <w:rStyle w:val="a3"/>
          </w:rPr>
          <w:t>https://runews24.ru/society/05/07/2023/71f6eac67d34929c3df40cb1289104fa</w:t>
        </w:r>
      </w:hyperlink>
      <w:r w:rsidR="00163F79" w:rsidRPr="0083590D">
        <w:t xml:space="preserve"> </w:t>
      </w:r>
    </w:p>
    <w:p w:rsidR="0083590D" w:rsidRPr="00C46C9F" w:rsidRDefault="00C46C9F" w:rsidP="0083590D">
      <w:pPr>
        <w:pStyle w:val="2"/>
      </w:pPr>
      <w:bookmarkStart w:id="43" w:name="_Toc139528007"/>
      <w:r w:rsidRPr="00C46C9F">
        <w:t>АиФ – Урал</w:t>
      </w:r>
      <w:r w:rsidR="0083590D" w:rsidRPr="00C46C9F">
        <w:t xml:space="preserve"> (Екатеринбург), 05.07.2023, Куда положить соломку: в банк или пенсионный фонд?</w:t>
      </w:r>
      <w:bookmarkEnd w:id="43"/>
    </w:p>
    <w:p w:rsidR="0083590D" w:rsidRPr="0083590D" w:rsidRDefault="0083590D" w:rsidP="00D05A81">
      <w:pPr>
        <w:pStyle w:val="3"/>
      </w:pPr>
      <w:bookmarkStart w:id="44" w:name="_Toc139528008"/>
      <w:r w:rsidRPr="0083590D">
        <w:t>Эксперт Уральского государственного экономического университета доктор экономических наук, доцент кафедры финансов, денежного обращения и кредита УрГЭУ Татьяна Одинокова провела сравнительный анализ принятой недавно программы долгосрочных сбережений и прежней системы государственной накопительной пенсии.</w:t>
      </w:r>
      <w:bookmarkEnd w:id="44"/>
    </w:p>
    <w:p w:rsidR="0083590D" w:rsidRPr="0083590D" w:rsidRDefault="00D05A81" w:rsidP="0083590D">
      <w:r>
        <w:t>«</w:t>
      </w:r>
      <w:r w:rsidR="0083590D" w:rsidRPr="0083590D">
        <w:t>Хочется отметить, что новый пенсионный продукт не является первым и уникальным. Ранее государство уже реализовало Программу софинансирования пенсий. Стать ее участником можно было до конца 2014 года, а взносы на формирование пенсионных накоплений перечислялись в течении десяти лет. Таблица наглядно демонстрирует сходства и различия пенсионных программ.</w:t>
      </w:r>
    </w:p>
    <w:tbl>
      <w:tblPr>
        <w:tblW w:w="9285" w:type="dxa"/>
        <w:tblCellSpacing w:w="15" w:type="dxa"/>
        <w:tblInd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611"/>
        <w:gridCol w:w="3234"/>
        <w:gridCol w:w="3440"/>
      </w:tblGrid>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lastRenderedPageBreak/>
              <w:t>Критерий</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3590D" w:rsidRPr="0083590D" w:rsidRDefault="0083590D" w:rsidP="0083590D">
            <w:r w:rsidRPr="0083590D">
              <w:t>Программа долгосрочных сбережений граждан</w:t>
            </w:r>
          </w:p>
          <w:p w:rsidR="00814BC7" w:rsidRPr="0083590D" w:rsidRDefault="0083590D" w:rsidP="0083590D">
            <w:r w:rsidRPr="0083590D">
              <w:t>2024</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3590D" w:rsidRPr="0083590D" w:rsidRDefault="0083590D" w:rsidP="0083590D">
            <w:r w:rsidRPr="0083590D">
              <w:t>Программа софинансирования пенсий</w:t>
            </w:r>
          </w:p>
          <w:p w:rsidR="00814BC7" w:rsidRPr="0083590D" w:rsidRDefault="0083590D" w:rsidP="0083590D">
            <w:r w:rsidRPr="0083590D">
              <w:t>2008</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Форма участия граждан в Программе</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добровольная</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добровольная</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Срок участия</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Определяется самим участником Программы</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минимум 15 лет</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Срок, в течении которого участник должен вступить в программу</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 2024 по 2026 гг.</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 2009 по 2014 гг.</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Срок, в течении которого участник должен внести первый взнос</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 2024 по 2026 гг.</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 2009 по 31.01.2015 года</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Период государственного софинансирования взносов участников</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 течение 3 лет</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 течение 10 лет</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Возможность участников по своему желанию выйти из Программы или возобновить уплату взносов</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 любой момент по своему желанию можно прекращать либо возобновлять уплату добровольных взносов</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 любой момент по своему желанию можно прекращать либо возобновлять уплату добровольных взносов</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Минимальный размер государственного софинансирования собственных взносов участников в год</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2000 рублей</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2000 рублей</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Максимальный размер государственного софинансирования собственных взносов участников</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До 36 000 рублей в год</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До 12 000 рублей в год</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Определение размера государственного участия</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 xml:space="preserve">дифференцированно на основании информации налогового органа о среднемесячных доходах </w:t>
            </w:r>
            <w:r w:rsidRPr="0083590D">
              <w:lastRenderedPageBreak/>
              <w:t>физического лица</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lastRenderedPageBreak/>
              <w:t xml:space="preserve">1000:1000 для всех ее участников, за исключением граждан, достигших пенсионного возраста и </w:t>
            </w:r>
            <w:r w:rsidRPr="0083590D">
              <w:lastRenderedPageBreak/>
              <w:t>принявших решение об отсрочке получения пенсионного обеспечения, по которым соотношение софинансирования определялось как 1000:4000 (взносы : софинансирование)</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lastRenderedPageBreak/>
              <w:t>Возможность получения социального налогового вычета по НДФЛ</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имеется в установленных налоговым кодексом пределах</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имеется в установленных налоговым кодексом пределах</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Возможность получения участником ранее уплаченных сумм добровольных взносов при принятии решения о досрочном прекращении отношений</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отсутствует</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отсутствует</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Получение участниками прав на периодические выплаты</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через 15 лет или при достижении возраста 60 лет для мужчин или 55 лет для женщин</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при достижении возраста 60 лет для мужчин или 55 лет для женщин и принятии ими решения о получении пенсионной выплаты</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Срок выплат</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пожизненные или срочные, при этом срок должен составлять не менее десяти лет</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пожизненные или срочные, при этом срок должен составлять не менее десяти лет</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Гарантирование</w:t>
            </w:r>
          </w:p>
        </w:tc>
        <w:tc>
          <w:tcPr>
            <w:tcW w:w="3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с момента вступления в Программу на суммы фактических взносов и софинансирования, но не более 2,8 млн. рублей.</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 xml:space="preserve">с 2014 года на всю сумму пенсионных накоплений, сформированных на лицевых счетах участников в финансовом институте системы обязательного пенсионного страхования ( </w:t>
            </w:r>
            <w:r w:rsidR="00D05A81" w:rsidRPr="00D05A81">
              <w:rPr>
                <w:b/>
              </w:rPr>
              <w:t>НПФ</w:t>
            </w:r>
            <w:r w:rsidRPr="0083590D">
              <w:t xml:space="preserve"> или Управляющей компании), но не более 1,4 млн. рублей</w:t>
            </w:r>
          </w:p>
        </w:tc>
      </w:tr>
      <w:tr w:rsidR="0083590D" w:rsidRPr="0083590D" w:rsidTr="0083590D">
        <w:trPr>
          <w:tblCellSpacing w:w="15" w:type="dxa"/>
        </w:trPr>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Возможность наследования</w:t>
            </w:r>
          </w:p>
        </w:tc>
        <w:tc>
          <w:tcPr>
            <w:tcW w:w="670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4BC7" w:rsidRPr="0083590D" w:rsidRDefault="0083590D" w:rsidP="0083590D">
            <w:r w:rsidRPr="0083590D">
              <w:t xml:space="preserve">сформированные в Программе сбережения наследуются в полном объеме за вычетом выплаченных средств (за исключением случая, когда ее участнику назначена </w:t>
            </w:r>
            <w:r w:rsidRPr="0083590D">
              <w:lastRenderedPageBreak/>
              <w:t>пожизненная пенсия).</w:t>
            </w:r>
          </w:p>
        </w:tc>
      </w:tr>
    </w:tbl>
    <w:p w:rsidR="0083590D" w:rsidRPr="0083590D" w:rsidRDefault="0083590D" w:rsidP="0083590D">
      <w:r w:rsidRPr="0083590D">
        <w:lastRenderedPageBreak/>
        <w:t>Сравнение Программы долгосрочных сбережений граждан и Программы софинансирования пенсий  демонстрирует, что последняя легла в основу анонсируемого нового финансового продукта и является продолжением государственной политики по стимулированию развития индивидуального негосударственного пенсионного обеспечения. Только что принятая Программа долгосрочных сбережений имеет как плюсы, так и минусы.</w:t>
      </w:r>
    </w:p>
    <w:p w:rsidR="0083590D" w:rsidRPr="0083590D" w:rsidRDefault="0083590D" w:rsidP="0083590D">
      <w:r w:rsidRPr="0083590D">
        <w:t>– К неоспоримым плюсам можно отнести юридическое оформление договорных отношений, следовательно, нарушение прав и интересов его участников можно оспорить в судебном порядке.</w:t>
      </w:r>
    </w:p>
    <w:p w:rsidR="0083590D" w:rsidRPr="0083590D" w:rsidRDefault="0083590D" w:rsidP="0083590D">
      <w:r w:rsidRPr="0083590D">
        <w:t>– Сохраняется относительно небольшой размер ежегодного взноса. Это делает возможным участие в программе граждан с низкими доходами. Участник программы может воспользоваться правом досрочного расторжения договора и забрать всю сумму сбережений. – К плюсам можно отнести добровольное участие и самостоятельное определение размера добровольных взносах, исходя из жизненных приоритетов и финансовых возможностей.</w:t>
      </w:r>
    </w:p>
    <w:p w:rsidR="0083590D" w:rsidRPr="0083590D" w:rsidRDefault="0083590D" w:rsidP="0083590D">
      <w:r w:rsidRPr="0083590D">
        <w:t>– Защита сбережений государством повышается.</w:t>
      </w:r>
    </w:p>
    <w:p w:rsidR="0083590D" w:rsidRPr="0083590D" w:rsidRDefault="0083590D" w:rsidP="0083590D">
      <w:r w:rsidRPr="0083590D">
        <w:t xml:space="preserve">– Новый закон повышает мобильность сбережений: можно перевести денежные средства из одного </w:t>
      </w:r>
      <w:r w:rsidR="00D05A81" w:rsidRPr="00D05A81">
        <w:rPr>
          <w:b/>
        </w:rPr>
        <w:t>НПФ</w:t>
      </w:r>
      <w:r w:rsidRPr="0083590D">
        <w:t xml:space="preserve"> в другой. Сформировать долгосрочные сбережения в нескольких негосударственных пенсионных фондах.</w:t>
      </w:r>
    </w:p>
    <w:p w:rsidR="0083590D" w:rsidRPr="0083590D" w:rsidRDefault="0083590D" w:rsidP="0083590D">
      <w:r w:rsidRPr="0083590D">
        <w:t>– Дифференцированный подход в политике стимулирования взносов участников исходя из ежемесячных доходов населения, это повышает социальное равенство.</w:t>
      </w:r>
    </w:p>
    <w:p w:rsidR="0083590D" w:rsidRPr="0083590D" w:rsidRDefault="0083590D" w:rsidP="0083590D">
      <w:r w:rsidRPr="0083590D">
        <w:t>Фактически, данная программа ориентирована на молодёжь и граждан среднего возраста, которые должны быть уверены в своем ближайшем будущем и платежеспособности, возможности осуществлять добровольные взносы в течение достаточно продолжительного времени.</w:t>
      </w:r>
    </w:p>
    <w:p w:rsidR="0083590D" w:rsidRPr="0083590D" w:rsidRDefault="0083590D" w:rsidP="0083590D">
      <w:r w:rsidRPr="0083590D">
        <w:t>Как указано в законопроекте, долгосрочные сбережения будут формироваться гражданином самостоятельно за счет собственных взносов, а также за счет средств ранее сформированных пенсионных накоплений в системе обязательного пенсионного страхования. Таким образом, государство хочет подойти к какому-то логическому завершению в вопросе накопительной пенсии, формируемой в системе обязательного пенсионного страхования и переложить ответственность на гражданина и работодателя, при этом не определяя ни мотивацию, ни социальную ответственность последних.</w:t>
      </w:r>
    </w:p>
    <w:p w:rsidR="0083590D" w:rsidRPr="0083590D" w:rsidRDefault="0083590D" w:rsidP="0083590D">
      <w:r w:rsidRPr="0083590D">
        <w:t>Также отметим, что участник Программы формирования долгосрочных сбережений не ограничен в количестве заключаемых договоров.</w:t>
      </w:r>
    </w:p>
    <w:p w:rsidR="0083590D" w:rsidRPr="0083590D" w:rsidRDefault="0083590D" w:rsidP="0083590D">
      <w:r w:rsidRPr="0083590D">
        <w:t>Можно сравнить данный финансовый инструмент с популярным у населения банковским депозитом. Вот, только насколько будет интересно населению отнести деньги в Программу, а не в коммерческий банк?</w:t>
      </w:r>
    </w:p>
    <w:p w:rsidR="0083590D" w:rsidRPr="0083590D" w:rsidRDefault="0083590D" w:rsidP="0083590D">
      <w:r w:rsidRPr="0083590D">
        <w:t xml:space="preserve">Развитие долгосрочных финансовых продуктов, в том числе с участием государства, – это правильное и нужное для нашей страны решение, но механизм воплощения в жизнь </w:t>
      </w:r>
      <w:r w:rsidRPr="0083590D">
        <w:lastRenderedPageBreak/>
        <w:t>требует более основательного подхода с учетом интересов всех участников финансового рынка</w:t>
      </w:r>
      <w:r w:rsidR="00D05A81">
        <w:t>»</w:t>
      </w:r>
      <w:r w:rsidRPr="0083590D">
        <w:t>.</w:t>
      </w:r>
    </w:p>
    <w:p w:rsidR="00C46C9F" w:rsidRDefault="00831CBE" w:rsidP="00C46C9F">
      <w:hyperlink r:id="rId19" w:history="1">
        <w:r w:rsidR="00C46C9F" w:rsidRPr="003576FE">
          <w:rPr>
            <w:rStyle w:val="a3"/>
          </w:rPr>
          <w:t>https://ural.aif.ru/society/plyus_k_pensii_razbiraemsya_v_novoy_programme_dolgosrochnyh_sberezheniy</w:t>
        </w:r>
      </w:hyperlink>
      <w:r w:rsidR="00C46C9F">
        <w:t xml:space="preserve"> </w:t>
      </w:r>
    </w:p>
    <w:p w:rsidR="0061211A" w:rsidRPr="00C46C9F" w:rsidRDefault="0061211A" w:rsidP="0061211A">
      <w:pPr>
        <w:pStyle w:val="2"/>
      </w:pPr>
      <w:bookmarkStart w:id="45" w:name="_Toc139528009"/>
      <w:r w:rsidRPr="0061211A">
        <w:t>АиФ</w:t>
      </w:r>
      <w:r w:rsidRPr="00C46C9F">
        <w:t>, 0</w:t>
      </w:r>
      <w:r>
        <w:t>6</w:t>
      </w:r>
      <w:r w:rsidRPr="00C46C9F">
        <w:t xml:space="preserve">.07.2023, </w:t>
      </w:r>
      <w:r w:rsidRPr="0061211A">
        <w:t>Пенсии не порежут. Депутат Дмитриева рассказала, как будут сокращать бюджет</w:t>
      </w:r>
      <w:bookmarkEnd w:id="45"/>
    </w:p>
    <w:p w:rsidR="0061211A" w:rsidRDefault="0061211A" w:rsidP="00D05A81">
      <w:pPr>
        <w:pStyle w:val="3"/>
      </w:pPr>
      <w:bookmarkStart w:id="46" w:name="_Toc139528010"/>
      <w:r>
        <w:t xml:space="preserve">Стало понятно, как будет реализована программа </w:t>
      </w:r>
      <w:r w:rsidR="00D05A81">
        <w:t>«</w:t>
      </w:r>
      <w:r>
        <w:t>фронтального сокращения</w:t>
      </w:r>
      <w:r w:rsidR="00D05A81">
        <w:t>»</w:t>
      </w:r>
      <w:r>
        <w:t xml:space="preserve"> бюджета, предложенная Минфином.</w:t>
      </w:r>
      <w:bookmarkEnd w:id="46"/>
    </w:p>
    <w:p w:rsidR="0061211A" w:rsidRDefault="0061211A" w:rsidP="0061211A">
      <w:r>
        <w:t xml:space="preserve">Программа </w:t>
      </w:r>
      <w:r w:rsidR="00D05A81">
        <w:t>«</w:t>
      </w:r>
      <w:r>
        <w:t>фронтального сокращения</w:t>
      </w:r>
      <w:r w:rsidR="00D05A81">
        <w:t>»</w:t>
      </w:r>
      <w:r>
        <w:t xml:space="preserve"> бюджета, предложенная Минфином, не приведет к сокращению зарплат и пенсий, но может сказаться на благополучии российской экономики, считает депутат Госдумы Оксана Дмитриева.</w:t>
      </w:r>
    </w:p>
    <w:p w:rsidR="0061211A" w:rsidRDefault="0061211A" w:rsidP="0061211A">
      <w:r>
        <w:t>Минус из плюса</w:t>
      </w:r>
    </w:p>
    <w:p w:rsidR="0061211A" w:rsidRDefault="0061211A" w:rsidP="0061211A">
      <w:r>
        <w:t>Алексей Дуэль, aif.ru: - Оксана Генриховна, при сокращении расходов бюджета зарплаты и пенсии тоже сократят?</w:t>
      </w:r>
    </w:p>
    <w:p w:rsidR="0061211A" w:rsidRDefault="0061211A" w:rsidP="0061211A">
      <w:r>
        <w:t>Оксана Дмитриева: - Нет, уменьшать их никто не будет, они даже могут вырасти. Правда, на меньшую величину, чем могли бы.</w:t>
      </w:r>
    </w:p>
    <w:p w:rsidR="0061211A" w:rsidRDefault="0061211A" w:rsidP="0061211A">
      <w:r>
        <w:t>- Какие расходы бюджета подпадут под сокращение в первую очередь?</w:t>
      </w:r>
    </w:p>
    <w:p w:rsidR="0061211A" w:rsidRDefault="0061211A" w:rsidP="0061211A">
      <w:r>
        <w:t>- Государственные инвестиции, средства, которые власти выделяют на поддержку экономики. Нынешнее благополучное состояние экономики России - результат, в том числе, возросшего государственного заказа, в первую очередь, оборонительного, реализации мер поддержки бизнеса. Вот они первыми пойдут под сокращение.</w:t>
      </w:r>
    </w:p>
    <w:p w:rsidR="0061211A" w:rsidRDefault="0061211A" w:rsidP="0061211A">
      <w:r>
        <w:t>- При этом государство индексирует пенсии, резко увеличило минимальный размер оплаты труда (МРОТ)...</w:t>
      </w:r>
    </w:p>
    <w:p w:rsidR="0061211A" w:rsidRDefault="0061211A" w:rsidP="0061211A">
      <w:r>
        <w:t>- Тут есть такая особенность: бюджет на 2024 год еще не внесен в Госдуму, мы говорим о сокращении расходов, которые нигде не зафиксированы. Если, конечно, бюджет на плановый период... МРОТ подняли, и это очень хорошо. При прошлом увеличении минимальной зарплаты улучшили условия жизни для 3 млн человек, половина из которых - бюджетники. Поднимется МРОТ - частный сектор будет вынужден тоже прибавить зарплаты. Но нет индексации пенсий работающим пенсионерам, нет дальнейшего повышения зарплат преподавателей вузов, особенно технических, подвис вопрос с доплатами за ученые степени.. Это необходимо для развития сферы инноваций, технологической сферы, для предотвращения оттока кадров. В результате сокращения расходов бюджета зарплаты и пенсии уменьшать никто не будет, но и увеличивать в должной степени - тоже. И это плохо.</w:t>
      </w:r>
    </w:p>
    <w:p w:rsidR="0061211A" w:rsidRDefault="0061211A" w:rsidP="0061211A">
      <w:r>
        <w:t>В позе пессимиста</w:t>
      </w:r>
    </w:p>
    <w:p w:rsidR="0061211A" w:rsidRDefault="0061211A" w:rsidP="0061211A">
      <w:r>
        <w:t>- Сокращение расходов бюджета - необходимая мера?</w:t>
      </w:r>
    </w:p>
    <w:p w:rsidR="0061211A" w:rsidRDefault="0061211A" w:rsidP="0061211A">
      <w:r>
        <w:t xml:space="preserve">- Знаете, у Минфина обычно всегда бывает очень пессимистичная точка зрения. Сократить, урезать, вдруг денег не будет!? При таком сокращении автоматически исчезают программы, сметы и другие механизмы эффективного расходования бюджетных средств. Потом доходы из каких-то источников вдруг удается добрать. Но </w:t>
      </w:r>
      <w:r>
        <w:lastRenderedPageBreak/>
        <w:t>пустить их на цели, от которых уже отказались ради экономии, не получается - тех самых механизмов эффективного расходования уже нет. И все отправляется в стабилизационный фонд, вместо того, чтобы пустить их туда, где они очень нужны.</w:t>
      </w:r>
    </w:p>
    <w:p w:rsidR="0061211A" w:rsidRDefault="0061211A" w:rsidP="0061211A">
      <w:r>
        <w:t>- Но и жить ведь надо по средствам - сколько страна заработала, столько и потратит?</w:t>
      </w:r>
    </w:p>
    <w:p w:rsidR="0061211A" w:rsidRDefault="0061211A" w:rsidP="0061211A">
      <w:r>
        <w:t xml:space="preserve">- Надо думать о том, как увеличить доходы бюджета, у нас на самом деле полно средств, разложенных по самым разным карманам. Например, 5 трлн рублей пенсионных накоплений, которые скопились у </w:t>
      </w:r>
      <w:r w:rsidRPr="0061211A">
        <w:rPr>
          <w:b/>
        </w:rPr>
        <w:t>негосударственных пенсионных фондов</w:t>
      </w:r>
      <w:r>
        <w:t>. На эту сумму можно решить очень многие проблемы. И таких заначек на самом деле полно. Если провести их ревизию и продумать дополнительные источники наполнения бюджета, ничего резать не придется. Да и без этого нам хватит доходов на все запланированное. Но Минфин предпочитает перестраховываться.</w:t>
      </w:r>
    </w:p>
    <w:p w:rsidR="0061211A" w:rsidRDefault="0061211A" w:rsidP="0061211A">
      <w:r>
        <w:t>- Кто будет определять конкретные статьи, по которым сократят расходы бюджета?</w:t>
      </w:r>
    </w:p>
    <w:p w:rsidR="0061211A" w:rsidRDefault="0061211A" w:rsidP="0061211A">
      <w:r>
        <w:t>- Бюджет в парламент вносит правительство. До этого его готовит Минфин. Они и решат без чего нам можно обойтись.</w:t>
      </w:r>
    </w:p>
    <w:p w:rsidR="0061211A" w:rsidRDefault="00831CBE" w:rsidP="0061211A">
      <w:hyperlink r:id="rId20" w:history="1">
        <w:r w:rsidR="0061211A" w:rsidRPr="001266ED">
          <w:rPr>
            <w:rStyle w:val="a3"/>
          </w:rPr>
          <w:t>https://aif.ru/money/economy/pensii_ne_porezhut_deputat_dmitrieva_rasskazala_kak_budut_sokrashchat_byudzhet</w:t>
        </w:r>
      </w:hyperlink>
    </w:p>
    <w:p w:rsidR="0083590D" w:rsidRPr="00C46C9F" w:rsidRDefault="0083590D" w:rsidP="0083590D">
      <w:pPr>
        <w:pStyle w:val="2"/>
      </w:pPr>
      <w:bookmarkStart w:id="47" w:name="_Toc139528011"/>
      <w:r w:rsidRPr="00C46C9F">
        <w:t>irk.ru, 05.07.2023, Выбирают диджитал: половина россиян копит на пенсию в Сбере онлайн</w:t>
      </w:r>
      <w:bookmarkEnd w:id="47"/>
      <w:r w:rsidRPr="00C46C9F">
        <w:t xml:space="preserve"> </w:t>
      </w:r>
    </w:p>
    <w:p w:rsidR="0083590D" w:rsidRPr="00D05A81" w:rsidRDefault="0083590D" w:rsidP="00D05A81">
      <w:pPr>
        <w:pStyle w:val="3"/>
      </w:pPr>
      <w:bookmarkStart w:id="48" w:name="_Toc139528012"/>
      <w:r w:rsidRPr="00D05A81">
        <w:t xml:space="preserve">Россияне стали чаще откладывать на негосударственную пенсию в </w:t>
      </w:r>
      <w:r w:rsidR="00D05A81" w:rsidRPr="00D05A81">
        <w:t>«</w:t>
      </w:r>
      <w:r w:rsidRPr="00D05A81">
        <w:t>цифре</w:t>
      </w:r>
      <w:r w:rsidR="00D05A81" w:rsidRPr="00D05A81">
        <w:t>»</w:t>
      </w:r>
      <w:r w:rsidRPr="00D05A81">
        <w:t>. К такому выводу пришли аналитики Сбер</w:t>
      </w:r>
      <w:r w:rsidR="00D05A81" w:rsidRPr="00D05A81">
        <w:t>НПФ</w:t>
      </w:r>
      <w:r w:rsidRPr="00D05A81">
        <w:t xml:space="preserve">, изучив статистику по клиентскому портфелю за январь — май 2023 года. Почти половина цифровых договоров пришлась на миллениалов. Каждую вторую онлайн-копилку открыла женщина. При этом самыми </w:t>
      </w:r>
      <w:r w:rsidR="00D05A81" w:rsidRPr="00D05A81">
        <w:t>«</w:t>
      </w:r>
      <w:r w:rsidRPr="00D05A81">
        <w:t>цифровыми</w:t>
      </w:r>
      <w:r w:rsidR="00D05A81" w:rsidRPr="00D05A81">
        <w:t>»</w:t>
      </w:r>
      <w:r w:rsidRPr="00D05A81">
        <w:t xml:space="preserve"> сберегателями оказались москвичи.</w:t>
      </w:r>
      <w:bookmarkEnd w:id="48"/>
    </w:p>
    <w:p w:rsidR="0083590D" w:rsidRDefault="0083590D" w:rsidP="0083590D">
      <w:r>
        <w:t>С начала года клиенты Сбер</w:t>
      </w:r>
      <w:r w:rsidR="00D05A81" w:rsidRPr="00D05A81">
        <w:rPr>
          <w:b/>
        </w:rPr>
        <w:t>НПФ</w:t>
      </w:r>
      <w:r>
        <w:t xml:space="preserve"> оформили почти 20 тыс. индивидуальных пенсионных планов (ИПП), 58% из них — в </w:t>
      </w:r>
      <w:r w:rsidR="00D05A81">
        <w:t>«</w:t>
      </w:r>
      <w:r>
        <w:t>цифре</w:t>
      </w:r>
      <w:r w:rsidR="00D05A81">
        <w:t>»</w:t>
      </w:r>
      <w:r>
        <w:t>. Доля тех, кто начал формировать негосударственную пенсию в онлайн, выросла на 3 процентных пункта по сравнению с прошлым годом. Любопытно, что женщины пользуются цифровыми решениями чаще мужчин — в 52% случаев, сообщает пресс-служба Байкальского банка Сбербанка.</w:t>
      </w:r>
    </w:p>
    <w:p w:rsidR="0083590D" w:rsidRDefault="0083590D" w:rsidP="0083590D">
      <w:r>
        <w:t xml:space="preserve">Почти каждый второй (49%) цифровой договор заключили миллениалы (люди, рождённые в 1981–1996 годах). Ещё 44% онлайн-копилок на пенсию открыли представители поколения X (1965–1980 годы). Миллениалы начинают откладывать на негосударственную пенсию в </w:t>
      </w:r>
      <w:r w:rsidR="00D05A81">
        <w:t>«</w:t>
      </w:r>
      <w:r>
        <w:t>цифре</w:t>
      </w:r>
      <w:r w:rsidR="00D05A81">
        <w:t>»</w:t>
      </w:r>
      <w:r>
        <w:t xml:space="preserve"> в среднем за 22 года до наступления пенсионных оснований, иксы — за 10 лет.</w:t>
      </w:r>
    </w:p>
    <w:p w:rsidR="0083590D" w:rsidRDefault="0083590D" w:rsidP="0083590D">
      <w:r>
        <w:t>В январе — мае 2023 года россияне с комфортной для себя периодичностью направляли в свои онлайн-копилки по 9,6 тысячи рублей, чтобы самостоятельно создать дополнительный капитал на пенсию. Мужчины в среднем выделяли на эту цель 10,6 тыс. рублей, женщины — 8,7 тысячи рублей.</w:t>
      </w:r>
    </w:p>
    <w:p w:rsidR="0083590D" w:rsidRDefault="0083590D" w:rsidP="0083590D">
      <w:r>
        <w:t xml:space="preserve">Владимир Стеканов, управляющий директор дивизиона </w:t>
      </w:r>
      <w:r w:rsidR="00D05A81">
        <w:t>«</w:t>
      </w:r>
      <w:r>
        <w:t>Инвестиции и накопления</w:t>
      </w:r>
      <w:r w:rsidR="00D05A81">
        <w:t>»</w:t>
      </w:r>
      <w:r>
        <w:t xml:space="preserve"> Сбербанка:</w:t>
      </w:r>
    </w:p>
    <w:p w:rsidR="0083590D" w:rsidRDefault="0083590D" w:rsidP="0083590D">
      <w:r>
        <w:lastRenderedPageBreak/>
        <w:t>— С начала 2023 года наши клиенты в среднем уже трижды пополнили свои цифровые копилки на негосударственную пенсию в Сбер</w:t>
      </w:r>
      <w:r w:rsidR="00D05A81" w:rsidRPr="00D05A81">
        <w:rPr>
          <w:b/>
        </w:rPr>
        <w:t>НПФ</w:t>
      </w:r>
      <w:r>
        <w:t xml:space="preserve">. 80% таких пополнений пользователи осуществили онлайн. Чаще других это делали миллениалы. В среднем в январе — мае сумма первого пополнения пенсионных онлайн-копилок выросла относительно 2022 года на 8%, у иксов — на 14%, у миллениалов — на 7%. Активнее других на пенсию в </w:t>
      </w:r>
      <w:r w:rsidR="00D05A81">
        <w:t>«</w:t>
      </w:r>
      <w:r>
        <w:t>цифре</w:t>
      </w:r>
      <w:r w:rsidR="00D05A81">
        <w:t>»</w:t>
      </w:r>
      <w:r>
        <w:t xml:space="preserve"> копят жители Москвы, Московской области и Санкт-Петербурга. Уточнить размер своей будущей пенсии и начать копить на эту цель за несколько касаний удобно в сервисе Сбера ʺПенсионная витринаʺ.</w:t>
      </w:r>
    </w:p>
    <w:p w:rsidR="0083590D" w:rsidRDefault="0083590D" w:rsidP="0083590D">
      <w:r>
        <w:t xml:space="preserve">Чаще других в январе — мае копить на негосударственную пенсию в онлайн стали жители Москвы и Московской области (11% и 7% соответственно от общего числа ИПП, оформленных в </w:t>
      </w:r>
      <w:r w:rsidR="00D05A81">
        <w:t>«</w:t>
      </w:r>
      <w:r>
        <w:t>цифре</w:t>
      </w:r>
      <w:r w:rsidR="00D05A81">
        <w:t>»</w:t>
      </w:r>
      <w:r>
        <w:t>), Санкт-Петербурга (5%), Краснодарского края (4%) и Свердловской области (3%).</w:t>
      </w:r>
    </w:p>
    <w:p w:rsidR="0083590D" w:rsidRDefault="00831CBE" w:rsidP="0083590D">
      <w:hyperlink r:id="rId21" w:history="1">
        <w:r w:rsidR="0083590D" w:rsidRPr="00741165">
          <w:rPr>
            <w:rStyle w:val="a3"/>
          </w:rPr>
          <w:t>http://www.irk.ru/news/20230705/digital/</w:t>
        </w:r>
      </w:hyperlink>
    </w:p>
    <w:p w:rsidR="00D94D15" w:rsidRPr="007E048A" w:rsidRDefault="00D94D15" w:rsidP="00D94D15">
      <w:pPr>
        <w:pStyle w:val="10"/>
      </w:pPr>
      <w:bookmarkStart w:id="49" w:name="_Toc99271691"/>
      <w:bookmarkStart w:id="50" w:name="_Toc99318654"/>
      <w:bookmarkStart w:id="51" w:name="_Toc99318783"/>
      <w:bookmarkStart w:id="52" w:name="_Toc396864672"/>
      <w:bookmarkStart w:id="53" w:name="_Toc139528013"/>
      <w:r>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3"/>
    </w:p>
    <w:p w:rsidR="00941A69" w:rsidRPr="00C46C9F" w:rsidRDefault="00941A69" w:rsidP="00941A69">
      <w:pPr>
        <w:pStyle w:val="2"/>
      </w:pPr>
      <w:bookmarkStart w:id="54" w:name="_Toc139528014"/>
      <w:r w:rsidRPr="00C46C9F">
        <w:t>Известия, 05.07.2023, Правительство РФ утвердило постановление о перерасчете пенсий для контрактников</w:t>
      </w:r>
      <w:bookmarkEnd w:id="54"/>
    </w:p>
    <w:p w:rsidR="00941A69" w:rsidRPr="00941A69" w:rsidRDefault="00941A69" w:rsidP="00D05A81">
      <w:pPr>
        <w:pStyle w:val="3"/>
      </w:pPr>
      <w:bookmarkStart w:id="55" w:name="_Toc139528015"/>
      <w:r w:rsidRPr="00941A69">
        <w:t>Некоторые категории пенсионеров, заключившие контракт на прохождение военной службы, смогут выбрать — получать ранее назначенную пенсию либо пенсию с учетом нового стажа. Это следует из постановления правительства РФ, опубликованного в среду, 5 июля, на сайте кабмина.</w:t>
      </w:r>
      <w:bookmarkEnd w:id="55"/>
    </w:p>
    <w:p w:rsidR="00941A69" w:rsidRPr="00941A69" w:rsidRDefault="00D05A81" w:rsidP="00941A69">
      <w:r>
        <w:t>«</w:t>
      </w:r>
      <w:r w:rsidR="00941A69" w:rsidRPr="00941A69">
        <w:t>Речь идет о пенсионном обеспечении военных, пожарных, сотрудников органов внутренних дел, Росгвардии, Федеральной службы судебных приставов, Федеральной службы наркоконтроля и Федеральной службы исполнения наказаний, а также прокурорских работников и следователей</w:t>
      </w:r>
      <w:r>
        <w:t>»</w:t>
      </w:r>
      <w:r w:rsidR="00941A69" w:rsidRPr="00941A69">
        <w:t>, — уточнили в правительстве.</w:t>
      </w:r>
    </w:p>
    <w:p w:rsidR="00941A69" w:rsidRPr="00941A69" w:rsidRDefault="00941A69" w:rsidP="00941A69">
      <w:r w:rsidRPr="00941A69">
        <w:t>После окончания военной службы представители данных ведомств могут либо продолжить получать пенсию в прежнем размере, либо подать рапорт в свое ведомство на перерасчет пенсионных выплат с учетом выслуги и общего стажа на день последнего увольнения с военной службы, сообщили в кабмине.</w:t>
      </w:r>
    </w:p>
    <w:p w:rsidR="00941A69" w:rsidRPr="00941A69" w:rsidRDefault="00941A69" w:rsidP="00941A69">
      <w:r w:rsidRPr="00941A69">
        <w:t>Перерасчет будет возможен как в случае заключения контракта на прохождение службы, так и при поступлении на службу по мобилизации, уточняется на сайте.</w:t>
      </w:r>
    </w:p>
    <w:p w:rsidR="00941A69" w:rsidRPr="00941A69" w:rsidRDefault="00D05A81" w:rsidP="00941A69">
      <w:r>
        <w:t>«</w:t>
      </w:r>
      <w:r w:rsidR="00941A69" w:rsidRPr="00941A69">
        <w:t>Постановления подготовлены для реализации новых норм федерального закона о пенсионном обеспечении военнослужащих и сотрудников отдельных силовых ведомств, принятых в феврале 2023 года</w:t>
      </w:r>
      <w:r>
        <w:t>»</w:t>
      </w:r>
      <w:r w:rsidR="00941A69" w:rsidRPr="00941A69">
        <w:t>, — сообщили в правительстве.</w:t>
      </w:r>
    </w:p>
    <w:p w:rsidR="00941A69" w:rsidRPr="00941A69" w:rsidRDefault="00941A69" w:rsidP="00941A69">
      <w:r w:rsidRPr="00941A69">
        <w:t>8 февраля премьер-министр России Михаил Мишустин анонсировал подготовку новых решений по социальной поддержке участников СВО, назвав повышение их социальной защищенности значимым направлением работы правительства.</w:t>
      </w:r>
    </w:p>
    <w:p w:rsidR="00941A69" w:rsidRPr="00941A69" w:rsidRDefault="00941A69" w:rsidP="00941A69">
      <w:r w:rsidRPr="00941A69">
        <w:lastRenderedPageBreak/>
        <w:t>Он рассказал, что правительство уже скорректировало правила для добровольцев, которым была оформлена инвалидность из-за ранения, травмы или заболевания. Благодаря этому они смогут одновременно получать две пенсии, одна из которых по инвалидности, а также различные компенсации. Кроме того, Мишустин сообщил, что кабмин одобрил инициативу Госдумы о предоставлении ежемесячного денежного пособия вдовам ветеранов боевых действий.</w:t>
      </w:r>
    </w:p>
    <w:p w:rsidR="00941A69" w:rsidRPr="007E048A" w:rsidRDefault="00831CBE" w:rsidP="00941A69">
      <w:hyperlink r:id="rId22" w:history="1">
        <w:r w:rsidR="00941A69" w:rsidRPr="00741165">
          <w:rPr>
            <w:rStyle w:val="a3"/>
            <w:lang w:val="en-US"/>
          </w:rPr>
          <w:t>https</w:t>
        </w:r>
        <w:r w:rsidR="00941A69" w:rsidRPr="007E048A">
          <w:rPr>
            <w:rStyle w:val="a3"/>
          </w:rPr>
          <w:t>://</w:t>
        </w:r>
        <w:r w:rsidR="00941A69" w:rsidRPr="00741165">
          <w:rPr>
            <w:rStyle w:val="a3"/>
            <w:lang w:val="en-US"/>
          </w:rPr>
          <w:t>iz</w:t>
        </w:r>
        <w:r w:rsidR="00941A69" w:rsidRPr="007E048A">
          <w:rPr>
            <w:rStyle w:val="a3"/>
          </w:rPr>
          <w:t>.</w:t>
        </w:r>
        <w:r w:rsidR="00941A69" w:rsidRPr="00741165">
          <w:rPr>
            <w:rStyle w:val="a3"/>
            <w:lang w:val="en-US"/>
          </w:rPr>
          <w:t>ru</w:t>
        </w:r>
        <w:r w:rsidR="00941A69" w:rsidRPr="007E048A">
          <w:rPr>
            <w:rStyle w:val="a3"/>
          </w:rPr>
          <w:t>/1539616/2023-07-05/</w:t>
        </w:r>
        <w:r w:rsidR="00941A69" w:rsidRPr="00741165">
          <w:rPr>
            <w:rStyle w:val="a3"/>
            <w:lang w:val="en-US"/>
          </w:rPr>
          <w:t>pravitelstvo</w:t>
        </w:r>
        <w:r w:rsidR="00941A69" w:rsidRPr="007E048A">
          <w:rPr>
            <w:rStyle w:val="a3"/>
          </w:rPr>
          <w:t>-</w:t>
        </w:r>
        <w:r w:rsidR="00941A69" w:rsidRPr="00741165">
          <w:rPr>
            <w:rStyle w:val="a3"/>
            <w:lang w:val="en-US"/>
          </w:rPr>
          <w:t>rf</w:t>
        </w:r>
        <w:r w:rsidR="00941A69" w:rsidRPr="007E048A">
          <w:rPr>
            <w:rStyle w:val="a3"/>
          </w:rPr>
          <w:t>-</w:t>
        </w:r>
        <w:r w:rsidR="00941A69" w:rsidRPr="00741165">
          <w:rPr>
            <w:rStyle w:val="a3"/>
            <w:lang w:val="en-US"/>
          </w:rPr>
          <w:t>utverdilo</w:t>
        </w:r>
        <w:r w:rsidR="00941A69" w:rsidRPr="007E048A">
          <w:rPr>
            <w:rStyle w:val="a3"/>
          </w:rPr>
          <w:t>-</w:t>
        </w:r>
        <w:r w:rsidR="00941A69" w:rsidRPr="00741165">
          <w:rPr>
            <w:rStyle w:val="a3"/>
            <w:lang w:val="en-US"/>
          </w:rPr>
          <w:t>postanovlenie</w:t>
        </w:r>
        <w:r w:rsidR="00941A69" w:rsidRPr="007E048A">
          <w:rPr>
            <w:rStyle w:val="a3"/>
          </w:rPr>
          <w:t>-</w:t>
        </w:r>
        <w:r w:rsidR="00941A69" w:rsidRPr="00741165">
          <w:rPr>
            <w:rStyle w:val="a3"/>
            <w:lang w:val="en-US"/>
          </w:rPr>
          <w:t>o</w:t>
        </w:r>
        <w:r w:rsidR="00941A69" w:rsidRPr="007E048A">
          <w:rPr>
            <w:rStyle w:val="a3"/>
          </w:rPr>
          <w:t>-</w:t>
        </w:r>
        <w:r w:rsidR="00941A69" w:rsidRPr="00741165">
          <w:rPr>
            <w:rStyle w:val="a3"/>
            <w:lang w:val="en-US"/>
          </w:rPr>
          <w:t>pereraschete</w:t>
        </w:r>
        <w:r w:rsidR="00941A69" w:rsidRPr="007E048A">
          <w:rPr>
            <w:rStyle w:val="a3"/>
          </w:rPr>
          <w:t>-</w:t>
        </w:r>
        <w:r w:rsidR="00941A69" w:rsidRPr="00741165">
          <w:rPr>
            <w:rStyle w:val="a3"/>
            <w:lang w:val="en-US"/>
          </w:rPr>
          <w:t>pensii</w:t>
        </w:r>
        <w:r w:rsidR="00941A69" w:rsidRPr="007E048A">
          <w:rPr>
            <w:rStyle w:val="a3"/>
          </w:rPr>
          <w:t>-</w:t>
        </w:r>
        <w:r w:rsidR="00941A69" w:rsidRPr="00741165">
          <w:rPr>
            <w:rStyle w:val="a3"/>
            <w:lang w:val="en-US"/>
          </w:rPr>
          <w:t>dlia</w:t>
        </w:r>
        <w:r w:rsidR="00941A69" w:rsidRPr="007E048A">
          <w:rPr>
            <w:rStyle w:val="a3"/>
          </w:rPr>
          <w:t>-</w:t>
        </w:r>
        <w:r w:rsidR="00941A69" w:rsidRPr="00741165">
          <w:rPr>
            <w:rStyle w:val="a3"/>
            <w:lang w:val="en-US"/>
          </w:rPr>
          <w:t>kontraktnikov</w:t>
        </w:r>
      </w:hyperlink>
      <w:r w:rsidR="00941A69" w:rsidRPr="007E048A">
        <w:t xml:space="preserve"> </w:t>
      </w:r>
    </w:p>
    <w:p w:rsidR="00DC4E66" w:rsidRPr="00C46C9F" w:rsidRDefault="00DC4E66" w:rsidP="00DC4E66">
      <w:pPr>
        <w:pStyle w:val="2"/>
      </w:pPr>
      <w:bookmarkStart w:id="56" w:name="_Toc139528016"/>
      <w:r w:rsidRPr="00C46C9F">
        <w:t>Парламентская газета, 05.07.2023, Стало известно, как изменятся правила назначения пенсии силовикам</w:t>
      </w:r>
      <w:bookmarkEnd w:id="56"/>
    </w:p>
    <w:p w:rsidR="00DC4E66" w:rsidRDefault="00DC4E66" w:rsidP="00D05A81">
      <w:pPr>
        <w:pStyle w:val="3"/>
      </w:pPr>
      <w:bookmarkStart w:id="57" w:name="_Toc139528017"/>
      <w:r>
        <w:t xml:space="preserve">Военные пенсионеры, заключившие контракт на прохождение военной службы, в том числе для участия в специальной военной операции, получат право на повышенную пенсию. Соответствующие изменения в постановление о порядке исчисления выслуги лет, назначения и выплаты пенсий внесло Правительство России в среду, 5 июля. </w:t>
      </w:r>
      <w:r w:rsidR="00D05A81">
        <w:t>«</w:t>
      </w:r>
      <w:r>
        <w:t>Парламентская газета</w:t>
      </w:r>
      <w:r w:rsidR="00D05A81">
        <w:t>»</w:t>
      </w:r>
      <w:r>
        <w:t xml:space="preserve"> рассказывает подробности.</w:t>
      </w:r>
      <w:bookmarkEnd w:id="57"/>
    </w:p>
    <w:p w:rsidR="00DC4E66" w:rsidRDefault="00DC4E66" w:rsidP="00DC4E66">
      <w:r>
        <w:t>Выбрать пенсию можно будет самостоятельно</w:t>
      </w:r>
    </w:p>
    <w:p w:rsidR="00DC4E66" w:rsidRDefault="00DC4E66" w:rsidP="00DC4E66">
      <w:r>
        <w:t>Согласно документу, отдельные категории военных пенсионеров, заключившие контракт на военную службу, после его окончания могут самостоятельно выбрать — получать ли им прежнюю пенсию или повышенную, с учетом добавившейся выслуги лет.</w:t>
      </w:r>
    </w:p>
    <w:p w:rsidR="00DC4E66" w:rsidRDefault="00D05A81" w:rsidP="00DC4E66">
      <w:r>
        <w:t>«</w:t>
      </w:r>
      <w:r w:rsidR="00DC4E66">
        <w:t>Речь идет о пенсионном обеспечении военных, пожарных, сотрудников органов внутренних дел, Росгвардии, Федеральной службы судебных приставов, Федеральной службы наркоконтроля и Федеральной службы исполнения наказаний, а также прокурорских работников и следователей</w:t>
      </w:r>
      <w:r>
        <w:t>»</w:t>
      </w:r>
      <w:r w:rsidR="00DC4E66">
        <w:t>, — уточняется на сайте Правительства.</w:t>
      </w:r>
    </w:p>
    <w:p w:rsidR="00DC4E66" w:rsidRDefault="00DC4E66" w:rsidP="00DC4E66">
      <w:r>
        <w:t>Если сотрудники, пенсионеры указанных ведомств, заключили контракт на военную службу или их призвали по мобилизации, то после ее окончания им будет выплачиваться пенсия либо в прежнем размере, либо повышенная, в большем размере, с учетом выслуги и общего стажа на день последнего увольнения с военной службы. Для этого потребуется подать рапорт в свое ведомство.</w:t>
      </w:r>
    </w:p>
    <w:p w:rsidR="00DC4E66" w:rsidRDefault="00DC4E66" w:rsidP="00DC4E66">
      <w:r>
        <w:t>Для того чтобы получать повышенную пенсию, после увольнения со службы нужно будет подать официальный рапорт в свое профильное ведомство — Минобороны, МВД, Росгвардию, ФССП и другие. После этого человеку должны будут произвести перерасчет.</w:t>
      </w:r>
    </w:p>
    <w:p w:rsidR="00DC4E66" w:rsidRDefault="00D05A81" w:rsidP="00DC4E66">
      <w:r>
        <w:t>«</w:t>
      </w:r>
      <w:r w:rsidR="00DC4E66">
        <w:t>Главное — социальная защищенность</w:t>
      </w:r>
      <w:r>
        <w:t>»</w:t>
      </w:r>
    </w:p>
    <w:p w:rsidR="00DC4E66" w:rsidRDefault="00DC4E66" w:rsidP="00DC4E66">
      <w:r>
        <w:t>По словам первого заместителя председателя Комитета Совета Федерации по обороне Владимира Кожина, изменения в пенсионной системе отвечают одному из самых главных на сегодняшний день требований российской внутренней политики.</w:t>
      </w:r>
    </w:p>
    <w:p w:rsidR="00DC4E66" w:rsidRDefault="00D05A81" w:rsidP="00DC4E66">
      <w:r>
        <w:t>«</w:t>
      </w:r>
      <w:r w:rsidR="00DC4E66">
        <w:t xml:space="preserve">Таким образом мы обеспечиваем тем, кто защищает Родину — добровольно, самоотверженно, по собственной инициативе, — дополнительную социальную </w:t>
      </w:r>
      <w:r w:rsidR="00DC4E66">
        <w:lastRenderedPageBreak/>
        <w:t xml:space="preserve">поддержку и защищенность, — подчеркнул сенатор в разговоре с </w:t>
      </w:r>
      <w:r>
        <w:t>«</w:t>
      </w:r>
      <w:r w:rsidR="00DC4E66">
        <w:t>Парламентской газетой</w:t>
      </w:r>
      <w:r>
        <w:t>»</w:t>
      </w:r>
      <w:r w:rsidR="00DC4E66">
        <w:t>. — Поэтому, безусловно, инициатива правильная и нужная</w:t>
      </w:r>
      <w:r>
        <w:t>»</w:t>
      </w:r>
      <w:r w:rsidR="00DC4E66">
        <w:t>.</w:t>
      </w:r>
    </w:p>
    <w:p w:rsidR="00DC4E66" w:rsidRDefault="00DC4E66" w:rsidP="00DC4E66">
      <w:r>
        <w:t>Напомним: ранее стало известно, что с 1 октября оклады военных, служащих по контракту и по призыву, повысят на 10,5 процента. Надбавка будет касаться окладов как по званиям, так и по должностям. Кроме того, Правительство улучшит денежное довольствие служащих в Росгвардии и имеющих специальные звания полиции, сотрудников органов внутренних дел, учреждений и органов уголовно-исполнительной системы.</w:t>
      </w:r>
    </w:p>
    <w:p w:rsidR="00DC4E66" w:rsidRDefault="00DC4E66" w:rsidP="00DC4E66">
      <w:r>
        <w:t>Как отмечал в этой связи первый замглавы Минфина Леонид Горнин, эта мера не нарушает взятые государством в 2012 году обязательства по увеличению военных пенсий, темпы роста которых, по его словам, в полном объеме выполняются. В итоге с 1 января средний размер пенсии по линии Минобороны составил 41,9 тысячи рублей. Данный закон охватил 2 миллиона 778 тысяч военных пенсионеров.</w:t>
      </w:r>
    </w:p>
    <w:p w:rsidR="00D1642B" w:rsidRPr="00DC4E66" w:rsidRDefault="00831CBE" w:rsidP="00DC4E66">
      <w:hyperlink r:id="rId23" w:history="1">
        <w:r w:rsidR="00DC4E66" w:rsidRPr="00741165">
          <w:rPr>
            <w:rStyle w:val="a3"/>
          </w:rPr>
          <w:t>https://www.pnp.ru/social/stalo-izvestno-kak-izmenyatsya-pravila-naznacheniya-pensii-silovikam.html</w:t>
        </w:r>
      </w:hyperlink>
    </w:p>
    <w:p w:rsidR="00672F6D" w:rsidRPr="00C46C9F" w:rsidRDefault="00672F6D" w:rsidP="00672F6D">
      <w:pPr>
        <w:pStyle w:val="2"/>
      </w:pPr>
      <w:bookmarkStart w:id="58" w:name="ф4"/>
      <w:bookmarkStart w:id="59" w:name="_Toc139528018"/>
      <w:bookmarkEnd w:id="58"/>
      <w:r w:rsidRPr="00C46C9F">
        <w:t>Интерфакс, 05.07.2023, Мишустин подписал постановления о пенсиях контрактников и мобилизованных</w:t>
      </w:r>
      <w:bookmarkEnd w:id="59"/>
    </w:p>
    <w:p w:rsidR="00672F6D" w:rsidRDefault="00672F6D" w:rsidP="00D05A81">
      <w:pPr>
        <w:pStyle w:val="3"/>
      </w:pPr>
      <w:bookmarkStart w:id="60" w:name="_Toc139528019"/>
      <w:r>
        <w:t>Правительство РФ утвердило постановления, которые регулируют вопросы пенсионного обеспечения граждан, заключивших контракт на прохождение военной службы, в том числе участников СВО.</w:t>
      </w:r>
      <w:bookmarkEnd w:id="60"/>
    </w:p>
    <w:p w:rsidR="00672F6D" w:rsidRDefault="00D05A81" w:rsidP="00672F6D">
      <w:r>
        <w:t>«</w:t>
      </w:r>
      <w:r w:rsidR="00672F6D">
        <w:t>Отдельные категории пенсионеров, заключившие контракт на прохождение военной службы, в том числе для участия в специальной военной операции, после окончания этой службы смогут выбрать, получать ранее назначенную пенсию либо пенсию с учетом нового стажа</w:t>
      </w:r>
      <w:r>
        <w:t>»</w:t>
      </w:r>
      <w:r w:rsidR="00672F6D">
        <w:t>, - отмечается в сообщении, опубликованном на сайте правительства РФ.</w:t>
      </w:r>
    </w:p>
    <w:p w:rsidR="00672F6D" w:rsidRDefault="00672F6D" w:rsidP="00672F6D">
      <w:r>
        <w:t>Соответствующие постановления подписал премьер-министр РФ Михаил Мишустин.</w:t>
      </w:r>
    </w:p>
    <w:p w:rsidR="00672F6D" w:rsidRDefault="00672F6D" w:rsidP="00672F6D">
      <w:r>
        <w:t>Речь идет о пенсионном обеспечении военных, пожарных, сотрудников органов внутренних дел, Росгвардии, Федеральной службы судебных приставов, Федеральной службы наркоконтроля и Федеральной службы исполнения наказаний, а также прокурорских работников и следователей.</w:t>
      </w:r>
    </w:p>
    <w:p w:rsidR="00672F6D" w:rsidRDefault="00D05A81" w:rsidP="00672F6D">
      <w:r>
        <w:t>«</w:t>
      </w:r>
      <w:r w:rsidR="00672F6D">
        <w:t>Если они заключили контракт на прохождение военной службы или поступили на военную службу по мобилизации, то после ее окончания выплата пенсии для них будет возобновлена в прежнем размере либо им по их выбору будет назначена пенсия в большем размере с учётом выслуги и общего стажа на день последнего увольнения с военной службы</w:t>
      </w:r>
      <w:r>
        <w:t>»</w:t>
      </w:r>
      <w:r w:rsidR="00672F6D">
        <w:t>, - поясняется в сообщении.</w:t>
      </w:r>
    </w:p>
    <w:p w:rsidR="00672F6D" w:rsidRDefault="00672F6D" w:rsidP="00672F6D">
      <w:r>
        <w:t>Постановления подготовлены для реализации новых норм федерального закона о пенсионном обеспечении военнослужащих и сотрудников отдельных силовых ведомств, принятых в феврале 2023 года.</w:t>
      </w:r>
    </w:p>
    <w:p w:rsidR="00DC4E66" w:rsidRDefault="00831CBE" w:rsidP="00672F6D">
      <w:hyperlink r:id="rId24" w:history="1">
        <w:r w:rsidR="00672F6D" w:rsidRPr="00741165">
          <w:rPr>
            <w:rStyle w:val="a3"/>
          </w:rPr>
          <w:t>https://www.interfax.ru/world/910245</w:t>
        </w:r>
      </w:hyperlink>
    </w:p>
    <w:p w:rsidR="009C34D1" w:rsidRPr="00C46C9F" w:rsidRDefault="009C34D1" w:rsidP="009C34D1">
      <w:pPr>
        <w:pStyle w:val="2"/>
      </w:pPr>
      <w:bookmarkStart w:id="61" w:name="ф5"/>
      <w:bookmarkStart w:id="62" w:name="ф6"/>
      <w:bookmarkStart w:id="63" w:name="_Toc139528020"/>
      <w:bookmarkEnd w:id="61"/>
      <w:bookmarkEnd w:id="62"/>
      <w:r w:rsidRPr="00C46C9F">
        <w:lastRenderedPageBreak/>
        <w:t>Интерфакс, 05.07.2023, Росстат насчитал на учете в Соцфонде 41,775 млн пенсионеров</w:t>
      </w:r>
      <w:bookmarkEnd w:id="63"/>
    </w:p>
    <w:p w:rsidR="009C34D1" w:rsidRDefault="009C34D1" w:rsidP="00D05A81">
      <w:pPr>
        <w:pStyle w:val="3"/>
      </w:pPr>
      <w:bookmarkStart w:id="64" w:name="_Toc139528021"/>
      <w:r>
        <w:t>В России на учете в Фонде пенсионного и социального страхования (Соцфонде) зарегистрировано 41,775 млн пенсионеров, 2,133 млн из них получают пенсии по инвалидности, свидетельствуют данные Росстата на 1 января 2023 года.</w:t>
      </w:r>
      <w:bookmarkEnd w:id="64"/>
    </w:p>
    <w:p w:rsidR="009C34D1" w:rsidRDefault="009C34D1" w:rsidP="009C34D1">
      <w:r>
        <w:t>По данным ведомства, всего в стране на тысячу человек приходится 285,3 пенсионера.</w:t>
      </w:r>
    </w:p>
    <w:p w:rsidR="009C34D1" w:rsidRDefault="009C34D1" w:rsidP="009C34D1">
      <w:r>
        <w:t xml:space="preserve">Росстат напоминает, что </w:t>
      </w:r>
      <w:r w:rsidR="00D05A81">
        <w:t>«</w:t>
      </w:r>
      <w:r>
        <w:t>с 2023 года публикация информации по общей численности пенсионеров, включая пенсионеров силовых ведомств, приостановлена, приведена только численность пенсионеров, состоящих на учете в Фонде пенсионного и социального страхования</w:t>
      </w:r>
      <w:r w:rsidR="00D05A81">
        <w:t>»</w:t>
      </w:r>
      <w:r>
        <w:t>.</w:t>
      </w:r>
    </w:p>
    <w:p w:rsidR="009C34D1" w:rsidRDefault="009C34D1" w:rsidP="009C34D1">
      <w:r>
        <w:t>По данным Росстата, ежемесячную денежную выплату (ЕДВ) на 1 января 2023 года получают более 10 млн человек. Эти данные приводятся без учета статистики из Донецкой и Луганской народных республик, Запорожской и Херсонской областей.</w:t>
      </w:r>
    </w:p>
    <w:p w:rsidR="009C34D1" w:rsidRDefault="009C34D1" w:rsidP="009C34D1">
      <w:r>
        <w:t>ЕДВ предоставляется людям с инвалидностью, ветеранам Великой Отечественной войны и боевых действий, их семьям и некоторым другим гражданам с правом на федеральные меры поддержки.</w:t>
      </w:r>
    </w:p>
    <w:p w:rsidR="009C34D1" w:rsidRDefault="009C34D1" w:rsidP="009C34D1">
      <w:r>
        <w:t>Социальные пенсии, которые получают, в том числе люди с инвалидностью, были проиндексированы на 3,3% с 1 апреля 2023 года.</w:t>
      </w:r>
    </w:p>
    <w:p w:rsidR="009C34D1" w:rsidRDefault="009C34D1" w:rsidP="009C34D1">
      <w:r>
        <w:t>По данным Росстата на 1 января 2023 года, в России насчитывается более 10,9 млн инвалидов.</w:t>
      </w:r>
    </w:p>
    <w:p w:rsidR="009C34D1" w:rsidRDefault="00831CBE" w:rsidP="009C34D1">
      <w:hyperlink r:id="rId25" w:history="1">
        <w:r w:rsidR="009C34D1" w:rsidRPr="003576FE">
          <w:rPr>
            <w:rStyle w:val="a3"/>
          </w:rPr>
          <w:t>https://www.interfax.ru/russia/910300</w:t>
        </w:r>
      </w:hyperlink>
      <w:r w:rsidR="009C34D1">
        <w:t xml:space="preserve"> </w:t>
      </w:r>
    </w:p>
    <w:p w:rsidR="0083590D" w:rsidRPr="00C46C9F" w:rsidRDefault="0083590D" w:rsidP="0083590D">
      <w:pPr>
        <w:pStyle w:val="2"/>
      </w:pPr>
      <w:bookmarkStart w:id="65" w:name="_Toc139528022"/>
      <w:r w:rsidRPr="00C46C9F">
        <w:t>Life, 05.07.2023, Пересчитают суммы социальных выплат: Кому сделают прибавку и сколько она составит</w:t>
      </w:r>
      <w:bookmarkEnd w:id="65"/>
    </w:p>
    <w:p w:rsidR="0083590D" w:rsidRDefault="0083590D" w:rsidP="00D05A81">
      <w:pPr>
        <w:pStyle w:val="3"/>
      </w:pPr>
      <w:bookmarkStart w:id="66" w:name="_Toc139528023"/>
      <w:r>
        <w:t>В России повысят МРОТ. Это скажется на суммах социальных выплат. При этом некоторые прибавки можно будет получить раньше, уже в июле. Кому повысят выплаты и на сколько?</w:t>
      </w:r>
      <w:bookmarkEnd w:id="66"/>
    </w:p>
    <w:p w:rsidR="0083590D" w:rsidRDefault="0083590D" w:rsidP="0083590D">
      <w:r>
        <w:t>Какие социальные выплаты зависят от МРОТ и на сколько они вырастут</w:t>
      </w:r>
    </w:p>
    <w:p w:rsidR="0083590D" w:rsidRDefault="0083590D" w:rsidP="0083590D">
      <w:r>
        <w:t>Минтруд подготовил проект закона об увеличении МРОТ. Прибавка составит 18,5%. Повысят минимальный размер оплаты труда с 1 января 2024 года до 19 242 рублей. При этом МРОТ влияет на целый ряд соцвыплат. В частности, это затронет выплаты по больничным и декретным отпускам, а также определённые доплаты пенсионерам.</w:t>
      </w:r>
    </w:p>
    <w:p w:rsidR="0083590D" w:rsidRDefault="0083590D" w:rsidP="0083590D">
      <w:r>
        <w:t xml:space="preserve">— Минимальный размер оплаты труда — это минимальное вознаграждение сотрудника, выполнившего за месяц норму рабочего времени (в общем случае — 40 часов в неделю). Соответственно, работодатели обязаны устанавливать работникам зарплату не ниже этой суммы. Также МРОТ используется для расчёта заработных плат и социальных выплат. В частности, пособие по беременности и родам работающей женщине либо выплаты по временной нетрудоспособности (больничные) могут быть рассчитаны на основе минимального размера оплаты труда. Это происходит в том случае, если средний заработок за расчётный период (два календарных года) </w:t>
      </w:r>
      <w:r>
        <w:lastRenderedPageBreak/>
        <w:t xml:space="preserve">отсутствовал или был ниже МРОТ, — рассказал юрист </w:t>
      </w:r>
      <w:r w:rsidR="00D05A81">
        <w:t>«</w:t>
      </w:r>
      <w:r>
        <w:t>Европейской юридической службы</w:t>
      </w:r>
      <w:r w:rsidR="00D05A81">
        <w:t>»</w:t>
      </w:r>
      <w:r>
        <w:t xml:space="preserve"> Станислав Огородников.</w:t>
      </w:r>
    </w:p>
    <w:p w:rsidR="0083590D" w:rsidRDefault="0083590D" w:rsidP="0083590D">
      <w:r>
        <w:t>По его словам, пособия также рассчитываются из МРОТ, если страховой стаж работника составлял менее шести месяцев. К минимальному размеру оплаты труда привязаны декретные выплаты и больничные для самозанятых лиц, например адвокатов, индивидуальных предпринимателей, нотариусов.</w:t>
      </w:r>
    </w:p>
    <w:p w:rsidR="0083590D" w:rsidRDefault="0083590D" w:rsidP="0083590D">
      <w:r>
        <w:t>Работающим пенсионерам пересчитают выплаты. Фото © Shutterstock</w:t>
      </w:r>
    </w:p>
    <w:p w:rsidR="0083590D" w:rsidRDefault="0083590D" w:rsidP="0083590D">
      <w:r>
        <w:t>МРОТ напрямую связан с прожиточным минимумом. По Конституции РФ он не может быть меньше прожиточного минимума трудоспособного населения. Сейчас эта сумма в среднем по стране составляет 15 669 рублей. Именно её применяют для оценки нуждаемости при предоставлении различных мер господдержки. В частности, речь идёт о ежемесячных выплатах малообеспеченным семьям с детьми. В данный момент МРОТ превышает сумму прожиточного минимума всего на 4%. В 2024 году разница должна вырасти до 17%, а в дальнейшем — до 30%.</w:t>
      </w:r>
    </w:p>
    <w:p w:rsidR="0083590D" w:rsidRDefault="0083590D" w:rsidP="0083590D">
      <w:r>
        <w:t>— Повышение МРОТ затронет и многих работающих пенсионеров. Они часто устраиваются на работу с минимальным размером оплаты труда. Соответственно, для них увеличатся суммы выплат, например по больничным, — отметила юрист Елена Кузнецова.</w:t>
      </w:r>
    </w:p>
    <w:p w:rsidR="0083590D" w:rsidRDefault="0083590D" w:rsidP="0083590D">
      <w:r>
        <w:t>Какие социальные выплаты повысят уже в июле</w:t>
      </w:r>
    </w:p>
    <w:p w:rsidR="0083590D" w:rsidRDefault="0083590D" w:rsidP="0083590D">
      <w:r>
        <w:t>В июле повысили достаточно много социальных выплат на региональном уровне. Например, в Чукотском автономном округе с 1 июля 2023 года ежемесячная выплата на содержание ребёнка под опекой, в приёмной или патронатной семье будет составлять величину прожиточного минимума на ребёнка. На 2023 год это 34 859 рублей.</w:t>
      </w:r>
    </w:p>
    <w:p w:rsidR="0083590D" w:rsidRDefault="0083590D" w:rsidP="0083590D">
      <w:r>
        <w:t>В Калининградской области с 1 июля будут делать дополнительную выплату многодетным малообеспеченным семьям на подготовку к школе. Для этого не нужно будет писать заявление. Выплаты сделают на основании имеющихся данных, если семья соответствует определённым критериям. Сумма составит 5000 рублей.</w:t>
      </w:r>
    </w:p>
    <w:p w:rsidR="0083590D" w:rsidRDefault="0083590D" w:rsidP="0083590D">
      <w:r>
        <w:t xml:space="preserve">— С 1 июля вступили в силу изменения, внесённые в постановление Правительства РФ от 17.12.2014 N 1386 </w:t>
      </w:r>
      <w:r w:rsidR="00D05A81">
        <w:t>«</w:t>
      </w:r>
      <w:r>
        <w:t>О порядке выплаты пенсий лицам, выезжающим (выехавшим) на постоянное жительство за пределы территории Российской Федерации</w:t>
      </w:r>
      <w:r w:rsidR="00D05A81">
        <w:t>»</w:t>
      </w:r>
      <w:r>
        <w:t xml:space="preserve">. Они касаются пенсионеров, которые проживают за границей. Им станет легче подтвердить факт нахождения в живых. Раньше нужно было лично приходить в консульское учреждение Российской Федерации или в СФР. Теперь это можно сделать, заполнив заявление установленной формы на </w:t>
      </w:r>
      <w:r w:rsidR="00D05A81">
        <w:t>«</w:t>
      </w:r>
      <w:r>
        <w:t>Госуслугах</w:t>
      </w:r>
      <w:r w:rsidR="00D05A81">
        <w:t>»</w:t>
      </w:r>
      <w:r>
        <w:t>, — пояснила Елена Кузнецова.</w:t>
      </w:r>
    </w:p>
    <w:p w:rsidR="00672F6D" w:rsidRDefault="00831CBE" w:rsidP="0083590D">
      <w:hyperlink r:id="rId26" w:history="1">
        <w:r w:rsidR="0083590D" w:rsidRPr="00741165">
          <w:rPr>
            <w:rStyle w:val="a3"/>
          </w:rPr>
          <w:t>https://life.ru/p/1591186</w:t>
        </w:r>
      </w:hyperlink>
    </w:p>
    <w:p w:rsidR="006E03EF" w:rsidRPr="00C46C9F" w:rsidRDefault="006E03EF" w:rsidP="006E03EF">
      <w:pPr>
        <w:pStyle w:val="2"/>
      </w:pPr>
      <w:bookmarkStart w:id="67" w:name="_Toc139528024"/>
      <w:r w:rsidRPr="00C46C9F">
        <w:lastRenderedPageBreak/>
        <w:t>PRIMPRESS, 05.07.2023, Указ подписан. Всех, кто получает пенсию или соцвыплаты, ждет сюрприз с 6 июля</w:t>
      </w:r>
      <w:bookmarkEnd w:id="67"/>
      <w:r w:rsidRPr="00C46C9F">
        <w:t xml:space="preserve"> </w:t>
      </w:r>
    </w:p>
    <w:p w:rsidR="006E03EF" w:rsidRDefault="006E03EF" w:rsidP="00D05A81">
      <w:pPr>
        <w:pStyle w:val="3"/>
      </w:pPr>
      <w:bookmarkStart w:id="68" w:name="_Toc139528025"/>
      <w:r>
        <w:t>Россиянам, которые получают пенсию или другие социальные выплаты, рассказали о новом сюрпризе. Для граждан начали действовать сразу два нововведения. И за счет них теперь для людей все должно пойти значительно быстрее. Об этом рассказала юрист Ирина Сивакова, сообщает PRIMPRESS.</w:t>
      </w:r>
      <w:bookmarkEnd w:id="68"/>
    </w:p>
    <w:p w:rsidR="006E03EF" w:rsidRDefault="006E03EF" w:rsidP="006E03EF">
      <w:r>
        <w:t>По ее словам, изменения для получателей социальных выплат должны заработать уже с 6 июля. Так, в первую очередь сюрприз будет связан с изменением работы Социального фонда, который назначает большинство пенсий и выплат в нашей стране.</w:t>
      </w:r>
    </w:p>
    <w:p w:rsidR="006E03EF" w:rsidRDefault="006E03EF" w:rsidP="006E03EF">
      <w:r>
        <w:t>Теперь будет действовать новый порядок, по которому СФР будет получать данные из архивов. Там содержатся документы о трудовых периодах россиян, об их заработной плате, а также другая информация, которая нужна для назначения или перерасчета пенсии.</w:t>
      </w:r>
    </w:p>
    <w:p w:rsidR="006E03EF" w:rsidRDefault="006E03EF" w:rsidP="006E03EF">
      <w:r>
        <w:t>Если раньше процесс передачи таких данных шел долго и со скрипом, то теперь для этого будет использоваться единая информационная система. Все сведения будут предоставляться уже в электронной форме, то есть процесс пойдет гораздо быстрее. А в целом срок передачи данных не должен будет превышать 30 дней.</w:t>
      </w:r>
    </w:p>
    <w:p w:rsidR="006E03EF" w:rsidRDefault="006E03EF" w:rsidP="006E03EF">
      <w:r>
        <w:t>По словам Сиваковой, нужная справка из архива может помочь пенсионерам подтвердить выпавший период стажа, после чего пенсия может стать выше. Для этого важно отправить правильный запрос, и новый механизм позволит получить ответ быстрее.</w:t>
      </w:r>
    </w:p>
    <w:p w:rsidR="006E03EF" w:rsidRDefault="006E03EF" w:rsidP="006E03EF">
      <w:r>
        <w:t>Также, по словам юриста, в течение июля новые деньги должны получить те граждане, которые ранее обращались за разовой выплатой из средств пенсионных накоплений. Если после того, как выплата уже была перечислена, на счету у человека появились новые средства, ему должны сделать доплату до конца июля.</w:t>
      </w:r>
    </w:p>
    <w:p w:rsidR="006E03EF" w:rsidRDefault="00831CBE" w:rsidP="006E03EF">
      <w:hyperlink r:id="rId27" w:history="1">
        <w:r w:rsidR="006E03EF" w:rsidRPr="00741165">
          <w:rPr>
            <w:rStyle w:val="a3"/>
          </w:rPr>
          <w:t>https://primpress.ru/article/102591</w:t>
        </w:r>
      </w:hyperlink>
      <w:r w:rsidR="006E03EF">
        <w:t xml:space="preserve"> </w:t>
      </w:r>
    </w:p>
    <w:p w:rsidR="006E03EF" w:rsidRPr="00C46C9F" w:rsidRDefault="006E03EF" w:rsidP="006E03EF">
      <w:pPr>
        <w:pStyle w:val="2"/>
      </w:pPr>
      <w:bookmarkStart w:id="69" w:name="_Toc139528026"/>
      <w:r w:rsidRPr="00C46C9F">
        <w:t>PRIMPRESS, 05.07.2023, Пенсионеры получили пенсии за июль и обомлели</w:t>
      </w:r>
      <w:bookmarkEnd w:id="69"/>
      <w:r w:rsidRPr="00C46C9F">
        <w:t xml:space="preserve"> </w:t>
      </w:r>
    </w:p>
    <w:p w:rsidR="006E03EF" w:rsidRDefault="006E03EF" w:rsidP="00D05A81">
      <w:pPr>
        <w:pStyle w:val="3"/>
      </w:pPr>
      <w:bookmarkStart w:id="70" w:name="_Toc139528027"/>
      <w:r>
        <w:t>Российские пенсионеры рассказали о новых пенсионных суммах, которые они получили за июль. Полученные средства многих пожилых людей приятно удивили. И такое чувство испытали сразу несколько категорий пожилых граждан, сообщает PRIMPRESS.</w:t>
      </w:r>
      <w:bookmarkEnd w:id="70"/>
    </w:p>
    <w:p w:rsidR="006E03EF" w:rsidRDefault="006E03EF" w:rsidP="006E03EF">
      <w:r>
        <w:t>Напомним, что большой индексации пенсий в нашей стране в июле не было и запланирована она не была, несмотря на многочисленные сообщения в социальных сетях. Однако размеры выплат тем не менее изменились у многих пенсионеров.</w:t>
      </w:r>
    </w:p>
    <w:p w:rsidR="006E03EF" w:rsidRDefault="006E03EF" w:rsidP="006E03EF">
      <w:r>
        <w:t>Официально период перечисления пенсий за второй летний месяц стартовал с понедельника, 3 июля. Так что многие пожилые граждане уже получили свои выплаты. И во многих случаях увиденные на счету цифры их приятно удивили.</w:t>
      </w:r>
    </w:p>
    <w:p w:rsidR="006E03EF" w:rsidRDefault="006E03EF" w:rsidP="006E03EF">
      <w:r>
        <w:t xml:space="preserve">Так, например, значительную прибавку в июле получили те пенсионеры, которые уволились с работы в середине весны. Для работающих пожилых граждан уже много </w:t>
      </w:r>
      <w:r>
        <w:lastRenderedPageBreak/>
        <w:t>лет как приостановлена индексация пенсий. Формально ее начисляют, но выплачивают только после того, как человек уволится.</w:t>
      </w:r>
    </w:p>
    <w:p w:rsidR="006E03EF" w:rsidRDefault="006E03EF" w:rsidP="006E03EF">
      <w:r>
        <w:t>И в июле такой срок подойдет для тех, кто оставил работу в апреле. Теперь получить прибавку пенсионеры после увольнения могут значительно быстрее: если раньше доплаты им начислялись лишь на четвертый месяц, то теперь это будут делать на третий месяц.</w:t>
      </w:r>
    </w:p>
    <w:p w:rsidR="006E03EF" w:rsidRDefault="006E03EF" w:rsidP="006E03EF">
      <w:r>
        <w:t>Как рассказала пенсионерка Оксана Терентьева, до увольнения размер ее пенсии составлял порядка 14 500 рублей. А сейчас ей пришло уже более 19 тысяч рублей. Причем, помимо обычной пенсии, поступили еще и доплаты за два месяца ожидания индексации. Так что полученная сумма приятно удивила пожилую женщину.</w:t>
      </w:r>
    </w:p>
    <w:p w:rsidR="006E03EF" w:rsidRDefault="006E03EF" w:rsidP="006E03EF">
      <w:r>
        <w:t>Также в июле пенсии вырастут у тех пенсионеров, которые отметили 80-летний юбилей в июне. Их выплаты станут больше на 7600 рублей. Но получить такую прибавку смогут только те, у кого страховая пенсия по старости.</w:t>
      </w:r>
    </w:p>
    <w:p w:rsidR="0083590D" w:rsidRDefault="00831CBE" w:rsidP="006E03EF">
      <w:hyperlink r:id="rId28" w:history="1">
        <w:r w:rsidR="006E03EF" w:rsidRPr="00741165">
          <w:rPr>
            <w:rStyle w:val="a3"/>
          </w:rPr>
          <w:t>https://primpress.ru/article/102592</w:t>
        </w:r>
      </w:hyperlink>
    </w:p>
    <w:p w:rsidR="006E03EF" w:rsidRPr="00C46C9F" w:rsidRDefault="006E03EF" w:rsidP="006E03EF">
      <w:pPr>
        <w:pStyle w:val="2"/>
      </w:pPr>
      <w:bookmarkStart w:id="71" w:name="_Toc139528028"/>
      <w:r w:rsidRPr="00C46C9F">
        <w:t>Pensnews.ru, 05.07.2023, Правительство решило помочь пенсионерам советом</w:t>
      </w:r>
      <w:bookmarkEnd w:id="71"/>
    </w:p>
    <w:p w:rsidR="006E03EF" w:rsidRDefault="006E03EF" w:rsidP="00D05A81">
      <w:pPr>
        <w:pStyle w:val="3"/>
      </w:pPr>
      <w:bookmarkStart w:id="72" w:name="_Toc139528029"/>
      <w:r>
        <w:t>Старая мудрость гласит: если хочешь заволокитить какую-то проблему - создай комиссию, сообщает Pensnews.ru. Видимо в правительстве России так и решили поступить, хотя, очевидно, намерения за этим стоят самые благие. Впрочем, как и всегда.</w:t>
      </w:r>
      <w:bookmarkEnd w:id="72"/>
    </w:p>
    <w:p w:rsidR="006E03EF" w:rsidRDefault="006E03EF" w:rsidP="006E03EF">
      <w:r>
        <w:t>Итак, делами пенсионеров в правительстве наконец-то займутся вплотную. Специальное распоряжение на этот счет уже подписано премьер-министром Михаилом Мишустиным.</w:t>
      </w:r>
    </w:p>
    <w:p w:rsidR="006E03EF" w:rsidRDefault="006E03EF" w:rsidP="006E03EF">
      <w:r>
        <w:t>Распоряжение зарегистрировано за № 1771-р от 1 июля 2023 года и размещено в свободном доступе на портале официального опубликования правивых актов.</w:t>
      </w:r>
    </w:p>
    <w:p w:rsidR="006E03EF" w:rsidRDefault="006E03EF" w:rsidP="006E03EF">
      <w:r>
        <w:t>В правительстве настолько озаботились делами пенсионеров, что создали специальный уполномоченный орган - совет по развитию системы социального и пенсионного страхования.</w:t>
      </w:r>
    </w:p>
    <w:p w:rsidR="006E03EF" w:rsidRDefault="006E03EF" w:rsidP="006E03EF">
      <w:r>
        <w:t xml:space="preserve">Утвержден и состав этого совета: </w:t>
      </w:r>
      <w:r w:rsidR="00D05A81">
        <w:t>«</w:t>
      </w:r>
      <w:r>
        <w:t>социальный</w:t>
      </w:r>
      <w:r w:rsidR="00D05A81">
        <w:t>»</w:t>
      </w:r>
      <w:r>
        <w:t xml:space="preserve"> вице-премьер Татьяна Голикова, первый заместитель председателя Госдумы Александр Жуков, заместитель председателя Совета Федерации Галина Карелова, глава минтруда Антон Котяков, руководитель Соцфонда РФ Сергей Чирков.</w:t>
      </w:r>
    </w:p>
    <w:p w:rsidR="006E03EF" w:rsidRDefault="006E03EF" w:rsidP="006E03EF">
      <w:r>
        <w:t xml:space="preserve">Казалось бы правильное </w:t>
      </w:r>
      <w:r w:rsidR="00F942A9">
        <w:t>начинание</w:t>
      </w:r>
      <w:r>
        <w:t>. Правительству давно было пора заняться пенсионными делами и создание с этой целью отдельного органа вполне разумная идея. Однако именно состав совета наводит на мысль, что все в пенсионном деле останется примерно на существующем уровне. Все эти люди уже не один год (а то и не один десяток лет) так или иначе занимаются пенсионной проблематикой. Вряд ли эти люди смогут предложить что-то радикальное, что улучшит жизнь российских пенсионеров.</w:t>
      </w:r>
    </w:p>
    <w:p w:rsidR="006E03EF" w:rsidRDefault="00831CBE" w:rsidP="006E03EF">
      <w:hyperlink r:id="rId29" w:history="1">
        <w:r w:rsidR="006E03EF" w:rsidRPr="00741165">
          <w:rPr>
            <w:rStyle w:val="a3"/>
          </w:rPr>
          <w:t>https://pensnews.ru/article/8703</w:t>
        </w:r>
      </w:hyperlink>
    </w:p>
    <w:p w:rsidR="0061211A" w:rsidRPr="00C46C9F" w:rsidRDefault="0061211A" w:rsidP="0061211A">
      <w:pPr>
        <w:pStyle w:val="2"/>
      </w:pPr>
      <w:bookmarkStart w:id="73" w:name="_Toc139528030"/>
      <w:r w:rsidRPr="00C46C9F">
        <w:lastRenderedPageBreak/>
        <w:t>Pensnews.ru, 0</w:t>
      </w:r>
      <w:r>
        <w:t>6</w:t>
      </w:r>
      <w:r w:rsidRPr="00C46C9F">
        <w:t xml:space="preserve">.07.2023, </w:t>
      </w:r>
      <w:r w:rsidRPr="0061211A">
        <w:t xml:space="preserve">Мишустин </w:t>
      </w:r>
      <w:r w:rsidR="00D05A81">
        <w:t>«</w:t>
      </w:r>
      <w:r w:rsidRPr="0061211A">
        <w:t>забыл</w:t>
      </w:r>
      <w:r w:rsidR="00D05A81">
        <w:t>»</w:t>
      </w:r>
      <w:r w:rsidRPr="0061211A">
        <w:t xml:space="preserve"> рассказать Путину о пенсионерах</w:t>
      </w:r>
      <w:bookmarkEnd w:id="73"/>
    </w:p>
    <w:p w:rsidR="0061211A" w:rsidRDefault="0061211A" w:rsidP="00D05A81">
      <w:pPr>
        <w:pStyle w:val="3"/>
      </w:pPr>
      <w:bookmarkStart w:id="74" w:name="_Toc139528031"/>
      <w:r>
        <w:t>Доклад премьер-министра президенту о ситуации в социальной сфере получился позитивным. Слишком позитивным…</w:t>
      </w:r>
      <w:bookmarkEnd w:id="74"/>
    </w:p>
    <w:p w:rsidR="0061211A" w:rsidRDefault="0061211A" w:rsidP="0061211A">
      <w:r>
        <w:t>На днях президент России Владимир Путин провел в Кремле встречу с премьер-министром равительства страны Михаилом Мишустиным, сообщает Pensnews.ru. Главе правительства не только пришлось доложить об общей систуации в экономике, но и прокомментировать исполнение ранее данных главой государства поручений.</w:t>
      </w:r>
    </w:p>
    <w:p w:rsidR="0061211A" w:rsidRDefault="0061211A" w:rsidP="0061211A">
      <w:r>
        <w:t>В частности, Мишустин заверил главу государства, что все у нас хорошо и ВВП растет, и цены под контролем, и безработица на историческом минимуме, и даже зарплаты народ в основном радуют.</w:t>
      </w:r>
    </w:p>
    <w:p w:rsidR="0061211A" w:rsidRDefault="0061211A" w:rsidP="0061211A">
      <w:r>
        <w:t>Правда сразу оговорился, что показатель инфляции уже на конец года примерно 5 процентов. Хотя в финансовом блоке изначально говорили о 4, но потом решили не рисковать.</w:t>
      </w:r>
    </w:p>
    <w:p w:rsidR="0061211A" w:rsidRDefault="0061211A" w:rsidP="0061211A">
      <w:r>
        <w:t>В ходе встречи, в своем бодром и пропитанным оптимизмом докладе Мишустину дважды пришлось затронуть исполнение поручений президента.</w:t>
      </w:r>
    </w:p>
    <w:p w:rsidR="0061211A" w:rsidRDefault="0061211A" w:rsidP="0061211A">
      <w:r>
        <w:t xml:space="preserve">Причем всякий раз премьер подчеркивал, что, дескать, Владимир Владимсирович, </w:t>
      </w:r>
      <w:r w:rsidR="00D05A81">
        <w:t>«</w:t>
      </w:r>
      <w:r>
        <w:t>все Ваши поручения мы выполняем</w:t>
      </w:r>
      <w:r w:rsidR="00D05A81">
        <w:t>»</w:t>
      </w:r>
      <w:r>
        <w:t>. Первый раз это прозвучало в рамках доклада о состоянии дел по реализации национальных проектов, а второй - в докладе о ситуации в социалке.</w:t>
      </w:r>
    </w:p>
    <w:p w:rsidR="0061211A" w:rsidRDefault="0061211A" w:rsidP="0061211A">
      <w:r>
        <w:t>Михаил Мишустин:</w:t>
      </w:r>
    </w:p>
    <w:p w:rsidR="0061211A" w:rsidRDefault="00D05A81" w:rsidP="0061211A">
      <w:r>
        <w:t>«</w:t>
      </w:r>
      <w:r w:rsidR="0061211A">
        <w:t>Я думаю, что все задачи будут выполнены и самое главное, абсолютно в этом уверен, все социальные обязательства, гарантии, которые в том числе и президент дает, в первую очередь президент дает населению, они будут выполнены</w:t>
      </w:r>
      <w:r>
        <w:t>»</w:t>
      </w:r>
      <w:r w:rsidR="0061211A">
        <w:t>.</w:t>
      </w:r>
    </w:p>
    <w:p w:rsidR="0061211A" w:rsidRDefault="0061211A" w:rsidP="0061211A">
      <w:r>
        <w:t>К сожалению, доклад Мишустина удовлетворил президента и тот не стал задавать дополнительных вопросов, а ведь при детальном разборе полетов могло бы выясниться, что ряд поручений главы государства правительству зависли всерьез и надолго. К примеру, нет никаких подвижек в вопросе возврата индексации пенсий работающим пенсионерам, улучшению жизни инвалидов и военных пенсионеров некоторых ведомств.</w:t>
      </w:r>
    </w:p>
    <w:p w:rsidR="006E03EF" w:rsidRDefault="00831CBE" w:rsidP="006E03EF">
      <w:hyperlink r:id="rId30" w:history="1">
        <w:r w:rsidR="0061211A" w:rsidRPr="001266ED">
          <w:rPr>
            <w:rStyle w:val="a3"/>
          </w:rPr>
          <w:t>https://pensnews.ru/article/8710</w:t>
        </w:r>
      </w:hyperlink>
    </w:p>
    <w:p w:rsidR="00D05A81" w:rsidRPr="00C46C9F" w:rsidRDefault="00D05A81" w:rsidP="00D05A81">
      <w:pPr>
        <w:pStyle w:val="2"/>
      </w:pPr>
      <w:bookmarkStart w:id="75" w:name="_Toc139528032"/>
      <w:r w:rsidRPr="00D05A81">
        <w:t>МК</w:t>
      </w:r>
      <w:r w:rsidRPr="00C46C9F">
        <w:t xml:space="preserve">, 05.07.2023, </w:t>
      </w:r>
      <w:r w:rsidRPr="00D05A81">
        <w:t xml:space="preserve">Певица Гулькина пожаловалась на пенсию: </w:t>
      </w:r>
      <w:r>
        <w:t>«</w:t>
      </w:r>
      <w:r w:rsidRPr="00D05A81">
        <w:t>Прожить нереально</w:t>
      </w:r>
      <w:r>
        <w:t>»</w:t>
      </w:r>
      <w:bookmarkEnd w:id="75"/>
    </w:p>
    <w:p w:rsidR="00D05A81" w:rsidRDefault="00D05A81" w:rsidP="00D05A81">
      <w:pPr>
        <w:pStyle w:val="3"/>
      </w:pPr>
      <w:bookmarkStart w:id="76" w:name="_Toc139528033"/>
      <w:r>
        <w:t>Наталия Гулькина заявила, что продолжает работать на пенсии из-за нехватки денег</w:t>
      </w:r>
      <w:bookmarkEnd w:id="76"/>
    </w:p>
    <w:p w:rsidR="00D05A81" w:rsidRDefault="00D05A81" w:rsidP="00D05A81">
      <w:r>
        <w:t>Звезда отечественной эстрады рубежа 80-90-х годов Наталья Гулькина призналась, что продолжает выступать с концертами не только из любви к профессии и желания порадовать фанатов группы «Мираж». По словам 59-летней артистки, если она прекратит трудовую деятельность, ей просто не на что будет жить.</w:t>
      </w:r>
    </w:p>
    <w:p w:rsidR="00D05A81" w:rsidRDefault="00D05A81" w:rsidP="00D05A81">
      <w:r>
        <w:lastRenderedPageBreak/>
        <w:t>«Я работающий пенсионер, - заявила певица «АиФ». - Потому что на 15 тыс. пенсии, которую мне начислили с моим стажем, прожить нереально».</w:t>
      </w:r>
    </w:p>
    <w:p w:rsidR="00D05A81" w:rsidRDefault="00D05A81" w:rsidP="00D05A81">
      <w:r>
        <w:t>Певица призналась, что прежде задумывалась о том, чтобы попросить для себя какое-нибудь звание, которое, среди прочего, дает некоторую прибавку к пенсии. Однако, по ее словам, бюрократические процедуры в этом случае столь сложны, что она «несколько раз начинала, но до финала так и не дошла».</w:t>
      </w:r>
    </w:p>
    <w:p w:rsidR="00D05A81" w:rsidRDefault="00831CBE" w:rsidP="006E03EF">
      <w:hyperlink r:id="rId31" w:history="1">
        <w:r w:rsidR="00D05A81" w:rsidRPr="001266ED">
          <w:rPr>
            <w:rStyle w:val="a3"/>
          </w:rPr>
          <w:t>https://www.mk.ru/social/2023/07/05/pevica-gulkina-pozhalovalas-na-pensiyu-prozhit-nerealno.html</w:t>
        </w:r>
      </w:hyperlink>
    </w:p>
    <w:p w:rsidR="00D1642B" w:rsidRDefault="00D1642B" w:rsidP="00D1642B">
      <w:pPr>
        <w:pStyle w:val="10"/>
      </w:pPr>
      <w:bookmarkStart w:id="77" w:name="_Toc99318655"/>
      <w:bookmarkStart w:id="78" w:name="_Toc139528034"/>
      <w:r>
        <w:t>Региональные СМИ</w:t>
      </w:r>
      <w:bookmarkEnd w:id="52"/>
      <w:bookmarkEnd w:id="77"/>
      <w:bookmarkEnd w:id="78"/>
    </w:p>
    <w:p w:rsidR="006017ED" w:rsidRPr="00C46C9F" w:rsidRDefault="006017ED" w:rsidP="006017ED">
      <w:pPr>
        <w:pStyle w:val="2"/>
      </w:pPr>
      <w:bookmarkStart w:id="79" w:name="_Toc139528035"/>
      <w:r w:rsidRPr="00C46C9F">
        <w:t xml:space="preserve">МК - Нижний Новгород, 05.07.2023, Депутат ГосДумы Нилов читает </w:t>
      </w:r>
      <w:r w:rsidR="00D05A81">
        <w:t>«</w:t>
      </w:r>
      <w:r w:rsidRPr="00C46C9F">
        <w:t>Пенсионеры России</w:t>
      </w:r>
      <w:r w:rsidR="00D05A81">
        <w:t>»</w:t>
      </w:r>
      <w:r w:rsidRPr="00C46C9F">
        <w:t>? Когда и кто может решить вопрос с пенсиями работающих пенсионеров?</w:t>
      </w:r>
      <w:bookmarkEnd w:id="79"/>
    </w:p>
    <w:p w:rsidR="006017ED" w:rsidRDefault="006017ED" w:rsidP="00D05A81">
      <w:pPr>
        <w:pStyle w:val="3"/>
      </w:pPr>
      <w:bookmarkStart w:id="80" w:name="_Toc139528036"/>
      <w:r>
        <w:t>Только вчера мы обсуждали с вами, что индексацию работающим пенсионерам, как и прежний пенсионный возраст, не вернут никогда, и что необходимо продумывать иные способы поддержки нас со стороны государства.</w:t>
      </w:r>
      <w:bookmarkEnd w:id="80"/>
    </w:p>
    <w:p w:rsidR="006017ED" w:rsidRDefault="006017ED" w:rsidP="006017ED">
      <w:r>
        <w:t>Уже сегодня читаю интервью депутата Государственной Думы Нилова. Того самого, кто недавно с помпой анонсировал законопроект об индексации пенсий работающим пенсионерам и с полгода активно раздавал интервью на эту тему. Проще говоря, пиарился. По всей видимости товарищ Нилов, либо его помощники, подписаны на наш телеграм-канал, так как сегодня он опубликовал новое интервью:</w:t>
      </w:r>
    </w:p>
    <w:p w:rsidR="006017ED" w:rsidRDefault="00D05A81" w:rsidP="006017ED">
      <w:r>
        <w:t>«</w:t>
      </w:r>
      <w:r w:rsidR="006017ED">
        <w:t>Работающих пенсионеров можно вывести из числа застрахованных лиц. Это поможет им получать и заработную плату, и проиндексированную пенсию. У нас пенсии не индексируют для тех, кто работает. Как тогда повышать качество жизни пенсионеров? Зарплата у них может быть очень скромной. Они могут работать, например, в общественных организациях на полставки за 5000 рублей. Но это тоже застрахованные в системе обязательного пенсионного страхования лица, за которых работодатели отчисляют взносы в Социальный фонд. А что получают работающие пенсионеры взамен? Непроиндексированную пенсию. То есть они трудятся наравне с другими гражданами, а на выходе получают только ограничения в пенсионных баллах, следовательно, и ограничение в доходах. Поэтому нужно или вернуть индексацию пенсий работающим пенсионерам — то, чего мы, собственно, и добиваемся, или вывести эту категорию из числа застрахованных лиц</w:t>
      </w:r>
      <w:r>
        <w:t>»</w:t>
      </w:r>
      <w:r w:rsidR="006017ED">
        <w:t>, — объяснил Ярослав Нилов.</w:t>
      </w:r>
    </w:p>
    <w:p w:rsidR="006017ED" w:rsidRDefault="006017ED" w:rsidP="006017ED">
      <w:r>
        <w:t xml:space="preserve">Из этого интервью я делаю только один вывод – вариант со страховыми взносами властью также полностью исключен, как и вариант с индексацией пенсии. Моя логика проста – господин депутат принадлежит к </w:t>
      </w:r>
      <w:r w:rsidR="00D05A81">
        <w:t>«</w:t>
      </w:r>
      <w:r>
        <w:t>оппозиционной</w:t>
      </w:r>
      <w:r w:rsidR="00D05A81">
        <w:t>»</w:t>
      </w:r>
      <w:r>
        <w:t>, пуская и в кавычках, партии ЛДПР. Вы помните какой-нибудь громкий принятый закон, вышедший из-под пера представителей этой партии. Я нет. Также не надо забывать, что впереди нас ждёт судьбоносный 2024 год – год выборов Президента. Многие мои коллеги считают, что будущий год – год неопределенностей, слишком много внешних и внутренних факторов, которые могут повлиять на будущие события.</w:t>
      </w:r>
    </w:p>
    <w:p w:rsidR="006017ED" w:rsidRDefault="006017ED" w:rsidP="006017ED">
      <w:r>
        <w:lastRenderedPageBreak/>
        <w:t>Смею предположить, что тему пенсий работающих пенсионеров обязательно поднимет в своей предвыборной программе, а может и решит накануне выборов, Президент России В.В. Путин или его приемник.</w:t>
      </w:r>
    </w:p>
    <w:p w:rsidR="006017ED" w:rsidRDefault="006017ED" w:rsidP="006017ED">
      <w:r>
        <w:t>На такие мыли меня наталкивает огромная электоральная база избирателей – работающих пенсионеров, шутка ли 12 миллионов работающих пенсионеров в стране, наше накипевшее негодование отсутствием индексации и раскрученность темы в средствах массовой информации.</w:t>
      </w:r>
    </w:p>
    <w:p w:rsidR="006017ED" w:rsidRDefault="006017ED" w:rsidP="006017ED">
      <w:r>
        <w:t>Ведь это классический сценарий в политике – создать проблему, продемонстрировать, что ее никто не в состоянии решить, продемонстрировать как нужный кандидат грамотно решает эту проблему способом, который до этого нигде не освещался.</w:t>
      </w:r>
    </w:p>
    <w:p w:rsidR="006017ED" w:rsidRDefault="006017ED" w:rsidP="006017ED">
      <w:r>
        <w:t>Подождём еще год?</w:t>
      </w:r>
    </w:p>
    <w:p w:rsidR="00D1642B" w:rsidRPr="006017ED" w:rsidRDefault="00831CBE" w:rsidP="006017ED">
      <w:hyperlink r:id="rId32" w:history="1">
        <w:r w:rsidR="006017ED" w:rsidRPr="00741165">
          <w:rPr>
            <w:rStyle w:val="a3"/>
          </w:rPr>
          <w:t>https://nn.mk.ru/social/2023/07/05/deputat-gosdumy-nilov-chitaet-pensionery-rossii-kogda-i-kto-mozhet-reshit-vopros-s-pensiyami-rabotayushhikh-pensionerov.html</w:t>
        </w:r>
      </w:hyperlink>
    </w:p>
    <w:p w:rsidR="006017ED" w:rsidRPr="006017ED" w:rsidRDefault="006017ED" w:rsidP="006017ED"/>
    <w:p w:rsidR="00D1642B" w:rsidRDefault="00D1642B" w:rsidP="00D1642B">
      <w:pPr>
        <w:pStyle w:val="251"/>
      </w:pPr>
      <w:bookmarkStart w:id="81" w:name="_Toc99271704"/>
      <w:bookmarkStart w:id="82" w:name="_Toc99318656"/>
      <w:bookmarkStart w:id="83" w:name="_Toc62681899"/>
      <w:bookmarkStart w:id="84" w:name="_Toc139528037"/>
      <w:bookmarkEnd w:id="17"/>
      <w:bookmarkEnd w:id="18"/>
      <w:bookmarkEnd w:id="22"/>
      <w:bookmarkEnd w:id="23"/>
      <w:bookmarkEnd w:id="24"/>
      <w:r>
        <w:lastRenderedPageBreak/>
        <w:t>НОВОСТИ МАКРОЭКОНОМИКИ</w:t>
      </w:r>
      <w:bookmarkEnd w:id="81"/>
      <w:bookmarkEnd w:id="82"/>
      <w:bookmarkEnd w:id="84"/>
    </w:p>
    <w:p w:rsidR="003D0CC0" w:rsidRPr="00C46C9F" w:rsidRDefault="003D0CC0" w:rsidP="003D0CC0">
      <w:pPr>
        <w:pStyle w:val="2"/>
      </w:pPr>
      <w:bookmarkStart w:id="85" w:name="_Toc99271711"/>
      <w:bookmarkStart w:id="86" w:name="_Toc99318657"/>
      <w:bookmarkStart w:id="87" w:name="_Toc139528038"/>
      <w:r w:rsidRPr="00C46C9F">
        <w:t>ТАСС, 05.07.2023, Путин считает обнадеживающими показатели экономики России</w:t>
      </w:r>
      <w:bookmarkEnd w:id="87"/>
    </w:p>
    <w:p w:rsidR="003D0CC0" w:rsidRDefault="003D0CC0" w:rsidP="00D05A81">
      <w:pPr>
        <w:pStyle w:val="3"/>
      </w:pPr>
      <w:bookmarkStart w:id="88" w:name="_Toc139528039"/>
      <w:r>
        <w:t>Сегодняшняя ситуация в российской экономике лучше, чем можно было прогнозировать ранее, и это дает надежду на выполнение всех намеченных задач, отметил президент РФ Владимир Путин на встрече с председателем правительства Михаилом Мишустиным.</w:t>
      </w:r>
      <w:bookmarkEnd w:id="88"/>
    </w:p>
    <w:p w:rsidR="003D0CC0" w:rsidRDefault="003D0CC0" w:rsidP="003D0CC0">
      <w:r>
        <w:t xml:space="preserve">Комментируя слова премьера о том, что все социальные обязательства перед гражданами будут и далее выполняться, Путин подчеркнул: </w:t>
      </w:r>
      <w:r w:rsidR="00D05A81">
        <w:t>«</w:t>
      </w:r>
      <w:r>
        <w:t>Это очень важно</w:t>
      </w:r>
      <w:r w:rsidR="00D05A81">
        <w:t>»</w:t>
      </w:r>
      <w:r>
        <w:t xml:space="preserve">. </w:t>
      </w:r>
      <w:r w:rsidR="00D05A81">
        <w:t>«</w:t>
      </w:r>
      <w:r>
        <w:t>Но не менее важно то, что у нас результаты, во всяком случае, пока, скажем так, осторожно, лучше ожидаемых ранее. Лучше прогнозных. Это вселяет в нас надежду на то, что все задачи, во всяком случае, так, как мы их и ставили, как минимум будут решены в течение года</w:t>
      </w:r>
      <w:r w:rsidR="00D05A81">
        <w:t>»</w:t>
      </w:r>
      <w:r>
        <w:t>, - добавил он.</w:t>
      </w:r>
    </w:p>
    <w:p w:rsidR="003D0CC0" w:rsidRDefault="003D0CC0" w:rsidP="003D0CC0">
      <w:r>
        <w:t>УВЕРЕННОЕ ВОССТАНОВЛЕНИЕ</w:t>
      </w:r>
    </w:p>
    <w:p w:rsidR="003D0CC0" w:rsidRDefault="003D0CC0" w:rsidP="003D0CC0">
      <w:r>
        <w:t xml:space="preserve">Мишустин доложил Путину о макроэкономических и иных показателях, в том числе о прогнозах по валовому внутреннему продукту (ВВП). Он отметил, что экономика России уверенно восстанавливается, </w:t>
      </w:r>
      <w:r w:rsidR="00D05A81">
        <w:t>«</w:t>
      </w:r>
      <w:r>
        <w:t>несмотря на санкции, на все чинимые стране препятствия</w:t>
      </w:r>
      <w:r w:rsidR="00D05A81">
        <w:t>»</w:t>
      </w:r>
      <w:r>
        <w:t>. За 5 месяцев текущего года ВВП страны вырос на 0,6%, а по сравнению с прошлым маем - на 5,4%.</w:t>
      </w:r>
    </w:p>
    <w:p w:rsidR="003D0CC0" w:rsidRDefault="003D0CC0" w:rsidP="003D0CC0">
      <w:r>
        <w:t xml:space="preserve">Говоря о возможных показателях по итогам 2023 года, премьер отметил, что </w:t>
      </w:r>
      <w:r w:rsidR="00D05A81">
        <w:t>«</w:t>
      </w:r>
      <w:r>
        <w:t>прогнозы - неблагодарное дело</w:t>
      </w:r>
      <w:r w:rsidR="00D05A81">
        <w:t>»</w:t>
      </w:r>
      <w:r>
        <w:t xml:space="preserve">. </w:t>
      </w:r>
      <w:r w:rsidR="00D05A81">
        <w:t>«</w:t>
      </w:r>
      <w:r>
        <w:t>Но, готовясь к встрече, я подумал, какую можно цифру назвать прогноза за год. Сейчас у нас есть уверенность, в случае если не будет каких-то форс-мажорных обстоятельств, мы должны расти больше 2% за год</w:t>
      </w:r>
      <w:r w:rsidR="00D05A81">
        <w:t>»</w:t>
      </w:r>
      <w:r>
        <w:t>, - указал глава кабмина.</w:t>
      </w:r>
    </w:p>
    <w:p w:rsidR="003D0CC0" w:rsidRDefault="003D0CC0" w:rsidP="003D0CC0">
      <w:r>
        <w:t xml:space="preserve">В ответ на это Путин заметил, что МВФ прогнозировал рост ВВП РФ на 0,7%. </w:t>
      </w:r>
      <w:r w:rsidR="00D05A81">
        <w:t>«</w:t>
      </w:r>
      <w:r>
        <w:t>А наши эксперты и Минэкономразвития говорили об 1,5% - 1,9% [роста]</w:t>
      </w:r>
      <w:r w:rsidR="00D05A81">
        <w:t>»</w:t>
      </w:r>
      <w:r>
        <w:t xml:space="preserve">, - добавил президент. </w:t>
      </w:r>
      <w:r w:rsidR="00D05A81">
        <w:t>«</w:t>
      </w:r>
      <w:r>
        <w:t>Пока официальная оценка ниже, но в августе мы будем пересматривать официальную оценку, и там, я позволю себе выразить уверенность, она должна быть больше 2% по тем параметрам, которые мы видим</w:t>
      </w:r>
      <w:r w:rsidR="00D05A81">
        <w:t>»</w:t>
      </w:r>
      <w:r>
        <w:t>, - пояснил Мишустин.</w:t>
      </w:r>
    </w:p>
    <w:p w:rsidR="003D0CC0" w:rsidRDefault="003D0CC0" w:rsidP="003D0CC0">
      <w:r>
        <w:t xml:space="preserve">Также он подробно доложил о драйверах роста ВВП. </w:t>
      </w:r>
      <w:r w:rsidR="00D05A81">
        <w:t>«</w:t>
      </w:r>
      <w:r>
        <w:t>Драйвером вышла обрабатывающая промышленность. Это очень важно. Причем здесь и вопросы, связанные с импортозамещением. Есть еще целый ряд хороших признаков. Это рост оптовой торговли: плюс 8,4% месяц к месяцу. Строительная отрасль: плюс 4,7% месяц к месяцу. Соответственно, в годовом выражении у нас оптовая торговля выросла на 14,5%, а стройка - на 13,5%</w:t>
      </w:r>
      <w:r w:rsidR="00D05A81">
        <w:t>»</w:t>
      </w:r>
      <w:r>
        <w:t>, - перечислил премьер.</w:t>
      </w:r>
    </w:p>
    <w:p w:rsidR="003D0CC0" w:rsidRDefault="003D0CC0" w:rsidP="003D0CC0">
      <w:r>
        <w:t xml:space="preserve">Отвечая на уточняющий вопрос президента, он подтвердил, что эти показатели стимулирует в том числе внутренний спрос. </w:t>
      </w:r>
      <w:r w:rsidR="00D05A81">
        <w:t>«</w:t>
      </w:r>
      <w:r>
        <w:t>Потребительская активность в мае увеличилась относительно прошлого года, к уровню двухлетней давности. Рост суммарного оборота розничной торговли, общественного питания, платных услуг населению ускорился до 8,8%. Это год к году, после роста в 7%. То есть мы аккуратно смотрим за тем, что происходит</w:t>
      </w:r>
      <w:r w:rsidR="00D05A81">
        <w:t>»</w:t>
      </w:r>
      <w:r>
        <w:t>, - подытожил Мишустин.</w:t>
      </w:r>
    </w:p>
    <w:p w:rsidR="003D0CC0" w:rsidRDefault="003D0CC0" w:rsidP="003D0CC0">
      <w:r>
        <w:lastRenderedPageBreak/>
        <w:t>РЕАЛИЗАЦИЯ НАЦПРОЕКТОВ</w:t>
      </w:r>
    </w:p>
    <w:p w:rsidR="003D0CC0" w:rsidRDefault="003D0CC0" w:rsidP="003D0CC0">
      <w:r>
        <w:t>Отдельно глава кабмина рассказал об исполнении нацпроектов. В среднем показатели по ним достигаются на 98,95%. При этом премьер обратил внимание, что в оценке таких данных важны не только сухие цифры, но и конкретная методология. Она, по словам Мишустина, построена по трем направлениям.</w:t>
      </w:r>
    </w:p>
    <w:p w:rsidR="003D0CC0" w:rsidRDefault="00D05A81" w:rsidP="003D0CC0">
      <w:r>
        <w:t>«</w:t>
      </w:r>
      <w:r w:rsidR="003D0CC0">
        <w:t>Первое - это непосредственно все мероприятия, которые были на наших стратегических сессиях прописаны как способ достижения целей национальных проектов и национальных целей развития. Второй блок - это финансы: насколько они, скажем так, эффективно и правильно были потрачены. А третье - это обратная связь, про которую вы нам постоянно говорите. Мы ее измеряем специальным способом. Таким способом мы строим методологию оценки национальных проектов</w:t>
      </w:r>
      <w:r>
        <w:t>»</w:t>
      </w:r>
      <w:r w:rsidR="003D0CC0">
        <w:t>, - перечислил председатель правительства.</w:t>
      </w:r>
    </w:p>
    <w:p w:rsidR="003D0CC0" w:rsidRPr="00C46C9F" w:rsidRDefault="003D0CC0" w:rsidP="003D0CC0">
      <w:pPr>
        <w:pStyle w:val="2"/>
      </w:pPr>
      <w:bookmarkStart w:id="89" w:name="_Toc139528040"/>
      <w:r w:rsidRPr="00C46C9F">
        <w:t>ТАСС, 05.07.2023, Правительство РФ видит рост доходов по плану реализации федерального имущества - Мишустин</w:t>
      </w:r>
      <w:bookmarkEnd w:id="89"/>
    </w:p>
    <w:p w:rsidR="003D0CC0" w:rsidRDefault="003D0CC0" w:rsidP="00D05A81">
      <w:pPr>
        <w:pStyle w:val="3"/>
      </w:pPr>
      <w:bookmarkStart w:id="90" w:name="_Toc139528041"/>
      <w:r>
        <w:t>Правительство России отмечает рост доходов по плану реализации федерального имущества. Об этом сообщил премьер-министр РФ Михаил Мишустин на встрече с руководителем Федерального агентства по управлению государственным имуществом (Росимущество) Вадимом Яковенко.</w:t>
      </w:r>
      <w:bookmarkEnd w:id="90"/>
    </w:p>
    <w:p w:rsidR="003D0CC0" w:rsidRDefault="00D05A81" w:rsidP="003D0CC0">
      <w:r>
        <w:t>«</w:t>
      </w:r>
      <w:r w:rsidR="003D0CC0">
        <w:t>Мы видим рост доходов по плану реализации федерального имущества</w:t>
      </w:r>
      <w:r>
        <w:t>»</w:t>
      </w:r>
      <w:r w:rsidR="003D0CC0">
        <w:t>, - отметил глава кабмина в начале встречи. Он попросил главу Росимущества подробнее рассказать о ходе работы ведомства.</w:t>
      </w:r>
    </w:p>
    <w:p w:rsidR="003D0CC0" w:rsidRDefault="003D0CC0" w:rsidP="003D0CC0">
      <w:r>
        <w:t xml:space="preserve">В ходе беседы Мишустин обратил внимание на планы Росимущества по цифровой трансформации и уточнил, что это важно для того, чтобы люди могли дистанционно получать оказываемые ведомством услуги. Премьер-министр добавил, что необходимо также </w:t>
      </w:r>
      <w:r w:rsidR="00D05A81">
        <w:t>«</w:t>
      </w:r>
      <w:r>
        <w:t>координировать и гармонизировать информацию об объектах государственной собственности, в том числе и по категориям земель</w:t>
      </w:r>
      <w:r w:rsidR="00D05A81">
        <w:t>»</w:t>
      </w:r>
      <w:r>
        <w:t>.</w:t>
      </w:r>
    </w:p>
    <w:p w:rsidR="003D0CC0" w:rsidRDefault="003D0CC0" w:rsidP="003D0CC0">
      <w:r>
        <w:t xml:space="preserve">Глава правительства также попросил Яковенко </w:t>
      </w:r>
      <w:r w:rsidR="00D05A81">
        <w:t>«</w:t>
      </w:r>
      <w:r>
        <w:t>не забывать поддерживать внутренние инвестиции</w:t>
      </w:r>
      <w:r w:rsidR="00D05A81">
        <w:t>»</w:t>
      </w:r>
      <w:r>
        <w:t xml:space="preserve">. </w:t>
      </w:r>
      <w:r w:rsidR="00D05A81">
        <w:t>«</w:t>
      </w:r>
      <w:r>
        <w:t>Это самое, наверное, важное сейчас направление. И прошу держать все эти вопросы на личном контроле</w:t>
      </w:r>
      <w:r w:rsidR="00D05A81">
        <w:t>»</w:t>
      </w:r>
      <w:r>
        <w:t>, - обратился он к главе Росимущества.</w:t>
      </w:r>
    </w:p>
    <w:p w:rsidR="003D0CC0" w:rsidRDefault="003D0CC0" w:rsidP="003D0CC0">
      <w:r>
        <w:t xml:space="preserve">В завершение беседы Мишустин напомнил, что президент РФ Владимир Путин ранее поставил перед кабмином шесть задач в 2023 году, и три из них напрямую касаются Росимущества: создание транспортной инфраструктуры, достижение технологического и финансового суверенитета. </w:t>
      </w:r>
      <w:r w:rsidR="00D05A81">
        <w:t>«</w:t>
      </w:r>
      <w:r>
        <w:t>Надо сосредоточить работу ведомства на достижении этих задач и в целом национальных целей развития, которые перед нами ставит президент</w:t>
      </w:r>
      <w:r w:rsidR="00D05A81">
        <w:t>»</w:t>
      </w:r>
      <w:r>
        <w:t>, - подытожил премьер.</w:t>
      </w:r>
    </w:p>
    <w:p w:rsidR="003D0CC0" w:rsidRPr="00C46C9F" w:rsidRDefault="003D0CC0" w:rsidP="003D0CC0">
      <w:pPr>
        <w:pStyle w:val="2"/>
      </w:pPr>
      <w:bookmarkStart w:id="91" w:name="_Toc139528042"/>
      <w:r w:rsidRPr="00C46C9F">
        <w:lastRenderedPageBreak/>
        <w:t>РИА Новости, 05.07.2023, Мишустин: уровень безработицы составляет 3,1-3,2%</w:t>
      </w:r>
      <w:bookmarkEnd w:id="91"/>
    </w:p>
    <w:p w:rsidR="003D0CC0" w:rsidRDefault="003D0CC0" w:rsidP="00D05A81">
      <w:pPr>
        <w:pStyle w:val="3"/>
      </w:pPr>
      <w:bookmarkStart w:id="92" w:name="_Toc139528043"/>
      <w:r>
        <w:t>Уровень безработицы составляет 3,1-3,2%, сообщил премьер-министр России Михаил Мишустин на встрече с президентом РФ Владимиром Путиным.</w:t>
      </w:r>
      <w:bookmarkEnd w:id="92"/>
    </w:p>
    <w:p w:rsidR="003D0CC0" w:rsidRDefault="00D05A81" w:rsidP="003D0CC0">
      <w:r>
        <w:t>«</w:t>
      </w:r>
      <w:r w:rsidR="003D0CC0">
        <w:t>Ну, и рынок труда. Здесь вы хорошо знаете ситуацию. Историческая, скажем так, исторический уровень безработицы 3,1-3,2%</w:t>
      </w:r>
      <w:r>
        <w:t>»</w:t>
      </w:r>
      <w:r w:rsidR="003D0CC0">
        <w:t>, - сказал он.</w:t>
      </w:r>
    </w:p>
    <w:p w:rsidR="003D0CC0" w:rsidRDefault="003D0CC0" w:rsidP="003D0CC0">
      <w:r>
        <w:t>Он напомнил, что был проведен целый ряд совещаний о том, чтобы крайне аккуратно настроить систему на переподготовку кадров.</w:t>
      </w:r>
    </w:p>
    <w:p w:rsidR="003D0CC0" w:rsidRDefault="00D05A81" w:rsidP="003D0CC0">
      <w:r>
        <w:t>«</w:t>
      </w:r>
      <w:r w:rsidR="003D0CC0">
        <w:t>Когда уходили компании, были, скажем так, угрозы, связанные с увольнением людей, мы сделали очень большое количество программ, о которых вы знаете, для переобучения</w:t>
      </w:r>
      <w:r>
        <w:t>»</w:t>
      </w:r>
      <w:r w:rsidR="003D0CC0">
        <w:t>, - отметил глава правительства.</w:t>
      </w:r>
    </w:p>
    <w:p w:rsidR="003D0CC0" w:rsidRPr="00C46C9F" w:rsidRDefault="003D0CC0" w:rsidP="003D0CC0">
      <w:pPr>
        <w:pStyle w:val="2"/>
      </w:pPr>
      <w:bookmarkStart w:id="93" w:name="_Toc139528044"/>
      <w:r w:rsidRPr="00C46C9F">
        <w:t>Финмаркет, 05.07.2023, Для повышения рождаемости необходимы дополнительные меры поддержки семей - Голикова</w:t>
      </w:r>
      <w:bookmarkEnd w:id="93"/>
    </w:p>
    <w:p w:rsidR="003D0CC0" w:rsidRDefault="003D0CC0" w:rsidP="00D05A81">
      <w:pPr>
        <w:pStyle w:val="3"/>
      </w:pPr>
      <w:bookmarkStart w:id="94" w:name="_Toc139528045"/>
      <w:r>
        <w:t>В России существует потенциал увеличения рождаемости на ближайшие три года, но для его реализации необходимо введение дополнительных мер поддержки семей, заявила в среду вице-премьер Татьяна Голикова.</w:t>
      </w:r>
      <w:bookmarkEnd w:id="94"/>
    </w:p>
    <w:p w:rsidR="003D0CC0" w:rsidRDefault="00D05A81" w:rsidP="003D0CC0">
      <w:r>
        <w:t>«</w:t>
      </w:r>
      <w:r w:rsidR="003D0CC0">
        <w:t>По данным переписи (населения РФ за 2022 год) установлено наличие категорий женщин, среди которых возможно обеспечить рост рождаемости. Это 4,5 миллиона женщин, которые на сегодняшний день не имеют детей, и почти столько же женщин, которые имеют только одного ребенка. То есть максимально это почти 9 миллионов потенциальных рождений на ближайшие три года</w:t>
      </w:r>
      <w:r>
        <w:t>»</w:t>
      </w:r>
      <w:r w:rsidR="003D0CC0">
        <w:t>, - сказала Голикова на заседании Совета Федерации.</w:t>
      </w:r>
    </w:p>
    <w:p w:rsidR="003D0CC0" w:rsidRDefault="003D0CC0" w:rsidP="003D0CC0">
      <w:r>
        <w:t xml:space="preserve">Регионы с наиболее низким уровнем рождаемости требуют </w:t>
      </w:r>
      <w:r w:rsidR="00D05A81">
        <w:t>«</w:t>
      </w:r>
      <w:r>
        <w:t>в том числе силами регионов</w:t>
      </w:r>
      <w:r w:rsidR="00D05A81">
        <w:t>»</w:t>
      </w:r>
      <w:r>
        <w:t xml:space="preserve"> разработки дополнительных мер поддержки для потенциальных рожениц, отметила вице-премьер. Среди таки субъектов - Ленинградская, Смоленская, Рязанская, Тульская, Владимирская, Пензенская, Орловская, Саратовская, Тамбовская области и Республика Мордовия.</w:t>
      </w:r>
    </w:p>
    <w:p w:rsidR="003D0CC0" w:rsidRDefault="003D0CC0" w:rsidP="003D0CC0">
      <w:r>
        <w:t>По данным опроса Росстата за 2022 год, которые Голикова привела в своем докладе, основными препятствиями к принятию решения о рождении детей для женщин в возрасте от 20 до 24 лет оказываются отсутствие семьи (24%), жилья (21%) и постоянного дохода (21%), а в возрасте 25-34 лет - отсутствие жилья и дохода. Кроме того, после 30 лет многие женщины решают не рожать, опасаясь возможного ухудшения здоровья. При этом, согласно проведенному анализу данных ФОМС, лишь 6% женщин в возрасте от 18 до 34 лет проходят диспансеризацию, отметила Голикова.</w:t>
      </w:r>
    </w:p>
    <w:p w:rsidR="003D0CC0" w:rsidRDefault="003D0CC0" w:rsidP="003D0CC0">
      <w:r>
        <w:t xml:space="preserve">Также для 16% опрошенных Росстатом женщин в возрасте от 20 до 24 и 25% в возрасте от 25 до 29 лет препятствием к рождению ребенка оказалось </w:t>
      </w:r>
      <w:r w:rsidR="00D05A81">
        <w:t>«</w:t>
      </w:r>
      <w:r>
        <w:t>желание пожить для себя</w:t>
      </w:r>
      <w:r w:rsidR="00D05A81">
        <w:t>»</w:t>
      </w:r>
      <w:r>
        <w:t>, следует из приведенной презентации.</w:t>
      </w:r>
    </w:p>
    <w:p w:rsidR="003D0CC0" w:rsidRDefault="003D0CC0" w:rsidP="003D0CC0">
      <w:r>
        <w:lastRenderedPageBreak/>
        <w:t xml:space="preserve">По словам вице-премьера, пока не все регионы надлежащим образом организовали работу доабортного консультирования - лишь </w:t>
      </w:r>
      <w:r w:rsidR="00D05A81">
        <w:t>«</w:t>
      </w:r>
      <w:r>
        <w:t>каждая четвертая женщина, прерывающая беременность по собственному желанию, принимала решение сохранить беременность</w:t>
      </w:r>
      <w:r w:rsidR="00D05A81">
        <w:t>»</w:t>
      </w:r>
      <w:r>
        <w:t>.</w:t>
      </w:r>
    </w:p>
    <w:p w:rsidR="003D0CC0" w:rsidRDefault="00D05A81" w:rsidP="003D0CC0">
      <w:r>
        <w:t>«</w:t>
      </w:r>
      <w:r w:rsidR="003D0CC0">
        <w:t>Несмотря на существенное, почти на 40% снижение количества абортов в 2021 году по сравнению с 2015, ежегодно решение о прерывании беременности происходит почти в 500 тысячах случаев, при этом треть таких прерываний можно было бы избежать, если проводить прицельную, адресную работу с женщинами и выявлять причины, побуждающие к прерыванию беременности, и воздействовать на них</w:t>
      </w:r>
      <w:r>
        <w:t>»</w:t>
      </w:r>
      <w:r w:rsidR="003D0CC0">
        <w:t>, - сказала Голикова.</w:t>
      </w:r>
    </w:p>
    <w:p w:rsidR="003D0CC0" w:rsidRDefault="003D0CC0" w:rsidP="003D0CC0">
      <w:r>
        <w:t>По данным на 2021 год каждая седьмая беременность в РФ заканчивается абортом, следует из данных презентации.</w:t>
      </w:r>
    </w:p>
    <w:p w:rsidR="003D0CC0" w:rsidRDefault="003D0CC0" w:rsidP="003D0CC0">
      <w:r>
        <w:t>В настоящий момент наибольшее число абортов на тысячу женщин фертильного возраста отмечается в Якутии, Сахалинской, Свердловской, Псковской, Иркутской областях, Красноярском крае, Мари Эл, сообщила вице-премьер.</w:t>
      </w:r>
    </w:p>
    <w:p w:rsidR="003D0CC0" w:rsidRDefault="003D0CC0" w:rsidP="003D0CC0">
      <w:r>
        <w:t>В тоже время уже 82 субъекта РФ вместе с федеральными органами власти разработали собственные региональные программы по стимулированию рождаемости, к 10 июля эта работа должна быть завершена, отметила Голикова.</w:t>
      </w:r>
    </w:p>
    <w:p w:rsidR="003D0CC0" w:rsidRDefault="00D05A81" w:rsidP="003D0CC0">
      <w:r>
        <w:t>«</w:t>
      </w:r>
      <w:r w:rsidR="003D0CC0">
        <w:t>По поручению президента страны мы планируем провести комплексный пилотный проект с целью отработки механизмов и мероприятий, которые смогут дать лучший эффект. Сейчас мы выбрали три региона, которые представляют три наиболее сложных кластера по демографической ситуации. Цель проекта - создание благоприятной среды для проживания</w:t>
      </w:r>
      <w:r>
        <w:t>»</w:t>
      </w:r>
      <w:r w:rsidR="003D0CC0">
        <w:t>, - сообщила вице-премьер.</w:t>
      </w:r>
    </w:p>
    <w:p w:rsidR="003D0CC0" w:rsidRDefault="003D0CC0" w:rsidP="003D0CC0">
      <w:r>
        <w:t>При этом создание такой среды включает себя множество аспектов: здравоохранение, образование, социальную защиту, культуру, промышленность, сельское хозяйство, транспорт и состояние дорожной сети, строительство жилья для семей с детьми, подчеркнула она.</w:t>
      </w:r>
    </w:p>
    <w:p w:rsidR="003D0CC0" w:rsidRPr="00C46C9F" w:rsidRDefault="003D0CC0" w:rsidP="003D0CC0">
      <w:pPr>
        <w:pStyle w:val="2"/>
      </w:pPr>
      <w:bookmarkStart w:id="95" w:name="_Toc139528046"/>
      <w:r w:rsidRPr="00C46C9F">
        <w:t>РИА Новости, 05.07.2023, Кабмин РФ определил список информации, которую компании по-прежнему смогут не раскрывать</w:t>
      </w:r>
      <w:bookmarkEnd w:id="95"/>
    </w:p>
    <w:p w:rsidR="003D0CC0" w:rsidRDefault="003D0CC0" w:rsidP="00D05A81">
      <w:pPr>
        <w:pStyle w:val="3"/>
      </w:pPr>
      <w:bookmarkStart w:id="96" w:name="_Toc139528047"/>
      <w:r>
        <w:t>Правительство России определило перечень информации, которую участники фондового рынка смогут по-прежнему не раскрывать в целях защиты от санкций, сообщает пресс-служба кабмина.</w:t>
      </w:r>
      <w:bookmarkEnd w:id="96"/>
    </w:p>
    <w:p w:rsidR="003D0CC0" w:rsidRDefault="00D05A81" w:rsidP="003D0CC0">
      <w:r>
        <w:t>«</w:t>
      </w:r>
      <w:r w:rsidR="003D0CC0">
        <w:t>Правительство определило перечень корпоративных сведений, которые участники фондового рынка смогут по-прежнему не раскрывать в целях защиты от возможных ограничительных мер. Постановление об этом подписано. Утвержденные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r>
        <w:t>»</w:t>
      </w:r>
      <w:r w:rsidR="003D0CC0">
        <w:t>, - говорится в сообщении.</w:t>
      </w:r>
    </w:p>
    <w:p w:rsidR="003D0CC0" w:rsidRDefault="003D0CC0" w:rsidP="003D0CC0">
      <w:r>
        <w:t xml:space="preserve">В новый список включены сведения в том числе о составе органов управления и контроля за финансово-хозяйственной деятельностью эмитентов, информация об </w:t>
      </w:r>
      <w:r>
        <w:lastRenderedPageBreak/>
        <w:t>аффилированных лицах и дочерних организациях, финансовых вложениях, операциях в иностранной валюте, сделках. Кроме того, в списке информация о сегментах деятельности эмитента в части сведений об 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rsidR="003D0CC0" w:rsidRDefault="003D0CC0" w:rsidP="003D0CC0">
      <w:r>
        <w:t>Также кабмин определил перечень оснований, при наличии которых эмитенты будут вправе ограничивать раскрытие указанных данных. Это действующие в отношении компании санкции, наличие статуса уполномоченного банка и деятельность в новых регионах России.</w:t>
      </w:r>
    </w:p>
    <w:p w:rsidR="003D0CC0" w:rsidRDefault="003D0CC0" w:rsidP="003D0CC0">
      <w:r>
        <w:t>С марта 2022 года в России действовало постановление правительства, которое позволяло практически всем компаниям закрывать и ограничивать объем раскрытия любой информации. Срок действия меры истек 1 июля текущего года.</w:t>
      </w:r>
    </w:p>
    <w:p w:rsidR="003D0CC0" w:rsidRDefault="003D0CC0" w:rsidP="003D0CC0">
      <w:r>
        <w:t>В марте прошлого года Банк России принял решение временно сократить объем публикации отчетности кредитных организаций. Так, начиная с отчетности за февраль банки не должны были публиковать бухгалтерскую (финансовую) отчетность (индивидуальную и консолидированную) по российским стандартам, а также дополнительные раскрытия к ней. В конце ноября в ЦБ заявили, что банки начнут раскрывать финансовую отчетность в ограниченном формате с 1 января.</w:t>
      </w:r>
    </w:p>
    <w:p w:rsidR="007E048A" w:rsidRPr="00C46C9F" w:rsidRDefault="007E048A" w:rsidP="007E048A">
      <w:pPr>
        <w:pStyle w:val="2"/>
      </w:pPr>
      <w:bookmarkStart w:id="97" w:name="_Toc139528048"/>
      <w:r w:rsidRPr="00C46C9F">
        <w:t>РИА Новости, 05.07.2023, Совфед упростил открытие счетов и вкладов иностранцев в банках РФ</w:t>
      </w:r>
      <w:bookmarkEnd w:id="97"/>
    </w:p>
    <w:p w:rsidR="007E048A" w:rsidRDefault="007E048A" w:rsidP="00D05A81">
      <w:pPr>
        <w:pStyle w:val="3"/>
      </w:pPr>
      <w:bookmarkStart w:id="98" w:name="_Toc139528049"/>
      <w:r>
        <w:t>Сенаторы одобрили закон, который упрощает процедуру открытия счетов и вкладов иностранных физических и юридических лиц в российских банках.</w:t>
      </w:r>
      <w:bookmarkEnd w:id="98"/>
    </w:p>
    <w:p w:rsidR="007E048A" w:rsidRDefault="007E048A" w:rsidP="007E048A">
      <w:r>
        <w:t xml:space="preserve">Документ предоставляет право российским банкам, а также профучастникам рынка ценных бумаг (за исключением осуществляющих лишь инвестконсультирование), управляющим компаниям инвестфондов, ПИФ и </w:t>
      </w:r>
      <w:r w:rsidR="00D05A81" w:rsidRPr="00D05A81">
        <w:rPr>
          <w:b/>
        </w:rPr>
        <w:t>НПФ</w:t>
      </w:r>
      <w:r>
        <w:t>, операторам инвестплатформ и информсистем, в которых осуществляется выпуск цифровых финансовых активов, поручать проведение идентификации клиентов - иностранных физлиц и юрлиц или их представителей иностранным банкам и иным иностранным финорганизациям.</w:t>
      </w:r>
    </w:p>
    <w:p w:rsidR="007E048A" w:rsidRDefault="007E048A" w:rsidP="007E048A">
      <w:r>
        <w:t>При этом допускается открытие счета (вклада) в банке без личного присутствия клиента или его представителя, идентифицированного иностранной финорганизацией, которой были переданы такие полномочия. Это позволит иностранным физлицам и юрлицам удаленно стать клиентами российских банков. Причем в случае такой идентификации обязательному контролю будут подлежать операции с деньгами или иным имуществом, совершаемые по поручению клиента - иностранного гражданина на сумму от 50 тысяч рублей, иностранного юрлица - от 500 тысяч.</w:t>
      </w:r>
    </w:p>
    <w:p w:rsidR="007E048A" w:rsidRDefault="007E048A" w:rsidP="007E048A">
      <w:r>
        <w:t>Банк России будет вправе запретить передачу подобных полномочий по идентификации, а также по согласованию с Росфинмониторингом и ФСБ установить ограничения по операциям и сделкам, совершаемым российскими банками и другими финорганизациями с иностранными клиентами, идентификация которых была поручена иностранным финорганизациям. Информация о таких ограничениях будет размещаться на официальном сайте ЦБ.</w:t>
      </w:r>
    </w:p>
    <w:p w:rsidR="007E048A" w:rsidRDefault="007E048A" w:rsidP="007E048A">
      <w:r>
        <w:lastRenderedPageBreak/>
        <w:t>Правительство РФ по согласованию с Росфинмониторингом, ФСБ и ЦБ будет утверждать перечень государств (территорий), в которых зарегистрированы иностранные финорганизации, которым могут передаваться соответствующие полномочия по идентификации. Изменение этого перечня будет происходить на основании согласованных предложений Росфинмониторинга, ФСБ, Минфина и ЦБ. В случае исключения государства (территории) из перечня российские банки и иные финорганизации обязаны расторгнуть договор о передаче полномочий по идентификации с финорганизацией, зарегистрированной в этой юрисдикции.</w:t>
      </w:r>
    </w:p>
    <w:p w:rsidR="007E048A" w:rsidRDefault="007E048A" w:rsidP="007E048A">
      <w:r>
        <w:t>Закон должен будет вступить в силу через 10 дней после его официального опубликования.</w:t>
      </w:r>
    </w:p>
    <w:p w:rsidR="003D0CC0" w:rsidRPr="00C46C9F" w:rsidRDefault="003D0CC0" w:rsidP="003D0CC0">
      <w:pPr>
        <w:pStyle w:val="2"/>
      </w:pPr>
      <w:bookmarkStart w:id="99" w:name="_Toc139528050"/>
      <w:r w:rsidRPr="00C46C9F">
        <w:t>РИА Новости, 05.07.2023, СФ одобрил закон о налогообложении участников инвестиционных товариществ</w:t>
      </w:r>
      <w:bookmarkEnd w:id="99"/>
    </w:p>
    <w:p w:rsidR="003D0CC0" w:rsidRDefault="003D0CC0" w:rsidP="00D05A81">
      <w:pPr>
        <w:pStyle w:val="3"/>
      </w:pPr>
      <w:bookmarkStart w:id="100" w:name="_Toc139528051"/>
      <w:r>
        <w:t>Сенаторы одобрили закон, направленный на совершенствование налогообложения прибыли участников инвестиционных товариществ (ИТ) в целях повышения их востребованности для вложений в развитие технологического предпринимательства.</w:t>
      </w:r>
      <w:bookmarkEnd w:id="100"/>
    </w:p>
    <w:p w:rsidR="003D0CC0" w:rsidRDefault="003D0CC0" w:rsidP="003D0CC0">
      <w:r>
        <w:t>Закон передает ФНС России полномочия Минфина по утверждению формы расчета финансового результата инвестиционного товарищества, а также уточняет порядок определения прибыли или убытка ИТ и дальнейшего их распределения между его участниками. Прибыль или убыток такого товарищества будут определяться раздельно по операциям с ценными бумагами и производными финансовыми инструментами, не обращающимися на организованном рынке, и по прочим операциям.</w:t>
      </w:r>
    </w:p>
    <w:p w:rsidR="003D0CC0" w:rsidRDefault="003D0CC0" w:rsidP="003D0CC0">
      <w:r>
        <w:t>Одновременно конкретизируется порядок налогообложения при выходе участника из инвестиционного товарищества либо прекращении договора ИТ. При этом учитывается, что в таких случаях участник товарищества получает имущество, часть которого уже была учтена для целей налогообложения при распределении прибыли по итогам отчетных налоговых периодов.</w:t>
      </w:r>
    </w:p>
    <w:p w:rsidR="003D0CC0" w:rsidRDefault="003D0CC0" w:rsidP="003D0CC0">
      <w:r>
        <w:t>В подобных случаях доходы участника инвестиционного товарищества будут уменьшаться на ранее учтенную прибыль, а также на величину вклада, оплаченную участником ИТ к моменту выхода из него или прекращения договора, и его расходы на приобретение прав и обязанностей по договору. При этом доходы будут увеличиваться на величину ранее учтенных при определении налоговых баз убытков от участия в ИТ.</w:t>
      </w:r>
    </w:p>
    <w:p w:rsidR="003D0CC0" w:rsidRDefault="003D0CC0" w:rsidP="003D0CC0">
      <w:r>
        <w:t>Прибыль или убыток участника ИТ от участия в нем, относящиеся к ранее осуществленным фактическим выплатам, не будут учитываться при определении прибыли или убытка налогоплательщика при выходе из товарищества либо прекращении договора. Кроме того, с 2024 года доля каждого участника в прибыли инвестиционного товарищества будет определяться как отношение суммы его вклада к общей сумме вкладов всех участников договора ИТ.</w:t>
      </w:r>
    </w:p>
    <w:p w:rsidR="003D0CC0" w:rsidRDefault="003D0CC0" w:rsidP="003D0CC0">
      <w:r>
        <w:t>Документ должен вступить в силу со дня его официального опубликования, за исключением отдельных положений, для которых установлен иной срок. Причем большинство его норм будет распространяться на правоотношения, возникшие с 1 января 2023 года, а те, что касаются выхода из ИТ, - на возникшие с 1 января 2022 года, то есть иметь обратную силу.</w:t>
      </w:r>
    </w:p>
    <w:p w:rsidR="003D0CC0" w:rsidRPr="00C46C9F" w:rsidRDefault="003D0CC0" w:rsidP="003D0CC0">
      <w:pPr>
        <w:pStyle w:val="2"/>
      </w:pPr>
      <w:bookmarkStart w:id="101" w:name="_Toc139528052"/>
      <w:r w:rsidRPr="00C46C9F">
        <w:lastRenderedPageBreak/>
        <w:t>Интерфакс, 05.07.2023, Сенаторы РФ одобрили закон, упрощающий доступ иностранцев к валютным торгам в РФ</w:t>
      </w:r>
      <w:bookmarkEnd w:id="101"/>
    </w:p>
    <w:p w:rsidR="003D0CC0" w:rsidRDefault="003D0CC0" w:rsidP="00D05A81">
      <w:pPr>
        <w:pStyle w:val="3"/>
      </w:pPr>
      <w:bookmarkStart w:id="102" w:name="_Toc139528053"/>
      <w:r>
        <w:t>Совет Федерации проголосовал за закон, который позволяет банкам и брокерам из стран, являющихся внешнеторговыми партнерами РФ и не входящих в Евразийский экономический союз (ЕАЭС), участвовать в организованных торгах иностранной валютой и производными финансовыми инструментами (ПФИ), базисным активом которых являются валюта и процентные ставки.</w:t>
      </w:r>
      <w:bookmarkEnd w:id="102"/>
    </w:p>
    <w:p w:rsidR="003D0CC0" w:rsidRDefault="003D0CC0" w:rsidP="003D0CC0">
      <w:r>
        <w:t>Инициаторы документа - депутат Анатолий Аксаков, сенаторы Николай Журавлев, Анатолий Артамонов, Мухарбий Ульбашев. По мнению авторов, данная мера позволит обеспечить необходимую валютную ликвидность.</w:t>
      </w:r>
    </w:p>
    <w:p w:rsidR="003D0CC0" w:rsidRDefault="003D0CC0" w:rsidP="003D0CC0">
      <w:r>
        <w:t>Согласно действующему законодательству РФ, к участию в организованных торгах иностранной валютой могут быть допущены кредитные организации, имеющие право на основании лицензий Банка России проводить банковские операции со средствами в иностранной валюте, центральный контрагент, сам ЦБ, Федеральное казначейство, а также иные юридические лица, которые осуществляют деятельность в соответствии с законом о валютном контроле. При этом в правилах допуска к участию в организованных торгах на валютном рынке Московской биржи уточняется, что участвовать в торгах могут кредитные организации - резиденты РФ с лицензией, действующей не менее шести месяцев; некредитные финансовые организации - резиденты РФ (брокеры, управляющие, страховые компании, МФО); некредитные организации с капиталом не менее 500 млн руб. и другими требованиями в части аттестации специалистов; госкорпорации; банки - нерезиденты РФ из стран, которые являются членами ЕАЭС; международные организации, учрежденные в соответствии с международными договорами РФ, имеющие право заключать сделки купли-продажи иностранной валюты; клиринговые организации.</w:t>
      </w:r>
    </w:p>
    <w:p w:rsidR="003D0CC0" w:rsidRDefault="003D0CC0" w:rsidP="003D0CC0">
      <w:r>
        <w:t>В пояснительной записке к принятому закону отмечается, что фактически сейчас возможность прямого допуска на российский валютный рынок имеют банки - нерезиденты из стран ЕАЭС, а также банки Таджикистана; всего на валютном рынке РФ из числа нерезидентов работает 21 кредитная организация.</w:t>
      </w:r>
    </w:p>
    <w:p w:rsidR="003D0CC0" w:rsidRDefault="003D0CC0" w:rsidP="003D0CC0">
      <w:r>
        <w:t>Принятый закон наделяет правительство РФ правом утверждать перечень иностранных государств, кредитные организации и брокеры из которых могут быть допущены к участию в организованных торгах иностранной валютой в РФ. Одновременно одобренный закон устанавливает, что национальным законодательством стран, где работают иностранные финансовые организации, которые могут быть допущены к организованным торгам, не должен быть предусмотрен запрет на заключение в ходе организованных торгов договоров купли-продажи иностранной валюты и договоров ПФИ, а также то, что сделки на таких торгах данные организации смогут заключать только с центральным контрагентом.</w:t>
      </w:r>
    </w:p>
    <w:p w:rsidR="003D0CC0" w:rsidRDefault="003D0CC0" w:rsidP="003D0CC0">
      <w:r>
        <w:t>Банк России будет устанавливать требования к иностранным банкам и иностранным брокерам, которые могут быть допущены к организованным торгам валютой и ПФИ.</w:t>
      </w:r>
    </w:p>
    <w:p w:rsidR="003D0CC0" w:rsidRDefault="003D0CC0" w:rsidP="003D0CC0">
      <w:r>
        <w:t xml:space="preserve">Закон вступит в силу со дня официального опубликования. </w:t>
      </w:r>
    </w:p>
    <w:p w:rsidR="003D0CC0" w:rsidRPr="00C46C9F" w:rsidRDefault="003D0CC0" w:rsidP="003D0CC0">
      <w:pPr>
        <w:pStyle w:val="2"/>
      </w:pPr>
      <w:bookmarkStart w:id="103" w:name="_Toc139528054"/>
      <w:r w:rsidRPr="00C46C9F">
        <w:lastRenderedPageBreak/>
        <w:t>ТАСС, 05.07.2023, Нефтегазовые доходы РФ в первом полугодии снизились на 46,9%, до 3,382 трлн руб. - Минфин</w:t>
      </w:r>
      <w:bookmarkEnd w:id="103"/>
    </w:p>
    <w:p w:rsidR="003D0CC0" w:rsidRDefault="003D0CC0" w:rsidP="00D05A81">
      <w:pPr>
        <w:pStyle w:val="3"/>
      </w:pPr>
      <w:bookmarkStart w:id="104" w:name="_Toc139528055"/>
      <w:r>
        <w:t>Поступления от нефтегазовой отрасли в бюджет РФ в первом полугодии 2023 года уменьшились на 46,9% и составили 3,382 трлн рублей против 6,376 трлн рублей годом ранее, следует из статистики Минфина.</w:t>
      </w:r>
      <w:bookmarkEnd w:id="104"/>
    </w:p>
    <w:p w:rsidR="003D0CC0" w:rsidRDefault="003D0CC0" w:rsidP="003D0CC0">
      <w:r>
        <w:t>В июне 2023 года поступления уменьшились на 7,3% по сравнению с маем, до 528,6 млрд рублей.</w:t>
      </w:r>
    </w:p>
    <w:p w:rsidR="003D0CC0" w:rsidRDefault="003D0CC0" w:rsidP="003D0CC0">
      <w:r>
        <w:t>При этом по сравнению с июнем 2022 года показатель упал на 26,4% - тогда поступления составляли 717,9 млрд рублей.</w:t>
      </w:r>
    </w:p>
    <w:p w:rsidR="003D0CC0" w:rsidRDefault="003D0CC0" w:rsidP="003D0CC0">
      <w:r>
        <w:t>По данным Минфина, в январе-июне НДПИ на нефть и конденсат принес бюджету 2,984 трлн рублей, снизившись в 1,73 раза, экспортная пошлина - 105,9 млрд рублей (падение в 3,25 раза).</w:t>
      </w:r>
    </w:p>
    <w:p w:rsidR="003D0CC0" w:rsidRDefault="003D0CC0" w:rsidP="003D0CC0">
      <w:r>
        <w:t>Налог на дополнительный доход (НДД) принес бюджету РФ 403 млрд рублей, снизившись в 2,54 раза.</w:t>
      </w:r>
    </w:p>
    <w:p w:rsidR="003D0CC0" w:rsidRDefault="003D0CC0" w:rsidP="003D0CC0">
      <w:r>
        <w:t xml:space="preserve">НДПИ на газа, наоборот, вырос на 57% - с 378,4 млрд рублей в первом полугодии 2022 года до 594,3 млрд рублей в январе - июне 2023 года. Поступления в бюджет от взимания экспортной пошлины на газа снизились в 4,9 раз - до 241,2 млрд рублей. </w:t>
      </w:r>
    </w:p>
    <w:p w:rsidR="003D0CC0" w:rsidRPr="00C46C9F" w:rsidRDefault="003D0CC0" w:rsidP="003D0CC0">
      <w:pPr>
        <w:pStyle w:val="2"/>
      </w:pPr>
      <w:bookmarkStart w:id="105" w:name="_Toc139528056"/>
      <w:r w:rsidRPr="00C46C9F">
        <w:t>ТАСС, 05.07.2023, Бюджет РФ в июне может недополучить 4,5 млрд руб. нефтегазовых доходов - Минфин</w:t>
      </w:r>
      <w:bookmarkEnd w:id="105"/>
    </w:p>
    <w:p w:rsidR="003D0CC0" w:rsidRDefault="003D0CC0" w:rsidP="00D05A81">
      <w:pPr>
        <w:pStyle w:val="3"/>
      </w:pPr>
      <w:bookmarkStart w:id="106" w:name="_Toc139528057"/>
      <w:r>
        <w:t>Федеральный бюджет РФ в июне текущего года может недополучить 4,5 млрд рублей нефтегазовых доходов, сообщается в Telegram-канале Минфина РФ.</w:t>
      </w:r>
      <w:bookmarkEnd w:id="106"/>
    </w:p>
    <w:p w:rsidR="003D0CC0" w:rsidRDefault="00D05A81" w:rsidP="003D0CC0">
      <w:r>
        <w:t>«</w:t>
      </w:r>
      <w:r w:rsidR="003D0CC0">
        <w:t>Ожидаемый объем дополнительных нефтегазовых доходов федерального бюджета прогнозируется в июле 2023 года в размере (минус) 4,5 млрд руб.</w:t>
      </w:r>
      <w:r>
        <w:t>»</w:t>
      </w:r>
      <w:r w:rsidR="003D0CC0">
        <w:t>, - говорится в сообщении.</w:t>
      </w:r>
    </w:p>
    <w:p w:rsidR="003D0CC0" w:rsidRDefault="003D0CC0" w:rsidP="003D0CC0">
      <w:r>
        <w:t>Отклонение фактически полученных нефтегазовых доходов от ожидаемого месячного объема по итогам июня 2023 года составило минус 30,3 млрд руб.</w:t>
      </w:r>
    </w:p>
    <w:p w:rsidR="003D0CC0" w:rsidRDefault="003D0CC0" w:rsidP="003D0CC0">
      <w:r>
        <w:t>Также нефтяные компании после корректировки топливного демпфера в июне 2023 года получили из бюджета РФ 78,6 млрд руб. против 103,5 млрд рублей в мае, следует из материалов Минфина.</w:t>
      </w:r>
    </w:p>
    <w:p w:rsidR="003D0CC0" w:rsidRPr="00C46C9F" w:rsidRDefault="003D0CC0" w:rsidP="003D0CC0">
      <w:pPr>
        <w:pStyle w:val="2"/>
      </w:pPr>
      <w:bookmarkStart w:id="107" w:name="_Toc139528058"/>
      <w:r w:rsidRPr="00C46C9F">
        <w:t>ТАСС, 05.07.2023, Бюджет РФ в первом полугодии снизил выплаты по топливному демпферу в 2,4 раза - Минфин</w:t>
      </w:r>
      <w:bookmarkEnd w:id="107"/>
    </w:p>
    <w:p w:rsidR="003D0CC0" w:rsidRDefault="003D0CC0" w:rsidP="00D05A81">
      <w:pPr>
        <w:pStyle w:val="3"/>
      </w:pPr>
      <w:bookmarkStart w:id="108" w:name="_Toc139528059"/>
      <w:r>
        <w:t>Российский бюджет в первом полугодии 2023 года снизил выплаты нефтяным компаниям по топливному демпферу в 2,4 раза, до 542,6 млрд рублей, следует из материалов Минфина РФ.</w:t>
      </w:r>
      <w:bookmarkEnd w:id="108"/>
    </w:p>
    <w:p w:rsidR="003D0CC0" w:rsidRDefault="003D0CC0" w:rsidP="003D0CC0">
      <w:r>
        <w:t>В июне нефтяники получили 78,6 млрд рублей против 103,5 млрд в мае (снижение на 24%). По сравнению с июнем 2022 года этот показатель упал в 2,8 раза.</w:t>
      </w:r>
    </w:p>
    <w:p w:rsidR="003D0CC0" w:rsidRDefault="003D0CC0" w:rsidP="003D0CC0">
      <w:r>
        <w:lastRenderedPageBreak/>
        <w:t>В январе выплаты составили 47,9 млрд рублей, в феврале - 108,7 млрд рублей, в марте - 96,7 млрд рублей, в апреле - 107,2 млрд рублей, в мае - 103,5 млрд рублей, в июне - 78,6 млрд рублей.</w:t>
      </w:r>
    </w:p>
    <w:p w:rsidR="003D0CC0" w:rsidRDefault="003D0CC0" w:rsidP="003D0CC0">
      <w:r>
        <w:t>В настоящее время топливный рынок регулируется, в том числе демпфирующим механизмом. Если экспортные цены на бензин и дизельное топливо выше условных внутренних, то государство компенсирует производителям часть этой разницы, в обратном случае нефтекомпании перечисляют часть прибыли в бюджет.</w:t>
      </w:r>
    </w:p>
    <w:p w:rsidR="003D0CC0" w:rsidRDefault="003D0CC0" w:rsidP="003D0CC0">
      <w:r>
        <w:t>Сообщалась, что принятая с 1 апреля корректировка формулы расчета демпфирующих надбавок за поставку на внутренний рынок автомобильного бензина и дизельного топлива может привести к снижению затрат бюджета. Согласно новой формуле, с 1 апреля увеличено максимальное значение понижательного коэффициента (дисконта в цене российской марки нефти Urals относительно маркерного сорта Brent), используемого для расчета индикативной экспортной цены автомобильного бензина, с $146 до $182,5 за тонну (или с $20 до $25 за баррель), а также введен аналогичный понижательный коэффициент для расчета индикативной экспортной цены дизельного топлива, ограничив его на уровне $73 за тонну (или $10 за баррель).</w:t>
      </w:r>
    </w:p>
    <w:p w:rsidR="003D0CC0" w:rsidRPr="00C46C9F" w:rsidRDefault="003D0CC0" w:rsidP="003D0CC0">
      <w:pPr>
        <w:pStyle w:val="2"/>
      </w:pPr>
      <w:bookmarkStart w:id="109" w:name="_Toc139528060"/>
      <w:r w:rsidRPr="00C46C9F">
        <w:t>РИА Новости, 05.07.2023, Объем ФНБ за июнь увеличился на 317,124 млрд руб, до 12,67 трлн руб - Минфин РФ</w:t>
      </w:r>
      <w:bookmarkEnd w:id="109"/>
    </w:p>
    <w:p w:rsidR="003D0CC0" w:rsidRDefault="003D0CC0" w:rsidP="00D05A81">
      <w:pPr>
        <w:pStyle w:val="3"/>
      </w:pPr>
      <w:bookmarkStart w:id="110" w:name="_Toc139528061"/>
      <w:r>
        <w:t>Объем Фонда национального благосостояния (ФНБ) за июнь увеличился на 317,124 миллиарда рублей - до 12,67 триллиона рублей, а в долларах сократился на 7,521 миллиарда, до 145,578 миллиарда долларов, следует из материалов на сайте Минфина РФ.</w:t>
      </w:r>
      <w:bookmarkEnd w:id="110"/>
    </w:p>
    <w:p w:rsidR="003D0CC0" w:rsidRDefault="00D05A81" w:rsidP="003D0CC0">
      <w:r>
        <w:t>«</w:t>
      </w:r>
      <w:r w:rsidR="003D0CC0">
        <w:t>По состоянию на 1 июля 2023 года объем ФНБ составил 12 670 270,1 миллиона рублей или 8,4% ВВП, прогнозируемого на 2023 год.. что эквивалентно 145 578,2 миллиона долларов</w:t>
      </w:r>
      <w:r>
        <w:t>»</w:t>
      </w:r>
      <w:r w:rsidR="003D0CC0">
        <w:t>, - говорится в материалах. При этом объем ликвидных активов Фонда (средства на банковских счетах в Банке России) составил эквивалент 6,811 триллиона рублей или 78,258 миллиарда долларов (4,5% ВВП, прогнозируемого на 2023 год).</w:t>
      </w:r>
    </w:p>
    <w:p w:rsidR="003D0CC0" w:rsidRDefault="003D0CC0" w:rsidP="003D0CC0">
      <w:r>
        <w:t>На 1 июня объем ФНБ составлял 12,353 триллиона рублей или 8,2% ВВП (эквивалент 153,099 миллиарда долларов). Объем ликвидных активов фонда в начале прошлого месяца составлял эквивалент 6,643 триллиона рублей или 82,330 миллиарда долларов (4,4% ВВП, прогнозируемого на 2023 год).</w:t>
      </w:r>
    </w:p>
    <w:p w:rsidR="003D0CC0" w:rsidRDefault="003D0CC0" w:rsidP="003D0CC0">
      <w:r>
        <w:t>На отдельных счетах по учету средств ФНБ в Банке России на 1 июля было размещено 7,279 миллиарда евро, 282,284 миллиарда юаней, 400,4 миллиона рублей, 511,987 тонны золота в обезличенной форме. На депозитах в ВЭБе размещено 653,022 миллиарда рублей. Кроме того, 3 миллиарда долларов размещены в облигациях Украины, по которым страна допустила дефолт.</w:t>
      </w:r>
    </w:p>
    <w:p w:rsidR="003D0CC0" w:rsidRDefault="003D0CC0" w:rsidP="003D0CC0">
      <w:r>
        <w:t>В ценных бумагах российских эмитентов, связанных с реализацией самоокупаемых инфраструктурных проектов, размещено 697,875 миллиарда рублей и 2,014 миллиарда долларов, в привилегированных акциях кредитных организаций - 328,992 миллиарда рублей. На субординированных депозитах в ВТБ и Газпромбанке в целях финансирования самоокупаемых инфраструктурных проектов размещено 38,434 миллиарда рублей.</w:t>
      </w:r>
    </w:p>
    <w:p w:rsidR="003D0CC0" w:rsidRDefault="003D0CC0" w:rsidP="003D0CC0">
      <w:r>
        <w:lastRenderedPageBreak/>
        <w:t xml:space="preserve">Еще 2,705 триллиона рублей вложено в обыкновенные акции Сбербанка, 100,73 миллиарда рублей - в обыкновенные акции </w:t>
      </w:r>
      <w:r w:rsidR="00D05A81">
        <w:t>«</w:t>
      </w:r>
      <w:r>
        <w:t>Аэрофлота</w:t>
      </w:r>
      <w:r w:rsidR="00D05A81">
        <w:t>»</w:t>
      </w:r>
      <w:r>
        <w:t xml:space="preserve">, 137 миллиардов рублей - в обыкновенные акции </w:t>
      </w:r>
      <w:r w:rsidR="00D05A81">
        <w:t>«</w:t>
      </w:r>
      <w:r>
        <w:t>Дом.РФ</w:t>
      </w:r>
      <w:r w:rsidR="00D05A81">
        <w:t>»</w:t>
      </w:r>
      <w:r>
        <w:t xml:space="preserve">, 467 миллиардов рублей - в привилегированные акции РЖД, 11,852 миллиарда рублей - в облигации авиакомпании </w:t>
      </w:r>
      <w:r w:rsidR="00D05A81">
        <w:t>«</w:t>
      </w:r>
      <w:r>
        <w:t>Сибирь</w:t>
      </w:r>
      <w:r w:rsidR="00D05A81">
        <w:t>»</w:t>
      </w:r>
      <w:r>
        <w:t xml:space="preserve">, 58,334 миллиарда рублей - в обыкновенные акции ГТЛК, 2,299 миллиарда рублей - в облигации авиакомпании </w:t>
      </w:r>
      <w:r w:rsidR="00D05A81">
        <w:t>«</w:t>
      </w:r>
      <w:r>
        <w:t>Уральские авиалинии</w:t>
      </w:r>
      <w:r w:rsidR="00D05A81">
        <w:t>»</w:t>
      </w:r>
      <w:r>
        <w:t xml:space="preserve"> и 127,217 миллиарда рублей - в обыкновенные акции Банка ВТБ (ПАО). Кроме того, еще 60 миллиардов рублей было вложено в облигации VK, а еще 34,948 миллиарда в облигации ООО </w:t>
      </w:r>
      <w:r w:rsidR="00D05A81">
        <w:t>«</w:t>
      </w:r>
      <w:r>
        <w:t>НЛК-Финанс</w:t>
      </w:r>
      <w:r w:rsidR="00D05A81">
        <w:t>»</w:t>
      </w:r>
      <w:r>
        <w:t>.</w:t>
      </w:r>
    </w:p>
    <w:p w:rsidR="00D94D15" w:rsidRDefault="003D0CC0" w:rsidP="003D0CC0">
      <w:r>
        <w:t>Совокупный доход от размещения средств фонда в разрешенные финансовые активы, за исключением средств на счетах в Банке России, в 2023 году составил 303,702 миллиарда рублей, что эквивалентно 3,626 миллиарда долларов.</w:t>
      </w:r>
    </w:p>
    <w:p w:rsidR="003D0CC0" w:rsidRPr="0090779C" w:rsidRDefault="003D0CC0" w:rsidP="003D0CC0"/>
    <w:p w:rsidR="00D1642B" w:rsidRDefault="00D1642B" w:rsidP="00D1642B">
      <w:pPr>
        <w:pStyle w:val="251"/>
      </w:pPr>
      <w:bookmarkStart w:id="111" w:name="_Toc99271712"/>
      <w:bookmarkStart w:id="112" w:name="_Toc99318658"/>
      <w:bookmarkStart w:id="113" w:name="_Toc139528062"/>
      <w:bookmarkEnd w:id="85"/>
      <w:bookmarkEnd w:id="86"/>
      <w:r w:rsidRPr="00073D82">
        <w:lastRenderedPageBreak/>
        <w:t>НОВОСТИ ЗАРУБЕЖНЫХ ПЕНСИОННЫХ СИСТЕМ</w:t>
      </w:r>
      <w:bookmarkEnd w:id="111"/>
      <w:bookmarkEnd w:id="112"/>
      <w:bookmarkEnd w:id="113"/>
    </w:p>
    <w:p w:rsidR="00D1642B" w:rsidRPr="0090779C" w:rsidRDefault="00D1642B" w:rsidP="00D1642B">
      <w:pPr>
        <w:pStyle w:val="10"/>
      </w:pPr>
      <w:bookmarkStart w:id="114" w:name="_Toc99271713"/>
      <w:bookmarkStart w:id="115" w:name="_Toc99318659"/>
      <w:bookmarkStart w:id="116" w:name="_Toc139528063"/>
      <w:r w:rsidRPr="000138E0">
        <w:t>Новости пенсионной отрасли стран ближнего зарубежья</w:t>
      </w:r>
      <w:bookmarkEnd w:id="114"/>
      <w:bookmarkEnd w:id="115"/>
      <w:bookmarkEnd w:id="116"/>
    </w:p>
    <w:p w:rsidR="00941A69" w:rsidRPr="00C46C9F" w:rsidRDefault="00941A69" w:rsidP="00941A69">
      <w:pPr>
        <w:pStyle w:val="2"/>
      </w:pPr>
      <w:bookmarkStart w:id="117" w:name="_Toc139528064"/>
      <w:r w:rsidRPr="00C46C9F">
        <w:t>inbusiness.kz, 05.07.2023, Какова доходность пенсионных активов у частных управляющих?</w:t>
      </w:r>
      <w:bookmarkEnd w:id="117"/>
    </w:p>
    <w:p w:rsidR="00941A69" w:rsidRDefault="00941A69" w:rsidP="00D05A81">
      <w:pPr>
        <w:pStyle w:val="3"/>
      </w:pPr>
      <w:bookmarkStart w:id="118" w:name="_Toc139528065"/>
      <w:r>
        <w:t>В АРРФР представили сведения о текущем состоянии пенсионных активов, находящихся в доверительном управлении. В настоящий момент доверительное управление пенсионными активами, осуществляют пять управляющих компаний, передает inbusiness.kz со ссылкой на пресс-службу ведомства.</w:t>
      </w:r>
      <w:bookmarkEnd w:id="118"/>
    </w:p>
    <w:p w:rsidR="00941A69" w:rsidRDefault="00D05A81" w:rsidP="00941A69">
      <w:r>
        <w:t>«</w:t>
      </w:r>
      <w:r w:rsidR="00941A69">
        <w:t>Стоимость пенсионных активов в доверительном управлении управляющих компаний составила 9,1 млрд тенге. Стоимость пенсионных активов под управлением Национального Банка – 15,88 трлн  тенге.</w:t>
      </w:r>
    </w:p>
    <w:p w:rsidR="00941A69" w:rsidRDefault="00941A69" w:rsidP="00941A69">
      <w:r>
        <w:t>Средневзвешенная доходность пенсионных активов под управлением управляющих компаний за последние 12 месяцев составила 11,78%</w:t>
      </w:r>
      <w:r w:rsidR="00D05A81">
        <w:t>»</w:t>
      </w:r>
      <w:r>
        <w:t>, - говорится в сообщении.</w:t>
      </w:r>
    </w:p>
    <w:p w:rsidR="00941A69" w:rsidRDefault="00941A69" w:rsidP="00941A69">
      <w:r>
        <w:t>Об этом рассказали во время встречи главы АРРФР Мадины Абылкасымовой с профессиональными участниками рынка ценных бумаг (далее - ПУРЦБ).</w:t>
      </w:r>
    </w:p>
    <w:p w:rsidR="00941A69" w:rsidRDefault="00941A69" w:rsidP="00941A69">
      <w:r>
        <w:t>В рамках совершенствования требований к управляющим пенсионными активами агентством в течение первого полугодия были осуществлены мероприятия по:</w:t>
      </w:r>
    </w:p>
    <w:p w:rsidR="00941A69" w:rsidRDefault="00941A69" w:rsidP="00941A69">
      <w:r>
        <w:t>переходу на новые пруденциальные нормативы для профессиональных участников в рамках имплементации принципов пропорционального регулирования;</w:t>
      </w:r>
    </w:p>
    <w:p w:rsidR="00941A69" w:rsidRDefault="00941A69" w:rsidP="00941A69">
      <w:r>
        <w:t>пересмотру требований для включения в реестр управляющих инвестиционным портфелем пенсионных активов;</w:t>
      </w:r>
    </w:p>
    <w:p w:rsidR="00941A69" w:rsidRDefault="00941A69" w:rsidP="00941A69">
      <w:r>
        <w:t>расширению перечня финансовых инструментов для инвестирования пенсионных активов.</w:t>
      </w:r>
    </w:p>
    <w:p w:rsidR="00941A69" w:rsidRDefault="00D05A81" w:rsidP="00941A69">
      <w:r>
        <w:t>«</w:t>
      </w:r>
      <w:r w:rsidR="00941A69">
        <w:t>В ходе встречи был рассмотрен вопрос совершенствования подходов возмещения отрицательной доходности пенсионных активов в доверительном управлении, путем использования рыночного бенчмарка. Также обсуждалась возможность внедрения вмененного страхования ответственности ПУРЦБ по операционным рискам. Представителями Национального банка была представлена информация о текущем статусе передачи активов из доверительного управления в конкурентную среду.</w:t>
      </w:r>
    </w:p>
    <w:p w:rsidR="00941A69" w:rsidRDefault="00941A69" w:rsidP="00941A69">
      <w:r>
        <w:t>По итогам обсуждения принято решение о необходимости дальнейшей детальной проработки вопросов перехода к использованию бенчмарка и страхования операционных рисков ПУРЦБ</w:t>
      </w:r>
      <w:r w:rsidR="00D05A81">
        <w:t>»</w:t>
      </w:r>
      <w:r>
        <w:t>, - добавили в АРРФР.</w:t>
      </w:r>
    </w:p>
    <w:p w:rsidR="00D1642B" w:rsidRPr="00941A69" w:rsidRDefault="00831CBE" w:rsidP="00941A69">
      <w:hyperlink r:id="rId33" w:history="1">
        <w:r w:rsidR="00941A69" w:rsidRPr="00741165">
          <w:rPr>
            <w:rStyle w:val="a3"/>
          </w:rPr>
          <w:t>https://inbusiness.kz/ru/last/kakova-dohodnost-chastnyh-upravlyayushih-pensionnymi-aktivami</w:t>
        </w:r>
      </w:hyperlink>
    </w:p>
    <w:p w:rsidR="00672F6D" w:rsidRPr="00C46C9F" w:rsidRDefault="00672F6D" w:rsidP="00672F6D">
      <w:pPr>
        <w:pStyle w:val="2"/>
      </w:pPr>
      <w:bookmarkStart w:id="119" w:name="_Toc139528066"/>
      <w:r w:rsidRPr="00C46C9F">
        <w:lastRenderedPageBreak/>
        <w:t>Sputnik Таджикистан, 05.07.2023, Пенсии в странах Центральной Азии - сравнение</w:t>
      </w:r>
      <w:bookmarkEnd w:id="119"/>
    </w:p>
    <w:p w:rsidR="00672F6D" w:rsidRDefault="00672F6D" w:rsidP="00D05A81">
      <w:pPr>
        <w:pStyle w:val="3"/>
      </w:pPr>
      <w:bookmarkStart w:id="120" w:name="_Toc139528067"/>
      <w:r>
        <w:t>В начале июля в Таджикистане были проиндексированы пенсии, стипендии, а также зарплаты учителей, ученых и медиков.</w:t>
      </w:r>
      <w:bookmarkEnd w:id="120"/>
    </w:p>
    <w:p w:rsidR="00672F6D" w:rsidRDefault="00672F6D" w:rsidP="00672F6D">
      <w:r>
        <w:t>В частности, размер базовой пенсии для таджикистанцев теперь составит 250 сомони (чуть меньше 23 долларов). При этом минимальные пенсионные выплаты равняются 150 сомони (порядка 13,8 доллара).</w:t>
      </w:r>
    </w:p>
    <w:p w:rsidR="00672F6D" w:rsidRDefault="00672F6D" w:rsidP="00672F6D">
      <w:r>
        <w:t>Соответствующие цифры для Узбекистана будут примерно равны 30 и 59 долларов, а для Кыргызстана - 36,3 и 85,8 доллара: минимальная пенсия в Кыргызстане определяется по размеру прожиточного минимума.</w:t>
      </w:r>
    </w:p>
    <w:p w:rsidR="00672F6D" w:rsidRDefault="00672F6D" w:rsidP="00672F6D">
      <w:r>
        <w:t>В Казахстане размер базовой пенсии составляет чуть более 54 долларов, а минимальные пенсионные выплаты равны 118,5 доллара.</w:t>
      </w:r>
    </w:p>
    <w:p w:rsidR="00672F6D" w:rsidRDefault="00672F6D" w:rsidP="00672F6D">
      <w:r>
        <w:t>Лидером в социальной поддержке становится Туркменистан - если для расчета пользоваться официальным курсом маната к доллару, установленным властями. Так, базовые выплаты для туркменских пенсионеров при таком курсе равняются 123,1 доллара, а минимальная пенсия - 128,7 доллара.</w:t>
      </w:r>
    </w:p>
    <w:p w:rsidR="00672F6D" w:rsidRDefault="00831CBE" w:rsidP="00672F6D">
      <w:r>
        <w:lastRenderedPageBreak/>
        <w:pict>
          <v:shape id="_x0000_i1027" type="#_x0000_t75" style="width:293.45pt;height:567.35pt">
            <v:imagedata r:id="rId34" o:title="Т1"/>
          </v:shape>
        </w:pict>
      </w:r>
    </w:p>
    <w:p w:rsidR="00941A69" w:rsidRDefault="00831CBE" w:rsidP="00672F6D">
      <w:hyperlink r:id="rId35" w:history="1">
        <w:r w:rsidR="00672F6D" w:rsidRPr="00741165">
          <w:rPr>
            <w:rStyle w:val="a3"/>
          </w:rPr>
          <w:t>https://tj.sputniknews.ru/20230704/pensiya-central-asia-1058085101.html</w:t>
        </w:r>
      </w:hyperlink>
    </w:p>
    <w:p w:rsidR="00672F6D" w:rsidRPr="00941A69" w:rsidRDefault="00672F6D" w:rsidP="00672F6D"/>
    <w:p w:rsidR="00D1642B" w:rsidRDefault="00D1642B" w:rsidP="00D1642B">
      <w:pPr>
        <w:pStyle w:val="10"/>
      </w:pPr>
      <w:bookmarkStart w:id="121" w:name="_Toc99271715"/>
      <w:bookmarkStart w:id="122" w:name="_Toc99318660"/>
      <w:bookmarkStart w:id="123" w:name="_Toc139528068"/>
      <w:r w:rsidRPr="000138E0">
        <w:lastRenderedPageBreak/>
        <w:t>Новости пенсионной отрасли стран дальнего зарубежья</w:t>
      </w:r>
      <w:bookmarkEnd w:id="121"/>
      <w:bookmarkEnd w:id="122"/>
      <w:bookmarkEnd w:id="123"/>
    </w:p>
    <w:p w:rsidR="009C34D1" w:rsidRPr="00C46C9F" w:rsidRDefault="009C34D1" w:rsidP="009C34D1">
      <w:pPr>
        <w:pStyle w:val="2"/>
      </w:pPr>
      <w:bookmarkStart w:id="124" w:name="_Toc139528069"/>
      <w:r w:rsidRPr="00C46C9F">
        <w:t>Российская газета, 05.07.2023, В Германии работают почти 20 процентов пенсионеров. Это выгодно бизнесу</w:t>
      </w:r>
      <w:bookmarkEnd w:id="124"/>
    </w:p>
    <w:p w:rsidR="009C34D1" w:rsidRDefault="009C34D1" w:rsidP="00D05A81">
      <w:pPr>
        <w:pStyle w:val="3"/>
      </w:pPr>
      <w:bookmarkStart w:id="125" w:name="_Toc139528070"/>
      <w:r>
        <w:t>Опрос Института экономических исследований имени Лейбница при Мюнхенском университете показал, что 70 процентов компаний нанимают на работу сотрудников пенсионного возраста, сообщает немецкий еженедельник Der Spiegel. Большинство работающих пенсионеров нуждаются в деньгах, но есть и такие, для кого работа - возможность продолжать вести активную жизнь.</w:t>
      </w:r>
      <w:bookmarkEnd w:id="125"/>
    </w:p>
    <w:p w:rsidR="009C34D1" w:rsidRDefault="009C34D1" w:rsidP="009C34D1">
      <w:r>
        <w:t>Для работодателей тот факт, что все больше пожилых людей продолжают работать после завершения профессиональной карьеры, содержит ряд неоспоримых преимуществ. В частности, в период кризиса, когда в немецкой экономике ощущается нехватка квалифицированных кадров, cпециалисты пенсионного возраста пополняют кадровый резерв. Компаниям принимать на работу пенсионеров выгодно по ряду причин. Нанимая своих же бывших сотрудников-пенсионеров, можно более оперативно и гибко восполнять временный дефицит персонала и эффективнее планировать деятельность. К тому же бывшие сотрудники обладают бесспорным конкурентным преимуществом перед новичками: у них уже есть необходимые профессиональные знания и опыт работы, поэтому не нужно тратить дополнительные средства на их обучение и профессиональную адаптацию.</w:t>
      </w:r>
    </w:p>
    <w:p w:rsidR="009C34D1" w:rsidRDefault="009C34D1" w:rsidP="009C34D1">
      <w:r>
        <w:t>Согласно опубликованным данным Федерального статистического управления, численность работающих пенсионеров (от 65 до 70 лет) выросла в ФРГ с 11 процентов в 2012 году до 19 процентов в 2022-м.</w:t>
      </w:r>
    </w:p>
    <w:p w:rsidR="009C34D1" w:rsidRDefault="009C34D1" w:rsidP="009C34D1">
      <w:r>
        <w:t>70 процентов немецких компаний предлагают пенсионерам работу на неполный рабочий день, так называемую мини-работу за минимальную, не облагаемую налогом заработную плату. В 45 процентах случаев речь идет о частичной занятости, в 11 процентах - о полной занятости и в 4 процентах - о работе внештатным сотрудником со свободным графиком. Более 75 процентов опрошенных компаний заявили, что с учетом текущих демографических изменений, в первую очередь старения общества, прилагают особые усилия для трудоустройства пожилых людей.</w:t>
      </w:r>
    </w:p>
    <w:p w:rsidR="009C34D1" w:rsidRDefault="009C34D1" w:rsidP="009C34D1">
      <w:r>
        <w:t>Как уже упоминалось, основной причиной таких мер официально считается нехватка квалифицированной рабочей силы в Германии, что становится серьезным препятствием для расширения производства. Эта проблема наиболее заметна в новых федеральных землях, где демографический кризис проявляется сильнее, чем на западе Германии. Однако, по мнению немецких экспертов, для решения проблемы с кадрами одним расчетом на пожилых сотрудников не обойтись. Эксперты призывают к увеличению трудовой миграции в Германию. По данным немецкого Экспертного совета по оценке макроэкономического развития, ежегодно ФРГ требуется около 1,5 миллиона трудовых мигрантов.</w:t>
      </w:r>
    </w:p>
    <w:p w:rsidR="009C34D1" w:rsidRDefault="009C34D1" w:rsidP="009C34D1">
      <w:r>
        <w:t xml:space="preserve">Очевидно, ориентируясь на данный прогноз, немецкое правительство приняло решение о существенном упрощении условий переезда в страну и последующего трудоустройства для квалифицированных иностранных специалистов. После долгих согласований с правительствами федеральных земель правительством Германии в июне </w:t>
      </w:r>
      <w:r>
        <w:lastRenderedPageBreak/>
        <w:t>прошлого года был принят новый закон о трудовой иммиграции. Он опирается на три столпа: квалификация, опыт и потенциал развития.</w:t>
      </w:r>
    </w:p>
    <w:p w:rsidR="009C34D1" w:rsidRDefault="009C34D1" w:rsidP="009C34D1">
      <w:r>
        <w:t>Те из иностранцев, кто может доказать наличие как минимум двух лет профессионального опыта, могут иммигрировать в Германию уже сегодня. Завершение процедуры признания квалификации и наличие рабочего контракта для них необязательны. Критики отмечают, что трудовая иммиграция, на которую власти возлагают большие надежды, в любом случае не будет беспроблемной по причине ее масштабов и текущего плачевного состояния немецкой экономики. Поэтому правительству придется рано или поздно решать вопрос о том, как стране, планирующей принять несколько миллионов трудовых мигрантов, свести к минимуму рост социальной напряженности и прочие неизбежные в связи с этим проблемы.</w:t>
      </w:r>
    </w:p>
    <w:p w:rsidR="00D1642B" w:rsidRDefault="00831CBE" w:rsidP="009C34D1">
      <w:hyperlink r:id="rId36" w:history="1">
        <w:r w:rsidR="009C34D1" w:rsidRPr="003576FE">
          <w:rPr>
            <w:rStyle w:val="a3"/>
          </w:rPr>
          <w:t>https://rg.ru/2023/07/05/vozrast-pliusom.html</w:t>
        </w:r>
      </w:hyperlink>
    </w:p>
    <w:p w:rsidR="009C34D1" w:rsidRPr="001E1CEF" w:rsidRDefault="009C34D1" w:rsidP="009C34D1"/>
    <w:bookmarkEnd w:id="83"/>
    <w:sectPr w:rsidR="009C34D1" w:rsidRPr="001E1CEF"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1A" w:rsidRDefault="0061211A">
      <w:r>
        <w:separator/>
      </w:r>
    </w:p>
  </w:endnote>
  <w:endnote w:type="continuationSeparator" w:id="0">
    <w:p w:rsidR="0061211A" w:rsidRDefault="0061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1A" w:rsidRDefault="0061211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1A" w:rsidRPr="00D64E5C" w:rsidRDefault="0061211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31CBE" w:rsidRPr="00831CBE">
      <w:rPr>
        <w:rFonts w:ascii="Cambria" w:hAnsi="Cambria"/>
        <w:b/>
        <w:noProof/>
      </w:rPr>
      <w:t>9</w:t>
    </w:r>
    <w:r w:rsidRPr="00CB47BF">
      <w:rPr>
        <w:b/>
      </w:rPr>
      <w:fldChar w:fldCharType="end"/>
    </w:r>
  </w:p>
  <w:p w:rsidR="0061211A" w:rsidRPr="00D15988" w:rsidRDefault="0061211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1A" w:rsidRDefault="0061211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1A" w:rsidRDefault="0061211A">
      <w:r>
        <w:separator/>
      </w:r>
    </w:p>
  </w:footnote>
  <w:footnote w:type="continuationSeparator" w:id="0">
    <w:p w:rsidR="0061211A" w:rsidRDefault="0061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1A" w:rsidRDefault="0061211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1A" w:rsidRDefault="00831CB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61211A" w:rsidRPr="000C041B" w:rsidRDefault="0061211A" w:rsidP="00122493">
                <w:pPr>
                  <w:ind w:right="423"/>
                  <w:jc w:val="center"/>
                  <w:rPr>
                    <w:rFonts w:cs="Arial"/>
                    <w:b/>
                    <w:color w:val="EEECE1"/>
                    <w:sz w:val="6"/>
                    <w:szCs w:val="6"/>
                  </w:rPr>
                </w:pPr>
                <w:r w:rsidRPr="000C041B">
                  <w:rPr>
                    <w:rFonts w:cs="Arial"/>
                    <w:b/>
                    <w:color w:val="EEECE1"/>
                    <w:sz w:val="6"/>
                    <w:szCs w:val="6"/>
                  </w:rPr>
                  <w:t xml:space="preserve">        </w:t>
                </w:r>
              </w:p>
              <w:p w:rsidR="0061211A" w:rsidRPr="00D15988" w:rsidRDefault="0061211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1211A" w:rsidRPr="007336C7" w:rsidRDefault="0061211A" w:rsidP="00122493">
                <w:pPr>
                  <w:ind w:right="423"/>
                  <w:rPr>
                    <w:rFonts w:cs="Arial"/>
                  </w:rPr>
                </w:pPr>
              </w:p>
              <w:p w:rsidR="0061211A" w:rsidRPr="00267F53" w:rsidRDefault="0061211A" w:rsidP="00122493"/>
            </w:txbxContent>
          </v:textbox>
        </v:roundrect>
      </w:pict>
    </w:r>
    <w:r w:rsidR="0061211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5.85pt;height:32.35pt">
          <v:imagedata r:id="rId1" o:title="Колонтитул"/>
        </v:shape>
      </w:pict>
    </w:r>
    <w:r w:rsidR="0061211A">
      <w:t xml:space="preserve">            </w:t>
    </w:r>
    <w:r w:rsidR="0061211A">
      <w:tab/>
    </w:r>
    <w:r w:rsidR="0061211A">
      <w:fldChar w:fldCharType="begin"/>
    </w:r>
    <w:r w:rsidR="0061211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1211A">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9" type="#_x0000_t75" style="width:2in;height:51.95pt">
          <v:imagedata r:id="rId3" r:href="rId2"/>
        </v:shape>
      </w:pict>
    </w:r>
    <w:r>
      <w:fldChar w:fldCharType="end"/>
    </w:r>
    <w:r w:rsidR="0061211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1A" w:rsidRDefault="0061211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3F79"/>
    <w:rsid w:val="00164D43"/>
    <w:rsid w:val="0016510F"/>
    <w:rsid w:val="001651E0"/>
    <w:rsid w:val="001653CE"/>
    <w:rsid w:val="00165EB8"/>
    <w:rsid w:val="00166DFC"/>
    <w:rsid w:val="00167C8E"/>
    <w:rsid w:val="0017004C"/>
    <w:rsid w:val="001705F6"/>
    <w:rsid w:val="00170DFA"/>
    <w:rsid w:val="0017274B"/>
    <w:rsid w:val="001736D6"/>
    <w:rsid w:val="00174A70"/>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4780D"/>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1A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3F61"/>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0CC0"/>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0F3"/>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7ED"/>
    <w:rsid w:val="00601ED7"/>
    <w:rsid w:val="006021C3"/>
    <w:rsid w:val="006025F4"/>
    <w:rsid w:val="006029A0"/>
    <w:rsid w:val="00603292"/>
    <w:rsid w:val="00603BE3"/>
    <w:rsid w:val="00604168"/>
    <w:rsid w:val="0060639B"/>
    <w:rsid w:val="006068D5"/>
    <w:rsid w:val="00606AED"/>
    <w:rsid w:val="0061062B"/>
    <w:rsid w:val="0061211A"/>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4DE"/>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2F6D"/>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3EF"/>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048A"/>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4BC7"/>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CBE"/>
    <w:rsid w:val="00831D78"/>
    <w:rsid w:val="00831FF5"/>
    <w:rsid w:val="0083241F"/>
    <w:rsid w:val="00833408"/>
    <w:rsid w:val="008346E3"/>
    <w:rsid w:val="008351BB"/>
    <w:rsid w:val="008356E1"/>
    <w:rsid w:val="0083590D"/>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595"/>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A69"/>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4D1"/>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09F"/>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2338"/>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C9F"/>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A81"/>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62C"/>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66"/>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60E"/>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42A9"/>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5052775">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0821960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p.ru/economics/rossiyane-smogut-kopit-na-dopolnitelnuyu-pensiyu.html" TargetMode="External"/><Relationship Id="rId18" Type="http://schemas.openxmlformats.org/officeDocument/2006/relationships/hyperlink" Target="https://runews24.ru/society/05/07/2023/71f6eac67d34929c3df40cb1289104fa" TargetMode="External"/><Relationship Id="rId26" Type="http://schemas.openxmlformats.org/officeDocument/2006/relationships/hyperlink" Target="https://life.ru/p/1591186"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rk.ru/news/20230705/digital/" TargetMode="External"/><Relationship Id="rId34" Type="http://schemas.openxmlformats.org/officeDocument/2006/relationships/image" Target="media/image3.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g.ru/2023/07/05/sovfed-odobril-zakon-o-dolgosrochnyh-sberezheniiah-rossiian.html" TargetMode="External"/><Relationship Id="rId17" Type="http://schemas.openxmlformats.org/officeDocument/2006/relationships/hyperlink" Target="https://iarex.ru/news/102178.htm" TargetMode="External"/><Relationship Id="rId25" Type="http://schemas.openxmlformats.org/officeDocument/2006/relationships/hyperlink" Target="https://www.interfax.ru/russia/910300" TargetMode="External"/><Relationship Id="rId33" Type="http://schemas.openxmlformats.org/officeDocument/2006/relationships/hyperlink" Target="https://inbusiness.kz/ru/last/kakova-dohodnost-chastnyh-upravlyayushih-pensionnymi-aktivam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obschestvo/18195825" TargetMode="External"/><Relationship Id="rId20" Type="http://schemas.openxmlformats.org/officeDocument/2006/relationships/hyperlink" Target="https://aif.ru/money/economy/pensii_ne_porezhut_deputat_dmitrieva_rasskazala_kak_budut_sokrashchat_byudzhet" TargetMode="External"/><Relationship Id="rId29" Type="http://schemas.openxmlformats.org/officeDocument/2006/relationships/hyperlink" Target="https://pensnews.ru/article/8703"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interfax.ru/world/910245" TargetMode="External"/><Relationship Id="rId32" Type="http://schemas.openxmlformats.org/officeDocument/2006/relationships/hyperlink" Target="https://nn.mk.ru/social/2023/07/05/deputat-gosdumy-nilov-chitaet-pensionery-rossii-kogda-i-kto-mozhet-reshit-vopros-s-pensiyami-rabotayushhikh-pensionerov.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np.ru/politics/srok-privlecheniya-k-otvetstvennosti-predstaviteley-npf-uvelichen-do-dvukh-let.html" TargetMode="External"/><Relationship Id="rId23" Type="http://schemas.openxmlformats.org/officeDocument/2006/relationships/hyperlink" Target="https://www.pnp.ru/social/stalo-izvestno-kak-izmenyatsya-pravila-naznacheniya-pensii-silovikam.html" TargetMode="External"/><Relationship Id="rId28" Type="http://schemas.openxmlformats.org/officeDocument/2006/relationships/hyperlink" Target="https://primpress.ru/article/102592" TargetMode="External"/><Relationship Id="rId36" Type="http://schemas.openxmlformats.org/officeDocument/2006/relationships/hyperlink" Target="https://rg.ru/2023/07/05/vozrast-pliusom.html" TargetMode="External"/><Relationship Id="rId10" Type="http://schemas.openxmlformats.org/officeDocument/2006/relationships/image" Target="media/image2.png"/><Relationship Id="rId19" Type="http://schemas.openxmlformats.org/officeDocument/2006/relationships/hyperlink" Target="https://ural.aif.ru/society/plyus_k_pensii_razbiraemsya_v_novoy_programme_dolgosrochnyh_sberezheniy" TargetMode="External"/><Relationship Id="rId31" Type="http://schemas.openxmlformats.org/officeDocument/2006/relationships/hyperlink" Target="https://www.mk.ru/social/2023/07/05/pevica-gulkina-pozhalovalas-na-pensiyu-prozhit-nerealno.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1prime.ru/government/20230705/841005738.html" TargetMode="External"/><Relationship Id="rId22" Type="http://schemas.openxmlformats.org/officeDocument/2006/relationships/hyperlink" Target="https://iz.ru/1539616/2023-07-05/pravitelstvo-rf-utverdilo-postanovlenie-o-pereraschete-pensii-dlia-kontraktnikov" TargetMode="External"/><Relationship Id="rId27" Type="http://schemas.openxmlformats.org/officeDocument/2006/relationships/hyperlink" Target="https://primpress.ru/article/102591" TargetMode="External"/><Relationship Id="rId30" Type="http://schemas.openxmlformats.org/officeDocument/2006/relationships/hyperlink" Target="https://pensnews.ru/article/8710" TargetMode="External"/><Relationship Id="rId35" Type="http://schemas.openxmlformats.org/officeDocument/2006/relationships/hyperlink" Target="https://tj.sputniknews.ru/20230704/pensiya-central-asia-1058085101.htm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44</Pages>
  <Words>15260</Words>
  <Characters>86987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102043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10</cp:revision>
  <cp:lastPrinted>2009-04-02T10:14:00Z</cp:lastPrinted>
  <dcterms:created xsi:type="dcterms:W3CDTF">2023-06-28T12:11:00Z</dcterms:created>
  <dcterms:modified xsi:type="dcterms:W3CDTF">2023-07-06T05:26:00Z</dcterms:modified>
  <cp:category>И-Консалтинг</cp:category>
  <cp:contentStatus>И-Консалтинг</cp:contentStatus>
</cp:coreProperties>
</file>