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1C683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C683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71AEA" w:rsidP="00C70A20">
      <w:pPr>
        <w:jc w:val="center"/>
        <w:rPr>
          <w:b/>
          <w:sz w:val="40"/>
          <w:szCs w:val="40"/>
        </w:rPr>
      </w:pPr>
      <w:r>
        <w:rPr>
          <w:b/>
          <w:sz w:val="40"/>
          <w:szCs w:val="40"/>
        </w:rPr>
        <w:t>12</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C683D" w:rsidP="000C1A46">
      <w:pPr>
        <w:jc w:val="center"/>
        <w:rPr>
          <w:b/>
          <w:sz w:val="40"/>
          <w:szCs w:val="40"/>
        </w:rPr>
      </w:pPr>
      <w:hyperlink r:id="rId9" w:history="1">
        <w:r w:rsidR="00057915">
          <w:fldChar w:fldCharType="begin"/>
        </w:r>
        <w:r w:rsidR="0005791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7915">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057915">
          <w:fldChar w:fldCharType="end"/>
        </w:r>
      </w:hyperlink>
    </w:p>
    <w:p w:rsidR="009D66A1" w:rsidRDefault="009B23FE" w:rsidP="009B23FE">
      <w:pPr>
        <w:pStyle w:val="10"/>
        <w:jc w:val="center"/>
      </w:pPr>
      <w:r>
        <w:br w:type="page"/>
      </w:r>
      <w:bookmarkStart w:id="4" w:name="_Toc396864626"/>
      <w:bookmarkStart w:id="5" w:name="_Toc14004651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C23697" w:rsidP="00676D5F">
      <w:pPr>
        <w:numPr>
          <w:ilvl w:val="0"/>
          <w:numId w:val="25"/>
        </w:numPr>
        <w:rPr>
          <w:i/>
        </w:rPr>
      </w:pPr>
      <w:r w:rsidRPr="00C23697">
        <w:rPr>
          <w:i/>
        </w:rPr>
        <w:t xml:space="preserve">С 1 января 2024 года в России будет запущена новая программа долгосрочных сбережений для граждан. Соответствующий закон 10 июля подписал президент РФ Владимир Путин. Программа долгосрочных сбережений — это финансовый инструмент, позволяющий создать </w:t>
      </w:r>
      <w:r w:rsidR="00057915">
        <w:rPr>
          <w:i/>
        </w:rPr>
        <w:t>«</w:t>
      </w:r>
      <w:r w:rsidRPr="00C23697">
        <w:rPr>
          <w:i/>
        </w:rPr>
        <w:t>подушку безопасности</w:t>
      </w:r>
      <w:r w:rsidR="00057915">
        <w:rPr>
          <w:i/>
        </w:rPr>
        <w:t>»</w:t>
      </w:r>
      <w:r w:rsidRPr="00C23697">
        <w:rPr>
          <w:i/>
        </w:rPr>
        <w:t xml:space="preserve">, которая в будущем может стать для человека дополнительным источником дохода. Чаще всего она используется для увеличения пенсионных выплат. О том, какую прибавку к пенсии можно получить по новой программе, </w:t>
      </w:r>
      <w:hyperlink w:anchor="ф1" w:history="1">
        <w:r w:rsidRPr="00CC545A">
          <w:rPr>
            <w:rStyle w:val="a3"/>
            <w:i/>
          </w:rPr>
          <w:t xml:space="preserve">читайте в материале </w:t>
        </w:r>
        <w:r w:rsidR="00057915">
          <w:rPr>
            <w:rStyle w:val="a3"/>
            <w:i/>
          </w:rPr>
          <w:t>«</w:t>
        </w:r>
        <w:r w:rsidRPr="00CC545A">
          <w:rPr>
            <w:rStyle w:val="a3"/>
            <w:i/>
          </w:rPr>
          <w:t>Известий</w:t>
        </w:r>
        <w:r w:rsidR="00057915">
          <w:rPr>
            <w:rStyle w:val="a3"/>
            <w:i/>
          </w:rPr>
          <w:t>»</w:t>
        </w:r>
      </w:hyperlink>
    </w:p>
    <w:p w:rsidR="00C23697" w:rsidRDefault="006A4F8D" w:rsidP="00676D5F">
      <w:pPr>
        <w:numPr>
          <w:ilvl w:val="0"/>
          <w:numId w:val="25"/>
        </w:numPr>
        <w:rPr>
          <w:i/>
        </w:rPr>
      </w:pPr>
      <w:r w:rsidRPr="006A4F8D">
        <w:rPr>
          <w:i/>
        </w:rPr>
        <w:t>Негосударственный пенсионный фонд (</w:t>
      </w:r>
      <w:r w:rsidR="00057915" w:rsidRPr="00057915">
        <w:rPr>
          <w:i/>
        </w:rPr>
        <w:t>НПФ</w:t>
      </w:r>
      <w:r w:rsidRPr="006A4F8D">
        <w:rPr>
          <w:i/>
        </w:rPr>
        <w:t xml:space="preserve">) </w:t>
      </w:r>
      <w:r w:rsidR="00057915">
        <w:rPr>
          <w:i/>
        </w:rPr>
        <w:t>«</w:t>
      </w:r>
      <w:r w:rsidRPr="006A4F8D">
        <w:rPr>
          <w:i/>
        </w:rPr>
        <w:t>Благосостояние</w:t>
      </w:r>
      <w:r w:rsidR="00057915">
        <w:rPr>
          <w:i/>
        </w:rPr>
        <w:t>»</w:t>
      </w:r>
      <w:r w:rsidRPr="006A4F8D">
        <w:rPr>
          <w:i/>
        </w:rPr>
        <w:t xml:space="preserve"> собирается вступить в систему гарантирования прав застрахованных лиц (СГПН), </w:t>
      </w:r>
      <w:hyperlink w:anchor="ф2" w:history="1">
        <w:r w:rsidRPr="00CC545A">
          <w:rPr>
            <w:rStyle w:val="a3"/>
            <w:i/>
          </w:rPr>
          <w:t xml:space="preserve">рассказал </w:t>
        </w:r>
        <w:proofErr w:type="spellStart"/>
        <w:r w:rsidRPr="00CC545A">
          <w:rPr>
            <w:rStyle w:val="a3"/>
            <w:i/>
          </w:rPr>
          <w:t>Frank</w:t>
        </w:r>
        <w:proofErr w:type="spellEnd"/>
        <w:r w:rsidRPr="00CC545A">
          <w:rPr>
            <w:rStyle w:val="a3"/>
            <w:i/>
          </w:rPr>
          <w:t xml:space="preserve"> </w:t>
        </w:r>
        <w:proofErr w:type="spellStart"/>
        <w:r w:rsidRPr="00CC545A">
          <w:rPr>
            <w:rStyle w:val="a3"/>
            <w:i/>
          </w:rPr>
          <w:t>Media</w:t>
        </w:r>
        <w:proofErr w:type="spellEnd"/>
      </w:hyperlink>
      <w:r w:rsidRPr="006A4F8D">
        <w:rPr>
          <w:i/>
        </w:rPr>
        <w:t xml:space="preserve"> человек, знакомый с планами </w:t>
      </w:r>
      <w:r w:rsidR="00057915" w:rsidRPr="00057915">
        <w:rPr>
          <w:i/>
        </w:rPr>
        <w:t>НПФ</w:t>
      </w:r>
      <w:r w:rsidRPr="006A4F8D">
        <w:rPr>
          <w:i/>
        </w:rPr>
        <w:t xml:space="preserve">. В </w:t>
      </w:r>
      <w:r w:rsidR="00057915">
        <w:rPr>
          <w:i/>
        </w:rPr>
        <w:t>«</w:t>
      </w:r>
      <w:r w:rsidRPr="006A4F8D">
        <w:rPr>
          <w:i/>
        </w:rPr>
        <w:t>Благосостоянии</w:t>
      </w:r>
      <w:r w:rsidR="00057915">
        <w:rPr>
          <w:i/>
        </w:rPr>
        <w:t>»</w:t>
      </w:r>
      <w:r w:rsidRPr="006A4F8D">
        <w:rPr>
          <w:i/>
        </w:rPr>
        <w:t xml:space="preserve"> подтвердили FM информацию о намерении вступить в СГПН. Оператором системы, которая дает право фондам работать с пенсионными накоплениями, сформированными в рамках обязательного пенсионного страхования (ОПС), является Агентство по страхованию вкладов (АСВ). Оно вносит </w:t>
      </w:r>
      <w:r w:rsidR="00057915" w:rsidRPr="00057915">
        <w:rPr>
          <w:i/>
        </w:rPr>
        <w:t>НПФ</w:t>
      </w:r>
      <w:r w:rsidRPr="006A4F8D">
        <w:rPr>
          <w:i/>
        </w:rPr>
        <w:t xml:space="preserve"> в реестр участников системы СГПН на основании уведомления ЦБ о соответствии фонда требованиям законодательства</w:t>
      </w:r>
    </w:p>
    <w:p w:rsidR="006A4F8D" w:rsidRDefault="006A4F8D" w:rsidP="00676D5F">
      <w:pPr>
        <w:numPr>
          <w:ilvl w:val="0"/>
          <w:numId w:val="25"/>
        </w:numPr>
        <w:rPr>
          <w:i/>
        </w:rPr>
      </w:pPr>
      <w:r w:rsidRPr="006A4F8D">
        <w:rPr>
          <w:i/>
        </w:rPr>
        <w:t>Госдума приняла закон об исполнении бюджета Пенсионного фонда России (</w:t>
      </w:r>
      <w:r w:rsidR="00057915" w:rsidRPr="00057915">
        <w:rPr>
          <w:i/>
        </w:rPr>
        <w:t>ПФР</w:t>
      </w:r>
      <w:r w:rsidRPr="006A4F8D">
        <w:rPr>
          <w:i/>
        </w:rPr>
        <w:t>) за 2022 год. Документ, внесенный правительством РФ,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w:t>
      </w:r>
      <w:proofErr w:type="gramStart"/>
      <w:r w:rsidRPr="006A4F8D">
        <w:rPr>
          <w:i/>
        </w:rPr>
        <w:t>дств дл</w:t>
      </w:r>
      <w:proofErr w:type="gramEnd"/>
      <w:r w:rsidRPr="006A4F8D">
        <w:rPr>
          <w:i/>
        </w:rPr>
        <w:t xml:space="preserve">я финансирования накопительной пенсии. Расходы </w:t>
      </w:r>
      <w:r w:rsidR="00057915" w:rsidRPr="00057915">
        <w:rPr>
          <w:i/>
        </w:rPr>
        <w:t>ПФР</w:t>
      </w:r>
      <w:r w:rsidRPr="006A4F8D">
        <w:rPr>
          <w:i/>
        </w:rPr>
        <w:t>, согласно отчету, составили 11,374 триллиона рублей (7,8% ВВП), из них 11,338 триллиона в части, не связанной с формированием сре</w:t>
      </w:r>
      <w:proofErr w:type="gramStart"/>
      <w:r w:rsidRPr="006A4F8D">
        <w:rPr>
          <w:i/>
        </w:rPr>
        <w:t>дств дл</w:t>
      </w:r>
      <w:proofErr w:type="gramEnd"/>
      <w:r w:rsidRPr="006A4F8D">
        <w:rPr>
          <w:i/>
        </w:rPr>
        <w:t>я финансирования накопительной пенсии</w:t>
      </w:r>
      <w:r>
        <w:rPr>
          <w:i/>
        </w:rPr>
        <w:t xml:space="preserve">, </w:t>
      </w:r>
      <w:hyperlink w:anchor="ф3" w:history="1">
        <w:r w:rsidRPr="00CC545A">
          <w:rPr>
            <w:rStyle w:val="a3"/>
            <w:i/>
          </w:rPr>
          <w:t>сообщает ПРАЙМ</w:t>
        </w:r>
      </w:hyperlink>
    </w:p>
    <w:p w:rsidR="006A4F8D" w:rsidRDefault="006A4F8D" w:rsidP="00676D5F">
      <w:pPr>
        <w:numPr>
          <w:ilvl w:val="0"/>
          <w:numId w:val="25"/>
        </w:numPr>
        <w:rPr>
          <w:i/>
        </w:rPr>
      </w:pPr>
      <w:r w:rsidRPr="006A4F8D">
        <w:rPr>
          <w:i/>
        </w:rPr>
        <w:t xml:space="preserve">В 2022 году из бюджета </w:t>
      </w:r>
      <w:r w:rsidR="00057915" w:rsidRPr="00057915">
        <w:rPr>
          <w:i/>
        </w:rPr>
        <w:t>ПФР</w:t>
      </w:r>
      <w:r w:rsidRPr="006A4F8D">
        <w:rPr>
          <w:i/>
        </w:rPr>
        <w:t xml:space="preserve"> на выплату пенсий россиянам направили 9,6 триллиона рублей, сказал глава Фонда пенсионного и социального страхования Сергей Чирков, представляя 11 июля в Госдуме отчет об исполнении бюджета фонда. По его словам, доходы бюджета Пенсионного фонда в прошлом году на 24,4 процента превысили показатели, запланированные ранее, и составили 12,5 триллиона рублей</w:t>
      </w:r>
      <w:r>
        <w:rPr>
          <w:i/>
        </w:rPr>
        <w:t xml:space="preserve">, </w:t>
      </w:r>
      <w:hyperlink w:anchor="ф4" w:history="1">
        <w:r w:rsidRPr="00CC545A">
          <w:rPr>
            <w:rStyle w:val="a3"/>
            <w:i/>
          </w:rPr>
          <w:t xml:space="preserve">пишет </w:t>
        </w:r>
        <w:r w:rsidR="00057915">
          <w:rPr>
            <w:rStyle w:val="a3"/>
            <w:i/>
          </w:rPr>
          <w:t>«</w:t>
        </w:r>
        <w:r w:rsidRPr="00CC545A">
          <w:rPr>
            <w:rStyle w:val="a3"/>
            <w:i/>
          </w:rPr>
          <w:t>Парламентская газета</w:t>
        </w:r>
        <w:r w:rsidR="00057915">
          <w:rPr>
            <w:rStyle w:val="a3"/>
            <w:i/>
          </w:rPr>
          <w:t>»</w:t>
        </w:r>
      </w:hyperlink>
    </w:p>
    <w:p w:rsidR="006A4F8D" w:rsidRDefault="006A4F8D" w:rsidP="00676D5F">
      <w:pPr>
        <w:numPr>
          <w:ilvl w:val="0"/>
          <w:numId w:val="25"/>
        </w:numPr>
        <w:rPr>
          <w:i/>
        </w:rPr>
      </w:pPr>
      <w:r w:rsidRPr="006A4F8D">
        <w:rPr>
          <w:i/>
        </w:rPr>
        <w:t xml:space="preserve">В России уровень бедности снизился до 9,8 процента, достигнув минимума за последние десять лет. Об этом глава Минфина Антон </w:t>
      </w:r>
      <w:proofErr w:type="spellStart"/>
      <w:r w:rsidRPr="006A4F8D">
        <w:rPr>
          <w:i/>
        </w:rPr>
        <w:t>Силуанов</w:t>
      </w:r>
      <w:proofErr w:type="spellEnd"/>
      <w:r w:rsidRPr="006A4F8D">
        <w:rPr>
          <w:i/>
        </w:rPr>
        <w:t xml:space="preserve"> заявил, представляя в Госдуме отчет об исполнении федерального бюджета за 2022 год. По словам министра, прошлый год стал испытанием для финансовой системы, но в стране удалось избежать развития событий по негативному сценарию. Динамика экономики снизилась, но не так, как предполагали первоначальные прогнозы, производство оказалось устойчивее ожидаемого, уровень безработицы снижается</w:t>
      </w:r>
      <w:r>
        <w:rPr>
          <w:i/>
        </w:rPr>
        <w:t xml:space="preserve">, </w:t>
      </w:r>
      <w:hyperlink w:anchor="ф5" w:history="1">
        <w:r w:rsidRPr="00CC545A">
          <w:rPr>
            <w:rStyle w:val="a3"/>
            <w:i/>
          </w:rPr>
          <w:t xml:space="preserve">сообщает </w:t>
        </w:r>
        <w:r w:rsidR="00057915">
          <w:rPr>
            <w:rStyle w:val="a3"/>
            <w:i/>
          </w:rPr>
          <w:t>«</w:t>
        </w:r>
        <w:r w:rsidRPr="00CC545A">
          <w:rPr>
            <w:rStyle w:val="a3"/>
            <w:i/>
          </w:rPr>
          <w:t>Парламентская газета</w:t>
        </w:r>
        <w:r w:rsidR="00057915">
          <w:rPr>
            <w:rStyle w:val="a3"/>
            <w:i/>
          </w:rPr>
          <w:t>»</w:t>
        </w:r>
      </w:hyperlink>
    </w:p>
    <w:p w:rsidR="006A4F8D" w:rsidRDefault="006A4F8D" w:rsidP="00676D5F">
      <w:pPr>
        <w:numPr>
          <w:ilvl w:val="0"/>
          <w:numId w:val="25"/>
        </w:numPr>
        <w:rPr>
          <w:i/>
        </w:rPr>
      </w:pPr>
      <w:r w:rsidRPr="006A4F8D">
        <w:rPr>
          <w:i/>
        </w:rPr>
        <w:lastRenderedPageBreak/>
        <w:t xml:space="preserve">В российских СМИ и социальных сетях вновь заговорили о возможном повышении пенсионного возраста в стране. Проблема заключается в том, что по прогнозам ООН, доля пенсионеров в мире к 2050 году вырастет до 22%, причем их соотношение </w:t>
      </w:r>
      <w:proofErr w:type="gramStart"/>
      <w:r w:rsidRPr="006A4F8D">
        <w:rPr>
          <w:i/>
        </w:rPr>
        <w:t>с</w:t>
      </w:r>
      <w:proofErr w:type="gramEnd"/>
      <w:r w:rsidRPr="006A4F8D">
        <w:rPr>
          <w:i/>
        </w:rPr>
        <w:t xml:space="preserve"> работающими составит 1:1. Эксперты утверждают, что в России эти показатели станут еще более пугающими: пенсионеров к 2050 будет уже 37,2%, тогда как в 2020 году их было всего 18,8%. Это происходит потому, что средний возраст населения России увеличивается, а рождаемость падает</w:t>
      </w:r>
      <w:r>
        <w:rPr>
          <w:i/>
        </w:rPr>
        <w:t xml:space="preserve">, </w:t>
      </w:r>
      <w:hyperlink w:anchor="ф6" w:history="1">
        <w:r w:rsidRPr="00CC545A">
          <w:rPr>
            <w:rStyle w:val="a3"/>
            <w:i/>
          </w:rPr>
          <w:t xml:space="preserve">передают </w:t>
        </w:r>
        <w:r w:rsidR="00057915">
          <w:rPr>
            <w:rStyle w:val="a3"/>
            <w:i/>
          </w:rPr>
          <w:t>«</w:t>
        </w:r>
        <w:r w:rsidRPr="00CC545A">
          <w:rPr>
            <w:rStyle w:val="a3"/>
            <w:i/>
          </w:rPr>
          <w:t>Новые Известия</w:t>
        </w:r>
        <w:r w:rsidR="00057915">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C23697" w:rsidP="003B3BAA">
      <w:pPr>
        <w:numPr>
          <w:ilvl w:val="0"/>
          <w:numId w:val="27"/>
        </w:numPr>
        <w:rPr>
          <w:i/>
        </w:rPr>
      </w:pPr>
      <w:r w:rsidRPr="00C23697">
        <w:rPr>
          <w:i/>
        </w:rPr>
        <w:t>Семен Новопрудск</w:t>
      </w:r>
      <w:r>
        <w:rPr>
          <w:i/>
        </w:rPr>
        <w:t xml:space="preserve">ий, </w:t>
      </w:r>
      <w:proofErr w:type="spellStart"/>
      <w:r>
        <w:rPr>
          <w:i/>
        </w:rPr>
        <w:t>колумнист</w:t>
      </w:r>
      <w:proofErr w:type="spellEnd"/>
      <w:r>
        <w:rPr>
          <w:i/>
        </w:rPr>
        <w:t xml:space="preserve"> </w:t>
      </w:r>
      <w:r w:rsidRPr="00C23697">
        <w:rPr>
          <w:i/>
        </w:rPr>
        <w:t>BFM.ru</w:t>
      </w:r>
      <w:r>
        <w:rPr>
          <w:i/>
        </w:rPr>
        <w:t xml:space="preserve">: </w:t>
      </w:r>
      <w:r w:rsidR="00057915">
        <w:rPr>
          <w:i/>
        </w:rPr>
        <w:t>«</w:t>
      </w:r>
      <w:r w:rsidRPr="00C23697">
        <w:rPr>
          <w:i/>
        </w:rPr>
        <w:t xml:space="preserve">Зачем эта программа </w:t>
      </w:r>
      <w:r>
        <w:rPr>
          <w:i/>
        </w:rPr>
        <w:t>(</w:t>
      </w:r>
      <w:r w:rsidRPr="00C23697">
        <w:rPr>
          <w:i/>
        </w:rPr>
        <w:t>долгосрочных сбережений для граждан</w:t>
      </w:r>
      <w:r>
        <w:rPr>
          <w:i/>
        </w:rPr>
        <w:t xml:space="preserve"> – ред.) </w:t>
      </w:r>
      <w:r w:rsidRPr="00C23697">
        <w:rPr>
          <w:i/>
        </w:rPr>
        <w:t>правительству, вполне понятно. В условиях уже практически свершившегося бюджетного кризиса, отсутствия заметного желания делать длинные инвестиции в российскую экономику даже у бизнеса из дружественных стран и закрывшейся на неопределенный срок возможности занимать деньги на внешнем рынке российскому государству важно придумать, как занять надолго у населения. Зачем эта программа самим россиянам, пока менее понятно</w:t>
      </w:r>
      <w:r w:rsidR="00057915">
        <w:rPr>
          <w:i/>
        </w:rPr>
        <w:t>»</w:t>
      </w:r>
    </w:p>
    <w:p w:rsidR="00C23697" w:rsidRPr="003B3BAA" w:rsidRDefault="00C23697" w:rsidP="003B3BAA">
      <w:pPr>
        <w:numPr>
          <w:ilvl w:val="0"/>
          <w:numId w:val="27"/>
        </w:numPr>
        <w:rPr>
          <w:i/>
        </w:rPr>
      </w:pPr>
      <w:r w:rsidRPr="00C23697">
        <w:rPr>
          <w:i/>
        </w:rPr>
        <w:t xml:space="preserve">Сергей </w:t>
      </w:r>
      <w:proofErr w:type="spellStart"/>
      <w:r w:rsidRPr="00C23697">
        <w:rPr>
          <w:i/>
        </w:rPr>
        <w:t>Хестанов</w:t>
      </w:r>
      <w:proofErr w:type="spellEnd"/>
      <w:r>
        <w:rPr>
          <w:i/>
        </w:rPr>
        <w:t>,</w:t>
      </w:r>
      <w:r w:rsidRPr="00C23697">
        <w:rPr>
          <w:i/>
        </w:rPr>
        <w:t xml:space="preserve"> доцент </w:t>
      </w:r>
      <w:proofErr w:type="spellStart"/>
      <w:r w:rsidRPr="00C23697">
        <w:rPr>
          <w:i/>
        </w:rPr>
        <w:t>РАНХиГС</w:t>
      </w:r>
      <w:proofErr w:type="spellEnd"/>
      <w:r>
        <w:rPr>
          <w:i/>
        </w:rPr>
        <w:t>:</w:t>
      </w:r>
      <w:r w:rsidRPr="00C23697">
        <w:rPr>
          <w:i/>
        </w:rPr>
        <w:t xml:space="preserve"> </w:t>
      </w:r>
      <w:r w:rsidR="00057915">
        <w:rPr>
          <w:i/>
        </w:rPr>
        <w:t>«</w:t>
      </w:r>
      <w:r w:rsidRPr="00C23697">
        <w:rPr>
          <w:i/>
        </w:rPr>
        <w:t xml:space="preserve">После заморозки накопительной части пенсии десять лет назад найти новых энтузиастов заморозить свои деньги будет </w:t>
      </w:r>
      <w:proofErr w:type="gramStart"/>
      <w:r w:rsidRPr="00C23697">
        <w:rPr>
          <w:i/>
        </w:rPr>
        <w:t>ой</w:t>
      </w:r>
      <w:proofErr w:type="gramEnd"/>
      <w:r w:rsidRPr="00C23697">
        <w:rPr>
          <w:i/>
        </w:rPr>
        <w:t xml:space="preserve"> как непросто</w:t>
      </w:r>
      <w:r>
        <w:rPr>
          <w:i/>
        </w:rPr>
        <w:t xml:space="preserve">. </w:t>
      </w:r>
      <w:r w:rsidRPr="00C23697">
        <w:rPr>
          <w:i/>
        </w:rPr>
        <w:t>Рубль в 2023 году и рубль в 2013 году имеют очень уж разную ценность</w:t>
      </w:r>
      <w:r w:rsidR="00057915">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1C683D" w:rsidRDefault="00547F04">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046513" w:history="1">
        <w:r w:rsidR="001C683D" w:rsidRPr="005974A0">
          <w:rPr>
            <w:rStyle w:val="a3"/>
            <w:noProof/>
          </w:rPr>
          <w:t>Темы</w:t>
        </w:r>
        <w:r w:rsidR="001C683D" w:rsidRPr="005974A0">
          <w:rPr>
            <w:rStyle w:val="a3"/>
            <w:rFonts w:ascii="Arial Rounded MT Bold" w:hAnsi="Arial Rounded MT Bold"/>
            <w:noProof/>
          </w:rPr>
          <w:t xml:space="preserve"> </w:t>
        </w:r>
        <w:r w:rsidR="001C683D" w:rsidRPr="005974A0">
          <w:rPr>
            <w:rStyle w:val="a3"/>
            <w:noProof/>
          </w:rPr>
          <w:t>дня</w:t>
        </w:r>
        <w:r w:rsidR="001C683D">
          <w:rPr>
            <w:noProof/>
            <w:webHidden/>
          </w:rPr>
          <w:tab/>
        </w:r>
        <w:r w:rsidR="001C683D">
          <w:rPr>
            <w:noProof/>
            <w:webHidden/>
          </w:rPr>
          <w:fldChar w:fldCharType="begin"/>
        </w:r>
        <w:r w:rsidR="001C683D">
          <w:rPr>
            <w:noProof/>
            <w:webHidden/>
          </w:rPr>
          <w:instrText xml:space="preserve"> PAGEREF _Toc140046513 \h </w:instrText>
        </w:r>
        <w:r w:rsidR="001C683D">
          <w:rPr>
            <w:noProof/>
            <w:webHidden/>
          </w:rPr>
        </w:r>
        <w:r w:rsidR="001C683D">
          <w:rPr>
            <w:noProof/>
            <w:webHidden/>
          </w:rPr>
          <w:fldChar w:fldCharType="separate"/>
        </w:r>
        <w:r w:rsidR="001C683D">
          <w:rPr>
            <w:noProof/>
            <w:webHidden/>
          </w:rPr>
          <w:t>2</w:t>
        </w:r>
        <w:r w:rsidR="001C683D">
          <w:rPr>
            <w:noProof/>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14" w:history="1">
        <w:r w:rsidRPr="005974A0">
          <w:rPr>
            <w:rStyle w:val="a3"/>
            <w:noProof/>
          </w:rPr>
          <w:t>НОВОСТИ ПЕНСИОННОЙ ОТРАСЛИ</w:t>
        </w:r>
        <w:r>
          <w:rPr>
            <w:noProof/>
            <w:webHidden/>
          </w:rPr>
          <w:tab/>
        </w:r>
        <w:r>
          <w:rPr>
            <w:noProof/>
            <w:webHidden/>
          </w:rPr>
          <w:fldChar w:fldCharType="begin"/>
        </w:r>
        <w:r>
          <w:rPr>
            <w:noProof/>
            <w:webHidden/>
          </w:rPr>
          <w:instrText xml:space="preserve"> PAGEREF _Toc140046514 \h </w:instrText>
        </w:r>
        <w:r>
          <w:rPr>
            <w:noProof/>
            <w:webHidden/>
          </w:rPr>
        </w:r>
        <w:r>
          <w:rPr>
            <w:noProof/>
            <w:webHidden/>
          </w:rPr>
          <w:fldChar w:fldCharType="separate"/>
        </w:r>
        <w:r>
          <w:rPr>
            <w:noProof/>
            <w:webHidden/>
          </w:rPr>
          <w:t>9</w:t>
        </w:r>
        <w:r>
          <w:rPr>
            <w:noProof/>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15" w:history="1">
        <w:r w:rsidRPr="005974A0">
          <w:rPr>
            <w:rStyle w:val="a3"/>
            <w:noProof/>
          </w:rPr>
          <w:t>Новости отрасли НПФ</w:t>
        </w:r>
        <w:r>
          <w:rPr>
            <w:noProof/>
            <w:webHidden/>
          </w:rPr>
          <w:tab/>
        </w:r>
        <w:r>
          <w:rPr>
            <w:noProof/>
            <w:webHidden/>
          </w:rPr>
          <w:fldChar w:fldCharType="begin"/>
        </w:r>
        <w:r>
          <w:rPr>
            <w:noProof/>
            <w:webHidden/>
          </w:rPr>
          <w:instrText xml:space="preserve"> PAGEREF _Toc140046515 \h </w:instrText>
        </w:r>
        <w:r>
          <w:rPr>
            <w:noProof/>
            <w:webHidden/>
          </w:rPr>
        </w:r>
        <w:r>
          <w:rPr>
            <w:noProof/>
            <w:webHidden/>
          </w:rPr>
          <w:fldChar w:fldCharType="separate"/>
        </w:r>
        <w:r>
          <w:rPr>
            <w:noProof/>
            <w:webHidden/>
          </w:rPr>
          <w:t>9</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16" w:history="1">
        <w:r w:rsidRPr="005974A0">
          <w:rPr>
            <w:rStyle w:val="a3"/>
            <w:noProof/>
          </w:rPr>
          <w:t>Известия, 11.07.2023, Новая программа долгосрочных сбережений граждан — что нужно знать</w:t>
        </w:r>
        <w:r>
          <w:rPr>
            <w:noProof/>
            <w:webHidden/>
          </w:rPr>
          <w:tab/>
        </w:r>
        <w:r>
          <w:rPr>
            <w:noProof/>
            <w:webHidden/>
          </w:rPr>
          <w:fldChar w:fldCharType="begin"/>
        </w:r>
        <w:r>
          <w:rPr>
            <w:noProof/>
            <w:webHidden/>
          </w:rPr>
          <w:instrText xml:space="preserve"> PAGEREF _Toc140046516 \h </w:instrText>
        </w:r>
        <w:r>
          <w:rPr>
            <w:noProof/>
            <w:webHidden/>
          </w:rPr>
        </w:r>
        <w:r>
          <w:rPr>
            <w:noProof/>
            <w:webHidden/>
          </w:rPr>
          <w:fldChar w:fldCharType="separate"/>
        </w:r>
        <w:r>
          <w:rPr>
            <w:noProof/>
            <w:webHidden/>
          </w:rPr>
          <w:t>9</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17" w:history="1">
        <w:r w:rsidRPr="005974A0">
          <w:rPr>
            <w:rStyle w:val="a3"/>
          </w:rPr>
          <w:t>С 1 января 2024 года в России будет запущена новая программа долгосрочных сбережений для граждан. Соответствующий закон 10 июля подписал президент РФ Владимир Путин. О том, какую прибавку к пенсии можно получить по новой программе, читайте в материале «Известий».</w:t>
        </w:r>
        <w:r>
          <w:rPr>
            <w:webHidden/>
          </w:rPr>
          <w:tab/>
        </w:r>
        <w:r>
          <w:rPr>
            <w:webHidden/>
          </w:rPr>
          <w:fldChar w:fldCharType="begin"/>
        </w:r>
        <w:r>
          <w:rPr>
            <w:webHidden/>
          </w:rPr>
          <w:instrText xml:space="preserve"> PAGEREF _Toc140046517 \h </w:instrText>
        </w:r>
        <w:r>
          <w:rPr>
            <w:webHidden/>
          </w:rPr>
        </w:r>
        <w:r>
          <w:rPr>
            <w:webHidden/>
          </w:rPr>
          <w:fldChar w:fldCharType="separate"/>
        </w:r>
        <w:r>
          <w:rPr>
            <w:webHidden/>
          </w:rPr>
          <w:t>9</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18" w:history="1">
        <w:r w:rsidRPr="005974A0">
          <w:rPr>
            <w:rStyle w:val="a3"/>
            <w:noProof/>
          </w:rPr>
          <w:t>ФедералПресс, 11.07.2023, Вместо пенсионных накоплений: как делать долгосрочные сбережения, закон о которых утвердил Путин</w:t>
        </w:r>
        <w:r>
          <w:rPr>
            <w:noProof/>
            <w:webHidden/>
          </w:rPr>
          <w:tab/>
        </w:r>
        <w:r>
          <w:rPr>
            <w:noProof/>
            <w:webHidden/>
          </w:rPr>
          <w:fldChar w:fldCharType="begin"/>
        </w:r>
        <w:r>
          <w:rPr>
            <w:noProof/>
            <w:webHidden/>
          </w:rPr>
          <w:instrText xml:space="preserve"> PAGEREF _Toc140046518 \h </w:instrText>
        </w:r>
        <w:r>
          <w:rPr>
            <w:noProof/>
            <w:webHidden/>
          </w:rPr>
        </w:r>
        <w:r>
          <w:rPr>
            <w:noProof/>
            <w:webHidden/>
          </w:rPr>
          <w:fldChar w:fldCharType="separate"/>
        </w:r>
        <w:r>
          <w:rPr>
            <w:noProof/>
            <w:webHidden/>
          </w:rPr>
          <w:t>11</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19" w:history="1">
        <w:r w:rsidRPr="005974A0">
          <w:rPr>
            <w:rStyle w:val="a3"/>
          </w:rPr>
          <w:t>Президент РФ Владимир Путин 10 июля подписал закон, запускающий новую программу долгосрочных сбережений граждан. Работать он начнет с января 2024 года и станет альтернативой давно замороженной накопительной части пенсии. Как теперь россияне смогут копить на старость и сколько можно добровольно вносить на вклад с участием государства – в материале ФедералПресс.</w:t>
        </w:r>
        <w:r>
          <w:rPr>
            <w:webHidden/>
          </w:rPr>
          <w:tab/>
        </w:r>
        <w:r>
          <w:rPr>
            <w:webHidden/>
          </w:rPr>
          <w:fldChar w:fldCharType="begin"/>
        </w:r>
        <w:r>
          <w:rPr>
            <w:webHidden/>
          </w:rPr>
          <w:instrText xml:space="preserve"> PAGEREF _Toc140046519 \h </w:instrText>
        </w:r>
        <w:r>
          <w:rPr>
            <w:webHidden/>
          </w:rPr>
        </w:r>
        <w:r>
          <w:rPr>
            <w:webHidden/>
          </w:rPr>
          <w:fldChar w:fldCharType="separate"/>
        </w:r>
        <w:r>
          <w:rPr>
            <w:webHidden/>
          </w:rPr>
          <w:t>11</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20" w:history="1">
        <w:r w:rsidRPr="005974A0">
          <w:rPr>
            <w:rStyle w:val="a3"/>
            <w:noProof/>
          </w:rPr>
          <w:t>Конкурент, 11.07.2023, Затронет и пенсионные накопления россиян. Путин подписал новый закон</w:t>
        </w:r>
        <w:r>
          <w:rPr>
            <w:noProof/>
            <w:webHidden/>
          </w:rPr>
          <w:tab/>
        </w:r>
        <w:r>
          <w:rPr>
            <w:noProof/>
            <w:webHidden/>
          </w:rPr>
          <w:fldChar w:fldCharType="begin"/>
        </w:r>
        <w:r>
          <w:rPr>
            <w:noProof/>
            <w:webHidden/>
          </w:rPr>
          <w:instrText xml:space="preserve"> PAGEREF _Toc140046520 \h </w:instrText>
        </w:r>
        <w:r>
          <w:rPr>
            <w:noProof/>
            <w:webHidden/>
          </w:rPr>
        </w:r>
        <w:r>
          <w:rPr>
            <w:noProof/>
            <w:webHidden/>
          </w:rPr>
          <w:fldChar w:fldCharType="separate"/>
        </w:r>
        <w:r>
          <w:rPr>
            <w:noProof/>
            <w:webHidden/>
          </w:rPr>
          <w:t>13</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21" w:history="1">
        <w:r w:rsidRPr="005974A0">
          <w:rPr>
            <w:rStyle w:val="a3"/>
          </w:rPr>
          <w:t>В России запускается новый инструмент сбережений для граждан – программа долгосрочных сбережений. Соответствующий закон подписал президент РФ Владимир Путин.</w:t>
        </w:r>
        <w:r>
          <w:rPr>
            <w:webHidden/>
          </w:rPr>
          <w:tab/>
        </w:r>
        <w:r>
          <w:rPr>
            <w:webHidden/>
          </w:rPr>
          <w:fldChar w:fldCharType="begin"/>
        </w:r>
        <w:r>
          <w:rPr>
            <w:webHidden/>
          </w:rPr>
          <w:instrText xml:space="preserve"> PAGEREF _Toc140046521 \h </w:instrText>
        </w:r>
        <w:r>
          <w:rPr>
            <w:webHidden/>
          </w:rPr>
        </w:r>
        <w:r>
          <w:rPr>
            <w:webHidden/>
          </w:rPr>
          <w:fldChar w:fldCharType="separate"/>
        </w:r>
        <w:r>
          <w:rPr>
            <w:webHidden/>
          </w:rPr>
          <w:t>13</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22" w:history="1">
        <w:r w:rsidRPr="005974A0">
          <w:rPr>
            <w:rStyle w:val="a3"/>
            <w:noProof/>
          </w:rPr>
          <w:t>Конкурент, 11.07.2023, Всех, у кого есть сбережения, ждут новые правила – Путин уже подписал закон</w:t>
        </w:r>
        <w:r>
          <w:rPr>
            <w:noProof/>
            <w:webHidden/>
          </w:rPr>
          <w:tab/>
        </w:r>
        <w:r>
          <w:rPr>
            <w:noProof/>
            <w:webHidden/>
          </w:rPr>
          <w:fldChar w:fldCharType="begin"/>
        </w:r>
        <w:r>
          <w:rPr>
            <w:noProof/>
            <w:webHidden/>
          </w:rPr>
          <w:instrText xml:space="preserve"> PAGEREF _Toc140046522 \h </w:instrText>
        </w:r>
        <w:r>
          <w:rPr>
            <w:noProof/>
            <w:webHidden/>
          </w:rPr>
        </w:r>
        <w:r>
          <w:rPr>
            <w:noProof/>
            <w:webHidden/>
          </w:rPr>
          <w:fldChar w:fldCharType="separate"/>
        </w:r>
        <w:r>
          <w:rPr>
            <w:noProof/>
            <w:webHidden/>
          </w:rPr>
          <w:t>14</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23" w:history="1">
        <w:r w:rsidRPr="005974A0">
          <w:rPr>
            <w:rStyle w:val="a3"/>
          </w:rPr>
          <w:t>Президент России Владимир Путин подписал новый закон, который затрагивает сбережения россиян.</w:t>
        </w:r>
        <w:r>
          <w:rPr>
            <w:webHidden/>
          </w:rPr>
          <w:tab/>
        </w:r>
        <w:r>
          <w:rPr>
            <w:webHidden/>
          </w:rPr>
          <w:fldChar w:fldCharType="begin"/>
        </w:r>
        <w:r>
          <w:rPr>
            <w:webHidden/>
          </w:rPr>
          <w:instrText xml:space="preserve"> PAGEREF _Toc140046523 \h </w:instrText>
        </w:r>
        <w:r>
          <w:rPr>
            <w:webHidden/>
          </w:rPr>
        </w:r>
        <w:r>
          <w:rPr>
            <w:webHidden/>
          </w:rPr>
          <w:fldChar w:fldCharType="separate"/>
        </w:r>
        <w:r>
          <w:rPr>
            <w:webHidden/>
          </w:rPr>
          <w:t>14</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24" w:history="1">
        <w:r w:rsidRPr="005974A0">
          <w:rPr>
            <w:rStyle w:val="a3"/>
            <w:noProof/>
          </w:rPr>
          <w:t>Pensnews.ru, 11.07.2023, Путин добавил к пенсиям по 36 000 рублей</w:t>
        </w:r>
        <w:r>
          <w:rPr>
            <w:noProof/>
            <w:webHidden/>
          </w:rPr>
          <w:tab/>
        </w:r>
        <w:r>
          <w:rPr>
            <w:noProof/>
            <w:webHidden/>
          </w:rPr>
          <w:fldChar w:fldCharType="begin"/>
        </w:r>
        <w:r>
          <w:rPr>
            <w:noProof/>
            <w:webHidden/>
          </w:rPr>
          <w:instrText xml:space="preserve"> PAGEREF _Toc140046524 \h </w:instrText>
        </w:r>
        <w:r>
          <w:rPr>
            <w:noProof/>
            <w:webHidden/>
          </w:rPr>
        </w:r>
        <w:r>
          <w:rPr>
            <w:noProof/>
            <w:webHidden/>
          </w:rPr>
          <w:fldChar w:fldCharType="separate"/>
        </w:r>
        <w:r>
          <w:rPr>
            <w:noProof/>
            <w:webHidden/>
          </w:rPr>
          <w:t>14</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25" w:history="1">
        <w:r w:rsidRPr="005974A0">
          <w:rPr>
            <w:rStyle w:val="a3"/>
          </w:rPr>
          <w:t>Президент России Владимир Путин, как и ожидалось, подписал указ о запуске программы долгосрочных сбережений, сообщает Pensnews.ru. Программа заработает  с 1 января 2024 года.</w:t>
        </w:r>
        <w:r>
          <w:rPr>
            <w:webHidden/>
          </w:rPr>
          <w:tab/>
        </w:r>
        <w:r>
          <w:rPr>
            <w:webHidden/>
          </w:rPr>
          <w:fldChar w:fldCharType="begin"/>
        </w:r>
        <w:r>
          <w:rPr>
            <w:webHidden/>
          </w:rPr>
          <w:instrText xml:space="preserve"> PAGEREF _Toc140046525 \h </w:instrText>
        </w:r>
        <w:r>
          <w:rPr>
            <w:webHidden/>
          </w:rPr>
        </w:r>
        <w:r>
          <w:rPr>
            <w:webHidden/>
          </w:rPr>
          <w:fldChar w:fldCharType="separate"/>
        </w:r>
        <w:r>
          <w:rPr>
            <w:webHidden/>
          </w:rPr>
          <w:t>14</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26" w:history="1">
        <w:r w:rsidRPr="005974A0">
          <w:rPr>
            <w:rStyle w:val="a3"/>
            <w:noProof/>
          </w:rPr>
          <w:t>BFM.ru, 11.07.2023, Испытание веры: будет ли эффективной новая программа долгосрочных сбережений граждан. Комментарий Семена Новопрудского</w:t>
        </w:r>
        <w:r>
          <w:rPr>
            <w:noProof/>
            <w:webHidden/>
          </w:rPr>
          <w:tab/>
        </w:r>
        <w:r>
          <w:rPr>
            <w:noProof/>
            <w:webHidden/>
          </w:rPr>
          <w:fldChar w:fldCharType="begin"/>
        </w:r>
        <w:r>
          <w:rPr>
            <w:noProof/>
            <w:webHidden/>
          </w:rPr>
          <w:instrText xml:space="preserve"> PAGEREF _Toc140046526 \h </w:instrText>
        </w:r>
        <w:r>
          <w:rPr>
            <w:noProof/>
            <w:webHidden/>
          </w:rPr>
        </w:r>
        <w:r>
          <w:rPr>
            <w:noProof/>
            <w:webHidden/>
          </w:rPr>
          <w:fldChar w:fldCharType="separate"/>
        </w:r>
        <w:r>
          <w:rPr>
            <w:noProof/>
            <w:webHidden/>
          </w:rPr>
          <w:t>15</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27" w:history="1">
        <w:r w:rsidRPr="005974A0">
          <w:rPr>
            <w:rStyle w:val="a3"/>
          </w:rPr>
          <w:t>Зачем эта программа правительству, ясно: при нынешних условиях государству важно придумать, как занять надолго у населения. Зачем эта программа россиянам, понять сложнее, отмечает колумнист.</w:t>
        </w:r>
        <w:r>
          <w:rPr>
            <w:webHidden/>
          </w:rPr>
          <w:tab/>
        </w:r>
        <w:r>
          <w:rPr>
            <w:webHidden/>
          </w:rPr>
          <w:fldChar w:fldCharType="begin"/>
        </w:r>
        <w:r>
          <w:rPr>
            <w:webHidden/>
          </w:rPr>
          <w:instrText xml:space="preserve"> PAGEREF _Toc140046527 \h </w:instrText>
        </w:r>
        <w:r>
          <w:rPr>
            <w:webHidden/>
          </w:rPr>
        </w:r>
        <w:r>
          <w:rPr>
            <w:webHidden/>
          </w:rPr>
          <w:fldChar w:fldCharType="separate"/>
        </w:r>
        <w:r>
          <w:rPr>
            <w:webHidden/>
          </w:rPr>
          <w:t>15</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28" w:history="1">
        <w:r w:rsidRPr="005974A0">
          <w:rPr>
            <w:rStyle w:val="a3"/>
            <w:noProof/>
          </w:rPr>
          <w:t>Инвест-Форсайт, 11.07.2023, Путин утвердил новую пенсионную систему</w:t>
        </w:r>
        <w:r>
          <w:rPr>
            <w:noProof/>
            <w:webHidden/>
          </w:rPr>
          <w:tab/>
        </w:r>
        <w:r>
          <w:rPr>
            <w:noProof/>
            <w:webHidden/>
          </w:rPr>
          <w:fldChar w:fldCharType="begin"/>
        </w:r>
        <w:r>
          <w:rPr>
            <w:noProof/>
            <w:webHidden/>
          </w:rPr>
          <w:instrText xml:space="preserve"> PAGEREF _Toc140046528 \h </w:instrText>
        </w:r>
        <w:r>
          <w:rPr>
            <w:noProof/>
            <w:webHidden/>
          </w:rPr>
        </w:r>
        <w:r>
          <w:rPr>
            <w:noProof/>
            <w:webHidden/>
          </w:rPr>
          <w:fldChar w:fldCharType="separate"/>
        </w:r>
        <w:r>
          <w:rPr>
            <w:noProof/>
            <w:webHidden/>
          </w:rPr>
          <w:t>17</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29" w:history="1">
        <w:r w:rsidRPr="005974A0">
          <w:rPr>
            <w:rStyle w:val="a3"/>
          </w:rPr>
          <w:t>Президент России Владимир Путин подписал закон о программе долгосрочных сбережений для граждан. Де-факто данная программа станет заменой системе государственной накопительной пенсии. Для участия в новой программе необходимо заключить договор с негосударственным пенсионным фондом и перевести свои пенсионные накопления в НПФ. Отмечается, что программа долгосрочных сбережений заработает уже со следующего года.</w:t>
        </w:r>
        <w:r>
          <w:rPr>
            <w:webHidden/>
          </w:rPr>
          <w:tab/>
        </w:r>
        <w:r>
          <w:rPr>
            <w:webHidden/>
          </w:rPr>
          <w:fldChar w:fldCharType="begin"/>
        </w:r>
        <w:r>
          <w:rPr>
            <w:webHidden/>
          </w:rPr>
          <w:instrText xml:space="preserve"> PAGEREF _Toc140046529 \h </w:instrText>
        </w:r>
        <w:r>
          <w:rPr>
            <w:webHidden/>
          </w:rPr>
        </w:r>
        <w:r>
          <w:rPr>
            <w:webHidden/>
          </w:rPr>
          <w:fldChar w:fldCharType="separate"/>
        </w:r>
        <w:r>
          <w:rPr>
            <w:webHidden/>
          </w:rPr>
          <w:t>17</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30" w:history="1">
        <w:r w:rsidRPr="005974A0">
          <w:rPr>
            <w:rStyle w:val="a3"/>
            <w:noProof/>
          </w:rPr>
          <w:t>Лента.ру, 11.07.2023, Аналитик рассказал о способе накопить деньги</w:t>
        </w:r>
        <w:r>
          <w:rPr>
            <w:noProof/>
            <w:webHidden/>
          </w:rPr>
          <w:tab/>
        </w:r>
        <w:r>
          <w:rPr>
            <w:noProof/>
            <w:webHidden/>
          </w:rPr>
          <w:fldChar w:fldCharType="begin"/>
        </w:r>
        <w:r>
          <w:rPr>
            <w:noProof/>
            <w:webHidden/>
          </w:rPr>
          <w:instrText xml:space="preserve"> PAGEREF _Toc140046530 \h </w:instrText>
        </w:r>
        <w:r>
          <w:rPr>
            <w:noProof/>
            <w:webHidden/>
          </w:rPr>
        </w:r>
        <w:r>
          <w:rPr>
            <w:noProof/>
            <w:webHidden/>
          </w:rPr>
          <w:fldChar w:fldCharType="separate"/>
        </w:r>
        <w:r>
          <w:rPr>
            <w:noProof/>
            <w:webHidden/>
          </w:rPr>
          <w:t>18</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31" w:history="1">
        <w:r w:rsidRPr="005974A0">
          <w:rPr>
            <w:rStyle w:val="a3"/>
          </w:rPr>
          <w:t>Можно накопить внушительную сумму, откладывая по 10 тысяч рублей в месяц. Для этого важно помнить о периодичности, а также пользоваться различными финансовыми инструментами. Об этом «Ленте.ру» рассказал инвестиционный консультант ВТБ «Мои Инвестиции» Никита Мурлейкин.</w:t>
        </w:r>
        <w:r>
          <w:rPr>
            <w:webHidden/>
          </w:rPr>
          <w:tab/>
        </w:r>
        <w:r>
          <w:rPr>
            <w:webHidden/>
          </w:rPr>
          <w:fldChar w:fldCharType="begin"/>
        </w:r>
        <w:r>
          <w:rPr>
            <w:webHidden/>
          </w:rPr>
          <w:instrText xml:space="preserve"> PAGEREF _Toc140046531 \h </w:instrText>
        </w:r>
        <w:r>
          <w:rPr>
            <w:webHidden/>
          </w:rPr>
        </w:r>
        <w:r>
          <w:rPr>
            <w:webHidden/>
          </w:rPr>
          <w:fldChar w:fldCharType="separate"/>
        </w:r>
        <w:r>
          <w:rPr>
            <w:webHidden/>
          </w:rPr>
          <w:t>18</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32" w:history="1">
        <w:r w:rsidRPr="005974A0">
          <w:rPr>
            <w:rStyle w:val="a3"/>
            <w:noProof/>
          </w:rPr>
          <w:t>Frank Media, 11.07.2023, Илья УСОВ, НПФ «Благосостояние» хочет начать работать с пенсионными накоплениями граждан</w:t>
        </w:r>
        <w:r>
          <w:rPr>
            <w:noProof/>
            <w:webHidden/>
          </w:rPr>
          <w:tab/>
        </w:r>
        <w:r>
          <w:rPr>
            <w:noProof/>
            <w:webHidden/>
          </w:rPr>
          <w:fldChar w:fldCharType="begin"/>
        </w:r>
        <w:r>
          <w:rPr>
            <w:noProof/>
            <w:webHidden/>
          </w:rPr>
          <w:instrText xml:space="preserve"> PAGEREF _Toc140046532 \h </w:instrText>
        </w:r>
        <w:r>
          <w:rPr>
            <w:noProof/>
            <w:webHidden/>
          </w:rPr>
        </w:r>
        <w:r>
          <w:rPr>
            <w:noProof/>
            <w:webHidden/>
          </w:rPr>
          <w:fldChar w:fldCharType="separate"/>
        </w:r>
        <w:r>
          <w:rPr>
            <w:noProof/>
            <w:webHidden/>
          </w:rPr>
          <w:t>19</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33" w:history="1">
        <w:r w:rsidRPr="005974A0">
          <w:rPr>
            <w:rStyle w:val="a3"/>
          </w:rPr>
          <w:t>Негосударственный пенсионный фонд (НПФ) «Благосостояние» собирается вступить в систему гарантирования прав застрахованных лиц (СГПН), рассказал Frank Media (FM) человек, знакомый с планами НПФ. В «Благосостоянии» подтвердили FM информацию о намерении вступить в СГПН.</w:t>
        </w:r>
        <w:r>
          <w:rPr>
            <w:webHidden/>
          </w:rPr>
          <w:tab/>
        </w:r>
        <w:r>
          <w:rPr>
            <w:webHidden/>
          </w:rPr>
          <w:fldChar w:fldCharType="begin"/>
        </w:r>
        <w:r>
          <w:rPr>
            <w:webHidden/>
          </w:rPr>
          <w:instrText xml:space="preserve"> PAGEREF _Toc140046533 \h </w:instrText>
        </w:r>
        <w:r>
          <w:rPr>
            <w:webHidden/>
          </w:rPr>
        </w:r>
        <w:r>
          <w:rPr>
            <w:webHidden/>
          </w:rPr>
          <w:fldChar w:fldCharType="separate"/>
        </w:r>
        <w:r>
          <w:rPr>
            <w:webHidden/>
          </w:rPr>
          <w:t>19</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34" w:history="1">
        <w:r w:rsidRPr="005974A0">
          <w:rPr>
            <w:rStyle w:val="a3"/>
            <w:noProof/>
          </w:rPr>
          <w:t>Пенсионный Брокер, 12.07.2023, C 1 января 2024 года АСВ будет гарантировать сохранность долгосрочных сбережений граждан в НПФ</w:t>
        </w:r>
        <w:r>
          <w:rPr>
            <w:noProof/>
            <w:webHidden/>
          </w:rPr>
          <w:tab/>
        </w:r>
        <w:r>
          <w:rPr>
            <w:noProof/>
            <w:webHidden/>
          </w:rPr>
          <w:fldChar w:fldCharType="begin"/>
        </w:r>
        <w:r>
          <w:rPr>
            <w:noProof/>
            <w:webHidden/>
          </w:rPr>
          <w:instrText xml:space="preserve"> PAGEREF _Toc140046534 \h </w:instrText>
        </w:r>
        <w:r>
          <w:rPr>
            <w:noProof/>
            <w:webHidden/>
          </w:rPr>
        </w:r>
        <w:r>
          <w:rPr>
            <w:noProof/>
            <w:webHidden/>
          </w:rPr>
          <w:fldChar w:fldCharType="separate"/>
        </w:r>
        <w:r>
          <w:rPr>
            <w:noProof/>
            <w:webHidden/>
          </w:rPr>
          <w:t>20</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35" w:history="1">
        <w:r w:rsidRPr="005974A0">
          <w:rPr>
            <w:rStyle w:val="a3"/>
          </w:rPr>
          <w:t>В России начнет действовать программа формирования долгосрочных сбережений граждан. Сохранность этих сбережений будет гарантировать государственная корпорация «Агентство по страхованию вкладов» (АСВ).</w:t>
        </w:r>
        <w:r>
          <w:rPr>
            <w:webHidden/>
          </w:rPr>
          <w:tab/>
        </w:r>
        <w:r>
          <w:rPr>
            <w:webHidden/>
          </w:rPr>
          <w:fldChar w:fldCharType="begin"/>
        </w:r>
        <w:r>
          <w:rPr>
            <w:webHidden/>
          </w:rPr>
          <w:instrText xml:space="preserve"> PAGEREF _Toc140046535 \h </w:instrText>
        </w:r>
        <w:r>
          <w:rPr>
            <w:webHidden/>
          </w:rPr>
        </w:r>
        <w:r>
          <w:rPr>
            <w:webHidden/>
          </w:rPr>
          <w:fldChar w:fldCharType="separate"/>
        </w:r>
        <w:r>
          <w:rPr>
            <w:webHidden/>
          </w:rPr>
          <w:t>20</w:t>
        </w:r>
        <w:r>
          <w:rPr>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36" w:history="1">
        <w:r w:rsidRPr="005974A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_Toc140046536 \h </w:instrText>
        </w:r>
        <w:r>
          <w:rPr>
            <w:noProof/>
            <w:webHidden/>
          </w:rPr>
        </w:r>
        <w:r>
          <w:rPr>
            <w:noProof/>
            <w:webHidden/>
          </w:rPr>
          <w:fldChar w:fldCharType="separate"/>
        </w:r>
        <w:r>
          <w:rPr>
            <w:noProof/>
            <w:webHidden/>
          </w:rPr>
          <w:t>21</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37" w:history="1">
        <w:r w:rsidRPr="005974A0">
          <w:rPr>
            <w:rStyle w:val="a3"/>
            <w:noProof/>
          </w:rPr>
          <w:t>ПРАЙМ, 11.07.2023, Госдума утвердила отчет об исполнении бюджета Пенсионного фонда России</w:t>
        </w:r>
        <w:r>
          <w:rPr>
            <w:noProof/>
            <w:webHidden/>
          </w:rPr>
          <w:tab/>
        </w:r>
        <w:r>
          <w:rPr>
            <w:noProof/>
            <w:webHidden/>
          </w:rPr>
          <w:fldChar w:fldCharType="begin"/>
        </w:r>
        <w:r>
          <w:rPr>
            <w:noProof/>
            <w:webHidden/>
          </w:rPr>
          <w:instrText xml:space="preserve"> PAGEREF _Toc140046537 \h </w:instrText>
        </w:r>
        <w:r>
          <w:rPr>
            <w:noProof/>
            <w:webHidden/>
          </w:rPr>
        </w:r>
        <w:r>
          <w:rPr>
            <w:noProof/>
            <w:webHidden/>
          </w:rPr>
          <w:fldChar w:fldCharType="separate"/>
        </w:r>
        <w:r>
          <w:rPr>
            <w:noProof/>
            <w:webHidden/>
          </w:rPr>
          <w:t>21</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38" w:history="1">
        <w:r w:rsidRPr="005974A0">
          <w:rPr>
            <w:rStyle w:val="a3"/>
          </w:rPr>
          <w:t>Госдума приняла закон об исполнении бюджета Пенсионного фонда России (ПФР) за 2022 год. Документ, внесенный правительством РФ,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средств для финансирования накопительной пенсии.</w:t>
        </w:r>
        <w:r>
          <w:rPr>
            <w:webHidden/>
          </w:rPr>
          <w:tab/>
        </w:r>
        <w:r>
          <w:rPr>
            <w:webHidden/>
          </w:rPr>
          <w:fldChar w:fldCharType="begin"/>
        </w:r>
        <w:r>
          <w:rPr>
            <w:webHidden/>
          </w:rPr>
          <w:instrText xml:space="preserve"> PAGEREF _Toc140046538 \h </w:instrText>
        </w:r>
        <w:r>
          <w:rPr>
            <w:webHidden/>
          </w:rPr>
        </w:r>
        <w:r>
          <w:rPr>
            <w:webHidden/>
          </w:rPr>
          <w:fldChar w:fldCharType="separate"/>
        </w:r>
        <w:r>
          <w:rPr>
            <w:webHidden/>
          </w:rPr>
          <w:t>21</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39" w:history="1">
        <w:r w:rsidRPr="005974A0">
          <w:rPr>
            <w:rStyle w:val="a3"/>
            <w:noProof/>
          </w:rPr>
          <w:t>ТАСС, 11.07.2023, Госдума утвердила отчет об исполнении бюджета Пенсионного фонда за 2022 год</w:t>
        </w:r>
        <w:r>
          <w:rPr>
            <w:noProof/>
            <w:webHidden/>
          </w:rPr>
          <w:tab/>
        </w:r>
        <w:r>
          <w:rPr>
            <w:noProof/>
            <w:webHidden/>
          </w:rPr>
          <w:fldChar w:fldCharType="begin"/>
        </w:r>
        <w:r>
          <w:rPr>
            <w:noProof/>
            <w:webHidden/>
          </w:rPr>
          <w:instrText xml:space="preserve"> PAGEREF _Toc140046539 \h </w:instrText>
        </w:r>
        <w:r>
          <w:rPr>
            <w:noProof/>
            <w:webHidden/>
          </w:rPr>
        </w:r>
        <w:r>
          <w:rPr>
            <w:noProof/>
            <w:webHidden/>
          </w:rPr>
          <w:fldChar w:fldCharType="separate"/>
        </w:r>
        <w:r>
          <w:rPr>
            <w:noProof/>
            <w:webHidden/>
          </w:rPr>
          <w:t>21</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40" w:history="1">
        <w:r w:rsidRPr="005974A0">
          <w:rPr>
            <w:rStyle w:val="a3"/>
          </w:rPr>
          <w:t>Госдума утвердила отчет об исполнении бюджета Пенсионного фонда России (ПФР) за 2022 год. Документ был внесен правительством РФ.</w:t>
        </w:r>
        <w:r>
          <w:rPr>
            <w:webHidden/>
          </w:rPr>
          <w:tab/>
        </w:r>
        <w:r>
          <w:rPr>
            <w:webHidden/>
          </w:rPr>
          <w:fldChar w:fldCharType="begin"/>
        </w:r>
        <w:r>
          <w:rPr>
            <w:webHidden/>
          </w:rPr>
          <w:instrText xml:space="preserve"> PAGEREF _Toc140046540 \h </w:instrText>
        </w:r>
        <w:r>
          <w:rPr>
            <w:webHidden/>
          </w:rPr>
        </w:r>
        <w:r>
          <w:rPr>
            <w:webHidden/>
          </w:rPr>
          <w:fldChar w:fldCharType="separate"/>
        </w:r>
        <w:r>
          <w:rPr>
            <w:webHidden/>
          </w:rPr>
          <w:t>21</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41" w:history="1">
        <w:r w:rsidRPr="005974A0">
          <w:rPr>
            <w:rStyle w:val="a3"/>
            <w:noProof/>
          </w:rPr>
          <w:t>Парламентская газета, 11.07.2023, В 2022 году на выплату пенсий направили 9,6 триллиона рублей</w:t>
        </w:r>
        <w:r>
          <w:rPr>
            <w:noProof/>
            <w:webHidden/>
          </w:rPr>
          <w:tab/>
        </w:r>
        <w:r>
          <w:rPr>
            <w:noProof/>
            <w:webHidden/>
          </w:rPr>
          <w:fldChar w:fldCharType="begin"/>
        </w:r>
        <w:r>
          <w:rPr>
            <w:noProof/>
            <w:webHidden/>
          </w:rPr>
          <w:instrText xml:space="preserve"> PAGEREF _Toc140046541 \h </w:instrText>
        </w:r>
        <w:r>
          <w:rPr>
            <w:noProof/>
            <w:webHidden/>
          </w:rPr>
        </w:r>
        <w:r>
          <w:rPr>
            <w:noProof/>
            <w:webHidden/>
          </w:rPr>
          <w:fldChar w:fldCharType="separate"/>
        </w:r>
        <w:r>
          <w:rPr>
            <w:noProof/>
            <w:webHidden/>
          </w:rPr>
          <w:t>22</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42" w:history="1">
        <w:r w:rsidRPr="005974A0">
          <w:rPr>
            <w:rStyle w:val="a3"/>
          </w:rPr>
          <w:t>В 2022 году из бюджета ПФР на выплату пенсий россиянам направили 9,6 триллиона рублей, сказал глава Фонда пенсионного и социального страхования Сергей Чирков, представляя 11 июля в Госдуме отчет об исполнении бюджета фонда.</w:t>
        </w:r>
        <w:r>
          <w:rPr>
            <w:webHidden/>
          </w:rPr>
          <w:tab/>
        </w:r>
        <w:r>
          <w:rPr>
            <w:webHidden/>
          </w:rPr>
          <w:fldChar w:fldCharType="begin"/>
        </w:r>
        <w:r>
          <w:rPr>
            <w:webHidden/>
          </w:rPr>
          <w:instrText xml:space="preserve"> PAGEREF _Toc140046542 \h </w:instrText>
        </w:r>
        <w:r>
          <w:rPr>
            <w:webHidden/>
          </w:rPr>
        </w:r>
        <w:r>
          <w:rPr>
            <w:webHidden/>
          </w:rPr>
          <w:fldChar w:fldCharType="separate"/>
        </w:r>
        <w:r>
          <w:rPr>
            <w:webHidden/>
          </w:rPr>
          <w:t>22</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43" w:history="1">
        <w:r w:rsidRPr="005974A0">
          <w:rPr>
            <w:rStyle w:val="a3"/>
            <w:noProof/>
          </w:rPr>
          <w:t>Парламентская газета, 11.07.2023, Силуанов заявил, что уровень бедности в России снизился до 9,8%</w:t>
        </w:r>
        <w:r>
          <w:rPr>
            <w:noProof/>
            <w:webHidden/>
          </w:rPr>
          <w:tab/>
        </w:r>
        <w:r>
          <w:rPr>
            <w:noProof/>
            <w:webHidden/>
          </w:rPr>
          <w:fldChar w:fldCharType="begin"/>
        </w:r>
        <w:r>
          <w:rPr>
            <w:noProof/>
            <w:webHidden/>
          </w:rPr>
          <w:instrText xml:space="preserve"> PAGEREF _Toc140046543 \h </w:instrText>
        </w:r>
        <w:r>
          <w:rPr>
            <w:noProof/>
            <w:webHidden/>
          </w:rPr>
        </w:r>
        <w:r>
          <w:rPr>
            <w:noProof/>
            <w:webHidden/>
          </w:rPr>
          <w:fldChar w:fldCharType="separate"/>
        </w:r>
        <w:r>
          <w:rPr>
            <w:noProof/>
            <w:webHidden/>
          </w:rPr>
          <w:t>23</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44" w:history="1">
        <w:r w:rsidRPr="005974A0">
          <w:rPr>
            <w:rStyle w:val="a3"/>
          </w:rPr>
          <w:t>В России уровень бедности снизился до 9,8 процента, достигнув минимума за последние десять лет. Об этом глава Минфина Антон Силуанов заявил, представляя в Госдуме отчет об исполнении федерального бюджета за 2022 год.</w:t>
        </w:r>
        <w:r>
          <w:rPr>
            <w:webHidden/>
          </w:rPr>
          <w:tab/>
        </w:r>
        <w:r>
          <w:rPr>
            <w:webHidden/>
          </w:rPr>
          <w:fldChar w:fldCharType="begin"/>
        </w:r>
        <w:r>
          <w:rPr>
            <w:webHidden/>
          </w:rPr>
          <w:instrText xml:space="preserve"> PAGEREF _Toc140046544 \h </w:instrText>
        </w:r>
        <w:r>
          <w:rPr>
            <w:webHidden/>
          </w:rPr>
        </w:r>
        <w:r>
          <w:rPr>
            <w:webHidden/>
          </w:rPr>
          <w:fldChar w:fldCharType="separate"/>
        </w:r>
        <w:r>
          <w:rPr>
            <w:webHidden/>
          </w:rPr>
          <w:t>23</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45" w:history="1">
        <w:r w:rsidRPr="005974A0">
          <w:rPr>
            <w:rStyle w:val="a3"/>
            <w:noProof/>
          </w:rPr>
          <w:t>ТАСС, 11.07.2023, Дума разрешает сотрудникам ФСИН, работающим с заключенными, досрочно выходить на пенсию</w:t>
        </w:r>
        <w:r>
          <w:rPr>
            <w:noProof/>
            <w:webHidden/>
          </w:rPr>
          <w:tab/>
        </w:r>
        <w:r>
          <w:rPr>
            <w:noProof/>
            <w:webHidden/>
          </w:rPr>
          <w:fldChar w:fldCharType="begin"/>
        </w:r>
        <w:r>
          <w:rPr>
            <w:noProof/>
            <w:webHidden/>
          </w:rPr>
          <w:instrText xml:space="preserve"> PAGEREF _Toc140046545 \h </w:instrText>
        </w:r>
        <w:r>
          <w:rPr>
            <w:noProof/>
            <w:webHidden/>
          </w:rPr>
        </w:r>
        <w:r>
          <w:rPr>
            <w:noProof/>
            <w:webHidden/>
          </w:rPr>
          <w:fldChar w:fldCharType="separate"/>
        </w:r>
        <w:r>
          <w:rPr>
            <w:noProof/>
            <w:webHidden/>
          </w:rPr>
          <w:t>23</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46" w:history="1">
        <w:r w:rsidRPr="005974A0">
          <w:rPr>
            <w:rStyle w:val="a3"/>
          </w:rPr>
          <w:t>Госдума на пленарном заседании во вторник приняла во втором чтении законопроект, который позволяет сотрудникам ФСИН, работающим с заключенными, выходить на пенсию досрочно.</w:t>
        </w:r>
        <w:r>
          <w:rPr>
            <w:webHidden/>
          </w:rPr>
          <w:tab/>
        </w:r>
        <w:r>
          <w:rPr>
            <w:webHidden/>
          </w:rPr>
          <w:fldChar w:fldCharType="begin"/>
        </w:r>
        <w:r>
          <w:rPr>
            <w:webHidden/>
          </w:rPr>
          <w:instrText xml:space="preserve"> PAGEREF _Toc140046546 \h </w:instrText>
        </w:r>
        <w:r>
          <w:rPr>
            <w:webHidden/>
          </w:rPr>
        </w:r>
        <w:r>
          <w:rPr>
            <w:webHidden/>
          </w:rPr>
          <w:fldChar w:fldCharType="separate"/>
        </w:r>
        <w:r>
          <w:rPr>
            <w:webHidden/>
          </w:rPr>
          <w:t>23</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47" w:history="1">
        <w:r w:rsidRPr="005974A0">
          <w:rPr>
            <w:rStyle w:val="a3"/>
            <w:noProof/>
          </w:rPr>
          <w:t>Новые Известия, 11.07.2023, Один к одному: новое повышение пенсионного возраста становится неизбежным</w:t>
        </w:r>
        <w:r>
          <w:rPr>
            <w:noProof/>
            <w:webHidden/>
          </w:rPr>
          <w:tab/>
        </w:r>
        <w:r>
          <w:rPr>
            <w:noProof/>
            <w:webHidden/>
          </w:rPr>
          <w:fldChar w:fldCharType="begin"/>
        </w:r>
        <w:r>
          <w:rPr>
            <w:noProof/>
            <w:webHidden/>
          </w:rPr>
          <w:instrText xml:space="preserve"> PAGEREF _Toc140046547 \h </w:instrText>
        </w:r>
        <w:r>
          <w:rPr>
            <w:noProof/>
            <w:webHidden/>
          </w:rPr>
        </w:r>
        <w:r>
          <w:rPr>
            <w:noProof/>
            <w:webHidden/>
          </w:rPr>
          <w:fldChar w:fldCharType="separate"/>
        </w:r>
        <w:r>
          <w:rPr>
            <w:noProof/>
            <w:webHidden/>
          </w:rPr>
          <w:t>24</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48" w:history="1">
        <w:r w:rsidRPr="005974A0">
          <w:rPr>
            <w:rStyle w:val="a3"/>
          </w:rPr>
          <w:t>В России снова складывается ситуация, когда баланс между работающими и неработающими гражданами становится критическим.</w:t>
        </w:r>
        <w:r>
          <w:rPr>
            <w:webHidden/>
          </w:rPr>
          <w:tab/>
        </w:r>
        <w:r>
          <w:rPr>
            <w:webHidden/>
          </w:rPr>
          <w:fldChar w:fldCharType="begin"/>
        </w:r>
        <w:r>
          <w:rPr>
            <w:webHidden/>
          </w:rPr>
          <w:instrText xml:space="preserve"> PAGEREF _Toc140046548 \h </w:instrText>
        </w:r>
        <w:r>
          <w:rPr>
            <w:webHidden/>
          </w:rPr>
        </w:r>
        <w:r>
          <w:rPr>
            <w:webHidden/>
          </w:rPr>
          <w:fldChar w:fldCharType="separate"/>
        </w:r>
        <w:r>
          <w:rPr>
            <w:webHidden/>
          </w:rPr>
          <w:t>24</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49" w:history="1">
        <w:r w:rsidRPr="005974A0">
          <w:rPr>
            <w:rStyle w:val="a3"/>
            <w:noProof/>
          </w:rPr>
          <w:t>INFOX, 11.07.2023, «А куда деваться?»: россиян настраивают на новое повышение пенсионного возраста</w:t>
        </w:r>
        <w:r>
          <w:rPr>
            <w:noProof/>
            <w:webHidden/>
          </w:rPr>
          <w:tab/>
        </w:r>
        <w:r>
          <w:rPr>
            <w:noProof/>
            <w:webHidden/>
          </w:rPr>
          <w:fldChar w:fldCharType="begin"/>
        </w:r>
        <w:r>
          <w:rPr>
            <w:noProof/>
            <w:webHidden/>
          </w:rPr>
          <w:instrText xml:space="preserve"> PAGEREF _Toc140046549 \h </w:instrText>
        </w:r>
        <w:r>
          <w:rPr>
            <w:noProof/>
            <w:webHidden/>
          </w:rPr>
        </w:r>
        <w:r>
          <w:rPr>
            <w:noProof/>
            <w:webHidden/>
          </w:rPr>
          <w:fldChar w:fldCharType="separate"/>
        </w:r>
        <w:r>
          <w:rPr>
            <w:noProof/>
            <w:webHidden/>
          </w:rPr>
          <w:t>26</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50" w:history="1">
        <w:r w:rsidRPr="005974A0">
          <w:rPr>
            <w:rStyle w:val="a3"/>
          </w:rPr>
          <w:t>Статистика по демографической ситуации в России свидетельствует о том, что скоро может понадобиться новое повышение пенсионного возраста, иначе у государства снова возникнут проблемы с наполняемостью Фонда соцстрахования (ранее ПФР).</w:t>
        </w:r>
        <w:r>
          <w:rPr>
            <w:webHidden/>
          </w:rPr>
          <w:tab/>
        </w:r>
        <w:r>
          <w:rPr>
            <w:webHidden/>
          </w:rPr>
          <w:fldChar w:fldCharType="begin"/>
        </w:r>
        <w:r>
          <w:rPr>
            <w:webHidden/>
          </w:rPr>
          <w:instrText xml:space="preserve"> PAGEREF _Toc140046550 \h </w:instrText>
        </w:r>
        <w:r>
          <w:rPr>
            <w:webHidden/>
          </w:rPr>
        </w:r>
        <w:r>
          <w:rPr>
            <w:webHidden/>
          </w:rPr>
          <w:fldChar w:fldCharType="separate"/>
        </w:r>
        <w:r>
          <w:rPr>
            <w:webHidden/>
          </w:rPr>
          <w:t>26</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51" w:history="1">
        <w:r w:rsidRPr="005974A0">
          <w:rPr>
            <w:rStyle w:val="a3"/>
            <w:noProof/>
          </w:rPr>
          <w:t>Конкурент, 11.07.2023, Это станет законом. Путин меняет систему начисления пенсий</w:t>
        </w:r>
        <w:r>
          <w:rPr>
            <w:noProof/>
            <w:webHidden/>
          </w:rPr>
          <w:tab/>
        </w:r>
        <w:r>
          <w:rPr>
            <w:noProof/>
            <w:webHidden/>
          </w:rPr>
          <w:fldChar w:fldCharType="begin"/>
        </w:r>
        <w:r>
          <w:rPr>
            <w:noProof/>
            <w:webHidden/>
          </w:rPr>
          <w:instrText xml:space="preserve"> PAGEREF _Toc140046551 \h </w:instrText>
        </w:r>
        <w:r>
          <w:rPr>
            <w:noProof/>
            <w:webHidden/>
          </w:rPr>
        </w:r>
        <w:r>
          <w:rPr>
            <w:noProof/>
            <w:webHidden/>
          </w:rPr>
          <w:fldChar w:fldCharType="separate"/>
        </w:r>
        <w:r>
          <w:rPr>
            <w:noProof/>
            <w:webHidden/>
          </w:rPr>
          <w:t>27</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52" w:history="1">
        <w:r w:rsidRPr="005974A0">
          <w:rPr>
            <w:rStyle w:val="a3"/>
          </w:rPr>
          <w:t>Процесс начисления россиянам пенсий и других соцвыплат автоматизируют через государственную «Единую централизованную цифровую платформу в социальной сфере» (ГИС «ЕЦП»). Закон о создании новой платформы подписал президент России Владимир Путин.</w:t>
        </w:r>
        <w:r>
          <w:rPr>
            <w:webHidden/>
          </w:rPr>
          <w:tab/>
        </w:r>
        <w:r>
          <w:rPr>
            <w:webHidden/>
          </w:rPr>
          <w:fldChar w:fldCharType="begin"/>
        </w:r>
        <w:r>
          <w:rPr>
            <w:webHidden/>
          </w:rPr>
          <w:instrText xml:space="preserve"> PAGEREF _Toc140046552 \h </w:instrText>
        </w:r>
        <w:r>
          <w:rPr>
            <w:webHidden/>
          </w:rPr>
        </w:r>
        <w:r>
          <w:rPr>
            <w:webHidden/>
          </w:rPr>
          <w:fldChar w:fldCharType="separate"/>
        </w:r>
        <w:r>
          <w:rPr>
            <w:webHidden/>
          </w:rPr>
          <w:t>27</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53" w:history="1">
        <w:r w:rsidRPr="005974A0">
          <w:rPr>
            <w:rStyle w:val="a3"/>
            <w:noProof/>
          </w:rPr>
          <w:t>PRIMPRESS, 11.07.2023, Пенсию повысят во второй раз. Пенсионерам объявили о приятном сюрпризе</w:t>
        </w:r>
        <w:r>
          <w:rPr>
            <w:noProof/>
            <w:webHidden/>
          </w:rPr>
          <w:tab/>
        </w:r>
        <w:r>
          <w:rPr>
            <w:noProof/>
            <w:webHidden/>
          </w:rPr>
          <w:fldChar w:fldCharType="begin"/>
        </w:r>
        <w:r>
          <w:rPr>
            <w:noProof/>
            <w:webHidden/>
          </w:rPr>
          <w:instrText xml:space="preserve"> PAGEREF _Toc140046553 \h </w:instrText>
        </w:r>
        <w:r>
          <w:rPr>
            <w:noProof/>
            <w:webHidden/>
          </w:rPr>
        </w:r>
        <w:r>
          <w:rPr>
            <w:noProof/>
            <w:webHidden/>
          </w:rPr>
          <w:fldChar w:fldCharType="separate"/>
        </w:r>
        <w:r>
          <w:rPr>
            <w:noProof/>
            <w:webHidden/>
          </w:rPr>
          <w:t>28</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54" w:history="1">
        <w:r w:rsidRPr="005974A0">
          <w:rPr>
            <w:rStyle w:val="a3"/>
          </w:rPr>
          <w:t>Российским пенсионерам рассказали о повторном повышении пенсии в течение одного года. Приятный сюрприз ждет большинство пожилых граждан уже достаточно скоро. А в итоге размер пенсии будет доходить до 25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_Toc140046554 \h </w:instrText>
        </w:r>
        <w:r>
          <w:rPr>
            <w:webHidden/>
          </w:rPr>
        </w:r>
        <w:r>
          <w:rPr>
            <w:webHidden/>
          </w:rPr>
          <w:fldChar w:fldCharType="separate"/>
        </w:r>
        <w:r>
          <w:rPr>
            <w:webHidden/>
          </w:rPr>
          <w:t>28</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55" w:history="1">
        <w:r w:rsidRPr="005974A0">
          <w:rPr>
            <w:rStyle w:val="a3"/>
            <w:noProof/>
          </w:rPr>
          <w:t>PRIMPRESS, 11.07.2023, «Платить больше не придется». Новая льгота вводится для всех пенсионеров с 12 июля</w:t>
        </w:r>
        <w:r>
          <w:rPr>
            <w:noProof/>
            <w:webHidden/>
          </w:rPr>
          <w:tab/>
        </w:r>
        <w:r>
          <w:rPr>
            <w:noProof/>
            <w:webHidden/>
          </w:rPr>
          <w:fldChar w:fldCharType="begin"/>
        </w:r>
        <w:r>
          <w:rPr>
            <w:noProof/>
            <w:webHidden/>
          </w:rPr>
          <w:instrText xml:space="preserve"> PAGEREF _Toc140046555 \h </w:instrText>
        </w:r>
        <w:r>
          <w:rPr>
            <w:noProof/>
            <w:webHidden/>
          </w:rPr>
        </w:r>
        <w:r>
          <w:rPr>
            <w:noProof/>
            <w:webHidden/>
          </w:rPr>
          <w:fldChar w:fldCharType="separate"/>
        </w:r>
        <w:r>
          <w:rPr>
            <w:noProof/>
            <w:webHidden/>
          </w:rPr>
          <w:t>28</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56" w:history="1">
        <w:r w:rsidRPr="005974A0">
          <w:rPr>
            <w:rStyle w:val="a3"/>
          </w:rPr>
          <w:t>Пенсионерам рассказали о новой льготе, которая будет доступна для всех граждан старшего возраста уже в ближайшие дни. Новая возможность сделает бесплатным для пожилых людей одно из направлений. И платить за это им больше не придется.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_Toc140046556 \h </w:instrText>
        </w:r>
        <w:r>
          <w:rPr>
            <w:webHidden/>
          </w:rPr>
        </w:r>
        <w:r>
          <w:rPr>
            <w:webHidden/>
          </w:rPr>
          <w:fldChar w:fldCharType="separate"/>
        </w:r>
        <w:r>
          <w:rPr>
            <w:webHidden/>
          </w:rPr>
          <w:t>28</w:t>
        </w:r>
        <w:r>
          <w:rPr>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57" w:history="1">
        <w:r w:rsidRPr="005974A0">
          <w:rPr>
            <w:rStyle w:val="a3"/>
            <w:noProof/>
          </w:rPr>
          <w:t>НОВОСТИ МАКРОЭКОНОМИКИ</w:t>
        </w:r>
        <w:r>
          <w:rPr>
            <w:noProof/>
            <w:webHidden/>
          </w:rPr>
          <w:tab/>
        </w:r>
        <w:r>
          <w:rPr>
            <w:noProof/>
            <w:webHidden/>
          </w:rPr>
          <w:fldChar w:fldCharType="begin"/>
        </w:r>
        <w:r>
          <w:rPr>
            <w:noProof/>
            <w:webHidden/>
          </w:rPr>
          <w:instrText xml:space="preserve"> PAGEREF _Toc140046557 \h </w:instrText>
        </w:r>
        <w:r>
          <w:rPr>
            <w:noProof/>
            <w:webHidden/>
          </w:rPr>
        </w:r>
        <w:r>
          <w:rPr>
            <w:noProof/>
            <w:webHidden/>
          </w:rPr>
          <w:fldChar w:fldCharType="separate"/>
        </w:r>
        <w:r>
          <w:rPr>
            <w:noProof/>
            <w:webHidden/>
          </w:rPr>
          <w:t>30</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58" w:history="1">
        <w:r w:rsidRPr="005974A0">
          <w:rPr>
            <w:rStyle w:val="a3"/>
            <w:noProof/>
          </w:rPr>
          <w:t>РИА Новости, 11.07.2023, Повышение уровня суверенитета России в банковском секторе произошло вовремя - Путин</w:t>
        </w:r>
        <w:r>
          <w:rPr>
            <w:noProof/>
            <w:webHidden/>
          </w:rPr>
          <w:tab/>
        </w:r>
        <w:r>
          <w:rPr>
            <w:noProof/>
            <w:webHidden/>
          </w:rPr>
          <w:fldChar w:fldCharType="begin"/>
        </w:r>
        <w:r>
          <w:rPr>
            <w:noProof/>
            <w:webHidden/>
          </w:rPr>
          <w:instrText xml:space="preserve"> PAGEREF _Toc140046558 \h </w:instrText>
        </w:r>
        <w:r>
          <w:rPr>
            <w:noProof/>
            <w:webHidden/>
          </w:rPr>
        </w:r>
        <w:r>
          <w:rPr>
            <w:noProof/>
            <w:webHidden/>
          </w:rPr>
          <w:fldChar w:fldCharType="separate"/>
        </w:r>
        <w:r>
          <w:rPr>
            <w:noProof/>
            <w:webHidden/>
          </w:rPr>
          <w:t>30</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59" w:history="1">
        <w:r w:rsidRPr="005974A0">
          <w:rPr>
            <w:rStyle w:val="a3"/>
          </w:rPr>
          <w:t>Повышение уровня суверенитета и независимости РФ в банковском секторе произошло вовремя, учитывая негативные тенденции, которые нарастают в банковской системе США, заявил президент России Владимир Путин.</w:t>
        </w:r>
        <w:r>
          <w:rPr>
            <w:webHidden/>
          </w:rPr>
          <w:tab/>
        </w:r>
        <w:r>
          <w:rPr>
            <w:webHidden/>
          </w:rPr>
          <w:fldChar w:fldCharType="begin"/>
        </w:r>
        <w:r>
          <w:rPr>
            <w:webHidden/>
          </w:rPr>
          <w:instrText xml:space="preserve"> PAGEREF _Toc140046559 \h </w:instrText>
        </w:r>
        <w:r>
          <w:rPr>
            <w:webHidden/>
          </w:rPr>
        </w:r>
        <w:r>
          <w:rPr>
            <w:webHidden/>
          </w:rPr>
          <w:fldChar w:fldCharType="separate"/>
        </w:r>
        <w:r>
          <w:rPr>
            <w:webHidden/>
          </w:rPr>
          <w:t>30</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60" w:history="1">
        <w:r w:rsidRPr="005974A0">
          <w:rPr>
            <w:rStyle w:val="a3"/>
            <w:noProof/>
          </w:rPr>
          <w:t>Российская газета, 11.07.2023, Мишустин: за первые пять месяцев 2023 года ВВП России вырос на 0,6%</w:t>
        </w:r>
        <w:r>
          <w:rPr>
            <w:noProof/>
            <w:webHidden/>
          </w:rPr>
          <w:tab/>
        </w:r>
        <w:r>
          <w:rPr>
            <w:noProof/>
            <w:webHidden/>
          </w:rPr>
          <w:fldChar w:fldCharType="begin"/>
        </w:r>
        <w:r>
          <w:rPr>
            <w:noProof/>
            <w:webHidden/>
          </w:rPr>
          <w:instrText xml:space="preserve"> PAGEREF _Toc140046560 \h </w:instrText>
        </w:r>
        <w:r>
          <w:rPr>
            <w:noProof/>
            <w:webHidden/>
          </w:rPr>
        </w:r>
        <w:r>
          <w:rPr>
            <w:noProof/>
            <w:webHidden/>
          </w:rPr>
          <w:fldChar w:fldCharType="separate"/>
        </w:r>
        <w:r>
          <w:rPr>
            <w:noProof/>
            <w:webHidden/>
          </w:rPr>
          <w:t>30</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61" w:history="1">
        <w:r w:rsidRPr="005974A0">
          <w:rPr>
            <w:rStyle w:val="a3"/>
          </w:rPr>
          <w:t>За первые пять месяцев 2023 года увеличение валового внутреннего продукта составило 0,6%, заявил премьер-министр Михаил Мишустин на совещании по экономическим вопросам. В мае страна вышла на рост в 5,5% в годовом выражении.</w:t>
        </w:r>
        <w:r>
          <w:rPr>
            <w:webHidden/>
          </w:rPr>
          <w:tab/>
        </w:r>
        <w:r>
          <w:rPr>
            <w:webHidden/>
          </w:rPr>
          <w:fldChar w:fldCharType="begin"/>
        </w:r>
        <w:r>
          <w:rPr>
            <w:webHidden/>
          </w:rPr>
          <w:instrText xml:space="preserve"> PAGEREF _Toc140046561 \h </w:instrText>
        </w:r>
        <w:r>
          <w:rPr>
            <w:webHidden/>
          </w:rPr>
        </w:r>
        <w:r>
          <w:rPr>
            <w:webHidden/>
          </w:rPr>
          <w:fldChar w:fldCharType="separate"/>
        </w:r>
        <w:r>
          <w:rPr>
            <w:webHidden/>
          </w:rPr>
          <w:t>30</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62" w:history="1">
        <w:r w:rsidRPr="005974A0">
          <w:rPr>
            <w:rStyle w:val="a3"/>
            <w:noProof/>
          </w:rPr>
          <w:t>РИА Новости, 11.07.2023, Мишустин поручил найти источники опережающего финансирования строительства и капремонта</w:t>
        </w:r>
        <w:r>
          <w:rPr>
            <w:noProof/>
            <w:webHidden/>
          </w:rPr>
          <w:tab/>
        </w:r>
        <w:r>
          <w:rPr>
            <w:noProof/>
            <w:webHidden/>
          </w:rPr>
          <w:fldChar w:fldCharType="begin"/>
        </w:r>
        <w:r>
          <w:rPr>
            <w:noProof/>
            <w:webHidden/>
          </w:rPr>
          <w:instrText xml:space="preserve"> PAGEREF _Toc140046562 \h </w:instrText>
        </w:r>
        <w:r>
          <w:rPr>
            <w:noProof/>
            <w:webHidden/>
          </w:rPr>
        </w:r>
        <w:r>
          <w:rPr>
            <w:noProof/>
            <w:webHidden/>
          </w:rPr>
          <w:fldChar w:fldCharType="separate"/>
        </w:r>
        <w:r>
          <w:rPr>
            <w:noProof/>
            <w:webHidden/>
          </w:rPr>
          <w:t>30</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63" w:history="1">
        <w:r w:rsidRPr="005974A0">
          <w:rPr>
            <w:rStyle w:val="a3"/>
          </w:rPr>
          <w:t>Премьер-министр РФ Михаил Мишустин поручил до 20 июля представить предложения по источникам опережающего финансирования строительства и капремонта объектов федеральной собственности, сообщила пресс-служба кабмина.</w:t>
        </w:r>
        <w:r>
          <w:rPr>
            <w:webHidden/>
          </w:rPr>
          <w:tab/>
        </w:r>
        <w:r>
          <w:rPr>
            <w:webHidden/>
          </w:rPr>
          <w:fldChar w:fldCharType="begin"/>
        </w:r>
        <w:r>
          <w:rPr>
            <w:webHidden/>
          </w:rPr>
          <w:instrText xml:space="preserve"> PAGEREF _Toc140046563 \h </w:instrText>
        </w:r>
        <w:r>
          <w:rPr>
            <w:webHidden/>
          </w:rPr>
        </w:r>
        <w:r>
          <w:rPr>
            <w:webHidden/>
          </w:rPr>
          <w:fldChar w:fldCharType="separate"/>
        </w:r>
        <w:r>
          <w:rPr>
            <w:webHidden/>
          </w:rPr>
          <w:t>30</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64" w:history="1">
        <w:r w:rsidRPr="005974A0">
          <w:rPr>
            <w:rStyle w:val="a3"/>
            <w:noProof/>
          </w:rPr>
          <w:t>РИА Новости, 11.07.2023, Мишустин поручил сделать прогноз баланса спроса и предложения на стройматериалы до 2030 г</w:t>
        </w:r>
        <w:r>
          <w:rPr>
            <w:noProof/>
            <w:webHidden/>
          </w:rPr>
          <w:tab/>
        </w:r>
        <w:r>
          <w:rPr>
            <w:noProof/>
            <w:webHidden/>
          </w:rPr>
          <w:fldChar w:fldCharType="begin"/>
        </w:r>
        <w:r>
          <w:rPr>
            <w:noProof/>
            <w:webHidden/>
          </w:rPr>
          <w:instrText xml:space="preserve"> PAGEREF _Toc140046564 \h </w:instrText>
        </w:r>
        <w:r>
          <w:rPr>
            <w:noProof/>
            <w:webHidden/>
          </w:rPr>
        </w:r>
        <w:r>
          <w:rPr>
            <w:noProof/>
            <w:webHidden/>
          </w:rPr>
          <w:fldChar w:fldCharType="separate"/>
        </w:r>
        <w:r>
          <w:rPr>
            <w:noProof/>
            <w:webHidden/>
          </w:rPr>
          <w:t>31</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65" w:history="1">
        <w:r w:rsidRPr="005974A0">
          <w:rPr>
            <w:rStyle w:val="a3"/>
          </w:rPr>
          <w:t>Премьер-министр РФ Михаил Мишустин поручил до 20 июля разработать прогноз баланса спроса и предложения на ценообразующие строительные материалы до 2030 года, сообщает пресс-служба правительства.</w:t>
        </w:r>
        <w:r>
          <w:rPr>
            <w:webHidden/>
          </w:rPr>
          <w:tab/>
        </w:r>
        <w:r>
          <w:rPr>
            <w:webHidden/>
          </w:rPr>
          <w:fldChar w:fldCharType="begin"/>
        </w:r>
        <w:r>
          <w:rPr>
            <w:webHidden/>
          </w:rPr>
          <w:instrText xml:space="preserve"> PAGEREF _Toc140046565 \h </w:instrText>
        </w:r>
        <w:r>
          <w:rPr>
            <w:webHidden/>
          </w:rPr>
        </w:r>
        <w:r>
          <w:rPr>
            <w:webHidden/>
          </w:rPr>
          <w:fldChar w:fldCharType="separate"/>
        </w:r>
        <w:r>
          <w:rPr>
            <w:webHidden/>
          </w:rPr>
          <w:t>31</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66" w:history="1">
        <w:r w:rsidRPr="005974A0">
          <w:rPr>
            <w:rStyle w:val="a3"/>
            <w:noProof/>
          </w:rPr>
          <w:t>ТАСС, 11.07.2023, Госдума утвердила отчет об исполнении федерального бюджета за 2022 год</w:t>
        </w:r>
        <w:r>
          <w:rPr>
            <w:noProof/>
            <w:webHidden/>
          </w:rPr>
          <w:tab/>
        </w:r>
        <w:r>
          <w:rPr>
            <w:noProof/>
            <w:webHidden/>
          </w:rPr>
          <w:fldChar w:fldCharType="begin"/>
        </w:r>
        <w:r>
          <w:rPr>
            <w:noProof/>
            <w:webHidden/>
          </w:rPr>
          <w:instrText xml:space="preserve"> PAGEREF _Toc140046566 \h </w:instrText>
        </w:r>
        <w:r>
          <w:rPr>
            <w:noProof/>
            <w:webHidden/>
          </w:rPr>
        </w:r>
        <w:r>
          <w:rPr>
            <w:noProof/>
            <w:webHidden/>
          </w:rPr>
          <w:fldChar w:fldCharType="separate"/>
        </w:r>
        <w:r>
          <w:rPr>
            <w:noProof/>
            <w:webHidden/>
          </w:rPr>
          <w:t>31</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67" w:history="1">
        <w:r w:rsidRPr="005974A0">
          <w:rPr>
            <w:rStyle w:val="a3"/>
          </w:rPr>
          <w:t>Госдума утвердила отчет об исполнении федерального бюджета за 2022 год. Документ внесен в Госдуму правительством РФ.</w:t>
        </w:r>
        <w:r>
          <w:rPr>
            <w:webHidden/>
          </w:rPr>
          <w:tab/>
        </w:r>
        <w:r>
          <w:rPr>
            <w:webHidden/>
          </w:rPr>
          <w:fldChar w:fldCharType="begin"/>
        </w:r>
        <w:r>
          <w:rPr>
            <w:webHidden/>
          </w:rPr>
          <w:instrText xml:space="preserve"> PAGEREF _Toc140046567 \h </w:instrText>
        </w:r>
        <w:r>
          <w:rPr>
            <w:webHidden/>
          </w:rPr>
        </w:r>
        <w:r>
          <w:rPr>
            <w:webHidden/>
          </w:rPr>
          <w:fldChar w:fldCharType="separate"/>
        </w:r>
        <w:r>
          <w:rPr>
            <w:webHidden/>
          </w:rPr>
          <w:t>31</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68" w:history="1">
        <w:r w:rsidRPr="005974A0">
          <w:rPr>
            <w:rStyle w:val="a3"/>
            <w:noProof/>
          </w:rPr>
          <w:t>РИА Новости, 11.07.2023, Нацпроект «Международная кооперация и экспорт» в 2022 г принес в бюджет 3 трлн руб - РЭЦ</w:t>
        </w:r>
        <w:r>
          <w:rPr>
            <w:noProof/>
            <w:webHidden/>
          </w:rPr>
          <w:tab/>
        </w:r>
        <w:r>
          <w:rPr>
            <w:noProof/>
            <w:webHidden/>
          </w:rPr>
          <w:fldChar w:fldCharType="begin"/>
        </w:r>
        <w:r>
          <w:rPr>
            <w:noProof/>
            <w:webHidden/>
          </w:rPr>
          <w:instrText xml:space="preserve"> PAGEREF _Toc140046568 \h </w:instrText>
        </w:r>
        <w:r>
          <w:rPr>
            <w:noProof/>
            <w:webHidden/>
          </w:rPr>
        </w:r>
        <w:r>
          <w:rPr>
            <w:noProof/>
            <w:webHidden/>
          </w:rPr>
          <w:fldChar w:fldCharType="separate"/>
        </w:r>
        <w:r>
          <w:rPr>
            <w:noProof/>
            <w:webHidden/>
          </w:rPr>
          <w:t>32</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69" w:history="1">
        <w:r w:rsidRPr="005974A0">
          <w:rPr>
            <w:rStyle w:val="a3"/>
          </w:rPr>
          <w:t>Нацпроект «Международная кооперация и экспорт» в 2022 году позволил бюджету получить порядка трех триллионов рублей от компаний, прямо или опосредовано занимающихся экспортом, заявила на деловом завтраке «Открытый разговор о российской промышленности: вызовы и приоритеты» на форуме «Иннопром» в Екатеринбурге гендиректор Российского экспортного центра (РЭЦ, входит в ВЭБ.РФ) Вероника Никишина.</w:t>
        </w:r>
        <w:r>
          <w:rPr>
            <w:webHidden/>
          </w:rPr>
          <w:tab/>
        </w:r>
        <w:r>
          <w:rPr>
            <w:webHidden/>
          </w:rPr>
          <w:fldChar w:fldCharType="begin"/>
        </w:r>
        <w:r>
          <w:rPr>
            <w:webHidden/>
          </w:rPr>
          <w:instrText xml:space="preserve"> PAGEREF _Toc140046569 \h </w:instrText>
        </w:r>
        <w:r>
          <w:rPr>
            <w:webHidden/>
          </w:rPr>
        </w:r>
        <w:r>
          <w:rPr>
            <w:webHidden/>
          </w:rPr>
          <w:fldChar w:fldCharType="separate"/>
        </w:r>
        <w:r>
          <w:rPr>
            <w:webHidden/>
          </w:rPr>
          <w:t>32</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70" w:history="1">
        <w:r w:rsidRPr="005974A0">
          <w:rPr>
            <w:rStyle w:val="a3"/>
            <w:noProof/>
          </w:rPr>
          <w:t>ТАСС, 11.07.2023, Минфин продолжит решать вопрос выравнивания бюджетной обеспеченности регионов - Силуанов</w:t>
        </w:r>
        <w:r>
          <w:rPr>
            <w:noProof/>
            <w:webHidden/>
          </w:rPr>
          <w:tab/>
        </w:r>
        <w:r>
          <w:rPr>
            <w:noProof/>
            <w:webHidden/>
          </w:rPr>
          <w:fldChar w:fldCharType="begin"/>
        </w:r>
        <w:r>
          <w:rPr>
            <w:noProof/>
            <w:webHidden/>
          </w:rPr>
          <w:instrText xml:space="preserve"> PAGEREF _Toc140046570 \h </w:instrText>
        </w:r>
        <w:r>
          <w:rPr>
            <w:noProof/>
            <w:webHidden/>
          </w:rPr>
        </w:r>
        <w:r>
          <w:rPr>
            <w:noProof/>
            <w:webHidden/>
          </w:rPr>
          <w:fldChar w:fldCharType="separate"/>
        </w:r>
        <w:r>
          <w:rPr>
            <w:noProof/>
            <w:webHidden/>
          </w:rPr>
          <w:t>33</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71" w:history="1">
        <w:r w:rsidRPr="005974A0">
          <w:rPr>
            <w:rStyle w:val="a3"/>
          </w:rPr>
          <w:t>Минфин России продолжит решать проблему дифференциации субъектов РФ по бюджетной обеспеченности через индивидуальные меры поддержки. Об этом сообщил глава министерства Антон Силуанов в ходе пленарного заседания Госдумы.</w:t>
        </w:r>
        <w:r>
          <w:rPr>
            <w:webHidden/>
          </w:rPr>
          <w:tab/>
        </w:r>
        <w:r>
          <w:rPr>
            <w:webHidden/>
          </w:rPr>
          <w:fldChar w:fldCharType="begin"/>
        </w:r>
        <w:r>
          <w:rPr>
            <w:webHidden/>
          </w:rPr>
          <w:instrText xml:space="preserve"> PAGEREF _Toc140046571 \h </w:instrText>
        </w:r>
        <w:r>
          <w:rPr>
            <w:webHidden/>
          </w:rPr>
        </w:r>
        <w:r>
          <w:rPr>
            <w:webHidden/>
          </w:rPr>
          <w:fldChar w:fldCharType="separate"/>
        </w:r>
        <w:r>
          <w:rPr>
            <w:webHidden/>
          </w:rPr>
          <w:t>33</w:t>
        </w:r>
        <w:r>
          <w:rPr>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72" w:history="1">
        <w:r w:rsidRPr="005974A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_Toc140046572 \h </w:instrText>
        </w:r>
        <w:r>
          <w:rPr>
            <w:noProof/>
            <w:webHidden/>
          </w:rPr>
        </w:r>
        <w:r>
          <w:rPr>
            <w:noProof/>
            <w:webHidden/>
          </w:rPr>
          <w:fldChar w:fldCharType="separate"/>
        </w:r>
        <w:r>
          <w:rPr>
            <w:noProof/>
            <w:webHidden/>
          </w:rPr>
          <w:t>34</w:t>
        </w:r>
        <w:r>
          <w:rPr>
            <w:noProof/>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73" w:history="1">
        <w:r w:rsidRPr="005974A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_Toc140046573 \h </w:instrText>
        </w:r>
        <w:r>
          <w:rPr>
            <w:noProof/>
            <w:webHidden/>
          </w:rPr>
        </w:r>
        <w:r>
          <w:rPr>
            <w:noProof/>
            <w:webHidden/>
          </w:rPr>
          <w:fldChar w:fldCharType="separate"/>
        </w:r>
        <w:r>
          <w:rPr>
            <w:noProof/>
            <w:webHidden/>
          </w:rPr>
          <w:t>34</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74" w:history="1">
        <w:r w:rsidRPr="005974A0">
          <w:rPr>
            <w:rStyle w:val="a3"/>
            <w:noProof/>
          </w:rPr>
          <w:t>Zakon.kz, 11.07.2023, В Казахстане утверждены новые правила выплаты обязательных профессиональных пенсионных взносов</w:t>
        </w:r>
        <w:r>
          <w:rPr>
            <w:noProof/>
            <w:webHidden/>
          </w:rPr>
          <w:tab/>
        </w:r>
        <w:r>
          <w:rPr>
            <w:noProof/>
            <w:webHidden/>
          </w:rPr>
          <w:fldChar w:fldCharType="begin"/>
        </w:r>
        <w:r>
          <w:rPr>
            <w:noProof/>
            <w:webHidden/>
          </w:rPr>
          <w:instrText xml:space="preserve"> PAGEREF _Toc140046574 \h </w:instrText>
        </w:r>
        <w:r>
          <w:rPr>
            <w:noProof/>
            <w:webHidden/>
          </w:rPr>
        </w:r>
        <w:r>
          <w:rPr>
            <w:noProof/>
            <w:webHidden/>
          </w:rPr>
          <w:fldChar w:fldCharType="separate"/>
        </w:r>
        <w:r>
          <w:rPr>
            <w:noProof/>
            <w:webHidden/>
          </w:rPr>
          <w:t>34</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75" w:history="1">
        <w:r w:rsidRPr="005974A0">
          <w:rPr>
            <w:rStyle w:val="a3"/>
          </w:rPr>
          <w:t>Постановлением правительства РК от 30 июня 2023 года утверждены Правила осуществления обязательных профессиональных пенсионных взносов, сообщает Zakon.kz.</w:t>
        </w:r>
        <w:r>
          <w:rPr>
            <w:webHidden/>
          </w:rPr>
          <w:tab/>
        </w:r>
        <w:r>
          <w:rPr>
            <w:webHidden/>
          </w:rPr>
          <w:fldChar w:fldCharType="begin"/>
        </w:r>
        <w:r>
          <w:rPr>
            <w:webHidden/>
          </w:rPr>
          <w:instrText xml:space="preserve"> PAGEREF _Toc140046575 \h </w:instrText>
        </w:r>
        <w:r>
          <w:rPr>
            <w:webHidden/>
          </w:rPr>
        </w:r>
        <w:r>
          <w:rPr>
            <w:webHidden/>
          </w:rPr>
          <w:fldChar w:fldCharType="separate"/>
        </w:r>
        <w:r>
          <w:rPr>
            <w:webHidden/>
          </w:rPr>
          <w:t>34</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76" w:history="1">
        <w:r w:rsidRPr="005974A0">
          <w:rPr>
            <w:rStyle w:val="a3"/>
            <w:noProof/>
          </w:rPr>
          <w:t>inbusiness.kz, 11.07.2023, Около 78 млрд тенге изъяли казахстанцы из ЕНПФ за полгода</w:t>
        </w:r>
        <w:r>
          <w:rPr>
            <w:noProof/>
            <w:webHidden/>
          </w:rPr>
          <w:tab/>
        </w:r>
        <w:r>
          <w:rPr>
            <w:noProof/>
            <w:webHidden/>
          </w:rPr>
          <w:fldChar w:fldCharType="begin"/>
        </w:r>
        <w:r>
          <w:rPr>
            <w:noProof/>
            <w:webHidden/>
          </w:rPr>
          <w:instrText xml:space="preserve"> PAGEREF _Toc140046576 \h </w:instrText>
        </w:r>
        <w:r>
          <w:rPr>
            <w:noProof/>
            <w:webHidden/>
          </w:rPr>
        </w:r>
        <w:r>
          <w:rPr>
            <w:noProof/>
            <w:webHidden/>
          </w:rPr>
          <w:fldChar w:fldCharType="separate"/>
        </w:r>
        <w:r>
          <w:rPr>
            <w:noProof/>
            <w:webHidden/>
          </w:rPr>
          <w:t>35</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77" w:history="1">
        <w:r w:rsidRPr="005974A0">
          <w:rPr>
            <w:rStyle w:val="a3"/>
          </w:rPr>
          <w:t>В Казахстане в январе-июне объем пенсионных изъятий составил 77,6 млрд тенге. И при этом было исполнено 47,9 тыс. заявлений, передает inbusiness.kz со ссылкой на Telegram-канал Первого кредитного бюро Data Hub.</w:t>
        </w:r>
        <w:r>
          <w:rPr>
            <w:webHidden/>
          </w:rPr>
          <w:tab/>
        </w:r>
        <w:r>
          <w:rPr>
            <w:webHidden/>
          </w:rPr>
          <w:fldChar w:fldCharType="begin"/>
        </w:r>
        <w:r>
          <w:rPr>
            <w:webHidden/>
          </w:rPr>
          <w:instrText xml:space="preserve"> PAGEREF _Toc140046577 \h </w:instrText>
        </w:r>
        <w:r>
          <w:rPr>
            <w:webHidden/>
          </w:rPr>
        </w:r>
        <w:r>
          <w:rPr>
            <w:webHidden/>
          </w:rPr>
          <w:fldChar w:fldCharType="separate"/>
        </w:r>
        <w:r>
          <w:rPr>
            <w:webHidden/>
          </w:rPr>
          <w:t>35</w:t>
        </w:r>
        <w:r>
          <w:rPr>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78" w:history="1">
        <w:r w:rsidRPr="005974A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_Toc140046578 \h </w:instrText>
        </w:r>
        <w:r>
          <w:rPr>
            <w:noProof/>
            <w:webHidden/>
          </w:rPr>
        </w:r>
        <w:r>
          <w:rPr>
            <w:noProof/>
            <w:webHidden/>
          </w:rPr>
          <w:fldChar w:fldCharType="separate"/>
        </w:r>
        <w:r>
          <w:rPr>
            <w:noProof/>
            <w:webHidden/>
          </w:rPr>
          <w:t>36</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79" w:history="1">
        <w:r w:rsidRPr="005974A0">
          <w:rPr>
            <w:rStyle w:val="a3"/>
            <w:noProof/>
          </w:rPr>
          <w:t>МК – Латвия, 11.07.2023, Могли остаться без индексации!</w:t>
        </w:r>
        <w:r>
          <w:rPr>
            <w:noProof/>
            <w:webHidden/>
          </w:rPr>
          <w:tab/>
        </w:r>
        <w:r>
          <w:rPr>
            <w:noProof/>
            <w:webHidden/>
          </w:rPr>
          <w:fldChar w:fldCharType="begin"/>
        </w:r>
        <w:r>
          <w:rPr>
            <w:noProof/>
            <w:webHidden/>
          </w:rPr>
          <w:instrText xml:space="preserve"> PAGEREF _Toc140046579 \h </w:instrText>
        </w:r>
        <w:r>
          <w:rPr>
            <w:noProof/>
            <w:webHidden/>
          </w:rPr>
        </w:r>
        <w:r>
          <w:rPr>
            <w:noProof/>
            <w:webHidden/>
          </w:rPr>
          <w:fldChar w:fldCharType="separate"/>
        </w:r>
        <w:r>
          <w:rPr>
            <w:noProof/>
            <w:webHidden/>
          </w:rPr>
          <w:t>36</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80" w:history="1">
        <w:r w:rsidRPr="005974A0">
          <w:rPr>
            <w:rStyle w:val="a3"/>
          </w:rPr>
          <w:t>В середине июня правительство пересмотрело правила, касающиеся ежегодной индексации пенсий. И вовремя спохватилось, ведь при индексации по старым правилам многие сениоры в 2023 году могли остаться с носом.</w:t>
        </w:r>
        <w:r>
          <w:rPr>
            <w:webHidden/>
          </w:rPr>
          <w:tab/>
        </w:r>
        <w:r>
          <w:rPr>
            <w:webHidden/>
          </w:rPr>
          <w:fldChar w:fldCharType="begin"/>
        </w:r>
        <w:r>
          <w:rPr>
            <w:webHidden/>
          </w:rPr>
          <w:instrText xml:space="preserve"> PAGEREF _Toc140046580 \h </w:instrText>
        </w:r>
        <w:r>
          <w:rPr>
            <w:webHidden/>
          </w:rPr>
        </w:r>
        <w:r>
          <w:rPr>
            <w:webHidden/>
          </w:rPr>
          <w:fldChar w:fldCharType="separate"/>
        </w:r>
        <w:r>
          <w:rPr>
            <w:webHidden/>
          </w:rPr>
          <w:t>36</w:t>
        </w:r>
        <w:r>
          <w:rPr>
            <w:webHidden/>
          </w:rPr>
          <w:fldChar w:fldCharType="end"/>
        </w:r>
      </w:hyperlink>
    </w:p>
    <w:p w:rsidR="001C683D" w:rsidRDefault="001C683D">
      <w:pPr>
        <w:pStyle w:val="12"/>
        <w:tabs>
          <w:tab w:val="right" w:leader="dot" w:pos="9061"/>
        </w:tabs>
        <w:rPr>
          <w:rFonts w:asciiTheme="minorHAnsi" w:eastAsiaTheme="minorEastAsia" w:hAnsiTheme="minorHAnsi" w:cstheme="minorBidi"/>
          <w:b w:val="0"/>
          <w:noProof/>
          <w:sz w:val="22"/>
          <w:szCs w:val="22"/>
        </w:rPr>
      </w:pPr>
      <w:hyperlink w:anchor="_Toc140046581" w:history="1">
        <w:r w:rsidRPr="005974A0">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_Toc140046581 \h </w:instrText>
        </w:r>
        <w:r>
          <w:rPr>
            <w:noProof/>
            <w:webHidden/>
          </w:rPr>
        </w:r>
        <w:r>
          <w:rPr>
            <w:noProof/>
            <w:webHidden/>
          </w:rPr>
          <w:fldChar w:fldCharType="separate"/>
        </w:r>
        <w:r>
          <w:rPr>
            <w:noProof/>
            <w:webHidden/>
          </w:rPr>
          <w:t>39</w:t>
        </w:r>
        <w:r>
          <w:rPr>
            <w:noProof/>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82" w:history="1">
        <w:r w:rsidRPr="005974A0">
          <w:rPr>
            <w:rStyle w:val="a3"/>
            <w:noProof/>
          </w:rPr>
          <w:t>ТАСС, 11.07.2023, В России заболеваемость ковидом снизилась на 9,5% за неделю - оперативный штаб</w:t>
        </w:r>
        <w:r>
          <w:rPr>
            <w:noProof/>
            <w:webHidden/>
          </w:rPr>
          <w:tab/>
        </w:r>
        <w:r>
          <w:rPr>
            <w:noProof/>
            <w:webHidden/>
          </w:rPr>
          <w:fldChar w:fldCharType="begin"/>
        </w:r>
        <w:r>
          <w:rPr>
            <w:noProof/>
            <w:webHidden/>
          </w:rPr>
          <w:instrText xml:space="preserve"> PAGEREF _Toc140046582 \h </w:instrText>
        </w:r>
        <w:r>
          <w:rPr>
            <w:noProof/>
            <w:webHidden/>
          </w:rPr>
        </w:r>
        <w:r>
          <w:rPr>
            <w:noProof/>
            <w:webHidden/>
          </w:rPr>
          <w:fldChar w:fldCharType="separate"/>
        </w:r>
        <w:r>
          <w:rPr>
            <w:noProof/>
            <w:webHidden/>
          </w:rPr>
          <w:t>39</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83" w:history="1">
        <w:r w:rsidRPr="005974A0">
          <w:rPr>
            <w:rStyle w:val="a3"/>
          </w:rPr>
          <w:t>Заболеваемость ковидом в России за прошедшую неделю  снизилась на 9,5%, а число госпитализаций сократилось на 11,3%.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_Toc140046583 \h </w:instrText>
        </w:r>
        <w:r>
          <w:rPr>
            <w:webHidden/>
          </w:rPr>
        </w:r>
        <w:r>
          <w:rPr>
            <w:webHidden/>
          </w:rPr>
          <w:fldChar w:fldCharType="separate"/>
        </w:r>
        <w:r>
          <w:rPr>
            <w:webHidden/>
          </w:rPr>
          <w:t>39</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84" w:history="1">
        <w:r w:rsidRPr="005974A0">
          <w:rPr>
            <w:rStyle w:val="a3"/>
            <w:noProof/>
          </w:rPr>
          <w:t>ТАСС, 11.07.2023, За неделю в РФ зарегистрировано 3,9 тыс. случаев ковида - Роспотребнадзор</w:t>
        </w:r>
        <w:r>
          <w:rPr>
            <w:noProof/>
            <w:webHidden/>
          </w:rPr>
          <w:tab/>
        </w:r>
        <w:r>
          <w:rPr>
            <w:noProof/>
            <w:webHidden/>
          </w:rPr>
          <w:fldChar w:fldCharType="begin"/>
        </w:r>
        <w:r>
          <w:rPr>
            <w:noProof/>
            <w:webHidden/>
          </w:rPr>
          <w:instrText xml:space="preserve"> PAGEREF _Toc140046584 \h </w:instrText>
        </w:r>
        <w:r>
          <w:rPr>
            <w:noProof/>
            <w:webHidden/>
          </w:rPr>
        </w:r>
        <w:r>
          <w:rPr>
            <w:noProof/>
            <w:webHidden/>
          </w:rPr>
          <w:fldChar w:fldCharType="separate"/>
        </w:r>
        <w:r>
          <w:rPr>
            <w:noProof/>
            <w:webHidden/>
          </w:rPr>
          <w:t>39</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85" w:history="1">
        <w:r w:rsidRPr="005974A0">
          <w:rPr>
            <w:rStyle w:val="a3"/>
          </w:rPr>
          <w:t>Специалисты зафиксировали в России 3,9 тыс. случаев заболеваемости ковидом за неделю, сообщили журналистам в пресс-службе  Роспотребнадзора.</w:t>
        </w:r>
        <w:r>
          <w:rPr>
            <w:webHidden/>
          </w:rPr>
          <w:tab/>
        </w:r>
        <w:r>
          <w:rPr>
            <w:webHidden/>
          </w:rPr>
          <w:fldChar w:fldCharType="begin"/>
        </w:r>
        <w:r>
          <w:rPr>
            <w:webHidden/>
          </w:rPr>
          <w:instrText xml:space="preserve"> PAGEREF _Toc140046585 \h </w:instrText>
        </w:r>
        <w:r>
          <w:rPr>
            <w:webHidden/>
          </w:rPr>
        </w:r>
        <w:r>
          <w:rPr>
            <w:webHidden/>
          </w:rPr>
          <w:fldChar w:fldCharType="separate"/>
        </w:r>
        <w:r>
          <w:rPr>
            <w:webHidden/>
          </w:rPr>
          <w:t>39</w:t>
        </w:r>
        <w:r>
          <w:rPr>
            <w:webHidden/>
          </w:rPr>
          <w:fldChar w:fldCharType="end"/>
        </w:r>
      </w:hyperlink>
    </w:p>
    <w:p w:rsidR="001C683D" w:rsidRDefault="001C683D">
      <w:pPr>
        <w:pStyle w:val="21"/>
        <w:tabs>
          <w:tab w:val="right" w:leader="dot" w:pos="9061"/>
        </w:tabs>
        <w:rPr>
          <w:rFonts w:asciiTheme="minorHAnsi" w:eastAsiaTheme="minorEastAsia" w:hAnsiTheme="minorHAnsi" w:cstheme="minorBidi"/>
          <w:noProof/>
          <w:sz w:val="22"/>
          <w:szCs w:val="22"/>
        </w:rPr>
      </w:pPr>
      <w:hyperlink w:anchor="_Toc140046586" w:history="1">
        <w:r w:rsidRPr="005974A0">
          <w:rPr>
            <w:rStyle w:val="a3"/>
            <w:noProof/>
          </w:rPr>
          <w:t>РИА Новости, 11.07.2023, За неделю в Москве выявлено 593 случая COVID-19, скончались 27 человек - портал</w:t>
        </w:r>
        <w:r>
          <w:rPr>
            <w:noProof/>
            <w:webHidden/>
          </w:rPr>
          <w:tab/>
        </w:r>
        <w:r>
          <w:rPr>
            <w:noProof/>
            <w:webHidden/>
          </w:rPr>
          <w:fldChar w:fldCharType="begin"/>
        </w:r>
        <w:r>
          <w:rPr>
            <w:noProof/>
            <w:webHidden/>
          </w:rPr>
          <w:instrText xml:space="preserve"> PAGEREF _Toc140046586 \h </w:instrText>
        </w:r>
        <w:r>
          <w:rPr>
            <w:noProof/>
            <w:webHidden/>
          </w:rPr>
        </w:r>
        <w:r>
          <w:rPr>
            <w:noProof/>
            <w:webHidden/>
          </w:rPr>
          <w:fldChar w:fldCharType="separate"/>
        </w:r>
        <w:r>
          <w:rPr>
            <w:noProof/>
            <w:webHidden/>
          </w:rPr>
          <w:t>39</w:t>
        </w:r>
        <w:r>
          <w:rPr>
            <w:noProof/>
            <w:webHidden/>
          </w:rPr>
          <w:fldChar w:fldCharType="end"/>
        </w:r>
      </w:hyperlink>
    </w:p>
    <w:p w:rsidR="001C683D" w:rsidRDefault="001C683D">
      <w:pPr>
        <w:pStyle w:val="31"/>
        <w:rPr>
          <w:rFonts w:asciiTheme="minorHAnsi" w:eastAsiaTheme="minorEastAsia" w:hAnsiTheme="minorHAnsi" w:cstheme="minorBidi"/>
          <w:sz w:val="22"/>
          <w:szCs w:val="22"/>
        </w:rPr>
      </w:pPr>
      <w:hyperlink w:anchor="_Toc140046587" w:history="1">
        <w:r w:rsidRPr="005974A0">
          <w:rPr>
            <w:rStyle w:val="a3"/>
          </w:rPr>
          <w:t>За неделю с 3 по 9 июля в Москве выявлено 593 случая COVID-19, умерли 27 человек, сообщается на портале стопкоронавирус.рф.</w:t>
        </w:r>
        <w:r>
          <w:rPr>
            <w:webHidden/>
          </w:rPr>
          <w:tab/>
        </w:r>
        <w:r>
          <w:rPr>
            <w:webHidden/>
          </w:rPr>
          <w:fldChar w:fldCharType="begin"/>
        </w:r>
        <w:r>
          <w:rPr>
            <w:webHidden/>
          </w:rPr>
          <w:instrText xml:space="preserve"> PAGEREF _Toc140046587 \h </w:instrText>
        </w:r>
        <w:r>
          <w:rPr>
            <w:webHidden/>
          </w:rPr>
        </w:r>
        <w:r>
          <w:rPr>
            <w:webHidden/>
          </w:rPr>
          <w:fldChar w:fldCharType="separate"/>
        </w:r>
        <w:r>
          <w:rPr>
            <w:webHidden/>
          </w:rPr>
          <w:t>39</w:t>
        </w:r>
        <w:r>
          <w:rPr>
            <w:webHidden/>
          </w:rPr>
          <w:fldChar w:fldCharType="end"/>
        </w:r>
      </w:hyperlink>
    </w:p>
    <w:p w:rsidR="00A0290C" w:rsidRDefault="00547F04" w:rsidP="00310633">
      <w:pPr>
        <w:rPr>
          <w:b/>
          <w:caps/>
          <w:sz w:val="32"/>
        </w:rPr>
      </w:pPr>
      <w:r>
        <w:rPr>
          <w:caps/>
          <w:sz w:val="28"/>
        </w:rPr>
        <w:lastRenderedPageBreak/>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046514"/>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046515"/>
      <w:r w:rsidRPr="0045223A">
        <w:t xml:space="preserve">Новости отрасли </w:t>
      </w:r>
      <w:r w:rsidR="00057915" w:rsidRPr="00057915">
        <w:t>НПФ</w:t>
      </w:r>
      <w:bookmarkEnd w:id="20"/>
      <w:bookmarkEnd w:id="21"/>
      <w:bookmarkEnd w:id="25"/>
    </w:p>
    <w:p w:rsidR="0085546E" w:rsidRPr="00CC545A" w:rsidRDefault="0085546E" w:rsidP="0085546E">
      <w:pPr>
        <w:pStyle w:val="2"/>
      </w:pPr>
      <w:bookmarkStart w:id="26" w:name="ф1"/>
      <w:bookmarkStart w:id="27" w:name="_Toc140046516"/>
      <w:bookmarkEnd w:id="26"/>
      <w:r w:rsidRPr="00CC545A">
        <w:t>Известия, 11.07.2023, Новая программа долгосрочных сбережений граждан — что нужно знать</w:t>
      </w:r>
      <w:bookmarkEnd w:id="27"/>
    </w:p>
    <w:p w:rsidR="0085546E" w:rsidRPr="00057915" w:rsidRDefault="0085546E" w:rsidP="00057915">
      <w:pPr>
        <w:pStyle w:val="3"/>
      </w:pPr>
      <w:bookmarkStart w:id="28" w:name="_Toc140046517"/>
      <w:r w:rsidRPr="00057915">
        <w:t xml:space="preserve">С 1 января 2024 года в России будет запущена новая программа долгосрочных сбережений для граждан. Соответствующий закон 10 июля подписал президент РФ Владимир Путин. О том, какую прибавку к пенсии можно получить по новой программе, читайте в материале </w:t>
      </w:r>
      <w:r w:rsidR="00057915" w:rsidRPr="00057915">
        <w:t>«</w:t>
      </w:r>
      <w:r w:rsidRPr="00057915">
        <w:t>Известий</w:t>
      </w:r>
      <w:r w:rsidR="00057915" w:rsidRPr="00057915">
        <w:t>»</w:t>
      </w:r>
      <w:r w:rsidRPr="00057915">
        <w:t>.</w:t>
      </w:r>
      <w:bookmarkEnd w:id="28"/>
    </w:p>
    <w:p w:rsidR="0085546E" w:rsidRDefault="0085546E" w:rsidP="0085546E">
      <w:r>
        <w:t>Программа долгосрочных сбережений — что это</w:t>
      </w:r>
    </w:p>
    <w:p w:rsidR="0085546E" w:rsidRDefault="0085546E" w:rsidP="0085546E">
      <w:r>
        <w:t xml:space="preserve">Программа долгосрочных сбережений — это финансовый инструмент, позволяющий создать </w:t>
      </w:r>
      <w:r w:rsidR="00057915">
        <w:t>«</w:t>
      </w:r>
      <w:r>
        <w:t>подушку безопасности</w:t>
      </w:r>
      <w:r w:rsidR="00057915">
        <w:t>»</w:t>
      </w:r>
      <w:r>
        <w:t>, которая в будущем может стать для человека дополнительным источником дохода. Чаще всего она используется для увеличения пенсионных выплат.</w:t>
      </w:r>
    </w:p>
    <w:p w:rsidR="0085546E" w:rsidRDefault="0085546E" w:rsidP="0085546E">
      <w:r>
        <w:t>Пенсия гражданина РФ состоит из двух частей: страховой и накопительной. Первая формируется из взносов работодателя, которые он платит в Пенсионный фонд России (</w:t>
      </w:r>
      <w:r w:rsidR="00057915" w:rsidRPr="00057915">
        <w:rPr>
          <w:b/>
        </w:rPr>
        <w:t>ПФР</w:t>
      </w:r>
      <w:r>
        <w:t>) и фиксированной части, одинаковой для всех пенсионеров. Накопительная пенсия складывается из отчислений работодателя и добровольных взносов будущего пенсионера.</w:t>
      </w:r>
    </w:p>
    <w:p w:rsidR="0085546E" w:rsidRDefault="0085546E" w:rsidP="0085546E">
      <w:r>
        <w:t>Программа долгосрочных сбережений направлена на формирование накопительной пенсии. Чтобы принять в ней участие, гражданин должен заключить договор с одним или несколькими Негосударственными пенсионными фондами (</w:t>
      </w:r>
      <w:r w:rsidR="00057915" w:rsidRPr="00057915">
        <w:rPr>
          <w:b/>
        </w:rPr>
        <w:t>НПФ</w:t>
      </w:r>
      <w:r>
        <w:t xml:space="preserve">) и внести начальную сумму. Пока договор действителен, участник программы может делать взносы, размер и регулярность которых установит сам. Эти деньги </w:t>
      </w:r>
      <w:proofErr w:type="spellStart"/>
      <w:r>
        <w:t>впоследствие</w:t>
      </w:r>
      <w:proofErr w:type="spellEnd"/>
      <w:r>
        <w:t xml:space="preserve"> будут возвращены ему в виде </w:t>
      </w:r>
      <w:proofErr w:type="spellStart"/>
      <w:r>
        <w:t>единоразовой</w:t>
      </w:r>
      <w:proofErr w:type="spellEnd"/>
      <w:r>
        <w:t xml:space="preserve"> выплаты или прибавки к пенсии.</w:t>
      </w:r>
    </w:p>
    <w:p w:rsidR="0085546E" w:rsidRDefault="0085546E" w:rsidP="0085546E">
      <w:r>
        <w:t xml:space="preserve">В свою очередь </w:t>
      </w:r>
      <w:r w:rsidR="00057915" w:rsidRPr="00057915">
        <w:rPr>
          <w:b/>
        </w:rPr>
        <w:t>НПФ</w:t>
      </w:r>
      <w:r>
        <w:t xml:space="preserve"> инвестирует полученные от участников деньги в различные ценные бумаги с высокой степенью защиты, например, в облигации федерального займа (ОФЗ), инфраструктурные и корпоративные облигации. Так фонд получает инвестиционный доход, который также пойдет на формирование долгосрочных сбережений.</w:t>
      </w:r>
    </w:p>
    <w:p w:rsidR="0085546E" w:rsidRDefault="0085546E" w:rsidP="0085546E">
      <w:r>
        <w:t>Таким образом, участник программы получит прибавку к пенсии в будущем, а государство — средства, которые можно использовать для развития экономики, промышленности, науки и других важных сфер жизни страны.</w:t>
      </w:r>
    </w:p>
    <w:p w:rsidR="0085546E" w:rsidRDefault="0085546E" w:rsidP="0085546E">
      <w:r>
        <w:t>Новая программа долгосрочных сбережений</w:t>
      </w:r>
    </w:p>
    <w:p w:rsidR="0085546E" w:rsidRDefault="0085546E" w:rsidP="0085546E">
      <w:r>
        <w:t>Новая программа долгосрочных сбережений является добровольной. Присоединиться к ней может любой гражданин России старше 18 лет. Деньги при этом можно откладывать как для себя, так и для несовершеннолетнего ребенка.</w:t>
      </w:r>
    </w:p>
    <w:p w:rsidR="0085546E" w:rsidRDefault="0085546E" w:rsidP="0085546E">
      <w:r>
        <w:lastRenderedPageBreak/>
        <w:t xml:space="preserve">Согласно условиям программы, договор с </w:t>
      </w:r>
      <w:r w:rsidR="00057915" w:rsidRPr="00057915">
        <w:rPr>
          <w:b/>
        </w:rPr>
        <w:t>НПФ</w:t>
      </w:r>
      <w:r>
        <w:t xml:space="preserve"> заключается минимум на 15 лет. Забрать деньги участник сможет и раньше, но тогда он потеряет весь доход. Исключения составляют выход на пенсию (в 55 лет для женщин и 60 лет для мужчин), а также особые жизненные ситуации — необходимость дорогостоящего лечения или потеря кормильца. Перечень медицинских услуг, которые считаются дорогостоящими, устанавливается правительством.</w:t>
      </w:r>
    </w:p>
    <w:p w:rsidR="0085546E" w:rsidRDefault="0085546E" w:rsidP="0085546E">
      <w:r>
        <w:t xml:space="preserve">Долгосрочные сбережения будут формироваться из взносов участников программы и прибавок от работодателей (если в компании предусмотрено </w:t>
      </w:r>
      <w:proofErr w:type="spellStart"/>
      <w:r>
        <w:t>софинансирование</w:t>
      </w:r>
      <w:proofErr w:type="spellEnd"/>
      <w:r>
        <w:t xml:space="preserve"> сотрудников). Также допускается использование уже имеющихся пенсионных накоплений.</w:t>
      </w:r>
    </w:p>
    <w:p w:rsidR="0085546E" w:rsidRDefault="0085546E" w:rsidP="0085546E">
      <w:r>
        <w:t xml:space="preserve">В течение первых трех лет действия программы (до 2026 года), государство будет </w:t>
      </w:r>
      <w:proofErr w:type="spellStart"/>
      <w:r>
        <w:t>софинансировать</w:t>
      </w:r>
      <w:proofErr w:type="spellEnd"/>
      <w:r>
        <w:t xml:space="preserve"> взносы участников, которые ежегодно вкладывают в </w:t>
      </w:r>
      <w:r w:rsidR="00057915" w:rsidRPr="00057915">
        <w:rPr>
          <w:b/>
        </w:rPr>
        <w:t>НПФ</w:t>
      </w:r>
      <w:r>
        <w:t xml:space="preserve"> не менее 2 тыс. рублей. </w:t>
      </w:r>
      <w:proofErr w:type="spellStart"/>
      <w:r>
        <w:t>Впоследствие</w:t>
      </w:r>
      <w:proofErr w:type="spellEnd"/>
      <w:r>
        <w:t xml:space="preserve"> этот срок может быть продлен. Размер прибавки будет зависеть от ежемесячного дохода участника.</w:t>
      </w:r>
    </w:p>
    <w:p w:rsidR="0085546E" w:rsidRDefault="0085546E" w:rsidP="0085546E">
      <w:r>
        <w:t xml:space="preserve">Так, если в месяц гражданин получает менее 80 тыс. рублей, его взносы будут удвоены. При доходе в 80-150 тыс. рублей бонус от государства составит половину от суммы взносов. Если доход участника превышает 150 тыс. рублей, он дополнительно получит по 1 рублю на каждые 4 рубля взносов. Однако максимальная сумма </w:t>
      </w:r>
      <w:proofErr w:type="gramStart"/>
      <w:r>
        <w:t>государственного</w:t>
      </w:r>
      <w:proofErr w:type="gramEnd"/>
      <w:r>
        <w:t xml:space="preserve"> </w:t>
      </w:r>
      <w:proofErr w:type="spellStart"/>
      <w:r>
        <w:t>софинансирования</w:t>
      </w:r>
      <w:proofErr w:type="spellEnd"/>
      <w:r>
        <w:t xml:space="preserve"> составляет 36 тыс. рублей в год.</w:t>
      </w:r>
    </w:p>
    <w:p w:rsidR="0085546E" w:rsidRDefault="0085546E" w:rsidP="0085546E">
      <w:r>
        <w:t>Кроме того, если сумма взносов составила менее 400 тыс. рублей в год, на них можно получить налоговый вычет до 52 тыс. рублей ежегодно.</w:t>
      </w:r>
    </w:p>
    <w:p w:rsidR="0085546E" w:rsidRDefault="0085546E" w:rsidP="0085546E">
      <w:r>
        <w:t xml:space="preserve">Средства, внесенные участником программы в </w:t>
      </w:r>
      <w:r w:rsidR="00057915" w:rsidRPr="00057915">
        <w:rPr>
          <w:b/>
        </w:rPr>
        <w:t>НПФ</w:t>
      </w:r>
      <w:r>
        <w:t xml:space="preserve">, будут застрахованы на 2,8 </w:t>
      </w:r>
      <w:proofErr w:type="gramStart"/>
      <w:r>
        <w:t>млн</w:t>
      </w:r>
      <w:proofErr w:type="gramEnd"/>
      <w:r>
        <w:t xml:space="preserve"> рублей. То есть, если Негосударственный пенсионный фонд обанкротится, эта сумма гарантированно останется у вкладчика. Для сравнения, вклады в банках страхуются на 1,4 </w:t>
      </w:r>
      <w:proofErr w:type="gramStart"/>
      <w:r>
        <w:t>млн</w:t>
      </w:r>
      <w:proofErr w:type="gramEnd"/>
      <w:r>
        <w:t xml:space="preserve"> рублей.</w:t>
      </w:r>
    </w:p>
    <w:p w:rsidR="0085546E" w:rsidRDefault="0085546E" w:rsidP="0085546E">
      <w:r>
        <w:t>По программе долгосрочных сбережений доступно два варианта получения выплат: срочные (на срок от 10 лет) и пожизненные. Если накоплений будет мало, и сумма выплат окажется меньше 10% от прожиточного минимума, участник получит все свои средства сразу.</w:t>
      </w:r>
    </w:p>
    <w:p w:rsidR="0085546E" w:rsidRDefault="0085546E" w:rsidP="0085546E">
      <w:r>
        <w:t>В случае если участник программы умрет до достижения пенсионного возраста или после начала срочных выплат, остаток его накоплений перейдет наследникам. Однако если участник выбрал пожизненные выплаты, неиспользованные накопления сгорят.</w:t>
      </w:r>
    </w:p>
    <w:p w:rsidR="0085546E" w:rsidRPr="0085546E" w:rsidRDefault="001C683D" w:rsidP="0085546E">
      <w:hyperlink r:id="rId12" w:history="1">
        <w:r w:rsidR="0085546E" w:rsidRPr="004F751C">
          <w:rPr>
            <w:rStyle w:val="a3"/>
          </w:rPr>
          <w:t>https://iz.ru/1542666/2023-07-11/novaia-programma-dolgosrochnykh-sberezhenii-grazhdan-chto-nuzhno-znat</w:t>
        </w:r>
      </w:hyperlink>
      <w:r w:rsidR="0085546E">
        <w:t xml:space="preserve"> </w:t>
      </w:r>
    </w:p>
    <w:p w:rsidR="00292ECA" w:rsidRPr="00CC545A" w:rsidRDefault="00292ECA" w:rsidP="00292ECA">
      <w:pPr>
        <w:pStyle w:val="2"/>
      </w:pPr>
      <w:bookmarkStart w:id="29" w:name="_Toc140046518"/>
      <w:proofErr w:type="spellStart"/>
      <w:r w:rsidRPr="00CC545A">
        <w:lastRenderedPageBreak/>
        <w:t>ФедералПресс</w:t>
      </w:r>
      <w:proofErr w:type="spellEnd"/>
      <w:r w:rsidRPr="00CC545A">
        <w:t>, 11.07.2023, Вместо пенсионных накоплений: как делать долгосрочные сбережения, закон о которых утвердил Путин</w:t>
      </w:r>
      <w:bookmarkEnd w:id="29"/>
    </w:p>
    <w:p w:rsidR="00292ECA" w:rsidRDefault="00292ECA" w:rsidP="00057915">
      <w:pPr>
        <w:pStyle w:val="3"/>
      </w:pPr>
      <w:bookmarkStart w:id="30" w:name="_Toc140046519"/>
      <w:r>
        <w:t xml:space="preserve">Президент РФ Владимир Путин 10 июля подписал закон, запускающий новую программу долгосрочных сбережений граждан. Работать он начнет с января 2024 года и станет альтернативой давно замороженной накопительной части пенсии. Как теперь россияне смогут копить на старость и сколько можно добровольно вносить на вклад с участием государства – в материале </w:t>
      </w:r>
      <w:proofErr w:type="spellStart"/>
      <w:r>
        <w:t>ФедералПресс</w:t>
      </w:r>
      <w:proofErr w:type="spellEnd"/>
      <w:r>
        <w:t>.</w:t>
      </w:r>
      <w:bookmarkEnd w:id="30"/>
      <w:r>
        <w:t xml:space="preserve"> </w:t>
      </w:r>
    </w:p>
    <w:p w:rsidR="00292ECA" w:rsidRDefault="00292ECA" w:rsidP="00292ECA">
      <w:r>
        <w:t>Как будет работать программа долгосрочных сбережений</w:t>
      </w:r>
    </w:p>
    <w:p w:rsidR="00292ECA" w:rsidRDefault="00292ECA" w:rsidP="00292ECA">
      <w:r>
        <w:t xml:space="preserve">Главное условие программы – </w:t>
      </w:r>
      <w:proofErr w:type="spellStart"/>
      <w:r>
        <w:t>софинансирование</w:t>
      </w:r>
      <w:proofErr w:type="spellEnd"/>
      <w:r>
        <w:t xml:space="preserve">. На каждый вложенный рубль государство готово добавить к вкладу гражданина свой. Минимальная сумма составляет две тысячи рублей, а максимальная – 36 тысяч рублей в год. Срок накопительного вклада – минимум 15 лет. Например, если вы откроете долгосрочный вклад с </w:t>
      </w:r>
      <w:proofErr w:type="spellStart"/>
      <w:r>
        <w:t>софинансированием</w:t>
      </w:r>
      <w:proofErr w:type="spellEnd"/>
      <w:r>
        <w:t xml:space="preserve"> в 35 лет, то уже в 50 лет сможете получать с него выплаты.</w:t>
      </w:r>
    </w:p>
    <w:p w:rsidR="00292ECA" w:rsidRDefault="00292ECA" w:rsidP="00292ECA">
      <w:r>
        <w:t xml:space="preserve">Поддержка будет распространяться на граждан, которые заключили договор в 2024–2026 годах и уплатят взносов на сумму не менее 2 тыс. рублей за год. Государство готово </w:t>
      </w:r>
      <w:proofErr w:type="spellStart"/>
      <w:r>
        <w:t>софинансировать</w:t>
      </w:r>
      <w:proofErr w:type="spellEnd"/>
      <w:r>
        <w:t xml:space="preserve"> вклады будущих пенсионеров первые 3 года. То есть максимум, который можно получить от государства, – это 108 тысяч рублей. Однако в перспективе эта программа </w:t>
      </w:r>
      <w:proofErr w:type="spellStart"/>
      <w:r>
        <w:t>софинансирования</w:t>
      </w:r>
      <w:proofErr w:type="spellEnd"/>
      <w:r>
        <w:t xml:space="preserve"> может быть продлена по решению правительства.</w:t>
      </w:r>
    </w:p>
    <w:p w:rsidR="00292ECA" w:rsidRDefault="00292ECA" w:rsidP="00292ECA">
      <w:r>
        <w:t>В законе прописан важный нюанс: бедным гражданам государство готово дать чуть больше, чем богатым. Указывать свой доход при открытии вклада не нужно: налоговая сама извещает о заработках вкладчика. Получается, чтобы получить деньги из казны, людям с разным доходом нужно будет вложить разное количество денег.</w:t>
      </w:r>
    </w:p>
    <w:p w:rsidR="00292ECA" w:rsidRDefault="001C683D" w:rsidP="00292ECA">
      <w:r>
        <w:lastRenderedPageBreak/>
        <w:pict>
          <v:shape id="_x0000_i1027" type="#_x0000_t75" style="width:466.95pt;height:340.45pt">
            <v:imagedata r:id="rId13" o:title="ФедералПресс"/>
          </v:shape>
        </w:pict>
      </w:r>
    </w:p>
    <w:p w:rsidR="00292ECA" w:rsidRDefault="00292ECA" w:rsidP="00292ECA">
      <w:r>
        <w:t>Куда вкладывать деньги</w:t>
      </w:r>
    </w:p>
    <w:p w:rsidR="00292ECA" w:rsidRDefault="00292ECA" w:rsidP="00292ECA">
      <w:r>
        <w:t>В данный момент в России работает 38 негосударственных пенсионных фондов (</w:t>
      </w:r>
      <w:r w:rsidR="00057915" w:rsidRPr="00057915">
        <w:rPr>
          <w:b/>
        </w:rPr>
        <w:t>НПФ</w:t>
      </w:r>
      <w:r>
        <w:t xml:space="preserve">). Полный список организаций есть на сайте Центробанка. Если по какой-либо причине </w:t>
      </w:r>
      <w:r w:rsidR="00057915" w:rsidRPr="00057915">
        <w:rPr>
          <w:b/>
        </w:rPr>
        <w:t>НПФ</w:t>
      </w:r>
      <w:r>
        <w:t xml:space="preserve"> станет банкротом, то государство гарантирует возврат накоплений. Максимальная сумма возврата составит 2,8 </w:t>
      </w:r>
      <w:proofErr w:type="gramStart"/>
      <w:r>
        <w:t>млн</w:t>
      </w:r>
      <w:proofErr w:type="gramEnd"/>
      <w:r>
        <w:t xml:space="preserve"> рублей.</w:t>
      </w:r>
    </w:p>
    <w:p w:rsidR="00292ECA" w:rsidRDefault="00292ECA" w:rsidP="00292ECA">
      <w:r>
        <w:t>Дадут ли налоговый вычет</w:t>
      </w:r>
    </w:p>
    <w:p w:rsidR="00292ECA" w:rsidRDefault="00292ECA" w:rsidP="00292ECA">
      <w:r>
        <w:t>Если сумма ежегодного вклада составляет до 400 тысяч рублей, то гражданин имеет право оформить 13 % налогового вычета. Стоит учитывать, что максимальная сумма вычета составит не более 52 тысяч рублей в год.</w:t>
      </w:r>
    </w:p>
    <w:p w:rsidR="00292ECA" w:rsidRDefault="00292ECA" w:rsidP="00292ECA">
      <w:r>
        <w:t>Можно ли снимать деньги досрочно</w:t>
      </w:r>
    </w:p>
    <w:p w:rsidR="00292ECA" w:rsidRDefault="00292ECA" w:rsidP="00292ECA">
      <w:r>
        <w:t xml:space="preserve">Снятие денег с долгосрочного вклада не предусматривается, однако в случае возникновения </w:t>
      </w:r>
      <w:r w:rsidR="00057915">
        <w:t>«</w:t>
      </w:r>
      <w:r>
        <w:t>трудных жизненных ситуаций</w:t>
      </w:r>
      <w:r w:rsidR="00057915">
        <w:t>»</w:t>
      </w:r>
      <w:r>
        <w:t xml:space="preserve"> такое возможно. Закон предусматривает, что деньги можно забрать, если у вкладчика диагностирована тяжелая болезнь: рак, инвалидность первой группы, болезнь Альцгеймера и другие. Вторая ситуация предусматривает возврат накоплений без штрафов в случае смерти кормильца. Однако здесь есть оговорка: умерший должен был вносить наибольший вклад в семейный доход.</w:t>
      </w:r>
    </w:p>
    <w:p w:rsidR="00292ECA" w:rsidRDefault="00292ECA" w:rsidP="00292ECA">
      <w:r>
        <w:t>Весь перечень обстоятельств, а также список болезней, на лечение которых могут быть потрачены средства, будет определяться Правительством РФ.</w:t>
      </w:r>
    </w:p>
    <w:p w:rsidR="00292ECA" w:rsidRDefault="00292ECA" w:rsidP="00292ECA">
      <w:r>
        <w:lastRenderedPageBreak/>
        <w:t>Как получить деньги после окончания срока</w:t>
      </w:r>
    </w:p>
    <w:p w:rsidR="00292ECA" w:rsidRDefault="00292ECA" w:rsidP="00292ECA">
      <w:r>
        <w:t>На выбор россиянам предоставили два варианта выплат. Первый: накопления можно получать в течение 10 лет. Второй: пожизненно. Некоммерческий пенсионный фонд (</w:t>
      </w:r>
      <w:r w:rsidR="00057915" w:rsidRPr="00057915">
        <w:rPr>
          <w:b/>
        </w:rPr>
        <w:t>НПФ</w:t>
      </w:r>
      <w:r>
        <w:t>) сделает расчет исходя из варианта, выбранного вкладчиком. В первом случае, если человек не доживет до окончания 10-летнего срока выплат, его наследники смогут получить остаток денег. При пожизненной выплате такой возможности уже не будет.</w:t>
      </w:r>
    </w:p>
    <w:p w:rsidR="00D1642B" w:rsidRDefault="001C683D" w:rsidP="00292ECA">
      <w:hyperlink r:id="rId14" w:history="1">
        <w:r w:rsidR="00292ECA" w:rsidRPr="004F751C">
          <w:rPr>
            <w:rStyle w:val="a3"/>
          </w:rPr>
          <w:t>https://fedpress.ru/article/3253927</w:t>
        </w:r>
      </w:hyperlink>
    </w:p>
    <w:p w:rsidR="00A97B5E" w:rsidRPr="00CC545A" w:rsidRDefault="00A97B5E" w:rsidP="00A97B5E">
      <w:pPr>
        <w:pStyle w:val="2"/>
      </w:pPr>
      <w:bookmarkStart w:id="31" w:name="_Toc140046520"/>
      <w:r w:rsidRPr="00CC545A">
        <w:t>Конкурент, 11.07.2023, Затронет и пенсионные накопления россиян. Путин подписал новый закон</w:t>
      </w:r>
      <w:bookmarkEnd w:id="31"/>
    </w:p>
    <w:p w:rsidR="00A97B5E" w:rsidRDefault="00A97B5E" w:rsidP="00057915">
      <w:pPr>
        <w:pStyle w:val="3"/>
      </w:pPr>
      <w:bookmarkStart w:id="32" w:name="_Toc140046521"/>
      <w:r>
        <w:t>В России запускается новый инструмент сбережений для граждан – программа долгосрочных сбережений. Соответствующий закон подписал президент РФ Владимир Путин.</w:t>
      </w:r>
      <w:bookmarkEnd w:id="32"/>
    </w:p>
    <w:p w:rsidR="00A97B5E" w:rsidRDefault="00A97B5E" w:rsidP="00A97B5E">
      <w:r>
        <w:t xml:space="preserve">Особенностью программы является предоставляемая гражданам возможность формировать долгосрочные сбережения при стимулирующей поддержке государства за </w:t>
      </w:r>
      <w:proofErr w:type="gramStart"/>
      <w:r>
        <w:t>счет</w:t>
      </w:r>
      <w:proofErr w:type="gramEnd"/>
      <w:r>
        <w:t xml:space="preserve"> как личных средств, так и пенсионных накоплений.</w:t>
      </w:r>
    </w:p>
    <w:p w:rsidR="00A97B5E" w:rsidRDefault="00A97B5E" w:rsidP="00A97B5E">
      <w:r>
        <w:t xml:space="preserve">Согласно документу, воспользоваться программой сможет любой гражданин с 18 лет. Для этого нужно заключить договор с негосударственным пенсионным фондом, который в дальнейшем будет инвестировать средства. Разрешается заключить такие договоры с несколькими </w:t>
      </w:r>
      <w:r w:rsidR="00057915" w:rsidRPr="00057915">
        <w:rPr>
          <w:b/>
        </w:rPr>
        <w:t>НПФ</w:t>
      </w:r>
      <w:r>
        <w:t>.</w:t>
      </w:r>
    </w:p>
    <w:p w:rsidR="00A97B5E" w:rsidRDefault="00A97B5E" w:rsidP="00A97B5E">
      <w:r>
        <w:t xml:space="preserve">Сбережения можно будет формировать за </w:t>
      </w:r>
      <w:proofErr w:type="gramStart"/>
      <w:r>
        <w:t>счет</w:t>
      </w:r>
      <w:proofErr w:type="gramEnd"/>
      <w:r>
        <w:t xml:space="preserve"> как отдельных добровольных взносов, так и ранее сформированных пенсионных накоплений. Внесенные на счет средства будут застрахованы на 2,8 </w:t>
      </w:r>
      <w:proofErr w:type="gramStart"/>
      <w:r>
        <w:t>млн</w:t>
      </w:r>
      <w:proofErr w:type="gramEnd"/>
      <w:r>
        <w:t xml:space="preserve"> руб.</w:t>
      </w:r>
    </w:p>
    <w:p w:rsidR="00A97B5E" w:rsidRDefault="00A97B5E" w:rsidP="00A97B5E">
      <w:r>
        <w:t>Инвестировать их фонд будет в ОФЗ, инфраструктурные облигации, корпоративные облигации и прочие ценные бумаги с высокой степенью защиты.</w:t>
      </w:r>
    </w:p>
    <w:p w:rsidR="00A97B5E" w:rsidRDefault="00A97B5E" w:rsidP="00A97B5E">
      <w:proofErr w:type="gramStart"/>
      <w:r>
        <w:t xml:space="preserve">Закон предусматривает стимулирующие меры для участников программы: государственное </w:t>
      </w:r>
      <w:proofErr w:type="spellStart"/>
      <w:r>
        <w:t>софинансирование</w:t>
      </w:r>
      <w:proofErr w:type="spellEnd"/>
      <w:r>
        <w:t xml:space="preserve"> в течение первых трех лет (в размере до 36 тыс. руб. в год), а также налоговый вычет (до 52 тыс. руб. ежегодно при уплате взносов до 400 тыс. руб. в год).</w:t>
      </w:r>
      <w:proofErr w:type="gramEnd"/>
    </w:p>
    <w:p w:rsidR="00A97B5E" w:rsidRDefault="00A97B5E" w:rsidP="00A97B5E">
      <w:r>
        <w:t xml:space="preserve">Сбережениями можно будет распорядиться через определенный период участия в программе: минимальный срок договора с </w:t>
      </w:r>
      <w:r w:rsidR="00057915" w:rsidRPr="00057915">
        <w:rPr>
          <w:b/>
        </w:rPr>
        <w:t>НПФ</w:t>
      </w:r>
      <w:r>
        <w:t xml:space="preserve"> составит 15 лет. Но даже до истечения этого срока выплаты смогут получать те, кто вышел на пенсию, – женщины при достижении 55 лет и мужчины при достижении 60 лет.</w:t>
      </w:r>
    </w:p>
    <w:p w:rsidR="00A97B5E" w:rsidRDefault="00A97B5E" w:rsidP="00A97B5E">
      <w:r>
        <w:t>Средства можно забрать в любой момент. Но без потери вывести их досрочно можно только при особых жизненных ситуациях – если нужны деньги на дорогостоящее лечение или образование детей.</w:t>
      </w:r>
    </w:p>
    <w:p w:rsidR="00A97B5E" w:rsidRDefault="00A97B5E" w:rsidP="00A97B5E">
      <w:r>
        <w:t>Накопленные по программе сбережения наследуются в полном объеме за вычетом выплаченных средств.</w:t>
      </w:r>
    </w:p>
    <w:p w:rsidR="00A97B5E" w:rsidRDefault="001C683D" w:rsidP="00A97B5E">
      <w:hyperlink r:id="rId15" w:history="1">
        <w:r w:rsidR="00A97B5E" w:rsidRPr="004F751C">
          <w:rPr>
            <w:rStyle w:val="a3"/>
          </w:rPr>
          <w:t>https://konkurent.ru/article/60398</w:t>
        </w:r>
      </w:hyperlink>
      <w:r w:rsidR="00A97B5E">
        <w:t xml:space="preserve"> </w:t>
      </w:r>
    </w:p>
    <w:p w:rsidR="00E25E22" w:rsidRPr="00CC545A" w:rsidRDefault="00E25E22" w:rsidP="00E25E22">
      <w:pPr>
        <w:pStyle w:val="2"/>
      </w:pPr>
      <w:bookmarkStart w:id="33" w:name="_Toc140046522"/>
      <w:r w:rsidRPr="00CC545A">
        <w:lastRenderedPageBreak/>
        <w:t>Конкурент, 11.07.2023, Всех, у кого есть сбережения, ждут новые правила – Путин уже подписал закон</w:t>
      </w:r>
      <w:bookmarkEnd w:id="33"/>
      <w:r w:rsidRPr="00CC545A">
        <w:t xml:space="preserve"> </w:t>
      </w:r>
    </w:p>
    <w:p w:rsidR="00E25E22" w:rsidRDefault="00E25E22" w:rsidP="00057915">
      <w:pPr>
        <w:pStyle w:val="3"/>
      </w:pPr>
      <w:bookmarkStart w:id="34" w:name="_Toc140046523"/>
      <w:r>
        <w:t>Президент России Владимир Путин подписал новый закон, который затрагивает сбережения россиян.</w:t>
      </w:r>
      <w:bookmarkEnd w:id="34"/>
    </w:p>
    <w:p w:rsidR="00E25E22" w:rsidRDefault="00E25E22" w:rsidP="00E25E22">
      <w:r>
        <w:t>Речь идет о документе, который будет регулировать отношения граждан и негосударственных пенсионных фондов в части долгосрочных сбережений граждан.</w:t>
      </w:r>
    </w:p>
    <w:p w:rsidR="00E25E22" w:rsidRDefault="00E25E22" w:rsidP="00E25E22">
      <w:r>
        <w:t xml:space="preserve">Согласно документу, теперь </w:t>
      </w:r>
      <w:r w:rsidR="00057915" w:rsidRPr="00057915">
        <w:rPr>
          <w:b/>
        </w:rPr>
        <w:t>НПФ</w:t>
      </w:r>
      <w:r>
        <w:t xml:space="preserve"> и их клиенты будут заключать договоры, условия которых должны будут соблюдать как сами фонды, так и их клиенты.</w:t>
      </w:r>
    </w:p>
    <w:p w:rsidR="00E25E22" w:rsidRDefault="00E25E22" w:rsidP="00E25E22">
      <w:r>
        <w:t xml:space="preserve">Предполагается, что граждане, желающие вложить свои средства на долгий срок в </w:t>
      </w:r>
      <w:r w:rsidR="00057915" w:rsidRPr="00057915">
        <w:rPr>
          <w:b/>
        </w:rPr>
        <w:t>НПФ</w:t>
      </w:r>
      <w:r>
        <w:t xml:space="preserve">, обязуются при подписании договора выплачивать сберегательные взносы. </w:t>
      </w:r>
      <w:r w:rsidR="00057915" w:rsidRPr="00057915">
        <w:rPr>
          <w:b/>
        </w:rPr>
        <w:t>НПФ</w:t>
      </w:r>
      <w:r>
        <w:t xml:space="preserve"> в свою очередь возьмет на себя обязанность при определенных условиях произвести выплаты своим клиентам.</w:t>
      </w:r>
    </w:p>
    <w:p w:rsidR="00E25E22" w:rsidRDefault="00E25E22" w:rsidP="00E25E22">
      <w:r>
        <w:t>При этом новый закон позволяет гражданам установить круг лиц, которые смогут получать такие выплаты.</w:t>
      </w:r>
    </w:p>
    <w:p w:rsidR="00E25E22" w:rsidRDefault="00E25E22" w:rsidP="00E25E22">
      <w:r>
        <w:t xml:space="preserve">Согласно пояснительной записке, участие в таком проекте будет </w:t>
      </w:r>
      <w:proofErr w:type="gramStart"/>
      <w:r>
        <w:t>совершенно добровольным</w:t>
      </w:r>
      <w:proofErr w:type="gramEnd"/>
      <w:r>
        <w:t xml:space="preserve">. Кроме того, </w:t>
      </w:r>
      <w:proofErr w:type="gramStart"/>
      <w:r>
        <w:t>предусмотрены</w:t>
      </w:r>
      <w:proofErr w:type="gramEnd"/>
      <w:r>
        <w:t xml:space="preserve"> и стимулирующая финансовая поддержка.</w:t>
      </w:r>
    </w:p>
    <w:p w:rsidR="00E25E22" w:rsidRDefault="00E25E22" w:rsidP="00E25E22">
      <w:r>
        <w:t>Закон предполагает, что средства, вложенные в долгосрочные сбережения, граждане смогут использовать в качестве дополнительного дохода уже после 15 лет участия в программе.</w:t>
      </w:r>
    </w:p>
    <w:p w:rsidR="00E25E22" w:rsidRDefault="00E25E22" w:rsidP="00E25E22">
      <w:r>
        <w:t>Также можно не использовать такие вложения вплоть до исполнения 55 (женщины) или 60 (мужчины) лет.</w:t>
      </w:r>
    </w:p>
    <w:p w:rsidR="00E25E22" w:rsidRDefault="00E25E22" w:rsidP="00E25E22">
      <w:r>
        <w:t>Еще один способ использования – досрочный вывод средств из-за тяжелых жизненных обстоятельств.</w:t>
      </w:r>
    </w:p>
    <w:p w:rsidR="00E25E22" w:rsidRDefault="00E25E22" w:rsidP="00E25E22">
      <w:r>
        <w:t>Также, согласно закону, такие вложения будут передаваться по наследству.</w:t>
      </w:r>
    </w:p>
    <w:p w:rsidR="00E25E22" w:rsidRDefault="001C683D" w:rsidP="00E25E22">
      <w:hyperlink r:id="rId16" w:history="1">
        <w:r w:rsidR="00E25E22" w:rsidRPr="004F751C">
          <w:rPr>
            <w:rStyle w:val="a3"/>
          </w:rPr>
          <w:t>https://konkurent.ru/article/60411</w:t>
        </w:r>
      </w:hyperlink>
      <w:r w:rsidR="00E25E22">
        <w:t xml:space="preserve"> </w:t>
      </w:r>
    </w:p>
    <w:p w:rsidR="00A97B5E" w:rsidRPr="00CC545A" w:rsidRDefault="00A97B5E" w:rsidP="00A97B5E">
      <w:pPr>
        <w:pStyle w:val="2"/>
      </w:pPr>
      <w:bookmarkStart w:id="35" w:name="_Toc140046524"/>
      <w:r w:rsidRPr="00CC545A">
        <w:t>Pensnews.ru, 11.07.2023, Путин добавил к пенсиям по 36 000 рублей</w:t>
      </w:r>
      <w:bookmarkEnd w:id="35"/>
    </w:p>
    <w:p w:rsidR="00A97B5E" w:rsidRDefault="00A97B5E" w:rsidP="00057915">
      <w:pPr>
        <w:pStyle w:val="3"/>
      </w:pPr>
      <w:bookmarkStart w:id="36" w:name="_Toc140046525"/>
      <w:r>
        <w:t>Президент России Владимир Путин, как и ожидалось, подписал указ о запуске программы долгосрочных сбережений, сообщает Pensnews.ru. Программа заработает  с 1 января 2024 года.</w:t>
      </w:r>
      <w:bookmarkEnd w:id="36"/>
    </w:p>
    <w:p w:rsidR="00A97B5E" w:rsidRDefault="00A97B5E" w:rsidP="00A97B5E">
      <w:r>
        <w:t>Теперь каждый гражданин сможет на добровольной основе заключить договор с негосударственными пенсионными фондами на срок от 15 лет.</w:t>
      </w:r>
    </w:p>
    <w:p w:rsidR="00A97B5E" w:rsidRDefault="00A97B5E" w:rsidP="00A97B5E">
      <w:r>
        <w:t>Сбережения будут формироваться за счет взносов граждан и работодателей (если будет такой бонус), а также пенсионных накоплений. Также дополнительно финансовую поддержку будет оказывать государство, однако она не превысит 36 тысяч рублей в год.</w:t>
      </w:r>
    </w:p>
    <w:p w:rsidR="00A97B5E" w:rsidRDefault="00A97B5E" w:rsidP="00A97B5E">
      <w:r>
        <w:t xml:space="preserve">Использовать накопленные средства в качестве дополнительного дохода можно будет при наступлении </w:t>
      </w:r>
      <w:proofErr w:type="spellStart"/>
      <w:r>
        <w:t>предпенсионного</w:t>
      </w:r>
      <w:proofErr w:type="spellEnd"/>
      <w:r>
        <w:t xml:space="preserve"> возраста (60 лет для мужчин и 55 лет для женщин).</w:t>
      </w:r>
    </w:p>
    <w:p w:rsidR="00A97B5E" w:rsidRDefault="00A97B5E" w:rsidP="00A97B5E">
      <w:r>
        <w:lastRenderedPageBreak/>
        <w:t>Кроме того, сбережения граждан на сумму до 2,8 миллиона рублей будут застрахованы государством.</w:t>
      </w:r>
    </w:p>
    <w:p w:rsidR="00A97B5E" w:rsidRDefault="00A97B5E" w:rsidP="00A97B5E">
      <w:r>
        <w:t xml:space="preserve">Программа всем хороша. Но есть одно </w:t>
      </w:r>
      <w:r w:rsidR="00057915">
        <w:t>«</w:t>
      </w:r>
      <w:r>
        <w:t>но</w:t>
      </w:r>
      <w:r w:rsidR="00057915">
        <w:t>»</w:t>
      </w:r>
      <w:r>
        <w:t xml:space="preserve">. В качестве инструмента в ней используется российский рубль, что вполне естественно. Но российская национальная валюта раз за разом доказывает, что она крайне ненадежна, в </w:t>
      </w:r>
      <w:proofErr w:type="gramStart"/>
      <w:r>
        <w:t>особенности</w:t>
      </w:r>
      <w:proofErr w:type="gramEnd"/>
      <w:r>
        <w:t xml:space="preserve"> если речь заходит о долгосрочных сбережениях.</w:t>
      </w:r>
    </w:p>
    <w:p w:rsidR="00A97B5E" w:rsidRDefault="00A97B5E" w:rsidP="00A97B5E">
      <w:r>
        <w:t>Напомним, что если взять временной лаг в те же 15 лет, то за это время, напомним, случились несколько мировых финансовых кризисов, и Россия перенесла их намного хуже, чем большинство стран. За это время несколько раз менялись правила игры в пенсионной сфере. Была заморожена накопительная часть пенсии. Была отменена индексация выплат работающим пенсионерам. И что самое печальное, российский рубль стремительно дешевел как под ударами инфляции, которая все эти годы в России была двузначной. А еще российские финансовые власти поправляют свои бюджетные дела за счет периодического обрушения курса рубля.</w:t>
      </w:r>
    </w:p>
    <w:p w:rsidR="00A97B5E" w:rsidRDefault="00A97B5E" w:rsidP="00A97B5E">
      <w:r>
        <w:t xml:space="preserve">Таким образом, есть сильные сомнения в том, что даже </w:t>
      </w:r>
      <w:proofErr w:type="gramStart"/>
      <w:r>
        <w:t>такие</w:t>
      </w:r>
      <w:proofErr w:type="gramEnd"/>
      <w:r>
        <w:t xml:space="preserve"> привлекательные на первый взгляд условия сохранения и преумножения сбережений, помогут реально заработать к пенсии. Скорее </w:t>
      </w:r>
      <w:proofErr w:type="gramStart"/>
      <w:r>
        <w:t>всего</w:t>
      </w:r>
      <w:proofErr w:type="gramEnd"/>
      <w:r>
        <w:t xml:space="preserve"> накопления в реальности просто растают. Тем более</w:t>
      </w:r>
      <w:proofErr w:type="gramStart"/>
      <w:r>
        <w:t>,</w:t>
      </w:r>
      <w:proofErr w:type="gramEnd"/>
      <w:r>
        <w:t xml:space="preserve"> что те же негосударственные пенсионные фонды вовсе не блещут результатами работы. Как правило, доходность в </w:t>
      </w:r>
      <w:r w:rsidR="00057915" w:rsidRPr="00057915">
        <w:rPr>
          <w:b/>
        </w:rPr>
        <w:t>НПФ</w:t>
      </w:r>
      <w:r>
        <w:t xml:space="preserve"> ниже даже официальной инфляции.</w:t>
      </w:r>
    </w:p>
    <w:p w:rsidR="00A97B5E" w:rsidRDefault="00A97B5E" w:rsidP="00A97B5E">
      <w:r>
        <w:t xml:space="preserve">И уж точно не хочется каркать, но есть серьезные сомнения, что вышеназванная программа будет работать все это время. Пока таких прецедентов не было. В России всегда </w:t>
      </w:r>
      <w:proofErr w:type="spellStart"/>
      <w:r>
        <w:t>происходилось</w:t>
      </w:r>
      <w:proofErr w:type="spellEnd"/>
      <w:r>
        <w:t xml:space="preserve"> что-то, что обнуляло накопления населения.</w:t>
      </w:r>
    </w:p>
    <w:p w:rsidR="00A97B5E" w:rsidRDefault="00A97B5E" w:rsidP="00A97B5E">
      <w:r>
        <w:t xml:space="preserve">Напомним, что до 2014 года можно было вступить в программу </w:t>
      </w:r>
      <w:proofErr w:type="spellStart"/>
      <w:r>
        <w:t>софинансирования</w:t>
      </w:r>
      <w:proofErr w:type="spellEnd"/>
      <w:r>
        <w:t xml:space="preserve"> пенсий. Государство также добавляло к вложениям россиян до 12 тысяч рублей в год. Про ту программу уже вряд ли кто и вспомнит. Все вложенные деньги, вместе с доплатой от государства, превратились в труху. Хотя формально программа работает.</w:t>
      </w:r>
    </w:p>
    <w:p w:rsidR="00A97B5E" w:rsidRDefault="001C683D" w:rsidP="00A97B5E">
      <w:hyperlink r:id="rId17" w:history="1">
        <w:r w:rsidR="00A97B5E" w:rsidRPr="004F751C">
          <w:rPr>
            <w:rStyle w:val="a3"/>
          </w:rPr>
          <w:t>https://pensnews.ru/article/8763</w:t>
        </w:r>
      </w:hyperlink>
      <w:r w:rsidR="00A97B5E">
        <w:t xml:space="preserve"> </w:t>
      </w:r>
    </w:p>
    <w:p w:rsidR="00511278" w:rsidRPr="00CC545A" w:rsidRDefault="00511278" w:rsidP="00511278">
      <w:pPr>
        <w:pStyle w:val="2"/>
      </w:pPr>
      <w:bookmarkStart w:id="37" w:name="_Toc140046526"/>
      <w:r w:rsidRPr="00CC545A">
        <w:t>BFM.ru, 11.07.2023, Испытание веры: будет ли эффективной новая программа долгосрочных сбережений граждан. Комментарий Семена Новопрудского</w:t>
      </w:r>
      <w:bookmarkEnd w:id="37"/>
    </w:p>
    <w:p w:rsidR="00511278" w:rsidRDefault="00511278" w:rsidP="00057915">
      <w:pPr>
        <w:pStyle w:val="3"/>
      </w:pPr>
      <w:bookmarkStart w:id="38" w:name="_Toc140046527"/>
      <w:r>
        <w:t xml:space="preserve">Зачем эта программа правительству, ясно: при нынешних условиях государству важно придумать, как занять надолго у населения. Зачем эта программа россиянам, понять сложнее, отмечает </w:t>
      </w:r>
      <w:proofErr w:type="spellStart"/>
      <w:r>
        <w:t>колумнист</w:t>
      </w:r>
      <w:proofErr w:type="spellEnd"/>
      <w:r>
        <w:t>.</w:t>
      </w:r>
      <w:bookmarkEnd w:id="38"/>
    </w:p>
    <w:p w:rsidR="00511278" w:rsidRDefault="00057915" w:rsidP="00511278">
      <w:r>
        <w:t>«</w:t>
      </w:r>
      <w:r w:rsidR="00511278">
        <w:t>Никогда такого не было, и вот опять</w:t>
      </w:r>
      <w:r>
        <w:t>»</w:t>
      </w:r>
      <w:r w:rsidR="00511278">
        <w:t>. Через 10 лет после внезапной и, как оказалось, бессрочной (хотя изначально обещали только на год) заморозки государством программы пенсионных накоплений россиянам предлагают вторую попытку заработать прибавку к пенсии. Проблема в том, что до сих пор российское государство ни разу в своей истории не выглядело надежным гарантом долгосрочных накоплений граждан.</w:t>
      </w:r>
    </w:p>
    <w:p w:rsidR="00511278" w:rsidRDefault="00511278" w:rsidP="00511278">
      <w:r>
        <w:t>С 1 января 2024 года в России начнет работать новая программа долгосрочных сбережений для граждан. Соответствующий закон 10 июля подписал президент России Владимир Путин.</w:t>
      </w:r>
    </w:p>
    <w:p w:rsidR="00511278" w:rsidRDefault="00511278" w:rsidP="00511278">
      <w:r>
        <w:lastRenderedPageBreak/>
        <w:t>Задач у этой программы, с точки зрения государства, две: помочь гражданам получить дополнительный доход в будущем (по сути, накопить на старость) и предоставить, желательно уже в самое ближайшее время, новые источники внутреннего финансирования российской экономике. А также заодно продлить жизнь и дать новый фронт работы негосударственным пенсионным фондам.</w:t>
      </w:r>
    </w:p>
    <w:p w:rsidR="00511278" w:rsidRDefault="00511278" w:rsidP="00511278">
      <w:r>
        <w:t>Правительство не скрывает, что программа пришла на смену прежней системе государственной накопительной пенсии. Чтобы участвовать в программе, любой гражданин России, достигший совершеннолетия, но не пенсионного возраста, обязан заключить договор с негосударственным пенсионным фондом. И затем переводить ему свои пенсионные накопления. Можно перевести даже ту самую пока замороженную накопительную пенсию.</w:t>
      </w:r>
    </w:p>
    <w:p w:rsidR="00511278" w:rsidRDefault="00511278" w:rsidP="00511278">
      <w:r>
        <w:t>Сбережения можно будет использовать в полном объеме через 15 лет участия в программе, но при достижении 55 лет для женщин и 60 лет для мужчин — то есть прежнего пенсионного возраста. Более молодые люди, чем нынешние 40-летние женщины и 45-летние мужчины, теоретически смогут копить по этой программе дольше, чем 15 лет.</w:t>
      </w:r>
    </w:p>
    <w:p w:rsidR="00511278" w:rsidRDefault="00511278" w:rsidP="00511278">
      <w:r>
        <w:t xml:space="preserve">Личные вложенные деньги без инвестиционного дохода по условиям программы можно забрать в любое время, но в размере, обозначенном договором. Запрещено забирать досрочно переведенную накопительную пенсию, инвестиционный доход и </w:t>
      </w:r>
      <w:proofErr w:type="spellStart"/>
      <w:r>
        <w:t>софинансирование</w:t>
      </w:r>
      <w:proofErr w:type="spellEnd"/>
      <w:r>
        <w:t xml:space="preserve"> от государства.</w:t>
      </w:r>
    </w:p>
    <w:p w:rsidR="00511278" w:rsidRDefault="00511278" w:rsidP="00511278">
      <w:r>
        <w:t xml:space="preserve">Кроме того, досрочно забрать со специального счета все деньги без потери процентного дохода разрешили в </w:t>
      </w:r>
      <w:r w:rsidR="00057915">
        <w:t>«</w:t>
      </w:r>
      <w:r>
        <w:t>сложной жизненной ситуации</w:t>
      </w:r>
      <w:r w:rsidR="00057915">
        <w:t>»</w:t>
      </w:r>
      <w:r>
        <w:t>. К таким ситуациям относятся, в частности, оплата критически необходимого дорогостоящего лечения участника программы или потеря участником программы кормильца семьи.</w:t>
      </w:r>
    </w:p>
    <w:p w:rsidR="00511278" w:rsidRDefault="00511278" w:rsidP="00511278">
      <w:r>
        <w:t xml:space="preserve">Само государство обещает стимулировать граждан участвовать в новом проекте долгосрочных сбережений через </w:t>
      </w:r>
      <w:proofErr w:type="spellStart"/>
      <w:r>
        <w:t>софинансирование</w:t>
      </w:r>
      <w:proofErr w:type="spellEnd"/>
      <w:r>
        <w:t xml:space="preserve"> в течение трех лет: в 2024-2026 годах. При доходе до 80 тысяч рублей государство на 1 рубль взносов добавит свой 1 рубль, то есть удвоит сбережения гражданина. При доходе от 80 тысяч до 150 тысяч рублей государственный рубль дадут на каждые 2 рубля взносов. Кроме того, участники программы смогут оформлять ежегодный налоговый вычет на сумму до 52 тысяч рублей.</w:t>
      </w:r>
    </w:p>
    <w:p w:rsidR="00511278" w:rsidRDefault="00511278" w:rsidP="00511278">
      <w:r>
        <w:t>Зачем эта программа правительству, вполне понятно. В условиях уже практически свершившегося бюджетного кризиса, отсутствия заметного желания делать длинные инвестиции в российскую экономику даже у бизнеса из дружественных стран и закрывшейся на неопределенный срок возможности занимать деньги на внешнем рынке российскому государству важно придумать, как занять надолго у населения.</w:t>
      </w:r>
    </w:p>
    <w:p w:rsidR="00511278" w:rsidRDefault="00511278" w:rsidP="00511278">
      <w:r>
        <w:t xml:space="preserve">Зачем эта программа самим россиянам, пока менее понятно. В России есть два относительно надежных инструмента сбережения денег, в том числе на старость — банковские вклады и накопительные счета. Успех банковских вкладов вызван тем, что именно по отношению к депозитам российское государство проявило обычно </w:t>
      </w:r>
      <w:proofErr w:type="gramStart"/>
      <w:r>
        <w:t>несвойственные</w:t>
      </w:r>
      <w:proofErr w:type="gramEnd"/>
      <w:r>
        <w:t xml:space="preserve"> ему честность и надежность. Почти 20 лет, с 2004 года, практически без сбоев работает система страхования вкладов: люди уверены, что в случае проблем с их банком государство покроет сумму депозитов в 1,4 </w:t>
      </w:r>
      <w:proofErr w:type="gramStart"/>
      <w:r>
        <w:t>млн</w:t>
      </w:r>
      <w:proofErr w:type="gramEnd"/>
      <w:r>
        <w:t xml:space="preserve"> рублей. Для большинства россиян это по-прежнему очень значительные деньги. А накопительные счета, </w:t>
      </w:r>
      <w:r>
        <w:lastRenderedPageBreak/>
        <w:t xml:space="preserve">несмотря на право банка менять процент доходности по ним в любой момент, дают возможность </w:t>
      </w:r>
      <w:proofErr w:type="spellStart"/>
      <w:r>
        <w:t>сберегателям</w:t>
      </w:r>
      <w:proofErr w:type="spellEnd"/>
      <w:r>
        <w:t xml:space="preserve"> свободно снимать деньги или пополнять счет.</w:t>
      </w:r>
    </w:p>
    <w:p w:rsidR="00511278" w:rsidRDefault="00511278" w:rsidP="00511278">
      <w:r>
        <w:t>У государственных долгосрочных программ сбережений и пенсионных накоплений куда менее убедительная для граждан история. В СССР государство неоднократно обманывало людей с облигациями госзаймов. У моей бабушки эти довольно живописные, непогашенные, совершенно обесценившиеся бумажки хранились в платке из красного кумача дивной красоты — запомнил на всю жизнь. В нынешней России государство, скажем прямо, обмануло людей заморозкой пенсионных накоплений 10 лет назад. Кроме того, если посмотреть на рыночную капитализацию большинства крупнейших российских компаний 15 лет назад и сейчас, выяснится, что за этот срок она существенно уменьшилась или не увеличилась.</w:t>
      </w:r>
    </w:p>
    <w:p w:rsidR="00511278" w:rsidRDefault="00511278" w:rsidP="00511278">
      <w:r>
        <w:t>Поэтому успех новой программы долгосрочных сбережений зависит не столько от самих граждан, сколько от государства. И от двух условий. Во-первых, государство должно создать и поддерживать существование набора инструментов для надежного инвестирования вложенных людьми средств. Отрицательная доходность накоплений на старость точно недопустима. Во-вторых, государство не должно менять правила действия программы в сторону ухудшения как минимум первые 15 лет ее действия, до 2039-2040 года, то есть хотя бы один полный срок накоплений ее первых участников. Пока же с момента появления постсоветской России у нас каждые 15 лет точно совершенно другая реальность.</w:t>
      </w:r>
    </w:p>
    <w:p w:rsidR="00511278" w:rsidRDefault="00511278" w:rsidP="00511278">
      <w:r>
        <w:t>Так что участие в новой программе долгосрочных сбережений для гражданина больше похоже не на рациональное финансовое решение, а на испытание мистической веры в государство. Очень хочется, чтобы на сей раз государство эту веру оправдало.</w:t>
      </w:r>
    </w:p>
    <w:p w:rsidR="00292ECA" w:rsidRDefault="001C683D" w:rsidP="00511278">
      <w:hyperlink r:id="rId18" w:history="1">
        <w:r w:rsidR="00511278" w:rsidRPr="004F751C">
          <w:rPr>
            <w:rStyle w:val="a3"/>
          </w:rPr>
          <w:t>https://www.bfm.ru/news/529365</w:t>
        </w:r>
      </w:hyperlink>
    </w:p>
    <w:p w:rsidR="00511278" w:rsidRPr="00CC545A" w:rsidRDefault="00511278" w:rsidP="00511278">
      <w:pPr>
        <w:pStyle w:val="2"/>
      </w:pPr>
      <w:bookmarkStart w:id="39" w:name="_Toc140046528"/>
      <w:r w:rsidRPr="00CC545A">
        <w:t>Инвест-Форсайт, 11.07.2023, Путин утвердил новую пенсионную систему</w:t>
      </w:r>
      <w:bookmarkEnd w:id="39"/>
    </w:p>
    <w:p w:rsidR="00511278" w:rsidRPr="00057915" w:rsidRDefault="00511278" w:rsidP="00057915">
      <w:pPr>
        <w:pStyle w:val="3"/>
      </w:pPr>
      <w:bookmarkStart w:id="40" w:name="_Toc140046529"/>
      <w:r w:rsidRPr="00057915">
        <w:t xml:space="preserve">Президент России Владимир Путин подписал закон о программе долгосрочных сбережений для граждан. Де-факто данная программа станет заменой системе государственной накопительной пенсии. Для участия в новой программе необходимо заключить договор с негосударственным пенсионным фондом и перевести свои пенсионные накопления в </w:t>
      </w:r>
      <w:r w:rsidR="00057915" w:rsidRPr="00057915">
        <w:t>НПФ</w:t>
      </w:r>
      <w:r w:rsidRPr="00057915">
        <w:t>. Отмечается, что программа долгосрочных сбережений заработает уже со следующего года.</w:t>
      </w:r>
      <w:bookmarkEnd w:id="40"/>
    </w:p>
    <w:p w:rsidR="00511278" w:rsidRDefault="00511278" w:rsidP="00511278">
      <w:r>
        <w:t>Власти давно пытались внедрить альтернативу накопительной пенсии. По оценке Минфина, новая система позволит гражданам получить прибавку к пенсии (в будущем), а государство получит новый источник средств (уже сейчас).</w:t>
      </w:r>
    </w:p>
    <w:p w:rsidR="00511278" w:rsidRDefault="00057915" w:rsidP="00511278">
      <w:r>
        <w:t>«</w:t>
      </w:r>
      <w:r w:rsidR="00511278">
        <w:t xml:space="preserve">После заморозки накопительной части пенсии десять лет назад найти новых энтузиастов заморозить свои деньги будет </w:t>
      </w:r>
      <w:proofErr w:type="gramStart"/>
      <w:r w:rsidR="00511278">
        <w:t>ой</w:t>
      </w:r>
      <w:proofErr w:type="gramEnd"/>
      <w:r w:rsidR="00511278">
        <w:t xml:space="preserve"> как непросто, — отмечает экономист, доцент </w:t>
      </w:r>
      <w:proofErr w:type="spellStart"/>
      <w:r w:rsidR="00511278">
        <w:t>РАНХиГС</w:t>
      </w:r>
      <w:proofErr w:type="spellEnd"/>
      <w:r w:rsidR="00511278">
        <w:t xml:space="preserve"> Сергей </w:t>
      </w:r>
      <w:proofErr w:type="spellStart"/>
      <w:r w:rsidR="00511278">
        <w:t>Хестанов</w:t>
      </w:r>
      <w:proofErr w:type="spellEnd"/>
      <w:r w:rsidR="00511278">
        <w:t>. — Рубль в 2023 году и рубль в 2013 году имеют очень уж разную ценность</w:t>
      </w:r>
      <w:r>
        <w:t>»</w:t>
      </w:r>
      <w:r w:rsidR="00511278">
        <w:t>.</w:t>
      </w:r>
    </w:p>
    <w:p w:rsidR="00511278" w:rsidRDefault="001C683D" w:rsidP="00511278">
      <w:hyperlink r:id="rId19" w:history="1">
        <w:r w:rsidR="00511278" w:rsidRPr="004F751C">
          <w:rPr>
            <w:rStyle w:val="a3"/>
          </w:rPr>
          <w:t>https://www.if24.ru/putin-utverdil-novuyu-pensionnuyu-sistemu</w:t>
        </w:r>
      </w:hyperlink>
    </w:p>
    <w:p w:rsidR="008040F3" w:rsidRPr="00CC545A" w:rsidRDefault="008040F3" w:rsidP="008040F3">
      <w:pPr>
        <w:pStyle w:val="2"/>
      </w:pPr>
      <w:bookmarkStart w:id="41" w:name="_Toc140046530"/>
      <w:proofErr w:type="spellStart"/>
      <w:r w:rsidRPr="00CC545A">
        <w:lastRenderedPageBreak/>
        <w:t>Лента</w:t>
      </w:r>
      <w:proofErr w:type="gramStart"/>
      <w:r w:rsidRPr="00CC545A">
        <w:t>.р</w:t>
      </w:r>
      <w:proofErr w:type="gramEnd"/>
      <w:r w:rsidRPr="00CC545A">
        <w:t>у</w:t>
      </w:r>
      <w:proofErr w:type="spellEnd"/>
      <w:r w:rsidRPr="00CC545A">
        <w:t>, 11.07.2023, Аналитик рассказал о способе накопить деньги</w:t>
      </w:r>
      <w:bookmarkEnd w:id="41"/>
    </w:p>
    <w:p w:rsidR="008040F3" w:rsidRDefault="008040F3" w:rsidP="00057915">
      <w:pPr>
        <w:pStyle w:val="3"/>
      </w:pPr>
      <w:bookmarkStart w:id="42" w:name="_Toc140046531"/>
      <w:r>
        <w:t xml:space="preserve">Можно накопить внушительную сумму, откладывая по 10 тысяч рублей в месяц. Для этого важно помнить о периодичности, а также пользоваться различными финансовыми инструментами. Об этом </w:t>
      </w:r>
      <w:r w:rsidR="00057915">
        <w:t>«</w:t>
      </w:r>
      <w:proofErr w:type="spellStart"/>
      <w:r>
        <w:t>Ленте</w:t>
      </w:r>
      <w:proofErr w:type="gramStart"/>
      <w:r>
        <w:t>.р</w:t>
      </w:r>
      <w:proofErr w:type="gramEnd"/>
      <w:r>
        <w:t>у</w:t>
      </w:r>
      <w:proofErr w:type="spellEnd"/>
      <w:r w:rsidR="00057915">
        <w:t>»</w:t>
      </w:r>
      <w:r>
        <w:t xml:space="preserve"> рассказал инвестиционный консультант ВТБ </w:t>
      </w:r>
      <w:r w:rsidR="00057915">
        <w:t>«</w:t>
      </w:r>
      <w:r>
        <w:t>Мои Инвестиции</w:t>
      </w:r>
      <w:r w:rsidR="00057915">
        <w:t>»</w:t>
      </w:r>
      <w:r>
        <w:t xml:space="preserve"> Никита </w:t>
      </w:r>
      <w:proofErr w:type="spellStart"/>
      <w:r>
        <w:t>Мурлейкин</w:t>
      </w:r>
      <w:proofErr w:type="spellEnd"/>
      <w:r>
        <w:t>.</w:t>
      </w:r>
      <w:bookmarkEnd w:id="42"/>
    </w:p>
    <w:p w:rsidR="008040F3" w:rsidRDefault="00057915" w:rsidP="008040F3">
      <w:r>
        <w:t>«</w:t>
      </w:r>
      <w:r w:rsidR="008040F3">
        <w:t xml:space="preserve">Стоит помнить про теорию сложного процента, а также про преимущества некоторых финансовых инструментов, например, индивидуальных инвестиционных счетов (ИИС), которые позволяют получать дополнительный доход в виде налогового вычета, — сказал </w:t>
      </w:r>
      <w:proofErr w:type="spellStart"/>
      <w:r w:rsidR="008040F3">
        <w:t>Мурлейкин</w:t>
      </w:r>
      <w:proofErr w:type="spellEnd"/>
      <w:r w:rsidR="008040F3">
        <w:t>. — Например, инвестор вносит 100 тысяч как стартовый капитал, а затем со следующего месяца в течение трех лет ежемесячно пополняет счет на 10 процентов от доходов — представим, что это 10 тысяч рублей</w:t>
      </w:r>
      <w:r>
        <w:t>»</w:t>
      </w:r>
      <w:r w:rsidR="008040F3">
        <w:t>.</w:t>
      </w:r>
    </w:p>
    <w:p w:rsidR="008040F3" w:rsidRDefault="008040F3" w:rsidP="008040F3">
      <w:r>
        <w:t xml:space="preserve">Аналитик подсчитал, что за год к первоначальной сумме можно вложить 110 тысяч рублей. Соответственно, за три года сумма взносов составит 450 тысяч. Применяя метод сложного процента, можно получить результат </w:t>
      </w:r>
      <w:proofErr w:type="gramStart"/>
      <w:r>
        <w:t>в</w:t>
      </w:r>
      <w:proofErr w:type="gramEnd"/>
      <w:r>
        <w:t xml:space="preserve"> почти 550 тысяч рублей.</w:t>
      </w:r>
    </w:p>
    <w:p w:rsidR="008040F3" w:rsidRDefault="008040F3" w:rsidP="008040F3">
      <w:r>
        <w:t>Таким образом, доход инвестора составит почти 98 тысяч рублей, после налогов — 85,5. Не забываем про сумму налогового вычета 13 процентов от взносов, которые инвестор делал за три года. Налоговый вычет от 450 000 рублей равен 58500 рублей. В сумме за три года под ставку 10 процентов инвестор может получить 594 тысячи</w:t>
      </w:r>
    </w:p>
    <w:p w:rsidR="008040F3" w:rsidRDefault="008040F3" w:rsidP="008040F3">
      <w:r>
        <w:t xml:space="preserve">Никита </w:t>
      </w:r>
      <w:proofErr w:type="spellStart"/>
      <w:r>
        <w:t>Мурлейкин</w:t>
      </w:r>
      <w:proofErr w:type="spellEnd"/>
      <w:r>
        <w:t>, инвестиционный консультант ВТБ Мои Инвестиции</w:t>
      </w:r>
    </w:p>
    <w:p w:rsidR="008040F3" w:rsidRDefault="008040F3" w:rsidP="008040F3">
      <w:r>
        <w:t>Аналитик добавил, что инвестировать можно вне зависимости от суммы ежемесячных пополнений. К примеру, он предложил открыть три депозита с целью накоплений на отпуск, ремонт или крупную покупку. Сложный процент, по его словам, позволит заработать на получении процента не только от начальной суммы, но также и от процентных накоплений, начисленных ранее.</w:t>
      </w:r>
    </w:p>
    <w:p w:rsidR="008040F3" w:rsidRDefault="00057915" w:rsidP="008040F3">
      <w:r>
        <w:t>«</w:t>
      </w:r>
      <w:r w:rsidR="008040F3">
        <w:t xml:space="preserve">Таким образом, в конце каждого нового периода процент начисляется на весь капитал — на первоначальные вложения </w:t>
      </w:r>
      <w:proofErr w:type="gramStart"/>
      <w:r w:rsidR="008040F3">
        <w:t>плюс</w:t>
      </w:r>
      <w:proofErr w:type="gramEnd"/>
      <w:r w:rsidR="008040F3">
        <w:t xml:space="preserve"> накопленный процентный доход. И это как снежный ком — его достаточно толкнуть</w:t>
      </w:r>
      <w:r>
        <w:t>»</w:t>
      </w:r>
      <w:r w:rsidR="008040F3">
        <w:t xml:space="preserve">, — заключил </w:t>
      </w:r>
      <w:proofErr w:type="spellStart"/>
      <w:r w:rsidR="008040F3">
        <w:t>Мурлейкин</w:t>
      </w:r>
      <w:proofErr w:type="spellEnd"/>
      <w:r w:rsidR="008040F3">
        <w:t>.</w:t>
      </w:r>
    </w:p>
    <w:p w:rsidR="008040F3" w:rsidRDefault="008040F3" w:rsidP="008040F3">
      <w:r>
        <w:t xml:space="preserve">Ранее первый заместитель председателя правления </w:t>
      </w:r>
      <w:proofErr w:type="spellStart"/>
      <w:r>
        <w:t>Сбера</w:t>
      </w:r>
      <w:proofErr w:type="spellEnd"/>
      <w:r>
        <w:t xml:space="preserve"> Кирилл Царев заявил, что в вопросе долгосрочных инвестиций банкам важна финансовая грамотность — понимание и правильное предложение продуктов, а клиентам нужна, в том числе долгосрочная уверенность в инфляции и стабильности в стране.</w:t>
      </w:r>
    </w:p>
    <w:p w:rsidR="008040F3" w:rsidRDefault="001C683D" w:rsidP="008040F3">
      <w:hyperlink r:id="rId20" w:history="1">
        <w:r w:rsidR="008040F3" w:rsidRPr="0021463D">
          <w:rPr>
            <w:rStyle w:val="a3"/>
          </w:rPr>
          <w:t>https://lenta.ru/news/2023/07/11/invst/</w:t>
        </w:r>
      </w:hyperlink>
      <w:r w:rsidR="008040F3">
        <w:t xml:space="preserve"> </w:t>
      </w:r>
    </w:p>
    <w:p w:rsidR="00E25E22" w:rsidRPr="00CC545A" w:rsidRDefault="00E25E22" w:rsidP="00E25E22">
      <w:pPr>
        <w:pStyle w:val="2"/>
      </w:pPr>
      <w:bookmarkStart w:id="43" w:name="ф2"/>
      <w:bookmarkStart w:id="44" w:name="_Toc140046532"/>
      <w:bookmarkEnd w:id="43"/>
      <w:proofErr w:type="spellStart"/>
      <w:r w:rsidRPr="00CC545A">
        <w:lastRenderedPageBreak/>
        <w:t>Frank</w:t>
      </w:r>
      <w:proofErr w:type="spellEnd"/>
      <w:r w:rsidRPr="00CC545A">
        <w:t xml:space="preserve"> </w:t>
      </w:r>
      <w:proofErr w:type="spellStart"/>
      <w:r w:rsidRPr="00CC545A">
        <w:t>Media</w:t>
      </w:r>
      <w:proofErr w:type="spellEnd"/>
      <w:r w:rsidRPr="00CC545A">
        <w:t xml:space="preserve">, 11.07.2023, Илья УСОВ, </w:t>
      </w:r>
      <w:r w:rsidR="00057915" w:rsidRPr="00057915">
        <w:t>НПФ</w:t>
      </w:r>
      <w:r w:rsidRPr="00CC545A">
        <w:t xml:space="preserve"> </w:t>
      </w:r>
      <w:r w:rsidR="00057915">
        <w:t>«</w:t>
      </w:r>
      <w:r w:rsidRPr="00CC545A">
        <w:t>Благосостояние</w:t>
      </w:r>
      <w:r w:rsidR="00057915">
        <w:t>»</w:t>
      </w:r>
      <w:r w:rsidRPr="00CC545A">
        <w:t xml:space="preserve"> хочет начать работать с пенсионными накоплениями граждан</w:t>
      </w:r>
      <w:bookmarkEnd w:id="44"/>
    </w:p>
    <w:p w:rsidR="00E25E22" w:rsidRPr="00057915" w:rsidRDefault="00E25E22" w:rsidP="00057915">
      <w:pPr>
        <w:pStyle w:val="3"/>
      </w:pPr>
      <w:bookmarkStart w:id="45" w:name="_Toc140046533"/>
      <w:r w:rsidRPr="00057915">
        <w:t>Негосударственный пенсионный фонд (</w:t>
      </w:r>
      <w:r w:rsidR="00057915" w:rsidRPr="00057915">
        <w:t>НПФ</w:t>
      </w:r>
      <w:r w:rsidRPr="00057915">
        <w:t xml:space="preserve">) </w:t>
      </w:r>
      <w:r w:rsidR="00057915" w:rsidRPr="00057915">
        <w:t>«</w:t>
      </w:r>
      <w:r w:rsidRPr="00057915">
        <w:t>Благосостояние</w:t>
      </w:r>
      <w:r w:rsidR="00057915" w:rsidRPr="00057915">
        <w:t>»</w:t>
      </w:r>
      <w:r w:rsidRPr="00057915">
        <w:t xml:space="preserve"> собирается вступить в систему гарантирования прав застрахованных лиц (СГПН), рассказал </w:t>
      </w:r>
      <w:proofErr w:type="spellStart"/>
      <w:r w:rsidRPr="00057915">
        <w:t>Frank</w:t>
      </w:r>
      <w:proofErr w:type="spellEnd"/>
      <w:r w:rsidRPr="00057915">
        <w:t xml:space="preserve"> </w:t>
      </w:r>
      <w:proofErr w:type="spellStart"/>
      <w:r w:rsidRPr="00057915">
        <w:t>Media</w:t>
      </w:r>
      <w:proofErr w:type="spellEnd"/>
      <w:r w:rsidRPr="00057915">
        <w:t xml:space="preserve"> (FM) человек, знакомый с планами </w:t>
      </w:r>
      <w:r w:rsidR="00057915" w:rsidRPr="00057915">
        <w:t>НПФ</w:t>
      </w:r>
      <w:r w:rsidRPr="00057915">
        <w:t xml:space="preserve">. В </w:t>
      </w:r>
      <w:r w:rsidR="00057915" w:rsidRPr="00057915">
        <w:t>«</w:t>
      </w:r>
      <w:r w:rsidRPr="00057915">
        <w:t>Благосостоянии</w:t>
      </w:r>
      <w:r w:rsidR="00057915" w:rsidRPr="00057915">
        <w:t>»</w:t>
      </w:r>
      <w:r w:rsidRPr="00057915">
        <w:t xml:space="preserve"> подтвердили FM информацию о намерении вступить в СГПН.</w:t>
      </w:r>
      <w:bookmarkEnd w:id="45"/>
    </w:p>
    <w:p w:rsidR="00E25E22" w:rsidRDefault="00E25E22" w:rsidP="00E25E22">
      <w:r>
        <w:t xml:space="preserve">Оператором системы, которая дает право фондам работать с пенсионными накоплениями, сформированными в рамках обязательного пенсионного страхования (ОПС), является Агентство по страхованию вкладов (АСВ). Оно вносит </w:t>
      </w:r>
      <w:r w:rsidR="00057915" w:rsidRPr="00057915">
        <w:rPr>
          <w:b/>
        </w:rPr>
        <w:t>НПФ</w:t>
      </w:r>
      <w:r>
        <w:t xml:space="preserve"> в реестр участников системы СГПН на основании уведомления ЦБ о соответствии фонда требованиям законодательства. </w:t>
      </w:r>
      <w:r w:rsidR="00057915">
        <w:t>«</w:t>
      </w:r>
      <w:r>
        <w:t>Указанных уведомлений в АСВ пока не поступало</w:t>
      </w:r>
      <w:r w:rsidR="00057915">
        <w:t>»</w:t>
      </w:r>
      <w:r>
        <w:t xml:space="preserve">, — сообщили в агентстве. В этом году от </w:t>
      </w:r>
      <w:r w:rsidR="00057915" w:rsidRPr="00057915">
        <w:rPr>
          <w:b/>
        </w:rPr>
        <w:t>НПФ</w:t>
      </w:r>
      <w:r>
        <w:t xml:space="preserve"> не поступало ходатайств о вступлении в СГПН, рассказали FM в ЦБ. </w:t>
      </w:r>
      <w:r w:rsidR="00057915">
        <w:t>«</w:t>
      </w:r>
      <w:r>
        <w:t>При поступлении подобного ходатайства Банк России рассмотрит его в соответствии с действующим законодательством</w:t>
      </w:r>
      <w:r w:rsidR="00057915">
        <w:t>»</w:t>
      </w:r>
      <w:r>
        <w:t>, — отметил представитель регулятора.</w:t>
      </w:r>
    </w:p>
    <w:p w:rsidR="00E25E22" w:rsidRDefault="00E25E22" w:rsidP="00E25E22">
      <w:r>
        <w:t xml:space="preserve">В настоящее время в СГПН входят 27 пенсионных фондов. В последний раз в систему был принят </w:t>
      </w:r>
      <w:r w:rsidR="00057915" w:rsidRPr="00057915">
        <w:rPr>
          <w:b/>
        </w:rPr>
        <w:t>НПФ</w:t>
      </w:r>
      <w:r>
        <w:t xml:space="preserve"> ровно семь лет назад, в июне 2016 года. </w:t>
      </w:r>
      <w:r w:rsidR="00057915">
        <w:t>«</w:t>
      </w:r>
      <w:r>
        <w:t xml:space="preserve">В настоящее время все </w:t>
      </w:r>
      <w:r w:rsidR="00057915" w:rsidRPr="00057915">
        <w:rPr>
          <w:b/>
        </w:rPr>
        <w:t>НПФ</w:t>
      </w:r>
      <w:r>
        <w:t xml:space="preserve">, осуществляющие деятельность по ОПС, являются участниками СГПН. </w:t>
      </w:r>
      <w:r w:rsidR="00057915" w:rsidRPr="00057915">
        <w:rPr>
          <w:b/>
        </w:rPr>
        <w:t>НПФ</w:t>
      </w:r>
      <w:r>
        <w:t xml:space="preserve"> </w:t>
      </w:r>
      <w:r w:rsidR="00057915">
        <w:t>«</w:t>
      </w:r>
      <w:r>
        <w:t>Благосостояние</w:t>
      </w:r>
      <w:r w:rsidR="00057915">
        <w:t>»</w:t>
      </w:r>
      <w:r>
        <w:t xml:space="preserve"> на сегодня не осуществляет такой деятельности</w:t>
      </w:r>
      <w:r w:rsidR="00057915">
        <w:t>»</w:t>
      </w:r>
      <w:r>
        <w:t>, — напомнили в АСВ.</w:t>
      </w:r>
    </w:p>
    <w:p w:rsidR="00E25E22" w:rsidRDefault="00057915" w:rsidP="00E25E22">
      <w:r w:rsidRPr="00057915">
        <w:rPr>
          <w:b/>
        </w:rPr>
        <w:t>НПФ</w:t>
      </w:r>
      <w:r w:rsidR="00E25E22">
        <w:t xml:space="preserve"> </w:t>
      </w:r>
      <w:r>
        <w:t>«</w:t>
      </w:r>
      <w:r w:rsidR="00E25E22">
        <w:t>Благосостояние</w:t>
      </w:r>
      <w:r>
        <w:t>»</w:t>
      </w:r>
      <w:r w:rsidR="00E25E22">
        <w:t xml:space="preserve"> сейчас реализует корпоративную программу негосударственного пенсионного обеспечения (НПО) для работников Российских железных дорог (РЖД). Его клиентами являются более 1,3 </w:t>
      </w:r>
      <w:proofErr w:type="gramStart"/>
      <w:r w:rsidR="00E25E22">
        <w:t>млн</w:t>
      </w:r>
      <w:proofErr w:type="gramEnd"/>
      <w:r w:rsidR="00E25E22">
        <w:t xml:space="preserve"> человек. Впрочем, в прошлом фонд работал и с ОПС, однако выделил в 2014 году этот бизнес в отдельный </w:t>
      </w:r>
      <w:r w:rsidRPr="00057915">
        <w:rPr>
          <w:b/>
        </w:rPr>
        <w:t>НПФ</w:t>
      </w:r>
      <w:r w:rsidR="00E25E22">
        <w:t xml:space="preserve"> </w:t>
      </w:r>
      <w:r>
        <w:t>«</w:t>
      </w:r>
      <w:r w:rsidR="00E25E22">
        <w:t>Благосостояние ОПС</w:t>
      </w:r>
      <w:r>
        <w:t>»</w:t>
      </w:r>
      <w:r w:rsidR="00E25E22">
        <w:t xml:space="preserve"> (тогда в фонде формировали свои пенсионные накопления около 1,8 </w:t>
      </w:r>
      <w:proofErr w:type="gramStart"/>
      <w:r w:rsidR="00E25E22">
        <w:t>млн</w:t>
      </w:r>
      <w:proofErr w:type="gramEnd"/>
      <w:r w:rsidR="00E25E22">
        <w:t xml:space="preserve"> человек).</w:t>
      </w:r>
    </w:p>
    <w:p w:rsidR="00E25E22" w:rsidRDefault="00E25E22" w:rsidP="00E25E22">
      <w:r>
        <w:t xml:space="preserve">Тогда же выделенный фонд был продан холдингу O1 </w:t>
      </w:r>
      <w:proofErr w:type="spellStart"/>
      <w:r>
        <w:t>Group</w:t>
      </w:r>
      <w:proofErr w:type="spellEnd"/>
      <w:r>
        <w:t xml:space="preserve"> Бориса </w:t>
      </w:r>
      <w:proofErr w:type="spellStart"/>
      <w:r>
        <w:t>Минца</w:t>
      </w:r>
      <w:proofErr w:type="spellEnd"/>
      <w:r>
        <w:t xml:space="preserve">, после чего переименован в </w:t>
      </w:r>
      <w:r w:rsidR="00057915" w:rsidRPr="00057915">
        <w:rPr>
          <w:b/>
        </w:rPr>
        <w:t>НПФ</w:t>
      </w:r>
      <w:r>
        <w:t xml:space="preserve"> </w:t>
      </w:r>
      <w:r w:rsidR="00057915">
        <w:t>«</w:t>
      </w:r>
      <w:r>
        <w:t>Будущее</w:t>
      </w:r>
      <w:r w:rsidR="00057915">
        <w:t>»</w:t>
      </w:r>
      <w:r>
        <w:t xml:space="preserve">. В 2018 году он перешел в группу компаний (ГК) </w:t>
      </w:r>
      <w:r w:rsidR="00057915">
        <w:t>«</w:t>
      </w:r>
      <w:r>
        <w:t>Регион</w:t>
      </w:r>
      <w:r w:rsidR="00057915">
        <w:t>»</w:t>
      </w:r>
      <w:r>
        <w:t xml:space="preserve"> Сергея </w:t>
      </w:r>
      <w:proofErr w:type="spellStart"/>
      <w:r>
        <w:t>Сударикова</w:t>
      </w:r>
      <w:proofErr w:type="spellEnd"/>
      <w:r>
        <w:t xml:space="preserve">. О том, что в ГК опасаются, что </w:t>
      </w:r>
      <w:r w:rsidR="00057915" w:rsidRPr="00057915">
        <w:rPr>
          <w:b/>
        </w:rPr>
        <w:t>НПФ</w:t>
      </w:r>
      <w:r>
        <w:t xml:space="preserve"> </w:t>
      </w:r>
      <w:r w:rsidR="00057915">
        <w:t>«</w:t>
      </w:r>
      <w:r>
        <w:t>Благосостояние</w:t>
      </w:r>
      <w:r w:rsidR="00057915">
        <w:t>»</w:t>
      </w:r>
      <w:r>
        <w:t xml:space="preserve"> может попытаться вернуть себе бывших своих клиентов по ОПС, рассказывал ранее FM человек, близкий к структурам группы. Источник, близкий к </w:t>
      </w:r>
      <w:r w:rsidR="00057915" w:rsidRPr="00057915">
        <w:rPr>
          <w:b/>
        </w:rPr>
        <w:t>НПФ</w:t>
      </w:r>
      <w:r>
        <w:t xml:space="preserve"> </w:t>
      </w:r>
      <w:r w:rsidR="00057915">
        <w:t>«</w:t>
      </w:r>
      <w:r>
        <w:t>Благосостояние</w:t>
      </w:r>
      <w:r w:rsidR="00057915">
        <w:t>»</w:t>
      </w:r>
      <w:r>
        <w:t xml:space="preserve">, говорит, что конкретных планов на это нет. </w:t>
      </w:r>
      <w:r w:rsidR="00057915">
        <w:t>«</w:t>
      </w:r>
      <w:r>
        <w:t xml:space="preserve">Как мне кажется, через столько лет </w:t>
      </w:r>
      <w:proofErr w:type="spellStart"/>
      <w:r>
        <w:t>РЖДшников</w:t>
      </w:r>
      <w:proofErr w:type="spellEnd"/>
      <w:r>
        <w:t xml:space="preserve"> больше уже в </w:t>
      </w:r>
      <w:r w:rsidR="00057915">
        <w:t>«</w:t>
      </w:r>
      <w:r>
        <w:t>ВТБ пенсионном фонде</w:t>
      </w:r>
      <w:r w:rsidR="00057915">
        <w:t>»</w:t>
      </w:r>
      <w:r>
        <w:t xml:space="preserve">, чем в </w:t>
      </w:r>
      <w:r w:rsidR="00057915">
        <w:t>«</w:t>
      </w:r>
      <w:r>
        <w:t>Будущем</w:t>
      </w:r>
      <w:r w:rsidR="00057915">
        <w:t>»</w:t>
      </w:r>
      <w:r>
        <w:t>, — добавляет он.</w:t>
      </w:r>
    </w:p>
    <w:p w:rsidR="00E25E22" w:rsidRDefault="00057915" w:rsidP="00E25E22">
      <w:r>
        <w:t>«</w:t>
      </w:r>
      <w:r w:rsidR="00E25E22">
        <w:t xml:space="preserve">Возможность оказания услуг по ОПС может быть продиктована желанием фонда оказывать своим клиентам комплекс пенсионных </w:t>
      </w:r>
      <w:proofErr w:type="gramStart"/>
      <w:r w:rsidR="00E25E22">
        <w:t>услуг</w:t>
      </w:r>
      <w:proofErr w:type="gramEnd"/>
      <w:r w:rsidR="00E25E22">
        <w:t xml:space="preserve"> как по НПО, так и по ОПС. Кроме того, такое решение </w:t>
      </w:r>
      <w:r w:rsidRPr="00057915">
        <w:rPr>
          <w:b/>
        </w:rPr>
        <w:t>НПФ</w:t>
      </w:r>
      <w:r w:rsidR="00E25E22">
        <w:t xml:space="preserve"> может быть обусловлено стремлением увеличить прибыльность фонда за счет получения вознаграждения за такую деятельность</w:t>
      </w:r>
      <w:r>
        <w:t>»</w:t>
      </w:r>
      <w:r w:rsidR="00E25E22">
        <w:t>, — полагают в Банке России.</w:t>
      </w:r>
    </w:p>
    <w:p w:rsidR="00E25E22" w:rsidRDefault="00057915" w:rsidP="00E25E22">
      <w:r>
        <w:t>«</w:t>
      </w:r>
      <w:r w:rsidR="00E25E22">
        <w:t xml:space="preserve">Стремление </w:t>
      </w:r>
      <w:r>
        <w:t>«</w:t>
      </w:r>
      <w:r w:rsidR="00E25E22">
        <w:t>Благосостояния</w:t>
      </w:r>
      <w:r>
        <w:t>»</w:t>
      </w:r>
      <w:r w:rsidR="00E25E22">
        <w:t xml:space="preserve"> начать работу по ОПС </w:t>
      </w:r>
      <w:r>
        <w:t>«</w:t>
      </w:r>
      <w:r w:rsidR="00E25E22">
        <w:t>неожиданно</w:t>
      </w:r>
      <w:r>
        <w:t>»</w:t>
      </w:r>
      <w:r w:rsidR="00E25E22">
        <w:t xml:space="preserve"> совпало с началом реализации программы долгосрочных сбережений (ПДС)</w:t>
      </w:r>
      <w:r>
        <w:t>»</w:t>
      </w:r>
      <w:r w:rsidR="00E25E22">
        <w:t xml:space="preserve">, — иронизируют два собеседника FM из конкурирующих пенсионных групп. Третий источник </w:t>
      </w:r>
      <w:r w:rsidR="00E25E22">
        <w:lastRenderedPageBreak/>
        <w:t xml:space="preserve">напоминает, что законодательная работа над ПДС не закончена – ожидается законодательная доработка программы в осеннюю сессию. </w:t>
      </w:r>
      <w:r>
        <w:t>«</w:t>
      </w:r>
      <w:r w:rsidR="00E25E22">
        <w:t>Реально запустить перевод ОПС в ПДС можно будет не ранее середины следующего года</w:t>
      </w:r>
      <w:r>
        <w:t>»</w:t>
      </w:r>
      <w:r w:rsidR="00E25E22">
        <w:t xml:space="preserve">, — говорит он. Таким </w:t>
      </w:r>
      <w:proofErr w:type="gramStart"/>
      <w:r w:rsidR="00E25E22">
        <w:t>образом</w:t>
      </w:r>
      <w:proofErr w:type="gramEnd"/>
      <w:r w:rsidR="00E25E22">
        <w:t xml:space="preserve"> </w:t>
      </w:r>
      <w:r w:rsidRPr="00057915">
        <w:rPr>
          <w:b/>
        </w:rPr>
        <w:t>НПФ</w:t>
      </w:r>
      <w:r w:rsidR="00E25E22">
        <w:t xml:space="preserve"> </w:t>
      </w:r>
      <w:r>
        <w:t>«</w:t>
      </w:r>
      <w:r w:rsidR="00E25E22">
        <w:t>Благосостояние</w:t>
      </w:r>
      <w:r>
        <w:t>»</w:t>
      </w:r>
      <w:r w:rsidR="00E25E22">
        <w:t xml:space="preserve"> может попытаться за некоторое время до запуска ПДС и немногим после набрать базу по ОПС для перевода ее в ПДС.</w:t>
      </w:r>
    </w:p>
    <w:p w:rsidR="00E25E22" w:rsidRDefault="00E25E22" w:rsidP="00E25E22">
      <w:proofErr w:type="gramStart"/>
      <w:r>
        <w:t xml:space="preserve">Тем более возможность такой деятельности для </w:t>
      </w:r>
      <w:r w:rsidR="00057915" w:rsidRPr="00057915">
        <w:rPr>
          <w:b/>
        </w:rPr>
        <w:t>НПФ</w:t>
      </w:r>
      <w:r>
        <w:t xml:space="preserve"> </w:t>
      </w:r>
      <w:r w:rsidR="00057915">
        <w:t>«</w:t>
      </w:r>
      <w:r>
        <w:t>Благосостояние</w:t>
      </w:r>
      <w:r w:rsidR="00057915">
        <w:t>»</w:t>
      </w:r>
      <w:r>
        <w:t xml:space="preserve"> по работе, в частности, с </w:t>
      </w:r>
      <w:r w:rsidR="00057915">
        <w:t>«</w:t>
      </w:r>
      <w:r>
        <w:t>молчунами</w:t>
      </w:r>
      <w:r w:rsidR="00057915">
        <w:t>»</w:t>
      </w:r>
      <w:r>
        <w:t>, сконцентрированными в Социальном фонде России (СФР), правительство рассматривало еще для предшественника ПДС – индивидуального пенсионного капитала (ИПК, трансформирован в ПДС через переходный этап – гарантированный пенсионный план), о чем, в частности, говорил в 2018 и 2019 годах замминистра финансов Алексей Моисеев (см., например, его интервью РБК).</w:t>
      </w:r>
      <w:proofErr w:type="gramEnd"/>
      <w:r>
        <w:t xml:space="preserve"> </w:t>
      </w:r>
      <w:r w:rsidR="00057915">
        <w:t>«</w:t>
      </w:r>
      <w:r>
        <w:t>В настоящий момент фонд прорабатывает вопросы перспектив и стратегии участия в государственной программе долгосрочных сбережений граждан</w:t>
      </w:r>
      <w:r w:rsidR="00057915">
        <w:t>»</w:t>
      </w:r>
      <w:r>
        <w:t xml:space="preserve">, — заявили FM в </w:t>
      </w:r>
      <w:r w:rsidR="00057915" w:rsidRPr="00057915">
        <w:rPr>
          <w:b/>
        </w:rPr>
        <w:t>НПФ</w:t>
      </w:r>
      <w:r>
        <w:t xml:space="preserve"> </w:t>
      </w:r>
      <w:r w:rsidR="00057915">
        <w:t>«</w:t>
      </w:r>
      <w:r>
        <w:t>Благосостояние</w:t>
      </w:r>
      <w:r w:rsidR="00057915">
        <w:t>»</w:t>
      </w:r>
      <w:r>
        <w:t>.</w:t>
      </w:r>
    </w:p>
    <w:p w:rsidR="00E25E22" w:rsidRDefault="00E25E22" w:rsidP="00E25E22">
      <w:r>
        <w:t xml:space="preserve">На конец мая 2023 года в </w:t>
      </w:r>
      <w:r w:rsidR="00057915" w:rsidRPr="00057915">
        <w:rPr>
          <w:b/>
        </w:rPr>
        <w:t>НПФ</w:t>
      </w:r>
      <w:r>
        <w:t xml:space="preserve"> находилось 505,9 </w:t>
      </w:r>
      <w:proofErr w:type="gramStart"/>
      <w:r>
        <w:t>млрд</w:t>
      </w:r>
      <w:proofErr w:type="gramEnd"/>
      <w:r>
        <w:t xml:space="preserve"> рублей пенсионных резервов, из которых 76,2 млрд рублей было в страховом резерве. Обязательства фонда по НПО на начало второго квартала составляли 412,1 </w:t>
      </w:r>
      <w:proofErr w:type="gramStart"/>
      <w:r>
        <w:t>млрд</w:t>
      </w:r>
      <w:proofErr w:type="gramEnd"/>
      <w:r>
        <w:t xml:space="preserve"> рублей. </w:t>
      </w:r>
      <w:r w:rsidR="00057915">
        <w:t>«</w:t>
      </w:r>
      <w:r>
        <w:t>Благосостояние</w:t>
      </w:r>
      <w:r w:rsidR="00057915">
        <w:t>»</w:t>
      </w:r>
      <w:r>
        <w:t xml:space="preserve"> выплачивает негосударственные пенсии более 300 тысячам человек.</w:t>
      </w:r>
    </w:p>
    <w:p w:rsidR="00511278" w:rsidRDefault="001C683D" w:rsidP="00E25E22">
      <w:hyperlink r:id="rId21" w:history="1">
        <w:r w:rsidR="00E25E22" w:rsidRPr="004F751C">
          <w:rPr>
            <w:rStyle w:val="a3"/>
          </w:rPr>
          <w:t>https://frankmedia.ru/131245</w:t>
        </w:r>
      </w:hyperlink>
    </w:p>
    <w:p w:rsidR="00CF372C" w:rsidRPr="00CC545A" w:rsidRDefault="00CF372C" w:rsidP="00CF372C">
      <w:pPr>
        <w:pStyle w:val="2"/>
      </w:pPr>
      <w:bookmarkStart w:id="46" w:name="_Toc140046534"/>
      <w:r>
        <w:t>Пенсионный Брокер</w:t>
      </w:r>
      <w:r w:rsidRPr="00CC545A">
        <w:t>, 1</w:t>
      </w:r>
      <w:r>
        <w:t>2</w:t>
      </w:r>
      <w:r w:rsidRPr="00CC545A">
        <w:t xml:space="preserve">.07.2023, </w:t>
      </w:r>
      <w:r w:rsidRPr="00CF372C">
        <w:t xml:space="preserve">C 1 января 2024 года АСВ будет гарантировать сохранность долгосрочных сбережений граждан в </w:t>
      </w:r>
      <w:r w:rsidR="00057915" w:rsidRPr="00057915">
        <w:t>НПФ</w:t>
      </w:r>
      <w:bookmarkEnd w:id="46"/>
    </w:p>
    <w:p w:rsidR="00CF372C" w:rsidRDefault="00CF372C" w:rsidP="00057915">
      <w:pPr>
        <w:pStyle w:val="3"/>
      </w:pPr>
      <w:bookmarkStart w:id="47" w:name="_Toc140046535"/>
      <w:r>
        <w:t xml:space="preserve">В России начнет действовать программа формирования долгосрочных сбережений граждан. Сохранность этих сбережений будет гарантировать государственная корпорация </w:t>
      </w:r>
      <w:r w:rsidR="00057915">
        <w:t>«</w:t>
      </w:r>
      <w:r>
        <w:t>Агентство по страхованию вкладов</w:t>
      </w:r>
      <w:r w:rsidR="00057915">
        <w:t>»</w:t>
      </w:r>
      <w:r>
        <w:t xml:space="preserve"> (АСВ).</w:t>
      </w:r>
      <w:bookmarkEnd w:id="47"/>
    </w:p>
    <w:p w:rsidR="00CF372C" w:rsidRDefault="00CF372C" w:rsidP="00CF372C">
      <w:r>
        <w:t xml:space="preserve">Создание программы предусмотрено Федеральным законом </w:t>
      </w:r>
      <w:r w:rsidR="00057915">
        <w:t>«</w:t>
      </w:r>
      <w:r>
        <w:t>О внесении изменений в отдельные законодательные акты Российской Федерации</w:t>
      </w:r>
      <w:r w:rsidR="00057915">
        <w:t>»</w:t>
      </w:r>
      <w:r>
        <w:t>, который 10 июля 2023 года подписал Президент Российской Федерации Владимир Владимирович Путин.</w:t>
      </w:r>
    </w:p>
    <w:p w:rsidR="00CF372C" w:rsidRDefault="00CF372C" w:rsidP="00CF372C">
      <w:r>
        <w:t>Документ вступит в силу 1 января 2024 года. В соответствии с ним у граждан появится возможность открыть в негосударственном пенсионном фонде (</w:t>
      </w:r>
      <w:r w:rsidR="00057915" w:rsidRPr="00057915">
        <w:rPr>
          <w:b/>
        </w:rPr>
        <w:t>НПФ</w:t>
      </w:r>
      <w:r>
        <w:t>) индивидуальный счет для долгосрочных накоплений. Размер и периодичность взносов на этот счет участник программы будет определять самостоятельно. Также он сможет перевести на него свои средства со счета накопительной пенсии.</w:t>
      </w:r>
    </w:p>
    <w:p w:rsidR="00CF372C" w:rsidRDefault="00CF372C" w:rsidP="00CF372C">
      <w:proofErr w:type="gramStart"/>
      <w:r>
        <w:t>Государственное</w:t>
      </w:r>
      <w:proofErr w:type="gramEnd"/>
      <w:r>
        <w:t xml:space="preserve"> </w:t>
      </w:r>
      <w:proofErr w:type="spellStart"/>
      <w:r>
        <w:t>софинансирование</w:t>
      </w:r>
      <w:proofErr w:type="spellEnd"/>
      <w:r>
        <w:t xml:space="preserve"> предусмотрено для тех, чьи взносы составят минимум 2 тыс. рублей в год. Размер лимита </w:t>
      </w:r>
      <w:proofErr w:type="spellStart"/>
      <w:r>
        <w:t>софинансирования</w:t>
      </w:r>
      <w:proofErr w:type="spellEnd"/>
      <w:r>
        <w:t xml:space="preserve"> — 36 тыс. рублей в год. На всю сумму накоплений фонд будет начислять инвестиционный доход.</w:t>
      </w:r>
    </w:p>
    <w:p w:rsidR="00CF372C" w:rsidRDefault="00CF372C" w:rsidP="00CF372C">
      <w:r>
        <w:t xml:space="preserve">АСВ будет гарантировать сохранность средств в пределах 2,8 </w:t>
      </w:r>
      <w:proofErr w:type="gramStart"/>
      <w:r>
        <w:t>млн</w:t>
      </w:r>
      <w:proofErr w:type="gramEnd"/>
      <w:r>
        <w:t xml:space="preserve"> рублей с учетом инвестиционного дохода. Отдельный лимит предусмотрен для переведенных в программу пенсионных накоплений и средств </w:t>
      </w:r>
      <w:proofErr w:type="spellStart"/>
      <w:r>
        <w:t>софинансирования</w:t>
      </w:r>
      <w:proofErr w:type="spellEnd"/>
      <w:r>
        <w:t xml:space="preserve"> — они будут защищены на 100%.</w:t>
      </w:r>
    </w:p>
    <w:p w:rsidR="00CF372C" w:rsidRDefault="00CF372C" w:rsidP="00CF372C">
      <w:r>
        <w:lastRenderedPageBreak/>
        <w:t xml:space="preserve">Гарантийное возмещение Агентство будет выплачивать из фонда гарантирования пенсионных резервов (ФГПР). ФГПР будет формироваться из ежегодных взносов </w:t>
      </w:r>
      <w:r w:rsidR="00057915" w:rsidRPr="00057915">
        <w:rPr>
          <w:b/>
        </w:rPr>
        <w:t>НПФ</w:t>
      </w:r>
      <w:r>
        <w:t>.</w:t>
      </w:r>
    </w:p>
    <w:p w:rsidR="00E25E22" w:rsidRDefault="001C683D" w:rsidP="00E25E22">
      <w:hyperlink r:id="rId22" w:history="1">
        <w:r w:rsidR="00CF372C" w:rsidRPr="00691BB3">
          <w:rPr>
            <w:rStyle w:val="a3"/>
          </w:rPr>
          <w:t>http://pbroker.ru/?p=75175</w:t>
        </w:r>
      </w:hyperlink>
    </w:p>
    <w:p w:rsidR="00D94D15" w:rsidRDefault="00D94D15" w:rsidP="00D94D15">
      <w:pPr>
        <w:pStyle w:val="10"/>
      </w:pPr>
      <w:bookmarkStart w:id="48" w:name="_Toc99271691"/>
      <w:bookmarkStart w:id="49" w:name="_Toc99318654"/>
      <w:bookmarkStart w:id="50" w:name="_Toc99318783"/>
      <w:bookmarkStart w:id="51" w:name="_Toc396864672"/>
      <w:bookmarkStart w:id="52" w:name="_Toc140046536"/>
      <w:r>
        <w:t>Н</w:t>
      </w:r>
      <w:r w:rsidRPr="00880858">
        <w:t>овости развити</w:t>
      </w:r>
      <w:r>
        <w:t>я</w:t>
      </w:r>
      <w:r w:rsidRPr="00880858">
        <w:t xml:space="preserve"> системы обязательного пенсионного страхования и страховой пенсии</w:t>
      </w:r>
      <w:bookmarkEnd w:id="48"/>
      <w:bookmarkEnd w:id="49"/>
      <w:bookmarkEnd w:id="50"/>
      <w:bookmarkEnd w:id="52"/>
    </w:p>
    <w:p w:rsidR="00E55053" w:rsidRPr="00CC545A" w:rsidRDefault="00E55053" w:rsidP="00E55053">
      <w:pPr>
        <w:pStyle w:val="2"/>
      </w:pPr>
      <w:bookmarkStart w:id="53" w:name="ф3"/>
      <w:bookmarkStart w:id="54" w:name="_Toc140046537"/>
      <w:bookmarkEnd w:id="53"/>
      <w:r w:rsidRPr="00CC545A">
        <w:t>ПРАЙМ, 11.07.2023, Госдума утвердила отчет об исполнении бюджета Пенсионного фонда России</w:t>
      </w:r>
      <w:bookmarkEnd w:id="54"/>
    </w:p>
    <w:p w:rsidR="00E55053" w:rsidRPr="00057915" w:rsidRDefault="00E55053" w:rsidP="00057915">
      <w:pPr>
        <w:pStyle w:val="3"/>
      </w:pPr>
      <w:bookmarkStart w:id="55" w:name="_Toc140046538"/>
      <w:r w:rsidRPr="00057915">
        <w:t>Госдума приняла закон об исполнении бюджета Пенсионного фонда России (</w:t>
      </w:r>
      <w:r w:rsidR="00057915" w:rsidRPr="00057915">
        <w:t>ПФР</w:t>
      </w:r>
      <w:r w:rsidRPr="00057915">
        <w:t>) за 2022 год. Документ, внесенный правительством РФ,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w:t>
      </w:r>
      <w:proofErr w:type="gramStart"/>
      <w:r w:rsidRPr="00057915">
        <w:t>дств дл</w:t>
      </w:r>
      <w:proofErr w:type="gramEnd"/>
      <w:r w:rsidRPr="00057915">
        <w:t>я финансирования накопительной пенсии.</w:t>
      </w:r>
      <w:bookmarkEnd w:id="55"/>
    </w:p>
    <w:p w:rsidR="00E55053" w:rsidRDefault="00E55053" w:rsidP="00E55053">
      <w:r>
        <w:t xml:space="preserve">Расходы </w:t>
      </w:r>
      <w:r w:rsidR="00057915" w:rsidRPr="00057915">
        <w:rPr>
          <w:b/>
        </w:rPr>
        <w:t>ПФР</w:t>
      </w:r>
      <w:r>
        <w:t>, согласно отчету, составили 11,374 триллиона рублей (7,8% ВВП), из них 11,338 триллиона в части, не связанной с формированием сре</w:t>
      </w:r>
      <w:proofErr w:type="gramStart"/>
      <w:r>
        <w:t>дств дл</w:t>
      </w:r>
      <w:proofErr w:type="gramEnd"/>
      <w:r>
        <w:t>я финансирования накопительной пенсии.</w:t>
      </w:r>
    </w:p>
    <w:p w:rsidR="00E55053" w:rsidRDefault="00E55053" w:rsidP="00E55053">
      <w:r>
        <w:t xml:space="preserve">Таким образом, бюджет фонда был исполнен с профицитом в сумме порядка 1,104 триллиона рублей вместо утвержденного ранее законом на 2022 год дефицита в 122,4 миллиарда рублей. При этом исполнение бюджета </w:t>
      </w:r>
      <w:r w:rsidR="00057915" w:rsidRPr="00057915">
        <w:rPr>
          <w:b/>
        </w:rPr>
        <w:t>ПФР</w:t>
      </w:r>
      <w:r>
        <w:t xml:space="preserve"> за 2022 год по доходам в целом составило 124,4% от утвержденных бюджетных назначений, по расходам – 112%.</w:t>
      </w:r>
    </w:p>
    <w:p w:rsidR="00E55053" w:rsidRDefault="00E55053" w:rsidP="00E55053">
      <w:r>
        <w:t xml:space="preserve">Сумма межбюджетных трансфертов, полученных </w:t>
      </w:r>
      <w:r w:rsidR="00057915" w:rsidRPr="00057915">
        <w:rPr>
          <w:b/>
        </w:rPr>
        <w:t>ПФР</w:t>
      </w:r>
      <w:r>
        <w:t xml:space="preserve"> из федерального бюджета, составила около 6,83 триллиона рублей, из региональных бюджетов – 90 миллиардов. На исполнение публичных нормативных обязательств в 2022 году фондом было направлено 11,22 триллиона рублей.</w:t>
      </w:r>
    </w:p>
    <w:p w:rsidR="00E55053" w:rsidRPr="00E55053" w:rsidRDefault="001C683D" w:rsidP="00E55053">
      <w:hyperlink r:id="rId23" w:history="1">
        <w:r w:rsidR="00E55053" w:rsidRPr="004F751C">
          <w:rPr>
            <w:rStyle w:val="a3"/>
          </w:rPr>
          <w:t>https://1prime.ru/finance/20230711/841054519.html</w:t>
        </w:r>
      </w:hyperlink>
      <w:r w:rsidR="00E55053">
        <w:t xml:space="preserve"> </w:t>
      </w:r>
    </w:p>
    <w:p w:rsidR="00E55053" w:rsidRPr="00CC545A" w:rsidRDefault="00E55053" w:rsidP="00E55053">
      <w:pPr>
        <w:pStyle w:val="2"/>
      </w:pPr>
      <w:bookmarkStart w:id="56" w:name="_Toc140046539"/>
      <w:r w:rsidRPr="00CC545A">
        <w:t>ТАСС, 11.07.2023, Госдума утвердила отчет об исполнении бюджета Пенсионного фонда за 2022 год</w:t>
      </w:r>
      <w:bookmarkEnd w:id="56"/>
    </w:p>
    <w:p w:rsidR="00E55053" w:rsidRPr="00057915" w:rsidRDefault="00E55053" w:rsidP="00057915">
      <w:pPr>
        <w:pStyle w:val="3"/>
      </w:pPr>
      <w:bookmarkStart w:id="57" w:name="_Toc140046540"/>
      <w:r w:rsidRPr="00057915">
        <w:t>Госдума утвердила отчет об исполнении бюджета Пенсионного фонда России (</w:t>
      </w:r>
      <w:r w:rsidR="00057915" w:rsidRPr="00057915">
        <w:t>ПФР</w:t>
      </w:r>
      <w:r w:rsidRPr="00057915">
        <w:t>) за 2022 год. Документ был внесен правительством РФ.</w:t>
      </w:r>
      <w:bookmarkEnd w:id="57"/>
    </w:p>
    <w:p w:rsidR="00E55053" w:rsidRDefault="00E55053" w:rsidP="00E55053">
      <w:r>
        <w:t xml:space="preserve">Согласно документу, общий объем доходов бюджета Фонда составил 12,477 </w:t>
      </w:r>
      <w:proofErr w:type="gramStart"/>
      <w:r>
        <w:t>трлн</w:t>
      </w:r>
      <w:proofErr w:type="gramEnd"/>
      <w:r>
        <w:t xml:space="preserve"> рублей, из них 12,426 трлн - в части, не связанной с формированием средств для финансирования накопительной пенсии, в том числе за счет межбюджетных трансфертов, полученных из федерального бюджета в сумме 6,083 трлн рублей и бюджетов субъектов РФ в сумме 89,958 млрд рублей. Общий объем расходов бюджета фонда составил 11,374 </w:t>
      </w:r>
      <w:proofErr w:type="gramStart"/>
      <w:r>
        <w:t>трлн</w:t>
      </w:r>
      <w:proofErr w:type="gramEnd"/>
      <w:r>
        <w:t xml:space="preserve"> рублей, из них 11,338 трлн рублей в части, не связанной с формированием средств для финансирования накопительной пенсии. Объем профицита </w:t>
      </w:r>
      <w:r>
        <w:lastRenderedPageBreak/>
        <w:t xml:space="preserve">бюджета составил 1,103 </w:t>
      </w:r>
      <w:proofErr w:type="gramStart"/>
      <w:r>
        <w:t>трлн</w:t>
      </w:r>
      <w:proofErr w:type="gramEnd"/>
      <w:r>
        <w:t xml:space="preserve"> рублей, сложившегося исходя из профицита бюджета фонда в части, не связанной с формированием средств для финансирования накопительной пенсии в сумме 1,088 трлн рублей и профицита бюджета фонда в части, связанной с формированием средств для финансирования накопительной пенсии в сумме 15,487 млрд рублей.</w:t>
      </w:r>
    </w:p>
    <w:p w:rsidR="00E55053" w:rsidRDefault="00E55053" w:rsidP="00E55053">
      <w:r>
        <w:t xml:space="preserve">Общая сумма межбюджетных трансфертов на выплаты, финансируемые за счет средств федерального бюджета, передаваемых в бюджет </w:t>
      </w:r>
      <w:r w:rsidR="00057915" w:rsidRPr="00057915">
        <w:rPr>
          <w:b/>
        </w:rPr>
        <w:t>ПФР</w:t>
      </w:r>
      <w:r>
        <w:t xml:space="preserve"> в 2022 году, составила 6,083 </w:t>
      </w:r>
      <w:proofErr w:type="gramStart"/>
      <w:r>
        <w:t>трлн</w:t>
      </w:r>
      <w:proofErr w:type="gramEnd"/>
      <w:r>
        <w:t xml:space="preserve"> рублей, что на 2,315 трлн рублей больше, чем в 2021 году (3,767 трлн рублей) или 48,8% от общего объема доходов бюджета фонда, из них на финансирование выплаты страховых пенсий перечислено 3,026 трлн рублей (в 2021 году - 1,553 трлн рублей, рост в 1,9 раза).</w:t>
      </w:r>
    </w:p>
    <w:p w:rsidR="00E55053" w:rsidRDefault="00057915" w:rsidP="00E55053">
      <w:r>
        <w:t>«</w:t>
      </w:r>
      <w:r w:rsidR="00E55053">
        <w:t xml:space="preserve">Увеличение фактических объемов межбюджетных трансфертов из федерального бюджета на 2022 год от запланированных связано с передачей субъектами РФ полномочий фонду по осуществлению ежемесячной выплаты на ребенка в возрасте от восьми до семнадцати лет, а также с поступлением в декабре 2022 года в бюджет </w:t>
      </w:r>
      <w:r w:rsidRPr="00057915">
        <w:rPr>
          <w:b/>
        </w:rPr>
        <w:t>ПФР</w:t>
      </w:r>
      <w:r w:rsidR="00E55053">
        <w:t xml:space="preserve"> дополнительных денежных средств из резервного фонда правительства РФ в сумме 1,5 </w:t>
      </w:r>
      <w:proofErr w:type="gramStart"/>
      <w:r w:rsidR="00E55053">
        <w:t>трлн</w:t>
      </w:r>
      <w:proofErr w:type="gramEnd"/>
      <w:r w:rsidR="00E55053">
        <w:t xml:space="preserve"> рублей в целях обеспечения 100-процентного исполнения обязательств Российской Федерации по выплате пенсий, пособий и иных социальных выплат в условиях реорганизации </w:t>
      </w:r>
      <w:r w:rsidRPr="00057915">
        <w:rPr>
          <w:b/>
        </w:rPr>
        <w:t>ПФР</w:t>
      </w:r>
      <w:r w:rsidR="00E55053">
        <w:t xml:space="preserve"> и создания с 1 января 2023 года фонда пенсионного и социального страхования РФ в соответствии с распоряжением правительства</w:t>
      </w:r>
      <w:r>
        <w:t>»</w:t>
      </w:r>
      <w:r w:rsidR="00E55053">
        <w:t>, - говорится в заключени</w:t>
      </w:r>
      <w:proofErr w:type="gramStart"/>
      <w:r w:rsidR="00E55053">
        <w:t>и</w:t>
      </w:r>
      <w:proofErr w:type="gramEnd"/>
      <w:r w:rsidR="00E55053">
        <w:t xml:space="preserve"> комитета по труду и социальной политике. </w:t>
      </w:r>
    </w:p>
    <w:p w:rsidR="00D1642B" w:rsidRDefault="001C683D" w:rsidP="00E55053">
      <w:hyperlink r:id="rId24" w:history="1">
        <w:r w:rsidR="00E55053" w:rsidRPr="004F751C">
          <w:rPr>
            <w:rStyle w:val="a3"/>
          </w:rPr>
          <w:t>https://tass.ru/ekonomika/18246673</w:t>
        </w:r>
      </w:hyperlink>
    </w:p>
    <w:p w:rsidR="00F232D3" w:rsidRPr="00CC545A" w:rsidRDefault="00F232D3" w:rsidP="00F232D3">
      <w:pPr>
        <w:pStyle w:val="2"/>
      </w:pPr>
      <w:bookmarkStart w:id="58" w:name="ф4"/>
      <w:bookmarkStart w:id="59" w:name="_Toc140046541"/>
      <w:bookmarkEnd w:id="58"/>
      <w:r w:rsidRPr="00CC545A">
        <w:t>Парламентская газета, 11.07.2023, В 2022 году на выплату пенсий направили 9,6 триллиона рублей</w:t>
      </w:r>
      <w:bookmarkEnd w:id="59"/>
    </w:p>
    <w:p w:rsidR="00F232D3" w:rsidRPr="00057915" w:rsidRDefault="00F232D3" w:rsidP="00057915">
      <w:pPr>
        <w:pStyle w:val="3"/>
      </w:pPr>
      <w:bookmarkStart w:id="60" w:name="_Toc140046542"/>
      <w:r w:rsidRPr="00057915">
        <w:t xml:space="preserve">В 2022 году из бюджета </w:t>
      </w:r>
      <w:r w:rsidR="00057915" w:rsidRPr="00057915">
        <w:t>ПФР</w:t>
      </w:r>
      <w:r w:rsidRPr="00057915">
        <w:t xml:space="preserve"> на выплату пенсий россиянам направили 9,6 триллиона рублей, сказал глава Фонда пенсионного и социального страхования Сергей Чирков, представляя 11 июля в Госдуме отче</w:t>
      </w:r>
      <w:r w:rsidR="006A4F8D" w:rsidRPr="00057915">
        <w:t>т об исполнении бюджета фонда.</w:t>
      </w:r>
      <w:bookmarkEnd w:id="60"/>
      <w:r w:rsidR="006A4F8D" w:rsidRPr="00057915">
        <w:t xml:space="preserve"> </w:t>
      </w:r>
    </w:p>
    <w:p w:rsidR="00F232D3" w:rsidRDefault="00F232D3" w:rsidP="00F232D3">
      <w:r>
        <w:t>По его словам, доходы бюджета Пенсионного фонда в прошлом году на 24,4 процента превысили показатели, запланированные ранее, и составили 12,5 триллиона рублей.</w:t>
      </w:r>
    </w:p>
    <w:p w:rsidR="00F232D3" w:rsidRDefault="00057915" w:rsidP="00F232D3">
      <w:r>
        <w:t>«</w:t>
      </w:r>
      <w:r w:rsidR="00F232D3">
        <w:t>Часть этих сре</w:t>
      </w:r>
      <w:proofErr w:type="gramStart"/>
      <w:r w:rsidR="00F232D3">
        <w:t>дств сф</w:t>
      </w:r>
      <w:proofErr w:type="gramEnd"/>
      <w:r w:rsidR="00F232D3">
        <w:t>ормирована за счет поступления страховых взносов на обязательное пенсионное страхование в размере 6,2 триллиона рублей и составила 50 процентов к общему объему</w:t>
      </w:r>
      <w:r>
        <w:t>»</w:t>
      </w:r>
      <w:r w:rsidR="00F232D3">
        <w:t>, — сообщил чиновник. Прогноз поступления взносов был выполнен на 98,1 процента, добавил он.</w:t>
      </w:r>
    </w:p>
    <w:p w:rsidR="00F232D3" w:rsidRDefault="00F232D3" w:rsidP="00F232D3">
      <w:r>
        <w:t xml:space="preserve">Также в </w:t>
      </w:r>
      <w:r w:rsidR="00057915" w:rsidRPr="00057915">
        <w:rPr>
          <w:b/>
        </w:rPr>
        <w:t>ПФР</w:t>
      </w:r>
      <w:r>
        <w:t xml:space="preserve"> поступили в 2022 году трансферты из федерального бюджета — 6 триллионов рублей. Эти средства направили на различные социальные выплаты, в том числе материнский капитал, выплаты ветеранам и гражданам с инвалидностью, детские пособия, рассказал глава фонда.</w:t>
      </w:r>
    </w:p>
    <w:p w:rsidR="00F232D3" w:rsidRDefault="00057915" w:rsidP="00F232D3">
      <w:r>
        <w:t>«</w:t>
      </w:r>
      <w:r w:rsidR="00F232D3">
        <w:t>Исполнение бюджета Пенсионного фонда по расходам в 2022 году составило 11,4 триллиона рублей, что превышает на 12 процентов показатели 2021 года, — сказал Чирков. — Самая большая часть расходов — 84 процента, или 9,6 триллиона рублей, — была направлена на пенсионное обеспечение наших граждан</w:t>
      </w:r>
      <w:r>
        <w:t>»</w:t>
      </w:r>
      <w:r w:rsidR="00F232D3">
        <w:t xml:space="preserve">. На выполнение </w:t>
      </w:r>
      <w:r w:rsidR="00F232D3">
        <w:lastRenderedPageBreak/>
        <w:t>обязательств по социальному обеспечению в 2022 году ушло 618 миллиардов рублей, из них 452 миллиарда — на денежные выплаты ветеранам и инвалидам.</w:t>
      </w:r>
    </w:p>
    <w:p w:rsidR="00F232D3" w:rsidRDefault="00F232D3" w:rsidP="00F232D3">
      <w:r>
        <w:t xml:space="preserve">Расходы на государственную поддержку семей в бюджете </w:t>
      </w:r>
      <w:r w:rsidR="00057915" w:rsidRPr="00057915">
        <w:rPr>
          <w:b/>
        </w:rPr>
        <w:t>ПФР</w:t>
      </w:r>
      <w:r>
        <w:t xml:space="preserve"> в 2022 году превысили 1 триллион рублей. На выплату материнского капитала ушло 382 миллиарда рублей, поделился подробностями Чирков.</w:t>
      </w:r>
    </w:p>
    <w:p w:rsidR="00E55053" w:rsidRDefault="001C683D" w:rsidP="00F232D3">
      <w:hyperlink r:id="rId25" w:history="1">
        <w:r w:rsidR="00F232D3" w:rsidRPr="004F751C">
          <w:rPr>
            <w:rStyle w:val="a3"/>
          </w:rPr>
          <w:t>https://www.pnp.ru/politics/v-2022-godu-na-vyplatu-pensiy-napravili-96-trilliona-rubley.html</w:t>
        </w:r>
      </w:hyperlink>
      <w:r w:rsidR="00F232D3">
        <w:t xml:space="preserve"> </w:t>
      </w:r>
    </w:p>
    <w:p w:rsidR="00511278" w:rsidRPr="00CC545A" w:rsidRDefault="00511278" w:rsidP="00511278">
      <w:pPr>
        <w:pStyle w:val="2"/>
      </w:pPr>
      <w:bookmarkStart w:id="61" w:name="ф5"/>
      <w:bookmarkStart w:id="62" w:name="_Toc140046543"/>
      <w:bookmarkEnd w:id="61"/>
      <w:r w:rsidRPr="00CC545A">
        <w:t xml:space="preserve">Парламентская газета, 11.07.2023, </w:t>
      </w:r>
      <w:proofErr w:type="spellStart"/>
      <w:r w:rsidRPr="00CC545A">
        <w:t>Силуанов</w:t>
      </w:r>
      <w:proofErr w:type="spellEnd"/>
      <w:r w:rsidRPr="00CC545A">
        <w:t xml:space="preserve"> заявил, что уровень бедности в России снизился до 9,8%</w:t>
      </w:r>
      <w:bookmarkEnd w:id="62"/>
    </w:p>
    <w:p w:rsidR="00511278" w:rsidRDefault="00511278" w:rsidP="00057915">
      <w:pPr>
        <w:pStyle w:val="3"/>
      </w:pPr>
      <w:bookmarkStart w:id="63" w:name="_Toc140046544"/>
      <w:r>
        <w:t xml:space="preserve">В России уровень бедности снизился до 9,8 процента, достигнув минимума за последние десять лет. Об этом глава Минфина Антон </w:t>
      </w:r>
      <w:proofErr w:type="spellStart"/>
      <w:r>
        <w:t>Силуанов</w:t>
      </w:r>
      <w:proofErr w:type="spellEnd"/>
      <w:r>
        <w:t xml:space="preserve"> заявил, представляя в Госдуме отчет об исполнении федерального бюджета за 2022 год.</w:t>
      </w:r>
      <w:bookmarkEnd w:id="63"/>
    </w:p>
    <w:p w:rsidR="00511278" w:rsidRDefault="00511278" w:rsidP="00511278">
      <w:r>
        <w:t>По словам министра, прошлый год стал испытанием для финансовой системы, но в стране удалось избежать развития событий по негативному сценарию. Динамика экономики снизилась, но не так, как предполагали первоначальные прогнозы, производство оказалось устойчивее ожидаемого, уровень безработицы снижается.</w:t>
      </w:r>
    </w:p>
    <w:p w:rsidR="00511278" w:rsidRDefault="00057915" w:rsidP="00511278">
      <w:r>
        <w:t>«</w:t>
      </w:r>
      <w:r w:rsidR="00511278">
        <w:t>В прошлом году мы видели тенденцию к снижению реальных денежных доходов, но в этом году она изменилась, и мы видим уже положительный результат</w:t>
      </w:r>
      <w:r>
        <w:t>»</w:t>
      </w:r>
      <w:r w:rsidR="00511278">
        <w:t xml:space="preserve">, — сказал </w:t>
      </w:r>
      <w:proofErr w:type="spellStart"/>
      <w:r w:rsidR="00511278">
        <w:t>Силуанов</w:t>
      </w:r>
      <w:proofErr w:type="spellEnd"/>
      <w:r w:rsidR="00511278">
        <w:t>. Индекс потребительских цен стабилизировался — сейчас инфляция находится на уровне 3,4 процента, указал он.</w:t>
      </w:r>
    </w:p>
    <w:p w:rsidR="00511278" w:rsidRDefault="00511278" w:rsidP="00511278">
      <w:r>
        <w:t>В прошлом году были выполнены все приоритеты социального развития, подчеркнул глава Минфина. Расходы были на 6 триллионов рублей выше, чем в 2021 году, и эти деньги направили на поддержку граждан и экономики. В том числе проиндексировали пенсии, прожиточный минимум и МРОТ, поддержали рынок труда, начали новую выплату детям с 8 до 17 лет, и это позволило увеличить число получателей выплаты до 11,5 миллиона детей.</w:t>
      </w:r>
    </w:p>
    <w:p w:rsidR="00511278" w:rsidRDefault="00057915" w:rsidP="00511278">
      <w:r>
        <w:t>«</w:t>
      </w:r>
      <w:r w:rsidR="00511278">
        <w:t>Все это позволило снизить уровень бедности до 9,8 процента по итогам 2022 года. Это минимальный уровень за последнее десятилетие</w:t>
      </w:r>
      <w:r>
        <w:t>»</w:t>
      </w:r>
      <w:r w:rsidR="00511278">
        <w:t xml:space="preserve">, — сообщил </w:t>
      </w:r>
      <w:proofErr w:type="spellStart"/>
      <w:r w:rsidR="00511278">
        <w:t>Силуанов</w:t>
      </w:r>
      <w:proofErr w:type="spellEnd"/>
      <w:r w:rsidR="00511278">
        <w:t>.</w:t>
      </w:r>
    </w:p>
    <w:p w:rsidR="00511278" w:rsidRDefault="001C683D" w:rsidP="00511278">
      <w:hyperlink r:id="rId26" w:history="1">
        <w:r w:rsidR="00511278" w:rsidRPr="004F751C">
          <w:rPr>
            <w:rStyle w:val="a3"/>
          </w:rPr>
          <w:t>https://www.pnp.ru/politics/siluanov-uroven-bednosti-v-rossii-snizilsya-do-98-procenta.html</w:t>
        </w:r>
      </w:hyperlink>
    </w:p>
    <w:p w:rsidR="00FF697B" w:rsidRPr="00CC545A" w:rsidRDefault="00FF697B" w:rsidP="00FF697B">
      <w:pPr>
        <w:pStyle w:val="2"/>
      </w:pPr>
      <w:bookmarkStart w:id="64" w:name="_Toc140046545"/>
      <w:r w:rsidRPr="00CC545A">
        <w:t>ТАСС, 11.07.2023, Дума разрешает сотрудникам ФСИН, работающим с заключенными, досрочно выходить на пенсию</w:t>
      </w:r>
      <w:bookmarkEnd w:id="64"/>
    </w:p>
    <w:p w:rsidR="00FF697B" w:rsidRDefault="00FF697B" w:rsidP="00057915">
      <w:pPr>
        <w:pStyle w:val="3"/>
      </w:pPr>
      <w:bookmarkStart w:id="65" w:name="_Toc140046546"/>
      <w:r>
        <w:t>Госдума на пленарном заседании во вторник приняла во втором чтении законопроект, который позволяет сотрудникам ФСИН, работающим с заключенными, выходить на пенсию досрочно.</w:t>
      </w:r>
      <w:bookmarkEnd w:id="65"/>
    </w:p>
    <w:p w:rsidR="00FF697B" w:rsidRDefault="00FF697B" w:rsidP="00FF697B">
      <w:r>
        <w:t xml:space="preserve">Документ был внесен правительством РФ в марте 2023 года, в первом чтении принят 17 мая. Проект предусматривает внесение изменений в закон </w:t>
      </w:r>
      <w:r w:rsidR="00057915">
        <w:t>«</w:t>
      </w:r>
      <w:r>
        <w:t>О специальной оценке условий труда</w:t>
      </w:r>
      <w:r w:rsidR="00057915">
        <w:t>»</w:t>
      </w:r>
      <w:r>
        <w:t xml:space="preserve">. Теперь при проведении специальной оценки условий труда будут учитываться не только исследования и измерения вредных и опасных факторов производственной среды и трудового процесса в отношении рабочих мест организаций </w:t>
      </w:r>
      <w:r>
        <w:lastRenderedPageBreak/>
        <w:t>и предприятий, осуществляющих отдельные виды деятельности, но и условия осуществления (специфики) трудовой деятельности.</w:t>
      </w:r>
    </w:p>
    <w:p w:rsidR="00FF697B" w:rsidRDefault="00057915" w:rsidP="00FF697B">
      <w:r>
        <w:t>«</w:t>
      </w:r>
      <w:r w:rsidR="00FF697B">
        <w:t>Предлагаемые изменения позволят реализовать право на досрочное пенсионное обеспечение работников, занятых на рабочих местах в учреждениях, исполняющих уголовные наказания в виде лишения свободы, работа на которых предполагает взаимодействие с осужденными</w:t>
      </w:r>
      <w:r>
        <w:t>»</w:t>
      </w:r>
      <w:r w:rsidR="00FF697B">
        <w:t>, - указывается в пояснительной записке.</w:t>
      </w:r>
    </w:p>
    <w:p w:rsidR="00FF697B" w:rsidRDefault="00FF697B" w:rsidP="00FF697B">
      <w:r>
        <w:t xml:space="preserve">Проект был разработан во исполнение постановления Конституционного суда РФ, принятого в связи с жалобой гражданки Инны Глущенко, которая не смогла досрочно выйти на пенсию, поскольку период ее работы в медсанчасти исправительной колонии не вошел в специальный страховой стаж. </w:t>
      </w:r>
      <w:proofErr w:type="gramStart"/>
      <w:r>
        <w:t xml:space="preserve">Суд постановил признать пункт 17 части 1 статьи 30 закона </w:t>
      </w:r>
      <w:r w:rsidR="00057915">
        <w:t>«</w:t>
      </w:r>
      <w:r>
        <w:t>О страховых пенсиях</w:t>
      </w:r>
      <w:r w:rsidR="00057915">
        <w:t>»</w:t>
      </w:r>
      <w:r>
        <w:t xml:space="preserve"> и статей 12 и 13 закона </w:t>
      </w:r>
      <w:r w:rsidR="00057915">
        <w:t>«</w:t>
      </w:r>
      <w:r>
        <w:t>О специальной оценке условий труда</w:t>
      </w:r>
      <w:r w:rsidR="00057915">
        <w:t>»</w:t>
      </w:r>
      <w:r>
        <w:t xml:space="preserve"> не соответствующими Конституции РФ, поскольку они не учитывают специфику работы сотрудников исправительных учреждений, постоянно работающих с заключенными, и не включают период их деятельности в страховой стаж для досрочного выхода на пенсию.</w:t>
      </w:r>
      <w:proofErr w:type="gramEnd"/>
      <w:r>
        <w:t xml:space="preserve"> В связи с этим суд постановил федеральному законодателю </w:t>
      </w:r>
      <w:r w:rsidR="00057915">
        <w:t>«</w:t>
      </w:r>
      <w:r>
        <w:t>в кратчайшие сроки внести необходимые изменения в действующее правовое регулирование</w:t>
      </w:r>
      <w:r w:rsidR="00057915">
        <w:t>»</w:t>
      </w:r>
      <w:r>
        <w:t>.</w:t>
      </w:r>
    </w:p>
    <w:p w:rsidR="00FF697B" w:rsidRDefault="00FF697B" w:rsidP="00FF697B">
      <w:r>
        <w:t xml:space="preserve">Кроме того, в настоящее время подготовка документации по специальной оценке условий труда осуществляется на бумажном носителе. Документы утверждаются председателем комиссии и подписываются членами комиссии, а также работниками при ознакомлении с результатами проведенной оценки на их рабочих местах. Подготовка всех документов требует временных затрат и является дополнительной нагрузкой для заинтересованных сторон. Законопроектом предлагается выдавать сертификат эксперта и выписки из реестра в электронном виде, а также использовать электронную цифровую подпись при согласовании отчетной документации о проведении специальной оценки условий труда. Как подчеркивается в пояснительной записке, это </w:t>
      </w:r>
      <w:r w:rsidR="00057915">
        <w:t>«</w:t>
      </w:r>
      <w:r>
        <w:t>позволит сократить издержки заинтересованных сторон, связанные с необходимостью обращения в Минтруд России, а также позволит в случае необходимости и наличия соответствующих технических возможностей осуществить переход от существующей модели бумажного документооборота к цифровому обмену информацией</w:t>
      </w:r>
      <w:r w:rsidR="00057915">
        <w:t>»</w:t>
      </w:r>
      <w:r>
        <w:t>.</w:t>
      </w:r>
    </w:p>
    <w:p w:rsidR="00FF697B" w:rsidRDefault="001C683D" w:rsidP="00FF697B">
      <w:hyperlink r:id="rId27" w:history="1">
        <w:r w:rsidR="00FF697B" w:rsidRPr="004F751C">
          <w:rPr>
            <w:rStyle w:val="a3"/>
          </w:rPr>
          <w:t>https://tass.ru/obschestvo/18246839</w:t>
        </w:r>
      </w:hyperlink>
      <w:r w:rsidR="00FF697B">
        <w:t xml:space="preserve"> </w:t>
      </w:r>
    </w:p>
    <w:p w:rsidR="00511278" w:rsidRPr="00CC545A" w:rsidRDefault="00511278" w:rsidP="00511278">
      <w:pPr>
        <w:pStyle w:val="2"/>
      </w:pPr>
      <w:bookmarkStart w:id="66" w:name="ф6"/>
      <w:bookmarkStart w:id="67" w:name="_Toc140046547"/>
      <w:bookmarkEnd w:id="66"/>
      <w:r w:rsidRPr="00CC545A">
        <w:t>Новые Известия, 11.07.2023, Один к одному: новое повышение пенсионного возраста становится неизбежным</w:t>
      </w:r>
      <w:bookmarkEnd w:id="67"/>
    </w:p>
    <w:p w:rsidR="00511278" w:rsidRDefault="00511278" w:rsidP="00057915">
      <w:pPr>
        <w:pStyle w:val="3"/>
      </w:pPr>
      <w:bookmarkStart w:id="68" w:name="_Toc140046548"/>
      <w:r>
        <w:t>В России снова складывается ситуация, когда баланс между работающими и неработающими гражданами становится критическим.</w:t>
      </w:r>
      <w:bookmarkEnd w:id="68"/>
    </w:p>
    <w:p w:rsidR="00511278" w:rsidRDefault="00511278" w:rsidP="00511278">
      <w:r>
        <w:t xml:space="preserve">В российских СМИ и социальных сетях вновь заговорили о возможном повышении пенсионного возраста в стране. Проблема заключается в том, что по прогнозам ООН, доля пенсионеров в мире к 2050 году вырастет до 22%, причем их соотношение </w:t>
      </w:r>
      <w:proofErr w:type="gramStart"/>
      <w:r>
        <w:t>с</w:t>
      </w:r>
      <w:proofErr w:type="gramEnd"/>
      <w:r>
        <w:t xml:space="preserve"> работающими составит 1:1. Эксперты утверждают, что в России эти показатели станут еще более пугающими: пенсионеров к 2050 будет уже 37,2%, тогда как в 2020 году их было всего 18,8%. Это происходит потому, что средний возраст населения России увеличивается, а рождаемость падает.</w:t>
      </w:r>
    </w:p>
    <w:p w:rsidR="00511278" w:rsidRDefault="00511278" w:rsidP="00511278">
      <w:r>
        <w:lastRenderedPageBreak/>
        <w:t xml:space="preserve">Между тем, по шкале демографического старения ООН, если число пожилых граждан в стране превышает 7%, такое общество уже считается старым. Работать в прямом смысле слова в такой ситуации будет некому: данные Росстата показывают, что в 2021 году среднегодовая численность российских трудовых ресурсов едва превышала 89 </w:t>
      </w:r>
      <w:proofErr w:type="gramStart"/>
      <w:r>
        <w:t>млн</w:t>
      </w:r>
      <w:proofErr w:type="gramEnd"/>
      <w:r>
        <w:t xml:space="preserve"> человек, в то время как численность населения России составляла в том же году около 147 млн человек. То есть, чуть более половины трудоспособных граждан страны кормит всех остальных, тогда как эффективной пенсионная система считается тогда, когда на троих работающих приходится только один неработающий.</w:t>
      </w:r>
    </w:p>
    <w:p w:rsidR="00511278" w:rsidRDefault="00511278" w:rsidP="00511278">
      <w:r>
        <w:t xml:space="preserve">В то же время последняя пенсионная реформа обернулась тем, что мужчины </w:t>
      </w:r>
      <w:proofErr w:type="gramStart"/>
      <w:r>
        <w:t>живут после выхода на пенсию проживают</w:t>
      </w:r>
      <w:proofErr w:type="gramEnd"/>
      <w:r>
        <w:t xml:space="preserve"> меньше 4,6 лет! При этом почти половина мужчин вообще не доживут до нового 65-летнего возраста выхода на пенсию. Хуже положение только в ЮАР — 4,1 года.</w:t>
      </w:r>
    </w:p>
    <w:p w:rsidR="00511278" w:rsidRDefault="00511278" w:rsidP="00511278">
      <w:r>
        <w:t>Вот как выглядит этот показательный рейтинг:</w:t>
      </w:r>
    </w:p>
    <w:p w:rsidR="00511278" w:rsidRDefault="00511278" w:rsidP="00511278">
      <w:r>
        <w:t>Японии — 20,5 лет</w:t>
      </w:r>
    </w:p>
    <w:p w:rsidR="00511278" w:rsidRDefault="00511278" w:rsidP="00511278">
      <w:r>
        <w:t>Южная Корея — 23,3</w:t>
      </w:r>
    </w:p>
    <w:p w:rsidR="00511278" w:rsidRDefault="00511278" w:rsidP="00511278">
      <w:r>
        <w:t>Австралия — 17,4</w:t>
      </w:r>
    </w:p>
    <w:p w:rsidR="00511278" w:rsidRDefault="00511278" w:rsidP="00511278">
      <w:r>
        <w:t>Италия — 16,4</w:t>
      </w:r>
    </w:p>
    <w:p w:rsidR="00511278" w:rsidRDefault="00511278" w:rsidP="00511278">
      <w:r>
        <w:t>Испания — 17,2</w:t>
      </w:r>
    </w:p>
    <w:p w:rsidR="00511278" w:rsidRDefault="00511278" w:rsidP="00511278">
      <w:r>
        <w:t>Израиль — 15,8</w:t>
      </w:r>
    </w:p>
    <w:p w:rsidR="00511278" w:rsidRDefault="00511278" w:rsidP="00511278">
      <w:r>
        <w:t>Франция — 18,7</w:t>
      </w:r>
    </w:p>
    <w:p w:rsidR="00511278" w:rsidRDefault="00511278" w:rsidP="00511278">
      <w:r>
        <w:t>Китай — 17,1</w:t>
      </w:r>
    </w:p>
    <w:p w:rsidR="00511278" w:rsidRDefault="00511278" w:rsidP="00511278">
      <w:r>
        <w:t>Германия — 15,4</w:t>
      </w:r>
    </w:p>
    <w:p w:rsidR="00511278" w:rsidRDefault="00511278" w:rsidP="00511278">
      <w:r>
        <w:t>Великобритания — 15,4</w:t>
      </w:r>
    </w:p>
    <w:p w:rsidR="00511278" w:rsidRDefault="00511278" w:rsidP="00511278">
      <w:r>
        <w:t>США — 12,6</w:t>
      </w:r>
    </w:p>
    <w:p w:rsidR="00511278" w:rsidRDefault="00511278" w:rsidP="00511278">
      <w:r>
        <w:t>Вьетнам — 16,2</w:t>
      </w:r>
    </w:p>
    <w:p w:rsidR="00511278" w:rsidRDefault="00511278" w:rsidP="00511278">
      <w:r>
        <w:t>Мексика — 10,4</w:t>
      </w:r>
    </w:p>
    <w:p w:rsidR="00511278" w:rsidRDefault="00511278" w:rsidP="00511278">
      <w:r>
        <w:t>Индия — 9,7</w:t>
      </w:r>
    </w:p>
    <w:p w:rsidR="00511278" w:rsidRDefault="00511278" w:rsidP="00511278">
      <w:r>
        <w:t>А если добавить к этому нищенские размеры пенсий большинства россиян, то положение станет совсем неприятным: и повышать пенсионный возраст опасно, и не повышать — тоже опасно.</w:t>
      </w:r>
    </w:p>
    <w:p w:rsidR="00511278" w:rsidRDefault="00511278" w:rsidP="00511278">
      <w:r>
        <w:t>Политолог Илья Гращенков, к примеру, считает, что очередная пенсионная реформа уже не вызовет такого социального неприятия, как предыдущая, поскольку последняя проводилась в годы относительного спокойствия, а потому и показалась многим несправедливой. Теперь же, по его мнению, будет иначе:</w:t>
      </w:r>
    </w:p>
    <w:p w:rsidR="00511278" w:rsidRDefault="00057915" w:rsidP="00511278">
      <w:r>
        <w:t>«</w:t>
      </w:r>
      <w:r w:rsidR="00511278">
        <w:t>Как показывают социологические исследования, наибольшую тревогу в обществе вызывают различные вмешательства государства в их личную жизнь. Тревожность может перерасти в уменьшение лояльности к власти. Я не думаю, что это вызовет массовые митинги и протесты, но в то же время уровень одобрения власти может снизиться. Одновременно нужно отметить, что российская власть редко идёт на какие-</w:t>
      </w:r>
      <w:r w:rsidR="00511278">
        <w:lastRenderedPageBreak/>
        <w:t>то решения, уменьшающие её авторитет. Более того, обществу предлагается объяснение принятым решениям, на которые многие граждане рефлексируют в духе</w:t>
      </w:r>
      <w:proofErr w:type="gramStart"/>
      <w:r w:rsidR="00511278">
        <w:t xml:space="preserve"> „А</w:t>
      </w:r>
      <w:proofErr w:type="gramEnd"/>
      <w:r w:rsidR="00511278">
        <w:t xml:space="preserve"> куда деваться?“, даже если изначально относились в этому негативно. Ещё одно повышение пенсионного возраста может стать реальностью, если нынешняя демографическая яма продолжит расширяться. Впрочем, если ситуация в демографии каким-то образом обретёт позитивную окраску, можно допустить даже снижение пенсионного возраста. Вот если будущий президент пойдет на выборы с темой снижения пенсионного возраста — это даст ему очень хорошую прибавку голосов</w:t>
      </w:r>
      <w:r>
        <w:t>»</w:t>
      </w:r>
      <w:r w:rsidR="00511278">
        <w:t>.</w:t>
      </w:r>
    </w:p>
    <w:p w:rsidR="00511278" w:rsidRDefault="001C683D" w:rsidP="00511278">
      <w:hyperlink r:id="rId28" w:history="1">
        <w:r w:rsidR="00511278" w:rsidRPr="004F751C">
          <w:rPr>
            <w:rStyle w:val="a3"/>
          </w:rPr>
          <w:t>https://newizv.ru/news/2023-07-11/odin-k-odnomu-novoe-povyshenie-pensionnogo-vozrasta-stanovitsya-neizbezhnym-413040</w:t>
        </w:r>
      </w:hyperlink>
    </w:p>
    <w:p w:rsidR="00A97B5E" w:rsidRPr="00CC545A" w:rsidRDefault="00A97B5E" w:rsidP="00A97B5E">
      <w:pPr>
        <w:pStyle w:val="2"/>
      </w:pPr>
      <w:bookmarkStart w:id="69" w:name="_Toc140046549"/>
      <w:r w:rsidRPr="00CC545A">
        <w:t xml:space="preserve">INFOX, 11.07.2023, </w:t>
      </w:r>
      <w:r w:rsidR="00057915">
        <w:t>«</w:t>
      </w:r>
      <w:r w:rsidRPr="00CC545A">
        <w:t>А куда деваться?</w:t>
      </w:r>
      <w:r w:rsidR="00057915">
        <w:t>»</w:t>
      </w:r>
      <w:r w:rsidRPr="00CC545A">
        <w:t>: россиян настраивают на новое повышение пенсионного возраста</w:t>
      </w:r>
      <w:bookmarkEnd w:id="69"/>
    </w:p>
    <w:p w:rsidR="00A97B5E" w:rsidRPr="00057915" w:rsidRDefault="00A97B5E" w:rsidP="00057915">
      <w:pPr>
        <w:pStyle w:val="3"/>
      </w:pPr>
      <w:bookmarkStart w:id="70" w:name="_Toc140046550"/>
      <w:r w:rsidRPr="00057915">
        <w:t xml:space="preserve">Статистика по демографической ситуации в России свидетельствует о том, что скоро может понадобиться новое повышение пенсионного возраста, иначе у государства снова возникнут проблемы с наполняемостью Фонда соцстрахования (ранее </w:t>
      </w:r>
      <w:r w:rsidR="00057915" w:rsidRPr="00057915">
        <w:t>ПФР</w:t>
      </w:r>
      <w:r w:rsidRPr="00057915">
        <w:t>).</w:t>
      </w:r>
      <w:bookmarkEnd w:id="70"/>
    </w:p>
    <w:p w:rsidR="00A97B5E" w:rsidRDefault="00A97B5E" w:rsidP="00A97B5E">
      <w:r>
        <w:t xml:space="preserve">На сохраняющиеся условия для новых </w:t>
      </w:r>
      <w:proofErr w:type="spellStart"/>
      <w:r>
        <w:t>ужесточений</w:t>
      </w:r>
      <w:proofErr w:type="spellEnd"/>
      <w:r>
        <w:t xml:space="preserve"> правил выхода на пенсию сообщила финансовый аналитик Ирина Андриевская. Несколько дней назад в беседе с Ura.ru финансовый аналитик Ирина Андриевская указала на процесс старения населения на фоне снижения рождаемости. По данным ООН, в 2020 году в России проживало 18,8% граждан старше 60 лет. К 2050 году этот показатель наверняка превысит 37%. Тем временем, по шкале демографического старения ООН общество считается старым, если в нем число пожилых граждан, перешедших на иждивение государства, превышает 7%.</w:t>
      </w:r>
    </w:p>
    <w:p w:rsidR="00A97B5E" w:rsidRDefault="00A97B5E" w:rsidP="00A97B5E">
      <w:r>
        <w:t xml:space="preserve">В идеале на каждого неработающего должно быть как минимум 3 </w:t>
      </w:r>
      <w:proofErr w:type="gramStart"/>
      <w:r>
        <w:t>работающих</w:t>
      </w:r>
      <w:proofErr w:type="gramEnd"/>
      <w:r>
        <w:t xml:space="preserve"> гражданина. В противном случае с обеспечением пенсионеров возникают трудности.</w:t>
      </w:r>
    </w:p>
    <w:p w:rsidR="00A97B5E" w:rsidRDefault="00A97B5E" w:rsidP="00A97B5E">
      <w:r>
        <w:t>В свете этого соображения Россия со временем снова придет к вопросу о повышении пенсионного возраста, считает Андриевская. Причем приближение этого момента ускоряется по мере растущего дефицита бюджета и снижения экспортных доходов.</w:t>
      </w:r>
    </w:p>
    <w:p w:rsidR="00A97B5E" w:rsidRDefault="00A97B5E" w:rsidP="00A97B5E">
      <w:r>
        <w:t>Как общество воспримет непопулярное решение</w:t>
      </w:r>
    </w:p>
    <w:p w:rsidR="00A97B5E" w:rsidRDefault="00A97B5E" w:rsidP="00A97B5E">
      <w:r>
        <w:t>Политолог, президент Центра развития региональной политики Илья Гращенков полагает, что после пенсионной реформы 2018 года россияне с меньшим неприятием отнесутся к очередному повышению возраста выхода на пенсию.</w:t>
      </w:r>
    </w:p>
    <w:p w:rsidR="00A97B5E" w:rsidRDefault="00057915" w:rsidP="00A97B5E">
      <w:r>
        <w:t>«</w:t>
      </w:r>
      <w:r w:rsidR="00A97B5E">
        <w:t>Не думаю, что будет какая-то мощная реакция от общества, как было тогда. Потому что прошлая реформа проводилась в спокойные годы, и это решение многим казалось несправедливым. Но теперь, мне кажется, это не вызовет большого возмущения</w:t>
      </w:r>
      <w:r>
        <w:t>»</w:t>
      </w:r>
      <w:r w:rsidR="00A97B5E">
        <w:t xml:space="preserve">, - написал Гращенков в </w:t>
      </w:r>
      <w:proofErr w:type="spellStart"/>
      <w:r w:rsidR="00A97B5E">
        <w:t>Telegram</w:t>
      </w:r>
      <w:proofErr w:type="spellEnd"/>
      <w:r w:rsidR="00A97B5E">
        <w:t>.</w:t>
      </w:r>
    </w:p>
    <w:p w:rsidR="00A97B5E" w:rsidRDefault="00A97B5E" w:rsidP="00A97B5E">
      <w:r>
        <w:t>В подкрепление своего тезиса он сослался на социологические исследования, согласно которым, граждане куда больше волнуются по поводу возможных вмешательств со стороны государства в их личную жизнь. Они видят кризис и теперь больше склонны относиться с пониманием к финансовым трудностям.</w:t>
      </w:r>
    </w:p>
    <w:p w:rsidR="00A97B5E" w:rsidRDefault="00A97B5E" w:rsidP="00A97B5E">
      <w:r>
        <w:lastRenderedPageBreak/>
        <w:t xml:space="preserve">Из негативных последствий будет разве что небольшое снижение одобрения действий власти. Хотя в целом на объяснения принятого решения большинство ответит в духе </w:t>
      </w:r>
      <w:r w:rsidR="00057915">
        <w:t>«</w:t>
      </w:r>
      <w:r>
        <w:t>А куда деваться?</w:t>
      </w:r>
      <w:r w:rsidR="00057915">
        <w:t>»</w:t>
      </w:r>
      <w:r>
        <w:t>.</w:t>
      </w:r>
    </w:p>
    <w:p w:rsidR="00A97B5E" w:rsidRDefault="00057915" w:rsidP="00A97B5E">
      <w:r>
        <w:t>«</w:t>
      </w:r>
      <w:r w:rsidR="00A97B5E">
        <w:t>Ещё одно повышение пенсионного возраста может стать реальностью, если нынешняя демографическая яма продолжит расширяться. Впрочем, если ситуация в демографии каким-то образом обретёт позитивную окраску, можно допустить даже снижение пенсионного возраста</w:t>
      </w:r>
      <w:r>
        <w:t>»</w:t>
      </w:r>
      <w:r w:rsidR="00A97B5E">
        <w:t>, - заключил эксперт.</w:t>
      </w:r>
    </w:p>
    <w:p w:rsidR="00511278" w:rsidRDefault="001C683D" w:rsidP="00A97B5E">
      <w:hyperlink r:id="rId29" w:history="1">
        <w:r w:rsidR="00A97B5E" w:rsidRPr="004F751C">
          <w:rPr>
            <w:rStyle w:val="a3"/>
          </w:rPr>
          <w:t>https://www.infox.ru/news/251/300914-a-kuda-devatsa-rossian-nastraivaut-na-novoe-povysenie-pensionnogo-vozrasta</w:t>
        </w:r>
      </w:hyperlink>
    </w:p>
    <w:p w:rsidR="0085546E" w:rsidRPr="00CC545A" w:rsidRDefault="0085546E" w:rsidP="0085546E">
      <w:pPr>
        <w:pStyle w:val="2"/>
      </w:pPr>
      <w:bookmarkStart w:id="71" w:name="_Toc140046551"/>
      <w:r w:rsidRPr="00CC545A">
        <w:t>Конкурент, 11.07.2023, Это станет законом. Путин меняет систему начисления пенсий</w:t>
      </w:r>
      <w:bookmarkEnd w:id="71"/>
      <w:r w:rsidRPr="00CC545A">
        <w:t xml:space="preserve"> </w:t>
      </w:r>
    </w:p>
    <w:p w:rsidR="0085546E" w:rsidRDefault="0085546E" w:rsidP="00057915">
      <w:pPr>
        <w:pStyle w:val="3"/>
      </w:pPr>
      <w:bookmarkStart w:id="72" w:name="_Toc140046552"/>
      <w:r>
        <w:t xml:space="preserve">Процесс начисления россиянам пенсий и других </w:t>
      </w:r>
      <w:proofErr w:type="spellStart"/>
      <w:r>
        <w:t>соцвыплат</w:t>
      </w:r>
      <w:proofErr w:type="spellEnd"/>
      <w:r>
        <w:t xml:space="preserve"> автоматизируют через государственную </w:t>
      </w:r>
      <w:r w:rsidR="00057915">
        <w:t>«</w:t>
      </w:r>
      <w:r>
        <w:t>Единую централизованную цифровую платформу в социальной сфере</w:t>
      </w:r>
      <w:r w:rsidR="00057915">
        <w:t>»</w:t>
      </w:r>
      <w:r>
        <w:t xml:space="preserve"> (ГИС </w:t>
      </w:r>
      <w:r w:rsidR="00057915">
        <w:t>«</w:t>
      </w:r>
      <w:r>
        <w:t>ЕЦП</w:t>
      </w:r>
      <w:r w:rsidR="00057915">
        <w:t>»</w:t>
      </w:r>
      <w:r>
        <w:t>). Закон о создании новой платформы подписал президент России Владимир Путин.</w:t>
      </w:r>
      <w:bookmarkEnd w:id="72"/>
    </w:p>
    <w:p w:rsidR="0085546E" w:rsidRDefault="0085546E" w:rsidP="0085546E">
      <w:r>
        <w:t xml:space="preserve">Платформа позволит автоматизировать обеспечение граждан пенсией и другими мерами социальной защиты – это касается также реабилитации, </w:t>
      </w:r>
      <w:proofErr w:type="gramStart"/>
      <w:r>
        <w:t>медико-социальной</w:t>
      </w:r>
      <w:proofErr w:type="gramEnd"/>
      <w:r>
        <w:t xml:space="preserve"> экспертизы. С гражданами будут взаимодействовать через </w:t>
      </w:r>
      <w:r w:rsidR="00057915">
        <w:t>«</w:t>
      </w:r>
      <w:proofErr w:type="spellStart"/>
      <w:r>
        <w:t>Госуслуги</w:t>
      </w:r>
      <w:proofErr w:type="spellEnd"/>
      <w:r w:rsidR="00057915">
        <w:t>»</w:t>
      </w:r>
      <w:r>
        <w:t>.</w:t>
      </w:r>
    </w:p>
    <w:p w:rsidR="0085546E" w:rsidRDefault="0085546E" w:rsidP="0085546E">
      <w:r>
        <w:t>В новой системе будут регистрироваться решения об отнесении граждан к категориям, которые имеют право на социальную защиту:</w:t>
      </w:r>
    </w:p>
    <w:p w:rsidR="0085546E" w:rsidRDefault="0085546E" w:rsidP="0085546E">
      <w:r>
        <w:t>пострадавшие в результате радиационных или техногенных катастроф;</w:t>
      </w:r>
    </w:p>
    <w:p w:rsidR="0085546E" w:rsidRDefault="0085546E" w:rsidP="0085546E">
      <w:r>
        <w:t>многодетные семьи;</w:t>
      </w:r>
    </w:p>
    <w:p w:rsidR="0085546E" w:rsidRDefault="0085546E" w:rsidP="0085546E">
      <w:r>
        <w:t>ветераны;</w:t>
      </w:r>
    </w:p>
    <w:p w:rsidR="0085546E" w:rsidRDefault="0085546E" w:rsidP="0085546E">
      <w:r>
        <w:t>инвалиды;</w:t>
      </w:r>
    </w:p>
    <w:p w:rsidR="0085546E" w:rsidRDefault="0085546E" w:rsidP="0085546E">
      <w:r>
        <w:t>участники Великой Отечественной войны;</w:t>
      </w:r>
    </w:p>
    <w:p w:rsidR="0085546E" w:rsidRDefault="0085546E" w:rsidP="0085546E">
      <w:r>
        <w:t>ветераны труда.</w:t>
      </w:r>
    </w:p>
    <w:p w:rsidR="0085546E" w:rsidRDefault="0085546E" w:rsidP="0085546E">
      <w:r>
        <w:t>Наконец, система объединит сведения о бывших несовершеннолетних узниках концлагерей, гетто, созданных фашистами и их союзниками в период Второй мировой войны, детях-сиротах, инвалидах.</w:t>
      </w:r>
    </w:p>
    <w:p w:rsidR="0085546E" w:rsidRDefault="001C683D" w:rsidP="0085546E">
      <w:hyperlink r:id="rId30" w:history="1">
        <w:r w:rsidR="0085546E" w:rsidRPr="004F751C">
          <w:rPr>
            <w:rStyle w:val="a3"/>
          </w:rPr>
          <w:t>https://konkurent.ru/article/60397</w:t>
        </w:r>
      </w:hyperlink>
      <w:r w:rsidR="0085546E">
        <w:t xml:space="preserve"> </w:t>
      </w:r>
    </w:p>
    <w:p w:rsidR="00045A19" w:rsidRPr="00CC545A" w:rsidRDefault="00045A19" w:rsidP="00045A19">
      <w:pPr>
        <w:pStyle w:val="2"/>
      </w:pPr>
      <w:bookmarkStart w:id="73" w:name="_Toc140046553"/>
      <w:r w:rsidRPr="00CC545A">
        <w:lastRenderedPageBreak/>
        <w:t>PRIMPRESS, 11.07.2023, Пенсию повысят во второй раз. Пенсионерам объявили о приятном сюрпризе</w:t>
      </w:r>
      <w:bookmarkEnd w:id="73"/>
      <w:r w:rsidRPr="00CC545A">
        <w:t xml:space="preserve"> </w:t>
      </w:r>
    </w:p>
    <w:p w:rsidR="00045A19" w:rsidRDefault="00045A19" w:rsidP="00057915">
      <w:pPr>
        <w:pStyle w:val="3"/>
      </w:pPr>
      <w:bookmarkStart w:id="74" w:name="_Toc140046554"/>
      <w:r>
        <w:t>Российским пенсионерам рассказали о повторном повышении пенсии в течение одного года. Приятный сюрприз ждет большинство пожилых граждан уже достаточно скоро. А в итоге размер пенсии будет доходить до 25 тысяч рублей. Об этом рассказал пенсионный эксперт Сергей Власов, сообщает PRIMPRESS.</w:t>
      </w:r>
      <w:bookmarkEnd w:id="74"/>
    </w:p>
    <w:p w:rsidR="00045A19" w:rsidRDefault="00045A19" w:rsidP="00045A19">
      <w:r>
        <w:t>По его словам, повторная индексация ожидает всех неработающих граждан, которые получают страховые пенсии. А это большинство из нынешних пенсионеров по линии Социального фонда.</w:t>
      </w:r>
    </w:p>
    <w:p w:rsidR="00045A19" w:rsidRDefault="00045A19" w:rsidP="00045A19">
      <w:r>
        <w:t>Если в следующем году пенсии будут повышать традиционно в январе и всего один раз, то год спустя система индексации изменится. Сначала индексация произойдет в феврале, а потом пенсию повысят во второй раз уже в апреле.</w:t>
      </w:r>
    </w:p>
    <w:p w:rsidR="00045A19" w:rsidRDefault="00057915" w:rsidP="00045A19">
      <w:r>
        <w:t>«</w:t>
      </w:r>
      <w:r w:rsidR="00045A19">
        <w:t>До 2019 года в нашей стране страховые пенсии повышались всегда в феврале. Потом на время переходного периода по пенсионной реформе сделали индексацию в январе. Но через год все вернется на круги своя. При этом в феврале индексация будет по уровню инфляции за прошлый год, а в апреле будет корректировка по объему доходов Социального фонда</w:t>
      </w:r>
      <w:r>
        <w:t>»</w:t>
      </w:r>
      <w:r w:rsidR="00045A19">
        <w:t>, – объяснил Власов.</w:t>
      </w:r>
    </w:p>
    <w:p w:rsidR="00045A19" w:rsidRDefault="00045A19" w:rsidP="00045A19">
      <w:r>
        <w:t>Согласно плану, в следующем году страховые пенсии будут повышены на 4,6 процента. А в 2025 году общая индексация составит почти восемь процентов, а точнее 7,6 процента. Эта цифра, скорее всего, еще будет скорректирована с учетом реальной инфляции. Но пока ожидается, что все будет так.</w:t>
      </w:r>
    </w:p>
    <w:p w:rsidR="00045A19" w:rsidRDefault="00045A19" w:rsidP="00045A19">
      <w:r>
        <w:t>По словам эксперта, двойная индексация будет даже выгодна пенсионерам, потому что позволит увеличивать пенсии опережающими темпами. В итоге через два года средний размер выплаты по старости составит уже порядка 25 тысяч рублей.</w:t>
      </w:r>
    </w:p>
    <w:p w:rsidR="00045A19" w:rsidRDefault="001C683D" w:rsidP="00045A19">
      <w:hyperlink r:id="rId31" w:history="1">
        <w:r w:rsidR="00045A19" w:rsidRPr="004F751C">
          <w:rPr>
            <w:rStyle w:val="a3"/>
          </w:rPr>
          <w:t>https://primpress.ru/article/102774</w:t>
        </w:r>
      </w:hyperlink>
      <w:r w:rsidR="00045A19">
        <w:t xml:space="preserve"> </w:t>
      </w:r>
    </w:p>
    <w:p w:rsidR="00045A19" w:rsidRPr="00CC545A" w:rsidRDefault="00045A19" w:rsidP="00045A19">
      <w:pPr>
        <w:pStyle w:val="2"/>
      </w:pPr>
      <w:bookmarkStart w:id="75" w:name="_Toc140046555"/>
      <w:r w:rsidRPr="00CC545A">
        <w:t xml:space="preserve">PRIMPRESS, 11.07.2023, </w:t>
      </w:r>
      <w:r w:rsidR="00057915">
        <w:t>«</w:t>
      </w:r>
      <w:r w:rsidRPr="00CC545A">
        <w:t>Платить больше не придется</w:t>
      </w:r>
      <w:r w:rsidR="00057915">
        <w:t>»</w:t>
      </w:r>
      <w:r w:rsidRPr="00CC545A">
        <w:t>. Новая льгота вводится для всех пенсионеров с 12 июля</w:t>
      </w:r>
      <w:bookmarkEnd w:id="75"/>
      <w:r w:rsidRPr="00CC545A">
        <w:t xml:space="preserve"> </w:t>
      </w:r>
    </w:p>
    <w:p w:rsidR="00045A19" w:rsidRDefault="00045A19" w:rsidP="00057915">
      <w:pPr>
        <w:pStyle w:val="3"/>
      </w:pPr>
      <w:bookmarkStart w:id="76" w:name="_Toc140046556"/>
      <w:r>
        <w:t>Пенсионерам рассказали о новой льготе, которая будет доступна для всех граждан старшего возраста уже в ближайшие дни. Новая возможность сделает бесплатным для пожилых людей одно из направлений. И платить за это им больше не придется. Об этом рассказала пенсионный эксперт Анастасия Киреева, сообщает PRIMPRESS.</w:t>
      </w:r>
      <w:bookmarkEnd w:id="76"/>
    </w:p>
    <w:p w:rsidR="00045A19" w:rsidRDefault="00045A19" w:rsidP="00045A19">
      <w:r>
        <w:t>По ее словам, новое приятное решение для пенсионеров приняли власти на уровне регионов. Если раньше пожилые граждане могли бесплатно посещать различные творческие занятия, то теперь для них станут доступны и более серьезные курсы.</w:t>
      </w:r>
    </w:p>
    <w:p w:rsidR="00045A19" w:rsidRDefault="00045A19" w:rsidP="00045A19">
      <w:r>
        <w:t>Так, для граждан старшего поколения начали организовывать бесплатные образовательные программы по профессиональной переподготовке. Пожилых людей будут учить профессии агента недвижимости, за счет чего многие смогут найти для себя новую работу.</w:t>
      </w:r>
    </w:p>
    <w:p w:rsidR="00045A19" w:rsidRDefault="00045A19" w:rsidP="00045A19">
      <w:r>
        <w:lastRenderedPageBreak/>
        <w:t>Например, по словам Киреевой, такие курсы в ближайшее время будут запущены в столичном регионе. Платить за подобные занятия пенсионерам больше не придется, они будут для них бесплатными. А набор ведется среди граждан от 50 лет и старше.</w:t>
      </w:r>
    </w:p>
    <w:p w:rsidR="00045A19" w:rsidRDefault="00057915" w:rsidP="00045A19">
      <w:r>
        <w:t>«</w:t>
      </w:r>
      <w:r w:rsidR="00045A19">
        <w:t>Организаторы обещают, что слушателям курсов расскажут, как правильно продавать и покупать квартиры, оформлять договор для клиента и в целом проводить сделки по всем правилам. Также станет понятно, как привлекать клиентов и работать с рекламой в этой сфере. Многие после прохождения таких курсов смогут найти работу, если у них будет такая цель</w:t>
      </w:r>
      <w:r>
        <w:t>»</w:t>
      </w:r>
      <w:r w:rsidR="00045A19">
        <w:t>, – рассказала Киреева.</w:t>
      </w:r>
    </w:p>
    <w:p w:rsidR="00045A19" w:rsidRDefault="00045A19" w:rsidP="00045A19">
      <w:r>
        <w:t>Вести занятия, по ее словам, будут опытные риелторы. Курсы будут длиться до конца июля, а записаться на них сможет любой желающий. После обучения каждому выдадут сертификат, а также пожилых граждан ждут собеседования с руководителями агентств недвижимости. То есть пенсионеры смогут получить работу прямо на месте, добавила эксперт.</w:t>
      </w:r>
    </w:p>
    <w:p w:rsidR="00A97B5E" w:rsidRDefault="001C683D" w:rsidP="00045A19">
      <w:hyperlink r:id="rId32" w:history="1">
        <w:r w:rsidR="00045A19" w:rsidRPr="004F751C">
          <w:rPr>
            <w:rStyle w:val="a3"/>
          </w:rPr>
          <w:t>https://primpress.ru/article/102775</w:t>
        </w:r>
      </w:hyperlink>
    </w:p>
    <w:p w:rsidR="00D1642B" w:rsidRDefault="00D1642B" w:rsidP="00D1642B">
      <w:pPr>
        <w:pStyle w:val="251"/>
      </w:pPr>
      <w:bookmarkStart w:id="77" w:name="_Toc99271704"/>
      <w:bookmarkStart w:id="78" w:name="_Toc99318656"/>
      <w:bookmarkStart w:id="79" w:name="_Toc62681899"/>
      <w:bookmarkStart w:id="80" w:name="_Toc140046557"/>
      <w:bookmarkEnd w:id="17"/>
      <w:bookmarkEnd w:id="18"/>
      <w:bookmarkEnd w:id="22"/>
      <w:bookmarkEnd w:id="23"/>
      <w:bookmarkEnd w:id="24"/>
      <w:bookmarkEnd w:id="51"/>
      <w:r>
        <w:lastRenderedPageBreak/>
        <w:t>НОВОСТИ МАКРОЭКОНОМИКИ</w:t>
      </w:r>
      <w:bookmarkEnd w:id="77"/>
      <w:bookmarkEnd w:id="78"/>
      <w:bookmarkEnd w:id="80"/>
    </w:p>
    <w:p w:rsidR="001E58B8" w:rsidRPr="00CC545A" w:rsidRDefault="001E58B8" w:rsidP="001E58B8">
      <w:pPr>
        <w:pStyle w:val="2"/>
      </w:pPr>
      <w:bookmarkStart w:id="81" w:name="_Toc99271711"/>
      <w:bookmarkStart w:id="82" w:name="_Toc99318657"/>
      <w:bookmarkStart w:id="83" w:name="_Toc140046558"/>
      <w:r w:rsidRPr="00CC545A">
        <w:t>РИА Новости, 11.07.2023, Повышение уровня суверенитета России в банковском секторе произошло вовремя - Путин</w:t>
      </w:r>
      <w:bookmarkEnd w:id="83"/>
    </w:p>
    <w:p w:rsidR="001E58B8" w:rsidRDefault="001E58B8" w:rsidP="00057915">
      <w:pPr>
        <w:pStyle w:val="3"/>
      </w:pPr>
      <w:bookmarkStart w:id="84" w:name="_Toc140046559"/>
      <w:r>
        <w:t>Повышение уровня суверенитета и независимости РФ в банковском секторе произошло вовремя, учитывая негативные тенденции, которые нарастают в банковской системе США, заявил президент России Владимир Путин.</w:t>
      </w:r>
      <w:bookmarkEnd w:id="84"/>
    </w:p>
    <w:p w:rsidR="001E58B8" w:rsidRDefault="001E58B8" w:rsidP="001E58B8">
      <w:r>
        <w:t>Глава ВТБ Андрей Костин на встрече с главой государства заявил, что российский банковский сектор чувствует себя надёжно.</w:t>
      </w:r>
    </w:p>
    <w:p w:rsidR="001E58B8" w:rsidRDefault="00057915" w:rsidP="001E58B8">
      <w:r>
        <w:t>«</w:t>
      </w:r>
      <w:r w:rsidR="001E58B8">
        <w:t>То, что Вы сказали о повышении уровня независимости, суверенитета, может быть, и вовремя произошло, имея в виду те негативные тенденции, которые нарастают в банковской системе самих Соединённых Штатов</w:t>
      </w:r>
      <w:r>
        <w:t>»</w:t>
      </w:r>
      <w:r w:rsidR="001E58B8">
        <w:t>, - сказал Путин.</w:t>
      </w:r>
    </w:p>
    <w:p w:rsidR="001E58B8" w:rsidRPr="00CC545A" w:rsidRDefault="001E58B8" w:rsidP="001E58B8">
      <w:pPr>
        <w:pStyle w:val="2"/>
      </w:pPr>
      <w:bookmarkStart w:id="85" w:name="_Toc140046560"/>
      <w:r w:rsidRPr="00CC545A">
        <w:t xml:space="preserve">Российская газета, 11.07.2023, </w:t>
      </w:r>
      <w:proofErr w:type="spellStart"/>
      <w:r w:rsidRPr="00CC545A">
        <w:t>Мишустин</w:t>
      </w:r>
      <w:proofErr w:type="spellEnd"/>
      <w:r w:rsidRPr="00CC545A">
        <w:t>: за первые пять месяцев 2023 года ВВП России вырос на 0,6%</w:t>
      </w:r>
      <w:bookmarkEnd w:id="85"/>
    </w:p>
    <w:p w:rsidR="001E58B8" w:rsidRDefault="001E58B8" w:rsidP="00057915">
      <w:pPr>
        <w:pStyle w:val="3"/>
      </w:pPr>
      <w:bookmarkStart w:id="86" w:name="_Toc140046561"/>
      <w:r>
        <w:t xml:space="preserve">За первые пять месяцев 2023 года увеличение валового внутреннего продукта составило 0,6%, заявил премьер-министр Михаил </w:t>
      </w:r>
      <w:proofErr w:type="spellStart"/>
      <w:r>
        <w:t>Мишустин</w:t>
      </w:r>
      <w:proofErr w:type="spellEnd"/>
      <w:r>
        <w:t xml:space="preserve"> на совещании по экономическим вопросам. В мае страна вышла на рост в 5,5% в годовом выражении.</w:t>
      </w:r>
      <w:bookmarkEnd w:id="86"/>
    </w:p>
    <w:p w:rsidR="001E58B8" w:rsidRDefault="001E58B8" w:rsidP="001E58B8">
      <w:r>
        <w:t>Существенную поддержку экономике оказывает промышленное производство, подчеркнул председатель правительства. За январь-май оно выросло на 1,8%. Темпы увеличиваются три месяца подряд: в марте это было немногим более 1%, а в мае - уже выше 7%.</w:t>
      </w:r>
    </w:p>
    <w:p w:rsidR="001E58B8" w:rsidRDefault="001E58B8" w:rsidP="001E58B8">
      <w:r>
        <w:t xml:space="preserve">Одним из локомотивов стал обрабатывающий сектор, сказал </w:t>
      </w:r>
      <w:proofErr w:type="spellStart"/>
      <w:r>
        <w:t>Мишустин</w:t>
      </w:r>
      <w:proofErr w:type="spellEnd"/>
      <w:r>
        <w:t>. В мае его рост приблизился к 13%. Значимый вклад внесли металлургический и машиностроительный комплексы, стабильно наращивается выпуск продукции в сельском хозяйстве, строительстве, в пищевой и легкой промышленности.</w:t>
      </w:r>
    </w:p>
    <w:p w:rsidR="001E58B8" w:rsidRPr="00CC545A" w:rsidRDefault="001E58B8" w:rsidP="001E58B8">
      <w:pPr>
        <w:pStyle w:val="2"/>
      </w:pPr>
      <w:bookmarkStart w:id="87" w:name="_Toc140046562"/>
      <w:r w:rsidRPr="00CC545A">
        <w:t xml:space="preserve">РИА Новости, 11.07.2023, </w:t>
      </w:r>
      <w:proofErr w:type="spellStart"/>
      <w:r w:rsidRPr="00CC545A">
        <w:t>Мишустин</w:t>
      </w:r>
      <w:proofErr w:type="spellEnd"/>
      <w:r w:rsidRPr="00CC545A">
        <w:t xml:space="preserve"> поручил найти источники опережающего финансирования строительства и капремонта</w:t>
      </w:r>
      <w:bookmarkEnd w:id="87"/>
    </w:p>
    <w:p w:rsidR="001E58B8" w:rsidRDefault="001E58B8" w:rsidP="00057915">
      <w:pPr>
        <w:pStyle w:val="3"/>
      </w:pPr>
      <w:bookmarkStart w:id="88" w:name="_Toc140046563"/>
      <w:r>
        <w:t xml:space="preserve">Премьер-министр РФ Михаил </w:t>
      </w:r>
      <w:proofErr w:type="spellStart"/>
      <w:r>
        <w:t>Мишустин</w:t>
      </w:r>
      <w:proofErr w:type="spellEnd"/>
      <w:r>
        <w:t xml:space="preserve"> поручил до 20 июля представить предложения по источникам опережающего финансирования строительства и капремонта объектов федеральной собственности, сообщила пресс-служба </w:t>
      </w:r>
      <w:proofErr w:type="spellStart"/>
      <w:r>
        <w:t>кабмина</w:t>
      </w:r>
      <w:proofErr w:type="spellEnd"/>
      <w:r>
        <w:t>.</w:t>
      </w:r>
      <w:bookmarkEnd w:id="88"/>
    </w:p>
    <w:p w:rsidR="001E58B8" w:rsidRDefault="001E58B8" w:rsidP="001E58B8">
      <w:r>
        <w:t>Поручение дано по итогам стратегической сессии, посвящённой опережающему развитию инфраструктуры.</w:t>
      </w:r>
    </w:p>
    <w:p w:rsidR="001E58B8" w:rsidRDefault="00057915" w:rsidP="001E58B8">
      <w:r>
        <w:lastRenderedPageBreak/>
        <w:t>«</w:t>
      </w:r>
      <w:r w:rsidR="001E58B8">
        <w:t>Был разработан план необходимых мероприятий, которые должны быть реализованы в 2023 году. На строительство, реконструкцию и ремонт ряда объектов из плана будет направлено опережающее финансирование. Представить предложения по источникам опережающего финансирования строительства, реконструкции, капитального ремонта и ремонта объектов федеральной собственности к 20 июля поручено Минстрою, Минтрансу совместно с Минфином</w:t>
      </w:r>
      <w:r>
        <w:t>»</w:t>
      </w:r>
      <w:r w:rsidR="001E58B8">
        <w:t>, - говорится в сообщении.</w:t>
      </w:r>
    </w:p>
    <w:p w:rsidR="001E58B8" w:rsidRPr="00CC545A" w:rsidRDefault="001E58B8" w:rsidP="001E58B8">
      <w:pPr>
        <w:pStyle w:val="2"/>
      </w:pPr>
      <w:bookmarkStart w:id="89" w:name="_Toc140046564"/>
      <w:r w:rsidRPr="00CC545A">
        <w:t xml:space="preserve">РИА Новости, 11.07.2023, </w:t>
      </w:r>
      <w:proofErr w:type="spellStart"/>
      <w:r w:rsidRPr="00CC545A">
        <w:t>Мишустин</w:t>
      </w:r>
      <w:proofErr w:type="spellEnd"/>
      <w:r w:rsidRPr="00CC545A">
        <w:t xml:space="preserve"> поручил сделать прогноз баланса спроса и предложения на стройматериалы до 2030 г</w:t>
      </w:r>
      <w:bookmarkEnd w:id="89"/>
    </w:p>
    <w:p w:rsidR="001E58B8" w:rsidRDefault="001E58B8" w:rsidP="00057915">
      <w:pPr>
        <w:pStyle w:val="3"/>
      </w:pPr>
      <w:bookmarkStart w:id="90" w:name="_Toc140046565"/>
      <w:r>
        <w:t xml:space="preserve">Премьер-министр РФ Михаил </w:t>
      </w:r>
      <w:proofErr w:type="spellStart"/>
      <w:r>
        <w:t>Мишустин</w:t>
      </w:r>
      <w:proofErr w:type="spellEnd"/>
      <w:r>
        <w:t xml:space="preserve"> поручил до 20 июля разработать прогноз баланса спроса и предложения на </w:t>
      </w:r>
      <w:proofErr w:type="spellStart"/>
      <w:r>
        <w:t>ценообразующие</w:t>
      </w:r>
      <w:proofErr w:type="spellEnd"/>
      <w:r>
        <w:t xml:space="preserve"> строительные материалы до 2030 года, сообщает пресс-служба правительства.</w:t>
      </w:r>
      <w:bookmarkEnd w:id="90"/>
    </w:p>
    <w:p w:rsidR="001E58B8" w:rsidRDefault="001E58B8" w:rsidP="001E58B8">
      <w:r>
        <w:t>Поручения даны по итогам стратегической сессии, посвященной опережающему развитию инфраструктуры.</w:t>
      </w:r>
    </w:p>
    <w:p w:rsidR="001E58B8" w:rsidRDefault="00057915" w:rsidP="001E58B8">
      <w:r>
        <w:t>«</w:t>
      </w:r>
      <w:r w:rsidR="001E58B8">
        <w:t xml:space="preserve">К строительному блоку также относится поручение сформировать прогноз баланса спроса и предложения на </w:t>
      </w:r>
      <w:proofErr w:type="spellStart"/>
      <w:r w:rsidR="001E58B8">
        <w:t>ценообразующие</w:t>
      </w:r>
      <w:proofErr w:type="spellEnd"/>
      <w:r w:rsidR="001E58B8">
        <w:t xml:space="preserve"> строительные материалы до 2030 года. Речь идет о стройматериалах, цена которых составляет более 80% общей сметной стоимости работ. Прогноз позволит определить меры поддержки производителей таких материалов и не допустить их дефицита</w:t>
      </w:r>
      <w:r>
        <w:t>»</w:t>
      </w:r>
      <w:r w:rsidR="001E58B8">
        <w:t>, - говорится на сайте правительства.</w:t>
      </w:r>
    </w:p>
    <w:p w:rsidR="001E58B8" w:rsidRDefault="001E58B8" w:rsidP="001E58B8">
      <w:r>
        <w:t xml:space="preserve">Разработкой прогноза займутся Минстрой, </w:t>
      </w:r>
      <w:proofErr w:type="spellStart"/>
      <w:r>
        <w:t>Минпромторг</w:t>
      </w:r>
      <w:proofErr w:type="spellEnd"/>
      <w:r>
        <w:t>, Минэкономразвития, Минфин, Росстат и ФАС. Срок - до 20 июля.</w:t>
      </w:r>
    </w:p>
    <w:p w:rsidR="001E58B8" w:rsidRPr="00CC545A" w:rsidRDefault="001E58B8" w:rsidP="001E58B8">
      <w:pPr>
        <w:pStyle w:val="2"/>
      </w:pPr>
      <w:bookmarkStart w:id="91" w:name="_Toc140046566"/>
      <w:r w:rsidRPr="00CC545A">
        <w:t>ТАСС, 11.07.2023, Госдума утвердила отчет об исполнении федерального бюджета за 2022 год</w:t>
      </w:r>
      <w:bookmarkEnd w:id="91"/>
    </w:p>
    <w:p w:rsidR="001E58B8" w:rsidRDefault="001E58B8" w:rsidP="00057915">
      <w:pPr>
        <w:pStyle w:val="3"/>
      </w:pPr>
      <w:bookmarkStart w:id="92" w:name="_Toc140046567"/>
      <w:r>
        <w:t>Госдума утвердила отчет об исполнении федерального бюджета за 2022 год. Документ внесен в Госдуму правительством РФ.</w:t>
      </w:r>
      <w:bookmarkEnd w:id="92"/>
    </w:p>
    <w:p w:rsidR="001E58B8" w:rsidRDefault="001E58B8" w:rsidP="001E58B8">
      <w:r>
        <w:t xml:space="preserve">Согласно документу, доходы федерального бюджета составили 27,824 </w:t>
      </w:r>
      <w:proofErr w:type="gramStart"/>
      <w:r>
        <w:t>трлн</w:t>
      </w:r>
      <w:proofErr w:type="gramEnd"/>
      <w:r>
        <w:t xml:space="preserve"> рублей, что на 2,802 трлн рублей, или на 11,2%, больше показателя (25,022 трлн рублей), установленного федеральным законом о бюджете на 2022 год, расходы - 31,118 трлн рублей, что на 7,424 трлн рублей, или на 31,3% больше показателя (23,694 трлн рублей), установленного законом о бюджете, и на 796 млрд рублей, или на 2,5%, меньше показателя (31,914 </w:t>
      </w:r>
      <w:proofErr w:type="gramStart"/>
      <w:r>
        <w:t>трлн</w:t>
      </w:r>
      <w:proofErr w:type="gramEnd"/>
      <w:r>
        <w:t xml:space="preserve"> рублей), установленного сводной бюджетной росписью с изменениями. Дефицит бюджета составил 3,294 </w:t>
      </w:r>
      <w:proofErr w:type="gramStart"/>
      <w:r>
        <w:t>трлн</w:t>
      </w:r>
      <w:proofErr w:type="gramEnd"/>
      <w:r>
        <w:t xml:space="preserve"> рублей при утвержденном бюджетом на 2022 год профиците в сумме 1,327 трлн рублей.</w:t>
      </w:r>
    </w:p>
    <w:p w:rsidR="001E58B8" w:rsidRDefault="001E58B8" w:rsidP="001E58B8">
      <w:r>
        <w:t xml:space="preserve">Доля </w:t>
      </w:r>
      <w:proofErr w:type="spellStart"/>
      <w:r>
        <w:t>ненефтегазового</w:t>
      </w:r>
      <w:proofErr w:type="spellEnd"/>
      <w:r>
        <w:t xml:space="preserve"> дефицита по отношению к ВВП увеличилась на 3,2 процентного пункта и составила 9,7% ВВП (14,88 трлн рублей), говорится в заключени</w:t>
      </w:r>
      <w:proofErr w:type="gramStart"/>
      <w:r>
        <w:t>и</w:t>
      </w:r>
      <w:proofErr w:type="gramEnd"/>
      <w:r>
        <w:t xml:space="preserve"> Счетной палаты.</w:t>
      </w:r>
    </w:p>
    <w:p w:rsidR="001E58B8" w:rsidRDefault="001E58B8" w:rsidP="001E58B8">
      <w:proofErr w:type="gramStart"/>
      <w:r>
        <w:t xml:space="preserve">Доля нефтегазовых доходов в общих доходах федерального бюджета в 2022 году составила 41,6% и по сравнению с 2021 годом увеличилась на 5,8 процентного пункта (в 2021 году - 35,8%), доля </w:t>
      </w:r>
      <w:proofErr w:type="spellStart"/>
      <w:r>
        <w:t>ненефтегазовых</w:t>
      </w:r>
      <w:proofErr w:type="spellEnd"/>
      <w:r>
        <w:t xml:space="preserve"> доходов составила 58,4% и по сравнению с 2021 годом уменьшилась на 5,8 процентного пункта (в 2021 году - 64,2%).</w:t>
      </w:r>
      <w:proofErr w:type="gramEnd"/>
    </w:p>
    <w:p w:rsidR="001E58B8" w:rsidRDefault="001E58B8" w:rsidP="001E58B8">
      <w:r>
        <w:lastRenderedPageBreak/>
        <w:t>По итогам 2022 года уровень исполнения расходов федерального бюджета (97,5%) соответствует 2021 году при существенном росте их объема, говорится в заключени</w:t>
      </w:r>
      <w:proofErr w:type="gramStart"/>
      <w:r>
        <w:t>и</w:t>
      </w:r>
      <w:proofErr w:type="gramEnd"/>
      <w:r>
        <w:t xml:space="preserve"> комитета Госдумы по бюджету и налогам.</w:t>
      </w:r>
    </w:p>
    <w:p w:rsidR="001E58B8" w:rsidRDefault="001E58B8" w:rsidP="001E58B8">
      <w:r>
        <w:t xml:space="preserve">Как отметил в ходе обсуждения отчета председатель Госдумы Вячеслав Володин, Минфином было многое сделано для того, чтобы </w:t>
      </w:r>
      <w:r w:rsidR="00057915">
        <w:t>«</w:t>
      </w:r>
      <w:r>
        <w:t>10 регионов, которые имеют самый большой дефицит бюджета, где низка обеспеченность жителей бюджетными ресурсами, посмотреть и оказать им помощь, выделить им дополнительные средства</w:t>
      </w:r>
      <w:r w:rsidR="00057915">
        <w:t>»</w:t>
      </w:r>
      <w:r>
        <w:t xml:space="preserve">. </w:t>
      </w:r>
      <w:r w:rsidR="00057915">
        <w:t>«</w:t>
      </w:r>
      <w:r>
        <w:t>Эта работа Минфином проводится, и нам было бы интересно узнать, как будет в дальнейшем эта проблема решаться, чтобы выравнивалась у нас ситуация по регионам, и чтобы у нас не было средней температуры по больнице. Потому что есть регионы - доноры, есть регионы - реципиенты, там, где обеспеченность очень низкая. Это волнует всех</w:t>
      </w:r>
      <w:r w:rsidR="00057915">
        <w:t>»</w:t>
      </w:r>
      <w:r>
        <w:t>, - сказал председатель Госдумы.</w:t>
      </w:r>
    </w:p>
    <w:p w:rsidR="001E58B8" w:rsidRDefault="001E58B8" w:rsidP="001E58B8">
      <w:r>
        <w:t xml:space="preserve">Касаясь темы эффективности бюджетных расходов, Володин подчеркнул, обращаясь к министру финансов Антону </w:t>
      </w:r>
      <w:proofErr w:type="spellStart"/>
      <w:r>
        <w:t>Силуанову</w:t>
      </w:r>
      <w:proofErr w:type="spellEnd"/>
      <w:r>
        <w:t xml:space="preserve">, что многое было сделано для того, чтобы федеральные проекты реализовывались в регионах более эффективно, чтобы </w:t>
      </w:r>
      <w:r w:rsidR="00057915">
        <w:t>«</w:t>
      </w:r>
      <w:r>
        <w:t>дороги строились в летний период времени, а не при минусовых температурах</w:t>
      </w:r>
      <w:r w:rsidR="00057915">
        <w:t>»</w:t>
      </w:r>
      <w:r>
        <w:t xml:space="preserve">. </w:t>
      </w:r>
      <w:r w:rsidR="00057915">
        <w:t>«</w:t>
      </w:r>
      <w:r>
        <w:t>У нас денежные средства стали поступать к первому января следующего года, при завершении текущего года, и это ситуацию во многом поменяло</w:t>
      </w:r>
      <w:r w:rsidR="00057915">
        <w:t>»</w:t>
      </w:r>
      <w:r>
        <w:t>, - отметил он.</w:t>
      </w:r>
    </w:p>
    <w:p w:rsidR="001E58B8" w:rsidRDefault="00057915" w:rsidP="001E58B8">
      <w:r>
        <w:t>«</w:t>
      </w:r>
      <w:r w:rsidR="001E58B8">
        <w:t>Вообще, если говорить о правительстве, работая в очень непростых условиях, надо признать, что правительство справляется с задачами и делает все для того, чтобы решить проблемы и противостоять вызовам</w:t>
      </w:r>
      <w:r>
        <w:t>»</w:t>
      </w:r>
      <w:r w:rsidR="001E58B8">
        <w:t>, - резюмировал председатель Госдумы.</w:t>
      </w:r>
    </w:p>
    <w:p w:rsidR="001E58B8" w:rsidRPr="00CC545A" w:rsidRDefault="001E58B8" w:rsidP="001E58B8">
      <w:pPr>
        <w:pStyle w:val="2"/>
      </w:pPr>
      <w:bookmarkStart w:id="93" w:name="_Toc140046568"/>
      <w:r w:rsidRPr="00CC545A">
        <w:t xml:space="preserve">РИА Новости, 11.07.2023, Нацпроект </w:t>
      </w:r>
      <w:r w:rsidR="00057915">
        <w:t>«</w:t>
      </w:r>
      <w:r w:rsidRPr="00CC545A">
        <w:t>Международная кооперация и экспорт</w:t>
      </w:r>
      <w:r w:rsidR="00057915">
        <w:t>»</w:t>
      </w:r>
      <w:r w:rsidRPr="00CC545A">
        <w:t xml:space="preserve"> в 2022 г принес в бюджет 3 </w:t>
      </w:r>
      <w:proofErr w:type="gramStart"/>
      <w:r w:rsidRPr="00CC545A">
        <w:t>трлн</w:t>
      </w:r>
      <w:proofErr w:type="gramEnd"/>
      <w:r w:rsidRPr="00CC545A">
        <w:t xml:space="preserve"> </w:t>
      </w:r>
      <w:proofErr w:type="spellStart"/>
      <w:r w:rsidRPr="00CC545A">
        <w:t>руб</w:t>
      </w:r>
      <w:proofErr w:type="spellEnd"/>
      <w:r w:rsidRPr="00CC545A">
        <w:t xml:space="preserve"> - РЭЦ</w:t>
      </w:r>
      <w:bookmarkEnd w:id="93"/>
    </w:p>
    <w:p w:rsidR="001E58B8" w:rsidRDefault="001E58B8" w:rsidP="00057915">
      <w:pPr>
        <w:pStyle w:val="3"/>
      </w:pPr>
      <w:bookmarkStart w:id="94" w:name="_Toc140046569"/>
      <w:r>
        <w:t xml:space="preserve">Нацпроект </w:t>
      </w:r>
      <w:r w:rsidR="00057915">
        <w:t>«</w:t>
      </w:r>
      <w:r>
        <w:t>Международная кооперация и экспорт</w:t>
      </w:r>
      <w:r w:rsidR="00057915">
        <w:t>»</w:t>
      </w:r>
      <w:r>
        <w:t xml:space="preserve"> в 2022 году позволил бюджету получить порядка трех триллионов рублей от компаний, прямо или опосредовано занимающихся экспортом, заявила на деловом завтраке </w:t>
      </w:r>
      <w:r w:rsidR="00057915">
        <w:t>«</w:t>
      </w:r>
      <w:r>
        <w:t>Открытый разговор о российской промышленности: вызовы и приоритеты</w:t>
      </w:r>
      <w:r w:rsidR="00057915">
        <w:t>»</w:t>
      </w:r>
      <w:r>
        <w:t xml:space="preserve"> на форуме </w:t>
      </w:r>
      <w:r w:rsidR="00057915">
        <w:t>«</w:t>
      </w:r>
      <w:proofErr w:type="spellStart"/>
      <w:r>
        <w:t>Иннопром</w:t>
      </w:r>
      <w:proofErr w:type="spellEnd"/>
      <w:r w:rsidR="00057915">
        <w:t>»</w:t>
      </w:r>
      <w:r>
        <w:t xml:space="preserve"> в Екатеринбурге гендиректор Российского экспортного центра (РЭЦ, входит в ВЭБ</w:t>
      </w:r>
      <w:proofErr w:type="gramStart"/>
      <w:r>
        <w:t>.Р</w:t>
      </w:r>
      <w:proofErr w:type="gramEnd"/>
      <w:r>
        <w:t>Ф) Вероника Никишина.</w:t>
      </w:r>
      <w:bookmarkEnd w:id="94"/>
    </w:p>
    <w:p w:rsidR="001E58B8" w:rsidRDefault="00057915" w:rsidP="001E58B8">
      <w:r>
        <w:t>«</w:t>
      </w:r>
      <w:r w:rsidR="001E58B8">
        <w:t xml:space="preserve">В прошлом году бюджет национального проекта </w:t>
      </w:r>
      <w:r>
        <w:t>«</w:t>
      </w:r>
      <w:r w:rsidR="001E58B8">
        <w:t>Международная кооперация и экспорт</w:t>
      </w:r>
      <w:r>
        <w:t>»</w:t>
      </w:r>
      <w:r w:rsidR="001E58B8">
        <w:t xml:space="preserve"> составил 150 миллиардов рублей. Казалось бы, большая цифра. При этом платежи в бюджетную систему отраслей, прямо или опосредованно занимающихся экспортом, принесли 3 триллиона рублей. Представляете, какая конверсия? Я уверена: экспорт - это курица, которая несет золотые яйца, и потому надо экспортировать, надо сохранять систему поддержки экспорта и надо искать новые связи и технологические партнерства</w:t>
      </w:r>
      <w:r>
        <w:t>»</w:t>
      </w:r>
      <w:r w:rsidR="001E58B8">
        <w:t>, - сказала Никишина.</w:t>
      </w:r>
    </w:p>
    <w:p w:rsidR="001E58B8" w:rsidRDefault="001E58B8" w:rsidP="001E58B8">
      <w:r>
        <w:t xml:space="preserve">Международная промышленная выставка </w:t>
      </w:r>
      <w:r w:rsidR="00057915">
        <w:t>«</w:t>
      </w:r>
      <w:proofErr w:type="spellStart"/>
      <w:r>
        <w:t>Иннопром</w:t>
      </w:r>
      <w:proofErr w:type="spellEnd"/>
      <w:r w:rsidR="00057915">
        <w:t>»</w:t>
      </w:r>
      <w:r>
        <w:t xml:space="preserve"> - это главная индустриальная, торговая и экспортная площадка в России, организованная министерством промышленности и торговли РФ. Выставка проходит в Екатеринбурге с 10 по 13 июля.</w:t>
      </w:r>
    </w:p>
    <w:p w:rsidR="001E58B8" w:rsidRDefault="001E58B8" w:rsidP="001E58B8">
      <w:r>
        <w:t xml:space="preserve">Российский экспортный центр - государственный институт поддержки </w:t>
      </w:r>
      <w:proofErr w:type="spellStart"/>
      <w:r>
        <w:t>несырьевого</w:t>
      </w:r>
      <w:proofErr w:type="spellEnd"/>
      <w:r>
        <w:t xml:space="preserve"> экспорта, который оказывает компаниям всех отраслей финансовую и нефинансовую </w:t>
      </w:r>
      <w:r>
        <w:lastRenderedPageBreak/>
        <w:t xml:space="preserve">помощь на всех этапах выхода на внешние рынки, в том числе в рамках национального проекта </w:t>
      </w:r>
      <w:r w:rsidR="00057915">
        <w:t>«</w:t>
      </w:r>
      <w:r>
        <w:t>Международная кооперация и экспорт</w:t>
      </w:r>
      <w:r w:rsidR="00057915">
        <w:t>»</w:t>
      </w:r>
      <w:r>
        <w:t xml:space="preserve">. В Группу РЭЦ входят Российское агентство по страхованию экспортных кредитов и инвестиций (ЭКСАР), </w:t>
      </w:r>
      <w:proofErr w:type="spellStart"/>
      <w:r>
        <w:t>Росэксимбанк</w:t>
      </w:r>
      <w:proofErr w:type="spellEnd"/>
      <w:r>
        <w:t xml:space="preserve"> и АНО </w:t>
      </w:r>
      <w:r w:rsidR="00057915">
        <w:t>«</w:t>
      </w:r>
      <w:r>
        <w:t>Школа экспорта</w:t>
      </w:r>
      <w:r w:rsidR="00057915">
        <w:t>»</w:t>
      </w:r>
      <w:r>
        <w:t>.</w:t>
      </w:r>
    </w:p>
    <w:p w:rsidR="001E58B8" w:rsidRPr="00CC545A" w:rsidRDefault="001E58B8" w:rsidP="001E58B8">
      <w:pPr>
        <w:pStyle w:val="2"/>
      </w:pPr>
      <w:bookmarkStart w:id="95" w:name="_Toc140046570"/>
      <w:r w:rsidRPr="00CC545A">
        <w:t xml:space="preserve">ТАСС, 11.07.2023, Минфин продолжит решать вопрос выравнивания бюджетной обеспеченности регионов - </w:t>
      </w:r>
      <w:proofErr w:type="spellStart"/>
      <w:r w:rsidRPr="00CC545A">
        <w:t>Силуанов</w:t>
      </w:r>
      <w:bookmarkEnd w:id="95"/>
      <w:proofErr w:type="spellEnd"/>
    </w:p>
    <w:p w:rsidR="001E58B8" w:rsidRDefault="001E58B8" w:rsidP="00057915">
      <w:pPr>
        <w:pStyle w:val="3"/>
      </w:pPr>
      <w:bookmarkStart w:id="96" w:name="_Toc140046571"/>
      <w:r>
        <w:t xml:space="preserve">Минфин России продолжит решать проблему дифференциации субъектов РФ по бюджетной обеспеченности через индивидуальные меры поддержки. Об этом сообщил глава министерства Антон </w:t>
      </w:r>
      <w:proofErr w:type="spellStart"/>
      <w:r>
        <w:t>Силуанов</w:t>
      </w:r>
      <w:proofErr w:type="spellEnd"/>
      <w:r>
        <w:t xml:space="preserve"> в ходе пленарного заседания Госдумы.</w:t>
      </w:r>
      <w:bookmarkEnd w:id="96"/>
    </w:p>
    <w:p w:rsidR="001E58B8" w:rsidRDefault="00057915" w:rsidP="001E58B8">
      <w:r>
        <w:t>«</w:t>
      </w:r>
      <w:r w:rsidR="001E58B8">
        <w:t xml:space="preserve">Дифференциация субъектов по бюджетной обеспеченности. Тоже проблема, которую нам необходимо решать. Действительно, общая разница между десятью богатыми и десятью бедными - 2,9 был коэффициент. Хотя в прошлые годы было около 2,5-2,6. Мы </w:t>
      </w:r>
      <w:proofErr w:type="gramStart"/>
      <w:r w:rsidR="001E58B8">
        <w:t>решаем этот вопрос и будем решать</w:t>
      </w:r>
      <w:proofErr w:type="gramEnd"/>
      <w:r w:rsidR="001E58B8">
        <w:t xml:space="preserve"> через индивидуальные меры поддержки</w:t>
      </w:r>
      <w:r>
        <w:t>»</w:t>
      </w:r>
      <w:r w:rsidR="001E58B8">
        <w:t xml:space="preserve">, - сказал </w:t>
      </w:r>
      <w:proofErr w:type="spellStart"/>
      <w:r w:rsidR="001E58B8">
        <w:t>Силуанов</w:t>
      </w:r>
      <w:proofErr w:type="spellEnd"/>
      <w:r w:rsidR="001E58B8">
        <w:t>, говоря об исполнении бюджета РФ за 2022 год.</w:t>
      </w:r>
    </w:p>
    <w:p w:rsidR="001E58B8" w:rsidRDefault="00057915" w:rsidP="001E58B8">
      <w:r>
        <w:t>«</w:t>
      </w:r>
      <w:r w:rsidR="001E58B8">
        <w:t>Те же самые программы поддержки субъектов Российской Федерации через инфраструктурное развитие в виде бюджетных кредитов, кредитов казначейских, которые идут на развитие субъектов Российской Федерации, через другие инструменты - не только выравниваем, &lt;..&gt; но и через другие институты тоже будем это делать</w:t>
      </w:r>
      <w:r>
        <w:t>»</w:t>
      </w:r>
      <w:r w:rsidR="001E58B8">
        <w:t>, - заверил министр.</w:t>
      </w:r>
    </w:p>
    <w:p w:rsidR="001E58B8" w:rsidRDefault="001E58B8" w:rsidP="001E58B8">
      <w:r>
        <w:t xml:space="preserve">По словам главы Минфина, в этом году коэффициент между регионами должен составлять 2,66, однако министерство посмотрит, как будет складываться ситуация. </w:t>
      </w:r>
      <w:proofErr w:type="spellStart"/>
      <w:r>
        <w:t>Силуанов</w:t>
      </w:r>
      <w:proofErr w:type="spellEnd"/>
      <w:r>
        <w:t xml:space="preserve"> отметил, что кроме межбюджетного выравнивания регионам необходимо развивать собственную ресурсную доходную базу.</w:t>
      </w:r>
    </w:p>
    <w:p w:rsidR="001E58B8" w:rsidRDefault="00057915" w:rsidP="001E58B8">
      <w:r>
        <w:t>«</w:t>
      </w:r>
      <w:r w:rsidR="001E58B8">
        <w:t xml:space="preserve">По плану - разница между десятью богатыми и бедными субъектами в этом году должна составлять 2,66. Это наше плановое значение. Посмотрим, как будет складываться ситуация. Но это ниже, чем 2,9, на </w:t>
      </w:r>
      <w:proofErr w:type="gramStart"/>
      <w:r w:rsidR="001E58B8">
        <w:t>которых</w:t>
      </w:r>
      <w:proofErr w:type="gramEnd"/>
      <w:r w:rsidR="001E58B8">
        <w:t xml:space="preserve"> мы с вами видели фактические показатели прошлого года. Помимо межбюджетного выравнивания, нужно через программные инструменты </w:t>
      </w:r>
      <w:proofErr w:type="gramStart"/>
      <w:r w:rsidR="001E58B8">
        <w:t>помогать регионам развивать</w:t>
      </w:r>
      <w:proofErr w:type="gramEnd"/>
      <w:r w:rsidR="001E58B8">
        <w:t xml:space="preserve"> собственную ресурсную доходную базу</w:t>
      </w:r>
      <w:r>
        <w:t>»</w:t>
      </w:r>
      <w:r w:rsidR="001E58B8">
        <w:t xml:space="preserve">, - сказал </w:t>
      </w:r>
      <w:proofErr w:type="spellStart"/>
      <w:r w:rsidR="001E58B8">
        <w:t>Силуанов</w:t>
      </w:r>
      <w:proofErr w:type="spellEnd"/>
      <w:r w:rsidR="001E58B8">
        <w:t>.</w:t>
      </w:r>
    </w:p>
    <w:p w:rsidR="00D94D15" w:rsidRDefault="001E58B8" w:rsidP="001E58B8">
      <w:r>
        <w:t xml:space="preserve">Он добавил, сейчас задача субъектов РФ заключается в том, чтобы создать эти необходимые условия для стремления предпринимателей и их комфортной работы. </w:t>
      </w:r>
      <w:r w:rsidR="00057915">
        <w:t>«</w:t>
      </w:r>
      <w:r>
        <w:t>Соответственно, это позволит создать новые рабочие места, получить больше доходной базы</w:t>
      </w:r>
      <w:r w:rsidR="00057915">
        <w:t>»</w:t>
      </w:r>
      <w:r>
        <w:t xml:space="preserve">, - заключил </w:t>
      </w:r>
      <w:proofErr w:type="spellStart"/>
      <w:r>
        <w:t>Силуанов</w:t>
      </w:r>
      <w:proofErr w:type="spellEnd"/>
      <w:r>
        <w:t>.</w:t>
      </w:r>
    </w:p>
    <w:p w:rsidR="001E58B8" w:rsidRPr="0090779C" w:rsidRDefault="001E58B8" w:rsidP="001E58B8"/>
    <w:p w:rsidR="00D1642B" w:rsidRDefault="00D1642B" w:rsidP="00D1642B">
      <w:pPr>
        <w:pStyle w:val="251"/>
      </w:pPr>
      <w:bookmarkStart w:id="97" w:name="_Toc99271712"/>
      <w:bookmarkStart w:id="98" w:name="_Toc99318658"/>
      <w:bookmarkStart w:id="99" w:name="_Toc140046572"/>
      <w:bookmarkEnd w:id="81"/>
      <w:bookmarkEnd w:id="82"/>
      <w:r w:rsidRPr="00073D82">
        <w:lastRenderedPageBreak/>
        <w:t>НОВОСТИ ЗАРУБЕЖНЫХ ПЕНСИОННЫХ СИСТЕМ</w:t>
      </w:r>
      <w:bookmarkEnd w:id="97"/>
      <w:bookmarkEnd w:id="98"/>
      <w:bookmarkEnd w:id="99"/>
    </w:p>
    <w:p w:rsidR="00D1642B" w:rsidRDefault="00D1642B" w:rsidP="00D1642B">
      <w:pPr>
        <w:pStyle w:val="10"/>
      </w:pPr>
      <w:bookmarkStart w:id="100" w:name="_Toc99271713"/>
      <w:bookmarkStart w:id="101" w:name="_Toc99318659"/>
      <w:bookmarkStart w:id="102" w:name="_Toc140046573"/>
      <w:r w:rsidRPr="000138E0">
        <w:t>Новости пенсионной отрасли стран ближнего зарубежья</w:t>
      </w:r>
      <w:bookmarkEnd w:id="100"/>
      <w:bookmarkEnd w:id="101"/>
      <w:bookmarkEnd w:id="102"/>
    </w:p>
    <w:p w:rsidR="00A97B5E" w:rsidRPr="00CC545A" w:rsidRDefault="00A97B5E" w:rsidP="00A97B5E">
      <w:pPr>
        <w:pStyle w:val="2"/>
      </w:pPr>
      <w:bookmarkStart w:id="103" w:name="_Toc140046574"/>
      <w:r w:rsidRPr="00CC545A">
        <w:t>Zakon.kz, 11.07.2023, В Казахстане утверждены новые правила выплаты обязательных профессиональных пенсионных взносов</w:t>
      </w:r>
      <w:bookmarkEnd w:id="103"/>
    </w:p>
    <w:p w:rsidR="00A97B5E" w:rsidRDefault="00A97B5E" w:rsidP="00057915">
      <w:pPr>
        <w:pStyle w:val="3"/>
      </w:pPr>
      <w:bookmarkStart w:id="104" w:name="_Toc140046575"/>
      <w:r>
        <w:t>Постановлением правительства РК от 30 июня 2023 года утверждены Правила осуществления обязательных профессиональных пенсионных взносов, сообщает Zakon.kz.</w:t>
      </w:r>
      <w:bookmarkEnd w:id="104"/>
    </w:p>
    <w:p w:rsidR="00A97B5E" w:rsidRDefault="00A97B5E" w:rsidP="00A97B5E">
      <w:r>
        <w:t xml:space="preserve">Новые правила разработаны в связи с введением в действие Социального кодекса и утратой силы закона РК </w:t>
      </w:r>
      <w:r w:rsidR="00057915">
        <w:t>«</w:t>
      </w:r>
      <w:r>
        <w:t>О пенсионном обеспечении в Республике Казахстан</w:t>
      </w:r>
      <w:r w:rsidR="00057915">
        <w:t>»</w:t>
      </w:r>
      <w:r>
        <w:t>.</w:t>
      </w:r>
    </w:p>
    <w:p w:rsidR="00A97B5E" w:rsidRDefault="00A97B5E" w:rsidP="00A97B5E">
      <w:r>
        <w:t>Обязательные профессиональные пенсионные взносы осуществляются агентами за счет собственных сре</w:t>
      </w:r>
      <w:proofErr w:type="gramStart"/>
      <w:r>
        <w:t>дств в п</w:t>
      </w:r>
      <w:proofErr w:type="gramEnd"/>
      <w:r>
        <w:t>ользу работников, занятых на работах с вредными условиями труда, профессии которых предусмотрены перечнем, в который, в частности, входят горные работы, производства цемента, доменное производство, металлообработка и т.д.</w:t>
      </w:r>
    </w:p>
    <w:p w:rsidR="00A97B5E" w:rsidRDefault="00A97B5E" w:rsidP="00A97B5E">
      <w:r>
        <w:t>Агентами являются физические или юридические лица, включая иностранные юридические лица, осуществляющие деятельность в РК через постоянное учреждение, филиалы, представительства иностранных юридических лиц.</w:t>
      </w:r>
    </w:p>
    <w:p w:rsidR="00A97B5E" w:rsidRDefault="00A97B5E" w:rsidP="00A97B5E">
      <w:r>
        <w:t xml:space="preserve">Кроме того, обязательные профессиональные пенсионные взносы осуществляются в пользу работников, профессии которых предусмотрены в разделе </w:t>
      </w:r>
      <w:r w:rsidR="00057915">
        <w:t>«</w:t>
      </w:r>
      <w:r>
        <w:t>Общие профессии</w:t>
      </w:r>
      <w:r w:rsidR="00057915">
        <w:t>»</w:t>
      </w:r>
      <w:r>
        <w:t xml:space="preserve"> перечня, независимо от того, в каких производствах или цехах они работают, если эти профессии специально не предусмотрены в соответствующих разделах или подразделах перечня.</w:t>
      </w:r>
    </w:p>
    <w:p w:rsidR="00A97B5E" w:rsidRDefault="00A97B5E" w:rsidP="00A97B5E">
      <w:r>
        <w:t>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прекращается с момента исключения вредных условий труда.</w:t>
      </w:r>
    </w:p>
    <w:p w:rsidR="00A97B5E" w:rsidRDefault="00A97B5E" w:rsidP="00A97B5E">
      <w:r>
        <w:t>Ставка обязательных профессиональных пенсионных взносов устанавливается в соответствии со ст. 250 Социального кодекса: в размере 5 процентов от ежемесячного дохода работника, принимаемого для исчисления обязательных профессиональных пенсионных взносов.</w:t>
      </w:r>
    </w:p>
    <w:p w:rsidR="00A97B5E" w:rsidRDefault="00A97B5E" w:rsidP="00A97B5E">
      <w:r>
        <w:t>Уплата обязательных профессиональных пенсионных взносов производится ежемесячно.</w:t>
      </w:r>
    </w:p>
    <w:p w:rsidR="00A97B5E" w:rsidRDefault="00A97B5E" w:rsidP="00A97B5E">
      <w:r>
        <w:t>При осуществлении обязательных профессиональных пенсионных взносов учитываются все ежемесячные доходы работника, предусмотренные в Налоговом кодексе.</w:t>
      </w:r>
    </w:p>
    <w:p w:rsidR="00A97B5E" w:rsidRDefault="00A97B5E" w:rsidP="00A97B5E">
      <w:r>
        <w:lastRenderedPageBreak/>
        <w:t>Уплата обязательных профессиональных пенсионных взносов осуществляется наличными деньгами либо безналичным способом через банки второго уровня и организации, осуществляющие отдельные виды банковских операций, на банковский счет Государственной корпорации.</w:t>
      </w:r>
    </w:p>
    <w:p w:rsidR="00A97B5E" w:rsidRDefault="00A97B5E" w:rsidP="00A97B5E">
      <w:r>
        <w:t>Постановление вводится в действие с 1 июля 2023 года.</w:t>
      </w:r>
    </w:p>
    <w:p w:rsidR="00A97B5E" w:rsidRDefault="00A97B5E" w:rsidP="00A97B5E">
      <w:r>
        <w:t>Ранее мы сообщали, что постановлением правительства от 3 июля 2023 года утверждены Правила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p w:rsidR="00A97B5E" w:rsidRPr="00A97B5E" w:rsidRDefault="001C683D" w:rsidP="00A97B5E">
      <w:hyperlink r:id="rId33" w:history="1">
        <w:r w:rsidR="00A97B5E" w:rsidRPr="004F751C">
          <w:rPr>
            <w:rStyle w:val="a3"/>
          </w:rPr>
          <w:t>https://www.zakon.kz/6399610-v-kazakhstane-utverzhdeny-novye-pravila-vyplaty-obyazatelnykh-professionalnykh-pensionnykh-vznosov.html</w:t>
        </w:r>
      </w:hyperlink>
      <w:r w:rsidR="00A97B5E">
        <w:t xml:space="preserve"> </w:t>
      </w:r>
    </w:p>
    <w:p w:rsidR="00A97B5E" w:rsidRPr="00CC545A" w:rsidRDefault="00A97B5E" w:rsidP="00A97B5E">
      <w:pPr>
        <w:pStyle w:val="2"/>
      </w:pPr>
      <w:bookmarkStart w:id="105" w:name="_Toc140046576"/>
      <w:r w:rsidRPr="00CC545A">
        <w:t xml:space="preserve">inbusiness.kz, 11.07.2023, Около 78 </w:t>
      </w:r>
      <w:proofErr w:type="gramStart"/>
      <w:r w:rsidRPr="00CC545A">
        <w:t>млрд</w:t>
      </w:r>
      <w:proofErr w:type="gramEnd"/>
      <w:r w:rsidRPr="00CC545A">
        <w:t xml:space="preserve"> тенге изъяли </w:t>
      </w:r>
      <w:proofErr w:type="spellStart"/>
      <w:r w:rsidRPr="00CC545A">
        <w:t>казахстанцы</w:t>
      </w:r>
      <w:proofErr w:type="spellEnd"/>
      <w:r w:rsidRPr="00CC545A">
        <w:t xml:space="preserve"> из Е</w:t>
      </w:r>
      <w:r w:rsidR="00057915" w:rsidRPr="00057915">
        <w:t>НПФ</w:t>
      </w:r>
      <w:r w:rsidRPr="00CC545A">
        <w:t xml:space="preserve"> за полгода</w:t>
      </w:r>
      <w:bookmarkEnd w:id="105"/>
    </w:p>
    <w:p w:rsidR="00A97B5E" w:rsidRDefault="00A97B5E" w:rsidP="00057915">
      <w:pPr>
        <w:pStyle w:val="3"/>
      </w:pPr>
      <w:bookmarkStart w:id="106" w:name="_Toc140046577"/>
      <w:r>
        <w:t xml:space="preserve">В Казахстане в январе-июне объем пенсионных изъятий составил 77,6 </w:t>
      </w:r>
      <w:proofErr w:type="gramStart"/>
      <w:r>
        <w:t>млрд</w:t>
      </w:r>
      <w:proofErr w:type="gramEnd"/>
      <w:r>
        <w:t xml:space="preserve"> тенге. И при этом было исполнено 47,9 тыс. заявлений, передает inbusiness.kz со ссылкой на </w:t>
      </w:r>
      <w:proofErr w:type="spellStart"/>
      <w:r>
        <w:t>Telegram</w:t>
      </w:r>
      <w:proofErr w:type="spellEnd"/>
      <w:r>
        <w:t xml:space="preserve">-канал Первого кредитного бюро </w:t>
      </w:r>
      <w:proofErr w:type="spellStart"/>
      <w:r>
        <w:t>Data</w:t>
      </w:r>
      <w:proofErr w:type="spellEnd"/>
      <w:r>
        <w:t xml:space="preserve"> </w:t>
      </w:r>
      <w:proofErr w:type="spellStart"/>
      <w:r>
        <w:t>Hub</w:t>
      </w:r>
      <w:proofErr w:type="spellEnd"/>
      <w:r>
        <w:t>.</w:t>
      </w:r>
      <w:bookmarkEnd w:id="106"/>
    </w:p>
    <w:p w:rsidR="00A97B5E" w:rsidRDefault="00A97B5E" w:rsidP="00A97B5E">
      <w:r>
        <w:t xml:space="preserve">Большая часть изъятых средств ушла на улучшение жилищных условий – 52,1 </w:t>
      </w:r>
      <w:proofErr w:type="gramStart"/>
      <w:r>
        <w:t>млрд</w:t>
      </w:r>
      <w:proofErr w:type="gramEnd"/>
      <w:r>
        <w:t xml:space="preserve"> тенге (67,1%). Основным способом их использования стал полный расчет при покупке жилья - 37,4 </w:t>
      </w:r>
      <w:proofErr w:type="gramStart"/>
      <w:r>
        <w:t>млрд</w:t>
      </w:r>
      <w:proofErr w:type="gramEnd"/>
      <w:r>
        <w:t xml:space="preserve"> тенге. </w:t>
      </w:r>
    </w:p>
    <w:p w:rsidR="00A97B5E" w:rsidRDefault="00A97B5E" w:rsidP="00A97B5E">
      <w:r>
        <w:t xml:space="preserve">Расходы на лечение привели к оттоку еще 25,3 </w:t>
      </w:r>
      <w:proofErr w:type="gramStart"/>
      <w:r>
        <w:t>млрд</w:t>
      </w:r>
      <w:proofErr w:type="gramEnd"/>
      <w:r>
        <w:t xml:space="preserve"> тенге. Это почти треть всех изъятий – 32,6%.</w:t>
      </w:r>
    </w:p>
    <w:p w:rsidR="00A97B5E" w:rsidRDefault="00A97B5E" w:rsidP="00A97B5E">
      <w:r>
        <w:t xml:space="preserve">Как видно, при распределении средств между двумя направлениями еще сохраняется </w:t>
      </w:r>
      <w:proofErr w:type="spellStart"/>
      <w:r>
        <w:t>диспаритет</w:t>
      </w:r>
      <w:proofErr w:type="spellEnd"/>
      <w:r>
        <w:t>. Тем временем распределение заявлений становится похоже на равномерное: улучшение жилищных условий – 26,6 тыс. ед. (55,6%), лечение – 21,2 тыс. ед. (44,3%).</w:t>
      </w:r>
    </w:p>
    <w:p w:rsidR="00A97B5E" w:rsidRDefault="00A97B5E" w:rsidP="00A97B5E">
      <w:r>
        <w:t xml:space="preserve">Добавим, что в частное управление перешло лишь 183 </w:t>
      </w:r>
      <w:proofErr w:type="gramStart"/>
      <w:r>
        <w:t>млн</w:t>
      </w:r>
      <w:proofErr w:type="gramEnd"/>
      <w:r>
        <w:t xml:space="preserve"> тенге (0,2%). Число исполненных заявлений - 77 ед.</w:t>
      </w:r>
    </w:p>
    <w:p w:rsidR="00A97B5E" w:rsidRDefault="00A97B5E" w:rsidP="00A97B5E">
      <w:r>
        <w:t xml:space="preserve">Бросается в глаза, что в 2023 г. изъятия исчисляются десятками миллиардов. Тогда как 2 </w:t>
      </w:r>
      <w:proofErr w:type="gramStart"/>
      <w:r>
        <w:t>предыдущих</w:t>
      </w:r>
      <w:proofErr w:type="gramEnd"/>
      <w:r>
        <w:t xml:space="preserve"> года счет шел на триллионы. Вот он - эффект от повышения порогов.</w:t>
      </w:r>
    </w:p>
    <w:p w:rsidR="00D1642B" w:rsidRDefault="001C683D" w:rsidP="00A97B5E">
      <w:hyperlink r:id="rId34" w:history="1">
        <w:r w:rsidR="00A97B5E" w:rsidRPr="004F751C">
          <w:rPr>
            <w:rStyle w:val="a3"/>
          </w:rPr>
          <w:t>https://inbusiness.kz/ru/last/okolo-78-mlrd-tenge-izyali-kazahstancy-iz-enpf-za-polgoda</w:t>
        </w:r>
      </w:hyperlink>
    </w:p>
    <w:p w:rsidR="00D1642B" w:rsidRDefault="00D1642B" w:rsidP="00D1642B">
      <w:pPr>
        <w:pStyle w:val="10"/>
      </w:pPr>
      <w:bookmarkStart w:id="107" w:name="_Toc99271715"/>
      <w:bookmarkStart w:id="108" w:name="_Toc99318660"/>
      <w:bookmarkStart w:id="109" w:name="_Toc140046578"/>
      <w:r w:rsidRPr="000138E0">
        <w:lastRenderedPageBreak/>
        <w:t>Новости пенсионной отрасли стран дальнего зарубежья</w:t>
      </w:r>
      <w:bookmarkEnd w:id="107"/>
      <w:bookmarkEnd w:id="108"/>
      <w:bookmarkEnd w:id="109"/>
    </w:p>
    <w:p w:rsidR="001E58B8" w:rsidRPr="00CC545A" w:rsidRDefault="001E58B8" w:rsidP="001E58B8">
      <w:pPr>
        <w:pStyle w:val="2"/>
      </w:pPr>
      <w:bookmarkStart w:id="110" w:name="_Toc140046579"/>
      <w:r w:rsidRPr="00CC545A">
        <w:t>МК – Латвия, 11.07.2023, Могли остаться без индексации!</w:t>
      </w:r>
      <w:bookmarkEnd w:id="110"/>
    </w:p>
    <w:p w:rsidR="001E58B8" w:rsidRDefault="001E58B8" w:rsidP="00057915">
      <w:pPr>
        <w:pStyle w:val="3"/>
      </w:pPr>
      <w:bookmarkStart w:id="111" w:name="_Toc140046580"/>
      <w:r>
        <w:t xml:space="preserve">В середине июня правительство пересмотрело правила, касающиеся ежегодной индексации пенсий. И вовремя спохватилось, ведь при индексации по старым правилам многие </w:t>
      </w:r>
      <w:proofErr w:type="spellStart"/>
      <w:r>
        <w:t>сениоры</w:t>
      </w:r>
      <w:proofErr w:type="spellEnd"/>
      <w:r>
        <w:t xml:space="preserve"> в 2023 году могли остаться с носом.</w:t>
      </w:r>
      <w:bookmarkEnd w:id="111"/>
    </w:p>
    <w:p w:rsidR="001E58B8" w:rsidRDefault="001E58B8" w:rsidP="001E58B8">
      <w:r>
        <w:t>В 2022 году пенсионеры Латвии дождались рекордной индексации пенсий. С 1 июля их доходы в размере до 534 евро были повышены на 22–23,5 процента (размер повышения зависел от стажа).</w:t>
      </w:r>
    </w:p>
    <w:p w:rsidR="001E58B8" w:rsidRDefault="001E58B8" w:rsidP="001E58B8">
      <w:r>
        <w:t>Для сравнения, в 2021 году пенсии были повышены только на 4%, с применением базового коэффициента 1,04.</w:t>
      </w:r>
    </w:p>
    <w:p w:rsidR="001E58B8" w:rsidRPr="008040F3" w:rsidRDefault="001E58B8" w:rsidP="001E58B8">
      <w:r>
        <w:t xml:space="preserve">Причиной резкого повышения пенсий в августе 2022 года стала не столько щедрость государства, сколько сложившаяся в стране экономическая ситуация. Цены за год выросли на 20–30%, а на некоторые товары даже удвоились, вот и пришлось пойти навстречу </w:t>
      </w:r>
      <w:proofErr w:type="spellStart"/>
      <w:r>
        <w:t>сениорам</w:t>
      </w:r>
      <w:proofErr w:type="spellEnd"/>
      <w:r>
        <w:t>.</w:t>
      </w:r>
    </w:p>
    <w:p w:rsidR="001E58B8" w:rsidRDefault="001E58B8" w:rsidP="001E58B8">
      <w:r>
        <w:t>Однако уже тогда раздались голоса пенсионеров, которые хорошо разбираются в финансах. Мол, даже 22-процентная индексация лишь частично компенсировала пенсиям потерю покупательной способности. Многие подорожавшие товары и услуги все равно стали для пенсионеров недоступными.</w:t>
      </w:r>
    </w:p>
    <w:p w:rsidR="001E58B8" w:rsidRDefault="001E58B8" w:rsidP="001E58B8">
      <w:r>
        <w:t>■ ■ ■</w:t>
      </w:r>
    </w:p>
    <w:p w:rsidR="001E58B8" w:rsidRDefault="001E58B8" w:rsidP="001E58B8">
      <w:r>
        <w:t xml:space="preserve">В </w:t>
      </w:r>
      <w:proofErr w:type="spellStart"/>
      <w:r>
        <w:t>Минблаге</w:t>
      </w:r>
      <w:proofErr w:type="spellEnd"/>
      <w:r>
        <w:t xml:space="preserve"> заговорили о том, что следовало бы усовершенствовать систему индексации. Однако первый шаг в этом направлении правительство сделало скорее вынужденно, чем добровольно.</w:t>
      </w:r>
    </w:p>
    <w:p w:rsidR="001E58B8" w:rsidRDefault="001E58B8" w:rsidP="001E58B8">
      <w:r>
        <w:t>Дело в том, что предварительные расчеты индексации пенсий в 2023 году показали, что прибавка пенсионерам будет не такой большой, как текущая инфляция. Связано это с таким показателем, как прирост реальной зарплаты.</w:t>
      </w:r>
    </w:p>
    <w:p w:rsidR="001E58B8" w:rsidRDefault="001E58B8" w:rsidP="001E58B8">
      <w:r>
        <w:t>Прирост реальной зарплаты по стране является одним из составляющих формулы расчета индексации пенсий, в которой он стоит рядом с инфляцией.</w:t>
      </w:r>
    </w:p>
    <w:p w:rsidR="001E58B8" w:rsidRDefault="001E58B8" w:rsidP="001E58B8">
      <w:r>
        <w:t xml:space="preserve">Для жителей Латвии с трудовым стажем до 29 лет при перерасчете пенсии учитывается 50% от реального роста зарплаты, со стажем от 30 до 39 лет – 60% и так далее </w:t>
      </w:r>
      <w:proofErr w:type="gramStart"/>
      <w:r>
        <w:t>по</w:t>
      </w:r>
      <w:proofErr w:type="gramEnd"/>
      <w:r>
        <w:t xml:space="preserve"> нарастающей.</w:t>
      </w:r>
    </w:p>
    <w:p w:rsidR="001E58B8" w:rsidRDefault="001E58B8" w:rsidP="001E58B8">
      <w:r>
        <w:t>До недавнего времени эта система работала весьма эффективного. Но в 2023 году оказалось, что прирост реальной зарплаты работающих латвийцев ушел в глубокие минусы. Этот показатель рассчитывается, как прирост средней зарплаты на бумаге минус рост потребительских цен. Так вот, реальные доходы жителей Латвии в 2022 и 2023 годах продолжают стремительно падать.</w:t>
      </w:r>
    </w:p>
    <w:p w:rsidR="001E58B8" w:rsidRDefault="001E58B8" w:rsidP="001E58B8">
      <w:r>
        <w:t>■ ■ ■</w:t>
      </w:r>
    </w:p>
    <w:p w:rsidR="001E58B8" w:rsidRDefault="001E58B8" w:rsidP="001E58B8">
      <w:r>
        <w:t xml:space="preserve">Раньше дела обстояли наоборот, поскольку рост </w:t>
      </w:r>
      <w:r w:rsidR="00057915">
        <w:t>«</w:t>
      </w:r>
      <w:r>
        <w:t>бумажной</w:t>
      </w:r>
      <w:r w:rsidR="00057915">
        <w:t>»</w:t>
      </w:r>
      <w:r>
        <w:t xml:space="preserve"> зарплаты по стране опережал инфляцию. Например, в 2021 году средняя зарплата на бумаге в Латвии выросла на 11,8% и достигла 1277 евро в месяц. Инфляция же в 2021 году составляла 3,6%. Таким </w:t>
      </w:r>
      <w:proofErr w:type="gramStart"/>
      <w:r>
        <w:t>образом</w:t>
      </w:r>
      <w:proofErr w:type="gramEnd"/>
      <w:r>
        <w:t xml:space="preserve"> реальный рост зарплаты (11,8% - 3,6%) составил 8,2%. Все </w:t>
      </w:r>
      <w:r>
        <w:lastRenderedPageBreak/>
        <w:t>хорошо, все красиво и для индексации пенсий осенью 2021 года условно мог использоваться коэффициент в 1,041 (50% от 1,082).</w:t>
      </w:r>
    </w:p>
    <w:p w:rsidR="001E58B8" w:rsidRDefault="001E58B8" w:rsidP="001E58B8">
      <w:r>
        <w:t xml:space="preserve">Но в 2022 году ситуация резко изменилась – средняя зарплата выросла только на 7,5%. А вот </w:t>
      </w:r>
      <w:proofErr w:type="spellStart"/>
      <w:r>
        <w:t>общегодовая</w:t>
      </w:r>
      <w:proofErr w:type="spellEnd"/>
      <w:r>
        <w:t xml:space="preserve"> инфляция составила 15,8% (на конец 2022 года инфляция была 20,8%, но для расчета реальной зарплаты используют усредненные показатели инфляции).</w:t>
      </w:r>
    </w:p>
    <w:p w:rsidR="001E58B8" w:rsidRDefault="001E58B8" w:rsidP="001E58B8">
      <w:r>
        <w:t>Но даже если использовать инфляцию в 15,8%, то получается, что рост реальной зарплаты составил минус 8,3%. То есть под давлением инфляции реальная зарплата на самом деле уменьшилась.</w:t>
      </w:r>
    </w:p>
    <w:p w:rsidR="001E58B8" w:rsidRDefault="001E58B8" w:rsidP="001E58B8">
      <w:r>
        <w:t xml:space="preserve">В 2023 году негативный тренд продолжился – </w:t>
      </w:r>
      <w:proofErr w:type="gramStart"/>
      <w:r>
        <w:t>в</w:t>
      </w:r>
      <w:proofErr w:type="gramEnd"/>
      <w:r>
        <w:t xml:space="preserve"> </w:t>
      </w:r>
      <w:proofErr w:type="gramStart"/>
      <w:r>
        <w:t>концу</w:t>
      </w:r>
      <w:proofErr w:type="gramEnd"/>
      <w:r>
        <w:t xml:space="preserve"> первого квартала средняя зарплата в годовом разрезе выросла на 12,3% – до 1462 евро на бумаге. Только вот инфляция за тот же период составила 18,4%, таким </w:t>
      </w:r>
      <w:proofErr w:type="gramStart"/>
      <w:r>
        <w:t>образом</w:t>
      </w:r>
      <w:proofErr w:type="gramEnd"/>
      <w:r>
        <w:t xml:space="preserve"> рост реальной зарплаты составил минус 6,1%.</w:t>
      </w:r>
    </w:p>
    <w:p w:rsidR="001E58B8" w:rsidRDefault="001E58B8" w:rsidP="001E58B8">
      <w:r>
        <w:t>Ситуация вроде бы немного улучшилась, но тренд остается негативным – люди продолжают беднеть. И все идет к тому, что за период с 1 августа 2022 года по 31 июля 2023 года (за который осуществляется индексация пенсий) рост реальной зарплаты будет отрицательным.</w:t>
      </w:r>
    </w:p>
    <w:p w:rsidR="001E58B8" w:rsidRDefault="001E58B8" w:rsidP="001E58B8">
      <w:r>
        <w:t>■ ■ ■</w:t>
      </w:r>
    </w:p>
    <w:p w:rsidR="001E58B8" w:rsidRDefault="001E58B8" w:rsidP="001E58B8">
      <w:r>
        <w:t xml:space="preserve">Если бы осенью 2023 года применялась старая формула индексации пенсий, то вполне могло случиться так, что падение реальной зарплаты </w:t>
      </w:r>
      <w:r w:rsidR="00057915">
        <w:t>«</w:t>
      </w:r>
      <w:r>
        <w:t>съело</w:t>
      </w:r>
      <w:r w:rsidR="00057915">
        <w:t>»</w:t>
      </w:r>
      <w:r>
        <w:t xml:space="preserve"> бы всю прибавку, положенную </w:t>
      </w:r>
      <w:proofErr w:type="spellStart"/>
      <w:r>
        <w:t>сениорам</w:t>
      </w:r>
      <w:proofErr w:type="spellEnd"/>
      <w:r>
        <w:t xml:space="preserve"> за счет инфляции. </w:t>
      </w:r>
    </w:p>
    <w:p w:rsidR="001E58B8" w:rsidRDefault="001E58B8" w:rsidP="001E58B8">
      <w:r>
        <w:t>В результате Министерство благосостояния оказалось в сложной ситуации – до этого подобных прецедентов не было. Правда, отрицательный рост реальных зарплат был в кризисный 2009 год, но тогда пенсии вообще не индексировались.</w:t>
      </w:r>
    </w:p>
    <w:p w:rsidR="001E58B8" w:rsidRDefault="001E58B8" w:rsidP="001E58B8">
      <w:r>
        <w:t xml:space="preserve">Надо отметить, что </w:t>
      </w:r>
      <w:proofErr w:type="spellStart"/>
      <w:r>
        <w:t>Минблаг</w:t>
      </w:r>
      <w:proofErr w:type="spellEnd"/>
      <w:r>
        <w:t xml:space="preserve"> отреагировал на проблему оперативно и обратился в правительство с предложением усовершенствовать систему индексаций пенсий. И 13 июня на очередном заседании правительства необходимые поправки были приняты.</w:t>
      </w:r>
    </w:p>
    <w:p w:rsidR="001E58B8" w:rsidRDefault="001E58B8" w:rsidP="001E58B8">
      <w:r>
        <w:t xml:space="preserve">Согласно новому порядку индексации пенсий, если в стране зафиксирован рост реальной зарплаты меньше нуля (отрицательный), то при индексации пенсий он учитывается в виде коэффициента </w:t>
      </w:r>
      <w:r w:rsidR="00057915">
        <w:t>«</w:t>
      </w:r>
      <w:r>
        <w:t>0</w:t>
      </w:r>
      <w:r w:rsidR="00057915">
        <w:t>»</w:t>
      </w:r>
      <w:r>
        <w:t>. Следовательно, при индексации пенсий применяется только индекс потребительских цен за период с 1 августа предыдущего года по 31 июля текущего года (за период 12 месяцев).</w:t>
      </w:r>
    </w:p>
    <w:p w:rsidR="001E58B8" w:rsidRDefault="001E58B8" w:rsidP="001E58B8">
      <w:r>
        <w:t xml:space="preserve">Министерство благосостояния называет это техническим уточнением: </w:t>
      </w:r>
      <w:r w:rsidR="00057915">
        <w:t>«</w:t>
      </w:r>
      <w:r>
        <w:t>Это сделано для того, чтобы четко и однозначно определить, что при индексации пенсий, помимо фактического индекса потребительских цен, применяется только положительный реальный прирост размера заработной платы страховых взносов</w:t>
      </w:r>
      <w:r w:rsidR="00057915">
        <w:t>»</w:t>
      </w:r>
      <w:r>
        <w:t>.</w:t>
      </w:r>
    </w:p>
    <w:p w:rsidR="001E58B8" w:rsidRDefault="001E58B8" w:rsidP="001E58B8">
      <w:r>
        <w:t>С одной стороны, для пенсионеров это хорошая новость – пенсии не будут уменьшаться на отрицательный прирост средней реальной зарплаты. Минус состоит в том, что индексироваться пенсии в этом году будут только на официальный показатель инфляции.</w:t>
      </w:r>
    </w:p>
    <w:p w:rsidR="001E58B8" w:rsidRDefault="001E58B8" w:rsidP="001E58B8">
      <w:r>
        <w:lastRenderedPageBreak/>
        <w:t>Хотя много отмечалось, что у пенсионеров другая потребительская корзина, чем у работающих, в ней выше удельный вес коммунальных, медицинских услуг, поэтому реальная инфляция у пенсионеров может быть выше.</w:t>
      </w:r>
    </w:p>
    <w:p w:rsidR="001E58B8" w:rsidRDefault="001E58B8" w:rsidP="001E58B8">
      <w:r>
        <w:t>А значит, несмотря на индексацию, уровень жизни у некоторых пенсионеров может снизиться. Кроме того, при использовании положительного коэффициента прироста средней реальной зарплаты использовались дополнительные коэффициенты, которые зависели от размера трудового стажа и от типа работ – работал ли человек на тяжелых и опасных для здоровья работах. Если же основной коэффициент равен нулю, то дополнительные, корректирующие коэффициенты не будут иметь никакого значения. Это означает, что пенсионеры получат одинаковый основной коэффициент индексации, который не будет зависеть от размера стажа и уровня опасности (вредности) работы.</w:t>
      </w:r>
    </w:p>
    <w:p w:rsidR="001E58B8" w:rsidRDefault="001E58B8" w:rsidP="001E58B8">
      <w:r>
        <w:t>Но главный плюс все же в том, что индексация пенсий будет, и прибавка к пенсии осенью 2023 года, учитывая высокую инфляцию, может получиться ощутимой.</w:t>
      </w:r>
    </w:p>
    <w:p w:rsidR="001E58B8" w:rsidRPr="008040F3" w:rsidRDefault="001E58B8" w:rsidP="001E58B8">
      <w:r>
        <w:t xml:space="preserve">После принятых правительством поправок на индексацию пенсий потребуется немного больше средств, но, как заверили в </w:t>
      </w:r>
      <w:proofErr w:type="spellStart"/>
      <w:r>
        <w:t>Минблаге</w:t>
      </w:r>
      <w:proofErr w:type="spellEnd"/>
      <w:r>
        <w:t>, сумма в целом небольшая и необходимые деньги в пенсионном бюджете есть. Так что в этом году индексация пенсий пройдет без проблем.</w:t>
      </w:r>
    </w:p>
    <w:p w:rsidR="001E58B8" w:rsidRDefault="001E58B8" w:rsidP="001E58B8">
      <w:r>
        <w:t>■ ■ ■</w:t>
      </w:r>
    </w:p>
    <w:p w:rsidR="001E58B8" w:rsidRDefault="001E58B8" w:rsidP="001E58B8">
      <w:r>
        <w:t>Но какой же будет индексация пенсий в последующие годы? Вопрос неоднозначный. С одной стороны, Банк Латвии выступил с очень позитивным прогнозом – инфляция в этом году может составить 8,5%, зарплаты продолжат расти более высокими темпами. В условиях низкой безработицы работники имеют преимущество, требуя повышения заработной платы, чтобы сохранить свою покупательную способность, отметили в Банке Латвии.</w:t>
      </w:r>
    </w:p>
    <w:p w:rsidR="001E58B8" w:rsidRDefault="001E58B8" w:rsidP="001E58B8">
      <w:r>
        <w:t>Как уже упоминалось, за первые три месяца средняя зарплата выросла на 12,3%. Так что уже в этом году рост зарплат опять может превысить инфляцию, что позитивно скажется и на индексации пенсий в будущем.</w:t>
      </w:r>
    </w:p>
    <w:p w:rsidR="001E58B8" w:rsidRDefault="001E58B8" w:rsidP="001E58B8">
      <w:r>
        <w:t>С другой стороны, надо учитывать, что высокие инфляционные риски по-прежнему сохраняются – в первую очередь это связано с ростом цен на энергоресурсы и продукты питания. А вот рост зарплат был связан в первую очередь с повышением минимальной зарплаты. Учитывая повышение процентных ставок, замедление экономического роста в Евросоюзе и повышение конкуренции, дальнейший рост зарплат находится под вопросом.</w:t>
      </w:r>
    </w:p>
    <w:p w:rsidR="001E58B8" w:rsidRDefault="001E58B8" w:rsidP="001E58B8">
      <w:r>
        <w:t>При этом и Еврокомиссия, и МВФ требуют от Латвии сбалансированного бюджета на следующий год, что ограничивает рост государственных расходов. В такой ситуации рост зарплат может быть ограничен, и вероятно, что в этом году рост зарплат будет равен инфляции, то есть рост реальной зарплаты будет равен нулю.</w:t>
      </w:r>
    </w:p>
    <w:p w:rsidR="00D1642B" w:rsidRPr="001E58B8" w:rsidRDefault="001C683D" w:rsidP="001E58B8">
      <w:hyperlink r:id="rId35" w:history="1">
        <w:r w:rsidR="001E58B8" w:rsidRPr="004F751C">
          <w:rPr>
            <w:rStyle w:val="a3"/>
          </w:rPr>
          <w:t>https://www.mklat.lv/mnenie/4587-mogli-ostatsya-bez-indeksatsii.html</w:t>
        </w:r>
      </w:hyperlink>
    </w:p>
    <w:p w:rsidR="001E58B8" w:rsidRPr="001E58B8" w:rsidRDefault="001E58B8" w:rsidP="001E58B8"/>
    <w:p w:rsidR="00D1642B" w:rsidRDefault="00D1642B" w:rsidP="00D1642B">
      <w:pPr>
        <w:pStyle w:val="251"/>
      </w:pPr>
      <w:bookmarkStart w:id="112" w:name="_Toc99318661"/>
      <w:bookmarkStart w:id="113" w:name="_Toc140046581"/>
      <w:r>
        <w:lastRenderedPageBreak/>
        <w:t xml:space="preserve">КОРОНАВИРУС COVID-19 – </w:t>
      </w:r>
      <w:r w:rsidRPr="00F811B7">
        <w:t>ПОСЛЕДНИЕ НОВОСТИ</w:t>
      </w:r>
      <w:bookmarkEnd w:id="79"/>
      <w:bookmarkEnd w:id="112"/>
      <w:bookmarkEnd w:id="113"/>
    </w:p>
    <w:p w:rsidR="000B0D99" w:rsidRPr="00CC545A" w:rsidRDefault="000B0D99" w:rsidP="000B0D99">
      <w:pPr>
        <w:pStyle w:val="2"/>
      </w:pPr>
      <w:bookmarkStart w:id="114" w:name="_Toc140046582"/>
      <w:r w:rsidRPr="00CC545A">
        <w:t xml:space="preserve">ТАСС, 11.07.2023, В России заболеваемость </w:t>
      </w:r>
      <w:proofErr w:type="spellStart"/>
      <w:r w:rsidRPr="00CC545A">
        <w:t>ковидом</w:t>
      </w:r>
      <w:proofErr w:type="spellEnd"/>
      <w:r w:rsidRPr="00CC545A">
        <w:t xml:space="preserve"> снизилась на 9,5% за неделю - оперативный штаб</w:t>
      </w:r>
      <w:bookmarkEnd w:id="114"/>
    </w:p>
    <w:p w:rsidR="000B0D99" w:rsidRDefault="000B0D99" w:rsidP="00057915">
      <w:pPr>
        <w:pStyle w:val="3"/>
      </w:pPr>
      <w:bookmarkStart w:id="115" w:name="_Toc140046583"/>
      <w:r>
        <w:t xml:space="preserve">Заболеваемость </w:t>
      </w:r>
      <w:proofErr w:type="spellStart"/>
      <w:r>
        <w:t>ковидом</w:t>
      </w:r>
      <w:proofErr w:type="spellEnd"/>
      <w:r>
        <w:t xml:space="preserve"> в России за прошедшую неделю  снизилась на 9,5%, а число госпитализаций сократилось на 11,3%. Об этом сообщили  журналистам во вторник в федеральном оперативном штабе по борьбе с инфекцией.</w:t>
      </w:r>
      <w:bookmarkEnd w:id="115"/>
    </w:p>
    <w:p w:rsidR="000B0D99" w:rsidRDefault="000B0D99" w:rsidP="000B0D99">
      <w:r>
        <w:t>Увеличение числа госпитализаций произошло в 22 субъектах РФ, заболеваемость  выросла в 31 регионе.</w:t>
      </w:r>
    </w:p>
    <w:p w:rsidR="000B0D99" w:rsidRDefault="000B0D99" w:rsidP="000B0D99">
      <w:r>
        <w:t xml:space="preserve">По данным штаба, за неделю выздоровели 6 277 человек, что на 1,5% больше в  сравнении с предыдущей неделей. 66 человек умерли за этот период. </w:t>
      </w:r>
    </w:p>
    <w:p w:rsidR="000B0D99" w:rsidRPr="00CC545A" w:rsidRDefault="000B0D99" w:rsidP="000B0D99">
      <w:pPr>
        <w:pStyle w:val="2"/>
      </w:pPr>
      <w:bookmarkStart w:id="116" w:name="_Toc140046584"/>
      <w:r w:rsidRPr="00CC545A">
        <w:t xml:space="preserve">ТАСС, 11.07.2023, За неделю в РФ зарегистрировано 3,9 тыс. случаев </w:t>
      </w:r>
      <w:proofErr w:type="spellStart"/>
      <w:r w:rsidRPr="00CC545A">
        <w:t>ковида</w:t>
      </w:r>
      <w:proofErr w:type="spellEnd"/>
      <w:r w:rsidRPr="00CC545A">
        <w:t xml:space="preserve"> - </w:t>
      </w:r>
      <w:proofErr w:type="spellStart"/>
      <w:r w:rsidRPr="00CC545A">
        <w:t>Роспотребнадзор</w:t>
      </w:r>
      <w:bookmarkEnd w:id="116"/>
      <w:proofErr w:type="spellEnd"/>
    </w:p>
    <w:p w:rsidR="000B0D99" w:rsidRDefault="000B0D99" w:rsidP="00057915">
      <w:pPr>
        <w:pStyle w:val="3"/>
      </w:pPr>
      <w:bookmarkStart w:id="117" w:name="_Toc140046585"/>
      <w:r>
        <w:t xml:space="preserve">Специалисты зафиксировали в России 3,9 тыс. случаев заболеваемости </w:t>
      </w:r>
      <w:proofErr w:type="spellStart"/>
      <w:r>
        <w:t>ковидом</w:t>
      </w:r>
      <w:proofErr w:type="spellEnd"/>
      <w:r>
        <w:t xml:space="preserve"> за неделю, сообщили журналистам в пресс-службе  </w:t>
      </w:r>
      <w:proofErr w:type="spellStart"/>
      <w:r>
        <w:t>Роспотребнадзора</w:t>
      </w:r>
      <w:proofErr w:type="spellEnd"/>
      <w:r>
        <w:t>.</w:t>
      </w:r>
      <w:bookmarkEnd w:id="117"/>
    </w:p>
    <w:p w:rsidR="000B0D99" w:rsidRDefault="00057915" w:rsidP="000B0D99">
      <w:r>
        <w:t>«</w:t>
      </w:r>
      <w:r w:rsidR="000B0D99">
        <w:t>Заболеваемость COVID-19 снизилась по сравнению с прошлой неделей на 9,5%.  Зарегистрировано 3,9 тыс. случаев заболевания</w:t>
      </w:r>
      <w:r>
        <w:t>»</w:t>
      </w:r>
      <w:r w:rsidR="000B0D99">
        <w:t>, - говорится в сообщении.</w:t>
      </w:r>
    </w:p>
    <w:p w:rsidR="000B0D99" w:rsidRDefault="000B0D99" w:rsidP="000B0D99">
      <w:r>
        <w:t xml:space="preserve">Доминирующими остаются </w:t>
      </w:r>
      <w:proofErr w:type="spellStart"/>
      <w:r>
        <w:t>геноварианты</w:t>
      </w:r>
      <w:proofErr w:type="spellEnd"/>
      <w:r>
        <w:t xml:space="preserve"> штамма </w:t>
      </w:r>
      <w:proofErr w:type="spellStart"/>
      <w:r>
        <w:t>коронавируса</w:t>
      </w:r>
      <w:proofErr w:type="spellEnd"/>
      <w:r>
        <w:t xml:space="preserve"> </w:t>
      </w:r>
      <w:r w:rsidR="00057915">
        <w:t>«</w:t>
      </w:r>
      <w:r>
        <w:t>омикрон</w:t>
      </w:r>
      <w:r w:rsidR="00057915">
        <w:t>»</w:t>
      </w:r>
      <w:r>
        <w:t xml:space="preserve">, добавили  в пресс-службе. </w:t>
      </w:r>
    </w:p>
    <w:p w:rsidR="000B0D99" w:rsidRPr="00CC545A" w:rsidRDefault="000B0D99" w:rsidP="000B0D99">
      <w:pPr>
        <w:pStyle w:val="2"/>
      </w:pPr>
      <w:bookmarkStart w:id="118" w:name="_Toc140046586"/>
      <w:r w:rsidRPr="00CC545A">
        <w:t>РИА Новости, 11.07.2023, За неделю в Москве выявлено 593 случая COVID-19, скончались 27 человек - портал</w:t>
      </w:r>
      <w:bookmarkEnd w:id="118"/>
    </w:p>
    <w:p w:rsidR="000B0D99" w:rsidRDefault="000B0D99" w:rsidP="00057915">
      <w:pPr>
        <w:pStyle w:val="3"/>
      </w:pPr>
      <w:bookmarkStart w:id="119" w:name="_Toc140046587"/>
      <w:r>
        <w:t xml:space="preserve">За неделю с 3 по 9 июля в Москве выявлено 593 случая COVID-19, умерли 27 человек, сообщается на портале </w:t>
      </w:r>
      <w:proofErr w:type="spellStart"/>
      <w:r>
        <w:t>стопкоронавирус.рф</w:t>
      </w:r>
      <w:proofErr w:type="spellEnd"/>
      <w:r>
        <w:t>.</w:t>
      </w:r>
      <w:bookmarkEnd w:id="119"/>
    </w:p>
    <w:p w:rsidR="000B0D99" w:rsidRDefault="00057915" w:rsidP="000B0D99">
      <w:r>
        <w:t>«</w:t>
      </w:r>
      <w:r w:rsidR="000B0D99">
        <w:t xml:space="preserve">Выявлено случаев за неделю - 593, </w:t>
      </w:r>
      <w:proofErr w:type="gramStart"/>
      <w:r w:rsidR="000B0D99">
        <w:t>госпитализированы</w:t>
      </w:r>
      <w:proofErr w:type="gramEnd"/>
      <w:r w:rsidR="000B0D99">
        <w:t xml:space="preserve"> 274 человека, выздоровели 729 человек, 27 человек умерли</w:t>
      </w:r>
      <w:r>
        <w:t>»</w:t>
      </w:r>
      <w:r w:rsidR="000B0D99">
        <w:t>, - говорится в сводке по столице.</w:t>
      </w:r>
    </w:p>
    <w:p w:rsidR="00D1642B" w:rsidRDefault="000B0D99" w:rsidP="000B0D99">
      <w:r>
        <w:t xml:space="preserve">Всего с начала пандемии в Москве было выявлено 3 523 895 случаев </w:t>
      </w:r>
      <w:proofErr w:type="spellStart"/>
      <w:r>
        <w:t>коронавируса</w:t>
      </w:r>
      <w:proofErr w:type="spellEnd"/>
      <w:r>
        <w:t>, выздоровели 3 338 522 человека, умерли 49 074 человека.</w:t>
      </w:r>
    </w:p>
    <w:p w:rsidR="000B0D99" w:rsidRDefault="000B0D99" w:rsidP="000B0D99"/>
    <w:sectPr w:rsidR="000B0D99"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0D" w:rsidRDefault="00F32E0D">
      <w:r>
        <w:separator/>
      </w:r>
    </w:p>
  </w:endnote>
  <w:endnote w:type="continuationSeparator" w:id="0">
    <w:p w:rsidR="00F32E0D" w:rsidRDefault="00F3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8040F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Pr="00D64E5C" w:rsidRDefault="008040F3"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C683D" w:rsidRPr="001C683D">
      <w:rPr>
        <w:rFonts w:ascii="Cambria" w:hAnsi="Cambria"/>
        <w:b/>
        <w:noProof/>
      </w:rPr>
      <w:t>40</w:t>
    </w:r>
    <w:r w:rsidRPr="00CB47BF">
      <w:rPr>
        <w:b/>
      </w:rPr>
      <w:fldChar w:fldCharType="end"/>
    </w:r>
  </w:p>
  <w:p w:rsidR="008040F3" w:rsidRPr="00D15988" w:rsidRDefault="008040F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8040F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0D" w:rsidRDefault="00F32E0D">
      <w:r>
        <w:separator/>
      </w:r>
    </w:p>
  </w:footnote>
  <w:footnote w:type="continuationSeparator" w:id="0">
    <w:p w:rsidR="00F32E0D" w:rsidRDefault="00F3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8040F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1C683D"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8040F3" w:rsidRPr="000C041B" w:rsidRDefault="008040F3" w:rsidP="00122493">
                <w:pPr>
                  <w:ind w:right="423"/>
                  <w:jc w:val="center"/>
                  <w:rPr>
                    <w:rFonts w:cs="Arial"/>
                    <w:b/>
                    <w:color w:val="EEECE1"/>
                    <w:sz w:val="6"/>
                    <w:szCs w:val="6"/>
                  </w:rPr>
                </w:pPr>
                <w:r w:rsidRPr="000C041B">
                  <w:rPr>
                    <w:rFonts w:cs="Arial"/>
                    <w:b/>
                    <w:color w:val="EEECE1"/>
                    <w:sz w:val="6"/>
                    <w:szCs w:val="6"/>
                  </w:rPr>
                  <w:t xml:space="preserve">        </w:t>
                </w:r>
              </w:p>
              <w:p w:rsidR="008040F3" w:rsidRPr="00D15988" w:rsidRDefault="008040F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040F3" w:rsidRPr="007336C7" w:rsidRDefault="008040F3" w:rsidP="00122493">
                <w:pPr>
                  <w:ind w:right="423"/>
                  <w:rPr>
                    <w:rFonts w:cs="Arial"/>
                  </w:rPr>
                </w:pPr>
              </w:p>
              <w:p w:rsidR="008040F3" w:rsidRPr="00267F53" w:rsidRDefault="008040F3" w:rsidP="00122493"/>
            </w:txbxContent>
          </v:textbox>
        </v:roundrect>
      </w:pict>
    </w:r>
    <w:r w:rsidR="008040F3">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05pt;height:32.05pt">
          <v:imagedata r:id="rId1" o:title="Колонтитул"/>
        </v:shape>
      </w:pict>
    </w:r>
    <w:r w:rsidR="008040F3">
      <w:t xml:space="preserve">            </w:t>
    </w:r>
    <w:r w:rsidR="008040F3">
      <w:tab/>
    </w:r>
    <w:r w:rsidR="00057915">
      <w:fldChar w:fldCharType="begin"/>
    </w:r>
    <w:r w:rsidR="0005791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57915">
      <w:fldChar w:fldCharType="separate"/>
    </w:r>
    <w:r>
      <w:fldChar w:fldCharType="begin"/>
    </w:r>
    <w:r>
      <w:instrText xml:space="preserve"> </w:instrText>
    </w:r>
    <w:r>
      <w:instrText>INCLUDEPICTURE  "https://apf.mail.ru</w:instrText>
    </w:r>
    <w:r>
      <w:instrText>/cgi-bin/readmsg/%D0%9B%D0%BE%D0%B3%D0%BE%D1%82%D0%B8%D0%BF.PNG?id=14089677830000000986;0;1&amp;x-email=natulek_8@mail.ru&amp;exif=1&amp;bs=4924&amp;bl=52781&amp;ct=image/png&amp;cn=%D0%9B%D0%BE%D0%B3%D0%BE%D1%82%D0%B8%D0%BF.PNG&amp;cte=base64" \* MERGEFORMATINET</w:instrText>
    </w:r>
    <w:r>
      <w:instrText xml:space="preserve"> </w:instrText>
    </w:r>
    <w:r>
      <w:fldChar w:fldCharType="separate"/>
    </w:r>
    <w:r>
      <w:pict>
        <v:shape id="_x0000_i1029" type="#_x0000_t75" style="width:2in;height:51.6pt">
          <v:imagedata r:id="rId3" r:href="rId2"/>
        </v:shape>
      </w:pict>
    </w:r>
    <w:r>
      <w:fldChar w:fldCharType="end"/>
    </w:r>
    <w:r w:rsidR="0005791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8040F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5A19"/>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915"/>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0D99"/>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683D"/>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8B8"/>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2ECA"/>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2E9A"/>
    <w:rsid w:val="003F44DA"/>
    <w:rsid w:val="003F502A"/>
    <w:rsid w:val="003F560A"/>
    <w:rsid w:val="003F6020"/>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278"/>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47F04"/>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4F8D"/>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0F3"/>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46E"/>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7B5E"/>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49E"/>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69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47F25"/>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45A"/>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72C"/>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5E22"/>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053"/>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2D3"/>
    <w:rsid w:val="00F2512B"/>
    <w:rsid w:val="00F25D96"/>
    <w:rsid w:val="00F26165"/>
    <w:rsid w:val="00F26917"/>
    <w:rsid w:val="00F30DE2"/>
    <w:rsid w:val="00F311ED"/>
    <w:rsid w:val="00F31323"/>
    <w:rsid w:val="00F3232C"/>
    <w:rsid w:val="00F3256C"/>
    <w:rsid w:val="00F32E0D"/>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697B"/>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3941155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5241584">
      <w:bodyDiv w:val="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sChild>
            <w:div w:id="28188367">
              <w:marLeft w:val="0"/>
              <w:marRight w:val="0"/>
              <w:marTop w:val="0"/>
              <w:marBottom w:val="0"/>
              <w:divBdr>
                <w:top w:val="none" w:sz="0" w:space="0" w:color="auto"/>
                <w:left w:val="none" w:sz="0" w:space="0" w:color="auto"/>
                <w:bottom w:val="none" w:sz="0" w:space="0" w:color="auto"/>
                <w:right w:val="none" w:sz="0" w:space="0" w:color="auto"/>
              </w:divBdr>
              <w:divsChild>
                <w:div w:id="419835907">
                  <w:marLeft w:val="0"/>
                  <w:marRight w:val="0"/>
                  <w:marTop w:val="0"/>
                  <w:marBottom w:val="0"/>
                  <w:divBdr>
                    <w:top w:val="none" w:sz="0" w:space="0" w:color="auto"/>
                    <w:left w:val="none" w:sz="0" w:space="0" w:color="auto"/>
                    <w:bottom w:val="none" w:sz="0" w:space="0" w:color="auto"/>
                    <w:right w:val="none" w:sz="0" w:space="0" w:color="auto"/>
                  </w:divBdr>
                  <w:divsChild>
                    <w:div w:id="7270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bfm.ru/news/529365" TargetMode="External"/><Relationship Id="rId26" Type="http://schemas.openxmlformats.org/officeDocument/2006/relationships/hyperlink" Target="https://www.pnp.ru/politics/siluanov-uroven-bednosti-v-rossii-snizilsya-do-98-procenta.html"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frankmedia.ru/131245" TargetMode="External"/><Relationship Id="rId34" Type="http://schemas.openxmlformats.org/officeDocument/2006/relationships/hyperlink" Target="https://inbusiness.kz/ru/last/okolo-78-mlrd-tenge-izyali-kazahstancy-iz-enpf-za-polgod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z.ru/1542666/2023-07-11/novaia-programma-dolgosrochnykh-sberezhenii-grazhdan-chto-nuzhno-znat" TargetMode="External"/><Relationship Id="rId17" Type="http://schemas.openxmlformats.org/officeDocument/2006/relationships/hyperlink" Target="https://pensnews.ru/article/8763" TargetMode="External"/><Relationship Id="rId25" Type="http://schemas.openxmlformats.org/officeDocument/2006/relationships/hyperlink" Target="https://www.pnp.ru/politics/v-2022-godu-na-vyplatu-pensiy-napravili-96-trilliona-rubley.html" TargetMode="External"/><Relationship Id="rId33" Type="http://schemas.openxmlformats.org/officeDocument/2006/relationships/hyperlink" Target="https://www.zakon.kz/6399610-v-kazakhstane-utverzhdeny-novye-pravila-vyplaty-obyazatelnykh-professionalnykh-pensionnykh-vznosov.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onkurent.ru/article/60411" TargetMode="External"/><Relationship Id="rId20" Type="http://schemas.openxmlformats.org/officeDocument/2006/relationships/hyperlink" Target="https://lenta.ru/news/2023/07/11/invst/" TargetMode="External"/><Relationship Id="rId29" Type="http://schemas.openxmlformats.org/officeDocument/2006/relationships/hyperlink" Target="https://www.infox.ru/news/251/300914-a-kuda-devatsa-rossian-nastraivaut-na-novoe-povysenie-pensionnogo-vozrasta"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ass.ru/ekonomika/18246673" TargetMode="External"/><Relationship Id="rId32" Type="http://schemas.openxmlformats.org/officeDocument/2006/relationships/hyperlink" Target="https://primpress.ru/article/102775"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onkurent.ru/article/60398" TargetMode="External"/><Relationship Id="rId23" Type="http://schemas.openxmlformats.org/officeDocument/2006/relationships/hyperlink" Target="https://1prime.ru/finance/20230711/841054519.html" TargetMode="External"/><Relationship Id="rId28" Type="http://schemas.openxmlformats.org/officeDocument/2006/relationships/hyperlink" Target="https://newizv.ru/news/2023-07-11/odin-k-odnomu-novoe-povyshenie-pensionnogo-vozrasta-stanovitsya-neizbezhnym-413040"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f24.ru/putin-utverdil-novuyu-pensionnuyu-sistemu" TargetMode="External"/><Relationship Id="rId31" Type="http://schemas.openxmlformats.org/officeDocument/2006/relationships/hyperlink" Target="https://primpress.ru/article/102774"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fedpress.ru/article/3253927" TargetMode="External"/><Relationship Id="rId22" Type="http://schemas.openxmlformats.org/officeDocument/2006/relationships/hyperlink" Target="http://pbroker.ru/?p=75175" TargetMode="External"/><Relationship Id="rId27" Type="http://schemas.openxmlformats.org/officeDocument/2006/relationships/hyperlink" Target="https://tass.ru/obschestvo/18246839" TargetMode="External"/><Relationship Id="rId30" Type="http://schemas.openxmlformats.org/officeDocument/2006/relationships/hyperlink" Target="https://konkurent.ru/article/60397" TargetMode="External"/><Relationship Id="rId35" Type="http://schemas.openxmlformats.org/officeDocument/2006/relationships/hyperlink" Target="https://www.mklat.lv/mnenie/4587-mogli-ostatsya-bez-indeksatsii.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40</Pages>
  <Words>14180</Words>
  <Characters>80826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94817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12</cp:revision>
  <cp:lastPrinted>2009-04-02T10:14:00Z</cp:lastPrinted>
  <dcterms:created xsi:type="dcterms:W3CDTF">2023-07-05T14:25:00Z</dcterms:created>
  <dcterms:modified xsi:type="dcterms:W3CDTF">2023-07-12T05:29:00Z</dcterms:modified>
  <cp:category>И-Консалтинг</cp:category>
  <cp:contentStatus>И-Консалтинг</cp:contentStatus>
</cp:coreProperties>
</file>