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8B106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0239E5"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r>
        <w:rPr>
          <w:b/>
          <w:sz w:val="40"/>
          <w:szCs w:val="40"/>
          <w:lang w:val="en-US"/>
        </w:rPr>
        <w:t>2</w:t>
      </w:r>
      <w:r w:rsidR="00CF488A">
        <w:rPr>
          <w:b/>
          <w:sz w:val="40"/>
          <w:szCs w:val="40"/>
        </w:rPr>
        <w:t>4</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0239E5" w:rsidP="000C1A46">
      <w:pPr>
        <w:jc w:val="center"/>
        <w:rPr>
          <w:b/>
          <w:sz w:val="40"/>
          <w:szCs w:val="40"/>
        </w:rPr>
      </w:pPr>
      <w:hyperlink r:id="rId9" w:history="1">
        <w:r w:rsidR="00BD154C">
          <w:fldChar w:fldCharType="begin"/>
        </w:r>
        <w:r w:rsidR="00BD154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D154C">
          <w:fldChar w:fldCharType="separate"/>
        </w:r>
        <w:r w:rsidR="007C4E79">
          <w:fldChar w:fldCharType="begin"/>
        </w:r>
        <w:r w:rsidR="007C4E7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C4E79">
          <w:fldChar w:fldCharType="separate"/>
        </w:r>
        <w:r w:rsidR="00B11EFB">
          <w:fldChar w:fldCharType="begin"/>
        </w:r>
        <w:r w:rsidR="00B11E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11E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8B1062">
          <w:pict>
            <v:shape id="_x0000_i1026" type="#_x0000_t75" style="width:129pt;height:57pt">
              <v:imagedata r:id="rId10" r:href="rId11"/>
            </v:shape>
          </w:pict>
        </w:r>
        <w:r>
          <w:fldChar w:fldCharType="end"/>
        </w:r>
        <w:r w:rsidR="00B11EFB">
          <w:fldChar w:fldCharType="end"/>
        </w:r>
        <w:r w:rsidR="007C4E79">
          <w:fldChar w:fldCharType="end"/>
        </w:r>
        <w:r w:rsidR="00BD154C">
          <w:fldChar w:fldCharType="end"/>
        </w:r>
      </w:hyperlink>
    </w:p>
    <w:p w:rsidR="009D66A1" w:rsidRDefault="009B23FE" w:rsidP="009B23FE">
      <w:pPr>
        <w:pStyle w:val="10"/>
        <w:jc w:val="center"/>
      </w:pPr>
      <w:r>
        <w:br w:type="page"/>
      </w:r>
      <w:bookmarkStart w:id="5" w:name="_Toc396864626"/>
      <w:bookmarkStart w:id="6" w:name="_Toc14108737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0239E5" w:rsidP="00676D5F">
      <w:pPr>
        <w:numPr>
          <w:ilvl w:val="0"/>
          <w:numId w:val="25"/>
        </w:numPr>
        <w:rPr>
          <w:i/>
        </w:rPr>
      </w:pPr>
      <w:hyperlink w:anchor="ф1" w:history="1">
        <w:r w:rsidR="00BB1E15">
          <w:rPr>
            <w:rStyle w:val="a3"/>
            <w:i/>
          </w:rPr>
          <w:t>«</w:t>
        </w:r>
        <w:r w:rsidR="003F69DB" w:rsidRPr="006E619F">
          <w:rPr>
            <w:rStyle w:val="a3"/>
            <w:i/>
          </w:rPr>
          <w:t>Версия</w:t>
        </w:r>
        <w:r w:rsidR="00BB1E15">
          <w:rPr>
            <w:rStyle w:val="a3"/>
            <w:i/>
          </w:rPr>
          <w:t>»</w:t>
        </w:r>
        <w:r w:rsidR="003F69DB" w:rsidRPr="006E619F">
          <w:rPr>
            <w:rStyle w:val="a3"/>
            <w:i/>
          </w:rPr>
          <w:t xml:space="preserve"> решила разобраться</w:t>
        </w:r>
      </w:hyperlink>
      <w:r w:rsidR="003F69DB" w:rsidRPr="003F69DB">
        <w:rPr>
          <w:i/>
        </w:rPr>
        <w:t xml:space="preserve"> в ключевых особенностях программы долгосрочных сбережений граждан, которая начнёт действовать с 2024 года. Нужно ли переводить деньги из негосударственных пенсионных фондов? Что будет с </w:t>
      </w:r>
      <w:r w:rsidR="00BB1E15">
        <w:rPr>
          <w:i/>
        </w:rPr>
        <w:t>«</w:t>
      </w:r>
      <w:r w:rsidR="003F69DB" w:rsidRPr="003F69DB">
        <w:rPr>
          <w:i/>
        </w:rPr>
        <w:t>молчунами</w:t>
      </w:r>
      <w:r w:rsidR="00BB1E15">
        <w:rPr>
          <w:i/>
        </w:rPr>
        <w:t>»</w:t>
      </w:r>
      <w:r w:rsidR="003F69DB" w:rsidRPr="003F69DB">
        <w:rPr>
          <w:i/>
        </w:rPr>
        <w:t xml:space="preserve"> и их накоплениями, которыми, обгоняя инфляцию и, зачастую, показатели частных игроков, управляет госкорпорация ВЭБ.РФ? Как выяснилось, плюсов у новой программы действительно немало, особенно для тех, кто готов откладывать на будущее. Но, забегая вперёд, скажем лишь, что торопиться с переводом пенсионных накоплений стоит далеко не всем</w:t>
      </w:r>
    </w:p>
    <w:p w:rsidR="003F69DB" w:rsidRDefault="001E6B81" w:rsidP="00676D5F">
      <w:pPr>
        <w:numPr>
          <w:ilvl w:val="0"/>
          <w:numId w:val="25"/>
        </w:numPr>
        <w:rPr>
          <w:i/>
        </w:rPr>
      </w:pPr>
      <w:r w:rsidRPr="001E6B81">
        <w:rPr>
          <w:i/>
        </w:rPr>
        <w:t>Госдума приняла в третьем, окончательном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Соответствующая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r>
        <w:rPr>
          <w:i/>
        </w:rPr>
        <w:t xml:space="preserve">, </w:t>
      </w:r>
      <w:hyperlink w:anchor="ф2" w:history="1">
        <w:r w:rsidRPr="001E6B81">
          <w:rPr>
            <w:rStyle w:val="a3"/>
            <w:i/>
          </w:rPr>
          <w:t>сообщает ТАСС</w:t>
        </w:r>
      </w:hyperlink>
    </w:p>
    <w:p w:rsidR="003F69DB" w:rsidRDefault="002F5231" w:rsidP="00676D5F">
      <w:pPr>
        <w:numPr>
          <w:ilvl w:val="0"/>
          <w:numId w:val="25"/>
        </w:numPr>
        <w:rPr>
          <w:i/>
        </w:rPr>
      </w:pPr>
      <w:r w:rsidRPr="002F5231">
        <w:rPr>
          <w:i/>
        </w:rPr>
        <w:t>Пенсии по российскому законодательству среди жителей новых регионов назначили более чем 400 тыс. человек, свыше 100 тыс. получают ежемесячные денежные выплаты. Об этом сообщил в пятницу министр труда и социальной защиты РФ Антон Котяков. Министр добавил, что Соцфонд также ведет работу по назначению ежемесячных денежных выплат. Они полагаются ветеранам Великой Отечественной войны, гражданам с инвалидностью и ветеранам боевых действий. Эту меру оформили уже свыше 104 тыс. человек</w:t>
      </w:r>
      <w:r>
        <w:rPr>
          <w:i/>
        </w:rPr>
        <w:t xml:space="preserve">, </w:t>
      </w:r>
      <w:hyperlink w:anchor="ф3" w:history="1">
        <w:r w:rsidRPr="006E619F">
          <w:rPr>
            <w:rStyle w:val="a3"/>
            <w:i/>
          </w:rPr>
          <w:t>передает ТАСС</w:t>
        </w:r>
      </w:hyperlink>
    </w:p>
    <w:p w:rsidR="002F5231" w:rsidRDefault="002F5231" w:rsidP="00676D5F">
      <w:pPr>
        <w:numPr>
          <w:ilvl w:val="0"/>
          <w:numId w:val="25"/>
        </w:numPr>
        <w:rPr>
          <w:i/>
        </w:rPr>
      </w:pPr>
      <w:r w:rsidRPr="002F5231">
        <w:rPr>
          <w:i/>
        </w:rPr>
        <w:t xml:space="preserve">Ежегодный пересчет размера пенсий работающих пенсионеров всего на три пенсионных балла (около 300 рублей) недостаточен для того, чтобы мотивировать пожилых россиян продолжать работать. </w:t>
      </w:r>
      <w:hyperlink w:anchor="ф4" w:history="1">
        <w:r w:rsidRPr="006E619F">
          <w:rPr>
            <w:rStyle w:val="a3"/>
            <w:i/>
          </w:rPr>
          <w:t>Об этом aif.ru рассказала</w:t>
        </w:r>
      </w:hyperlink>
      <w:r w:rsidRPr="002F5231">
        <w:rPr>
          <w:i/>
        </w:rPr>
        <w:t xml:space="preserve"> член комитета Госдумы по труду, социальной политике и делам ветеранов Светлана Бессараб</w:t>
      </w:r>
    </w:p>
    <w:p w:rsidR="002F5231" w:rsidRDefault="002F5231" w:rsidP="00676D5F">
      <w:pPr>
        <w:numPr>
          <w:ilvl w:val="0"/>
          <w:numId w:val="25"/>
        </w:numPr>
        <w:rPr>
          <w:i/>
        </w:rPr>
      </w:pPr>
      <w:r w:rsidRPr="002F5231">
        <w:rPr>
          <w:i/>
        </w:rPr>
        <w:t xml:space="preserve">С 1 августа пройдет перерасчет пенсий для работающих пенсионеров, выплата увеличится до трех пенсионных баллов (371,31 рублей). </w:t>
      </w:r>
      <w:hyperlink w:anchor="ф5" w:history="1">
        <w:r w:rsidRPr="006E619F">
          <w:rPr>
            <w:rStyle w:val="a3"/>
            <w:i/>
          </w:rPr>
          <w:t>Об этом URA.RU сообщила</w:t>
        </w:r>
      </w:hyperlink>
      <w:r w:rsidRPr="002F5231">
        <w:rPr>
          <w:i/>
        </w:rPr>
        <w:t xml:space="preserve"> член комитета Госдумы по труду, социальной политике и делам ветеранов Светлана Бессараб. Депутат считает, что работающим пенсионерам необходимо разрешить зарабатывать пять баллов за год работы</w:t>
      </w:r>
    </w:p>
    <w:p w:rsidR="002F5231" w:rsidRDefault="002F5231" w:rsidP="00676D5F">
      <w:pPr>
        <w:numPr>
          <w:ilvl w:val="0"/>
          <w:numId w:val="25"/>
        </w:numPr>
        <w:rPr>
          <w:i/>
        </w:rPr>
      </w:pPr>
      <w:r w:rsidRPr="002F5231">
        <w:rPr>
          <w:i/>
        </w:rPr>
        <w:t>Вице-спикер Госдумы от ЛДПР Борис Чернышов направил письмо министру просвещения Сергею Кравцову с предложением привлекать неработающих пенсионеров к наставничеству в школах. В послании также говорится, что в сфере школьного и дошкольного образования наблюдается нехватка специалистов и в то же время существует проблема одиночества пожилых людей</w:t>
      </w:r>
      <w:r>
        <w:rPr>
          <w:i/>
        </w:rPr>
        <w:t xml:space="preserve">, </w:t>
      </w:r>
      <w:hyperlink w:anchor="ф6" w:history="1">
        <w:r w:rsidRPr="006E619F">
          <w:rPr>
            <w:rStyle w:val="a3"/>
            <w:i/>
          </w:rPr>
          <w:t xml:space="preserve">информирует </w:t>
        </w:r>
        <w:r w:rsidR="00BB1E15">
          <w:rPr>
            <w:rStyle w:val="a3"/>
            <w:i/>
          </w:rPr>
          <w:t>«</w:t>
        </w:r>
        <w:r w:rsidRPr="006E619F">
          <w:rPr>
            <w:rStyle w:val="a3"/>
            <w:i/>
          </w:rPr>
          <w:t>ФедералПресс</w:t>
        </w:r>
        <w:r w:rsidR="00BB1E15">
          <w:rPr>
            <w:rStyle w:val="a3"/>
            <w:i/>
          </w:rPr>
          <w:t>»</w:t>
        </w:r>
      </w:hyperlink>
    </w:p>
    <w:p w:rsidR="002F5231" w:rsidRDefault="002F5231" w:rsidP="00676D5F">
      <w:pPr>
        <w:numPr>
          <w:ilvl w:val="0"/>
          <w:numId w:val="25"/>
        </w:numPr>
        <w:rPr>
          <w:i/>
        </w:rPr>
      </w:pPr>
      <w:r w:rsidRPr="002F5231">
        <w:rPr>
          <w:i/>
        </w:rPr>
        <w:t xml:space="preserve">Пенсионерам рассказали о прекращении индексации пенсий, а также об их последующем перерасчете. Многие столкнутся с этим уже с августа. А </w:t>
      </w:r>
      <w:r w:rsidRPr="002F5231">
        <w:rPr>
          <w:i/>
        </w:rPr>
        <w:lastRenderedPageBreak/>
        <w:t xml:space="preserve">произойдет такое изменение для граждан с новым налоговым статусом. Об этом рассказал пенсионный эксперт Сергей Власов, </w:t>
      </w:r>
      <w:hyperlink w:anchor="ф7" w:history="1">
        <w:r w:rsidRPr="006E619F">
          <w:rPr>
            <w:rStyle w:val="a3"/>
            <w:i/>
          </w:rPr>
          <w:t>сообщает PRIMPRESS</w:t>
        </w:r>
      </w:hyperlink>
      <w:r w:rsidRPr="002F5231">
        <w:rPr>
          <w:i/>
        </w:rPr>
        <w:t>. По его словам, изменение условий ждет тех пожилых граждан, которые не оставляют работу даже после выхода на пенсию</w:t>
      </w:r>
    </w:p>
    <w:p w:rsidR="00FA379C" w:rsidRDefault="00FA379C" w:rsidP="00FA379C">
      <w:pPr>
        <w:numPr>
          <w:ilvl w:val="0"/>
          <w:numId w:val="25"/>
        </w:numPr>
        <w:rPr>
          <w:i/>
        </w:rPr>
      </w:pPr>
      <w:r w:rsidRPr="00FA379C">
        <w:rPr>
          <w:i/>
        </w:rPr>
        <w:t xml:space="preserve">Самозанятый может накопить на свою пенсию, отчисляя деньги в Фонд Социального страхования (ФСС). Чем больше денег он отчислит, тем больше будет пенсионных накоплений. Об этом </w:t>
      </w:r>
      <w:hyperlink w:anchor="_URA.Ru,_22.07.2023,_Юрист" w:history="1">
        <w:r w:rsidRPr="00FA379C">
          <w:rPr>
            <w:rStyle w:val="a3"/>
            <w:i/>
          </w:rPr>
          <w:t>URA.RU сообщила</w:t>
        </w:r>
      </w:hyperlink>
      <w:r w:rsidRPr="00FA379C">
        <w:rPr>
          <w:i/>
        </w:rPr>
        <w:t xml:space="preserve"> доктор юридических наук, профессор финансового университета при правительстве РФ Марина Буянова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6E619F" w:rsidP="003B3BAA">
      <w:pPr>
        <w:numPr>
          <w:ilvl w:val="0"/>
          <w:numId w:val="27"/>
        </w:numPr>
        <w:rPr>
          <w:i/>
        </w:rPr>
      </w:pPr>
      <w:r w:rsidRPr="006E619F">
        <w:rPr>
          <w:i/>
        </w:rPr>
        <w:t>Марк Гойхман, финансовый аналитик</w:t>
      </w:r>
      <w:r>
        <w:rPr>
          <w:i/>
        </w:rPr>
        <w:t xml:space="preserve">: </w:t>
      </w:r>
      <w:r w:rsidR="00BB1E15">
        <w:rPr>
          <w:i/>
        </w:rPr>
        <w:t>«</w:t>
      </w:r>
      <w:r w:rsidRPr="006E619F">
        <w:rPr>
          <w:i/>
        </w:rPr>
        <w:t xml:space="preserve">Новой программой сбережений государство стремится действовать по принципу win-win в долгосрочных инвестициях – к выгоде и для экономики, и для граждан-участников. Для страны это дополнительный источник столь нужных </w:t>
      </w:r>
      <w:r w:rsidR="00BB1E15">
        <w:rPr>
          <w:i/>
        </w:rPr>
        <w:t>«</w:t>
      </w:r>
      <w:r w:rsidRPr="006E619F">
        <w:rPr>
          <w:i/>
        </w:rPr>
        <w:t>длинных</w:t>
      </w:r>
      <w:r w:rsidR="00BB1E15">
        <w:rPr>
          <w:i/>
        </w:rPr>
        <w:t>»</w:t>
      </w:r>
      <w:r w:rsidRPr="006E619F">
        <w:rPr>
          <w:i/>
        </w:rPr>
        <w:t xml:space="preserve"> денег – инвестиций в реальный сектор с горизонтом на много лет. Для людей – возможность получения перспективного дохода выше, чем по вкладам, с опережением инфляции и госгарантиями. Сохранение действующих пенсионных систем при формировании новой системы сбережений следует считать безусловным плюсом. Хотя ВЭБ не работает с акциями, результаты крупнейшего игрока по доходности были и останутся ориентиром для всей отрасли, своеобразной планкой</w:t>
      </w:r>
      <w:r w:rsidR="00BB1E15">
        <w:rPr>
          <w:i/>
        </w:rPr>
        <w:t>»</w:t>
      </w:r>
    </w:p>
    <w:p w:rsidR="0057165A" w:rsidRPr="003B3BAA" w:rsidRDefault="0057165A" w:rsidP="003B3BAA">
      <w:pPr>
        <w:numPr>
          <w:ilvl w:val="0"/>
          <w:numId w:val="27"/>
        </w:numPr>
        <w:rPr>
          <w:i/>
        </w:rPr>
      </w:pPr>
      <w:r w:rsidRPr="002F5231">
        <w:rPr>
          <w:i/>
        </w:rPr>
        <w:t>Светлана Бессараб</w:t>
      </w:r>
      <w:r>
        <w:rPr>
          <w:i/>
        </w:rPr>
        <w:t>,</w:t>
      </w:r>
      <w:r w:rsidRPr="0057165A">
        <w:rPr>
          <w:i/>
        </w:rPr>
        <w:t xml:space="preserve"> </w:t>
      </w:r>
      <w:r w:rsidRPr="002F5231">
        <w:rPr>
          <w:i/>
        </w:rPr>
        <w:t xml:space="preserve">член комитета Госдумы </w:t>
      </w:r>
      <w:r>
        <w:rPr>
          <w:i/>
        </w:rPr>
        <w:t xml:space="preserve">РФ </w:t>
      </w:r>
      <w:r w:rsidRPr="002F5231">
        <w:rPr>
          <w:i/>
        </w:rPr>
        <w:t>по труду, социальной политике и делам ветеранов</w:t>
      </w:r>
      <w:r>
        <w:rPr>
          <w:i/>
        </w:rPr>
        <w:t>:</w:t>
      </w:r>
      <w:r w:rsidRPr="002F5231">
        <w:rPr>
          <w:i/>
        </w:rPr>
        <w:t xml:space="preserve"> </w:t>
      </w:r>
      <w:r w:rsidR="00BB1E15">
        <w:rPr>
          <w:i/>
        </w:rPr>
        <w:t>«</w:t>
      </w:r>
      <w:r w:rsidRPr="0057165A">
        <w:rPr>
          <w:i/>
        </w:rPr>
        <w:t>Повышение страховых пенсий работающим пенсионерам, исходя из ограничения всего лишь в три пенсионных балла максимум за год, — это заградительная норма, и она уже устарела. Финансово-экономическому блоку правительства нужно обратить на это внимание, тем более что есть соответствующие поручения президента. Им нужно рассмотреть возможность стимуляции к дальнейшему труду людей, которые преодолели границу пенсионного возраста, но при этом могли бы продолжить трудиться без получения пенсии</w:t>
      </w:r>
      <w:r w:rsidR="00BB1E15">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8B1062" w:rsidRPr="000239E5" w:rsidRDefault="009D395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1087377" w:history="1">
        <w:r w:rsidR="008B1062" w:rsidRPr="00064E6D">
          <w:rPr>
            <w:rStyle w:val="a3"/>
            <w:noProof/>
          </w:rPr>
          <w:t>Темы</w:t>
        </w:r>
        <w:r w:rsidR="008B1062" w:rsidRPr="00064E6D">
          <w:rPr>
            <w:rStyle w:val="a3"/>
            <w:rFonts w:ascii="Arial Rounded MT Bold" w:hAnsi="Arial Rounded MT Bold"/>
            <w:noProof/>
          </w:rPr>
          <w:t xml:space="preserve"> </w:t>
        </w:r>
        <w:r w:rsidR="008B1062" w:rsidRPr="00064E6D">
          <w:rPr>
            <w:rStyle w:val="a3"/>
            <w:noProof/>
          </w:rPr>
          <w:t>дня</w:t>
        </w:r>
        <w:r w:rsidR="008B1062">
          <w:rPr>
            <w:noProof/>
            <w:webHidden/>
          </w:rPr>
          <w:tab/>
        </w:r>
        <w:r w:rsidR="008B1062">
          <w:rPr>
            <w:noProof/>
            <w:webHidden/>
          </w:rPr>
          <w:fldChar w:fldCharType="begin"/>
        </w:r>
        <w:r w:rsidR="008B1062">
          <w:rPr>
            <w:noProof/>
            <w:webHidden/>
          </w:rPr>
          <w:instrText xml:space="preserve"> PAGEREF _Toc141087377 \h </w:instrText>
        </w:r>
        <w:r w:rsidR="008B1062">
          <w:rPr>
            <w:noProof/>
            <w:webHidden/>
          </w:rPr>
        </w:r>
        <w:r w:rsidR="008B1062">
          <w:rPr>
            <w:noProof/>
            <w:webHidden/>
          </w:rPr>
          <w:fldChar w:fldCharType="separate"/>
        </w:r>
        <w:r w:rsidR="008B1062">
          <w:rPr>
            <w:noProof/>
            <w:webHidden/>
          </w:rPr>
          <w:t>2</w:t>
        </w:r>
        <w:r w:rsidR="008B1062">
          <w:rPr>
            <w:noProof/>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378" w:history="1">
        <w:r w:rsidRPr="00064E6D">
          <w:rPr>
            <w:rStyle w:val="a3"/>
            <w:noProof/>
          </w:rPr>
          <w:t>НОВОСТИ ПЕНСИОННОЙ ОТРАСЛИ</w:t>
        </w:r>
        <w:r>
          <w:rPr>
            <w:noProof/>
            <w:webHidden/>
          </w:rPr>
          <w:tab/>
        </w:r>
        <w:r>
          <w:rPr>
            <w:noProof/>
            <w:webHidden/>
          </w:rPr>
          <w:fldChar w:fldCharType="begin"/>
        </w:r>
        <w:r>
          <w:rPr>
            <w:noProof/>
            <w:webHidden/>
          </w:rPr>
          <w:instrText xml:space="preserve"> PAGEREF _Toc141087378 \h </w:instrText>
        </w:r>
        <w:r>
          <w:rPr>
            <w:noProof/>
            <w:webHidden/>
          </w:rPr>
        </w:r>
        <w:r>
          <w:rPr>
            <w:noProof/>
            <w:webHidden/>
          </w:rPr>
          <w:fldChar w:fldCharType="separate"/>
        </w:r>
        <w:r>
          <w:rPr>
            <w:noProof/>
            <w:webHidden/>
          </w:rPr>
          <w:t>9</w:t>
        </w:r>
        <w:r>
          <w:rPr>
            <w:noProof/>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379" w:history="1">
        <w:r w:rsidRPr="00064E6D">
          <w:rPr>
            <w:rStyle w:val="a3"/>
            <w:noProof/>
          </w:rPr>
          <w:t>Новости отрасли НПФ</w:t>
        </w:r>
        <w:r>
          <w:rPr>
            <w:noProof/>
            <w:webHidden/>
          </w:rPr>
          <w:tab/>
        </w:r>
        <w:r>
          <w:rPr>
            <w:noProof/>
            <w:webHidden/>
          </w:rPr>
          <w:fldChar w:fldCharType="begin"/>
        </w:r>
        <w:r>
          <w:rPr>
            <w:noProof/>
            <w:webHidden/>
          </w:rPr>
          <w:instrText xml:space="preserve"> PAGEREF _Toc141087379 \h </w:instrText>
        </w:r>
        <w:r>
          <w:rPr>
            <w:noProof/>
            <w:webHidden/>
          </w:rPr>
        </w:r>
        <w:r>
          <w:rPr>
            <w:noProof/>
            <w:webHidden/>
          </w:rPr>
          <w:fldChar w:fldCharType="separate"/>
        </w:r>
        <w:r>
          <w:rPr>
            <w:noProof/>
            <w:webHidden/>
          </w:rPr>
          <w:t>9</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80" w:history="1">
        <w:r w:rsidRPr="00064E6D">
          <w:rPr>
            <w:rStyle w:val="a3"/>
            <w:noProof/>
          </w:rPr>
          <w:t>Версия, 21.07.2023, Иван ДМИТРИЕВ, Государство добавит к сбережениям</w:t>
        </w:r>
        <w:r>
          <w:rPr>
            <w:noProof/>
            <w:webHidden/>
          </w:rPr>
          <w:tab/>
        </w:r>
        <w:r>
          <w:rPr>
            <w:noProof/>
            <w:webHidden/>
          </w:rPr>
          <w:fldChar w:fldCharType="begin"/>
        </w:r>
        <w:r>
          <w:rPr>
            <w:noProof/>
            <w:webHidden/>
          </w:rPr>
          <w:instrText xml:space="preserve"> PAGEREF _Toc141087380 \h </w:instrText>
        </w:r>
        <w:r>
          <w:rPr>
            <w:noProof/>
            <w:webHidden/>
          </w:rPr>
        </w:r>
        <w:r>
          <w:rPr>
            <w:noProof/>
            <w:webHidden/>
          </w:rPr>
          <w:fldChar w:fldCharType="separate"/>
        </w:r>
        <w:r>
          <w:rPr>
            <w:noProof/>
            <w:webHidden/>
          </w:rPr>
          <w:t>9</w:t>
        </w:r>
        <w:r>
          <w:rPr>
            <w:noProof/>
            <w:webHidden/>
          </w:rPr>
          <w:fldChar w:fldCharType="end"/>
        </w:r>
      </w:hyperlink>
    </w:p>
    <w:p w:rsidR="008B1062" w:rsidRPr="000239E5" w:rsidRDefault="008B1062">
      <w:pPr>
        <w:pStyle w:val="31"/>
        <w:rPr>
          <w:rFonts w:ascii="Calibri" w:hAnsi="Calibri"/>
          <w:sz w:val="22"/>
          <w:szCs w:val="22"/>
        </w:rPr>
      </w:pPr>
      <w:hyperlink w:anchor="_Toc141087381" w:history="1">
        <w:r w:rsidRPr="00064E6D">
          <w:rPr>
            <w:rStyle w:val="a3"/>
          </w:rPr>
          <w:t>«Версия» решила разобраться в ключевых особенностях программы долгосрочных сбережений граждан, которая начнёт действовать с 2024 года. Нужно ли переводить деньги из негосударственных пенсионных фондов? Что будет с «молчунами» и их накоплениями, которыми, обгоняя инфляцию и, зачастую, показатели частных игроков, управляет госкорпорация ВЭБ.РФ? Как выяснилось, плюсов у новой программы действительно немало, особенно для тех, кто готов откладывать на будущее.</w:t>
        </w:r>
        <w:r>
          <w:rPr>
            <w:webHidden/>
          </w:rPr>
          <w:tab/>
        </w:r>
        <w:r>
          <w:rPr>
            <w:webHidden/>
          </w:rPr>
          <w:fldChar w:fldCharType="begin"/>
        </w:r>
        <w:r>
          <w:rPr>
            <w:webHidden/>
          </w:rPr>
          <w:instrText xml:space="preserve"> PAGEREF _Toc141087381 \h </w:instrText>
        </w:r>
        <w:r>
          <w:rPr>
            <w:webHidden/>
          </w:rPr>
        </w:r>
        <w:r>
          <w:rPr>
            <w:webHidden/>
          </w:rPr>
          <w:fldChar w:fldCharType="separate"/>
        </w:r>
        <w:r>
          <w:rPr>
            <w:webHidden/>
          </w:rPr>
          <w:t>9</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82" w:history="1">
        <w:r w:rsidRPr="00064E6D">
          <w:rPr>
            <w:rStyle w:val="a3"/>
            <w:noProof/>
          </w:rPr>
          <w:t>ТАСС, 21.07.2023, Госдума одобрила направление средств ФНБ на господдержку долгосрочных сбережений</w:t>
        </w:r>
        <w:r>
          <w:rPr>
            <w:noProof/>
            <w:webHidden/>
          </w:rPr>
          <w:tab/>
        </w:r>
        <w:r>
          <w:rPr>
            <w:noProof/>
            <w:webHidden/>
          </w:rPr>
          <w:fldChar w:fldCharType="begin"/>
        </w:r>
        <w:r>
          <w:rPr>
            <w:noProof/>
            <w:webHidden/>
          </w:rPr>
          <w:instrText xml:space="preserve"> PAGEREF _Toc141087382 \h </w:instrText>
        </w:r>
        <w:r>
          <w:rPr>
            <w:noProof/>
            <w:webHidden/>
          </w:rPr>
        </w:r>
        <w:r>
          <w:rPr>
            <w:noProof/>
            <w:webHidden/>
          </w:rPr>
          <w:fldChar w:fldCharType="separate"/>
        </w:r>
        <w:r>
          <w:rPr>
            <w:noProof/>
            <w:webHidden/>
          </w:rPr>
          <w:t>11</w:t>
        </w:r>
        <w:r>
          <w:rPr>
            <w:noProof/>
            <w:webHidden/>
          </w:rPr>
          <w:fldChar w:fldCharType="end"/>
        </w:r>
      </w:hyperlink>
    </w:p>
    <w:p w:rsidR="008B1062" w:rsidRPr="000239E5" w:rsidRDefault="008B1062">
      <w:pPr>
        <w:pStyle w:val="31"/>
        <w:rPr>
          <w:rFonts w:ascii="Calibri" w:hAnsi="Calibri"/>
          <w:sz w:val="22"/>
          <w:szCs w:val="22"/>
        </w:rPr>
      </w:pPr>
      <w:hyperlink w:anchor="_Toc141087383" w:history="1">
        <w:r w:rsidRPr="00064E6D">
          <w:rPr>
            <w:rStyle w:val="a3"/>
          </w:rPr>
          <w:t>Госдума приняла в третьем, окончательном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Соответствующая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r>
          <w:rPr>
            <w:webHidden/>
          </w:rPr>
          <w:tab/>
        </w:r>
        <w:r>
          <w:rPr>
            <w:webHidden/>
          </w:rPr>
          <w:fldChar w:fldCharType="begin"/>
        </w:r>
        <w:r>
          <w:rPr>
            <w:webHidden/>
          </w:rPr>
          <w:instrText xml:space="preserve"> PAGEREF _Toc141087383 \h </w:instrText>
        </w:r>
        <w:r>
          <w:rPr>
            <w:webHidden/>
          </w:rPr>
        </w:r>
        <w:r>
          <w:rPr>
            <w:webHidden/>
          </w:rPr>
          <w:fldChar w:fldCharType="separate"/>
        </w:r>
        <w:r>
          <w:rPr>
            <w:webHidden/>
          </w:rPr>
          <w:t>11</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84" w:history="1">
        <w:r w:rsidRPr="00064E6D">
          <w:rPr>
            <w:rStyle w:val="a3"/>
            <w:noProof/>
          </w:rPr>
          <w:t>Экономика и жизнь, 21.07.2023, Работники каких отраслей больше откладывают на корпоративную пенсию</w:t>
        </w:r>
        <w:r>
          <w:rPr>
            <w:noProof/>
            <w:webHidden/>
          </w:rPr>
          <w:tab/>
        </w:r>
        <w:r>
          <w:rPr>
            <w:noProof/>
            <w:webHidden/>
          </w:rPr>
          <w:fldChar w:fldCharType="begin"/>
        </w:r>
        <w:r>
          <w:rPr>
            <w:noProof/>
            <w:webHidden/>
          </w:rPr>
          <w:instrText xml:space="preserve"> PAGEREF _Toc141087384 \h </w:instrText>
        </w:r>
        <w:r>
          <w:rPr>
            <w:noProof/>
            <w:webHidden/>
          </w:rPr>
        </w:r>
        <w:r>
          <w:rPr>
            <w:noProof/>
            <w:webHidden/>
          </w:rPr>
          <w:fldChar w:fldCharType="separate"/>
        </w:r>
        <w:r>
          <w:rPr>
            <w:noProof/>
            <w:webHidden/>
          </w:rPr>
          <w:t>12</w:t>
        </w:r>
        <w:r>
          <w:rPr>
            <w:noProof/>
            <w:webHidden/>
          </w:rPr>
          <w:fldChar w:fldCharType="end"/>
        </w:r>
      </w:hyperlink>
    </w:p>
    <w:p w:rsidR="008B1062" w:rsidRPr="000239E5" w:rsidRDefault="008B1062">
      <w:pPr>
        <w:pStyle w:val="31"/>
        <w:rPr>
          <w:rFonts w:ascii="Calibri" w:hAnsi="Calibri"/>
          <w:sz w:val="22"/>
          <w:szCs w:val="22"/>
        </w:rPr>
      </w:pPr>
      <w:hyperlink w:anchor="_Toc141087385" w:history="1">
        <w:r w:rsidRPr="00064E6D">
          <w:rPr>
            <w:rStyle w:val="a3"/>
          </w:rPr>
          <w:t>Выяснили это эксперты СберНПФ, проанализировав клиентский портфель по итогам первого полугодия 2023 г. Анализ показал им, что с начала года сотрудники российских компаний оформили больше 3,2 тыс. договоров по корпоративной пенсионной программе (КПП) «Паритетная» от СберНПФ. Самыми активными участниками корпоративных пенсионных программ остаются «миллениалы» (люди, родившиеся в 1981 — 1996 гг.). В 2023 г. на них приходится 62% от всех заключенных договоров КПП. При этом каждый четвертый договор (27%) оформил представитель поколения X (1965 — 1980 гг.), а каждый десятый ― «зумер» (родившиеся с 1997 г.).</w:t>
        </w:r>
        <w:r>
          <w:rPr>
            <w:webHidden/>
          </w:rPr>
          <w:tab/>
        </w:r>
        <w:r>
          <w:rPr>
            <w:webHidden/>
          </w:rPr>
          <w:fldChar w:fldCharType="begin"/>
        </w:r>
        <w:r>
          <w:rPr>
            <w:webHidden/>
          </w:rPr>
          <w:instrText xml:space="preserve"> PAGEREF _Toc141087385 \h </w:instrText>
        </w:r>
        <w:r>
          <w:rPr>
            <w:webHidden/>
          </w:rPr>
        </w:r>
        <w:r>
          <w:rPr>
            <w:webHidden/>
          </w:rPr>
          <w:fldChar w:fldCharType="separate"/>
        </w:r>
        <w:r>
          <w:rPr>
            <w:webHidden/>
          </w:rPr>
          <w:t>12</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86" w:history="1">
        <w:r w:rsidRPr="00064E6D">
          <w:rPr>
            <w:rStyle w:val="a3"/>
            <w:noProof/>
          </w:rPr>
          <w:t>Пенсионный Брокер, 24.07.2023, Эксперты рассказали, как будет работать программа долгосрочных сбережений и кому выгодно её использовать</w:t>
        </w:r>
        <w:r>
          <w:rPr>
            <w:noProof/>
            <w:webHidden/>
          </w:rPr>
          <w:tab/>
        </w:r>
        <w:r>
          <w:rPr>
            <w:noProof/>
            <w:webHidden/>
          </w:rPr>
          <w:fldChar w:fldCharType="begin"/>
        </w:r>
        <w:r>
          <w:rPr>
            <w:noProof/>
            <w:webHidden/>
          </w:rPr>
          <w:instrText xml:space="preserve"> PAGEREF _Toc141087386 \h </w:instrText>
        </w:r>
        <w:r>
          <w:rPr>
            <w:noProof/>
            <w:webHidden/>
          </w:rPr>
        </w:r>
        <w:r>
          <w:rPr>
            <w:noProof/>
            <w:webHidden/>
          </w:rPr>
          <w:fldChar w:fldCharType="separate"/>
        </w:r>
        <w:r>
          <w:rPr>
            <w:noProof/>
            <w:webHidden/>
          </w:rPr>
          <w:t>12</w:t>
        </w:r>
        <w:r>
          <w:rPr>
            <w:noProof/>
            <w:webHidden/>
          </w:rPr>
          <w:fldChar w:fldCharType="end"/>
        </w:r>
      </w:hyperlink>
    </w:p>
    <w:p w:rsidR="008B1062" w:rsidRPr="000239E5" w:rsidRDefault="008B1062">
      <w:pPr>
        <w:pStyle w:val="31"/>
        <w:rPr>
          <w:rFonts w:ascii="Calibri" w:hAnsi="Calibri"/>
          <w:sz w:val="22"/>
          <w:szCs w:val="22"/>
        </w:rPr>
      </w:pPr>
      <w:hyperlink w:anchor="_Toc141087387" w:history="1">
        <w:r w:rsidRPr="00064E6D">
          <w:rPr>
            <w:rStyle w:val="a3"/>
          </w:rPr>
          <w:t>С 1 января 2024 года в России заработает программа долгосрочных сбережений. Старший вице-президент, руководитель блока «Управление благосостоянием» Сбербанка Руслан Вестеровский в эфире программы «Утро России» рассказал о том, как будет работать программа долгосрочных сбережений и кому выгодно её оформить.</w:t>
        </w:r>
        <w:r>
          <w:rPr>
            <w:webHidden/>
          </w:rPr>
          <w:tab/>
        </w:r>
        <w:r>
          <w:rPr>
            <w:webHidden/>
          </w:rPr>
          <w:fldChar w:fldCharType="begin"/>
        </w:r>
        <w:r>
          <w:rPr>
            <w:webHidden/>
          </w:rPr>
          <w:instrText xml:space="preserve"> PAGEREF _Toc141087387 \h </w:instrText>
        </w:r>
        <w:r>
          <w:rPr>
            <w:webHidden/>
          </w:rPr>
        </w:r>
        <w:r>
          <w:rPr>
            <w:webHidden/>
          </w:rPr>
          <w:fldChar w:fldCharType="separate"/>
        </w:r>
        <w:r>
          <w:rPr>
            <w:webHidden/>
          </w:rPr>
          <w:t>12</w:t>
        </w:r>
        <w:r>
          <w:rPr>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388" w:history="1">
        <w:r w:rsidRPr="00064E6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_Toc141087388 \h </w:instrText>
        </w:r>
        <w:r>
          <w:rPr>
            <w:noProof/>
            <w:webHidden/>
          </w:rPr>
        </w:r>
        <w:r>
          <w:rPr>
            <w:noProof/>
            <w:webHidden/>
          </w:rPr>
          <w:fldChar w:fldCharType="separate"/>
        </w:r>
        <w:r>
          <w:rPr>
            <w:noProof/>
            <w:webHidden/>
          </w:rPr>
          <w:t>13</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89" w:history="1">
        <w:r w:rsidRPr="00064E6D">
          <w:rPr>
            <w:rStyle w:val="a3"/>
            <w:noProof/>
          </w:rPr>
          <w:t>ПРАЙМ, 21.07.2023, Министерство труда сообщило о переоформлении пенсии в новых регионах России</w:t>
        </w:r>
        <w:r>
          <w:rPr>
            <w:noProof/>
            <w:webHidden/>
          </w:rPr>
          <w:tab/>
        </w:r>
        <w:r>
          <w:rPr>
            <w:noProof/>
            <w:webHidden/>
          </w:rPr>
          <w:fldChar w:fldCharType="begin"/>
        </w:r>
        <w:r>
          <w:rPr>
            <w:noProof/>
            <w:webHidden/>
          </w:rPr>
          <w:instrText xml:space="preserve"> PAGEREF _Toc141087389 \h </w:instrText>
        </w:r>
        <w:r>
          <w:rPr>
            <w:noProof/>
            <w:webHidden/>
          </w:rPr>
        </w:r>
        <w:r>
          <w:rPr>
            <w:noProof/>
            <w:webHidden/>
          </w:rPr>
          <w:fldChar w:fldCharType="separate"/>
        </w:r>
        <w:r>
          <w:rPr>
            <w:noProof/>
            <w:webHidden/>
          </w:rPr>
          <w:t>13</w:t>
        </w:r>
        <w:r>
          <w:rPr>
            <w:noProof/>
            <w:webHidden/>
          </w:rPr>
          <w:fldChar w:fldCharType="end"/>
        </w:r>
      </w:hyperlink>
    </w:p>
    <w:p w:rsidR="008B1062" w:rsidRPr="000239E5" w:rsidRDefault="008B1062">
      <w:pPr>
        <w:pStyle w:val="31"/>
        <w:rPr>
          <w:rFonts w:ascii="Calibri" w:hAnsi="Calibri"/>
          <w:sz w:val="22"/>
          <w:szCs w:val="22"/>
        </w:rPr>
      </w:pPr>
      <w:hyperlink w:anchor="_Toc141087390" w:history="1">
        <w:r w:rsidRPr="00064E6D">
          <w:rPr>
            <w:rStyle w:val="a3"/>
          </w:rPr>
          <w:t>Уже более 415 тысяч жителей новых регионов России переоформили пенсию с момента начала их назначения 1 марта, сообщил министр труда и социальной защиты России Антон Котяков.</w:t>
        </w:r>
        <w:r>
          <w:rPr>
            <w:webHidden/>
          </w:rPr>
          <w:tab/>
        </w:r>
        <w:r>
          <w:rPr>
            <w:webHidden/>
          </w:rPr>
          <w:fldChar w:fldCharType="begin"/>
        </w:r>
        <w:r>
          <w:rPr>
            <w:webHidden/>
          </w:rPr>
          <w:instrText xml:space="preserve"> PAGEREF _Toc141087390 \h </w:instrText>
        </w:r>
        <w:r>
          <w:rPr>
            <w:webHidden/>
          </w:rPr>
        </w:r>
        <w:r>
          <w:rPr>
            <w:webHidden/>
          </w:rPr>
          <w:fldChar w:fldCharType="separate"/>
        </w:r>
        <w:r>
          <w:rPr>
            <w:webHidden/>
          </w:rPr>
          <w:t>13</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91" w:history="1">
        <w:r w:rsidRPr="00064E6D">
          <w:rPr>
            <w:rStyle w:val="a3"/>
            <w:noProof/>
          </w:rPr>
          <w:t>ТАСС, 21.07.2023, Российские пенсии в новых регионах назначили для более 400 тыс. человек</w:t>
        </w:r>
        <w:r>
          <w:rPr>
            <w:noProof/>
            <w:webHidden/>
          </w:rPr>
          <w:tab/>
        </w:r>
        <w:r>
          <w:rPr>
            <w:noProof/>
            <w:webHidden/>
          </w:rPr>
          <w:fldChar w:fldCharType="begin"/>
        </w:r>
        <w:r>
          <w:rPr>
            <w:noProof/>
            <w:webHidden/>
          </w:rPr>
          <w:instrText xml:space="preserve"> PAGEREF _Toc141087391 \h </w:instrText>
        </w:r>
        <w:r>
          <w:rPr>
            <w:noProof/>
            <w:webHidden/>
          </w:rPr>
        </w:r>
        <w:r>
          <w:rPr>
            <w:noProof/>
            <w:webHidden/>
          </w:rPr>
          <w:fldChar w:fldCharType="separate"/>
        </w:r>
        <w:r>
          <w:rPr>
            <w:noProof/>
            <w:webHidden/>
          </w:rPr>
          <w:t>13</w:t>
        </w:r>
        <w:r>
          <w:rPr>
            <w:noProof/>
            <w:webHidden/>
          </w:rPr>
          <w:fldChar w:fldCharType="end"/>
        </w:r>
      </w:hyperlink>
    </w:p>
    <w:p w:rsidR="008B1062" w:rsidRPr="000239E5" w:rsidRDefault="008B1062">
      <w:pPr>
        <w:pStyle w:val="31"/>
        <w:rPr>
          <w:rFonts w:ascii="Calibri" w:hAnsi="Calibri"/>
          <w:sz w:val="22"/>
          <w:szCs w:val="22"/>
        </w:rPr>
      </w:pPr>
      <w:hyperlink w:anchor="_Toc141087392" w:history="1">
        <w:r w:rsidRPr="00064E6D">
          <w:rPr>
            <w:rStyle w:val="a3"/>
          </w:rPr>
          <w:t>Пенсии по российскому законодательству среди жителей новых регионов назначили более чем 400 тыс. человек, свыше 100 тыс. получают ежемесячные денежные выплаты. Об этом сообщил в пятницу министр труда и социальной защиты РФ Антон Котяков.</w:t>
        </w:r>
        <w:r>
          <w:rPr>
            <w:webHidden/>
          </w:rPr>
          <w:tab/>
        </w:r>
        <w:r>
          <w:rPr>
            <w:webHidden/>
          </w:rPr>
          <w:fldChar w:fldCharType="begin"/>
        </w:r>
        <w:r>
          <w:rPr>
            <w:webHidden/>
          </w:rPr>
          <w:instrText xml:space="preserve"> PAGEREF _Toc141087392 \h </w:instrText>
        </w:r>
        <w:r>
          <w:rPr>
            <w:webHidden/>
          </w:rPr>
        </w:r>
        <w:r>
          <w:rPr>
            <w:webHidden/>
          </w:rPr>
          <w:fldChar w:fldCharType="separate"/>
        </w:r>
        <w:r>
          <w:rPr>
            <w:webHidden/>
          </w:rPr>
          <w:t>13</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93" w:history="1">
        <w:r w:rsidRPr="00064E6D">
          <w:rPr>
            <w:rStyle w:val="a3"/>
            <w:noProof/>
          </w:rPr>
          <w:t>АиФ, 21.07.2023, В Госдуме призвали правительство повысить пенсии работающим пенсионерам</w:t>
        </w:r>
        <w:r>
          <w:rPr>
            <w:noProof/>
            <w:webHidden/>
          </w:rPr>
          <w:tab/>
        </w:r>
        <w:r>
          <w:rPr>
            <w:noProof/>
            <w:webHidden/>
          </w:rPr>
          <w:fldChar w:fldCharType="begin"/>
        </w:r>
        <w:r>
          <w:rPr>
            <w:noProof/>
            <w:webHidden/>
          </w:rPr>
          <w:instrText xml:space="preserve"> PAGEREF _Toc141087393 \h </w:instrText>
        </w:r>
        <w:r>
          <w:rPr>
            <w:noProof/>
            <w:webHidden/>
          </w:rPr>
        </w:r>
        <w:r>
          <w:rPr>
            <w:noProof/>
            <w:webHidden/>
          </w:rPr>
          <w:fldChar w:fldCharType="separate"/>
        </w:r>
        <w:r>
          <w:rPr>
            <w:noProof/>
            <w:webHidden/>
          </w:rPr>
          <w:t>14</w:t>
        </w:r>
        <w:r>
          <w:rPr>
            <w:noProof/>
            <w:webHidden/>
          </w:rPr>
          <w:fldChar w:fldCharType="end"/>
        </w:r>
      </w:hyperlink>
    </w:p>
    <w:p w:rsidR="008B1062" w:rsidRPr="000239E5" w:rsidRDefault="008B1062">
      <w:pPr>
        <w:pStyle w:val="31"/>
        <w:rPr>
          <w:rFonts w:ascii="Calibri" w:hAnsi="Calibri"/>
          <w:sz w:val="22"/>
          <w:szCs w:val="22"/>
        </w:rPr>
      </w:pPr>
      <w:hyperlink w:anchor="_Toc141087394" w:history="1">
        <w:r w:rsidRPr="00064E6D">
          <w:rPr>
            <w:rStyle w:val="a3"/>
          </w:rPr>
          <w:t xml:space="preserve">Ежегодный пересчет размера пенсий работающих пенсионеров всего на три пенсионных балла (около 300 рублей) недостаточен для того, чтобы мотивировать пожилых россиян продолжать работать. Об этом </w:t>
        </w:r>
        <w:r w:rsidRPr="00064E6D">
          <w:rPr>
            <w:rStyle w:val="a3"/>
            <w:lang w:val="en-US"/>
          </w:rPr>
          <w:t>aif</w:t>
        </w:r>
        <w:r w:rsidRPr="00064E6D">
          <w:rPr>
            <w:rStyle w:val="a3"/>
          </w:rPr>
          <w:t>.</w:t>
        </w:r>
        <w:r w:rsidRPr="00064E6D">
          <w:rPr>
            <w:rStyle w:val="a3"/>
            <w:lang w:val="en-US"/>
          </w:rPr>
          <w:t>ru</w:t>
        </w:r>
        <w:r w:rsidRPr="00064E6D">
          <w:rPr>
            <w:rStyle w:val="a3"/>
          </w:rPr>
          <w:t xml:space="preserve">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_Toc141087394 \h </w:instrText>
        </w:r>
        <w:r>
          <w:rPr>
            <w:webHidden/>
          </w:rPr>
        </w:r>
        <w:r>
          <w:rPr>
            <w:webHidden/>
          </w:rPr>
          <w:fldChar w:fldCharType="separate"/>
        </w:r>
        <w:r>
          <w:rPr>
            <w:webHidden/>
          </w:rPr>
          <w:t>14</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95" w:history="1">
        <w:r w:rsidRPr="00064E6D">
          <w:rPr>
            <w:rStyle w:val="a3"/>
            <w:noProof/>
            <w:lang w:val="en-US"/>
          </w:rPr>
          <w:t>URA</w:t>
        </w:r>
        <w:r w:rsidRPr="00064E6D">
          <w:rPr>
            <w:rStyle w:val="a3"/>
            <w:noProof/>
          </w:rPr>
          <w:t>.</w:t>
        </w:r>
        <w:r w:rsidRPr="00064E6D">
          <w:rPr>
            <w:rStyle w:val="a3"/>
            <w:noProof/>
            <w:lang w:val="en-US"/>
          </w:rPr>
          <w:t>RU</w:t>
        </w:r>
        <w:r w:rsidRPr="00064E6D">
          <w:rPr>
            <w:rStyle w:val="a3"/>
            <w:noProof/>
          </w:rPr>
          <w:t>, 21.07.2023, Депутат Госдумы Бессараб анонсировала новую индексацию пенсий</w:t>
        </w:r>
        <w:r>
          <w:rPr>
            <w:noProof/>
            <w:webHidden/>
          </w:rPr>
          <w:tab/>
        </w:r>
        <w:r>
          <w:rPr>
            <w:noProof/>
            <w:webHidden/>
          </w:rPr>
          <w:fldChar w:fldCharType="begin"/>
        </w:r>
        <w:r>
          <w:rPr>
            <w:noProof/>
            <w:webHidden/>
          </w:rPr>
          <w:instrText xml:space="preserve"> PAGEREF _Toc141087395 \h </w:instrText>
        </w:r>
        <w:r>
          <w:rPr>
            <w:noProof/>
            <w:webHidden/>
          </w:rPr>
        </w:r>
        <w:r>
          <w:rPr>
            <w:noProof/>
            <w:webHidden/>
          </w:rPr>
          <w:fldChar w:fldCharType="separate"/>
        </w:r>
        <w:r>
          <w:rPr>
            <w:noProof/>
            <w:webHidden/>
          </w:rPr>
          <w:t>15</w:t>
        </w:r>
        <w:r>
          <w:rPr>
            <w:noProof/>
            <w:webHidden/>
          </w:rPr>
          <w:fldChar w:fldCharType="end"/>
        </w:r>
      </w:hyperlink>
    </w:p>
    <w:p w:rsidR="008B1062" w:rsidRPr="000239E5" w:rsidRDefault="008B1062">
      <w:pPr>
        <w:pStyle w:val="31"/>
        <w:rPr>
          <w:rFonts w:ascii="Calibri" w:hAnsi="Calibri"/>
          <w:sz w:val="22"/>
          <w:szCs w:val="22"/>
        </w:rPr>
      </w:pPr>
      <w:hyperlink w:anchor="_Toc141087396" w:history="1">
        <w:r w:rsidRPr="00064E6D">
          <w:rPr>
            <w:rStyle w:val="a3"/>
          </w:rPr>
          <w:t xml:space="preserve">С 1 августа пройдет перерасчет пенсий для работающих пенсионеров, выплата увеличится до трех пенсионных баллов (371,31 рублей). Об этом </w:t>
        </w:r>
        <w:r w:rsidRPr="00064E6D">
          <w:rPr>
            <w:rStyle w:val="a3"/>
            <w:lang w:val="en-US"/>
          </w:rPr>
          <w:t>URA</w:t>
        </w:r>
        <w:r w:rsidRPr="00064E6D">
          <w:rPr>
            <w:rStyle w:val="a3"/>
          </w:rPr>
          <w:t>.</w:t>
        </w:r>
        <w:r w:rsidRPr="00064E6D">
          <w:rPr>
            <w:rStyle w:val="a3"/>
            <w:lang w:val="en-US"/>
          </w:rPr>
          <w:t>RU</w:t>
        </w:r>
        <w:r w:rsidRPr="00064E6D">
          <w:rPr>
            <w:rStyle w:val="a3"/>
          </w:rPr>
          <w:t xml:space="preserve">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_Toc141087396 \h </w:instrText>
        </w:r>
        <w:r>
          <w:rPr>
            <w:webHidden/>
          </w:rPr>
        </w:r>
        <w:r>
          <w:rPr>
            <w:webHidden/>
          </w:rPr>
          <w:fldChar w:fldCharType="separate"/>
        </w:r>
        <w:r>
          <w:rPr>
            <w:webHidden/>
          </w:rPr>
          <w:t>15</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97" w:history="1">
        <w:r w:rsidRPr="00064E6D">
          <w:rPr>
            <w:rStyle w:val="a3"/>
            <w:noProof/>
          </w:rPr>
          <w:t>ФедералПресс, 21.07.2023, Россиянам напомнили, кому пересчитают пенсию 1 августа</w:t>
        </w:r>
        <w:r>
          <w:rPr>
            <w:noProof/>
            <w:webHidden/>
          </w:rPr>
          <w:tab/>
        </w:r>
        <w:r>
          <w:rPr>
            <w:noProof/>
            <w:webHidden/>
          </w:rPr>
          <w:fldChar w:fldCharType="begin"/>
        </w:r>
        <w:r>
          <w:rPr>
            <w:noProof/>
            <w:webHidden/>
          </w:rPr>
          <w:instrText xml:space="preserve"> PAGEREF _Toc141087397 \h </w:instrText>
        </w:r>
        <w:r>
          <w:rPr>
            <w:noProof/>
            <w:webHidden/>
          </w:rPr>
        </w:r>
        <w:r>
          <w:rPr>
            <w:noProof/>
            <w:webHidden/>
          </w:rPr>
          <w:fldChar w:fldCharType="separate"/>
        </w:r>
        <w:r>
          <w:rPr>
            <w:noProof/>
            <w:webHidden/>
          </w:rPr>
          <w:t>16</w:t>
        </w:r>
        <w:r>
          <w:rPr>
            <w:noProof/>
            <w:webHidden/>
          </w:rPr>
          <w:fldChar w:fldCharType="end"/>
        </w:r>
      </w:hyperlink>
    </w:p>
    <w:p w:rsidR="008B1062" w:rsidRPr="000239E5" w:rsidRDefault="008B1062">
      <w:pPr>
        <w:pStyle w:val="31"/>
        <w:rPr>
          <w:rFonts w:ascii="Calibri" w:hAnsi="Calibri"/>
          <w:sz w:val="22"/>
          <w:szCs w:val="22"/>
        </w:rPr>
      </w:pPr>
      <w:hyperlink w:anchor="_Toc141087398" w:history="1">
        <w:r w:rsidRPr="00064E6D">
          <w:rPr>
            <w:rStyle w:val="a3"/>
          </w:rPr>
          <w:t>С 1 августа в России пересчитают выплаты для работающих пенсионеров. Максимально они могут увеличиться на стоимость трех пенсионных баллов, рассказала доцент кафедры управления человеческими ресурсами РЭУ имени Г. В. Плеханова Людмила Иванова-Швец.</w:t>
        </w:r>
        <w:r>
          <w:rPr>
            <w:webHidden/>
          </w:rPr>
          <w:tab/>
        </w:r>
        <w:r>
          <w:rPr>
            <w:webHidden/>
          </w:rPr>
          <w:fldChar w:fldCharType="begin"/>
        </w:r>
        <w:r>
          <w:rPr>
            <w:webHidden/>
          </w:rPr>
          <w:instrText xml:space="preserve"> PAGEREF _Toc141087398 \h </w:instrText>
        </w:r>
        <w:r>
          <w:rPr>
            <w:webHidden/>
          </w:rPr>
        </w:r>
        <w:r>
          <w:rPr>
            <w:webHidden/>
          </w:rPr>
          <w:fldChar w:fldCharType="separate"/>
        </w:r>
        <w:r>
          <w:rPr>
            <w:webHidden/>
          </w:rPr>
          <w:t>16</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399" w:history="1">
        <w:r w:rsidRPr="00064E6D">
          <w:rPr>
            <w:rStyle w:val="a3"/>
            <w:noProof/>
          </w:rPr>
          <w:t>ФедералПресс, 21.07.2023, Депутат Госдумы предложил привлекать пенсионеров к наставничеству в школах</w:t>
        </w:r>
        <w:r>
          <w:rPr>
            <w:noProof/>
            <w:webHidden/>
          </w:rPr>
          <w:tab/>
        </w:r>
        <w:r>
          <w:rPr>
            <w:noProof/>
            <w:webHidden/>
          </w:rPr>
          <w:fldChar w:fldCharType="begin"/>
        </w:r>
        <w:r>
          <w:rPr>
            <w:noProof/>
            <w:webHidden/>
          </w:rPr>
          <w:instrText xml:space="preserve"> PAGEREF _Toc141087399 \h </w:instrText>
        </w:r>
        <w:r>
          <w:rPr>
            <w:noProof/>
            <w:webHidden/>
          </w:rPr>
        </w:r>
        <w:r>
          <w:rPr>
            <w:noProof/>
            <w:webHidden/>
          </w:rPr>
          <w:fldChar w:fldCharType="separate"/>
        </w:r>
        <w:r>
          <w:rPr>
            <w:noProof/>
            <w:webHidden/>
          </w:rPr>
          <w:t>16</w:t>
        </w:r>
        <w:r>
          <w:rPr>
            <w:noProof/>
            <w:webHidden/>
          </w:rPr>
          <w:fldChar w:fldCharType="end"/>
        </w:r>
      </w:hyperlink>
    </w:p>
    <w:p w:rsidR="008B1062" w:rsidRPr="000239E5" w:rsidRDefault="008B1062">
      <w:pPr>
        <w:pStyle w:val="31"/>
        <w:rPr>
          <w:rFonts w:ascii="Calibri" w:hAnsi="Calibri"/>
          <w:sz w:val="22"/>
          <w:szCs w:val="22"/>
        </w:rPr>
      </w:pPr>
      <w:hyperlink w:anchor="_Toc141087400" w:history="1">
        <w:r w:rsidRPr="00064E6D">
          <w:rPr>
            <w:rStyle w:val="a3"/>
          </w:rPr>
          <w:t>Вице-спикер Госдумы от ЛДПР Борис Чернышов направил письмо министру просвещения Сергею Кравцову с предложением привлекать неработающих пенсионеров к наставничеству в школах.</w:t>
        </w:r>
        <w:r>
          <w:rPr>
            <w:webHidden/>
          </w:rPr>
          <w:tab/>
        </w:r>
        <w:r>
          <w:rPr>
            <w:webHidden/>
          </w:rPr>
          <w:fldChar w:fldCharType="begin"/>
        </w:r>
        <w:r>
          <w:rPr>
            <w:webHidden/>
          </w:rPr>
          <w:instrText xml:space="preserve"> PAGEREF _Toc141087400 \h </w:instrText>
        </w:r>
        <w:r>
          <w:rPr>
            <w:webHidden/>
          </w:rPr>
        </w:r>
        <w:r>
          <w:rPr>
            <w:webHidden/>
          </w:rPr>
          <w:fldChar w:fldCharType="separate"/>
        </w:r>
        <w:r>
          <w:rPr>
            <w:webHidden/>
          </w:rPr>
          <w:t>16</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01" w:history="1">
        <w:r w:rsidRPr="00064E6D">
          <w:rPr>
            <w:rStyle w:val="a3"/>
            <w:noProof/>
          </w:rPr>
          <w:t>PRIMPRESS, 21.07.2023, Индексацию прекратят,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_Toc141087401 \h </w:instrText>
        </w:r>
        <w:r>
          <w:rPr>
            <w:noProof/>
            <w:webHidden/>
          </w:rPr>
        </w:r>
        <w:r>
          <w:rPr>
            <w:noProof/>
            <w:webHidden/>
          </w:rPr>
          <w:fldChar w:fldCharType="separate"/>
        </w:r>
        <w:r>
          <w:rPr>
            <w:noProof/>
            <w:webHidden/>
          </w:rPr>
          <w:t>17</w:t>
        </w:r>
        <w:r>
          <w:rPr>
            <w:noProof/>
            <w:webHidden/>
          </w:rPr>
          <w:fldChar w:fldCharType="end"/>
        </w:r>
      </w:hyperlink>
    </w:p>
    <w:p w:rsidR="008B1062" w:rsidRPr="000239E5" w:rsidRDefault="008B1062">
      <w:pPr>
        <w:pStyle w:val="31"/>
        <w:rPr>
          <w:rFonts w:ascii="Calibri" w:hAnsi="Calibri"/>
          <w:sz w:val="22"/>
          <w:szCs w:val="22"/>
        </w:rPr>
      </w:pPr>
      <w:hyperlink w:anchor="_Toc141087402" w:history="1">
        <w:r w:rsidRPr="00064E6D">
          <w:rPr>
            <w:rStyle w:val="a3"/>
          </w:rPr>
          <w:t>Пенсионерам рассказали о прекращении индексации пенсий, а также об их последующем перерасчете. Многие столкнутся с этим уже с августа. А произойдет такое изменение для граждан с новым налоговым статусом.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_Toc141087402 \h </w:instrText>
        </w:r>
        <w:r>
          <w:rPr>
            <w:webHidden/>
          </w:rPr>
        </w:r>
        <w:r>
          <w:rPr>
            <w:webHidden/>
          </w:rPr>
          <w:fldChar w:fldCharType="separate"/>
        </w:r>
        <w:r>
          <w:rPr>
            <w:webHidden/>
          </w:rPr>
          <w:t>17</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03" w:history="1">
        <w:r w:rsidRPr="00064E6D">
          <w:rPr>
            <w:rStyle w:val="a3"/>
            <w:noProof/>
          </w:rPr>
          <w:t>PRIMPRESS, 24.07.2023, Указ подписан. Пенсионеров, которым от 60 до 85 лет, ждет неожиданное изменение с 25 июля</w:t>
        </w:r>
        <w:r>
          <w:rPr>
            <w:noProof/>
            <w:webHidden/>
          </w:rPr>
          <w:tab/>
        </w:r>
        <w:r>
          <w:rPr>
            <w:noProof/>
            <w:webHidden/>
          </w:rPr>
          <w:fldChar w:fldCharType="begin"/>
        </w:r>
        <w:r>
          <w:rPr>
            <w:noProof/>
            <w:webHidden/>
          </w:rPr>
          <w:instrText xml:space="preserve"> PAGEREF _Toc141087403 \h </w:instrText>
        </w:r>
        <w:r>
          <w:rPr>
            <w:noProof/>
            <w:webHidden/>
          </w:rPr>
        </w:r>
        <w:r>
          <w:rPr>
            <w:noProof/>
            <w:webHidden/>
          </w:rPr>
          <w:fldChar w:fldCharType="separate"/>
        </w:r>
        <w:r>
          <w:rPr>
            <w:noProof/>
            <w:webHidden/>
          </w:rPr>
          <w:t>17</w:t>
        </w:r>
        <w:r>
          <w:rPr>
            <w:noProof/>
            <w:webHidden/>
          </w:rPr>
          <w:fldChar w:fldCharType="end"/>
        </w:r>
      </w:hyperlink>
    </w:p>
    <w:p w:rsidR="008B1062" w:rsidRPr="000239E5" w:rsidRDefault="008B1062">
      <w:pPr>
        <w:pStyle w:val="31"/>
        <w:rPr>
          <w:rFonts w:ascii="Calibri" w:hAnsi="Calibri"/>
          <w:sz w:val="22"/>
          <w:szCs w:val="22"/>
        </w:rPr>
      </w:pPr>
      <w:hyperlink w:anchor="_Toc141087404" w:history="1">
        <w:r w:rsidRPr="00064E6D">
          <w:rPr>
            <w:rStyle w:val="a3"/>
          </w:rPr>
          <w:t>Весь процесс будет занимать один полный день</w:t>
        </w:r>
        <w:r>
          <w:rPr>
            <w:webHidden/>
          </w:rPr>
          <w:tab/>
        </w:r>
        <w:r>
          <w:rPr>
            <w:webHidden/>
          </w:rPr>
          <w:fldChar w:fldCharType="begin"/>
        </w:r>
        <w:r>
          <w:rPr>
            <w:webHidden/>
          </w:rPr>
          <w:instrText xml:space="preserve"> PAGEREF _Toc141087404 \h </w:instrText>
        </w:r>
        <w:r>
          <w:rPr>
            <w:webHidden/>
          </w:rPr>
        </w:r>
        <w:r>
          <w:rPr>
            <w:webHidden/>
          </w:rPr>
          <w:fldChar w:fldCharType="separate"/>
        </w:r>
        <w:r>
          <w:rPr>
            <w:webHidden/>
          </w:rPr>
          <w:t>17</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05" w:history="1">
        <w:r w:rsidRPr="00064E6D">
          <w:rPr>
            <w:rStyle w:val="a3"/>
            <w:noProof/>
          </w:rPr>
          <w:t>URA.Ru, 23.07.2023, Экономист предупредила об особых льготах для тех, кому скоро на пенсию</w:t>
        </w:r>
        <w:r>
          <w:rPr>
            <w:noProof/>
            <w:webHidden/>
          </w:rPr>
          <w:tab/>
        </w:r>
        <w:r>
          <w:rPr>
            <w:noProof/>
            <w:webHidden/>
          </w:rPr>
          <w:fldChar w:fldCharType="begin"/>
        </w:r>
        <w:r>
          <w:rPr>
            <w:noProof/>
            <w:webHidden/>
          </w:rPr>
          <w:instrText xml:space="preserve"> PAGEREF _Toc141087405 \h </w:instrText>
        </w:r>
        <w:r>
          <w:rPr>
            <w:noProof/>
            <w:webHidden/>
          </w:rPr>
        </w:r>
        <w:r>
          <w:rPr>
            <w:noProof/>
            <w:webHidden/>
          </w:rPr>
          <w:fldChar w:fldCharType="separate"/>
        </w:r>
        <w:r>
          <w:rPr>
            <w:noProof/>
            <w:webHidden/>
          </w:rPr>
          <w:t>18</w:t>
        </w:r>
        <w:r>
          <w:rPr>
            <w:noProof/>
            <w:webHidden/>
          </w:rPr>
          <w:fldChar w:fldCharType="end"/>
        </w:r>
      </w:hyperlink>
    </w:p>
    <w:p w:rsidR="008B1062" w:rsidRPr="000239E5" w:rsidRDefault="008B1062">
      <w:pPr>
        <w:pStyle w:val="31"/>
        <w:rPr>
          <w:rFonts w:ascii="Calibri" w:hAnsi="Calibri"/>
          <w:sz w:val="22"/>
          <w:szCs w:val="22"/>
        </w:rPr>
      </w:pPr>
      <w:hyperlink w:anchor="_Toc141087406" w:history="1">
        <w:r w:rsidRPr="00064E6D">
          <w:rPr>
            <w:rStyle w:val="a3"/>
          </w:rPr>
          <w:t>Экономист Хрусталева: в ряде регионов РФ предпенсионерам положены выплаты и путевки в санаторий</w:t>
        </w:r>
        <w:r>
          <w:rPr>
            <w:webHidden/>
          </w:rPr>
          <w:tab/>
        </w:r>
        <w:r>
          <w:rPr>
            <w:webHidden/>
          </w:rPr>
          <w:fldChar w:fldCharType="begin"/>
        </w:r>
        <w:r>
          <w:rPr>
            <w:webHidden/>
          </w:rPr>
          <w:instrText xml:space="preserve"> PAGEREF _Toc141087406 \h </w:instrText>
        </w:r>
        <w:r>
          <w:rPr>
            <w:webHidden/>
          </w:rPr>
        </w:r>
        <w:r>
          <w:rPr>
            <w:webHidden/>
          </w:rPr>
          <w:fldChar w:fldCharType="separate"/>
        </w:r>
        <w:r>
          <w:rPr>
            <w:webHidden/>
          </w:rPr>
          <w:t>18</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07" w:history="1">
        <w:r w:rsidRPr="00064E6D">
          <w:rPr>
            <w:rStyle w:val="a3"/>
            <w:noProof/>
          </w:rPr>
          <w:t>URA.Ru, 22.07.2023, Юрист рассказал, как накопить на пенсию самозанятым</w:t>
        </w:r>
        <w:r>
          <w:rPr>
            <w:noProof/>
            <w:webHidden/>
          </w:rPr>
          <w:tab/>
        </w:r>
        <w:r>
          <w:rPr>
            <w:noProof/>
            <w:webHidden/>
          </w:rPr>
          <w:fldChar w:fldCharType="begin"/>
        </w:r>
        <w:r>
          <w:rPr>
            <w:noProof/>
            <w:webHidden/>
          </w:rPr>
          <w:instrText xml:space="preserve"> PAGEREF _Toc141087407 \h </w:instrText>
        </w:r>
        <w:r>
          <w:rPr>
            <w:noProof/>
            <w:webHidden/>
          </w:rPr>
        </w:r>
        <w:r>
          <w:rPr>
            <w:noProof/>
            <w:webHidden/>
          </w:rPr>
          <w:fldChar w:fldCharType="separate"/>
        </w:r>
        <w:r>
          <w:rPr>
            <w:noProof/>
            <w:webHidden/>
          </w:rPr>
          <w:t>19</w:t>
        </w:r>
        <w:r>
          <w:rPr>
            <w:noProof/>
            <w:webHidden/>
          </w:rPr>
          <w:fldChar w:fldCharType="end"/>
        </w:r>
      </w:hyperlink>
    </w:p>
    <w:p w:rsidR="008B1062" w:rsidRPr="000239E5" w:rsidRDefault="008B1062">
      <w:pPr>
        <w:pStyle w:val="31"/>
        <w:rPr>
          <w:rFonts w:ascii="Calibri" w:hAnsi="Calibri"/>
          <w:sz w:val="22"/>
          <w:szCs w:val="22"/>
        </w:rPr>
      </w:pPr>
      <w:hyperlink w:anchor="_Toc141087408" w:history="1">
        <w:r w:rsidRPr="00064E6D">
          <w:rPr>
            <w:rStyle w:val="a3"/>
          </w:rPr>
          <w:t>Самозанятый может накопить на свою пенсию, отчисляя деньги в Фонд Социального страхования (ФСС). Чем больше денег он отчислит, тем больше будет пенсионных накоплений. Об этом URA.RU сообщила доктор юридических наук, профессор финансового университета при правительстве РФ Марина Буянова.</w:t>
        </w:r>
        <w:r>
          <w:rPr>
            <w:webHidden/>
          </w:rPr>
          <w:tab/>
        </w:r>
        <w:r>
          <w:rPr>
            <w:webHidden/>
          </w:rPr>
          <w:fldChar w:fldCharType="begin"/>
        </w:r>
        <w:r>
          <w:rPr>
            <w:webHidden/>
          </w:rPr>
          <w:instrText xml:space="preserve"> PAGEREF _Toc141087408 \h </w:instrText>
        </w:r>
        <w:r>
          <w:rPr>
            <w:webHidden/>
          </w:rPr>
        </w:r>
        <w:r>
          <w:rPr>
            <w:webHidden/>
          </w:rPr>
          <w:fldChar w:fldCharType="separate"/>
        </w:r>
        <w:r>
          <w:rPr>
            <w:webHidden/>
          </w:rPr>
          <w:t>19</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09" w:history="1">
        <w:r w:rsidRPr="00064E6D">
          <w:rPr>
            <w:rStyle w:val="a3"/>
            <w:noProof/>
          </w:rPr>
          <w:t>АиФ, 21.07.2023, На бумаге и в кошельке. Доцент Иванова-Швец объяснила, как изменятся пенсии</w:t>
        </w:r>
        <w:r>
          <w:rPr>
            <w:noProof/>
            <w:webHidden/>
          </w:rPr>
          <w:tab/>
        </w:r>
        <w:r>
          <w:rPr>
            <w:noProof/>
            <w:webHidden/>
          </w:rPr>
          <w:fldChar w:fldCharType="begin"/>
        </w:r>
        <w:r>
          <w:rPr>
            <w:noProof/>
            <w:webHidden/>
          </w:rPr>
          <w:instrText xml:space="preserve"> PAGEREF _Toc141087409 \h </w:instrText>
        </w:r>
        <w:r>
          <w:rPr>
            <w:noProof/>
            <w:webHidden/>
          </w:rPr>
        </w:r>
        <w:r>
          <w:rPr>
            <w:noProof/>
            <w:webHidden/>
          </w:rPr>
          <w:fldChar w:fldCharType="separate"/>
        </w:r>
        <w:r>
          <w:rPr>
            <w:noProof/>
            <w:webHidden/>
          </w:rPr>
          <w:t>20</w:t>
        </w:r>
        <w:r>
          <w:rPr>
            <w:noProof/>
            <w:webHidden/>
          </w:rPr>
          <w:fldChar w:fldCharType="end"/>
        </w:r>
      </w:hyperlink>
    </w:p>
    <w:p w:rsidR="008B1062" w:rsidRPr="000239E5" w:rsidRDefault="008B1062">
      <w:pPr>
        <w:pStyle w:val="31"/>
        <w:rPr>
          <w:rFonts w:ascii="Calibri" w:hAnsi="Calibri"/>
          <w:sz w:val="22"/>
          <w:szCs w:val="22"/>
        </w:rPr>
      </w:pPr>
      <w:hyperlink w:anchor="_Toc141087410" w:history="1">
        <w:r w:rsidRPr="00064E6D">
          <w:rPr>
            <w:rStyle w:val="a3"/>
          </w:rPr>
          <w:t>Рост выплат зависит не только от планов, но и от экономической обстановки в стране.</w:t>
        </w:r>
        <w:r>
          <w:rPr>
            <w:webHidden/>
          </w:rPr>
          <w:tab/>
        </w:r>
        <w:r>
          <w:rPr>
            <w:webHidden/>
          </w:rPr>
          <w:fldChar w:fldCharType="begin"/>
        </w:r>
        <w:r>
          <w:rPr>
            <w:webHidden/>
          </w:rPr>
          <w:instrText xml:space="preserve"> PAGEREF _Toc141087410 \h </w:instrText>
        </w:r>
        <w:r>
          <w:rPr>
            <w:webHidden/>
          </w:rPr>
        </w:r>
        <w:r>
          <w:rPr>
            <w:webHidden/>
          </w:rPr>
          <w:fldChar w:fldCharType="separate"/>
        </w:r>
        <w:r>
          <w:rPr>
            <w:webHidden/>
          </w:rPr>
          <w:t>20</w:t>
        </w:r>
        <w:r>
          <w:rPr>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411" w:history="1">
        <w:r w:rsidRPr="00064E6D">
          <w:rPr>
            <w:rStyle w:val="a3"/>
            <w:noProof/>
          </w:rPr>
          <w:t>Региональные СМИ</w:t>
        </w:r>
        <w:r>
          <w:rPr>
            <w:noProof/>
            <w:webHidden/>
          </w:rPr>
          <w:tab/>
        </w:r>
        <w:r>
          <w:rPr>
            <w:noProof/>
            <w:webHidden/>
          </w:rPr>
          <w:fldChar w:fldCharType="begin"/>
        </w:r>
        <w:r>
          <w:rPr>
            <w:noProof/>
            <w:webHidden/>
          </w:rPr>
          <w:instrText xml:space="preserve"> PAGEREF _Toc141087411 \h </w:instrText>
        </w:r>
        <w:r>
          <w:rPr>
            <w:noProof/>
            <w:webHidden/>
          </w:rPr>
        </w:r>
        <w:r>
          <w:rPr>
            <w:noProof/>
            <w:webHidden/>
          </w:rPr>
          <w:fldChar w:fldCharType="separate"/>
        </w:r>
        <w:r>
          <w:rPr>
            <w:noProof/>
            <w:webHidden/>
          </w:rPr>
          <w:t>22</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12" w:history="1">
        <w:r w:rsidRPr="00064E6D">
          <w:rPr>
            <w:rStyle w:val="a3"/>
            <w:noProof/>
          </w:rPr>
          <w:t>Правда-КПРФ Новосибирск, 21.07.2023, Анатолий КАЗАК, Вершки и корешки пенсионной реформы</w:t>
        </w:r>
        <w:r>
          <w:rPr>
            <w:noProof/>
            <w:webHidden/>
          </w:rPr>
          <w:tab/>
        </w:r>
        <w:r>
          <w:rPr>
            <w:noProof/>
            <w:webHidden/>
          </w:rPr>
          <w:fldChar w:fldCharType="begin"/>
        </w:r>
        <w:r>
          <w:rPr>
            <w:noProof/>
            <w:webHidden/>
          </w:rPr>
          <w:instrText xml:space="preserve"> PAGEREF _Toc141087412 \h </w:instrText>
        </w:r>
        <w:r>
          <w:rPr>
            <w:noProof/>
            <w:webHidden/>
          </w:rPr>
        </w:r>
        <w:r>
          <w:rPr>
            <w:noProof/>
            <w:webHidden/>
          </w:rPr>
          <w:fldChar w:fldCharType="separate"/>
        </w:r>
        <w:r>
          <w:rPr>
            <w:noProof/>
            <w:webHidden/>
          </w:rPr>
          <w:t>22</w:t>
        </w:r>
        <w:r>
          <w:rPr>
            <w:noProof/>
            <w:webHidden/>
          </w:rPr>
          <w:fldChar w:fldCharType="end"/>
        </w:r>
      </w:hyperlink>
    </w:p>
    <w:p w:rsidR="008B1062" w:rsidRPr="000239E5" w:rsidRDefault="008B1062">
      <w:pPr>
        <w:pStyle w:val="31"/>
        <w:rPr>
          <w:rFonts w:ascii="Calibri" w:hAnsi="Calibri"/>
          <w:sz w:val="22"/>
          <w:szCs w:val="22"/>
        </w:rPr>
      </w:pPr>
      <w:hyperlink w:anchor="_Toc141087413" w:history="1">
        <w:r w:rsidRPr="00064E6D">
          <w:rPr>
            <w:rStyle w:val="a3"/>
          </w:rPr>
          <w:t>Многие знают старинную русскую сказку про мужика и медведя. Как они подружились и решили засеять поле репой. Хитрый мужик обманул медведя, сказав, что он забирает корешки, а медведю достанутся вершки. Так и получилось, медведь забрал себе ботву, а мужик на базаре продал репу и выручил деньги. Так у нас и с пенсионной реформой, а проще говоря, с повышением возраста выхода на пенсию.</w:t>
        </w:r>
        <w:r>
          <w:rPr>
            <w:webHidden/>
          </w:rPr>
          <w:tab/>
        </w:r>
        <w:r>
          <w:rPr>
            <w:webHidden/>
          </w:rPr>
          <w:fldChar w:fldCharType="begin"/>
        </w:r>
        <w:r>
          <w:rPr>
            <w:webHidden/>
          </w:rPr>
          <w:instrText xml:space="preserve"> PAGEREF _Toc141087413 \h </w:instrText>
        </w:r>
        <w:r>
          <w:rPr>
            <w:webHidden/>
          </w:rPr>
        </w:r>
        <w:r>
          <w:rPr>
            <w:webHidden/>
          </w:rPr>
          <w:fldChar w:fldCharType="separate"/>
        </w:r>
        <w:r>
          <w:rPr>
            <w:webHidden/>
          </w:rPr>
          <w:t>22</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14" w:history="1">
        <w:r w:rsidRPr="00064E6D">
          <w:rPr>
            <w:rStyle w:val="a3"/>
            <w:noProof/>
          </w:rPr>
          <w:t>om1.ru, 21.07.2023, В Новосибирске коммунисты провели пикет против закона о повышении пенсионного возраста</w:t>
        </w:r>
        <w:r>
          <w:rPr>
            <w:noProof/>
            <w:webHidden/>
          </w:rPr>
          <w:tab/>
        </w:r>
        <w:r>
          <w:rPr>
            <w:noProof/>
            <w:webHidden/>
          </w:rPr>
          <w:fldChar w:fldCharType="begin"/>
        </w:r>
        <w:r>
          <w:rPr>
            <w:noProof/>
            <w:webHidden/>
          </w:rPr>
          <w:instrText xml:space="preserve"> PAGEREF _Toc141087414 \h </w:instrText>
        </w:r>
        <w:r>
          <w:rPr>
            <w:noProof/>
            <w:webHidden/>
          </w:rPr>
        </w:r>
        <w:r>
          <w:rPr>
            <w:noProof/>
            <w:webHidden/>
          </w:rPr>
          <w:fldChar w:fldCharType="separate"/>
        </w:r>
        <w:r>
          <w:rPr>
            <w:noProof/>
            <w:webHidden/>
          </w:rPr>
          <w:t>23</w:t>
        </w:r>
        <w:r>
          <w:rPr>
            <w:noProof/>
            <w:webHidden/>
          </w:rPr>
          <w:fldChar w:fldCharType="end"/>
        </w:r>
      </w:hyperlink>
    </w:p>
    <w:p w:rsidR="008B1062" w:rsidRPr="000239E5" w:rsidRDefault="008B1062">
      <w:pPr>
        <w:pStyle w:val="31"/>
        <w:rPr>
          <w:rFonts w:ascii="Calibri" w:hAnsi="Calibri"/>
          <w:sz w:val="22"/>
          <w:szCs w:val="22"/>
        </w:rPr>
      </w:pPr>
      <w:hyperlink w:anchor="_Toc141087415" w:history="1">
        <w:r w:rsidRPr="00064E6D">
          <w:rPr>
            <w:rStyle w:val="a3"/>
          </w:rPr>
          <w:t>На площади перед ГПНТБ прошёл пикет, организованный Новосибирским обкомом КПРФ. По его завершении комсомольцы порвали плакат, на котором было написано «Пенсионная реформа».</w:t>
        </w:r>
        <w:r>
          <w:rPr>
            <w:webHidden/>
          </w:rPr>
          <w:tab/>
        </w:r>
        <w:r>
          <w:rPr>
            <w:webHidden/>
          </w:rPr>
          <w:fldChar w:fldCharType="begin"/>
        </w:r>
        <w:r>
          <w:rPr>
            <w:webHidden/>
          </w:rPr>
          <w:instrText xml:space="preserve"> PAGEREF _Toc141087415 \h </w:instrText>
        </w:r>
        <w:r>
          <w:rPr>
            <w:webHidden/>
          </w:rPr>
        </w:r>
        <w:r>
          <w:rPr>
            <w:webHidden/>
          </w:rPr>
          <w:fldChar w:fldCharType="separate"/>
        </w:r>
        <w:r>
          <w:rPr>
            <w:webHidden/>
          </w:rPr>
          <w:t>23</w:t>
        </w:r>
        <w:r>
          <w:rPr>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416" w:history="1">
        <w:r w:rsidRPr="00064E6D">
          <w:rPr>
            <w:rStyle w:val="a3"/>
            <w:noProof/>
          </w:rPr>
          <w:t>НОВОСТИ МАКРОЭКОНОМИКИ</w:t>
        </w:r>
        <w:r>
          <w:rPr>
            <w:noProof/>
            <w:webHidden/>
          </w:rPr>
          <w:tab/>
        </w:r>
        <w:r>
          <w:rPr>
            <w:noProof/>
            <w:webHidden/>
          </w:rPr>
          <w:fldChar w:fldCharType="begin"/>
        </w:r>
        <w:r>
          <w:rPr>
            <w:noProof/>
            <w:webHidden/>
          </w:rPr>
          <w:instrText xml:space="preserve"> PAGEREF _Toc141087416 \h </w:instrText>
        </w:r>
        <w:r>
          <w:rPr>
            <w:noProof/>
            <w:webHidden/>
          </w:rPr>
        </w:r>
        <w:r>
          <w:rPr>
            <w:noProof/>
            <w:webHidden/>
          </w:rPr>
          <w:fldChar w:fldCharType="separate"/>
        </w:r>
        <w:r>
          <w:rPr>
            <w:noProof/>
            <w:webHidden/>
          </w:rPr>
          <w:t>25</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17" w:history="1">
        <w:r w:rsidRPr="00064E6D">
          <w:rPr>
            <w:rStyle w:val="a3"/>
            <w:noProof/>
          </w:rPr>
          <w:t>ТАСС, 21.07.2023, Кабмин до конца 2023 г. запустит информационную систему для поиска инвесторов</w:t>
        </w:r>
        <w:r>
          <w:rPr>
            <w:noProof/>
            <w:webHidden/>
          </w:rPr>
          <w:tab/>
        </w:r>
        <w:r>
          <w:rPr>
            <w:noProof/>
            <w:webHidden/>
          </w:rPr>
          <w:fldChar w:fldCharType="begin"/>
        </w:r>
        <w:r>
          <w:rPr>
            <w:noProof/>
            <w:webHidden/>
          </w:rPr>
          <w:instrText xml:space="preserve"> PAGEREF _Toc141087417 \h </w:instrText>
        </w:r>
        <w:r>
          <w:rPr>
            <w:noProof/>
            <w:webHidden/>
          </w:rPr>
        </w:r>
        <w:r>
          <w:rPr>
            <w:noProof/>
            <w:webHidden/>
          </w:rPr>
          <w:fldChar w:fldCharType="separate"/>
        </w:r>
        <w:r>
          <w:rPr>
            <w:noProof/>
            <w:webHidden/>
          </w:rPr>
          <w:t>25</w:t>
        </w:r>
        <w:r>
          <w:rPr>
            <w:noProof/>
            <w:webHidden/>
          </w:rPr>
          <w:fldChar w:fldCharType="end"/>
        </w:r>
      </w:hyperlink>
    </w:p>
    <w:p w:rsidR="008B1062" w:rsidRPr="000239E5" w:rsidRDefault="008B1062">
      <w:pPr>
        <w:pStyle w:val="31"/>
        <w:rPr>
          <w:rFonts w:ascii="Calibri" w:hAnsi="Calibri"/>
          <w:sz w:val="22"/>
          <w:szCs w:val="22"/>
        </w:rPr>
      </w:pPr>
      <w:hyperlink w:anchor="_Toc141087418" w:history="1">
        <w:r w:rsidRPr="00064E6D">
          <w:rPr>
            <w:rStyle w:val="a3"/>
          </w:rPr>
          <w:t>Правительство в ближайшее время запустит реестр малых технологических компаний для поиска инвесторов. Сейчас в реестре представлено более 8 тыс. компаний, до конца 2023 года их число планируется увеличить до 10 тыс. Об этом сообщили ТАСС в секретариате первого вице-премьера РФ Андрея Белоусова.</w:t>
        </w:r>
        <w:r>
          <w:rPr>
            <w:webHidden/>
          </w:rPr>
          <w:tab/>
        </w:r>
        <w:r>
          <w:rPr>
            <w:webHidden/>
          </w:rPr>
          <w:fldChar w:fldCharType="begin"/>
        </w:r>
        <w:r>
          <w:rPr>
            <w:webHidden/>
          </w:rPr>
          <w:instrText xml:space="preserve"> PAGEREF _Toc141087418 \h </w:instrText>
        </w:r>
        <w:r>
          <w:rPr>
            <w:webHidden/>
          </w:rPr>
        </w:r>
        <w:r>
          <w:rPr>
            <w:webHidden/>
          </w:rPr>
          <w:fldChar w:fldCharType="separate"/>
        </w:r>
        <w:r>
          <w:rPr>
            <w:webHidden/>
          </w:rPr>
          <w:t>25</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19" w:history="1">
        <w:r w:rsidRPr="00064E6D">
          <w:rPr>
            <w:rStyle w:val="a3"/>
            <w:noProof/>
          </w:rPr>
          <w:t>Интерфакс, 21.07.2023, Госдума приняла пакет комплексных поправок в Бюджетный кодекс</w:t>
        </w:r>
        <w:r>
          <w:rPr>
            <w:noProof/>
            <w:webHidden/>
          </w:rPr>
          <w:tab/>
        </w:r>
        <w:r>
          <w:rPr>
            <w:noProof/>
            <w:webHidden/>
          </w:rPr>
          <w:fldChar w:fldCharType="begin"/>
        </w:r>
        <w:r>
          <w:rPr>
            <w:noProof/>
            <w:webHidden/>
          </w:rPr>
          <w:instrText xml:space="preserve"> PAGEREF _Toc141087419 \h </w:instrText>
        </w:r>
        <w:r>
          <w:rPr>
            <w:noProof/>
            <w:webHidden/>
          </w:rPr>
        </w:r>
        <w:r>
          <w:rPr>
            <w:noProof/>
            <w:webHidden/>
          </w:rPr>
          <w:fldChar w:fldCharType="separate"/>
        </w:r>
        <w:r>
          <w:rPr>
            <w:noProof/>
            <w:webHidden/>
          </w:rPr>
          <w:t>26</w:t>
        </w:r>
        <w:r>
          <w:rPr>
            <w:noProof/>
            <w:webHidden/>
          </w:rPr>
          <w:fldChar w:fldCharType="end"/>
        </w:r>
      </w:hyperlink>
    </w:p>
    <w:p w:rsidR="008B1062" w:rsidRPr="000239E5" w:rsidRDefault="008B1062">
      <w:pPr>
        <w:pStyle w:val="31"/>
        <w:rPr>
          <w:rFonts w:ascii="Calibri" w:hAnsi="Calibri"/>
          <w:sz w:val="22"/>
          <w:szCs w:val="22"/>
        </w:rPr>
      </w:pPr>
      <w:hyperlink w:anchor="_Toc141087420" w:history="1">
        <w:r w:rsidRPr="00064E6D">
          <w:rPr>
            <w:rStyle w:val="a3"/>
          </w:rPr>
          <w:t>Госдума приняла в третьем чтении пакет поправок в Бюджетный кодекс, документ устанавливает норматив зачисления налога на сверхприбыль прошлых лет, компенсационного экологического платежа, уточняет полномочия Минфина по государственной регистрации условий эмиссии и обращения субфедеральных и муниципальных облигаций, позволяет использовать ФНБ для поддержки долгосрочных сбережений граждан.</w:t>
        </w:r>
        <w:r>
          <w:rPr>
            <w:webHidden/>
          </w:rPr>
          <w:tab/>
        </w:r>
        <w:r>
          <w:rPr>
            <w:webHidden/>
          </w:rPr>
          <w:fldChar w:fldCharType="begin"/>
        </w:r>
        <w:r>
          <w:rPr>
            <w:webHidden/>
          </w:rPr>
          <w:instrText xml:space="preserve"> PAGEREF _Toc141087420 \h </w:instrText>
        </w:r>
        <w:r>
          <w:rPr>
            <w:webHidden/>
          </w:rPr>
        </w:r>
        <w:r>
          <w:rPr>
            <w:webHidden/>
          </w:rPr>
          <w:fldChar w:fldCharType="separate"/>
        </w:r>
        <w:r>
          <w:rPr>
            <w:webHidden/>
          </w:rPr>
          <w:t>26</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21" w:history="1">
        <w:r w:rsidRPr="00064E6D">
          <w:rPr>
            <w:rStyle w:val="a3"/>
            <w:noProof/>
          </w:rPr>
          <w:t>РИА Новости, 21.07.2023, Госдума продлила до 1 октября срок внесения проекта бюджета РФ на 2024-2026 гг</w:t>
        </w:r>
        <w:r>
          <w:rPr>
            <w:noProof/>
            <w:webHidden/>
          </w:rPr>
          <w:tab/>
        </w:r>
        <w:r>
          <w:rPr>
            <w:noProof/>
            <w:webHidden/>
          </w:rPr>
          <w:fldChar w:fldCharType="begin"/>
        </w:r>
        <w:r>
          <w:rPr>
            <w:noProof/>
            <w:webHidden/>
          </w:rPr>
          <w:instrText xml:space="preserve"> PAGEREF _Toc141087421 \h </w:instrText>
        </w:r>
        <w:r>
          <w:rPr>
            <w:noProof/>
            <w:webHidden/>
          </w:rPr>
        </w:r>
        <w:r>
          <w:rPr>
            <w:noProof/>
            <w:webHidden/>
          </w:rPr>
          <w:fldChar w:fldCharType="separate"/>
        </w:r>
        <w:r>
          <w:rPr>
            <w:noProof/>
            <w:webHidden/>
          </w:rPr>
          <w:t>28</w:t>
        </w:r>
        <w:r>
          <w:rPr>
            <w:noProof/>
            <w:webHidden/>
          </w:rPr>
          <w:fldChar w:fldCharType="end"/>
        </w:r>
      </w:hyperlink>
    </w:p>
    <w:p w:rsidR="008B1062" w:rsidRPr="000239E5" w:rsidRDefault="008B1062">
      <w:pPr>
        <w:pStyle w:val="31"/>
        <w:rPr>
          <w:rFonts w:ascii="Calibri" w:hAnsi="Calibri"/>
          <w:sz w:val="22"/>
          <w:szCs w:val="22"/>
        </w:rPr>
      </w:pPr>
      <w:hyperlink w:anchor="_Toc141087422" w:history="1">
        <w:r w:rsidRPr="00064E6D">
          <w:rPr>
            <w:rStyle w:val="a3"/>
          </w:rPr>
          <w:t>Госдума приняла закон, который переносит на 1 октября крайний срок внесения в нижнюю парламента проекта федерального бюджета на 2024-2026 годы.</w:t>
        </w:r>
        <w:r>
          <w:rPr>
            <w:webHidden/>
          </w:rPr>
          <w:tab/>
        </w:r>
        <w:r>
          <w:rPr>
            <w:webHidden/>
          </w:rPr>
          <w:fldChar w:fldCharType="begin"/>
        </w:r>
        <w:r>
          <w:rPr>
            <w:webHidden/>
          </w:rPr>
          <w:instrText xml:space="preserve"> PAGEREF _Toc141087422 \h </w:instrText>
        </w:r>
        <w:r>
          <w:rPr>
            <w:webHidden/>
          </w:rPr>
        </w:r>
        <w:r>
          <w:rPr>
            <w:webHidden/>
          </w:rPr>
          <w:fldChar w:fldCharType="separate"/>
        </w:r>
        <w:r>
          <w:rPr>
            <w:webHidden/>
          </w:rPr>
          <w:t>28</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23" w:history="1">
        <w:r w:rsidRPr="00064E6D">
          <w:rPr>
            <w:rStyle w:val="a3"/>
            <w:noProof/>
          </w:rPr>
          <w:t>РИА Новости, 21.07.2023, Госдума приняла закон о налоге на сверхприбыль крупных компаний</w:t>
        </w:r>
        <w:r>
          <w:rPr>
            <w:noProof/>
            <w:webHidden/>
          </w:rPr>
          <w:tab/>
        </w:r>
        <w:r>
          <w:rPr>
            <w:noProof/>
            <w:webHidden/>
          </w:rPr>
          <w:fldChar w:fldCharType="begin"/>
        </w:r>
        <w:r>
          <w:rPr>
            <w:noProof/>
            <w:webHidden/>
          </w:rPr>
          <w:instrText xml:space="preserve"> PAGEREF _Toc141087423 \h </w:instrText>
        </w:r>
        <w:r>
          <w:rPr>
            <w:noProof/>
            <w:webHidden/>
          </w:rPr>
        </w:r>
        <w:r>
          <w:rPr>
            <w:noProof/>
            <w:webHidden/>
          </w:rPr>
          <w:fldChar w:fldCharType="separate"/>
        </w:r>
        <w:r>
          <w:rPr>
            <w:noProof/>
            <w:webHidden/>
          </w:rPr>
          <w:t>29</w:t>
        </w:r>
        <w:r>
          <w:rPr>
            <w:noProof/>
            <w:webHidden/>
          </w:rPr>
          <w:fldChar w:fldCharType="end"/>
        </w:r>
      </w:hyperlink>
    </w:p>
    <w:p w:rsidR="008B1062" w:rsidRPr="000239E5" w:rsidRDefault="008B1062">
      <w:pPr>
        <w:pStyle w:val="31"/>
        <w:rPr>
          <w:rFonts w:ascii="Calibri" w:hAnsi="Calibri"/>
          <w:sz w:val="22"/>
          <w:szCs w:val="22"/>
        </w:rPr>
      </w:pPr>
      <w:hyperlink w:anchor="_Toc141087424" w:history="1">
        <w:r w:rsidRPr="00064E6D">
          <w:rPr>
            <w:rStyle w:val="a3"/>
          </w:rPr>
          <w:t>Госдума приняла закон о налоге на сверхприбыль, одновременно определив перечень организаций, которые не будут его уплачивать.</w:t>
        </w:r>
        <w:r>
          <w:rPr>
            <w:webHidden/>
          </w:rPr>
          <w:tab/>
        </w:r>
        <w:r>
          <w:rPr>
            <w:webHidden/>
          </w:rPr>
          <w:fldChar w:fldCharType="begin"/>
        </w:r>
        <w:r>
          <w:rPr>
            <w:webHidden/>
          </w:rPr>
          <w:instrText xml:space="preserve"> PAGEREF _Toc141087424 \h </w:instrText>
        </w:r>
        <w:r>
          <w:rPr>
            <w:webHidden/>
          </w:rPr>
        </w:r>
        <w:r>
          <w:rPr>
            <w:webHidden/>
          </w:rPr>
          <w:fldChar w:fldCharType="separate"/>
        </w:r>
        <w:r>
          <w:rPr>
            <w:webHidden/>
          </w:rPr>
          <w:t>29</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25" w:history="1">
        <w:r w:rsidRPr="00064E6D">
          <w:rPr>
            <w:rStyle w:val="a3"/>
            <w:noProof/>
          </w:rPr>
          <w:t>РИА Новости, 21.07.2023, Госдума обеспечила возможность замещения суверенных евробондов РФ</w:t>
        </w:r>
        <w:r>
          <w:rPr>
            <w:noProof/>
            <w:webHidden/>
          </w:rPr>
          <w:tab/>
        </w:r>
        <w:r>
          <w:rPr>
            <w:noProof/>
            <w:webHidden/>
          </w:rPr>
          <w:fldChar w:fldCharType="begin"/>
        </w:r>
        <w:r>
          <w:rPr>
            <w:noProof/>
            <w:webHidden/>
          </w:rPr>
          <w:instrText xml:space="preserve"> PAGEREF _Toc141087425 \h </w:instrText>
        </w:r>
        <w:r>
          <w:rPr>
            <w:noProof/>
            <w:webHidden/>
          </w:rPr>
        </w:r>
        <w:r>
          <w:rPr>
            <w:noProof/>
            <w:webHidden/>
          </w:rPr>
          <w:fldChar w:fldCharType="separate"/>
        </w:r>
        <w:r>
          <w:rPr>
            <w:noProof/>
            <w:webHidden/>
          </w:rPr>
          <w:t>30</w:t>
        </w:r>
        <w:r>
          <w:rPr>
            <w:noProof/>
            <w:webHidden/>
          </w:rPr>
          <w:fldChar w:fldCharType="end"/>
        </w:r>
      </w:hyperlink>
    </w:p>
    <w:p w:rsidR="008B1062" w:rsidRPr="000239E5" w:rsidRDefault="008B1062">
      <w:pPr>
        <w:pStyle w:val="31"/>
        <w:rPr>
          <w:rFonts w:ascii="Calibri" w:hAnsi="Calibri"/>
          <w:sz w:val="22"/>
          <w:szCs w:val="22"/>
        </w:rPr>
      </w:pPr>
      <w:hyperlink w:anchor="_Toc141087426" w:history="1">
        <w:r w:rsidRPr="00064E6D">
          <w:rPr>
            <w:rStyle w:val="a3"/>
          </w:rPr>
          <w:t>Госдума приняла закон, который предусматривает возможность замещения суверенных валютных еврооблигаций РФ гособлигациями с аналогичными основными параметрами.</w:t>
        </w:r>
        <w:r>
          <w:rPr>
            <w:webHidden/>
          </w:rPr>
          <w:tab/>
        </w:r>
        <w:r>
          <w:rPr>
            <w:webHidden/>
          </w:rPr>
          <w:fldChar w:fldCharType="begin"/>
        </w:r>
        <w:r>
          <w:rPr>
            <w:webHidden/>
          </w:rPr>
          <w:instrText xml:space="preserve"> PAGEREF _Toc141087426 \h </w:instrText>
        </w:r>
        <w:r>
          <w:rPr>
            <w:webHidden/>
          </w:rPr>
        </w:r>
        <w:r>
          <w:rPr>
            <w:webHidden/>
          </w:rPr>
          <w:fldChar w:fldCharType="separate"/>
        </w:r>
        <w:r>
          <w:rPr>
            <w:webHidden/>
          </w:rPr>
          <w:t>30</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27" w:history="1">
        <w:r w:rsidRPr="00064E6D">
          <w:rPr>
            <w:rStyle w:val="a3"/>
            <w:noProof/>
          </w:rPr>
          <w:t>РИА Новости, 21.07.2023, Госдума уточнила особенности обложения НДФЛ при замещении еврооблигаций</w:t>
        </w:r>
        <w:r>
          <w:rPr>
            <w:noProof/>
            <w:webHidden/>
          </w:rPr>
          <w:tab/>
        </w:r>
        <w:r>
          <w:rPr>
            <w:noProof/>
            <w:webHidden/>
          </w:rPr>
          <w:fldChar w:fldCharType="begin"/>
        </w:r>
        <w:r>
          <w:rPr>
            <w:noProof/>
            <w:webHidden/>
          </w:rPr>
          <w:instrText xml:space="preserve"> PAGEREF _Toc141087427 \h </w:instrText>
        </w:r>
        <w:r>
          <w:rPr>
            <w:noProof/>
            <w:webHidden/>
          </w:rPr>
        </w:r>
        <w:r>
          <w:rPr>
            <w:noProof/>
            <w:webHidden/>
          </w:rPr>
          <w:fldChar w:fldCharType="separate"/>
        </w:r>
        <w:r>
          <w:rPr>
            <w:noProof/>
            <w:webHidden/>
          </w:rPr>
          <w:t>30</w:t>
        </w:r>
        <w:r>
          <w:rPr>
            <w:noProof/>
            <w:webHidden/>
          </w:rPr>
          <w:fldChar w:fldCharType="end"/>
        </w:r>
      </w:hyperlink>
    </w:p>
    <w:p w:rsidR="008B1062" w:rsidRPr="000239E5" w:rsidRDefault="008B1062">
      <w:pPr>
        <w:pStyle w:val="31"/>
        <w:rPr>
          <w:rFonts w:ascii="Calibri" w:hAnsi="Calibri"/>
          <w:sz w:val="22"/>
          <w:szCs w:val="22"/>
        </w:rPr>
      </w:pPr>
      <w:hyperlink w:anchor="_Toc141087428" w:history="1">
        <w:r w:rsidRPr="00064E6D">
          <w:rPr>
            <w:rStyle w:val="a3"/>
          </w:rPr>
          <w:t>Госдума приняла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w:t>
        </w:r>
        <w:r>
          <w:rPr>
            <w:webHidden/>
          </w:rPr>
          <w:tab/>
        </w:r>
        <w:r>
          <w:rPr>
            <w:webHidden/>
          </w:rPr>
          <w:fldChar w:fldCharType="begin"/>
        </w:r>
        <w:r>
          <w:rPr>
            <w:webHidden/>
          </w:rPr>
          <w:instrText xml:space="preserve"> PAGEREF _Toc141087428 \h </w:instrText>
        </w:r>
        <w:r>
          <w:rPr>
            <w:webHidden/>
          </w:rPr>
        </w:r>
        <w:r>
          <w:rPr>
            <w:webHidden/>
          </w:rPr>
          <w:fldChar w:fldCharType="separate"/>
        </w:r>
        <w:r>
          <w:rPr>
            <w:webHidden/>
          </w:rPr>
          <w:t>30</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29" w:history="1">
        <w:r w:rsidRPr="00064E6D">
          <w:rPr>
            <w:rStyle w:val="a3"/>
            <w:noProof/>
          </w:rPr>
          <w:t>РИА Новости, 21.07.2023, Комитет ГД одобрил освобождение финорганизаций от составления отчетности по МСФО</w:t>
        </w:r>
        <w:r>
          <w:rPr>
            <w:noProof/>
            <w:webHidden/>
          </w:rPr>
          <w:tab/>
        </w:r>
        <w:r>
          <w:rPr>
            <w:noProof/>
            <w:webHidden/>
          </w:rPr>
          <w:fldChar w:fldCharType="begin"/>
        </w:r>
        <w:r>
          <w:rPr>
            <w:noProof/>
            <w:webHidden/>
          </w:rPr>
          <w:instrText xml:space="preserve"> PAGEREF _Toc141087429 \h </w:instrText>
        </w:r>
        <w:r>
          <w:rPr>
            <w:noProof/>
            <w:webHidden/>
          </w:rPr>
        </w:r>
        <w:r>
          <w:rPr>
            <w:noProof/>
            <w:webHidden/>
          </w:rPr>
          <w:fldChar w:fldCharType="separate"/>
        </w:r>
        <w:r>
          <w:rPr>
            <w:noProof/>
            <w:webHidden/>
          </w:rPr>
          <w:t>31</w:t>
        </w:r>
        <w:r>
          <w:rPr>
            <w:noProof/>
            <w:webHidden/>
          </w:rPr>
          <w:fldChar w:fldCharType="end"/>
        </w:r>
      </w:hyperlink>
    </w:p>
    <w:p w:rsidR="008B1062" w:rsidRPr="000239E5" w:rsidRDefault="008B1062">
      <w:pPr>
        <w:pStyle w:val="31"/>
        <w:rPr>
          <w:rFonts w:ascii="Calibri" w:hAnsi="Calibri"/>
          <w:sz w:val="22"/>
          <w:szCs w:val="22"/>
        </w:rPr>
      </w:pPr>
      <w:hyperlink w:anchor="_Toc141087430" w:history="1">
        <w:r w:rsidRPr="00064E6D">
          <w:rPr>
            <w:rStyle w:val="a3"/>
          </w:rPr>
          <w:t>Комитет Госдумы по финансовому рынку поддержал принятие в первом чтении законопроекта, направленного на исключение избыточной регуляторной нагрузки на участников финансового рынка. На рассмотрение Думы он может быть вынесен 25 июля.</w:t>
        </w:r>
        <w:r>
          <w:rPr>
            <w:webHidden/>
          </w:rPr>
          <w:tab/>
        </w:r>
        <w:r>
          <w:rPr>
            <w:webHidden/>
          </w:rPr>
          <w:fldChar w:fldCharType="begin"/>
        </w:r>
        <w:r>
          <w:rPr>
            <w:webHidden/>
          </w:rPr>
          <w:instrText xml:space="preserve"> PAGEREF _Toc141087430 \h </w:instrText>
        </w:r>
        <w:r>
          <w:rPr>
            <w:webHidden/>
          </w:rPr>
        </w:r>
        <w:r>
          <w:rPr>
            <w:webHidden/>
          </w:rPr>
          <w:fldChar w:fldCharType="separate"/>
        </w:r>
        <w:r>
          <w:rPr>
            <w:webHidden/>
          </w:rPr>
          <w:t>31</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31" w:history="1">
        <w:r w:rsidRPr="00064E6D">
          <w:rPr>
            <w:rStyle w:val="a3"/>
            <w:noProof/>
          </w:rPr>
          <w:t>РИА Новости, 21.07.2023, Госдума разрешила участникам финрынка передоверять право электронной подписи</w:t>
        </w:r>
        <w:r>
          <w:rPr>
            <w:noProof/>
            <w:webHidden/>
          </w:rPr>
          <w:tab/>
        </w:r>
        <w:r>
          <w:rPr>
            <w:noProof/>
            <w:webHidden/>
          </w:rPr>
          <w:fldChar w:fldCharType="begin"/>
        </w:r>
        <w:r>
          <w:rPr>
            <w:noProof/>
            <w:webHidden/>
          </w:rPr>
          <w:instrText xml:space="preserve"> PAGEREF _Toc141087431 \h </w:instrText>
        </w:r>
        <w:r>
          <w:rPr>
            <w:noProof/>
            <w:webHidden/>
          </w:rPr>
        </w:r>
        <w:r>
          <w:rPr>
            <w:noProof/>
            <w:webHidden/>
          </w:rPr>
          <w:fldChar w:fldCharType="separate"/>
        </w:r>
        <w:r>
          <w:rPr>
            <w:noProof/>
            <w:webHidden/>
          </w:rPr>
          <w:t>31</w:t>
        </w:r>
        <w:r>
          <w:rPr>
            <w:noProof/>
            <w:webHidden/>
          </w:rPr>
          <w:fldChar w:fldCharType="end"/>
        </w:r>
      </w:hyperlink>
    </w:p>
    <w:p w:rsidR="008B1062" w:rsidRPr="000239E5" w:rsidRDefault="008B1062">
      <w:pPr>
        <w:pStyle w:val="31"/>
        <w:rPr>
          <w:rFonts w:ascii="Calibri" w:hAnsi="Calibri"/>
          <w:sz w:val="22"/>
          <w:szCs w:val="22"/>
        </w:rPr>
      </w:pPr>
      <w:hyperlink w:anchor="_Toc141087432" w:history="1">
        <w:r w:rsidRPr="00064E6D">
          <w:rPr>
            <w:rStyle w:val="a3"/>
          </w:rPr>
          <w:t>Госдума приняла закон, разрешающий участникам финансового рынка передоверять право электронной подписи (ЭП).</w:t>
        </w:r>
        <w:r>
          <w:rPr>
            <w:webHidden/>
          </w:rPr>
          <w:tab/>
        </w:r>
        <w:r>
          <w:rPr>
            <w:webHidden/>
          </w:rPr>
          <w:fldChar w:fldCharType="begin"/>
        </w:r>
        <w:r>
          <w:rPr>
            <w:webHidden/>
          </w:rPr>
          <w:instrText xml:space="preserve"> PAGEREF _Toc141087432 \h </w:instrText>
        </w:r>
        <w:r>
          <w:rPr>
            <w:webHidden/>
          </w:rPr>
        </w:r>
        <w:r>
          <w:rPr>
            <w:webHidden/>
          </w:rPr>
          <w:fldChar w:fldCharType="separate"/>
        </w:r>
        <w:r>
          <w:rPr>
            <w:webHidden/>
          </w:rPr>
          <w:t>31</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33" w:history="1">
        <w:r w:rsidRPr="00064E6D">
          <w:rPr>
            <w:rStyle w:val="a3"/>
            <w:noProof/>
          </w:rPr>
          <w:t>РИА Новости, 21.07.2023, Комитет ГД одобрил бесплатные переводы до 30 млн руб между счетами физлица в разных банках</w:t>
        </w:r>
        <w:r>
          <w:rPr>
            <w:noProof/>
            <w:webHidden/>
          </w:rPr>
          <w:tab/>
        </w:r>
        <w:r>
          <w:rPr>
            <w:noProof/>
            <w:webHidden/>
          </w:rPr>
          <w:fldChar w:fldCharType="begin"/>
        </w:r>
        <w:r>
          <w:rPr>
            <w:noProof/>
            <w:webHidden/>
          </w:rPr>
          <w:instrText xml:space="preserve"> PAGEREF _Toc141087433 \h </w:instrText>
        </w:r>
        <w:r>
          <w:rPr>
            <w:noProof/>
            <w:webHidden/>
          </w:rPr>
        </w:r>
        <w:r>
          <w:rPr>
            <w:noProof/>
            <w:webHidden/>
          </w:rPr>
          <w:fldChar w:fldCharType="separate"/>
        </w:r>
        <w:r>
          <w:rPr>
            <w:noProof/>
            <w:webHidden/>
          </w:rPr>
          <w:t>32</w:t>
        </w:r>
        <w:r>
          <w:rPr>
            <w:noProof/>
            <w:webHidden/>
          </w:rPr>
          <w:fldChar w:fldCharType="end"/>
        </w:r>
      </w:hyperlink>
    </w:p>
    <w:p w:rsidR="008B1062" w:rsidRPr="000239E5" w:rsidRDefault="008B1062">
      <w:pPr>
        <w:pStyle w:val="31"/>
        <w:rPr>
          <w:rFonts w:ascii="Calibri" w:hAnsi="Calibri"/>
          <w:sz w:val="22"/>
          <w:szCs w:val="22"/>
        </w:rPr>
      </w:pPr>
      <w:hyperlink w:anchor="_Toc141087434" w:history="1">
        <w:r w:rsidRPr="00064E6D">
          <w:rPr>
            <w:rStyle w:val="a3"/>
          </w:rPr>
          <w:t>Комитет Госдумы по финансовому рынку подготовил ко второму чтению законопроект, позволяющий гражданам без комиссий переводить деньги между своими счетами в разных банках в пределах 30 миллионов рублей, за некоторым исключением. На рассмотрение Думы во втором чтении его планируется вынести 25 июля, в третьем - 26 июля</w:t>
        </w:r>
        <w:r>
          <w:rPr>
            <w:webHidden/>
          </w:rPr>
          <w:tab/>
        </w:r>
        <w:r>
          <w:rPr>
            <w:webHidden/>
          </w:rPr>
          <w:fldChar w:fldCharType="begin"/>
        </w:r>
        <w:r>
          <w:rPr>
            <w:webHidden/>
          </w:rPr>
          <w:instrText xml:space="preserve"> PAGEREF _Toc141087434 \h </w:instrText>
        </w:r>
        <w:r>
          <w:rPr>
            <w:webHidden/>
          </w:rPr>
        </w:r>
        <w:r>
          <w:rPr>
            <w:webHidden/>
          </w:rPr>
          <w:fldChar w:fldCharType="separate"/>
        </w:r>
        <w:r>
          <w:rPr>
            <w:webHidden/>
          </w:rPr>
          <w:t>32</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35" w:history="1">
        <w:r w:rsidRPr="00064E6D">
          <w:rPr>
            <w:rStyle w:val="a3"/>
            <w:noProof/>
          </w:rPr>
          <w:t>РИА Новости, 21.07.2023, Госдума определила особенности налогообложения личных фондов граждан</w:t>
        </w:r>
        <w:r>
          <w:rPr>
            <w:noProof/>
            <w:webHidden/>
          </w:rPr>
          <w:tab/>
        </w:r>
        <w:r>
          <w:rPr>
            <w:noProof/>
            <w:webHidden/>
          </w:rPr>
          <w:fldChar w:fldCharType="begin"/>
        </w:r>
        <w:r>
          <w:rPr>
            <w:noProof/>
            <w:webHidden/>
          </w:rPr>
          <w:instrText xml:space="preserve"> PAGEREF _Toc141087435 \h </w:instrText>
        </w:r>
        <w:r>
          <w:rPr>
            <w:noProof/>
            <w:webHidden/>
          </w:rPr>
        </w:r>
        <w:r>
          <w:rPr>
            <w:noProof/>
            <w:webHidden/>
          </w:rPr>
          <w:fldChar w:fldCharType="separate"/>
        </w:r>
        <w:r>
          <w:rPr>
            <w:noProof/>
            <w:webHidden/>
          </w:rPr>
          <w:t>33</w:t>
        </w:r>
        <w:r>
          <w:rPr>
            <w:noProof/>
            <w:webHidden/>
          </w:rPr>
          <w:fldChar w:fldCharType="end"/>
        </w:r>
      </w:hyperlink>
    </w:p>
    <w:p w:rsidR="008B1062" w:rsidRPr="000239E5" w:rsidRDefault="008B1062">
      <w:pPr>
        <w:pStyle w:val="31"/>
        <w:rPr>
          <w:rFonts w:ascii="Calibri" w:hAnsi="Calibri"/>
          <w:sz w:val="22"/>
          <w:szCs w:val="22"/>
        </w:rPr>
      </w:pPr>
      <w:hyperlink w:anchor="_Toc141087436" w:history="1">
        <w:r w:rsidRPr="00064E6D">
          <w:rPr>
            <w:rStyle w:val="a3"/>
          </w:rPr>
          <w:t>Госдума приняла закон,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w:t>
        </w:r>
        <w:r>
          <w:rPr>
            <w:webHidden/>
          </w:rPr>
          <w:tab/>
        </w:r>
        <w:r>
          <w:rPr>
            <w:webHidden/>
          </w:rPr>
          <w:fldChar w:fldCharType="begin"/>
        </w:r>
        <w:r>
          <w:rPr>
            <w:webHidden/>
          </w:rPr>
          <w:instrText xml:space="preserve"> PAGEREF _Toc141087436 \h </w:instrText>
        </w:r>
        <w:r>
          <w:rPr>
            <w:webHidden/>
          </w:rPr>
        </w:r>
        <w:r>
          <w:rPr>
            <w:webHidden/>
          </w:rPr>
          <w:fldChar w:fldCharType="separate"/>
        </w:r>
        <w:r>
          <w:rPr>
            <w:webHidden/>
          </w:rPr>
          <w:t>33</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37" w:history="1">
        <w:r w:rsidRPr="00064E6D">
          <w:rPr>
            <w:rStyle w:val="a3"/>
            <w:noProof/>
          </w:rPr>
          <w:t>ТАСС, 21.07.2023, Госдума приняла закон о налогообложении для работающих из-за границы</w:t>
        </w:r>
        <w:r>
          <w:rPr>
            <w:noProof/>
            <w:webHidden/>
          </w:rPr>
          <w:tab/>
        </w:r>
        <w:r>
          <w:rPr>
            <w:noProof/>
            <w:webHidden/>
          </w:rPr>
          <w:fldChar w:fldCharType="begin"/>
        </w:r>
        <w:r>
          <w:rPr>
            <w:noProof/>
            <w:webHidden/>
          </w:rPr>
          <w:instrText xml:space="preserve"> PAGEREF _Toc141087437 \h </w:instrText>
        </w:r>
        <w:r>
          <w:rPr>
            <w:noProof/>
            <w:webHidden/>
          </w:rPr>
        </w:r>
        <w:r>
          <w:rPr>
            <w:noProof/>
            <w:webHidden/>
          </w:rPr>
          <w:fldChar w:fldCharType="separate"/>
        </w:r>
        <w:r>
          <w:rPr>
            <w:noProof/>
            <w:webHidden/>
          </w:rPr>
          <w:t>34</w:t>
        </w:r>
        <w:r>
          <w:rPr>
            <w:noProof/>
            <w:webHidden/>
          </w:rPr>
          <w:fldChar w:fldCharType="end"/>
        </w:r>
      </w:hyperlink>
    </w:p>
    <w:p w:rsidR="008B1062" w:rsidRPr="000239E5" w:rsidRDefault="008B1062">
      <w:pPr>
        <w:pStyle w:val="31"/>
        <w:rPr>
          <w:rFonts w:ascii="Calibri" w:hAnsi="Calibri"/>
          <w:sz w:val="22"/>
          <w:szCs w:val="22"/>
        </w:rPr>
      </w:pPr>
      <w:hyperlink w:anchor="_Toc141087438" w:history="1">
        <w:r w:rsidRPr="00064E6D">
          <w:rPr>
            <w:rStyle w:val="a3"/>
          </w:rPr>
          <w:t>Госдума приняла в третьем, окончательном чтении нормы, касающиеся налогообложения для работающих из-за границы. Документ является частью большого правительственного закона о реализации отдельных положений основных направлений налоговой политики.</w:t>
        </w:r>
        <w:r>
          <w:rPr>
            <w:webHidden/>
          </w:rPr>
          <w:tab/>
        </w:r>
        <w:r>
          <w:rPr>
            <w:webHidden/>
          </w:rPr>
          <w:fldChar w:fldCharType="begin"/>
        </w:r>
        <w:r>
          <w:rPr>
            <w:webHidden/>
          </w:rPr>
          <w:instrText xml:space="preserve"> PAGEREF _Toc141087438 \h </w:instrText>
        </w:r>
        <w:r>
          <w:rPr>
            <w:webHidden/>
          </w:rPr>
        </w:r>
        <w:r>
          <w:rPr>
            <w:webHidden/>
          </w:rPr>
          <w:fldChar w:fldCharType="separate"/>
        </w:r>
        <w:r>
          <w:rPr>
            <w:webHidden/>
          </w:rPr>
          <w:t>34</w:t>
        </w:r>
        <w:r>
          <w:rPr>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439" w:history="1">
        <w:r w:rsidRPr="00064E6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_Toc141087439 \h </w:instrText>
        </w:r>
        <w:r>
          <w:rPr>
            <w:noProof/>
            <w:webHidden/>
          </w:rPr>
        </w:r>
        <w:r>
          <w:rPr>
            <w:noProof/>
            <w:webHidden/>
          </w:rPr>
          <w:fldChar w:fldCharType="separate"/>
        </w:r>
        <w:r>
          <w:rPr>
            <w:noProof/>
            <w:webHidden/>
          </w:rPr>
          <w:t>36</w:t>
        </w:r>
        <w:r>
          <w:rPr>
            <w:noProof/>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440" w:history="1">
        <w:r w:rsidRPr="00064E6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_Toc141087440 \h </w:instrText>
        </w:r>
        <w:r>
          <w:rPr>
            <w:noProof/>
            <w:webHidden/>
          </w:rPr>
        </w:r>
        <w:r>
          <w:rPr>
            <w:noProof/>
            <w:webHidden/>
          </w:rPr>
          <w:fldChar w:fldCharType="separate"/>
        </w:r>
        <w:r>
          <w:rPr>
            <w:noProof/>
            <w:webHidden/>
          </w:rPr>
          <w:t>36</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41" w:history="1">
        <w:r w:rsidRPr="00064E6D">
          <w:rPr>
            <w:rStyle w:val="a3"/>
            <w:noProof/>
            <w:lang w:val="en-US"/>
          </w:rPr>
          <w:t>Bizmedia</w:t>
        </w:r>
        <w:r w:rsidRPr="00064E6D">
          <w:rPr>
            <w:rStyle w:val="a3"/>
            <w:noProof/>
          </w:rPr>
          <w:t>, 21.07.2023, Нерезиденты с пенсионных выплат ЕНПФ будут платить 10% подоходный налог в Казахстане</w:t>
        </w:r>
        <w:r>
          <w:rPr>
            <w:noProof/>
            <w:webHidden/>
          </w:rPr>
          <w:tab/>
        </w:r>
        <w:r>
          <w:rPr>
            <w:noProof/>
            <w:webHidden/>
          </w:rPr>
          <w:fldChar w:fldCharType="begin"/>
        </w:r>
        <w:r>
          <w:rPr>
            <w:noProof/>
            <w:webHidden/>
          </w:rPr>
          <w:instrText xml:space="preserve"> PAGEREF _Toc141087441 \h </w:instrText>
        </w:r>
        <w:r>
          <w:rPr>
            <w:noProof/>
            <w:webHidden/>
          </w:rPr>
        </w:r>
        <w:r>
          <w:rPr>
            <w:noProof/>
            <w:webHidden/>
          </w:rPr>
          <w:fldChar w:fldCharType="separate"/>
        </w:r>
        <w:r>
          <w:rPr>
            <w:noProof/>
            <w:webHidden/>
          </w:rPr>
          <w:t>36</w:t>
        </w:r>
        <w:r>
          <w:rPr>
            <w:noProof/>
            <w:webHidden/>
          </w:rPr>
          <w:fldChar w:fldCharType="end"/>
        </w:r>
      </w:hyperlink>
    </w:p>
    <w:p w:rsidR="008B1062" w:rsidRPr="000239E5" w:rsidRDefault="008B1062">
      <w:pPr>
        <w:pStyle w:val="31"/>
        <w:rPr>
          <w:rFonts w:ascii="Calibri" w:hAnsi="Calibri"/>
          <w:sz w:val="22"/>
          <w:szCs w:val="22"/>
        </w:rPr>
      </w:pPr>
      <w:hyperlink w:anchor="_Toc141087442" w:history="1">
        <w:r w:rsidRPr="00064E6D">
          <w:rPr>
            <w:rStyle w:val="a3"/>
          </w:rPr>
          <w:t>В Казахстане нерезиденты, получающие пенсионные выплаты из Единого накопительного пенсионного фонда (ЕНПФ), должны будут платить 10% подоходный налог, сообщает министерство финансов. Это решение также распространяется на другие виды доходов нерезидентов, получаемых в Казахстане. Об этом сообщает Bizmedia.kz.</w:t>
        </w:r>
        <w:r>
          <w:rPr>
            <w:webHidden/>
          </w:rPr>
          <w:tab/>
        </w:r>
        <w:r>
          <w:rPr>
            <w:webHidden/>
          </w:rPr>
          <w:fldChar w:fldCharType="begin"/>
        </w:r>
        <w:r>
          <w:rPr>
            <w:webHidden/>
          </w:rPr>
          <w:instrText xml:space="preserve"> PAGEREF _Toc141087442 \h </w:instrText>
        </w:r>
        <w:r>
          <w:rPr>
            <w:webHidden/>
          </w:rPr>
        </w:r>
        <w:r>
          <w:rPr>
            <w:webHidden/>
          </w:rPr>
          <w:fldChar w:fldCharType="separate"/>
        </w:r>
        <w:r>
          <w:rPr>
            <w:webHidden/>
          </w:rPr>
          <w:t>36</w:t>
        </w:r>
        <w:r>
          <w:rPr>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43" w:history="1">
        <w:r w:rsidRPr="00064E6D">
          <w:rPr>
            <w:rStyle w:val="a3"/>
            <w:noProof/>
          </w:rPr>
          <w:t>ИА Рес, 21.07.2023, Парламент Южной Осетии внес поправки в закон о пенсионном обеспечении лиц, проходивших службу в УИН Минюста</w:t>
        </w:r>
        <w:r>
          <w:rPr>
            <w:noProof/>
            <w:webHidden/>
          </w:rPr>
          <w:tab/>
        </w:r>
        <w:r>
          <w:rPr>
            <w:noProof/>
            <w:webHidden/>
          </w:rPr>
          <w:fldChar w:fldCharType="begin"/>
        </w:r>
        <w:r>
          <w:rPr>
            <w:noProof/>
            <w:webHidden/>
          </w:rPr>
          <w:instrText xml:space="preserve"> PAGEREF _Toc141087443 \h </w:instrText>
        </w:r>
        <w:r>
          <w:rPr>
            <w:noProof/>
            <w:webHidden/>
          </w:rPr>
        </w:r>
        <w:r>
          <w:rPr>
            <w:noProof/>
            <w:webHidden/>
          </w:rPr>
          <w:fldChar w:fldCharType="separate"/>
        </w:r>
        <w:r>
          <w:rPr>
            <w:noProof/>
            <w:webHidden/>
          </w:rPr>
          <w:t>36</w:t>
        </w:r>
        <w:r>
          <w:rPr>
            <w:noProof/>
            <w:webHidden/>
          </w:rPr>
          <w:fldChar w:fldCharType="end"/>
        </w:r>
      </w:hyperlink>
    </w:p>
    <w:p w:rsidR="008B1062" w:rsidRPr="000239E5" w:rsidRDefault="008B1062">
      <w:pPr>
        <w:pStyle w:val="31"/>
        <w:rPr>
          <w:rFonts w:ascii="Calibri" w:hAnsi="Calibri"/>
          <w:sz w:val="22"/>
          <w:szCs w:val="22"/>
        </w:rPr>
      </w:pPr>
      <w:hyperlink w:anchor="_Toc141087444" w:history="1">
        <w:r w:rsidRPr="00064E6D">
          <w:rPr>
            <w:rStyle w:val="a3"/>
          </w:rPr>
          <w:t>Парламент Южной Осетии внес изменения в закон о пенсионном обеспечении лиц, проходивших службу в Управлении исполнения наказаний Министерства юстиции и Службе судебных приставов, и их семей.</w:t>
        </w:r>
        <w:r>
          <w:rPr>
            <w:webHidden/>
          </w:rPr>
          <w:tab/>
        </w:r>
        <w:r>
          <w:rPr>
            <w:webHidden/>
          </w:rPr>
          <w:fldChar w:fldCharType="begin"/>
        </w:r>
        <w:r>
          <w:rPr>
            <w:webHidden/>
          </w:rPr>
          <w:instrText xml:space="preserve"> PAGEREF _Toc141087444 \h </w:instrText>
        </w:r>
        <w:r>
          <w:rPr>
            <w:webHidden/>
          </w:rPr>
        </w:r>
        <w:r>
          <w:rPr>
            <w:webHidden/>
          </w:rPr>
          <w:fldChar w:fldCharType="separate"/>
        </w:r>
        <w:r>
          <w:rPr>
            <w:webHidden/>
          </w:rPr>
          <w:t>36</w:t>
        </w:r>
        <w:r>
          <w:rPr>
            <w:webHidden/>
          </w:rPr>
          <w:fldChar w:fldCharType="end"/>
        </w:r>
      </w:hyperlink>
    </w:p>
    <w:p w:rsidR="008B1062" w:rsidRPr="000239E5" w:rsidRDefault="008B1062">
      <w:pPr>
        <w:pStyle w:val="12"/>
        <w:tabs>
          <w:tab w:val="right" w:leader="dot" w:pos="9061"/>
        </w:tabs>
        <w:rPr>
          <w:rFonts w:ascii="Calibri" w:hAnsi="Calibri"/>
          <w:b w:val="0"/>
          <w:noProof/>
          <w:sz w:val="22"/>
          <w:szCs w:val="22"/>
        </w:rPr>
      </w:pPr>
      <w:hyperlink w:anchor="_Toc141087445" w:history="1">
        <w:r w:rsidRPr="00064E6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_Toc141087445 \h </w:instrText>
        </w:r>
        <w:r>
          <w:rPr>
            <w:noProof/>
            <w:webHidden/>
          </w:rPr>
        </w:r>
        <w:r>
          <w:rPr>
            <w:noProof/>
            <w:webHidden/>
          </w:rPr>
          <w:fldChar w:fldCharType="separate"/>
        </w:r>
        <w:r>
          <w:rPr>
            <w:noProof/>
            <w:webHidden/>
          </w:rPr>
          <w:t>37</w:t>
        </w:r>
        <w:r>
          <w:rPr>
            <w:noProof/>
            <w:webHidden/>
          </w:rPr>
          <w:fldChar w:fldCharType="end"/>
        </w:r>
      </w:hyperlink>
    </w:p>
    <w:p w:rsidR="008B1062" w:rsidRPr="000239E5" w:rsidRDefault="008B1062">
      <w:pPr>
        <w:pStyle w:val="21"/>
        <w:tabs>
          <w:tab w:val="right" w:leader="dot" w:pos="9061"/>
        </w:tabs>
        <w:rPr>
          <w:rFonts w:ascii="Calibri" w:hAnsi="Calibri"/>
          <w:noProof/>
          <w:sz w:val="22"/>
          <w:szCs w:val="22"/>
        </w:rPr>
      </w:pPr>
      <w:hyperlink w:anchor="_Toc141087446" w:history="1">
        <w:r w:rsidRPr="00064E6D">
          <w:rPr>
            <w:rStyle w:val="a3"/>
            <w:noProof/>
          </w:rPr>
          <w:t>bourgas.ru, 21.07.2023, В 2023 году расходы на пенсии и пособия в Болгарии будут рекордными</w:t>
        </w:r>
        <w:r>
          <w:rPr>
            <w:noProof/>
            <w:webHidden/>
          </w:rPr>
          <w:tab/>
        </w:r>
        <w:r>
          <w:rPr>
            <w:noProof/>
            <w:webHidden/>
          </w:rPr>
          <w:fldChar w:fldCharType="begin"/>
        </w:r>
        <w:r>
          <w:rPr>
            <w:noProof/>
            <w:webHidden/>
          </w:rPr>
          <w:instrText xml:space="preserve"> PAGEREF _Toc141087446 \h </w:instrText>
        </w:r>
        <w:r>
          <w:rPr>
            <w:noProof/>
            <w:webHidden/>
          </w:rPr>
        </w:r>
        <w:r>
          <w:rPr>
            <w:noProof/>
            <w:webHidden/>
          </w:rPr>
          <w:fldChar w:fldCharType="separate"/>
        </w:r>
        <w:r>
          <w:rPr>
            <w:noProof/>
            <w:webHidden/>
          </w:rPr>
          <w:t>37</w:t>
        </w:r>
        <w:r>
          <w:rPr>
            <w:noProof/>
            <w:webHidden/>
          </w:rPr>
          <w:fldChar w:fldCharType="end"/>
        </w:r>
      </w:hyperlink>
    </w:p>
    <w:p w:rsidR="008B1062" w:rsidRPr="000239E5" w:rsidRDefault="008B1062">
      <w:pPr>
        <w:pStyle w:val="31"/>
        <w:rPr>
          <w:rFonts w:ascii="Calibri" w:hAnsi="Calibri"/>
          <w:sz w:val="22"/>
          <w:szCs w:val="22"/>
        </w:rPr>
      </w:pPr>
      <w:hyperlink w:anchor="_Toc141087447" w:history="1">
        <w:r w:rsidRPr="00064E6D">
          <w:rPr>
            <w:rStyle w:val="a3"/>
          </w:rPr>
          <w:t>В текущем году расходы на пенсии и пособия в Болгарии будут рекордными — 21,794 млрд левов. Как сообщает bourgas.ru, в текущем году расходы на пенсии и пособия в Болгарии будут рекордными — 21,794 млрд левов. На пенсии будет выплачено 19,168 млрд. левов, с чем согласились депутаты бюджетной комиссии во втором чтении проекта бюджета ДОО.</w:t>
        </w:r>
        <w:r>
          <w:rPr>
            <w:webHidden/>
          </w:rPr>
          <w:tab/>
        </w:r>
        <w:r>
          <w:rPr>
            <w:webHidden/>
          </w:rPr>
          <w:fldChar w:fldCharType="begin"/>
        </w:r>
        <w:r>
          <w:rPr>
            <w:webHidden/>
          </w:rPr>
          <w:instrText xml:space="preserve"> PAGEREF _Toc141087447 \h </w:instrText>
        </w:r>
        <w:r>
          <w:rPr>
            <w:webHidden/>
          </w:rPr>
        </w:r>
        <w:r>
          <w:rPr>
            <w:webHidden/>
          </w:rPr>
          <w:fldChar w:fldCharType="separate"/>
        </w:r>
        <w:r>
          <w:rPr>
            <w:webHidden/>
          </w:rPr>
          <w:t>37</w:t>
        </w:r>
        <w:r>
          <w:rPr>
            <w:webHidden/>
          </w:rPr>
          <w:fldChar w:fldCharType="end"/>
        </w:r>
      </w:hyperlink>
    </w:p>
    <w:p w:rsidR="00A0290C" w:rsidRDefault="009D395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08737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087379"/>
      <w:r w:rsidRPr="0045223A">
        <w:t xml:space="preserve">Новости отрасли </w:t>
      </w:r>
      <w:r w:rsidR="00BB1E15" w:rsidRPr="00BB1E15">
        <w:t>НПФ</w:t>
      </w:r>
      <w:bookmarkEnd w:id="20"/>
      <w:bookmarkEnd w:id="21"/>
      <w:bookmarkEnd w:id="25"/>
    </w:p>
    <w:p w:rsidR="008D3C31" w:rsidRPr="002F5231" w:rsidRDefault="008D3C31" w:rsidP="008D3C31">
      <w:pPr>
        <w:pStyle w:val="2"/>
      </w:pPr>
      <w:bookmarkStart w:id="26" w:name="ф1"/>
      <w:bookmarkStart w:id="27" w:name="_Toc141087380"/>
      <w:bookmarkEnd w:id="26"/>
      <w:r w:rsidRPr="002F5231">
        <w:t>Версия, 21.07.2023, Иван ДМИТРИЕВ, Государство добавит к сбережениям</w:t>
      </w:r>
      <w:bookmarkEnd w:id="27"/>
    </w:p>
    <w:p w:rsidR="008D3C31" w:rsidRDefault="00BB1E15" w:rsidP="00BB1E15">
      <w:pPr>
        <w:pStyle w:val="3"/>
      </w:pPr>
      <w:bookmarkStart w:id="28" w:name="_Toc141087381"/>
      <w:r>
        <w:t>«</w:t>
      </w:r>
      <w:r w:rsidR="008D3C31">
        <w:t>Версия</w:t>
      </w:r>
      <w:r>
        <w:t>»</w:t>
      </w:r>
      <w:r w:rsidR="008D3C31">
        <w:t xml:space="preserve"> решила разобраться в ключевых особенностях программы долгосрочных сбережений граждан, которая начнёт действовать с 2024 года. Нужно ли переводить деньги из негосударственных пенсионных фондов? Что будет с </w:t>
      </w:r>
      <w:r>
        <w:t>«</w:t>
      </w:r>
      <w:r w:rsidR="008D3C31">
        <w:t>молчунами</w:t>
      </w:r>
      <w:r>
        <w:t>»</w:t>
      </w:r>
      <w:r w:rsidR="008D3C31">
        <w:t xml:space="preserve"> и их накоплениями, которыми, обгоняя инфляцию и, зачастую, показатели частных игроков, управляет госкорпорация ВЭБ.РФ? Как выяснилось, плюсов у новой программы действительно немало, особенно для тех, кто готов откладывать на будущее.</w:t>
      </w:r>
      <w:bookmarkEnd w:id="28"/>
    </w:p>
    <w:p w:rsidR="008D3C31" w:rsidRDefault="008D3C31" w:rsidP="008D3C31">
      <w:r>
        <w:t>Но, забегая вперёд, скажем лишь, что торопиться с переводом пенсионных накоплений стоит далеко не всем.</w:t>
      </w:r>
    </w:p>
    <w:p w:rsidR="008D3C31" w:rsidRDefault="008D3C31" w:rsidP="008D3C31">
      <w:r>
        <w:t>Закон о программе долгосрочных сбережений (ПДС) накануне подписал президент Владимир Путин. В пакете решений поправки и корректировки, которые вносятся сразу в несколько федеральных законов. С текстом документа можно</w:t>
      </w:r>
    </w:p>
    <w:p w:rsidR="008D3C31" w:rsidRDefault="008D3C31" w:rsidP="008D3C31">
      <w:r>
        <w:t xml:space="preserve">ознакомиться тут, </w:t>
      </w:r>
      <w:r w:rsidR="00BB1E15">
        <w:t>«</w:t>
      </w:r>
      <w:r>
        <w:t>Версия</w:t>
      </w:r>
      <w:r w:rsidR="00BB1E15">
        <w:t>»</w:t>
      </w:r>
      <w:r>
        <w:t xml:space="preserve"> разобралась в тонкостях нового законодательства вместе с экспертами.</w:t>
      </w:r>
    </w:p>
    <w:p w:rsidR="008D3C31" w:rsidRDefault="008D3C31" w:rsidP="008D3C31">
      <w:r>
        <w:t xml:space="preserve">Эксперты особо подчёркивают плюсы для тех, кто готов откладывать сбережения. </w:t>
      </w:r>
      <w:r w:rsidR="00BB1E15">
        <w:t>«</w:t>
      </w:r>
      <w:r>
        <w:t>Государство даёт дополнительные стимулы человеку. Во-первых, софинансирование: в первые три года бюджет будет добавлять к взносу инвестора от 25% до 100% его суммы, в зависимости от заработка человека. Во-вторых, налоговый вычет по НДФЛ. В-третьих, страхование по аналогии с банковскими вкладами, но на сумму вдвое больше – 2,8 млн руб. В-четвёртых, долгосрочность вложений позволит давать более высокую доходность, чем в банках</w:t>
      </w:r>
      <w:r w:rsidR="00BB1E15">
        <w:t>»</w:t>
      </w:r>
      <w:r>
        <w:t xml:space="preserve">, – сказал в разговоре с корреспондентом </w:t>
      </w:r>
      <w:r w:rsidR="00BB1E15">
        <w:t>«</w:t>
      </w:r>
      <w:r>
        <w:t>Версии</w:t>
      </w:r>
      <w:r w:rsidR="00BB1E15">
        <w:t>»</w:t>
      </w:r>
      <w:r>
        <w:t xml:space="preserve"> финансовый аналитик, кандидат экономических наук Марк Гойхман.</w:t>
      </w:r>
    </w:p>
    <w:p w:rsidR="008D3C31" w:rsidRDefault="008D3C31" w:rsidP="008D3C31">
      <w:r>
        <w:t xml:space="preserve">Если гражданин добровольно заключит договор с </w:t>
      </w:r>
      <w:r w:rsidR="00BB1E15" w:rsidRPr="00BB1E15">
        <w:rPr>
          <w:b/>
        </w:rPr>
        <w:t>НПФ</w:t>
      </w:r>
      <w:r>
        <w:t xml:space="preserve"> и будет вносить не меньше 2 тыс. рублей в год, сумма его накоплений увеличится за счёт взносов из федерального бюджета. При заработке гражданина до 80 тыс. рублей в месяц, государство удвоит его сумму на счёте (не более 36 тыс. руб. в год).</w:t>
      </w:r>
    </w:p>
    <w:p w:rsidR="008D3C31" w:rsidRDefault="008D3C31" w:rsidP="008D3C31">
      <w:r>
        <w:t>Россияне, которые зарабатывают от 80 до 150 тыс. рублей в месяц, могут получить финансирование в соотношении один к двум: внесли на счёт 72 тыс. руб., государство добавило ещё 36 тыс. руб. Люди с зарплатой от 150 тысяч и выше смогут рассчитывать на поддержку в пропорции 1:4, также в пределах 36 тыс. руб. в год. По прогнозу Министерства финансов РФ, расходы бюджета на эти цели составят порядка 10 млрд рублей в течение пяти лет.</w:t>
      </w:r>
    </w:p>
    <w:p w:rsidR="008D3C31" w:rsidRDefault="008D3C31" w:rsidP="008D3C31">
      <w:r>
        <w:t>Не надо спешить</w:t>
      </w:r>
    </w:p>
    <w:p w:rsidR="008D3C31" w:rsidRDefault="008D3C31" w:rsidP="008D3C31">
      <w:r>
        <w:lastRenderedPageBreak/>
        <w:t xml:space="preserve">Важно, что действующие пенсионные системы продолжат свою работу. Это касается и обязательного пенсионного страхования, которая сформирована из отчислений работодателей за сотрудников. До 2014 года к накопительной программе подключились порядка 75 млн человек. Как мы помним, они могли выбрать для отчислений один из негосударственных пенсионных фондов или оставить накопления в Социальном фонде России (ранее </w:t>
      </w:r>
      <w:r w:rsidR="00BB1E15" w:rsidRPr="00BB1E15">
        <w:rPr>
          <w:b/>
        </w:rPr>
        <w:t>ПФР</w:t>
      </w:r>
      <w:r>
        <w:t>).</w:t>
      </w:r>
    </w:p>
    <w:p w:rsidR="008D3C31" w:rsidRDefault="008D3C31" w:rsidP="008D3C31">
      <w:r>
        <w:t xml:space="preserve">К 2023 году 38 млн так называемых </w:t>
      </w:r>
      <w:r w:rsidR="00BB1E15">
        <w:t>«</w:t>
      </w:r>
      <w:r>
        <w:t>молчунов</w:t>
      </w:r>
      <w:r w:rsidR="00BB1E15">
        <w:t>»</w:t>
      </w:r>
      <w:r>
        <w:t xml:space="preserve"> накопили уже порядка 2 трлн рублей, в солидной мере эта сумма обеспечена инвестиционным доходом от размещения накоплений государственной управляющей компанией ВЭБ.РФ. К слову, </w:t>
      </w:r>
      <w:r w:rsidR="00BB1E15">
        <w:t>«</w:t>
      </w:r>
      <w:r>
        <w:t>молчуны</w:t>
      </w:r>
      <w:r w:rsidR="00BB1E15">
        <w:t>»</w:t>
      </w:r>
      <w:r>
        <w:t xml:space="preserve"> получают сопоставимую или более высокую доходность, чем клиенты </w:t>
      </w:r>
      <w:r w:rsidR="00BB1E15" w:rsidRPr="00BB1E15">
        <w:rPr>
          <w:b/>
        </w:rPr>
        <w:t>НПФ</w:t>
      </w:r>
      <w:r>
        <w:t xml:space="preserve">. Например, как по итогам 2022 года, доходность инвестирования ВЭБ.РФ по расширенному портфелю составила 9,7%, что стало лучшим показателем с 2016 года. И именно такой доход получили на свои счета </w:t>
      </w:r>
      <w:r w:rsidR="00BB1E15">
        <w:t>«</w:t>
      </w:r>
      <w:r>
        <w:t>молчуны</w:t>
      </w:r>
      <w:r w:rsidR="00BB1E15">
        <w:t>»</w:t>
      </w:r>
      <w:r>
        <w:t xml:space="preserve">. Для сравнения: по данным Банка России, средневзвешенная доходность </w:t>
      </w:r>
      <w:r w:rsidR="00BB1E15" w:rsidRPr="00BB1E15">
        <w:rPr>
          <w:b/>
        </w:rPr>
        <w:t>НПФ</w:t>
      </w:r>
      <w:r>
        <w:t xml:space="preserve"> по итогам 2022 года составила 5,1% (до выплаты вознаграждения фондам), а по счетам клиентов была разнесена доходность всего в 3,6% годовых. С подробным обзором показателей </w:t>
      </w:r>
      <w:r w:rsidR="00BB1E15" w:rsidRPr="00BB1E15">
        <w:rPr>
          <w:b/>
        </w:rPr>
        <w:t>НПФ</w:t>
      </w:r>
      <w:r>
        <w:t xml:space="preserve"> по итогам 2022 года можно ознакомиться здесь.</w:t>
      </w:r>
    </w:p>
    <w:p w:rsidR="008D3C31" w:rsidRDefault="008D3C31" w:rsidP="008D3C31">
      <w:r>
        <w:t xml:space="preserve">С учетом того, что параметры работы в новой системе пока донастраиваются, торопиться с переводом накоплений эксперты пока не советуют. </w:t>
      </w:r>
      <w:r w:rsidR="00BB1E15">
        <w:t>«</w:t>
      </w:r>
      <w:r>
        <w:t xml:space="preserve">Важно, что ПДС будет работать наряду с существующими накопительными пенсионными системами, по принципу </w:t>
      </w:r>
      <w:r w:rsidR="00BB1E15">
        <w:t>«</w:t>
      </w:r>
      <w:r>
        <w:t>вместе, а не вместо</w:t>
      </w:r>
      <w:r w:rsidR="00BB1E15">
        <w:t>»</w:t>
      </w:r>
      <w:r>
        <w:t>. Есть возможность скрупулёзного выбора</w:t>
      </w:r>
      <w:r w:rsidR="00BB1E15">
        <w:t>»</w:t>
      </w:r>
      <w:r>
        <w:t>, – считает Марк Гойхман.</w:t>
      </w:r>
    </w:p>
    <w:p w:rsidR="008D3C31" w:rsidRDefault="008D3C31" w:rsidP="008D3C31">
      <w:r>
        <w:t>Все в плюсе</w:t>
      </w:r>
    </w:p>
    <w:p w:rsidR="008D3C31" w:rsidRDefault="008D3C31" w:rsidP="008D3C31">
      <w:r>
        <w:t>Весьма похоже, что выбор в пользу или против ПДС будет зависеть от возраста будущих пенсионеров и их готовности откладывать деньги. Тем, у кого пенсия уже не за горами, вряд ли стоит решаться на резкие перемены, поскольку сменить управляющую компанию без потери инвестиционного дохода можно не чаще, чем раз в пять лет. Кроме того, корпорация ВЭБ.РФ известна своим консервативным походом к управлению активами (например, она не вкладывает пенсионные деньги в акции). Такой подход на длинной – в 5 и 10 лет – дистанции себя оправдывает – результаты по доходности ВЭБа выше накопленной инфляции. А вот для молодых работающих россиян государственное софинансирование в рамках программы ПДС может стать важным инструментом, позволяющим формировать сбережения на будущее.</w:t>
      </w:r>
    </w:p>
    <w:p w:rsidR="008D3C31" w:rsidRDefault="008D3C31" w:rsidP="008D3C31">
      <w:r>
        <w:t>Марк Гойхман, финансовый аналитик, кандидат экономических наук:</w:t>
      </w:r>
    </w:p>
    <w:p w:rsidR="008D3C31" w:rsidRDefault="008D3C31" w:rsidP="008D3C31">
      <w:r>
        <w:t xml:space="preserve">– Новой программой сбережений государство стремится действовать по принципу win-win в долгосрочных инвестициях – к выгоде и для экономики, и для граждан-участников. Для страны это дополнительный источник столь нужных </w:t>
      </w:r>
      <w:r w:rsidR="00BB1E15">
        <w:t>«</w:t>
      </w:r>
      <w:r>
        <w:t>длинных</w:t>
      </w:r>
      <w:r w:rsidR="00BB1E15">
        <w:t>»</w:t>
      </w:r>
      <w:r>
        <w:t xml:space="preserve"> денег – инвестиций в реальный сектор с горизонтом на много лет. Для людей – возможность получения перспективного дохода выше, чем по вкладам, с опережением инфляции и госгарантиями.</w:t>
      </w:r>
    </w:p>
    <w:p w:rsidR="008D3C31" w:rsidRDefault="008D3C31" w:rsidP="008D3C31">
      <w:r>
        <w:t xml:space="preserve">Сохранение действующих пенсионных систем при формировании новой системы сбережений следует считать безусловным плюсом. Хотя ВЭБ не работает с акциями, результаты крупнейшего игрока по доходности были и останутся ориентиром для всей отрасли, своеобразной планкой. Как и то, что на длинных отрезках – в 5 и 10 лет </w:t>
      </w:r>
      <w:r>
        <w:lastRenderedPageBreak/>
        <w:t xml:space="preserve">госуправляющий накоплениями по доходности опережает инфляцию за период. А это – важнейший показатель как для клиентов </w:t>
      </w:r>
      <w:r w:rsidR="00BB1E15" w:rsidRPr="00BB1E15">
        <w:rPr>
          <w:b/>
        </w:rPr>
        <w:t>НПФ</w:t>
      </w:r>
      <w:r>
        <w:t xml:space="preserve">, так и для </w:t>
      </w:r>
      <w:r w:rsidR="00BB1E15">
        <w:t>«</w:t>
      </w:r>
      <w:r>
        <w:t>молчунов</w:t>
      </w:r>
      <w:r w:rsidR="00BB1E15">
        <w:t>»</w:t>
      </w:r>
      <w:r>
        <w:t>.</w:t>
      </w:r>
    </w:p>
    <w:p w:rsidR="008D3C31" w:rsidRDefault="008D3C31" w:rsidP="008D3C31">
      <w:r>
        <w:t>Для тех, кто готов вложить в формирование сбережений свои деньги государство предусмотрело хороший набор дополнительных и достаточно весомых стимулов.</w:t>
      </w:r>
    </w:p>
    <w:p w:rsidR="008D3C31" w:rsidRDefault="000239E5" w:rsidP="008D3C31">
      <w:hyperlink r:id="rId12" w:history="1">
        <w:r w:rsidR="008D3C31" w:rsidRPr="00755689">
          <w:rPr>
            <w:rStyle w:val="a3"/>
          </w:rPr>
          <w:t>https://versia.ru/a-veb-rf-prodolzhit-rabotat-s-nakopleniyami-molchunov</w:t>
        </w:r>
      </w:hyperlink>
    </w:p>
    <w:p w:rsidR="001E6B81" w:rsidRDefault="001E6B81" w:rsidP="001E6B81">
      <w:pPr>
        <w:pStyle w:val="2"/>
      </w:pPr>
      <w:bookmarkStart w:id="29" w:name="ф2"/>
      <w:bookmarkStart w:id="30" w:name="_Toc141087382"/>
      <w:bookmarkEnd w:id="29"/>
      <w:r>
        <w:t>ТАСС, 21.07.2023, Госдума одобрила направление средств ФНБ на господдержку долгосрочных сбережений</w:t>
      </w:r>
      <w:bookmarkEnd w:id="30"/>
    </w:p>
    <w:p w:rsidR="001E6B81" w:rsidRDefault="001E6B81" w:rsidP="00BB1E15">
      <w:pPr>
        <w:pStyle w:val="3"/>
      </w:pPr>
      <w:bookmarkStart w:id="31" w:name="_Toc141087383"/>
      <w:r>
        <w:t>Госдума приняла в третьем, окончательном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Соответствующая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bookmarkEnd w:id="31"/>
    </w:p>
    <w:p w:rsidR="001E6B81" w:rsidRDefault="001E6B81" w:rsidP="001E6B81">
      <w:r>
        <w:t>Как сообщал ранее автор поправки, глава комитета Госдумы по финансовому рынку Анатолий Аксаков, поправка связана с тем, что 10 июля по поручению президента Российской Федерации был принят закон, предусматривающий осуществление государственной поддержки формирования долгосрочных сбережений за счет Фонда национального благосостояния.</w:t>
      </w:r>
    </w:p>
    <w:p w:rsidR="001E6B81" w:rsidRDefault="001E6B81" w:rsidP="001E6B81">
      <w:r>
        <w:t>10 июля 2023 года президент России Владимир Путин подписал закон, предусматривающий запуск новой программы долгосрочных сбережений граждан.Законом вводится новый документ - договор долгосрочных сбережений между гражданином и негосударственным пенсионным фондом (</w:t>
      </w:r>
      <w:r w:rsidR="00BB1E15" w:rsidRPr="00BB1E15">
        <w:rPr>
          <w:b/>
        </w:rPr>
        <w:t>НПФ</w:t>
      </w:r>
      <w:r>
        <w:t xml:space="preserve">). По нему человек обязуется уплачивать сберегательные взносы в </w:t>
      </w:r>
      <w:r w:rsidR="00BB1E15" w:rsidRPr="00BB1E15">
        <w:rPr>
          <w:b/>
        </w:rPr>
        <w:t>НПФ</w:t>
      </w:r>
      <w:r>
        <w:t>, а фонд - осуществлять выплаты при наступлении определенных оснований, которые можно оформить не только на себя, но и в пользу других людей.</w:t>
      </w:r>
    </w:p>
    <w:p w:rsidR="001E6B81" w:rsidRDefault="001E6B81" w:rsidP="001E6B81">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получится только при особых жизненных ситуациях - для дорогостоящего лечения или в случае потери кормильца.</w:t>
      </w:r>
    </w:p>
    <w:p w:rsidR="001E6B81" w:rsidRDefault="000239E5" w:rsidP="001E6B81">
      <w:hyperlink r:id="rId13" w:history="1">
        <w:r w:rsidR="001E6B81" w:rsidRPr="00755689">
          <w:rPr>
            <w:rStyle w:val="a3"/>
          </w:rPr>
          <w:t>https://tass.ru/ekonomika/18329245</w:t>
        </w:r>
      </w:hyperlink>
      <w:r w:rsidR="001E6B81">
        <w:t xml:space="preserve"> </w:t>
      </w:r>
    </w:p>
    <w:p w:rsidR="00B17461" w:rsidRPr="002F5231" w:rsidRDefault="00B17461" w:rsidP="00B17461">
      <w:pPr>
        <w:pStyle w:val="2"/>
      </w:pPr>
      <w:bookmarkStart w:id="32" w:name="_Toc141087384"/>
      <w:r w:rsidRPr="002F5231">
        <w:lastRenderedPageBreak/>
        <w:t>Экономика и жизнь, 21.07.2023, Работники каких отраслей больше откладывают на корпоративную пенсию</w:t>
      </w:r>
      <w:bookmarkEnd w:id="32"/>
    </w:p>
    <w:p w:rsidR="00B17461" w:rsidRPr="00BB1E15" w:rsidRDefault="00B17461" w:rsidP="00BB1E15">
      <w:pPr>
        <w:pStyle w:val="3"/>
      </w:pPr>
      <w:bookmarkStart w:id="33" w:name="_Toc141087385"/>
      <w:r w:rsidRPr="00BB1E15">
        <w:t>Выяснили это эксперты Сбер</w:t>
      </w:r>
      <w:r w:rsidR="00BB1E15" w:rsidRPr="00BB1E15">
        <w:t>НПФ</w:t>
      </w:r>
      <w:r w:rsidRPr="00BB1E15">
        <w:t xml:space="preserve">, проанализировав клиентский портфель по итогам первого полугодия 2023 г. Анализ показал им, что с начала года сотрудники российских компаний оформили больше 3,2 тыс. договоров по корпоративной пенсионной программе (КПП) </w:t>
      </w:r>
      <w:r w:rsidR="00BB1E15" w:rsidRPr="00BB1E15">
        <w:t>«</w:t>
      </w:r>
      <w:r w:rsidRPr="00BB1E15">
        <w:t>Паритетная</w:t>
      </w:r>
      <w:r w:rsidR="00BB1E15" w:rsidRPr="00BB1E15">
        <w:t>»</w:t>
      </w:r>
      <w:r w:rsidRPr="00BB1E15">
        <w:t xml:space="preserve"> от Сбер</w:t>
      </w:r>
      <w:r w:rsidR="00BB1E15" w:rsidRPr="00BB1E15">
        <w:t>НПФ</w:t>
      </w:r>
      <w:r w:rsidRPr="00BB1E15">
        <w:t xml:space="preserve">. Самыми активными участниками корпоративных пенсионных программ остаются </w:t>
      </w:r>
      <w:r w:rsidR="00BB1E15" w:rsidRPr="00BB1E15">
        <w:t>«</w:t>
      </w:r>
      <w:r w:rsidRPr="00BB1E15">
        <w:t>миллениалы</w:t>
      </w:r>
      <w:r w:rsidR="00BB1E15" w:rsidRPr="00BB1E15">
        <w:t>»</w:t>
      </w:r>
      <w:r w:rsidRPr="00BB1E15">
        <w:t xml:space="preserve"> (люди, родившиеся в 1981 — 1996 гг.). В 2023 г. на них приходится 62% от всех заключенных договоров КПП. При этом каждый четвертый договор (27%) оформил представитель поколения X (1965 — 1980 гг.), а каждый десятый ― </w:t>
      </w:r>
      <w:r w:rsidR="00BB1E15" w:rsidRPr="00BB1E15">
        <w:t>«</w:t>
      </w:r>
      <w:r w:rsidRPr="00BB1E15">
        <w:t>зумер</w:t>
      </w:r>
      <w:r w:rsidR="00BB1E15" w:rsidRPr="00BB1E15">
        <w:t>»</w:t>
      </w:r>
      <w:r w:rsidRPr="00BB1E15">
        <w:t xml:space="preserve"> (родившиеся с 1997 г.).</w:t>
      </w:r>
      <w:bookmarkEnd w:id="33"/>
    </w:p>
    <w:p w:rsidR="00B17461" w:rsidRDefault="00B17461" w:rsidP="00B17461">
      <w:r>
        <w:t>По данным Сбер</w:t>
      </w:r>
      <w:r w:rsidR="00BB1E15" w:rsidRPr="00BB1E15">
        <w:rPr>
          <w:b/>
        </w:rPr>
        <w:t>НПФ</w:t>
      </w:r>
      <w:r>
        <w:t>, в среднем россияне откладывают в корпоративную пенсионную копилку 3,5 тыс. руб. с комфортной для себя периодичностью. При этом логисты выделяют на эту цель 10 тыс., ИТ-специалисты ― 7 тыс., а работники сферы образования, культуры и науки ― 4 тыс.</w:t>
      </w:r>
    </w:p>
    <w:p w:rsidR="00B17461" w:rsidRDefault="00B17461" w:rsidP="00B17461">
      <w:r>
        <w:t xml:space="preserve">Копить с корпоративной пенсионной программой работники предпочитают в среднем за 20 лет до выхода на пенсию. Для представителей поколения X этот показатель составляет десять лет, для </w:t>
      </w:r>
      <w:r w:rsidR="00BB1E15">
        <w:t>«</w:t>
      </w:r>
      <w:r>
        <w:t>миллениалов</w:t>
      </w:r>
      <w:r w:rsidR="00BB1E15">
        <w:t>»</w:t>
      </w:r>
      <w:r>
        <w:t xml:space="preserve"> ― 23 года, для </w:t>
      </w:r>
      <w:r w:rsidR="00BB1E15">
        <w:t>«</w:t>
      </w:r>
      <w:r>
        <w:t>зумеров</w:t>
      </w:r>
      <w:r w:rsidR="00BB1E15">
        <w:t>»</w:t>
      </w:r>
      <w:r>
        <w:t xml:space="preserve"> ― 34 года.</w:t>
      </w:r>
    </w:p>
    <w:p w:rsidR="00B17461" w:rsidRDefault="00B17461" w:rsidP="00B17461">
      <w:r>
        <w:t>Андрей Половинкин, исполнительный директор дирекции развития бизнеса Сбер</w:t>
      </w:r>
      <w:r w:rsidR="00BB1E15" w:rsidRPr="00BB1E15">
        <w:rPr>
          <w:b/>
        </w:rPr>
        <w:t>НПФ</w:t>
      </w:r>
      <w:r>
        <w:t xml:space="preserve"> отмечает: </w:t>
      </w:r>
      <w:r w:rsidR="00BB1E15">
        <w:t>«</w:t>
      </w:r>
      <w:r>
        <w:t xml:space="preserve">Копить на пенсию вместе с работодателем выгодно. В этом году так поступают представители разных отраслей и поколений. Например, в 1-м полугодии доля договоров, оформленных “зуммерами”, выросла на 4 п.п. год к году. Для специалистов этого поколения важно, чтобы работодатель заботился об их будущем. В свою очередь промышленники с начала года увеличили количество открытых корпоративных пенсионных копилок в 11 раз по сравнению с прошлым годом, строители ― в </w:t>
      </w:r>
      <w:r w:rsidR="006E619F">
        <w:t>пять</w:t>
      </w:r>
      <w:r>
        <w:t xml:space="preserve"> раз, энергетики и ИТ-специалисты ― на 36 и 14% соответственно. Для российских компаний такая активность ― хороший сигнал. Корпоративные программы помогают работодателям выстраивать долгосрочные отношения с работниками и выигрывать в конкурентной борьбе за лучшие профессиональные кадры</w:t>
      </w:r>
      <w:r w:rsidR="00BB1E15">
        <w:t>»</w:t>
      </w:r>
      <w:r>
        <w:t xml:space="preserve">. </w:t>
      </w:r>
    </w:p>
    <w:p w:rsidR="008D3C31" w:rsidRDefault="000239E5" w:rsidP="00B17461">
      <w:hyperlink r:id="rId14" w:history="1">
        <w:r w:rsidR="00B17461" w:rsidRPr="00755689">
          <w:rPr>
            <w:rStyle w:val="a3"/>
          </w:rPr>
          <w:t>https://www.eg-online.ru/news/471784</w:t>
        </w:r>
      </w:hyperlink>
    </w:p>
    <w:p w:rsidR="007C4E79" w:rsidRPr="002F5231" w:rsidRDefault="007C4E79" w:rsidP="007C4E79">
      <w:pPr>
        <w:pStyle w:val="2"/>
      </w:pPr>
      <w:bookmarkStart w:id="34" w:name="_Toc141087386"/>
      <w:r>
        <w:t>Пенсионный Брокер</w:t>
      </w:r>
      <w:r w:rsidRPr="002F5231">
        <w:t>, 2</w:t>
      </w:r>
      <w:r>
        <w:t>4</w:t>
      </w:r>
      <w:r w:rsidRPr="002F5231">
        <w:t xml:space="preserve">.07.2023, </w:t>
      </w:r>
      <w:r w:rsidRPr="007C4E79">
        <w:t>Эксперты рассказали, как будет работать программа долгосрочных сбережений и кому выгодно её использовать</w:t>
      </w:r>
      <w:bookmarkEnd w:id="34"/>
    </w:p>
    <w:p w:rsidR="00BB1E15" w:rsidRDefault="007C4E79" w:rsidP="00BB1E15">
      <w:pPr>
        <w:pStyle w:val="3"/>
      </w:pPr>
      <w:bookmarkStart w:id="35" w:name="_Toc141087387"/>
      <w:r>
        <w:t xml:space="preserve">С 1 января 2024 года в России заработает программа долгосрочных сбережений. Старший вице-президент, руководитель блока </w:t>
      </w:r>
      <w:r w:rsidR="00BB1E15">
        <w:t>«</w:t>
      </w:r>
      <w:r>
        <w:t>Управление благосостоянием</w:t>
      </w:r>
      <w:r w:rsidR="00BB1E15">
        <w:t>»</w:t>
      </w:r>
      <w:r>
        <w:t xml:space="preserve"> Сбербанка Руслан Вестеровский в эфире программы </w:t>
      </w:r>
      <w:r w:rsidR="00BB1E15">
        <w:t>«</w:t>
      </w:r>
      <w:r>
        <w:t>Утро России</w:t>
      </w:r>
      <w:r w:rsidR="00BB1E15">
        <w:t>»</w:t>
      </w:r>
      <w:r>
        <w:t xml:space="preserve"> рассказал о том, как будет работать программа долгосрочных сбережений и кому выгодно её оформить.</w:t>
      </w:r>
      <w:bookmarkEnd w:id="35"/>
      <w:r>
        <w:t xml:space="preserve"> </w:t>
      </w:r>
    </w:p>
    <w:p w:rsidR="007C4E79" w:rsidRDefault="000239E5" w:rsidP="007C4E79">
      <w:hyperlink r:id="rId15" w:history="1">
        <w:r w:rsidR="007C4E79" w:rsidRPr="007C4E79">
          <w:rPr>
            <w:rStyle w:val="a3"/>
          </w:rPr>
          <w:t>Сюжет доступен по ссылке</w:t>
        </w:r>
      </w:hyperlink>
      <w:r w:rsidR="007C4E79">
        <w:t>.</w:t>
      </w:r>
    </w:p>
    <w:p w:rsidR="007C4E79" w:rsidRDefault="007C4E79" w:rsidP="007C4E79">
      <w:r>
        <w:t xml:space="preserve">Директор Департамента финансовой политики Иван Чебесков рассказал в эфире программы </w:t>
      </w:r>
      <w:r w:rsidR="00BB1E15">
        <w:t>«</w:t>
      </w:r>
      <w:r>
        <w:t>Настроение</w:t>
      </w:r>
      <w:r w:rsidR="00BB1E15">
        <w:t>»</w:t>
      </w:r>
      <w:r>
        <w:t xml:space="preserve"> на телеканале </w:t>
      </w:r>
      <w:r w:rsidR="00BB1E15">
        <w:t>«</w:t>
      </w:r>
      <w:r>
        <w:t>ТВ Центр</w:t>
      </w:r>
      <w:r w:rsidR="00BB1E15">
        <w:t>»</w:t>
      </w:r>
      <w:r>
        <w:t xml:space="preserve"> о том, как благодаря программе </w:t>
      </w:r>
      <w:r>
        <w:lastRenderedPageBreak/>
        <w:t xml:space="preserve">долгосрочных сбережений получить дополнительный доход в будущем или создать </w:t>
      </w:r>
      <w:r w:rsidR="00BB1E15">
        <w:t>«</w:t>
      </w:r>
      <w:r>
        <w:t>подушку безопасности</w:t>
      </w:r>
      <w:r w:rsidR="00BB1E15">
        <w:t>»</w:t>
      </w:r>
      <w:r>
        <w:t>.</w:t>
      </w:r>
    </w:p>
    <w:p w:rsidR="007C4E79" w:rsidRDefault="00BB1E15" w:rsidP="007C4E79">
      <w:r w:rsidRPr="00BB1E15">
        <w:rPr>
          <w:b/>
        </w:rPr>
        <w:t>НПФ</w:t>
      </w:r>
      <w:r w:rsidR="007C4E79">
        <w:t xml:space="preserve"> Сбербанка активно работает над внедрением программы долгосрочных сбережений в свою продуктовую линейку. Вступить в ПДС и заключить договор долгосрочных сбережений можно с 01 января 2024 года.</w:t>
      </w:r>
    </w:p>
    <w:p w:rsidR="002B048C" w:rsidRDefault="000239E5" w:rsidP="002B048C">
      <w:hyperlink r:id="rId16" w:history="1">
        <w:r w:rsidR="007C4E79" w:rsidRPr="00EE2EE4">
          <w:rPr>
            <w:rStyle w:val="a3"/>
          </w:rPr>
          <w:t>http://pbroker.ru/?p=75246</w:t>
        </w:r>
      </w:hyperlink>
    </w:p>
    <w:p w:rsidR="00D94D15" w:rsidRPr="008D3C31" w:rsidRDefault="00D94D15" w:rsidP="00D94D15">
      <w:pPr>
        <w:pStyle w:val="10"/>
      </w:pPr>
      <w:bookmarkStart w:id="36" w:name="_Toc99271691"/>
      <w:bookmarkStart w:id="37" w:name="_Toc99318654"/>
      <w:bookmarkStart w:id="38" w:name="_Toc99318783"/>
      <w:bookmarkStart w:id="39" w:name="_Toc396864672"/>
      <w:bookmarkStart w:id="40" w:name="_Toc141087388"/>
      <w:r>
        <w:t>Н</w:t>
      </w:r>
      <w:r w:rsidRPr="00880858">
        <w:t>овости развити</w:t>
      </w:r>
      <w:r>
        <w:t>я</w:t>
      </w:r>
      <w:r w:rsidRPr="00880858">
        <w:t xml:space="preserve"> системы обязательного пенсионного страхования и страховой пенсии</w:t>
      </w:r>
      <w:bookmarkEnd w:id="36"/>
      <w:bookmarkEnd w:id="37"/>
      <w:bookmarkEnd w:id="38"/>
      <w:bookmarkEnd w:id="40"/>
    </w:p>
    <w:p w:rsidR="00136A3F" w:rsidRPr="002F5231" w:rsidRDefault="00136A3F" w:rsidP="00136A3F">
      <w:pPr>
        <w:pStyle w:val="2"/>
      </w:pPr>
      <w:bookmarkStart w:id="41" w:name="_Toc141087389"/>
      <w:r w:rsidRPr="002F5231">
        <w:t>ПРАЙМ, 21.07.2023, Министерство труда сообщило о переоформлении пенсии в новых регионах России</w:t>
      </w:r>
      <w:bookmarkEnd w:id="41"/>
    </w:p>
    <w:p w:rsidR="00136A3F" w:rsidRPr="00136A3F" w:rsidRDefault="00136A3F" w:rsidP="00BB1E15">
      <w:pPr>
        <w:pStyle w:val="3"/>
      </w:pPr>
      <w:bookmarkStart w:id="42" w:name="_Toc141087390"/>
      <w:r w:rsidRPr="00136A3F">
        <w:t>Уже более 415 тысяч жителей новых регионов России переоформили пенсию с момента начала их назначения 1 марта, сообщил министр труда и социальной защиты России Антон Котяков.</w:t>
      </w:r>
      <w:bookmarkEnd w:id="42"/>
      <w:r w:rsidRPr="00136A3F">
        <w:t xml:space="preserve"> </w:t>
      </w:r>
    </w:p>
    <w:p w:rsidR="00136A3F" w:rsidRPr="00136A3F" w:rsidRDefault="00BB1E15" w:rsidP="00136A3F">
      <w:r>
        <w:t>«</w:t>
      </w:r>
      <w:r w:rsidR="00136A3F" w:rsidRPr="00136A3F">
        <w:t>Пе</w:t>
      </w:r>
      <w:r w:rsidR="00D31EDF">
        <w:t>нсию на данный момент переоформ</w:t>
      </w:r>
      <w:r w:rsidR="00136A3F" w:rsidRPr="00136A3F">
        <w:t>или уже более 415 тысяч человек. Более того, Социальный фонд заблаговременно формирует пенсионные дела с тем, чтобы к моменту оформления паспорта гражданину уже не пришлось ждать назначения пенсии, и благодаря этому в проактивном режиме уже сформированы пенсионные дела по 418 тысячам пенсионеров</w:t>
      </w:r>
      <w:r>
        <w:t>»</w:t>
      </w:r>
      <w:r w:rsidR="00136A3F" w:rsidRPr="00136A3F">
        <w:t>, — сказал Котяков во время заседания президиума совета законодателей в пятницу при Федеральном Собрании РФ.</w:t>
      </w:r>
    </w:p>
    <w:p w:rsidR="00136A3F" w:rsidRPr="00136A3F" w:rsidRDefault="00136A3F" w:rsidP="00136A3F">
      <w:r w:rsidRPr="00136A3F">
        <w:t>По его словам, благодаря такому подходу к моменту получения российского паспорта людьми назначение пенсий произойдет в максимально короткие сроки — в течение дня. Если утрачены документы о стаже или размере заработка, подтверждением необходимых для назначения сведений занимаются межведомственные комиссии по реализации трудовых пенсионных и социальных прав.</w:t>
      </w:r>
    </w:p>
    <w:p w:rsidR="00136A3F" w:rsidRPr="00136A3F" w:rsidRDefault="00136A3F" w:rsidP="00136A3F">
      <w:r w:rsidRPr="00136A3F">
        <w:t>Котяков напомнил, что Социальный фонд России назначает пенсии гражданам, проживающим в ЛНР, ДНР, Херсонской и Запорожской областях, с 1 марта этого года.</w:t>
      </w:r>
    </w:p>
    <w:p w:rsidR="00136A3F" w:rsidRPr="00F851CE" w:rsidRDefault="000239E5" w:rsidP="00136A3F">
      <w:hyperlink r:id="rId17" w:history="1">
        <w:r w:rsidR="00136A3F" w:rsidRPr="00755689">
          <w:rPr>
            <w:rStyle w:val="a3"/>
            <w:lang w:val="en-US"/>
          </w:rPr>
          <w:t>https</w:t>
        </w:r>
        <w:r w:rsidR="00136A3F" w:rsidRPr="00F851CE">
          <w:rPr>
            <w:rStyle w:val="a3"/>
          </w:rPr>
          <w:t>://1</w:t>
        </w:r>
        <w:r w:rsidR="00136A3F" w:rsidRPr="00755689">
          <w:rPr>
            <w:rStyle w:val="a3"/>
            <w:lang w:val="en-US"/>
          </w:rPr>
          <w:t>prime</w:t>
        </w:r>
        <w:r w:rsidR="00136A3F" w:rsidRPr="00F851CE">
          <w:rPr>
            <w:rStyle w:val="a3"/>
          </w:rPr>
          <w:t>.</w:t>
        </w:r>
        <w:r w:rsidR="00136A3F" w:rsidRPr="00755689">
          <w:rPr>
            <w:rStyle w:val="a3"/>
            <w:lang w:val="en-US"/>
          </w:rPr>
          <w:t>ru</w:t>
        </w:r>
        <w:r w:rsidR="00136A3F" w:rsidRPr="00F851CE">
          <w:rPr>
            <w:rStyle w:val="a3"/>
          </w:rPr>
          <w:t>/</w:t>
        </w:r>
        <w:r w:rsidR="00136A3F" w:rsidRPr="00755689">
          <w:rPr>
            <w:rStyle w:val="a3"/>
            <w:lang w:val="en-US"/>
          </w:rPr>
          <w:t>society</w:t>
        </w:r>
        <w:r w:rsidR="00136A3F" w:rsidRPr="00F851CE">
          <w:rPr>
            <w:rStyle w:val="a3"/>
          </w:rPr>
          <w:t>/20230721/841149276.</w:t>
        </w:r>
        <w:r w:rsidR="00136A3F" w:rsidRPr="00755689">
          <w:rPr>
            <w:rStyle w:val="a3"/>
            <w:lang w:val="en-US"/>
          </w:rPr>
          <w:t>html</w:t>
        </w:r>
      </w:hyperlink>
      <w:r w:rsidR="00136A3F" w:rsidRPr="00F851CE">
        <w:t xml:space="preserve"> </w:t>
      </w:r>
    </w:p>
    <w:p w:rsidR="00136A3F" w:rsidRPr="002F5231" w:rsidRDefault="00136A3F" w:rsidP="00136A3F">
      <w:pPr>
        <w:pStyle w:val="2"/>
      </w:pPr>
      <w:bookmarkStart w:id="43" w:name="ф3"/>
      <w:bookmarkStart w:id="44" w:name="_Toc141087391"/>
      <w:bookmarkEnd w:id="43"/>
      <w:r w:rsidRPr="002F5231">
        <w:t>ТАСС, 21.07.2023, Российские пенсии в новых регионах назначили для более 400 тыс. человек</w:t>
      </w:r>
      <w:bookmarkEnd w:id="44"/>
    </w:p>
    <w:p w:rsidR="00136A3F" w:rsidRPr="00136A3F" w:rsidRDefault="00136A3F" w:rsidP="00BB1E15">
      <w:pPr>
        <w:pStyle w:val="3"/>
      </w:pPr>
      <w:bookmarkStart w:id="45" w:name="_Toc141087392"/>
      <w:r w:rsidRPr="00136A3F">
        <w:t>Пенсии по российскому законодательству среди жителей новых регионов назначили более чем 400 тыс. человек, свыше 100 тыс. получают ежемесячные денежные выплаты. Об этом сообщил в пятницу министр труда и социальной защиты РФ Антон Котяков.</w:t>
      </w:r>
      <w:bookmarkEnd w:id="45"/>
    </w:p>
    <w:p w:rsidR="00136A3F" w:rsidRPr="00136A3F" w:rsidRDefault="00BB1E15" w:rsidP="00136A3F">
      <w:r>
        <w:t>«</w:t>
      </w:r>
      <w:r w:rsidR="00136A3F" w:rsidRPr="00136A3F">
        <w:t xml:space="preserve">Начиная с 1 марта Социальный фонд назначает пенсии гражданам, проживающим в ДНР и ЛНР, Херсонской и Запорожской областях. Пенсию на данный момент переоформили уже более 415 тыс. человек. Социальный фонд заблаговременно формирует пенсионные дела, чтобы к моменту оформления паспорта гражданину уже </w:t>
      </w:r>
      <w:r w:rsidR="00136A3F" w:rsidRPr="00136A3F">
        <w:lastRenderedPageBreak/>
        <w:t>не пришлось ждать назначения пенсии. Благодаря этому в проактивном режиме уже сформированы пенсионные дела по 418 тыс. пенсионеров</w:t>
      </w:r>
      <w:r>
        <w:t>»</w:t>
      </w:r>
      <w:r w:rsidR="00136A3F" w:rsidRPr="00136A3F">
        <w:t>, - сказал он на заседании президиума Совета законодателей РФ.</w:t>
      </w:r>
    </w:p>
    <w:p w:rsidR="00136A3F" w:rsidRPr="00136A3F" w:rsidRDefault="00136A3F" w:rsidP="00136A3F">
      <w:r w:rsidRPr="00136A3F">
        <w:t xml:space="preserve">Министр добавил, что Соцфонд также ведет работу по назначению ежемесячных денежных выплат. Они полагаются ветеранам Великой Отечественной войны, гражданам с инвалидностью и ветеранам боевых действий. Эту меру оформили уже свыше 104 тыс. человек. </w:t>
      </w:r>
    </w:p>
    <w:p w:rsidR="00136A3F" w:rsidRPr="00F851CE" w:rsidRDefault="000239E5" w:rsidP="00136A3F">
      <w:hyperlink r:id="rId18" w:history="1">
        <w:r w:rsidR="00136A3F" w:rsidRPr="00755689">
          <w:rPr>
            <w:rStyle w:val="a3"/>
            <w:lang w:val="en-US"/>
          </w:rPr>
          <w:t>https</w:t>
        </w:r>
        <w:r w:rsidR="00136A3F" w:rsidRPr="00136A3F">
          <w:rPr>
            <w:rStyle w:val="a3"/>
          </w:rPr>
          <w:t>://</w:t>
        </w:r>
        <w:r w:rsidR="00136A3F" w:rsidRPr="00755689">
          <w:rPr>
            <w:rStyle w:val="a3"/>
            <w:lang w:val="en-US"/>
          </w:rPr>
          <w:t>tass</w:t>
        </w:r>
        <w:r w:rsidR="00136A3F" w:rsidRPr="00136A3F">
          <w:rPr>
            <w:rStyle w:val="a3"/>
          </w:rPr>
          <w:t>.</w:t>
        </w:r>
        <w:r w:rsidR="00136A3F" w:rsidRPr="00755689">
          <w:rPr>
            <w:rStyle w:val="a3"/>
            <w:lang w:val="en-US"/>
          </w:rPr>
          <w:t>ru</w:t>
        </w:r>
        <w:r w:rsidR="00136A3F" w:rsidRPr="00136A3F">
          <w:rPr>
            <w:rStyle w:val="a3"/>
          </w:rPr>
          <w:t>/</w:t>
        </w:r>
        <w:r w:rsidR="00136A3F" w:rsidRPr="00755689">
          <w:rPr>
            <w:rStyle w:val="a3"/>
            <w:lang w:val="en-US"/>
          </w:rPr>
          <w:t>obschestvo</w:t>
        </w:r>
        <w:r w:rsidR="00136A3F" w:rsidRPr="00136A3F">
          <w:rPr>
            <w:rStyle w:val="a3"/>
          </w:rPr>
          <w:t>/18330345</w:t>
        </w:r>
      </w:hyperlink>
      <w:r w:rsidR="00136A3F" w:rsidRPr="00136A3F">
        <w:t xml:space="preserve"> </w:t>
      </w:r>
    </w:p>
    <w:p w:rsidR="00334E19" w:rsidRPr="002F5231" w:rsidRDefault="00334E19" w:rsidP="00334E19">
      <w:pPr>
        <w:pStyle w:val="2"/>
      </w:pPr>
      <w:bookmarkStart w:id="46" w:name="ф4"/>
      <w:bookmarkStart w:id="47" w:name="_Toc141087393"/>
      <w:bookmarkEnd w:id="46"/>
      <w:r w:rsidRPr="002F5231">
        <w:t>АиФ, 21.07.2023, В Госдуме призвали правительство повысить пенсии работающим пенсионерам</w:t>
      </w:r>
      <w:bookmarkEnd w:id="47"/>
      <w:r w:rsidRPr="002F5231">
        <w:t xml:space="preserve"> </w:t>
      </w:r>
    </w:p>
    <w:p w:rsidR="00334E19" w:rsidRPr="00334E19" w:rsidRDefault="00334E19" w:rsidP="00BB1E15">
      <w:pPr>
        <w:pStyle w:val="3"/>
      </w:pPr>
      <w:bookmarkStart w:id="48" w:name="_Toc141087394"/>
      <w:r w:rsidRPr="00334E19">
        <w:t xml:space="preserve">Ежегодный пересчет размера пенсий работающих пенсионеров всего на три пенсионных балла (около 300 рублей) недостаточен для того, чтобы мотивировать пожилых россиян продолжать работать. Об этом </w:t>
      </w:r>
      <w:r w:rsidRPr="00334E19">
        <w:rPr>
          <w:lang w:val="en-US"/>
        </w:rPr>
        <w:t>aif</w:t>
      </w:r>
      <w:r w:rsidRPr="00334E19">
        <w:t>.</w:t>
      </w:r>
      <w:r w:rsidRPr="00334E19">
        <w:rPr>
          <w:lang w:val="en-US"/>
        </w:rPr>
        <w:t>ru</w:t>
      </w:r>
      <w:r w:rsidRPr="00334E19">
        <w:t xml:space="preserve"> рассказала член комитета Госдумы по труду, социальной политике и делам ветеранов Светлана Бессараб.</w:t>
      </w:r>
      <w:bookmarkEnd w:id="48"/>
    </w:p>
    <w:p w:rsidR="00334E19" w:rsidRPr="00334E19" w:rsidRDefault="00BB1E15" w:rsidP="00334E19">
      <w:r>
        <w:t>«</w:t>
      </w:r>
      <w:r w:rsidR="00334E19" w:rsidRPr="00334E19">
        <w:t>Повышение страховых пенсий работающим пенсионерам, исходя из ограничения всего лишь в три пенсионных балла максимум за год, — это заградительная норма, и она уже устарела. Финансово-экономическому блоку правительства нужно обратить на это внимание, тем более что есть соответствующие поручения президента. Им нужно рассмотреть возможность стимуляции к дальнейшему труду людей, которые преодолели границу пенсионного возраста, но при этом могли бы продолжить трудиться без получения пенсии</w:t>
      </w:r>
      <w:r>
        <w:t>»</w:t>
      </w:r>
      <w:r w:rsidR="00334E19" w:rsidRPr="00334E19">
        <w:t xml:space="preserve">, — заявила </w:t>
      </w:r>
      <w:r w:rsidR="00334E19" w:rsidRPr="00334E19">
        <w:rPr>
          <w:lang w:val="en-US"/>
        </w:rPr>
        <w:t>aif</w:t>
      </w:r>
      <w:r w:rsidR="00334E19" w:rsidRPr="00334E19">
        <w:t>.</w:t>
      </w:r>
      <w:r w:rsidR="00334E19" w:rsidRPr="00334E19">
        <w:rPr>
          <w:lang w:val="en-US"/>
        </w:rPr>
        <w:t>ru</w:t>
      </w:r>
      <w:r w:rsidR="00334E19" w:rsidRPr="00334E19">
        <w:t xml:space="preserve"> Светлана Бессараб.</w:t>
      </w:r>
    </w:p>
    <w:p w:rsidR="00334E19" w:rsidRPr="00334E19" w:rsidRDefault="00BB1E15" w:rsidP="00334E19">
      <w:r>
        <w:t>«</w:t>
      </w:r>
      <w:r w:rsidR="00334E19" w:rsidRPr="00334E19">
        <w:t>Например, можно увеличивать фиксированную часть выплаты к страховой пенсии по старости для работающих пенсионеров на 10%-15% за каждый дополнительный год работы. Это стимулировало бы наших пенсионеров к продолжению труда с тем, чтобы через 5-7 лет труда получить значительно большую пенсию. Пока таких мотивирующих вещей в пенсионном законодательстве недостаточно</w:t>
      </w:r>
      <w:r>
        <w:t>»</w:t>
      </w:r>
      <w:r w:rsidR="00334E19" w:rsidRPr="00334E19">
        <w:t>, — подчеркнула Светлана Бессараб.</w:t>
      </w:r>
    </w:p>
    <w:p w:rsidR="00334E19" w:rsidRPr="00334E19" w:rsidRDefault="00334E19" w:rsidP="00334E19">
      <w:r w:rsidRPr="00334E19">
        <w:t>Россия сегодня остро нуждается в опытных специалистах, которые могли бы помочь быстрее повысить квалификацию молодым работникам, заметила она. Зачастую такими специалистами и являются пенсионеры. На деле же число работающих пенсионеров последние 8 лет неуклонно снижается. В конце 2015 года их было 14 миллионов человек, а сегодня — меньше 8 миллионов.</w:t>
      </w:r>
    </w:p>
    <w:p w:rsidR="00334E19" w:rsidRPr="00334E19" w:rsidRDefault="00BB1E15" w:rsidP="00334E19">
      <w:r>
        <w:t>«</w:t>
      </w:r>
      <w:r w:rsidR="00334E19" w:rsidRPr="00334E19">
        <w:t>То, что работающие пенсионеры ограничены в получении дополнительных баллов тремя в год — это неправильно, ведь россияне среднего возраста при хорошей зарплате могут получить прибавку в десять баллов за год. Исходя из средней зарплаты работающих пенсионеров, они должны были бы получать до пяти баллов в год. Этого не происходит, потому что это потребовало бы существенного увеличения бюджета пенсионного фонда, а наш федеральный бюджет, к сожалению, на предстоящие три года жестко дефицитный</w:t>
      </w:r>
      <w:r>
        <w:t>»</w:t>
      </w:r>
      <w:r w:rsidR="00334E19" w:rsidRPr="00334E19">
        <w:t>, — заключила Светлана Бессараб.</w:t>
      </w:r>
    </w:p>
    <w:p w:rsidR="00334E19" w:rsidRPr="00334E19" w:rsidRDefault="00334E19" w:rsidP="00334E19">
      <w:r w:rsidRPr="00334E19">
        <w:t xml:space="preserve">Пенсии работающим пенсионерам пересчитают с 1 августа — это происходит каждый год. Максимально выплата может увеличиться на стоимость 3 пенсионных баллов, но </w:t>
      </w:r>
      <w:r w:rsidRPr="00334E19">
        <w:lastRenderedPageBreak/>
        <w:t xml:space="preserve">точное количество зависит от суммы отчислений в Социальный фонд. Стоимость балла определяется годом оформления пенсии. Максимальная прибавка для тех, кто оформил пенсию в 2022 году, составит 354 рублей 27 копеек. </w:t>
      </w:r>
    </w:p>
    <w:p w:rsidR="00334E19" w:rsidRPr="00F851CE" w:rsidRDefault="000239E5" w:rsidP="00334E19">
      <w:hyperlink r:id="rId19" w:history="1">
        <w:r w:rsidR="00334E19" w:rsidRPr="00755689">
          <w:rPr>
            <w:rStyle w:val="a3"/>
            <w:lang w:val="en-US"/>
          </w:rPr>
          <w:t>https</w:t>
        </w:r>
        <w:r w:rsidR="00334E19" w:rsidRPr="00F851CE">
          <w:rPr>
            <w:rStyle w:val="a3"/>
          </w:rPr>
          <w:t>://</w:t>
        </w:r>
        <w:r w:rsidR="00334E19" w:rsidRPr="00755689">
          <w:rPr>
            <w:rStyle w:val="a3"/>
            <w:lang w:val="en-US"/>
          </w:rPr>
          <w:t>aif</w:t>
        </w:r>
        <w:r w:rsidR="00334E19" w:rsidRPr="00F851CE">
          <w:rPr>
            <w:rStyle w:val="a3"/>
          </w:rPr>
          <w:t>.</w:t>
        </w:r>
        <w:r w:rsidR="00334E19" w:rsidRPr="00755689">
          <w:rPr>
            <w:rStyle w:val="a3"/>
            <w:lang w:val="en-US"/>
          </w:rPr>
          <w:t>ru</w:t>
        </w:r>
        <w:r w:rsidR="00334E19" w:rsidRPr="00F851CE">
          <w:rPr>
            <w:rStyle w:val="a3"/>
          </w:rPr>
          <w:t>/</w:t>
        </w:r>
        <w:r w:rsidR="00334E19" w:rsidRPr="00755689">
          <w:rPr>
            <w:rStyle w:val="a3"/>
            <w:lang w:val="en-US"/>
          </w:rPr>
          <w:t>society</w:t>
        </w:r>
        <w:r w:rsidR="00334E19" w:rsidRPr="00F851CE">
          <w:rPr>
            <w:rStyle w:val="a3"/>
          </w:rPr>
          <w:t>/</w:t>
        </w:r>
        <w:r w:rsidR="00334E19" w:rsidRPr="00755689">
          <w:rPr>
            <w:rStyle w:val="a3"/>
            <w:lang w:val="en-US"/>
          </w:rPr>
          <w:t>v</w:t>
        </w:r>
        <w:r w:rsidR="00334E19" w:rsidRPr="00F851CE">
          <w:rPr>
            <w:rStyle w:val="a3"/>
          </w:rPr>
          <w:t>_</w:t>
        </w:r>
        <w:r w:rsidR="00334E19" w:rsidRPr="00755689">
          <w:rPr>
            <w:rStyle w:val="a3"/>
            <w:lang w:val="en-US"/>
          </w:rPr>
          <w:t>gosdume</w:t>
        </w:r>
        <w:r w:rsidR="00334E19" w:rsidRPr="00F851CE">
          <w:rPr>
            <w:rStyle w:val="a3"/>
          </w:rPr>
          <w:t>_</w:t>
        </w:r>
        <w:r w:rsidR="00334E19" w:rsidRPr="00755689">
          <w:rPr>
            <w:rStyle w:val="a3"/>
            <w:lang w:val="en-US"/>
          </w:rPr>
          <w:t>prizvali</w:t>
        </w:r>
        <w:r w:rsidR="00334E19" w:rsidRPr="00F851CE">
          <w:rPr>
            <w:rStyle w:val="a3"/>
          </w:rPr>
          <w:t>_</w:t>
        </w:r>
        <w:r w:rsidR="00334E19" w:rsidRPr="00755689">
          <w:rPr>
            <w:rStyle w:val="a3"/>
            <w:lang w:val="en-US"/>
          </w:rPr>
          <w:t>pravitelstvo</w:t>
        </w:r>
        <w:r w:rsidR="00334E19" w:rsidRPr="00F851CE">
          <w:rPr>
            <w:rStyle w:val="a3"/>
          </w:rPr>
          <w:t>_</w:t>
        </w:r>
        <w:r w:rsidR="00334E19" w:rsidRPr="00755689">
          <w:rPr>
            <w:rStyle w:val="a3"/>
            <w:lang w:val="en-US"/>
          </w:rPr>
          <w:t>povysit</w:t>
        </w:r>
        <w:r w:rsidR="00334E19" w:rsidRPr="00F851CE">
          <w:rPr>
            <w:rStyle w:val="a3"/>
          </w:rPr>
          <w:t>_</w:t>
        </w:r>
        <w:r w:rsidR="00334E19" w:rsidRPr="00755689">
          <w:rPr>
            <w:rStyle w:val="a3"/>
            <w:lang w:val="en-US"/>
          </w:rPr>
          <w:t>pensii</w:t>
        </w:r>
        <w:r w:rsidR="00334E19" w:rsidRPr="00F851CE">
          <w:rPr>
            <w:rStyle w:val="a3"/>
          </w:rPr>
          <w:t>_</w:t>
        </w:r>
        <w:r w:rsidR="00334E19" w:rsidRPr="00755689">
          <w:rPr>
            <w:rStyle w:val="a3"/>
            <w:lang w:val="en-US"/>
          </w:rPr>
          <w:t>rabotayushchim</w:t>
        </w:r>
        <w:r w:rsidR="00334E19" w:rsidRPr="00F851CE">
          <w:rPr>
            <w:rStyle w:val="a3"/>
          </w:rPr>
          <w:t>_</w:t>
        </w:r>
        <w:r w:rsidR="00334E19" w:rsidRPr="00755689">
          <w:rPr>
            <w:rStyle w:val="a3"/>
            <w:lang w:val="en-US"/>
          </w:rPr>
          <w:t>pensioneram</w:t>
        </w:r>
      </w:hyperlink>
      <w:r w:rsidR="00334E19" w:rsidRPr="00F851CE">
        <w:t xml:space="preserve"> </w:t>
      </w:r>
    </w:p>
    <w:p w:rsidR="001F5F14" w:rsidRPr="002F5231" w:rsidRDefault="001F5F14" w:rsidP="001F5F14">
      <w:pPr>
        <w:pStyle w:val="2"/>
      </w:pPr>
      <w:bookmarkStart w:id="49" w:name="ф5"/>
      <w:bookmarkStart w:id="50" w:name="_Toc141087395"/>
      <w:bookmarkEnd w:id="49"/>
      <w:r w:rsidRPr="002F5231">
        <w:rPr>
          <w:lang w:val="en-US"/>
        </w:rPr>
        <w:t>URA</w:t>
      </w:r>
      <w:r w:rsidRPr="002F5231">
        <w:t>.</w:t>
      </w:r>
      <w:r w:rsidRPr="002F5231">
        <w:rPr>
          <w:lang w:val="en-US"/>
        </w:rPr>
        <w:t>RU</w:t>
      </w:r>
      <w:r w:rsidRPr="002F5231">
        <w:t>, 21.07.2023, Депутат Госдумы Бессараб анонсировала новую индексацию пенсий</w:t>
      </w:r>
      <w:bookmarkEnd w:id="50"/>
    </w:p>
    <w:p w:rsidR="001F5F14" w:rsidRPr="001F5F14" w:rsidRDefault="001F5F14" w:rsidP="00BB1E15">
      <w:pPr>
        <w:pStyle w:val="3"/>
      </w:pPr>
      <w:bookmarkStart w:id="51" w:name="_Toc141087396"/>
      <w:r w:rsidRPr="001F5F14">
        <w:t xml:space="preserve">С 1 августа пройдет перерасчет пенсий для работающих пенсионеров, выплата увеличится до трех пенсионных баллов (371,31 рублей). Об этом </w:t>
      </w:r>
      <w:r w:rsidRPr="001F5F14">
        <w:rPr>
          <w:lang w:val="en-US"/>
        </w:rPr>
        <w:t>URA</w:t>
      </w:r>
      <w:r w:rsidRPr="001F5F14">
        <w:t>.</w:t>
      </w:r>
      <w:r w:rsidRPr="001F5F14">
        <w:rPr>
          <w:lang w:val="en-US"/>
        </w:rPr>
        <w:t>RU</w:t>
      </w:r>
      <w:r w:rsidRPr="001F5F14">
        <w:t xml:space="preserve"> сообщила член комитета Госдумы по труду, социальной политике и делам ветеранов Светлана Бессараб.</w:t>
      </w:r>
      <w:bookmarkEnd w:id="51"/>
    </w:p>
    <w:p w:rsidR="001F5F14" w:rsidRPr="001F5F14" w:rsidRDefault="00BB1E15" w:rsidP="001F5F14">
      <w:r>
        <w:t>«</w:t>
      </w:r>
      <w:r w:rsidR="001F5F14" w:rsidRPr="001F5F14">
        <w:t>С 1 августа выплаты работающим пенсионерам проиндексируют. Это не значит, что на три балла все. Кто-то заработал один балл, кто-то два, но больше трех, к сожалению, не получается. Но в общей сложности у нас 123 рубля 77 копеек стоит пенсионный коэффициент, можете сами посчитать, какие незначительные это деньги</w:t>
      </w:r>
      <w:r>
        <w:t>»</w:t>
      </w:r>
      <w:r w:rsidR="001F5F14" w:rsidRPr="001F5F14">
        <w:t>, — пояснила Бессараб.</w:t>
      </w:r>
    </w:p>
    <w:p w:rsidR="001F5F14" w:rsidRPr="001F5F14" w:rsidRDefault="001F5F14" w:rsidP="001F5F14">
      <w:r w:rsidRPr="001F5F14">
        <w:t xml:space="preserve">Депутат считает, что работающим пенсионерам необходимо разрешить зарабатывать пять баллов за год работы. </w:t>
      </w:r>
      <w:r w:rsidR="00BB1E15">
        <w:t>«</w:t>
      </w:r>
      <w:r w:rsidRPr="001F5F14">
        <w:t>Больше трех баллов пенсионер не может заработать. Но при этом большинство работающих пенсионеров сегодня получают заработную плату, которая позволяет набрать где-то пять баллов. То есть, не такая большая сумма, если финансовый блок правительства пойдет на такие изменения, то вряд ли бюджет что-то потеряет, потому что сегодня часть пенсионеров получает доплаты социального характера, федеральные доплаты до уровня прожиточного минимума пенсионеров в соответствующем субъекте, если по каким-то причинам, в том числе из-за недостаточности стажа или недостаточности заработной платы для накоплений получаются пониженные коэффициенты</w:t>
      </w:r>
      <w:r w:rsidR="00BB1E15">
        <w:t>»</w:t>
      </w:r>
      <w:r w:rsidRPr="001F5F14">
        <w:t>, — рассказала депутат.</w:t>
      </w:r>
    </w:p>
    <w:p w:rsidR="001F5F14" w:rsidRPr="001F5F14" w:rsidRDefault="001F5F14" w:rsidP="001F5F14">
      <w:r w:rsidRPr="001F5F14">
        <w:t xml:space="preserve">Она отметила, что индексация хоть и проводится, деньги пенсионеры получат только после прекращения трудовой деятельности. </w:t>
      </w:r>
      <w:r w:rsidR="00BB1E15">
        <w:t>«</w:t>
      </w:r>
      <w:r w:rsidRPr="001F5F14">
        <w:t>Мы сейчас работаем как раз над тем, чтобы позволить работающим пенсионерам зарабатывать больше. Мы рассматриваем различного рода варианты, но как один из них в поручении президента у правительства рассмотреть возможность увеличения фиксированной части выплаты к страховой пенсии, чтобы стимулировать работающих продолжить работу после достижения пенсионного возраста. Сегодня для России это очень важно, оставить на рынке труда грамотных, квалифицированных, образованных специалистов, наставников для нового поколения специалистов. Индексация пенсии проходит для работающих пенсионеров в документарном виде ежегодно. Эти цифры записываются, но деньги в части повышенной выплаты не выплачиваются. Начинают выплачиваться, когда пенсионер прекращает трудовые отношения</w:t>
      </w:r>
      <w:r w:rsidR="00BB1E15">
        <w:t>»</w:t>
      </w:r>
      <w:r w:rsidRPr="001F5F14">
        <w:t>, — объяснила Бессараб.</w:t>
      </w:r>
    </w:p>
    <w:p w:rsidR="001F5F14" w:rsidRDefault="000239E5" w:rsidP="001F5F14">
      <w:hyperlink r:id="rId20" w:history="1">
        <w:r w:rsidR="001F5F14" w:rsidRPr="00755689">
          <w:rPr>
            <w:rStyle w:val="a3"/>
            <w:lang w:val="en-US"/>
          </w:rPr>
          <w:t>https</w:t>
        </w:r>
        <w:r w:rsidR="001F5F14" w:rsidRPr="00F851CE">
          <w:rPr>
            <w:rStyle w:val="a3"/>
          </w:rPr>
          <w:t>://</w:t>
        </w:r>
        <w:r w:rsidR="001F5F14" w:rsidRPr="00755689">
          <w:rPr>
            <w:rStyle w:val="a3"/>
            <w:lang w:val="en-US"/>
          </w:rPr>
          <w:t>ura</w:t>
        </w:r>
        <w:r w:rsidR="001F5F14" w:rsidRPr="00F851CE">
          <w:rPr>
            <w:rStyle w:val="a3"/>
          </w:rPr>
          <w:t>.</w:t>
        </w:r>
        <w:r w:rsidR="001F5F14" w:rsidRPr="00755689">
          <w:rPr>
            <w:rStyle w:val="a3"/>
            <w:lang w:val="en-US"/>
          </w:rPr>
          <w:t>news</w:t>
        </w:r>
        <w:r w:rsidR="001F5F14" w:rsidRPr="00F851CE">
          <w:rPr>
            <w:rStyle w:val="a3"/>
          </w:rPr>
          <w:t>/</w:t>
        </w:r>
        <w:r w:rsidR="001F5F14" w:rsidRPr="00755689">
          <w:rPr>
            <w:rStyle w:val="a3"/>
            <w:lang w:val="en-US"/>
          </w:rPr>
          <w:t>news</w:t>
        </w:r>
        <w:r w:rsidR="001F5F14" w:rsidRPr="00F851CE">
          <w:rPr>
            <w:rStyle w:val="a3"/>
          </w:rPr>
          <w:t>/1052668608</w:t>
        </w:r>
      </w:hyperlink>
      <w:r w:rsidR="001F5F14" w:rsidRPr="00F851CE">
        <w:t xml:space="preserve"> </w:t>
      </w:r>
    </w:p>
    <w:p w:rsidR="00D31EDF" w:rsidRPr="002F5231" w:rsidRDefault="00D31EDF" w:rsidP="00D31EDF">
      <w:pPr>
        <w:pStyle w:val="2"/>
      </w:pPr>
      <w:bookmarkStart w:id="52" w:name="_Toc141087397"/>
      <w:r w:rsidRPr="002F5231">
        <w:lastRenderedPageBreak/>
        <w:t>ФедералПресс, 21.07.2023, Россиянам напомнили, кому пересчитают пенсию 1 августа</w:t>
      </w:r>
      <w:bookmarkEnd w:id="52"/>
    </w:p>
    <w:p w:rsidR="00D31EDF" w:rsidRDefault="00D31EDF" w:rsidP="00BB1E15">
      <w:pPr>
        <w:pStyle w:val="3"/>
      </w:pPr>
      <w:bookmarkStart w:id="53" w:name="_Toc141087398"/>
      <w:r>
        <w:t>С 1 августа в России пересчитают выплаты для работающих пенсионеров. Максимально они могут увеличиться на стоимость трех пенсионных баллов, рассказала доцент кафедры управления человеческими ресурсами РЭУ имени Г. В. Плеханова Людмила Иванова-Швец.</w:t>
      </w:r>
      <w:bookmarkEnd w:id="53"/>
    </w:p>
    <w:p w:rsidR="00D31EDF" w:rsidRDefault="00BB1E15" w:rsidP="00D31EDF">
      <w:r>
        <w:t>«</w:t>
      </w:r>
      <w:r w:rsidR="00D31EDF">
        <w:t>Точное количество баллов зависит от суммы отчислений в Социальный фонд, а стоимость балла – от года оформления пенсии</w:t>
      </w:r>
      <w:r>
        <w:t>»</w:t>
      </w:r>
      <w:r w:rsidR="00D31EDF">
        <w:t>, – напомнила эксперт.</w:t>
      </w:r>
    </w:p>
    <w:p w:rsidR="00D31EDF" w:rsidRDefault="00D31EDF" w:rsidP="00D31EDF">
      <w:r>
        <w:t>Один пенсионный балл равен 123 рублям, прибавка к пенсии в лучшем случае составит около 370 рублей, добавила Людмила Иванова-Швец. Никаких заявлений писать не нужно, выплата увеличится автоматически.</w:t>
      </w:r>
    </w:p>
    <w:p w:rsidR="00D31EDF" w:rsidRDefault="00D31EDF" w:rsidP="00D31EDF">
      <w:r>
        <w:t>Также с 1 августа выплаты пересчитают тем пенсионерам, кто в предыдущие месяцы перешел в статус неработающих, а также достигшим 80-летнего возраста в июле. Вторая категория получит удвоенную фиксированную часть – она составляет 7567 рублей.</w:t>
      </w:r>
    </w:p>
    <w:p w:rsidR="00D31EDF" w:rsidRDefault="000239E5" w:rsidP="00D31EDF">
      <w:hyperlink r:id="rId21" w:history="1">
        <w:r w:rsidR="00D31EDF" w:rsidRPr="00755689">
          <w:rPr>
            <w:rStyle w:val="a3"/>
          </w:rPr>
          <w:t>https://fedpress.ru/news/77/economy/3255714</w:t>
        </w:r>
      </w:hyperlink>
      <w:r w:rsidR="00D31EDF">
        <w:t xml:space="preserve"> </w:t>
      </w:r>
    </w:p>
    <w:p w:rsidR="00D31EDF" w:rsidRPr="002F5231" w:rsidRDefault="00D31EDF" w:rsidP="00D31EDF">
      <w:pPr>
        <w:pStyle w:val="2"/>
      </w:pPr>
      <w:bookmarkStart w:id="54" w:name="ф6"/>
      <w:bookmarkStart w:id="55" w:name="_Toc141087399"/>
      <w:bookmarkEnd w:id="54"/>
      <w:r w:rsidRPr="002F5231">
        <w:t>ФедералПресс, 21.07.2023, Депутат Госдумы предложил привлекать пенсионеров к наставничеству в школах</w:t>
      </w:r>
      <w:bookmarkEnd w:id="55"/>
    </w:p>
    <w:p w:rsidR="00D31EDF" w:rsidRDefault="00D31EDF" w:rsidP="00BB1E15">
      <w:pPr>
        <w:pStyle w:val="3"/>
      </w:pPr>
      <w:bookmarkStart w:id="56" w:name="_Toc141087400"/>
      <w:r>
        <w:t>Вице-спикер Госдумы от ЛДПР Борис Чернышов направил письмо министру просвещения Сергею Кравцову с предложением привлекать неработающих пенсионеров к наставничеству в школах.</w:t>
      </w:r>
      <w:bookmarkEnd w:id="56"/>
    </w:p>
    <w:p w:rsidR="00D31EDF" w:rsidRDefault="00BB1E15" w:rsidP="00D31EDF">
      <w:r>
        <w:t>«</w:t>
      </w:r>
      <w:r w:rsidR="00D31EDF">
        <w:t>Прошу вас рассмотреть инициативу о разработке и внедрении в российских учреждениях общего образования программы наставничества с привлечением неработающих пенсионеров с профильным педагогическим, медицинским, психологическим и дефектологическим образованием</w:t>
      </w:r>
      <w:r>
        <w:t>»</w:t>
      </w:r>
      <w:r w:rsidR="00D31EDF">
        <w:t>, – написал в письме парламентарий.</w:t>
      </w:r>
    </w:p>
    <w:p w:rsidR="00D31EDF" w:rsidRDefault="00D31EDF" w:rsidP="00D31EDF">
      <w:r>
        <w:t>В послании также говорится, что в сфере школьного и дошкольного образования наблюдается нехватка специалистов и в то же время существует проблема одиночества пожилых людей. По словам Чернышова, участие пенсионеров в воспитательской деятельности могло бы улучшить их психическое самочувствие.</w:t>
      </w:r>
    </w:p>
    <w:p w:rsidR="00D31EDF" w:rsidRDefault="00BB1E15" w:rsidP="00D31EDF">
      <w:r>
        <w:t>«</w:t>
      </w:r>
      <w:r w:rsidR="00D31EDF">
        <w:t>Зачастую люди старшего поколения, вышедшие на пенсию, обладают энергией и желанием продолжаться трудиться, приносить пользу обществу. Им есть чем поделиться с детьми и подростками</w:t>
      </w:r>
      <w:r>
        <w:t>»</w:t>
      </w:r>
      <w:r w:rsidR="00D31EDF">
        <w:t>, – также сообщил вице-спикер в письме Сергею Кравцову.</w:t>
      </w:r>
    </w:p>
    <w:p w:rsidR="00D31EDF" w:rsidRDefault="00D31EDF" w:rsidP="00D31EDF">
      <w:r>
        <w:t>Председатель Союза пенсионеров России Валерий Рязанский поддержал инициативу. Он считает, что наставничество – очень интересная работа. Например, в Швеции и Прибалтике пенсионеры – дедушки и бабушки – ведут уроки труда в школах.</w:t>
      </w:r>
    </w:p>
    <w:p w:rsidR="00D31EDF" w:rsidRDefault="00BB1E15" w:rsidP="00D31EDF">
      <w:r>
        <w:t>«</w:t>
      </w:r>
      <w:r w:rsidR="00D31EDF">
        <w:t>Я не вдавался, делают это на платной основе или на волонтерских принципах. Но когда дедушка какого-то ученика проводит занятия по трудовому воспитанию и делает какое-то конкретное изделие... это имеет огромный воспитательный эффект</w:t>
      </w:r>
      <w:r>
        <w:t>»</w:t>
      </w:r>
      <w:r w:rsidR="00D31EDF">
        <w:t>, – отметил он.</w:t>
      </w:r>
    </w:p>
    <w:p w:rsidR="00D31EDF" w:rsidRDefault="00D31EDF" w:rsidP="00D31EDF">
      <w:r>
        <w:lastRenderedPageBreak/>
        <w:t xml:space="preserve">Уточняется, что предполагаемая программа наставничества может быть реализована в группах продленного дня или занятий </w:t>
      </w:r>
      <w:r w:rsidR="00BB1E15">
        <w:t>«</w:t>
      </w:r>
      <w:r>
        <w:t>Разговоры о главном</w:t>
      </w:r>
      <w:r w:rsidR="00BB1E15">
        <w:t>»</w:t>
      </w:r>
      <w:r>
        <w:t>. Чернышов подчеркнул, что программа несет социальный характер и не требует финансирования – оплаты услуг наставников.</w:t>
      </w:r>
    </w:p>
    <w:p w:rsidR="00D31EDF" w:rsidRPr="00D31EDF" w:rsidRDefault="000239E5" w:rsidP="00D31EDF">
      <w:hyperlink r:id="rId22" w:history="1">
        <w:r w:rsidR="00D31EDF" w:rsidRPr="00755689">
          <w:rPr>
            <w:rStyle w:val="a3"/>
          </w:rPr>
          <w:t>https://fedpress.ru/news/77/society/3255911</w:t>
        </w:r>
      </w:hyperlink>
      <w:r w:rsidR="00D31EDF">
        <w:t xml:space="preserve"> </w:t>
      </w:r>
    </w:p>
    <w:p w:rsidR="00136A3F" w:rsidRPr="002F5231" w:rsidRDefault="00136A3F" w:rsidP="00136A3F">
      <w:pPr>
        <w:pStyle w:val="2"/>
      </w:pPr>
      <w:bookmarkStart w:id="57" w:name="ф7"/>
      <w:bookmarkStart w:id="58" w:name="_Toc141087401"/>
      <w:bookmarkEnd w:id="57"/>
      <w:r w:rsidRPr="002F5231">
        <w:t>PRIMPRESS, 21.07.2023, Индексацию прекратят, а пенсии пересчитают. Пенсионеров ждет большой сюрприз</w:t>
      </w:r>
      <w:bookmarkEnd w:id="58"/>
    </w:p>
    <w:p w:rsidR="00136A3F" w:rsidRDefault="00136A3F" w:rsidP="00BB1E15">
      <w:pPr>
        <w:pStyle w:val="3"/>
      </w:pPr>
      <w:bookmarkStart w:id="59" w:name="_Toc141087402"/>
      <w:r>
        <w:t>Пенсионерам рассказали о прекращении индексации пенсий, а также об их последующем перерасчете. Многие столкнутся с этим уже с августа. А произойдет такое изменение для граждан с новым налоговым статусом. Об этом рассказал пенсионный эксперт Сергей Власов, сообщает PRIMPRESS.</w:t>
      </w:r>
      <w:bookmarkEnd w:id="59"/>
    </w:p>
    <w:p w:rsidR="00136A3F" w:rsidRDefault="00136A3F" w:rsidP="00136A3F">
      <w:r>
        <w:t>По его словам, изменение условий ждет тех пожилых граждан, которые не оставляют работу даже после выхода на пенсию. Многие пенсионеры продолжают работать после назначения им выплаты по старости. При этом индексация пенсий работающим пожилым не начисляется, потому что таковы действующие правила.</w:t>
      </w:r>
    </w:p>
    <w:p w:rsidR="00136A3F" w:rsidRDefault="00BB1E15" w:rsidP="00136A3F">
      <w:r>
        <w:t>«</w:t>
      </w:r>
      <w:r w:rsidR="00136A3F">
        <w:t>В связи с этим многие ищут разные варианты для увеличения пенсии. И одним из таких вариантов становится оформление самозанятости. Этот статус становится все более популярным, по всей стране его оформили уже больше семи миллионов человек</w:t>
      </w:r>
      <w:r>
        <w:t>»</w:t>
      </w:r>
      <w:r w:rsidR="00136A3F">
        <w:t>, – рассказал Власов.</w:t>
      </w:r>
    </w:p>
    <w:p w:rsidR="00136A3F" w:rsidRDefault="00136A3F" w:rsidP="00136A3F">
      <w:r>
        <w:t>Он уточнил, что самозанятые официально признаются Социальным фондом неработающими, потому что по умолчанию они не платят страховые взносы. А это значит, что такие граждане получают право на индексацию пенсии.</w:t>
      </w:r>
    </w:p>
    <w:p w:rsidR="00136A3F" w:rsidRDefault="00136A3F" w:rsidP="00136A3F">
      <w:r>
        <w:t>При этом многие самозанятые предпочитают добровольно платить подобные взносы, чтобы у них были другие преференции. Но в таком случае ситуация будет уже иной.</w:t>
      </w:r>
    </w:p>
    <w:p w:rsidR="00136A3F" w:rsidRDefault="00BB1E15" w:rsidP="00136A3F">
      <w:r>
        <w:t>«</w:t>
      </w:r>
      <w:r w:rsidR="00136A3F">
        <w:t>Если человек платит взносы добровольно, то его уже признают работающим, а значит, индексацию для него прекратят на тот период, пока эти взносы платятся. Но с другой стороны, у пенсионера появится право на перерасчет пенсии, который осуществляется каждый год в августе</w:t>
      </w:r>
      <w:r>
        <w:t>»</w:t>
      </w:r>
      <w:r w:rsidR="00136A3F">
        <w:t>, – отметил эксперт.</w:t>
      </w:r>
    </w:p>
    <w:p w:rsidR="00136A3F" w:rsidRDefault="00136A3F" w:rsidP="00136A3F">
      <w:r>
        <w:t>Пенсии в этом случае пересчитают с учетом того объема взносов, который поступил в СФР за прошлый год. Максимум смогут начислить прибавку в виде трех пенсионных баллов, каждый из которых сейчас стоит около 120 рублей.</w:t>
      </w:r>
    </w:p>
    <w:p w:rsidR="00D1642B" w:rsidRDefault="000239E5" w:rsidP="00136A3F">
      <w:pPr>
        <w:rPr>
          <w:rStyle w:val="a3"/>
        </w:rPr>
      </w:pPr>
      <w:hyperlink r:id="rId23" w:history="1">
        <w:r w:rsidR="00136A3F" w:rsidRPr="00755689">
          <w:rPr>
            <w:rStyle w:val="a3"/>
          </w:rPr>
          <w:t>https://primpress.ru/article/103091</w:t>
        </w:r>
      </w:hyperlink>
    </w:p>
    <w:p w:rsidR="00566EE8" w:rsidRPr="002F5231" w:rsidRDefault="00566EE8" w:rsidP="00566EE8">
      <w:pPr>
        <w:pStyle w:val="2"/>
      </w:pPr>
      <w:bookmarkStart w:id="60" w:name="_Toc141087403"/>
      <w:r w:rsidRPr="002F5231">
        <w:t>PRIMPRESS, 2</w:t>
      </w:r>
      <w:r>
        <w:t>4</w:t>
      </w:r>
      <w:r w:rsidRPr="002F5231">
        <w:t xml:space="preserve">.07.2023, </w:t>
      </w:r>
      <w:r w:rsidRPr="00566EE8">
        <w:t>Указ подписан. Пенсионеров, которым от 60 до 85 лет, ждет неожиданное изменение с 25 июля</w:t>
      </w:r>
      <w:bookmarkEnd w:id="60"/>
    </w:p>
    <w:p w:rsidR="00566EE8" w:rsidRDefault="00566EE8" w:rsidP="00BB1E15">
      <w:pPr>
        <w:pStyle w:val="3"/>
      </w:pPr>
      <w:bookmarkStart w:id="61" w:name="_Toc141087404"/>
      <w:r>
        <w:t>Весь процесс будет занимать один полный день</w:t>
      </w:r>
      <w:bookmarkEnd w:id="61"/>
    </w:p>
    <w:p w:rsidR="00566EE8" w:rsidRDefault="00566EE8" w:rsidP="00566EE8">
      <w:r>
        <w:t>Пенсионерам, которые достигли возраста от 60 до 85 лет, рассказали о новом изменении. Приятный процесс для таких пожилых на уровне регионов начнется уже с 25 июля. А делать все для них будут в течение одного дня. Об этом рассказала пенсионный эксперт Анастасия Киреева, сообщает PRIMPRESS.</w:t>
      </w:r>
    </w:p>
    <w:p w:rsidR="00566EE8" w:rsidRDefault="00566EE8" w:rsidP="00566EE8">
      <w:r>
        <w:lastRenderedPageBreak/>
        <w:t>Новый сюрприз, по словам эксперта, ждет пенсионеров от организаторов региональных программ. Уже в ближайшее время в нашей стране должен начаться новый сезон городских экскурсий, которые для граждан старшего возраста будут проводиться совершенно бесплатно.</w:t>
      </w:r>
      <w:r>
        <w:cr/>
      </w:r>
      <w:r w:rsidR="00BB1E15">
        <w:t>«</w:t>
      </w:r>
      <w:r>
        <w:t>Такие экскурсии организуют региональные клубы для людей старшего поколения. Названия у всех разные, но объединены они одной целью: сделать жизнь пожилых людей более активной. И теперь пенсионеры смогут отправляться в бесплатные однодневные туры по своему региону</w:t>
      </w:r>
      <w:r w:rsidR="00BB1E15">
        <w:t>»</w:t>
      </w:r>
      <w:r>
        <w:t>, - рассказала Киреева.</w:t>
      </w:r>
    </w:p>
    <w:p w:rsidR="00566EE8" w:rsidRDefault="00566EE8" w:rsidP="00566EE8">
      <w:r>
        <w:t>В качестве примера она привела Башкирию, где для всех желающих пожилых граждан будут проводиться экскурсии по столице республики. Всего за один день пенсионеры смогут увидеть археологические открытия, узнать историю местных памятников и улиц, побывать на знаковых объектах.</w:t>
      </w:r>
    </w:p>
    <w:p w:rsidR="00566EE8" w:rsidRDefault="00566EE8" w:rsidP="00566EE8">
      <w:r>
        <w:t>Отмечается, что для пожилых граждан бесплатной будет не только сама экскурсия, но и доставка на автобусе, а также страховка на время мероприятия. Кроме того, участников планируют бесплатно свозить на теплоходе по реке, а также дать им билеты в местный музей.</w:t>
      </w:r>
    </w:p>
    <w:p w:rsidR="00566EE8" w:rsidRDefault="00BB1E15" w:rsidP="00566EE8">
      <w:r>
        <w:t>«</w:t>
      </w:r>
      <w:r w:rsidR="00566EE8">
        <w:t>Такие программы рассчитаны на пенсионеров или тех, кто достиг старого пенсионного возраста: то есть на женщин от 55 лет и мужчин от 60 лет, а также для получателей пенсии по выслуге лет. Но в среднем возраст участников составляет от 60 до 85 лет</w:t>
      </w:r>
      <w:r>
        <w:t>»</w:t>
      </w:r>
      <w:r w:rsidR="00566EE8">
        <w:t>, - добавила эксперт.</w:t>
      </w:r>
    </w:p>
    <w:p w:rsidR="00566EE8" w:rsidRDefault="00566EE8" w:rsidP="00566EE8">
      <w:r>
        <w:t>Чтобы отправиться в такой бесплатный тур, по словам Киреевой, достаточно вступить в программу. Для этого нужно будет либо заполнить заявку на сайте, либо позвонить в местный социальный центр.</w:t>
      </w:r>
    </w:p>
    <w:p w:rsidR="00566EE8" w:rsidRDefault="000239E5" w:rsidP="00566EE8">
      <w:hyperlink r:id="rId24" w:history="1">
        <w:r w:rsidR="00566EE8" w:rsidRPr="00EE2EE4">
          <w:rPr>
            <w:rStyle w:val="a3"/>
          </w:rPr>
          <w:t>https://primpress.ru/article/103160</w:t>
        </w:r>
      </w:hyperlink>
    </w:p>
    <w:p w:rsidR="00F851CE" w:rsidRPr="002F5231" w:rsidRDefault="00F851CE" w:rsidP="00F851CE">
      <w:pPr>
        <w:pStyle w:val="2"/>
      </w:pPr>
      <w:bookmarkStart w:id="62" w:name="_Toc141087405"/>
      <w:r w:rsidRPr="00F851CE">
        <w:t>URA.Ru</w:t>
      </w:r>
      <w:r w:rsidRPr="002F5231">
        <w:t>, 2</w:t>
      </w:r>
      <w:r>
        <w:t>3</w:t>
      </w:r>
      <w:r w:rsidRPr="002F5231">
        <w:t xml:space="preserve">.07.2023, </w:t>
      </w:r>
      <w:r w:rsidRPr="00F851CE">
        <w:t>Экономист предупредила об особых льготах для тех, кому скоро на пенсию</w:t>
      </w:r>
      <w:bookmarkEnd w:id="62"/>
    </w:p>
    <w:p w:rsidR="00F851CE" w:rsidRDefault="00F851CE" w:rsidP="00BB1E15">
      <w:pPr>
        <w:pStyle w:val="3"/>
      </w:pPr>
      <w:bookmarkStart w:id="63" w:name="_Toc141087406"/>
      <w:r>
        <w:t>Экономист Хрусталева: в ряде регионов РФ предпенсионерам положены выплаты и путевки в санаторий</w:t>
      </w:r>
      <w:bookmarkEnd w:id="63"/>
    </w:p>
    <w:p w:rsidR="00F851CE" w:rsidRDefault="00F851CE" w:rsidP="00F851CE">
      <w:r>
        <w:t>Предпенсионеры могут рассчитывать на оплату путевок в санаторий, бесплатный проезд и выплаты. Об этом URA.RU сообщила вице-президент инвестиционной компании Fontvielle Анастасия Хрусталева, отметив, что большинство из этих льгот предусмотрено для жителей Москвы.</w:t>
      </w:r>
    </w:p>
    <w:p w:rsidR="00F851CE" w:rsidRDefault="00BB1E15" w:rsidP="00F851CE">
      <w:r>
        <w:t>«</w:t>
      </w:r>
      <w:r w:rsidR="00F851CE">
        <w:t>Региональные льготы могут включать в себя очень широкий спектр: бесплатный проезд, отдельные медицинские услуги по льготным ценам или без оплаты их стоимости, путевки в санатории, льготы по коммунальным услугам, компенсация телефонной связи, оплата проезда до места отдыха и даже ежемесячные денежные выплаты. Разумеется, наибольшее количество льгот предусмотрено предпенсионерам в Москве. По остальным регионам нужно смотреть местное законодательство в части социальной помощи этой категории граждан</w:t>
      </w:r>
      <w:r>
        <w:t>»</w:t>
      </w:r>
      <w:r w:rsidR="00F851CE">
        <w:t>, - сказала Анастасия Хрусталева.</w:t>
      </w:r>
    </w:p>
    <w:p w:rsidR="00F851CE" w:rsidRDefault="00F851CE" w:rsidP="00F851CE">
      <w:r>
        <w:t xml:space="preserve">На работе для этой категории граждан также установлены особые условия, отметила экономист. </w:t>
      </w:r>
      <w:r w:rsidR="00BB1E15">
        <w:t>«</w:t>
      </w:r>
      <w:r>
        <w:t xml:space="preserve">От работодателей предпенсионеры получают освобождение от работы с сохранением заработной платы и места работы на два рабочих дня в год для </w:t>
      </w:r>
      <w:r>
        <w:lastRenderedPageBreak/>
        <w:t>прохождения диспансеризации. Кстати, за необоснованное увольнение предпенсионера или безосновательный отказ принять его на работу в законе даже есть уголовная ответственность</w:t>
      </w:r>
      <w:r w:rsidR="00BB1E15">
        <w:t>»</w:t>
      </w:r>
      <w:r>
        <w:t>, - сообщила собеседница агентства.</w:t>
      </w:r>
    </w:p>
    <w:p w:rsidR="00F851CE" w:rsidRDefault="00F851CE" w:rsidP="00F851CE">
      <w:r>
        <w:t xml:space="preserve">Она подчеркнула, что существуют и общие федеральные льготы для людей, которым скоро выходить на пенсию. В их числе освобождение от части налогов и возможность раньше выйти на застуженный отдых. </w:t>
      </w:r>
    </w:p>
    <w:p w:rsidR="00F851CE" w:rsidRDefault="00F851CE" w:rsidP="00F851CE">
      <w:r>
        <w:t>•</w:t>
      </w:r>
      <w:r>
        <w:tab/>
        <w:t xml:space="preserve">Предпенсионеры имеют право на повышенное пособие по безработице; </w:t>
      </w:r>
    </w:p>
    <w:p w:rsidR="00F851CE" w:rsidRDefault="00F851CE" w:rsidP="00F851CE">
      <w:r>
        <w:t>•</w:t>
      </w:r>
      <w:r>
        <w:tab/>
        <w:t xml:space="preserve">Право на досрочную пенсию в определенных случаях (например, если до официального выхода на пенсию осталось не более двух лет или предпенсионер был уволен в связи с тем, что организация ликвидировалась); </w:t>
      </w:r>
    </w:p>
    <w:p w:rsidR="00F851CE" w:rsidRDefault="00F851CE" w:rsidP="00F851CE">
      <w:r>
        <w:t>•</w:t>
      </w:r>
      <w:r>
        <w:tab/>
        <w:t xml:space="preserve">Право получить накопительную часть пенсии при определенных в законе условиях; </w:t>
      </w:r>
    </w:p>
    <w:p w:rsidR="00F851CE" w:rsidRDefault="00F851CE" w:rsidP="00F851CE">
      <w:r>
        <w:t>•</w:t>
      </w:r>
      <w:r>
        <w:tab/>
        <w:t xml:space="preserve">Налоговые льготы. В рамках этих преференций лица, достигшие возраста 55 и 60 лет (женщины и мужчины соответственно), освобождены от необходимости платить налог на имущество по одному объекту недвижимости по каждому виду, а также им уменьшена налоговая база при расчете земельного налога; </w:t>
      </w:r>
    </w:p>
    <w:p w:rsidR="00F851CE" w:rsidRDefault="00F851CE" w:rsidP="00F851CE">
      <w:r>
        <w:t>До 2024 года предпенсионеры вправе пройти переобучение - получить новую профессию или компетенцию бесплатно.</w:t>
      </w:r>
    </w:p>
    <w:p w:rsidR="00F851CE" w:rsidRDefault="000239E5" w:rsidP="00F851CE">
      <w:hyperlink r:id="rId25" w:history="1">
        <w:r w:rsidR="00F851CE" w:rsidRPr="00610AFB">
          <w:rPr>
            <w:rStyle w:val="a3"/>
          </w:rPr>
          <w:t>https://m.ura.news/news/1052669158</w:t>
        </w:r>
      </w:hyperlink>
    </w:p>
    <w:p w:rsidR="00FA379C" w:rsidRPr="002F5231" w:rsidRDefault="00FA379C" w:rsidP="00FA379C">
      <w:pPr>
        <w:pStyle w:val="2"/>
      </w:pPr>
      <w:bookmarkStart w:id="64" w:name="_URA.Ru,_22.07.2023,_Юрист"/>
      <w:bookmarkStart w:id="65" w:name="_Toc141087407"/>
      <w:bookmarkEnd w:id="64"/>
      <w:r w:rsidRPr="00F851CE">
        <w:t>URA.Ru</w:t>
      </w:r>
      <w:r w:rsidRPr="002F5231">
        <w:t>, 2</w:t>
      </w:r>
      <w:r>
        <w:t>2</w:t>
      </w:r>
      <w:r w:rsidRPr="002F5231">
        <w:t xml:space="preserve">.07.2023, </w:t>
      </w:r>
      <w:r w:rsidRPr="00FA379C">
        <w:t>Юрист рассказал, как накопить на пенсию самозанятым</w:t>
      </w:r>
      <w:bookmarkEnd w:id="65"/>
    </w:p>
    <w:p w:rsidR="00FA379C" w:rsidRDefault="00FA379C" w:rsidP="00BB1E15">
      <w:pPr>
        <w:pStyle w:val="3"/>
      </w:pPr>
      <w:bookmarkStart w:id="66" w:name="_Toc141087408"/>
      <w:r w:rsidRPr="00FA379C">
        <w:t>Самозанятый может накопить на свою пенсию, отчисляя деньги в Фонд Социального страхования (ФСС). Чем больше денег он отчислит, тем больше будет пенсионных накоплений. Об этом URA.RU сообщила доктор юридических наук, профессор финансового университета при правительстве РФ Марина Буянова.</w:t>
      </w:r>
      <w:bookmarkEnd w:id="66"/>
    </w:p>
    <w:p w:rsidR="00F851CE" w:rsidRPr="00136A3F" w:rsidRDefault="00BB1E15" w:rsidP="00F851CE">
      <w:r>
        <w:t>«</w:t>
      </w:r>
      <w:r w:rsidR="00FA379C" w:rsidRPr="00FA379C">
        <w:t>Пенсионный капитал формируется самим человеком. Если он заплатил больше, пенсионный капитал будет больше. Размер пенсии будет с учетом этого пенсионного капитала рассчитываться, то есть у него будет право на пенсию. Условно, если он выработает 30 лет стажа, сумма пенсионных накоплений может быть больше, чем минимальная сумма. Чем больше платишь, тем больше получаешь, соответственно</w:t>
      </w:r>
      <w:r>
        <w:t>»</w:t>
      </w:r>
      <w:r w:rsidR="00FA379C" w:rsidRPr="00FA379C">
        <w:t>, — объяснила Марина Буянова.</w:t>
      </w:r>
    </w:p>
    <w:p w:rsidR="00F851CE" w:rsidRDefault="00FA379C" w:rsidP="00136A3F">
      <w:r w:rsidRPr="00FA379C">
        <w:t xml:space="preserve">Собеседница агентства отметила, что самозанятые могут рассчитывать на такой же размер пенсии, как и люди, работающие по трудовому договору. </w:t>
      </w:r>
      <w:r w:rsidR="00BB1E15">
        <w:t>«</w:t>
      </w:r>
      <w:r w:rsidRPr="00FA379C">
        <w:t xml:space="preserve">У самозанятых проценты меньше, в отличие от тех, кто работает в организациях, то есть на трудовом договоре. За них платят работодатели. У самозанятых же за каждый год будет учитываться то, сколько нужно как самозанятому заплатить. Пенсионный фонд устанавливает на каждый год размер минимальной выплаты для самозанятого, насколько он больше заплатил, настолько возрастает сумма пенсионных накоплений. В таком случае все будет у него в том же порядке, как и у тех, кто работает по трудовому </w:t>
      </w:r>
      <w:r w:rsidRPr="00FA379C">
        <w:lastRenderedPageBreak/>
        <w:t>договору. То есть и право на пенсию выработает, и размер будет в том же порядке, по такой же формуле</w:t>
      </w:r>
      <w:r w:rsidR="00BB1E15">
        <w:t>»</w:t>
      </w:r>
      <w:r w:rsidRPr="00FA379C">
        <w:t>, — сказала Буянова.</w:t>
      </w:r>
    </w:p>
    <w:p w:rsidR="00FA379C" w:rsidRDefault="000239E5" w:rsidP="00136A3F">
      <w:hyperlink r:id="rId26" w:history="1">
        <w:r w:rsidR="00FA379C" w:rsidRPr="00610AFB">
          <w:rPr>
            <w:rStyle w:val="a3"/>
          </w:rPr>
          <w:t>https://ura.news/news/1052668971</w:t>
        </w:r>
      </w:hyperlink>
    </w:p>
    <w:p w:rsidR="00BD154C" w:rsidRPr="002F5231" w:rsidRDefault="00BD154C" w:rsidP="00BD154C">
      <w:pPr>
        <w:pStyle w:val="2"/>
      </w:pPr>
      <w:bookmarkStart w:id="67" w:name="_Toc141087409"/>
      <w:r w:rsidRPr="00BD154C">
        <w:t>АиФ</w:t>
      </w:r>
      <w:r w:rsidRPr="002F5231">
        <w:t>, 2</w:t>
      </w:r>
      <w:r>
        <w:t>1</w:t>
      </w:r>
      <w:r w:rsidRPr="002F5231">
        <w:t xml:space="preserve">.07.2023, </w:t>
      </w:r>
      <w:r w:rsidRPr="00BD154C">
        <w:t>На бумаге и в кошельке. Доцент Иванова-Швец объяснила, как изменятся пенсии</w:t>
      </w:r>
      <w:bookmarkEnd w:id="67"/>
    </w:p>
    <w:p w:rsidR="00BD154C" w:rsidRDefault="00BD154C" w:rsidP="00BB1E15">
      <w:pPr>
        <w:pStyle w:val="3"/>
      </w:pPr>
      <w:bookmarkStart w:id="68" w:name="_Toc141087410"/>
      <w:r>
        <w:t>Рост выплат зависит не только от планов, но и от экономической обстановки в стране.</w:t>
      </w:r>
      <w:bookmarkEnd w:id="68"/>
    </w:p>
    <w:p w:rsidR="00BD154C" w:rsidRDefault="00BD154C" w:rsidP="00BD154C">
      <w:r>
        <w:t>В августе работающим пенсионерам - а их в России 7,9 млн человек - традиционно повысят пенсии. Но только на бумаге: чтобы получать начисленную сумму, нужно уволиться. И всё же - каков механизм изменений? Как будут расти пенсии в дальнейшем? И что государство предлагает тем, кому до пенсии далеко и сначала предстоит вырастить детей? Об этом aif.ru рассказала кандидат экономических наук, доцент РЭУ им. Плеханова Людмила Иванова-Швец.</w:t>
      </w:r>
    </w:p>
    <w:p w:rsidR="00BD154C" w:rsidRDefault="00BD154C" w:rsidP="00BD154C">
      <w:r>
        <w:t>В теории и на практике</w:t>
      </w:r>
    </w:p>
    <w:p w:rsidR="00BD154C" w:rsidRDefault="00BD154C" w:rsidP="00BD154C">
      <w:r>
        <w:t>Юрий Голубь, aif.ru: Людмила Николаевна, как именно изменятся пенсии работающих?</w:t>
      </w:r>
    </w:p>
    <w:p w:rsidR="00BD154C" w:rsidRDefault="00BD154C" w:rsidP="00BD154C">
      <w:r>
        <w:t>Людмила Иванова-Швец: Такой перерасчёт проводится ежегодно. Сумма изменится максимум на три пенсионных балла - в зависимости от заработной платы и, соответственно, суммы отчислений в пенсионный фонд. Если зарплата невысокая, речь может идти об одном-двух баллах.</w:t>
      </w:r>
    </w:p>
    <w:p w:rsidR="00BD154C" w:rsidRDefault="00BD154C" w:rsidP="00BD154C">
      <w:r>
        <w:t xml:space="preserve">Количество этих баллов умножается на стоимость одного пенсионного балла. Причём учитывается стоимость балла в том году, когда человек вышел на пенсию - эта величина регулярно увеличивается. Т.е. у человека, ставшего пенсионером в 2018 году, такой балл </w:t>
      </w:r>
      <w:r w:rsidR="00BB1E15">
        <w:t>«</w:t>
      </w:r>
      <w:r>
        <w:t>весит</w:t>
      </w:r>
      <w:r w:rsidR="00BB1E15">
        <w:t>»</w:t>
      </w:r>
      <w:r>
        <w:t xml:space="preserve"> меньше, чем у того, кто заслужил отдых в 2021.</w:t>
      </w:r>
    </w:p>
    <w:p w:rsidR="00BD154C" w:rsidRDefault="00BD154C" w:rsidP="00BD154C">
      <w:r>
        <w:t>- В теории понятно, а как узнать конкретные цифры?</w:t>
      </w:r>
    </w:p>
    <w:p w:rsidR="00BD154C" w:rsidRDefault="00BD154C" w:rsidP="00BD154C">
      <w:r>
        <w:t xml:space="preserve">- Через сайт </w:t>
      </w:r>
      <w:r w:rsidR="00BB1E15">
        <w:t>«</w:t>
      </w:r>
      <w:r>
        <w:t>Госуслуги</w:t>
      </w:r>
      <w:r w:rsidR="00BB1E15">
        <w:t>»</w:t>
      </w:r>
      <w:r>
        <w:t xml:space="preserve"> любой пенсионер может зайти в свой личный кабинет на сайте Социального фонда России (СФР), открыть личный счёт и узнать всю информацию. Там указаны размер пенсии, которую человек получает сейчас, сумма отчислений, количество и величина пенсионных баллов, а также полная сумма пенсии, которая будет выплачиваться при условии, что человек прекратит свою трудовую деятельность.</w:t>
      </w:r>
    </w:p>
    <w:p w:rsidR="00BD154C" w:rsidRDefault="00BD154C" w:rsidP="00BD154C">
      <w:r>
        <w:t>- Когда именно пенсионер начинает получать полную сумму? На следующий месяц после увольнения?</w:t>
      </w:r>
    </w:p>
    <w:p w:rsidR="00BD154C" w:rsidRDefault="00BD154C" w:rsidP="00BD154C">
      <w:r>
        <w:t>- Не совсем так. Если работающий пенсионер уволился в конце месяца, то к началу следующего СФР, скорее всего, не успеет начислить ему полную сумму. Человеку начнут выплачивать полную пенсию через месяц-два, но всю сумму, которую он недополучил с момента увольнения, ему вернут.</w:t>
      </w:r>
    </w:p>
    <w:p w:rsidR="00BD154C" w:rsidRDefault="00BD154C" w:rsidP="00BD154C">
      <w:r>
        <w:t>Т.е. если пенсионер увольняется 30 июля, полную пенсию он получит в сентябре. И тогда же ему заплатят недостающую сумму за август.</w:t>
      </w:r>
    </w:p>
    <w:p w:rsidR="00BD154C" w:rsidRDefault="00BD154C" w:rsidP="00BD154C">
      <w:r>
        <w:t>- Вернут ли когда-нибудь индексацию пенсий работающим?</w:t>
      </w:r>
    </w:p>
    <w:p w:rsidR="00BD154C" w:rsidRDefault="00BD154C" w:rsidP="00BD154C">
      <w:r>
        <w:lastRenderedPageBreak/>
        <w:t>- Об этом говорят уже давно, но пока ничего не меняется и в обозримой перспективе вряд ли изменится.</w:t>
      </w:r>
    </w:p>
    <w:p w:rsidR="00BD154C" w:rsidRDefault="00BD154C" w:rsidP="00BD154C">
      <w:r>
        <w:t>Когда в 2017 году индексацию отменили, у нас резко сократилась численность работающих пенсионеров. И понятно, что большинство не уволилось, а просто ушло в тень.</w:t>
      </w:r>
    </w:p>
    <w:p w:rsidR="00BD154C" w:rsidRDefault="00BD154C" w:rsidP="00BD154C">
      <w:r>
        <w:t>По прошествии шести лет ситуация стабилизировалась, но численность работающих пенсионеров продолжает сокращаться - впрочем, так же, как и неработающих. Возможно, это связано с тем, что граждане стали выходить на пенсию позже, и здоровье не позволяет продолжать трудиться.</w:t>
      </w:r>
    </w:p>
    <w:p w:rsidR="00BD154C" w:rsidRDefault="00BD154C" w:rsidP="00BD154C">
      <w:r>
        <w:t>Если всё пойдёт по плану</w:t>
      </w:r>
    </w:p>
    <w:p w:rsidR="00BD154C" w:rsidRDefault="00BD154C" w:rsidP="00BD154C">
      <w:r>
        <w:t>- Декларировалось, что к 2026 году россияне будут получать пенсии в 25 тыс. руб. и выше. Как будут расти выплаты в ближайшие годы?</w:t>
      </w:r>
    </w:p>
    <w:p w:rsidR="00BD154C" w:rsidRDefault="00BD154C" w:rsidP="00BD154C">
      <w:r>
        <w:t>- Для неработающих пенсионеров индексации проводятся каждый год 1 января - при условии, что уровень инфляции оказывается в рамках планируемого. Сумма индексации, как правило, чуть выше инфляции.</w:t>
      </w:r>
    </w:p>
    <w:p w:rsidR="00BD154C" w:rsidRDefault="00BD154C" w:rsidP="00BD154C">
      <w:r>
        <w:t>Но не всегда всё идёт по плану. Например, в прошлом году пенсию индексировали два раза: был резкий скачок цен, и инфляция превысила сумму плановой индексации.</w:t>
      </w:r>
    </w:p>
    <w:p w:rsidR="00BD154C" w:rsidRDefault="00BD154C" w:rsidP="00BD154C">
      <w:r>
        <w:t>Действительно, по плану, к 2026 году, когда закончится переход к новому возрасту выхода на пенсию, её средний размер достигнет 25 тыс. рублей. Всё к этому идёт, но, возможно, СФР и пересмотрит запланированные размеры индексаций.</w:t>
      </w:r>
    </w:p>
    <w:p w:rsidR="00BD154C" w:rsidRDefault="00BD154C" w:rsidP="00BD154C">
      <w:r>
        <w:t>Ведь у нас, например, в последние два года сокращается численность пенсионеров. Это связано как раз с переходным периодом. Всё так рассчитано, что в 2023 и 2025 годах у нас почти нулевой выход на пенсию. Могут выйти лишь те, кому пенсия положена досрочно по выслуге лет. Большинство же эти годы пропускает.</w:t>
      </w:r>
    </w:p>
    <w:p w:rsidR="00BD154C" w:rsidRDefault="00BD154C" w:rsidP="00BD154C">
      <w:r>
        <w:t>- А вот эта сумма - 25 тыс. руб. - только благопожелание? Или же есть чёткий график, позволяющий её достичь?</w:t>
      </w:r>
    </w:p>
    <w:p w:rsidR="00BD154C" w:rsidRDefault="00BD154C" w:rsidP="00BD154C">
      <w:r>
        <w:t>- График есть, он был определён ещё в 2018 году при повышении пенсионного возраста. И надо сказать, что мы очень чётко шли по нему до 2022, соблюдались размеры индексаций. В прошлом году ситуация изменилась, но размер предстоящей индексации всё равно выше планируемого уровня инфляции. Говоря о 25 тысячах, мы исходим из нынешнего размера пенсий и существующих планов по их увеличению.</w:t>
      </w:r>
    </w:p>
    <w:p w:rsidR="00BD154C" w:rsidRDefault="00BD154C" w:rsidP="00BD154C">
      <w:r>
        <w:t>Конечно, сложно предсказать, что будет в реальности. Но если всё будет так, как запланировано, цель достижима.</w:t>
      </w:r>
    </w:p>
    <w:p w:rsidR="00BD154C" w:rsidRDefault="00BD154C" w:rsidP="00BD154C">
      <w:r>
        <w:t>Свели к минимуму</w:t>
      </w:r>
    </w:p>
    <w:p w:rsidR="00BD154C" w:rsidRDefault="00BD154C" w:rsidP="00BD154C">
      <w:r>
        <w:t>- С демографическими выплатами в этом году всё стало проще: осталось единое пособие для беременных и семей с детьми. Насколько оптимально это решение?</w:t>
      </w:r>
    </w:p>
    <w:p w:rsidR="00BD154C" w:rsidRDefault="00BD154C" w:rsidP="00BD154C">
      <w:r>
        <w:t xml:space="preserve">- Действительно, до 2023 года у нас было много разных пособий, при этом </w:t>
      </w:r>
      <w:r w:rsidR="00BB1E15">
        <w:t>«</w:t>
      </w:r>
      <w:r>
        <w:t>терялись</w:t>
      </w:r>
      <w:r w:rsidR="00BB1E15">
        <w:t>»</w:t>
      </w:r>
      <w:r>
        <w:t xml:space="preserve"> вторые дети - деньги платили за первого ребёнка или многодетным семьям. Теперь систему откорректировали. Достаточно один раз обратиться в СФР, чтобы получать положенные выплаты. При этом они охватывают период от беременности до достижения детьми совершеннолетия.</w:t>
      </w:r>
    </w:p>
    <w:p w:rsidR="00BD154C" w:rsidRDefault="00BD154C" w:rsidP="00BD154C">
      <w:r>
        <w:lastRenderedPageBreak/>
        <w:t>В зависимости от дохода на одного члена семьи выплаты могут составлять 50%, 75% или 100% прожиточного минимума в регионе. А поскольку прожиточный минимум ежегодно индексируется, пересматривается и величина пособия.</w:t>
      </w:r>
    </w:p>
    <w:p w:rsidR="00BD154C" w:rsidRDefault="00BD154C" w:rsidP="00BD154C">
      <w:r>
        <w:t>- Но для многих семей единое пособие - не лучший вариант. Ведь прежде выплаты на ребёнка до трёх лет начислялись при среднедушевом доходе ниже двух прожиточных минимумов, а не одного, как теперь...</w:t>
      </w:r>
    </w:p>
    <w:p w:rsidR="00BD154C" w:rsidRDefault="00BD154C" w:rsidP="00BD154C">
      <w:r>
        <w:t>- Потому семьям и оставили право выбора. Те, для кого условия ухудшились, могут оставить прежнее пособие - на срок достижения ребёнком указанного возраста, если он родился до 2023 года.</w:t>
      </w:r>
    </w:p>
    <w:p w:rsidR="00BD154C" w:rsidRDefault="000239E5" w:rsidP="00136A3F">
      <w:hyperlink r:id="rId27" w:history="1">
        <w:r w:rsidR="00BD154C" w:rsidRPr="00610AFB">
          <w:rPr>
            <w:rStyle w:val="a3"/>
          </w:rPr>
          <w:t>https://aif.ru/money/mymoney/na_bumage_i_v_koshelke_docent_ivanova_shvec_obyasnila_kak_izmenyatsya_pensii</w:t>
        </w:r>
      </w:hyperlink>
    </w:p>
    <w:p w:rsidR="00D1642B" w:rsidRPr="00F851CE" w:rsidRDefault="00D1642B" w:rsidP="00D1642B">
      <w:pPr>
        <w:pStyle w:val="10"/>
      </w:pPr>
      <w:bookmarkStart w:id="69" w:name="_Toc99318655"/>
      <w:bookmarkStart w:id="70" w:name="_Toc141087411"/>
      <w:r>
        <w:t>Региональные СМИ</w:t>
      </w:r>
      <w:bookmarkEnd w:id="39"/>
      <w:bookmarkEnd w:id="69"/>
      <w:bookmarkEnd w:id="70"/>
    </w:p>
    <w:p w:rsidR="008D3C31" w:rsidRPr="002F5231" w:rsidRDefault="008D3C31" w:rsidP="008D3C31">
      <w:pPr>
        <w:pStyle w:val="2"/>
      </w:pPr>
      <w:bookmarkStart w:id="71" w:name="_Toc141087412"/>
      <w:r w:rsidRPr="002F5231">
        <w:t>Правда-КПРФ Новосибирск, 21.07.2023, Анатолий КАЗАК, Вершки и корешки пенсионной реформы</w:t>
      </w:r>
      <w:bookmarkEnd w:id="71"/>
    </w:p>
    <w:p w:rsidR="008D3C31" w:rsidRPr="008D3C31" w:rsidRDefault="008D3C31" w:rsidP="00BB1E15">
      <w:pPr>
        <w:pStyle w:val="3"/>
      </w:pPr>
      <w:bookmarkStart w:id="72" w:name="_Toc141087413"/>
      <w:r w:rsidRPr="008D3C31">
        <w:t>Многие знают старинную русскую сказку про мужика и медведя. Как они подружились и решили засеять поле репой. Хитрый мужик обманул медведя, сказав, что он забирает корешки, а медведю достанутся вершки. Так и получилось, медведь забрал себе ботву, а мужик на базаре продал репу и выручил деньги. Так у нас и с пенсионной реформой, а проще говоря, с повышением возраста выхода на пенсию.</w:t>
      </w:r>
      <w:bookmarkEnd w:id="72"/>
    </w:p>
    <w:p w:rsidR="008D3C31" w:rsidRPr="008D3C31" w:rsidRDefault="008D3C31" w:rsidP="008D3C31">
      <w:r w:rsidRPr="008D3C31">
        <w:t>Если кто-то считает, что на властных креслах сидят и управляют глупые люди, которым свойственно иногда и ошибку сделать, то они ошибаются. И в кабинетах Белого дома за океаном, и в Кремле, и в местном Белом доме (в Правительстве) сидят далеко не дураки, просто они ставят цели и задачи, которые отдаёт им правящий класс — капитал.</w:t>
      </w:r>
    </w:p>
    <w:p w:rsidR="008D3C31" w:rsidRPr="008D3C31" w:rsidRDefault="008D3C31" w:rsidP="008D3C31">
      <w:r w:rsidRPr="008D3C31">
        <w:t xml:space="preserve">Основной аргумент правящей российской элиты — демографический кризис, работающих к числу пенсионеров становится всё меньше, дефицит </w:t>
      </w:r>
      <w:r w:rsidR="00BB1E15" w:rsidRPr="00BB1E15">
        <w:rPr>
          <w:b/>
        </w:rPr>
        <w:t>ПФР</w:t>
      </w:r>
      <w:r w:rsidRPr="008D3C31">
        <w:t xml:space="preserve"> растёт, и бюджет страны не выдержит растущие затраты, продолжительность жизни граждан растёт. Ну и некоторые плюшки для простого человека. Мол, повышение пенсий идёт медленными темпами — в 2016 году подняли на 400 рублей, в 2017 году на 524 рубля и в 2018 примерно на 500 рублей. Поднимем возраст выхода на пенсию, появятся финансы делать индексацию по 1000 рублей. Да и жизнь налаживается. Прогнозируем, что продолжительность жизни граждан будет 78 лет для 2024 года рождения и 80 лет для 2030 года рождения.</w:t>
      </w:r>
    </w:p>
    <w:p w:rsidR="008D3C31" w:rsidRPr="008D3C31" w:rsidRDefault="008D3C31" w:rsidP="008D3C31">
      <w:r w:rsidRPr="008D3C31">
        <w:t>И провели простого россиянина, как тот мужик медведя, хоть и были более 90% населения против такого решения, приняли, утвердили, подписали и печать поставили.</w:t>
      </w:r>
    </w:p>
    <w:p w:rsidR="008D3C31" w:rsidRPr="008D3C31" w:rsidRDefault="008D3C31" w:rsidP="008D3C31">
      <w:r w:rsidRPr="008D3C31">
        <w:t>Потребительские возможности пенсии россиянина</w:t>
      </w:r>
    </w:p>
    <w:p w:rsidR="008D3C31" w:rsidRPr="008D3C31" w:rsidRDefault="008D3C31" w:rsidP="008D3C31">
      <w:r w:rsidRPr="008D3C31">
        <w:t xml:space="preserve">Я уж не буду напоминать, что доходы населения страны уменьшаются уже 10 лет подряд. Эксперты Высшей школы экономики (ВШЭ) и Института комплексных </w:t>
      </w:r>
      <w:r w:rsidRPr="008D3C31">
        <w:lastRenderedPageBreak/>
        <w:t xml:space="preserve">стратегических исследований (ИКСИ) сообщили в начале 2023 года, что реальные располагаемые доходы россиян стали ниже докризисного уровня 2013 года примерно на 6,5%. Исходя из показателей средней пенсии по стране, можно сделать расчёт, как изменились потребительские возможности пенсионеров после пенсионной реформы. Кто берёт индекс </w:t>
      </w:r>
      <w:r w:rsidR="00BB1E15">
        <w:t>«</w:t>
      </w:r>
      <w:r w:rsidRPr="008D3C31">
        <w:t>борща</w:t>
      </w:r>
      <w:r w:rsidR="00BB1E15">
        <w:t>»</w:t>
      </w:r>
      <w:r w:rsidRPr="008D3C31">
        <w:t xml:space="preserve">, кто-то индекс </w:t>
      </w:r>
      <w:r w:rsidR="00BB1E15">
        <w:t>«</w:t>
      </w:r>
      <w:r w:rsidRPr="008D3C31">
        <w:t>салата Оливье</w:t>
      </w:r>
      <w:r w:rsidR="00BB1E15">
        <w:t>»</w:t>
      </w:r>
      <w:r w:rsidRPr="008D3C31">
        <w:t>. Мы сделаем проще — посчитаем количество некоторых продуктов, которые можно было приобрести пять лет назад, в 2018 год, и в 2022 год.</w:t>
      </w:r>
    </w:p>
    <w:p w:rsidR="008D3C31" w:rsidRPr="008D3C31" w:rsidRDefault="008D3C31" w:rsidP="008D3C31">
      <w:r w:rsidRPr="008D3C31">
        <w:t xml:space="preserve">Есть такой экономический показатель, как покупательская способность денег. Последние четыре года в мире сплошной экономический кризис, то пандемия, то </w:t>
      </w:r>
      <w:r w:rsidR="00BB1E15">
        <w:t>«</w:t>
      </w:r>
      <w:r w:rsidRPr="008D3C31">
        <w:t>перезагрузка капиталов</w:t>
      </w:r>
      <w:r w:rsidR="00BB1E15">
        <w:t>»</w:t>
      </w:r>
      <w:r w:rsidRPr="008D3C31">
        <w:t xml:space="preserve"> и т.д. За четыре года, с 2018 по 2022 год, покупательская способность понижается практически во всех странах. По некоторым странам спад — Япония на 18,8%. Франция на 15,6%, Германия на 17,5%, Италия на 23,7%, Великобритания на 18,2%, Канада на 26%, США на 16,7%. Есть страны, где падение гораздо выше — Турция, страны Прибалтики, Украина и т.д. Россия за эти 4 года упала на 26,8%.</w:t>
      </w:r>
    </w:p>
    <w:p w:rsidR="008D3C31" w:rsidRPr="008D3C31" w:rsidRDefault="008D3C31" w:rsidP="008D3C31">
      <w:r w:rsidRPr="008D3C31">
        <w:t xml:space="preserve">Делаем нехитрый расчёт. Для того, чтобы реальная покупательская способность пенсионера 2022 года была такой же, как в 2018 году, его денежная пенсия должна увеличиться в 1,268 раза. Берём цифру из графика — 14152 рубля средняя пенсия 2018 года, умножаем на 1,268 и получаем равноценную пенсию 2022 года, которая равна 17944 рублям. По графику имеем 18084 рубля. Росстат даёт для 2018 года немного другую среднюю пенсию — 14400 рублей. Соответственно для такой пенсии равноценной в 2022 году должна быть пенсия в размере около 18200 рублей. </w:t>
      </w:r>
    </w:p>
    <w:p w:rsidR="008D3C31" w:rsidRPr="008D3C31" w:rsidRDefault="008D3C31" w:rsidP="008D3C31">
      <w:r w:rsidRPr="008D3C31">
        <w:t xml:space="preserve">Отсюда простой вывод, о котором я говорил выше. Власть в рамках принятого решения о повышении возраста выхода на пенсию сокращает количество пенсионеров, но обещания власти </w:t>
      </w:r>
      <w:r w:rsidR="00BB1E15">
        <w:t>«</w:t>
      </w:r>
      <w:r w:rsidRPr="008D3C31">
        <w:t>повышенной индексацией</w:t>
      </w:r>
      <w:r w:rsidR="00BB1E15">
        <w:t>»</w:t>
      </w:r>
      <w:r w:rsidRPr="008D3C31">
        <w:t xml:space="preserve"> (на 1000 в год) увеличить доходы пенсионеров являются пустым звуком или просто элементарным обманом. Ещё печальнее посмотреть на ожидаемую продолжительность жизни россиян. В 2019 году средняя ожидаемая продолжительность жизни для мужчин и женщин равнялась 73,34 года, в 2020 году — 71,54 года, в 2021 году —70,06 года. </w:t>
      </w:r>
    </w:p>
    <w:p w:rsidR="008D3C31" w:rsidRPr="008D3C31" w:rsidRDefault="008D3C31" w:rsidP="008D3C31">
      <w:r w:rsidRPr="008D3C31">
        <w:t xml:space="preserve">Поэтому у меня остаётся только одно обозначение для проведённой </w:t>
      </w:r>
      <w:r w:rsidR="00BB1E15">
        <w:t>«</w:t>
      </w:r>
      <w:r w:rsidRPr="008D3C31">
        <w:t>пенсионной реформы</w:t>
      </w:r>
      <w:r w:rsidR="00BB1E15">
        <w:t>»</w:t>
      </w:r>
      <w:r w:rsidRPr="008D3C31">
        <w:t xml:space="preserve"> — это просто пенсионный грабёж в пользу финансовой элиты и российского олигархического бизнессообщества. Богатых не тронули, а с простого населения вытащили определённые суммы денег для закрытия дыр в бюджете.</w:t>
      </w:r>
    </w:p>
    <w:p w:rsidR="008D3C31" w:rsidRPr="008D3C31" w:rsidRDefault="000239E5" w:rsidP="008D3C31">
      <w:hyperlink r:id="rId28" w:history="1">
        <w:r w:rsidR="008D3C31" w:rsidRPr="00755689">
          <w:rPr>
            <w:rStyle w:val="a3"/>
            <w:lang w:val="en-US"/>
          </w:rPr>
          <w:t>https</w:t>
        </w:r>
        <w:r w:rsidR="008D3C31" w:rsidRPr="008D3C31">
          <w:rPr>
            <w:rStyle w:val="a3"/>
          </w:rPr>
          <w:t>://</w:t>
        </w:r>
        <w:r w:rsidR="008D3C31" w:rsidRPr="00755689">
          <w:rPr>
            <w:rStyle w:val="a3"/>
            <w:lang w:val="en-US"/>
          </w:rPr>
          <w:t>kprfnsk</w:t>
        </w:r>
        <w:r w:rsidR="008D3C31" w:rsidRPr="008D3C31">
          <w:rPr>
            <w:rStyle w:val="a3"/>
          </w:rPr>
          <w:t>.</w:t>
        </w:r>
        <w:r w:rsidR="008D3C31" w:rsidRPr="00755689">
          <w:rPr>
            <w:rStyle w:val="a3"/>
            <w:lang w:val="en-US"/>
          </w:rPr>
          <w:t>ru</w:t>
        </w:r>
        <w:r w:rsidR="008D3C31" w:rsidRPr="008D3C31">
          <w:rPr>
            <w:rStyle w:val="a3"/>
          </w:rPr>
          <w:t>/</w:t>
        </w:r>
        <w:r w:rsidR="008D3C31" w:rsidRPr="00755689">
          <w:rPr>
            <w:rStyle w:val="a3"/>
            <w:lang w:val="en-US"/>
          </w:rPr>
          <w:t>inform</w:t>
        </w:r>
        <w:r w:rsidR="008D3C31" w:rsidRPr="008D3C31">
          <w:rPr>
            <w:rStyle w:val="a3"/>
          </w:rPr>
          <w:t>/</w:t>
        </w:r>
        <w:r w:rsidR="008D3C31" w:rsidRPr="00755689">
          <w:rPr>
            <w:rStyle w:val="a3"/>
            <w:lang w:val="en-US"/>
          </w:rPr>
          <w:t>news</w:t>
        </w:r>
        <w:r w:rsidR="008D3C31" w:rsidRPr="008D3C31">
          <w:rPr>
            <w:rStyle w:val="a3"/>
          </w:rPr>
          <w:t>/44523</w:t>
        </w:r>
      </w:hyperlink>
      <w:r w:rsidR="008D3C31" w:rsidRPr="008D3C31">
        <w:t xml:space="preserve"> </w:t>
      </w:r>
    </w:p>
    <w:p w:rsidR="001F5F14" w:rsidRPr="002F5231" w:rsidRDefault="001F5F14" w:rsidP="001F5F14">
      <w:pPr>
        <w:pStyle w:val="2"/>
      </w:pPr>
      <w:bookmarkStart w:id="73" w:name="_Toc141087414"/>
      <w:r w:rsidRPr="002F5231">
        <w:t>om1.ru, 21.07.2023, В Новосибирске коммунисты провели пикет против закона о повышении пенсионного возраста</w:t>
      </w:r>
      <w:bookmarkEnd w:id="73"/>
    </w:p>
    <w:p w:rsidR="001F5F14" w:rsidRDefault="001F5F14" w:rsidP="00BB1E15">
      <w:pPr>
        <w:pStyle w:val="3"/>
      </w:pPr>
      <w:bookmarkStart w:id="74" w:name="_Toc141087415"/>
      <w:r>
        <w:t xml:space="preserve">На площади перед ГПНТБ прошёл пикет, организованный Новосибирским обкомом КПРФ. По его завершении комсомольцы порвали плакат, на котором было написано </w:t>
      </w:r>
      <w:r w:rsidR="00BB1E15">
        <w:t>«</w:t>
      </w:r>
      <w:r>
        <w:t>Пенсионная реформа</w:t>
      </w:r>
      <w:r w:rsidR="00BB1E15">
        <w:t>»</w:t>
      </w:r>
      <w:r>
        <w:t>.</w:t>
      </w:r>
      <w:bookmarkEnd w:id="74"/>
    </w:p>
    <w:p w:rsidR="001F5F14" w:rsidRPr="00F851CE" w:rsidRDefault="001F5F14" w:rsidP="001F5F14">
      <w:r>
        <w:t xml:space="preserve">С момента принятия закона о повышении пенсионного возраста прошло пять лет. Депутат Заксобрания от КПРФ Роман Яковлев напомнил, что разработчики называли её </w:t>
      </w:r>
      <w:r w:rsidR="00BB1E15">
        <w:t>«</w:t>
      </w:r>
      <w:r>
        <w:t>средством повышения качества жизни старшего поколения</w:t>
      </w:r>
      <w:r w:rsidR="00BB1E15">
        <w:t>»</w:t>
      </w:r>
      <w:r>
        <w:t>. По его словам, закон дал обратный эффект.</w:t>
      </w:r>
    </w:p>
    <w:p w:rsidR="001F5F14" w:rsidRDefault="00BB1E15" w:rsidP="001F5F14">
      <w:r>
        <w:lastRenderedPageBreak/>
        <w:t>«</w:t>
      </w:r>
      <w:r w:rsidR="001F5F14">
        <w:t>Население вымирает, больше всего это заметно в сельских территориях. Мы говорили, что пенсионная реформа ударит по селу, поскольку пенсия в сельской местности — важный источник доходов. Мы убеждены, что этот закон нужно отменить и вернуть прежний возраст выхода на пенсию. Об этом говорят депутаты от КПРФ всех уровней</w:t>
      </w:r>
      <w:r>
        <w:t>»</w:t>
      </w:r>
      <w:r w:rsidR="001F5F14">
        <w:t>, — прокомментировал Роман Яковлев.</w:t>
      </w:r>
    </w:p>
    <w:p w:rsidR="001F5F14" w:rsidRDefault="001F5F14" w:rsidP="001F5F14">
      <w:r>
        <w:t>В акции участвовали опытные коммунисты, секретари областного комитета Владимир Карпов и Алексей Русаков. Немало на площади Пименова было и представителей молодого поколения.</w:t>
      </w:r>
    </w:p>
    <w:p w:rsidR="001F5F14" w:rsidRDefault="001F5F14" w:rsidP="001F5F14">
      <w:r>
        <w:t xml:space="preserve">Руководитель регионального отделения ЛКСМ Виталий Саликов под аплодисменты присутствующих разорвал плакат с надписью </w:t>
      </w:r>
      <w:r w:rsidR="00BB1E15">
        <w:t>«</w:t>
      </w:r>
      <w:r>
        <w:t>Пенсионная реформа</w:t>
      </w:r>
      <w:r w:rsidR="00BB1E15">
        <w:t>»</w:t>
      </w:r>
      <w:r>
        <w:t>. Коммунисты надеются, что в будущем закон удастся отменить.</w:t>
      </w:r>
    </w:p>
    <w:p w:rsidR="001F5F14" w:rsidRDefault="001F5F14" w:rsidP="001F5F14">
      <w:r>
        <w:t>В завершение мероприятия Роман Яковлев поблагодарил собравшихся за консолидацию и активную гражданскую позицию.</w:t>
      </w:r>
    </w:p>
    <w:p w:rsidR="00D1642B" w:rsidRPr="001F5F14" w:rsidRDefault="000239E5" w:rsidP="001F5F14">
      <w:hyperlink r:id="rId29" w:history="1">
        <w:r w:rsidR="001F5F14" w:rsidRPr="00755689">
          <w:rPr>
            <w:rStyle w:val="a3"/>
          </w:rPr>
          <w:t>https://www.om1.ru/news/society/317732-v_novosibirske_kommunisty_proveli_piket_protiv_zakona_o_povyshenii_pensionnogo_vozrasta</w:t>
        </w:r>
      </w:hyperlink>
    </w:p>
    <w:p w:rsidR="001F5F14" w:rsidRPr="001F5F14" w:rsidRDefault="001F5F14" w:rsidP="001F5F14"/>
    <w:p w:rsidR="00D1642B" w:rsidRDefault="00D1642B" w:rsidP="00D1642B">
      <w:pPr>
        <w:pStyle w:val="251"/>
      </w:pPr>
      <w:bookmarkStart w:id="75" w:name="_Toc99271704"/>
      <w:bookmarkStart w:id="76" w:name="_Toc99318656"/>
      <w:bookmarkStart w:id="77" w:name="_Toc62681899"/>
      <w:bookmarkStart w:id="78" w:name="_Toc141087416"/>
      <w:bookmarkEnd w:id="17"/>
      <w:bookmarkEnd w:id="18"/>
      <w:bookmarkEnd w:id="22"/>
      <w:bookmarkEnd w:id="23"/>
      <w:bookmarkEnd w:id="24"/>
      <w:r>
        <w:lastRenderedPageBreak/>
        <w:t>НОВОСТИ МАКРОЭКОНОМИКИ</w:t>
      </w:r>
      <w:bookmarkEnd w:id="75"/>
      <w:bookmarkEnd w:id="76"/>
      <w:bookmarkEnd w:id="78"/>
    </w:p>
    <w:p w:rsidR="005F36BF" w:rsidRDefault="005F36BF" w:rsidP="005F36BF">
      <w:pPr>
        <w:pStyle w:val="2"/>
      </w:pPr>
      <w:bookmarkStart w:id="79" w:name="_Toc99271711"/>
      <w:bookmarkStart w:id="80" w:name="_Toc99318657"/>
      <w:bookmarkStart w:id="81" w:name="_Toc141087417"/>
      <w:r>
        <w:t>ТАСС, 21.07.2023, Кабмин до конца 2023 г. запустит информационную систему для поиска инвесторов</w:t>
      </w:r>
      <w:bookmarkEnd w:id="81"/>
    </w:p>
    <w:p w:rsidR="005F36BF" w:rsidRDefault="005F36BF" w:rsidP="00BB1E15">
      <w:pPr>
        <w:pStyle w:val="3"/>
      </w:pPr>
      <w:bookmarkStart w:id="82" w:name="_Toc141087418"/>
      <w:r>
        <w:t>Правительство в ближайшее время запустит реестр малых технологических компаний для поиска инвесторов. Сейчас в реестре представлено более 8 тыс. компаний, до конца 2023 года их число планируется увеличить до 10 тыс. Об этом сообщили ТАСС в секретариате первого вице-премьера РФ Андрея Белоусова.</w:t>
      </w:r>
      <w:bookmarkEnd w:id="82"/>
    </w:p>
    <w:p w:rsidR="005F36BF" w:rsidRDefault="005F36BF" w:rsidP="005F36BF">
      <w:r>
        <w:t xml:space="preserve">Первый вице-премьер провел совещание по вопросу поддержки малых технологических компаний. Представителям крупных российских инвесторов и руководителям деловых объединений страны был представлен проект информационной системы </w:t>
      </w:r>
      <w:r w:rsidR="00BB1E15">
        <w:t>«</w:t>
      </w:r>
      <w:r>
        <w:t>Реестр малых технологических компаний</w:t>
      </w:r>
      <w:r w:rsidR="00BB1E15">
        <w:t>»</w:t>
      </w:r>
      <w:r>
        <w:t>. Разработку системы курирует Минэкономразвития России, отметили в секретариате.</w:t>
      </w:r>
    </w:p>
    <w:p w:rsidR="005F36BF" w:rsidRDefault="00BB1E15" w:rsidP="005F36BF">
      <w:r>
        <w:t>«</w:t>
      </w:r>
      <w:r w:rsidR="005F36BF">
        <w:t xml:space="preserve">В ближайшее время ожидается принятие закона о развитии малых технологических компаний в России. Согласно нему, все малые технологические компании будут внесены в специальный реестр, который станет основой для формирования адресных мер поддержки, включая поиск компаний для реализации программы </w:t>
      </w:r>
      <w:r>
        <w:t>«</w:t>
      </w:r>
      <w:r w:rsidR="005F36BF">
        <w:t>доращивания</w:t>
      </w:r>
      <w:r>
        <w:t>»</w:t>
      </w:r>
      <w:r w:rsidR="005F36BF">
        <w:t>. Кроме того, платформа дает большие возможности для привлечения дополнительного частного финансирования на реализацию проектов. Поддержка стартапов - задача, которую поставил президент. И сегодня у нас демонстрация информационной системы для тех, кто мог бы и хотел бы инвестировать в стартапы. Также мы пригласили деловые объединения, которые просим подключиться к этой работе</w:t>
      </w:r>
      <w:r>
        <w:t>»</w:t>
      </w:r>
      <w:r w:rsidR="005F36BF">
        <w:t>, - процитировали Белоусова в секретариате.</w:t>
      </w:r>
    </w:p>
    <w:p w:rsidR="005F36BF" w:rsidRDefault="005F36BF" w:rsidP="005F36BF">
      <w:r>
        <w:t xml:space="preserve">Как отметил на заседании заместитель министра экономического развития РФ Максим Колесников уже сейчас в реестре представлены 8 800 компаний и 9 900 проектов. </w:t>
      </w:r>
      <w:r w:rsidR="00BB1E15">
        <w:t>«</w:t>
      </w:r>
      <w:r>
        <w:t>До конца года планируем увеличить число компаний в системе до 10 тысяч</w:t>
      </w:r>
      <w:r w:rsidR="00BB1E15">
        <w:t>»</w:t>
      </w:r>
      <w:r>
        <w:t>, - сказал он, слова которого также приводятся в сообщении.</w:t>
      </w:r>
    </w:p>
    <w:p w:rsidR="005F36BF" w:rsidRDefault="005F36BF" w:rsidP="005F36BF">
      <w:r>
        <w:t>Первый вице-премьер РФ отметил, что соответствующий реестр является необходимым инструментом для развития рынка венчурных инвестиций, популяризации сферы частного финансирования технологических проектов и поддержки инновационной деятельности в России. По словам Белоусова, объем привлеченных частных инвестиций в малые технологические компании должен стать основным показателем эффективности Минэкономразвития и институтов развития в рамках обеспечения технологического суверенитета.</w:t>
      </w:r>
    </w:p>
    <w:p w:rsidR="005F36BF" w:rsidRDefault="005F36BF" w:rsidP="005F36BF">
      <w:r>
        <w:t>В свою очередь, глава РСПП Александр Шохин отметил, что информационная система может стать эффективной площадкой для привлечения инвестиций в технологическую сферу, в том числе и для решения задачи радикального повышения уровня инновационности российской экономики.</w:t>
      </w:r>
    </w:p>
    <w:p w:rsidR="005F36BF" w:rsidRDefault="005F36BF" w:rsidP="005F36BF">
      <w:r>
        <w:t>***</w:t>
      </w:r>
    </w:p>
    <w:p w:rsidR="005F36BF" w:rsidRDefault="005F36BF" w:rsidP="005F36BF">
      <w:r>
        <w:t>О СИСТЕМЕ</w:t>
      </w:r>
    </w:p>
    <w:p w:rsidR="005F36BF" w:rsidRDefault="005F36BF" w:rsidP="005F36BF">
      <w:r>
        <w:lastRenderedPageBreak/>
        <w:t>В информационной системе будут созданы условия для поиска инвестором подходящего стартапа, который сможет предложить наиболее оптимальное решение под цели бизнеса, пояснили в секретариате. В ней будут агрегироваться данные о всех малых технологических компаниях (стартапах) страны с возможностью поиска и фильтрации их проектов по ряду показателей, необходимых инвестору для принятия решения об инвестировании.</w:t>
      </w:r>
    </w:p>
    <w:p w:rsidR="005F36BF" w:rsidRDefault="005F36BF" w:rsidP="005F36BF">
      <w:r>
        <w:t xml:space="preserve">Включение в реестр для стартапа будет означать автоматическое получение статуса </w:t>
      </w:r>
      <w:r w:rsidR="00BB1E15">
        <w:t>«</w:t>
      </w:r>
      <w:r>
        <w:t>малой технологической компании</w:t>
      </w:r>
      <w:r w:rsidR="00BB1E15">
        <w:t>»</w:t>
      </w:r>
      <w:r>
        <w:t xml:space="preserve"> и доступ к мерам государственной поддержки. А инвесторам будет сразу понятно, что компания добросовестная, прошла проверки и в нее можно инвестировать, отметили в секретариате.</w:t>
      </w:r>
    </w:p>
    <w:p w:rsidR="005F36BF" w:rsidRDefault="005F36BF" w:rsidP="005F36BF">
      <w:pPr>
        <w:pStyle w:val="2"/>
      </w:pPr>
      <w:bookmarkStart w:id="83" w:name="_Toc141087419"/>
      <w:r>
        <w:t>Интерфакс, 21.07.2023, Госдума приняла пакет комплексных поправок в Бюджетный кодекс</w:t>
      </w:r>
      <w:bookmarkEnd w:id="83"/>
    </w:p>
    <w:p w:rsidR="005F36BF" w:rsidRDefault="005F36BF" w:rsidP="00BB1E15">
      <w:pPr>
        <w:pStyle w:val="3"/>
      </w:pPr>
      <w:bookmarkStart w:id="84" w:name="_Toc141087420"/>
      <w:r>
        <w:t>Госдума приняла в третьем чтении пакет поправок в Бюджетный кодекс, документ устанавливает норматив зачисления налога на сверхприбыль прошлых лет, компенсационного экологического платежа, уточняет полномочия Минфина по государственной регистрации условий эмиссии и обращения субфедеральных и муниципальных облигаций, позволяет использовать ФНБ для поддержки долгосрочных сбережений граждан.</w:t>
      </w:r>
      <w:bookmarkEnd w:id="84"/>
    </w:p>
    <w:p w:rsidR="005F36BF" w:rsidRDefault="005F36BF" w:rsidP="005F36BF">
      <w:r>
        <w:t>Документ (№375105-8) в начале июня внесло в парламент правительство.</w:t>
      </w:r>
    </w:p>
    <w:p w:rsidR="005F36BF" w:rsidRDefault="005F36BF" w:rsidP="005F36BF">
      <w:r>
        <w:t>Норматив windfall tax</w:t>
      </w:r>
    </w:p>
    <w:p w:rsidR="005F36BF" w:rsidRDefault="005F36BF" w:rsidP="005F36BF">
      <w:r>
        <w:t xml:space="preserve">Согласно документу, принятый налог на сверхприбыль прошлых лет (windfall tax) планируется на 100% зачислять в федеральный бюджет. Поправка вносится в ст. 50 БК, в которой пописаны налоговые доходы федерального бюджета. </w:t>
      </w:r>
      <w:r w:rsidR="00BB1E15">
        <w:t>«</w:t>
      </w:r>
      <w:r>
        <w:t xml:space="preserve">Статью 50 дополнить абзацем следующего содержания: </w:t>
      </w:r>
      <w:r w:rsidR="00BB1E15">
        <w:t>«</w:t>
      </w:r>
      <w:r>
        <w:t>налога на сверхприбыль прошлых лет (обеспечительного платежа по налогу) - по нормативу 100%</w:t>
      </w:r>
      <w:r w:rsidR="00BB1E15">
        <w:t>»</w:t>
      </w:r>
      <w:r>
        <w:t>, - говорится в законе.</w:t>
      </w:r>
    </w:p>
    <w:p w:rsidR="005F36BF" w:rsidRDefault="005F36BF" w:rsidP="005F36BF">
      <w:r>
        <w:t>Экологический платеж</w:t>
      </w:r>
    </w:p>
    <w:p w:rsidR="005F36BF" w:rsidRDefault="005F36BF" w:rsidP="005F36BF">
      <w:r>
        <w:t>На 100% предлагается зачислять в федеральный бюджет так называемый компенсационный экологический платеж. Закон о нем был принят в конце 2021 г., а сам платеж будут взимать с 1 сентября 2023 г. Платить его будут компании и ИП, которые эксплуатируют производственные объекты I и II класса опасности. Платеж взимается в случае неисполнения компаниями мероприятий по предотвращению и ликвидации загрязнения окружающей среды.</w:t>
      </w:r>
    </w:p>
    <w:p w:rsidR="005F36BF" w:rsidRDefault="005F36BF" w:rsidP="005F36BF">
      <w:r>
        <w:t>Внесение бюджета</w:t>
      </w:r>
    </w:p>
    <w:p w:rsidR="005F36BF" w:rsidRDefault="005F36BF" w:rsidP="005F36BF">
      <w:r>
        <w:t>Принятый закон в 2023 г. вновь сдвигает срок внесения федерального бюджета в Госдуму на две недели - с 15 сентября на 1 октября. Необходимость переноса срока связана с особенностями планирования бюджетных ассигнований на реализацию мероприятий по предотвращению влияния геополитической обстановки, говорилось в пояснительных материалах к поправке.</w:t>
      </w:r>
    </w:p>
    <w:p w:rsidR="005F36BF" w:rsidRDefault="005F36BF" w:rsidP="005F36BF">
      <w:r>
        <w:t xml:space="preserve">Аналогичный перенос сроков внесения бюджета был и в 2022 г. Тогда Госдума успела принять соответствующие поправки, а Совет Федерации не успел одобрить этот закон, </w:t>
      </w:r>
      <w:r>
        <w:lastRenderedPageBreak/>
        <w:t>в итоге верхняя палата парламента утвердила поправки только в конце сентября, когда формально срок внесения бюджета был пропущен.</w:t>
      </w:r>
    </w:p>
    <w:p w:rsidR="005F36BF" w:rsidRDefault="005F36BF" w:rsidP="005F36BF">
      <w:r>
        <w:t>Согласно действующей на данный момент ст. 192 Бюджетного кодекса РФ правительство вносит на рассмотрение и утверждение в Госдуму проект федерального закона о федеральном бюджете не позднее 15 сентября текущего года. Эта дата была установлена в период пандемии, тогда как ранее в течение многих лет проект бюджета вносился в срок до 1 октября.</w:t>
      </w:r>
    </w:p>
    <w:p w:rsidR="005F36BF" w:rsidRDefault="005F36BF" w:rsidP="005F36BF">
      <w:r>
        <w:t>Принятый закон также устанавливает, что в 2023 г. доходы федерального бюджета прогнозируются на основе налогового и бюджетного законодательства, принятого до дня принятия Госдумой проекта федерального бюджета в первом чтении включительно, а также принятых на указанную дату в первом чтении проектов федеральных законов о внесении изменений в налоговое и бюджетное законодательство.</w:t>
      </w:r>
    </w:p>
    <w:p w:rsidR="005F36BF" w:rsidRDefault="005F36BF" w:rsidP="005F36BF">
      <w:r>
        <w:t>ФНБ и инвестиции</w:t>
      </w:r>
    </w:p>
    <w:p w:rsidR="005F36BF" w:rsidRDefault="005F36BF" w:rsidP="005F36BF">
      <w:r>
        <w:t>Принятый закон позволяет направлять средства Фонда национального благосостояния (ФНБ) на государственную поддержку формирования долгосрочных сбережений граждан.</w:t>
      </w:r>
    </w:p>
    <w:p w:rsidR="005F36BF" w:rsidRDefault="005F36BF" w:rsidP="005F36BF">
      <w:r>
        <w:t>В настоящее время средства ФНБ могут быть направлены только на софинансирование добровольных пенсионных накоплений граждан, а также на обеспечение сбалансированности (покрытия дефицита) федерального бюджета и бюджета Фонда пенсионного и социального страхования РФ в части обязательного пенсионного страхования.</w:t>
      </w:r>
    </w:p>
    <w:p w:rsidR="005F36BF" w:rsidRDefault="005F36BF" w:rsidP="005F36BF">
      <w:r>
        <w:t>Госрегистрация эмиссии субфедеральных облигаций</w:t>
      </w:r>
    </w:p>
    <w:p w:rsidR="005F36BF" w:rsidRDefault="005F36BF" w:rsidP="005F36BF">
      <w:r>
        <w:t>Принятый в третьем чтении документ также возвращает Минфину с 2024 г. на постоянной основе полномочия по государственной регистрации условий эмиссии и обращения субфедеральных и муниципальных облигаций.</w:t>
      </w:r>
    </w:p>
    <w:p w:rsidR="005F36BF" w:rsidRDefault="005F36BF" w:rsidP="005F36BF">
      <w:r>
        <w:t>Как сообщалось, в 2019 г. Госдума приняла закон, который наделял Минфин правом классифицировать регионы РФ на три уровня риска (красный, желтый, зеленый), исходя из их долговой нагрузки. Данная градация вводилась взамен механизма государственной регистрации. Закон о классификации по долговой устойчивости должен был вступить силу с 1 января 2020 г., но сроки его вступления последовательно переносились, пока в ноябре 2022 г. нормы принятого закона не были отменены. В итоге принятый закон возвращает Минфину на постоянной основе действовавшие ранее полномочия по регистрации.</w:t>
      </w:r>
    </w:p>
    <w:p w:rsidR="005F36BF" w:rsidRDefault="005F36BF" w:rsidP="005F36BF">
      <w:r>
        <w:t>Закон также на постоянной основе закрепляет норму о том, что 100% средств, полученных от административных штрафов за нарушения правил движения тяжеловесного или крупногабаритного транспорта на автомобильных дорогах, будут направляться в бюджеты регионов, сейчас эта норма действует только до 1 января 2024 г.</w:t>
      </w:r>
    </w:p>
    <w:p w:rsidR="005F36BF" w:rsidRDefault="005F36BF" w:rsidP="005F36BF">
      <w:r>
        <w:t>Замещение евробондов</w:t>
      </w:r>
    </w:p>
    <w:p w:rsidR="005F36BF" w:rsidRDefault="005F36BF" w:rsidP="005F36BF">
      <w:r>
        <w:t>Принятый в третьем чтении закон позволяет замещать суверенные валютные еврооблигации РФ локальными гособлигациями, основные параметры которых будут совпадать с параметрами евробондов.</w:t>
      </w:r>
    </w:p>
    <w:p w:rsidR="005F36BF" w:rsidRDefault="005F36BF" w:rsidP="005F36BF">
      <w:r>
        <w:lastRenderedPageBreak/>
        <w:t>Поправки предполагают, что правительство РФ или уполномоченный им Минфин вправе осуществлять эмиссию и перевод государственных ценных бумаг, номинальная стоимость которых указана в иностранной валюте, для замещения находящихся в обращении еврооблигаций РФ по согласованию с их владельцами и с возможным превышением установленных законом о бюджете показателей программы внешних заимствований и верхнего предела внешнего госдолга. При этом размер и срок выплаты дохода, срок погашения и номинальная стоимость замещающих облигаций должны соответствовать аналогичным условиям замещаемых евробондов РФ.</w:t>
      </w:r>
    </w:p>
    <w:p w:rsidR="005F36BF" w:rsidRDefault="005F36BF" w:rsidP="005F36BF">
      <w:r>
        <w:t>Кроме того, предлагается прописать, что выпуск замещающих облигаций РФ возможен на условиях, предусматривающих передачу (уступку) владельцем или лицом, осуществляющим права на обмениваемые евробонды РФ, всех прав по этим ценным бумагам, если перевод эмитенту замещаемых еврооблигаций невозможен из-за ограничительных действий иностранных государств и иностранных финансовых организаций.</w:t>
      </w:r>
    </w:p>
    <w:p w:rsidR="005F36BF" w:rsidRDefault="005F36BF" w:rsidP="005F36BF">
      <w:pPr>
        <w:pStyle w:val="2"/>
      </w:pPr>
      <w:bookmarkStart w:id="85" w:name="_Toc141087421"/>
      <w:r>
        <w:t>РИА Новости, 21.07.2023, Госдума продлила до 1 октября срок внесения проекта бюджета РФ на 2024-2026 гг</w:t>
      </w:r>
      <w:bookmarkEnd w:id="85"/>
    </w:p>
    <w:p w:rsidR="005F36BF" w:rsidRDefault="005F36BF" w:rsidP="00BB1E15">
      <w:pPr>
        <w:pStyle w:val="3"/>
      </w:pPr>
      <w:bookmarkStart w:id="86" w:name="_Toc141087422"/>
      <w:r>
        <w:t>Госдума приняла закон, который переносит на 1 октября крайний срок внесения в нижнюю парламента проекта федерального бюджета на 2024-2026 годы.</w:t>
      </w:r>
      <w:bookmarkEnd w:id="86"/>
    </w:p>
    <w:p w:rsidR="005F36BF" w:rsidRDefault="005F36BF" w:rsidP="005F36BF">
      <w:r>
        <w:t>Действующая редакция Бюджетного кодекса (БК) обязывает правительство РФ вносить в Госдуму проект федерального бюджета на очередной год и плановый период не позднее 15 сентября.</w:t>
      </w:r>
    </w:p>
    <w:p w:rsidR="005F36BF" w:rsidRDefault="005F36BF" w:rsidP="005F36BF">
      <w:r>
        <w:t xml:space="preserve">Новый закон приостанавливает действие этой нормы на текущий год, разрешая кабмину внести проект бюджета РФ на ближайшую трехлетку не позднее 1 октября. В текущей ситуации эти две недели помогут правительству </w:t>
      </w:r>
      <w:r w:rsidR="00BB1E15">
        <w:t>«</w:t>
      </w:r>
      <w:r>
        <w:t>сделать более качественный бюджет, насколько это возможно в изменяющихся условиях</w:t>
      </w:r>
      <w:r w:rsidR="00BB1E15">
        <w:t>»</w:t>
      </w:r>
      <w:r>
        <w:t>, пояснял на заседании бюджетного комитета в понедельник замглавы Минфина Алексей Лавров.</w:t>
      </w:r>
    </w:p>
    <w:p w:rsidR="005F36BF" w:rsidRDefault="005F36BF" w:rsidP="005F36BF">
      <w:r>
        <w:t>Кроме того, прогнозирование доходов трехлетнего бюджета в текущем году разрешается осуществлять как на основе действующего бюджетного и налогового законодательства, так и на основе тех бюджетообразующих законопроектов, которые будут приняты в первом чтении до принятия в первом чтении самого проекта федерального бюджета на 2024-2026 годы. Лавров не исключал, что осенью власти РФ предложат налоговые новации.</w:t>
      </w:r>
    </w:p>
    <w:p w:rsidR="005F36BF" w:rsidRDefault="005F36BF" w:rsidP="005F36BF">
      <w:r>
        <w:t>Закон также на постоянной основе закрепляет в БК за бюджетами регионов доходы от административных штрафов за нарушение правил движения тяжеловесного, крупногабаритного транспорта по дорогам регионального, межмуниципального или местного значения, а также от штрафов за нарушение режима повышенной готовности. Плата за возмещение вреда дорогам и штрафы за нарушение правил движения тяжеловесным транспортом будут направляться в региональные и муниципальные дорожные фонды, а доходы от использования госимущества по условиям концессионных соглашений - в федеральный дорожный фонд.</w:t>
      </w:r>
    </w:p>
    <w:p w:rsidR="005F36BF" w:rsidRDefault="005F36BF" w:rsidP="005F36BF">
      <w:r>
        <w:t xml:space="preserve">Помимо этого, поступления по новому налогу на сверхприбыль (обеспечительного платежа по нему), который вводится для крупных компаний, а также экологические </w:t>
      </w:r>
      <w:r>
        <w:lastRenderedPageBreak/>
        <w:t>платежи при эксплуатации производственных объектов предлагается зачислять в федеральный бюджет. При этом в текущем году допускается зачисление обеспечительного платежа по налогу на сверхприбыль, если этот платеж поступит, в резервный фонд кабмина. А софинансирование долгосрочных сбережений граждан с 1 января 2024 года разрешается осуществлять за счет ФНБ.</w:t>
      </w:r>
    </w:p>
    <w:p w:rsidR="005F36BF" w:rsidRDefault="005F36BF" w:rsidP="005F36BF">
      <w:r>
        <w:t>Закон, который содержит и другие изменения, должен вступить в силу со дня официального опубликования, за исключением положений, для которых предусмотрен иной срок.</w:t>
      </w:r>
    </w:p>
    <w:p w:rsidR="005F36BF" w:rsidRDefault="005F36BF" w:rsidP="005F36BF">
      <w:pPr>
        <w:pStyle w:val="2"/>
      </w:pPr>
      <w:bookmarkStart w:id="87" w:name="_Toc141087423"/>
      <w:r>
        <w:t>РИА Новости, 21.07.2023, Госдума приняла закон о налоге на сверхприбыль крупных компаний</w:t>
      </w:r>
      <w:bookmarkEnd w:id="87"/>
    </w:p>
    <w:p w:rsidR="005F36BF" w:rsidRDefault="005F36BF" w:rsidP="00BB1E15">
      <w:pPr>
        <w:pStyle w:val="3"/>
      </w:pPr>
      <w:bookmarkStart w:id="88" w:name="_Toc141087424"/>
      <w:r>
        <w:t>Госдума приняла закон о налоге на сверхприбыль, одновременно определив перечень организаций, которые не будут его уплачивать.</w:t>
      </w:r>
      <w:bookmarkEnd w:id="88"/>
    </w:p>
    <w:p w:rsidR="005F36BF" w:rsidRDefault="005F36BF" w:rsidP="005F36BF">
      <w:r>
        <w:t>В целях увеличения доходов федерального бюджета документ предусматривает однократную уплату такого налога крупными компаниями, у которых средняя доналоговая прибыль за 2021-2022 годы превысила 1 миллиард рублей.</w:t>
      </w:r>
    </w:p>
    <w:p w:rsidR="005F36BF" w:rsidRDefault="005F36BF" w:rsidP="005F36BF">
      <w:r>
        <w:t>Закон освобождает от уплаты налога на сверхприбыль компании, созданные после 2020 года, малые и средние предприятия, плательщиков единого сельхозналога. От этого налога освобождаются также компании нефтегазового сектора и добычи угля, так как для них в этом году уже предусмотрены дополнительные налоговые изъятия по НДПИ и демпферу на моторное топливо, пояснял ранее Минфин.</w:t>
      </w:r>
    </w:p>
    <w:p w:rsidR="005F36BF" w:rsidRDefault="005F36BF" w:rsidP="005F36BF">
      <w:r>
        <w:t>Из перечня плательщиков налога на сверхприбыль исключены также застройщики, которые реализуют проекты с привлечением средств граждан через эскроу-счета (при условии, что эти организации в 2021 и 2022 годах не выплачивали дивиденды); кредитные и некредитные финансовые организации, в отношении которых по состоянию на 1 января 2023 года осуществлялись меры по предупреждению банкротства с участием Банка России и АСВ; компании, которые в 2018 и 2019 годах не имели доходов от реализации.</w:t>
      </w:r>
    </w:p>
    <w:p w:rsidR="005F36BF" w:rsidRDefault="005F36BF" w:rsidP="005F36BF">
      <w:r>
        <w:t>Кроме того, устанавливается особый порядок расчета налога для компаний, у которых в 2022 году прибыль уменьшилась более чем вдвое по сравнению с 2021 годом. Для них сумма налога на сверхприбыль не должна превышать 10% прибыли за 2022 год при условии, что они не выплачивали дивиденды в 2021 и 2022 годах.</w:t>
      </w:r>
    </w:p>
    <w:p w:rsidR="005F36BF" w:rsidRDefault="005F36BF" w:rsidP="005F36BF">
      <w:r>
        <w:t>Ставка налога на сверхприбыль составит 10% от суммы превышения прибыли за 2021-2022 годы над аналогичным показателем за 2018-2019 годы. Налог уплачивается не позднее 28 января 2024 года, а его сумма исчисляется налогоплательщиками самостоятельно. При этом сумму налога можно снизить в два раза, до эффективной ставки 5%, если перечислить обеспечительный платеж в период с 1 октября по 30 ноября 2023 года. В законе предлагается реализовать такое решение через налоговый вычет.</w:t>
      </w:r>
    </w:p>
    <w:p w:rsidR="005F36BF" w:rsidRDefault="005F36BF" w:rsidP="005F36BF">
      <w:r>
        <w:t>Закон вступает в силу с 1 января 2024 года. Власти РФ за счет налога на сверхприбыль планируют привлечь в федеральный бюджет 300 миллиардов рублей. Эти средства планируется направить на поддержку и развитие социальной сферы.</w:t>
      </w:r>
    </w:p>
    <w:p w:rsidR="005F36BF" w:rsidRDefault="005F36BF" w:rsidP="005F36BF">
      <w:pPr>
        <w:pStyle w:val="2"/>
      </w:pPr>
      <w:bookmarkStart w:id="89" w:name="_Toc141087425"/>
      <w:r>
        <w:lastRenderedPageBreak/>
        <w:t>РИА Новости, 21.07.2023, Госдума обеспечила возможность замещения суверенных евробондов РФ</w:t>
      </w:r>
      <w:bookmarkEnd w:id="89"/>
    </w:p>
    <w:p w:rsidR="005F36BF" w:rsidRDefault="005F36BF" w:rsidP="00BB1E15">
      <w:pPr>
        <w:pStyle w:val="3"/>
      </w:pPr>
      <w:bookmarkStart w:id="90" w:name="_Toc141087426"/>
      <w:r>
        <w:t>Госдума приняла закон, который предусматривает возможность замещения суверенных валютных еврооблигаций РФ гособлигациями с аналогичными основными параметрами.</w:t>
      </w:r>
      <w:bookmarkEnd w:id="90"/>
    </w:p>
    <w:p w:rsidR="005F36BF" w:rsidRDefault="005F36BF" w:rsidP="005F36BF">
      <w:r>
        <w:t>Документ вносит в Бюджетный кодекс изменения, которые наделяют правительство РФ полномочиями по замещению обращающихся государственных ценных бумаг РФ, номинированных в иностранной валюте (еврооблигации РФ), на новые выпуски с аналогичными условиями по согласованию с их владельцами. Номинальная стоимость, срок погашения, размер и срок выплаты дохода новых госбумаг должны соответствовать аналогичным показателям замещаемых еврооблигаций.</w:t>
      </w:r>
    </w:p>
    <w:p w:rsidR="005F36BF" w:rsidRDefault="005F36BF" w:rsidP="005F36BF">
      <w:r>
        <w:t>При этом допускается возможность замещения еврооблигаций РФ с передачей (уступкой) всех прав, если перевод эмитенту замещаемых госбумаг невозможен из-за ограничительных действий иностранных государств, международных или иностранных финансовых организаций.</w:t>
      </w:r>
    </w:p>
    <w:p w:rsidR="005F36BF" w:rsidRDefault="005F36BF" w:rsidP="005F36BF">
      <w:r>
        <w:t>Эти изменения должны создать условия для выполнения обязательств РФ по еврооблигациям и соблюдения прав их владельцев.</w:t>
      </w:r>
    </w:p>
    <w:p w:rsidR="005F36BF" w:rsidRDefault="005F36BF" w:rsidP="005F36BF">
      <w:r>
        <w:t>Решения о необходимости замещения того или иного выпуска будут приниматься правительством дополнительно, пояснял ранее Минфин.</w:t>
      </w:r>
    </w:p>
    <w:p w:rsidR="005F36BF" w:rsidRDefault="005F36BF" w:rsidP="005F36BF">
      <w:r>
        <w:t>Закон, который содержит и другие изменения, должен вступить в силу со дня официального опубликования, за исключением положений, для которых предусмотрен иной срок.</w:t>
      </w:r>
    </w:p>
    <w:p w:rsidR="005F36BF" w:rsidRDefault="005F36BF" w:rsidP="005F36BF">
      <w:pPr>
        <w:pStyle w:val="2"/>
      </w:pPr>
      <w:bookmarkStart w:id="91" w:name="_Toc141087427"/>
      <w:r>
        <w:t>РИА Новости, 21.07.2023, Госдума уточнила особенности обложения НДФЛ при замещении еврооблигаций</w:t>
      </w:r>
      <w:bookmarkEnd w:id="91"/>
    </w:p>
    <w:p w:rsidR="005F36BF" w:rsidRDefault="005F36BF" w:rsidP="00BB1E15">
      <w:pPr>
        <w:pStyle w:val="3"/>
      </w:pPr>
      <w:bookmarkStart w:id="92" w:name="_Toc141087428"/>
      <w:r>
        <w:t>Госдума приняла закон, уточняющий особенности налогообложения НДФЛ при обмене облигаций иностранных организаций (еврооблигаций) на замещающие облигации российских организаций.</w:t>
      </w:r>
      <w:bookmarkEnd w:id="92"/>
    </w:p>
    <w:p w:rsidR="005F36BF" w:rsidRDefault="005F36BF" w:rsidP="005F36BF">
      <w:r>
        <w:t>Документ вносит в Налоговый кодекс изменения, направленные на реализацию отдельных положений основных направлений налоговой политики, а также касающиеся вопросов налогообложения при замещении облигаций.</w:t>
      </w:r>
    </w:p>
    <w:p w:rsidR="005F36BF" w:rsidRDefault="005F36BF" w:rsidP="005F36BF">
      <w:r>
        <w:t>Согласно закону, при обмене облигаций иностранных организаций (еврооблигаций) на замещающие облигации российских организаций налоговая база определяться не будет. А при реализации или погашении полученных таким образом замещающих облигаций расходами будут признаваться и учитываться документально подтвержденные расходы на приобретение еврооблигаций, которыми налогоплательщик владел до их замещения.</w:t>
      </w:r>
    </w:p>
    <w:p w:rsidR="005F36BF" w:rsidRDefault="005F36BF" w:rsidP="005F36BF">
      <w:r>
        <w:t>Эти нормы смогут применять держатели еврооблигаций, если они принадлежали им на праве собственности или ином вещном праве по состоянию на 1 марта 2022 года.</w:t>
      </w:r>
    </w:p>
    <w:p w:rsidR="005F36BF" w:rsidRDefault="005F36BF" w:rsidP="005F36BF">
      <w:r>
        <w:t xml:space="preserve">Замглавы Минфина РФ Алексей Сазанов в прошлую пятницу на заседании комитета Госдумы по бюджету и налогам рассказал, что в министерство поступало много обращений по этому вопросу от различных организаций и банков. При этом он </w:t>
      </w:r>
      <w:r>
        <w:lastRenderedPageBreak/>
        <w:t>подчеркнул, что при операциях по замещению иностранных облигаций российскими не должно возникать налоговых последствий.</w:t>
      </w:r>
    </w:p>
    <w:p w:rsidR="005F36BF" w:rsidRDefault="005F36BF" w:rsidP="005F36BF">
      <w:r>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5F36BF" w:rsidRDefault="005F36BF" w:rsidP="005F36BF">
      <w:pPr>
        <w:pStyle w:val="2"/>
      </w:pPr>
      <w:bookmarkStart w:id="93" w:name="_Toc141087429"/>
      <w:r>
        <w:t>РИА Новости, 21.07.2023, Комитет ГД одобрил освобождение финорганизаций от составления отчетности по МСФО</w:t>
      </w:r>
      <w:bookmarkEnd w:id="93"/>
    </w:p>
    <w:p w:rsidR="005F36BF" w:rsidRDefault="005F36BF" w:rsidP="00BB1E15">
      <w:pPr>
        <w:pStyle w:val="3"/>
      </w:pPr>
      <w:bookmarkStart w:id="94" w:name="_Toc141087430"/>
      <w:r>
        <w:t>Комитет Госдумы по финансовому рынку поддержал принятие в первом чтении законопроекта, направленного на исключение избыточной регуляторной нагрузки на участников финансового рынка. На рассмотрение Думы он может быть вынесен 25 июля.</w:t>
      </w:r>
      <w:bookmarkEnd w:id="94"/>
    </w:p>
    <w:p w:rsidR="005F36BF" w:rsidRDefault="005F36BF" w:rsidP="005F36BF">
      <w:r>
        <w:t xml:space="preserve">Документ, внесенный Николаем Журавлевым и группой депутатов, в частности, освобождает небанковские кредитные (кроме центрального контрагента и центрального депозитария) и некредитные финансовые организации от составления индивидуальной финансовой отчетности по МСФО, поскольку для них это требует </w:t>
      </w:r>
      <w:r w:rsidR="00BB1E15">
        <w:t>«</w:t>
      </w:r>
      <w:r>
        <w:t>необоснованно высоких затрат на подготовку, аудит и раскрытие дублирующей отчетности</w:t>
      </w:r>
      <w:r w:rsidR="00BB1E15">
        <w:t>»</w:t>
      </w:r>
      <w:r>
        <w:t>.</w:t>
      </w:r>
    </w:p>
    <w:p w:rsidR="005F36BF" w:rsidRDefault="005F36BF" w:rsidP="005F36BF">
      <w:r>
        <w:t>Кроме того, организаторы торговли освобождаются от осуществления резервного копирования информации и документов, которые связаны с проведением организованных торгов, в те дни, когда торги не проводятся либо изменения в реестры не вносились. А профучастники рынка ценных бумаг освобождаются от предоставления инвесторам информации, которая находится на сайтах организаторов торговли или сайтах информационных агентств. Хозобществам также дается возможность не предоставлять отдельную информацию, если она находится в открытом доступе (раскрыта).</w:t>
      </w:r>
    </w:p>
    <w:p w:rsidR="005F36BF" w:rsidRDefault="005F36BF" w:rsidP="005F36BF">
      <w:r>
        <w:t>Одновременно исключается обязанность соискателей лицензии на финансовом рынке представлять в Банк России документы, которые доступны ЦБ в рамках межведомственного электронного взаимодействия. Также с 3 до 7 рабочих дней увеличивается срок направления в Банк России уведомлений об избрании (освобождении) членов совета директоров (наблюдательного совета).</w:t>
      </w:r>
    </w:p>
    <w:p w:rsidR="005F36BF" w:rsidRDefault="005F36BF" w:rsidP="005F36BF">
      <w:pPr>
        <w:pStyle w:val="2"/>
      </w:pPr>
      <w:bookmarkStart w:id="95" w:name="_Toc141087431"/>
      <w:r>
        <w:t>РИА Новости, 21.07.2023, Госдума разрешила участникам финрынка передоверять право электронной подписи</w:t>
      </w:r>
      <w:bookmarkEnd w:id="95"/>
    </w:p>
    <w:p w:rsidR="005F36BF" w:rsidRDefault="005F36BF" w:rsidP="00BB1E15">
      <w:pPr>
        <w:pStyle w:val="3"/>
      </w:pPr>
      <w:bookmarkStart w:id="96" w:name="_Toc141087432"/>
      <w:r>
        <w:t>Госдума приняла закон, разрешающий участникам финансового рынка передоверять право электронной подписи (ЭП).</w:t>
      </w:r>
      <w:bookmarkEnd w:id="96"/>
    </w:p>
    <w:p w:rsidR="005F36BF" w:rsidRDefault="005F36BF" w:rsidP="005F36BF">
      <w:r>
        <w:t xml:space="preserve">Действующее законодательство позволяет передоверять полномочия в электронной форме всем юридическим лицам, кроме участников финансового рынка. Это </w:t>
      </w:r>
      <w:r w:rsidR="00BB1E15">
        <w:t>«</w:t>
      </w:r>
      <w:r>
        <w:t>ставит финансовый рынок в неравные условия по отношению к другим секторам экономики</w:t>
      </w:r>
      <w:r w:rsidR="00BB1E15">
        <w:t>»</w:t>
      </w:r>
      <w:r>
        <w:t>, отмечается в пояснительной записке.</w:t>
      </w:r>
    </w:p>
    <w:p w:rsidR="005F36BF" w:rsidRDefault="005F36BF" w:rsidP="005F36BF">
      <w:r>
        <w:t>Закон устраняет этот пробел, с 1 сентября 2023 года предоставляя участникам финансового рынка возможность передоверять право электронной подписи. Например, руководитель финансовой организации сможет передоверить право ЭП нижестоящему лицу.</w:t>
      </w:r>
    </w:p>
    <w:p w:rsidR="005F36BF" w:rsidRDefault="005F36BF" w:rsidP="005F36BF">
      <w:r>
        <w:lastRenderedPageBreak/>
        <w:t>С этой же даты в перечень организаций, которым удостоверяющий центр Банка России выдает сертификат ключа проверки электронной подписи, включаются аудиторские организации, саморегулируемые организации в сфере финансового рынка и в сфере оказания профессиональных услуг на финрынке.</w:t>
      </w:r>
    </w:p>
    <w:p w:rsidR="005F36BF" w:rsidRDefault="005F36BF" w:rsidP="005F36BF">
      <w:r>
        <w:t>Закон, который содержит и другие изменения, вступает в силу со дня официального опубликования, а ряд норм - через 10 дней после этого.</w:t>
      </w:r>
    </w:p>
    <w:p w:rsidR="005F36BF" w:rsidRDefault="005F36BF" w:rsidP="005F36BF">
      <w:r>
        <w:t xml:space="preserve">Так, через 10 дней вступает в силу норма о признании иностранных ЭП не только на основе международного договора, но и на основании соглашения, заключенного между хозяйствующими субъектами. С этой же даты для лиц, использующих усиленные квалифицированные ЭП, вводится обязанность </w:t>
      </w:r>
      <w:r w:rsidR="00BB1E15">
        <w:t>«</w:t>
      </w:r>
      <w:r>
        <w:t>обеспечить незамедлительное уничтожение</w:t>
      </w:r>
      <w:r w:rsidR="00BB1E15">
        <w:t>»</w:t>
      </w:r>
      <w:r>
        <w:t xml:space="preserve"> принадлежащих им ключей таких подписей с истекшим сроком годности.</w:t>
      </w:r>
    </w:p>
    <w:p w:rsidR="005F36BF" w:rsidRDefault="005F36BF" w:rsidP="005F36BF">
      <w:r>
        <w:t>Также через 10 дней после публикации вступает в силу норма о двукратном повышении требований к минимальному размеру капитала удостоверяющего центра для его аккредитации. Этот размер должен составлять не менее 2 миллиардов рублей, либо 1 миллиарда рублей при наличии у такого центра не менее чем в трех четвертях субъектов РФ одного или более филиала или представительства.</w:t>
      </w:r>
    </w:p>
    <w:p w:rsidR="005F36BF" w:rsidRDefault="005F36BF" w:rsidP="005F36BF">
      <w:pPr>
        <w:pStyle w:val="2"/>
      </w:pPr>
      <w:bookmarkStart w:id="97" w:name="_Toc141087433"/>
      <w:r>
        <w:t>РИА Новости, 21.07.2023, Комитет ГД одобрил бесплатные переводы до 30 млн руб между счетами физлица в разных банках</w:t>
      </w:r>
      <w:bookmarkEnd w:id="97"/>
    </w:p>
    <w:p w:rsidR="005F36BF" w:rsidRDefault="005F36BF" w:rsidP="00BB1E15">
      <w:pPr>
        <w:pStyle w:val="3"/>
      </w:pPr>
      <w:bookmarkStart w:id="98" w:name="_Toc141087434"/>
      <w:r>
        <w:t>Комитет Госдумы по финансовому рынку подготовил ко второму чтению законопроект, позволяющий гражданам без комиссий переводить деньги между своими счетами в разных банках в пределах 30 миллионов рублей, за некоторым исключением. На рассмотрение Думы во втором чтении его планируется вынести 25 июля, в третьем - 26 июля</w:t>
      </w:r>
      <w:bookmarkEnd w:id="98"/>
    </w:p>
    <w:p w:rsidR="005F36BF" w:rsidRDefault="005F36BF" w:rsidP="005F36BF">
      <w:r>
        <w:t>Первоначальная редакция запрещала кредитным организациям взимать комиссионное вознаграждение за рублевые переводы между счетами физлица в разных банках, в том числе с использованием системы быстрых платежей и финансовых платформ, в размере, который ежемесячно в совокупности не превышает 1,4 миллиона рублей.</w:t>
      </w:r>
    </w:p>
    <w:p w:rsidR="005F36BF" w:rsidRDefault="005F36BF" w:rsidP="005F36BF">
      <w:r>
        <w:t>Комитет по финрынку в пятницу поддержал ряд поправок к законопроекту, в том числе об увеличении суммы переводов самому себе без комиссий до 30 миллионов рублей. Причем кредитные организации не смогут ограничивать размер или число операций по переводу денежных средств в пределах этой суммы. Исключение сделано лишь для переводов с карты на карту и тех, что граждане совершают при личном присутствии в отделении банка.</w:t>
      </w:r>
    </w:p>
    <w:p w:rsidR="005F36BF" w:rsidRDefault="00BB1E15" w:rsidP="005F36BF">
      <w:r>
        <w:t>«</w:t>
      </w:r>
      <w:r w:rsidR="005F36BF">
        <w:t>В ходе переговорного процесса, в том числе с Банком России, с банковским сообществом, договорились о том, что сумма переводов, по которым не взимается комиссия, будет составлять до 30 миллионов рублей в месяц. Но при этом комиссия будет взиматься при кассовом обслуживании, поскольку банки несут реальные затраты по обслуживанию клиентов, когда таким образом переводы осуществляются</w:t>
      </w:r>
      <w:r>
        <w:t>»</w:t>
      </w:r>
      <w:r w:rsidR="005F36BF">
        <w:t>, - пояснил, представляя поправки, глава комитета по финрынку Анатолий Аксаков.</w:t>
      </w:r>
    </w:p>
    <w:p w:rsidR="005F36BF" w:rsidRDefault="00BB1E15" w:rsidP="005F36BF">
      <w:r>
        <w:lastRenderedPageBreak/>
        <w:t>«</w:t>
      </w:r>
      <w:r w:rsidR="005F36BF">
        <w:t>Это будет стимулировать переход в онлайн-переводы, когда можно будет без комиссии переводить, соответственно, таким образом, будем стимулировать использование современных технологий</w:t>
      </w:r>
      <w:r>
        <w:t>»</w:t>
      </w:r>
      <w:r w:rsidR="005F36BF">
        <w:t>, - считает он. При этом кредитные организации, по словам главы комитета, будут обязаны информировать в офисе, на сайте, в мобильном приложении о правилах взимания и невзимания комиссии.</w:t>
      </w:r>
    </w:p>
    <w:p w:rsidR="005F36BF" w:rsidRDefault="00BB1E15" w:rsidP="005F36BF">
      <w:r>
        <w:t>«</w:t>
      </w:r>
      <w:r w:rsidR="005F36BF">
        <w:t>Не только в офисах обслуживания взимаются комиссии, но и при платежных картах, с учетом того, что цены устанавливает платежная система, если банки не регулируют этот вопрос</w:t>
      </w:r>
      <w:r>
        <w:t>»</w:t>
      </w:r>
      <w:r w:rsidR="005F36BF">
        <w:t xml:space="preserve">, - уточнил заместитель председателя Банка России Алексей Гузнов. </w:t>
      </w:r>
      <w:r>
        <w:t>«</w:t>
      </w:r>
      <w:r w:rsidR="005F36BF">
        <w:t>Но в целом законопроект в том виде, в котором он есть, - он, конечно, расширит возможности для граждан более мобильно оперировать средствами для формирования вкладов</w:t>
      </w:r>
      <w:r>
        <w:t>»</w:t>
      </w:r>
      <w:r w:rsidR="005F36BF">
        <w:t>, - добавил он.</w:t>
      </w:r>
    </w:p>
    <w:p w:rsidR="005F36BF" w:rsidRDefault="005F36BF" w:rsidP="005F36BF">
      <w:pPr>
        <w:pStyle w:val="2"/>
      </w:pPr>
      <w:bookmarkStart w:id="99" w:name="_Toc141087435"/>
      <w:r>
        <w:t>РИА Новости, 21.07.2023, Госдума определила особенности налогообложения личных фондов граждан</w:t>
      </w:r>
      <w:bookmarkEnd w:id="99"/>
    </w:p>
    <w:p w:rsidR="005F36BF" w:rsidRDefault="005F36BF" w:rsidP="00BB1E15">
      <w:pPr>
        <w:pStyle w:val="3"/>
      </w:pPr>
      <w:bookmarkStart w:id="100" w:name="_Toc141087436"/>
      <w:r>
        <w:t>Госдума приняла закон, определяющий особенности налогообложения личных фондов граждан: ставка налога на прибыль для них устанавливается в размере 15%, а передача имущества в такой фонд и из него выводится из-под налогообложения.</w:t>
      </w:r>
      <w:bookmarkEnd w:id="100"/>
    </w:p>
    <w:p w:rsidR="005F36BF" w:rsidRDefault="005F36BF" w:rsidP="005F36BF">
      <w:r>
        <w:t>Документ вносит комплексные изменения в Налоговый кодекс в целях реализации отдельных положений основных направлений налоговой политики, а также касающиеся особенностей налогообложения личных фондов граждан.</w:t>
      </w:r>
    </w:p>
    <w:p w:rsidR="005F36BF" w:rsidRDefault="005F36BF" w:rsidP="005F36BF">
      <w:r>
        <w:t>Гражданский кодекс признает личным фондом учрежденную гражданином или после его смерти нотариусом на определенный срок или бессрочно унитарную некоммерческую организацию, которая управляет имуществом, переданным ей этим физлицом или унаследованным от него, в соответствии с утвержденными этим же лицом условиями управления.</w:t>
      </w:r>
    </w:p>
    <w:p w:rsidR="005F36BF" w:rsidRDefault="005F36BF" w:rsidP="005F36BF">
      <w:r>
        <w:t>Институт личных фондов появился в гражданском законодательстве в прошлом году. Граждане передают в личный фонд свое имущество, а затем его получают выгодоприобретатели, которые определены физлицом - учредителем фонда, пояснял ранее замглавы Минфина РФ Алексей Сазанов.</w:t>
      </w:r>
    </w:p>
    <w:p w:rsidR="005F36BF" w:rsidRDefault="005F36BF" w:rsidP="005F36BF">
      <w:r>
        <w:t>Закрепленная в новом законе концепция налогообложения личных фондов предусматривает, что передача имущества в такой фонд и из него не будет облагаться НДС, налогом на прибыль и НДФЛ. При этом личный фонд будет платить налог с доходов, которые он будет получать. Ставка налога составит 15% при условии, что фонд не ведет активную коммерческую деятельность и получает только пассивные доходы, говорил Сазанов. При этом стандартная ставка налога на прибыль организаций составляет 20%.</w:t>
      </w:r>
    </w:p>
    <w:p w:rsidR="005F36BF" w:rsidRDefault="005F36BF" w:rsidP="005F36BF">
      <w:r>
        <w:t>Доля пассивных доходов, таких как дивиденды, проценты, роялти, доходы от продажи ценных бумаг, производных финансовых инструментов, курсовые разницы, должна составлять более 90% совокупных доходов личного фонда, уточнял замминистра. А в отношении жилых помещений, гаражей, машино-мест стоимостью менее 300 миллионов рублей, переданных личному фонду, максимальная ставка налога на имущество составит 0,3%, как для физлиц.</w:t>
      </w:r>
    </w:p>
    <w:p w:rsidR="005F36BF" w:rsidRDefault="005F36BF" w:rsidP="005F36BF">
      <w:r>
        <w:lastRenderedPageBreak/>
        <w:t>Закон, который содержит и другие нормы, вступает в силу со дня официального опубликования, за исключением положений, для которых установлены иные сроки.</w:t>
      </w:r>
    </w:p>
    <w:p w:rsidR="005F36BF" w:rsidRDefault="005F36BF" w:rsidP="005F36BF">
      <w:pPr>
        <w:pStyle w:val="2"/>
      </w:pPr>
      <w:bookmarkStart w:id="101" w:name="_Toc141087437"/>
      <w:r>
        <w:t>ТАСС, 21.07.2023, Госдума приняла закон о налогообложении для работающих из-за границы</w:t>
      </w:r>
      <w:bookmarkEnd w:id="101"/>
    </w:p>
    <w:p w:rsidR="005F36BF" w:rsidRDefault="005F36BF" w:rsidP="00BB1E15">
      <w:pPr>
        <w:pStyle w:val="3"/>
      </w:pPr>
      <w:bookmarkStart w:id="102" w:name="_Toc141087438"/>
      <w:r>
        <w:t>Госдума приняла в третьем, окончательном чтении нормы, касающиеся налогообложения для работающих из-за границы. Документ является частью большого правительственного закона о реализации отдельных положений основных направлений налоговой политики.</w:t>
      </w:r>
      <w:bookmarkEnd w:id="102"/>
    </w:p>
    <w:p w:rsidR="005F36BF" w:rsidRDefault="005F36BF" w:rsidP="005F36BF">
      <w:r>
        <w:t>Работники, которые трудятся на российские компании как по трудовым договорам, так и по договорам ГПХ (договоры гражданско-правового характера) на удаленке, будут платить НДФЛ в размере 13% (или 15% при высоком доходе) вне зависимости от налогового резидентства. Как говорится в документе, доходы в виде вознаграждения и иных выплат при выполнении дистанционным работником трудовой функции по договору с российской организацией - работодателем отнесены к доходам от источников в РФ и облагаются налоговой ставкой в отношении доходов налогоплательщиков, не являющихся налоговыми резидентами РФ, в размерах, установленных для налогоплательщиков, являющихся налоговыми резидентами Российской Федерации.</w:t>
      </w:r>
    </w:p>
    <w:p w:rsidR="005F36BF" w:rsidRDefault="005F36BF" w:rsidP="005F36BF">
      <w:r>
        <w:t>Уточнение видов доходов сотрудников на удаленке и применение единой ставки налога существенно упростит механизм администрирования налога для налоговых агентов, уточнил ранее статс-секретарь, замглавы Минфина Алексей Сазанов.</w:t>
      </w:r>
    </w:p>
    <w:p w:rsidR="005F36BF" w:rsidRDefault="00BB1E15" w:rsidP="005F36BF">
      <w:r>
        <w:t>«</w:t>
      </w:r>
      <w:r w:rsidR="005F36BF">
        <w:t xml:space="preserve">Наделение иностранных юридических лиц функциями налоговых агентов по налогу на доходы физических лиц в отношении доходов, выплачиваемых физическим лицам, выполняющим работы и услуги на территории Российской Федерации, в том числе в области информационных технологий, с использованием сети </w:t>
      </w:r>
      <w:r>
        <w:t>«</w:t>
      </w:r>
      <w:r w:rsidR="005F36BF">
        <w:t>Интернет</w:t>
      </w:r>
      <w:r>
        <w:t>»</w:t>
      </w:r>
      <w:r w:rsidR="005F36BF">
        <w:t>, и установление налоговой ставки в отношении таких доходов для налогоплательщиков, не являющихся налоговыми резидентами Российской Федерации, в размерах, установленных для налогоплательщиков, являющихся налоговыми резидентами Российской Федерации</w:t>
      </w:r>
      <w:r>
        <w:t>»</w:t>
      </w:r>
      <w:r w:rsidR="005F36BF">
        <w:t>, - указывается в пояснительной записке к документу.</w:t>
      </w:r>
    </w:p>
    <w:p w:rsidR="005F36BF" w:rsidRDefault="005F36BF" w:rsidP="005F36BF">
      <w:r>
        <w:t>Если налогоплательщик работает с российской организацией, то эта организация является налоговым агентом и ей необходимо определять ставку налога в зависимости от каждой конкретной ситуации. Когда сотрудник работает в удаленном формате, компаниям сложно проверять, является он российским налоговым резидентом или не является. Поэтому со следующего года предлагается унифицировать правила - уточнить виды доходов удаленных сотрудников и независимо от статуса их налогового резидентства установить единую ставку налога в 13-15%.</w:t>
      </w:r>
    </w:p>
    <w:p w:rsidR="005F36BF" w:rsidRDefault="005F36BF" w:rsidP="005F36BF">
      <w:r>
        <w:t>Если российский налоговый резидент оказывает услуги иностранной компании, в таком случае эта иностранная компания должна стать налоговым агентом, встав на учет в налоговом органе, и уплатить налоги также по ставке в 13-15%.</w:t>
      </w:r>
    </w:p>
    <w:p w:rsidR="005F36BF" w:rsidRDefault="005F36BF" w:rsidP="005F36BF">
      <w:r>
        <w:t xml:space="preserve">Если же иностранная компания не выполнила свою функцию налогового агента, налогоплательщик должен уплатить налог самостоятельно, подав декларацию. Если со страной, в которой зарегистрирована эта иностранная компания, заключено соглашение об избежании двойного налогообложения, то есть право принять уплаченный налог к </w:t>
      </w:r>
      <w:r>
        <w:lastRenderedPageBreak/>
        <w:t>зачету (в случае приостановки соглашений нормы продолжат действовать), объяснил Сазанов.</w:t>
      </w:r>
    </w:p>
    <w:p w:rsidR="00D94D15" w:rsidRDefault="005F36BF" w:rsidP="005F36BF">
      <w:r>
        <w:t>От уплаты НДФЛ освобождаются компенсационные выплаты дистанционным работникам на возмещение расходов, связанных с исполнением ими трудовой функции удаленно. При этом устанавливается предел, что это не более 35 руб. за день дистанционной работы либо в размере документально подтвержденных расходов.</w:t>
      </w:r>
    </w:p>
    <w:p w:rsidR="001E6B81" w:rsidRPr="0090779C" w:rsidRDefault="001E6B81" w:rsidP="001E6B81"/>
    <w:p w:rsidR="00D1642B" w:rsidRDefault="00D1642B" w:rsidP="00D1642B">
      <w:pPr>
        <w:pStyle w:val="251"/>
      </w:pPr>
      <w:bookmarkStart w:id="103" w:name="_Toc99271712"/>
      <w:bookmarkStart w:id="104" w:name="_Toc99318658"/>
      <w:bookmarkStart w:id="105" w:name="_Toc141087439"/>
      <w:bookmarkEnd w:id="79"/>
      <w:bookmarkEnd w:id="80"/>
      <w:r w:rsidRPr="00073D82">
        <w:lastRenderedPageBreak/>
        <w:t>НОВОСТИ ЗАРУБЕЖНЫХ ПЕНСИОННЫХ СИСТЕМ</w:t>
      </w:r>
      <w:bookmarkEnd w:id="103"/>
      <w:bookmarkEnd w:id="104"/>
      <w:bookmarkEnd w:id="105"/>
    </w:p>
    <w:p w:rsidR="00D1642B" w:rsidRPr="00F851CE" w:rsidRDefault="00D1642B" w:rsidP="00D1642B">
      <w:pPr>
        <w:pStyle w:val="10"/>
      </w:pPr>
      <w:bookmarkStart w:id="106" w:name="_Toc99271713"/>
      <w:bookmarkStart w:id="107" w:name="_Toc99318659"/>
      <w:bookmarkStart w:id="108" w:name="_Toc141087440"/>
      <w:r w:rsidRPr="000138E0">
        <w:t>Новости пенсионной отрасли стран ближнего зарубежья</w:t>
      </w:r>
      <w:bookmarkEnd w:id="106"/>
      <w:bookmarkEnd w:id="107"/>
      <w:bookmarkEnd w:id="108"/>
    </w:p>
    <w:p w:rsidR="008D3C31" w:rsidRPr="002F5231" w:rsidRDefault="008D3C31" w:rsidP="008D3C31">
      <w:pPr>
        <w:pStyle w:val="2"/>
      </w:pPr>
      <w:bookmarkStart w:id="109" w:name="_Toc141087441"/>
      <w:r w:rsidRPr="002F5231">
        <w:rPr>
          <w:lang w:val="en-US"/>
        </w:rPr>
        <w:t>Bizmedia</w:t>
      </w:r>
      <w:r w:rsidRPr="002F5231">
        <w:t>, 21.07.2023, Нерезиденты с пенсионных выплат Е</w:t>
      </w:r>
      <w:r w:rsidR="00BB1E15" w:rsidRPr="00BB1E15">
        <w:t>НПФ</w:t>
      </w:r>
      <w:r w:rsidRPr="002F5231">
        <w:t xml:space="preserve"> будут платить 10% подоходный налог в Казахстане</w:t>
      </w:r>
      <w:bookmarkEnd w:id="109"/>
    </w:p>
    <w:p w:rsidR="008D3C31" w:rsidRPr="00BB1E15" w:rsidRDefault="008D3C31" w:rsidP="00BB1E15">
      <w:pPr>
        <w:pStyle w:val="3"/>
      </w:pPr>
      <w:bookmarkStart w:id="110" w:name="_Toc141087442"/>
      <w:r w:rsidRPr="00BB1E15">
        <w:t>В Казахстане нерезиденты, получающие пенсионные выплаты из Единого накопительного пенсионного фонда (Е</w:t>
      </w:r>
      <w:r w:rsidR="00BB1E15" w:rsidRPr="00BB1E15">
        <w:t>НПФ</w:t>
      </w:r>
      <w:r w:rsidRPr="00BB1E15">
        <w:t>), должны будут платить 10% подоходный налог, сообщает министерство финансов. Это решение также распространяется на другие виды доходов нерезидентов, получаемых в Казахстане. Об этом сообщает Bizmedia.kz.</w:t>
      </w:r>
      <w:bookmarkEnd w:id="110"/>
    </w:p>
    <w:p w:rsidR="008D3C31" w:rsidRPr="008D3C31" w:rsidRDefault="008D3C31" w:rsidP="008D3C31">
      <w:r w:rsidRPr="008D3C31">
        <w:t>Министерство финансов Казахстана объявило, что нерезиденты, получающие пенсионные выплаты из Единого накопительного пенсионного фонда, будут облагаться индивидуальным подоходным налогом (ИПН) в размере 10%.</w:t>
      </w:r>
    </w:p>
    <w:p w:rsidR="008D3C31" w:rsidRPr="008D3C31" w:rsidRDefault="008D3C31" w:rsidP="008D3C31">
      <w:r w:rsidRPr="008D3C31">
        <w:t>Это также относится к доходам от работы по трудовому договору, материальной выгоды, гонораров руководителей и выплат членам совета директоров, а также от страховых выплат физическим лицам-нерезидентам. Налоги будут удерживаться и перечисляться налоговыми агентами, а декларация по ИПН должна быть представлена ежеквартально.</w:t>
      </w:r>
    </w:p>
    <w:p w:rsidR="008D3C31" w:rsidRPr="008D3C31" w:rsidRDefault="000239E5" w:rsidP="008D3C31">
      <w:hyperlink r:id="rId30" w:history="1">
        <w:r w:rsidR="008D3C31" w:rsidRPr="00755689">
          <w:rPr>
            <w:rStyle w:val="a3"/>
            <w:lang w:val="en-US"/>
          </w:rPr>
          <w:t>https</w:t>
        </w:r>
        <w:r w:rsidR="008D3C31" w:rsidRPr="008D3C31">
          <w:rPr>
            <w:rStyle w:val="a3"/>
          </w:rPr>
          <w:t>://</w:t>
        </w:r>
        <w:r w:rsidR="008D3C31" w:rsidRPr="00755689">
          <w:rPr>
            <w:rStyle w:val="a3"/>
            <w:lang w:val="en-US"/>
          </w:rPr>
          <w:t>bizmedia</w:t>
        </w:r>
        <w:r w:rsidR="008D3C31" w:rsidRPr="008D3C31">
          <w:rPr>
            <w:rStyle w:val="a3"/>
          </w:rPr>
          <w:t>.</w:t>
        </w:r>
        <w:r w:rsidR="008D3C31" w:rsidRPr="00755689">
          <w:rPr>
            <w:rStyle w:val="a3"/>
            <w:lang w:val="en-US"/>
          </w:rPr>
          <w:t>kz</w:t>
        </w:r>
        <w:r w:rsidR="008D3C31" w:rsidRPr="008D3C31">
          <w:rPr>
            <w:rStyle w:val="a3"/>
          </w:rPr>
          <w:t>/2023/07/21/</w:t>
        </w:r>
        <w:r w:rsidR="008D3C31" w:rsidRPr="00755689">
          <w:rPr>
            <w:rStyle w:val="a3"/>
            <w:lang w:val="en-US"/>
          </w:rPr>
          <w:t>nerezidenty</w:t>
        </w:r>
        <w:r w:rsidR="008D3C31" w:rsidRPr="008D3C31">
          <w:rPr>
            <w:rStyle w:val="a3"/>
          </w:rPr>
          <w:t>-</w:t>
        </w:r>
        <w:r w:rsidR="008D3C31" w:rsidRPr="00755689">
          <w:rPr>
            <w:rStyle w:val="a3"/>
            <w:lang w:val="en-US"/>
          </w:rPr>
          <w:t>s</w:t>
        </w:r>
        <w:r w:rsidR="008D3C31" w:rsidRPr="008D3C31">
          <w:rPr>
            <w:rStyle w:val="a3"/>
          </w:rPr>
          <w:t>-</w:t>
        </w:r>
        <w:r w:rsidR="008D3C31" w:rsidRPr="00755689">
          <w:rPr>
            <w:rStyle w:val="a3"/>
            <w:lang w:val="en-US"/>
          </w:rPr>
          <w:t>pensionnyh</w:t>
        </w:r>
        <w:r w:rsidR="008D3C31" w:rsidRPr="008D3C31">
          <w:rPr>
            <w:rStyle w:val="a3"/>
          </w:rPr>
          <w:t>-</w:t>
        </w:r>
        <w:r w:rsidR="008D3C31" w:rsidRPr="00755689">
          <w:rPr>
            <w:rStyle w:val="a3"/>
            <w:lang w:val="en-US"/>
          </w:rPr>
          <w:t>vyplat</w:t>
        </w:r>
        <w:r w:rsidR="008D3C31" w:rsidRPr="008D3C31">
          <w:rPr>
            <w:rStyle w:val="a3"/>
          </w:rPr>
          <w:t>-</w:t>
        </w:r>
        <w:r w:rsidR="008D3C31" w:rsidRPr="00755689">
          <w:rPr>
            <w:rStyle w:val="a3"/>
            <w:lang w:val="en-US"/>
          </w:rPr>
          <w:t>enpf</w:t>
        </w:r>
        <w:r w:rsidR="008D3C31" w:rsidRPr="008D3C31">
          <w:rPr>
            <w:rStyle w:val="a3"/>
          </w:rPr>
          <w:t>-</w:t>
        </w:r>
        <w:r w:rsidR="008D3C31" w:rsidRPr="00755689">
          <w:rPr>
            <w:rStyle w:val="a3"/>
            <w:lang w:val="en-US"/>
          </w:rPr>
          <w:t>budut</w:t>
        </w:r>
        <w:r w:rsidR="008D3C31" w:rsidRPr="008D3C31">
          <w:rPr>
            <w:rStyle w:val="a3"/>
          </w:rPr>
          <w:t>-</w:t>
        </w:r>
        <w:r w:rsidR="008D3C31" w:rsidRPr="00755689">
          <w:rPr>
            <w:rStyle w:val="a3"/>
            <w:lang w:val="en-US"/>
          </w:rPr>
          <w:t>platit</w:t>
        </w:r>
        <w:r w:rsidR="008D3C31" w:rsidRPr="008D3C31">
          <w:rPr>
            <w:rStyle w:val="a3"/>
          </w:rPr>
          <w:t>-10-</w:t>
        </w:r>
        <w:r w:rsidR="008D3C31" w:rsidRPr="00755689">
          <w:rPr>
            <w:rStyle w:val="a3"/>
            <w:lang w:val="en-US"/>
          </w:rPr>
          <w:t>podohodnyj</w:t>
        </w:r>
        <w:r w:rsidR="008D3C31" w:rsidRPr="008D3C31">
          <w:rPr>
            <w:rStyle w:val="a3"/>
          </w:rPr>
          <w:t>-</w:t>
        </w:r>
        <w:r w:rsidR="008D3C31" w:rsidRPr="00755689">
          <w:rPr>
            <w:rStyle w:val="a3"/>
            <w:lang w:val="en-US"/>
          </w:rPr>
          <w:t>nalog</w:t>
        </w:r>
        <w:r w:rsidR="008D3C31" w:rsidRPr="008D3C31">
          <w:rPr>
            <w:rStyle w:val="a3"/>
          </w:rPr>
          <w:t>-</w:t>
        </w:r>
        <w:r w:rsidR="008D3C31" w:rsidRPr="00755689">
          <w:rPr>
            <w:rStyle w:val="a3"/>
            <w:lang w:val="en-US"/>
          </w:rPr>
          <w:t>v</w:t>
        </w:r>
        <w:r w:rsidR="008D3C31" w:rsidRPr="008D3C31">
          <w:rPr>
            <w:rStyle w:val="a3"/>
          </w:rPr>
          <w:t>-</w:t>
        </w:r>
        <w:r w:rsidR="008D3C31" w:rsidRPr="00755689">
          <w:rPr>
            <w:rStyle w:val="a3"/>
            <w:lang w:val="en-US"/>
          </w:rPr>
          <w:t>kazahstane</w:t>
        </w:r>
      </w:hyperlink>
      <w:r w:rsidR="008D3C31" w:rsidRPr="008D3C31">
        <w:t xml:space="preserve"> </w:t>
      </w:r>
    </w:p>
    <w:p w:rsidR="00334E19" w:rsidRPr="002F5231" w:rsidRDefault="00334E19" w:rsidP="00334E19">
      <w:pPr>
        <w:pStyle w:val="2"/>
      </w:pPr>
      <w:bookmarkStart w:id="111" w:name="_Toc141087443"/>
      <w:r w:rsidRPr="002F5231">
        <w:t>ИА Рес, 21.07.2023, Парламент Южной Осетии внес поправки в закон о пенсионном обеспечении лиц, проходивших службу в УИН Минюста</w:t>
      </w:r>
      <w:bookmarkEnd w:id="111"/>
    </w:p>
    <w:p w:rsidR="00334E19" w:rsidRDefault="00334E19" w:rsidP="00BB1E15">
      <w:pPr>
        <w:pStyle w:val="3"/>
      </w:pPr>
      <w:bookmarkStart w:id="112" w:name="_Toc141087444"/>
      <w:r>
        <w:t>Парламент Южной Осетии внес изменения в закон о пенсионном обеспечении лиц, проходивших службу в Управлении исполнения наказаний Министерства юстиции и Службе судебных приставов, и их семей.</w:t>
      </w:r>
      <w:bookmarkEnd w:id="112"/>
    </w:p>
    <w:p w:rsidR="00334E19" w:rsidRDefault="00334E19" w:rsidP="00334E19">
      <w:r>
        <w:t>Изменения в закон на рассмотрение депутатов вынес заместитель председателя парламентского Комитета по законодательству, законности и местному самоуправлению Алан Гаглоев.</w:t>
      </w:r>
    </w:p>
    <w:p w:rsidR="00334E19" w:rsidRDefault="00334E19" w:rsidP="00334E19">
      <w:r>
        <w:t xml:space="preserve">Как сообщает пресс-служба Минюста, изменения коснулись сроков вступления в силу указанного закона. </w:t>
      </w:r>
    </w:p>
    <w:p w:rsidR="00334E19" w:rsidRDefault="00334E19" w:rsidP="00334E19">
      <w:r>
        <w:t>Предложено перенести срок вступления закона в силу с 1 января 2024 года на 1 августа 2023 года, таким образом ускорив процесс реализации прав граждан на пенсионное обеспечение.</w:t>
      </w:r>
    </w:p>
    <w:p w:rsidR="00334E19" w:rsidRDefault="00334E19" w:rsidP="00334E19">
      <w:r>
        <w:lastRenderedPageBreak/>
        <w:t>Министр юстиции Олег Гаглоев отметил, что порядка 26 человек были уволены на пенсию из уголовно-исполнительной системы (некоторые в 2014 году), но по сей день не получают никаких пенсионных денежных средств.</w:t>
      </w:r>
    </w:p>
    <w:p w:rsidR="00334E19" w:rsidRDefault="00334E19" w:rsidP="00334E19">
      <w:r>
        <w:t>Предложенные изменения единогласно одобрены  парламентариями.</w:t>
      </w:r>
    </w:p>
    <w:p w:rsidR="00D1642B" w:rsidRPr="00F851CE" w:rsidRDefault="000239E5" w:rsidP="00334E19">
      <w:hyperlink r:id="rId31" w:history="1">
        <w:r w:rsidR="00334E19" w:rsidRPr="00755689">
          <w:rPr>
            <w:rStyle w:val="a3"/>
          </w:rPr>
          <w:t>https://cominf.org/node/1166551254</w:t>
        </w:r>
      </w:hyperlink>
    </w:p>
    <w:p w:rsidR="00D1642B" w:rsidRDefault="00D1642B" w:rsidP="00D1642B">
      <w:pPr>
        <w:pStyle w:val="10"/>
      </w:pPr>
      <w:bookmarkStart w:id="113" w:name="_Toc99271715"/>
      <w:bookmarkStart w:id="114" w:name="_Toc99318660"/>
      <w:bookmarkStart w:id="115" w:name="_Toc141087445"/>
      <w:r w:rsidRPr="000138E0">
        <w:t>Новости пенсионной отрасли стран дальнего зарубежья</w:t>
      </w:r>
      <w:bookmarkEnd w:id="113"/>
      <w:bookmarkEnd w:id="114"/>
      <w:bookmarkEnd w:id="115"/>
    </w:p>
    <w:p w:rsidR="002B048C" w:rsidRPr="002F5231" w:rsidRDefault="002B048C" w:rsidP="002B048C">
      <w:pPr>
        <w:pStyle w:val="2"/>
      </w:pPr>
      <w:bookmarkStart w:id="116" w:name="_Toc141087446"/>
      <w:r w:rsidRPr="002F5231">
        <w:t>bourgas.ru, 21.07.2023, В 2023 году расходы на пенсии и пособия в Болгарии будут рекордными</w:t>
      </w:r>
      <w:bookmarkEnd w:id="116"/>
    </w:p>
    <w:p w:rsidR="002B048C" w:rsidRDefault="002B048C" w:rsidP="00BB1E15">
      <w:pPr>
        <w:pStyle w:val="3"/>
      </w:pPr>
      <w:bookmarkStart w:id="117" w:name="_Toc141087447"/>
      <w:r>
        <w:t>В текущем году расходы на пенсии и пособия в Болгарии будут рекордными — 21,794 млрд левов. Как сообщает bourgas.ru, в текущем году расходы на пенсии и пособия в Болгарии будут рекордными — 21,794 млрд левов. На пенсии будет выплачено 19,168 млрд. левов, с чем согласились депутаты бюджетной комиссии во втором чтении проекта бюджета ДОО.</w:t>
      </w:r>
      <w:bookmarkEnd w:id="117"/>
    </w:p>
    <w:p w:rsidR="002B048C" w:rsidRDefault="002B048C" w:rsidP="002B048C">
      <w:r>
        <w:t>Несмотря на огромные затраты, новых мер не будет. Деньги включают увеличение пенсий на 12% с 1 июля. Они были увеличены в этом месяце на 12% по швейцарскому правилу.</w:t>
      </w:r>
    </w:p>
    <w:p w:rsidR="002B048C" w:rsidRDefault="002B048C" w:rsidP="002B048C">
      <w:r>
        <w:t>Депутаты согласились только с тем, чтобы пособие по беременности и родам на втором году беременности было увеличено с 710 до 780 левов. Другое изменение заключается в том, что минимальные страховые взносы также будут составлять 780 левов.</w:t>
      </w:r>
    </w:p>
    <w:p w:rsidR="002B048C" w:rsidRDefault="002B048C" w:rsidP="002B048C">
      <w:r>
        <w:t xml:space="preserve">Депутаты отклонили предложение </w:t>
      </w:r>
      <w:r w:rsidR="00BB1E15">
        <w:t>«</w:t>
      </w:r>
      <w:r>
        <w:t>Возраждане</w:t>
      </w:r>
      <w:r w:rsidR="00BB1E15">
        <w:t>»</w:t>
      </w:r>
      <w:r>
        <w:t xml:space="preserve"> о том, что до конца года страховые взносы в негосударственные пенсионные фонды не будут уплачиваться, а вся страховая сумма должна идти в госбюджет. В настоящее время для родившихся до 1 января 1960 года весь взнос в размере 17,8% на заработную плату работников в условиях первого и второго разряда труда поступает в государственный бюджет. А для родившихся после этой даты страховой взнос в казну — 12,8%, и еще 5% — в негосударственный пенсионный фонд. Таким образом, в PDO будет поступать 185 миллионов левов в месяц, что к концу года составит почти 1 миллиард левов, подсчитала партия.</w:t>
      </w:r>
    </w:p>
    <w:p w:rsidR="002B048C" w:rsidRDefault="002B048C" w:rsidP="002B048C">
      <w:r>
        <w:t>Не принято предложение ДПС признавать оплачиваемый и неоплачиваемый отпуск по беременности и родам фактическим трудовым стажем, а в случае выхода на пенсию с неполным стажем — по достижении 67-летнего возраста при минимальном 15-летнем фактическом стаже. NOI категорично заявляет, что это не имеет юридической основы, противоречит международным принципам, а также создаст прецедент, поскольку таким образом будет признан больничный.</w:t>
      </w:r>
    </w:p>
    <w:p w:rsidR="002B048C" w:rsidRDefault="002B048C" w:rsidP="002B048C">
      <w:r>
        <w:t>Предложение ДПС сохранить минимальный страховой доход для фермеров на нынешнем уровне 710 левов вместо повышения его до 780 левов было отклонено. На данный момент около 24 500 человек застрахованы как фермеры и табаководы, а в первом квартале доход от страховых взносов составил 9 млн левов. Это незначительная часть доходов от страховых взносов, но это ставит других самостраховщиков в невыгодное положение</w:t>
      </w:r>
      <w:r w:rsidR="00BB1E15">
        <w:t>»</w:t>
      </w:r>
      <w:r>
        <w:t xml:space="preserve">, — пояснил перед комитетом по бюджету глава </w:t>
      </w:r>
      <w:r>
        <w:lastRenderedPageBreak/>
        <w:t>Национального института социального страхования Ивайло Иванов. Он сообщил, что в среднем они застрахованы на 718 левов, что всего на 8 левов больше минимального.</w:t>
      </w:r>
    </w:p>
    <w:p w:rsidR="002B048C" w:rsidRDefault="002B048C" w:rsidP="002B048C">
      <w:r>
        <w:t>Около 100 000 фермеров находятся в сером секторе, и если порог будет повышен, мы опасаемся, что их количество возрастет, пояснили в ДПС.</w:t>
      </w:r>
    </w:p>
    <w:p w:rsidR="002B048C" w:rsidRDefault="002B048C" w:rsidP="002B048C">
      <w:r>
        <w:t>Предложение БСП увеличить компенсацию во второй год материнства с 710 левов до 850 левов не было принято. НОИ объяснила, что это неприемлемое предложение, потому что в первый год материнство составляет 90% и, следовательно, будет неравенство. Таким образом, во втором чтении второй год материнства составляет 780 лв.</w:t>
      </w:r>
    </w:p>
    <w:p w:rsidR="002B048C" w:rsidRDefault="002B048C" w:rsidP="002B048C">
      <w:r>
        <w:t>Также было отклонено предложение о перерасчете пенсий, назначенных до 24 декабря 2021 года, с весовым коэффициентом за выслугу лет 1,35. Это наше самое дорогое предложение, около 1 млрд левов, но оно связано с восстановлением справедливости в пенсионной системе</w:t>
      </w:r>
      <w:r w:rsidR="00BB1E15">
        <w:t>»</w:t>
      </w:r>
      <w:r>
        <w:t>, — пояснил Румен Гечев из БСП.</w:t>
      </w:r>
    </w:p>
    <w:p w:rsidR="002B048C" w:rsidRDefault="002B048C" w:rsidP="002B048C">
      <w:r>
        <w:t>Причина в том, что в декабре 2021 года пенсии были пересчитаны с повышенным весом за каждый год страхового стажа 1,35. В начале прошлого месяца более 900 000 пенсий были повышены по новому модифицированному швейцарскому правилу, учитывающему рост страхового дохода или инфляции за каждый год, но со старым бременем по выслуге лет. Таким образом, оказалось, что пенсии, назначенные в разные годы, опять же имеют разные коэффициенты за страховой стаж – от 1 до 1,35.</w:t>
      </w:r>
    </w:p>
    <w:p w:rsidR="002B048C" w:rsidRDefault="002B048C" w:rsidP="002B048C">
      <w:r>
        <w:t>Предложение будет распространяться на пенсии, назначенные до 24 декабря 2021 года, поскольку с этой даты за каждый год применяется коэффициент 1,35.</w:t>
      </w:r>
    </w:p>
    <w:p w:rsidR="002B048C" w:rsidRDefault="002B048C" w:rsidP="002B048C">
      <w:r>
        <w:t>Социалисты также хотели, чтобы учителя-пенсионеры получали надбавку в размере 0,5% вместо нынешних 0,33%. Это затронет около 30 000 человек и обойдется в 13,5 млн левов за пять месяцев.</w:t>
      </w:r>
    </w:p>
    <w:p w:rsidR="00D1642B" w:rsidRDefault="000239E5" w:rsidP="002B048C">
      <w:hyperlink r:id="rId32" w:history="1">
        <w:r w:rsidR="002B048C" w:rsidRPr="00755689">
          <w:rPr>
            <w:rStyle w:val="a3"/>
          </w:rPr>
          <w:t>https://bourgas.ru/v-2023-godu-rashody-na-pensii-i-posobiya-v-bolgarii-budut-rekordnymi</w:t>
        </w:r>
      </w:hyperlink>
    </w:p>
    <w:bookmarkEnd w:id="77"/>
    <w:p w:rsidR="002B048C" w:rsidRPr="001E1CEF" w:rsidRDefault="002B048C" w:rsidP="002B048C"/>
    <w:sectPr w:rsidR="002B048C" w:rsidRPr="001E1CEF"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9E5" w:rsidRDefault="000239E5">
      <w:r>
        <w:separator/>
      </w:r>
    </w:p>
  </w:endnote>
  <w:endnote w:type="continuationSeparator" w:id="0">
    <w:p w:rsidR="000239E5" w:rsidRDefault="0002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Default="007C4E7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Pr="00D64E5C" w:rsidRDefault="007C4E7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B1062" w:rsidRPr="008B1062">
      <w:rPr>
        <w:rFonts w:ascii="Cambria" w:hAnsi="Cambria"/>
        <w:b/>
        <w:noProof/>
      </w:rPr>
      <w:t>2</w:t>
    </w:r>
    <w:r w:rsidRPr="00CB47BF">
      <w:rPr>
        <w:b/>
      </w:rPr>
      <w:fldChar w:fldCharType="end"/>
    </w:r>
  </w:p>
  <w:p w:rsidR="007C4E79" w:rsidRPr="00D15988" w:rsidRDefault="007C4E7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Default="007C4E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9E5" w:rsidRDefault="000239E5">
      <w:r>
        <w:separator/>
      </w:r>
    </w:p>
  </w:footnote>
  <w:footnote w:type="continuationSeparator" w:id="0">
    <w:p w:rsidR="000239E5" w:rsidRDefault="0002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Default="007C4E7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Default="000239E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C4E79" w:rsidRPr="000C041B" w:rsidRDefault="007C4E79" w:rsidP="00122493">
                <w:pPr>
                  <w:ind w:right="423"/>
                  <w:jc w:val="center"/>
                  <w:rPr>
                    <w:rFonts w:cs="Arial"/>
                    <w:b/>
                    <w:color w:val="EEECE1"/>
                    <w:sz w:val="6"/>
                    <w:szCs w:val="6"/>
                  </w:rPr>
                </w:pPr>
                <w:r w:rsidRPr="000C041B">
                  <w:rPr>
                    <w:rFonts w:cs="Arial"/>
                    <w:b/>
                    <w:color w:val="EEECE1"/>
                    <w:sz w:val="6"/>
                    <w:szCs w:val="6"/>
                  </w:rPr>
                  <w:t xml:space="preserve">        </w:t>
                </w:r>
              </w:p>
              <w:p w:rsidR="007C4E79" w:rsidRPr="00D15988" w:rsidRDefault="007C4E7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C4E79" w:rsidRPr="007336C7" w:rsidRDefault="007C4E79" w:rsidP="00122493">
                <w:pPr>
                  <w:ind w:right="423"/>
                  <w:rPr>
                    <w:rFonts w:cs="Arial"/>
                  </w:rPr>
                </w:pPr>
              </w:p>
              <w:p w:rsidR="007C4E79" w:rsidRPr="00267F53" w:rsidRDefault="007C4E79" w:rsidP="00122493"/>
            </w:txbxContent>
          </v:textbox>
        </v:roundrect>
      </w:pict>
    </w:r>
    <w:r w:rsidR="007C4E79">
      <w:t xml:space="preserve"> </w:t>
    </w:r>
    <w:r w:rsidR="008B10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7C4E79">
      <w:t xml:space="preserve">            </w:t>
    </w:r>
    <w:r w:rsidR="007C4E79">
      <w:tab/>
    </w:r>
    <w:r w:rsidR="007C4E79">
      <w:fldChar w:fldCharType="begin"/>
    </w:r>
    <w:r w:rsidR="007C4E7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C4E79">
      <w:fldChar w:fldCharType="separate"/>
    </w:r>
    <w:r w:rsidR="007C4E79">
      <w:fldChar w:fldCharType="begin"/>
    </w:r>
    <w:r w:rsidR="007C4E7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C4E79">
      <w:fldChar w:fldCharType="separate"/>
    </w:r>
    <w:r w:rsidR="00B11EFB">
      <w:fldChar w:fldCharType="begin"/>
    </w:r>
    <w:r w:rsidR="00B11E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11E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8B1062">
      <w:pict>
        <v:shape id="_x0000_i1028" type="#_x0000_t75" style="width:2in;height:51.75pt">
          <v:imagedata r:id="rId3" r:href="rId2"/>
        </v:shape>
      </w:pict>
    </w:r>
    <w:r>
      <w:fldChar w:fldCharType="end"/>
    </w:r>
    <w:r w:rsidR="00B11EFB">
      <w:fldChar w:fldCharType="end"/>
    </w:r>
    <w:r w:rsidR="007C4E79">
      <w:fldChar w:fldCharType="end"/>
    </w:r>
    <w:r w:rsidR="007C4E7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79" w:rsidRDefault="007C4E7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39E5"/>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6A3F"/>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B81"/>
    <w:rsid w:val="001E77A1"/>
    <w:rsid w:val="001F03FA"/>
    <w:rsid w:val="001F0F42"/>
    <w:rsid w:val="001F1106"/>
    <w:rsid w:val="001F1EA6"/>
    <w:rsid w:val="001F1F57"/>
    <w:rsid w:val="001F270D"/>
    <w:rsid w:val="001F2A6A"/>
    <w:rsid w:val="001F2AA8"/>
    <w:rsid w:val="001F3886"/>
    <w:rsid w:val="001F4E75"/>
    <w:rsid w:val="001F5285"/>
    <w:rsid w:val="001F5A52"/>
    <w:rsid w:val="001F5F14"/>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48C"/>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5231"/>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4E19"/>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69DB"/>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66EE8"/>
    <w:rsid w:val="005708ED"/>
    <w:rsid w:val="00570BBB"/>
    <w:rsid w:val="0057165A"/>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6BF"/>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55AC"/>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619F"/>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4E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062"/>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3C31"/>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955"/>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1EFB"/>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461"/>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1E15"/>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54C"/>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1EDF"/>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6AC"/>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51C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79C"/>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16D45EFC-0408-4F80-9D6F-ACB57AA6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71353429">
      <w:bodyDiv w:val="1"/>
      <w:marLeft w:val="0"/>
      <w:marRight w:val="0"/>
      <w:marTop w:val="0"/>
      <w:marBottom w:val="0"/>
      <w:divBdr>
        <w:top w:val="none" w:sz="0" w:space="0" w:color="auto"/>
        <w:left w:val="none" w:sz="0" w:space="0" w:color="auto"/>
        <w:bottom w:val="none" w:sz="0" w:space="0" w:color="auto"/>
        <w:right w:val="none" w:sz="0" w:space="0" w:color="auto"/>
      </w:divBdr>
    </w:div>
    <w:div w:id="136547513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8329245" TargetMode="External"/><Relationship Id="rId18" Type="http://schemas.openxmlformats.org/officeDocument/2006/relationships/hyperlink" Target="https://tass.ru/obschestvo/18330345" TargetMode="External"/><Relationship Id="rId26" Type="http://schemas.openxmlformats.org/officeDocument/2006/relationships/hyperlink" Target="https://ura.news/news/105266897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edpress.ru/news/77/economy/325571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ersia.ru/a-veb-rf-prodolzhit-rabotat-s-nakopleniyami-molchunov" TargetMode="External"/><Relationship Id="rId17" Type="http://schemas.openxmlformats.org/officeDocument/2006/relationships/hyperlink" Target="https://1prime.ru/society/20230721/841149276.html" TargetMode="External"/><Relationship Id="rId25" Type="http://schemas.openxmlformats.org/officeDocument/2006/relationships/hyperlink" Target="https://m.ura.news/news/105266915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broker.ru/?p=75246" TargetMode="External"/><Relationship Id="rId20" Type="http://schemas.openxmlformats.org/officeDocument/2006/relationships/hyperlink" Target="https://ura.news/news/1052668608" TargetMode="External"/><Relationship Id="rId29" Type="http://schemas.openxmlformats.org/officeDocument/2006/relationships/hyperlink" Target="https://www.om1.ru/news/society/317732-v_novosibirske_kommunisty_proveli_piket_protiv_zakona_o_povyshenii_pensionnogo_vozra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3160" TargetMode="External"/><Relationship Id="rId32" Type="http://schemas.openxmlformats.org/officeDocument/2006/relationships/hyperlink" Target="https://bourgas.ru/v-2023-godu-rashody-na-pensii-i-posobiya-v-bolgarii-budut-rekordnym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s.sberdisk.ru/s/qBNavGPOshVOA8m" TargetMode="External"/><Relationship Id="rId23" Type="http://schemas.openxmlformats.org/officeDocument/2006/relationships/hyperlink" Target="https://primpress.ru/article/103091" TargetMode="External"/><Relationship Id="rId28" Type="http://schemas.openxmlformats.org/officeDocument/2006/relationships/hyperlink" Target="https://kprfnsk.ru/inform/news/44523"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aif.ru/society/v_gosdume_prizvali_pravitelstvo_povysit_pensii_rabotayushchim_pensioneram" TargetMode="External"/><Relationship Id="rId31" Type="http://schemas.openxmlformats.org/officeDocument/2006/relationships/hyperlink" Target="https://cominf.org/node/1166551254"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eg-online.ru/news/471784" TargetMode="External"/><Relationship Id="rId22" Type="http://schemas.openxmlformats.org/officeDocument/2006/relationships/hyperlink" Target="https://fedpress.ru/news/77/society/3255911" TargetMode="External"/><Relationship Id="rId27" Type="http://schemas.openxmlformats.org/officeDocument/2006/relationships/hyperlink" Target="https://aif.ru/money/mymoney/na_bumage_i_v_koshelke_docent_ivanova_shvec_obyasnila_kak_izmenyatsya_pensii" TargetMode="External"/><Relationship Id="rId30" Type="http://schemas.openxmlformats.org/officeDocument/2006/relationships/hyperlink" Target="https://bizmedia.kz/2023/07/21/nerezidenty-s-pensionnyh-vyplat-enpf-budut-platit-10-podohodnyj-nalog-v-kazahstane"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331E-2FDC-42CE-93F9-83CDD567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38</Pages>
  <Words>14620</Words>
  <Characters>83340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97765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2023-07-19T13:13:00Z</dcterms:created>
  <dcterms:modified xsi:type="dcterms:W3CDTF">2023-07-24T07:36:00Z</dcterms:modified>
  <cp:category>И-Консалтинг</cp:category>
  <cp:contentStatus>И-Консалтинг</cp:contentStatus>
</cp:coreProperties>
</file>