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155FDF"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8"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1B1602"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AD07EA" w:rsidP="00C70A20">
      <w:pPr>
        <w:jc w:val="center"/>
        <w:rPr>
          <w:b/>
          <w:sz w:val="40"/>
          <w:szCs w:val="40"/>
        </w:rPr>
      </w:pPr>
      <w:r>
        <w:rPr>
          <w:b/>
          <w:sz w:val="40"/>
          <w:szCs w:val="40"/>
          <w:lang w:val="en-US"/>
        </w:rPr>
        <w:t>0</w:t>
      </w:r>
      <w:r w:rsidR="0030370F">
        <w:rPr>
          <w:b/>
          <w:sz w:val="40"/>
          <w:szCs w:val="40"/>
          <w:lang w:val="en-US"/>
        </w:rPr>
        <w:t>4</w:t>
      </w:r>
      <w:r w:rsidR="00CB6B64">
        <w:rPr>
          <w:b/>
          <w:sz w:val="40"/>
          <w:szCs w:val="40"/>
        </w:rPr>
        <w:t>.</w:t>
      </w:r>
      <w:r w:rsidR="00A25E59">
        <w:rPr>
          <w:b/>
          <w:sz w:val="40"/>
          <w:szCs w:val="40"/>
        </w:rPr>
        <w:t>0</w:t>
      </w:r>
      <w:r>
        <w:rPr>
          <w:b/>
          <w:sz w:val="40"/>
          <w:szCs w:val="40"/>
          <w:lang w:val="en-US"/>
        </w:rPr>
        <w:t>8</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1B1602" w:rsidP="000C1A46">
      <w:pPr>
        <w:jc w:val="center"/>
        <w:rPr>
          <w:b/>
          <w:sz w:val="40"/>
          <w:szCs w:val="40"/>
        </w:rPr>
      </w:pPr>
      <w:hyperlink r:id="rId9" w:history="1">
        <w:r w:rsidR="00E90AEF">
          <w:fldChar w:fldCharType="begin"/>
        </w:r>
        <w:r w:rsidR="00E90AE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90AEF">
          <w:fldChar w:fldCharType="separate"/>
        </w:r>
        <w:r w:rsidR="00C179CF">
          <w:fldChar w:fldCharType="begin"/>
        </w:r>
        <w:r w:rsidR="00C179C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179C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155FDF">
          <w:pict>
            <v:shape id="_x0000_i1026" type="#_x0000_t75" style="width:129pt;height:56.25pt">
              <v:imagedata r:id="rId10" r:href="rId11"/>
            </v:shape>
          </w:pict>
        </w:r>
        <w:r>
          <w:fldChar w:fldCharType="end"/>
        </w:r>
        <w:r w:rsidR="00C179CF">
          <w:fldChar w:fldCharType="end"/>
        </w:r>
        <w:r w:rsidR="00E90AEF">
          <w:fldChar w:fldCharType="end"/>
        </w:r>
      </w:hyperlink>
    </w:p>
    <w:p w:rsidR="009D66A1" w:rsidRDefault="009B23FE" w:rsidP="009B23FE">
      <w:pPr>
        <w:pStyle w:val="10"/>
        <w:jc w:val="center"/>
      </w:pPr>
      <w:r>
        <w:br w:type="page"/>
      </w:r>
      <w:bookmarkStart w:id="4" w:name="_Toc396864626"/>
      <w:bookmarkStart w:id="5" w:name="_Toc142033760"/>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82586A" w:rsidP="00676D5F">
      <w:pPr>
        <w:numPr>
          <w:ilvl w:val="0"/>
          <w:numId w:val="25"/>
        </w:numPr>
        <w:rPr>
          <w:i/>
        </w:rPr>
      </w:pPr>
      <w:r w:rsidRPr="0082586A">
        <w:rPr>
          <w:i/>
        </w:rPr>
        <w:t xml:space="preserve">Правительство РФ должно рассказать гражданам о будущем накопительной части пенсии, которая заморожена с 2014 года и мораторий на которую регулярно продлевается президентом, </w:t>
      </w:r>
      <w:hyperlink w:anchor="ф1" w:history="1">
        <w:r w:rsidRPr="00D77846">
          <w:rPr>
            <w:rStyle w:val="a3"/>
            <w:i/>
          </w:rPr>
          <w:t>заявил в интервью NEWS.ru</w:t>
        </w:r>
      </w:hyperlink>
      <w:r w:rsidRPr="0082586A">
        <w:rPr>
          <w:i/>
        </w:rPr>
        <w:t xml:space="preserve"> ведущий эксперт Института социальной политики НИУ ВШЭ Евгений Якушев. Сейчас накопительная часть не формируется, а все выплаты работодателей в Социальный фонд идут на страховую, то есть текущую пенсию сегодняшним пенсионерам</w:t>
      </w:r>
    </w:p>
    <w:p w:rsidR="0082586A" w:rsidRDefault="0082586A" w:rsidP="00676D5F">
      <w:pPr>
        <w:numPr>
          <w:ilvl w:val="0"/>
          <w:numId w:val="25"/>
        </w:numPr>
        <w:rPr>
          <w:i/>
        </w:rPr>
      </w:pPr>
      <w:r w:rsidRPr="0082586A">
        <w:rPr>
          <w:i/>
        </w:rPr>
        <w:t xml:space="preserve">Российские пенсии в последние годы активно индексируются, а соцвыплаты от государства растут. Однако уже сейчас бюджет страны из-за санкций может столкнуться с дефицитом. Какие риски сегодня </w:t>
      </w:r>
      <w:r w:rsidR="00E90AEF">
        <w:rPr>
          <w:i/>
        </w:rPr>
        <w:t>«</w:t>
      </w:r>
      <w:r w:rsidRPr="0082586A">
        <w:rPr>
          <w:i/>
        </w:rPr>
        <w:t>копит</w:t>
      </w:r>
      <w:r w:rsidR="00E90AEF">
        <w:rPr>
          <w:i/>
        </w:rPr>
        <w:t>»</w:t>
      </w:r>
      <w:r w:rsidRPr="0082586A">
        <w:rPr>
          <w:i/>
        </w:rPr>
        <w:t xml:space="preserve"> пенсионная система, пытается ли кто-то исправить эту ситуацию и стоит ли сегодняшним работникам рассчитывать на пенсию в старости, </w:t>
      </w:r>
      <w:hyperlink w:anchor="ф2" w:history="1">
        <w:r w:rsidRPr="00D77846">
          <w:rPr>
            <w:rStyle w:val="a3"/>
            <w:i/>
          </w:rPr>
          <w:t>в интервью NEWS.ru рассказал</w:t>
        </w:r>
      </w:hyperlink>
      <w:r w:rsidRPr="0082586A">
        <w:rPr>
          <w:i/>
        </w:rPr>
        <w:t xml:space="preserve"> ведущий эксперт Института социальной политики НИУ ВШЭ Евгений Якушев</w:t>
      </w:r>
    </w:p>
    <w:p w:rsidR="0082586A" w:rsidRDefault="0082586A" w:rsidP="00676D5F">
      <w:pPr>
        <w:numPr>
          <w:ilvl w:val="0"/>
          <w:numId w:val="25"/>
        </w:numPr>
        <w:rPr>
          <w:i/>
        </w:rPr>
      </w:pPr>
      <w:r w:rsidRPr="0082586A">
        <w:rPr>
          <w:i/>
        </w:rPr>
        <w:t xml:space="preserve">Традиционно в первое воскресенье августа работники железнодорожной отрасли по всей стране отмечают профессиональный праздник – День железнодорожника. Начиная с 2016 года празднование проходит в формате спортивно-музыкальных фестивалей для всей семьи, которые проводятся в крупнейших городах России. В Москве фестиваль </w:t>
      </w:r>
      <w:r w:rsidR="00E90AEF">
        <w:rPr>
          <w:i/>
        </w:rPr>
        <w:t>«</w:t>
      </w:r>
      <w:r w:rsidRPr="0082586A">
        <w:rPr>
          <w:i/>
        </w:rPr>
        <w:t>Достигая цели!</w:t>
      </w:r>
      <w:r w:rsidR="00E90AEF">
        <w:rPr>
          <w:i/>
        </w:rPr>
        <w:t>»</w:t>
      </w:r>
      <w:r w:rsidRPr="0082586A">
        <w:rPr>
          <w:i/>
        </w:rPr>
        <w:t xml:space="preserve"> в честь Дня железнодорожника состоится 6 августа на территории стадиона </w:t>
      </w:r>
      <w:r w:rsidR="00E90AEF">
        <w:rPr>
          <w:i/>
        </w:rPr>
        <w:t>«</w:t>
      </w:r>
      <w:r w:rsidRPr="0082586A">
        <w:rPr>
          <w:i/>
        </w:rPr>
        <w:t>РЖД Арена</w:t>
      </w:r>
      <w:r w:rsidR="00E90AEF">
        <w:rPr>
          <w:i/>
        </w:rPr>
        <w:t>»</w:t>
      </w:r>
      <w:r w:rsidRPr="0082586A">
        <w:rPr>
          <w:i/>
        </w:rPr>
        <w:t xml:space="preserve">. </w:t>
      </w:r>
      <w:r w:rsidR="00E90AEF" w:rsidRPr="00E90AEF">
        <w:rPr>
          <w:i/>
        </w:rPr>
        <w:t>НПФ</w:t>
      </w:r>
      <w:r w:rsidRPr="0082586A">
        <w:rPr>
          <w:i/>
        </w:rPr>
        <w:t xml:space="preserve"> </w:t>
      </w:r>
      <w:r w:rsidR="00E90AEF">
        <w:rPr>
          <w:i/>
        </w:rPr>
        <w:t>«</w:t>
      </w:r>
      <w:r w:rsidRPr="0082586A">
        <w:rPr>
          <w:i/>
        </w:rPr>
        <w:t>БЛАГОСОСТОЯНИЕ</w:t>
      </w:r>
      <w:r w:rsidR="00E90AEF">
        <w:rPr>
          <w:i/>
        </w:rPr>
        <w:t>»</w:t>
      </w:r>
      <w:r w:rsidRPr="0082586A">
        <w:rPr>
          <w:i/>
        </w:rPr>
        <w:t xml:space="preserve"> выступает официальным партнером мероприятия</w:t>
      </w:r>
      <w:r>
        <w:rPr>
          <w:i/>
        </w:rPr>
        <w:t xml:space="preserve">, </w:t>
      </w:r>
      <w:hyperlink w:anchor="ф3" w:history="1">
        <w:r w:rsidRPr="00D77846">
          <w:rPr>
            <w:rStyle w:val="a3"/>
            <w:i/>
          </w:rPr>
          <w:t>сообщает АК&amp;М</w:t>
        </w:r>
      </w:hyperlink>
    </w:p>
    <w:p w:rsidR="00F63C47" w:rsidRDefault="00F63C47" w:rsidP="00676D5F">
      <w:pPr>
        <w:numPr>
          <w:ilvl w:val="0"/>
          <w:numId w:val="25"/>
        </w:numPr>
        <w:rPr>
          <w:i/>
        </w:rPr>
      </w:pPr>
      <w:r w:rsidRPr="00F63C47">
        <w:rPr>
          <w:i/>
        </w:rPr>
        <w:t xml:space="preserve">В России предлагают стимулировать работодателей к официальному оформлению трудовых отношений с работниками с помощью повышения штрафа за неуплату или неполную уплату суммы страховых взносов. Такой законопроект группы депутатов фракции </w:t>
      </w:r>
      <w:r w:rsidR="00E90AEF">
        <w:rPr>
          <w:i/>
        </w:rPr>
        <w:t>«</w:t>
      </w:r>
      <w:r w:rsidRPr="00F63C47">
        <w:rPr>
          <w:i/>
        </w:rPr>
        <w:t>Справедливая Россия — За правду</w:t>
      </w:r>
      <w:r w:rsidR="00E90AEF">
        <w:rPr>
          <w:i/>
        </w:rPr>
        <w:t>»</w:t>
      </w:r>
      <w:r w:rsidRPr="00F63C47">
        <w:rPr>
          <w:i/>
        </w:rPr>
        <w:t xml:space="preserve"> во главе с ее лидером Сергеем Мироновым внесен на рассмотрение в Госдуму и опубликован в электронной базе палаты</w:t>
      </w:r>
      <w:r>
        <w:rPr>
          <w:i/>
        </w:rPr>
        <w:t xml:space="preserve">, </w:t>
      </w:r>
      <w:hyperlink w:anchor="ф4" w:history="1">
        <w:r w:rsidRPr="00D77846">
          <w:rPr>
            <w:rStyle w:val="a3"/>
            <w:i/>
          </w:rPr>
          <w:t xml:space="preserve">пишет </w:t>
        </w:r>
        <w:r w:rsidR="00E90AEF">
          <w:rPr>
            <w:rStyle w:val="a3"/>
            <w:i/>
          </w:rPr>
          <w:t>«</w:t>
        </w:r>
        <w:r w:rsidRPr="00D77846">
          <w:rPr>
            <w:rStyle w:val="a3"/>
            <w:i/>
          </w:rPr>
          <w:t>Парламентская газета</w:t>
        </w:r>
        <w:r w:rsidR="00E90AEF">
          <w:rPr>
            <w:rStyle w:val="a3"/>
            <w:i/>
          </w:rPr>
          <w:t>»</w:t>
        </w:r>
      </w:hyperlink>
    </w:p>
    <w:p w:rsidR="0082586A" w:rsidRDefault="0082586A" w:rsidP="00676D5F">
      <w:pPr>
        <w:numPr>
          <w:ilvl w:val="0"/>
          <w:numId w:val="25"/>
        </w:numPr>
        <w:rPr>
          <w:i/>
        </w:rPr>
      </w:pPr>
      <w:r w:rsidRPr="0082586A">
        <w:rPr>
          <w:i/>
        </w:rPr>
        <w:t>Депутаты ЛДПР во главе с лидером фракции Леонидом Слуцким внесли в Госдуму законопроект о досрочном выходе на пенсию педагогов ПТУ. Предполагается, что право досрочно выйти на пенсию получат сотрудники колледжей, которые имеют 25 лет педагогического стажа. Сейчас выйти на пенсию досрочно могут только школьные учителя и сотрудники детских садов. Ранний выход на пенсию также предусмотрен для педагогов колледжей, где обучается не менее 50 % несовершеннолетних</w:t>
      </w:r>
      <w:r>
        <w:rPr>
          <w:i/>
        </w:rPr>
        <w:t xml:space="preserve">, </w:t>
      </w:r>
      <w:hyperlink w:anchor="ф5" w:history="1">
        <w:r w:rsidRPr="00D77846">
          <w:rPr>
            <w:rStyle w:val="a3"/>
            <w:i/>
          </w:rPr>
          <w:t xml:space="preserve">информирует </w:t>
        </w:r>
        <w:r w:rsidR="00E90AEF">
          <w:rPr>
            <w:rStyle w:val="a3"/>
            <w:i/>
          </w:rPr>
          <w:t>«</w:t>
        </w:r>
        <w:r w:rsidRPr="00D77846">
          <w:rPr>
            <w:rStyle w:val="a3"/>
            <w:i/>
          </w:rPr>
          <w:t>ФедералПресс</w:t>
        </w:r>
        <w:r w:rsidR="00E90AEF">
          <w:rPr>
            <w:rStyle w:val="a3"/>
            <w:i/>
          </w:rPr>
          <w:t>»</w:t>
        </w:r>
      </w:hyperlink>
    </w:p>
    <w:p w:rsidR="00854BCC" w:rsidRDefault="00854BCC" w:rsidP="00854BCC">
      <w:pPr>
        <w:numPr>
          <w:ilvl w:val="0"/>
          <w:numId w:val="25"/>
        </w:numPr>
        <w:rPr>
          <w:i/>
        </w:rPr>
      </w:pPr>
      <w:bookmarkStart w:id="6" w:name="_GoBack"/>
      <w:bookmarkEnd w:id="6"/>
      <w:r w:rsidRPr="00854BCC">
        <w:rPr>
          <w:i/>
        </w:rPr>
        <w:t>Региональную доплату к пенсии в прошлом году получили 1,56 млн россиян - на 130 тыс. больше, чем планировали власти (1,43 млн). Это следует из заключения Счетной палаты на исполнение федерального бюджета в 2022-м (</w:t>
      </w:r>
      <w:r w:rsidR="00E90AEF">
        <w:rPr>
          <w:i/>
        </w:rPr>
        <w:t>«</w:t>
      </w:r>
      <w:r w:rsidRPr="00854BCC">
        <w:rPr>
          <w:i/>
        </w:rPr>
        <w:t>Известия</w:t>
      </w:r>
      <w:r w:rsidR="00E90AEF">
        <w:rPr>
          <w:i/>
        </w:rPr>
        <w:t>»</w:t>
      </w:r>
      <w:r w:rsidRPr="00854BCC">
        <w:rPr>
          <w:i/>
        </w:rPr>
        <w:t xml:space="preserve"> его изучили). Дело в том, что в середине года была проведена внеплановая индексация прожиточного минимума на 10%, исходя из которой исчисляются дополнительные выплаты. Поэтому их получило большее число </w:t>
      </w:r>
      <w:r w:rsidRPr="00854BCC">
        <w:rPr>
          <w:i/>
        </w:rPr>
        <w:lastRenderedPageBreak/>
        <w:t xml:space="preserve">граждан, объяснили в Минтруде. В Счетной палате заявили, что средний размер доплаты по РФ - 3,5 тыс. рублей. Кому она положена и как высчитывается - </w:t>
      </w:r>
      <w:hyperlink w:anchor="_Известия,_04.08.2023,_Милана" w:history="1">
        <w:r w:rsidRPr="00854BCC">
          <w:rPr>
            <w:rStyle w:val="a3"/>
            <w:i/>
          </w:rPr>
          <w:t xml:space="preserve">в материале </w:t>
        </w:r>
        <w:r w:rsidR="00E90AEF">
          <w:rPr>
            <w:rStyle w:val="a3"/>
            <w:i/>
          </w:rPr>
          <w:t>«</w:t>
        </w:r>
        <w:r w:rsidRPr="00854BCC">
          <w:rPr>
            <w:rStyle w:val="a3"/>
            <w:i/>
          </w:rPr>
          <w:t>Известий</w:t>
        </w:r>
        <w:r w:rsidR="00E90AEF">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0E1DDA" w:rsidP="003B3BAA">
      <w:pPr>
        <w:numPr>
          <w:ilvl w:val="0"/>
          <w:numId w:val="27"/>
        </w:numPr>
        <w:rPr>
          <w:i/>
        </w:rPr>
      </w:pPr>
      <w:r w:rsidRPr="0082586A">
        <w:rPr>
          <w:i/>
        </w:rPr>
        <w:t>Евгений Якушев</w:t>
      </w:r>
      <w:r>
        <w:rPr>
          <w:i/>
        </w:rPr>
        <w:t xml:space="preserve">, </w:t>
      </w:r>
      <w:r w:rsidRPr="0082586A">
        <w:rPr>
          <w:i/>
        </w:rPr>
        <w:t>ведущий эксперт Института социальной политики НИУ ВШЭ</w:t>
      </w:r>
      <w:r>
        <w:rPr>
          <w:i/>
        </w:rPr>
        <w:t>:</w:t>
      </w:r>
      <w:r w:rsidRPr="0082586A">
        <w:rPr>
          <w:i/>
        </w:rPr>
        <w:t xml:space="preserve"> </w:t>
      </w:r>
      <w:r w:rsidR="00E90AEF">
        <w:rPr>
          <w:i/>
        </w:rPr>
        <w:t>«</w:t>
      </w:r>
      <w:r w:rsidRPr="000E1DDA">
        <w:rPr>
          <w:i/>
        </w:rPr>
        <w:t>Главная проблема в том, что сейчас отсутствует какая-либо стратегия развития пенсионной системы. Нет публичного обсуждения долгосрочных рисков пенсионной системы и нет разработки механизмов адаптации к этим рискам в будущем. То есть государство по инерции просто выполняет свои обязательства по выплатам. И из-за этого продолжают накапливаться риски, связанные со старением и переходом от страховой модели, когда пенсии выплачивались только из взносов работодателей, к бюджетно-страховой, когда пенсии частично финансируются из федерального бюджета. Также растет неопределенность с возвращением накопительной части пенсии и долгосрочными пенсионными сбережениями, потому что это возможно только при экономической стабильности</w:t>
      </w:r>
      <w:r w:rsidR="00E90AEF">
        <w:rPr>
          <w:i/>
        </w:rPr>
        <w:t>»</w:t>
      </w:r>
    </w:p>
    <w:p w:rsidR="000E1DDA" w:rsidRDefault="000E1DDA" w:rsidP="003B3BAA">
      <w:pPr>
        <w:numPr>
          <w:ilvl w:val="0"/>
          <w:numId w:val="27"/>
        </w:numPr>
        <w:rPr>
          <w:i/>
        </w:rPr>
      </w:pPr>
      <w:r w:rsidRPr="000E1DDA">
        <w:rPr>
          <w:i/>
        </w:rPr>
        <w:t>Сергей Леонов</w:t>
      </w:r>
      <w:r>
        <w:rPr>
          <w:i/>
        </w:rPr>
        <w:t>, депутат Госдумы РФ:</w:t>
      </w:r>
      <w:r w:rsidRPr="000E1DDA">
        <w:rPr>
          <w:i/>
        </w:rPr>
        <w:t xml:space="preserve"> </w:t>
      </w:r>
      <w:r w:rsidR="00E90AEF">
        <w:rPr>
          <w:i/>
        </w:rPr>
        <w:t>«</w:t>
      </w:r>
      <w:r w:rsidRPr="000E1DDA">
        <w:rPr>
          <w:i/>
        </w:rPr>
        <w:t>В год педагога и наставника предлагаем вернуть право на досрочный выход на пенсию по старости педагогическим работникам средних профессиональных образовательных организаций</w:t>
      </w:r>
      <w:r w:rsidR="00E90AEF">
        <w:rPr>
          <w:i/>
        </w:rPr>
        <w:t>»</w:t>
      </w:r>
    </w:p>
    <w:p w:rsidR="000E1DDA" w:rsidRPr="003B3BAA" w:rsidRDefault="000E1DDA" w:rsidP="003B3BAA">
      <w:pPr>
        <w:numPr>
          <w:ilvl w:val="0"/>
          <w:numId w:val="27"/>
        </w:numPr>
        <w:rPr>
          <w:i/>
        </w:rPr>
      </w:pPr>
      <w:r w:rsidRPr="000E1DDA">
        <w:rPr>
          <w:i/>
        </w:rPr>
        <w:t>Михаил Делягин</w:t>
      </w:r>
      <w:r>
        <w:rPr>
          <w:i/>
        </w:rPr>
        <w:t xml:space="preserve">, </w:t>
      </w:r>
      <w:r w:rsidRPr="000E1DDA">
        <w:rPr>
          <w:i/>
        </w:rPr>
        <w:t xml:space="preserve">зампред комитета Госдумы </w:t>
      </w:r>
      <w:r>
        <w:rPr>
          <w:i/>
        </w:rPr>
        <w:t xml:space="preserve">РФ </w:t>
      </w:r>
      <w:r w:rsidRPr="000E1DDA">
        <w:rPr>
          <w:i/>
        </w:rPr>
        <w:t>по экономической политике</w:t>
      </w:r>
      <w:r>
        <w:rPr>
          <w:i/>
        </w:rPr>
        <w:t>:</w:t>
      </w:r>
      <w:r w:rsidRPr="000E1DDA">
        <w:rPr>
          <w:i/>
        </w:rPr>
        <w:t xml:space="preserve"> </w:t>
      </w:r>
      <w:r w:rsidR="00E90AEF">
        <w:rPr>
          <w:i/>
        </w:rPr>
        <w:t>«</w:t>
      </w:r>
      <w:r w:rsidRPr="000E1DDA">
        <w:rPr>
          <w:i/>
        </w:rPr>
        <w:t>Рассчитывать на пенсию человек, который просто умеет пользоваться калькулятором, по-моему, не может. На пенсию, на которую можно прожить. Вы просто берёте сегодняшний уровень пенсии — и сопоставляете с реальным прожиточным минимумом. И всем всё ясно, начиная с п</w:t>
      </w:r>
      <w:r>
        <w:rPr>
          <w:i/>
        </w:rPr>
        <w:t>овышения пенсионного возраста</w:t>
      </w:r>
      <w:r w:rsidR="00E90AEF">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C179CF" w:rsidRPr="001B1602" w:rsidRDefault="000D2551">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42033760" w:history="1">
        <w:r w:rsidR="00C179CF" w:rsidRPr="003F75BF">
          <w:rPr>
            <w:rStyle w:val="a3"/>
            <w:noProof/>
          </w:rPr>
          <w:t>Темы</w:t>
        </w:r>
        <w:r w:rsidR="00C179CF" w:rsidRPr="003F75BF">
          <w:rPr>
            <w:rStyle w:val="a3"/>
            <w:rFonts w:ascii="Arial Rounded MT Bold" w:hAnsi="Arial Rounded MT Bold"/>
            <w:noProof/>
          </w:rPr>
          <w:t xml:space="preserve"> </w:t>
        </w:r>
        <w:r w:rsidR="00C179CF" w:rsidRPr="003F75BF">
          <w:rPr>
            <w:rStyle w:val="a3"/>
            <w:noProof/>
          </w:rPr>
          <w:t>дня</w:t>
        </w:r>
        <w:r w:rsidR="00C179CF">
          <w:rPr>
            <w:noProof/>
            <w:webHidden/>
          </w:rPr>
          <w:tab/>
        </w:r>
        <w:r w:rsidR="00C179CF">
          <w:rPr>
            <w:noProof/>
            <w:webHidden/>
          </w:rPr>
          <w:fldChar w:fldCharType="begin"/>
        </w:r>
        <w:r w:rsidR="00C179CF">
          <w:rPr>
            <w:noProof/>
            <w:webHidden/>
          </w:rPr>
          <w:instrText xml:space="preserve"> PAGEREF _Toc142033760 \h </w:instrText>
        </w:r>
        <w:r w:rsidR="00C179CF">
          <w:rPr>
            <w:noProof/>
            <w:webHidden/>
          </w:rPr>
        </w:r>
        <w:r w:rsidR="00C179CF">
          <w:rPr>
            <w:noProof/>
            <w:webHidden/>
          </w:rPr>
          <w:fldChar w:fldCharType="separate"/>
        </w:r>
        <w:r w:rsidR="00C179CF">
          <w:rPr>
            <w:noProof/>
            <w:webHidden/>
          </w:rPr>
          <w:t>2</w:t>
        </w:r>
        <w:r w:rsidR="00C179CF">
          <w:rPr>
            <w:noProof/>
            <w:webHidden/>
          </w:rPr>
          <w:fldChar w:fldCharType="end"/>
        </w:r>
      </w:hyperlink>
    </w:p>
    <w:p w:rsidR="00C179CF" w:rsidRPr="001B1602" w:rsidRDefault="001B1602">
      <w:pPr>
        <w:pStyle w:val="12"/>
        <w:tabs>
          <w:tab w:val="right" w:leader="dot" w:pos="9061"/>
        </w:tabs>
        <w:rPr>
          <w:rFonts w:ascii="Calibri" w:hAnsi="Calibri"/>
          <w:b w:val="0"/>
          <w:noProof/>
          <w:sz w:val="22"/>
          <w:szCs w:val="22"/>
        </w:rPr>
      </w:pPr>
      <w:hyperlink w:anchor="_Toc142033761" w:history="1">
        <w:r w:rsidR="00C179CF" w:rsidRPr="003F75BF">
          <w:rPr>
            <w:rStyle w:val="a3"/>
            <w:noProof/>
          </w:rPr>
          <w:t>НОВОСТИ ПЕНСИОННОЙ ОТРАСЛИ</w:t>
        </w:r>
        <w:r w:rsidR="00C179CF">
          <w:rPr>
            <w:noProof/>
            <w:webHidden/>
          </w:rPr>
          <w:tab/>
        </w:r>
        <w:r w:rsidR="00C179CF">
          <w:rPr>
            <w:noProof/>
            <w:webHidden/>
          </w:rPr>
          <w:fldChar w:fldCharType="begin"/>
        </w:r>
        <w:r w:rsidR="00C179CF">
          <w:rPr>
            <w:noProof/>
            <w:webHidden/>
          </w:rPr>
          <w:instrText xml:space="preserve"> PAGEREF _Toc142033761 \h </w:instrText>
        </w:r>
        <w:r w:rsidR="00C179CF">
          <w:rPr>
            <w:noProof/>
            <w:webHidden/>
          </w:rPr>
        </w:r>
        <w:r w:rsidR="00C179CF">
          <w:rPr>
            <w:noProof/>
            <w:webHidden/>
          </w:rPr>
          <w:fldChar w:fldCharType="separate"/>
        </w:r>
        <w:r w:rsidR="00C179CF">
          <w:rPr>
            <w:noProof/>
            <w:webHidden/>
          </w:rPr>
          <w:t>10</w:t>
        </w:r>
        <w:r w:rsidR="00C179CF">
          <w:rPr>
            <w:noProof/>
            <w:webHidden/>
          </w:rPr>
          <w:fldChar w:fldCharType="end"/>
        </w:r>
      </w:hyperlink>
    </w:p>
    <w:p w:rsidR="00C179CF" w:rsidRPr="001B1602" w:rsidRDefault="001B1602">
      <w:pPr>
        <w:pStyle w:val="12"/>
        <w:tabs>
          <w:tab w:val="right" w:leader="dot" w:pos="9061"/>
        </w:tabs>
        <w:rPr>
          <w:rFonts w:ascii="Calibri" w:hAnsi="Calibri"/>
          <w:b w:val="0"/>
          <w:noProof/>
          <w:sz w:val="22"/>
          <w:szCs w:val="22"/>
        </w:rPr>
      </w:pPr>
      <w:hyperlink w:anchor="_Toc142033762" w:history="1">
        <w:r w:rsidR="00C179CF" w:rsidRPr="003F75BF">
          <w:rPr>
            <w:rStyle w:val="a3"/>
            <w:noProof/>
          </w:rPr>
          <w:t>Новости отрасли НПФ</w:t>
        </w:r>
        <w:r w:rsidR="00C179CF">
          <w:rPr>
            <w:noProof/>
            <w:webHidden/>
          </w:rPr>
          <w:tab/>
        </w:r>
        <w:r w:rsidR="00C179CF">
          <w:rPr>
            <w:noProof/>
            <w:webHidden/>
          </w:rPr>
          <w:fldChar w:fldCharType="begin"/>
        </w:r>
        <w:r w:rsidR="00C179CF">
          <w:rPr>
            <w:noProof/>
            <w:webHidden/>
          </w:rPr>
          <w:instrText xml:space="preserve"> PAGEREF _Toc142033762 \h </w:instrText>
        </w:r>
        <w:r w:rsidR="00C179CF">
          <w:rPr>
            <w:noProof/>
            <w:webHidden/>
          </w:rPr>
        </w:r>
        <w:r w:rsidR="00C179CF">
          <w:rPr>
            <w:noProof/>
            <w:webHidden/>
          </w:rPr>
          <w:fldChar w:fldCharType="separate"/>
        </w:r>
        <w:r w:rsidR="00C179CF">
          <w:rPr>
            <w:noProof/>
            <w:webHidden/>
          </w:rPr>
          <w:t>10</w:t>
        </w:r>
        <w:r w:rsidR="00C179CF">
          <w:rPr>
            <w:noProof/>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63" w:history="1">
        <w:r w:rsidR="00C179CF" w:rsidRPr="003F75BF">
          <w:rPr>
            <w:rStyle w:val="a3"/>
            <w:noProof/>
          </w:rPr>
          <w:t>NEWS.ru, 03.08.2023, Эксперт предложил властям рассказать о будущем накопительной пенсии</w:t>
        </w:r>
        <w:r w:rsidR="00C179CF">
          <w:rPr>
            <w:noProof/>
            <w:webHidden/>
          </w:rPr>
          <w:tab/>
        </w:r>
        <w:r w:rsidR="00C179CF">
          <w:rPr>
            <w:noProof/>
            <w:webHidden/>
          </w:rPr>
          <w:fldChar w:fldCharType="begin"/>
        </w:r>
        <w:r w:rsidR="00C179CF">
          <w:rPr>
            <w:noProof/>
            <w:webHidden/>
          </w:rPr>
          <w:instrText xml:space="preserve"> PAGEREF _Toc142033763 \h </w:instrText>
        </w:r>
        <w:r w:rsidR="00C179CF">
          <w:rPr>
            <w:noProof/>
            <w:webHidden/>
          </w:rPr>
        </w:r>
        <w:r w:rsidR="00C179CF">
          <w:rPr>
            <w:noProof/>
            <w:webHidden/>
          </w:rPr>
          <w:fldChar w:fldCharType="separate"/>
        </w:r>
        <w:r w:rsidR="00C179CF">
          <w:rPr>
            <w:noProof/>
            <w:webHidden/>
          </w:rPr>
          <w:t>10</w:t>
        </w:r>
        <w:r w:rsidR="00C179CF">
          <w:rPr>
            <w:noProof/>
            <w:webHidden/>
          </w:rPr>
          <w:fldChar w:fldCharType="end"/>
        </w:r>
      </w:hyperlink>
    </w:p>
    <w:p w:rsidR="00C179CF" w:rsidRPr="001B1602" w:rsidRDefault="001B1602">
      <w:pPr>
        <w:pStyle w:val="31"/>
        <w:rPr>
          <w:rFonts w:ascii="Calibri" w:hAnsi="Calibri"/>
          <w:sz w:val="22"/>
          <w:szCs w:val="22"/>
        </w:rPr>
      </w:pPr>
      <w:hyperlink w:anchor="_Toc142033764" w:history="1">
        <w:r w:rsidR="00C179CF" w:rsidRPr="003F75BF">
          <w:rPr>
            <w:rStyle w:val="a3"/>
          </w:rPr>
          <w:t>Правительство РФ должно рассказать гражданам о будущем накопительной части пенсии, которая заморожена с 2014 года и мораторий на которую регулярно продлевается президентом, заявил в интервью NEWS.ru ведущий эксперт Института социальной политики НИУ ВШЭ Евгений Якушев. Сейчас накопительная часть не формируется, а все выплаты работодателей в Социальный фонд идут на страховую, то есть текущую пенсию сегодняшним пенсионерам.</w:t>
        </w:r>
        <w:r w:rsidR="00C179CF">
          <w:rPr>
            <w:webHidden/>
          </w:rPr>
          <w:tab/>
        </w:r>
        <w:r w:rsidR="00C179CF">
          <w:rPr>
            <w:webHidden/>
          </w:rPr>
          <w:fldChar w:fldCharType="begin"/>
        </w:r>
        <w:r w:rsidR="00C179CF">
          <w:rPr>
            <w:webHidden/>
          </w:rPr>
          <w:instrText xml:space="preserve"> PAGEREF _Toc142033764 \h </w:instrText>
        </w:r>
        <w:r w:rsidR="00C179CF">
          <w:rPr>
            <w:webHidden/>
          </w:rPr>
        </w:r>
        <w:r w:rsidR="00C179CF">
          <w:rPr>
            <w:webHidden/>
          </w:rPr>
          <w:fldChar w:fldCharType="separate"/>
        </w:r>
        <w:r w:rsidR="00C179CF">
          <w:rPr>
            <w:webHidden/>
          </w:rPr>
          <w:t>10</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65" w:history="1">
        <w:r w:rsidR="00C179CF" w:rsidRPr="003F75BF">
          <w:rPr>
            <w:rStyle w:val="a3"/>
            <w:noProof/>
          </w:rPr>
          <w:t>NEWS.ru, 03.08.2023, «Стратегия россиян — работать до смерти»: что ждет пенсионную систему</w:t>
        </w:r>
        <w:r w:rsidR="00C179CF">
          <w:rPr>
            <w:noProof/>
            <w:webHidden/>
          </w:rPr>
          <w:tab/>
        </w:r>
        <w:r w:rsidR="00C179CF">
          <w:rPr>
            <w:noProof/>
            <w:webHidden/>
          </w:rPr>
          <w:fldChar w:fldCharType="begin"/>
        </w:r>
        <w:r w:rsidR="00C179CF">
          <w:rPr>
            <w:noProof/>
            <w:webHidden/>
          </w:rPr>
          <w:instrText xml:space="preserve"> PAGEREF _Toc142033765 \h </w:instrText>
        </w:r>
        <w:r w:rsidR="00C179CF">
          <w:rPr>
            <w:noProof/>
            <w:webHidden/>
          </w:rPr>
        </w:r>
        <w:r w:rsidR="00C179CF">
          <w:rPr>
            <w:noProof/>
            <w:webHidden/>
          </w:rPr>
          <w:fldChar w:fldCharType="separate"/>
        </w:r>
        <w:r w:rsidR="00C179CF">
          <w:rPr>
            <w:noProof/>
            <w:webHidden/>
          </w:rPr>
          <w:t>11</w:t>
        </w:r>
        <w:r w:rsidR="00C179CF">
          <w:rPr>
            <w:noProof/>
            <w:webHidden/>
          </w:rPr>
          <w:fldChar w:fldCharType="end"/>
        </w:r>
      </w:hyperlink>
    </w:p>
    <w:p w:rsidR="00C179CF" w:rsidRPr="001B1602" w:rsidRDefault="001B1602">
      <w:pPr>
        <w:pStyle w:val="31"/>
        <w:rPr>
          <w:rFonts w:ascii="Calibri" w:hAnsi="Calibri"/>
          <w:sz w:val="22"/>
          <w:szCs w:val="22"/>
        </w:rPr>
      </w:pPr>
      <w:hyperlink w:anchor="_Toc142033766" w:history="1">
        <w:r w:rsidR="00C179CF" w:rsidRPr="003F75BF">
          <w:rPr>
            <w:rStyle w:val="a3"/>
          </w:rPr>
          <w:t>Российские пенсии в последние годы активно индексируются, а соцвыплаты от государства растут. Однако уже сейчас бюджет страны из-за санкций может столкнуться с дефицитом. Какие риски сегодня «копит» пенсионная система, пытается ли кто-то исправить эту ситуацию и стоит ли сегодняшним работникам рассчитывать на пенсию в старости, в интервью NEWS.ru рассказал ведущий эксперт Института социальной политики НИУ ВШЭ Евгений Якушев.</w:t>
        </w:r>
        <w:r w:rsidR="00C179CF">
          <w:rPr>
            <w:webHidden/>
          </w:rPr>
          <w:tab/>
        </w:r>
        <w:r w:rsidR="00C179CF">
          <w:rPr>
            <w:webHidden/>
          </w:rPr>
          <w:fldChar w:fldCharType="begin"/>
        </w:r>
        <w:r w:rsidR="00C179CF">
          <w:rPr>
            <w:webHidden/>
          </w:rPr>
          <w:instrText xml:space="preserve"> PAGEREF _Toc142033766 \h </w:instrText>
        </w:r>
        <w:r w:rsidR="00C179CF">
          <w:rPr>
            <w:webHidden/>
          </w:rPr>
        </w:r>
        <w:r w:rsidR="00C179CF">
          <w:rPr>
            <w:webHidden/>
          </w:rPr>
          <w:fldChar w:fldCharType="separate"/>
        </w:r>
        <w:r w:rsidR="00C179CF">
          <w:rPr>
            <w:webHidden/>
          </w:rPr>
          <w:t>11</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67" w:history="1">
        <w:r w:rsidR="00C179CF" w:rsidRPr="003F75BF">
          <w:rPr>
            <w:rStyle w:val="a3"/>
            <w:noProof/>
          </w:rPr>
          <w:t>INFOX, 03.08.2023, Какие пенсионные фонды лучше выбрать для инвестирования</w:t>
        </w:r>
        <w:r w:rsidR="00C179CF">
          <w:rPr>
            <w:noProof/>
            <w:webHidden/>
          </w:rPr>
          <w:tab/>
        </w:r>
        <w:r w:rsidR="00C179CF">
          <w:rPr>
            <w:noProof/>
            <w:webHidden/>
          </w:rPr>
          <w:fldChar w:fldCharType="begin"/>
        </w:r>
        <w:r w:rsidR="00C179CF">
          <w:rPr>
            <w:noProof/>
            <w:webHidden/>
          </w:rPr>
          <w:instrText xml:space="preserve"> PAGEREF _Toc142033767 \h </w:instrText>
        </w:r>
        <w:r w:rsidR="00C179CF">
          <w:rPr>
            <w:noProof/>
            <w:webHidden/>
          </w:rPr>
        </w:r>
        <w:r w:rsidR="00C179CF">
          <w:rPr>
            <w:noProof/>
            <w:webHidden/>
          </w:rPr>
          <w:fldChar w:fldCharType="separate"/>
        </w:r>
        <w:r w:rsidR="00C179CF">
          <w:rPr>
            <w:noProof/>
            <w:webHidden/>
          </w:rPr>
          <w:t>16</w:t>
        </w:r>
        <w:r w:rsidR="00C179CF">
          <w:rPr>
            <w:noProof/>
            <w:webHidden/>
          </w:rPr>
          <w:fldChar w:fldCharType="end"/>
        </w:r>
      </w:hyperlink>
    </w:p>
    <w:p w:rsidR="00C179CF" w:rsidRPr="001B1602" w:rsidRDefault="001B1602">
      <w:pPr>
        <w:pStyle w:val="31"/>
        <w:rPr>
          <w:rFonts w:ascii="Calibri" w:hAnsi="Calibri"/>
          <w:sz w:val="22"/>
          <w:szCs w:val="22"/>
        </w:rPr>
      </w:pPr>
      <w:hyperlink w:anchor="_Toc142033768" w:history="1">
        <w:r w:rsidR="00C179CF" w:rsidRPr="003F75BF">
          <w:rPr>
            <w:rStyle w:val="a3"/>
          </w:rPr>
          <w:t>Важно тщательно учитывать несколько факторов при выборе пенсионного фонда для инвестиций.</w:t>
        </w:r>
        <w:r w:rsidR="00C179CF">
          <w:rPr>
            <w:webHidden/>
          </w:rPr>
          <w:tab/>
        </w:r>
        <w:r w:rsidR="00C179CF">
          <w:rPr>
            <w:webHidden/>
          </w:rPr>
          <w:fldChar w:fldCharType="begin"/>
        </w:r>
        <w:r w:rsidR="00C179CF">
          <w:rPr>
            <w:webHidden/>
          </w:rPr>
          <w:instrText xml:space="preserve"> PAGEREF _Toc142033768 \h </w:instrText>
        </w:r>
        <w:r w:rsidR="00C179CF">
          <w:rPr>
            <w:webHidden/>
          </w:rPr>
        </w:r>
        <w:r w:rsidR="00C179CF">
          <w:rPr>
            <w:webHidden/>
          </w:rPr>
          <w:fldChar w:fldCharType="separate"/>
        </w:r>
        <w:r w:rsidR="00C179CF">
          <w:rPr>
            <w:webHidden/>
          </w:rPr>
          <w:t>16</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69" w:history="1">
        <w:r w:rsidR="00C179CF" w:rsidRPr="003F75BF">
          <w:rPr>
            <w:rStyle w:val="a3"/>
            <w:noProof/>
          </w:rPr>
          <w:t>INFOX, 03.08.2023, Какие существуют риски при инвестировании в пенсионные фонды</w:t>
        </w:r>
        <w:r w:rsidR="00C179CF">
          <w:rPr>
            <w:noProof/>
            <w:webHidden/>
          </w:rPr>
          <w:tab/>
        </w:r>
        <w:r w:rsidR="00C179CF">
          <w:rPr>
            <w:noProof/>
            <w:webHidden/>
          </w:rPr>
          <w:fldChar w:fldCharType="begin"/>
        </w:r>
        <w:r w:rsidR="00C179CF">
          <w:rPr>
            <w:noProof/>
            <w:webHidden/>
          </w:rPr>
          <w:instrText xml:space="preserve"> PAGEREF _Toc142033769 \h </w:instrText>
        </w:r>
        <w:r w:rsidR="00C179CF">
          <w:rPr>
            <w:noProof/>
            <w:webHidden/>
          </w:rPr>
        </w:r>
        <w:r w:rsidR="00C179CF">
          <w:rPr>
            <w:noProof/>
            <w:webHidden/>
          </w:rPr>
          <w:fldChar w:fldCharType="separate"/>
        </w:r>
        <w:r w:rsidR="00C179CF">
          <w:rPr>
            <w:noProof/>
            <w:webHidden/>
          </w:rPr>
          <w:t>17</w:t>
        </w:r>
        <w:r w:rsidR="00C179CF">
          <w:rPr>
            <w:noProof/>
            <w:webHidden/>
          </w:rPr>
          <w:fldChar w:fldCharType="end"/>
        </w:r>
      </w:hyperlink>
    </w:p>
    <w:p w:rsidR="00C179CF" w:rsidRPr="001B1602" w:rsidRDefault="001B1602">
      <w:pPr>
        <w:pStyle w:val="31"/>
        <w:rPr>
          <w:rFonts w:ascii="Calibri" w:hAnsi="Calibri"/>
          <w:sz w:val="22"/>
          <w:szCs w:val="22"/>
        </w:rPr>
      </w:pPr>
      <w:hyperlink w:anchor="_Toc142033770" w:history="1">
        <w:r w:rsidR="00C179CF" w:rsidRPr="003F75BF">
          <w:rPr>
            <w:rStyle w:val="a3"/>
          </w:rPr>
          <w:t>Инвестирование в пенсионные фонды может быть выгодным способом сохранения и увеличения капитала на долгосрочной основе. Однако, как и любая другая форма инвестирования, существуют определенные риски.</w:t>
        </w:r>
        <w:r w:rsidR="00C179CF">
          <w:rPr>
            <w:webHidden/>
          </w:rPr>
          <w:tab/>
        </w:r>
        <w:r w:rsidR="00C179CF">
          <w:rPr>
            <w:webHidden/>
          </w:rPr>
          <w:fldChar w:fldCharType="begin"/>
        </w:r>
        <w:r w:rsidR="00C179CF">
          <w:rPr>
            <w:webHidden/>
          </w:rPr>
          <w:instrText xml:space="preserve"> PAGEREF _Toc142033770 \h </w:instrText>
        </w:r>
        <w:r w:rsidR="00C179CF">
          <w:rPr>
            <w:webHidden/>
          </w:rPr>
        </w:r>
        <w:r w:rsidR="00C179CF">
          <w:rPr>
            <w:webHidden/>
          </w:rPr>
          <w:fldChar w:fldCharType="separate"/>
        </w:r>
        <w:r w:rsidR="00C179CF">
          <w:rPr>
            <w:webHidden/>
          </w:rPr>
          <w:t>17</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71" w:history="1">
        <w:r w:rsidR="00C179CF" w:rsidRPr="003F75BF">
          <w:rPr>
            <w:rStyle w:val="a3"/>
            <w:noProof/>
          </w:rPr>
          <w:t>INFOX, 03.08.2023, Сколько нужно ежемесячно откладывать, чтобы накопить на пенсию</w:t>
        </w:r>
        <w:r w:rsidR="00C179CF">
          <w:rPr>
            <w:noProof/>
            <w:webHidden/>
          </w:rPr>
          <w:tab/>
        </w:r>
        <w:r w:rsidR="00C179CF">
          <w:rPr>
            <w:noProof/>
            <w:webHidden/>
          </w:rPr>
          <w:fldChar w:fldCharType="begin"/>
        </w:r>
        <w:r w:rsidR="00C179CF">
          <w:rPr>
            <w:noProof/>
            <w:webHidden/>
          </w:rPr>
          <w:instrText xml:space="preserve"> PAGEREF _Toc142033771 \h </w:instrText>
        </w:r>
        <w:r w:rsidR="00C179CF">
          <w:rPr>
            <w:noProof/>
            <w:webHidden/>
          </w:rPr>
        </w:r>
        <w:r w:rsidR="00C179CF">
          <w:rPr>
            <w:noProof/>
            <w:webHidden/>
          </w:rPr>
          <w:fldChar w:fldCharType="separate"/>
        </w:r>
        <w:r w:rsidR="00C179CF">
          <w:rPr>
            <w:noProof/>
            <w:webHidden/>
          </w:rPr>
          <w:t>17</w:t>
        </w:r>
        <w:r w:rsidR="00C179CF">
          <w:rPr>
            <w:noProof/>
            <w:webHidden/>
          </w:rPr>
          <w:fldChar w:fldCharType="end"/>
        </w:r>
      </w:hyperlink>
    </w:p>
    <w:p w:rsidR="00C179CF" w:rsidRPr="001B1602" w:rsidRDefault="001B1602">
      <w:pPr>
        <w:pStyle w:val="31"/>
        <w:rPr>
          <w:rFonts w:ascii="Calibri" w:hAnsi="Calibri"/>
          <w:sz w:val="22"/>
          <w:szCs w:val="22"/>
        </w:rPr>
      </w:pPr>
      <w:hyperlink w:anchor="_Toc142033772" w:history="1">
        <w:r w:rsidR="00C179CF" w:rsidRPr="003F75BF">
          <w:rPr>
            <w:rStyle w:val="a3"/>
          </w:rPr>
          <w:t>Сумма, которую вам нужно откладывать каждый месяц, будет варьироваться в зависимости от нескольких факторов, таких как ваш текущий возраст, желаемый пенсионный возраст, ожидаемый образ жизни на пенсии и любые существующие пенсионные сбережения.</w:t>
        </w:r>
        <w:r w:rsidR="00C179CF">
          <w:rPr>
            <w:webHidden/>
          </w:rPr>
          <w:tab/>
        </w:r>
        <w:r w:rsidR="00C179CF">
          <w:rPr>
            <w:webHidden/>
          </w:rPr>
          <w:fldChar w:fldCharType="begin"/>
        </w:r>
        <w:r w:rsidR="00C179CF">
          <w:rPr>
            <w:webHidden/>
          </w:rPr>
          <w:instrText xml:space="preserve"> PAGEREF _Toc142033772 \h </w:instrText>
        </w:r>
        <w:r w:rsidR="00C179CF">
          <w:rPr>
            <w:webHidden/>
          </w:rPr>
        </w:r>
        <w:r w:rsidR="00C179CF">
          <w:rPr>
            <w:webHidden/>
          </w:rPr>
          <w:fldChar w:fldCharType="separate"/>
        </w:r>
        <w:r w:rsidR="00C179CF">
          <w:rPr>
            <w:webHidden/>
          </w:rPr>
          <w:t>17</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73" w:history="1">
        <w:r w:rsidR="00C179CF" w:rsidRPr="003F75BF">
          <w:rPr>
            <w:rStyle w:val="a3"/>
            <w:noProof/>
          </w:rPr>
          <w:t>АК&amp;М, 03.08.2023, НПФ «БЛАГОСОСТОЯНИЕ» примет участие в праздновании Дня железнодорожника</w:t>
        </w:r>
        <w:r w:rsidR="00C179CF">
          <w:rPr>
            <w:noProof/>
            <w:webHidden/>
          </w:rPr>
          <w:tab/>
        </w:r>
        <w:r w:rsidR="00C179CF">
          <w:rPr>
            <w:noProof/>
            <w:webHidden/>
          </w:rPr>
          <w:fldChar w:fldCharType="begin"/>
        </w:r>
        <w:r w:rsidR="00C179CF">
          <w:rPr>
            <w:noProof/>
            <w:webHidden/>
          </w:rPr>
          <w:instrText xml:space="preserve"> PAGEREF _Toc142033773 \h </w:instrText>
        </w:r>
        <w:r w:rsidR="00C179CF">
          <w:rPr>
            <w:noProof/>
            <w:webHidden/>
          </w:rPr>
        </w:r>
        <w:r w:rsidR="00C179CF">
          <w:rPr>
            <w:noProof/>
            <w:webHidden/>
          </w:rPr>
          <w:fldChar w:fldCharType="separate"/>
        </w:r>
        <w:r w:rsidR="00C179CF">
          <w:rPr>
            <w:noProof/>
            <w:webHidden/>
          </w:rPr>
          <w:t>18</w:t>
        </w:r>
        <w:r w:rsidR="00C179CF">
          <w:rPr>
            <w:noProof/>
            <w:webHidden/>
          </w:rPr>
          <w:fldChar w:fldCharType="end"/>
        </w:r>
      </w:hyperlink>
    </w:p>
    <w:p w:rsidR="00C179CF" w:rsidRPr="001B1602" w:rsidRDefault="001B1602">
      <w:pPr>
        <w:pStyle w:val="31"/>
        <w:rPr>
          <w:rFonts w:ascii="Calibri" w:hAnsi="Calibri"/>
          <w:sz w:val="22"/>
          <w:szCs w:val="22"/>
        </w:rPr>
      </w:pPr>
      <w:hyperlink w:anchor="_Toc142033774" w:history="1">
        <w:r w:rsidR="00C179CF" w:rsidRPr="003F75BF">
          <w:rPr>
            <w:rStyle w:val="a3"/>
          </w:rPr>
          <w:t>Традиционно в первое воскресенье августа работники железнодорожной отрасли по всей стране отмечают профессиональный праздник – День железнодорожника. Начиная с 2016 года празднование проходит в формате спортивно-музыкальных фестивалей для всей семьи, которые проводятся в крупнейших городах России.</w:t>
        </w:r>
        <w:r w:rsidR="00C179CF">
          <w:rPr>
            <w:webHidden/>
          </w:rPr>
          <w:tab/>
        </w:r>
        <w:r w:rsidR="00C179CF">
          <w:rPr>
            <w:webHidden/>
          </w:rPr>
          <w:fldChar w:fldCharType="begin"/>
        </w:r>
        <w:r w:rsidR="00C179CF">
          <w:rPr>
            <w:webHidden/>
          </w:rPr>
          <w:instrText xml:space="preserve"> PAGEREF _Toc142033774 \h </w:instrText>
        </w:r>
        <w:r w:rsidR="00C179CF">
          <w:rPr>
            <w:webHidden/>
          </w:rPr>
        </w:r>
        <w:r w:rsidR="00C179CF">
          <w:rPr>
            <w:webHidden/>
          </w:rPr>
          <w:fldChar w:fldCharType="separate"/>
        </w:r>
        <w:r w:rsidR="00C179CF">
          <w:rPr>
            <w:webHidden/>
          </w:rPr>
          <w:t>18</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75" w:history="1">
        <w:r w:rsidR="00C179CF" w:rsidRPr="003F75BF">
          <w:rPr>
            <w:rStyle w:val="a3"/>
            <w:noProof/>
          </w:rPr>
          <w:t>Пенсионный Брокер, 04.08.2023, НПФ «БУДУЩЕЕ» проиндексировал накопительную пенсию более 5 тыс. клиентам</w:t>
        </w:r>
        <w:r w:rsidR="00C179CF">
          <w:rPr>
            <w:noProof/>
            <w:webHidden/>
          </w:rPr>
          <w:tab/>
        </w:r>
        <w:r w:rsidR="00C179CF">
          <w:rPr>
            <w:noProof/>
            <w:webHidden/>
          </w:rPr>
          <w:fldChar w:fldCharType="begin"/>
        </w:r>
        <w:r w:rsidR="00C179CF">
          <w:rPr>
            <w:noProof/>
            <w:webHidden/>
          </w:rPr>
          <w:instrText xml:space="preserve"> PAGEREF _Toc142033775 \h </w:instrText>
        </w:r>
        <w:r w:rsidR="00C179CF">
          <w:rPr>
            <w:noProof/>
            <w:webHidden/>
          </w:rPr>
        </w:r>
        <w:r w:rsidR="00C179CF">
          <w:rPr>
            <w:noProof/>
            <w:webHidden/>
          </w:rPr>
          <w:fldChar w:fldCharType="separate"/>
        </w:r>
        <w:r w:rsidR="00C179CF">
          <w:rPr>
            <w:noProof/>
            <w:webHidden/>
          </w:rPr>
          <w:t>18</w:t>
        </w:r>
        <w:r w:rsidR="00C179CF">
          <w:rPr>
            <w:noProof/>
            <w:webHidden/>
          </w:rPr>
          <w:fldChar w:fldCharType="end"/>
        </w:r>
      </w:hyperlink>
    </w:p>
    <w:p w:rsidR="00C179CF" w:rsidRPr="001B1602" w:rsidRDefault="001B1602">
      <w:pPr>
        <w:pStyle w:val="31"/>
        <w:rPr>
          <w:rFonts w:ascii="Calibri" w:hAnsi="Calibri"/>
          <w:sz w:val="22"/>
          <w:szCs w:val="22"/>
        </w:rPr>
      </w:pPr>
      <w:hyperlink w:anchor="_Toc142033776" w:history="1">
        <w:r w:rsidR="00C179CF" w:rsidRPr="003F75BF">
          <w:rPr>
            <w:rStyle w:val="a3"/>
          </w:rPr>
          <w:t>С 1 августа 2023 года размер накопительной пенсии клиентов НПФ «БУДУЩЕЕ» вырос в среднем на 7%, срочной пенсионной выплаты — на 7,5%. Пенсии в новом, увеличенном размере будут выплачены 5,6 тыс. пенсионерам, среди которых 3,9 тыс. человек получают накопительную пенсию и 1,7 тыс. человек — срочную пенсионную выплату.</w:t>
        </w:r>
        <w:r w:rsidR="00C179CF">
          <w:rPr>
            <w:webHidden/>
          </w:rPr>
          <w:tab/>
        </w:r>
        <w:r w:rsidR="00C179CF">
          <w:rPr>
            <w:webHidden/>
          </w:rPr>
          <w:fldChar w:fldCharType="begin"/>
        </w:r>
        <w:r w:rsidR="00C179CF">
          <w:rPr>
            <w:webHidden/>
          </w:rPr>
          <w:instrText xml:space="preserve"> PAGEREF _Toc142033776 \h </w:instrText>
        </w:r>
        <w:r w:rsidR="00C179CF">
          <w:rPr>
            <w:webHidden/>
          </w:rPr>
        </w:r>
        <w:r w:rsidR="00C179CF">
          <w:rPr>
            <w:webHidden/>
          </w:rPr>
          <w:fldChar w:fldCharType="separate"/>
        </w:r>
        <w:r w:rsidR="00C179CF">
          <w:rPr>
            <w:webHidden/>
          </w:rPr>
          <w:t>18</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77" w:history="1">
        <w:r w:rsidR="00C179CF" w:rsidRPr="003F75BF">
          <w:rPr>
            <w:rStyle w:val="a3"/>
            <w:noProof/>
          </w:rPr>
          <w:t>Пенсионный Брокер, 04.08.2023, НПФ Эволюция проиндексировал накопительную пенсию более 3 тыс. клиентам</w:t>
        </w:r>
        <w:r w:rsidR="00C179CF">
          <w:rPr>
            <w:noProof/>
            <w:webHidden/>
          </w:rPr>
          <w:tab/>
        </w:r>
        <w:r w:rsidR="00C179CF">
          <w:rPr>
            <w:noProof/>
            <w:webHidden/>
          </w:rPr>
          <w:fldChar w:fldCharType="begin"/>
        </w:r>
        <w:r w:rsidR="00C179CF">
          <w:rPr>
            <w:noProof/>
            <w:webHidden/>
          </w:rPr>
          <w:instrText xml:space="preserve"> PAGEREF _Toc142033777 \h </w:instrText>
        </w:r>
        <w:r w:rsidR="00C179CF">
          <w:rPr>
            <w:noProof/>
            <w:webHidden/>
          </w:rPr>
        </w:r>
        <w:r w:rsidR="00C179CF">
          <w:rPr>
            <w:noProof/>
            <w:webHidden/>
          </w:rPr>
          <w:fldChar w:fldCharType="separate"/>
        </w:r>
        <w:r w:rsidR="00C179CF">
          <w:rPr>
            <w:noProof/>
            <w:webHidden/>
          </w:rPr>
          <w:t>19</w:t>
        </w:r>
        <w:r w:rsidR="00C179CF">
          <w:rPr>
            <w:noProof/>
            <w:webHidden/>
          </w:rPr>
          <w:fldChar w:fldCharType="end"/>
        </w:r>
      </w:hyperlink>
    </w:p>
    <w:p w:rsidR="00C179CF" w:rsidRPr="001B1602" w:rsidRDefault="001B1602">
      <w:pPr>
        <w:pStyle w:val="31"/>
        <w:rPr>
          <w:rFonts w:ascii="Calibri" w:hAnsi="Calibri"/>
          <w:sz w:val="22"/>
          <w:szCs w:val="22"/>
        </w:rPr>
      </w:pPr>
      <w:hyperlink w:anchor="_Toc142033778" w:history="1">
        <w:r w:rsidR="00C179CF" w:rsidRPr="003F75BF">
          <w:rPr>
            <w:rStyle w:val="a3"/>
          </w:rPr>
          <w:t>С 1 августа 2023 года размер накопительной пенсии клиентов НПФ Эволюция вырос в среднем на 7,7%, срочной пенсионной выплаты — на 6,5%. Пенсии в новом, увеличенном размере будут выплачены 3,1 тыс. пенсионерам, среди которых порядка 2,5 тыс. человек получают накопительную пенсию и около 600 клиентов — срочную пенсионную выплату.</w:t>
        </w:r>
        <w:r w:rsidR="00C179CF">
          <w:rPr>
            <w:webHidden/>
          </w:rPr>
          <w:tab/>
        </w:r>
        <w:r w:rsidR="00C179CF">
          <w:rPr>
            <w:webHidden/>
          </w:rPr>
          <w:fldChar w:fldCharType="begin"/>
        </w:r>
        <w:r w:rsidR="00C179CF">
          <w:rPr>
            <w:webHidden/>
          </w:rPr>
          <w:instrText xml:space="preserve"> PAGEREF _Toc142033778 \h </w:instrText>
        </w:r>
        <w:r w:rsidR="00C179CF">
          <w:rPr>
            <w:webHidden/>
          </w:rPr>
        </w:r>
        <w:r w:rsidR="00C179CF">
          <w:rPr>
            <w:webHidden/>
          </w:rPr>
          <w:fldChar w:fldCharType="separate"/>
        </w:r>
        <w:r w:rsidR="00C179CF">
          <w:rPr>
            <w:webHidden/>
          </w:rPr>
          <w:t>19</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79" w:history="1">
        <w:r w:rsidR="00C179CF" w:rsidRPr="003F75BF">
          <w:rPr>
            <w:rStyle w:val="a3"/>
            <w:noProof/>
          </w:rPr>
          <w:t>АиФ-Прикамье, 03.08.2023, Почти треть жителей ПФО откладывает откладывают деньги на будущую пенсию</w:t>
        </w:r>
        <w:r w:rsidR="00C179CF">
          <w:rPr>
            <w:noProof/>
            <w:webHidden/>
          </w:rPr>
          <w:tab/>
        </w:r>
        <w:r w:rsidR="00C179CF">
          <w:rPr>
            <w:noProof/>
            <w:webHidden/>
          </w:rPr>
          <w:fldChar w:fldCharType="begin"/>
        </w:r>
        <w:r w:rsidR="00C179CF">
          <w:rPr>
            <w:noProof/>
            <w:webHidden/>
          </w:rPr>
          <w:instrText xml:space="preserve"> PAGEREF _Toc142033779 \h </w:instrText>
        </w:r>
        <w:r w:rsidR="00C179CF">
          <w:rPr>
            <w:noProof/>
            <w:webHidden/>
          </w:rPr>
        </w:r>
        <w:r w:rsidR="00C179CF">
          <w:rPr>
            <w:noProof/>
            <w:webHidden/>
          </w:rPr>
          <w:fldChar w:fldCharType="separate"/>
        </w:r>
        <w:r w:rsidR="00C179CF">
          <w:rPr>
            <w:noProof/>
            <w:webHidden/>
          </w:rPr>
          <w:t>20</w:t>
        </w:r>
        <w:r w:rsidR="00C179CF">
          <w:rPr>
            <w:noProof/>
            <w:webHidden/>
          </w:rPr>
          <w:fldChar w:fldCharType="end"/>
        </w:r>
      </w:hyperlink>
    </w:p>
    <w:p w:rsidR="00C179CF" w:rsidRPr="001B1602" w:rsidRDefault="001B1602">
      <w:pPr>
        <w:pStyle w:val="31"/>
        <w:rPr>
          <w:rFonts w:ascii="Calibri" w:hAnsi="Calibri"/>
          <w:sz w:val="22"/>
          <w:szCs w:val="22"/>
        </w:rPr>
      </w:pPr>
      <w:hyperlink w:anchor="_Toc142033780" w:history="1">
        <w:r w:rsidR="00C179CF" w:rsidRPr="003F75BF">
          <w:rPr>
            <w:rStyle w:val="a3"/>
          </w:rPr>
          <w:t>30% приволжан откладывают деньги на будущую пенсию. 49% ничего не слышали о новой программе долгосрочных сбережений, которая начнёт действовать в стране с 1 января 2024 года, но 28% готовы участвовать в ней. Главными мотивами участия в новой программе опрошенные жители региона назвали государственные гарантии безопасности накоплений, рост личных доходов и гарантированную прибыльность не ниже инфляции. Таковы результаты опроса*, проведенного банком «Открытие» (входит в Группу ВТБ) и НПФ «Открытие».</w:t>
        </w:r>
        <w:r w:rsidR="00C179CF">
          <w:rPr>
            <w:webHidden/>
          </w:rPr>
          <w:tab/>
        </w:r>
        <w:r w:rsidR="00C179CF">
          <w:rPr>
            <w:webHidden/>
          </w:rPr>
          <w:fldChar w:fldCharType="begin"/>
        </w:r>
        <w:r w:rsidR="00C179CF">
          <w:rPr>
            <w:webHidden/>
          </w:rPr>
          <w:instrText xml:space="preserve"> PAGEREF _Toc142033780 \h </w:instrText>
        </w:r>
        <w:r w:rsidR="00C179CF">
          <w:rPr>
            <w:webHidden/>
          </w:rPr>
        </w:r>
        <w:r w:rsidR="00C179CF">
          <w:rPr>
            <w:webHidden/>
          </w:rPr>
          <w:fldChar w:fldCharType="separate"/>
        </w:r>
        <w:r w:rsidR="00C179CF">
          <w:rPr>
            <w:webHidden/>
          </w:rPr>
          <w:t>20</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81" w:history="1">
        <w:r w:rsidR="00C179CF" w:rsidRPr="003F75BF">
          <w:rPr>
            <w:rStyle w:val="a3"/>
            <w:noProof/>
          </w:rPr>
          <w:t>МК во Владивостоке, 03.08.2023, Треть дальневосточников готовы участвовать в новой программе долгосрочных сбережений для граждан</w:t>
        </w:r>
        <w:r w:rsidR="00C179CF">
          <w:rPr>
            <w:noProof/>
            <w:webHidden/>
          </w:rPr>
          <w:tab/>
        </w:r>
        <w:r w:rsidR="00C179CF">
          <w:rPr>
            <w:noProof/>
            <w:webHidden/>
          </w:rPr>
          <w:fldChar w:fldCharType="begin"/>
        </w:r>
        <w:r w:rsidR="00C179CF">
          <w:rPr>
            <w:noProof/>
            <w:webHidden/>
          </w:rPr>
          <w:instrText xml:space="preserve"> PAGEREF _Toc142033781 \h </w:instrText>
        </w:r>
        <w:r w:rsidR="00C179CF">
          <w:rPr>
            <w:noProof/>
            <w:webHidden/>
          </w:rPr>
        </w:r>
        <w:r w:rsidR="00C179CF">
          <w:rPr>
            <w:noProof/>
            <w:webHidden/>
          </w:rPr>
          <w:fldChar w:fldCharType="separate"/>
        </w:r>
        <w:r w:rsidR="00C179CF">
          <w:rPr>
            <w:noProof/>
            <w:webHidden/>
          </w:rPr>
          <w:t>21</w:t>
        </w:r>
        <w:r w:rsidR="00C179CF">
          <w:rPr>
            <w:noProof/>
            <w:webHidden/>
          </w:rPr>
          <w:fldChar w:fldCharType="end"/>
        </w:r>
      </w:hyperlink>
    </w:p>
    <w:p w:rsidR="00C179CF" w:rsidRPr="001B1602" w:rsidRDefault="001B1602">
      <w:pPr>
        <w:pStyle w:val="31"/>
        <w:rPr>
          <w:rFonts w:ascii="Calibri" w:hAnsi="Calibri"/>
          <w:sz w:val="22"/>
          <w:szCs w:val="22"/>
        </w:rPr>
      </w:pPr>
      <w:hyperlink w:anchor="_Toc142033782" w:history="1">
        <w:r w:rsidR="00C179CF" w:rsidRPr="003F75BF">
          <w:rPr>
            <w:rStyle w:val="a3"/>
          </w:rPr>
          <w:t>Только 19% жителей ДВФО откладывают деньги на будущую пенсию. 55% ничего не слышали о новой программе долгосрочных сбережений, которая начнет действовать в стране с 1 января 2024 года, но 34% готовы участвовать в ней. Главными мотивами участия в новой программе россияне назвали государственные гарантии безопасности накоплений, рост личных доходов и гарантированную прибыльность не ниже инфляции*.</w:t>
        </w:r>
        <w:r w:rsidR="00C179CF">
          <w:rPr>
            <w:webHidden/>
          </w:rPr>
          <w:tab/>
        </w:r>
        <w:r w:rsidR="00C179CF">
          <w:rPr>
            <w:webHidden/>
          </w:rPr>
          <w:fldChar w:fldCharType="begin"/>
        </w:r>
        <w:r w:rsidR="00C179CF">
          <w:rPr>
            <w:webHidden/>
          </w:rPr>
          <w:instrText xml:space="preserve"> PAGEREF _Toc142033782 \h </w:instrText>
        </w:r>
        <w:r w:rsidR="00C179CF">
          <w:rPr>
            <w:webHidden/>
          </w:rPr>
        </w:r>
        <w:r w:rsidR="00C179CF">
          <w:rPr>
            <w:webHidden/>
          </w:rPr>
          <w:fldChar w:fldCharType="separate"/>
        </w:r>
        <w:r w:rsidR="00C179CF">
          <w:rPr>
            <w:webHidden/>
          </w:rPr>
          <w:t>21</w:t>
        </w:r>
        <w:r w:rsidR="00C179CF">
          <w:rPr>
            <w:webHidden/>
          </w:rPr>
          <w:fldChar w:fldCharType="end"/>
        </w:r>
      </w:hyperlink>
    </w:p>
    <w:p w:rsidR="00C179CF" w:rsidRPr="001B1602" w:rsidRDefault="001B1602">
      <w:pPr>
        <w:pStyle w:val="12"/>
        <w:tabs>
          <w:tab w:val="right" w:leader="dot" w:pos="9061"/>
        </w:tabs>
        <w:rPr>
          <w:rFonts w:ascii="Calibri" w:hAnsi="Calibri"/>
          <w:b w:val="0"/>
          <w:noProof/>
          <w:sz w:val="22"/>
          <w:szCs w:val="22"/>
        </w:rPr>
      </w:pPr>
      <w:hyperlink w:anchor="_Toc142033783" w:history="1">
        <w:r w:rsidR="00C179CF" w:rsidRPr="003F75BF">
          <w:rPr>
            <w:rStyle w:val="a3"/>
            <w:noProof/>
          </w:rPr>
          <w:t>Новости развития системы обязательного пенсионного страхования и страховой пенсии</w:t>
        </w:r>
        <w:r w:rsidR="00C179CF">
          <w:rPr>
            <w:noProof/>
            <w:webHidden/>
          </w:rPr>
          <w:tab/>
        </w:r>
        <w:r w:rsidR="00C179CF">
          <w:rPr>
            <w:noProof/>
            <w:webHidden/>
          </w:rPr>
          <w:fldChar w:fldCharType="begin"/>
        </w:r>
        <w:r w:rsidR="00C179CF">
          <w:rPr>
            <w:noProof/>
            <w:webHidden/>
          </w:rPr>
          <w:instrText xml:space="preserve"> PAGEREF _Toc142033783 \h </w:instrText>
        </w:r>
        <w:r w:rsidR="00C179CF">
          <w:rPr>
            <w:noProof/>
            <w:webHidden/>
          </w:rPr>
        </w:r>
        <w:r w:rsidR="00C179CF">
          <w:rPr>
            <w:noProof/>
            <w:webHidden/>
          </w:rPr>
          <w:fldChar w:fldCharType="separate"/>
        </w:r>
        <w:r w:rsidR="00C179CF">
          <w:rPr>
            <w:noProof/>
            <w:webHidden/>
          </w:rPr>
          <w:t>22</w:t>
        </w:r>
        <w:r w:rsidR="00C179CF">
          <w:rPr>
            <w:noProof/>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84" w:history="1">
        <w:r w:rsidR="00C179CF" w:rsidRPr="003F75BF">
          <w:rPr>
            <w:rStyle w:val="a3"/>
            <w:noProof/>
          </w:rPr>
          <w:t>Парламентская газета, 03.08.2023, Штраф за неуплату работодателем страховых взносов предложили повысить</w:t>
        </w:r>
        <w:r w:rsidR="00C179CF">
          <w:rPr>
            <w:noProof/>
            <w:webHidden/>
          </w:rPr>
          <w:tab/>
        </w:r>
        <w:r w:rsidR="00C179CF">
          <w:rPr>
            <w:noProof/>
            <w:webHidden/>
          </w:rPr>
          <w:fldChar w:fldCharType="begin"/>
        </w:r>
        <w:r w:rsidR="00C179CF">
          <w:rPr>
            <w:noProof/>
            <w:webHidden/>
          </w:rPr>
          <w:instrText xml:space="preserve"> PAGEREF _Toc142033784 \h </w:instrText>
        </w:r>
        <w:r w:rsidR="00C179CF">
          <w:rPr>
            <w:noProof/>
            <w:webHidden/>
          </w:rPr>
        </w:r>
        <w:r w:rsidR="00C179CF">
          <w:rPr>
            <w:noProof/>
            <w:webHidden/>
          </w:rPr>
          <w:fldChar w:fldCharType="separate"/>
        </w:r>
        <w:r w:rsidR="00C179CF">
          <w:rPr>
            <w:noProof/>
            <w:webHidden/>
          </w:rPr>
          <w:t>22</w:t>
        </w:r>
        <w:r w:rsidR="00C179CF">
          <w:rPr>
            <w:noProof/>
            <w:webHidden/>
          </w:rPr>
          <w:fldChar w:fldCharType="end"/>
        </w:r>
      </w:hyperlink>
    </w:p>
    <w:p w:rsidR="00C179CF" w:rsidRPr="001B1602" w:rsidRDefault="001B1602">
      <w:pPr>
        <w:pStyle w:val="31"/>
        <w:rPr>
          <w:rFonts w:ascii="Calibri" w:hAnsi="Calibri"/>
          <w:sz w:val="22"/>
          <w:szCs w:val="22"/>
        </w:rPr>
      </w:pPr>
      <w:hyperlink w:anchor="_Toc142033785" w:history="1">
        <w:r w:rsidR="00C179CF" w:rsidRPr="003F75BF">
          <w:rPr>
            <w:rStyle w:val="a3"/>
          </w:rPr>
          <w:t>В России предлагают стимулировать работодателей к официальному оформлению трудовых отношений с работниками с помощью повышения штрафа за неуплату или неполную уплату суммы страховых взносов. Такой законопроект группы депутатов фракции «Справедливая Россия — За правду» во главе с ее лидером Сергеем Мироновым внесен на рассмотрение в Госдуму и опубликован в электронной базе палаты.</w:t>
        </w:r>
        <w:r w:rsidR="00C179CF">
          <w:rPr>
            <w:webHidden/>
          </w:rPr>
          <w:tab/>
        </w:r>
        <w:r w:rsidR="00C179CF">
          <w:rPr>
            <w:webHidden/>
          </w:rPr>
          <w:fldChar w:fldCharType="begin"/>
        </w:r>
        <w:r w:rsidR="00C179CF">
          <w:rPr>
            <w:webHidden/>
          </w:rPr>
          <w:instrText xml:space="preserve"> PAGEREF _Toc142033785 \h </w:instrText>
        </w:r>
        <w:r w:rsidR="00C179CF">
          <w:rPr>
            <w:webHidden/>
          </w:rPr>
        </w:r>
        <w:r w:rsidR="00C179CF">
          <w:rPr>
            <w:webHidden/>
          </w:rPr>
          <w:fldChar w:fldCharType="separate"/>
        </w:r>
        <w:r w:rsidR="00C179CF">
          <w:rPr>
            <w:webHidden/>
          </w:rPr>
          <w:t>22</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86" w:history="1">
        <w:r w:rsidR="00C179CF" w:rsidRPr="003F75BF">
          <w:rPr>
            <w:rStyle w:val="a3"/>
            <w:noProof/>
          </w:rPr>
          <w:t>ФедералПресс, 03.08.2023, В Госдуме предложили дать право на досрочную пенсию еще одной категории россиян</w:t>
        </w:r>
        <w:r w:rsidR="00C179CF">
          <w:rPr>
            <w:noProof/>
            <w:webHidden/>
          </w:rPr>
          <w:tab/>
        </w:r>
        <w:r w:rsidR="00C179CF">
          <w:rPr>
            <w:noProof/>
            <w:webHidden/>
          </w:rPr>
          <w:fldChar w:fldCharType="begin"/>
        </w:r>
        <w:r w:rsidR="00C179CF">
          <w:rPr>
            <w:noProof/>
            <w:webHidden/>
          </w:rPr>
          <w:instrText xml:space="preserve"> PAGEREF _Toc142033786 \h </w:instrText>
        </w:r>
        <w:r w:rsidR="00C179CF">
          <w:rPr>
            <w:noProof/>
            <w:webHidden/>
          </w:rPr>
        </w:r>
        <w:r w:rsidR="00C179CF">
          <w:rPr>
            <w:noProof/>
            <w:webHidden/>
          </w:rPr>
          <w:fldChar w:fldCharType="separate"/>
        </w:r>
        <w:r w:rsidR="00C179CF">
          <w:rPr>
            <w:noProof/>
            <w:webHidden/>
          </w:rPr>
          <w:t>23</w:t>
        </w:r>
        <w:r w:rsidR="00C179CF">
          <w:rPr>
            <w:noProof/>
            <w:webHidden/>
          </w:rPr>
          <w:fldChar w:fldCharType="end"/>
        </w:r>
      </w:hyperlink>
    </w:p>
    <w:p w:rsidR="00C179CF" w:rsidRPr="001B1602" w:rsidRDefault="001B1602">
      <w:pPr>
        <w:pStyle w:val="31"/>
        <w:rPr>
          <w:rFonts w:ascii="Calibri" w:hAnsi="Calibri"/>
          <w:sz w:val="22"/>
          <w:szCs w:val="22"/>
        </w:rPr>
      </w:pPr>
      <w:hyperlink w:anchor="_Toc142033787" w:history="1">
        <w:r w:rsidR="00C179CF" w:rsidRPr="003F75BF">
          <w:rPr>
            <w:rStyle w:val="a3"/>
          </w:rPr>
          <w:t>Депутаты ЛДПР во главе с лидером фракции Леонидом Слуцким внесли в Госдуму законопроект о досрочном выходе на пенсию педагогов ПТУ.</w:t>
        </w:r>
        <w:r w:rsidR="00C179CF">
          <w:rPr>
            <w:webHidden/>
          </w:rPr>
          <w:tab/>
        </w:r>
        <w:r w:rsidR="00C179CF">
          <w:rPr>
            <w:webHidden/>
          </w:rPr>
          <w:fldChar w:fldCharType="begin"/>
        </w:r>
        <w:r w:rsidR="00C179CF">
          <w:rPr>
            <w:webHidden/>
          </w:rPr>
          <w:instrText xml:space="preserve"> PAGEREF _Toc142033787 \h </w:instrText>
        </w:r>
        <w:r w:rsidR="00C179CF">
          <w:rPr>
            <w:webHidden/>
          </w:rPr>
        </w:r>
        <w:r w:rsidR="00C179CF">
          <w:rPr>
            <w:webHidden/>
          </w:rPr>
          <w:fldChar w:fldCharType="separate"/>
        </w:r>
        <w:r w:rsidR="00C179CF">
          <w:rPr>
            <w:webHidden/>
          </w:rPr>
          <w:t>23</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88" w:history="1">
        <w:r w:rsidR="00C179CF" w:rsidRPr="003F75BF">
          <w:rPr>
            <w:rStyle w:val="a3"/>
            <w:noProof/>
          </w:rPr>
          <w:t>Известия, 04.08.2023, Милана ГАДЖИЕВА, Прибавить не убавить: доплату к пенсии получили на 130 тыс. человек больше плана</w:t>
        </w:r>
        <w:r w:rsidR="00C179CF">
          <w:rPr>
            <w:noProof/>
            <w:webHidden/>
          </w:rPr>
          <w:tab/>
        </w:r>
        <w:r w:rsidR="00C179CF">
          <w:rPr>
            <w:noProof/>
            <w:webHidden/>
          </w:rPr>
          <w:fldChar w:fldCharType="begin"/>
        </w:r>
        <w:r w:rsidR="00C179CF">
          <w:rPr>
            <w:noProof/>
            <w:webHidden/>
          </w:rPr>
          <w:instrText xml:space="preserve"> PAGEREF _Toc142033788 \h </w:instrText>
        </w:r>
        <w:r w:rsidR="00C179CF">
          <w:rPr>
            <w:noProof/>
            <w:webHidden/>
          </w:rPr>
        </w:r>
        <w:r w:rsidR="00C179CF">
          <w:rPr>
            <w:noProof/>
            <w:webHidden/>
          </w:rPr>
          <w:fldChar w:fldCharType="separate"/>
        </w:r>
        <w:r w:rsidR="00C179CF">
          <w:rPr>
            <w:noProof/>
            <w:webHidden/>
          </w:rPr>
          <w:t>24</w:t>
        </w:r>
        <w:r w:rsidR="00C179CF">
          <w:rPr>
            <w:noProof/>
            <w:webHidden/>
          </w:rPr>
          <w:fldChar w:fldCharType="end"/>
        </w:r>
      </w:hyperlink>
    </w:p>
    <w:p w:rsidR="00C179CF" w:rsidRPr="001B1602" w:rsidRDefault="001B1602">
      <w:pPr>
        <w:pStyle w:val="31"/>
        <w:rPr>
          <w:rFonts w:ascii="Calibri" w:hAnsi="Calibri"/>
          <w:sz w:val="22"/>
          <w:szCs w:val="22"/>
        </w:rPr>
      </w:pPr>
      <w:hyperlink w:anchor="_Toc142033789" w:history="1">
        <w:r w:rsidR="00C179CF" w:rsidRPr="003F75BF">
          <w:rPr>
            <w:rStyle w:val="a3"/>
          </w:rPr>
          <w:t>Каков ее средний размер и в каких регионах дополнительно начислили больше всего средств</w:t>
        </w:r>
        <w:r w:rsidR="00C179CF">
          <w:rPr>
            <w:webHidden/>
          </w:rPr>
          <w:tab/>
        </w:r>
        <w:r w:rsidR="00C179CF">
          <w:rPr>
            <w:webHidden/>
          </w:rPr>
          <w:fldChar w:fldCharType="begin"/>
        </w:r>
        <w:r w:rsidR="00C179CF">
          <w:rPr>
            <w:webHidden/>
          </w:rPr>
          <w:instrText xml:space="preserve"> PAGEREF _Toc142033789 \h </w:instrText>
        </w:r>
        <w:r w:rsidR="00C179CF">
          <w:rPr>
            <w:webHidden/>
          </w:rPr>
        </w:r>
        <w:r w:rsidR="00C179CF">
          <w:rPr>
            <w:webHidden/>
          </w:rPr>
          <w:fldChar w:fldCharType="separate"/>
        </w:r>
        <w:r w:rsidR="00C179CF">
          <w:rPr>
            <w:webHidden/>
          </w:rPr>
          <w:t>24</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90" w:history="1">
        <w:r w:rsidR="00C179CF" w:rsidRPr="003F75BF">
          <w:rPr>
            <w:rStyle w:val="a3"/>
            <w:noProof/>
          </w:rPr>
          <w:t>ФедералПресс, 03.08.2023, Как россияне могут увеличить размер пенсии</w:t>
        </w:r>
        <w:r w:rsidR="00C179CF">
          <w:rPr>
            <w:noProof/>
            <w:webHidden/>
          </w:rPr>
          <w:tab/>
        </w:r>
        <w:r w:rsidR="00C179CF">
          <w:rPr>
            <w:noProof/>
            <w:webHidden/>
          </w:rPr>
          <w:fldChar w:fldCharType="begin"/>
        </w:r>
        <w:r w:rsidR="00C179CF">
          <w:rPr>
            <w:noProof/>
            <w:webHidden/>
          </w:rPr>
          <w:instrText xml:space="preserve"> PAGEREF _Toc142033790 \h </w:instrText>
        </w:r>
        <w:r w:rsidR="00C179CF">
          <w:rPr>
            <w:noProof/>
            <w:webHidden/>
          </w:rPr>
        </w:r>
        <w:r w:rsidR="00C179CF">
          <w:rPr>
            <w:noProof/>
            <w:webHidden/>
          </w:rPr>
          <w:fldChar w:fldCharType="separate"/>
        </w:r>
        <w:r w:rsidR="00C179CF">
          <w:rPr>
            <w:noProof/>
            <w:webHidden/>
          </w:rPr>
          <w:t>26</w:t>
        </w:r>
        <w:r w:rsidR="00C179CF">
          <w:rPr>
            <w:noProof/>
            <w:webHidden/>
          </w:rPr>
          <w:fldChar w:fldCharType="end"/>
        </w:r>
      </w:hyperlink>
    </w:p>
    <w:p w:rsidR="00C179CF" w:rsidRPr="001B1602" w:rsidRDefault="001B1602">
      <w:pPr>
        <w:pStyle w:val="31"/>
        <w:rPr>
          <w:rFonts w:ascii="Calibri" w:hAnsi="Calibri"/>
          <w:sz w:val="22"/>
          <w:szCs w:val="22"/>
        </w:rPr>
      </w:pPr>
      <w:hyperlink w:anchor="_Toc142033791" w:history="1">
        <w:r w:rsidR="00C179CF" w:rsidRPr="003F75BF">
          <w:rPr>
            <w:rStyle w:val="a3"/>
          </w:rPr>
          <w:t>Продлив отсрочку от пенсии, можно увеличить ее размер в будущем. Что для этого нужно сделать, читайте на «ФедералПресс».</w:t>
        </w:r>
        <w:r w:rsidR="00C179CF">
          <w:rPr>
            <w:webHidden/>
          </w:rPr>
          <w:tab/>
        </w:r>
        <w:r w:rsidR="00C179CF">
          <w:rPr>
            <w:webHidden/>
          </w:rPr>
          <w:fldChar w:fldCharType="begin"/>
        </w:r>
        <w:r w:rsidR="00C179CF">
          <w:rPr>
            <w:webHidden/>
          </w:rPr>
          <w:instrText xml:space="preserve"> PAGEREF _Toc142033791 \h </w:instrText>
        </w:r>
        <w:r w:rsidR="00C179CF">
          <w:rPr>
            <w:webHidden/>
          </w:rPr>
        </w:r>
        <w:r w:rsidR="00C179CF">
          <w:rPr>
            <w:webHidden/>
          </w:rPr>
          <w:fldChar w:fldCharType="separate"/>
        </w:r>
        <w:r w:rsidR="00C179CF">
          <w:rPr>
            <w:webHidden/>
          </w:rPr>
          <w:t>26</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92" w:history="1">
        <w:r w:rsidR="00C179CF" w:rsidRPr="003F75BF">
          <w:rPr>
            <w:rStyle w:val="a3"/>
            <w:noProof/>
          </w:rPr>
          <w:t>PRIMPRESS, 03.08.2023, Указ подписан. Пенсионеров, у которых есть стаж с 2002 по 2014 год, ждет сюрприз с 4 августа</w:t>
        </w:r>
        <w:r w:rsidR="00C179CF">
          <w:rPr>
            <w:noProof/>
            <w:webHidden/>
          </w:rPr>
          <w:tab/>
        </w:r>
        <w:r w:rsidR="00C179CF">
          <w:rPr>
            <w:noProof/>
            <w:webHidden/>
          </w:rPr>
          <w:fldChar w:fldCharType="begin"/>
        </w:r>
        <w:r w:rsidR="00C179CF">
          <w:rPr>
            <w:noProof/>
            <w:webHidden/>
          </w:rPr>
          <w:instrText xml:space="preserve"> PAGEREF _Toc142033792 \h </w:instrText>
        </w:r>
        <w:r w:rsidR="00C179CF">
          <w:rPr>
            <w:noProof/>
            <w:webHidden/>
          </w:rPr>
        </w:r>
        <w:r w:rsidR="00C179CF">
          <w:rPr>
            <w:noProof/>
            <w:webHidden/>
          </w:rPr>
          <w:fldChar w:fldCharType="separate"/>
        </w:r>
        <w:r w:rsidR="00C179CF">
          <w:rPr>
            <w:noProof/>
            <w:webHidden/>
          </w:rPr>
          <w:t>26</w:t>
        </w:r>
        <w:r w:rsidR="00C179CF">
          <w:rPr>
            <w:noProof/>
            <w:webHidden/>
          </w:rPr>
          <w:fldChar w:fldCharType="end"/>
        </w:r>
      </w:hyperlink>
    </w:p>
    <w:p w:rsidR="00C179CF" w:rsidRPr="001B1602" w:rsidRDefault="001B1602">
      <w:pPr>
        <w:pStyle w:val="31"/>
        <w:rPr>
          <w:rFonts w:ascii="Calibri" w:hAnsi="Calibri"/>
          <w:sz w:val="22"/>
          <w:szCs w:val="22"/>
        </w:rPr>
      </w:pPr>
      <w:hyperlink w:anchor="_Toc142033793" w:history="1">
        <w:r w:rsidR="00C179CF" w:rsidRPr="003F75BF">
          <w:rPr>
            <w:rStyle w:val="a3"/>
          </w:rPr>
          <w:t>Российским пенсионерам, у которых есть стаж в начале двухтысячных годов, рассказали о новом сюрпризе. Такие периоды работы смогут помочь им улучшить ситуацию с выплатой. И приятное решение на этот счет принято на высоком уровне. Об этом рассказал пенсионный эксперт Сергей Власов, сообщает PRIMPRESS.</w:t>
        </w:r>
        <w:r w:rsidR="00C179CF">
          <w:rPr>
            <w:webHidden/>
          </w:rPr>
          <w:tab/>
        </w:r>
        <w:r w:rsidR="00C179CF">
          <w:rPr>
            <w:webHidden/>
          </w:rPr>
          <w:fldChar w:fldCharType="begin"/>
        </w:r>
        <w:r w:rsidR="00C179CF">
          <w:rPr>
            <w:webHidden/>
          </w:rPr>
          <w:instrText xml:space="preserve"> PAGEREF _Toc142033793 \h </w:instrText>
        </w:r>
        <w:r w:rsidR="00C179CF">
          <w:rPr>
            <w:webHidden/>
          </w:rPr>
        </w:r>
        <w:r w:rsidR="00C179CF">
          <w:rPr>
            <w:webHidden/>
          </w:rPr>
          <w:fldChar w:fldCharType="separate"/>
        </w:r>
        <w:r w:rsidR="00C179CF">
          <w:rPr>
            <w:webHidden/>
          </w:rPr>
          <w:t>26</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94" w:history="1">
        <w:r w:rsidR="00C179CF" w:rsidRPr="003F75BF">
          <w:rPr>
            <w:rStyle w:val="a3"/>
            <w:noProof/>
          </w:rPr>
          <w:t>PRIMPRESS, 03.08.2023, «Теперь будет бесплатно для всех пенсионеров». Новая льгота вводится с 4 августа</w:t>
        </w:r>
        <w:r w:rsidR="00C179CF">
          <w:rPr>
            <w:noProof/>
            <w:webHidden/>
          </w:rPr>
          <w:tab/>
        </w:r>
        <w:r w:rsidR="00C179CF">
          <w:rPr>
            <w:noProof/>
            <w:webHidden/>
          </w:rPr>
          <w:fldChar w:fldCharType="begin"/>
        </w:r>
        <w:r w:rsidR="00C179CF">
          <w:rPr>
            <w:noProof/>
            <w:webHidden/>
          </w:rPr>
          <w:instrText xml:space="preserve"> PAGEREF _Toc142033794 \h </w:instrText>
        </w:r>
        <w:r w:rsidR="00C179CF">
          <w:rPr>
            <w:noProof/>
            <w:webHidden/>
          </w:rPr>
        </w:r>
        <w:r w:rsidR="00C179CF">
          <w:rPr>
            <w:noProof/>
            <w:webHidden/>
          </w:rPr>
          <w:fldChar w:fldCharType="separate"/>
        </w:r>
        <w:r w:rsidR="00C179CF">
          <w:rPr>
            <w:noProof/>
            <w:webHidden/>
          </w:rPr>
          <w:t>27</w:t>
        </w:r>
        <w:r w:rsidR="00C179CF">
          <w:rPr>
            <w:noProof/>
            <w:webHidden/>
          </w:rPr>
          <w:fldChar w:fldCharType="end"/>
        </w:r>
      </w:hyperlink>
    </w:p>
    <w:p w:rsidR="00C179CF" w:rsidRPr="001B1602" w:rsidRDefault="001B1602">
      <w:pPr>
        <w:pStyle w:val="31"/>
        <w:rPr>
          <w:rFonts w:ascii="Calibri" w:hAnsi="Calibri"/>
          <w:sz w:val="22"/>
          <w:szCs w:val="22"/>
        </w:rPr>
      </w:pPr>
      <w:hyperlink w:anchor="_Toc142033795" w:history="1">
        <w:r w:rsidR="00C179CF" w:rsidRPr="003F75BF">
          <w:rPr>
            <w:rStyle w:val="a3"/>
          </w:rPr>
          <w:t>Новую возможность дадут российским пенсионерам уже с 4 августа. Для пожилых граждан станет бесплатным одно из важных направлений. И соответствующие решения уже приняты на уровне регионов. Об этом рассказала пенсионный эксперт Анастасия Киреева, сообщает PRIMPRESS.</w:t>
        </w:r>
        <w:r w:rsidR="00C179CF">
          <w:rPr>
            <w:webHidden/>
          </w:rPr>
          <w:tab/>
        </w:r>
        <w:r w:rsidR="00C179CF">
          <w:rPr>
            <w:webHidden/>
          </w:rPr>
          <w:fldChar w:fldCharType="begin"/>
        </w:r>
        <w:r w:rsidR="00C179CF">
          <w:rPr>
            <w:webHidden/>
          </w:rPr>
          <w:instrText xml:space="preserve"> PAGEREF _Toc142033795 \h </w:instrText>
        </w:r>
        <w:r w:rsidR="00C179CF">
          <w:rPr>
            <w:webHidden/>
          </w:rPr>
        </w:r>
        <w:r w:rsidR="00C179CF">
          <w:rPr>
            <w:webHidden/>
          </w:rPr>
          <w:fldChar w:fldCharType="separate"/>
        </w:r>
        <w:r w:rsidR="00C179CF">
          <w:rPr>
            <w:webHidden/>
          </w:rPr>
          <w:t>27</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96" w:history="1">
        <w:r w:rsidR="00C179CF" w:rsidRPr="003F75BF">
          <w:rPr>
            <w:rStyle w:val="a3"/>
            <w:noProof/>
          </w:rPr>
          <w:t>Пруфы.рф, 03.08.2023, «Пенсия должна быть выше МРОТ как минимум в два раза»: эксперт — об индексации выплат с 1 августа</w:t>
        </w:r>
        <w:r w:rsidR="00C179CF">
          <w:rPr>
            <w:noProof/>
            <w:webHidden/>
          </w:rPr>
          <w:tab/>
        </w:r>
        <w:r w:rsidR="00C179CF">
          <w:rPr>
            <w:noProof/>
            <w:webHidden/>
          </w:rPr>
          <w:fldChar w:fldCharType="begin"/>
        </w:r>
        <w:r w:rsidR="00C179CF">
          <w:rPr>
            <w:noProof/>
            <w:webHidden/>
          </w:rPr>
          <w:instrText xml:space="preserve"> PAGEREF _Toc142033796 \h </w:instrText>
        </w:r>
        <w:r w:rsidR="00C179CF">
          <w:rPr>
            <w:noProof/>
            <w:webHidden/>
          </w:rPr>
        </w:r>
        <w:r w:rsidR="00C179CF">
          <w:rPr>
            <w:noProof/>
            <w:webHidden/>
          </w:rPr>
          <w:fldChar w:fldCharType="separate"/>
        </w:r>
        <w:r w:rsidR="00C179CF">
          <w:rPr>
            <w:noProof/>
            <w:webHidden/>
          </w:rPr>
          <w:t>28</w:t>
        </w:r>
        <w:r w:rsidR="00C179CF">
          <w:rPr>
            <w:noProof/>
            <w:webHidden/>
          </w:rPr>
          <w:fldChar w:fldCharType="end"/>
        </w:r>
      </w:hyperlink>
    </w:p>
    <w:p w:rsidR="00C179CF" w:rsidRPr="001B1602" w:rsidRDefault="001B1602">
      <w:pPr>
        <w:pStyle w:val="31"/>
        <w:rPr>
          <w:rFonts w:ascii="Calibri" w:hAnsi="Calibri"/>
          <w:sz w:val="22"/>
          <w:szCs w:val="22"/>
        </w:rPr>
      </w:pPr>
      <w:hyperlink w:anchor="_Toc142033797" w:history="1">
        <w:r w:rsidR="00C179CF" w:rsidRPr="003F75BF">
          <w:rPr>
            <w:rStyle w:val="a3"/>
          </w:rPr>
          <w:t>С 1 августа Социальный фонд России пересчитал страховые пенсии работавших в 2022 году пенсионеров. Корректировка выплат коснулась всех получателей пенсий по старости и по инвалидности, за которых работодатели уплачивали страховые взносы.</w:t>
        </w:r>
        <w:r w:rsidR="00C179CF">
          <w:rPr>
            <w:webHidden/>
          </w:rPr>
          <w:tab/>
        </w:r>
        <w:r w:rsidR="00C179CF">
          <w:rPr>
            <w:webHidden/>
          </w:rPr>
          <w:fldChar w:fldCharType="begin"/>
        </w:r>
        <w:r w:rsidR="00C179CF">
          <w:rPr>
            <w:webHidden/>
          </w:rPr>
          <w:instrText xml:space="preserve"> PAGEREF _Toc142033797 \h </w:instrText>
        </w:r>
        <w:r w:rsidR="00C179CF">
          <w:rPr>
            <w:webHidden/>
          </w:rPr>
        </w:r>
        <w:r w:rsidR="00C179CF">
          <w:rPr>
            <w:webHidden/>
          </w:rPr>
          <w:fldChar w:fldCharType="separate"/>
        </w:r>
        <w:r w:rsidR="00C179CF">
          <w:rPr>
            <w:webHidden/>
          </w:rPr>
          <w:t>28</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798" w:history="1">
        <w:r w:rsidR="00C179CF" w:rsidRPr="003F75BF">
          <w:rPr>
            <w:rStyle w:val="a3"/>
            <w:noProof/>
          </w:rPr>
          <w:t>NEWS.ru, 03.08.2023, Эксперт Якушев: в будущем власти России могут вновь повысить пенсионный возраст</w:t>
        </w:r>
        <w:r w:rsidR="00C179CF">
          <w:rPr>
            <w:noProof/>
            <w:webHidden/>
          </w:rPr>
          <w:tab/>
        </w:r>
        <w:r w:rsidR="00C179CF">
          <w:rPr>
            <w:noProof/>
            <w:webHidden/>
          </w:rPr>
          <w:fldChar w:fldCharType="begin"/>
        </w:r>
        <w:r w:rsidR="00C179CF">
          <w:rPr>
            <w:noProof/>
            <w:webHidden/>
          </w:rPr>
          <w:instrText xml:space="preserve"> PAGEREF _Toc142033798 \h </w:instrText>
        </w:r>
        <w:r w:rsidR="00C179CF">
          <w:rPr>
            <w:noProof/>
            <w:webHidden/>
          </w:rPr>
        </w:r>
        <w:r w:rsidR="00C179CF">
          <w:rPr>
            <w:noProof/>
            <w:webHidden/>
          </w:rPr>
          <w:fldChar w:fldCharType="separate"/>
        </w:r>
        <w:r w:rsidR="00C179CF">
          <w:rPr>
            <w:noProof/>
            <w:webHidden/>
          </w:rPr>
          <w:t>29</w:t>
        </w:r>
        <w:r w:rsidR="00C179CF">
          <w:rPr>
            <w:noProof/>
            <w:webHidden/>
          </w:rPr>
          <w:fldChar w:fldCharType="end"/>
        </w:r>
      </w:hyperlink>
    </w:p>
    <w:p w:rsidR="00C179CF" w:rsidRPr="001B1602" w:rsidRDefault="001B1602">
      <w:pPr>
        <w:pStyle w:val="31"/>
        <w:rPr>
          <w:rFonts w:ascii="Calibri" w:hAnsi="Calibri"/>
          <w:sz w:val="22"/>
          <w:szCs w:val="22"/>
        </w:rPr>
      </w:pPr>
      <w:hyperlink w:anchor="_Toc142033799" w:history="1">
        <w:r w:rsidR="00C179CF" w:rsidRPr="003F75BF">
          <w:rPr>
            <w:rStyle w:val="a3"/>
          </w:rPr>
          <w:t>В будущем российские власти могут вновь повысить пенсионный возраст, заявил в интервью NEWS.ru ведущий эксперт Института социальной политики НИУ ВШЭ Евгений Якушев. Он пояснил, что современная медицина постепенно увеличивает продолжительность жизни, поэтому и люди остаются работоспособными дольше. В результате пенсионный возраст повышают и в России, и в других странах, пояснил аналитик.</w:t>
        </w:r>
        <w:r w:rsidR="00C179CF">
          <w:rPr>
            <w:webHidden/>
          </w:rPr>
          <w:tab/>
        </w:r>
        <w:r w:rsidR="00C179CF">
          <w:rPr>
            <w:webHidden/>
          </w:rPr>
          <w:fldChar w:fldCharType="begin"/>
        </w:r>
        <w:r w:rsidR="00C179CF">
          <w:rPr>
            <w:webHidden/>
          </w:rPr>
          <w:instrText xml:space="preserve"> PAGEREF _Toc142033799 \h </w:instrText>
        </w:r>
        <w:r w:rsidR="00C179CF">
          <w:rPr>
            <w:webHidden/>
          </w:rPr>
        </w:r>
        <w:r w:rsidR="00C179CF">
          <w:rPr>
            <w:webHidden/>
          </w:rPr>
          <w:fldChar w:fldCharType="separate"/>
        </w:r>
        <w:r w:rsidR="00C179CF">
          <w:rPr>
            <w:webHidden/>
          </w:rPr>
          <w:t>29</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00" w:history="1">
        <w:r w:rsidR="00C179CF" w:rsidRPr="003F75BF">
          <w:rPr>
            <w:rStyle w:val="a3"/>
            <w:noProof/>
          </w:rPr>
          <w:t>NEWS.ru, 03.08.2023, Названы риски для российской пенсионной системы</w:t>
        </w:r>
        <w:r w:rsidR="00C179CF">
          <w:rPr>
            <w:noProof/>
            <w:webHidden/>
          </w:rPr>
          <w:tab/>
        </w:r>
        <w:r w:rsidR="00C179CF">
          <w:rPr>
            <w:noProof/>
            <w:webHidden/>
          </w:rPr>
          <w:fldChar w:fldCharType="begin"/>
        </w:r>
        <w:r w:rsidR="00C179CF">
          <w:rPr>
            <w:noProof/>
            <w:webHidden/>
          </w:rPr>
          <w:instrText xml:space="preserve"> PAGEREF _Toc142033800 \h </w:instrText>
        </w:r>
        <w:r w:rsidR="00C179CF">
          <w:rPr>
            <w:noProof/>
            <w:webHidden/>
          </w:rPr>
        </w:r>
        <w:r w:rsidR="00C179CF">
          <w:rPr>
            <w:noProof/>
            <w:webHidden/>
          </w:rPr>
          <w:fldChar w:fldCharType="separate"/>
        </w:r>
        <w:r w:rsidR="00C179CF">
          <w:rPr>
            <w:noProof/>
            <w:webHidden/>
          </w:rPr>
          <w:t>30</w:t>
        </w:r>
        <w:r w:rsidR="00C179CF">
          <w:rPr>
            <w:noProof/>
            <w:webHidden/>
          </w:rPr>
          <w:fldChar w:fldCharType="end"/>
        </w:r>
      </w:hyperlink>
    </w:p>
    <w:p w:rsidR="00C179CF" w:rsidRPr="001B1602" w:rsidRDefault="001B1602">
      <w:pPr>
        <w:pStyle w:val="31"/>
        <w:rPr>
          <w:rFonts w:ascii="Calibri" w:hAnsi="Calibri"/>
          <w:sz w:val="22"/>
          <w:szCs w:val="22"/>
        </w:rPr>
      </w:pPr>
      <w:hyperlink w:anchor="_Toc142033801" w:history="1">
        <w:r w:rsidR="00C179CF" w:rsidRPr="003F75BF">
          <w:rPr>
            <w:rStyle w:val="a3"/>
          </w:rPr>
          <w:t>Правительство не занимается долгосрочным планированием пенсионной системы, заявил в интервью NEWS.ru ведущий эксперт Института социальной политики НИУ ВШЭ Евгений Якушев. Вместо нужных для этого прогнозов на 70–100 лет вперед, которые учитывали бы демографическую ситуацию и расходы на пенсии в будущем, в России составляется лишь проект бюджета Социального фонда (ранее — Пенсионного) на три года, сказал эксперт.</w:t>
        </w:r>
        <w:r w:rsidR="00C179CF">
          <w:rPr>
            <w:webHidden/>
          </w:rPr>
          <w:tab/>
        </w:r>
        <w:r w:rsidR="00C179CF">
          <w:rPr>
            <w:webHidden/>
          </w:rPr>
          <w:fldChar w:fldCharType="begin"/>
        </w:r>
        <w:r w:rsidR="00C179CF">
          <w:rPr>
            <w:webHidden/>
          </w:rPr>
          <w:instrText xml:space="preserve"> PAGEREF _Toc142033801 \h </w:instrText>
        </w:r>
        <w:r w:rsidR="00C179CF">
          <w:rPr>
            <w:webHidden/>
          </w:rPr>
        </w:r>
        <w:r w:rsidR="00C179CF">
          <w:rPr>
            <w:webHidden/>
          </w:rPr>
          <w:fldChar w:fldCharType="separate"/>
        </w:r>
        <w:r w:rsidR="00C179CF">
          <w:rPr>
            <w:webHidden/>
          </w:rPr>
          <w:t>30</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02" w:history="1">
        <w:r w:rsidR="00C179CF" w:rsidRPr="003F75BF">
          <w:rPr>
            <w:rStyle w:val="a3"/>
            <w:noProof/>
          </w:rPr>
          <w:t>Свободная пресса, 03.08.2023, Кому из работающих не светит пенсия по старости</w:t>
        </w:r>
        <w:r w:rsidR="00C179CF">
          <w:rPr>
            <w:noProof/>
            <w:webHidden/>
          </w:rPr>
          <w:tab/>
        </w:r>
        <w:r w:rsidR="00C179CF">
          <w:rPr>
            <w:noProof/>
            <w:webHidden/>
          </w:rPr>
          <w:fldChar w:fldCharType="begin"/>
        </w:r>
        <w:r w:rsidR="00C179CF">
          <w:rPr>
            <w:noProof/>
            <w:webHidden/>
          </w:rPr>
          <w:instrText xml:space="preserve"> PAGEREF _Toc142033802 \h </w:instrText>
        </w:r>
        <w:r w:rsidR="00C179CF">
          <w:rPr>
            <w:noProof/>
            <w:webHidden/>
          </w:rPr>
        </w:r>
        <w:r w:rsidR="00C179CF">
          <w:rPr>
            <w:noProof/>
            <w:webHidden/>
          </w:rPr>
          <w:fldChar w:fldCharType="separate"/>
        </w:r>
        <w:r w:rsidR="00C179CF">
          <w:rPr>
            <w:noProof/>
            <w:webHidden/>
          </w:rPr>
          <w:t>30</w:t>
        </w:r>
        <w:r w:rsidR="00C179CF">
          <w:rPr>
            <w:noProof/>
            <w:webHidden/>
          </w:rPr>
          <w:fldChar w:fldCharType="end"/>
        </w:r>
      </w:hyperlink>
    </w:p>
    <w:p w:rsidR="00C179CF" w:rsidRPr="001B1602" w:rsidRDefault="001B1602">
      <w:pPr>
        <w:pStyle w:val="31"/>
        <w:rPr>
          <w:rFonts w:ascii="Calibri" w:hAnsi="Calibri"/>
          <w:sz w:val="22"/>
          <w:szCs w:val="22"/>
        </w:rPr>
      </w:pPr>
      <w:hyperlink w:anchor="_Toc142033803" w:history="1">
        <w:r w:rsidR="00C179CF" w:rsidRPr="003F75BF">
          <w:rPr>
            <w:rStyle w:val="a3"/>
          </w:rPr>
          <w:t>Граждан РФ начинают приучать, что пенсий по старости они могут и не дождаться. Совсем. Дескать, для этого у них чего-то там не хватает.</w:t>
        </w:r>
        <w:r w:rsidR="00C179CF">
          <w:rPr>
            <w:webHidden/>
          </w:rPr>
          <w:tab/>
        </w:r>
        <w:r w:rsidR="00C179CF">
          <w:rPr>
            <w:webHidden/>
          </w:rPr>
          <w:fldChar w:fldCharType="begin"/>
        </w:r>
        <w:r w:rsidR="00C179CF">
          <w:rPr>
            <w:webHidden/>
          </w:rPr>
          <w:instrText xml:space="preserve"> PAGEREF _Toc142033803 \h </w:instrText>
        </w:r>
        <w:r w:rsidR="00C179CF">
          <w:rPr>
            <w:webHidden/>
          </w:rPr>
        </w:r>
        <w:r w:rsidR="00C179CF">
          <w:rPr>
            <w:webHidden/>
          </w:rPr>
          <w:fldChar w:fldCharType="separate"/>
        </w:r>
        <w:r w:rsidR="00C179CF">
          <w:rPr>
            <w:webHidden/>
          </w:rPr>
          <w:t>30</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04" w:history="1">
        <w:r w:rsidR="00C179CF" w:rsidRPr="003F75BF">
          <w:rPr>
            <w:rStyle w:val="a3"/>
            <w:noProof/>
          </w:rPr>
          <w:t>URA.Ru, 04.08.2023, Экономист Хижняк рассказал о возможности снять накопительную часть пенсии</w:t>
        </w:r>
        <w:r w:rsidR="00C179CF">
          <w:rPr>
            <w:noProof/>
            <w:webHidden/>
          </w:rPr>
          <w:tab/>
        </w:r>
        <w:r w:rsidR="00C179CF">
          <w:rPr>
            <w:noProof/>
            <w:webHidden/>
          </w:rPr>
          <w:fldChar w:fldCharType="begin"/>
        </w:r>
        <w:r w:rsidR="00C179CF">
          <w:rPr>
            <w:noProof/>
            <w:webHidden/>
          </w:rPr>
          <w:instrText xml:space="preserve"> PAGEREF _Toc142033804 \h </w:instrText>
        </w:r>
        <w:r w:rsidR="00C179CF">
          <w:rPr>
            <w:noProof/>
            <w:webHidden/>
          </w:rPr>
        </w:r>
        <w:r w:rsidR="00C179CF">
          <w:rPr>
            <w:noProof/>
            <w:webHidden/>
          </w:rPr>
          <w:fldChar w:fldCharType="separate"/>
        </w:r>
        <w:r w:rsidR="00C179CF">
          <w:rPr>
            <w:noProof/>
            <w:webHidden/>
          </w:rPr>
          <w:t>33</w:t>
        </w:r>
        <w:r w:rsidR="00C179CF">
          <w:rPr>
            <w:noProof/>
            <w:webHidden/>
          </w:rPr>
          <w:fldChar w:fldCharType="end"/>
        </w:r>
      </w:hyperlink>
    </w:p>
    <w:p w:rsidR="00C179CF" w:rsidRPr="001B1602" w:rsidRDefault="001B1602">
      <w:pPr>
        <w:pStyle w:val="31"/>
        <w:rPr>
          <w:rFonts w:ascii="Calibri" w:hAnsi="Calibri"/>
          <w:sz w:val="22"/>
          <w:szCs w:val="22"/>
        </w:rPr>
      </w:pPr>
      <w:hyperlink w:anchor="_Toc142033805" w:history="1">
        <w:r w:rsidR="00C179CF" w:rsidRPr="003F75BF">
          <w:rPr>
            <w:rStyle w:val="a3"/>
          </w:rPr>
          <w:t>Единовременную выплату накопительной части пенсии россияне могут получить в двух случаях: если сумма составляет менее 5% от общего размера страховой пенсии, и если у гражданина отсутствует нужный страховой стаж. Об этом URA.RU рассказал экономист, эксперт по вопросам господдержки бизнеса и промышленности, член Московской «Деловой России» Алексей Хижняк.</w:t>
        </w:r>
        <w:r w:rsidR="00C179CF">
          <w:rPr>
            <w:webHidden/>
          </w:rPr>
          <w:tab/>
        </w:r>
        <w:r w:rsidR="00C179CF">
          <w:rPr>
            <w:webHidden/>
          </w:rPr>
          <w:fldChar w:fldCharType="begin"/>
        </w:r>
        <w:r w:rsidR="00C179CF">
          <w:rPr>
            <w:webHidden/>
          </w:rPr>
          <w:instrText xml:space="preserve"> PAGEREF _Toc142033805 \h </w:instrText>
        </w:r>
        <w:r w:rsidR="00C179CF">
          <w:rPr>
            <w:webHidden/>
          </w:rPr>
        </w:r>
        <w:r w:rsidR="00C179CF">
          <w:rPr>
            <w:webHidden/>
          </w:rPr>
          <w:fldChar w:fldCharType="separate"/>
        </w:r>
        <w:r w:rsidR="00C179CF">
          <w:rPr>
            <w:webHidden/>
          </w:rPr>
          <w:t>33</w:t>
        </w:r>
        <w:r w:rsidR="00C179CF">
          <w:rPr>
            <w:webHidden/>
          </w:rPr>
          <w:fldChar w:fldCharType="end"/>
        </w:r>
      </w:hyperlink>
    </w:p>
    <w:p w:rsidR="00C179CF" w:rsidRPr="001B1602" w:rsidRDefault="001B1602">
      <w:pPr>
        <w:pStyle w:val="12"/>
        <w:tabs>
          <w:tab w:val="right" w:leader="dot" w:pos="9061"/>
        </w:tabs>
        <w:rPr>
          <w:rFonts w:ascii="Calibri" w:hAnsi="Calibri"/>
          <w:b w:val="0"/>
          <w:noProof/>
          <w:sz w:val="22"/>
          <w:szCs w:val="22"/>
        </w:rPr>
      </w:pPr>
      <w:hyperlink w:anchor="_Toc142033806" w:history="1">
        <w:r w:rsidR="00C179CF" w:rsidRPr="003F75BF">
          <w:rPr>
            <w:rStyle w:val="a3"/>
            <w:noProof/>
          </w:rPr>
          <w:t>НОВОСТИ МАКРОЭКОНОМИКИ</w:t>
        </w:r>
        <w:r w:rsidR="00C179CF">
          <w:rPr>
            <w:noProof/>
            <w:webHidden/>
          </w:rPr>
          <w:tab/>
        </w:r>
        <w:r w:rsidR="00C179CF">
          <w:rPr>
            <w:noProof/>
            <w:webHidden/>
          </w:rPr>
          <w:fldChar w:fldCharType="begin"/>
        </w:r>
        <w:r w:rsidR="00C179CF">
          <w:rPr>
            <w:noProof/>
            <w:webHidden/>
          </w:rPr>
          <w:instrText xml:space="preserve"> PAGEREF _Toc142033806 \h </w:instrText>
        </w:r>
        <w:r w:rsidR="00C179CF">
          <w:rPr>
            <w:noProof/>
            <w:webHidden/>
          </w:rPr>
        </w:r>
        <w:r w:rsidR="00C179CF">
          <w:rPr>
            <w:noProof/>
            <w:webHidden/>
          </w:rPr>
          <w:fldChar w:fldCharType="separate"/>
        </w:r>
        <w:r w:rsidR="00C179CF">
          <w:rPr>
            <w:noProof/>
            <w:webHidden/>
          </w:rPr>
          <w:t>34</w:t>
        </w:r>
        <w:r w:rsidR="00C179CF">
          <w:rPr>
            <w:noProof/>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07" w:history="1">
        <w:r w:rsidR="00C179CF" w:rsidRPr="003F75BF">
          <w:rPr>
            <w:rStyle w:val="a3"/>
            <w:noProof/>
          </w:rPr>
          <w:t>ТАСС, 03.08.2023, Рост промышленности РФ на 2/3 обеспечен оборонной и смежными отраслями - Путин</w:t>
        </w:r>
        <w:r w:rsidR="00C179CF">
          <w:rPr>
            <w:noProof/>
            <w:webHidden/>
          </w:rPr>
          <w:tab/>
        </w:r>
        <w:r w:rsidR="00C179CF">
          <w:rPr>
            <w:noProof/>
            <w:webHidden/>
          </w:rPr>
          <w:fldChar w:fldCharType="begin"/>
        </w:r>
        <w:r w:rsidR="00C179CF">
          <w:rPr>
            <w:noProof/>
            <w:webHidden/>
          </w:rPr>
          <w:instrText xml:space="preserve"> PAGEREF _Toc142033807 \h </w:instrText>
        </w:r>
        <w:r w:rsidR="00C179CF">
          <w:rPr>
            <w:noProof/>
            <w:webHidden/>
          </w:rPr>
        </w:r>
        <w:r w:rsidR="00C179CF">
          <w:rPr>
            <w:noProof/>
            <w:webHidden/>
          </w:rPr>
          <w:fldChar w:fldCharType="separate"/>
        </w:r>
        <w:r w:rsidR="00C179CF">
          <w:rPr>
            <w:noProof/>
            <w:webHidden/>
          </w:rPr>
          <w:t>34</w:t>
        </w:r>
        <w:r w:rsidR="00C179CF">
          <w:rPr>
            <w:noProof/>
            <w:webHidden/>
          </w:rPr>
          <w:fldChar w:fldCharType="end"/>
        </w:r>
      </w:hyperlink>
    </w:p>
    <w:p w:rsidR="00C179CF" w:rsidRPr="001B1602" w:rsidRDefault="001B1602">
      <w:pPr>
        <w:pStyle w:val="31"/>
        <w:rPr>
          <w:rFonts w:ascii="Calibri" w:hAnsi="Calibri"/>
          <w:sz w:val="22"/>
          <w:szCs w:val="22"/>
        </w:rPr>
      </w:pPr>
      <w:hyperlink w:anchor="_Toc142033808" w:history="1">
        <w:r w:rsidR="00C179CF" w:rsidRPr="003F75BF">
          <w:rPr>
            <w:rStyle w:val="a3"/>
          </w:rPr>
          <w:t>Рост показателей промышленного производства РФ на 2/3 обеспечен оборонной и смежными отраслями и на 1/3 - ростом потребительского спроса, заявил президент России Владимир Путин на встрече с руководителями предприятий обрабатывающей промышленности.</w:t>
        </w:r>
        <w:r w:rsidR="00C179CF">
          <w:rPr>
            <w:webHidden/>
          </w:rPr>
          <w:tab/>
        </w:r>
        <w:r w:rsidR="00C179CF">
          <w:rPr>
            <w:webHidden/>
          </w:rPr>
          <w:fldChar w:fldCharType="begin"/>
        </w:r>
        <w:r w:rsidR="00C179CF">
          <w:rPr>
            <w:webHidden/>
          </w:rPr>
          <w:instrText xml:space="preserve"> PAGEREF _Toc142033808 \h </w:instrText>
        </w:r>
        <w:r w:rsidR="00C179CF">
          <w:rPr>
            <w:webHidden/>
          </w:rPr>
        </w:r>
        <w:r w:rsidR="00C179CF">
          <w:rPr>
            <w:webHidden/>
          </w:rPr>
          <w:fldChar w:fldCharType="separate"/>
        </w:r>
        <w:r w:rsidR="00C179CF">
          <w:rPr>
            <w:webHidden/>
          </w:rPr>
          <w:t>34</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09" w:history="1">
        <w:r w:rsidR="00C179CF" w:rsidRPr="003F75BF">
          <w:rPr>
            <w:rStyle w:val="a3"/>
            <w:noProof/>
          </w:rPr>
          <w:t>РИА Новости, 03.08.2023, Путин: объемы финансирования развития инфраструктуры сохранены, несмотря на ситуацию</w:t>
        </w:r>
        <w:r w:rsidR="00C179CF">
          <w:rPr>
            <w:noProof/>
            <w:webHidden/>
          </w:rPr>
          <w:tab/>
        </w:r>
        <w:r w:rsidR="00C179CF">
          <w:rPr>
            <w:noProof/>
            <w:webHidden/>
          </w:rPr>
          <w:fldChar w:fldCharType="begin"/>
        </w:r>
        <w:r w:rsidR="00C179CF">
          <w:rPr>
            <w:noProof/>
            <w:webHidden/>
          </w:rPr>
          <w:instrText xml:space="preserve"> PAGEREF _Toc142033809 \h </w:instrText>
        </w:r>
        <w:r w:rsidR="00C179CF">
          <w:rPr>
            <w:noProof/>
            <w:webHidden/>
          </w:rPr>
        </w:r>
        <w:r w:rsidR="00C179CF">
          <w:rPr>
            <w:noProof/>
            <w:webHidden/>
          </w:rPr>
          <w:fldChar w:fldCharType="separate"/>
        </w:r>
        <w:r w:rsidR="00C179CF">
          <w:rPr>
            <w:noProof/>
            <w:webHidden/>
          </w:rPr>
          <w:t>34</w:t>
        </w:r>
        <w:r w:rsidR="00C179CF">
          <w:rPr>
            <w:noProof/>
            <w:webHidden/>
          </w:rPr>
          <w:fldChar w:fldCharType="end"/>
        </w:r>
      </w:hyperlink>
    </w:p>
    <w:p w:rsidR="00C179CF" w:rsidRPr="001B1602" w:rsidRDefault="001B1602">
      <w:pPr>
        <w:pStyle w:val="31"/>
        <w:rPr>
          <w:rFonts w:ascii="Calibri" w:hAnsi="Calibri"/>
          <w:sz w:val="22"/>
          <w:szCs w:val="22"/>
        </w:rPr>
      </w:pPr>
      <w:hyperlink w:anchor="_Toc142033810" w:history="1">
        <w:r w:rsidR="00C179CF" w:rsidRPr="003F75BF">
          <w:rPr>
            <w:rStyle w:val="a3"/>
          </w:rPr>
          <w:t>Объемы финансирования программ для развития инфраструктуры сохранены, несмотря на сложившуюся ситуацию и необходимость поддержать оборонную отрасль, сообщил президент России Владимир Путин.</w:t>
        </w:r>
        <w:r w:rsidR="00C179CF">
          <w:rPr>
            <w:webHidden/>
          </w:rPr>
          <w:tab/>
        </w:r>
        <w:r w:rsidR="00C179CF">
          <w:rPr>
            <w:webHidden/>
          </w:rPr>
          <w:fldChar w:fldCharType="begin"/>
        </w:r>
        <w:r w:rsidR="00C179CF">
          <w:rPr>
            <w:webHidden/>
          </w:rPr>
          <w:instrText xml:space="preserve"> PAGEREF _Toc142033810 \h </w:instrText>
        </w:r>
        <w:r w:rsidR="00C179CF">
          <w:rPr>
            <w:webHidden/>
          </w:rPr>
        </w:r>
        <w:r w:rsidR="00C179CF">
          <w:rPr>
            <w:webHidden/>
          </w:rPr>
          <w:fldChar w:fldCharType="separate"/>
        </w:r>
        <w:r w:rsidR="00C179CF">
          <w:rPr>
            <w:webHidden/>
          </w:rPr>
          <w:t>34</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11" w:history="1">
        <w:r w:rsidR="00C179CF" w:rsidRPr="003F75BF">
          <w:rPr>
            <w:rStyle w:val="a3"/>
            <w:noProof/>
          </w:rPr>
          <w:t>ТАСС, 03.08.2023, Уровень занятости и зарплат говорит о том, что промышленность РФ «набирает ход» - Путин</w:t>
        </w:r>
        <w:r w:rsidR="00C179CF">
          <w:rPr>
            <w:noProof/>
            <w:webHidden/>
          </w:rPr>
          <w:tab/>
        </w:r>
        <w:r w:rsidR="00C179CF">
          <w:rPr>
            <w:noProof/>
            <w:webHidden/>
          </w:rPr>
          <w:fldChar w:fldCharType="begin"/>
        </w:r>
        <w:r w:rsidR="00C179CF">
          <w:rPr>
            <w:noProof/>
            <w:webHidden/>
          </w:rPr>
          <w:instrText xml:space="preserve"> PAGEREF _Toc142033811 \h </w:instrText>
        </w:r>
        <w:r w:rsidR="00C179CF">
          <w:rPr>
            <w:noProof/>
            <w:webHidden/>
          </w:rPr>
        </w:r>
        <w:r w:rsidR="00C179CF">
          <w:rPr>
            <w:noProof/>
            <w:webHidden/>
          </w:rPr>
          <w:fldChar w:fldCharType="separate"/>
        </w:r>
        <w:r w:rsidR="00C179CF">
          <w:rPr>
            <w:noProof/>
            <w:webHidden/>
          </w:rPr>
          <w:t>34</w:t>
        </w:r>
        <w:r w:rsidR="00C179CF">
          <w:rPr>
            <w:noProof/>
            <w:webHidden/>
          </w:rPr>
          <w:fldChar w:fldCharType="end"/>
        </w:r>
      </w:hyperlink>
    </w:p>
    <w:p w:rsidR="00C179CF" w:rsidRPr="001B1602" w:rsidRDefault="001B1602">
      <w:pPr>
        <w:pStyle w:val="31"/>
        <w:rPr>
          <w:rFonts w:ascii="Calibri" w:hAnsi="Calibri"/>
          <w:sz w:val="22"/>
          <w:szCs w:val="22"/>
        </w:rPr>
      </w:pPr>
      <w:hyperlink w:anchor="_Toc142033812" w:history="1">
        <w:r w:rsidR="00C179CF" w:rsidRPr="003F75BF">
          <w:rPr>
            <w:rStyle w:val="a3"/>
          </w:rPr>
          <w:t>Показатели занятости и рост зарплат в российской промышленности говорят о том, что она «набирает ход». Об этом заявил президент РФ Владимир Путин на встрече с руководителями предприятий обрабатывающей промышленности.</w:t>
        </w:r>
        <w:r w:rsidR="00C179CF">
          <w:rPr>
            <w:webHidden/>
          </w:rPr>
          <w:tab/>
        </w:r>
        <w:r w:rsidR="00C179CF">
          <w:rPr>
            <w:webHidden/>
          </w:rPr>
          <w:fldChar w:fldCharType="begin"/>
        </w:r>
        <w:r w:rsidR="00C179CF">
          <w:rPr>
            <w:webHidden/>
          </w:rPr>
          <w:instrText xml:space="preserve"> PAGEREF _Toc142033812 \h </w:instrText>
        </w:r>
        <w:r w:rsidR="00C179CF">
          <w:rPr>
            <w:webHidden/>
          </w:rPr>
        </w:r>
        <w:r w:rsidR="00C179CF">
          <w:rPr>
            <w:webHidden/>
          </w:rPr>
          <w:fldChar w:fldCharType="separate"/>
        </w:r>
        <w:r w:rsidR="00C179CF">
          <w:rPr>
            <w:webHidden/>
          </w:rPr>
          <w:t>34</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13" w:history="1">
        <w:r w:rsidR="00C179CF" w:rsidRPr="003F75BF">
          <w:rPr>
            <w:rStyle w:val="a3"/>
            <w:noProof/>
          </w:rPr>
          <w:t>ТАСС, 03.08.2023, Промышленности РФ удалось пройти фазу острого давления почти без потерь - Мантуров</w:t>
        </w:r>
        <w:r w:rsidR="00C179CF">
          <w:rPr>
            <w:noProof/>
            <w:webHidden/>
          </w:rPr>
          <w:tab/>
        </w:r>
        <w:r w:rsidR="00C179CF">
          <w:rPr>
            <w:noProof/>
            <w:webHidden/>
          </w:rPr>
          <w:fldChar w:fldCharType="begin"/>
        </w:r>
        <w:r w:rsidR="00C179CF">
          <w:rPr>
            <w:noProof/>
            <w:webHidden/>
          </w:rPr>
          <w:instrText xml:space="preserve"> PAGEREF _Toc142033813 \h </w:instrText>
        </w:r>
        <w:r w:rsidR="00C179CF">
          <w:rPr>
            <w:noProof/>
            <w:webHidden/>
          </w:rPr>
        </w:r>
        <w:r w:rsidR="00C179CF">
          <w:rPr>
            <w:noProof/>
            <w:webHidden/>
          </w:rPr>
          <w:fldChar w:fldCharType="separate"/>
        </w:r>
        <w:r w:rsidR="00C179CF">
          <w:rPr>
            <w:noProof/>
            <w:webHidden/>
          </w:rPr>
          <w:t>35</w:t>
        </w:r>
        <w:r w:rsidR="00C179CF">
          <w:rPr>
            <w:noProof/>
            <w:webHidden/>
          </w:rPr>
          <w:fldChar w:fldCharType="end"/>
        </w:r>
      </w:hyperlink>
    </w:p>
    <w:p w:rsidR="00C179CF" w:rsidRPr="001B1602" w:rsidRDefault="001B1602">
      <w:pPr>
        <w:pStyle w:val="31"/>
        <w:rPr>
          <w:rFonts w:ascii="Calibri" w:hAnsi="Calibri"/>
          <w:sz w:val="22"/>
          <w:szCs w:val="22"/>
        </w:rPr>
      </w:pPr>
      <w:hyperlink w:anchor="_Toc142033814" w:history="1">
        <w:r w:rsidR="00C179CF" w:rsidRPr="003F75BF">
          <w:rPr>
            <w:rStyle w:val="a3"/>
          </w:rPr>
          <w:t>Российской промышленности удалось пройти фазу острого давления практически без потерь, заявил министр промышленности и торговли РФ Денис Мантуров.</w:t>
        </w:r>
        <w:r w:rsidR="00C179CF">
          <w:rPr>
            <w:webHidden/>
          </w:rPr>
          <w:tab/>
        </w:r>
        <w:r w:rsidR="00C179CF">
          <w:rPr>
            <w:webHidden/>
          </w:rPr>
          <w:fldChar w:fldCharType="begin"/>
        </w:r>
        <w:r w:rsidR="00C179CF">
          <w:rPr>
            <w:webHidden/>
          </w:rPr>
          <w:instrText xml:space="preserve"> PAGEREF _Toc142033814 \h </w:instrText>
        </w:r>
        <w:r w:rsidR="00C179CF">
          <w:rPr>
            <w:webHidden/>
          </w:rPr>
        </w:r>
        <w:r w:rsidR="00C179CF">
          <w:rPr>
            <w:webHidden/>
          </w:rPr>
          <w:fldChar w:fldCharType="separate"/>
        </w:r>
        <w:r w:rsidR="00C179CF">
          <w:rPr>
            <w:webHidden/>
          </w:rPr>
          <w:t>35</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15" w:history="1">
        <w:r w:rsidR="00C179CF" w:rsidRPr="003F75BF">
          <w:rPr>
            <w:rStyle w:val="a3"/>
            <w:noProof/>
          </w:rPr>
          <w:t>ТАСС, 03.08.2023, Бюджет РФ в августе может получить 73,2 млрд руб. дополнительных нефтегазовых доходов</w:t>
        </w:r>
        <w:r w:rsidR="00C179CF">
          <w:rPr>
            <w:noProof/>
            <w:webHidden/>
          </w:rPr>
          <w:tab/>
        </w:r>
        <w:r w:rsidR="00C179CF">
          <w:rPr>
            <w:noProof/>
            <w:webHidden/>
          </w:rPr>
          <w:fldChar w:fldCharType="begin"/>
        </w:r>
        <w:r w:rsidR="00C179CF">
          <w:rPr>
            <w:noProof/>
            <w:webHidden/>
          </w:rPr>
          <w:instrText xml:space="preserve"> PAGEREF _Toc142033815 \h </w:instrText>
        </w:r>
        <w:r w:rsidR="00C179CF">
          <w:rPr>
            <w:noProof/>
            <w:webHidden/>
          </w:rPr>
        </w:r>
        <w:r w:rsidR="00C179CF">
          <w:rPr>
            <w:noProof/>
            <w:webHidden/>
          </w:rPr>
          <w:fldChar w:fldCharType="separate"/>
        </w:r>
        <w:r w:rsidR="00C179CF">
          <w:rPr>
            <w:noProof/>
            <w:webHidden/>
          </w:rPr>
          <w:t>36</w:t>
        </w:r>
        <w:r w:rsidR="00C179CF">
          <w:rPr>
            <w:noProof/>
            <w:webHidden/>
          </w:rPr>
          <w:fldChar w:fldCharType="end"/>
        </w:r>
      </w:hyperlink>
    </w:p>
    <w:p w:rsidR="00C179CF" w:rsidRPr="001B1602" w:rsidRDefault="001B1602">
      <w:pPr>
        <w:pStyle w:val="31"/>
        <w:rPr>
          <w:rFonts w:ascii="Calibri" w:hAnsi="Calibri"/>
          <w:sz w:val="22"/>
          <w:szCs w:val="22"/>
        </w:rPr>
      </w:pPr>
      <w:hyperlink w:anchor="_Toc142033816" w:history="1">
        <w:r w:rsidR="00C179CF" w:rsidRPr="003F75BF">
          <w:rPr>
            <w:rStyle w:val="a3"/>
          </w:rPr>
          <w:t>Федеральный бюджет в августе 2023 года может получить 73,2 млрд руб. дополнительных нефтегазовых доходов, сообщается в материалах Минфина РФ.</w:t>
        </w:r>
        <w:r w:rsidR="00C179CF">
          <w:rPr>
            <w:webHidden/>
          </w:rPr>
          <w:tab/>
        </w:r>
        <w:r w:rsidR="00C179CF">
          <w:rPr>
            <w:webHidden/>
          </w:rPr>
          <w:fldChar w:fldCharType="begin"/>
        </w:r>
        <w:r w:rsidR="00C179CF">
          <w:rPr>
            <w:webHidden/>
          </w:rPr>
          <w:instrText xml:space="preserve"> PAGEREF _Toc142033816 \h </w:instrText>
        </w:r>
        <w:r w:rsidR="00C179CF">
          <w:rPr>
            <w:webHidden/>
          </w:rPr>
        </w:r>
        <w:r w:rsidR="00C179CF">
          <w:rPr>
            <w:webHidden/>
          </w:rPr>
          <w:fldChar w:fldCharType="separate"/>
        </w:r>
        <w:r w:rsidR="00C179CF">
          <w:rPr>
            <w:webHidden/>
          </w:rPr>
          <w:t>36</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17" w:history="1">
        <w:r w:rsidR="00C179CF" w:rsidRPr="003F75BF">
          <w:rPr>
            <w:rStyle w:val="a3"/>
            <w:noProof/>
          </w:rPr>
          <w:t>ТАСС, 03.08.2023, Бюджет получит от экспортной пошлины на удобрения по ставке 8% 87 млрд руб. до 2025 г.</w:t>
        </w:r>
        <w:r w:rsidR="00C179CF">
          <w:rPr>
            <w:noProof/>
            <w:webHidden/>
          </w:rPr>
          <w:tab/>
        </w:r>
        <w:r w:rsidR="00C179CF">
          <w:rPr>
            <w:noProof/>
            <w:webHidden/>
          </w:rPr>
          <w:fldChar w:fldCharType="begin"/>
        </w:r>
        <w:r w:rsidR="00C179CF">
          <w:rPr>
            <w:noProof/>
            <w:webHidden/>
          </w:rPr>
          <w:instrText xml:space="preserve"> PAGEREF _Toc142033817 \h </w:instrText>
        </w:r>
        <w:r w:rsidR="00C179CF">
          <w:rPr>
            <w:noProof/>
            <w:webHidden/>
          </w:rPr>
        </w:r>
        <w:r w:rsidR="00C179CF">
          <w:rPr>
            <w:noProof/>
            <w:webHidden/>
          </w:rPr>
          <w:fldChar w:fldCharType="separate"/>
        </w:r>
        <w:r w:rsidR="00C179CF">
          <w:rPr>
            <w:noProof/>
            <w:webHidden/>
          </w:rPr>
          <w:t>36</w:t>
        </w:r>
        <w:r w:rsidR="00C179CF">
          <w:rPr>
            <w:noProof/>
            <w:webHidden/>
          </w:rPr>
          <w:fldChar w:fldCharType="end"/>
        </w:r>
      </w:hyperlink>
    </w:p>
    <w:p w:rsidR="00C179CF" w:rsidRPr="001B1602" w:rsidRDefault="001B1602">
      <w:pPr>
        <w:pStyle w:val="31"/>
        <w:rPr>
          <w:rFonts w:ascii="Calibri" w:hAnsi="Calibri"/>
          <w:sz w:val="22"/>
          <w:szCs w:val="22"/>
        </w:rPr>
      </w:pPr>
      <w:hyperlink w:anchor="_Toc142033818" w:history="1">
        <w:r w:rsidR="00C179CF" w:rsidRPr="003F75BF">
          <w:rPr>
            <w:rStyle w:val="a3"/>
          </w:rPr>
          <w:t>Минфин РФ рассчитывает получить в федеральный бюджет от экспортной пошлины на удобрения с измененной ставкой в 8% 87 млрд рублей до конца 2024 года. Об этом говорится в проекте постановления, опубликованном на федеральном портале правовых проектов.</w:t>
        </w:r>
        <w:r w:rsidR="00C179CF">
          <w:rPr>
            <w:webHidden/>
          </w:rPr>
          <w:tab/>
        </w:r>
        <w:r w:rsidR="00C179CF">
          <w:rPr>
            <w:webHidden/>
          </w:rPr>
          <w:fldChar w:fldCharType="begin"/>
        </w:r>
        <w:r w:rsidR="00C179CF">
          <w:rPr>
            <w:webHidden/>
          </w:rPr>
          <w:instrText xml:space="preserve"> PAGEREF _Toc142033818 \h </w:instrText>
        </w:r>
        <w:r w:rsidR="00C179CF">
          <w:rPr>
            <w:webHidden/>
          </w:rPr>
        </w:r>
        <w:r w:rsidR="00C179CF">
          <w:rPr>
            <w:webHidden/>
          </w:rPr>
          <w:fldChar w:fldCharType="separate"/>
        </w:r>
        <w:r w:rsidR="00C179CF">
          <w:rPr>
            <w:webHidden/>
          </w:rPr>
          <w:t>36</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19" w:history="1">
        <w:r w:rsidR="00C179CF" w:rsidRPr="003F75BF">
          <w:rPr>
            <w:rStyle w:val="a3"/>
            <w:noProof/>
          </w:rPr>
          <w:t>ТАСС, 03.08.2023, Кабмин может рассмотреть сокращение использования ФНБ на расходы бюджета в 2023-2024 гг.</w:t>
        </w:r>
        <w:r w:rsidR="00C179CF">
          <w:rPr>
            <w:noProof/>
            <w:webHidden/>
          </w:rPr>
          <w:tab/>
        </w:r>
        <w:r w:rsidR="00C179CF">
          <w:rPr>
            <w:noProof/>
            <w:webHidden/>
          </w:rPr>
          <w:fldChar w:fldCharType="begin"/>
        </w:r>
        <w:r w:rsidR="00C179CF">
          <w:rPr>
            <w:noProof/>
            <w:webHidden/>
          </w:rPr>
          <w:instrText xml:space="preserve"> PAGEREF _Toc142033819 \h </w:instrText>
        </w:r>
        <w:r w:rsidR="00C179CF">
          <w:rPr>
            <w:noProof/>
            <w:webHidden/>
          </w:rPr>
        </w:r>
        <w:r w:rsidR="00C179CF">
          <w:rPr>
            <w:noProof/>
            <w:webHidden/>
          </w:rPr>
          <w:fldChar w:fldCharType="separate"/>
        </w:r>
        <w:r w:rsidR="00C179CF">
          <w:rPr>
            <w:noProof/>
            <w:webHidden/>
          </w:rPr>
          <w:t>37</w:t>
        </w:r>
        <w:r w:rsidR="00C179CF">
          <w:rPr>
            <w:noProof/>
            <w:webHidden/>
          </w:rPr>
          <w:fldChar w:fldCharType="end"/>
        </w:r>
      </w:hyperlink>
    </w:p>
    <w:p w:rsidR="00C179CF" w:rsidRPr="001B1602" w:rsidRDefault="001B1602">
      <w:pPr>
        <w:pStyle w:val="31"/>
        <w:rPr>
          <w:rFonts w:ascii="Calibri" w:hAnsi="Calibri"/>
          <w:sz w:val="22"/>
          <w:szCs w:val="22"/>
        </w:rPr>
      </w:pPr>
      <w:hyperlink w:anchor="_Toc142033820" w:history="1">
        <w:r w:rsidR="00C179CF" w:rsidRPr="003F75BF">
          <w:rPr>
            <w:rStyle w:val="a3"/>
          </w:rPr>
          <w:t>Правительство РФ может рассмотреть вопрос сокращения использования средств ФНБ на финансирование дополнительных расходов федерального бюджета в переходный период 2023-2024 годов, говорится в сообщении Минфина.</w:t>
        </w:r>
        <w:r w:rsidR="00C179CF">
          <w:rPr>
            <w:webHidden/>
          </w:rPr>
          <w:tab/>
        </w:r>
        <w:r w:rsidR="00C179CF">
          <w:rPr>
            <w:webHidden/>
          </w:rPr>
          <w:fldChar w:fldCharType="begin"/>
        </w:r>
        <w:r w:rsidR="00C179CF">
          <w:rPr>
            <w:webHidden/>
          </w:rPr>
          <w:instrText xml:space="preserve"> PAGEREF _Toc142033820 \h </w:instrText>
        </w:r>
        <w:r w:rsidR="00C179CF">
          <w:rPr>
            <w:webHidden/>
          </w:rPr>
        </w:r>
        <w:r w:rsidR="00C179CF">
          <w:rPr>
            <w:webHidden/>
          </w:rPr>
          <w:fldChar w:fldCharType="separate"/>
        </w:r>
        <w:r w:rsidR="00C179CF">
          <w:rPr>
            <w:webHidden/>
          </w:rPr>
          <w:t>37</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21" w:history="1">
        <w:r w:rsidR="00C179CF" w:rsidRPr="003F75BF">
          <w:rPr>
            <w:rStyle w:val="a3"/>
            <w:noProof/>
          </w:rPr>
          <w:t>ТАСС, 03.08.2023, Бюджет РФ в июле снизил выплаты по топливному демпферу в 2,2 раза - Минфин</w:t>
        </w:r>
        <w:r w:rsidR="00C179CF">
          <w:rPr>
            <w:noProof/>
            <w:webHidden/>
          </w:rPr>
          <w:tab/>
        </w:r>
        <w:r w:rsidR="00C179CF">
          <w:rPr>
            <w:noProof/>
            <w:webHidden/>
          </w:rPr>
          <w:fldChar w:fldCharType="begin"/>
        </w:r>
        <w:r w:rsidR="00C179CF">
          <w:rPr>
            <w:noProof/>
            <w:webHidden/>
          </w:rPr>
          <w:instrText xml:space="preserve"> PAGEREF _Toc142033821 \h </w:instrText>
        </w:r>
        <w:r w:rsidR="00C179CF">
          <w:rPr>
            <w:noProof/>
            <w:webHidden/>
          </w:rPr>
        </w:r>
        <w:r w:rsidR="00C179CF">
          <w:rPr>
            <w:noProof/>
            <w:webHidden/>
          </w:rPr>
          <w:fldChar w:fldCharType="separate"/>
        </w:r>
        <w:r w:rsidR="00C179CF">
          <w:rPr>
            <w:noProof/>
            <w:webHidden/>
          </w:rPr>
          <w:t>38</w:t>
        </w:r>
        <w:r w:rsidR="00C179CF">
          <w:rPr>
            <w:noProof/>
            <w:webHidden/>
          </w:rPr>
          <w:fldChar w:fldCharType="end"/>
        </w:r>
      </w:hyperlink>
    </w:p>
    <w:p w:rsidR="00C179CF" w:rsidRPr="001B1602" w:rsidRDefault="001B1602">
      <w:pPr>
        <w:pStyle w:val="31"/>
        <w:rPr>
          <w:rFonts w:ascii="Calibri" w:hAnsi="Calibri"/>
          <w:sz w:val="22"/>
          <w:szCs w:val="22"/>
        </w:rPr>
      </w:pPr>
      <w:hyperlink w:anchor="_Toc142033822" w:history="1">
        <w:r w:rsidR="00C179CF" w:rsidRPr="003F75BF">
          <w:rPr>
            <w:rStyle w:val="a3"/>
          </w:rPr>
          <w:t>Российский бюджет в июле 2023 года снизил выплаты нефтяным компаниям по топливному демпферу в 2,2 раза, до 110,4 млрд рублей по сравнению с аналогичным периодом прошлого года, следует из материалов Минфина РФ. В июне нефтяники получили 78,6 млрд рублей.</w:t>
        </w:r>
        <w:r w:rsidR="00C179CF">
          <w:rPr>
            <w:webHidden/>
          </w:rPr>
          <w:tab/>
        </w:r>
        <w:r w:rsidR="00C179CF">
          <w:rPr>
            <w:webHidden/>
          </w:rPr>
          <w:fldChar w:fldCharType="begin"/>
        </w:r>
        <w:r w:rsidR="00C179CF">
          <w:rPr>
            <w:webHidden/>
          </w:rPr>
          <w:instrText xml:space="preserve"> PAGEREF _Toc142033822 \h </w:instrText>
        </w:r>
        <w:r w:rsidR="00C179CF">
          <w:rPr>
            <w:webHidden/>
          </w:rPr>
        </w:r>
        <w:r w:rsidR="00C179CF">
          <w:rPr>
            <w:webHidden/>
          </w:rPr>
          <w:fldChar w:fldCharType="separate"/>
        </w:r>
        <w:r w:rsidR="00C179CF">
          <w:rPr>
            <w:webHidden/>
          </w:rPr>
          <w:t>38</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23" w:history="1">
        <w:r w:rsidR="00C179CF" w:rsidRPr="003F75BF">
          <w:rPr>
            <w:rStyle w:val="a3"/>
            <w:noProof/>
          </w:rPr>
          <w:t>Российская газета, 03.08.2023, ЦБ утвердил тарифы по операциям с цифровыми рублями</w:t>
        </w:r>
        <w:r w:rsidR="00C179CF">
          <w:rPr>
            <w:noProof/>
            <w:webHidden/>
          </w:rPr>
          <w:tab/>
        </w:r>
        <w:r w:rsidR="00C179CF">
          <w:rPr>
            <w:noProof/>
            <w:webHidden/>
          </w:rPr>
          <w:fldChar w:fldCharType="begin"/>
        </w:r>
        <w:r w:rsidR="00C179CF">
          <w:rPr>
            <w:noProof/>
            <w:webHidden/>
          </w:rPr>
          <w:instrText xml:space="preserve"> PAGEREF _Toc142033823 \h </w:instrText>
        </w:r>
        <w:r w:rsidR="00C179CF">
          <w:rPr>
            <w:noProof/>
            <w:webHidden/>
          </w:rPr>
        </w:r>
        <w:r w:rsidR="00C179CF">
          <w:rPr>
            <w:noProof/>
            <w:webHidden/>
          </w:rPr>
          <w:fldChar w:fldCharType="separate"/>
        </w:r>
        <w:r w:rsidR="00C179CF">
          <w:rPr>
            <w:noProof/>
            <w:webHidden/>
          </w:rPr>
          <w:t>39</w:t>
        </w:r>
        <w:r w:rsidR="00C179CF">
          <w:rPr>
            <w:noProof/>
            <w:webHidden/>
          </w:rPr>
          <w:fldChar w:fldCharType="end"/>
        </w:r>
      </w:hyperlink>
    </w:p>
    <w:p w:rsidR="00C179CF" w:rsidRPr="001B1602" w:rsidRDefault="001B1602">
      <w:pPr>
        <w:pStyle w:val="31"/>
        <w:rPr>
          <w:rFonts w:ascii="Calibri" w:hAnsi="Calibri"/>
          <w:sz w:val="22"/>
          <w:szCs w:val="22"/>
        </w:rPr>
      </w:pPr>
      <w:hyperlink w:anchor="_Toc142033824" w:history="1">
        <w:r w:rsidR="00C179CF" w:rsidRPr="003F75BF">
          <w:rPr>
            <w:rStyle w:val="a3"/>
          </w:rPr>
          <w:t>Совет директоров Банка России утвердил тарифы для операций с новой формой национальной валюты - цифровыми рублями. Так, платежи и переводы цифровых рублей для граждан будут бесплатными. Тогда как тариф для бизнеса за прием оплаты товаров и услуг цифровыми рублями составит 0,3% от суммы платежа (но не более 1,5 тыс. рублей).</w:t>
        </w:r>
        <w:r w:rsidR="00C179CF">
          <w:rPr>
            <w:webHidden/>
          </w:rPr>
          <w:tab/>
        </w:r>
        <w:r w:rsidR="00C179CF">
          <w:rPr>
            <w:webHidden/>
          </w:rPr>
          <w:fldChar w:fldCharType="begin"/>
        </w:r>
        <w:r w:rsidR="00C179CF">
          <w:rPr>
            <w:webHidden/>
          </w:rPr>
          <w:instrText xml:space="preserve"> PAGEREF _Toc142033824 \h </w:instrText>
        </w:r>
        <w:r w:rsidR="00C179CF">
          <w:rPr>
            <w:webHidden/>
          </w:rPr>
        </w:r>
        <w:r w:rsidR="00C179CF">
          <w:rPr>
            <w:webHidden/>
          </w:rPr>
          <w:fldChar w:fldCharType="separate"/>
        </w:r>
        <w:r w:rsidR="00C179CF">
          <w:rPr>
            <w:webHidden/>
          </w:rPr>
          <w:t>39</w:t>
        </w:r>
        <w:r w:rsidR="00C179CF">
          <w:rPr>
            <w:webHidden/>
          </w:rPr>
          <w:fldChar w:fldCharType="end"/>
        </w:r>
      </w:hyperlink>
    </w:p>
    <w:p w:rsidR="00C179CF" w:rsidRPr="001B1602" w:rsidRDefault="001B1602">
      <w:pPr>
        <w:pStyle w:val="12"/>
        <w:tabs>
          <w:tab w:val="right" w:leader="dot" w:pos="9061"/>
        </w:tabs>
        <w:rPr>
          <w:rFonts w:ascii="Calibri" w:hAnsi="Calibri"/>
          <w:b w:val="0"/>
          <w:noProof/>
          <w:sz w:val="22"/>
          <w:szCs w:val="22"/>
        </w:rPr>
      </w:pPr>
      <w:hyperlink w:anchor="_Toc142033825" w:history="1">
        <w:r w:rsidR="00C179CF" w:rsidRPr="003F75BF">
          <w:rPr>
            <w:rStyle w:val="a3"/>
            <w:noProof/>
          </w:rPr>
          <w:t>НОВОСТИ ЗАРУБЕЖНЫХ ПЕНСИОННЫХ СИСТЕМ</w:t>
        </w:r>
        <w:r w:rsidR="00C179CF">
          <w:rPr>
            <w:noProof/>
            <w:webHidden/>
          </w:rPr>
          <w:tab/>
        </w:r>
        <w:r w:rsidR="00C179CF">
          <w:rPr>
            <w:noProof/>
            <w:webHidden/>
          </w:rPr>
          <w:fldChar w:fldCharType="begin"/>
        </w:r>
        <w:r w:rsidR="00C179CF">
          <w:rPr>
            <w:noProof/>
            <w:webHidden/>
          </w:rPr>
          <w:instrText xml:space="preserve"> PAGEREF _Toc142033825 \h </w:instrText>
        </w:r>
        <w:r w:rsidR="00C179CF">
          <w:rPr>
            <w:noProof/>
            <w:webHidden/>
          </w:rPr>
        </w:r>
        <w:r w:rsidR="00C179CF">
          <w:rPr>
            <w:noProof/>
            <w:webHidden/>
          </w:rPr>
          <w:fldChar w:fldCharType="separate"/>
        </w:r>
        <w:r w:rsidR="00C179CF">
          <w:rPr>
            <w:noProof/>
            <w:webHidden/>
          </w:rPr>
          <w:t>40</w:t>
        </w:r>
        <w:r w:rsidR="00C179CF">
          <w:rPr>
            <w:noProof/>
            <w:webHidden/>
          </w:rPr>
          <w:fldChar w:fldCharType="end"/>
        </w:r>
      </w:hyperlink>
    </w:p>
    <w:p w:rsidR="00C179CF" w:rsidRPr="001B1602" w:rsidRDefault="001B1602">
      <w:pPr>
        <w:pStyle w:val="12"/>
        <w:tabs>
          <w:tab w:val="right" w:leader="dot" w:pos="9061"/>
        </w:tabs>
        <w:rPr>
          <w:rFonts w:ascii="Calibri" w:hAnsi="Calibri"/>
          <w:b w:val="0"/>
          <w:noProof/>
          <w:sz w:val="22"/>
          <w:szCs w:val="22"/>
        </w:rPr>
      </w:pPr>
      <w:hyperlink w:anchor="_Toc142033826" w:history="1">
        <w:r w:rsidR="00C179CF" w:rsidRPr="003F75BF">
          <w:rPr>
            <w:rStyle w:val="a3"/>
            <w:noProof/>
          </w:rPr>
          <w:t>Новости пенсионной отрасли стран ближнего зарубежья</w:t>
        </w:r>
        <w:r w:rsidR="00C179CF">
          <w:rPr>
            <w:noProof/>
            <w:webHidden/>
          </w:rPr>
          <w:tab/>
        </w:r>
        <w:r w:rsidR="00C179CF">
          <w:rPr>
            <w:noProof/>
            <w:webHidden/>
          </w:rPr>
          <w:fldChar w:fldCharType="begin"/>
        </w:r>
        <w:r w:rsidR="00C179CF">
          <w:rPr>
            <w:noProof/>
            <w:webHidden/>
          </w:rPr>
          <w:instrText xml:space="preserve"> PAGEREF _Toc142033826 \h </w:instrText>
        </w:r>
        <w:r w:rsidR="00C179CF">
          <w:rPr>
            <w:noProof/>
            <w:webHidden/>
          </w:rPr>
        </w:r>
        <w:r w:rsidR="00C179CF">
          <w:rPr>
            <w:noProof/>
            <w:webHidden/>
          </w:rPr>
          <w:fldChar w:fldCharType="separate"/>
        </w:r>
        <w:r w:rsidR="00C179CF">
          <w:rPr>
            <w:noProof/>
            <w:webHidden/>
          </w:rPr>
          <w:t>40</w:t>
        </w:r>
        <w:r w:rsidR="00C179CF">
          <w:rPr>
            <w:noProof/>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27" w:history="1">
        <w:r w:rsidR="00C179CF" w:rsidRPr="003F75BF">
          <w:rPr>
            <w:rStyle w:val="a3"/>
            <w:noProof/>
          </w:rPr>
          <w:t>Bizmedia, 03.08.2023, Чистый инвестиционный доход вкладчиков ЕНПФ за 6 месяцев превысил 571 млрд тенге</w:t>
        </w:r>
        <w:r w:rsidR="00C179CF">
          <w:rPr>
            <w:noProof/>
            <w:webHidden/>
          </w:rPr>
          <w:tab/>
        </w:r>
        <w:r w:rsidR="00C179CF">
          <w:rPr>
            <w:noProof/>
            <w:webHidden/>
          </w:rPr>
          <w:fldChar w:fldCharType="begin"/>
        </w:r>
        <w:r w:rsidR="00C179CF">
          <w:rPr>
            <w:noProof/>
            <w:webHidden/>
          </w:rPr>
          <w:instrText xml:space="preserve"> PAGEREF _Toc142033827 \h </w:instrText>
        </w:r>
        <w:r w:rsidR="00C179CF">
          <w:rPr>
            <w:noProof/>
            <w:webHidden/>
          </w:rPr>
        </w:r>
        <w:r w:rsidR="00C179CF">
          <w:rPr>
            <w:noProof/>
            <w:webHidden/>
          </w:rPr>
          <w:fldChar w:fldCharType="separate"/>
        </w:r>
        <w:r w:rsidR="00C179CF">
          <w:rPr>
            <w:noProof/>
            <w:webHidden/>
          </w:rPr>
          <w:t>40</w:t>
        </w:r>
        <w:r w:rsidR="00C179CF">
          <w:rPr>
            <w:noProof/>
            <w:webHidden/>
          </w:rPr>
          <w:fldChar w:fldCharType="end"/>
        </w:r>
      </w:hyperlink>
    </w:p>
    <w:p w:rsidR="00C179CF" w:rsidRPr="001B1602" w:rsidRDefault="001B1602">
      <w:pPr>
        <w:pStyle w:val="31"/>
        <w:rPr>
          <w:rFonts w:ascii="Calibri" w:hAnsi="Calibri"/>
          <w:sz w:val="22"/>
          <w:szCs w:val="22"/>
        </w:rPr>
      </w:pPr>
      <w:hyperlink w:anchor="_Toc142033828" w:history="1">
        <w:r w:rsidR="00C179CF" w:rsidRPr="003F75BF">
          <w:rPr>
            <w:rStyle w:val="a3"/>
          </w:rPr>
          <w:t>За первые 6 месяцев 2023 года чистый инвестиционный доход на счетах вкладчиков ЕНПФ составил 571,2 млрд тенге. Это превышает прошлогодние показатели на 233 млрд тенге или на 68,9%. Об этом корреспонденту Bizmedia.kz сообщили в акимате Абайской области.</w:t>
        </w:r>
        <w:r w:rsidR="00C179CF">
          <w:rPr>
            <w:webHidden/>
          </w:rPr>
          <w:tab/>
        </w:r>
        <w:r w:rsidR="00C179CF">
          <w:rPr>
            <w:webHidden/>
          </w:rPr>
          <w:fldChar w:fldCharType="begin"/>
        </w:r>
        <w:r w:rsidR="00C179CF">
          <w:rPr>
            <w:webHidden/>
          </w:rPr>
          <w:instrText xml:space="preserve"> PAGEREF _Toc142033828 \h </w:instrText>
        </w:r>
        <w:r w:rsidR="00C179CF">
          <w:rPr>
            <w:webHidden/>
          </w:rPr>
        </w:r>
        <w:r w:rsidR="00C179CF">
          <w:rPr>
            <w:webHidden/>
          </w:rPr>
          <w:fldChar w:fldCharType="separate"/>
        </w:r>
        <w:r w:rsidR="00C179CF">
          <w:rPr>
            <w:webHidden/>
          </w:rPr>
          <w:t>40</w:t>
        </w:r>
        <w:r w:rsidR="00C179CF">
          <w:rPr>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29" w:history="1">
        <w:r w:rsidR="00C179CF" w:rsidRPr="003F75BF">
          <w:rPr>
            <w:rStyle w:val="a3"/>
            <w:noProof/>
          </w:rPr>
          <w:t>Forbes Казахстан, Куда инвестированы пенсионные активы казахстанцев</w:t>
        </w:r>
        <w:r w:rsidR="00C179CF">
          <w:rPr>
            <w:noProof/>
            <w:webHidden/>
          </w:rPr>
          <w:tab/>
        </w:r>
        <w:r w:rsidR="00C179CF">
          <w:rPr>
            <w:noProof/>
            <w:webHidden/>
          </w:rPr>
          <w:fldChar w:fldCharType="begin"/>
        </w:r>
        <w:r w:rsidR="00C179CF">
          <w:rPr>
            <w:noProof/>
            <w:webHidden/>
          </w:rPr>
          <w:instrText xml:space="preserve"> PAGEREF _Toc142033829 \h </w:instrText>
        </w:r>
        <w:r w:rsidR="00C179CF">
          <w:rPr>
            <w:noProof/>
            <w:webHidden/>
          </w:rPr>
        </w:r>
        <w:r w:rsidR="00C179CF">
          <w:rPr>
            <w:noProof/>
            <w:webHidden/>
          </w:rPr>
          <w:fldChar w:fldCharType="separate"/>
        </w:r>
        <w:r w:rsidR="00C179CF">
          <w:rPr>
            <w:noProof/>
            <w:webHidden/>
          </w:rPr>
          <w:t>41</w:t>
        </w:r>
        <w:r w:rsidR="00C179CF">
          <w:rPr>
            <w:noProof/>
            <w:webHidden/>
          </w:rPr>
          <w:fldChar w:fldCharType="end"/>
        </w:r>
      </w:hyperlink>
    </w:p>
    <w:p w:rsidR="00C179CF" w:rsidRPr="001B1602" w:rsidRDefault="001B1602">
      <w:pPr>
        <w:pStyle w:val="31"/>
        <w:rPr>
          <w:rFonts w:ascii="Calibri" w:hAnsi="Calibri"/>
          <w:sz w:val="22"/>
          <w:szCs w:val="22"/>
        </w:rPr>
      </w:pPr>
      <w:hyperlink w:anchor="_Toc142033830" w:history="1">
        <w:r w:rsidR="00C179CF" w:rsidRPr="003F75BF">
          <w:rPr>
            <w:rStyle w:val="a3"/>
          </w:rPr>
          <w:t>ЕНПФ представил отчет об управлении пенсионными активами Национальным банком РК (НБРК) и управляющими инвестиционным портфелем (УИП) по состоянию на 1 июля 2023 года. Общий объем пенсионных активов на 1 июля 2023 года составил 16 073,63 млрд тенге. При этом пенсионные активы ЕНПФ, находящиеся в доверительном управлении Национального банка, составили 16 064,93 млрд тенге. Пенсионные активы под управлением УИП составили 8,7 млрд тенге.</w:t>
        </w:r>
        <w:r w:rsidR="00C179CF">
          <w:rPr>
            <w:webHidden/>
          </w:rPr>
          <w:tab/>
        </w:r>
        <w:r w:rsidR="00C179CF">
          <w:rPr>
            <w:webHidden/>
          </w:rPr>
          <w:fldChar w:fldCharType="begin"/>
        </w:r>
        <w:r w:rsidR="00C179CF">
          <w:rPr>
            <w:webHidden/>
          </w:rPr>
          <w:instrText xml:space="preserve"> PAGEREF _Toc142033830 \h </w:instrText>
        </w:r>
        <w:r w:rsidR="00C179CF">
          <w:rPr>
            <w:webHidden/>
          </w:rPr>
        </w:r>
        <w:r w:rsidR="00C179CF">
          <w:rPr>
            <w:webHidden/>
          </w:rPr>
          <w:fldChar w:fldCharType="separate"/>
        </w:r>
        <w:r w:rsidR="00C179CF">
          <w:rPr>
            <w:webHidden/>
          </w:rPr>
          <w:t>41</w:t>
        </w:r>
        <w:r w:rsidR="00C179CF">
          <w:rPr>
            <w:webHidden/>
          </w:rPr>
          <w:fldChar w:fldCharType="end"/>
        </w:r>
      </w:hyperlink>
    </w:p>
    <w:p w:rsidR="00C179CF" w:rsidRPr="001B1602" w:rsidRDefault="001B1602">
      <w:pPr>
        <w:pStyle w:val="12"/>
        <w:tabs>
          <w:tab w:val="right" w:leader="dot" w:pos="9061"/>
        </w:tabs>
        <w:rPr>
          <w:rFonts w:ascii="Calibri" w:hAnsi="Calibri"/>
          <w:b w:val="0"/>
          <w:noProof/>
          <w:sz w:val="22"/>
          <w:szCs w:val="22"/>
        </w:rPr>
      </w:pPr>
      <w:hyperlink w:anchor="_Toc142033831" w:history="1">
        <w:r w:rsidR="00C179CF" w:rsidRPr="003F75BF">
          <w:rPr>
            <w:rStyle w:val="a3"/>
            <w:noProof/>
          </w:rPr>
          <w:t>Новости пенсионной отрасли стран дальнего зарубежья</w:t>
        </w:r>
        <w:r w:rsidR="00C179CF">
          <w:rPr>
            <w:noProof/>
            <w:webHidden/>
          </w:rPr>
          <w:tab/>
        </w:r>
        <w:r w:rsidR="00C179CF">
          <w:rPr>
            <w:noProof/>
            <w:webHidden/>
          </w:rPr>
          <w:fldChar w:fldCharType="begin"/>
        </w:r>
        <w:r w:rsidR="00C179CF">
          <w:rPr>
            <w:noProof/>
            <w:webHidden/>
          </w:rPr>
          <w:instrText xml:space="preserve"> PAGEREF _Toc142033831 \h </w:instrText>
        </w:r>
        <w:r w:rsidR="00C179CF">
          <w:rPr>
            <w:noProof/>
            <w:webHidden/>
          </w:rPr>
        </w:r>
        <w:r w:rsidR="00C179CF">
          <w:rPr>
            <w:noProof/>
            <w:webHidden/>
          </w:rPr>
          <w:fldChar w:fldCharType="separate"/>
        </w:r>
        <w:r w:rsidR="00C179CF">
          <w:rPr>
            <w:noProof/>
            <w:webHidden/>
          </w:rPr>
          <w:t>44</w:t>
        </w:r>
        <w:r w:rsidR="00C179CF">
          <w:rPr>
            <w:noProof/>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32" w:history="1">
        <w:r w:rsidR="00C179CF" w:rsidRPr="003F75BF">
          <w:rPr>
            <w:rStyle w:val="a3"/>
            <w:noProof/>
          </w:rPr>
          <w:t>Коммерсантъ, 03.08.2023, Министр труда и пенсий Мел Страйд посоветовал людям старше 50 лет устроиться курьерами</w:t>
        </w:r>
        <w:r w:rsidR="00C179CF">
          <w:rPr>
            <w:noProof/>
            <w:webHidden/>
          </w:rPr>
          <w:tab/>
        </w:r>
        <w:r w:rsidR="00C179CF">
          <w:rPr>
            <w:noProof/>
            <w:webHidden/>
          </w:rPr>
          <w:fldChar w:fldCharType="begin"/>
        </w:r>
        <w:r w:rsidR="00C179CF">
          <w:rPr>
            <w:noProof/>
            <w:webHidden/>
          </w:rPr>
          <w:instrText xml:space="preserve"> PAGEREF _Toc142033832 \h </w:instrText>
        </w:r>
        <w:r w:rsidR="00C179CF">
          <w:rPr>
            <w:noProof/>
            <w:webHidden/>
          </w:rPr>
        </w:r>
        <w:r w:rsidR="00C179CF">
          <w:rPr>
            <w:noProof/>
            <w:webHidden/>
          </w:rPr>
          <w:fldChar w:fldCharType="separate"/>
        </w:r>
        <w:r w:rsidR="00C179CF">
          <w:rPr>
            <w:noProof/>
            <w:webHidden/>
          </w:rPr>
          <w:t>44</w:t>
        </w:r>
        <w:r w:rsidR="00C179CF">
          <w:rPr>
            <w:noProof/>
            <w:webHidden/>
          </w:rPr>
          <w:fldChar w:fldCharType="end"/>
        </w:r>
      </w:hyperlink>
    </w:p>
    <w:p w:rsidR="00C179CF" w:rsidRPr="001B1602" w:rsidRDefault="001B1602">
      <w:pPr>
        <w:pStyle w:val="31"/>
        <w:rPr>
          <w:rFonts w:ascii="Calibri" w:hAnsi="Calibri"/>
          <w:sz w:val="22"/>
          <w:szCs w:val="22"/>
        </w:rPr>
      </w:pPr>
      <w:hyperlink w:anchor="_Toc142033833" w:history="1">
        <w:r w:rsidR="00C179CF" w:rsidRPr="003F75BF">
          <w:rPr>
            <w:rStyle w:val="a3"/>
          </w:rPr>
          <w:t>Со времен пандемии в Британии резко возросло число людей, которые еще не достигли пенсионного возраста, но уже не работают и не ищут работу. По данным Национальной статистической службы (ONS), сейчас к категории экономически неактивных граждан относятся около 8,6 млн британцев, то есть каждый пятый взрослый. Более 3,4 млн из них старше 50 лет.</w:t>
        </w:r>
        <w:r w:rsidR="00C179CF">
          <w:rPr>
            <w:webHidden/>
          </w:rPr>
          <w:tab/>
        </w:r>
        <w:r w:rsidR="00C179CF">
          <w:rPr>
            <w:webHidden/>
          </w:rPr>
          <w:fldChar w:fldCharType="begin"/>
        </w:r>
        <w:r w:rsidR="00C179CF">
          <w:rPr>
            <w:webHidden/>
          </w:rPr>
          <w:instrText xml:space="preserve"> PAGEREF _Toc142033833 \h </w:instrText>
        </w:r>
        <w:r w:rsidR="00C179CF">
          <w:rPr>
            <w:webHidden/>
          </w:rPr>
        </w:r>
        <w:r w:rsidR="00C179CF">
          <w:rPr>
            <w:webHidden/>
          </w:rPr>
          <w:fldChar w:fldCharType="separate"/>
        </w:r>
        <w:r w:rsidR="00C179CF">
          <w:rPr>
            <w:webHidden/>
          </w:rPr>
          <w:t>44</w:t>
        </w:r>
        <w:r w:rsidR="00C179CF">
          <w:rPr>
            <w:webHidden/>
          </w:rPr>
          <w:fldChar w:fldCharType="end"/>
        </w:r>
      </w:hyperlink>
    </w:p>
    <w:p w:rsidR="00C179CF" w:rsidRPr="001B1602" w:rsidRDefault="001B1602">
      <w:pPr>
        <w:pStyle w:val="12"/>
        <w:tabs>
          <w:tab w:val="right" w:leader="dot" w:pos="9061"/>
        </w:tabs>
        <w:rPr>
          <w:rFonts w:ascii="Calibri" w:hAnsi="Calibri"/>
          <w:b w:val="0"/>
          <w:noProof/>
          <w:sz w:val="22"/>
          <w:szCs w:val="22"/>
        </w:rPr>
      </w:pPr>
      <w:hyperlink w:anchor="_Toc142033834" w:history="1">
        <w:r w:rsidR="00C179CF" w:rsidRPr="003F75BF">
          <w:rPr>
            <w:rStyle w:val="a3"/>
            <w:noProof/>
          </w:rPr>
          <w:t>КОРОНАВИРУС COVID-19 – ПОСЛЕДНИЕ НОВОСТИ</w:t>
        </w:r>
        <w:r w:rsidR="00C179CF">
          <w:rPr>
            <w:noProof/>
            <w:webHidden/>
          </w:rPr>
          <w:tab/>
        </w:r>
        <w:r w:rsidR="00C179CF">
          <w:rPr>
            <w:noProof/>
            <w:webHidden/>
          </w:rPr>
          <w:fldChar w:fldCharType="begin"/>
        </w:r>
        <w:r w:rsidR="00C179CF">
          <w:rPr>
            <w:noProof/>
            <w:webHidden/>
          </w:rPr>
          <w:instrText xml:space="preserve"> PAGEREF _Toc142033834 \h </w:instrText>
        </w:r>
        <w:r w:rsidR="00C179CF">
          <w:rPr>
            <w:noProof/>
            <w:webHidden/>
          </w:rPr>
        </w:r>
        <w:r w:rsidR="00C179CF">
          <w:rPr>
            <w:noProof/>
            <w:webHidden/>
          </w:rPr>
          <w:fldChar w:fldCharType="separate"/>
        </w:r>
        <w:r w:rsidR="00C179CF">
          <w:rPr>
            <w:noProof/>
            <w:webHidden/>
          </w:rPr>
          <w:t>45</w:t>
        </w:r>
        <w:r w:rsidR="00C179CF">
          <w:rPr>
            <w:noProof/>
            <w:webHidden/>
          </w:rPr>
          <w:fldChar w:fldCharType="end"/>
        </w:r>
      </w:hyperlink>
    </w:p>
    <w:p w:rsidR="00C179CF" w:rsidRPr="001B1602" w:rsidRDefault="001B1602">
      <w:pPr>
        <w:pStyle w:val="21"/>
        <w:tabs>
          <w:tab w:val="right" w:leader="dot" w:pos="9061"/>
        </w:tabs>
        <w:rPr>
          <w:rFonts w:ascii="Calibri" w:hAnsi="Calibri"/>
          <w:noProof/>
          <w:sz w:val="22"/>
          <w:szCs w:val="22"/>
        </w:rPr>
      </w:pPr>
      <w:hyperlink w:anchor="_Toc142033835" w:history="1">
        <w:r w:rsidR="00C179CF" w:rsidRPr="003F75BF">
          <w:rPr>
            <w:rStyle w:val="a3"/>
            <w:noProof/>
          </w:rPr>
          <w:t>РИА Новости, 03.08.2023, Обновлённой вакциной от коронавируса можно будет привиться осенью - Минздрав</w:t>
        </w:r>
        <w:r w:rsidR="00C179CF">
          <w:rPr>
            <w:noProof/>
            <w:webHidden/>
          </w:rPr>
          <w:tab/>
        </w:r>
        <w:r w:rsidR="00C179CF">
          <w:rPr>
            <w:noProof/>
            <w:webHidden/>
          </w:rPr>
          <w:fldChar w:fldCharType="begin"/>
        </w:r>
        <w:r w:rsidR="00C179CF">
          <w:rPr>
            <w:noProof/>
            <w:webHidden/>
          </w:rPr>
          <w:instrText xml:space="preserve"> PAGEREF _Toc142033835 \h </w:instrText>
        </w:r>
        <w:r w:rsidR="00C179CF">
          <w:rPr>
            <w:noProof/>
            <w:webHidden/>
          </w:rPr>
        </w:r>
        <w:r w:rsidR="00C179CF">
          <w:rPr>
            <w:noProof/>
            <w:webHidden/>
          </w:rPr>
          <w:fldChar w:fldCharType="separate"/>
        </w:r>
        <w:r w:rsidR="00C179CF">
          <w:rPr>
            <w:noProof/>
            <w:webHidden/>
          </w:rPr>
          <w:t>45</w:t>
        </w:r>
        <w:r w:rsidR="00C179CF">
          <w:rPr>
            <w:noProof/>
            <w:webHidden/>
          </w:rPr>
          <w:fldChar w:fldCharType="end"/>
        </w:r>
      </w:hyperlink>
    </w:p>
    <w:p w:rsidR="00C179CF" w:rsidRPr="001B1602" w:rsidRDefault="001B1602">
      <w:pPr>
        <w:pStyle w:val="31"/>
        <w:rPr>
          <w:rFonts w:ascii="Calibri" w:hAnsi="Calibri"/>
          <w:sz w:val="22"/>
          <w:szCs w:val="22"/>
        </w:rPr>
      </w:pPr>
      <w:hyperlink w:anchor="_Toc142033836" w:history="1">
        <w:r w:rsidR="00C179CF" w:rsidRPr="003F75BF">
          <w:rPr>
            <w:rStyle w:val="a3"/>
          </w:rPr>
          <w:t>Привиться обновленной вакциной Центра имени Гамалеи от коронавируса можно будет уже осенью, сообщила заместитель министра здравоохранения РФ Татьяна Семенова.</w:t>
        </w:r>
        <w:r w:rsidR="00C179CF">
          <w:rPr>
            <w:webHidden/>
          </w:rPr>
          <w:tab/>
        </w:r>
        <w:r w:rsidR="00C179CF">
          <w:rPr>
            <w:webHidden/>
          </w:rPr>
          <w:fldChar w:fldCharType="begin"/>
        </w:r>
        <w:r w:rsidR="00C179CF">
          <w:rPr>
            <w:webHidden/>
          </w:rPr>
          <w:instrText xml:space="preserve"> PAGEREF _Toc142033836 \h </w:instrText>
        </w:r>
        <w:r w:rsidR="00C179CF">
          <w:rPr>
            <w:webHidden/>
          </w:rPr>
        </w:r>
        <w:r w:rsidR="00C179CF">
          <w:rPr>
            <w:webHidden/>
          </w:rPr>
          <w:fldChar w:fldCharType="separate"/>
        </w:r>
        <w:r w:rsidR="00C179CF">
          <w:rPr>
            <w:webHidden/>
          </w:rPr>
          <w:t>45</w:t>
        </w:r>
        <w:r w:rsidR="00C179CF">
          <w:rPr>
            <w:webHidden/>
          </w:rPr>
          <w:fldChar w:fldCharType="end"/>
        </w:r>
      </w:hyperlink>
    </w:p>
    <w:p w:rsidR="00A0290C" w:rsidRDefault="000D2551"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42033761"/>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42033762"/>
      <w:bookmarkStart w:id="23" w:name="_Toc246987631"/>
      <w:bookmarkStart w:id="24" w:name="_Toc248632297"/>
      <w:bookmarkStart w:id="25" w:name="_Toc251223975"/>
      <w:r w:rsidRPr="0045223A">
        <w:t xml:space="preserve">Новости отрасли </w:t>
      </w:r>
      <w:r w:rsidR="00E90AEF" w:rsidRPr="00E90AEF">
        <w:t>НПФ</w:t>
      </w:r>
      <w:bookmarkEnd w:id="20"/>
      <w:bookmarkEnd w:id="21"/>
      <w:bookmarkEnd w:id="22"/>
    </w:p>
    <w:p w:rsidR="00BB4DC9" w:rsidRPr="00D77846" w:rsidRDefault="00BB4DC9" w:rsidP="00BB4DC9">
      <w:pPr>
        <w:pStyle w:val="2"/>
      </w:pPr>
      <w:bookmarkStart w:id="26" w:name="ф1"/>
      <w:bookmarkStart w:id="27" w:name="_Toc142033763"/>
      <w:bookmarkEnd w:id="26"/>
      <w:r w:rsidRPr="00D77846">
        <w:t>NEWS.ru, 03.08.2023, Эксперт предложил властям рассказать о будущем накопительной пенсии</w:t>
      </w:r>
      <w:bookmarkEnd w:id="27"/>
    </w:p>
    <w:p w:rsidR="00BB4DC9" w:rsidRDefault="00BB4DC9" w:rsidP="00E90AEF">
      <w:pPr>
        <w:pStyle w:val="3"/>
      </w:pPr>
      <w:bookmarkStart w:id="28" w:name="_Toc142033764"/>
      <w:r>
        <w:t>Правительство РФ должно рассказать гражданам о будущем накопительной части пенсии, которая заморожена с 2014 года и мораторий на которую регулярно продлевается президентом, заявил в интервью NEWS.ru ведущий эксперт Института социальной политики НИУ ВШЭ Евгений Якушев. Сейчас накопительная часть не формируется, а все выплаты работодателей в Социальный фонд идут на страховую, то есть текущую пенсию сегодняшним пенсионерам.</w:t>
      </w:r>
      <w:bookmarkEnd w:id="28"/>
    </w:p>
    <w:p w:rsidR="00BB4DC9" w:rsidRDefault="00BB4DC9" w:rsidP="00BB4DC9">
      <w:r>
        <w:t>Этот вопрос требует ответа от правительства. Было принято решение о временной заморозке накопительной части пенсии, но никаких комментариев не последовало. И мы не понимаем, накопительный компонент — это хорошо или плохо? Какие планы у правительства в отношении накоплений? Соответственно, юридически накопительная часть пенсий сохраняется (у тех, у кого она сложилась до 2014 г. — NEWS.ru.), и при наступлении пенсионного возраста можно получить накопления единовременно или оформить накопительную пенсию, — сказал Якушев.</w:t>
      </w:r>
    </w:p>
    <w:p w:rsidR="00BB4DC9" w:rsidRDefault="00BB4DC9" w:rsidP="00BB4DC9">
      <w:r>
        <w:t>В то же время он отметил: если будущий пенсионер переведет свою накопительную пенсию из Соцфонда в негосударственный пенсионный фонд (</w:t>
      </w:r>
      <w:r w:rsidR="00E90AEF" w:rsidRPr="00E90AEF">
        <w:rPr>
          <w:b/>
        </w:rPr>
        <w:t>НПФ</w:t>
      </w:r>
      <w:r>
        <w:t>) на вводимую с 2024 года программу долгосрочных сбережений, а потом правительство решит вновь формировать накопительную часть пенсии, такой гражданин рискует вообще выпасть из государственной накопительной системы. Поэтому однозначного совета о том, оставлять ли деньги в Соцфонде или переводить их на новую программу, эксперт дать не может.</w:t>
      </w:r>
    </w:p>
    <w:p w:rsidR="00BB4DC9" w:rsidRDefault="00BB4DC9" w:rsidP="00BB4DC9">
      <w:r>
        <w:t xml:space="preserve">Ранее в Социальном фонде (прежде — </w:t>
      </w:r>
      <w:r w:rsidR="00E90AEF" w:rsidRPr="00E90AEF">
        <w:rPr>
          <w:b/>
        </w:rPr>
        <w:t>ПФР</w:t>
      </w:r>
      <w:r>
        <w:t>) сообщили, что накопительные пенсии россиян с 1 августа вырастут на 9,83%. Также поднимутся выплаты для тех, кто участвует в программе софинансирования пенсий. Впрочем, повышение не будет массовым. На кого конкретно распространяется заявление Соцфонда и как можно узнать размер своей накопительной части пенсии, читайте в отдельном материале NEWS.ru.</w:t>
      </w:r>
    </w:p>
    <w:p w:rsidR="00BB4DC9" w:rsidRPr="00BB4DC9" w:rsidRDefault="001B1602" w:rsidP="00BB4DC9">
      <w:hyperlink r:id="rId12" w:history="1">
        <w:r w:rsidR="00BB4DC9" w:rsidRPr="00800064">
          <w:rPr>
            <w:rStyle w:val="a3"/>
          </w:rPr>
          <w:t>https://news.ru/dengi/ekspert-predlozhil-vlastyam-rasskazat-o-budushem-nakopitelnoj-pensii/</w:t>
        </w:r>
      </w:hyperlink>
      <w:r w:rsidR="00BB4DC9">
        <w:t xml:space="preserve"> </w:t>
      </w:r>
    </w:p>
    <w:p w:rsidR="00F82AE6" w:rsidRPr="00D77846" w:rsidRDefault="00F82AE6" w:rsidP="00F82AE6">
      <w:pPr>
        <w:pStyle w:val="2"/>
      </w:pPr>
      <w:bookmarkStart w:id="29" w:name="ф2"/>
      <w:bookmarkStart w:id="30" w:name="_Toc142033765"/>
      <w:bookmarkEnd w:id="29"/>
      <w:r w:rsidRPr="00D77846">
        <w:lastRenderedPageBreak/>
        <w:t xml:space="preserve">NEWS.ru, 03.08.2023, </w:t>
      </w:r>
      <w:r w:rsidR="00E90AEF">
        <w:t>«</w:t>
      </w:r>
      <w:r w:rsidRPr="00D77846">
        <w:t>Стратегия россиян — работать до смерти</w:t>
      </w:r>
      <w:r w:rsidR="00E90AEF">
        <w:t>»</w:t>
      </w:r>
      <w:r w:rsidRPr="00D77846">
        <w:t>: что ждет пенсионную систему</w:t>
      </w:r>
      <w:bookmarkEnd w:id="30"/>
    </w:p>
    <w:p w:rsidR="00F82AE6" w:rsidRDefault="00F82AE6" w:rsidP="00E90AEF">
      <w:pPr>
        <w:pStyle w:val="3"/>
      </w:pPr>
      <w:bookmarkStart w:id="31" w:name="_Toc142033766"/>
      <w:r>
        <w:t xml:space="preserve">Российские пенсии в последние годы активно индексируются, а соцвыплаты от государства растут. Однако уже сейчас бюджет страны из-за санкций может столкнуться с дефицитом. Какие риски сегодня </w:t>
      </w:r>
      <w:r w:rsidR="00E90AEF">
        <w:t>«</w:t>
      </w:r>
      <w:r>
        <w:t>копит</w:t>
      </w:r>
      <w:r w:rsidR="00E90AEF">
        <w:t>»</w:t>
      </w:r>
      <w:r>
        <w:t xml:space="preserve"> пенсионная система, пытается ли кто-то исправить эту ситуацию и стоит ли сегодняшним работникам рассчитывать на пенсию в старости, в интервью NEWS.ru рассказал ведущий эксперт Института социальной политики НИУ ВШЭ Евгений Якушев.</w:t>
      </w:r>
      <w:bookmarkEnd w:id="31"/>
    </w:p>
    <w:p w:rsidR="00F82AE6" w:rsidRDefault="00F82AE6" w:rsidP="00F82AE6">
      <w:r>
        <w:t>Что будет с пенсионной системой в России</w:t>
      </w:r>
    </w:p>
    <w:p w:rsidR="00F82AE6" w:rsidRDefault="00F82AE6" w:rsidP="00F82AE6">
      <w:r>
        <w:t>— Как с учетом нынешней ситуации в экономике будет развиваться пенсионная система в России?</w:t>
      </w:r>
    </w:p>
    <w:p w:rsidR="00F82AE6" w:rsidRDefault="00F82AE6" w:rsidP="00F82AE6">
      <w:r>
        <w:t>— Главная проблема в том, что сейчас отсутствует какая-либо стратегия развития пенсионной системы. Нет публичного обсуждения долгосрочных рисков пенсионной системы и нет разработки механизмов адаптации к этим рискам в будущем. То есть государство по инерции просто выполняет свои обязательства по выплатам. И из-за этого продолжают накапливаться риски, связанные со старением и переходом от страховой модели, когда пенсии выплачивались только из взносов работодателей, к бюджетно-страховой, когда пенсии частично финансируются из федерального бюджета (у которого, кстати, по оценкам ряда экономистов, в этом году может сформироваться рекордный дефицит в 5–7 трлн руб., а самые сильные санкции только заработали. — NEWS.ru.). Также растет неопределенность с возвращением накопительной части пенсии и долгосрочными пенсионными сбережениями, потому что это возможно только при экономической стабильности.</w:t>
      </w:r>
    </w:p>
    <w:p w:rsidR="00F82AE6" w:rsidRDefault="00F82AE6" w:rsidP="00F82AE6">
      <w:r>
        <w:t>Есть и новые вызовы: не очень понятно, как платить пенсии тем, кто, к примеру, является самозанятым и отчисления в Социальный фонд не делает. Такие люди в будущем не будут получать пенсии.</w:t>
      </w:r>
    </w:p>
    <w:p w:rsidR="00F82AE6" w:rsidRDefault="00F82AE6" w:rsidP="00F82AE6">
      <w:r>
        <w:t>Все эти риски, вероятно, приведут к существенному росту расходов пенсионной системы. А для того, чтобы оценивать эти риски, нужно проводить регулярное актуарное оценивание на 70–100 лет вперед, которое учитывало бы демографическую ситуацию, примерное количество пенсионеров в будущем и ожидаемые расходы, чтобы под это строить пенсионную систему уже сейчас. Но никто этим не занимается.</w:t>
      </w:r>
    </w:p>
    <w:p w:rsidR="00F82AE6" w:rsidRDefault="00F82AE6" w:rsidP="00F82AE6">
      <w:r>
        <w:t>— А повышение пенсионного возраста разве не учло демографию? То, что люди 60+ благодаря модернизации здравоохранения остаются работоспособными дольше?</w:t>
      </w:r>
    </w:p>
    <w:p w:rsidR="00F82AE6" w:rsidRDefault="00F82AE6" w:rsidP="00F82AE6">
      <w:r>
        <w:t>— Сейчас — да, мы наблюдаем стабильность пенсионной системы, связанную с повышением пенсионного возраста. Темпы выхода на пенсию сократились, и формируется новое соотношение работающих и пенсионеров. Но как только этот эффект закончится, мы увидим стремительный рост числа пенсионеров и, соответственно, стремительное увеличение расходов на выплату пенсий.</w:t>
      </w:r>
    </w:p>
    <w:p w:rsidR="00F82AE6" w:rsidRDefault="00F82AE6" w:rsidP="00F82AE6">
      <w:r>
        <w:t xml:space="preserve">Здесь важна и еще одна тенденция. У многих людей сейчас пенсии — меньше прожиточного минимума. Соответственно, уже более 6 млн человек получают социальные доплаты до федерального или регионального прожиточного минимума. Размеры минимальных и средних пенсий близки, а стаж все меньше влияет на размер </w:t>
      </w:r>
      <w:r>
        <w:lastRenderedPageBreak/>
        <w:t>выплат. И это опять же результат инерционного сценария. В классической страховой модели реализуется сценарий, при котором растут и зарплаты, и взносы в Социальный фонд, и пенсия. У нас же доходы Соцфонда все меньше зависят от взносов, а индексация пенсий все больше зависит от федерального бюджета.</w:t>
      </w:r>
    </w:p>
    <w:p w:rsidR="00F82AE6" w:rsidRDefault="00F82AE6" w:rsidP="00F82AE6">
      <w:r>
        <w:t>— А какой здесь выход можно было бы найти? Увеличить страховые взносы с зарплат?</w:t>
      </w:r>
    </w:p>
    <w:p w:rsidR="00F82AE6" w:rsidRDefault="00F82AE6" w:rsidP="00F82AE6">
      <w:r>
        <w:t xml:space="preserve">— Тут нужны не </w:t>
      </w:r>
      <w:r w:rsidR="00E90AEF">
        <w:t>«</w:t>
      </w:r>
      <w:r>
        <w:t>простые выходы</w:t>
      </w:r>
      <w:r w:rsidR="00E90AEF">
        <w:t>»</w:t>
      </w:r>
      <w:r>
        <w:t xml:space="preserve">, а долгосрочные прогнозы и дискуссии, которых нет. Идея повышение тарифа страховых взносов негативно воспринимается работодателями, так как меняет устоявшиеся экономические отношения. А возможные последствия — это и стремление уйти </w:t>
      </w:r>
      <w:r w:rsidR="00E90AEF">
        <w:t>«</w:t>
      </w:r>
      <w:r>
        <w:t>в тень</w:t>
      </w:r>
      <w:r w:rsidR="00E90AEF">
        <w:t>»</w:t>
      </w:r>
      <w:r>
        <w:t xml:space="preserve">, выплачивая зарплату </w:t>
      </w:r>
      <w:r w:rsidR="00E90AEF">
        <w:t>«</w:t>
      </w:r>
      <w:r>
        <w:t>в конвертах</w:t>
      </w:r>
      <w:r w:rsidR="00E90AEF">
        <w:t>»</w:t>
      </w:r>
      <w:r>
        <w:t>, и снижение налоговых поступлений в бюджет и внебюджетные фонды. Начинаешь менять одну шестеренку, а в результате весь процесс идет вразнос.</w:t>
      </w:r>
    </w:p>
    <w:p w:rsidR="00F82AE6" w:rsidRDefault="00F82AE6" w:rsidP="00F82AE6">
      <w:r>
        <w:t>— Как вам кажется, будут ли в будущем власти экономить бюджет на пенсионерах?</w:t>
      </w:r>
    </w:p>
    <w:p w:rsidR="00F82AE6" w:rsidRDefault="00F82AE6" w:rsidP="00F82AE6">
      <w:r>
        <w:t xml:space="preserve">— Нет, не будут. Но лучше от этого пенсионерам не станет. Потому что вся логика процесса сводится опять же просто к сохранению выплат. Но вопрос в другом — можно ли улучшить положение пенсионеров и сделать пенсионную систему более эффективной? Вот это не стоит на повестке дня, потому что любая инициатива воспринимается как </w:t>
      </w:r>
      <w:r w:rsidR="00E90AEF">
        <w:t>«</w:t>
      </w:r>
      <w:r>
        <w:t>раскачивание лодки</w:t>
      </w:r>
      <w:r w:rsidR="00E90AEF">
        <w:t>»</w:t>
      </w:r>
      <w:r>
        <w:t>.</w:t>
      </w:r>
    </w:p>
    <w:p w:rsidR="00F82AE6" w:rsidRDefault="00F82AE6" w:rsidP="00F82AE6">
      <w:r>
        <w:t>Причем есть направления, откуда можно взять на это деньги. К примеру, у нас предусмотрено много льгот по уплате взносов для отдельных категорий страхователей. И льготы предоставляются всем по типу организации — условно, на IT-специалистов, без оценки фактической ситуации и целесообразности. Поэтому больший эффект дало бы изменение этого механизма на целевые субсидии — по запросу организации ей бы компенсировали часть уплаченных страховых взносов.</w:t>
      </w:r>
    </w:p>
    <w:p w:rsidR="00F82AE6" w:rsidRDefault="00F82AE6" w:rsidP="00F82AE6">
      <w:r>
        <w:t>Или, к примеру, ИП. С одной стороны, сокращенные страховые взносы для них — это поддержка малого бизнеса, а с другой — снижение доходов пенсионной системы. И таких примеров много.</w:t>
      </w:r>
    </w:p>
    <w:p w:rsidR="00F82AE6" w:rsidRDefault="00F82AE6" w:rsidP="00F82AE6">
      <w:r>
        <w:t>То есть льготы есть, они имеют определенное обоснование. Но вот оценки будущих эффектов для пенсионной системы нет. Результат: все эти льготы в итоге выливаются в дополнительные расходы федерального бюджета, забирают деньги из пенсионной системы, а пенсионеры имеют ту пенсию, которую имеют.</w:t>
      </w:r>
    </w:p>
    <w:p w:rsidR="00F82AE6" w:rsidRDefault="00F82AE6" w:rsidP="00F82AE6">
      <w:r>
        <w:t>— То есть пенсионная система не развивается?</w:t>
      </w:r>
    </w:p>
    <w:p w:rsidR="00F82AE6" w:rsidRDefault="00F82AE6" w:rsidP="00F82AE6">
      <w:r>
        <w:t>— Да, потому что никто не делает долгосрочных расчетов по ее развитию и балансировке. И не закладывает в модель какие-либо предохранители от рисков.</w:t>
      </w:r>
    </w:p>
    <w:p w:rsidR="00F82AE6" w:rsidRDefault="00F82AE6" w:rsidP="00F82AE6">
      <w:r>
        <w:t>Например, повышение пенсионного возраста оказалось сюрпризом для общества, хотя как общемировой тренд в экспертной среде эта тема обсуждалась. Но медицина работает все лучше и лучше, и люди все дольше остаются работоспособными. Следовательно, нельзя исключать, что в перспективе повышение пенсионного возраста будет использовано вновь для механизма балансировки пенсионной системы.</w:t>
      </w:r>
    </w:p>
    <w:p w:rsidR="00F82AE6" w:rsidRDefault="00F82AE6" w:rsidP="00F82AE6">
      <w:r>
        <w:t>Что делать с накопительной частью пенсии</w:t>
      </w:r>
    </w:p>
    <w:p w:rsidR="00F82AE6" w:rsidRDefault="00F82AE6" w:rsidP="00F82AE6">
      <w:r>
        <w:t xml:space="preserve">— Где в этой ситуации людям оставлять свои пенсионные накопления, если они у них есть? В Социальном фонде или отнести в негосударственный пенсионный фонд </w:t>
      </w:r>
      <w:r>
        <w:lastRenderedPageBreak/>
        <w:t>(</w:t>
      </w:r>
      <w:r w:rsidR="00E90AEF" w:rsidRPr="00E90AEF">
        <w:rPr>
          <w:b/>
        </w:rPr>
        <w:t>НПФ</w:t>
      </w:r>
      <w:r>
        <w:t>)? Ведь и там и там эти деньги инвестируют в акции и облигации и получают доход для увеличения пенсий в будущем.</w:t>
      </w:r>
    </w:p>
    <w:p w:rsidR="00F82AE6" w:rsidRDefault="00F82AE6" w:rsidP="00F82AE6">
      <w:r>
        <w:t>— Этот вопрос требует ответа от правительства. Было принято решение о временной заморозке накопительной части пенсии, но никаких комментариев не последовало. И мы не понимаем, накопительный компонент — это хорошо или плохо? Какие планы у правительства в отношении накоплений? Соответственно, юридически накопительная часть пенсий сохраняется, и при наступлении пенсионного возраста можно получить накопления единовременно или оформить накопительную пенсию. Можно перевести ее в негосударственный пенсионный фонд (</w:t>
      </w:r>
      <w:r w:rsidR="00E90AEF" w:rsidRPr="00E90AEF">
        <w:rPr>
          <w:b/>
        </w:rPr>
        <w:t>НПФ</w:t>
      </w:r>
      <w:r>
        <w:t xml:space="preserve">) или, наоборот, в Соцфонд. Сейчас анонсирована программа долгосрочных сбережений, но если правительство вдруг решит разморозить эти взносы, то те, кто переведет деньги в </w:t>
      </w:r>
      <w:r w:rsidR="00E90AEF" w:rsidRPr="00E90AEF">
        <w:rPr>
          <w:b/>
        </w:rPr>
        <w:t>НПФ</w:t>
      </w:r>
      <w:r>
        <w:t xml:space="preserve"> по новой программе, рискует потерять право на пополнение своих накопительных счетов по государственной пенсионной системе. Поэтому здесь давать какие-то рекомендации без четкой стратегии правительства нельзя.</w:t>
      </w:r>
    </w:p>
    <w:p w:rsidR="00F82AE6" w:rsidRDefault="00F82AE6" w:rsidP="00F82AE6">
      <w:r>
        <w:t>— То есть либо ждать дальше, либо уже на свой страх и риск действовать.</w:t>
      </w:r>
    </w:p>
    <w:p w:rsidR="00F82AE6" w:rsidRDefault="00F82AE6" w:rsidP="00F82AE6">
      <w:r>
        <w:t>— Да, государство должно давать понятные ориентиры и правила игры. Но вместо этого сейчас в отношении пенсионного обеспечения заявлено, что нужно долго работать, уплачивать страховые взносы, накапливать пенсионные баллы, и тогда у вас будет большая пенсия. Соответственно, те, кто работал в советские годы и кому сделали переоценку этих пенсий, видят большую разницу между тем, что обещали и что в итоге платят. К примеру, ваши родители получали зарплату 100 рублей, а пенсия была 75 рублей, и это давало коэффициент замещения утраченного заработка до 75%. В пенсионной системе СССР был высокий коэффициент замещения, но надо оговориться, что это был совсем другой экономический уклад.</w:t>
      </w:r>
    </w:p>
    <w:p w:rsidR="00F82AE6" w:rsidRDefault="00F82AE6" w:rsidP="00F82AE6">
      <w:r>
        <w:t>Сейчас средние пенсии составляют 30–40% от средней зарплаты, а для специалистов с зарплатой выше среднего и того меньше... Соответственно, пенсионная система утратила прогнозируемость и справедливость в глазах людей. И запрос на эту справедливость в отношении пенсий возникает постоянно.</w:t>
      </w:r>
    </w:p>
    <w:p w:rsidR="00F82AE6" w:rsidRDefault="00F82AE6" w:rsidP="00F82AE6">
      <w:r>
        <w:t xml:space="preserve">Результат — недоверие граждан к правилам пенсионного обеспечения. Они понимают, что минимальный прожиточный минимум будет обеспечен. Но вот как можно увеличить размер пенсий — здесь внятного ответа от государства нет. А молчаливая </w:t>
      </w:r>
      <w:r w:rsidR="00E90AEF">
        <w:t>«</w:t>
      </w:r>
      <w:r>
        <w:t>заморозка</w:t>
      </w:r>
      <w:r w:rsidR="00E90AEF">
        <w:t>»</w:t>
      </w:r>
      <w:r>
        <w:t xml:space="preserve"> новых взносов надолго </w:t>
      </w:r>
      <w:r w:rsidR="00E90AEF">
        <w:t>«</w:t>
      </w:r>
      <w:r>
        <w:t>остудила</w:t>
      </w:r>
      <w:r w:rsidR="00E90AEF">
        <w:t>»</w:t>
      </w:r>
      <w:r>
        <w:t xml:space="preserve"> сберегательные настроения у граждан. Доверять ли свои накопления новой программе долгосрочных сбережений?</w:t>
      </w:r>
    </w:p>
    <w:p w:rsidR="00F82AE6" w:rsidRDefault="00F82AE6" w:rsidP="00F82AE6">
      <w:r>
        <w:t xml:space="preserve">— Мы уже касались этой темы — сейчас ввели программу долгосрочных сбережений, которая заработает в </w:t>
      </w:r>
      <w:r w:rsidR="00E90AEF" w:rsidRPr="00E90AEF">
        <w:rPr>
          <w:b/>
        </w:rPr>
        <w:t>НПФ</w:t>
      </w:r>
      <w:r>
        <w:t xml:space="preserve"> со следующего года. Что скажете о ней?</w:t>
      </w:r>
    </w:p>
    <w:p w:rsidR="00F82AE6" w:rsidRDefault="00F82AE6" w:rsidP="00F82AE6">
      <w:r>
        <w:t xml:space="preserve">— Она решает только проблему выполнения поручений Минфина и ЦБ. Потому что они должны регулировать рынок </w:t>
      </w:r>
      <w:r w:rsidR="00E90AEF" w:rsidRPr="00E90AEF">
        <w:rPr>
          <w:b/>
        </w:rPr>
        <w:t>НПФ</w:t>
      </w:r>
      <w:r>
        <w:t xml:space="preserve">, а на нем все </w:t>
      </w:r>
      <w:r w:rsidR="00E90AEF">
        <w:t>«</w:t>
      </w:r>
      <w:r>
        <w:t>замерзло</w:t>
      </w:r>
      <w:r w:rsidR="00E90AEF">
        <w:t>»</w:t>
      </w:r>
      <w:r>
        <w:t xml:space="preserve">. И вот, решили дать людям и </w:t>
      </w:r>
      <w:r w:rsidR="00E90AEF" w:rsidRPr="00E90AEF">
        <w:rPr>
          <w:b/>
        </w:rPr>
        <w:t>НПФ</w:t>
      </w:r>
      <w:r>
        <w:t xml:space="preserve"> инструмент, чтобы через эту программу восстановить ручеек денег на финансовый рынок (деньги, которые кладут в </w:t>
      </w:r>
      <w:r w:rsidR="00E90AEF" w:rsidRPr="00E90AEF">
        <w:rPr>
          <w:b/>
        </w:rPr>
        <w:t>НПФ</w:t>
      </w:r>
      <w:r>
        <w:t>, вкладываются в ценные бумаги. — NEWS.ru.). То есть решили оживить замороженную систему, но не дали ни одного комментария о дальнейших планах правительства на накопительную часть.</w:t>
      </w:r>
    </w:p>
    <w:p w:rsidR="00F82AE6" w:rsidRDefault="00F82AE6" w:rsidP="00F82AE6">
      <w:r>
        <w:t xml:space="preserve">Эффективность программы долгосрочных сбережений будет зависеть от инфляции в будущем и доходности рынков ценных бумаг. Если доходность рынков будет выше инфляции, то, конечно же, и пенсии будут выше. Но кто-то тогда должен сказать, что </w:t>
      </w:r>
      <w:r>
        <w:lastRenderedPageBreak/>
        <w:t>развитие и поддержка финансового рынка — это приоритет для правительства. Опять же никто этого не говорит.</w:t>
      </w:r>
    </w:p>
    <w:p w:rsidR="00F82AE6" w:rsidRDefault="00F82AE6" w:rsidP="00F82AE6">
      <w:r>
        <w:t>А рынки растут, когда стабильна экономическая ситуация, понятные правила игры, защищено право собственности, есть инвесторы и т. п.</w:t>
      </w:r>
    </w:p>
    <w:p w:rsidR="00F82AE6" w:rsidRDefault="00F82AE6" w:rsidP="00F82AE6">
      <w:r>
        <w:t>— Государство, кстати, активно людей зазывает в инвесторы.</w:t>
      </w:r>
    </w:p>
    <w:p w:rsidR="00F82AE6" w:rsidRDefault="00F82AE6" w:rsidP="00F82AE6">
      <w:r>
        <w:t>— Вот именно, ему приходится их зазывать.</w:t>
      </w:r>
    </w:p>
    <w:p w:rsidR="00F82AE6" w:rsidRDefault="00F82AE6" w:rsidP="00F82AE6">
      <w:r>
        <w:t xml:space="preserve">Смогут ли Соцфонд и </w:t>
      </w:r>
      <w:r w:rsidR="00E90AEF" w:rsidRPr="00E90AEF">
        <w:rPr>
          <w:b/>
        </w:rPr>
        <w:t>НПФ</w:t>
      </w:r>
      <w:r>
        <w:t xml:space="preserve"> выгодно инвестировать накопительную часть пенсий россиян</w:t>
      </w:r>
    </w:p>
    <w:p w:rsidR="00F82AE6" w:rsidRDefault="00F82AE6" w:rsidP="00F82AE6">
      <w:r>
        <w:t>— А как вы думаете, с учетом экономической ситуации в стране, каковы перспективы рынка ценных бумаг России, чтобы серьезно рассчитывать на то, что он будет как-то приумножать пенсии россиян?</w:t>
      </w:r>
    </w:p>
    <w:p w:rsidR="00F82AE6" w:rsidRDefault="00F82AE6" w:rsidP="00F82AE6">
      <w:r>
        <w:t xml:space="preserve">— Тут вопрос следующий — а судьи кто? С чем сравнивать результаты и </w:t>
      </w:r>
      <w:r w:rsidR="00E90AEF" w:rsidRPr="00E90AEF">
        <w:rPr>
          <w:b/>
        </w:rPr>
        <w:t>НПФ</w:t>
      </w:r>
      <w:r>
        <w:t>, и ВЭБа по приросту пенсионных накоплений за счет инвестиций? И на каком временном отрезке?</w:t>
      </w:r>
    </w:p>
    <w:p w:rsidR="00F82AE6" w:rsidRDefault="00F82AE6" w:rsidP="00F82AE6">
      <w:r>
        <w:t xml:space="preserve">Альтернатив финансовому рынку нет. Приходится крутиться и рассчитывать на работу рынков акций и облигаций, за счет роста которых растут и пенсионные сбережения. Но рисков все равно много. Если, к примеру, покупали не российские, а зарубежные ценные бумаги, то сейчас столкнулись с их заморозкой в Европе. Нужно корректно оценивать страновые риски (политические и экономические риски конкретного государства. — NEWS.ru.). Тем, кто находится в России и не собирается уезжать за границу, приходится принимать риски рублевых вложений. Нужно учитывать риски корпоративного управления, например, госкомпания </w:t>
      </w:r>
      <w:r w:rsidR="00E90AEF">
        <w:t>«</w:t>
      </w:r>
      <w:r>
        <w:t>Газпром</w:t>
      </w:r>
      <w:r w:rsidR="00E90AEF">
        <w:t>»</w:t>
      </w:r>
      <w:r>
        <w:t xml:space="preserve"> просто отменила объявленные дивиденды. Что тогда ждать от остальных?</w:t>
      </w:r>
    </w:p>
    <w:p w:rsidR="00F82AE6" w:rsidRDefault="00F82AE6" w:rsidP="00F82AE6">
      <w:r>
        <w:t>Мы видим, что для пенсионных денег создана система гарантирования и власти всячески стараются ограничить риски. То есть сейчас в приоритете надежность, а не доходность. С другой стороны, раз мы уже живем здесь, то все-таки надеемся на лучший сценарий, и пока речи об отмене фондового рынка нет.</w:t>
      </w:r>
    </w:p>
    <w:p w:rsidR="00F82AE6" w:rsidRDefault="00F82AE6" w:rsidP="00F82AE6">
      <w:r>
        <w:t>Как увеличить пенсию в будущем</w:t>
      </w:r>
    </w:p>
    <w:p w:rsidR="00F82AE6" w:rsidRDefault="00F82AE6" w:rsidP="00F82AE6">
      <w:r>
        <w:t>— Вот про пенсионные баллы у вас хотел уточнить. Сейчас можно их купить и, вроде бы, увеличить тем самым будущую пенсию. Выгодно ли это?</w:t>
      </w:r>
    </w:p>
    <w:p w:rsidR="00F82AE6" w:rsidRDefault="00F82AE6" w:rsidP="00F82AE6">
      <w:r>
        <w:t>— Для получения страховой пенсии необходимо иметь минимальный стаж и минимальное количество баллов. Если их не хватает, то пенсию просто не назначат. Расчеты показывают, что современная стоимость государственных пенсий больше, чем цена этих баллов. То есть их покупка, скорее всего, будет выгодна. Конечно, если сравнивать это с тем объемом денег, которые люди в итоге получат в виде пенсий и если они долго и счастливо проживут среднестатистическую жизнь.</w:t>
      </w:r>
    </w:p>
    <w:p w:rsidR="00F82AE6" w:rsidRDefault="00F82AE6" w:rsidP="00F82AE6">
      <w:r>
        <w:t xml:space="preserve">— А в целом как бы вы посоветовали откладывать себе на старость? Через </w:t>
      </w:r>
      <w:r w:rsidR="00E90AEF" w:rsidRPr="00E90AEF">
        <w:rPr>
          <w:b/>
        </w:rPr>
        <w:t>НПФ</w:t>
      </w:r>
      <w:r>
        <w:t>, обычные вклады или еще как-то?</w:t>
      </w:r>
    </w:p>
    <w:p w:rsidR="00F82AE6" w:rsidRDefault="00F82AE6" w:rsidP="00F82AE6">
      <w:r>
        <w:t xml:space="preserve">— Чтобы определяться, сначала нужно понять, какой размер государственной пенсии вы будете получать. Это легко сделать через выписку в госуслугах — там указано количество накопленных баллов. Будущий размер можно оценить как сумму </w:t>
      </w:r>
      <w:r>
        <w:lastRenderedPageBreak/>
        <w:t>фиксированной части (7567,33 рубля в 2023 году) и переменной части (количество баллов умноженного на стоимость балла (123,77 руб. в 2023 году) .</w:t>
      </w:r>
    </w:p>
    <w:p w:rsidR="00F82AE6" w:rsidRDefault="00F82AE6" w:rsidP="00F82AE6">
      <w:r>
        <w:t xml:space="preserve">Условно, если у вас зарплата 10 тыс. руб. и пенсия такая же, то это скорее хороший коэффициент замещения. Если же размер заработанной страховой пенсии существенно ниже текущих доходов, то это повод задуматься о собственной пенсионной стратегии. Может быть, надо идти повышать квалификацию, переходить на более стрессовую, но высокооплачиваемую работу. Может быть, если человек работает </w:t>
      </w:r>
      <w:r w:rsidR="00E90AEF">
        <w:t>«</w:t>
      </w:r>
      <w:r>
        <w:t>в серую</w:t>
      </w:r>
      <w:r w:rsidR="00E90AEF">
        <w:t>»</w:t>
      </w:r>
      <w:r>
        <w:t xml:space="preserve"> (не платя налоги. — NEWS.ru.), ему надо переходить на работу </w:t>
      </w:r>
      <w:r w:rsidR="00E90AEF">
        <w:t>«</w:t>
      </w:r>
      <w:r>
        <w:t>в белую</w:t>
      </w:r>
      <w:r w:rsidR="00E90AEF">
        <w:t>»</w:t>
      </w:r>
      <w:r>
        <w:t>.</w:t>
      </w:r>
    </w:p>
    <w:p w:rsidR="00F82AE6" w:rsidRDefault="00F82AE6" w:rsidP="00F82AE6">
      <w:r>
        <w:t>Также если человек уже накопил какие-то активы, надо понять, нужно ли ему это имущество? Возможно, в какой-то момент следует продать дачу, вторую квартиру, еще какую-то вещь и использовать эти деньги для дохода на пенсии. Есть еще популярная схема: куплю квартиру и буду ее сдавать. Но надо помнить, что это работает в Москве и крупных городах, но это точно не будет работать там, где никто не хочет жить, потому что там нет работы.</w:t>
      </w:r>
    </w:p>
    <w:p w:rsidR="00F82AE6" w:rsidRDefault="00F82AE6" w:rsidP="00F82AE6">
      <w:r>
        <w:t>Нужно не забывать про семью и отношения членов семьи. Возможно, кто-то будет рассчитывать на детей и внутрисемейные трансферты.</w:t>
      </w:r>
    </w:p>
    <w:p w:rsidR="00F82AE6" w:rsidRDefault="00F82AE6" w:rsidP="00F82AE6">
      <w:r>
        <w:t xml:space="preserve">Существует большая линейка финансовых продуктов: депозиты, страховки, договоры с </w:t>
      </w:r>
      <w:r w:rsidR="00E90AEF" w:rsidRPr="00E90AEF">
        <w:rPr>
          <w:b/>
        </w:rPr>
        <w:t>НПФ</w:t>
      </w:r>
      <w:r>
        <w:t>, инвестиционные фонды, а для продвинутых — брокерские счета для игры на фондовом рынке и индивидуальные инвестиционные счета (ИИС). Но тут всегда возникает вопрос, что для получения дохода за счет сложных процентов нужно длительное время откладывать.</w:t>
      </w:r>
    </w:p>
    <w:p w:rsidR="00F82AE6" w:rsidRDefault="00F82AE6" w:rsidP="00F82AE6">
      <w:r>
        <w:t>— До скольких лет сейчас, на ваш взгляд, выгоднее не выходить на пенсию, а оставаться работать? Или это тоже очень индивидуально?</w:t>
      </w:r>
    </w:p>
    <w:p w:rsidR="00F82AE6" w:rsidRDefault="00F82AE6" w:rsidP="00F82AE6">
      <w:r>
        <w:t>— Мы как-то делали исследование с социологами Фонда общественного мнения (ФОМ). Выяснилось, что основная пенсионная стратегия граждан — работать до смерти. Это связано с низким размером государственных пенсий и, с другой стороны, тем, что люди, пока у них есть возможность, планируют работать и получать дополнительный доход.</w:t>
      </w:r>
    </w:p>
    <w:p w:rsidR="00F82AE6" w:rsidRDefault="00F82AE6" w:rsidP="00F82AE6">
      <w:r>
        <w:t>И опять-таки, что такое пенсионный возраст? Мы знаем, что есть люди, которые в 70 и 80 лет вполне работоспособны и с удовольствием чем-то занимаются. И с другой стороны, есть иногда медицинские показания, когда человеку раньше необходимо получать пенсию, и он получает пенсию по инвалидности.</w:t>
      </w:r>
    </w:p>
    <w:p w:rsidR="00F82AE6" w:rsidRDefault="00F82AE6" w:rsidP="00F82AE6">
      <w:r>
        <w:t>Опять же медицина за последний век сильно улучшилась. И если раньше, условно, пенсионный возраст плюс пять лет — это была максимальная продолжительность жизни, то теперь, после выхода на пенсию люди живут и 20, и 30 лет. Соответственно, в разных странах повышается пенсионный возраст, и это логично. Поэтому в ряде стран механизм определения пенсионного возраста привязывается не к номинальной цифре, а к показателям продолжительности жизни.</w:t>
      </w:r>
    </w:p>
    <w:p w:rsidR="00F82AE6" w:rsidRDefault="00F82AE6" w:rsidP="00F82AE6">
      <w:r>
        <w:t>И еще в международной практике используется механизм плавающего пенсионного возраста: если ты выйдешь на пенсию позже, то ты будешь получать, условно, 120% пенсии, а если раньше и не по инвалидности — 80%. А если пенсия назначается при достижении общеустановленного пенсионного возраста — то 100%. Поэтому тут тоже все индивидуально.</w:t>
      </w:r>
    </w:p>
    <w:p w:rsidR="00D1642B" w:rsidRDefault="001B1602" w:rsidP="00F82AE6">
      <w:hyperlink r:id="rId13" w:history="1">
        <w:r w:rsidR="00F82AE6" w:rsidRPr="00800064">
          <w:rPr>
            <w:rStyle w:val="a3"/>
          </w:rPr>
          <w:t>https://news.ru/dengi/strategiya-rossiyan-rabotat-do-smerti-chto-zhdet-pensionnuyu-sistemu/</w:t>
        </w:r>
      </w:hyperlink>
      <w:r w:rsidR="00F82AE6">
        <w:t xml:space="preserve"> </w:t>
      </w:r>
    </w:p>
    <w:p w:rsidR="009E3AF9" w:rsidRPr="00D77846" w:rsidRDefault="009E3AF9" w:rsidP="009E3AF9">
      <w:pPr>
        <w:pStyle w:val="2"/>
      </w:pPr>
      <w:bookmarkStart w:id="32" w:name="_Toc142033767"/>
      <w:r w:rsidRPr="00D77846">
        <w:t>INFOX, 03.08.2023, Какие пенсионные фонды лучше выбрать для инвестирования</w:t>
      </w:r>
      <w:bookmarkEnd w:id="32"/>
    </w:p>
    <w:p w:rsidR="009E3AF9" w:rsidRDefault="009E3AF9" w:rsidP="00E90AEF">
      <w:pPr>
        <w:pStyle w:val="3"/>
      </w:pPr>
      <w:bookmarkStart w:id="33" w:name="_Toc142033768"/>
      <w:r>
        <w:t>Важно тщательно учитывать несколько факторов при выборе пенсионного фонда для инвестиций.</w:t>
      </w:r>
      <w:bookmarkEnd w:id="33"/>
    </w:p>
    <w:p w:rsidR="009E3AF9" w:rsidRDefault="009E3AF9" w:rsidP="009E3AF9">
      <w:r>
        <w:t>Вот некоторые факторы, которые следует учитывать:</w:t>
      </w:r>
    </w:p>
    <w:p w:rsidR="009E3AF9" w:rsidRDefault="009E3AF9" w:rsidP="009E3AF9">
      <w:r>
        <w:t xml:space="preserve">    Результаты. Посмотрите на исторические показатели различных пенсионных фондов. В идеале выбирайте фонды, которые неизменно хорошо работают в течение длительного периода времени.</w:t>
      </w:r>
    </w:p>
    <w:p w:rsidR="009E3AF9" w:rsidRDefault="009E3AF9" w:rsidP="009E3AF9">
      <w:r>
        <w:t xml:space="preserve">    Сборы и сборы. Рассмотрим сборы, связанные с пенсионным фондом. Высокие комиссии могут со временем снизить вашу прибыль, поэтому выбирайте фонды с разумными комиссиями.</w:t>
      </w:r>
    </w:p>
    <w:p w:rsidR="009E3AF9" w:rsidRDefault="009E3AF9" w:rsidP="009E3AF9">
      <w:r>
        <w:t xml:space="preserve">    Инвестиционная стратегия. Оцените инвестиционную стратегию пенсионного фонда. Разные фонды используют разные подходы, такие как активное управление или пассивное отслеживание индексов. Выберите стратегию, которая соответствует вашим инвестиционным целям и терпимости к риску.</w:t>
      </w:r>
    </w:p>
    <w:p w:rsidR="009E3AF9" w:rsidRDefault="009E3AF9" w:rsidP="009E3AF9">
      <w:r>
        <w:t xml:space="preserve">    Распределение активов. Изучите распределение активов пенсионного фонда. Диверсификация между различными классами активов может помочь снизить риск. Убедитесь, что распределение фонда соответствует вашим инвестиционным целям.</w:t>
      </w:r>
    </w:p>
    <w:p w:rsidR="009E3AF9" w:rsidRDefault="009E3AF9" w:rsidP="009E3AF9">
      <w:r>
        <w:t xml:space="preserve">    Квалификация управляющего фондом. Оцените знания и опыт управляющего фондом. Ищите управляющих фондами с успешным послужным списком и опытом в управлении пенсионными фондами.</w:t>
      </w:r>
    </w:p>
    <w:p w:rsidR="009E3AF9" w:rsidRDefault="009E3AF9" w:rsidP="009E3AF9">
      <w:r>
        <w:t xml:space="preserve">    Размер и стабильность фонда. Учитывайте размер и стабильность пенсионного фонда. Более крупные фонды могут предложить большую стабильность и иметь лучшие ресурсы для эффективного управления инвестициями.</w:t>
      </w:r>
    </w:p>
    <w:p w:rsidR="009E3AF9" w:rsidRDefault="009E3AF9" w:rsidP="009E3AF9">
      <w:r>
        <w:t xml:space="preserve">    Соблюдение нормативных требований: убедитесь, что пенсионный фонд регулируется и соответствует требованиям соответствующих финансовых органов. Это гарантирует, что фонд работает в рамках правового поля и соблюдает нормативные требования.</w:t>
      </w:r>
    </w:p>
    <w:p w:rsidR="009E3AF9" w:rsidRDefault="009E3AF9" w:rsidP="009E3AF9">
      <w:r>
        <w:t xml:space="preserve">    Обзоры и рекомендации. Читайте обзоры и запрашивайте рекомендации у финансовых консультантов или надежных источников, чтобы получить представление о репутации и эффективности различных пенсионных фондов.</w:t>
      </w:r>
    </w:p>
    <w:p w:rsidR="009E3AF9" w:rsidRDefault="009E3AF9" w:rsidP="009E3AF9">
      <w:r>
        <w:t>Помните, крайне важно диверсифицировать свой инвестиционный портфель и проконсультироваться с финансовым консультантом, прежде чем принимать какие-либо инвестиционные решения.</w:t>
      </w:r>
    </w:p>
    <w:p w:rsidR="009E3AF9" w:rsidRDefault="001B1602" w:rsidP="009E3AF9">
      <w:hyperlink r:id="rId14" w:history="1">
        <w:r w:rsidR="009E3AF9" w:rsidRPr="00800064">
          <w:rPr>
            <w:rStyle w:val="a3"/>
          </w:rPr>
          <w:t>https://www.infox.ru/usefull/308/302517-kakie-pensionnye-fondy-lucse-vybrat-dla-investirovania</w:t>
        </w:r>
      </w:hyperlink>
      <w:r w:rsidR="009E3AF9">
        <w:t xml:space="preserve"> </w:t>
      </w:r>
    </w:p>
    <w:p w:rsidR="009E3AF9" w:rsidRPr="00D77846" w:rsidRDefault="009E3AF9" w:rsidP="009E3AF9">
      <w:pPr>
        <w:pStyle w:val="2"/>
      </w:pPr>
      <w:bookmarkStart w:id="34" w:name="_Toc142033769"/>
      <w:r w:rsidRPr="00D77846">
        <w:lastRenderedPageBreak/>
        <w:t>INFOX, 03.08.2023, Какие существуют риски при инвестировании в пенсионные фонды</w:t>
      </w:r>
      <w:bookmarkEnd w:id="34"/>
    </w:p>
    <w:p w:rsidR="009E3AF9" w:rsidRDefault="009E3AF9" w:rsidP="00E90AEF">
      <w:pPr>
        <w:pStyle w:val="3"/>
      </w:pPr>
      <w:bookmarkStart w:id="35" w:name="_Toc142033770"/>
      <w:r>
        <w:t>Инвестирование в пенсионные фонды может быть выгодным способом сохранения и увеличения капитала на долгосрочной основе. Однако, как и любая другая форма инвестирования, существуют определенные риски.</w:t>
      </w:r>
      <w:bookmarkEnd w:id="35"/>
    </w:p>
    <w:p w:rsidR="009E3AF9" w:rsidRDefault="009E3AF9" w:rsidP="009E3AF9">
      <w:r>
        <w:t>Один из главных рисков - это риск рынка. Курс акций и облигаций, в которые инвестируют пенсионные фонды, может колебаться в зависимости от экономической ситуации в стране и мире. Это может привести к снижению стоимости ваших инвестиций.</w:t>
      </w:r>
    </w:p>
    <w:p w:rsidR="009E3AF9" w:rsidRDefault="009E3AF9" w:rsidP="009E3AF9">
      <w:r>
        <w:t>Также существует риск управления. Если управляющие пенсионным фондом принимают неправильные решения или не учитывают изменения на рынке, это может привести к убыткам для инвесторов.</w:t>
      </w:r>
    </w:p>
    <w:p w:rsidR="009E3AF9" w:rsidRDefault="009E3AF9" w:rsidP="009E3AF9">
      <w:r>
        <w:t>Другие риски могут включать в себя инфляционный риск, кредитный риск и политический риск.</w:t>
      </w:r>
    </w:p>
    <w:p w:rsidR="009E3AF9" w:rsidRDefault="009E3AF9" w:rsidP="009E3AF9">
      <w:r>
        <w:t>Чтобы минимизировать риски при инвестировании в пенсионные фонды, необходимо внимательно изучать их инвестиционную стратегию, управляющих и прошлые результаты. Также важно разнообразить портфель инвестиций и не инвестировать больше, чем вы можете позволить себе потерять.</w:t>
      </w:r>
    </w:p>
    <w:p w:rsidR="009E3AF9" w:rsidRDefault="001B1602" w:rsidP="009E3AF9">
      <w:hyperlink r:id="rId15" w:history="1">
        <w:r w:rsidR="009E3AF9" w:rsidRPr="00800064">
          <w:rPr>
            <w:rStyle w:val="a3"/>
          </w:rPr>
          <w:t>https://www.infox.ru/usefull/308/302537-kakie-susestvuut-riski-pri-investirovanii-v-pensionnye-fondy</w:t>
        </w:r>
      </w:hyperlink>
    </w:p>
    <w:p w:rsidR="009E3AF9" w:rsidRPr="00D77846" w:rsidRDefault="009E3AF9" w:rsidP="009E3AF9">
      <w:pPr>
        <w:pStyle w:val="2"/>
      </w:pPr>
      <w:bookmarkStart w:id="36" w:name="_Toc142033771"/>
      <w:r w:rsidRPr="00D77846">
        <w:t>INFOX, 03.08.2023, Сколько нужно ежемесячно откладывать, чтобы накопить на пенсию</w:t>
      </w:r>
      <w:bookmarkEnd w:id="36"/>
    </w:p>
    <w:p w:rsidR="009E3AF9" w:rsidRDefault="009E3AF9" w:rsidP="00E90AEF">
      <w:pPr>
        <w:pStyle w:val="3"/>
      </w:pPr>
      <w:bookmarkStart w:id="37" w:name="_Toc142033772"/>
      <w:r>
        <w:t>Сумма, которую вам нужно откладывать каждый месяц, будет варьироваться в зависимости от нескольких факторов, таких как ваш текущий возраст, желаемый пенсионный возраст, ожидаемый образ жизни на пенсии и любые существующие пенсионные сбережения.</w:t>
      </w:r>
      <w:bookmarkEnd w:id="37"/>
    </w:p>
    <w:p w:rsidR="009E3AF9" w:rsidRDefault="009E3AF9" w:rsidP="009E3AF9">
      <w:r>
        <w:t>Обычное практическое правило — откладывать 10-15% своего дохода до вычета налогов на пенсию. Однако важно отметить, что это общие рекомендации, которые могут подойти не всем. Рекомендуется проконсультироваться с финансовым консультантом, который может оценить ваши личные обстоятельства и помочь вам создать индивидуальный план пенсионных сбережений.</w:t>
      </w:r>
    </w:p>
    <w:p w:rsidR="009E3AF9" w:rsidRDefault="009E3AF9" w:rsidP="009E3AF9">
      <w:r>
        <w:t xml:space="preserve">Чтобы оценить свою цель пенсионных сбережений, вы можете использовать концепцию </w:t>
      </w:r>
      <w:r w:rsidR="00E90AEF">
        <w:t>«</w:t>
      </w:r>
      <w:r>
        <w:t>правила 4%</w:t>
      </w:r>
      <w:r w:rsidR="00E90AEF">
        <w:t>»</w:t>
      </w:r>
      <w:r>
        <w:t>. Это правило предполагает, что вы можете снимать 4% ваших первоначальных пенсионных сбережений каждый год с поправкой на инфляцию, сохраняя при этом стабильный доход на протяжении всего выхода на пенсию. Принимая во внимание другие источники пенсионного дохода, такие как пособия по социальному обеспечению или пенсионные планы, вы можете рассчитать общую сумму, которую вам необходимо накопить.</w:t>
      </w:r>
    </w:p>
    <w:p w:rsidR="009E3AF9" w:rsidRDefault="009E3AF9" w:rsidP="009E3AF9">
      <w:r>
        <w:t xml:space="preserve">Имейте в виду, что начинать откладывать пенсионные накопления на раннем этапе крайне важно, поскольку это позволяет вашим сбережениям со временем </w:t>
      </w:r>
      <w:r>
        <w:lastRenderedPageBreak/>
        <w:t>увеличиваться. Регулярный пересмотр и корректировка плана пенсионных сбережений также важны для того, чтобы вы не сбились с пути к своей цели.</w:t>
      </w:r>
    </w:p>
    <w:p w:rsidR="009E3AF9" w:rsidRDefault="001B1602" w:rsidP="009E3AF9">
      <w:hyperlink r:id="rId16" w:history="1">
        <w:r w:rsidR="009E3AF9" w:rsidRPr="00800064">
          <w:rPr>
            <w:rStyle w:val="a3"/>
          </w:rPr>
          <w:t>https://www.infox.ru/usefull/308/302610-skolko-nuzno-ezemesacno-otkladyvat-ctoby-nakopit-na-pensiu</w:t>
        </w:r>
      </w:hyperlink>
    </w:p>
    <w:p w:rsidR="006908D1" w:rsidRPr="00D77846" w:rsidRDefault="006908D1" w:rsidP="006908D1">
      <w:pPr>
        <w:pStyle w:val="2"/>
      </w:pPr>
      <w:bookmarkStart w:id="38" w:name="ф3"/>
      <w:bookmarkStart w:id="39" w:name="_Toc142033773"/>
      <w:bookmarkEnd w:id="38"/>
      <w:r w:rsidRPr="00D77846">
        <w:t xml:space="preserve">АК&amp;М, 03.08.2023, </w:t>
      </w:r>
      <w:r w:rsidR="00E90AEF" w:rsidRPr="00E90AEF">
        <w:t>НПФ</w:t>
      </w:r>
      <w:r w:rsidRPr="00D77846">
        <w:t xml:space="preserve"> </w:t>
      </w:r>
      <w:r w:rsidR="00E90AEF">
        <w:t>«</w:t>
      </w:r>
      <w:r w:rsidRPr="00D77846">
        <w:t>БЛАГОСОСТОЯНИЕ</w:t>
      </w:r>
      <w:r w:rsidR="00E90AEF">
        <w:t>»</w:t>
      </w:r>
      <w:r w:rsidRPr="00D77846">
        <w:t xml:space="preserve"> примет участие в праздновании Дня железнодорожника</w:t>
      </w:r>
      <w:bookmarkEnd w:id="39"/>
    </w:p>
    <w:p w:rsidR="006908D1" w:rsidRDefault="006908D1" w:rsidP="00E90AEF">
      <w:pPr>
        <w:pStyle w:val="3"/>
      </w:pPr>
      <w:bookmarkStart w:id="40" w:name="_Toc142033774"/>
      <w:r>
        <w:t>Традиционно в первое воскресенье августа работники железнодорожной отрасли по всей стране отмечают профессиональный праздник – День железнодорожника. Начиная с 2016 года празднование проходит в формате спортивно-музыкальных фестивалей для всей семьи, которые проводятся в крупнейших городах России.</w:t>
      </w:r>
      <w:bookmarkEnd w:id="40"/>
    </w:p>
    <w:p w:rsidR="006908D1" w:rsidRDefault="006908D1" w:rsidP="006908D1">
      <w:r>
        <w:t xml:space="preserve">В Москве фестиваль </w:t>
      </w:r>
      <w:r w:rsidR="00E90AEF">
        <w:t>«</w:t>
      </w:r>
      <w:r>
        <w:t>Достигая цели!</w:t>
      </w:r>
      <w:r w:rsidR="00E90AEF">
        <w:t>»</w:t>
      </w:r>
      <w:r>
        <w:t xml:space="preserve"> в честь Дня железнодорожника состоится 6 августа на территории стадиона </w:t>
      </w:r>
      <w:r w:rsidR="00E90AEF">
        <w:t>«</w:t>
      </w:r>
      <w:r>
        <w:t>РЖД Арена</w:t>
      </w:r>
      <w:r w:rsidR="00E90AEF">
        <w:t>»</w:t>
      </w:r>
      <w:r>
        <w:t xml:space="preserve">. </w:t>
      </w:r>
      <w:r w:rsidR="00E90AEF" w:rsidRPr="00E90AEF">
        <w:rPr>
          <w:b/>
        </w:rPr>
        <w:t>НПФ</w:t>
      </w:r>
      <w:r>
        <w:t xml:space="preserve"> </w:t>
      </w:r>
      <w:r w:rsidR="00E90AEF">
        <w:t>«</w:t>
      </w:r>
      <w:r>
        <w:t>БЛАГОСОСТОЯНИЕ</w:t>
      </w:r>
      <w:r w:rsidR="00E90AEF">
        <w:t>»</w:t>
      </w:r>
      <w:r>
        <w:t xml:space="preserve"> выступает официальным партнером мероприятия.</w:t>
      </w:r>
    </w:p>
    <w:p w:rsidR="006908D1" w:rsidRDefault="006908D1" w:rsidP="006908D1">
      <w:r>
        <w:t xml:space="preserve">Ключевым событием дня по традиции станет благотворительный забег </w:t>
      </w:r>
      <w:r w:rsidR="00E90AEF">
        <w:t>«</w:t>
      </w:r>
      <w:r>
        <w:t>Достигая цели!</w:t>
      </w:r>
      <w:r w:rsidR="00E90AEF">
        <w:t>»</w:t>
      </w:r>
      <w:r>
        <w:t xml:space="preserve">, ежегодно собранные его участниками средства направляются в благотворительный фонд для помощи детям, нуждающимся в дорогостоящем лечении. Работники </w:t>
      </w:r>
      <w:r w:rsidR="00E90AEF" w:rsidRPr="00E90AEF">
        <w:rPr>
          <w:b/>
        </w:rPr>
        <w:t>НПФ</w:t>
      </w:r>
      <w:r>
        <w:t xml:space="preserve"> </w:t>
      </w:r>
      <w:r w:rsidR="00E90AEF">
        <w:t>«</w:t>
      </w:r>
      <w:r>
        <w:t>БЛАГОСОСТОЯНИЕ</w:t>
      </w:r>
      <w:r w:rsidR="00E90AEF">
        <w:t>»</w:t>
      </w:r>
      <w:r>
        <w:t xml:space="preserve"> примут участие в забеге в разных дистанциях.</w:t>
      </w:r>
    </w:p>
    <w:p w:rsidR="006908D1" w:rsidRDefault="006908D1" w:rsidP="006908D1">
      <w:r>
        <w:t xml:space="preserve">Организаторы праздника также подготовили развлекательные и спортивные площадки для семейного отдыха. Гости смогут принять участие в турнирах по волейболу, футболу и уличному баскетболу, настольному теннису и шахматам. Любителей экстрима ждут состязания по скалолазанию. В течение дня будет работать развлекательная площадка </w:t>
      </w:r>
      <w:r w:rsidR="00E90AEF" w:rsidRPr="00E90AEF">
        <w:rPr>
          <w:b/>
        </w:rPr>
        <w:t>НПФ</w:t>
      </w:r>
      <w:r>
        <w:t xml:space="preserve"> </w:t>
      </w:r>
      <w:r w:rsidR="00E90AEF">
        <w:t>«</w:t>
      </w:r>
      <w:r>
        <w:t>БЛАГОСОСТОЯНИЕ</w:t>
      </w:r>
      <w:r w:rsidR="00E90AEF">
        <w:t>»</w:t>
      </w:r>
      <w:r>
        <w:t xml:space="preserve"> – фотозона с возможностью сразу получить профессиональные фото. Завершится празднование Дня железнодорожника музыкальной программой. </w:t>
      </w:r>
    </w:p>
    <w:p w:rsidR="009E3AF9" w:rsidRDefault="001B1602" w:rsidP="006908D1">
      <w:hyperlink r:id="rId17" w:history="1">
        <w:r w:rsidR="006908D1" w:rsidRPr="00800064">
          <w:rPr>
            <w:rStyle w:val="a3"/>
          </w:rPr>
          <w:t>https://www.akm.ru/press/npf_blagosostoyanie_primet_uchastie_v_prazdnovanii_dnya_zheleznodorozhnika</w:t>
        </w:r>
      </w:hyperlink>
    </w:p>
    <w:p w:rsidR="00720E95" w:rsidRPr="00D77846" w:rsidRDefault="00720E95" w:rsidP="00720E95">
      <w:pPr>
        <w:pStyle w:val="2"/>
      </w:pPr>
      <w:bookmarkStart w:id="41" w:name="_Toc142033775"/>
      <w:r>
        <w:t>Пенсионный Брокер</w:t>
      </w:r>
      <w:r w:rsidRPr="00D77846">
        <w:t>, 0</w:t>
      </w:r>
      <w:r>
        <w:t>4</w:t>
      </w:r>
      <w:r w:rsidRPr="00D77846">
        <w:t xml:space="preserve">.08.2023, </w:t>
      </w:r>
      <w:r w:rsidR="00E90AEF" w:rsidRPr="00E90AEF">
        <w:t>НПФ</w:t>
      </w:r>
      <w:r w:rsidRPr="00720E95">
        <w:t xml:space="preserve"> </w:t>
      </w:r>
      <w:r w:rsidR="00E90AEF">
        <w:t>«</w:t>
      </w:r>
      <w:r w:rsidRPr="00720E95">
        <w:t>БУДУЩЕЕ</w:t>
      </w:r>
      <w:r w:rsidR="00E90AEF">
        <w:t>»</w:t>
      </w:r>
      <w:r w:rsidRPr="00720E95">
        <w:t xml:space="preserve"> проиндексировал накопительную пенсию более 5 тыс. клиентам</w:t>
      </w:r>
      <w:bookmarkEnd w:id="41"/>
    </w:p>
    <w:p w:rsidR="00720E95" w:rsidRPr="00E90AEF" w:rsidRDefault="00720E95" w:rsidP="00E90AEF">
      <w:pPr>
        <w:pStyle w:val="3"/>
      </w:pPr>
      <w:bookmarkStart w:id="42" w:name="_Toc142033776"/>
      <w:r w:rsidRPr="00E90AEF">
        <w:t xml:space="preserve">С 1 августа 2023 года размер накопительной пенсии клиентов </w:t>
      </w:r>
      <w:r w:rsidR="00E90AEF" w:rsidRPr="00E90AEF">
        <w:t>НПФ</w:t>
      </w:r>
      <w:r w:rsidRPr="00E90AEF">
        <w:t xml:space="preserve"> </w:t>
      </w:r>
      <w:r w:rsidR="00E90AEF" w:rsidRPr="00E90AEF">
        <w:t>«</w:t>
      </w:r>
      <w:r w:rsidRPr="00E90AEF">
        <w:t>БУДУЩЕЕ</w:t>
      </w:r>
      <w:r w:rsidR="00E90AEF" w:rsidRPr="00E90AEF">
        <w:t>»</w:t>
      </w:r>
      <w:r w:rsidRPr="00E90AEF">
        <w:t xml:space="preserve"> вырос в среднем на 7%, срочной пенсионной выплаты — на 7,5%. Пенсии в новом, увеличенном размере будут выплачены 5,6 тыс. пенсионерам, среди которых 3,9 тыс. человек получают накопительную пенсию и 1,7 тыс. человек — срочную пенсионную выплату.</w:t>
      </w:r>
      <w:bookmarkEnd w:id="42"/>
    </w:p>
    <w:p w:rsidR="00720E95" w:rsidRDefault="00720E95" w:rsidP="00720E95">
      <w:r>
        <w:t>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 Назначенные размеры выплат не могут быть уменьшены в случае, если результат инвестирования предыдущего года будет отрицательным.</w:t>
      </w:r>
    </w:p>
    <w:p w:rsidR="00720E95" w:rsidRDefault="00720E95" w:rsidP="00720E95">
      <w:r>
        <w:lastRenderedPageBreak/>
        <w:t xml:space="preserve">Обратиться за назначением выплаты за счет пенсионных накоплений могут застрахованные лица при достижении установленного законом возраста (55 лет для женщин и 60 — для мужчин) или при наличии права на досрочное пенсионное обеспечение (перечень категорий граждан, имеющих право на досрочное пенсионное обеспечение по старости, закреплен в гл. 6 Федерального закона от 28.12.2013 № 400-ФЗ </w:t>
      </w:r>
      <w:r w:rsidR="00E90AEF">
        <w:t>«</w:t>
      </w:r>
      <w:r>
        <w:t>О страховых пенсиях</w:t>
      </w:r>
      <w:r w:rsidR="00E90AEF">
        <w:t>»</w:t>
      </w:r>
      <w:r>
        <w:t>).</w:t>
      </w:r>
    </w:p>
    <w:p w:rsidR="00720E95" w:rsidRDefault="00720E95" w:rsidP="00720E95">
      <w:r>
        <w:t>За счет пенсионных накоплений могут быть назначены следующие выплаты:</w:t>
      </w:r>
    </w:p>
    <w:p w:rsidR="00720E95" w:rsidRDefault="00720E95" w:rsidP="00720E95">
      <w:r>
        <w:t xml:space="preserve">    единовременная выплата: подразумевает выплату всей суммы накоплений, учтенных на пенсионном счете застрахованного лица;</w:t>
      </w:r>
    </w:p>
    <w:p w:rsidR="00720E95" w:rsidRDefault="00720E95" w:rsidP="00720E95">
      <w:r>
        <w:t xml:space="preserve">    срочная пенсионная выплата: осуществляется ежемесячно в течение определённого срока, но не менее 10 лет;</w:t>
      </w:r>
    </w:p>
    <w:p w:rsidR="00720E95" w:rsidRDefault="00720E95" w:rsidP="00720E95">
      <w:r>
        <w:t xml:space="preserve">    накопительная пенсия: выплачивается пожизненно.</w:t>
      </w:r>
    </w:p>
    <w:p w:rsidR="00720E95" w:rsidRDefault="00720E95" w:rsidP="00720E95">
      <w:r>
        <w:t xml:space="preserve">Узнать новый размер установленной выплаты, отслеживать состояние пенсионного счёта, а также подключить дополнительный инструмент для формирования накоплений (индивидуальный пенсионный план) клиенты фонда могут в Личном кабинете на сайте </w:t>
      </w:r>
      <w:r w:rsidR="00E90AEF" w:rsidRPr="00E90AEF">
        <w:rPr>
          <w:b/>
        </w:rPr>
        <w:t>НПФ</w:t>
      </w:r>
      <w:r>
        <w:t xml:space="preserve"> </w:t>
      </w:r>
      <w:r w:rsidR="00E90AEF">
        <w:t>«</w:t>
      </w:r>
      <w:r>
        <w:t>БУДУЩЕЕ</w:t>
      </w:r>
      <w:r w:rsidR="00E90AEF">
        <w:t>»</w:t>
      </w:r>
      <w:r>
        <w:t>.</w:t>
      </w:r>
    </w:p>
    <w:p w:rsidR="00720E95" w:rsidRDefault="001B1602" w:rsidP="00720E95">
      <w:hyperlink r:id="rId18" w:history="1">
        <w:r w:rsidR="00720E95" w:rsidRPr="00A5131A">
          <w:rPr>
            <w:rStyle w:val="a3"/>
          </w:rPr>
          <w:t>http://pbroker.ru/?p=75359</w:t>
        </w:r>
      </w:hyperlink>
    </w:p>
    <w:p w:rsidR="00702D92" w:rsidRPr="00D77846" w:rsidRDefault="00702D92" w:rsidP="00702D92">
      <w:pPr>
        <w:pStyle w:val="2"/>
      </w:pPr>
      <w:bookmarkStart w:id="43" w:name="_Toc142033777"/>
      <w:r>
        <w:t>Пенсионный Брокер</w:t>
      </w:r>
      <w:r w:rsidRPr="00D77846">
        <w:t>, 0</w:t>
      </w:r>
      <w:r>
        <w:t>4</w:t>
      </w:r>
      <w:r w:rsidRPr="00D77846">
        <w:t xml:space="preserve">.08.2023, </w:t>
      </w:r>
      <w:r w:rsidR="00E90AEF" w:rsidRPr="00E90AEF">
        <w:t>НПФ</w:t>
      </w:r>
      <w:r w:rsidRPr="00702D92">
        <w:t xml:space="preserve"> Эволюция проиндексировал накопительную пенсию более 3 тыс. клиентам</w:t>
      </w:r>
      <w:bookmarkEnd w:id="43"/>
    </w:p>
    <w:p w:rsidR="00702D92" w:rsidRPr="00E90AEF" w:rsidRDefault="00702D92" w:rsidP="00E90AEF">
      <w:pPr>
        <w:pStyle w:val="3"/>
      </w:pPr>
      <w:bookmarkStart w:id="44" w:name="_Toc142033778"/>
      <w:r w:rsidRPr="00E90AEF">
        <w:t xml:space="preserve">С 1 августа 2023 года размер накопительной пенсии клиентов </w:t>
      </w:r>
      <w:r w:rsidR="00E90AEF" w:rsidRPr="00E90AEF">
        <w:t>НПФ</w:t>
      </w:r>
      <w:r w:rsidRPr="00E90AEF">
        <w:t xml:space="preserve"> Эволюция вырос в среднем на 7,7%, срочной пенсионной выплаты — на 6,5%. Пенсии в новом, увеличенном размере будут выплачены 3,1 тыс. пенсионерам, среди которых порядка 2,5 тыс. человек получают накопительную пенсию и около 600 клиентов — срочную пенсионную выплату.</w:t>
      </w:r>
      <w:bookmarkEnd w:id="44"/>
    </w:p>
    <w:p w:rsidR="00702D92" w:rsidRDefault="00702D92" w:rsidP="00702D92">
      <w:r>
        <w:t>Накопительная пенсия и срочная пенсионная выплата подлежат ежегодной индексации — повышению за счет инвестиционного дохода, полученного за предыдущий календарный год. Назначенные размеры выплат не могут быть уменьшены в случае, если результат инвестирования предыдущего года будет отрицательным.</w:t>
      </w:r>
    </w:p>
    <w:p w:rsidR="00702D92" w:rsidRDefault="00702D92" w:rsidP="00702D92">
      <w:r>
        <w:t xml:space="preserve">Обратиться за назначением выплаты за счет пенсионных накоплений могут застрахованные лица при достижении установленного законом возраста (55 лет для женщин и 60 — для мужчин) или при наличии права на досрочное пенсионное обеспечение (перечень категорий граждан, имеющих право на досрочное пенсионное обеспечение по старости, закреплен в гл. 6 Федерального закона от 28.12.2013 № 400-ФЗ </w:t>
      </w:r>
      <w:r w:rsidR="00E90AEF">
        <w:t>«</w:t>
      </w:r>
      <w:r>
        <w:t>О страховых пенсиях</w:t>
      </w:r>
      <w:r w:rsidR="00E90AEF">
        <w:t>»</w:t>
      </w:r>
      <w:r>
        <w:t>).</w:t>
      </w:r>
    </w:p>
    <w:p w:rsidR="00702D92" w:rsidRDefault="00702D92" w:rsidP="00702D92">
      <w:r>
        <w:t>За счет пенсионных накоплений могут быть назначены следующие выплаты:</w:t>
      </w:r>
    </w:p>
    <w:p w:rsidR="00702D92" w:rsidRDefault="00702D92" w:rsidP="00702D92">
      <w:r>
        <w:t xml:space="preserve">    единовременная выплата: подразумевает выплату всей суммы накоплений, учтенных на пенсионном счете застрахованного лица;</w:t>
      </w:r>
    </w:p>
    <w:p w:rsidR="00702D92" w:rsidRDefault="00702D92" w:rsidP="00702D92">
      <w:r>
        <w:lastRenderedPageBreak/>
        <w:t xml:space="preserve">    срочная пенсионная выплата: осуществляется ежемесячно в течение определённого срока, но не менее 10 лет;</w:t>
      </w:r>
    </w:p>
    <w:p w:rsidR="00702D92" w:rsidRDefault="00702D92" w:rsidP="00702D92">
      <w:r>
        <w:t xml:space="preserve">    накопительная пенсия: выплачивается пожизненно.</w:t>
      </w:r>
    </w:p>
    <w:p w:rsidR="00702D92" w:rsidRDefault="00702D92" w:rsidP="00702D92">
      <w:r>
        <w:t xml:space="preserve">Узнать новый размер установленной выплаты, отслеживать состояние пенсионного счёта, а также подключить дополнительный инструмент для формирования накоплений (индивидуальный пенсионный план) клиенты фонда могут в Личном кабинете на сайте </w:t>
      </w:r>
      <w:r w:rsidR="00E90AEF" w:rsidRPr="00E90AEF">
        <w:rPr>
          <w:b/>
        </w:rPr>
        <w:t>НПФ</w:t>
      </w:r>
      <w:r>
        <w:t xml:space="preserve"> Эволюция.</w:t>
      </w:r>
    </w:p>
    <w:p w:rsidR="00702D92" w:rsidRDefault="001B1602" w:rsidP="00702D92">
      <w:hyperlink r:id="rId19" w:history="1">
        <w:r w:rsidR="00702D92" w:rsidRPr="00A5131A">
          <w:rPr>
            <w:rStyle w:val="a3"/>
          </w:rPr>
          <w:t>http://pbroker.ru/?p=75361</w:t>
        </w:r>
      </w:hyperlink>
    </w:p>
    <w:p w:rsidR="00F26AB4" w:rsidRPr="00D77846" w:rsidRDefault="00F26AB4" w:rsidP="00F26AB4">
      <w:pPr>
        <w:pStyle w:val="2"/>
      </w:pPr>
      <w:bookmarkStart w:id="45" w:name="_Toc142033779"/>
      <w:r w:rsidRPr="00D77846">
        <w:t>АиФ-Прикамье, 03.08.2023, Почти треть жителей ПФО откладывает откладывают деньги на будущую пенсию</w:t>
      </w:r>
      <w:bookmarkEnd w:id="45"/>
    </w:p>
    <w:p w:rsidR="00F26AB4" w:rsidRPr="00E90AEF" w:rsidRDefault="00F26AB4" w:rsidP="00E90AEF">
      <w:pPr>
        <w:pStyle w:val="3"/>
      </w:pPr>
      <w:bookmarkStart w:id="46" w:name="_Toc142033780"/>
      <w:r w:rsidRPr="00E90AEF">
        <w:t xml:space="preserve">30% приволжан откладывают деньги на будущую пенсию. 49% ничего не слышали о новой программе долгосрочных сбережений, которая начнёт действовать в стране с 1 января 2024 года, но 28% готовы участвовать в ней. Главными мотивами участия в новой программе опрошенные жители региона назвали государственные гарантии безопасности накоплений, рост личных доходов и гарантированную прибыльность не ниже инфляции. Таковы результаты опроса*, проведенного банком </w:t>
      </w:r>
      <w:r w:rsidR="00E90AEF" w:rsidRPr="00E90AEF">
        <w:t>«</w:t>
      </w:r>
      <w:r w:rsidRPr="00E90AEF">
        <w:t>Открытие</w:t>
      </w:r>
      <w:r w:rsidR="00E90AEF" w:rsidRPr="00E90AEF">
        <w:t>»</w:t>
      </w:r>
      <w:r w:rsidRPr="00E90AEF">
        <w:t xml:space="preserve"> (входит в Группу ВТБ) и </w:t>
      </w:r>
      <w:r w:rsidR="00E90AEF" w:rsidRPr="00E90AEF">
        <w:t>НПФ</w:t>
      </w:r>
      <w:r w:rsidRPr="00E90AEF">
        <w:t xml:space="preserve"> </w:t>
      </w:r>
      <w:r w:rsidR="00E90AEF" w:rsidRPr="00E90AEF">
        <w:t>«</w:t>
      </w:r>
      <w:r w:rsidRPr="00E90AEF">
        <w:t>Открытие</w:t>
      </w:r>
      <w:r w:rsidR="00E90AEF" w:rsidRPr="00E90AEF">
        <w:t>»</w:t>
      </w:r>
      <w:r w:rsidRPr="00E90AEF">
        <w:t>.</w:t>
      </w:r>
      <w:bookmarkEnd w:id="46"/>
    </w:p>
    <w:p w:rsidR="00F26AB4" w:rsidRDefault="00F26AB4" w:rsidP="00F26AB4">
      <w:r>
        <w:t>16% опрошенных откладывают деньги на будущую пенсию в течение трёх и более лет. Ещё 14% стали делать пенсионные накопления недавно, 1-2 года назад. В общей сложности 30% жителей Приволжского Федерального округа откладывают деньги на будущую пенсию (в Московском регионе этот показатель выше - 38%). Четверть опрошенных пока не копят деньги на пенсию, но намерены начать. 45% не откладывают деньги на старость. Из них 26% из-за отсутствия финансовых возможностей, ещё 19% не видят необходимости в таких сбережениях.</w:t>
      </w:r>
    </w:p>
    <w:p w:rsidR="00F26AB4" w:rsidRDefault="00F26AB4" w:rsidP="00F26AB4">
      <w:r>
        <w:t>Жители Поволжья пока слабо информированы о новой программе долгосрочных сбережений, которая начнёт действовать в стране с 1 января 2024 года и призвана сформировать пенсионные накопления работающих граждан через договоры с негосударственными пенсионными фондами (</w:t>
      </w:r>
      <w:r w:rsidR="00E90AEF" w:rsidRPr="00E90AEF">
        <w:rPr>
          <w:b/>
        </w:rPr>
        <w:t>НПФ</w:t>
      </w:r>
      <w:r>
        <w:t xml:space="preserve">). В рамках программы государство будет частично софинансировать личные накопления. В полной мере этими накоплениями можно будет воспользоваться через 15 лет, женщинам по достижении 55 лет, мужчинам - 60 лет. Знают об этой программе только 14% опрошенных: больше всего в Москве и Московской области (21%), меньше всего в Приволжском федеральном округе (9%). Еще 37% </w:t>
      </w:r>
      <w:r w:rsidR="00E90AEF">
        <w:t>«</w:t>
      </w:r>
      <w:r>
        <w:t>что-то слышали об этом</w:t>
      </w:r>
      <w:r w:rsidR="00E90AEF">
        <w:t>»</w:t>
      </w:r>
      <w:r>
        <w:t>. Ничего не знают о программе 49% респондентов (в столичном регионе 40%, на Дальнем Востоке и в Северо-Западном федеральном округе по 55%).</w:t>
      </w:r>
    </w:p>
    <w:p w:rsidR="00F26AB4" w:rsidRDefault="00F26AB4" w:rsidP="00F26AB4">
      <w:r>
        <w:t>54% респондентов из ПФО пока не могут ответить на вопрос, будут ли они участвовать в новой программе долгосрочных сбережений. Выразили такую готовность 28% (скорее да 22%, точно да 6%). Больше всего желающих предсказуемо в Москве и Московской области (38%), меньше всего в Северо-Западном федеральном округе (25%). 18% респондентов не хотят участвовать в этой программе.</w:t>
      </w:r>
    </w:p>
    <w:p w:rsidR="00F26AB4" w:rsidRDefault="00F26AB4" w:rsidP="00F26AB4">
      <w:r>
        <w:lastRenderedPageBreak/>
        <w:t>Отвечая на открытый вопрос о том, что могло бы вас мотивировать на участие в новой программе долгосрочных сбережений (можно было давать более одного варианта ответа) 47% опрошенных резидентов региона назвали безопасность накоплений за счет их страхования государством, 41% - повышение уровня своего дохода для возможности откладывать деньги, 37% - гарантированную доходность не ниже текущей инфляции, 35% - более стабильную обстановку в стране и российской экономике, 31% - прозрачную ежегодную отчетность об инвестициях, 28% - постоянное софинансирование от государства или работодателя.</w:t>
      </w:r>
    </w:p>
    <w:p w:rsidR="00F26AB4" w:rsidRDefault="00F26AB4" w:rsidP="00F26AB4">
      <w:r>
        <w:t>*</w:t>
      </w:r>
    </w:p>
    <w:p w:rsidR="00F26AB4" w:rsidRDefault="00F26AB4" w:rsidP="00F26AB4">
      <w:r>
        <w:t>Опрос проведен 26 июля - 1 августа по репрезентативной выборке среди 1560 россиян в возрасте 18-65 лет во всех российских макрорегионах в городах с населением более 100 тысяч человек.</w:t>
      </w:r>
    </w:p>
    <w:p w:rsidR="006908D1" w:rsidRDefault="001B1602" w:rsidP="00F26AB4">
      <w:hyperlink r:id="rId20" w:history="1">
        <w:r w:rsidR="00F26AB4" w:rsidRPr="00800064">
          <w:rPr>
            <w:rStyle w:val="a3"/>
          </w:rPr>
          <w:t>https://perm.aif.ru/economic/pochti_tret_zhiteley_pfo_otkladyvaet_otkladyvayut_dengi_na_budushchuyu_pensiyu</w:t>
        </w:r>
      </w:hyperlink>
    </w:p>
    <w:p w:rsidR="00B16CEA" w:rsidRPr="00D77846" w:rsidRDefault="00B16CEA" w:rsidP="00B16CEA">
      <w:pPr>
        <w:pStyle w:val="2"/>
      </w:pPr>
      <w:bookmarkStart w:id="47" w:name="_Toc142033781"/>
      <w:r w:rsidRPr="00D77846">
        <w:t>МК во Владивостоке, 03.08.2023, Треть дальневосточников готовы участвовать в новой программе долгосрочных сбережений для граждан</w:t>
      </w:r>
      <w:bookmarkEnd w:id="47"/>
    </w:p>
    <w:p w:rsidR="00B16CEA" w:rsidRDefault="00B16CEA" w:rsidP="00E90AEF">
      <w:pPr>
        <w:pStyle w:val="3"/>
      </w:pPr>
      <w:bookmarkStart w:id="48" w:name="_Toc142033782"/>
      <w:r>
        <w:t>Только 19% жителей ДВФО откладывают деньги на будущую пенсию. 55% ничего не слышали о новой программе долгосрочных сбережений, которая начнет действовать в стране с 1 января 2024 года, но 34% готовы участвовать в ней. Главными мотивами участия в новой программе россияне назвали государственные гарантии безопасности накоплений, рост личных доходов и гарантированную прибыльность не ниже инфляции*.</w:t>
      </w:r>
      <w:bookmarkEnd w:id="48"/>
    </w:p>
    <w:p w:rsidR="00B16CEA" w:rsidRDefault="00B16CEA" w:rsidP="00B16CEA">
      <w:r>
        <w:t>14% опрошенных дальневосточников откладывают деньги на будущую пенсию в течение трех и более лет. Еще 5% стали делать пенсионные накопления недавно, 1-2 года назад. 27% пока не копят деньги на пенсию, но намерены начать. 54% не откладывают деньги на старость. Из них 32% из-за отсутствия финансовых возможностей (самый высокий процент среди регионов), еще 22% не видят необходимости в таких сбережениях.</w:t>
      </w:r>
    </w:p>
    <w:p w:rsidR="00B16CEA" w:rsidRDefault="00B16CEA" w:rsidP="00B16CEA">
      <w:r>
        <w:t>77% считают, что государство должно разморозить замороженные в 2014 году пенсионные накопления. Больше всего сторонников такого решения в Южном федеральном округе (78%), меньше всего в Приволжском (68%). Против разморозки пенсионных накоплений только 8%. 15% респондентов не имеют мнения или относятся к судьбе замороженных пенсионных накоплений безразлично.</w:t>
      </w:r>
    </w:p>
    <w:p w:rsidR="00B16CEA" w:rsidRDefault="00B16CEA" w:rsidP="00B16CEA">
      <w:r>
        <w:t>Россияне пока слабо информированы о новой программе долгосрочных сбережений, которая начнет действовать в стране с 1 января 2024 года и призвана сформировать пенсионные накопления работающих граждан через договоры с негосударственными пенсионными фондами (</w:t>
      </w:r>
      <w:r w:rsidR="00E90AEF" w:rsidRPr="00E90AEF">
        <w:rPr>
          <w:b/>
        </w:rPr>
        <w:t>НПФ</w:t>
      </w:r>
      <w:r>
        <w:t xml:space="preserve">). В рамках программы государство будет частично софинансировать личные накопления. В полной мере этими накоплениями можно будет воспользоваться через 15 лет, женщинам по достижении 55 лет, мужчинам - 60 лет. Знают об этой программе только 15% опрошенных. Еще 30% </w:t>
      </w:r>
      <w:r w:rsidR="00E90AEF">
        <w:t>«</w:t>
      </w:r>
      <w:r>
        <w:t>что-то слышали об этом</w:t>
      </w:r>
      <w:r w:rsidR="00E90AEF">
        <w:t>»</w:t>
      </w:r>
      <w:r>
        <w:t>. Ничего не знают о программе 55% респондентов (в столичном регионе 40%).</w:t>
      </w:r>
    </w:p>
    <w:p w:rsidR="00B16CEA" w:rsidRDefault="00B16CEA" w:rsidP="00B16CEA">
      <w:r>
        <w:lastRenderedPageBreak/>
        <w:t>33% пока не могут ответить на вопрос, будут ли они участвовать в новой программе долгосрочных сбережений. Выразили такую готовность 34%. Больше всего желающих предсказуемо в Москве и Московской области (38%), меньше всего в Северо-Западном федеральном округе (25%). Около четверти респондентов (33%) не хотят участвовать в этой программе.</w:t>
      </w:r>
    </w:p>
    <w:p w:rsidR="00B16CEA" w:rsidRDefault="00B16CEA" w:rsidP="00B16CEA">
      <w:r>
        <w:t>Отвечая на открытый вопрос о том, что могло бы вас мотивировать на участие в новой программе долгосрочных сбережений (можно было давать более одного варианта ответа) 42% назвали безопасность накоплений за счет их страхования государством, 36% - повышение уровня своего дохода для возможности откладывать деньги, 35% - гарантированную доходность не ниже текущей инфляции, 32% - более стабильную обстановку в стране и российской экономике, 30% - прозрачную ежегодную отчетность об инвестициях, 26% - постоянное софинансирование от государства или работодателя.</w:t>
      </w:r>
    </w:p>
    <w:p w:rsidR="00B16CEA" w:rsidRDefault="00B16CEA" w:rsidP="00B16CEA">
      <w:r>
        <w:t>*</w:t>
      </w:r>
    </w:p>
    <w:p w:rsidR="00B16CEA" w:rsidRDefault="00B16CEA" w:rsidP="00B16CEA">
      <w:r>
        <w:t xml:space="preserve">По результатам опроса, проведенного банком </w:t>
      </w:r>
      <w:r w:rsidR="00E90AEF">
        <w:t>«</w:t>
      </w:r>
      <w:r>
        <w:t>Открытие</w:t>
      </w:r>
      <w:r w:rsidR="00E90AEF">
        <w:t>»</w:t>
      </w:r>
      <w:r>
        <w:t xml:space="preserve"> и </w:t>
      </w:r>
      <w:r w:rsidR="00E90AEF" w:rsidRPr="00E90AEF">
        <w:rPr>
          <w:b/>
        </w:rPr>
        <w:t>НПФ</w:t>
      </w:r>
      <w:r>
        <w:t xml:space="preserve"> </w:t>
      </w:r>
      <w:r w:rsidR="00E90AEF">
        <w:t>«</w:t>
      </w:r>
      <w:r>
        <w:t>Открытие</w:t>
      </w:r>
      <w:r w:rsidR="00E90AEF">
        <w:t>»</w:t>
      </w:r>
      <w:r>
        <w:t xml:space="preserve"> 26 июля - 1 августа по репрезентативной выборке среди 1560 россиян в возрасте 18-65 лет во всех российских макрорегионах в городах с населением более 100 тысяч человек.</w:t>
      </w:r>
    </w:p>
    <w:p w:rsidR="00F26AB4" w:rsidRDefault="001B1602" w:rsidP="00B16CEA">
      <w:hyperlink r:id="rId21" w:history="1">
        <w:r w:rsidR="00B16CEA" w:rsidRPr="00800064">
          <w:rPr>
            <w:rStyle w:val="a3"/>
          </w:rPr>
          <w:t>https://vlad.mk.ru/social/2023/08/03/tret-dalnevostochnikov-gotovy-uchastvovat-v-novoy-programme-dolgosrochnykh-sberezheniy-dlya-grazhdan.html</w:t>
        </w:r>
      </w:hyperlink>
    </w:p>
    <w:p w:rsidR="00D94D15" w:rsidRDefault="00D94D15" w:rsidP="00D94D15">
      <w:pPr>
        <w:pStyle w:val="10"/>
      </w:pPr>
      <w:bookmarkStart w:id="49" w:name="_Toc99271691"/>
      <w:bookmarkStart w:id="50" w:name="_Toc99318654"/>
      <w:bookmarkStart w:id="51" w:name="_Toc99318783"/>
      <w:bookmarkStart w:id="52" w:name="_Toc142033783"/>
      <w:bookmarkStart w:id="53" w:name="_Toc396864672"/>
      <w:r>
        <w:t>Н</w:t>
      </w:r>
      <w:r w:rsidRPr="00880858">
        <w:t>овости развити</w:t>
      </w:r>
      <w:r>
        <w:t>я</w:t>
      </w:r>
      <w:r w:rsidRPr="00880858">
        <w:t xml:space="preserve"> системы обязательного пенсионного страхования и страховой пенсии</w:t>
      </w:r>
      <w:bookmarkEnd w:id="49"/>
      <w:bookmarkEnd w:id="50"/>
      <w:bookmarkEnd w:id="51"/>
      <w:bookmarkEnd w:id="52"/>
    </w:p>
    <w:p w:rsidR="004E070A" w:rsidRPr="00D77846" w:rsidRDefault="004E070A" w:rsidP="004E070A">
      <w:pPr>
        <w:pStyle w:val="2"/>
      </w:pPr>
      <w:bookmarkStart w:id="54" w:name="ф4"/>
      <w:bookmarkStart w:id="55" w:name="_Toc142033784"/>
      <w:bookmarkEnd w:id="54"/>
      <w:r w:rsidRPr="00D77846">
        <w:t>Парламентская газета, 03.08.2023, Штраф за неуплату работодателем страховых взносов предложили повысить</w:t>
      </w:r>
      <w:bookmarkEnd w:id="55"/>
    </w:p>
    <w:p w:rsidR="004E070A" w:rsidRDefault="004E070A" w:rsidP="00E90AEF">
      <w:pPr>
        <w:pStyle w:val="3"/>
      </w:pPr>
      <w:bookmarkStart w:id="56" w:name="_Toc142033785"/>
      <w:r>
        <w:t xml:space="preserve">В России предлагают стимулировать работодателей к официальному оформлению трудовых отношений с работниками с помощью повышения штрафа за неуплату или неполную уплату суммы страховых взносов. Такой законопроект группы депутатов фракции </w:t>
      </w:r>
      <w:r w:rsidR="00E90AEF">
        <w:t>«</w:t>
      </w:r>
      <w:r>
        <w:t>Справедливая Россия — За правду</w:t>
      </w:r>
      <w:r w:rsidR="00E90AEF">
        <w:t>»</w:t>
      </w:r>
      <w:r>
        <w:t xml:space="preserve"> во главе с ее лидером Сергеем Мироновым внесен на рассмотрение в Госдуму и опубликован в электронной базе палаты.</w:t>
      </w:r>
      <w:bookmarkEnd w:id="56"/>
    </w:p>
    <w:p w:rsidR="004E070A" w:rsidRDefault="004E070A" w:rsidP="004E070A">
      <w:r>
        <w:t>Документ предполагает внесение поправок в статью 122 части первой Налогового кодекса Российской Федерации. Среди его авторов в том числе председатель Комитета Госдумы по делам национальностей Геннадий Семигин, первый замглваы Комитета палаты по аграрным вопросам Олег Нилов и первый зампредседателя Комитета по контролю Дмитрий Гусев.</w:t>
      </w:r>
    </w:p>
    <w:p w:rsidR="004E070A" w:rsidRDefault="004E070A" w:rsidP="004E070A">
      <w:r>
        <w:t xml:space="preserve">Согласно законопроекту, за неуплату или неполную уплату страховых взносов будет грозить взыскание штрафа в размере не 40, как ранее, процентов от неуплаченной суммы, а 100 процентов. </w:t>
      </w:r>
      <w:r w:rsidR="00E90AEF">
        <w:t>«</w:t>
      </w:r>
      <w:r>
        <w:t xml:space="preserve">Налоговая ответственность в виде 40 процентов от неуплаченной суммы страховых взносов является несоразмерной совершенному правонарушению, не создает должных стимулов для работодателей и работников к надлежащему оформлению трудовых отношений и является недостаточной для решения проблемы </w:t>
      </w:r>
      <w:r w:rsidR="00E90AEF">
        <w:t>«</w:t>
      </w:r>
      <w:r>
        <w:t>серой</w:t>
      </w:r>
      <w:r w:rsidR="00E90AEF">
        <w:t>»</w:t>
      </w:r>
      <w:r>
        <w:t xml:space="preserve"> занятости</w:t>
      </w:r>
      <w:r w:rsidR="00E90AEF">
        <w:t>»</w:t>
      </w:r>
      <w:r>
        <w:t>, — говорится в пояснительной записке.</w:t>
      </w:r>
    </w:p>
    <w:p w:rsidR="004E070A" w:rsidRDefault="004E070A" w:rsidP="004E070A">
      <w:r>
        <w:lastRenderedPageBreak/>
        <w:t xml:space="preserve">Параллельно политики внесли в Госдуму законопроект-спутник о внесении соответствующих поправок о повышении штрафа с 40 до 100 процентов в Федеральный закон </w:t>
      </w:r>
      <w:r w:rsidR="00E90AEF">
        <w:t>«</w:t>
      </w:r>
      <w:r>
        <w:t>Об обязательном социальном страховании от несчастных случаев на производстве и профессиональных заболеваний</w:t>
      </w:r>
      <w:r w:rsidR="00E90AEF">
        <w:t>»</w:t>
      </w:r>
      <w:r>
        <w:t>.</w:t>
      </w:r>
    </w:p>
    <w:p w:rsidR="004E070A" w:rsidRDefault="004E070A" w:rsidP="004E070A">
      <w:r>
        <w:t xml:space="preserve">В Правительстве не поддержали законопроект. В опубликованном отзыве говорится, что текст новации составлен таким образом, что принимаемая поправка будет распространяться не только на страховые взносы, но и на все налоги и сборы. </w:t>
      </w:r>
      <w:r w:rsidR="00E90AEF">
        <w:t>«</w:t>
      </w:r>
      <w:r>
        <w:t>При этом в пояснительной записке к законопроекту не указаны причины распространения проектируемого решения на все налоги и сборы. Кроме того, не приводится обоснование необходимости увеличения налоговой санкции именно в 2,5 раза, и является ли такой увеличенный штраф соразмерным совершенному правонарушению</w:t>
      </w:r>
      <w:r w:rsidR="00E90AEF">
        <w:t>»</w:t>
      </w:r>
      <w:r>
        <w:t>, — сказано в документе.</w:t>
      </w:r>
    </w:p>
    <w:p w:rsidR="004E070A" w:rsidRDefault="004E070A" w:rsidP="004E070A">
      <w:r>
        <w:t>Кроме того, в кабмине подчеркнули, что в Налоговом кодексе уже есть норма, обеспечивающая повышение размера налоговой санкции. Так, при совершении налогового правонарушения лицом, ранее привлеченным к ответственности за аналогичное правонарушение, размер штрафа увеличивается на 100 процентов (пункт 4 статьи 114 НК РФ).</w:t>
      </w:r>
    </w:p>
    <w:p w:rsidR="004E070A" w:rsidRPr="004E070A" w:rsidRDefault="001B1602" w:rsidP="004E070A">
      <w:hyperlink r:id="rId22" w:history="1">
        <w:r w:rsidR="004E070A" w:rsidRPr="00800064">
          <w:rPr>
            <w:rStyle w:val="a3"/>
          </w:rPr>
          <w:t>https://www.pnp.ru/politics/shtraf-za-neuplatu-rabotodatelem-strakhovykh-vznosov-predlozhili-povysit.html</w:t>
        </w:r>
      </w:hyperlink>
      <w:r w:rsidR="004E070A">
        <w:t xml:space="preserve"> </w:t>
      </w:r>
    </w:p>
    <w:p w:rsidR="006908D1" w:rsidRPr="00D77846" w:rsidRDefault="006908D1" w:rsidP="006908D1">
      <w:pPr>
        <w:pStyle w:val="2"/>
      </w:pPr>
      <w:bookmarkStart w:id="57" w:name="ф5"/>
      <w:bookmarkStart w:id="58" w:name="_Toc142033786"/>
      <w:bookmarkEnd w:id="57"/>
      <w:r w:rsidRPr="00D77846">
        <w:t>ФедералПресс, 03.08.2023, В Госдуме предложили дать право на досрочную пенсию еще одной категории россиян</w:t>
      </w:r>
      <w:bookmarkEnd w:id="58"/>
    </w:p>
    <w:p w:rsidR="006908D1" w:rsidRDefault="006908D1" w:rsidP="00E90AEF">
      <w:pPr>
        <w:pStyle w:val="3"/>
      </w:pPr>
      <w:bookmarkStart w:id="59" w:name="_Toc142033787"/>
      <w:r>
        <w:t>Депутаты ЛДПР во главе с лидером фракции Леонидом Слуцким внесли в Госдуму законопроект о досрочном выходе на пенсию педагогов ПТУ.</w:t>
      </w:r>
      <w:bookmarkEnd w:id="59"/>
    </w:p>
    <w:p w:rsidR="006908D1" w:rsidRDefault="00E90AEF" w:rsidP="006908D1">
      <w:r>
        <w:t>«</w:t>
      </w:r>
      <w:r w:rsidR="006908D1">
        <w:t>В год педагога и наставника предлагаем вернуть право на досрочный выход на пенсию по старости педагогическим работникам средних профессиональных образовательных организаций</w:t>
      </w:r>
      <w:r>
        <w:t>»</w:t>
      </w:r>
      <w:r w:rsidR="006908D1">
        <w:t>, – говорится в пояснительной записке к проекту.</w:t>
      </w:r>
    </w:p>
    <w:p w:rsidR="006908D1" w:rsidRDefault="006908D1" w:rsidP="006908D1">
      <w:r>
        <w:t>Предполагается, что право досрочно выйти на пенсию получат сотрудники колледжей, которые имеют 25 лет педагогического стажа.</w:t>
      </w:r>
      <w:r w:rsidR="0082586A">
        <w:t xml:space="preserve"> </w:t>
      </w:r>
      <w:r>
        <w:t>Сейчас выйти на пенсию досрочно могут только школьные учителя и сотрудники детских садов. Ранний выход на пенсию также предусмотрен для педагогов колледжей, где обучается не менее 50 % несовершеннолетних.</w:t>
      </w:r>
    </w:p>
    <w:p w:rsidR="006908D1" w:rsidRDefault="006908D1" w:rsidP="006908D1">
      <w:r>
        <w:t>Депутат ГД от ЛДПР Сергей Леонов объяснил, что сотрудники колледжей оказались лишены права на досрочную пенсию, так как таких образовательных организаций крайне мало. Он также выразил надежду на поддержку законопроекта депутатами Думы.</w:t>
      </w:r>
    </w:p>
    <w:p w:rsidR="006908D1" w:rsidRDefault="001B1602" w:rsidP="006908D1">
      <w:hyperlink r:id="rId23" w:history="1">
        <w:r w:rsidR="006908D1" w:rsidRPr="00800064">
          <w:rPr>
            <w:rStyle w:val="a3"/>
          </w:rPr>
          <w:t>https://fedpress.ru/news/77/society/3258640</w:t>
        </w:r>
      </w:hyperlink>
      <w:r w:rsidR="006908D1">
        <w:t xml:space="preserve"> </w:t>
      </w:r>
    </w:p>
    <w:p w:rsidR="00854BCC" w:rsidRPr="00D77846" w:rsidRDefault="00854BCC" w:rsidP="00854BCC">
      <w:pPr>
        <w:pStyle w:val="2"/>
      </w:pPr>
      <w:bookmarkStart w:id="60" w:name="_Известия,_04.08.2023,_Милана"/>
      <w:bookmarkStart w:id="61" w:name="_Toc142033788"/>
      <w:bookmarkEnd w:id="60"/>
      <w:r w:rsidRPr="00854BCC">
        <w:lastRenderedPageBreak/>
        <w:t>Известия</w:t>
      </w:r>
      <w:r w:rsidRPr="00D77846">
        <w:t>, 0</w:t>
      </w:r>
      <w:r>
        <w:t>4</w:t>
      </w:r>
      <w:r w:rsidRPr="00D77846">
        <w:t xml:space="preserve">.08.2023, </w:t>
      </w:r>
      <w:r>
        <w:t xml:space="preserve">Милана ГАДЖИЕВА, </w:t>
      </w:r>
      <w:r w:rsidRPr="00854BCC">
        <w:t>Прибавить не убавить: доплату к пенсии получили на 130 тыс. человек больше плана</w:t>
      </w:r>
      <w:bookmarkEnd w:id="61"/>
    </w:p>
    <w:p w:rsidR="00854BCC" w:rsidRDefault="00854BCC" w:rsidP="00E90AEF">
      <w:pPr>
        <w:pStyle w:val="3"/>
      </w:pPr>
      <w:bookmarkStart w:id="62" w:name="_Toc142033789"/>
      <w:r>
        <w:t>Каков ее средний размер и в каких регионах дополнительно начислили больше всего средств</w:t>
      </w:r>
      <w:bookmarkEnd w:id="62"/>
    </w:p>
    <w:p w:rsidR="00854BCC" w:rsidRDefault="00854BCC" w:rsidP="00854BCC">
      <w:r>
        <w:t>Региональную доплату к пенсии в прошлом году получили 1,56 млн россиян - на 130 тыс. больше, чем планировали власти (1,43 млн). Это следует из заключения Счетной палаты на исполнение федерального бюджета в 2022-м (</w:t>
      </w:r>
      <w:r w:rsidR="00E90AEF">
        <w:t>«</w:t>
      </w:r>
      <w:r>
        <w:t>Известия</w:t>
      </w:r>
      <w:r w:rsidR="00E90AEF">
        <w:t>»</w:t>
      </w:r>
      <w:r>
        <w:t xml:space="preserve"> его изучили). Дело в том, что в середине года была проведена внеплановая индексация прожиточного минимума на 10%, исходя из которой исчисляются дополнительные выплаты. Поэтому их получило большее число граждан, объяснили в Минтруде. В Счетной палате заявили, что средний размер доплаты по РФ - 3,5 тыс. рублей. Кому она положена и как высчитывается - в материале </w:t>
      </w:r>
      <w:r w:rsidR="00E90AEF">
        <w:t>«</w:t>
      </w:r>
      <w:r>
        <w:t>Известий</w:t>
      </w:r>
      <w:r w:rsidR="00E90AEF">
        <w:t>»</w:t>
      </w:r>
      <w:r>
        <w:t>.</w:t>
      </w:r>
    </w:p>
    <w:p w:rsidR="00854BCC" w:rsidRDefault="00854BCC" w:rsidP="00854BCC">
      <w:r>
        <w:t>Час доплаты</w:t>
      </w:r>
    </w:p>
    <w:p w:rsidR="00854BCC" w:rsidRDefault="00854BCC" w:rsidP="00854BCC">
      <w:r>
        <w:t xml:space="preserve">По закону уровень материального обеспечения неработающего пенсионера не может быть ниже прожиточного минимума (ПМ) в регионе проживания. Поэтому, если выплаты гражданину оказываются меньше этой величины, назначается социальная доплата, объяснили </w:t>
      </w:r>
      <w:r w:rsidR="00E90AEF">
        <w:t>«</w:t>
      </w:r>
      <w:r>
        <w:t>Известиям</w:t>
      </w:r>
      <w:r w:rsidR="00E90AEF">
        <w:t>»</w:t>
      </w:r>
      <w:r>
        <w:t xml:space="preserve"> в Минтруде. Прибавка отличается от индексации: последняя увеличивает индивидуальную выплату каждого гражданина, а первая - при необходимости доводит ее до ПМ. Число россиян, получающих прибавку, рассчитывается при обсуждении бюджета на будущий год исходя из планового размера ПМ на следующие 12 месяцев, отметили в ведомстве. Там добавили: весной 2022-го было принято решение о внеочередной внеплановой индексации ПМ с июня на 10%. Так, в среднем по РФ прожиточный минимум увеличился с 12 654 до 13 919 рублей, а для пенсионеров - с 10 882 до 11 970 рублей. При этом показатель разный в каждом регионе. С учетом этого прибавку получили больше граждан, подчеркнули в министерстве.</w:t>
      </w:r>
    </w:p>
    <w:p w:rsidR="00854BCC" w:rsidRDefault="00854BCC" w:rsidP="00854BCC">
      <w:r>
        <w:t>В прошлом году региональную социальную доплату к пенсии (РСД) назначили 1,56 млн россиян - это на 130 тыс. больше, чем планировалось изначально (1,43 млн). Такие данные следуют из заключения Счетной палаты (СП) на исполнение федерального бюджета в 2022-м. В Минтруде также отметили, что РСД зависит от региона проживания. Таким образом при переезде гражданина из субъекта с меньшим прожиточным минимумом в тот, где его величина больше, может дополнительно назначаться доплата. Кроме того, число прибавок зависит от количества пенсионеров, которые завершили трудовую деятельность, добавили в ведомстве. Социальная доплата может быть как региональной, так и федеральной (ФСД), объяснили в Счетной палате. Первый вид устанавливается в субъектах, где величина прожиточного минимума пенсионера (ПМП) превышает тот же показатель в целом по России. Финансирование расходов на выплаты происходит за счет средств регионального бюджета и субсидий из госказны, подчеркнули в СП. Федеральная же назначается там, где ПМП ниже или равен этой величине по всей РФ. Такие выплаты осуществляются за счет трансфертов из федерального бюджета Социальному фонду.</w:t>
      </w:r>
    </w:p>
    <w:p w:rsidR="00854BCC" w:rsidRDefault="00854BCC" w:rsidP="00854BCC">
      <w:r>
        <w:t xml:space="preserve">РСД была установлена в 2022-м в 28 субъектах РФ, напомнили в Счетной палате. Там сообщили: общий объем расходов на доплаты составил 66,2 млрд в прошлом году, в </w:t>
      </w:r>
      <w:r>
        <w:lastRenderedPageBreak/>
        <w:t>том числе из казны - 49,2 млрд и из региональных бюджетов - 17 млрд. Наибольшая численность получателей была в Московской области (243,7 тыс. человек), Санкт-Петербурге (138,4 тыс.), Новосибирской области (128,8 тыс.) и в Красноярском крае (121,6 тыс.). Средний размер прибавки - 3540,26 рубля, рассказали в СП.</w:t>
      </w:r>
    </w:p>
    <w:p w:rsidR="00854BCC" w:rsidRDefault="00854BCC" w:rsidP="00854BCC">
      <w:r>
        <w:t>Что касается федеральной доплаты, то на нее в 2022-м было израсходовано 102,7 млрд - в 1,3 раза больше объема, предусмотренного законом (76,9 млрд), добавили в Счетной палате. Там не уточнили, насколько выросло число получателей этой выплаты по сравнению с планом. В прошлом году ее получили 3,2 млн человек, средний размер составил 2681,10 рубля.</w:t>
      </w:r>
    </w:p>
    <w:p w:rsidR="00854BCC" w:rsidRDefault="00854BCC" w:rsidP="00854BCC">
      <w:r>
        <w:t>От региона к региону</w:t>
      </w:r>
    </w:p>
    <w:p w:rsidR="00854BCC" w:rsidRDefault="00854BCC" w:rsidP="00854BCC">
      <w:r>
        <w:t>Прогнозируемое число получателей РСД в 2023-м в 29 регионах составляет 1,48 млн человек, продолжили в СП. Объем расходов казны в этом году предусмотрен в сумме 62,6 млрд, в бюджетах субъектов - 20,7 млрд. На 1 июля прибавку получают 1,41 млн россиян.</w:t>
      </w:r>
    </w:p>
    <w:p w:rsidR="00854BCC" w:rsidRDefault="00854BCC" w:rsidP="00854BCC">
      <w:r>
        <w:t>При этом на предоставление ФСД в 2023-м из бюджета Соцфонда планировали выделить 124,1 млрд, уже израсходовано 47,6 млрд, поделились в контрольном органе. Предполагается, что число получателей составит 3,2 млн в 54 субъектах. На начало июля доплату получают 2,8 млн неработающих пенсионеров. Средний размер равен 2956,80 рубля.</w:t>
      </w:r>
    </w:p>
    <w:p w:rsidR="00854BCC" w:rsidRDefault="00E90AEF" w:rsidP="00854BCC">
      <w:r>
        <w:t>«</w:t>
      </w:r>
      <w:r w:rsidR="00854BCC">
        <w:t>Известия</w:t>
      </w:r>
      <w:r>
        <w:t>»</w:t>
      </w:r>
      <w:r w:rsidR="00854BCC">
        <w:t xml:space="preserve"> обратились в субъекты РФ с просьбой рассказать о предоставлении РСД гражданам в 2023 году.</w:t>
      </w:r>
    </w:p>
    <w:p w:rsidR="00854BCC" w:rsidRDefault="00854BCC" w:rsidP="00854BCC">
      <w:r>
        <w:t>В Ленобласти сообщили, что на меру поддержки предусмотрено более 2 млрд. При этом на конец июля израсходовано уже 1,2 млрд, и доплатами обеспечены 53 тыс. граждан. В Санкт-Петербурге потратят 3,8 млрд на 133,4 тыс. человек. Средний размер прибавки в городе составил 2,9 тыс. рублей.</w:t>
      </w:r>
    </w:p>
    <w:p w:rsidR="00854BCC" w:rsidRDefault="00854BCC" w:rsidP="00854BCC">
      <w:r>
        <w:t>В Томской области выплату получают 32,7 тыс. человек, планируется направить 1 млрд, средний же размер - 2,4 тыс. рублей. В ЯНАО на это собираются выделить 643 млн в этом году, в 2022-м добавку получили 11 тыс. пенсионеров. В Красноярском крае на выплаты РСД предусмотрено 6,7 млрд, на 1 июля уже израсходовано 2,5 млрд. Средний же размер прибавки в регионе составил 3,3 тыс.</w:t>
      </w:r>
    </w:p>
    <w:p w:rsidR="00854BCC" w:rsidRDefault="00854BCC" w:rsidP="00854BCC">
      <w:r>
        <w:t>С 2015 по 2023 год общая численность пенсионеров, получающих социальные доплаты, в целом растет, поделилась профессор Финансового университета при правительстве РФ Юлия Долженкова. При этом количество граждан, которым назначают федеральную прибавку, с 2017-го снижается. Число же тех, кому положена РСД, напротив, выросло на 20% за всё время. По словам эксперта, получатели региональных доплат проживают в основном в крупных субъектах с более высоким уровнем жизни, например, в Москве.</w:t>
      </w:r>
    </w:p>
    <w:p w:rsidR="00854BCC" w:rsidRDefault="00854BCC" w:rsidP="00854BCC">
      <w:r>
        <w:t>- Внеплановое увеличение количества получателей доплат в прошлом году было вызвано непрогнозируемым ростом инфляции в начале 2022-го. В результате был увеличен прожиточный минимум. Если ситуация не повторится в 2023-м (а пока признаков нет), то этот показатель продолжит оставаться более-менее постоянным, - считает старший научный сотрудник Института социального анализа и прогнозирования РАНХиГС Виктор Ляшок.</w:t>
      </w:r>
    </w:p>
    <w:p w:rsidR="00854BCC" w:rsidRDefault="00854BCC" w:rsidP="00854BCC">
      <w:r>
        <w:lastRenderedPageBreak/>
        <w:t>Бедность среди пенсионеров распространена значительно реже, чем среди других категорий населения, продолжил эксперт. Доплаты сейчас - основной инструмент пенсионной системы, позволяющий удерживать уровень нуждающихся среди пожилых граждан на достаточно низком показателе.</w:t>
      </w:r>
    </w:p>
    <w:p w:rsidR="00854BCC" w:rsidRDefault="00854BCC" w:rsidP="00854BCC">
      <w:r>
        <w:t>В целом же материальное обеспечение людей старшего возраста всё еще недостаточное - в 2022-м размер пенсии по старости составил 18 084 рубля, отметила Юлия Долженкова. Это меньше 30% от средней зарплаты в РФ. По ее словам, негативное влияние на размер поддержки оказывает состояние рынка труда, определяющего базовые параметры пенсионной системы (уровень жалованья, трудовой стаж, наличие неформальных отношений). Эксперт считает, что в связи с этим численность получателей региональных доплат продолжит расти.</w:t>
      </w:r>
    </w:p>
    <w:p w:rsidR="00854BCC" w:rsidRDefault="001B1602" w:rsidP="00854BCC">
      <w:hyperlink r:id="rId24" w:history="1">
        <w:r w:rsidR="00854BCC" w:rsidRPr="00A5131A">
          <w:rPr>
            <w:rStyle w:val="a3"/>
          </w:rPr>
          <w:t>https://iz.ru/1552730/milana-gadzhieva/pribavit-ne-ubavit-doplatu-k-pensii-poluchili-na-130-tys-chelovek-bolshe-plana</w:t>
        </w:r>
      </w:hyperlink>
    </w:p>
    <w:p w:rsidR="006908D1" w:rsidRPr="00D77846" w:rsidRDefault="006908D1" w:rsidP="006908D1">
      <w:pPr>
        <w:pStyle w:val="2"/>
      </w:pPr>
      <w:bookmarkStart w:id="63" w:name="_Toc142033790"/>
      <w:r w:rsidRPr="00D77846">
        <w:t>ФедералПресс, 03.08.2023, Как россияне могут увеличить размер пенсии</w:t>
      </w:r>
      <w:bookmarkEnd w:id="63"/>
    </w:p>
    <w:p w:rsidR="006908D1" w:rsidRDefault="006908D1" w:rsidP="00E90AEF">
      <w:pPr>
        <w:pStyle w:val="3"/>
      </w:pPr>
      <w:bookmarkStart w:id="64" w:name="_Toc142033791"/>
      <w:r>
        <w:t xml:space="preserve">Продлив отсрочку от пенсии, можно увеличить ее размер в будущем. Что для этого нужно сделать, читайте на </w:t>
      </w:r>
      <w:r w:rsidR="00E90AEF">
        <w:t>«</w:t>
      </w:r>
      <w:r>
        <w:t>ФедералПресс</w:t>
      </w:r>
      <w:r w:rsidR="00E90AEF">
        <w:t>»</w:t>
      </w:r>
      <w:r>
        <w:t>.</w:t>
      </w:r>
      <w:bookmarkEnd w:id="64"/>
    </w:p>
    <w:p w:rsidR="006908D1" w:rsidRDefault="00E90AEF" w:rsidP="006908D1">
      <w:r>
        <w:t>«</w:t>
      </w:r>
      <w:r w:rsidR="006908D1">
        <w:t>Если на 2020 год его пенсия составляла 20 тыс. рублей, то итоговая пенсия может превысить первоначальную на 30–40 %. Таким образом, чем позже россиянин выйдет на пенсию, тем более значительную сумму довольствия он получит от государства</w:t>
      </w:r>
      <w:r>
        <w:t>»</w:t>
      </w:r>
      <w:r w:rsidR="006908D1">
        <w:t>, – сообщила адвокат Ольга Сулим.</w:t>
      </w:r>
    </w:p>
    <w:p w:rsidR="006908D1" w:rsidRDefault="006908D1" w:rsidP="006908D1">
      <w:r>
        <w:t>Пока гражданин официально трудоустроен, его страховой стаж будет увеличиваться.</w:t>
      </w:r>
    </w:p>
    <w:p w:rsidR="006908D1" w:rsidRDefault="006908D1" w:rsidP="006908D1">
      <w:r>
        <w:t>Когда гражданин соберется выйти на заслуженный отдых, размер выплат станет выше благодаря всем плановым индексациям, которые произошли за период работы россиянина после достижения пенсионного возраста.</w:t>
      </w:r>
    </w:p>
    <w:p w:rsidR="006908D1" w:rsidRDefault="001B1602" w:rsidP="006908D1">
      <w:hyperlink r:id="rId25" w:history="1">
        <w:r w:rsidR="006908D1" w:rsidRPr="00800064">
          <w:rPr>
            <w:rStyle w:val="a3"/>
          </w:rPr>
          <w:t>https://fedpress.ru/news/77/society/3258549</w:t>
        </w:r>
      </w:hyperlink>
      <w:r w:rsidR="006908D1">
        <w:t xml:space="preserve"> </w:t>
      </w:r>
    </w:p>
    <w:p w:rsidR="004D7595" w:rsidRPr="00D77846" w:rsidRDefault="004D7595" w:rsidP="004D7595">
      <w:pPr>
        <w:pStyle w:val="2"/>
      </w:pPr>
      <w:bookmarkStart w:id="65" w:name="_Toc142033792"/>
      <w:r w:rsidRPr="00D77846">
        <w:t>PRIMPRESS, 03.08.2023, Указ подписан. Пенсионеров, у которых есть стаж с 2002 по 2014 год, ждет сюрприз с 4 августа</w:t>
      </w:r>
      <w:bookmarkEnd w:id="65"/>
      <w:r w:rsidRPr="00D77846">
        <w:t xml:space="preserve"> </w:t>
      </w:r>
    </w:p>
    <w:p w:rsidR="004D7595" w:rsidRDefault="004D7595" w:rsidP="00E90AEF">
      <w:pPr>
        <w:pStyle w:val="3"/>
      </w:pPr>
      <w:bookmarkStart w:id="66" w:name="_Toc142033793"/>
      <w:r>
        <w:t>Российским пенсионерам, у которых есть стаж в начале двухтысячных годов, рассказали о новом сюрпризе. Такие периоды работы смогут помочь им улучшить ситуацию с выплатой. И приятное решение на этот счет принято на высоком уровне. Об этом рассказал пенсионный эксперт Сергей Власов, сообщает PRIMPRESS.</w:t>
      </w:r>
      <w:bookmarkEnd w:id="66"/>
    </w:p>
    <w:p w:rsidR="004D7595" w:rsidRDefault="004D7595" w:rsidP="004D7595">
      <w:r>
        <w:t>По его словам, периоды работы с 2002 года имеют особое значение для россиян. Ведь с этого времени серьезно изменились условия расчета пенсий. Теперь в основном размер пенсии зависит не от стажа, а от объема начисленных страховых взносов, которые приходили в Пенсионный, а теперь уже Социальный фонд.</w:t>
      </w:r>
    </w:p>
    <w:p w:rsidR="004D7595" w:rsidRDefault="004D7595" w:rsidP="004D7595">
      <w:r>
        <w:t xml:space="preserve">При этом многие граждане на фоне таких изменений лишились части пенсии, потому что многие работодатели не отчисляли подобные взносы в фонд. Халатность со </w:t>
      </w:r>
      <w:r>
        <w:lastRenderedPageBreak/>
        <w:t>стороны работодателей приводит к тому, что некоторые люди вовсе остаются без пенсии, потому что им не хватает коэффициентов для назначения выплаты по старости.</w:t>
      </w:r>
    </w:p>
    <w:p w:rsidR="004D7595" w:rsidRDefault="004D7595" w:rsidP="004D7595">
      <w:r>
        <w:t>Однако недавно приятное решение для пенсионеров принял Верховный суд. Высшая инстанция рассмотрела дело пожилого мужчины, которому не засчитали стаж работы с 2002 по 2014 год.</w:t>
      </w:r>
    </w:p>
    <w:p w:rsidR="004D7595" w:rsidRDefault="004D7595" w:rsidP="004D7595">
      <w:r>
        <w:t>Дело в том, что в это время мужчина, который являлся военным, работал по гражданской специальности, но сведений о страховых взносах за этот период у специалистов не оказалось. Поэтому в перерасчете пенсии мужчине отказали по указанной причине.</w:t>
      </w:r>
    </w:p>
    <w:p w:rsidR="004D7595" w:rsidRDefault="004D7595" w:rsidP="004D7595">
      <w:r>
        <w:t>Суды нескольких инстанций тоже отказали мужчине. Но высшая инстанция встала на сторону пенсионера. Судьи отметили, что, даже если работодатель не уплачивает страховые взносы за работника, это не должно ущемлять его права на получение пенсии. И государство должно гарантировать учет таких сведений.</w:t>
      </w:r>
    </w:p>
    <w:p w:rsidR="004D7595" w:rsidRDefault="004D7595" w:rsidP="004D7595">
      <w:r>
        <w:t>Соответственно, мужчине назначили перерасчет пенсии с учетом появившегося стажа. И этого же теперь могут добиться все остальные пенсионеры, у которых есть подобный стаж.</w:t>
      </w:r>
    </w:p>
    <w:p w:rsidR="00D1642B" w:rsidRDefault="001B1602" w:rsidP="004D7595">
      <w:hyperlink r:id="rId26" w:history="1">
        <w:r w:rsidR="004D7595" w:rsidRPr="00800064">
          <w:rPr>
            <w:rStyle w:val="a3"/>
          </w:rPr>
          <w:t>https://primpress.ru/article/103528</w:t>
        </w:r>
      </w:hyperlink>
    </w:p>
    <w:p w:rsidR="004D7595" w:rsidRPr="00D77846" w:rsidRDefault="004D7595" w:rsidP="004D7595">
      <w:pPr>
        <w:pStyle w:val="2"/>
      </w:pPr>
      <w:bookmarkStart w:id="67" w:name="_Toc142033794"/>
      <w:r w:rsidRPr="00D77846">
        <w:t xml:space="preserve">PRIMPRESS, 03.08.2023, </w:t>
      </w:r>
      <w:r w:rsidR="00E90AEF">
        <w:t>«</w:t>
      </w:r>
      <w:r w:rsidRPr="00D77846">
        <w:t>Теперь будет бесплатно для всех пенсионеров</w:t>
      </w:r>
      <w:r w:rsidR="00E90AEF">
        <w:t>»</w:t>
      </w:r>
      <w:r w:rsidRPr="00D77846">
        <w:t>. Новая льгота вводится с 4 августа</w:t>
      </w:r>
      <w:bookmarkEnd w:id="67"/>
    </w:p>
    <w:p w:rsidR="004D7595" w:rsidRDefault="004D7595" w:rsidP="00E90AEF">
      <w:pPr>
        <w:pStyle w:val="3"/>
      </w:pPr>
      <w:bookmarkStart w:id="68" w:name="_Toc142033795"/>
      <w:r>
        <w:t>Новую возможность дадут российским пенсионерам уже с 4 августа. Для пожилых граждан станет бесплатным одно из важных направлений. И соответствующие решения уже приняты на уровне регионов. Об этом рассказала пенсионный эксперт Анастасия Киреева, сообщает PRIMPRESS.</w:t>
      </w:r>
      <w:bookmarkEnd w:id="68"/>
    </w:p>
    <w:p w:rsidR="004D7595" w:rsidRDefault="004D7595" w:rsidP="004D7595">
      <w:r>
        <w:t>По ее словам, речь идет о новых занятиях, которыми пенсионеры смогут воспользоваться бесплатно. Проводиться они будут в рамках региональных программ, которые помогают поддерживать активность пожилых граждан на должном уровне.</w:t>
      </w:r>
    </w:p>
    <w:p w:rsidR="004D7595" w:rsidRDefault="004D7595" w:rsidP="004D7595">
      <w:r>
        <w:t>Например, такое решение уже приняли в ряде регионов, в том числе в Удмуртии. Организаторы местных программ выиграли президентские гранты, за счет которых теперь будет выпущен новый проект. Он позволит бесплатно заниматься спортом и другими активностями гражданам старшего поколения.</w:t>
      </w:r>
    </w:p>
    <w:p w:rsidR="004D7595" w:rsidRDefault="00E90AEF" w:rsidP="004D7595">
      <w:r>
        <w:t>«</w:t>
      </w:r>
      <w:r w:rsidR="004D7595">
        <w:t>Проект стартует уже с августа, и он будет включать в себя сразу несколько видов активностей, которыми смогут заниматься пенсионеры. Это не только легкая атлетика и плавание, но и популярная скандинавская ходьба, йога, настольный теннис, а также шахматы и шашки</w:t>
      </w:r>
      <w:r>
        <w:t>»</w:t>
      </w:r>
      <w:r w:rsidR="004D7595">
        <w:t>, – рассказала Киреева.</w:t>
      </w:r>
    </w:p>
    <w:p w:rsidR="004D7595" w:rsidRDefault="004D7595" w:rsidP="004D7595">
      <w:r>
        <w:t>Во всех случаях с пенсионерами будут заниматься специально обученные наставники. Они подскажут, как правильно поставить технику. Причем в специальных клубах смогут заниматься не только сами пенсионеры, но и их внуки. Таким образом, молодое и старшее поколение смогут укрепить свои связи.</w:t>
      </w:r>
    </w:p>
    <w:p w:rsidR="004D7595" w:rsidRDefault="004D7595" w:rsidP="004D7595">
      <w:r>
        <w:t xml:space="preserve">Как отмечает эксперт, новый проект сделает для пенсионеров бесплатными такие занятия надолго: ведь программа будет длиться до конца мая следующего года, то есть </w:t>
      </w:r>
      <w:r>
        <w:lastRenderedPageBreak/>
        <w:t>10 месяцев подряд. А записаться в клуб смогут все желающие на уровне своего региона. И в некоторых случаях будут предусмотрены даже онлайн-тренировки.</w:t>
      </w:r>
    </w:p>
    <w:p w:rsidR="004D7595" w:rsidRDefault="001B1602" w:rsidP="004D7595">
      <w:hyperlink r:id="rId27" w:history="1">
        <w:r w:rsidR="004D7595" w:rsidRPr="00800064">
          <w:rPr>
            <w:rStyle w:val="a3"/>
          </w:rPr>
          <w:t>https://primpress.ru/article/103529</w:t>
        </w:r>
      </w:hyperlink>
    </w:p>
    <w:p w:rsidR="004D7595" w:rsidRPr="00D77846" w:rsidRDefault="004D7595" w:rsidP="004D7595">
      <w:pPr>
        <w:pStyle w:val="2"/>
      </w:pPr>
      <w:bookmarkStart w:id="69" w:name="ф6"/>
      <w:bookmarkStart w:id="70" w:name="_Toc142033796"/>
      <w:bookmarkEnd w:id="69"/>
      <w:r w:rsidRPr="00D77846">
        <w:t xml:space="preserve">Пруфы.рф, 03.08.2023, </w:t>
      </w:r>
      <w:r w:rsidR="00E90AEF">
        <w:t>«</w:t>
      </w:r>
      <w:r w:rsidRPr="00D77846">
        <w:t>Пенсия должна быть выше МРОТ как минимум в два раза</w:t>
      </w:r>
      <w:r w:rsidR="00E90AEF">
        <w:t>»</w:t>
      </w:r>
      <w:r w:rsidRPr="00D77846">
        <w:t>: эксперт — об индексации выплат с 1 августа</w:t>
      </w:r>
      <w:bookmarkEnd w:id="70"/>
    </w:p>
    <w:p w:rsidR="004D7595" w:rsidRDefault="004D7595" w:rsidP="00E90AEF">
      <w:pPr>
        <w:pStyle w:val="3"/>
      </w:pPr>
      <w:bookmarkStart w:id="71" w:name="_Toc142033797"/>
      <w:r>
        <w:t>С 1 августа Социальный фонд России пересчитал страховые пенсии работавших в 2022 году пенсионеров. Корректировка выплат коснулась всех получателей пенсий по старости и по инвалидности, за которых работодатели уплачивали страховые взносы.</w:t>
      </w:r>
      <w:bookmarkEnd w:id="71"/>
      <w:r>
        <w:t xml:space="preserve"> </w:t>
      </w:r>
    </w:p>
    <w:p w:rsidR="004D7595" w:rsidRDefault="004D7595" w:rsidP="004D7595">
      <w:r>
        <w:t>Кроме того, с нового месяца увеличили размер накопительной пенсии и срочной пенсионной выплаты, которую получают участники программы софинансирования пенсии. В соответствии с перерасчетом, накопительные пенсии 103 тысяч россиян увеличили на 9,83%. Ежемесячная прибавка к пенсии 40 тыс. участников программы софинансирования пенсионных накоплений повышена на 10%.</w:t>
      </w:r>
    </w:p>
    <w:p w:rsidR="004D7595" w:rsidRDefault="004D7595" w:rsidP="004D7595">
      <w:r>
        <w:t>Средний размер накопительной пенсии сегодня составляет 1,1 тысячи рублей в месяц. Средний размер срочной пенсионной выплаты участникам программы софинансирования – 2,2 тысячи рублей в месяц.</w:t>
      </w:r>
    </w:p>
    <w:p w:rsidR="004D7595" w:rsidRDefault="004D7595" w:rsidP="004D7595">
      <w:r>
        <w:t>Как индексация повлияет на жизнь российских пенсионеров? Комментирует экономист и эксперт Пруфы.рф Рустем Шайахметов.</w:t>
      </w:r>
    </w:p>
    <w:p w:rsidR="004D7595" w:rsidRDefault="004D7595" w:rsidP="004D7595">
      <w:r>
        <w:t xml:space="preserve">— Само по себе повышение пенсии – это всегда хорошо. Но насколько оно соразмерно повышению инфляции — это другой вопрос. Если пенсии повысят на уровень выше инфляции, это положительная тенденция. В другом случае покупательная способность пенсионеров снизится. Надо учитывать, что около 47% средств пенсионеров уходит на продукты питания и жилищно-коммунальные услуги. Фактически пенсионеры не могут купить даже новую одежду. В основном они донашивают то, что купили до выхода на пенсию. Да, есть работающие пенсионеры, но не все могут работать в таком возрасте. </w:t>
      </w:r>
    </w:p>
    <w:p w:rsidR="004D7595" w:rsidRDefault="004D7595" w:rsidP="004D7595">
      <w:r>
        <w:t xml:space="preserve">В других странах (я уже не говорю про Западную Европу), например, в Прибалтике, пенсии действительно выше, чем у нас. Многие пенсионеры в Германии могут себе позволить поездки на различные курорты на свои пенсионные доходы. А у нас даже предметы длительного пользования, включая одежду и обувь, проблематично купить.  </w:t>
      </w:r>
    </w:p>
    <w:p w:rsidR="004D7595" w:rsidRDefault="004D7595" w:rsidP="004D7595">
      <w:r>
        <w:t xml:space="preserve">Многие после пенсии живут 20-25 лет. Это целая жизнь, но они фактически выживают в эти годы. Если бы не дети, у многих не было бы возможности даже купить нужные лекарства. </w:t>
      </w:r>
    </w:p>
    <w:p w:rsidR="004D7595" w:rsidRDefault="004D7595" w:rsidP="004D7595">
      <w:r>
        <w:t xml:space="preserve">Пенсия должна быть выше минимального размера оплаты труда (МРОТ) как минимум в два раза. Но, к сожалению, у нас медианная зарплата составляет чуть больше двух МРОТ. </w:t>
      </w:r>
    </w:p>
    <w:p w:rsidR="004D7595" w:rsidRDefault="004D7595" w:rsidP="004D7595">
      <w:r>
        <w:t>В России с 1 января 2024 года планируется увеличить МРОТ на 18,5%. МРОТ будет повышен до 19 242 рублей. А с 2025 года Минтруд рассчитывает вернуться к методике определения минимального размера оплаты труда в соотношении с медианной зарплатой.</w:t>
      </w:r>
    </w:p>
    <w:p w:rsidR="004D7595" w:rsidRDefault="004D7595" w:rsidP="004D7595">
      <w:r>
        <w:lastRenderedPageBreak/>
        <w:t>Работающие пенсионеры могут получать страховую пенсию. Она состоит из двух частей: индивидуальной и фиксированной. Какие еще бывают пенсионные выплаты, как рассчитать индивидуальную часть страховой пенсии и при каких условиях могут увеличить фиксированную часть пенсии – объяснил эксперт.</w:t>
      </w:r>
    </w:p>
    <w:p w:rsidR="004D7595" w:rsidRDefault="004D7595" w:rsidP="004D7595">
      <w:r>
        <w:t>Граждане РФ могут получить дополнительные выплаты. Они предназначены для пенсионеров, содержащих близких родственников.</w:t>
      </w:r>
    </w:p>
    <w:p w:rsidR="004D7595" w:rsidRDefault="001B1602" w:rsidP="004D7595">
      <w:hyperlink r:id="rId28" w:history="1">
        <w:r w:rsidR="004D7595" w:rsidRPr="00800064">
          <w:rPr>
            <w:rStyle w:val="a3"/>
          </w:rPr>
          <w:t>https://prufy.ru/news/society/139442-pensiya_dolzhna_byt_vyshe_mrot_kak_minimum_v_dva_raza_ekspert_ob_indeksatsii_vyplat_s_1_avgusta_</w:t>
        </w:r>
      </w:hyperlink>
    </w:p>
    <w:p w:rsidR="009E3AF9" w:rsidRPr="00D77846" w:rsidRDefault="009E3AF9" w:rsidP="009E3AF9">
      <w:pPr>
        <w:pStyle w:val="2"/>
      </w:pPr>
      <w:bookmarkStart w:id="72" w:name="_Toc142033798"/>
      <w:r w:rsidRPr="00D77846">
        <w:t>NEWS.ru, 03.08.2023, Эксперт Якушев: в будущем власти России могут вновь повысить пенсионный возраст</w:t>
      </w:r>
      <w:bookmarkEnd w:id="72"/>
    </w:p>
    <w:p w:rsidR="009E3AF9" w:rsidRDefault="009E3AF9" w:rsidP="00E90AEF">
      <w:pPr>
        <w:pStyle w:val="3"/>
      </w:pPr>
      <w:bookmarkStart w:id="73" w:name="_Toc142033799"/>
      <w:r>
        <w:t>В будущем российские власти могут вновь повысить пенсионный возраст, заявил в интервью NEWS.ru ведущий эксперт Института социальной политики НИУ ВШЭ Евгений Якушев. Он пояснил, что современная медицина постепенно увеличивает продолжительность жизни, поэтому и люди остаются работоспособными дольше. В результате пенсионный возраст повышают и в России, и в других странах, пояснил аналитик.</w:t>
      </w:r>
      <w:bookmarkEnd w:id="73"/>
    </w:p>
    <w:p w:rsidR="009E3AF9" w:rsidRDefault="009E3AF9" w:rsidP="009E3AF9">
      <w:r>
        <w:t>Повышение пенсионного возраста оказалось сюрпризом для общества, хотя как общемировой тренд в экспертной среде эта тема обсуждалась. Но медицина работает все лучше и лучше, и люди все дольше остаются работоспособными. Следовательно, нельзя исключать, что в перспективе повышение пенсионного возраста будет использовано вновь для балансировки пенсионной системы, — сказал эксперт.</w:t>
      </w:r>
    </w:p>
    <w:p w:rsidR="009E3AF9" w:rsidRDefault="009E3AF9" w:rsidP="009E3AF9">
      <w:r>
        <w:t>Он отметил, что сейчас пенсионная система теряет доходы из-за того, что бюджетные деньги, которые могли быть на нее направлены, передаются на не всегда целесообразные льготы.</w:t>
      </w:r>
    </w:p>
    <w:p w:rsidR="009E3AF9" w:rsidRDefault="009E3AF9" w:rsidP="009E3AF9">
      <w:r>
        <w:t xml:space="preserve">Ранее в Социальном фонде (прежде — </w:t>
      </w:r>
      <w:r w:rsidR="00E90AEF" w:rsidRPr="00E90AEF">
        <w:rPr>
          <w:b/>
        </w:rPr>
        <w:t>ПФР</w:t>
      </w:r>
      <w:r>
        <w:t>) сообщили, что накопительные пенсии россиян с 1 августа вырастут на 9,83%. Также поднимутся выплаты для тех, кто участвует в программе софинансирования пенсий. Впрочем, повышение не будет массовым. На кого конкретно распространяется заявление Соцфонда и как можно узнать размер своей накопительной части пенсии, читайте в отдельном материале NEWS.ru.</w:t>
      </w:r>
    </w:p>
    <w:p w:rsidR="004D7595" w:rsidRDefault="001B1602" w:rsidP="009E3AF9">
      <w:hyperlink r:id="rId29" w:history="1">
        <w:r w:rsidR="009E3AF9" w:rsidRPr="00800064">
          <w:rPr>
            <w:rStyle w:val="a3"/>
          </w:rPr>
          <w:t>https://news.ru/dengi/v-rossii-dopustili-novoe-povyshenie-pensionnogo-vozrasta</w:t>
        </w:r>
      </w:hyperlink>
    </w:p>
    <w:p w:rsidR="00F82AE6" w:rsidRPr="00D77846" w:rsidRDefault="00F82AE6" w:rsidP="00F82AE6">
      <w:pPr>
        <w:pStyle w:val="2"/>
      </w:pPr>
      <w:bookmarkStart w:id="74" w:name="_Toc142033800"/>
      <w:r w:rsidRPr="00D77846">
        <w:lastRenderedPageBreak/>
        <w:t>NEWS.ru, 03.08.2023, Названы риски для российской пенсионной системы</w:t>
      </w:r>
      <w:bookmarkEnd w:id="74"/>
    </w:p>
    <w:p w:rsidR="00F82AE6" w:rsidRDefault="00F82AE6" w:rsidP="00E90AEF">
      <w:pPr>
        <w:pStyle w:val="3"/>
      </w:pPr>
      <w:bookmarkStart w:id="75" w:name="_Toc142033801"/>
      <w:r>
        <w:t>Правительство не занимается долгосрочным планированием пенсионной системы, заявил в интервью NEWS.ru ведущий эксперт Института социальной политики НИУ ВШЭ Евгений Якушев. Вместо нужных для этого прогнозов на 70–100 лет вперед, которые учитывали бы демографическую ситуацию и расходы на пенсии в будущем, в России составляется лишь проект бюджета Социального фонда (ранее — Пенсионного) на три года, сказал эксперт.</w:t>
      </w:r>
      <w:bookmarkEnd w:id="75"/>
    </w:p>
    <w:p w:rsidR="00F82AE6" w:rsidRDefault="00F82AE6" w:rsidP="00F82AE6">
      <w:r>
        <w:t>Все эти риски, вероятно, приведут к существенному росту расходов пенсионной системы. А для того, чтобы оценивать эти риски, нужно проводить регулярное актуарное оценивание на 70–100 лет вперед, которое учитывало бы демографическую ситуацию, примерное количество пенсионеров в будущем и ожидаемые расходы, чтобы под это строить пенсионную систему уже сейчас. Но никто этим не занимается, — отметил Якушев.</w:t>
      </w:r>
    </w:p>
    <w:p w:rsidR="00F82AE6" w:rsidRDefault="00F82AE6" w:rsidP="00F82AE6">
      <w:r>
        <w:t>Также растет неопределенность с возвращением гражданам накопительной части пенсии и долгосрочными пенсионными сбережениями, потому что это возможно только при экономической стабильности, добавил эксперт. И, по его словам, неясно, как будут платить пенсии самозанятым, которые не платят взносы в Соцфонд.</w:t>
      </w:r>
    </w:p>
    <w:p w:rsidR="00F82AE6" w:rsidRDefault="00F82AE6" w:rsidP="00F82AE6">
      <w:r>
        <w:t>Кроме того, аналитик отметил, что сейчас российским IT-компаниями и индивидуальным предпринимателям дают множество льгот по уплате страховых взносов, но целесообразность этих расходов с учетом будущего пенсионной системы не оценивается. В результате пенсионная система лишается своих доходов, а пенсии сохраняются на сегодняшнем низком уровне.</w:t>
      </w:r>
    </w:p>
    <w:p w:rsidR="00F82AE6" w:rsidRDefault="00F82AE6" w:rsidP="00F82AE6">
      <w:r>
        <w:t>Ранее NEWS.ru сообщал, что с 1 августа сразу нескольким категориям пенсионеров поднимут выплаты. Во-первых, будет произведен перерасчет пенсий работающим пенсионерам. Но максимально выплату могут поднять только на три пенсионных балла. То есть чуть более чем на 350 рублей. Перерасчет сделают автоматически, без каких-либо заявлений. Кроме того, если в июле любому пенсионеру исполнилось 80 лет, его пенсия с августа будет повышена на 7567,33 рубля в месяц. Подробнее о других повышениях — в отдельном в материале.</w:t>
      </w:r>
    </w:p>
    <w:p w:rsidR="009E3AF9" w:rsidRDefault="001B1602" w:rsidP="00F82AE6">
      <w:hyperlink r:id="rId30" w:history="1">
        <w:r w:rsidR="00F82AE6" w:rsidRPr="00800064">
          <w:rPr>
            <w:rStyle w:val="a3"/>
          </w:rPr>
          <w:t>https://news.ru/dengi/nazvany-riski-dlya-rossijskoj-pensionnoj-sistemy</w:t>
        </w:r>
      </w:hyperlink>
    </w:p>
    <w:p w:rsidR="00384C76" w:rsidRPr="00D77846" w:rsidRDefault="00384C76" w:rsidP="00384C76">
      <w:pPr>
        <w:pStyle w:val="2"/>
      </w:pPr>
      <w:bookmarkStart w:id="76" w:name="_Toc142033802"/>
      <w:r w:rsidRPr="00D77846">
        <w:t>Свободная пресса, 03.08.2023, Кому из работающих не светит пенсия по старости</w:t>
      </w:r>
      <w:bookmarkEnd w:id="76"/>
    </w:p>
    <w:p w:rsidR="00384C76" w:rsidRDefault="00384C76" w:rsidP="00E90AEF">
      <w:pPr>
        <w:pStyle w:val="3"/>
      </w:pPr>
      <w:bookmarkStart w:id="77" w:name="_Toc142033803"/>
      <w:r>
        <w:t>Граждан РФ начинают приучать, что пенсий по старости они могут и не дождаться. Совсем. Дескать, для этого у них чего-то там не хватает.</w:t>
      </w:r>
      <w:bookmarkEnd w:id="77"/>
    </w:p>
    <w:p w:rsidR="00384C76" w:rsidRDefault="00E90AEF" w:rsidP="00384C76">
      <w:r>
        <w:t>«</w:t>
      </w:r>
      <w:r w:rsidR="00384C76">
        <w:t>Страховую пенсию по старости назначают вне зависимости от того, вышел ли человек на заслуженный отдых или продолжает работать. Вместе с тем, если при наступлении пенсионного возраста у человека не хватает стажа или индивидуальных пенсионных накоплений, то в страховой пенсии ему могут отказать.</w:t>
      </w:r>
      <w:r w:rsidR="00BB4DC9">
        <w:t xml:space="preserve"> </w:t>
      </w:r>
      <w:r w:rsidR="00384C76">
        <w:t xml:space="preserve">Главные условия получения страховой пенсии по старости — наличие трудового стажа и пенсионных коэффициентов. Минимальный стаж для выхода на пенсию в 2023 году составляет 14 </w:t>
      </w:r>
      <w:r w:rsidR="00384C76">
        <w:lastRenderedPageBreak/>
        <w:t>лет. Количество пенсионных баллов, необходимое при подаче заявления на пенсию, составляет 25,8 балла.</w:t>
      </w:r>
      <w:r w:rsidR="00BB4DC9">
        <w:t xml:space="preserve"> </w:t>
      </w:r>
      <w:r w:rsidR="00384C76">
        <w:t>При несоблюдении этих условий Социальный фонд России может отказать в назначении пенсии по старости</w:t>
      </w:r>
      <w:r>
        <w:t>»</w:t>
      </w:r>
      <w:r w:rsidR="00384C76">
        <w:t>, — говорит декан факультета права НИУ ВШЭ Вадим Виноградов.</w:t>
      </w:r>
    </w:p>
    <w:p w:rsidR="00384C76" w:rsidRDefault="00384C76" w:rsidP="00384C76">
      <w:r>
        <w:t xml:space="preserve">Стаж — это понятно. Кстати, сейчас его увеличивают ещё на год, до 15 лет. Но дело пока не в нём, хотя вскоре этот самый минимально необходимый стаж могут повысить до 30 лет. Эти самые </w:t>
      </w:r>
      <w:r w:rsidR="00E90AEF">
        <w:t>«</w:t>
      </w:r>
      <w:r>
        <w:t>пенсионные коэффициенты</w:t>
      </w:r>
      <w:r w:rsidR="00E90AEF">
        <w:t>»</w:t>
      </w:r>
      <w:r>
        <w:t xml:space="preserve"> — те самые отчисления работодателей в Пенсионный фонд России (</w:t>
      </w:r>
      <w:r w:rsidR="00E90AEF" w:rsidRPr="00E90AEF">
        <w:rPr>
          <w:b/>
        </w:rPr>
        <w:t>ПФР</w:t>
      </w:r>
      <w:r>
        <w:t>), который нынче ликвидирован — могут оказаться минимальными. Или вообще нулевыми.</w:t>
      </w:r>
    </w:p>
    <w:p w:rsidR="00384C76" w:rsidRDefault="00384C76" w:rsidP="00384C76">
      <w:r>
        <w:t xml:space="preserve">Ещё в 2022 году Счётная палата обнаружила грубейшие фальсификации в работе </w:t>
      </w:r>
      <w:r w:rsidR="00E90AEF" w:rsidRPr="00E90AEF">
        <w:rPr>
          <w:b/>
        </w:rPr>
        <w:t>ПФР</w:t>
      </w:r>
      <w:r>
        <w:t xml:space="preserve">, гражданам массово недоплачивали пении. Аудиторский отчёт опубликован, в нём приводятся, скажем так, весёлые факты. Один СНИЛС могли присваивать нескольким людям, </w:t>
      </w:r>
      <w:r w:rsidR="00E90AEF" w:rsidRPr="00E90AEF">
        <w:rPr>
          <w:b/>
        </w:rPr>
        <w:t>ПФР</w:t>
      </w:r>
      <w:r>
        <w:t xml:space="preserve"> открывал на одного и того же человека несколько пенсионных счетов, и т. д. Иными словами, грубейшие и наглые подтасовки.</w:t>
      </w:r>
    </w:p>
    <w:p w:rsidR="00384C76" w:rsidRDefault="00384C76" w:rsidP="00384C76">
      <w:r>
        <w:t xml:space="preserve">Прошёл год, что сделано? А ничего. Скандал в </w:t>
      </w:r>
      <w:r w:rsidR="00E90AEF" w:rsidRPr="00E90AEF">
        <w:rPr>
          <w:b/>
        </w:rPr>
        <w:t>ПФР</w:t>
      </w:r>
      <w:r>
        <w:t xml:space="preserve"> тихо замяли. Как бы ничего и не было…</w:t>
      </w:r>
    </w:p>
    <w:p w:rsidR="00384C76" w:rsidRDefault="00E90AEF" w:rsidP="00384C76">
      <w:r>
        <w:t>«</w:t>
      </w:r>
      <w:r w:rsidR="00384C76">
        <w:t>Информация о сумме пенсионных накоплений хранится на лицевых счетах граждан РФ в Социальном фонде России. Можно узнать, сколько накоплено к текущему моменту, заказав выписку любым удобным способом:</w:t>
      </w:r>
    </w:p>
    <w:p w:rsidR="00384C76" w:rsidRDefault="00384C76" w:rsidP="00384C76">
      <w:r>
        <w:t xml:space="preserve">— на портале </w:t>
      </w:r>
      <w:r w:rsidR="00E90AEF">
        <w:t>«</w:t>
      </w:r>
      <w:r>
        <w:t>Госуслуги</w:t>
      </w:r>
      <w:r w:rsidR="00E90AEF">
        <w:t>»</w:t>
      </w:r>
      <w:r>
        <w:t xml:space="preserve"> — услуга бесплатная, выписка будет доступна в день заказа,</w:t>
      </w:r>
    </w:p>
    <w:p w:rsidR="00384C76" w:rsidRDefault="00384C76" w:rsidP="00384C76">
      <w:r>
        <w:t>— в МФЦ или отделении Социального фонда России — необходимо прийти в любое МФЦ или отделение Социального фонда России, подать заявление и по готовности получить выписку,</w:t>
      </w:r>
    </w:p>
    <w:p w:rsidR="00384C76" w:rsidRDefault="00384C76" w:rsidP="00384C76">
      <w:r>
        <w:t>— отправить запрос почтой в Социальный фонд России</w:t>
      </w:r>
      <w:r w:rsidR="00E90AEF">
        <w:t>»</w:t>
      </w:r>
      <w:r>
        <w:t>, — объясняют юристы банка ВТБ.</w:t>
      </w:r>
    </w:p>
    <w:p w:rsidR="00384C76" w:rsidRDefault="00384C76" w:rsidP="00384C76">
      <w:r>
        <w:t xml:space="preserve">Какая информация? Те самые </w:t>
      </w:r>
      <w:r w:rsidR="00E90AEF">
        <w:t>«</w:t>
      </w:r>
      <w:r>
        <w:t>ошибки</w:t>
      </w:r>
      <w:r w:rsidR="00E90AEF">
        <w:t>»</w:t>
      </w:r>
      <w:r>
        <w:t xml:space="preserve"> никто не исправил, украденные у стариков деньги никто не вернул. </w:t>
      </w:r>
      <w:r w:rsidR="00E90AEF" w:rsidRPr="00E90AEF">
        <w:rPr>
          <w:b/>
        </w:rPr>
        <w:t>ПФР</w:t>
      </w:r>
      <w:r>
        <w:t xml:space="preserve"> тихонько переделали в Социальный фонд России, а прежнее руководство вышло сухими из воды.</w:t>
      </w:r>
    </w:p>
    <w:p w:rsidR="00384C76" w:rsidRDefault="00384C76" w:rsidP="00384C76">
      <w:r>
        <w:t>Как несложно догадаться, и с коэффициентами будущих пенсионеров никто ничего исправлять не собирается. Их как бы не было! Вспомните, как оно случилось с накопительной частью пенсии, которую так рекламировали в начале 2000-х. В 2014-м был объявлен мораторий на работу данного механизма, а деньги… Ежегодно власти продлевают сроки, когда их отдадут, сейчас фигурирует уже 2025 год. Это как с советскими накоплениями, которые точно никто не собирается отдавать — их тупо нет.</w:t>
      </w:r>
    </w:p>
    <w:p w:rsidR="00384C76" w:rsidRDefault="00384C76" w:rsidP="00384C76">
      <w:r>
        <w:t>Пенсионеры продолжают жаловаться не недоплаты, но это, увы, бесполезно — чиновники не привыкли что-то отдавать.</w:t>
      </w:r>
    </w:p>
    <w:p w:rsidR="00384C76" w:rsidRDefault="00384C76" w:rsidP="00384C76">
      <w:r>
        <w:t xml:space="preserve">Но недоплатили — это ещё ладно. Судя по всему, граждан готовят как раз к тому, что не станут платить вовсе. Сначала типа </w:t>
      </w:r>
      <w:r w:rsidR="00E90AEF">
        <w:t>«</w:t>
      </w:r>
      <w:r>
        <w:t>по ошибке</w:t>
      </w:r>
      <w:r w:rsidR="00E90AEF">
        <w:t>»</w:t>
      </w:r>
      <w:r>
        <w:t>, а потом объявят, что-де денег нет — кончились. Но вы держитесь.</w:t>
      </w:r>
    </w:p>
    <w:p w:rsidR="00384C76" w:rsidRDefault="00E90AEF" w:rsidP="00384C76">
      <w:r>
        <w:t>«</w:t>
      </w:r>
      <w:r w:rsidR="00384C76">
        <w:t xml:space="preserve">Рассчитывать на пенсию человек, который просто умеет пользоваться калькулятором, по-моему, не может. На пенсию, на которую можно прожить. Вы просто берёте сегодняшний уровень пенсии — и сопоставляете с реальным прожиточным </w:t>
      </w:r>
      <w:r w:rsidR="00384C76">
        <w:lastRenderedPageBreak/>
        <w:t>минимумом. И всем всё ясно, начиная с повышения пенсионного возраста</w:t>
      </w:r>
      <w:r>
        <w:t>»</w:t>
      </w:r>
      <w:r w:rsidR="00384C76">
        <w:t>, — объясняет зампред комитета Госдумы по экономической политике Михаил Делягин.</w:t>
      </w:r>
    </w:p>
    <w:p w:rsidR="00384C76" w:rsidRDefault="00384C76" w:rsidP="00384C76">
      <w:r>
        <w:t xml:space="preserve">Тут стоит вспомнить, что ещё в 2015 году глава </w:t>
      </w:r>
      <w:r w:rsidR="00E90AEF">
        <w:t>«</w:t>
      </w:r>
      <w:r>
        <w:t>Научно-исследовательского финансового института</w:t>
      </w:r>
      <w:r w:rsidR="00E90AEF">
        <w:t>»</w:t>
      </w:r>
      <w:r>
        <w:t xml:space="preserve"> (НИФИ — структура Минфина) Владимир Назаров заявил, что пенсии по старости надо отменить. Дескать, вскоре к 2040 году пенсионеров в стране станет ровно столько, сколько работающих граждан, и эти работающие якобы не потянут такую ношу. По сути, Минфин запланировал мероприятия по снижению рождаемости.</w:t>
      </w:r>
    </w:p>
    <w:p w:rsidR="00384C76" w:rsidRDefault="00384C76" w:rsidP="00384C76">
      <w:r>
        <w:t>Пенсионеры не нужны. Так, сейчас Россия зачем-то собирается бесплатно передать несколько сотен тысяч тонн зерна в Буркина-Фасо, Мали и Эритрею.</w:t>
      </w:r>
    </w:p>
    <w:p w:rsidR="00384C76" w:rsidRDefault="00E90AEF" w:rsidP="00384C76">
      <w:r>
        <w:t>«</w:t>
      </w:r>
      <w:r w:rsidR="00384C76">
        <w:t>Наша страна способна заместить украинское зерно, в том числе на безвозмездной основе. А не приходило в голову накормить своих, нищих пенсионеров и бездомных на безвозмездной основе, то бишь бесплатно?</w:t>
      </w:r>
      <w:r>
        <w:t>»</w:t>
      </w:r>
      <w:r w:rsidR="00384C76">
        <w:t xml:space="preserve"> — возмущается доктор экономических наук, профессор Валентин Катасонов. </w:t>
      </w:r>
    </w:p>
    <w:p w:rsidR="00384C76" w:rsidRDefault="00384C76" w:rsidP="00384C76">
      <w:r>
        <w:t>Никаких подобных планов нет, более того, представители партии власти вещают о том, что никакого гарантированного прожиточного минимума в РФ быть не должно. Дескать, это иждивенчество. То есть кто успел украсть всё народное достояние, тот на коне, остальным предлагается уйти. Видимо, сразу в иной мир. Пенсионерам, судя по вышеозначенным выкладкам Владимира Назарова, точно. Нечего на них что-то там тратить.</w:t>
      </w:r>
    </w:p>
    <w:p w:rsidR="00384C76" w:rsidRDefault="00384C76" w:rsidP="00384C76">
      <w:r>
        <w:t xml:space="preserve">Иными словами, каждому гражданину РФ, который готовится выйти на пенсию, нужно быть готовым к тому, что её ему не станут платить. Дескать, </w:t>
      </w:r>
      <w:r w:rsidR="00E90AEF">
        <w:t>«</w:t>
      </w:r>
      <w:r>
        <w:t>коэффициентов</w:t>
      </w:r>
      <w:r w:rsidR="00E90AEF">
        <w:t>»</w:t>
      </w:r>
      <w:r>
        <w:t xml:space="preserve"> не хватает. Стаж аннулировать сложней, а баллы — легко. Что, собственно, мы и наблюдаем. Пока в виде недоплат, но ситуацию усугубляется. И раз пошли такие заявления, то стоит готовиться к худшему.</w:t>
      </w:r>
    </w:p>
    <w:p w:rsidR="00384C76" w:rsidRDefault="00384C76" w:rsidP="00384C76">
      <w:r>
        <w:t xml:space="preserve">Нефтегазовые сверхприбыли 2022 года куда-то загадочным образом растворились, судя по всему, внезапно сдулись и все иные фонды. Включая пенсионный. Золотых резервов, похоже, тоже уже нет — ещё в 2022 году член Совета Федерации Николай Рыжков открыто усомнился в том, что таковые находятся в России. У госбюджета образовался загадочный дефицит, хотя десятки и сотни миллиардов рублей разбазариваются на всякую чушь вроде нацпроекта </w:t>
      </w:r>
      <w:r w:rsidR="00E90AEF">
        <w:t>«</w:t>
      </w:r>
      <w:r>
        <w:t>Культура</w:t>
      </w:r>
      <w:r w:rsidR="00E90AEF">
        <w:t>»</w:t>
      </w:r>
      <w:r>
        <w:t xml:space="preserve"> и прочих им подобных.</w:t>
      </w:r>
    </w:p>
    <w:p w:rsidR="00384C76" w:rsidRDefault="00E90AEF" w:rsidP="00384C76">
      <w:r>
        <w:t>«</w:t>
      </w:r>
      <w:r w:rsidR="00384C76">
        <w:t>С 2020 по 2022 год „естественная убыль населения“ превысила 2,3 млн человек. С начала 2023 года — ещё 238 тысяч человек</w:t>
      </w:r>
      <w:r>
        <w:t>»</w:t>
      </w:r>
      <w:r w:rsidR="00384C76">
        <w:t xml:space="preserve">, — приводит страшную статистику экономист Владислав Жуковский. </w:t>
      </w:r>
    </w:p>
    <w:p w:rsidR="00384C76" w:rsidRDefault="00384C76" w:rsidP="00384C76">
      <w:r>
        <w:t>Собственно, всё идёт по планам Минфина, Минэкономразвития, Минпромторга и прочих ведомств. Русским людям недоплачивают пенсии, им невозможно получить социальные выплаты, на их зарплаты самая высокая в мире налоговая нагрузка. Плюс нужны деньги на медицину — бесплатной больше нет. И на образование детей — тут аналогично.</w:t>
      </w:r>
    </w:p>
    <w:p w:rsidR="00384C76" w:rsidRDefault="00384C76" w:rsidP="00384C76">
      <w:r>
        <w:t xml:space="preserve">В стране с самой большой в мире территорией не построить дом — все земли оккупировали чиновники и дружественные им олигархи. Не купить стройматериалы — они на вес золота. Не провести газ, не подключить электричество, не говоря уже про водопровод. Всё запредельно дорого. Ибо нечего — не нужно давать русским людям </w:t>
      </w:r>
      <w:r>
        <w:lastRenderedPageBreak/>
        <w:t>размножаться, рожать детей. Пусть старятся и умирают. В том числе от голода. Ведь и пенсий им теперь тоже не положено.</w:t>
      </w:r>
    </w:p>
    <w:p w:rsidR="00F82AE6" w:rsidRDefault="001B1602" w:rsidP="00384C76">
      <w:hyperlink r:id="rId31" w:history="1">
        <w:r w:rsidR="00384C76" w:rsidRPr="00800064">
          <w:rPr>
            <w:rStyle w:val="a3"/>
          </w:rPr>
          <w:t>https://svpressa.ru/economy/article/381827/?lbq=1</w:t>
        </w:r>
      </w:hyperlink>
    </w:p>
    <w:p w:rsidR="00AE12DF" w:rsidRPr="00D77846" w:rsidRDefault="00AE12DF" w:rsidP="00AE12DF">
      <w:pPr>
        <w:pStyle w:val="2"/>
      </w:pPr>
      <w:bookmarkStart w:id="78" w:name="_Toc142033804"/>
      <w:r w:rsidRPr="00AE12DF">
        <w:t>URA.Ru</w:t>
      </w:r>
      <w:r w:rsidRPr="00D77846">
        <w:t>, 0</w:t>
      </w:r>
      <w:r>
        <w:t>4</w:t>
      </w:r>
      <w:r w:rsidRPr="00D77846">
        <w:t xml:space="preserve">.08.2023, </w:t>
      </w:r>
      <w:r w:rsidRPr="00AE12DF">
        <w:t>Экономист Хижняк рассказал о возможности снять накопительную часть пенсии</w:t>
      </w:r>
      <w:bookmarkEnd w:id="78"/>
    </w:p>
    <w:p w:rsidR="00AE12DF" w:rsidRDefault="00AE12DF" w:rsidP="00E90AEF">
      <w:pPr>
        <w:pStyle w:val="3"/>
      </w:pPr>
      <w:bookmarkStart w:id="79" w:name="_Toc142033805"/>
      <w:r w:rsidRPr="00AE12DF">
        <w:t xml:space="preserve">Единовременную выплату накопительной части пенсии россияне могут получить в двух случаях: если сумма составляет менее 5% от общего размера страховой пенсии, и если у гражданина отсутствует нужный страховой стаж. Об этом URA.RU рассказал экономист, эксперт по вопросам господдержки бизнеса и промышленности, член Московской </w:t>
      </w:r>
      <w:r w:rsidR="00E90AEF">
        <w:t>«</w:t>
      </w:r>
      <w:r w:rsidRPr="00AE12DF">
        <w:t>Деловой России</w:t>
      </w:r>
      <w:r w:rsidR="00E90AEF">
        <w:t>»</w:t>
      </w:r>
      <w:r w:rsidRPr="00AE12DF">
        <w:t xml:space="preserve"> Алексей Хижняк.</w:t>
      </w:r>
      <w:bookmarkEnd w:id="79"/>
    </w:p>
    <w:p w:rsidR="00384C76" w:rsidRDefault="00E90AEF" w:rsidP="00384C76">
      <w:r>
        <w:t>«</w:t>
      </w:r>
      <w:r w:rsidR="00AE12DF">
        <w:t xml:space="preserve">Получить единовременную выплату накопительной части пенсии можно только в двух случаях. Если накопления гражданина из числа получателей страховой пенсии по старости составляют менее 5% по отношению к общему размеру его страховой пенсии. Выплата будет произведена в срок, не превышающий два месяца, со дня вынесения решения об ее установлении. Если это делает </w:t>
      </w:r>
      <w:r w:rsidRPr="00E90AEF">
        <w:rPr>
          <w:b/>
        </w:rPr>
        <w:t>ПФР</w:t>
      </w:r>
      <w:r w:rsidR="00AE12DF">
        <w:t>, то выплата будет произведена вместе с пенсией (тем же доставщиком или на тот же счет в банке). Если пенсионные накопления были сформированы у граждан, получающих социальную пенсию или страховую пенсию по инвалидности, или по случаю потери кормильца, но которые не приобрели права на страховую пенсию по старости из-за отсутствия необходимого страхового стажа, но достигли общеустановленного пенсионного возраста (мужчины — 60 лет, женщины — 55 лет)</w:t>
      </w:r>
      <w:r>
        <w:t>»</w:t>
      </w:r>
      <w:r w:rsidR="00AE12DF">
        <w:t>, — объяснил Алексей Хижняк.</w:t>
      </w:r>
    </w:p>
    <w:p w:rsidR="00AE12DF" w:rsidRDefault="00AE12DF" w:rsidP="00384C76">
      <w:r>
        <w:t xml:space="preserve">При этом собеседник агентства напомнил, что накопительная часть пенсии в России больше пока не формируется. </w:t>
      </w:r>
      <w:r w:rsidR="00E90AEF">
        <w:t>«</w:t>
      </w:r>
      <w:r>
        <w:t>В 2014 году был введен мораторий на формирование накопительной части пенсии: ее заморозили, а все страховые взносы стали перечислять на формирование страховой пенсии. Мораторий периодически продлевают. Сейчас он действует до конца 2024 года. Это значит, что накопительная часть пенсии в настоящее время не формируется со взносов работодателя ни у кого. При этом деньги, которые уже успели накопиться, станут прибавкой к страховой пенсии</w:t>
      </w:r>
      <w:r w:rsidR="00E90AEF">
        <w:t>»</w:t>
      </w:r>
      <w:r>
        <w:t>, — добавил он.</w:t>
      </w:r>
    </w:p>
    <w:p w:rsidR="00AE12DF" w:rsidRDefault="001B1602" w:rsidP="00384C76">
      <w:hyperlink r:id="rId32" w:history="1">
        <w:r w:rsidR="00AE12DF" w:rsidRPr="00A5131A">
          <w:rPr>
            <w:rStyle w:val="a3"/>
          </w:rPr>
          <w:t>https://ura.news/news/1052672641</w:t>
        </w:r>
      </w:hyperlink>
    </w:p>
    <w:p w:rsidR="00D1642B" w:rsidRDefault="00D1642B" w:rsidP="00D1642B">
      <w:pPr>
        <w:pStyle w:val="251"/>
      </w:pPr>
      <w:bookmarkStart w:id="80" w:name="_Toc99271704"/>
      <w:bookmarkStart w:id="81" w:name="_Toc99318656"/>
      <w:bookmarkStart w:id="82" w:name="_Toc142033806"/>
      <w:bookmarkStart w:id="83" w:name="_Toc62681899"/>
      <w:bookmarkEnd w:id="18"/>
      <w:bookmarkEnd w:id="19"/>
      <w:bookmarkEnd w:id="23"/>
      <w:bookmarkEnd w:id="24"/>
      <w:bookmarkEnd w:id="25"/>
      <w:bookmarkEnd w:id="53"/>
      <w:r>
        <w:lastRenderedPageBreak/>
        <w:t>НОВОСТИ МАКРОЭКОНОМИКИ</w:t>
      </w:r>
      <w:bookmarkEnd w:id="80"/>
      <w:bookmarkEnd w:id="81"/>
      <w:bookmarkEnd w:id="82"/>
    </w:p>
    <w:p w:rsidR="0097700E" w:rsidRPr="00D77846" w:rsidRDefault="0097700E" w:rsidP="0097700E">
      <w:pPr>
        <w:pStyle w:val="2"/>
      </w:pPr>
      <w:bookmarkStart w:id="84" w:name="_Toc142033807"/>
      <w:bookmarkStart w:id="85" w:name="_Toc99271711"/>
      <w:bookmarkStart w:id="86" w:name="_Toc99318657"/>
      <w:r w:rsidRPr="00D77846">
        <w:t>ТАСС, 03.08.2023, Рост промышленности РФ на 2/3 обеспечен оборонной и смежными отраслями - Путин</w:t>
      </w:r>
      <w:bookmarkEnd w:id="84"/>
    </w:p>
    <w:p w:rsidR="0097700E" w:rsidRDefault="0097700E" w:rsidP="00E90AEF">
      <w:pPr>
        <w:pStyle w:val="3"/>
      </w:pPr>
      <w:bookmarkStart w:id="87" w:name="_Toc142033808"/>
      <w:r>
        <w:t>Рост показателей промышленного производства РФ на 2/3 обеспечен оборонной и смежными отраслями и на 1/3 - ростом потребительского спроса, заявил президент России Владимир Путин на встрече с руководителями предприятий обрабатывающей промышленности.</w:t>
      </w:r>
      <w:bookmarkEnd w:id="87"/>
    </w:p>
    <w:p w:rsidR="0097700E" w:rsidRDefault="0097700E" w:rsidP="0097700E">
      <w:r>
        <w:t xml:space="preserve">Он отметил, что одним из факторов роста является освобождение ниш в связи с уходом западных компаний и последовавшее заполнение этих ниш отечественными производителями. Вторым и очень важным фактором глава государства назвал рост потребительского спроса. </w:t>
      </w:r>
      <w:r w:rsidR="00E90AEF">
        <w:t>«</w:t>
      </w:r>
      <w:r>
        <w:t>У нас рост промышленности на 1/3 как минимум обеспечен ростом потребительского спроса, около 2/3 - это оборонка и смежные отрасли, а смежные отрасли - это тоже работа отраслей с двойным-тройным эффектом</w:t>
      </w:r>
      <w:r w:rsidR="00E90AEF">
        <w:t>»</w:t>
      </w:r>
      <w:r>
        <w:t>, - отметил Путин, комментируя доклад вице-премьера - главы Минпромторга Дениса Мантурова.</w:t>
      </w:r>
    </w:p>
    <w:p w:rsidR="0097700E" w:rsidRDefault="00E90AEF" w:rsidP="0097700E">
      <w:r>
        <w:t>«</w:t>
      </w:r>
      <w:r w:rsidR="0097700E">
        <w:t>Но 1/3 как минимум - за счет роста потребительского спроса. И это хороший показатель внутренних возможностей роста экономики страны в целом</w:t>
      </w:r>
      <w:r>
        <w:t>»</w:t>
      </w:r>
      <w:r w:rsidR="0097700E">
        <w:t xml:space="preserve">, - подчеркнул президент. </w:t>
      </w:r>
    </w:p>
    <w:p w:rsidR="0097700E" w:rsidRPr="00D77846" w:rsidRDefault="0097700E" w:rsidP="0097700E">
      <w:pPr>
        <w:pStyle w:val="2"/>
      </w:pPr>
      <w:bookmarkStart w:id="88" w:name="_Toc142033809"/>
      <w:r w:rsidRPr="00D77846">
        <w:t>РИА Новости, 03.08.2023, Путин: объемы финансирования развития инфраструктуры сохранены, несмотря на ситуацию</w:t>
      </w:r>
      <w:bookmarkEnd w:id="88"/>
    </w:p>
    <w:p w:rsidR="0097700E" w:rsidRDefault="0097700E" w:rsidP="00E90AEF">
      <w:pPr>
        <w:pStyle w:val="3"/>
      </w:pPr>
      <w:bookmarkStart w:id="89" w:name="_Toc142033810"/>
      <w:r>
        <w:t>Объемы финансирования программ для развития инфраструктуры сохранены, несмотря на сложившуюся ситуацию и необходимость поддержать оборонную отрасль, сообщил президент России Владимир Путин.</w:t>
      </w:r>
      <w:bookmarkEnd w:id="89"/>
    </w:p>
    <w:p w:rsidR="0097700E" w:rsidRDefault="0097700E" w:rsidP="0097700E">
      <w:r>
        <w:t>Участник встречи Путина с руководителями отдельных предприятий обрабатывающей промышленности сообщил, что ускорение темпов развития инфраструктуры позволяет реализовывать предприятиям новые проекты и новое производство.</w:t>
      </w:r>
    </w:p>
    <w:p w:rsidR="0097700E" w:rsidRDefault="00E90AEF" w:rsidP="0097700E">
      <w:r>
        <w:t>«</w:t>
      </w:r>
      <w:r w:rsidR="0097700E">
        <w:t>Несмотря на всю ситуацию сегодняшнего дня и необходимость поддержать оборонку, мы полностью сохранили объемы этого финансирования</w:t>
      </w:r>
      <w:r>
        <w:t>»</w:t>
      </w:r>
      <w:r w:rsidR="0097700E">
        <w:t>, - сказал президент.</w:t>
      </w:r>
    </w:p>
    <w:p w:rsidR="0097700E" w:rsidRPr="00D77846" w:rsidRDefault="0097700E" w:rsidP="0097700E">
      <w:pPr>
        <w:pStyle w:val="2"/>
      </w:pPr>
      <w:bookmarkStart w:id="90" w:name="_Toc142033811"/>
      <w:r w:rsidRPr="00D77846">
        <w:t xml:space="preserve">ТАСС, 03.08.2023, Уровень занятости и зарплат говорит о том, что промышленность РФ </w:t>
      </w:r>
      <w:r w:rsidR="00E90AEF">
        <w:t>«</w:t>
      </w:r>
      <w:r w:rsidRPr="00D77846">
        <w:t>набирает ход</w:t>
      </w:r>
      <w:r w:rsidR="00E90AEF">
        <w:t>»</w:t>
      </w:r>
      <w:r w:rsidRPr="00D77846">
        <w:t xml:space="preserve"> - Путин</w:t>
      </w:r>
      <w:bookmarkEnd w:id="90"/>
    </w:p>
    <w:p w:rsidR="0097700E" w:rsidRDefault="0097700E" w:rsidP="00E90AEF">
      <w:pPr>
        <w:pStyle w:val="3"/>
      </w:pPr>
      <w:bookmarkStart w:id="91" w:name="_Toc142033812"/>
      <w:r>
        <w:t xml:space="preserve">Показатели занятости и рост зарплат в российской промышленности говорят о том, что она </w:t>
      </w:r>
      <w:r w:rsidR="00E90AEF">
        <w:t>«</w:t>
      </w:r>
      <w:r>
        <w:t>набирает ход</w:t>
      </w:r>
      <w:r w:rsidR="00E90AEF">
        <w:t>»</w:t>
      </w:r>
      <w:r>
        <w:t>. Об этом заявил президент РФ Владимир Путин на встрече с руководителями предприятий обрабатывающей промышленности.</w:t>
      </w:r>
      <w:bookmarkEnd w:id="91"/>
    </w:p>
    <w:p w:rsidR="0097700E" w:rsidRDefault="00E90AEF" w:rsidP="0097700E">
      <w:r>
        <w:t>«</w:t>
      </w:r>
      <w:r w:rsidR="0097700E">
        <w:t xml:space="preserve">Занятость сохраняется на уровне 2021 года. И она составляет порядка 10 млн человек - это 14% всех занятых в нашей экономике. Это приличный уровень. Растет заработная </w:t>
      </w:r>
      <w:r w:rsidR="0097700E">
        <w:lastRenderedPageBreak/>
        <w:t>плата: в мае она более чем на 20% превысила прошлогодний уровень, я так понимаю, это номинал, в номинале - 69,2 тыс. рублей в месяц</w:t>
      </w:r>
      <w:r>
        <w:t>»</w:t>
      </w:r>
      <w:r w:rsidR="0097700E">
        <w:t xml:space="preserve">, - отметил глава государства. </w:t>
      </w:r>
      <w:r>
        <w:t>«</w:t>
      </w:r>
      <w:r w:rsidR="0097700E">
        <w:t>Вот эти два фактора - сохранение занятости и рост заработных плат - указывают на то, что российская промышленность набирает ход, обороты, получает заказы, осваивает новые направления</w:t>
      </w:r>
      <w:r>
        <w:t>»</w:t>
      </w:r>
      <w:r w:rsidR="0097700E">
        <w:t>, - подчеркнул он.</w:t>
      </w:r>
    </w:p>
    <w:p w:rsidR="0097700E" w:rsidRDefault="0097700E" w:rsidP="0097700E">
      <w:r>
        <w:t xml:space="preserve">Путин отметил, что по итогам первого полугодия рост обрабатывающих отраслей в годовом выражении составил 6,2%. </w:t>
      </w:r>
      <w:r w:rsidR="00E90AEF">
        <w:t>«</w:t>
      </w:r>
      <w:r>
        <w:t>Это хороший результат</w:t>
      </w:r>
      <w:r w:rsidR="00E90AEF">
        <w:t>»</w:t>
      </w:r>
      <w:r>
        <w:t xml:space="preserve">, - похвалил президент. Говоря о том, как выглядит ситуация в обрабатывающей промышленности, он заметил, что </w:t>
      </w:r>
      <w:r w:rsidR="00E90AEF">
        <w:t>«</w:t>
      </w:r>
      <w:r>
        <w:t>в целом ситуация стабильная, устойчивая</w:t>
      </w:r>
      <w:r w:rsidR="00E90AEF">
        <w:t>»</w:t>
      </w:r>
      <w:r>
        <w:t>, уточнив, что занятость в обрабатывающих отраслях сохраняется на том же уровне, что и в 2021 году.</w:t>
      </w:r>
    </w:p>
    <w:p w:rsidR="0097700E" w:rsidRDefault="0097700E" w:rsidP="0097700E">
      <w:r>
        <w:t xml:space="preserve">Обращаясь к промышленникам, собравшимся в представительском кабинете Кремля за знаменитым пятиметровым овальным столом, Путин сказал, что изначально планировал встречу только с вице-премьером - главой Минпромторга Денисом Мантуровым, но потом </w:t>
      </w:r>
      <w:r w:rsidR="00E90AEF">
        <w:t>«</w:t>
      </w:r>
      <w:r>
        <w:t>попросил расширить круг участников, с тем чтобы вот так напрямую поговорить с теми, кто на земле работает</w:t>
      </w:r>
      <w:r w:rsidR="00E90AEF">
        <w:t>»</w:t>
      </w:r>
      <w:r>
        <w:t>.</w:t>
      </w:r>
    </w:p>
    <w:p w:rsidR="0097700E" w:rsidRDefault="00E90AEF" w:rsidP="0097700E">
      <w:r>
        <w:t>«</w:t>
      </w:r>
      <w:r w:rsidR="0097700E">
        <w:t>Если что-то не так, я вас попрошу, вы меня, конечно, поправьте, потому что в этом и цель нашей сегодняшней встречи, чтобы я услышал, совпадают ли те оценки, которые есть у нас, с теми, которыми вы располагаете, имея в виду, что вы прямо в коллективах работаете</w:t>
      </w:r>
      <w:r>
        <w:t>»</w:t>
      </w:r>
      <w:r w:rsidR="0097700E">
        <w:t>, - попросил президент.</w:t>
      </w:r>
    </w:p>
    <w:p w:rsidR="0097700E" w:rsidRPr="00D77846" w:rsidRDefault="0097700E" w:rsidP="0097700E">
      <w:pPr>
        <w:pStyle w:val="2"/>
      </w:pPr>
      <w:bookmarkStart w:id="92" w:name="_Toc142033813"/>
      <w:r w:rsidRPr="00D77846">
        <w:t>ТАСС, 03.08.2023, Промышленности РФ удалось пройти фазу острого давления почти без потерь - Мантуров</w:t>
      </w:r>
      <w:bookmarkEnd w:id="92"/>
    </w:p>
    <w:p w:rsidR="0097700E" w:rsidRDefault="0097700E" w:rsidP="00E90AEF">
      <w:pPr>
        <w:pStyle w:val="3"/>
      </w:pPr>
      <w:bookmarkStart w:id="93" w:name="_Toc142033814"/>
      <w:r>
        <w:t>Российской промышленности удалось пройти фазу острого давления практически без потерь, заявил министр промышленности и торговли РФ Денис Мантуров.</w:t>
      </w:r>
      <w:bookmarkEnd w:id="93"/>
    </w:p>
    <w:p w:rsidR="0097700E" w:rsidRDefault="00E90AEF" w:rsidP="0097700E">
      <w:r>
        <w:t>«</w:t>
      </w:r>
      <w:r w:rsidR="0097700E">
        <w:t>В целом нам удалось пройти острую фазу внешнего давления практически без потерь</w:t>
      </w:r>
      <w:r>
        <w:t>»</w:t>
      </w:r>
      <w:r w:rsidR="0097700E">
        <w:t>, - сказал министр в ходе встречи президента РФ Владимира Путина с руководителями отдельных предприятий отрабатывающей промышленности.</w:t>
      </w:r>
    </w:p>
    <w:p w:rsidR="0097700E" w:rsidRDefault="0097700E" w:rsidP="0097700E">
      <w:r>
        <w:t xml:space="preserve">Непосредственно в обрабатывающей промышленности, по словам Мантурова, уже наблюдается потенциальное опережение запланированных цифр. </w:t>
      </w:r>
      <w:r w:rsidR="00E90AEF">
        <w:t>«</w:t>
      </w:r>
      <w:r>
        <w:t>Мы в январе с большой осторожностью прогнозировали рост обрабатывающего производства по этому году около 2%. Но вы сами назвали показатели уже полугодия. И если мы сохраним заданный темп, то это уже будет выше, чем мы изначально прогнозировали</w:t>
      </w:r>
      <w:r w:rsidR="00E90AEF">
        <w:t>»</w:t>
      </w:r>
      <w:r>
        <w:t xml:space="preserve">, - отметил министр, обращаясь к главе государства. </w:t>
      </w:r>
    </w:p>
    <w:p w:rsidR="0097700E" w:rsidRDefault="00E90AEF" w:rsidP="0097700E">
      <w:r>
        <w:t>«</w:t>
      </w:r>
      <w:r w:rsidR="0097700E">
        <w:t>Понятно, что основным драйвером является государство, государственные компании, которые обеспечивают закупки, - объяснил Мантуров. - И уже обозначены базовые отрасли - это радиоэлектроника, металлургия, железнодорожное машиностроение и, что очень важно, станкостроение - это 35%. Поэтому эти отрасли прибавили больше 20%</w:t>
      </w:r>
      <w:r>
        <w:t>»</w:t>
      </w:r>
      <w:r w:rsidR="0097700E">
        <w:t>. Кроме того, в заметном плюсе сегодня находится кожевенная продукция и одежда, показывающая рост более чем в 5%, добавил он.</w:t>
      </w:r>
    </w:p>
    <w:p w:rsidR="0097700E" w:rsidRDefault="0097700E" w:rsidP="0097700E">
      <w:r>
        <w:t xml:space="preserve">По словам министра, трудности пока испытывает лекарственная отрасль, однако до конца 2023 года полностью войдут в работу три новых лекарственных предприятия, которые помогут прибавить объемы производства. </w:t>
      </w:r>
      <w:r w:rsidR="00E90AEF">
        <w:t>«</w:t>
      </w:r>
      <w:r>
        <w:t xml:space="preserve">Мы уже видим, что, начиная с мая, </w:t>
      </w:r>
      <w:r>
        <w:lastRenderedPageBreak/>
        <w:t>фармацевтика и медицинская промышленность постепенно восстанавливается</w:t>
      </w:r>
      <w:r w:rsidR="00E90AEF">
        <w:t>»</w:t>
      </w:r>
      <w:r>
        <w:t>, - подчеркнул Мантуров.</w:t>
      </w:r>
    </w:p>
    <w:p w:rsidR="0097700E" w:rsidRDefault="0097700E" w:rsidP="0097700E">
      <w:r>
        <w:t xml:space="preserve">Он также отметил определенное оживление в автомобильной промышленности, отметив ее важность как мультипликатора для других отраслей экономики. </w:t>
      </w:r>
      <w:r w:rsidR="00E90AEF">
        <w:t>«</w:t>
      </w:r>
      <w:r>
        <w:t>С апреля отмечаем месяц к месяцу прошлого года рост, и если привести данные на июнь [текущего года], то плюс 52% к прошлому июню</w:t>
      </w:r>
      <w:r w:rsidR="00E90AEF">
        <w:t>»</w:t>
      </w:r>
      <w:r>
        <w:t>, - рассказал Мантуров.</w:t>
      </w:r>
    </w:p>
    <w:p w:rsidR="0097700E" w:rsidRPr="00D77846" w:rsidRDefault="0097700E" w:rsidP="0097700E">
      <w:pPr>
        <w:pStyle w:val="2"/>
      </w:pPr>
      <w:bookmarkStart w:id="94" w:name="_Toc142033815"/>
      <w:r w:rsidRPr="00D77846">
        <w:t>ТАСС, 03.08.2023, Бюджет РФ в августе может получить 73,2 млрд руб. дополнительных нефтегазовых доходов</w:t>
      </w:r>
      <w:bookmarkEnd w:id="94"/>
    </w:p>
    <w:p w:rsidR="0097700E" w:rsidRDefault="0097700E" w:rsidP="00E90AEF">
      <w:pPr>
        <w:pStyle w:val="3"/>
      </w:pPr>
      <w:bookmarkStart w:id="95" w:name="_Toc142033816"/>
      <w:r>
        <w:t>Федеральный бюджет в августе 2023 года может получить 73,2 млрд руб. дополнительных нефтегазовых доходов, сообщается в материалах Минфина РФ.</w:t>
      </w:r>
      <w:bookmarkEnd w:id="95"/>
    </w:p>
    <w:p w:rsidR="0097700E" w:rsidRDefault="0097700E" w:rsidP="0097700E">
      <w:r>
        <w:t>Отклонение фактически полученных нефтегазовых доходов от ожидаемого месячного объема по итогам июля составило минус 32,7 млрд руб.</w:t>
      </w:r>
    </w:p>
    <w:p w:rsidR="0097700E" w:rsidRDefault="0097700E" w:rsidP="0097700E">
      <w:r>
        <w:t>В материалах министерства отмечается, что российский бюджет в июле 2023 года снизил выплаты нефтяным компаниям по топливному демпферу в 2,2 раза, до 110,4 млрд рублей по сравнению с аналогичным периодом прошлого года. В июне нефтяники получили 78,6 млрд рублей.</w:t>
      </w:r>
    </w:p>
    <w:p w:rsidR="0097700E" w:rsidRDefault="0097700E" w:rsidP="0097700E">
      <w:r>
        <w:t>В материалах Минфина также сообщается, что ежедневный объем покупки иностранной валюты и золота составит в эквиваленте 1,8 млрд рублей.</w:t>
      </w:r>
    </w:p>
    <w:p w:rsidR="0097700E" w:rsidRDefault="00E90AEF" w:rsidP="0097700E">
      <w:r>
        <w:t>«</w:t>
      </w:r>
      <w:r w:rsidR="0097700E">
        <w:t>Совокупный объем средств, направляемых на покупку иностранной валюты и золота, составляет 40,5 млрд руб. Операции будут проводиться в период с 7 августа 2023 года по 6 сентября 2023 года, соответственно, ежедневный объем покупки иностранной валюты и золота составит в эквиваленте 1,8 млрд рублей</w:t>
      </w:r>
      <w:r>
        <w:t>»</w:t>
      </w:r>
      <w:r w:rsidR="0097700E">
        <w:t>, - сказано в сообщении.</w:t>
      </w:r>
    </w:p>
    <w:p w:rsidR="0097700E" w:rsidRDefault="0097700E" w:rsidP="0097700E">
      <w:r>
        <w:t xml:space="preserve">Ранее, с 13 января, Минфин РФ проводил продажи иностранной валюты на внутреннем валютном рынке в рамках нового бюджетного правила. Операции по покупке и продаже иностранной валюты проводятся Банком России на внутреннем рынке в валютной секции Московской биржи в инструменте </w:t>
      </w:r>
      <w:r w:rsidR="00E90AEF">
        <w:t>«</w:t>
      </w:r>
      <w:r>
        <w:t>юань - рубль</w:t>
      </w:r>
      <w:r w:rsidR="00E90AEF">
        <w:t>»</w:t>
      </w:r>
      <w:r>
        <w:t>.</w:t>
      </w:r>
    </w:p>
    <w:p w:rsidR="0097700E" w:rsidRDefault="0097700E" w:rsidP="0097700E">
      <w:r>
        <w:t xml:space="preserve">Как писала ранее газета </w:t>
      </w:r>
      <w:r w:rsidR="00E90AEF">
        <w:t>«</w:t>
      </w:r>
      <w:r>
        <w:t>Ведомости</w:t>
      </w:r>
      <w:r w:rsidR="00E90AEF">
        <w:t>»</w:t>
      </w:r>
      <w:r>
        <w:t xml:space="preserve"> со ссылкой на источник, власти не будут в ближайшие месяцы закупать валюту на нефтегазовые сверхдоходы, как предписывает бюджетное правило. Согласно информации от источника, решение не закупать валюту принято из-за ослабления рубля - интервенции оказывали бы ненужное дополнительное давление на курс, писала газета.</w:t>
      </w:r>
    </w:p>
    <w:p w:rsidR="0097700E" w:rsidRPr="00D77846" w:rsidRDefault="0097700E" w:rsidP="0097700E">
      <w:pPr>
        <w:pStyle w:val="2"/>
      </w:pPr>
      <w:bookmarkStart w:id="96" w:name="_Toc142033817"/>
      <w:r w:rsidRPr="00D77846">
        <w:t>ТАСС, 03.08.2023, Бюджет получит от экспортной пошлины на удобрения по ставке 8% 87 млрд руб. до 2025 г.</w:t>
      </w:r>
      <w:bookmarkEnd w:id="96"/>
    </w:p>
    <w:p w:rsidR="0097700E" w:rsidRDefault="0097700E" w:rsidP="00E90AEF">
      <w:pPr>
        <w:pStyle w:val="3"/>
      </w:pPr>
      <w:bookmarkStart w:id="97" w:name="_Toc142033818"/>
      <w:r>
        <w:t>Минфин РФ рассчитывает получить в федеральный бюджет от экспортной пошлины на удобрения с измененной ставкой в 8% 87 млрд рублей до конца 2024 года. Об этом говорится в проекте постановления, опубликованном на федеральном портале правовых проектов.</w:t>
      </w:r>
      <w:bookmarkEnd w:id="97"/>
    </w:p>
    <w:p w:rsidR="0097700E" w:rsidRDefault="00E90AEF" w:rsidP="0097700E">
      <w:r>
        <w:t>«</w:t>
      </w:r>
      <w:r w:rsidR="0097700E">
        <w:t xml:space="preserve">Указанная </w:t>
      </w:r>
      <w:r>
        <w:t>«</w:t>
      </w:r>
      <w:r w:rsidR="0097700E">
        <w:t>донастройка</w:t>
      </w:r>
      <w:r>
        <w:t>»</w:t>
      </w:r>
      <w:r w:rsidR="0097700E">
        <w:t xml:space="preserve"> предусматривает установление с 1 сентября 2023 г. по 31 декабря 2024 г. пониженной единой адвалорной ставки вывозной таможенной </w:t>
      </w:r>
      <w:r w:rsidR="0097700E">
        <w:lastRenderedPageBreak/>
        <w:t>пошлины 8% по всем видам удобрений. При этом предусмотренное в проекте постановления изменение ставки вывозной таможенной пошлины на удобрения позволит обеспечить поступления в федеральный бюджет от производителей минеральных удобрений в размере 87 млрд руб. до конца 2024 года</w:t>
      </w:r>
      <w:r>
        <w:t>»</w:t>
      </w:r>
      <w:r w:rsidR="0097700E">
        <w:t>, - сказано в проекте постановления.</w:t>
      </w:r>
    </w:p>
    <w:p w:rsidR="0097700E" w:rsidRDefault="0097700E" w:rsidP="0097700E">
      <w:r>
        <w:t xml:space="preserve">Расчетная сумма поступлений в бюджет от действия вывозной таможенной пошлины в 2023 году составляла порядка 119 млрд руб. за год, отмечается в документе. </w:t>
      </w:r>
      <w:r w:rsidR="00E90AEF">
        <w:t>«</w:t>
      </w:r>
      <w:r>
        <w:t>При этом действующая правоприменительная практика показала, что на фоне изменения ценовой конъюнктуры на мировых рынках удобрений и особенностей сбытовой политики производителей минеральных удобрений сумма поступлений в федеральный бюджет от вывозной таможенной пошлины за 6 месяцев 2023 года оценивается в размере 6 млрд руб.</w:t>
      </w:r>
      <w:r w:rsidR="00E90AEF">
        <w:t>»</w:t>
      </w:r>
      <w:r>
        <w:t>, - следует из пояснительной записки.</w:t>
      </w:r>
    </w:p>
    <w:p w:rsidR="0097700E" w:rsidRDefault="0097700E" w:rsidP="0097700E">
      <w:r>
        <w:t>В то же время, несмотря на снижение цен на минеральные удобрения в 2023 году, отрасль производства удобрений сохраняет достаточную операционную рентабельность, позволяющую производителям минеральных удобрений выполнять свои планы в рамках утвержденных инвестиционных программ, следует из текста записки.</w:t>
      </w:r>
    </w:p>
    <w:p w:rsidR="0097700E" w:rsidRDefault="00E90AEF" w:rsidP="0097700E">
      <w:r>
        <w:t>«</w:t>
      </w:r>
      <w:r w:rsidR="0097700E">
        <w:t xml:space="preserve">Так, в соответствии с консолидированной финансовой отчетностью производителей минеральных удобрений рентабельность по показателю прибыли до вычета расходов по оплате процентов по займам и кредитам, налогов, износа и амортизации в I квартале 2023 года составила от 48% до 59% (при этом в I квартале 2022 года - от 48% до 75%). Как следствие, для целей сохранения запланированных поступлений в федеральный бюджет необходима </w:t>
      </w:r>
      <w:r>
        <w:t>«</w:t>
      </w:r>
      <w:r w:rsidR="0097700E">
        <w:t>донастройка</w:t>
      </w:r>
      <w:r>
        <w:t>»</w:t>
      </w:r>
      <w:r w:rsidR="0097700E">
        <w:t xml:space="preserve"> действующего механизма таможенно-тарифного регулирования вывоза минеральных удобрений</w:t>
      </w:r>
      <w:r>
        <w:t>»</w:t>
      </w:r>
      <w:r w:rsidR="0097700E">
        <w:t>, - говорится в тексте.</w:t>
      </w:r>
    </w:p>
    <w:p w:rsidR="0097700E" w:rsidRDefault="0097700E" w:rsidP="0097700E">
      <w:r>
        <w:t>***</w:t>
      </w:r>
    </w:p>
    <w:p w:rsidR="0097700E" w:rsidRDefault="0097700E" w:rsidP="0097700E">
      <w:r>
        <w:t>О ПОШЛИНАХ</w:t>
      </w:r>
    </w:p>
    <w:p w:rsidR="0097700E" w:rsidRDefault="0097700E" w:rsidP="0097700E">
      <w:r>
        <w:t>РФ с 1 января ввела экспортную пошлину на минеральные удобрения в размере 23,5% в случае, если цена удобрений превысит $450 за тонну. Поставки ниже этой цены пошлиной не облагаются. Пошлина действует до конца 2023 года.</w:t>
      </w:r>
    </w:p>
    <w:p w:rsidR="0097700E" w:rsidRDefault="0097700E" w:rsidP="0097700E">
      <w:r>
        <w:t xml:space="preserve">Минфин отмечал, что по итогам первого квартала готов изучить возможность изменения параметров расчета пошлин. Ранее производитель удобрений </w:t>
      </w:r>
      <w:r w:rsidR="00E90AEF">
        <w:t>«</w:t>
      </w:r>
      <w:r>
        <w:t>Фосагро</w:t>
      </w:r>
      <w:r w:rsidR="00E90AEF">
        <w:t>»</w:t>
      </w:r>
      <w:r>
        <w:t xml:space="preserve"> выступил с предложением рассмотреть возможность изменения параметров расчета экспортной пошлины, используя дифференцированный подход и уменьшив планку отсечения для калийных и азотных удобрений. </w:t>
      </w:r>
    </w:p>
    <w:p w:rsidR="0097700E" w:rsidRPr="00D77846" w:rsidRDefault="0097700E" w:rsidP="0097700E">
      <w:pPr>
        <w:pStyle w:val="2"/>
      </w:pPr>
      <w:bookmarkStart w:id="98" w:name="_Toc142033819"/>
      <w:r w:rsidRPr="00D77846">
        <w:t>ТАСС, 03.08.2023, Кабмин может рассмотреть сокращение использования ФНБ на расходы бюджета в 2023-2024 гг.</w:t>
      </w:r>
      <w:bookmarkEnd w:id="98"/>
    </w:p>
    <w:p w:rsidR="0097700E" w:rsidRDefault="0097700E" w:rsidP="00E90AEF">
      <w:pPr>
        <w:pStyle w:val="3"/>
      </w:pPr>
      <w:bookmarkStart w:id="99" w:name="_Toc142033820"/>
      <w:r>
        <w:t>Правительство РФ может рассмотреть вопрос сокращения использования средств ФНБ на финансирование дополнительных расходов федерального бюджета в переходный период 2023-2024 годов, говорится в сообщении Минфина.</w:t>
      </w:r>
      <w:bookmarkEnd w:id="99"/>
    </w:p>
    <w:p w:rsidR="0097700E" w:rsidRDefault="00E90AEF" w:rsidP="0097700E">
      <w:r>
        <w:t>«</w:t>
      </w:r>
      <w:r w:rsidR="0097700E">
        <w:t xml:space="preserve">С учетом оценки ситуации в экономике и финансовой системе правительством может быть рассмотрен вопрос сокращения использования средств ФНБ на финансирование </w:t>
      </w:r>
      <w:r w:rsidR="0097700E">
        <w:lastRenderedPageBreak/>
        <w:t>дополнительных расходов федерального бюджета в переходный период 2023-2024 гг.</w:t>
      </w:r>
      <w:r>
        <w:t>»</w:t>
      </w:r>
      <w:r w:rsidR="0097700E">
        <w:t>, - говорится в сообщении министерства.</w:t>
      </w:r>
    </w:p>
    <w:p w:rsidR="0097700E" w:rsidRDefault="0097700E" w:rsidP="0097700E">
      <w:r>
        <w:t xml:space="preserve">В рамках переходных положений бюджетного правила предусмотрено использование ФНБ на финансирование дополнительных расходов федерального бюджета (сверх правила) в предельном размере 2,9 трлн рублей в текущем году и 1,3 трлн рублей в 2024 году. </w:t>
      </w:r>
      <w:r w:rsidR="00E90AEF">
        <w:t>«</w:t>
      </w:r>
      <w:r>
        <w:t>Таким образом, в течение переходного периода предусмотрено постепенное сокращение использования средств ФНБ на дополнительные расходы федерального бюджета и нормализация бюджетной политики. Такой подход призван содействовать обеспечению экономической и финансовой стабильности</w:t>
      </w:r>
      <w:r w:rsidR="00E90AEF">
        <w:t>»</w:t>
      </w:r>
      <w:r>
        <w:t>, - отмечается в сообщении.</w:t>
      </w:r>
    </w:p>
    <w:p w:rsidR="0097700E" w:rsidRDefault="0097700E" w:rsidP="0097700E">
      <w:r>
        <w:t>В ноябре 2022 года президент России Владимир Путин подписал закон об особенностях использования средств Фонда национального благосостояния (ФНБ) в бюджетном процессе и обновленном бюджетном правиле. Документ предусматривается, что на период 2023-2024 годов приостанавливается действие нормы Бюджетного кодекса, которая предусматривает использование средств ФНБ на покрытие дефицита федерального бюджета и бюджета Пенсионного фонда РФ только в пределах абсолютного значения недополученных нефтегазовых доходов федерального бюджета (1% объема ВВП). Одновременно закон устанавливает временные предельные границы использования средств ФНБ для обеспечения сбалансированности (покрытия дефицита) федерального бюджета в 2023 и 2024 годах в связи с увеличением объема предельных расходов федерального бюджета в данный период в размере 2,9 трлн и 1,3 трлн рублей соответственно.</w:t>
      </w:r>
    </w:p>
    <w:p w:rsidR="0097700E" w:rsidRPr="00D77846" w:rsidRDefault="0097700E" w:rsidP="0097700E">
      <w:pPr>
        <w:pStyle w:val="2"/>
      </w:pPr>
      <w:bookmarkStart w:id="100" w:name="_Toc142033821"/>
      <w:r w:rsidRPr="00D77846">
        <w:t>ТАСС, 03.08.2023, Бюджет РФ в июле снизил выплаты по топливному демпферу в 2,2 раза - Минфин</w:t>
      </w:r>
      <w:bookmarkEnd w:id="100"/>
    </w:p>
    <w:p w:rsidR="0097700E" w:rsidRDefault="0097700E" w:rsidP="00E90AEF">
      <w:pPr>
        <w:pStyle w:val="3"/>
      </w:pPr>
      <w:bookmarkStart w:id="101" w:name="_Toc142033822"/>
      <w:r>
        <w:t>Российский бюджет в июле 2023 года снизил выплаты нефтяным компаниям по топливному демпферу в 2,2 раза, до 110,4 млрд рублей по сравнению с аналогичным периодом прошлого года, следует из материалов Минфина РФ. В июне нефтяники получили 78,6 млрд рублей.</w:t>
      </w:r>
      <w:bookmarkEnd w:id="101"/>
    </w:p>
    <w:p w:rsidR="0097700E" w:rsidRDefault="0097700E" w:rsidP="0097700E">
      <w:r>
        <w:t>В материалах отмечается, что в январе-июле бюджет РФ снизил выплаты нефтяным компаниям по топливному демпферу в 2,34 раза, до 653 млрд рублей.</w:t>
      </w:r>
    </w:p>
    <w:p w:rsidR="0097700E" w:rsidRDefault="0097700E" w:rsidP="0097700E">
      <w:r>
        <w:t>В январе выплаты составили 47,9 млрд рублей, в феврале - 108,7 млрд рублей, в марте - 96,7 млрд рублей, в апреле - 107,2 млрд рублей, в мае - 103,5 млрд рублей, в июне - 78,6 млрд рублей.</w:t>
      </w:r>
    </w:p>
    <w:p w:rsidR="0097700E" w:rsidRDefault="0097700E" w:rsidP="0097700E">
      <w:r>
        <w:t>В настоящее время топливный рынок регулируется, в том числе демпфирующим механизмом. Если экспортные цены на бензин и дизельное топливо выше условных внутренних, то государство компенсирует производителям часть этой разницы, в обратном случае нефтекомпании перечисляют часть прибыли в бюджет.</w:t>
      </w:r>
    </w:p>
    <w:p w:rsidR="0097700E" w:rsidRDefault="0097700E" w:rsidP="0097700E">
      <w:r>
        <w:t xml:space="preserve">Принятая с 1 апреля корректировка формулы расчета демпфирующих надбавок за поставку на внутренний рынок автомобильного бензина и дизельного топлива может привести к снижению затрат бюджета. Согласно новой формуле, с 1 апреля увеличено максимальное значение понижательного коэффициента (дисконта в цене российской марки нефти Urals относительно маркерного сорта Brent), используемого для расчета индикативной экспортной цены автомобильного бензина, с $146 до $182,5 за тонну </w:t>
      </w:r>
      <w:r>
        <w:lastRenderedPageBreak/>
        <w:t>(или с $20 до $25 за баррель), а также введен аналогичный понижательный коэффициент для расчета индикативной экспортной цены дизельного топлива, ограничив его на уровне $73 за тонну (или $10 за баррель).</w:t>
      </w:r>
    </w:p>
    <w:p w:rsidR="0097700E" w:rsidRPr="00D77846" w:rsidRDefault="0097700E" w:rsidP="0097700E">
      <w:pPr>
        <w:pStyle w:val="2"/>
      </w:pPr>
      <w:bookmarkStart w:id="102" w:name="_Toc142033823"/>
      <w:r w:rsidRPr="00D77846">
        <w:t>Российская газета, 03.08.2023, ЦБ утвердил тарифы по операциям с цифровыми рублями</w:t>
      </w:r>
      <w:bookmarkEnd w:id="102"/>
    </w:p>
    <w:p w:rsidR="0097700E" w:rsidRDefault="0097700E" w:rsidP="00E90AEF">
      <w:pPr>
        <w:pStyle w:val="3"/>
      </w:pPr>
      <w:bookmarkStart w:id="103" w:name="_Toc142033824"/>
      <w:r>
        <w:t>Совет директоров Банка России утвердил тарифы для операций с новой формой национальной валюты - цифровыми рублями. Так, платежи и переводы цифровых рублей для граждан будут бесплатными. Тогда как тариф для бизнеса за прием оплаты товаров и услуг цифровыми рублями составит 0,3% от суммы платежа (но не более 1,5 тыс. рублей).</w:t>
      </w:r>
      <w:bookmarkEnd w:id="103"/>
    </w:p>
    <w:p w:rsidR="0097700E" w:rsidRDefault="0097700E" w:rsidP="0097700E">
      <w:r>
        <w:t>Также в ЦБ отдельно уточнили, что тариф для компаний, работающих в сфере ЖКХ составит 0,2%, но не более 10 рублей. Комиссия за переводы между юрлицами устанавливается на уровне 15 рублей за операцию.</w:t>
      </w:r>
    </w:p>
    <w:p w:rsidR="0097700E" w:rsidRDefault="0097700E" w:rsidP="0097700E">
      <w:r>
        <w:t>В пресс-службе регулятора отметили, что тарифы начнут действовать с 1 января 2025 года. До этого момента будет действовать льготный период, когда все операции с цифровыми рублями на платформе ЦБ будут бесплатными.</w:t>
      </w:r>
    </w:p>
    <w:p w:rsidR="00D94D15" w:rsidRDefault="0097700E" w:rsidP="0097700E">
      <w:r>
        <w:t xml:space="preserve">Ранее директор Института социально-экономических исследований Финансового университета при Правительстве РФ Алексей Зубец пояснил </w:t>
      </w:r>
      <w:r w:rsidR="00E90AEF">
        <w:t>«</w:t>
      </w:r>
      <w:r>
        <w:t>РГ</w:t>
      </w:r>
      <w:r w:rsidR="00E90AEF">
        <w:t>»</w:t>
      </w:r>
      <w:r>
        <w:t>, как цифровые рубли защитят деньги пенсионеров от мошенников, а казну - от коррупционеров.</w:t>
      </w:r>
    </w:p>
    <w:p w:rsidR="0097700E" w:rsidRPr="0090779C" w:rsidRDefault="0097700E" w:rsidP="0097700E"/>
    <w:p w:rsidR="00D1642B" w:rsidRDefault="00D1642B" w:rsidP="00D1642B">
      <w:pPr>
        <w:pStyle w:val="251"/>
      </w:pPr>
      <w:bookmarkStart w:id="104" w:name="_Toc99271712"/>
      <w:bookmarkStart w:id="105" w:name="_Toc99318658"/>
      <w:bookmarkStart w:id="106" w:name="_Toc142033825"/>
      <w:bookmarkEnd w:id="85"/>
      <w:bookmarkEnd w:id="86"/>
      <w:r w:rsidRPr="00073D82">
        <w:lastRenderedPageBreak/>
        <w:t>НОВОСТИ ЗАРУБЕЖНЫХ ПЕНСИОННЫХ СИСТЕМ</w:t>
      </w:r>
      <w:bookmarkEnd w:id="104"/>
      <w:bookmarkEnd w:id="105"/>
      <w:bookmarkEnd w:id="106"/>
    </w:p>
    <w:p w:rsidR="00D1642B" w:rsidRDefault="00D1642B" w:rsidP="00D1642B">
      <w:pPr>
        <w:pStyle w:val="10"/>
      </w:pPr>
      <w:bookmarkStart w:id="107" w:name="_Toc99271713"/>
      <w:bookmarkStart w:id="108" w:name="_Toc99318659"/>
      <w:bookmarkStart w:id="109" w:name="_Toc142033826"/>
      <w:r w:rsidRPr="000138E0">
        <w:t>Новости пенсионной отрасли стран ближнего зарубежья</w:t>
      </w:r>
      <w:bookmarkEnd w:id="107"/>
      <w:bookmarkEnd w:id="108"/>
      <w:bookmarkEnd w:id="109"/>
    </w:p>
    <w:p w:rsidR="00F82AE6" w:rsidRPr="00D77846" w:rsidRDefault="00F82AE6" w:rsidP="00F82AE6">
      <w:pPr>
        <w:pStyle w:val="2"/>
      </w:pPr>
      <w:bookmarkStart w:id="110" w:name="_Toc142033827"/>
      <w:r w:rsidRPr="00D77846">
        <w:t>Bizmedia, 03.08.2023, Чистый инвестиционный доход вкладчиков Е</w:t>
      </w:r>
      <w:r w:rsidR="00E90AEF" w:rsidRPr="00E90AEF">
        <w:t>НПФ</w:t>
      </w:r>
      <w:r w:rsidRPr="00D77846">
        <w:t xml:space="preserve"> за 6 месяцев превысил 571 млрд тенге</w:t>
      </w:r>
      <w:bookmarkEnd w:id="110"/>
    </w:p>
    <w:p w:rsidR="00F82AE6" w:rsidRPr="00E90AEF" w:rsidRDefault="00F82AE6" w:rsidP="00E90AEF">
      <w:pPr>
        <w:pStyle w:val="3"/>
      </w:pPr>
      <w:bookmarkStart w:id="111" w:name="_Toc142033828"/>
      <w:r w:rsidRPr="00E90AEF">
        <w:t>За первые 6 месяцев 2023 года чистый инвестиционный доход на счетах вкладчиков Е</w:t>
      </w:r>
      <w:r w:rsidR="00E90AEF" w:rsidRPr="00E90AEF">
        <w:t>НПФ</w:t>
      </w:r>
      <w:r w:rsidRPr="00E90AEF">
        <w:t xml:space="preserve"> составил 571,2 млрд тенге. Это превышает прошлогодние показатели на 233 млрд тенге или на 68,9%. Об этом корреспонденту Bizmedia.kz сообщили в акимате Абайской области.</w:t>
      </w:r>
      <w:bookmarkEnd w:id="111"/>
    </w:p>
    <w:p w:rsidR="00F82AE6" w:rsidRDefault="00F82AE6" w:rsidP="00F82AE6">
      <w:r>
        <w:t>За январь-июнь 2023 года инвестиционный доход вкладчиков Е</w:t>
      </w:r>
      <w:r w:rsidR="00E90AEF" w:rsidRPr="00E90AEF">
        <w:rPr>
          <w:b/>
        </w:rPr>
        <w:t>НПФ</w:t>
      </w:r>
      <w:r>
        <w:t xml:space="preserve"> превысил 571 млрд тенге</w:t>
      </w:r>
    </w:p>
    <w:p w:rsidR="00F82AE6" w:rsidRDefault="00F82AE6" w:rsidP="00F82AE6">
      <w:r>
        <w:t>Доходность пенсионных активов, обеспеченных Национальным Банком РК (НБРК), за последние 12 месяцев составила 7,9%.</w:t>
      </w:r>
    </w:p>
    <w:p w:rsidR="00F82AE6" w:rsidRDefault="00F82AE6" w:rsidP="00F82AE6">
      <w:r>
        <w:t>Инвестиционный доход формируется из доходов по ценным бумагам, рыночной и валютной переоценке финансовых инструментов, доходов по управляемым активам и другим источникам. Пенсионные взносы, поступающие на индивидуальные пенсионные счета, инвестируются в надежные финансовые инструменты разных секторов экономики внутри и за пределами РК. Такая диверсификация обеспечивает сохранность активов и стабильный инвестиционный доход.</w:t>
      </w:r>
    </w:p>
    <w:p w:rsidR="00F82AE6" w:rsidRDefault="00F82AE6" w:rsidP="00F82AE6">
      <w:r>
        <w:t>Пенсионные активы, управляемые НБРК, инвестируются в соответствии с Инвестиционной декларацией, утвержденной Правлением НБРК (№10 от 24 февраля 2020 года), а также разрешенным перечнем финансовых инструментов для приобретения УИП за счет пенсионных активов, согласно постановлению Правления Агентства Республики Казахстан по регулированию и развитию финансового рынка (№29 от 15 февраля 2021 года).</w:t>
      </w:r>
    </w:p>
    <w:p w:rsidR="00F82AE6" w:rsidRDefault="00F82AE6" w:rsidP="00F82AE6">
      <w:r>
        <w:t xml:space="preserve">УИП разрабатывают свои стратегии инвестирования пенсионных активов в соответствии с постановлением Правления Агентства Республики Казахстан по регулированию и развитию финансового рынка от 15 февраля 2021 года № 29 </w:t>
      </w:r>
      <w:r w:rsidR="00E90AEF">
        <w:t>«</w:t>
      </w:r>
      <w:r>
        <w:t>Об утверждении требований к управляющим инвестиционным портфелем, которым могут быть переданы в доверительное управление пенсионные активы</w:t>
      </w:r>
      <w:r w:rsidR="00E90AEF">
        <w:t>»</w:t>
      </w:r>
      <w:r>
        <w:t>. Они также определяют структуру инвестиционного портфеля в рамках инвестиционной декларации. Все пенсионные накопления учитываются Е</w:t>
      </w:r>
      <w:r w:rsidR="00E90AEF" w:rsidRPr="00E90AEF">
        <w:rPr>
          <w:b/>
        </w:rPr>
        <w:t>НПФ</w:t>
      </w:r>
      <w:r>
        <w:t>, даже после передачи их частным управляющим компаниям.</w:t>
      </w:r>
    </w:p>
    <w:p w:rsidR="00F82AE6" w:rsidRDefault="00F82AE6" w:rsidP="00F82AE6">
      <w:r>
        <w:t xml:space="preserve">Информацию о инвестиционной деятельности УИП и доходности можно найти на сайте enpf.kz в разделе </w:t>
      </w:r>
      <w:r w:rsidR="00E90AEF">
        <w:t>«</w:t>
      </w:r>
      <w:r>
        <w:t>Показатели</w:t>
      </w:r>
      <w:r w:rsidR="00E90AEF">
        <w:t>»</w:t>
      </w:r>
      <w:r>
        <w:t>-</w:t>
      </w:r>
      <w:r w:rsidR="00E90AEF">
        <w:t>»</w:t>
      </w:r>
      <w:r>
        <w:t>Инвестиционная деятельность</w:t>
      </w:r>
      <w:r w:rsidR="00E90AEF">
        <w:t>»</w:t>
      </w:r>
      <w:r>
        <w:t>. Кроме того, вкладчики могут просматривать свои инвестиционные доходы в личном кабинете на сайте enpf.kz или в мобильном приложении.</w:t>
      </w:r>
    </w:p>
    <w:p w:rsidR="00F82AE6" w:rsidRDefault="00F82AE6" w:rsidP="00F82AE6">
      <w:r>
        <w:lastRenderedPageBreak/>
        <w:t>Доходность пенсионных активов в краткосрочной перспективе не отражает их управление. Пенсионные активы Е</w:t>
      </w:r>
      <w:r w:rsidR="00E90AEF" w:rsidRPr="00E90AEF">
        <w:rPr>
          <w:b/>
        </w:rPr>
        <w:t>НПФ</w:t>
      </w:r>
      <w:r>
        <w:t xml:space="preserve"> имеют долгосрочную инвестиционную стратегию с основной целью получения реальной доходности.</w:t>
      </w:r>
    </w:p>
    <w:p w:rsidR="00F82AE6" w:rsidRDefault="00F82AE6" w:rsidP="00F82AE6">
      <w:r>
        <w:t>Ивестиционная доходность накопительной пенсионной системы с 1998 года по 1 июля 2023 года составила 763,88%, в то время как инфляция за весь период составила 719,3%. Таким образом, накопленный инвестиционный доход превышает инфляцию в долгосрочной перспективе.</w:t>
      </w:r>
    </w:p>
    <w:p w:rsidR="00F82AE6" w:rsidRDefault="00F82AE6" w:rsidP="00F82AE6">
      <w:r>
        <w:t>Структура инвестиций пенсионных активов в Казахстане: основные направления и валюты</w:t>
      </w:r>
    </w:p>
    <w:p w:rsidR="00F82AE6" w:rsidRDefault="00F82AE6" w:rsidP="00F82AE6">
      <w:r>
        <w:t>Структура инвестиций пенсионных активов Национального банка РК на 01 июля 2023 года была опубликована Единым накопительным пенсионным фондом (Е</w:t>
      </w:r>
      <w:r w:rsidR="00E90AEF" w:rsidRPr="00E90AEF">
        <w:rPr>
          <w:b/>
        </w:rPr>
        <w:t>НПФ</w:t>
      </w:r>
      <w:r>
        <w:t>).</w:t>
      </w:r>
    </w:p>
    <w:p w:rsidR="00F82AE6" w:rsidRDefault="00F82AE6" w:rsidP="00F82AE6">
      <w:r>
        <w:t>Основные направления вложений следующие: 47,93% — государственные ценные бумаги Министерства финансов РК, 10,57% — облигации квазигосударственных компаний, 5,42% — облигации банков второго уровня Республики Казахстан, 4,31% — государственные ценные бумаги иностранных государств, 2,29% — ценные бумаги международных финансовых организаций и 0,10% — корпоративные облигации казахстанских эмитентов.</w:t>
      </w:r>
    </w:p>
    <w:p w:rsidR="00F82AE6" w:rsidRDefault="00F82AE6" w:rsidP="00F82AE6">
      <w:r>
        <w:t>Инвестиционный портфель также был разделен по валютам, в которых номинированы финансовые инструменты. На данный момент 70,40% активов вложены в национальной валюте, 29,55% — в долларах США и 0,04% — в другой валюте.</w:t>
      </w:r>
    </w:p>
    <w:p w:rsidR="00F82AE6" w:rsidRDefault="00F82AE6" w:rsidP="00F82AE6">
      <w:r>
        <w:t>Доходы от инвестиционной деятельности пенсионных активов в июне 2023 года составили 618,62 млрд тенге, в то время как общий доход с начала года составил 588,49 млрд тенге. Доходность пенсионных активов за последние 12 месяцев (с июля 2022 года по июнь 2023 года) составила 7,93%, превышая инфляцию в размере 5,30%.</w:t>
      </w:r>
    </w:p>
    <w:p w:rsidR="00F82AE6" w:rsidRDefault="00F82AE6" w:rsidP="00F82AE6">
      <w:r>
        <w:t>Портфельный подход и диверсификация инвестиций позволили достичь положительного результата, несмотря на волатильность курсов и изменение рыночной стоимости финансовых инструментов. Эту информацию сообщает Е</w:t>
      </w:r>
      <w:r w:rsidR="00E90AEF" w:rsidRPr="00E90AEF">
        <w:rPr>
          <w:b/>
        </w:rPr>
        <w:t>НПФ</w:t>
      </w:r>
      <w:r>
        <w:t>.</w:t>
      </w:r>
    </w:p>
    <w:p w:rsidR="00F82AE6" w:rsidRPr="00F82AE6" w:rsidRDefault="001B1602" w:rsidP="00F82AE6">
      <w:hyperlink r:id="rId33" w:history="1">
        <w:r w:rsidR="00F82AE6" w:rsidRPr="00800064">
          <w:rPr>
            <w:rStyle w:val="a3"/>
          </w:rPr>
          <w:t>https://bizmedia.kz/2023/08/03/chistyj-investiczionnyj-dohod-vkladchikov-enpf-za-6-mesyaczev-prevysil-571-mlrd-tenge</w:t>
        </w:r>
      </w:hyperlink>
      <w:r w:rsidR="00F82AE6">
        <w:t xml:space="preserve"> </w:t>
      </w:r>
    </w:p>
    <w:p w:rsidR="00541084" w:rsidRPr="00D77846" w:rsidRDefault="00541084" w:rsidP="00541084">
      <w:pPr>
        <w:pStyle w:val="2"/>
      </w:pPr>
      <w:bookmarkStart w:id="112" w:name="_Toc142033829"/>
      <w:r w:rsidRPr="00D77846">
        <w:t>Forbes Казахстан, Куда инвестированы пенсионные активы казахстанцев</w:t>
      </w:r>
      <w:bookmarkEnd w:id="112"/>
    </w:p>
    <w:p w:rsidR="00541084" w:rsidRPr="00E90AEF" w:rsidRDefault="00541084" w:rsidP="00E90AEF">
      <w:pPr>
        <w:pStyle w:val="3"/>
      </w:pPr>
      <w:bookmarkStart w:id="113" w:name="_Toc142033830"/>
      <w:r w:rsidRPr="00E90AEF">
        <w:t>Е</w:t>
      </w:r>
      <w:r w:rsidR="00E90AEF" w:rsidRPr="00E90AEF">
        <w:t>НПФ</w:t>
      </w:r>
      <w:r w:rsidRPr="00E90AEF">
        <w:t xml:space="preserve"> представил отчет об управлении пенсионными активами Национальным банком РК (НБРК) и управляющими инвестиционным портфелем (УИП) по состоянию на 1 июля 2023 года. Общий объем пенсионных активов на 1 июля 2023 года составил 16 073,63 млрд тенге. При этом пенсионные активы Е</w:t>
      </w:r>
      <w:r w:rsidR="00E90AEF" w:rsidRPr="00E90AEF">
        <w:t>НПФ</w:t>
      </w:r>
      <w:r w:rsidRPr="00E90AEF">
        <w:t>, находящиеся в доверительном управлении Национального банка, составили 16 064,93 млрд тенге. Пенсионные активы под управлением УИП составили 8,7 млрд тенге.</w:t>
      </w:r>
      <w:bookmarkEnd w:id="113"/>
    </w:p>
    <w:p w:rsidR="00541084" w:rsidRDefault="00541084" w:rsidP="00541084">
      <w:r>
        <w:t>Инвестиционный портфель пенсионных активов под управлением НБРК</w:t>
      </w:r>
    </w:p>
    <w:p w:rsidR="00541084" w:rsidRDefault="00541084" w:rsidP="00541084">
      <w:r>
        <w:t xml:space="preserve">Основные направления инвестирования пенсионных активов НБРК на 1 июля 2023 года выглядят таким образом: государственные ценные бумаги Министерства финансов РК </w:t>
      </w:r>
      <w:r>
        <w:lastRenderedPageBreak/>
        <w:t>– 47,93%, облигации квазигосударственных компаний – 10,57%, облигации БВУ РК – 5,42%, ГЦБ иностранных государств – 4,31%, ценные бумаги международных финансовых организаций – 2,29%, корпоративные облигации казахстанских эмитентов – 0,10%.</w:t>
      </w:r>
    </w:p>
    <w:p w:rsidR="00541084" w:rsidRDefault="00541084" w:rsidP="00541084">
      <w:r>
        <w:t>Инвестиции в тенге составляют 70,40%, в долларах США – 29,55%, в другой валюте – 0,04% от общего портфеля пенсионных активов.</w:t>
      </w:r>
    </w:p>
    <w:p w:rsidR="00541084" w:rsidRDefault="00541084" w:rsidP="00541084">
      <w:r>
        <w:t xml:space="preserve">Доходы в виде вознаграждения по ценным бумагам, в том числе по размещенным вкладам и операциям </w:t>
      </w:r>
      <w:r w:rsidR="00E90AEF">
        <w:t>«</w:t>
      </w:r>
      <w:r>
        <w:t>обратное репо</w:t>
      </w:r>
      <w:r w:rsidR="00E90AEF">
        <w:t>»</w:t>
      </w:r>
      <w:r>
        <w:t xml:space="preserve"> и от рыночной переоценки ценных бумаг, составили 618,62 млрд тенге, по активам, находящимся во внешнем управлении, – 26,72 млрд тенге, прочие доходы – 2,45 млрд тенге. Переоценка иностранной валюты принесла убыток в размере 59,30 млрд тенге.</w:t>
      </w:r>
    </w:p>
    <w:p w:rsidR="00541084" w:rsidRDefault="00541084" w:rsidP="00541084">
      <w:r>
        <w:t>Размер начисленного инвестиционного дохода с начала 2023 года составил 588,49 млрд тенге.</w:t>
      </w:r>
    </w:p>
    <w:p w:rsidR="00541084" w:rsidRDefault="00541084" w:rsidP="00541084">
      <w:r>
        <w:t>Доходность пенсионных активов Е</w:t>
      </w:r>
      <w:r w:rsidR="00E90AEF" w:rsidRPr="00E90AEF">
        <w:rPr>
          <w:b/>
        </w:rPr>
        <w:t>НПФ</w:t>
      </w:r>
      <w:r>
        <w:t>, распределенная на счета вкладчиков с начала 2023 года по состоянию на 1 июля, составила 3,80% при инфляции в размере 5,30%.</w:t>
      </w:r>
    </w:p>
    <w:p w:rsidR="00541084" w:rsidRDefault="00541084" w:rsidP="00541084">
      <w:r>
        <w:t>По состоянию на 1 июля 2023 года доходность пенсионных активов за последние 12 месяцев (с июля 2022 года по июнь 2023 года) для вкладчиков Е</w:t>
      </w:r>
      <w:r w:rsidR="00E90AEF" w:rsidRPr="00E90AEF">
        <w:rPr>
          <w:b/>
        </w:rPr>
        <w:t>НПФ</w:t>
      </w:r>
      <w:r>
        <w:t xml:space="preserve"> составила 7,93%.</w:t>
      </w:r>
    </w:p>
    <w:p w:rsidR="00541084" w:rsidRDefault="00541084" w:rsidP="00541084">
      <w:r>
        <w:t>Управляющие инвестиционным портфелем</w:t>
      </w:r>
    </w:p>
    <w:p w:rsidR="00541084" w:rsidRDefault="00541084" w:rsidP="00541084">
      <w:r>
        <w:t>По состоянию на 1 июля 2023 года общий объем средств, находящихся под управлением УИП, составляет 8,7 млрд тенге.</w:t>
      </w:r>
    </w:p>
    <w:p w:rsidR="00541084" w:rsidRDefault="00541084" w:rsidP="00541084">
      <w:r>
        <w:t xml:space="preserve">В доверительном управлении АО </w:t>
      </w:r>
      <w:r w:rsidR="00E90AEF">
        <w:t>«</w:t>
      </w:r>
      <w:r>
        <w:t>Jusan Invest</w:t>
      </w:r>
      <w:r w:rsidR="00E90AEF">
        <w:t>»</w:t>
      </w:r>
      <w:r>
        <w:t xml:space="preserve"> находится 3,75 млрд тенге пенсионных активов.</w:t>
      </w:r>
    </w:p>
    <w:p w:rsidR="00541084" w:rsidRDefault="00541084" w:rsidP="00541084">
      <w:r>
        <w:t>Самые значительные вложения компании: ГЦБ МФ РК – 38,88%, паи Exchange Traded Funds (ETF) – 31,17%, ноты НБРК – 12,07%; ГЦБ иностранных государств – 7,23% портфеля. 57,82% портфеля представлено в тенге; 42,18% – в долларах США.</w:t>
      </w:r>
    </w:p>
    <w:p w:rsidR="00541084" w:rsidRDefault="00541084" w:rsidP="00541084">
      <w:r>
        <w:t>Размер начисленного инвестиционного дохода с начала года по состоянию на 1 июля за 2023 года составил 233,28 млн тенге. Доходность пенсионных активов за 6 месяцев текущего года составила 5,39%.</w:t>
      </w:r>
    </w:p>
    <w:p w:rsidR="00541084" w:rsidRDefault="00541084" w:rsidP="00541084">
      <w:r>
        <w:t xml:space="preserve">В доверительном управлении АО </w:t>
      </w:r>
      <w:r w:rsidR="00E90AEF">
        <w:t>«</w:t>
      </w:r>
      <w:r>
        <w:t>Halyk Global Markets</w:t>
      </w:r>
      <w:r w:rsidR="00E90AEF">
        <w:t>»</w:t>
      </w:r>
      <w:r>
        <w:t xml:space="preserve"> находится 2,43 млрд тенге пенсионных активов.</w:t>
      </w:r>
    </w:p>
    <w:p w:rsidR="00541084" w:rsidRDefault="00541084" w:rsidP="00541084">
      <w:r>
        <w:t xml:space="preserve">Основные инвестиции в структуре портфеля: </w:t>
      </w:r>
      <w:r w:rsidR="00E90AEF">
        <w:t>«</w:t>
      </w:r>
      <w:r>
        <w:t>обратное репо</w:t>
      </w:r>
      <w:r w:rsidR="00E90AEF">
        <w:t>»</w:t>
      </w:r>
      <w:r>
        <w:t xml:space="preserve"> (не более 90 календарных дней) составляет 35,62%; облигации квазигосударственных организаций РК – 21,54%; долевые инструменты иностранных эмитентов (паи ETF) – 16,24%; облигации МФО – 11,28%, ценные бумаги, имеющие статус государственных, выпущенные центральными правительствами иностранных государств, – 7,36%. Инвестиции в тенге составили 75,83% портфеля, в долларах США – 24,17%.</w:t>
      </w:r>
    </w:p>
    <w:p w:rsidR="00541084" w:rsidRDefault="00541084" w:rsidP="00541084">
      <w:r>
        <w:t>Размер начисленного инвестиционного дохода по состоянию на 1 июля 2023 года с начала года составил 223,81 млн тенге. Доходность пенсионных активов за 6 месяцев текущего года составила 8,40%.</w:t>
      </w:r>
    </w:p>
    <w:p w:rsidR="00541084" w:rsidRDefault="00541084" w:rsidP="00541084">
      <w:r>
        <w:t xml:space="preserve">В доверительном управлении АО </w:t>
      </w:r>
      <w:r w:rsidR="00E90AEF">
        <w:t>«</w:t>
      </w:r>
      <w:r>
        <w:t>BCC Invest</w:t>
      </w:r>
      <w:r w:rsidR="00E90AEF">
        <w:t>»</w:t>
      </w:r>
      <w:r>
        <w:t xml:space="preserve"> находится 1,37 млрд тенге пенсионных активов.</w:t>
      </w:r>
    </w:p>
    <w:p w:rsidR="00541084" w:rsidRDefault="00541084" w:rsidP="00541084">
      <w:r>
        <w:lastRenderedPageBreak/>
        <w:t>Основные направления инвестиций: государственные облигации РК – 35,99%; облигации квазигосударственных организаций РК – 24,23%; облигации МФО – 6,74%, репо – 6,58%, корпоративные облигации эмитентов - резидентов РК – 6,01%, акции и депозитарные расписки иностранных эмитентов – 4% портфеля. Инвестиции в тенге составили 75,41% портфеля, в долларах США – 24,59%.</w:t>
      </w:r>
    </w:p>
    <w:p w:rsidR="00541084" w:rsidRDefault="00541084" w:rsidP="00541084">
      <w:r>
        <w:t xml:space="preserve">Размер начисленного инвестиционного дохода по состоянию на 1 июля 2023 года с начала года составил 104,97 млн тенге. Доходность пенсионных активов за 6 месяцев текущего года составила 6,81%. </w:t>
      </w:r>
    </w:p>
    <w:p w:rsidR="00541084" w:rsidRDefault="00541084" w:rsidP="00541084">
      <w:r>
        <w:t xml:space="preserve">В доверительном управлении АО </w:t>
      </w:r>
      <w:r w:rsidR="00E90AEF">
        <w:t>«</w:t>
      </w:r>
      <w:r>
        <w:t>Сентрас Секьюритиз</w:t>
      </w:r>
      <w:r w:rsidR="00E90AEF">
        <w:t>»</w:t>
      </w:r>
      <w:r>
        <w:t xml:space="preserve"> находится 875,03 млн тенге пенсионных активов.</w:t>
      </w:r>
    </w:p>
    <w:p w:rsidR="00541084" w:rsidRDefault="00541084" w:rsidP="00541084">
      <w:r>
        <w:t>58,55% активов инвестировано в ГЦБ МФ РК; денежные средства на инвестиционных счетах составляют 12,46%; акции и депозитарные расписки, выпущенные организациями Республики Казахстан, – 10,46%, облигации квазигосударственных организаций – 9,69%. Инвестиции в тенге составили 74,57% портфеля, в долларах США - 25,43%.</w:t>
      </w:r>
    </w:p>
    <w:p w:rsidR="00541084" w:rsidRDefault="00541084" w:rsidP="00541084">
      <w:r>
        <w:t>Размер начисленного инвестиционного дохода по состоянию на 1 июля 2023 года с начала года составил 37,44 млн тенге. Доходность пенсионных активов с начала 2023 года составила 3,47%.</w:t>
      </w:r>
    </w:p>
    <w:p w:rsidR="00541084" w:rsidRDefault="00541084" w:rsidP="00541084">
      <w:r>
        <w:t xml:space="preserve">В доверительном управлении АО </w:t>
      </w:r>
      <w:r w:rsidR="00E90AEF">
        <w:t>«</w:t>
      </w:r>
      <w:r>
        <w:t xml:space="preserve">ДО Народного Банка Казахстана </w:t>
      </w:r>
      <w:r w:rsidR="00E90AEF">
        <w:t>«</w:t>
      </w:r>
      <w:r>
        <w:t>Halyk Finance</w:t>
      </w:r>
      <w:r w:rsidR="00E90AEF">
        <w:t>»</w:t>
      </w:r>
      <w:r>
        <w:t xml:space="preserve"> находится 280,35 млн тенге пенсионных активов.</w:t>
      </w:r>
    </w:p>
    <w:p w:rsidR="00541084" w:rsidRDefault="00541084" w:rsidP="00541084">
      <w:r>
        <w:t xml:space="preserve">Основные инвестиции в структуре портфеля: </w:t>
      </w:r>
      <w:r w:rsidR="00E90AEF">
        <w:t>«</w:t>
      </w:r>
      <w:r>
        <w:t>обратное репо</w:t>
      </w:r>
      <w:r w:rsidR="00E90AEF">
        <w:t>»</w:t>
      </w:r>
      <w:r>
        <w:t xml:space="preserve"> (не более 90 календарных дней) - 61%, ГЦБ МФ РК - 7,71%, корпоративные облигации эмитентов РК - 7,31%, МФО - 6,28%, Прочие активы (дебиторская задолженность, просроченная задолженность, провизии) - 4,84%, облигации квазигосударственных организаций РК - 4,55%. Инвестиции в тенге составили 87,21% портфеля, в долларах США - 9,66%, в валюте евро - 3,13%.</w:t>
      </w:r>
    </w:p>
    <w:p w:rsidR="00541084" w:rsidRDefault="00541084" w:rsidP="00541084">
      <w:r>
        <w:t>Размер начисленного инвестиционного дохода по состоянию на 1 июля с начала 2023 года составил 13,70 млн тенге. Доходность пенсионных активов за 6 месяцев текущего года составила 7,67%.</w:t>
      </w:r>
    </w:p>
    <w:p w:rsidR="00D1642B" w:rsidRDefault="001B1602" w:rsidP="00541084">
      <w:hyperlink r:id="rId34" w:history="1">
        <w:r w:rsidR="00541084" w:rsidRPr="00800064">
          <w:rPr>
            <w:rStyle w:val="a3"/>
          </w:rPr>
          <w:t>https://forbes.kz/economy/finance/kuda_investirovanyi_pensionnyie_aktivyi_kazahstantsev</w:t>
        </w:r>
      </w:hyperlink>
    </w:p>
    <w:p w:rsidR="00D1642B" w:rsidRDefault="00D1642B" w:rsidP="00D1642B">
      <w:pPr>
        <w:pStyle w:val="10"/>
      </w:pPr>
      <w:bookmarkStart w:id="114" w:name="_Toc99271715"/>
      <w:bookmarkStart w:id="115" w:name="_Toc99318660"/>
      <w:bookmarkStart w:id="116" w:name="_Toc142033831"/>
      <w:r w:rsidRPr="000138E0">
        <w:lastRenderedPageBreak/>
        <w:t>Новости пенсионной отрасли стран дальнего зарубежья</w:t>
      </w:r>
      <w:bookmarkEnd w:id="114"/>
      <w:bookmarkEnd w:id="115"/>
      <w:bookmarkEnd w:id="116"/>
    </w:p>
    <w:p w:rsidR="00B16CEA" w:rsidRPr="00D77846" w:rsidRDefault="00B16CEA" w:rsidP="00B16CEA">
      <w:pPr>
        <w:pStyle w:val="2"/>
      </w:pPr>
      <w:bookmarkStart w:id="117" w:name="_Toc142033832"/>
      <w:r w:rsidRPr="00D77846">
        <w:t>Коммерсантъ, 03.08.2023, Министр труда и пенсий Мел Страйд посоветовал людям старше 50 лет устроиться курьерами</w:t>
      </w:r>
      <w:bookmarkEnd w:id="117"/>
    </w:p>
    <w:p w:rsidR="00B16CEA" w:rsidRDefault="00B16CEA" w:rsidP="00E90AEF">
      <w:pPr>
        <w:pStyle w:val="3"/>
      </w:pPr>
      <w:bookmarkStart w:id="118" w:name="_Toc142033833"/>
      <w:r>
        <w:t>Со времен пандемии в Британии резко возросло число людей, которые еще не достигли пенсионного возраста, но уже не работают и не ищут работу. По данным Национальной статистической службы (ONS), сейчас к категории экономически неактивных граждан относятся около 8,6 млн британцев, то есть каждый пятый взрослый. Более 3,4 млн из них старше 50 лет.</w:t>
      </w:r>
      <w:bookmarkEnd w:id="118"/>
    </w:p>
    <w:p w:rsidR="00B16CEA" w:rsidRDefault="00B16CEA" w:rsidP="00B16CEA">
      <w:r>
        <w:t>Согласно исследованию, проведенному аналитическим центром Institute for Fiscal Studies, около половины пожилых людей, выбывших из состава рабочей силы, испытывают финансовые трудности. Министр труда и пенсий Мел Страйд заявил, что им следует трезво оценить ситуацию, понять, какой образ жизни им хочется вести, и, возможно, рассмотреть такие вакансии, о которых они раньше не задумывались. В качестве примера Страйд привел работу курьера в Deliveroo - лондонской компании, занимающейся доставкой еды. Среди преимуществ он отметил гибкий график и возможность поддерживать себя в хорошей физической форме, пишет The Times.</w:t>
      </w:r>
    </w:p>
    <w:p w:rsidR="00B16CEA" w:rsidRDefault="00B16CEA" w:rsidP="00B16CEA">
      <w:r>
        <w:t>Министр также призвал работодателей заботиться о здоровье их сотрудников и создавать в коллективе дружелюбную атмосферу, в которой будет комфортно как молодым, так и пожилым людям.</w:t>
      </w:r>
    </w:p>
    <w:p w:rsidR="00D1642B" w:rsidRDefault="001B1602" w:rsidP="00B16CEA">
      <w:hyperlink r:id="rId35" w:history="1">
        <w:r w:rsidR="00B16CEA" w:rsidRPr="00800064">
          <w:rPr>
            <w:rStyle w:val="a3"/>
          </w:rPr>
          <w:t>https://www.kommersant.uk/articles/mel-strayd-posovetoval-lyudyam-starshe-50-let-ustroitsya-kurierami</w:t>
        </w:r>
      </w:hyperlink>
    </w:p>
    <w:p w:rsidR="00B16CEA" w:rsidRPr="001E1CEF" w:rsidRDefault="00B16CEA" w:rsidP="00B16CEA"/>
    <w:p w:rsidR="00D1642B" w:rsidRDefault="00D1642B" w:rsidP="00D1642B">
      <w:pPr>
        <w:pStyle w:val="251"/>
      </w:pPr>
      <w:bookmarkStart w:id="119" w:name="_Toc99318661"/>
      <w:bookmarkStart w:id="120" w:name="_Toc142033834"/>
      <w:r>
        <w:lastRenderedPageBreak/>
        <w:t xml:space="preserve">КОРОНАВИРУС COVID-19 – </w:t>
      </w:r>
      <w:r w:rsidRPr="00F811B7">
        <w:t>ПОСЛЕДНИЕ НОВОСТИ</w:t>
      </w:r>
      <w:bookmarkEnd w:id="83"/>
      <w:bookmarkEnd w:id="119"/>
      <w:bookmarkEnd w:id="120"/>
    </w:p>
    <w:p w:rsidR="00C7469E" w:rsidRPr="00D77846" w:rsidRDefault="00C7469E" w:rsidP="00C7469E">
      <w:pPr>
        <w:pStyle w:val="2"/>
      </w:pPr>
      <w:bookmarkStart w:id="121" w:name="_Toc142033835"/>
      <w:r w:rsidRPr="00D77846">
        <w:t>РИА Новости, 03.08.2023, Обновлённой вакциной от коронавируса можно будет привиться осенью - Минздрав</w:t>
      </w:r>
      <w:bookmarkEnd w:id="121"/>
    </w:p>
    <w:p w:rsidR="00C7469E" w:rsidRDefault="00C7469E" w:rsidP="00E90AEF">
      <w:pPr>
        <w:pStyle w:val="3"/>
      </w:pPr>
      <w:bookmarkStart w:id="122" w:name="_Toc142033836"/>
      <w:r>
        <w:t>Привиться обновленной вакциной Центра имени Гамалеи от коронавируса можно будет уже осенью, сообщила заместитель министра здравоохранения РФ Татьяна Семенова.</w:t>
      </w:r>
      <w:bookmarkEnd w:id="122"/>
    </w:p>
    <w:p w:rsidR="00C7469E" w:rsidRDefault="00E90AEF" w:rsidP="00C7469E">
      <w:r>
        <w:t>«</w:t>
      </w:r>
      <w:r w:rsidR="00C7469E">
        <w:t>Проведены доклинические исследования вакцин против коронавируса с актуализованным антигенным составом, получены хорошие результаты. Начаты работы по подготовке к клиническим исследованиям, времени у нас очень мало, потому что осенью мы должны уже с новым вакцинным штаммом запустить новые вакцины</w:t>
      </w:r>
      <w:r>
        <w:t>»</w:t>
      </w:r>
      <w:r w:rsidR="00C7469E">
        <w:t>, - сказала Семенова на брифинге.</w:t>
      </w:r>
    </w:p>
    <w:p w:rsidR="00C7469E" w:rsidRDefault="00C7469E" w:rsidP="00C7469E">
      <w:r>
        <w:t xml:space="preserve">По ее словам, исследования проводятся для четырех вакцин: </w:t>
      </w:r>
      <w:r w:rsidR="00E90AEF">
        <w:t>«</w:t>
      </w:r>
      <w:r>
        <w:t>Спутник Лайт</w:t>
      </w:r>
      <w:r w:rsidR="00E90AEF">
        <w:t>»</w:t>
      </w:r>
      <w:r>
        <w:t xml:space="preserve">, </w:t>
      </w:r>
      <w:r w:rsidR="00E90AEF">
        <w:t>«</w:t>
      </w:r>
      <w:r>
        <w:t>Спутник V</w:t>
      </w:r>
      <w:r w:rsidR="00E90AEF">
        <w:t>»</w:t>
      </w:r>
      <w:r>
        <w:t xml:space="preserve"> и для двух детских вакцин.</w:t>
      </w:r>
    </w:p>
    <w:p w:rsidR="00D1642B" w:rsidRDefault="00E90AEF" w:rsidP="00C7469E">
      <w:r>
        <w:t>«</w:t>
      </w:r>
      <w:r w:rsidR="00C7469E">
        <w:t xml:space="preserve">С учетом прописанного в инструкции способа применения первой должна стать доступна вакцина с новым составом </w:t>
      </w:r>
      <w:r>
        <w:t>«</w:t>
      </w:r>
      <w:r w:rsidR="00C7469E">
        <w:t>Спутник Лайт</w:t>
      </w:r>
      <w:r>
        <w:t>»</w:t>
      </w:r>
      <w:r w:rsidR="00C7469E">
        <w:t xml:space="preserve"> с однократным введением. Мы надеемся, что клиническая часть, формальности и в том числе вопрос с финансированием уже решены и осенью наши вакцинные препараты с актуальным штаммом будут уже системно доступны всем</w:t>
      </w:r>
      <w:r>
        <w:t>»</w:t>
      </w:r>
      <w:r w:rsidR="00C7469E">
        <w:t>, - отметила она.</w:t>
      </w:r>
    </w:p>
    <w:p w:rsidR="00C7469E" w:rsidRDefault="00C7469E" w:rsidP="00C7469E"/>
    <w:sectPr w:rsidR="00C7469E" w:rsidSect="00B01BEA">
      <w:headerReference w:type="even" r:id="rId36"/>
      <w:headerReference w:type="default" r:id="rId37"/>
      <w:footerReference w:type="even" r:id="rId38"/>
      <w:footerReference w:type="default" r:id="rId39"/>
      <w:headerReference w:type="first" r:id="rId40"/>
      <w:footerReference w:type="first" r:id="rId41"/>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602" w:rsidRDefault="001B1602">
      <w:r>
        <w:separator/>
      </w:r>
    </w:p>
  </w:endnote>
  <w:endnote w:type="continuationSeparator" w:id="0">
    <w:p w:rsidR="001B1602" w:rsidRDefault="001B1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9E" w:rsidRDefault="00C746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9E" w:rsidRPr="00D64E5C" w:rsidRDefault="00C7469E"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55FDF" w:rsidRPr="00155FDF">
      <w:rPr>
        <w:rFonts w:ascii="Cambria" w:hAnsi="Cambria"/>
        <w:b/>
        <w:noProof/>
      </w:rPr>
      <w:t>2</w:t>
    </w:r>
    <w:r w:rsidRPr="00CB47BF">
      <w:rPr>
        <w:b/>
      </w:rPr>
      <w:fldChar w:fldCharType="end"/>
    </w:r>
  </w:p>
  <w:p w:rsidR="00C7469E" w:rsidRPr="00D15988" w:rsidRDefault="00C7469E"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9E" w:rsidRDefault="00C746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602" w:rsidRDefault="001B1602">
      <w:r>
        <w:separator/>
      </w:r>
    </w:p>
  </w:footnote>
  <w:footnote w:type="continuationSeparator" w:id="0">
    <w:p w:rsidR="001B1602" w:rsidRDefault="001B16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9E" w:rsidRDefault="00C7469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9E" w:rsidRDefault="001B1602"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C7469E" w:rsidRPr="000C041B" w:rsidRDefault="00C7469E" w:rsidP="00122493">
                <w:pPr>
                  <w:ind w:right="423"/>
                  <w:jc w:val="center"/>
                  <w:rPr>
                    <w:rFonts w:cs="Arial"/>
                    <w:b/>
                    <w:color w:val="EEECE1"/>
                    <w:sz w:val="6"/>
                    <w:szCs w:val="6"/>
                  </w:rPr>
                </w:pPr>
                <w:r w:rsidRPr="000C041B">
                  <w:rPr>
                    <w:rFonts w:cs="Arial"/>
                    <w:b/>
                    <w:color w:val="EEECE1"/>
                    <w:sz w:val="6"/>
                    <w:szCs w:val="6"/>
                  </w:rPr>
                  <w:t xml:space="preserve">        </w:t>
                </w:r>
              </w:p>
              <w:p w:rsidR="00C7469E" w:rsidRPr="00D15988" w:rsidRDefault="00C7469E"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C7469E" w:rsidRPr="007336C7" w:rsidRDefault="00C7469E" w:rsidP="00122493">
                <w:pPr>
                  <w:ind w:right="423"/>
                  <w:rPr>
                    <w:rFonts w:cs="Arial"/>
                  </w:rPr>
                </w:pPr>
              </w:p>
              <w:p w:rsidR="00C7469E" w:rsidRPr="00267F53" w:rsidRDefault="00C7469E" w:rsidP="00122493"/>
            </w:txbxContent>
          </v:textbox>
        </v:roundrect>
      </w:pict>
    </w:r>
    <w:r w:rsidR="00C7469E">
      <w:t xml:space="preserve"> </w:t>
    </w:r>
    <w:r w:rsidR="00155FDF">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C7469E">
      <w:t xml:space="preserve">            </w:t>
    </w:r>
    <w:r w:rsidR="00C7469E">
      <w:tab/>
    </w:r>
    <w:r w:rsidR="00E90AEF">
      <w:fldChar w:fldCharType="begin"/>
    </w:r>
    <w:r w:rsidR="00E90AE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90AEF">
      <w:fldChar w:fldCharType="separate"/>
    </w:r>
    <w:r w:rsidR="00C179CF">
      <w:fldChar w:fldCharType="begin"/>
    </w:r>
    <w:r w:rsidR="00C179CF">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179CF">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155FDF">
      <w:pict>
        <v:shape id="_x0000_i1028" type="#_x0000_t75" style="width:2in;height:51.75pt">
          <v:imagedata r:id="rId3" r:href="rId2"/>
        </v:shape>
      </w:pict>
    </w:r>
    <w:r>
      <w:fldChar w:fldCharType="end"/>
    </w:r>
    <w:r w:rsidR="00C179CF">
      <w:fldChar w:fldCharType="end"/>
    </w:r>
    <w:r w:rsidR="00E90AEF">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69E" w:rsidRDefault="00C7469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36E"/>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2551"/>
    <w:rsid w:val="000D567E"/>
    <w:rsid w:val="000D5B7B"/>
    <w:rsid w:val="000D5C9C"/>
    <w:rsid w:val="000D5CB9"/>
    <w:rsid w:val="000D5E2A"/>
    <w:rsid w:val="000D65C5"/>
    <w:rsid w:val="000D668F"/>
    <w:rsid w:val="000D6FBC"/>
    <w:rsid w:val="000D73FB"/>
    <w:rsid w:val="000E091C"/>
    <w:rsid w:val="000E0AE6"/>
    <w:rsid w:val="000E13FC"/>
    <w:rsid w:val="000E1DDA"/>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5FDF"/>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1602"/>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2E27"/>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831"/>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1568"/>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008"/>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0E"/>
    <w:rsid w:val="002F7850"/>
    <w:rsid w:val="0030148C"/>
    <w:rsid w:val="00301522"/>
    <w:rsid w:val="0030159D"/>
    <w:rsid w:val="00301CE9"/>
    <w:rsid w:val="00303439"/>
    <w:rsid w:val="0030370F"/>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827"/>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4C76"/>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2DCD"/>
    <w:rsid w:val="00393BB4"/>
    <w:rsid w:val="00393FD8"/>
    <w:rsid w:val="0039416B"/>
    <w:rsid w:val="00394C6F"/>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40F"/>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312"/>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A15"/>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595"/>
    <w:rsid w:val="004D79ED"/>
    <w:rsid w:val="004E04E2"/>
    <w:rsid w:val="004E070A"/>
    <w:rsid w:val="004E10CD"/>
    <w:rsid w:val="004E1A8B"/>
    <w:rsid w:val="004E1E8A"/>
    <w:rsid w:val="004E2155"/>
    <w:rsid w:val="004E334E"/>
    <w:rsid w:val="004E57B9"/>
    <w:rsid w:val="004E61EC"/>
    <w:rsid w:val="004E63E2"/>
    <w:rsid w:val="004E65EB"/>
    <w:rsid w:val="004E7671"/>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1E4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4B58"/>
    <w:rsid w:val="00525052"/>
    <w:rsid w:val="005256C5"/>
    <w:rsid w:val="005259E3"/>
    <w:rsid w:val="00526076"/>
    <w:rsid w:val="00526770"/>
    <w:rsid w:val="00526F34"/>
    <w:rsid w:val="00527B68"/>
    <w:rsid w:val="00527E63"/>
    <w:rsid w:val="005322A3"/>
    <w:rsid w:val="005326A1"/>
    <w:rsid w:val="0053358F"/>
    <w:rsid w:val="00533DBD"/>
    <w:rsid w:val="00534D73"/>
    <w:rsid w:val="005356FF"/>
    <w:rsid w:val="00535B74"/>
    <w:rsid w:val="00535FC9"/>
    <w:rsid w:val="00536D92"/>
    <w:rsid w:val="005376F8"/>
    <w:rsid w:val="005379E5"/>
    <w:rsid w:val="00537CC8"/>
    <w:rsid w:val="00541084"/>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C7B12"/>
    <w:rsid w:val="005D00D5"/>
    <w:rsid w:val="005D0A84"/>
    <w:rsid w:val="005D0E8C"/>
    <w:rsid w:val="005D135A"/>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0F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909"/>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AEA"/>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8D1"/>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375D"/>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81E"/>
    <w:rsid w:val="006F7C4C"/>
    <w:rsid w:val="006F7D3D"/>
    <w:rsid w:val="007002F7"/>
    <w:rsid w:val="00700533"/>
    <w:rsid w:val="007015FD"/>
    <w:rsid w:val="00702D92"/>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0E95"/>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0C05"/>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774"/>
    <w:rsid w:val="007A0D39"/>
    <w:rsid w:val="007A1543"/>
    <w:rsid w:val="007A16F2"/>
    <w:rsid w:val="007A19F4"/>
    <w:rsid w:val="007A1C71"/>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3060"/>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3FE3"/>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586A"/>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502"/>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BCC"/>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624"/>
    <w:rsid w:val="00886F29"/>
    <w:rsid w:val="00887189"/>
    <w:rsid w:val="00887A99"/>
    <w:rsid w:val="00887AFD"/>
    <w:rsid w:val="00887C03"/>
    <w:rsid w:val="00890014"/>
    <w:rsid w:val="00890862"/>
    <w:rsid w:val="00890D27"/>
    <w:rsid w:val="008914BB"/>
    <w:rsid w:val="0089311E"/>
    <w:rsid w:val="008950C4"/>
    <w:rsid w:val="0089535A"/>
    <w:rsid w:val="0089541B"/>
    <w:rsid w:val="0089606B"/>
    <w:rsid w:val="008975FF"/>
    <w:rsid w:val="008A4114"/>
    <w:rsid w:val="008A6B84"/>
    <w:rsid w:val="008B1F44"/>
    <w:rsid w:val="008B270C"/>
    <w:rsid w:val="008B3A35"/>
    <w:rsid w:val="008B4337"/>
    <w:rsid w:val="008B49F9"/>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00E"/>
    <w:rsid w:val="009774F3"/>
    <w:rsid w:val="009779C5"/>
    <w:rsid w:val="0098011E"/>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432C"/>
    <w:rsid w:val="009D55A8"/>
    <w:rsid w:val="009D6641"/>
    <w:rsid w:val="009D66A1"/>
    <w:rsid w:val="009D7A9E"/>
    <w:rsid w:val="009D7CBF"/>
    <w:rsid w:val="009E004A"/>
    <w:rsid w:val="009E100B"/>
    <w:rsid w:val="009E1658"/>
    <w:rsid w:val="009E1C21"/>
    <w:rsid w:val="009E33EE"/>
    <w:rsid w:val="009E39B6"/>
    <w:rsid w:val="009E3AF9"/>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1E88"/>
    <w:rsid w:val="00A4233C"/>
    <w:rsid w:val="00A427C1"/>
    <w:rsid w:val="00A42F24"/>
    <w:rsid w:val="00A44505"/>
    <w:rsid w:val="00A44747"/>
    <w:rsid w:val="00A45612"/>
    <w:rsid w:val="00A46B62"/>
    <w:rsid w:val="00A46F83"/>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726"/>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7EA"/>
    <w:rsid w:val="00AD08B9"/>
    <w:rsid w:val="00AD1DCB"/>
    <w:rsid w:val="00AD2A62"/>
    <w:rsid w:val="00AD2D0B"/>
    <w:rsid w:val="00AD3527"/>
    <w:rsid w:val="00AD596B"/>
    <w:rsid w:val="00AD6086"/>
    <w:rsid w:val="00AD61E7"/>
    <w:rsid w:val="00AD6B14"/>
    <w:rsid w:val="00AE03E0"/>
    <w:rsid w:val="00AE04A0"/>
    <w:rsid w:val="00AE054E"/>
    <w:rsid w:val="00AE085F"/>
    <w:rsid w:val="00AE12D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3EC"/>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EA"/>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EE4"/>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1FB3"/>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59FC"/>
    <w:rsid w:val="00BA612B"/>
    <w:rsid w:val="00BA6156"/>
    <w:rsid w:val="00BA7618"/>
    <w:rsid w:val="00BA7657"/>
    <w:rsid w:val="00BB0960"/>
    <w:rsid w:val="00BB0E0B"/>
    <w:rsid w:val="00BB10A7"/>
    <w:rsid w:val="00BB17B5"/>
    <w:rsid w:val="00BB180B"/>
    <w:rsid w:val="00BB1A1F"/>
    <w:rsid w:val="00BB23BE"/>
    <w:rsid w:val="00BB38D3"/>
    <w:rsid w:val="00BB3F2A"/>
    <w:rsid w:val="00BB4DC9"/>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179C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469E"/>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248"/>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1938"/>
    <w:rsid w:val="00CF200B"/>
    <w:rsid w:val="00CF20EA"/>
    <w:rsid w:val="00CF2DE4"/>
    <w:rsid w:val="00CF2F6B"/>
    <w:rsid w:val="00CF3152"/>
    <w:rsid w:val="00CF36F9"/>
    <w:rsid w:val="00CF3CC5"/>
    <w:rsid w:val="00CF3EC2"/>
    <w:rsid w:val="00CF428D"/>
    <w:rsid w:val="00CF4873"/>
    <w:rsid w:val="00CF488A"/>
    <w:rsid w:val="00CF4B16"/>
    <w:rsid w:val="00CF5FF7"/>
    <w:rsid w:val="00CF61D3"/>
    <w:rsid w:val="00CF61E6"/>
    <w:rsid w:val="00CF76AB"/>
    <w:rsid w:val="00D011C4"/>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846"/>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093"/>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AC5"/>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30B"/>
    <w:rsid w:val="00E904E2"/>
    <w:rsid w:val="00E9098D"/>
    <w:rsid w:val="00E90AEF"/>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2C02"/>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26AB4"/>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C47"/>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243"/>
    <w:rsid w:val="00F80D09"/>
    <w:rsid w:val="00F81B9B"/>
    <w:rsid w:val="00F82AE6"/>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 w:val="00FF7DB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443601FF-417D-4101-8DDE-AA6A1ED87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46111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46262826">
      <w:bodyDiv w:val="1"/>
      <w:marLeft w:val="0"/>
      <w:marRight w:val="0"/>
      <w:marTop w:val="0"/>
      <w:marBottom w:val="0"/>
      <w:divBdr>
        <w:top w:val="none" w:sz="0" w:space="0" w:color="auto"/>
        <w:left w:val="none" w:sz="0" w:space="0" w:color="auto"/>
        <w:bottom w:val="none" w:sz="0" w:space="0" w:color="auto"/>
        <w:right w:val="none" w:sz="0" w:space="0" w:color="auto"/>
      </w:divBdr>
      <w:divsChild>
        <w:div w:id="1297838406">
          <w:marLeft w:val="0"/>
          <w:marRight w:val="0"/>
          <w:marTop w:val="0"/>
          <w:marBottom w:val="0"/>
          <w:divBdr>
            <w:top w:val="none" w:sz="0" w:space="0" w:color="auto"/>
            <w:left w:val="none" w:sz="0" w:space="0" w:color="auto"/>
            <w:bottom w:val="none" w:sz="0" w:space="0" w:color="auto"/>
            <w:right w:val="none" w:sz="0" w:space="0" w:color="auto"/>
          </w:divBdr>
        </w:div>
      </w:divsChild>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768387700">
      <w:bodyDiv w:val="1"/>
      <w:marLeft w:val="0"/>
      <w:marRight w:val="0"/>
      <w:marTop w:val="0"/>
      <w:marBottom w:val="0"/>
      <w:divBdr>
        <w:top w:val="none" w:sz="0" w:space="0" w:color="auto"/>
        <w:left w:val="none" w:sz="0" w:space="0" w:color="auto"/>
        <w:bottom w:val="none" w:sz="0" w:space="0" w:color="auto"/>
        <w:right w:val="none" w:sz="0" w:space="0" w:color="auto"/>
      </w:divBdr>
      <w:divsChild>
        <w:div w:id="1844465162">
          <w:marLeft w:val="0"/>
          <w:marRight w:val="0"/>
          <w:marTop w:val="0"/>
          <w:marBottom w:val="0"/>
          <w:divBdr>
            <w:top w:val="none" w:sz="0" w:space="0" w:color="auto"/>
            <w:left w:val="none" w:sz="0" w:space="0" w:color="auto"/>
            <w:bottom w:val="none" w:sz="0" w:space="0" w:color="auto"/>
            <w:right w:val="none" w:sz="0" w:space="0" w:color="auto"/>
          </w:divBdr>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16153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ews.ru/dengi/strategiya-rossiyan-rabotat-do-smerti-chto-zhdet-pensionnuyu-sistemu/" TargetMode="External"/><Relationship Id="rId18" Type="http://schemas.openxmlformats.org/officeDocument/2006/relationships/hyperlink" Target="http://pbroker.ru/?p=75359" TargetMode="External"/><Relationship Id="rId26" Type="http://schemas.openxmlformats.org/officeDocument/2006/relationships/hyperlink" Target="https://primpress.ru/article/103528"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vlad.mk.ru/social/2023/08/03/tret-dalnevostochnikov-gotovy-uchastvovat-v-novoy-programme-dolgosrochnykh-sberezheniy-dlya-grazhdan.html" TargetMode="External"/><Relationship Id="rId34" Type="http://schemas.openxmlformats.org/officeDocument/2006/relationships/hyperlink" Target="https://forbes.kz/economy/finance/kuda_investirovanyi_pensionnyie_aktivyi_kazahstantsev"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news.ru/dengi/ekspert-predlozhil-vlastyam-rasskazat-o-budushem-nakopitelnoj-pensii/" TargetMode="External"/><Relationship Id="rId17" Type="http://schemas.openxmlformats.org/officeDocument/2006/relationships/hyperlink" Target="https://www.akm.ru/press/npf_blagosostoyanie_primet_uchastie_v_prazdnovanii_dnya_zheleznodorozhnika" TargetMode="External"/><Relationship Id="rId25" Type="http://schemas.openxmlformats.org/officeDocument/2006/relationships/hyperlink" Target="https://fedpress.ru/news/77/society/3258549" TargetMode="External"/><Relationship Id="rId33" Type="http://schemas.openxmlformats.org/officeDocument/2006/relationships/hyperlink" Target="https://bizmedia.kz/2023/08/03/chistyj-investiczionnyj-dohod-vkladchikov-enpf-za-6-mesyaczev-prevysil-571-mlrd-tenge"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infox.ru/usefull/308/302610-skolko-nuzno-ezemesacno-otkladyvat-ctoby-nakopit-na-pensiu" TargetMode="External"/><Relationship Id="rId20" Type="http://schemas.openxmlformats.org/officeDocument/2006/relationships/hyperlink" Target="https://perm.aif.ru/economic/pochti_tret_zhiteley_pfo_otkladyvaet_otkladyvayut_dengi_na_budushchuyu_pensiyu" TargetMode="External"/><Relationship Id="rId29" Type="http://schemas.openxmlformats.org/officeDocument/2006/relationships/hyperlink" Target="https://news.ru/dengi/v-rossii-dopustili-novoe-povyshenie-pensionnogo-vozrasta"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24" Type="http://schemas.openxmlformats.org/officeDocument/2006/relationships/hyperlink" Target="https://iz.ru/1552730/milana-gadzhieva/pribavit-ne-ubavit-doplatu-k-pensii-poluchili-na-130-tys-chelovek-bolshe-plana" TargetMode="External"/><Relationship Id="rId32" Type="http://schemas.openxmlformats.org/officeDocument/2006/relationships/hyperlink" Target="https://ura.news/news/1052672641"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infox.ru/usefull/308/302537-kakie-susestvuut-riski-pri-investirovanii-v-pensionnye-fondy" TargetMode="External"/><Relationship Id="rId23" Type="http://schemas.openxmlformats.org/officeDocument/2006/relationships/hyperlink" Target="https://fedpress.ru/news/77/society/3258640" TargetMode="External"/><Relationship Id="rId28" Type="http://schemas.openxmlformats.org/officeDocument/2006/relationships/hyperlink" Target="https://prufy.ru/news/society/139442-pensiya_dolzhna_byt_vyshe_mrot_kak_minimum_v_dva_raza_ekspert_ob_indeksatsii_vyplat_s_1_avgusta_" TargetMode="External"/><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hyperlink" Target="http://pbroker.ru/?p=75361" TargetMode="External"/><Relationship Id="rId31" Type="http://schemas.openxmlformats.org/officeDocument/2006/relationships/hyperlink" Target="https://svpressa.ru/economy/article/381827/?lbq=1" TargetMode="External"/><Relationship Id="rId4" Type="http://schemas.openxmlformats.org/officeDocument/2006/relationships/settings" Target="settings.xml"/><Relationship Id="rId9" Type="http://schemas.openxmlformats.org/officeDocument/2006/relationships/hyperlink" Target="http://&#1080;-&#1082;&#1086;&#1085;&#1089;&#1072;&#1083;&#1090;&#1080;&#1085;&#1075;.&#1088;&#1092;/" TargetMode="External"/><Relationship Id="rId14" Type="http://schemas.openxmlformats.org/officeDocument/2006/relationships/hyperlink" Target="https://www.infox.ru/usefull/308/302517-kakie-pensionnye-fondy-lucse-vybrat-dla-investirovania" TargetMode="External"/><Relationship Id="rId22" Type="http://schemas.openxmlformats.org/officeDocument/2006/relationships/hyperlink" Target="https://www.pnp.ru/politics/shtraf-za-neuplatu-rabotodatelem-strakhovykh-vznosov-predlozhili-povysit.html" TargetMode="External"/><Relationship Id="rId27" Type="http://schemas.openxmlformats.org/officeDocument/2006/relationships/hyperlink" Target="https://primpress.ru/article/103529" TargetMode="External"/><Relationship Id="rId30" Type="http://schemas.openxmlformats.org/officeDocument/2006/relationships/hyperlink" Target="https://news.ru/dengi/nazvany-riski-dlya-rossijskoj-pensionnoj-sistemy" TargetMode="External"/><Relationship Id="rId35" Type="http://schemas.openxmlformats.org/officeDocument/2006/relationships/hyperlink" Target="https://www.kommersant.uk/articles/mel-strayd-posovetoval-lyudyam-starshe-50-let-ustroitsya-kurierami" TargetMode="External"/><Relationship Id="rId43"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5EC07A-BF59-4580-B328-8F3F2B09E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45</Pages>
  <Words>17361</Words>
  <Characters>98964</Characters>
  <Application>Microsoft Office Word</Application>
  <DocSecurity>0</DocSecurity>
  <Lines>824</Lines>
  <Paragraphs>232</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116093</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17</cp:revision>
  <cp:lastPrinted>2009-04-02T10:14:00Z</cp:lastPrinted>
  <dcterms:created xsi:type="dcterms:W3CDTF">2023-07-26T12:50:00Z</dcterms:created>
  <dcterms:modified xsi:type="dcterms:W3CDTF">2023-08-04T05:36:00Z</dcterms:modified>
  <cp:category>И-Консалтинг</cp:category>
  <cp:contentStatus>И-Консалтинг</cp:contentStatus>
</cp:coreProperties>
</file>