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E617B5"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617B5"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82539" w:rsidP="00C70A20">
      <w:pPr>
        <w:jc w:val="center"/>
        <w:rPr>
          <w:b/>
          <w:sz w:val="40"/>
          <w:szCs w:val="40"/>
        </w:rPr>
      </w:pPr>
      <w:r>
        <w:rPr>
          <w:b/>
          <w:sz w:val="40"/>
          <w:szCs w:val="40"/>
          <w:lang w:val="en-US"/>
        </w:rPr>
        <w:t>1</w:t>
      </w:r>
      <w:r w:rsidR="00544339">
        <w:rPr>
          <w:b/>
          <w:sz w:val="40"/>
          <w:szCs w:val="40"/>
          <w:lang w:val="en-US"/>
        </w:rPr>
        <w:t>5</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617B5" w:rsidP="000C1A46">
      <w:pPr>
        <w:jc w:val="center"/>
        <w:rPr>
          <w:b/>
          <w:sz w:val="40"/>
          <w:szCs w:val="40"/>
        </w:rPr>
      </w:pPr>
      <w:hyperlink r:id="rId9" w:history="1">
        <w:r w:rsidR="004F5E11">
          <w:fldChar w:fldCharType="begin"/>
        </w:r>
        <w:r w:rsidR="004F5E1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F5E1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4F5E11">
          <w:fldChar w:fldCharType="end"/>
        </w:r>
      </w:hyperlink>
    </w:p>
    <w:p w:rsidR="009D66A1" w:rsidRDefault="009B23FE" w:rsidP="009B23FE">
      <w:pPr>
        <w:pStyle w:val="10"/>
        <w:jc w:val="center"/>
      </w:pPr>
      <w:r>
        <w:br w:type="page"/>
      </w:r>
      <w:bookmarkStart w:id="4" w:name="_Toc396864626"/>
      <w:bookmarkStart w:id="5" w:name="_Toc14298410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297CB2" w:rsidP="00676D5F">
      <w:pPr>
        <w:numPr>
          <w:ilvl w:val="0"/>
          <w:numId w:val="25"/>
        </w:numPr>
        <w:rPr>
          <w:i/>
        </w:rPr>
      </w:pPr>
      <w:r w:rsidRPr="00297CB2">
        <w:rPr>
          <w:i/>
        </w:rPr>
        <w:t xml:space="preserve">На внеочередном общем собрании членов Национальной ассоциации негосударственных пенсионных фондов (СРО </w:t>
      </w:r>
      <w:r w:rsidR="0021114C" w:rsidRPr="0021114C">
        <w:rPr>
          <w:i/>
        </w:rPr>
        <w:t>НАПФ</w:t>
      </w:r>
      <w:r w:rsidRPr="00297CB2">
        <w:rPr>
          <w:i/>
        </w:rPr>
        <w:t xml:space="preserve">) утвержден новый состав Совета </w:t>
      </w:r>
      <w:r w:rsidR="0021114C" w:rsidRPr="0021114C">
        <w:rPr>
          <w:i/>
        </w:rPr>
        <w:t>НАПФ</w:t>
      </w:r>
      <w:r w:rsidRPr="00297CB2">
        <w:rPr>
          <w:i/>
        </w:rPr>
        <w:t xml:space="preserve"> – на период 2023-2025 гг. В состав Совета избран заместитель генерального директора </w:t>
      </w:r>
      <w:r w:rsidR="0021114C" w:rsidRPr="0021114C">
        <w:rPr>
          <w:i/>
        </w:rPr>
        <w:t>НПФ</w:t>
      </w:r>
      <w:r w:rsidRPr="00297CB2">
        <w:rPr>
          <w:i/>
        </w:rPr>
        <w:t xml:space="preserve"> </w:t>
      </w:r>
      <w:r w:rsidR="0021114C">
        <w:rPr>
          <w:i/>
        </w:rPr>
        <w:t>«</w:t>
      </w:r>
      <w:r w:rsidRPr="00297CB2">
        <w:rPr>
          <w:i/>
        </w:rPr>
        <w:t>БЛАГОСОСТОЯНИЕ</w:t>
      </w:r>
      <w:r w:rsidR="0021114C">
        <w:rPr>
          <w:i/>
        </w:rPr>
        <w:t>»</w:t>
      </w:r>
      <w:r w:rsidRPr="00297CB2">
        <w:rPr>
          <w:i/>
        </w:rPr>
        <w:t xml:space="preserve"> по стратегическому развитию Иван Волков. Иван Волков с 2016 года возглавлял Комитет по негосударственному пенсионному обеспечению СРО </w:t>
      </w:r>
      <w:r w:rsidR="0021114C" w:rsidRPr="0021114C">
        <w:rPr>
          <w:i/>
        </w:rPr>
        <w:t>НАПФ</w:t>
      </w:r>
      <w:r w:rsidRPr="00297CB2">
        <w:rPr>
          <w:i/>
        </w:rPr>
        <w:t>, с 2021 года избран председателем объединенного Комитета – по негосударственному пенсионному обеспечению и обязательному пенсионному страхованию отраслевой саморегулируемой организации</w:t>
      </w:r>
      <w:r>
        <w:rPr>
          <w:i/>
        </w:rPr>
        <w:t xml:space="preserve">, </w:t>
      </w:r>
      <w:hyperlink w:anchor="ф1" w:history="1">
        <w:r w:rsidRPr="00894B33">
          <w:rPr>
            <w:rStyle w:val="a3"/>
            <w:i/>
          </w:rPr>
          <w:t xml:space="preserve">сообщает </w:t>
        </w:r>
        <w:r w:rsidR="0021114C">
          <w:rPr>
            <w:rStyle w:val="a3"/>
            <w:i/>
          </w:rPr>
          <w:t>«</w:t>
        </w:r>
        <w:r w:rsidRPr="00894B33">
          <w:rPr>
            <w:rStyle w:val="a3"/>
            <w:i/>
          </w:rPr>
          <w:t>РБК</w:t>
        </w:r>
        <w:r w:rsidR="0021114C">
          <w:rPr>
            <w:rStyle w:val="a3"/>
            <w:i/>
          </w:rPr>
          <w:t>»</w:t>
        </w:r>
      </w:hyperlink>
    </w:p>
    <w:p w:rsidR="00297CB2" w:rsidRDefault="00297CB2" w:rsidP="00676D5F">
      <w:pPr>
        <w:numPr>
          <w:ilvl w:val="0"/>
          <w:numId w:val="25"/>
        </w:numPr>
        <w:rPr>
          <w:i/>
        </w:rPr>
      </w:pPr>
      <w:r w:rsidRPr="00297CB2">
        <w:rPr>
          <w:i/>
        </w:rPr>
        <w:t xml:space="preserve">Совокупные активы под управлением </w:t>
      </w:r>
      <w:r w:rsidR="0021114C" w:rsidRPr="0021114C">
        <w:rPr>
          <w:i/>
        </w:rPr>
        <w:t>НПФ</w:t>
      </w:r>
      <w:r w:rsidRPr="00297CB2">
        <w:rPr>
          <w:i/>
        </w:rPr>
        <w:t xml:space="preserve"> Эволюция на 30 июня 2023 года составили 364 млрд рублей. Это больше аналогичного показателя прошлого года на 5%. Такие данные опубликовал фонд в финансовой (бухгалтерской) отчетности по итогам первого полугодия. Совокупные обязательства </w:t>
      </w:r>
      <w:r w:rsidR="0021114C" w:rsidRPr="0021114C">
        <w:rPr>
          <w:i/>
        </w:rPr>
        <w:t>НПФ</w:t>
      </w:r>
      <w:r w:rsidRPr="00297CB2">
        <w:rPr>
          <w:i/>
        </w:rPr>
        <w:t xml:space="preserve"> Эволюция перед клиентами на конец первого полугодия зафиксированы на уровне 323 млрд рублей. Превышение суммы активов над обязательствами в отчетном периоде составило почти 37 млрд рублей</w:t>
      </w:r>
      <w:r>
        <w:rPr>
          <w:i/>
        </w:rPr>
        <w:t xml:space="preserve">, </w:t>
      </w:r>
      <w:hyperlink w:anchor="ф2" w:history="1">
        <w:r w:rsidRPr="00894B33">
          <w:rPr>
            <w:rStyle w:val="a3"/>
            <w:i/>
          </w:rPr>
          <w:t xml:space="preserve">сообщается на официальной странице </w:t>
        </w:r>
        <w:r w:rsidR="0021114C" w:rsidRPr="0021114C">
          <w:rPr>
            <w:rStyle w:val="a3"/>
            <w:b/>
            <w:i/>
          </w:rPr>
          <w:t>НАПФ</w:t>
        </w:r>
      </w:hyperlink>
    </w:p>
    <w:p w:rsidR="00297CB2" w:rsidRDefault="00297CB2" w:rsidP="00676D5F">
      <w:pPr>
        <w:numPr>
          <w:ilvl w:val="0"/>
          <w:numId w:val="25"/>
        </w:numPr>
        <w:rPr>
          <w:i/>
        </w:rPr>
      </w:pPr>
      <w:r w:rsidRPr="00297CB2">
        <w:rPr>
          <w:i/>
        </w:rPr>
        <w:t>Как показал опрос, всем поколениям без исключения нелегко даётся процесс формирования накоплений. При этом 66% бумеров (поколение 1946-1964 годов рождения) и 64% зумеров (поколение с 1997 года рождения и по настоящее время) довольны своими навыками в распоряжении деньгами. От импульсивных трат чаще всего страдают кошельки миллениалов ((год рождения 1981-1996), а вести личный бюджет труднее зумерам. К такому выводу пришли специалисты, проанализировав данные опроса, которые провёл Сбер</w:t>
      </w:r>
      <w:r w:rsidR="0021114C" w:rsidRPr="0021114C">
        <w:rPr>
          <w:i/>
        </w:rPr>
        <w:t>НПФ</w:t>
      </w:r>
      <w:r w:rsidRPr="00297CB2">
        <w:rPr>
          <w:i/>
        </w:rPr>
        <w:t xml:space="preserve"> среди 1,2 тысяч россиян старше 18 лет</w:t>
      </w:r>
      <w:r>
        <w:rPr>
          <w:i/>
        </w:rPr>
        <w:t xml:space="preserve">, </w:t>
      </w:r>
      <w:hyperlink w:anchor="ф3" w:history="1">
        <w:r w:rsidRPr="00894B33">
          <w:rPr>
            <w:rStyle w:val="a3"/>
            <w:i/>
          </w:rPr>
          <w:t xml:space="preserve">пишет </w:t>
        </w:r>
        <w:r w:rsidR="0021114C">
          <w:rPr>
            <w:rStyle w:val="a3"/>
            <w:i/>
          </w:rPr>
          <w:t>«</w:t>
        </w:r>
        <w:r w:rsidRPr="00894B33">
          <w:rPr>
            <w:rStyle w:val="a3"/>
            <w:i/>
          </w:rPr>
          <w:t>АиФ</w:t>
        </w:r>
        <w:r w:rsidR="0021114C">
          <w:rPr>
            <w:rStyle w:val="a3"/>
            <w:i/>
          </w:rPr>
          <w:t>»</w:t>
        </w:r>
      </w:hyperlink>
    </w:p>
    <w:p w:rsidR="00297CB2" w:rsidRDefault="00297CB2" w:rsidP="00676D5F">
      <w:pPr>
        <w:numPr>
          <w:ilvl w:val="0"/>
          <w:numId w:val="25"/>
        </w:numPr>
        <w:rPr>
          <w:i/>
        </w:rPr>
      </w:pPr>
      <w:r w:rsidRPr="00297CB2">
        <w:rPr>
          <w:i/>
        </w:rPr>
        <w:t xml:space="preserve">Об этом стало известно в ходе опроса, который провел сервис по поиску работы Superjob (результаты есть в распоряжении </w:t>
      </w:r>
      <w:r w:rsidR="0021114C">
        <w:rPr>
          <w:i/>
        </w:rPr>
        <w:t>«</w:t>
      </w:r>
      <w:r w:rsidRPr="00297CB2">
        <w:rPr>
          <w:i/>
        </w:rPr>
        <w:t>Москвич Mag</w:t>
      </w:r>
      <w:r w:rsidR="0021114C">
        <w:rPr>
          <w:i/>
        </w:rPr>
        <w:t>»</w:t>
      </w:r>
      <w:r w:rsidRPr="00297CB2">
        <w:rPr>
          <w:i/>
        </w:rPr>
        <w:t xml:space="preserve">). При этом еще меньше жителей города рассчитывают на помощь детей и средства, вложенные в </w:t>
      </w:r>
      <w:r w:rsidR="0021114C" w:rsidRPr="0021114C">
        <w:rPr>
          <w:i/>
        </w:rPr>
        <w:t>НПФ</w:t>
      </w:r>
      <w:r w:rsidRPr="00297CB2">
        <w:rPr>
          <w:i/>
        </w:rPr>
        <w:t>. Стоит отметить, что за год с небольшим число самостоятельных москвичей, которые планируют жить на собственные сбережения в зрелом возрасте, немного снизилось: еще в мае прошлого года таких было 21%. Так что с накоплениями у жителей города дела явно обстоят все хуже</w:t>
      </w:r>
      <w:r>
        <w:rPr>
          <w:i/>
        </w:rPr>
        <w:t xml:space="preserve">, </w:t>
      </w:r>
      <w:hyperlink w:anchor="ф4" w:history="1">
        <w:r w:rsidRPr="00894B33">
          <w:rPr>
            <w:rStyle w:val="a3"/>
            <w:i/>
          </w:rPr>
          <w:t xml:space="preserve">передает </w:t>
        </w:r>
        <w:r w:rsidR="0021114C">
          <w:rPr>
            <w:rStyle w:val="a3"/>
            <w:i/>
          </w:rPr>
          <w:t>«</w:t>
        </w:r>
        <w:r w:rsidRPr="00894B33">
          <w:rPr>
            <w:rStyle w:val="a3"/>
            <w:i/>
          </w:rPr>
          <w:t>Москвич mag</w:t>
        </w:r>
        <w:r w:rsidR="0021114C">
          <w:rPr>
            <w:rStyle w:val="a3"/>
            <w:i/>
          </w:rPr>
          <w:t>»</w:t>
        </w:r>
      </w:hyperlink>
    </w:p>
    <w:p w:rsidR="00297CB2" w:rsidRDefault="00297CB2" w:rsidP="00676D5F">
      <w:pPr>
        <w:numPr>
          <w:ilvl w:val="0"/>
          <w:numId w:val="25"/>
        </w:numPr>
        <w:rPr>
          <w:i/>
        </w:rPr>
      </w:pPr>
      <w:r w:rsidRPr="00297CB2">
        <w:rPr>
          <w:i/>
        </w:rPr>
        <w:t xml:space="preserve">Работа по интеграции новых регионов в правовое поле России продолжалась в Госдуме и в Совете Федерации на протяжении последних месяцев. Благодаря принятым законам жители ДНР, ЛНР, Херсонской и Запорожской областей получили такие же пенсионные права, льготы и соцпособия, которые положены всем остальным россиянам. </w:t>
      </w:r>
      <w:hyperlink w:anchor="ф5" w:history="1">
        <w:r w:rsidR="0021114C">
          <w:rPr>
            <w:rStyle w:val="a3"/>
            <w:i/>
          </w:rPr>
          <w:t>«</w:t>
        </w:r>
        <w:r w:rsidRPr="00894B33">
          <w:rPr>
            <w:rStyle w:val="a3"/>
            <w:i/>
          </w:rPr>
          <w:t>Парламентская газета</w:t>
        </w:r>
        <w:r w:rsidR="0021114C">
          <w:rPr>
            <w:rStyle w:val="a3"/>
            <w:i/>
          </w:rPr>
          <w:t>»</w:t>
        </w:r>
        <w:r w:rsidRPr="00894B33">
          <w:rPr>
            <w:rStyle w:val="a3"/>
            <w:i/>
          </w:rPr>
          <w:t xml:space="preserve"> напоминает</w:t>
        </w:r>
      </w:hyperlink>
      <w:r w:rsidRPr="00297CB2">
        <w:rPr>
          <w:i/>
        </w:rPr>
        <w:t xml:space="preserve"> о самых важных из поддержанных инициатив</w:t>
      </w:r>
    </w:p>
    <w:p w:rsidR="000571DC" w:rsidRDefault="000571DC" w:rsidP="00676D5F">
      <w:pPr>
        <w:numPr>
          <w:ilvl w:val="0"/>
          <w:numId w:val="25"/>
        </w:numPr>
        <w:rPr>
          <w:i/>
        </w:rPr>
      </w:pPr>
      <w:r w:rsidRPr="000571DC">
        <w:rPr>
          <w:i/>
        </w:rPr>
        <w:t xml:space="preserve">Современная пенсионная система заработала в 2002 году, но большинство российских пенсионеров сегодня все же те, кто долгое время работал до первой </w:t>
      </w:r>
      <w:r w:rsidRPr="000571DC">
        <w:rPr>
          <w:i/>
        </w:rPr>
        <w:lastRenderedPageBreak/>
        <w:t xml:space="preserve">большой реформы в этой области. </w:t>
      </w:r>
      <w:hyperlink w:anchor="ф6" w:history="1">
        <w:r w:rsidR="0021114C">
          <w:rPr>
            <w:rStyle w:val="a3"/>
            <w:i/>
          </w:rPr>
          <w:t>«</w:t>
        </w:r>
        <w:r w:rsidRPr="00894B33">
          <w:rPr>
            <w:rStyle w:val="a3"/>
            <w:i/>
          </w:rPr>
          <w:t>Банки.ру</w:t>
        </w:r>
        <w:r w:rsidR="0021114C">
          <w:rPr>
            <w:rStyle w:val="a3"/>
            <w:i/>
          </w:rPr>
          <w:t>»</w:t>
        </w:r>
        <w:r w:rsidRPr="00894B33">
          <w:rPr>
            <w:rStyle w:val="a3"/>
            <w:i/>
          </w:rPr>
          <w:t xml:space="preserve"> объясняет</w:t>
        </w:r>
      </w:hyperlink>
      <w:r w:rsidRPr="000571DC">
        <w:rPr>
          <w:i/>
        </w:rPr>
        <w:t>, почему трудовой стаж и страховой стаж для СФР — это не одно и то же, как посчитать пенсионные баллы за работу до развала СССР и в девяностые годы и в каком случае нужно обращаться в Социальный фонд</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297CB2" w:rsidP="003B3BAA">
      <w:pPr>
        <w:numPr>
          <w:ilvl w:val="0"/>
          <w:numId w:val="27"/>
        </w:numPr>
        <w:rPr>
          <w:i/>
        </w:rPr>
      </w:pPr>
      <w:r w:rsidRPr="00297CB2">
        <w:rPr>
          <w:i/>
        </w:rPr>
        <w:t xml:space="preserve">Владимир Стеканов, управляющий директор дивизиона </w:t>
      </w:r>
      <w:r w:rsidR="0021114C">
        <w:rPr>
          <w:i/>
        </w:rPr>
        <w:t>«</w:t>
      </w:r>
      <w:r w:rsidRPr="00297CB2">
        <w:rPr>
          <w:i/>
        </w:rPr>
        <w:t>Инвестиции и накопления</w:t>
      </w:r>
      <w:r w:rsidR="0021114C">
        <w:rPr>
          <w:i/>
        </w:rPr>
        <w:t>»</w:t>
      </w:r>
      <w:r w:rsidRPr="00297CB2">
        <w:rPr>
          <w:i/>
        </w:rPr>
        <w:t xml:space="preserve"> Сбербанка: </w:t>
      </w:r>
      <w:r w:rsidR="0021114C">
        <w:rPr>
          <w:i/>
        </w:rPr>
        <w:t>«</w:t>
      </w:r>
      <w:r w:rsidRPr="00297CB2">
        <w:rPr>
          <w:i/>
        </w:rPr>
        <w:t>Результаты исследования показывают, что с возрастом россияне более грамотно распоряжаются деньгами и продолжают совершенствоваться в этом. Однако общей для всех остаётся проблема формирования накоплений. Чтобы эффективно откладывать деньги, нужны дисциплина и инструменты, которые помогут облегчить этот процесс. Среди них, например, индивидуальный пенсионный план от Сбер</w:t>
      </w:r>
      <w:r w:rsidR="0021114C" w:rsidRPr="0021114C">
        <w:rPr>
          <w:i/>
        </w:rPr>
        <w:t>НПФ</w:t>
      </w:r>
      <w:r w:rsidRPr="00297CB2">
        <w:rPr>
          <w:i/>
        </w:rPr>
        <w:t>, на который можно подключить автопополнение. Ещё один инструмент, который заработает с 2024 года, - программа долгосрочных сбережений. Желающие смогут заключить договор с любым негосударственным пенсионным фондом. В числе преимуществ программы - софинансирование от государства, возможность пополнить “копилку” за счёт накопительной части государственной пенсии, а также налоговые льготы</w:t>
      </w:r>
      <w:r w:rsidR="0021114C">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E617B5" w:rsidRDefault="00B50578">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2984104" w:history="1">
        <w:r w:rsidR="00E617B5" w:rsidRPr="00E538D8">
          <w:rPr>
            <w:rStyle w:val="a3"/>
            <w:noProof/>
          </w:rPr>
          <w:t>Темы</w:t>
        </w:r>
        <w:r w:rsidR="00E617B5" w:rsidRPr="00E538D8">
          <w:rPr>
            <w:rStyle w:val="a3"/>
            <w:rFonts w:ascii="Arial Rounded MT Bold" w:hAnsi="Arial Rounded MT Bold"/>
            <w:noProof/>
          </w:rPr>
          <w:t xml:space="preserve"> </w:t>
        </w:r>
        <w:r w:rsidR="00E617B5" w:rsidRPr="00E538D8">
          <w:rPr>
            <w:rStyle w:val="a3"/>
            <w:noProof/>
          </w:rPr>
          <w:t>дня</w:t>
        </w:r>
        <w:r w:rsidR="00E617B5">
          <w:rPr>
            <w:noProof/>
            <w:webHidden/>
          </w:rPr>
          <w:tab/>
        </w:r>
        <w:r w:rsidR="00E617B5">
          <w:rPr>
            <w:noProof/>
            <w:webHidden/>
          </w:rPr>
          <w:fldChar w:fldCharType="begin"/>
        </w:r>
        <w:r w:rsidR="00E617B5">
          <w:rPr>
            <w:noProof/>
            <w:webHidden/>
          </w:rPr>
          <w:instrText xml:space="preserve"> PAGEREF _Toc142984104 \h </w:instrText>
        </w:r>
        <w:r w:rsidR="00E617B5">
          <w:rPr>
            <w:noProof/>
            <w:webHidden/>
          </w:rPr>
        </w:r>
        <w:r w:rsidR="00E617B5">
          <w:rPr>
            <w:noProof/>
            <w:webHidden/>
          </w:rPr>
          <w:fldChar w:fldCharType="separate"/>
        </w:r>
        <w:r w:rsidR="00E617B5">
          <w:rPr>
            <w:noProof/>
            <w:webHidden/>
          </w:rPr>
          <w:t>2</w:t>
        </w:r>
        <w:r w:rsidR="00E617B5">
          <w:rPr>
            <w:noProof/>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05" w:history="1">
        <w:r w:rsidRPr="00E538D8">
          <w:rPr>
            <w:rStyle w:val="a3"/>
            <w:noProof/>
          </w:rPr>
          <w:t>НОВОСТИ ПЕНСИОННОЙ ОТРАСЛИ</w:t>
        </w:r>
        <w:r>
          <w:rPr>
            <w:noProof/>
            <w:webHidden/>
          </w:rPr>
          <w:tab/>
        </w:r>
        <w:r>
          <w:rPr>
            <w:noProof/>
            <w:webHidden/>
          </w:rPr>
          <w:fldChar w:fldCharType="begin"/>
        </w:r>
        <w:r>
          <w:rPr>
            <w:noProof/>
            <w:webHidden/>
          </w:rPr>
          <w:instrText xml:space="preserve"> PAGEREF _Toc142984105 \h </w:instrText>
        </w:r>
        <w:r>
          <w:rPr>
            <w:noProof/>
            <w:webHidden/>
          </w:rPr>
        </w:r>
        <w:r>
          <w:rPr>
            <w:noProof/>
            <w:webHidden/>
          </w:rPr>
          <w:fldChar w:fldCharType="separate"/>
        </w:r>
        <w:r>
          <w:rPr>
            <w:noProof/>
            <w:webHidden/>
          </w:rPr>
          <w:t>9</w:t>
        </w:r>
        <w:r>
          <w:rPr>
            <w:noProof/>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06" w:history="1">
        <w:r w:rsidRPr="00E538D8">
          <w:rPr>
            <w:rStyle w:val="a3"/>
            <w:noProof/>
          </w:rPr>
          <w:t>Новости отрасли НПФ</w:t>
        </w:r>
        <w:r>
          <w:rPr>
            <w:noProof/>
            <w:webHidden/>
          </w:rPr>
          <w:tab/>
        </w:r>
        <w:r>
          <w:rPr>
            <w:noProof/>
            <w:webHidden/>
          </w:rPr>
          <w:fldChar w:fldCharType="begin"/>
        </w:r>
        <w:r>
          <w:rPr>
            <w:noProof/>
            <w:webHidden/>
          </w:rPr>
          <w:instrText xml:space="preserve"> PAGEREF _Toc142984106 \h </w:instrText>
        </w:r>
        <w:r>
          <w:rPr>
            <w:noProof/>
            <w:webHidden/>
          </w:rPr>
        </w:r>
        <w:r>
          <w:rPr>
            <w:noProof/>
            <w:webHidden/>
          </w:rPr>
          <w:fldChar w:fldCharType="separate"/>
        </w:r>
        <w:r>
          <w:rPr>
            <w:noProof/>
            <w:webHidden/>
          </w:rPr>
          <w:t>9</w:t>
        </w:r>
        <w:r>
          <w:rPr>
            <w:noProof/>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07" w:history="1">
        <w:r w:rsidRPr="00E538D8">
          <w:rPr>
            <w:rStyle w:val="a3"/>
            <w:noProof/>
          </w:rPr>
          <w:t>РБК, 14.08.2023, НПФ «БЛАГОСОСТОЯНИЕ» – в Совете Национальной ассоциации негосударственных пенсионных фондов</w:t>
        </w:r>
        <w:r>
          <w:rPr>
            <w:noProof/>
            <w:webHidden/>
          </w:rPr>
          <w:tab/>
        </w:r>
        <w:r>
          <w:rPr>
            <w:noProof/>
            <w:webHidden/>
          </w:rPr>
          <w:fldChar w:fldCharType="begin"/>
        </w:r>
        <w:r>
          <w:rPr>
            <w:noProof/>
            <w:webHidden/>
          </w:rPr>
          <w:instrText xml:space="preserve"> PAGEREF _Toc142984107 \h </w:instrText>
        </w:r>
        <w:r>
          <w:rPr>
            <w:noProof/>
            <w:webHidden/>
          </w:rPr>
        </w:r>
        <w:r>
          <w:rPr>
            <w:noProof/>
            <w:webHidden/>
          </w:rPr>
          <w:fldChar w:fldCharType="separate"/>
        </w:r>
        <w:r>
          <w:rPr>
            <w:noProof/>
            <w:webHidden/>
          </w:rPr>
          <w:t>9</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08" w:history="1">
        <w:r w:rsidRPr="00E538D8">
          <w:rPr>
            <w:rStyle w:val="a3"/>
          </w:rPr>
          <w:t>На внеочередном общем собрании членов Национальной ассоциации негосударственных пенсионных фондов (СРО НАПФ) утвержден новый состав Совета НАПФ – на период 2023-2025 гг. В состав Совета избран заместитель генерального директора НПФ «БЛАГОСОСТОЯНИЕ» по стратегическому развитию Иван Волков.</w:t>
        </w:r>
        <w:r>
          <w:rPr>
            <w:webHidden/>
          </w:rPr>
          <w:tab/>
        </w:r>
        <w:r>
          <w:rPr>
            <w:webHidden/>
          </w:rPr>
          <w:fldChar w:fldCharType="begin"/>
        </w:r>
        <w:r>
          <w:rPr>
            <w:webHidden/>
          </w:rPr>
          <w:instrText xml:space="preserve"> PAGEREF _Toc142984108 \h </w:instrText>
        </w:r>
        <w:r>
          <w:rPr>
            <w:webHidden/>
          </w:rPr>
        </w:r>
        <w:r>
          <w:rPr>
            <w:webHidden/>
          </w:rPr>
          <w:fldChar w:fldCharType="separate"/>
        </w:r>
        <w:r>
          <w:rPr>
            <w:webHidden/>
          </w:rPr>
          <w:t>9</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09" w:history="1">
        <w:r w:rsidRPr="00E538D8">
          <w:rPr>
            <w:rStyle w:val="a3"/>
            <w:noProof/>
          </w:rPr>
          <w:t>НАПФ, 14.08.2023, Активы НПФ Эволюция достигли 364 млрд рублей по итогам первого полугодия</w:t>
        </w:r>
        <w:r>
          <w:rPr>
            <w:noProof/>
            <w:webHidden/>
          </w:rPr>
          <w:tab/>
        </w:r>
        <w:r>
          <w:rPr>
            <w:noProof/>
            <w:webHidden/>
          </w:rPr>
          <w:fldChar w:fldCharType="begin"/>
        </w:r>
        <w:r>
          <w:rPr>
            <w:noProof/>
            <w:webHidden/>
          </w:rPr>
          <w:instrText xml:space="preserve"> PAGEREF _Toc142984109 \h </w:instrText>
        </w:r>
        <w:r>
          <w:rPr>
            <w:noProof/>
            <w:webHidden/>
          </w:rPr>
        </w:r>
        <w:r>
          <w:rPr>
            <w:noProof/>
            <w:webHidden/>
          </w:rPr>
          <w:fldChar w:fldCharType="separate"/>
        </w:r>
        <w:r>
          <w:rPr>
            <w:noProof/>
            <w:webHidden/>
          </w:rPr>
          <w:t>9</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10" w:history="1">
        <w:r w:rsidRPr="00E538D8">
          <w:rPr>
            <w:rStyle w:val="a3"/>
          </w:rPr>
          <w:t>Совокупные активы под управлением НПФ Эволюция на 30 июня 2023 года составили 364 млрд рублей. Это больше аналогичного показателя прошлого года на 5%. Такие данные опубликовал фонд в финансовой (бухгалтерской) отчетности по итогам первого полугодия.</w:t>
        </w:r>
        <w:r>
          <w:rPr>
            <w:webHidden/>
          </w:rPr>
          <w:tab/>
        </w:r>
        <w:r>
          <w:rPr>
            <w:webHidden/>
          </w:rPr>
          <w:fldChar w:fldCharType="begin"/>
        </w:r>
        <w:r>
          <w:rPr>
            <w:webHidden/>
          </w:rPr>
          <w:instrText xml:space="preserve"> PAGEREF _Toc142984110 \h </w:instrText>
        </w:r>
        <w:r>
          <w:rPr>
            <w:webHidden/>
          </w:rPr>
        </w:r>
        <w:r>
          <w:rPr>
            <w:webHidden/>
          </w:rPr>
          <w:fldChar w:fldCharType="separate"/>
        </w:r>
        <w:r>
          <w:rPr>
            <w:webHidden/>
          </w:rPr>
          <w:t>9</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11" w:history="1">
        <w:r w:rsidRPr="00E538D8">
          <w:rPr>
            <w:rStyle w:val="a3"/>
            <w:noProof/>
          </w:rPr>
          <w:t>НАПФ, 14.08.2023, СберНПФ: зумеры и бумеры обогнали миллениалов по уровню финансовых навыков</w:t>
        </w:r>
        <w:r>
          <w:rPr>
            <w:noProof/>
            <w:webHidden/>
          </w:rPr>
          <w:tab/>
        </w:r>
        <w:r>
          <w:rPr>
            <w:noProof/>
            <w:webHidden/>
          </w:rPr>
          <w:fldChar w:fldCharType="begin"/>
        </w:r>
        <w:r>
          <w:rPr>
            <w:noProof/>
            <w:webHidden/>
          </w:rPr>
          <w:instrText xml:space="preserve"> PAGEREF _Toc142984111 \h </w:instrText>
        </w:r>
        <w:r>
          <w:rPr>
            <w:noProof/>
            <w:webHidden/>
          </w:rPr>
        </w:r>
        <w:r>
          <w:rPr>
            <w:noProof/>
            <w:webHidden/>
          </w:rPr>
          <w:fldChar w:fldCharType="separate"/>
        </w:r>
        <w:r>
          <w:rPr>
            <w:noProof/>
            <w:webHidden/>
          </w:rPr>
          <w:t>10</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12" w:history="1">
        <w:r w:rsidRPr="00E538D8">
          <w:rPr>
            <w:rStyle w:val="a3"/>
          </w:rPr>
          <w:t>66% бумеров[1] и 64% зумеров довольны своим умением распоряжаться деньгами, свидетельствуют результаты опроса, проведённого СберНПФ среди 1,2 тыс. россиян старше 18 лет. Респондентам всех возрастов непросто формировать накопления. От импульсивных трат чаще страдают кошельки миллениалов, а вести личный бюджет труднее зумерам. При этом миллениалы активнее других стремятся повысить свой уровень финансовой грамотности.</w:t>
        </w:r>
        <w:r>
          <w:rPr>
            <w:webHidden/>
          </w:rPr>
          <w:tab/>
        </w:r>
        <w:r>
          <w:rPr>
            <w:webHidden/>
          </w:rPr>
          <w:fldChar w:fldCharType="begin"/>
        </w:r>
        <w:r>
          <w:rPr>
            <w:webHidden/>
          </w:rPr>
          <w:instrText xml:space="preserve"> PAGEREF _Toc142984112 \h </w:instrText>
        </w:r>
        <w:r>
          <w:rPr>
            <w:webHidden/>
          </w:rPr>
        </w:r>
        <w:r>
          <w:rPr>
            <w:webHidden/>
          </w:rPr>
          <w:fldChar w:fldCharType="separate"/>
        </w:r>
        <w:r>
          <w:rPr>
            <w:webHidden/>
          </w:rPr>
          <w:t>10</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13" w:history="1">
        <w:r w:rsidRPr="00E538D8">
          <w:rPr>
            <w:rStyle w:val="a3"/>
            <w:noProof/>
          </w:rPr>
          <w:t>РИА Новости, 14.08.2023, Каждый седьмой зумер в России забывает вовремя оплачивать счета и кредиты - исследование</w:t>
        </w:r>
        <w:r>
          <w:rPr>
            <w:noProof/>
            <w:webHidden/>
          </w:rPr>
          <w:tab/>
        </w:r>
        <w:r>
          <w:rPr>
            <w:noProof/>
            <w:webHidden/>
          </w:rPr>
          <w:fldChar w:fldCharType="begin"/>
        </w:r>
        <w:r>
          <w:rPr>
            <w:noProof/>
            <w:webHidden/>
          </w:rPr>
          <w:instrText xml:space="preserve"> PAGEREF _Toc142984113 \h </w:instrText>
        </w:r>
        <w:r>
          <w:rPr>
            <w:noProof/>
            <w:webHidden/>
          </w:rPr>
        </w:r>
        <w:r>
          <w:rPr>
            <w:noProof/>
            <w:webHidden/>
          </w:rPr>
          <w:fldChar w:fldCharType="separate"/>
        </w:r>
        <w:r>
          <w:rPr>
            <w:noProof/>
            <w:webHidden/>
          </w:rPr>
          <w:t>11</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14" w:history="1">
        <w:r w:rsidRPr="00E538D8">
          <w:rPr>
            <w:rStyle w:val="a3"/>
          </w:rPr>
          <w:t>Каждый седьмой зумер (родившийся после 1997 года) и миллениал (родившийся с 1981 по 1996 год) забывает вовремя оплачивать счета и кредиты, при этом среди старших поколений это позволяет себе лишь каждый двадцатый, говорится в исследовании «СберНПФ», имеющемся в распоряжении РИА Новости.</w:t>
        </w:r>
        <w:r>
          <w:rPr>
            <w:webHidden/>
          </w:rPr>
          <w:tab/>
        </w:r>
        <w:r>
          <w:rPr>
            <w:webHidden/>
          </w:rPr>
          <w:fldChar w:fldCharType="begin"/>
        </w:r>
        <w:r>
          <w:rPr>
            <w:webHidden/>
          </w:rPr>
          <w:instrText xml:space="preserve"> PAGEREF _Toc142984114 \h </w:instrText>
        </w:r>
        <w:r>
          <w:rPr>
            <w:webHidden/>
          </w:rPr>
        </w:r>
        <w:r>
          <w:rPr>
            <w:webHidden/>
          </w:rPr>
          <w:fldChar w:fldCharType="separate"/>
        </w:r>
        <w:r>
          <w:rPr>
            <w:webHidden/>
          </w:rPr>
          <w:t>11</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15" w:history="1">
        <w:r w:rsidRPr="00E538D8">
          <w:rPr>
            <w:rStyle w:val="a3"/>
            <w:noProof/>
          </w:rPr>
          <w:t>АиФ, 14.08.2023, Зумеры и бумеры обогнали миллениалов в финансовой грамотности</w:t>
        </w:r>
        <w:r>
          <w:rPr>
            <w:noProof/>
            <w:webHidden/>
          </w:rPr>
          <w:tab/>
        </w:r>
        <w:r>
          <w:rPr>
            <w:noProof/>
            <w:webHidden/>
          </w:rPr>
          <w:fldChar w:fldCharType="begin"/>
        </w:r>
        <w:r>
          <w:rPr>
            <w:noProof/>
            <w:webHidden/>
          </w:rPr>
          <w:instrText xml:space="preserve"> PAGEREF _Toc142984115 \h </w:instrText>
        </w:r>
        <w:r>
          <w:rPr>
            <w:noProof/>
            <w:webHidden/>
          </w:rPr>
        </w:r>
        <w:r>
          <w:rPr>
            <w:noProof/>
            <w:webHidden/>
          </w:rPr>
          <w:fldChar w:fldCharType="separate"/>
        </w:r>
        <w:r>
          <w:rPr>
            <w:noProof/>
            <w:webHidden/>
          </w:rPr>
          <w:t>12</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16" w:history="1">
        <w:r w:rsidRPr="00E538D8">
          <w:rPr>
            <w:rStyle w:val="a3"/>
          </w:rPr>
          <w:t>Представители поколения миллениалов активнее других стремятся повысить свой уровень финансовой грамотности. К такому выводу пришли специалисты, проанализировав данные опроса, которые провёл СберНПФ среди 1,2 тысяч россиян старше 18 лет.</w:t>
        </w:r>
        <w:r>
          <w:rPr>
            <w:webHidden/>
          </w:rPr>
          <w:tab/>
        </w:r>
        <w:r>
          <w:rPr>
            <w:webHidden/>
          </w:rPr>
          <w:fldChar w:fldCharType="begin"/>
        </w:r>
        <w:r>
          <w:rPr>
            <w:webHidden/>
          </w:rPr>
          <w:instrText xml:space="preserve"> PAGEREF _Toc142984116 \h </w:instrText>
        </w:r>
        <w:r>
          <w:rPr>
            <w:webHidden/>
          </w:rPr>
        </w:r>
        <w:r>
          <w:rPr>
            <w:webHidden/>
          </w:rPr>
          <w:fldChar w:fldCharType="separate"/>
        </w:r>
        <w:r>
          <w:rPr>
            <w:webHidden/>
          </w:rPr>
          <w:t>12</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17" w:history="1">
        <w:r w:rsidRPr="00E538D8">
          <w:rPr>
            <w:rStyle w:val="a3"/>
            <w:noProof/>
          </w:rPr>
          <w:t>ПРАЙМ, 14.08.2023, ЦБ РФ разрешил управляющим компаниям разморозить квазииностранные ценные бумаги</w:t>
        </w:r>
        <w:r>
          <w:rPr>
            <w:noProof/>
            <w:webHidden/>
          </w:rPr>
          <w:tab/>
        </w:r>
        <w:r>
          <w:rPr>
            <w:noProof/>
            <w:webHidden/>
          </w:rPr>
          <w:fldChar w:fldCharType="begin"/>
        </w:r>
        <w:r>
          <w:rPr>
            <w:noProof/>
            <w:webHidden/>
          </w:rPr>
          <w:instrText xml:space="preserve"> PAGEREF _Toc142984117 \h </w:instrText>
        </w:r>
        <w:r>
          <w:rPr>
            <w:noProof/>
            <w:webHidden/>
          </w:rPr>
        </w:r>
        <w:r>
          <w:rPr>
            <w:noProof/>
            <w:webHidden/>
          </w:rPr>
          <w:fldChar w:fldCharType="separate"/>
        </w:r>
        <w:r>
          <w:rPr>
            <w:noProof/>
            <w:webHidden/>
          </w:rPr>
          <w:t>13</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18" w:history="1">
        <w:r w:rsidRPr="00E538D8">
          <w:rPr>
            <w:rStyle w:val="a3"/>
          </w:rPr>
          <w:t>ЦБ РФ разрешил управляющим компаниям разморозить заблокированные вследствие недружественных действий иностранных государств ценные бумаги компаний, зарегистрированных за рубежом, но ведущих операционную деятельность преимущественно в России или других странах ЕАЭС, следует из информационного письма регулятора управляющим компаниям и Национальной ассоциации участников фондового рынка (НАУФОР).</w:t>
        </w:r>
        <w:r>
          <w:rPr>
            <w:webHidden/>
          </w:rPr>
          <w:tab/>
        </w:r>
        <w:r>
          <w:rPr>
            <w:webHidden/>
          </w:rPr>
          <w:fldChar w:fldCharType="begin"/>
        </w:r>
        <w:r>
          <w:rPr>
            <w:webHidden/>
          </w:rPr>
          <w:instrText xml:space="preserve"> PAGEREF _Toc142984118 \h </w:instrText>
        </w:r>
        <w:r>
          <w:rPr>
            <w:webHidden/>
          </w:rPr>
        </w:r>
        <w:r>
          <w:rPr>
            <w:webHidden/>
          </w:rPr>
          <w:fldChar w:fldCharType="separate"/>
        </w:r>
        <w:r>
          <w:rPr>
            <w:webHidden/>
          </w:rPr>
          <w:t>13</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19" w:history="1">
        <w:r w:rsidRPr="00E538D8">
          <w:rPr>
            <w:rStyle w:val="a3"/>
            <w:noProof/>
          </w:rPr>
          <w:t xml:space="preserve">Москвич </w:t>
        </w:r>
        <w:r w:rsidRPr="00E538D8">
          <w:rPr>
            <w:rStyle w:val="a3"/>
            <w:noProof/>
            <w:lang w:val="en-US"/>
          </w:rPr>
          <w:t>mag</w:t>
        </w:r>
        <w:r w:rsidRPr="00E538D8">
          <w:rPr>
            <w:rStyle w:val="a3"/>
            <w:noProof/>
          </w:rPr>
          <w:t>, 14.08.2023, Лишь 17% москвичей рассчитывают в старости жить на личные сбережения</w:t>
        </w:r>
        <w:r>
          <w:rPr>
            <w:noProof/>
            <w:webHidden/>
          </w:rPr>
          <w:tab/>
        </w:r>
        <w:r>
          <w:rPr>
            <w:noProof/>
            <w:webHidden/>
          </w:rPr>
          <w:fldChar w:fldCharType="begin"/>
        </w:r>
        <w:r>
          <w:rPr>
            <w:noProof/>
            <w:webHidden/>
          </w:rPr>
          <w:instrText xml:space="preserve"> PAGEREF _Toc142984119 \h </w:instrText>
        </w:r>
        <w:r>
          <w:rPr>
            <w:noProof/>
            <w:webHidden/>
          </w:rPr>
        </w:r>
        <w:r>
          <w:rPr>
            <w:noProof/>
            <w:webHidden/>
          </w:rPr>
          <w:fldChar w:fldCharType="separate"/>
        </w:r>
        <w:r>
          <w:rPr>
            <w:noProof/>
            <w:webHidden/>
          </w:rPr>
          <w:t>14</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20" w:history="1">
        <w:r w:rsidRPr="00E538D8">
          <w:rPr>
            <w:rStyle w:val="a3"/>
          </w:rPr>
          <w:t>Об этом стало известно в ходе опроса, который провел сервис по поиску работы Superjob (результаты есть в распоряжении «Москвич Mag»). При этом еще меньше жителей города рассчитывают на помощь детей и средства, вложенные в НПФ.</w:t>
        </w:r>
        <w:r>
          <w:rPr>
            <w:webHidden/>
          </w:rPr>
          <w:tab/>
        </w:r>
        <w:r>
          <w:rPr>
            <w:webHidden/>
          </w:rPr>
          <w:fldChar w:fldCharType="begin"/>
        </w:r>
        <w:r>
          <w:rPr>
            <w:webHidden/>
          </w:rPr>
          <w:instrText xml:space="preserve"> PAGEREF _Toc142984120 \h </w:instrText>
        </w:r>
        <w:r>
          <w:rPr>
            <w:webHidden/>
          </w:rPr>
        </w:r>
        <w:r>
          <w:rPr>
            <w:webHidden/>
          </w:rPr>
          <w:fldChar w:fldCharType="separate"/>
        </w:r>
        <w:r>
          <w:rPr>
            <w:webHidden/>
          </w:rPr>
          <w:t>14</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21" w:history="1">
        <w:r w:rsidRPr="00E538D8">
          <w:rPr>
            <w:rStyle w:val="a3"/>
            <w:noProof/>
          </w:rPr>
          <w:t>Волгоградская правда, 14.08.2023, В Волгограде мужчины чаще женщин собираются в старости жить на пенсию</w:t>
        </w:r>
        <w:r>
          <w:rPr>
            <w:noProof/>
            <w:webHidden/>
          </w:rPr>
          <w:tab/>
        </w:r>
        <w:r>
          <w:rPr>
            <w:noProof/>
            <w:webHidden/>
          </w:rPr>
          <w:fldChar w:fldCharType="begin"/>
        </w:r>
        <w:r>
          <w:rPr>
            <w:noProof/>
            <w:webHidden/>
          </w:rPr>
          <w:instrText xml:space="preserve"> PAGEREF _Toc142984121 \h </w:instrText>
        </w:r>
        <w:r>
          <w:rPr>
            <w:noProof/>
            <w:webHidden/>
          </w:rPr>
        </w:r>
        <w:r>
          <w:rPr>
            <w:noProof/>
            <w:webHidden/>
          </w:rPr>
          <w:fldChar w:fldCharType="separate"/>
        </w:r>
        <w:r>
          <w:rPr>
            <w:noProof/>
            <w:webHidden/>
          </w:rPr>
          <w:t>14</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22" w:history="1">
        <w:r w:rsidRPr="00E538D8">
          <w:rPr>
            <w:rStyle w:val="a3"/>
          </w:rPr>
          <w:t xml:space="preserve">Аналитики сервиса по поиску работы </w:t>
        </w:r>
        <w:r w:rsidRPr="00E538D8">
          <w:rPr>
            <w:rStyle w:val="a3"/>
            <w:lang w:val="en-US"/>
          </w:rPr>
          <w:t>SuperJob</w:t>
        </w:r>
        <w:r w:rsidRPr="00E538D8">
          <w:rPr>
            <w:rStyle w:val="a3"/>
          </w:rPr>
          <w:t xml:space="preserve"> в ходе опроса выяснили, что мужчины чаще хотят жить на пенсию, женщины – работать в старости.</w:t>
        </w:r>
        <w:r>
          <w:rPr>
            <w:webHidden/>
          </w:rPr>
          <w:tab/>
        </w:r>
        <w:r>
          <w:rPr>
            <w:webHidden/>
          </w:rPr>
          <w:fldChar w:fldCharType="begin"/>
        </w:r>
        <w:r>
          <w:rPr>
            <w:webHidden/>
          </w:rPr>
          <w:instrText xml:space="preserve"> PAGEREF _Toc142984122 \h </w:instrText>
        </w:r>
        <w:r>
          <w:rPr>
            <w:webHidden/>
          </w:rPr>
        </w:r>
        <w:r>
          <w:rPr>
            <w:webHidden/>
          </w:rPr>
          <w:fldChar w:fldCharType="separate"/>
        </w:r>
        <w:r>
          <w:rPr>
            <w:webHidden/>
          </w:rPr>
          <w:t>14</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23" w:history="1">
        <w:r w:rsidRPr="00E538D8">
          <w:rPr>
            <w:rStyle w:val="a3"/>
            <w:noProof/>
            <w:lang w:val="en-US"/>
          </w:rPr>
          <w:t>TatCenter</w:t>
        </w:r>
        <w:r w:rsidRPr="00E538D8">
          <w:rPr>
            <w:rStyle w:val="a3"/>
            <w:noProof/>
          </w:rPr>
          <w:t>, 14.08.2023, Опрос: 16% жителей Казани планируют в старости жить с использованием личных накоплений</w:t>
        </w:r>
        <w:r>
          <w:rPr>
            <w:noProof/>
            <w:webHidden/>
          </w:rPr>
          <w:tab/>
        </w:r>
        <w:r>
          <w:rPr>
            <w:noProof/>
            <w:webHidden/>
          </w:rPr>
          <w:fldChar w:fldCharType="begin"/>
        </w:r>
        <w:r>
          <w:rPr>
            <w:noProof/>
            <w:webHidden/>
          </w:rPr>
          <w:instrText xml:space="preserve"> PAGEREF _Toc142984123 \h </w:instrText>
        </w:r>
        <w:r>
          <w:rPr>
            <w:noProof/>
            <w:webHidden/>
          </w:rPr>
        </w:r>
        <w:r>
          <w:rPr>
            <w:noProof/>
            <w:webHidden/>
          </w:rPr>
          <w:fldChar w:fldCharType="separate"/>
        </w:r>
        <w:r>
          <w:rPr>
            <w:noProof/>
            <w:webHidden/>
          </w:rPr>
          <w:t>15</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24" w:history="1">
        <w:r w:rsidRPr="00E538D8">
          <w:rPr>
            <w:rStyle w:val="a3"/>
          </w:rPr>
          <w:t>По результатам опроса SuperJob выяснилось, что 16% жителей Казани, или каждый шестой, намерены обеспечивать свою старость с помощью личных накоплений. Только 6% респондентов рассчитывают на средства, инвестированные в НПФ. Дополнительные 2% ожидают поддержки от своих детей.</w:t>
        </w:r>
        <w:r>
          <w:rPr>
            <w:webHidden/>
          </w:rPr>
          <w:tab/>
        </w:r>
        <w:r>
          <w:rPr>
            <w:webHidden/>
          </w:rPr>
          <w:fldChar w:fldCharType="begin"/>
        </w:r>
        <w:r>
          <w:rPr>
            <w:webHidden/>
          </w:rPr>
          <w:instrText xml:space="preserve"> PAGEREF _Toc142984124 \h </w:instrText>
        </w:r>
        <w:r>
          <w:rPr>
            <w:webHidden/>
          </w:rPr>
        </w:r>
        <w:r>
          <w:rPr>
            <w:webHidden/>
          </w:rPr>
          <w:fldChar w:fldCharType="separate"/>
        </w:r>
        <w:r>
          <w:rPr>
            <w:webHidden/>
          </w:rPr>
          <w:t>15</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25" w:history="1">
        <w:r w:rsidRPr="00E538D8">
          <w:rPr>
            <w:rStyle w:val="a3"/>
            <w:noProof/>
          </w:rPr>
          <w:t>ЧГТРК «Грозный», 14.08.2023, В Грозном мужчины чаще рассчитывают в старости жить на пенсию, женщины — продолжать работать</w:t>
        </w:r>
        <w:r>
          <w:rPr>
            <w:noProof/>
            <w:webHidden/>
          </w:rPr>
          <w:tab/>
        </w:r>
        <w:r>
          <w:rPr>
            <w:noProof/>
            <w:webHidden/>
          </w:rPr>
          <w:fldChar w:fldCharType="begin"/>
        </w:r>
        <w:r>
          <w:rPr>
            <w:noProof/>
            <w:webHidden/>
          </w:rPr>
          <w:instrText xml:space="preserve"> PAGEREF _Toc142984125 \h </w:instrText>
        </w:r>
        <w:r>
          <w:rPr>
            <w:noProof/>
            <w:webHidden/>
          </w:rPr>
        </w:r>
        <w:r>
          <w:rPr>
            <w:noProof/>
            <w:webHidden/>
          </w:rPr>
          <w:fldChar w:fldCharType="separate"/>
        </w:r>
        <w:r>
          <w:rPr>
            <w:noProof/>
            <w:webHidden/>
          </w:rPr>
          <w:t>15</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26" w:history="1">
        <w:r w:rsidRPr="00E538D8">
          <w:rPr>
            <w:rStyle w:val="a3"/>
          </w:rPr>
          <w:t>Государственная пенсия или зарплата — мнения жителей Грозного об основном источнике дохода в зрелом возрасте разделились. В опросе сервиса по поиску высокооплачиваемой работы SuperJob приняли участие представители экономически активного населения из города.</w:t>
        </w:r>
        <w:r>
          <w:rPr>
            <w:webHidden/>
          </w:rPr>
          <w:tab/>
        </w:r>
        <w:r>
          <w:rPr>
            <w:webHidden/>
          </w:rPr>
          <w:fldChar w:fldCharType="begin"/>
        </w:r>
        <w:r>
          <w:rPr>
            <w:webHidden/>
          </w:rPr>
          <w:instrText xml:space="preserve"> PAGEREF _Toc142984126 \h </w:instrText>
        </w:r>
        <w:r>
          <w:rPr>
            <w:webHidden/>
          </w:rPr>
        </w:r>
        <w:r>
          <w:rPr>
            <w:webHidden/>
          </w:rPr>
          <w:fldChar w:fldCharType="separate"/>
        </w:r>
        <w:r>
          <w:rPr>
            <w:webHidden/>
          </w:rPr>
          <w:t>15</w:t>
        </w:r>
        <w:r>
          <w:rPr>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27" w:history="1">
        <w:r w:rsidRPr="00E538D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_Toc142984127 \h </w:instrText>
        </w:r>
        <w:r>
          <w:rPr>
            <w:noProof/>
            <w:webHidden/>
          </w:rPr>
        </w:r>
        <w:r>
          <w:rPr>
            <w:noProof/>
            <w:webHidden/>
          </w:rPr>
          <w:fldChar w:fldCharType="separate"/>
        </w:r>
        <w:r>
          <w:rPr>
            <w:noProof/>
            <w:webHidden/>
          </w:rPr>
          <w:t>16</w:t>
        </w:r>
        <w:r>
          <w:rPr>
            <w:noProof/>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28" w:history="1">
        <w:r w:rsidRPr="00E538D8">
          <w:rPr>
            <w:rStyle w:val="a3"/>
            <w:noProof/>
          </w:rPr>
          <w:t>Парламентская газета, 14.08.2023, Выплату пенсий и пособий в новых регионах привели к общероссийскому стандарту</w:t>
        </w:r>
        <w:r>
          <w:rPr>
            <w:noProof/>
            <w:webHidden/>
          </w:rPr>
          <w:tab/>
        </w:r>
        <w:r>
          <w:rPr>
            <w:noProof/>
            <w:webHidden/>
          </w:rPr>
          <w:fldChar w:fldCharType="begin"/>
        </w:r>
        <w:r>
          <w:rPr>
            <w:noProof/>
            <w:webHidden/>
          </w:rPr>
          <w:instrText xml:space="preserve"> PAGEREF _Toc142984128 \h </w:instrText>
        </w:r>
        <w:r>
          <w:rPr>
            <w:noProof/>
            <w:webHidden/>
          </w:rPr>
        </w:r>
        <w:r>
          <w:rPr>
            <w:noProof/>
            <w:webHidden/>
          </w:rPr>
          <w:fldChar w:fldCharType="separate"/>
        </w:r>
        <w:r>
          <w:rPr>
            <w:noProof/>
            <w:webHidden/>
          </w:rPr>
          <w:t>16</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29" w:history="1">
        <w:r w:rsidRPr="00E538D8">
          <w:rPr>
            <w:rStyle w:val="a3"/>
          </w:rPr>
          <w:t>Работа по интеграции новых регионов в правовое поле России продолжалась в Госдуме и в Совете Федерации на протяжении последних месяцев. Благодаря принятым законам жители ДНР, ЛНР, Херсонской и Запорожской областей получили такие же пенсионные права, льготы и соцпособия, которые положены всем остальным россиянам. «Парламентская газета» напоминает о самых важных из поддержанных инициатив.</w:t>
        </w:r>
        <w:r>
          <w:rPr>
            <w:webHidden/>
          </w:rPr>
          <w:tab/>
        </w:r>
        <w:r>
          <w:rPr>
            <w:webHidden/>
          </w:rPr>
          <w:fldChar w:fldCharType="begin"/>
        </w:r>
        <w:r>
          <w:rPr>
            <w:webHidden/>
          </w:rPr>
          <w:instrText xml:space="preserve"> PAGEREF _Toc142984129 \h </w:instrText>
        </w:r>
        <w:r>
          <w:rPr>
            <w:webHidden/>
          </w:rPr>
        </w:r>
        <w:r>
          <w:rPr>
            <w:webHidden/>
          </w:rPr>
          <w:fldChar w:fldCharType="separate"/>
        </w:r>
        <w:r>
          <w:rPr>
            <w:webHidden/>
          </w:rPr>
          <w:t>16</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30" w:history="1">
        <w:r w:rsidRPr="00E538D8">
          <w:rPr>
            <w:rStyle w:val="a3"/>
            <w:noProof/>
          </w:rPr>
          <w:t>Гарант, 14.08.2023, Изменения по страховым взносам для иностранных работников, ИП-военных пенсионеров, глав КФХ: поправки в НК РФ</w:t>
        </w:r>
        <w:r>
          <w:rPr>
            <w:noProof/>
            <w:webHidden/>
          </w:rPr>
          <w:tab/>
        </w:r>
        <w:r>
          <w:rPr>
            <w:noProof/>
            <w:webHidden/>
          </w:rPr>
          <w:fldChar w:fldCharType="begin"/>
        </w:r>
        <w:r>
          <w:rPr>
            <w:noProof/>
            <w:webHidden/>
          </w:rPr>
          <w:instrText xml:space="preserve"> PAGEREF _Toc142984130 \h </w:instrText>
        </w:r>
        <w:r>
          <w:rPr>
            <w:noProof/>
            <w:webHidden/>
          </w:rPr>
        </w:r>
        <w:r>
          <w:rPr>
            <w:noProof/>
            <w:webHidden/>
          </w:rPr>
          <w:fldChar w:fldCharType="separate"/>
        </w:r>
        <w:r>
          <w:rPr>
            <w:noProof/>
            <w:webHidden/>
          </w:rPr>
          <w:t>18</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31" w:history="1">
        <w:r w:rsidRPr="00E538D8">
          <w:rPr>
            <w:rStyle w:val="a3"/>
          </w:rPr>
          <w:t>4 августа Президент РФ подписал закон, которым в НК РФ внесены очередные поправки по страховым взносам:</w:t>
        </w:r>
        <w:r>
          <w:rPr>
            <w:webHidden/>
          </w:rPr>
          <w:tab/>
        </w:r>
        <w:r>
          <w:rPr>
            <w:webHidden/>
          </w:rPr>
          <w:fldChar w:fldCharType="begin"/>
        </w:r>
        <w:r>
          <w:rPr>
            <w:webHidden/>
          </w:rPr>
          <w:instrText xml:space="preserve"> PAGEREF _Toc142984131 \h </w:instrText>
        </w:r>
        <w:r>
          <w:rPr>
            <w:webHidden/>
          </w:rPr>
        </w:r>
        <w:r>
          <w:rPr>
            <w:webHidden/>
          </w:rPr>
          <w:fldChar w:fldCharType="separate"/>
        </w:r>
        <w:r>
          <w:rPr>
            <w:webHidden/>
          </w:rPr>
          <w:t>18</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32" w:history="1">
        <w:r w:rsidRPr="00E538D8">
          <w:rPr>
            <w:rStyle w:val="a3"/>
            <w:noProof/>
          </w:rPr>
          <w:t>Банки.ру, 14.08.2023, Как рассчитывается пенсия за советский стаж работы</w:t>
        </w:r>
        <w:r>
          <w:rPr>
            <w:noProof/>
            <w:webHidden/>
          </w:rPr>
          <w:tab/>
        </w:r>
        <w:r>
          <w:rPr>
            <w:noProof/>
            <w:webHidden/>
          </w:rPr>
          <w:fldChar w:fldCharType="begin"/>
        </w:r>
        <w:r>
          <w:rPr>
            <w:noProof/>
            <w:webHidden/>
          </w:rPr>
          <w:instrText xml:space="preserve"> PAGEREF _Toc142984132 \h </w:instrText>
        </w:r>
        <w:r>
          <w:rPr>
            <w:noProof/>
            <w:webHidden/>
          </w:rPr>
        </w:r>
        <w:r>
          <w:rPr>
            <w:noProof/>
            <w:webHidden/>
          </w:rPr>
          <w:fldChar w:fldCharType="separate"/>
        </w:r>
        <w:r>
          <w:rPr>
            <w:noProof/>
            <w:webHidden/>
          </w:rPr>
          <w:t>19</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33" w:history="1">
        <w:r w:rsidRPr="00E538D8">
          <w:rPr>
            <w:rStyle w:val="a3"/>
          </w:rPr>
          <w:t>Современная пенсионная система заработала в 2002 году, но большинство российских пенсионеров сегодня все же те, кто долгое время работал до первой большой реформы в этой области. Объясняем, почему трудовой стаж и страховой стаж для СФР — это не одно и то же, как посчитать пенсионные баллы за работу до развала СССР и в девяностые годы и в каком случае нужно обращаться в Социальный фонд.</w:t>
        </w:r>
        <w:r>
          <w:rPr>
            <w:webHidden/>
          </w:rPr>
          <w:tab/>
        </w:r>
        <w:r>
          <w:rPr>
            <w:webHidden/>
          </w:rPr>
          <w:fldChar w:fldCharType="begin"/>
        </w:r>
        <w:r>
          <w:rPr>
            <w:webHidden/>
          </w:rPr>
          <w:instrText xml:space="preserve"> PAGEREF _Toc142984133 \h </w:instrText>
        </w:r>
        <w:r>
          <w:rPr>
            <w:webHidden/>
          </w:rPr>
        </w:r>
        <w:r>
          <w:rPr>
            <w:webHidden/>
          </w:rPr>
          <w:fldChar w:fldCharType="separate"/>
        </w:r>
        <w:r>
          <w:rPr>
            <w:webHidden/>
          </w:rPr>
          <w:t>19</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34" w:history="1">
        <w:r w:rsidRPr="00E538D8">
          <w:rPr>
            <w:rStyle w:val="a3"/>
            <w:noProof/>
            <w:lang w:val="en-US"/>
          </w:rPr>
          <w:t>PRIMPRESS</w:t>
        </w:r>
        <w:r w:rsidRPr="00E538D8">
          <w:rPr>
            <w:rStyle w:val="a3"/>
            <w:noProof/>
          </w:rPr>
          <w:t>, 13.08.2023, Указ подписан. Пенсионерам объявили о выплате всех «пропущенных» индексаций пенсий</w:t>
        </w:r>
        <w:r>
          <w:rPr>
            <w:noProof/>
            <w:webHidden/>
          </w:rPr>
          <w:tab/>
        </w:r>
        <w:r>
          <w:rPr>
            <w:noProof/>
            <w:webHidden/>
          </w:rPr>
          <w:fldChar w:fldCharType="begin"/>
        </w:r>
        <w:r>
          <w:rPr>
            <w:noProof/>
            <w:webHidden/>
          </w:rPr>
          <w:instrText xml:space="preserve"> PAGEREF _Toc142984134 \h </w:instrText>
        </w:r>
        <w:r>
          <w:rPr>
            <w:noProof/>
            <w:webHidden/>
          </w:rPr>
        </w:r>
        <w:r>
          <w:rPr>
            <w:noProof/>
            <w:webHidden/>
          </w:rPr>
          <w:fldChar w:fldCharType="separate"/>
        </w:r>
        <w:r>
          <w:rPr>
            <w:noProof/>
            <w:webHidden/>
          </w:rPr>
          <w:t>21</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35" w:history="1">
        <w:r w:rsidRPr="00E538D8">
          <w:rPr>
            <w:rStyle w:val="a3"/>
          </w:rPr>
          <w:t xml:space="preserve">Пенсионерам рассказали о выплате всех «пропущенных» индексаций пенсий, которую можно будет получить в ближайшее время. Соответствующее решение будет принято по тем пожилым, которые сами этого захотят и пойдут на определенный шаг. Об этом рассказал пенсионный эксперт Сергей Власов, сообщает </w:t>
        </w:r>
        <w:r w:rsidRPr="00E538D8">
          <w:rPr>
            <w:rStyle w:val="a3"/>
            <w:lang w:val="en-US"/>
          </w:rPr>
          <w:t>PRIMPRESS</w:t>
        </w:r>
        <w:r w:rsidRPr="00E538D8">
          <w:rPr>
            <w:rStyle w:val="a3"/>
          </w:rPr>
          <w:t>.</w:t>
        </w:r>
        <w:r>
          <w:rPr>
            <w:webHidden/>
          </w:rPr>
          <w:tab/>
        </w:r>
        <w:r>
          <w:rPr>
            <w:webHidden/>
          </w:rPr>
          <w:fldChar w:fldCharType="begin"/>
        </w:r>
        <w:r>
          <w:rPr>
            <w:webHidden/>
          </w:rPr>
          <w:instrText xml:space="preserve"> PAGEREF _Toc142984135 \h </w:instrText>
        </w:r>
        <w:r>
          <w:rPr>
            <w:webHidden/>
          </w:rPr>
        </w:r>
        <w:r>
          <w:rPr>
            <w:webHidden/>
          </w:rPr>
          <w:fldChar w:fldCharType="separate"/>
        </w:r>
        <w:r>
          <w:rPr>
            <w:webHidden/>
          </w:rPr>
          <w:t>21</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36" w:history="1">
        <w:r w:rsidRPr="00E538D8">
          <w:rPr>
            <w:rStyle w:val="a3"/>
            <w:noProof/>
            <w:lang w:val="en-US"/>
          </w:rPr>
          <w:t>PRIMPRESS</w:t>
        </w:r>
        <w:r w:rsidRPr="00E538D8">
          <w:rPr>
            <w:rStyle w:val="a3"/>
            <w:noProof/>
          </w:rPr>
          <w:t>, 13.08.2023, И работающим, и неработающим. Новая льгота вводится для всех пенсионеров с 15 августа</w:t>
        </w:r>
        <w:r>
          <w:rPr>
            <w:noProof/>
            <w:webHidden/>
          </w:rPr>
          <w:tab/>
        </w:r>
        <w:r>
          <w:rPr>
            <w:noProof/>
            <w:webHidden/>
          </w:rPr>
          <w:fldChar w:fldCharType="begin"/>
        </w:r>
        <w:r>
          <w:rPr>
            <w:noProof/>
            <w:webHidden/>
          </w:rPr>
          <w:instrText xml:space="preserve"> PAGEREF _Toc142984136 \h </w:instrText>
        </w:r>
        <w:r>
          <w:rPr>
            <w:noProof/>
            <w:webHidden/>
          </w:rPr>
        </w:r>
        <w:r>
          <w:rPr>
            <w:noProof/>
            <w:webHidden/>
          </w:rPr>
          <w:fldChar w:fldCharType="separate"/>
        </w:r>
        <w:r>
          <w:rPr>
            <w:noProof/>
            <w:webHidden/>
          </w:rPr>
          <w:t>22</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37" w:history="1">
        <w:r w:rsidRPr="00E538D8">
          <w:rPr>
            <w:rStyle w:val="a3"/>
          </w:rPr>
          <w:t xml:space="preserve">Пенсионерам рассказали о новой льготе, которая начнет действовать для всех пожилых граждан уже в ближайшие дни. Рассчитывать на нее смогут получатели пенсии независимо от дохода. А процесс оформления такого бонуса начнется с 15 августа. Об этом рассказал пенсионный эксперт Сергей Власов, сообщает </w:t>
        </w:r>
        <w:r w:rsidRPr="00E538D8">
          <w:rPr>
            <w:rStyle w:val="a3"/>
            <w:lang w:val="en-US"/>
          </w:rPr>
          <w:t>PRIMPRESS</w:t>
        </w:r>
        <w:r w:rsidRPr="00E538D8">
          <w:rPr>
            <w:rStyle w:val="a3"/>
          </w:rPr>
          <w:t>.</w:t>
        </w:r>
        <w:r>
          <w:rPr>
            <w:webHidden/>
          </w:rPr>
          <w:tab/>
        </w:r>
        <w:r>
          <w:rPr>
            <w:webHidden/>
          </w:rPr>
          <w:fldChar w:fldCharType="begin"/>
        </w:r>
        <w:r>
          <w:rPr>
            <w:webHidden/>
          </w:rPr>
          <w:instrText xml:space="preserve"> PAGEREF _Toc142984137 \h </w:instrText>
        </w:r>
        <w:r>
          <w:rPr>
            <w:webHidden/>
          </w:rPr>
        </w:r>
        <w:r>
          <w:rPr>
            <w:webHidden/>
          </w:rPr>
          <w:fldChar w:fldCharType="separate"/>
        </w:r>
        <w:r>
          <w:rPr>
            <w:webHidden/>
          </w:rPr>
          <w:t>22</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38" w:history="1">
        <w:r w:rsidRPr="00E538D8">
          <w:rPr>
            <w:rStyle w:val="a3"/>
            <w:noProof/>
          </w:rPr>
          <w:t>PRIMPRESS, 13.08.2023, И работающим, и неработающим. Пенсионерам объявили о разовой выплате 10 000 рублей с 14 августа</w:t>
        </w:r>
        <w:r>
          <w:rPr>
            <w:noProof/>
            <w:webHidden/>
          </w:rPr>
          <w:tab/>
        </w:r>
        <w:r>
          <w:rPr>
            <w:noProof/>
            <w:webHidden/>
          </w:rPr>
          <w:fldChar w:fldCharType="begin"/>
        </w:r>
        <w:r>
          <w:rPr>
            <w:noProof/>
            <w:webHidden/>
          </w:rPr>
          <w:instrText xml:space="preserve"> PAGEREF _Toc142984138 \h </w:instrText>
        </w:r>
        <w:r>
          <w:rPr>
            <w:noProof/>
            <w:webHidden/>
          </w:rPr>
        </w:r>
        <w:r>
          <w:rPr>
            <w:noProof/>
            <w:webHidden/>
          </w:rPr>
          <w:fldChar w:fldCharType="separate"/>
        </w:r>
        <w:r>
          <w:rPr>
            <w:noProof/>
            <w:webHidden/>
          </w:rPr>
          <w:t>22</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39" w:history="1">
        <w:r w:rsidRPr="00E538D8">
          <w:rPr>
            <w:rStyle w:val="a3"/>
          </w:rPr>
          <w:t>Пенсионерам рассказали о выплате всех «пропущенных» индексаций пенсий, которую можно будет получить в ближайшее время. Соответствующее решение будет принято по тем пожилым, которые сами этого захотят и пойдут на определенный шаг.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_Toc142984139 \h </w:instrText>
        </w:r>
        <w:r>
          <w:rPr>
            <w:webHidden/>
          </w:rPr>
        </w:r>
        <w:r>
          <w:rPr>
            <w:webHidden/>
          </w:rPr>
          <w:fldChar w:fldCharType="separate"/>
        </w:r>
        <w:r>
          <w:rPr>
            <w:webHidden/>
          </w:rPr>
          <w:t>22</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40" w:history="1">
        <w:r w:rsidRPr="00E538D8">
          <w:rPr>
            <w:rStyle w:val="a3"/>
            <w:noProof/>
          </w:rPr>
          <w:t>PRIMPRESS, 15.08.2023, Указ подписан. Пенсионеров, у которых есть непрерывный стаж 10 лет, ждет сюрприз с 16 августа</w:t>
        </w:r>
        <w:r>
          <w:rPr>
            <w:noProof/>
            <w:webHidden/>
          </w:rPr>
          <w:tab/>
        </w:r>
        <w:r>
          <w:rPr>
            <w:noProof/>
            <w:webHidden/>
          </w:rPr>
          <w:fldChar w:fldCharType="begin"/>
        </w:r>
        <w:r>
          <w:rPr>
            <w:noProof/>
            <w:webHidden/>
          </w:rPr>
          <w:instrText xml:space="preserve"> PAGEREF _Toc142984140 \h </w:instrText>
        </w:r>
        <w:r>
          <w:rPr>
            <w:noProof/>
            <w:webHidden/>
          </w:rPr>
        </w:r>
        <w:r>
          <w:rPr>
            <w:noProof/>
            <w:webHidden/>
          </w:rPr>
          <w:fldChar w:fldCharType="separate"/>
        </w:r>
        <w:r>
          <w:rPr>
            <w:noProof/>
            <w:webHidden/>
          </w:rPr>
          <w:t>23</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41" w:history="1">
        <w:r w:rsidRPr="00E538D8">
          <w:rPr>
            <w:rStyle w:val="a3"/>
          </w:rPr>
          <w:t>Такой стаж обеспечит им приятный бонус</w:t>
        </w:r>
        <w:r>
          <w:rPr>
            <w:webHidden/>
          </w:rPr>
          <w:tab/>
        </w:r>
        <w:r>
          <w:rPr>
            <w:webHidden/>
          </w:rPr>
          <w:fldChar w:fldCharType="begin"/>
        </w:r>
        <w:r>
          <w:rPr>
            <w:webHidden/>
          </w:rPr>
          <w:instrText xml:space="preserve"> PAGEREF _Toc142984141 \h </w:instrText>
        </w:r>
        <w:r>
          <w:rPr>
            <w:webHidden/>
          </w:rPr>
        </w:r>
        <w:r>
          <w:rPr>
            <w:webHidden/>
          </w:rPr>
          <w:fldChar w:fldCharType="separate"/>
        </w:r>
        <w:r>
          <w:rPr>
            <w:webHidden/>
          </w:rPr>
          <w:t>23</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42" w:history="1">
        <w:r w:rsidRPr="00E538D8">
          <w:rPr>
            <w:rStyle w:val="a3"/>
            <w:noProof/>
          </w:rPr>
          <w:t>Бизнес журнал, 14.08.2023, Титов предложил реформировать систему пенсионных накоплений</w:t>
        </w:r>
        <w:r>
          <w:rPr>
            <w:noProof/>
            <w:webHidden/>
          </w:rPr>
          <w:tab/>
        </w:r>
        <w:r>
          <w:rPr>
            <w:noProof/>
            <w:webHidden/>
          </w:rPr>
          <w:fldChar w:fldCharType="begin"/>
        </w:r>
        <w:r>
          <w:rPr>
            <w:noProof/>
            <w:webHidden/>
          </w:rPr>
          <w:instrText xml:space="preserve"> PAGEREF _Toc142984142 \h </w:instrText>
        </w:r>
        <w:r>
          <w:rPr>
            <w:noProof/>
            <w:webHidden/>
          </w:rPr>
        </w:r>
        <w:r>
          <w:rPr>
            <w:noProof/>
            <w:webHidden/>
          </w:rPr>
          <w:fldChar w:fldCharType="separate"/>
        </w:r>
        <w:r>
          <w:rPr>
            <w:noProof/>
            <w:webHidden/>
          </w:rPr>
          <w:t>24</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43" w:history="1">
        <w:r w:rsidRPr="00E538D8">
          <w:rPr>
            <w:rStyle w:val="a3"/>
          </w:rPr>
          <w:t>Бизнес-омбудсмен и председатель «Партии Роста» Борис Титов предложил изменить подход к сегодняшней системе пенсионных накоплений. Свои предложения он озвучил в телеграм-канале.</w:t>
        </w:r>
        <w:r>
          <w:rPr>
            <w:webHidden/>
          </w:rPr>
          <w:tab/>
        </w:r>
        <w:r>
          <w:rPr>
            <w:webHidden/>
          </w:rPr>
          <w:fldChar w:fldCharType="begin"/>
        </w:r>
        <w:r>
          <w:rPr>
            <w:webHidden/>
          </w:rPr>
          <w:instrText xml:space="preserve"> PAGEREF _Toc142984143 \h </w:instrText>
        </w:r>
        <w:r>
          <w:rPr>
            <w:webHidden/>
          </w:rPr>
        </w:r>
        <w:r>
          <w:rPr>
            <w:webHidden/>
          </w:rPr>
          <w:fldChar w:fldCharType="separate"/>
        </w:r>
        <w:r>
          <w:rPr>
            <w:webHidden/>
          </w:rPr>
          <w:t>24</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44" w:history="1">
        <w:r w:rsidRPr="00E538D8">
          <w:rPr>
            <w:rStyle w:val="a3"/>
            <w:noProof/>
          </w:rPr>
          <w:t>Учительская газета, 15.08.2023, Профсоюз помог: льготная пенсия воспитателя</w:t>
        </w:r>
        <w:r>
          <w:rPr>
            <w:noProof/>
            <w:webHidden/>
          </w:rPr>
          <w:tab/>
        </w:r>
        <w:r>
          <w:rPr>
            <w:noProof/>
            <w:webHidden/>
          </w:rPr>
          <w:fldChar w:fldCharType="begin"/>
        </w:r>
        <w:r>
          <w:rPr>
            <w:noProof/>
            <w:webHidden/>
          </w:rPr>
          <w:instrText xml:space="preserve"> PAGEREF _Toc142984144 \h </w:instrText>
        </w:r>
        <w:r>
          <w:rPr>
            <w:noProof/>
            <w:webHidden/>
          </w:rPr>
        </w:r>
        <w:r>
          <w:rPr>
            <w:noProof/>
            <w:webHidden/>
          </w:rPr>
          <w:fldChar w:fldCharType="separate"/>
        </w:r>
        <w:r>
          <w:rPr>
            <w:noProof/>
            <w:webHidden/>
          </w:rPr>
          <w:t>24</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45" w:history="1">
        <w:r w:rsidRPr="00E538D8">
          <w:rPr>
            <w:rStyle w:val="a3"/>
          </w:rPr>
          <w:t>В правовой отдел МГО профсоюза за юридической помощью обратилась воспитатель дошкольного подразделения одной из школ СВАО Москвы с просьбой оказать юридическую помощь в связи с исключением 6 лет работы из стажа, дающего право на назначение льготной педагогической пенсии.</w:t>
        </w:r>
        <w:r>
          <w:rPr>
            <w:webHidden/>
          </w:rPr>
          <w:tab/>
        </w:r>
        <w:r>
          <w:rPr>
            <w:webHidden/>
          </w:rPr>
          <w:fldChar w:fldCharType="begin"/>
        </w:r>
        <w:r>
          <w:rPr>
            <w:webHidden/>
          </w:rPr>
          <w:instrText xml:space="preserve"> PAGEREF _Toc142984145 \h </w:instrText>
        </w:r>
        <w:r>
          <w:rPr>
            <w:webHidden/>
          </w:rPr>
        </w:r>
        <w:r>
          <w:rPr>
            <w:webHidden/>
          </w:rPr>
          <w:fldChar w:fldCharType="separate"/>
        </w:r>
        <w:r>
          <w:rPr>
            <w:webHidden/>
          </w:rPr>
          <w:t>24</w:t>
        </w:r>
        <w:r>
          <w:rPr>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46" w:history="1">
        <w:r w:rsidRPr="00E538D8">
          <w:rPr>
            <w:rStyle w:val="a3"/>
            <w:noProof/>
          </w:rPr>
          <w:t>НОВОСТИ МАКРОЭКОНОМИКИ</w:t>
        </w:r>
        <w:r>
          <w:rPr>
            <w:noProof/>
            <w:webHidden/>
          </w:rPr>
          <w:tab/>
        </w:r>
        <w:r>
          <w:rPr>
            <w:noProof/>
            <w:webHidden/>
          </w:rPr>
          <w:fldChar w:fldCharType="begin"/>
        </w:r>
        <w:r>
          <w:rPr>
            <w:noProof/>
            <w:webHidden/>
          </w:rPr>
          <w:instrText xml:space="preserve"> PAGEREF _Toc142984146 \h </w:instrText>
        </w:r>
        <w:r>
          <w:rPr>
            <w:noProof/>
            <w:webHidden/>
          </w:rPr>
        </w:r>
        <w:r>
          <w:rPr>
            <w:noProof/>
            <w:webHidden/>
          </w:rPr>
          <w:fldChar w:fldCharType="separate"/>
        </w:r>
        <w:r>
          <w:rPr>
            <w:noProof/>
            <w:webHidden/>
          </w:rPr>
          <w:t>26</w:t>
        </w:r>
        <w:r>
          <w:rPr>
            <w:noProof/>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47" w:history="1">
        <w:r w:rsidRPr="00E538D8">
          <w:rPr>
            <w:rStyle w:val="a3"/>
            <w:noProof/>
          </w:rPr>
          <w:t>Известия, 14.08.2023, Путин поручил продлить повышенный налоговый вычет для виноделов до 2026 года</w:t>
        </w:r>
        <w:r>
          <w:rPr>
            <w:noProof/>
            <w:webHidden/>
          </w:rPr>
          <w:tab/>
        </w:r>
        <w:r>
          <w:rPr>
            <w:noProof/>
            <w:webHidden/>
          </w:rPr>
          <w:fldChar w:fldCharType="begin"/>
        </w:r>
        <w:r>
          <w:rPr>
            <w:noProof/>
            <w:webHidden/>
          </w:rPr>
          <w:instrText xml:space="preserve"> PAGEREF _Toc142984147 \h </w:instrText>
        </w:r>
        <w:r>
          <w:rPr>
            <w:noProof/>
            <w:webHidden/>
          </w:rPr>
        </w:r>
        <w:r>
          <w:rPr>
            <w:noProof/>
            <w:webHidden/>
          </w:rPr>
          <w:fldChar w:fldCharType="separate"/>
        </w:r>
        <w:r>
          <w:rPr>
            <w:noProof/>
            <w:webHidden/>
          </w:rPr>
          <w:t>26</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48" w:history="1">
        <w:r w:rsidRPr="00E538D8">
          <w:rPr>
            <w:rStyle w:val="a3"/>
          </w:rPr>
          <w:t>Повышенный налоговый вычет для виноделов должен быть продлен до 2026 года. Соответствующее поручение дал президент России Владимир Путин.</w:t>
        </w:r>
        <w:r>
          <w:rPr>
            <w:webHidden/>
          </w:rPr>
          <w:tab/>
        </w:r>
        <w:r>
          <w:rPr>
            <w:webHidden/>
          </w:rPr>
          <w:fldChar w:fldCharType="begin"/>
        </w:r>
        <w:r>
          <w:rPr>
            <w:webHidden/>
          </w:rPr>
          <w:instrText xml:space="preserve"> PAGEREF _Toc142984148 \h </w:instrText>
        </w:r>
        <w:r>
          <w:rPr>
            <w:webHidden/>
          </w:rPr>
        </w:r>
        <w:r>
          <w:rPr>
            <w:webHidden/>
          </w:rPr>
          <w:fldChar w:fldCharType="separate"/>
        </w:r>
        <w:r>
          <w:rPr>
            <w:webHidden/>
          </w:rPr>
          <w:t>26</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49" w:history="1">
        <w:r w:rsidRPr="00E538D8">
          <w:rPr>
            <w:rStyle w:val="a3"/>
            <w:noProof/>
          </w:rPr>
          <w:t>ТАСС, 14.08.2023, Дополнительные нефтегазовые доходы до конца года составят около 800 млрд руб. - Орешкин</w:t>
        </w:r>
        <w:r>
          <w:rPr>
            <w:noProof/>
            <w:webHidden/>
          </w:rPr>
          <w:tab/>
        </w:r>
        <w:r>
          <w:rPr>
            <w:noProof/>
            <w:webHidden/>
          </w:rPr>
          <w:fldChar w:fldCharType="begin"/>
        </w:r>
        <w:r>
          <w:rPr>
            <w:noProof/>
            <w:webHidden/>
          </w:rPr>
          <w:instrText xml:space="preserve"> PAGEREF _Toc142984149 \h </w:instrText>
        </w:r>
        <w:r>
          <w:rPr>
            <w:noProof/>
            <w:webHidden/>
          </w:rPr>
        </w:r>
        <w:r>
          <w:rPr>
            <w:noProof/>
            <w:webHidden/>
          </w:rPr>
          <w:fldChar w:fldCharType="separate"/>
        </w:r>
        <w:r>
          <w:rPr>
            <w:noProof/>
            <w:webHidden/>
          </w:rPr>
          <w:t>26</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50" w:history="1">
        <w:r w:rsidRPr="00E538D8">
          <w:rPr>
            <w:rStyle w:val="a3"/>
          </w:rPr>
          <w:t>Нефтегазовые доходы существенно увеличатся в ближайшие месяцы, при этом их дополнительный объем до конца года составит около 800 млрд рублей. Об этом в авторской колонке для ТАСС заявил помощник президента РФ Максим Орешкин.</w:t>
        </w:r>
        <w:r>
          <w:rPr>
            <w:webHidden/>
          </w:rPr>
          <w:tab/>
        </w:r>
        <w:r>
          <w:rPr>
            <w:webHidden/>
          </w:rPr>
          <w:fldChar w:fldCharType="begin"/>
        </w:r>
        <w:r>
          <w:rPr>
            <w:webHidden/>
          </w:rPr>
          <w:instrText xml:space="preserve"> PAGEREF _Toc142984150 \h </w:instrText>
        </w:r>
        <w:r>
          <w:rPr>
            <w:webHidden/>
          </w:rPr>
        </w:r>
        <w:r>
          <w:rPr>
            <w:webHidden/>
          </w:rPr>
          <w:fldChar w:fldCharType="separate"/>
        </w:r>
        <w:r>
          <w:rPr>
            <w:webHidden/>
          </w:rPr>
          <w:t>26</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51" w:history="1">
        <w:r w:rsidRPr="00E538D8">
          <w:rPr>
            <w:rStyle w:val="a3"/>
            <w:noProof/>
          </w:rPr>
          <w:t>14.08.2023, ТАСС, Экономическая динамика обеспечит высокие темпы роста ненефтегазовых доходов - Орешкин</w:t>
        </w:r>
        <w:r>
          <w:rPr>
            <w:noProof/>
            <w:webHidden/>
          </w:rPr>
          <w:tab/>
        </w:r>
        <w:r>
          <w:rPr>
            <w:noProof/>
            <w:webHidden/>
          </w:rPr>
          <w:fldChar w:fldCharType="begin"/>
        </w:r>
        <w:r>
          <w:rPr>
            <w:noProof/>
            <w:webHidden/>
          </w:rPr>
          <w:instrText xml:space="preserve"> PAGEREF _Toc142984151 \h </w:instrText>
        </w:r>
        <w:r>
          <w:rPr>
            <w:noProof/>
            <w:webHidden/>
          </w:rPr>
        </w:r>
        <w:r>
          <w:rPr>
            <w:noProof/>
            <w:webHidden/>
          </w:rPr>
          <w:fldChar w:fldCharType="separate"/>
        </w:r>
        <w:r>
          <w:rPr>
            <w:noProof/>
            <w:webHidden/>
          </w:rPr>
          <w:t>27</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52" w:history="1">
        <w:r w:rsidRPr="00E538D8">
          <w:rPr>
            <w:rStyle w:val="a3"/>
          </w:rPr>
          <w:t>Сильная экономическая динамика обеспечит сохранение высоких темпов роста ненефтегазовых доходов в дальнейшем. Об этом в авторской колонке для ТАСС заявил помощник президента РФ Максим Орешкин.</w:t>
        </w:r>
        <w:r>
          <w:rPr>
            <w:webHidden/>
          </w:rPr>
          <w:tab/>
        </w:r>
        <w:r>
          <w:rPr>
            <w:webHidden/>
          </w:rPr>
          <w:fldChar w:fldCharType="begin"/>
        </w:r>
        <w:r>
          <w:rPr>
            <w:webHidden/>
          </w:rPr>
          <w:instrText xml:space="preserve"> PAGEREF _Toc142984152 \h </w:instrText>
        </w:r>
        <w:r>
          <w:rPr>
            <w:webHidden/>
          </w:rPr>
        </w:r>
        <w:r>
          <w:rPr>
            <w:webHidden/>
          </w:rPr>
          <w:fldChar w:fldCharType="separate"/>
        </w:r>
        <w:r>
          <w:rPr>
            <w:webHidden/>
          </w:rPr>
          <w:t>27</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53" w:history="1">
        <w:r w:rsidRPr="00E538D8">
          <w:rPr>
            <w:rStyle w:val="a3"/>
            <w:noProof/>
          </w:rPr>
          <w:t>ТАСС, 14.08.2023, Дефицит консолидированного бюджета РФ в I полугодии предварительно составил 2,46 трлн руб.</w:t>
        </w:r>
        <w:r>
          <w:rPr>
            <w:noProof/>
            <w:webHidden/>
          </w:rPr>
          <w:tab/>
        </w:r>
        <w:r>
          <w:rPr>
            <w:noProof/>
            <w:webHidden/>
          </w:rPr>
          <w:fldChar w:fldCharType="begin"/>
        </w:r>
        <w:r>
          <w:rPr>
            <w:noProof/>
            <w:webHidden/>
          </w:rPr>
          <w:instrText xml:space="preserve"> PAGEREF _Toc142984153 \h </w:instrText>
        </w:r>
        <w:r>
          <w:rPr>
            <w:noProof/>
            <w:webHidden/>
          </w:rPr>
        </w:r>
        <w:r>
          <w:rPr>
            <w:noProof/>
            <w:webHidden/>
          </w:rPr>
          <w:fldChar w:fldCharType="separate"/>
        </w:r>
        <w:r>
          <w:rPr>
            <w:noProof/>
            <w:webHidden/>
          </w:rPr>
          <w:t>27</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54" w:history="1">
        <w:r w:rsidRPr="00E538D8">
          <w:rPr>
            <w:rStyle w:val="a3"/>
          </w:rPr>
          <w:t>Дефицит консолидированного бюджета РФ за первые 6 месяцев 2023 года составил 2,46 трлн руб., в то время как в январе - июне прошлого года консолидированный бюджет был исполнен с профицитом 2,83 трлн руб. Такие предварительные данные приводятся в материалах на сайте Минфина РФ.</w:t>
        </w:r>
        <w:r>
          <w:rPr>
            <w:webHidden/>
          </w:rPr>
          <w:tab/>
        </w:r>
        <w:r>
          <w:rPr>
            <w:webHidden/>
          </w:rPr>
          <w:fldChar w:fldCharType="begin"/>
        </w:r>
        <w:r>
          <w:rPr>
            <w:webHidden/>
          </w:rPr>
          <w:instrText xml:space="preserve"> PAGEREF _Toc142984154 \h </w:instrText>
        </w:r>
        <w:r>
          <w:rPr>
            <w:webHidden/>
          </w:rPr>
        </w:r>
        <w:r>
          <w:rPr>
            <w:webHidden/>
          </w:rPr>
          <w:fldChar w:fldCharType="separate"/>
        </w:r>
        <w:r>
          <w:rPr>
            <w:webHidden/>
          </w:rPr>
          <w:t>27</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55" w:history="1">
        <w:r w:rsidRPr="00E538D8">
          <w:rPr>
            <w:rStyle w:val="a3"/>
            <w:noProof/>
          </w:rPr>
          <w:t>РИА Новости, 14.08.2023, ЦБ РФ может повысить ключевую ставку во вторник сразу на 2 п.п. - до 10,5%</w:t>
        </w:r>
        <w:r>
          <w:rPr>
            <w:noProof/>
            <w:webHidden/>
          </w:rPr>
          <w:tab/>
        </w:r>
        <w:r>
          <w:rPr>
            <w:noProof/>
            <w:webHidden/>
          </w:rPr>
          <w:fldChar w:fldCharType="begin"/>
        </w:r>
        <w:r>
          <w:rPr>
            <w:noProof/>
            <w:webHidden/>
          </w:rPr>
          <w:instrText xml:space="preserve"> PAGEREF _Toc142984155 \h </w:instrText>
        </w:r>
        <w:r>
          <w:rPr>
            <w:noProof/>
            <w:webHidden/>
          </w:rPr>
        </w:r>
        <w:r>
          <w:rPr>
            <w:noProof/>
            <w:webHidden/>
          </w:rPr>
          <w:fldChar w:fldCharType="separate"/>
        </w:r>
        <w:r>
          <w:rPr>
            <w:noProof/>
            <w:webHidden/>
          </w:rPr>
          <w:t>28</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56" w:history="1">
        <w:r w:rsidRPr="00E538D8">
          <w:rPr>
            <w:rStyle w:val="a3"/>
          </w:rPr>
          <w:t>ЦБ РФ может повысить ключевую ставку во вторник сразу на 2 п.п. - до 10,5%, что охладит спрос в экономике и подсократит объем импорта, прокомментировал РИА Новости управляющий директор рейтинговой службы НРА Сергей Гришунин.</w:t>
        </w:r>
        <w:r>
          <w:rPr>
            <w:webHidden/>
          </w:rPr>
          <w:tab/>
        </w:r>
        <w:r>
          <w:rPr>
            <w:webHidden/>
          </w:rPr>
          <w:fldChar w:fldCharType="begin"/>
        </w:r>
        <w:r>
          <w:rPr>
            <w:webHidden/>
          </w:rPr>
          <w:instrText xml:space="preserve"> PAGEREF _Toc142984156 \h </w:instrText>
        </w:r>
        <w:r>
          <w:rPr>
            <w:webHidden/>
          </w:rPr>
        </w:r>
        <w:r>
          <w:rPr>
            <w:webHidden/>
          </w:rPr>
          <w:fldChar w:fldCharType="separate"/>
        </w:r>
        <w:r>
          <w:rPr>
            <w:webHidden/>
          </w:rPr>
          <w:t>28</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57" w:history="1">
        <w:r w:rsidRPr="00E538D8">
          <w:rPr>
            <w:rStyle w:val="a3"/>
            <w:noProof/>
          </w:rPr>
          <w:t>РИА Новости, 14.08.2023, ЦБ РФ по-прежнему не видит угроз для финансовой стабильности от падения курса рубля</w:t>
        </w:r>
        <w:r>
          <w:rPr>
            <w:noProof/>
            <w:webHidden/>
          </w:rPr>
          <w:tab/>
        </w:r>
        <w:r>
          <w:rPr>
            <w:noProof/>
            <w:webHidden/>
          </w:rPr>
          <w:fldChar w:fldCharType="begin"/>
        </w:r>
        <w:r>
          <w:rPr>
            <w:noProof/>
            <w:webHidden/>
          </w:rPr>
          <w:instrText xml:space="preserve"> PAGEREF _Toc142984157 \h </w:instrText>
        </w:r>
        <w:r>
          <w:rPr>
            <w:noProof/>
            <w:webHidden/>
          </w:rPr>
        </w:r>
        <w:r>
          <w:rPr>
            <w:noProof/>
            <w:webHidden/>
          </w:rPr>
          <w:fldChar w:fldCharType="separate"/>
        </w:r>
        <w:r>
          <w:rPr>
            <w:noProof/>
            <w:webHidden/>
          </w:rPr>
          <w:t>28</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58" w:history="1">
        <w:r w:rsidRPr="00E538D8">
          <w:rPr>
            <w:rStyle w:val="a3"/>
          </w:rPr>
          <w:t>Банк России по-прежнему не видит угроз для финансовой стабильности от падения курса рубля, на ближайших заседаниях допускает возможность повышения ключевой ставки, заявили РИА Новости в пресс-службу регулятора.</w:t>
        </w:r>
        <w:r>
          <w:rPr>
            <w:webHidden/>
          </w:rPr>
          <w:tab/>
        </w:r>
        <w:r>
          <w:rPr>
            <w:webHidden/>
          </w:rPr>
          <w:fldChar w:fldCharType="begin"/>
        </w:r>
        <w:r>
          <w:rPr>
            <w:webHidden/>
          </w:rPr>
          <w:instrText xml:space="preserve"> PAGEREF _Toc142984158 \h </w:instrText>
        </w:r>
        <w:r>
          <w:rPr>
            <w:webHidden/>
          </w:rPr>
        </w:r>
        <w:r>
          <w:rPr>
            <w:webHidden/>
          </w:rPr>
          <w:fldChar w:fldCharType="separate"/>
        </w:r>
        <w:r>
          <w:rPr>
            <w:webHidden/>
          </w:rPr>
          <w:t>28</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59" w:history="1">
        <w:r w:rsidRPr="00E538D8">
          <w:rPr>
            <w:rStyle w:val="a3"/>
            <w:noProof/>
          </w:rPr>
          <w:t>РИА Новости, 14.08.2023, Депутат ГД попросил Набиуллину разъяснить причины падения курса рубля</w:t>
        </w:r>
        <w:r>
          <w:rPr>
            <w:noProof/>
            <w:webHidden/>
          </w:rPr>
          <w:tab/>
        </w:r>
        <w:r>
          <w:rPr>
            <w:noProof/>
            <w:webHidden/>
          </w:rPr>
          <w:fldChar w:fldCharType="begin"/>
        </w:r>
        <w:r>
          <w:rPr>
            <w:noProof/>
            <w:webHidden/>
          </w:rPr>
          <w:instrText xml:space="preserve"> PAGEREF _Toc142984159 \h </w:instrText>
        </w:r>
        <w:r>
          <w:rPr>
            <w:noProof/>
            <w:webHidden/>
          </w:rPr>
        </w:r>
        <w:r>
          <w:rPr>
            <w:noProof/>
            <w:webHidden/>
          </w:rPr>
          <w:fldChar w:fldCharType="separate"/>
        </w:r>
        <w:r>
          <w:rPr>
            <w:noProof/>
            <w:webHidden/>
          </w:rPr>
          <w:t>29</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60" w:history="1">
        <w:r w:rsidRPr="00E538D8">
          <w:rPr>
            <w:rStyle w:val="a3"/>
          </w:rPr>
          <w:t>Депутат Госдумы Дмитрий Кузнецов («Справедливая Россия - За Правду») попросил главу Центробанка Эльвиру Набиуллину разъяснить причины падения курса рубля и последствия этого, следует из соответствующего письма, текст которого имеется в распоряжении РИА Новости.</w:t>
        </w:r>
        <w:r>
          <w:rPr>
            <w:webHidden/>
          </w:rPr>
          <w:tab/>
        </w:r>
        <w:r>
          <w:rPr>
            <w:webHidden/>
          </w:rPr>
          <w:fldChar w:fldCharType="begin"/>
        </w:r>
        <w:r>
          <w:rPr>
            <w:webHidden/>
          </w:rPr>
          <w:instrText xml:space="preserve"> PAGEREF _Toc142984160 \h </w:instrText>
        </w:r>
        <w:r>
          <w:rPr>
            <w:webHidden/>
          </w:rPr>
        </w:r>
        <w:r>
          <w:rPr>
            <w:webHidden/>
          </w:rPr>
          <w:fldChar w:fldCharType="separate"/>
        </w:r>
        <w:r>
          <w:rPr>
            <w:webHidden/>
          </w:rPr>
          <w:t>29</w:t>
        </w:r>
        <w:r>
          <w:rPr>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61" w:history="1">
        <w:r w:rsidRPr="00E538D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_Toc142984161 \h </w:instrText>
        </w:r>
        <w:r>
          <w:rPr>
            <w:noProof/>
            <w:webHidden/>
          </w:rPr>
        </w:r>
        <w:r>
          <w:rPr>
            <w:noProof/>
            <w:webHidden/>
          </w:rPr>
          <w:fldChar w:fldCharType="separate"/>
        </w:r>
        <w:r>
          <w:rPr>
            <w:noProof/>
            <w:webHidden/>
          </w:rPr>
          <w:t>30</w:t>
        </w:r>
        <w:r>
          <w:rPr>
            <w:noProof/>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62" w:history="1">
        <w:r w:rsidRPr="00E538D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_Toc142984162 \h </w:instrText>
        </w:r>
        <w:r>
          <w:rPr>
            <w:noProof/>
            <w:webHidden/>
          </w:rPr>
        </w:r>
        <w:r>
          <w:rPr>
            <w:noProof/>
            <w:webHidden/>
          </w:rPr>
          <w:fldChar w:fldCharType="separate"/>
        </w:r>
        <w:r>
          <w:rPr>
            <w:noProof/>
            <w:webHidden/>
          </w:rPr>
          <w:t>30</w:t>
        </w:r>
        <w:r>
          <w:rPr>
            <w:noProof/>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63" w:history="1">
        <w:r w:rsidRPr="00E538D8">
          <w:rPr>
            <w:rStyle w:val="a3"/>
            <w:noProof/>
          </w:rPr>
          <w:t>КП - Казахстан, 50% пенсионных накоплений казахстанцев перешли в инвесткомпании</w:t>
        </w:r>
        <w:r>
          <w:rPr>
            <w:noProof/>
            <w:webHidden/>
          </w:rPr>
          <w:tab/>
        </w:r>
        <w:r>
          <w:rPr>
            <w:noProof/>
            <w:webHidden/>
          </w:rPr>
          <w:fldChar w:fldCharType="begin"/>
        </w:r>
        <w:r>
          <w:rPr>
            <w:noProof/>
            <w:webHidden/>
          </w:rPr>
          <w:instrText xml:space="preserve"> PAGEREF _Toc142984163 \h </w:instrText>
        </w:r>
        <w:r>
          <w:rPr>
            <w:noProof/>
            <w:webHidden/>
          </w:rPr>
        </w:r>
        <w:r>
          <w:rPr>
            <w:noProof/>
            <w:webHidden/>
          </w:rPr>
          <w:fldChar w:fldCharType="separate"/>
        </w:r>
        <w:r>
          <w:rPr>
            <w:noProof/>
            <w:webHidden/>
          </w:rPr>
          <w:t>30</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64" w:history="1">
        <w:r w:rsidRPr="00E538D8">
          <w:rPr>
            <w:rStyle w:val="a3"/>
          </w:rPr>
          <w:t>С 1 июля 2023 года вкладчики АО «Единый накопительный пенсионный фонд» (ЕНПФ) могут передавать управляющим инвестиционным портфелем (УИП) до 50% своих накоплений за счет обязательных видов взносов без учета порога достаточности. Об этом напомнили в пресс-службе фонда.</w:t>
        </w:r>
        <w:r>
          <w:rPr>
            <w:webHidden/>
          </w:rPr>
          <w:tab/>
        </w:r>
        <w:r>
          <w:rPr>
            <w:webHidden/>
          </w:rPr>
          <w:fldChar w:fldCharType="begin"/>
        </w:r>
        <w:r>
          <w:rPr>
            <w:webHidden/>
          </w:rPr>
          <w:instrText xml:space="preserve"> PAGEREF _Toc142984164 \h </w:instrText>
        </w:r>
        <w:r>
          <w:rPr>
            <w:webHidden/>
          </w:rPr>
        </w:r>
        <w:r>
          <w:rPr>
            <w:webHidden/>
          </w:rPr>
          <w:fldChar w:fldCharType="separate"/>
        </w:r>
        <w:r>
          <w:rPr>
            <w:webHidden/>
          </w:rPr>
          <w:t>30</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65" w:history="1">
        <w:r w:rsidRPr="00E538D8">
          <w:rPr>
            <w:rStyle w:val="a3"/>
            <w:noProof/>
            <w:lang w:val="en-US"/>
          </w:rPr>
          <w:t>Sputnik</w:t>
        </w:r>
        <w:r w:rsidRPr="00E538D8">
          <w:rPr>
            <w:rStyle w:val="a3"/>
            <w:noProof/>
          </w:rPr>
          <w:t xml:space="preserve"> Таджикистан, 14.08.2023, В Согде сократилось количество пенсионеров</w:t>
        </w:r>
        <w:r>
          <w:rPr>
            <w:noProof/>
            <w:webHidden/>
          </w:rPr>
          <w:tab/>
        </w:r>
        <w:r>
          <w:rPr>
            <w:noProof/>
            <w:webHidden/>
          </w:rPr>
          <w:fldChar w:fldCharType="begin"/>
        </w:r>
        <w:r>
          <w:rPr>
            <w:noProof/>
            <w:webHidden/>
          </w:rPr>
          <w:instrText xml:space="preserve"> PAGEREF _Toc142984165 \h </w:instrText>
        </w:r>
        <w:r>
          <w:rPr>
            <w:noProof/>
            <w:webHidden/>
          </w:rPr>
        </w:r>
        <w:r>
          <w:rPr>
            <w:noProof/>
            <w:webHidden/>
          </w:rPr>
          <w:fldChar w:fldCharType="separate"/>
        </w:r>
        <w:r>
          <w:rPr>
            <w:noProof/>
            <w:webHidden/>
          </w:rPr>
          <w:t>30</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66" w:history="1">
        <w:r w:rsidRPr="00E538D8">
          <w:rPr>
            <w:rStyle w:val="a3"/>
          </w:rPr>
          <w:t>Несмотря на увеличение населения, количество пенсионеров на севере Таджикистана уменьшилось. Об этом сообщил глава Агентства социального страхования и пенсионного обеспечения Согдийской области Сулаймон Касымзода.</w:t>
        </w:r>
        <w:r>
          <w:rPr>
            <w:webHidden/>
          </w:rPr>
          <w:tab/>
        </w:r>
        <w:r>
          <w:rPr>
            <w:webHidden/>
          </w:rPr>
          <w:fldChar w:fldCharType="begin"/>
        </w:r>
        <w:r>
          <w:rPr>
            <w:webHidden/>
          </w:rPr>
          <w:instrText xml:space="preserve"> PAGEREF _Toc142984166 \h </w:instrText>
        </w:r>
        <w:r>
          <w:rPr>
            <w:webHidden/>
          </w:rPr>
        </w:r>
        <w:r>
          <w:rPr>
            <w:webHidden/>
          </w:rPr>
          <w:fldChar w:fldCharType="separate"/>
        </w:r>
        <w:r>
          <w:rPr>
            <w:webHidden/>
          </w:rPr>
          <w:t>30</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67" w:history="1">
        <w:r w:rsidRPr="00E538D8">
          <w:rPr>
            <w:rStyle w:val="a3"/>
            <w:noProof/>
          </w:rPr>
          <w:t>Snob.ru, 14.08.2023, В Узбекистане начнут выдавать пенсии по отпечатку пальца</w:t>
        </w:r>
        <w:r>
          <w:rPr>
            <w:noProof/>
            <w:webHidden/>
          </w:rPr>
          <w:tab/>
        </w:r>
        <w:r>
          <w:rPr>
            <w:noProof/>
            <w:webHidden/>
          </w:rPr>
          <w:fldChar w:fldCharType="begin"/>
        </w:r>
        <w:r>
          <w:rPr>
            <w:noProof/>
            <w:webHidden/>
          </w:rPr>
          <w:instrText xml:space="preserve"> PAGEREF _Toc142984167 \h </w:instrText>
        </w:r>
        <w:r>
          <w:rPr>
            <w:noProof/>
            <w:webHidden/>
          </w:rPr>
        </w:r>
        <w:r>
          <w:rPr>
            <w:noProof/>
            <w:webHidden/>
          </w:rPr>
          <w:fldChar w:fldCharType="separate"/>
        </w:r>
        <w:r>
          <w:rPr>
            <w:noProof/>
            <w:webHidden/>
          </w:rPr>
          <w:t>31</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68" w:history="1">
        <w:r w:rsidRPr="00E538D8">
          <w:rPr>
            <w:rStyle w:val="a3"/>
          </w:rPr>
          <w:t>Пенсионеры в Узбекистане начнут получать пенсии и пособия в наличной форме по отпечатку пальца. Об этом пишет пресс-служба внебюджетного пенсионного фонда при министерстве экономики и финансов Узбекистана.</w:t>
        </w:r>
        <w:r>
          <w:rPr>
            <w:webHidden/>
          </w:rPr>
          <w:tab/>
        </w:r>
        <w:r>
          <w:rPr>
            <w:webHidden/>
          </w:rPr>
          <w:fldChar w:fldCharType="begin"/>
        </w:r>
        <w:r>
          <w:rPr>
            <w:webHidden/>
          </w:rPr>
          <w:instrText xml:space="preserve"> PAGEREF _Toc142984168 \h </w:instrText>
        </w:r>
        <w:r>
          <w:rPr>
            <w:webHidden/>
          </w:rPr>
        </w:r>
        <w:r>
          <w:rPr>
            <w:webHidden/>
          </w:rPr>
          <w:fldChar w:fldCharType="separate"/>
        </w:r>
        <w:r>
          <w:rPr>
            <w:webHidden/>
          </w:rPr>
          <w:t>31</w:t>
        </w:r>
        <w:r>
          <w:rPr>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69" w:history="1">
        <w:r w:rsidRPr="00E538D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_Toc142984169 \h </w:instrText>
        </w:r>
        <w:r>
          <w:rPr>
            <w:noProof/>
            <w:webHidden/>
          </w:rPr>
        </w:r>
        <w:r>
          <w:rPr>
            <w:noProof/>
            <w:webHidden/>
          </w:rPr>
          <w:fldChar w:fldCharType="separate"/>
        </w:r>
        <w:r>
          <w:rPr>
            <w:noProof/>
            <w:webHidden/>
          </w:rPr>
          <w:t>32</w:t>
        </w:r>
        <w:r>
          <w:rPr>
            <w:noProof/>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70" w:history="1">
        <w:r w:rsidRPr="00E538D8">
          <w:rPr>
            <w:rStyle w:val="a3"/>
            <w:noProof/>
          </w:rPr>
          <w:t>Allinsurance.kz, 14.08.2023, Потребности в пенсионном доходе австралийце в настоящее время удовлетворены недостаточно</w:t>
        </w:r>
        <w:r>
          <w:rPr>
            <w:noProof/>
            <w:webHidden/>
          </w:rPr>
          <w:tab/>
        </w:r>
        <w:r>
          <w:rPr>
            <w:noProof/>
            <w:webHidden/>
          </w:rPr>
          <w:fldChar w:fldCharType="begin"/>
        </w:r>
        <w:r>
          <w:rPr>
            <w:noProof/>
            <w:webHidden/>
          </w:rPr>
          <w:instrText xml:space="preserve"> PAGEREF _Toc142984170 \h </w:instrText>
        </w:r>
        <w:r>
          <w:rPr>
            <w:noProof/>
            <w:webHidden/>
          </w:rPr>
        </w:r>
        <w:r>
          <w:rPr>
            <w:noProof/>
            <w:webHidden/>
          </w:rPr>
          <w:fldChar w:fldCharType="separate"/>
        </w:r>
        <w:r>
          <w:rPr>
            <w:noProof/>
            <w:webHidden/>
          </w:rPr>
          <w:t>32</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71" w:history="1">
        <w:r w:rsidRPr="00E538D8">
          <w:rPr>
            <w:rStyle w:val="a3"/>
          </w:rPr>
          <w:t>Существует настоятельная необходимость улучшить опыт членов австралийской общины, приближающихся к выходу на пенсию и находящихся на пенсии, с точки зрения качества предлагаемой помощи, включая достигнутые финансовые результаты, для пенсионеров, несмотря на прогресс, достигнутый на этапе накопления пенсионных накоплений в предпенсионном возрасте.</w:t>
        </w:r>
        <w:r>
          <w:rPr>
            <w:webHidden/>
          </w:rPr>
          <w:tab/>
        </w:r>
        <w:r>
          <w:rPr>
            <w:webHidden/>
          </w:rPr>
          <w:fldChar w:fldCharType="begin"/>
        </w:r>
        <w:r>
          <w:rPr>
            <w:webHidden/>
          </w:rPr>
          <w:instrText xml:space="preserve"> PAGEREF _Toc142984171 \h </w:instrText>
        </w:r>
        <w:r>
          <w:rPr>
            <w:webHidden/>
          </w:rPr>
        </w:r>
        <w:r>
          <w:rPr>
            <w:webHidden/>
          </w:rPr>
          <w:fldChar w:fldCharType="separate"/>
        </w:r>
        <w:r>
          <w:rPr>
            <w:webHidden/>
          </w:rPr>
          <w:t>32</w:t>
        </w:r>
        <w:r>
          <w:rPr>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72" w:history="1">
        <w:r w:rsidRPr="00E538D8">
          <w:rPr>
            <w:rStyle w:val="a3"/>
            <w:noProof/>
          </w:rPr>
          <w:t>Московский Комсомолец Германия, 14.08.2023, Германия — Канцлер Шольц заявил, ожидать ли дальнейшее повышение пенсионного возраста</w:t>
        </w:r>
        <w:r>
          <w:rPr>
            <w:noProof/>
            <w:webHidden/>
          </w:rPr>
          <w:tab/>
        </w:r>
        <w:r>
          <w:rPr>
            <w:noProof/>
            <w:webHidden/>
          </w:rPr>
          <w:fldChar w:fldCharType="begin"/>
        </w:r>
        <w:r>
          <w:rPr>
            <w:noProof/>
            <w:webHidden/>
          </w:rPr>
          <w:instrText xml:space="preserve"> PAGEREF _Toc142984172 \h </w:instrText>
        </w:r>
        <w:r>
          <w:rPr>
            <w:noProof/>
            <w:webHidden/>
          </w:rPr>
        </w:r>
        <w:r>
          <w:rPr>
            <w:noProof/>
            <w:webHidden/>
          </w:rPr>
          <w:fldChar w:fldCharType="separate"/>
        </w:r>
        <w:r>
          <w:rPr>
            <w:noProof/>
            <w:webHidden/>
          </w:rPr>
          <w:t>33</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73" w:history="1">
        <w:r w:rsidRPr="00E538D8">
          <w:rPr>
            <w:rStyle w:val="a3"/>
          </w:rPr>
          <w:t>У ХДС есть идея привязать пенсионный возраст к уровню. продолжительности жизни. Это неизбежно привело бы к его повышению. Однако для канцлера Шольца такой вариант неприемлем.</w:t>
        </w:r>
        <w:r>
          <w:rPr>
            <w:webHidden/>
          </w:rPr>
          <w:tab/>
        </w:r>
        <w:r>
          <w:rPr>
            <w:webHidden/>
          </w:rPr>
          <w:fldChar w:fldCharType="begin"/>
        </w:r>
        <w:r>
          <w:rPr>
            <w:webHidden/>
          </w:rPr>
          <w:instrText xml:space="preserve"> PAGEREF _Toc142984173 \h </w:instrText>
        </w:r>
        <w:r>
          <w:rPr>
            <w:webHidden/>
          </w:rPr>
        </w:r>
        <w:r>
          <w:rPr>
            <w:webHidden/>
          </w:rPr>
          <w:fldChar w:fldCharType="separate"/>
        </w:r>
        <w:r>
          <w:rPr>
            <w:webHidden/>
          </w:rPr>
          <w:t>33</w:t>
        </w:r>
        <w:r>
          <w:rPr>
            <w:webHidden/>
          </w:rPr>
          <w:fldChar w:fldCharType="end"/>
        </w:r>
      </w:hyperlink>
    </w:p>
    <w:p w:rsidR="00E617B5" w:rsidRDefault="00E617B5">
      <w:pPr>
        <w:pStyle w:val="12"/>
        <w:tabs>
          <w:tab w:val="right" w:leader="dot" w:pos="9061"/>
        </w:tabs>
        <w:rPr>
          <w:rFonts w:asciiTheme="minorHAnsi" w:eastAsiaTheme="minorEastAsia" w:hAnsiTheme="minorHAnsi" w:cstheme="minorBidi"/>
          <w:b w:val="0"/>
          <w:noProof/>
          <w:sz w:val="22"/>
          <w:szCs w:val="22"/>
        </w:rPr>
      </w:pPr>
      <w:hyperlink w:anchor="_Toc142984174" w:history="1">
        <w:r w:rsidRPr="00E538D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_Toc142984174 \h </w:instrText>
        </w:r>
        <w:r>
          <w:rPr>
            <w:noProof/>
            <w:webHidden/>
          </w:rPr>
        </w:r>
        <w:r>
          <w:rPr>
            <w:noProof/>
            <w:webHidden/>
          </w:rPr>
          <w:fldChar w:fldCharType="separate"/>
        </w:r>
        <w:r>
          <w:rPr>
            <w:noProof/>
            <w:webHidden/>
          </w:rPr>
          <w:t>35</w:t>
        </w:r>
        <w:r>
          <w:rPr>
            <w:noProof/>
            <w:webHidden/>
          </w:rPr>
          <w:fldChar w:fldCharType="end"/>
        </w:r>
      </w:hyperlink>
    </w:p>
    <w:p w:rsidR="00E617B5" w:rsidRDefault="00E617B5">
      <w:pPr>
        <w:pStyle w:val="21"/>
        <w:tabs>
          <w:tab w:val="right" w:leader="dot" w:pos="9061"/>
        </w:tabs>
        <w:rPr>
          <w:rFonts w:asciiTheme="minorHAnsi" w:eastAsiaTheme="minorEastAsia" w:hAnsiTheme="minorHAnsi" w:cstheme="minorBidi"/>
          <w:noProof/>
          <w:sz w:val="22"/>
          <w:szCs w:val="22"/>
        </w:rPr>
      </w:pPr>
      <w:hyperlink w:anchor="_Toc142984175" w:history="1">
        <w:r w:rsidRPr="00E538D8">
          <w:rPr>
            <w:rStyle w:val="a3"/>
            <w:noProof/>
          </w:rPr>
          <w:t>ТАСС, 14.08.2023, Роспотребнадзор отменил анкетирование по COVID-19 в пунктах пропуска через границу</w:t>
        </w:r>
        <w:r>
          <w:rPr>
            <w:noProof/>
            <w:webHidden/>
          </w:rPr>
          <w:tab/>
        </w:r>
        <w:r>
          <w:rPr>
            <w:noProof/>
            <w:webHidden/>
          </w:rPr>
          <w:fldChar w:fldCharType="begin"/>
        </w:r>
        <w:r>
          <w:rPr>
            <w:noProof/>
            <w:webHidden/>
          </w:rPr>
          <w:instrText xml:space="preserve"> PAGEREF _Toc142984175 \h </w:instrText>
        </w:r>
        <w:r>
          <w:rPr>
            <w:noProof/>
            <w:webHidden/>
          </w:rPr>
        </w:r>
        <w:r>
          <w:rPr>
            <w:noProof/>
            <w:webHidden/>
          </w:rPr>
          <w:fldChar w:fldCharType="separate"/>
        </w:r>
        <w:r>
          <w:rPr>
            <w:noProof/>
            <w:webHidden/>
          </w:rPr>
          <w:t>35</w:t>
        </w:r>
        <w:r>
          <w:rPr>
            <w:noProof/>
            <w:webHidden/>
          </w:rPr>
          <w:fldChar w:fldCharType="end"/>
        </w:r>
      </w:hyperlink>
    </w:p>
    <w:p w:rsidR="00E617B5" w:rsidRDefault="00E617B5">
      <w:pPr>
        <w:pStyle w:val="31"/>
        <w:rPr>
          <w:rFonts w:asciiTheme="minorHAnsi" w:eastAsiaTheme="minorEastAsia" w:hAnsiTheme="minorHAnsi" w:cstheme="minorBidi"/>
          <w:sz w:val="22"/>
          <w:szCs w:val="22"/>
        </w:rPr>
      </w:pPr>
      <w:hyperlink w:anchor="_Toc142984176" w:history="1">
        <w:r w:rsidRPr="00E538D8">
          <w:rPr>
            <w:rStyle w:val="a3"/>
          </w:rPr>
          <w:t>Роспотребнадзор отменил требование заполнять анкету о сведениях по перенесенной коронавирусной инфекции в пунктах пропуска через российскую границу. Соответствующее постановление главного государственного санитарного врача РФ Анны Поповой размещено на официальном интернет-портале правовой информации.</w:t>
        </w:r>
        <w:r>
          <w:rPr>
            <w:webHidden/>
          </w:rPr>
          <w:tab/>
        </w:r>
        <w:r>
          <w:rPr>
            <w:webHidden/>
          </w:rPr>
          <w:fldChar w:fldCharType="begin"/>
        </w:r>
        <w:r>
          <w:rPr>
            <w:webHidden/>
          </w:rPr>
          <w:instrText xml:space="preserve"> PAGEREF _Toc142984176 \h </w:instrText>
        </w:r>
        <w:r>
          <w:rPr>
            <w:webHidden/>
          </w:rPr>
        </w:r>
        <w:r>
          <w:rPr>
            <w:webHidden/>
          </w:rPr>
          <w:fldChar w:fldCharType="separate"/>
        </w:r>
        <w:r>
          <w:rPr>
            <w:webHidden/>
          </w:rPr>
          <w:t>35</w:t>
        </w:r>
        <w:r>
          <w:rPr>
            <w:webHidden/>
          </w:rPr>
          <w:fldChar w:fldCharType="end"/>
        </w:r>
      </w:hyperlink>
    </w:p>
    <w:p w:rsidR="00A0290C" w:rsidRDefault="00B5057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298410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2984106"/>
      <w:r w:rsidRPr="0045223A">
        <w:t xml:space="preserve">Новости отрасли </w:t>
      </w:r>
      <w:r w:rsidR="0021114C" w:rsidRPr="0021114C">
        <w:t>НПФ</w:t>
      </w:r>
      <w:bookmarkEnd w:id="20"/>
      <w:bookmarkEnd w:id="21"/>
      <w:bookmarkEnd w:id="25"/>
    </w:p>
    <w:p w:rsidR="008B11AE" w:rsidRPr="00894B33" w:rsidRDefault="005F5EA4" w:rsidP="00F75F8E">
      <w:pPr>
        <w:pStyle w:val="2"/>
      </w:pPr>
      <w:bookmarkStart w:id="26" w:name="ф1"/>
      <w:bookmarkStart w:id="27" w:name="_Toc142984107"/>
      <w:bookmarkEnd w:id="26"/>
      <w:r w:rsidRPr="00894B33">
        <w:t>РБК</w:t>
      </w:r>
      <w:r w:rsidR="008B11AE" w:rsidRPr="00894B33">
        <w:t xml:space="preserve">, 14.08.2023, </w:t>
      </w:r>
      <w:r w:rsidR="0021114C" w:rsidRPr="0021114C">
        <w:t>НПФ</w:t>
      </w:r>
      <w:r w:rsidR="008B11AE" w:rsidRPr="00894B33">
        <w:t xml:space="preserve"> </w:t>
      </w:r>
      <w:r w:rsidR="0021114C">
        <w:t>«</w:t>
      </w:r>
      <w:r w:rsidR="008B11AE" w:rsidRPr="00894B33">
        <w:t>БЛАГОСОСТОЯНИЕ</w:t>
      </w:r>
      <w:r w:rsidR="0021114C">
        <w:t>»</w:t>
      </w:r>
      <w:r w:rsidR="008B11AE" w:rsidRPr="00894B33">
        <w:t xml:space="preserve"> – в Совете Национальной ассоциации негосударственных пенсионных фондов</w:t>
      </w:r>
      <w:bookmarkEnd w:id="27"/>
    </w:p>
    <w:p w:rsidR="008B11AE" w:rsidRPr="0021114C" w:rsidRDefault="008B11AE" w:rsidP="0021114C">
      <w:pPr>
        <w:pStyle w:val="3"/>
      </w:pPr>
      <w:bookmarkStart w:id="28" w:name="_Toc142984108"/>
      <w:r w:rsidRPr="0021114C">
        <w:t xml:space="preserve">На внеочередном общем собрании членов Национальной ассоциации негосударственных пенсионных фондов (СРО </w:t>
      </w:r>
      <w:r w:rsidR="0021114C" w:rsidRPr="0021114C">
        <w:t>НАПФ</w:t>
      </w:r>
      <w:r w:rsidRPr="0021114C">
        <w:t xml:space="preserve">) утвержден новый состав Совета </w:t>
      </w:r>
      <w:r w:rsidR="0021114C" w:rsidRPr="0021114C">
        <w:t>НАПФ</w:t>
      </w:r>
      <w:r w:rsidRPr="0021114C">
        <w:t xml:space="preserve"> – на период 2023-2025 гг. В состав Совета избран заместитель генерального директора </w:t>
      </w:r>
      <w:r w:rsidR="0021114C" w:rsidRPr="0021114C">
        <w:t>НПФ</w:t>
      </w:r>
      <w:r w:rsidRPr="0021114C">
        <w:t xml:space="preserve"> </w:t>
      </w:r>
      <w:r w:rsidR="0021114C" w:rsidRPr="0021114C">
        <w:t>«</w:t>
      </w:r>
      <w:r w:rsidRPr="0021114C">
        <w:t>БЛАГОСОСТОЯНИЕ</w:t>
      </w:r>
      <w:r w:rsidR="0021114C" w:rsidRPr="0021114C">
        <w:t>»</w:t>
      </w:r>
      <w:r w:rsidRPr="0021114C">
        <w:t xml:space="preserve"> по стратегическому развитию Иван Волков.</w:t>
      </w:r>
      <w:bookmarkEnd w:id="28"/>
    </w:p>
    <w:p w:rsidR="008B11AE" w:rsidRDefault="008B11AE" w:rsidP="008B11AE">
      <w:r>
        <w:t xml:space="preserve">Иван Волков с 2016 года возглавлял Комитет по негосударственному пенсионному обеспечению СРО </w:t>
      </w:r>
      <w:r w:rsidR="0021114C" w:rsidRPr="0021114C">
        <w:rPr>
          <w:b/>
        </w:rPr>
        <w:t>НАПФ</w:t>
      </w:r>
      <w:r>
        <w:t>, с 2021 года избран председателем объединенного Комитета – по негосударственному пенсионному обеспечению и обязательному пенсионному страхованию отраслевой саморегулируемой организации.</w:t>
      </w:r>
    </w:p>
    <w:p w:rsidR="008B11AE" w:rsidRDefault="008B11AE" w:rsidP="008B11AE">
      <w:r>
        <w:t xml:space="preserve">Совет </w:t>
      </w:r>
      <w:r w:rsidR="0021114C" w:rsidRPr="0021114C">
        <w:rPr>
          <w:b/>
        </w:rPr>
        <w:t>НАПФ</w:t>
      </w:r>
      <w:r>
        <w:t xml:space="preserve"> является постоянно действующим коллегиальным органом управления и осуществляет текущее руководство деятельностью Ассоциации.</w:t>
      </w:r>
    </w:p>
    <w:p w:rsidR="008B11AE" w:rsidRDefault="008B11AE" w:rsidP="008B11AE">
      <w:r>
        <w:t xml:space="preserve">СРО </w:t>
      </w:r>
      <w:r w:rsidR="0021114C" w:rsidRPr="0021114C">
        <w:rPr>
          <w:b/>
        </w:rPr>
        <w:t>НАПФ</w:t>
      </w:r>
      <w:r>
        <w:t xml:space="preserve"> учреждена с целью защиты интересов членов </w:t>
      </w:r>
      <w:r w:rsidR="0021114C" w:rsidRPr="0021114C">
        <w:rPr>
          <w:b/>
        </w:rPr>
        <w:t>НАПФ</w:t>
      </w:r>
      <w:r>
        <w:t xml:space="preserve">, вкладчиков, участников и застрахованных лиц. Ассоциация содействует совершенствованию законодательства в отношении деятельности негосударственных пенсионных фондов, участвует в разработке и проведении экспертной оценки проектов законов, в разработке стандартов деятельности для </w:t>
      </w:r>
      <w:r w:rsidR="0021114C" w:rsidRPr="0021114C">
        <w:rPr>
          <w:b/>
        </w:rPr>
        <w:t>НПФ</w:t>
      </w:r>
      <w:r>
        <w:t xml:space="preserve">, а также осуществляет контроль за соблюдением членами Ассоциации требований федеральных законов, нормативных правовых актов РФ, нормативных документов Банка России. </w:t>
      </w:r>
    </w:p>
    <w:p w:rsidR="00D1642B" w:rsidRDefault="00E617B5" w:rsidP="008B11AE">
      <w:hyperlink r:id="rId12" w:history="1">
        <w:r w:rsidR="005F5EA4" w:rsidRPr="002656E1">
          <w:rPr>
            <w:rStyle w:val="a3"/>
          </w:rPr>
          <w:t>https://companies.rbc.ru/news/Ojr87JvqxC/npf-blagosostoyanie---v-sovete-napf/</w:t>
        </w:r>
      </w:hyperlink>
      <w:r w:rsidR="005F5EA4">
        <w:t xml:space="preserve"> </w:t>
      </w:r>
    </w:p>
    <w:p w:rsidR="003F7C99" w:rsidRPr="00894B33" w:rsidRDefault="0021114C" w:rsidP="003F7C99">
      <w:pPr>
        <w:pStyle w:val="2"/>
      </w:pPr>
      <w:bookmarkStart w:id="29" w:name="ф2"/>
      <w:bookmarkStart w:id="30" w:name="_Toc142984109"/>
      <w:bookmarkEnd w:id="29"/>
      <w:r w:rsidRPr="0021114C">
        <w:t>НАПФ</w:t>
      </w:r>
      <w:r w:rsidR="003F7C99" w:rsidRPr="00894B33">
        <w:t xml:space="preserve">, 14.08.2023, Активы </w:t>
      </w:r>
      <w:r w:rsidRPr="0021114C">
        <w:t>НПФ</w:t>
      </w:r>
      <w:r w:rsidR="003F7C99" w:rsidRPr="00894B33">
        <w:t xml:space="preserve"> Эволюция достигли 364 млрд рублей по итогам первого полугодия</w:t>
      </w:r>
      <w:bookmarkEnd w:id="30"/>
    </w:p>
    <w:p w:rsidR="003F7C99" w:rsidRPr="0021114C" w:rsidRDefault="003F7C99" w:rsidP="0021114C">
      <w:pPr>
        <w:pStyle w:val="3"/>
      </w:pPr>
      <w:bookmarkStart w:id="31" w:name="_Toc142984110"/>
      <w:r w:rsidRPr="0021114C">
        <w:t xml:space="preserve">Совокупные активы под управлением </w:t>
      </w:r>
      <w:r w:rsidR="0021114C" w:rsidRPr="0021114C">
        <w:t>НПФ</w:t>
      </w:r>
      <w:r w:rsidRPr="0021114C">
        <w:t xml:space="preserve"> Эволюция на 30 июня 2023 года составили 364 млрд рублей. Это больше аналогичного показателя прошлого года на 5%. Такие данные опубликовал фонд в финансовой (бухгалтерской) отчетности по итогам первого полугодия.</w:t>
      </w:r>
      <w:bookmarkEnd w:id="31"/>
    </w:p>
    <w:p w:rsidR="003F7C99" w:rsidRDefault="003F7C99" w:rsidP="003F7C99">
      <w:r>
        <w:t xml:space="preserve">Совокупные обязательства </w:t>
      </w:r>
      <w:r w:rsidR="0021114C" w:rsidRPr="0021114C">
        <w:rPr>
          <w:b/>
        </w:rPr>
        <w:t>НПФ</w:t>
      </w:r>
      <w:r>
        <w:t xml:space="preserve"> Эволюция перед клиентами на конец первого полугодия зафиксированы на уровне 323 млрд рублей. Превышение суммы активов над обязательствами в отчетном периоде составило почти 37 млрд рублей.</w:t>
      </w:r>
    </w:p>
    <w:p w:rsidR="003F7C99" w:rsidRDefault="003F7C99" w:rsidP="003F7C99">
      <w:r>
        <w:t xml:space="preserve">Как следует из финансовой отчетности, фонд получил доход от инвестиционной деятельности в качестве страховщика по обязательному пенсионному страхованию (ОПС), негосударственному пенсионному обеспечению (НПО) и размещению </w:t>
      </w:r>
      <w:r>
        <w:lastRenderedPageBreak/>
        <w:t xml:space="preserve">собственных средств в размере 16 млрд рублей, что в 2 раза больше показателей </w:t>
      </w:r>
      <w:r w:rsidR="0021114C" w:rsidRPr="0021114C">
        <w:rPr>
          <w:b/>
        </w:rPr>
        <w:t>НПФ</w:t>
      </w:r>
      <w:r>
        <w:t xml:space="preserve"> за аналогичный период 2022 года.</w:t>
      </w:r>
    </w:p>
    <w:p w:rsidR="003F7C99" w:rsidRDefault="003F7C99" w:rsidP="003F7C99">
      <w:r>
        <w:t>За первое полугодие 2023 года взносы по договорам ОПС и НПО составили 8 млрд рублей, из которых основная часть приходятся на программы негосударственного пенсионного обеспечения.</w:t>
      </w:r>
    </w:p>
    <w:p w:rsidR="003F7C99" w:rsidRDefault="003F7C99" w:rsidP="003F7C99">
      <w:r>
        <w:t>Фонд стабильно исполняет свои обязательства перед участниками и застрахованными лицами.</w:t>
      </w:r>
    </w:p>
    <w:p w:rsidR="003F7C99" w:rsidRDefault="003F7C99" w:rsidP="003F7C99">
      <w:r>
        <w:t xml:space="preserve">В июне 2023 года агентство </w:t>
      </w:r>
      <w:r w:rsidR="0021114C">
        <w:t>«</w:t>
      </w:r>
      <w:r>
        <w:t>Эксперт РА</w:t>
      </w:r>
      <w:r w:rsidR="0021114C">
        <w:t>»</w:t>
      </w:r>
      <w:r>
        <w:t xml:space="preserve"> подтвердило рейтинг финансовой надёжности </w:t>
      </w:r>
      <w:r w:rsidR="0021114C" w:rsidRPr="0021114C">
        <w:rPr>
          <w:b/>
        </w:rPr>
        <w:t>НПФ</w:t>
      </w:r>
      <w:r>
        <w:t xml:space="preserve"> Эволюция на уровне ruAАA и стабильный прогноз по нему. Эксперты агентства отметили, что фонд имеет высокую социально-экономическую значимость. В числе положительных факторов агентство выделило высокую надежность и качество услуг управляющей компании, с которой сотрудничает фонд, а также позитивно был оценен уровень риск-менеджмента информационной прозрачности в фонде.</w:t>
      </w:r>
    </w:p>
    <w:p w:rsidR="003F7C99" w:rsidRDefault="003F7C99" w:rsidP="003F7C99">
      <w:r>
        <w:t xml:space="preserve">Более подробно с финансовой (бухгалтерской) отчетностью </w:t>
      </w:r>
      <w:r w:rsidR="0021114C" w:rsidRPr="0021114C">
        <w:rPr>
          <w:b/>
        </w:rPr>
        <w:t>НПФ</w:t>
      </w:r>
      <w:r>
        <w:t xml:space="preserve"> Эволюция за 1 полугодие 2023 года можно ознакомиться на сайте фонда.</w:t>
      </w:r>
    </w:p>
    <w:p w:rsidR="003F7C99" w:rsidRDefault="00E617B5" w:rsidP="003F7C99">
      <w:hyperlink r:id="rId13" w:history="1">
        <w:r w:rsidR="003F7C99" w:rsidRPr="002656E1">
          <w:rPr>
            <w:rStyle w:val="a3"/>
          </w:rPr>
          <w:t>http://www.napf.ru/226117</w:t>
        </w:r>
      </w:hyperlink>
      <w:r w:rsidR="003F7C99">
        <w:t xml:space="preserve"> </w:t>
      </w:r>
    </w:p>
    <w:p w:rsidR="005F5EA4" w:rsidRPr="00894B33" w:rsidRDefault="0021114C" w:rsidP="005F5EA4">
      <w:pPr>
        <w:pStyle w:val="2"/>
      </w:pPr>
      <w:bookmarkStart w:id="32" w:name="_Toc142984111"/>
      <w:r w:rsidRPr="0021114C">
        <w:t>НАПФ</w:t>
      </w:r>
      <w:r w:rsidR="005F5EA4" w:rsidRPr="00894B33">
        <w:t>, 14.08.2023, Сбер</w:t>
      </w:r>
      <w:r w:rsidRPr="0021114C">
        <w:t>НПФ</w:t>
      </w:r>
      <w:r w:rsidR="005F5EA4" w:rsidRPr="00894B33">
        <w:t>: зумеры и бумеры обогнали миллениалов по уровню финансовых навыков</w:t>
      </w:r>
      <w:bookmarkEnd w:id="32"/>
    </w:p>
    <w:p w:rsidR="005F5EA4" w:rsidRPr="0021114C" w:rsidRDefault="005F5EA4" w:rsidP="0021114C">
      <w:pPr>
        <w:pStyle w:val="3"/>
      </w:pPr>
      <w:bookmarkStart w:id="33" w:name="_Toc142984112"/>
      <w:r w:rsidRPr="0021114C">
        <w:t>66% бумеров[1] и 64% зумеров довольны своим умением распоряжаться деньгами, свидетельствуют результаты опроса, проведённого Сбер</w:t>
      </w:r>
      <w:r w:rsidR="0021114C" w:rsidRPr="0021114C">
        <w:t>НПФ</w:t>
      </w:r>
      <w:r w:rsidRPr="0021114C">
        <w:t xml:space="preserve"> среди 1,2 тыс. россиян старше 18 лет. Респондентам всех возрастов непросто формировать накопления. От импульсивных трат чаще страдают кошельки миллениалов, а вести личный бюджет труднее зумерам. При этом миллениалы активнее других стремятся повысить свой уровень финансовой грамотности.</w:t>
      </w:r>
      <w:bookmarkEnd w:id="33"/>
    </w:p>
    <w:p w:rsidR="005F5EA4" w:rsidRDefault="005F5EA4" w:rsidP="005F5EA4">
      <w:r>
        <w:t>Знаниями и навыками в части управления бюджетом, формирования сбережений и инвестирования довольны 66% бумеров, 64% зумеров, 58% представителей поколения X и лишь 44% миллениалов. В среднем по стране по всем возрастным группам этот показатель составляет 51%.</w:t>
      </w:r>
    </w:p>
    <w:p w:rsidR="005F5EA4" w:rsidRDefault="005F5EA4" w:rsidP="005F5EA4">
      <w:r>
        <w:t>Опрошенным всех возрастов нелегко даётся формирование накоплений. В этом признались 51% бумеров, 50% иксов, 47% миллениалов и свыше трети (38%) зумеров. Тройку зон роста для всех поколений замыкают осознанное потребление и умение грамотно вести учёт доходов и расходов.</w:t>
      </w:r>
    </w:p>
    <w:p w:rsidR="005F5EA4" w:rsidRDefault="005F5EA4" w:rsidP="005F5EA4">
      <w:r>
        <w:t>Спонтанные покупки чаще других совершают миллениалы (29%) и иксы (25%), а трудности с ведением бюджета - слабое место для 29% зумеров. При этом каждый седьмой (15%) зумер и миллениал забывает вовремя оплачивать счета и кредиты, причём среди представителей старших поколений с этим сталкивается лишь каждый двадцатый.</w:t>
      </w:r>
    </w:p>
    <w:p w:rsidR="005F5EA4" w:rsidRDefault="005F5EA4" w:rsidP="005F5EA4">
      <w:r>
        <w:t xml:space="preserve">Миллениалы чаще других заявляли о намерении совершенствовать свои навыки управления финансами: в 72% случаев. Эту позицию разделяют 56% иксов, 51% </w:t>
      </w:r>
      <w:r>
        <w:lastRenderedPageBreak/>
        <w:t>зумеров и 42% бумеров. В среднем по стране по всем возрастным группам этот показатель равен 63%. Начнут в ближайшее время или уже работают над своим уровнем финансовой грамотности 28% миллениалов, 22% иксов, 20% зумеров и 15% бумеров.</w:t>
      </w:r>
    </w:p>
    <w:p w:rsidR="005F5EA4" w:rsidRDefault="005F5EA4" w:rsidP="005F5EA4">
      <w:r>
        <w:t xml:space="preserve">Владимир Стеканов, управляющий директор дивизиона </w:t>
      </w:r>
      <w:r w:rsidR="0021114C">
        <w:t>«</w:t>
      </w:r>
      <w:r>
        <w:t>Инвестиции и накопления</w:t>
      </w:r>
      <w:r w:rsidR="0021114C">
        <w:t>»</w:t>
      </w:r>
      <w:r>
        <w:t xml:space="preserve"> Сбербанка:</w:t>
      </w:r>
    </w:p>
    <w:p w:rsidR="005F5EA4" w:rsidRDefault="0021114C" w:rsidP="005F5EA4">
      <w:r>
        <w:t>«</w:t>
      </w:r>
      <w:r w:rsidR="005F5EA4">
        <w:t>Результаты исследования показывают, что с возрастом россияне более грамотно распоряжаются деньгами и продолжают совершенствоваться в этом. Однако общей для всех остаётся проблема формирования накоплений. Чтобы эффективно откладывать деньги, нужны дисциплина и инструменты, которые помогут облегчить этот процесс. Среди них, например, индивидуальный пенсионный план от Сбер</w:t>
      </w:r>
      <w:r w:rsidRPr="0021114C">
        <w:rPr>
          <w:b/>
        </w:rPr>
        <w:t>НПФ</w:t>
      </w:r>
      <w:r w:rsidR="005F5EA4">
        <w:t>, на который можно подключить автопополнение. Ещё один инструмент, который заработает с 2024 года, - программа долгосрочных сбережений. Желающие смогут заключить договор с любым негосударственным пенсионным фондом. В числе преимуществ программы - софинансирование от государства, возможность пополнить “копилку” за счёт накопительной части государственной пенсии, а также налоговые льготы</w:t>
      </w:r>
      <w:r>
        <w:t>»</w:t>
      </w:r>
      <w:r w:rsidR="005F5EA4">
        <w:t>.</w:t>
      </w:r>
    </w:p>
    <w:p w:rsidR="005F5EA4" w:rsidRDefault="005F5EA4" w:rsidP="005F5EA4">
      <w:r>
        <w:t># # #</w:t>
      </w:r>
    </w:p>
    <w:p w:rsidR="005F5EA4" w:rsidRDefault="005F5EA4" w:rsidP="005F5EA4">
      <w:r>
        <w:t>Пресс-служба</w:t>
      </w:r>
    </w:p>
    <w:p w:rsidR="005F5EA4" w:rsidRDefault="005F5EA4" w:rsidP="005F5EA4">
      <w:r>
        <w:t>[1]При изучении данных аналитики опирались на классификацию, предложенную Pew Research Center: бумеры (1946-1964); поколение Х (1965-1980); поколение Y, или миллениалы (1981-1996); зумеры (с 1997 года по настоящее время).</w:t>
      </w:r>
    </w:p>
    <w:p w:rsidR="005F5EA4" w:rsidRDefault="00E617B5" w:rsidP="005F5EA4">
      <w:hyperlink r:id="rId14" w:history="1">
        <w:r w:rsidR="005F5EA4" w:rsidRPr="002656E1">
          <w:rPr>
            <w:rStyle w:val="a3"/>
          </w:rPr>
          <w:t>http://www.napf.ru/226113</w:t>
        </w:r>
      </w:hyperlink>
      <w:r w:rsidR="005F5EA4">
        <w:t xml:space="preserve"> </w:t>
      </w:r>
    </w:p>
    <w:p w:rsidR="00A4780C" w:rsidRDefault="00A4780C" w:rsidP="00A4780C">
      <w:pPr>
        <w:pStyle w:val="2"/>
      </w:pPr>
      <w:bookmarkStart w:id="34" w:name="_Toc142984113"/>
      <w:r>
        <w:t>РИА Новости, 14.08.2023, Каждый седьмой зумер в России забывает вовремя оплачивать счета и кредиты - исследование</w:t>
      </w:r>
      <w:bookmarkEnd w:id="34"/>
    </w:p>
    <w:p w:rsidR="00A4780C" w:rsidRPr="0021114C" w:rsidRDefault="00A4780C" w:rsidP="0021114C">
      <w:pPr>
        <w:pStyle w:val="3"/>
      </w:pPr>
      <w:bookmarkStart w:id="35" w:name="_Toc142984114"/>
      <w:r w:rsidRPr="0021114C">
        <w:t xml:space="preserve">Каждый седьмой зумер (родившийся после 1997 года) и миллениал (родившийся с 1981 по 1996 год) забывает вовремя оплачивать счета и кредиты, при этом среди старших поколений это позволяет себе лишь каждый двадцатый, говорится в исследовании </w:t>
      </w:r>
      <w:r w:rsidR="0021114C" w:rsidRPr="0021114C">
        <w:t>«</w:t>
      </w:r>
      <w:r w:rsidRPr="0021114C">
        <w:t>Сбер</w:t>
      </w:r>
      <w:r w:rsidR="0021114C" w:rsidRPr="0021114C">
        <w:t>НПФ»</w:t>
      </w:r>
      <w:r w:rsidRPr="0021114C">
        <w:t>, имеющемся в распоряжении РИА Новости.</w:t>
      </w:r>
      <w:bookmarkEnd w:id="35"/>
    </w:p>
    <w:p w:rsidR="00A4780C" w:rsidRDefault="0021114C" w:rsidP="00A4780C">
      <w:r>
        <w:t>«</w:t>
      </w:r>
      <w:r w:rsidR="00A4780C">
        <w:t>Спонтанные покупки чаще других совершают миллениалы (29%) и иксы (родившиеся с 1965 по 1980 год - ред.) (25%), а трудности с ведением бюджета - слабое место для 29% зумеров. При этом каждый седьмой (15%) зумер и миллениал забывает вовремя оплачивать счета и кредиты, причём среди представителей старших поколений с этим сталкивается лишь каждый двадцатый</w:t>
      </w:r>
      <w:r>
        <w:t>»</w:t>
      </w:r>
      <w:r w:rsidR="00A4780C">
        <w:t>, - сообщается в исследовании.</w:t>
      </w:r>
    </w:p>
    <w:p w:rsidR="00A4780C" w:rsidRDefault="00A4780C" w:rsidP="00A4780C">
      <w:r>
        <w:t>В нем также уточняется, что своим умением распоряжаться деньгами в целом довольны 66% бумеров (родившиеся в период с 1946 по 1964 год), 64% зумеров, 58% представителей поколения Х и лишь 44% миллениалов. В среднем по стране по всем возрастным группам этот показатель составил 51%. При этом опрошенным всех возрастных когорт нелегко дается формирование накоплений. Так, сложности с этим испытывают 51% бумеров, 50% иксов, 47% миллениалов и 38% зумеров.</w:t>
      </w:r>
    </w:p>
    <w:p w:rsidR="00A4780C" w:rsidRDefault="00A4780C" w:rsidP="00A4780C">
      <w:r>
        <w:lastRenderedPageBreak/>
        <w:t>В это же время больше всего стремятся совершенствовать свои навыки управления финансами миллениалы (72%). Для иксов этот показатель составляет 56%, для зумеров - 51%, а для бумеров - 42%. Начнут в ближайшее время или уже работают над своим уровнем финансовой грамотности 28% миллениалов, 22% иксов, 20% зумеров и 15% бумеров.</w:t>
      </w:r>
    </w:p>
    <w:p w:rsidR="00A4780C" w:rsidRDefault="0021114C" w:rsidP="00A4780C">
      <w:r>
        <w:t>«</w:t>
      </w:r>
      <w:r w:rsidR="00A4780C">
        <w:t>Результаты исследования показывают, что с возрастом россияне более грамотно распоряжаются деньгами и продолжают совершенствоваться в этом. Однако общей для всех остаётся проблема формирования накоплений. Чтобы эффективно откладывать деньги, нужны дисциплина и инструменты, которые помогут облегчить этот процесс</w:t>
      </w:r>
      <w:r>
        <w:t>»</w:t>
      </w:r>
      <w:r w:rsidR="00A4780C">
        <w:t xml:space="preserve">, - отметил управляющий директор дивизиона </w:t>
      </w:r>
      <w:r>
        <w:t>«</w:t>
      </w:r>
      <w:r w:rsidR="00A4780C">
        <w:t>Инвестиции и накопления</w:t>
      </w:r>
      <w:r>
        <w:t>»</w:t>
      </w:r>
      <w:r w:rsidR="00A4780C">
        <w:t xml:space="preserve"> Сбербанка Владимир Стеканов.</w:t>
      </w:r>
    </w:p>
    <w:p w:rsidR="00F55B9F" w:rsidRPr="00894B33" w:rsidRDefault="00F55B9F" w:rsidP="00F55B9F">
      <w:pPr>
        <w:pStyle w:val="2"/>
      </w:pPr>
      <w:bookmarkStart w:id="36" w:name="ф3"/>
      <w:bookmarkStart w:id="37" w:name="_Toc142984115"/>
      <w:bookmarkEnd w:id="36"/>
      <w:r w:rsidRPr="00894B33">
        <w:t>АиФ, 14.08.2023, Зумеры и бумеры обогнали миллениалов в финансовой грамотности</w:t>
      </w:r>
      <w:bookmarkEnd w:id="37"/>
    </w:p>
    <w:p w:rsidR="00F55B9F" w:rsidRPr="0021114C" w:rsidRDefault="00F55B9F" w:rsidP="0021114C">
      <w:pPr>
        <w:pStyle w:val="3"/>
      </w:pPr>
      <w:bookmarkStart w:id="38" w:name="_Toc142984116"/>
      <w:r w:rsidRPr="0021114C">
        <w:t>Представители поколения миллениалов активнее других стремятся повысить свой уровень финансовой грамотности. К такому выводу пришли специалисты, проанализировав данные опроса, которые провёл Сбер</w:t>
      </w:r>
      <w:r w:rsidR="0021114C" w:rsidRPr="0021114C">
        <w:t>НПФ</w:t>
      </w:r>
      <w:r w:rsidRPr="0021114C">
        <w:t xml:space="preserve"> среди 1,2 тысяч россиян старше 18 лет.</w:t>
      </w:r>
      <w:bookmarkEnd w:id="38"/>
    </w:p>
    <w:p w:rsidR="00F55B9F" w:rsidRDefault="00F55B9F" w:rsidP="00F55B9F">
      <w:r>
        <w:t>Как показал опрос, всем поколениям без исключения нелегко даётся процесс формирования накоплений. При этом 66% бумеров (поколение 1946-1964 годов рождения) и 64% зумеров (поколение с 1997 года рождения и по настоящее время) довольны своими навыками в распоряжении деньгами. От импульсивных трат чаще всего страдают кошельки миллениалов ((год рождения 1981-1996), а вести личный бюджет труднее зумерам.</w:t>
      </w:r>
    </w:p>
    <w:p w:rsidR="00F55B9F" w:rsidRDefault="00F55B9F" w:rsidP="00F55B9F">
      <w:r>
        <w:t>Знаниями и навыками в части управления бюджетом, формирования сбережений и инвестирования довольны 58% представителей поколения X (год рождения 1965-1980) и лишь 44% миллениалов. В среднем по стране по всем возрастным группам этот показатель составляет 51%. Тройку зон роста для всех поколений замыкают осознанное потребление и умение грамотно вести учёт доходов и расходов.</w:t>
      </w:r>
    </w:p>
    <w:p w:rsidR="00F55B9F" w:rsidRDefault="00F55B9F" w:rsidP="00F55B9F">
      <w:r>
        <w:t>Спонтанные покупки чаще других совершают миллениалы (29%) и иксы (25%), а трудности с ведением бюджета - слабое место для трети зуммеров. При этом каждый седьмой зумер и миллениал забывает вовремя оплачивать счета и кредиты.</w:t>
      </w:r>
    </w:p>
    <w:p w:rsidR="00F55B9F" w:rsidRDefault="00F55B9F" w:rsidP="00F55B9F">
      <w:r>
        <w:t>Миллениалы или как их ещё называют - поколение Y - чаще других (72%) в опросе заявляли о намерении совершенствовать свои навыки управления финансами. В среднем по стране по всем возрастным группам этот показатель равен 63%. Начнут повышать финансовую грамотность доступными способами в ближайшее время или уже работают над этим 28% миллениалов, 22% иксов, 20% зуммеров и 15% бумеров.</w:t>
      </w:r>
    </w:p>
    <w:p w:rsidR="00F55B9F" w:rsidRDefault="0021114C" w:rsidP="00F55B9F">
      <w:r>
        <w:t>«</w:t>
      </w:r>
      <w:r w:rsidR="00F55B9F">
        <w:t xml:space="preserve">Результаты исследования показывают, что с возрастом россияне более грамотно распоряжаются деньгами и продолжают совершенствоваться в этом. Однако общей для всех остаётся проблема формирования накоплений. Чтобы эффективно откладывать деньги, нужны дисциплина и инструменты, которые помогут облегчить этот процесс. Среди них, например, индивидуальный пенсионный план от нашего банка, на который можно подключить автопополнение. Ещё один инструмент, который заработает с 2024 года, - программа долгосрочных сбережений. Желающие смогут заключить договор с </w:t>
      </w:r>
      <w:r w:rsidR="00F55B9F">
        <w:lastRenderedPageBreak/>
        <w:t xml:space="preserve">любым негосударственным пенсионным фондом. В числе преимуществ программы - софинансирование от государства, возможность пополнить </w:t>
      </w:r>
      <w:r>
        <w:t>«</w:t>
      </w:r>
      <w:r w:rsidR="00F55B9F">
        <w:t>копилку</w:t>
      </w:r>
      <w:r>
        <w:t>»</w:t>
      </w:r>
      <w:r w:rsidR="00F55B9F">
        <w:t xml:space="preserve"> за счёт накопительной части государственной пенсии, а также налоговые льготы</w:t>
      </w:r>
      <w:r>
        <w:t>»</w:t>
      </w:r>
      <w:r w:rsidR="00F55B9F">
        <w:t xml:space="preserve">, - комментирует управляющий директор дивизиона </w:t>
      </w:r>
      <w:r>
        <w:t>«</w:t>
      </w:r>
      <w:r w:rsidR="00F55B9F">
        <w:t>Инвестиции и накопления</w:t>
      </w:r>
      <w:r>
        <w:t>»</w:t>
      </w:r>
      <w:r w:rsidR="00F55B9F">
        <w:t xml:space="preserve"> Сбербанка Владимир Стеканов.</w:t>
      </w:r>
    </w:p>
    <w:p w:rsidR="00F55B9F" w:rsidRPr="005F5EA4" w:rsidRDefault="00E617B5" w:rsidP="00F55B9F">
      <w:hyperlink r:id="rId15" w:history="1">
        <w:r w:rsidR="00F55B9F" w:rsidRPr="002656E1">
          <w:rPr>
            <w:rStyle w:val="a3"/>
          </w:rPr>
          <w:t>https://aif.ru/economic/details/zumery_i_bumery_obognali_millenialov_v_finansovoy_gramotnosti</w:t>
        </w:r>
      </w:hyperlink>
      <w:r w:rsidR="00F55B9F">
        <w:t xml:space="preserve"> </w:t>
      </w:r>
    </w:p>
    <w:p w:rsidR="004F5E11" w:rsidRPr="00894B33" w:rsidRDefault="004F5E11" w:rsidP="004F5E11">
      <w:pPr>
        <w:pStyle w:val="2"/>
      </w:pPr>
      <w:bookmarkStart w:id="39" w:name="ф4"/>
      <w:bookmarkStart w:id="40" w:name="_Toc142984117"/>
      <w:bookmarkEnd w:id="39"/>
      <w:r w:rsidRPr="004F5E11">
        <w:t>ПРАЙМ</w:t>
      </w:r>
      <w:r w:rsidRPr="00894B33">
        <w:t xml:space="preserve">, 14.08.2023, </w:t>
      </w:r>
      <w:r w:rsidRPr="004F5E11">
        <w:t>ЦБ РФ разрешил управляющим компаниям разморозить квазииностранные ценные бумаги</w:t>
      </w:r>
      <w:bookmarkEnd w:id="40"/>
    </w:p>
    <w:p w:rsidR="004F5E11" w:rsidRDefault="004F5E11" w:rsidP="0021114C">
      <w:pPr>
        <w:pStyle w:val="3"/>
      </w:pPr>
      <w:bookmarkStart w:id="41" w:name="_Toc142984118"/>
      <w:r w:rsidRPr="004F5E11">
        <w:t>ЦБ РФ разрешил управляющим компаниям разморозить заблокированные вследствие недружественных действий иностранных государств ценные бумаги компаний, зарегистрированных за рубежом, но ведущих операционную деятельность преимущественно в России или других странах ЕАЭС, следует из информационного письма регулятора управляющим компаниям и Национальной ассоциации участников фондового рынка (НАУФОР).</w:t>
      </w:r>
      <w:bookmarkEnd w:id="41"/>
    </w:p>
    <w:p w:rsidR="004F5E11" w:rsidRDefault="0021114C" w:rsidP="004F5E11">
      <w:r>
        <w:t>«</w:t>
      </w:r>
      <w:r w:rsidR="004F5E11">
        <w:t xml:space="preserve">Банк России в связи с поступающими обращениями управляющих компаний инвестиционных фондов, паевых инвестиционных фондов и </w:t>
      </w:r>
      <w:r w:rsidR="004F5E11" w:rsidRPr="004F5E11">
        <w:rPr>
          <w:b/>
        </w:rPr>
        <w:t>негосударственных пенсионных фондов</w:t>
      </w:r>
      <w:r w:rsidR="004F5E11">
        <w:t>… полагает возможным принятие управляющей компанией заблокированного фонда решения о неотнесении… ценных бумаг к заблокированным активам, если данные ценные бумаги не относятся в соответствии с личным законом лица, обязанного по ним, к ценным бумагам схем коллективного инвестирования и соответствуют одному из следующих критериев</w:t>
      </w:r>
      <w:r>
        <w:t>»</w:t>
      </w:r>
      <w:r w:rsidR="004F5E11">
        <w:t>, - говорится в сообщении.</w:t>
      </w:r>
    </w:p>
    <w:p w:rsidR="004F5E11" w:rsidRDefault="004F5E11" w:rsidP="004F5E11">
      <w:r>
        <w:t xml:space="preserve">Так, среди критериев, позволяющих разморозить бумаги ЦБ выделяет то, что они должны являться </w:t>
      </w:r>
      <w:r w:rsidR="0021114C">
        <w:t>«</w:t>
      </w:r>
      <w:r>
        <w:t>бумагами иностранных эмитентов, допущенными российским организатором торговли к организованным торгам</w:t>
      </w:r>
      <w:r w:rsidR="0021114C">
        <w:t>»</w:t>
      </w:r>
      <w:r>
        <w:t xml:space="preserve">, а также что </w:t>
      </w:r>
      <w:r w:rsidR="0021114C">
        <w:t>«</w:t>
      </w:r>
      <w:r>
        <w:t>фактическая возможность управляющей компании заблокированного фонда распоряжаться указанными ценными бумагами путем заключения сделок на организованных торгах российского организатора торговли</w:t>
      </w:r>
      <w:r w:rsidR="0021114C">
        <w:t>»</w:t>
      </w:r>
      <w:r>
        <w:t xml:space="preserve"> не должна быть ограничена.</w:t>
      </w:r>
    </w:p>
    <w:p w:rsidR="004F5E11" w:rsidRDefault="004F5E11" w:rsidP="004F5E11">
      <w:r>
        <w:t>Уточняется, что более 50% выручки иностранного эмитента по данным, содержащимся в отчетности эмитента за 2021 год, должны быть сформированы от осуществления им деятельности на территории России или иностранного государства - члена ЕАЭС.</w:t>
      </w:r>
    </w:p>
    <w:p w:rsidR="004F5E11" w:rsidRDefault="004F5E11" w:rsidP="004F5E11">
      <w:r>
        <w:t xml:space="preserve">Также бумаги могут быть разморожены, если они </w:t>
      </w:r>
      <w:r w:rsidR="0021114C">
        <w:t>«</w:t>
      </w:r>
      <w:r>
        <w:t>являются российскими депозитарными расписками или… иностранными депозитарными расписками… допущенными российским организатором торговли к организованным торгам… и фактическая возможность управляющей компании распоряжаться (ими - ред.)… не ограничена, при условии, что более 50% выручки эмитента… за 2021 год сформированы от деятельности на территории РФ и (или) ЕАЭС</w:t>
      </w:r>
      <w:r w:rsidR="0021114C">
        <w:t>»</w:t>
      </w:r>
      <w:r>
        <w:t>, сообщает ЦБ РФ.</w:t>
      </w:r>
    </w:p>
    <w:p w:rsidR="004F5E11" w:rsidRDefault="00E617B5" w:rsidP="004F5E11">
      <w:hyperlink r:id="rId16" w:history="1">
        <w:r w:rsidR="004F5E11" w:rsidRPr="004C6D7A">
          <w:rPr>
            <w:rStyle w:val="a3"/>
          </w:rPr>
          <w:t>https://1prime.ru/state_regulation/20230814/841437899.html?ysclid=llbskfeiu3278508000</w:t>
        </w:r>
      </w:hyperlink>
    </w:p>
    <w:p w:rsidR="00A601B1" w:rsidRPr="00894B33" w:rsidRDefault="00A601B1" w:rsidP="00C02D20">
      <w:pPr>
        <w:pStyle w:val="2"/>
      </w:pPr>
      <w:bookmarkStart w:id="42" w:name="_Toc142984119"/>
      <w:r w:rsidRPr="00894B33">
        <w:lastRenderedPageBreak/>
        <w:t xml:space="preserve">Москвич </w:t>
      </w:r>
      <w:r w:rsidRPr="00894B33">
        <w:rPr>
          <w:lang w:val="en-US"/>
        </w:rPr>
        <w:t>mag</w:t>
      </w:r>
      <w:r w:rsidRPr="00894B33">
        <w:t xml:space="preserve">, </w:t>
      </w:r>
      <w:r w:rsidR="00C02D20" w:rsidRPr="00894B33">
        <w:t xml:space="preserve">14.08.2023, </w:t>
      </w:r>
      <w:r w:rsidRPr="00894B33">
        <w:t>Лишь 17% москвичей рассчитывают в старости жить на личные сбережения</w:t>
      </w:r>
      <w:bookmarkEnd w:id="42"/>
    </w:p>
    <w:p w:rsidR="00A601B1" w:rsidRPr="0021114C" w:rsidRDefault="00A601B1" w:rsidP="0021114C">
      <w:pPr>
        <w:pStyle w:val="3"/>
      </w:pPr>
      <w:bookmarkStart w:id="43" w:name="_Toc142984120"/>
      <w:r w:rsidRPr="0021114C">
        <w:t xml:space="preserve">Об этом стало известно в ходе опроса, который провел сервис по поиску работы Superjob (результаты есть в распоряжении </w:t>
      </w:r>
      <w:r w:rsidR="0021114C" w:rsidRPr="0021114C">
        <w:t>«</w:t>
      </w:r>
      <w:r w:rsidRPr="0021114C">
        <w:t>Москвич Mag</w:t>
      </w:r>
      <w:r w:rsidR="0021114C" w:rsidRPr="0021114C">
        <w:t>»</w:t>
      </w:r>
      <w:r w:rsidRPr="0021114C">
        <w:t xml:space="preserve">). При этом еще меньше жителей города рассчитывают на помощь детей и средства, вложенные в </w:t>
      </w:r>
      <w:r w:rsidR="0021114C" w:rsidRPr="0021114C">
        <w:t>НПФ</w:t>
      </w:r>
      <w:r w:rsidRPr="0021114C">
        <w:t>.</w:t>
      </w:r>
      <w:bookmarkEnd w:id="43"/>
    </w:p>
    <w:p w:rsidR="00A601B1" w:rsidRPr="00A601B1" w:rsidRDefault="00A601B1" w:rsidP="00A601B1">
      <w:r w:rsidRPr="00A601B1">
        <w:t>Стоит отметить, что за год с небольшим число самостоятельных москвичей, которые планируют жить на собственные сбережения в зрелом возрасте, немного снизилось: еще в мае прошлого года таких было 21%. Так что с накоплениями у жителей города дела явно обстоят все хуже (тут явно ничего удивительного).</w:t>
      </w:r>
    </w:p>
    <w:p w:rsidR="00A601B1" w:rsidRPr="00A601B1" w:rsidRDefault="00A601B1" w:rsidP="00A601B1">
      <w:r w:rsidRPr="00A601B1">
        <w:t xml:space="preserve">При этом на средства, вложенные в негосударственные пенсионные фонды, надеются только 6% опрошенных </w:t>
      </w:r>
      <w:r w:rsidRPr="00A601B1">
        <w:rPr>
          <w:lang w:val="en-US"/>
        </w:rPr>
        <w:t>Superjob</w:t>
      </w:r>
      <w:r w:rsidRPr="00A601B1">
        <w:t>. А вот помощь детей в качестве главного источника дохода назвали 3% респондентов.</w:t>
      </w:r>
    </w:p>
    <w:p w:rsidR="00A601B1" w:rsidRPr="00A601B1" w:rsidRDefault="00A601B1" w:rsidP="00A601B1">
      <w:r w:rsidRPr="00A601B1">
        <w:t>Сколько именно москвичей планируют жить в старости на государственную пенсию — не уточняется (по России таких насчитали 25%). Известно, что мужчины чаще называли ее своим основным источником дохода в зрелом возрасте. А вот женщины чаще планируют трудиться и после 60.</w:t>
      </w:r>
    </w:p>
    <w:p w:rsidR="00A601B1" w:rsidRPr="00A601B1" w:rsidRDefault="00A601B1" w:rsidP="00A601B1">
      <w:r w:rsidRPr="00A601B1">
        <w:t>Отмечается, что среди москвичей до 34 лет больше всего тех, кто по достижении пенсионного возраста рассчитывает работать, и тех, кто хочет жить на сбережения (видимо, молодые жители города больше верят в то, что смогут накопить на безбедную старость). А вот чем старше респонденты, тем чаще они говорят, что будут жить на государственные выплаты (они считают, что не смогут накопить достаточную сумму денег, а активно трудиться на пенсии у них вряд ли получится).</w:t>
      </w:r>
    </w:p>
    <w:p w:rsidR="00A601B1" w:rsidRPr="00A601B1" w:rsidRDefault="00E617B5" w:rsidP="00A601B1">
      <w:hyperlink r:id="rId17" w:history="1">
        <w:r w:rsidR="00A601B1" w:rsidRPr="002656E1">
          <w:rPr>
            <w:rStyle w:val="a3"/>
            <w:lang w:val="en-US"/>
          </w:rPr>
          <w:t>https</w:t>
        </w:r>
        <w:r w:rsidR="00A601B1" w:rsidRPr="00A601B1">
          <w:rPr>
            <w:rStyle w:val="a3"/>
          </w:rPr>
          <w:t>://</w:t>
        </w:r>
        <w:r w:rsidR="00A601B1" w:rsidRPr="002656E1">
          <w:rPr>
            <w:rStyle w:val="a3"/>
            <w:lang w:val="en-US"/>
          </w:rPr>
          <w:t>moskvichmag</w:t>
        </w:r>
        <w:r w:rsidR="00A601B1" w:rsidRPr="00A601B1">
          <w:rPr>
            <w:rStyle w:val="a3"/>
          </w:rPr>
          <w:t>.</w:t>
        </w:r>
        <w:r w:rsidR="00A601B1" w:rsidRPr="002656E1">
          <w:rPr>
            <w:rStyle w:val="a3"/>
            <w:lang w:val="en-US"/>
          </w:rPr>
          <w:t>ru</w:t>
        </w:r>
        <w:r w:rsidR="00A601B1" w:rsidRPr="00A601B1">
          <w:rPr>
            <w:rStyle w:val="a3"/>
          </w:rPr>
          <w:t>/</w:t>
        </w:r>
        <w:r w:rsidR="00A601B1" w:rsidRPr="002656E1">
          <w:rPr>
            <w:rStyle w:val="a3"/>
            <w:lang w:val="en-US"/>
          </w:rPr>
          <w:t>gorod</w:t>
        </w:r>
        <w:r w:rsidR="00A601B1" w:rsidRPr="00A601B1">
          <w:rPr>
            <w:rStyle w:val="a3"/>
          </w:rPr>
          <w:t>/</w:t>
        </w:r>
        <w:r w:rsidR="00A601B1" w:rsidRPr="002656E1">
          <w:rPr>
            <w:rStyle w:val="a3"/>
            <w:lang w:val="en-US"/>
          </w:rPr>
          <w:t>lish</w:t>
        </w:r>
        <w:r w:rsidR="00A601B1" w:rsidRPr="00A601B1">
          <w:rPr>
            <w:rStyle w:val="a3"/>
          </w:rPr>
          <w:t>-17-</w:t>
        </w:r>
        <w:r w:rsidR="00A601B1" w:rsidRPr="002656E1">
          <w:rPr>
            <w:rStyle w:val="a3"/>
            <w:lang w:val="en-US"/>
          </w:rPr>
          <w:t>moskvichej</w:t>
        </w:r>
        <w:r w:rsidR="00A601B1" w:rsidRPr="00A601B1">
          <w:rPr>
            <w:rStyle w:val="a3"/>
          </w:rPr>
          <w:t>-</w:t>
        </w:r>
        <w:r w:rsidR="00A601B1" w:rsidRPr="002656E1">
          <w:rPr>
            <w:rStyle w:val="a3"/>
            <w:lang w:val="en-US"/>
          </w:rPr>
          <w:t>rasschityvayut</w:t>
        </w:r>
        <w:r w:rsidR="00A601B1" w:rsidRPr="00A601B1">
          <w:rPr>
            <w:rStyle w:val="a3"/>
          </w:rPr>
          <w:t>-</w:t>
        </w:r>
        <w:r w:rsidR="00A601B1" w:rsidRPr="002656E1">
          <w:rPr>
            <w:rStyle w:val="a3"/>
            <w:lang w:val="en-US"/>
          </w:rPr>
          <w:t>v</w:t>
        </w:r>
        <w:r w:rsidR="00A601B1" w:rsidRPr="00A601B1">
          <w:rPr>
            <w:rStyle w:val="a3"/>
          </w:rPr>
          <w:t>-</w:t>
        </w:r>
        <w:r w:rsidR="00A601B1" w:rsidRPr="002656E1">
          <w:rPr>
            <w:rStyle w:val="a3"/>
            <w:lang w:val="en-US"/>
          </w:rPr>
          <w:t>starosti</w:t>
        </w:r>
        <w:r w:rsidR="00A601B1" w:rsidRPr="00A601B1">
          <w:rPr>
            <w:rStyle w:val="a3"/>
          </w:rPr>
          <w:t>-</w:t>
        </w:r>
        <w:r w:rsidR="00A601B1" w:rsidRPr="002656E1">
          <w:rPr>
            <w:rStyle w:val="a3"/>
            <w:lang w:val="en-US"/>
          </w:rPr>
          <w:t>zhit</w:t>
        </w:r>
        <w:r w:rsidR="00A601B1" w:rsidRPr="00A601B1">
          <w:rPr>
            <w:rStyle w:val="a3"/>
          </w:rPr>
          <w:t>-</w:t>
        </w:r>
        <w:r w:rsidR="00A601B1" w:rsidRPr="002656E1">
          <w:rPr>
            <w:rStyle w:val="a3"/>
            <w:lang w:val="en-US"/>
          </w:rPr>
          <w:t>na</w:t>
        </w:r>
        <w:r w:rsidR="00A601B1" w:rsidRPr="00A601B1">
          <w:rPr>
            <w:rStyle w:val="a3"/>
          </w:rPr>
          <w:t>-</w:t>
        </w:r>
        <w:r w:rsidR="00A601B1" w:rsidRPr="002656E1">
          <w:rPr>
            <w:rStyle w:val="a3"/>
            <w:lang w:val="en-US"/>
          </w:rPr>
          <w:t>lichnye</w:t>
        </w:r>
        <w:r w:rsidR="00A601B1" w:rsidRPr="00A601B1">
          <w:rPr>
            <w:rStyle w:val="a3"/>
          </w:rPr>
          <w:t>-</w:t>
        </w:r>
        <w:r w:rsidR="00A601B1" w:rsidRPr="002656E1">
          <w:rPr>
            <w:rStyle w:val="a3"/>
            <w:lang w:val="en-US"/>
          </w:rPr>
          <w:t>sberezheniya</w:t>
        </w:r>
        <w:r w:rsidR="00A601B1" w:rsidRPr="00A601B1">
          <w:rPr>
            <w:rStyle w:val="a3"/>
          </w:rPr>
          <w:t>/</w:t>
        </w:r>
      </w:hyperlink>
      <w:r w:rsidR="00A601B1" w:rsidRPr="00A601B1">
        <w:t xml:space="preserve"> </w:t>
      </w:r>
    </w:p>
    <w:p w:rsidR="008F07A6" w:rsidRPr="00894B33" w:rsidRDefault="008F07A6" w:rsidP="008F07A6">
      <w:pPr>
        <w:pStyle w:val="2"/>
      </w:pPr>
      <w:bookmarkStart w:id="44" w:name="_Toc142984121"/>
      <w:r w:rsidRPr="00894B33">
        <w:t>Волгоградская правда, 14.08.2023, В Волгограде мужчины чаще женщин собираются в старости жить на пенсию</w:t>
      </w:r>
      <w:bookmarkEnd w:id="44"/>
    </w:p>
    <w:p w:rsidR="008F07A6" w:rsidRPr="008F07A6" w:rsidRDefault="008F07A6" w:rsidP="0021114C">
      <w:pPr>
        <w:pStyle w:val="3"/>
      </w:pPr>
      <w:bookmarkStart w:id="45" w:name="_Toc142984122"/>
      <w:r w:rsidRPr="008F07A6">
        <w:t xml:space="preserve">Аналитики сервиса по поиску работы </w:t>
      </w:r>
      <w:r w:rsidRPr="008F07A6">
        <w:rPr>
          <w:lang w:val="en-US"/>
        </w:rPr>
        <w:t>SuperJob</w:t>
      </w:r>
      <w:r w:rsidRPr="008F07A6">
        <w:t xml:space="preserve"> в ходе опроса выяснили, что мужчины чаще хотят жить на пенсию, женщины – работать в старости.</w:t>
      </w:r>
      <w:bookmarkEnd w:id="45"/>
    </w:p>
    <w:p w:rsidR="008F07A6" w:rsidRPr="008F07A6" w:rsidRDefault="008F07A6" w:rsidP="008F07A6">
      <w:r w:rsidRPr="008F07A6">
        <w:t>Средний размер пенсии за минувший год составил 17 824,7 рубля. При этом достойной пенсией волгоградцы считают сумму, которая оказалась в 2,5 раза больше – 47 тыс. рублей. Большинство людей назвали зарплату основным источником дохода по достижении пенсионного возраста.</w:t>
      </w:r>
    </w:p>
    <w:p w:rsidR="008F07A6" w:rsidRPr="008F07A6" w:rsidRDefault="008F07A6" w:rsidP="008F07A6">
      <w:r w:rsidRPr="008F07A6">
        <w:t xml:space="preserve">Оказалось, что жить на сбережения планирует 16% опрошенных, а на деньги, вложенные в </w:t>
      </w:r>
      <w:r w:rsidR="0021114C" w:rsidRPr="0021114C">
        <w:rPr>
          <w:b/>
        </w:rPr>
        <w:t>НПФ</w:t>
      </w:r>
      <w:r w:rsidRPr="008F07A6">
        <w:t>, – только 3%. На помощь детей в старости рассчитывает 1% людей.</w:t>
      </w:r>
    </w:p>
    <w:p w:rsidR="008F07A6" w:rsidRPr="008F07A6" w:rsidRDefault="008F07A6" w:rsidP="008F07A6">
      <w:r w:rsidRPr="008F07A6">
        <w:t>Мужчины чаще называли основным источником дохода в старости государственную пенсию, а женщины собираются продолжать работать.</w:t>
      </w:r>
    </w:p>
    <w:p w:rsidR="008F07A6" w:rsidRPr="008F07A6" w:rsidRDefault="00E617B5" w:rsidP="008F07A6">
      <w:hyperlink r:id="rId18" w:history="1">
        <w:r w:rsidR="008F07A6" w:rsidRPr="002656E1">
          <w:rPr>
            <w:rStyle w:val="a3"/>
            <w:lang w:val="en-US"/>
          </w:rPr>
          <w:t>https</w:t>
        </w:r>
        <w:r w:rsidR="008F07A6" w:rsidRPr="008F07A6">
          <w:rPr>
            <w:rStyle w:val="a3"/>
          </w:rPr>
          <w:t>://</w:t>
        </w:r>
        <w:r w:rsidR="008F07A6" w:rsidRPr="002656E1">
          <w:rPr>
            <w:rStyle w:val="a3"/>
            <w:lang w:val="en-US"/>
          </w:rPr>
          <w:t>vpravda</w:t>
        </w:r>
        <w:r w:rsidR="008F07A6" w:rsidRPr="008F07A6">
          <w:rPr>
            <w:rStyle w:val="a3"/>
          </w:rPr>
          <w:t>.</w:t>
        </w:r>
        <w:r w:rsidR="008F07A6" w:rsidRPr="002656E1">
          <w:rPr>
            <w:rStyle w:val="a3"/>
            <w:lang w:val="en-US"/>
          </w:rPr>
          <w:t>ru</w:t>
        </w:r>
        <w:r w:rsidR="008F07A6" w:rsidRPr="008F07A6">
          <w:rPr>
            <w:rStyle w:val="a3"/>
          </w:rPr>
          <w:t>/</w:t>
        </w:r>
        <w:r w:rsidR="008F07A6" w:rsidRPr="002656E1">
          <w:rPr>
            <w:rStyle w:val="a3"/>
            <w:lang w:val="en-US"/>
          </w:rPr>
          <w:t>obshchestvo</w:t>
        </w:r>
        <w:r w:rsidR="008F07A6" w:rsidRPr="008F07A6">
          <w:rPr>
            <w:rStyle w:val="a3"/>
          </w:rPr>
          <w:t>/</w:t>
        </w:r>
        <w:r w:rsidR="008F07A6" w:rsidRPr="002656E1">
          <w:rPr>
            <w:rStyle w:val="a3"/>
            <w:lang w:val="en-US"/>
          </w:rPr>
          <w:t>v</w:t>
        </w:r>
        <w:r w:rsidR="008F07A6" w:rsidRPr="008F07A6">
          <w:rPr>
            <w:rStyle w:val="a3"/>
          </w:rPr>
          <w:t>-</w:t>
        </w:r>
        <w:r w:rsidR="008F07A6" w:rsidRPr="002656E1">
          <w:rPr>
            <w:rStyle w:val="a3"/>
            <w:lang w:val="en-US"/>
          </w:rPr>
          <w:t>volgograde</w:t>
        </w:r>
        <w:r w:rsidR="008F07A6" w:rsidRPr="008F07A6">
          <w:rPr>
            <w:rStyle w:val="a3"/>
          </w:rPr>
          <w:t>-</w:t>
        </w:r>
        <w:r w:rsidR="008F07A6" w:rsidRPr="002656E1">
          <w:rPr>
            <w:rStyle w:val="a3"/>
            <w:lang w:val="en-US"/>
          </w:rPr>
          <w:t>muzhchiny</w:t>
        </w:r>
        <w:r w:rsidR="008F07A6" w:rsidRPr="008F07A6">
          <w:rPr>
            <w:rStyle w:val="a3"/>
          </w:rPr>
          <w:t>-</w:t>
        </w:r>
        <w:r w:rsidR="008F07A6" w:rsidRPr="002656E1">
          <w:rPr>
            <w:rStyle w:val="a3"/>
            <w:lang w:val="en-US"/>
          </w:rPr>
          <w:t>chashche</w:t>
        </w:r>
        <w:r w:rsidR="008F07A6" w:rsidRPr="008F07A6">
          <w:rPr>
            <w:rStyle w:val="a3"/>
          </w:rPr>
          <w:t>-</w:t>
        </w:r>
        <w:r w:rsidR="008F07A6" w:rsidRPr="002656E1">
          <w:rPr>
            <w:rStyle w:val="a3"/>
            <w:lang w:val="en-US"/>
          </w:rPr>
          <w:t>zhenshchin</w:t>
        </w:r>
        <w:r w:rsidR="008F07A6" w:rsidRPr="008F07A6">
          <w:rPr>
            <w:rStyle w:val="a3"/>
          </w:rPr>
          <w:t>-</w:t>
        </w:r>
        <w:r w:rsidR="008F07A6" w:rsidRPr="002656E1">
          <w:rPr>
            <w:rStyle w:val="a3"/>
            <w:lang w:val="en-US"/>
          </w:rPr>
          <w:t>sobirayutsya</w:t>
        </w:r>
        <w:r w:rsidR="008F07A6" w:rsidRPr="008F07A6">
          <w:rPr>
            <w:rStyle w:val="a3"/>
          </w:rPr>
          <w:t>-</w:t>
        </w:r>
        <w:r w:rsidR="008F07A6" w:rsidRPr="002656E1">
          <w:rPr>
            <w:rStyle w:val="a3"/>
            <w:lang w:val="en-US"/>
          </w:rPr>
          <w:t>v</w:t>
        </w:r>
        <w:r w:rsidR="008F07A6" w:rsidRPr="008F07A6">
          <w:rPr>
            <w:rStyle w:val="a3"/>
          </w:rPr>
          <w:t>-</w:t>
        </w:r>
        <w:r w:rsidR="008F07A6" w:rsidRPr="002656E1">
          <w:rPr>
            <w:rStyle w:val="a3"/>
            <w:lang w:val="en-US"/>
          </w:rPr>
          <w:t>starosti</w:t>
        </w:r>
        <w:r w:rsidR="008F07A6" w:rsidRPr="008F07A6">
          <w:rPr>
            <w:rStyle w:val="a3"/>
          </w:rPr>
          <w:t>-</w:t>
        </w:r>
        <w:r w:rsidR="008F07A6" w:rsidRPr="002656E1">
          <w:rPr>
            <w:rStyle w:val="a3"/>
            <w:lang w:val="en-US"/>
          </w:rPr>
          <w:t>zhit</w:t>
        </w:r>
        <w:r w:rsidR="008F07A6" w:rsidRPr="008F07A6">
          <w:rPr>
            <w:rStyle w:val="a3"/>
          </w:rPr>
          <w:t>-</w:t>
        </w:r>
        <w:r w:rsidR="008F07A6" w:rsidRPr="002656E1">
          <w:rPr>
            <w:rStyle w:val="a3"/>
            <w:lang w:val="en-US"/>
          </w:rPr>
          <w:t>na</w:t>
        </w:r>
        <w:r w:rsidR="008F07A6" w:rsidRPr="008F07A6">
          <w:rPr>
            <w:rStyle w:val="a3"/>
          </w:rPr>
          <w:t>-</w:t>
        </w:r>
        <w:r w:rsidR="008F07A6" w:rsidRPr="002656E1">
          <w:rPr>
            <w:rStyle w:val="a3"/>
            <w:lang w:val="en-US"/>
          </w:rPr>
          <w:t>pensiyu</w:t>
        </w:r>
        <w:r w:rsidR="008F07A6" w:rsidRPr="008F07A6">
          <w:rPr>
            <w:rStyle w:val="a3"/>
          </w:rPr>
          <w:t>-163479</w:t>
        </w:r>
      </w:hyperlink>
      <w:r w:rsidR="008F07A6" w:rsidRPr="008F07A6">
        <w:t xml:space="preserve"> </w:t>
      </w:r>
    </w:p>
    <w:p w:rsidR="008F07A6" w:rsidRPr="00894B33" w:rsidRDefault="008F07A6" w:rsidP="008F07A6">
      <w:pPr>
        <w:pStyle w:val="2"/>
      </w:pPr>
      <w:bookmarkStart w:id="46" w:name="_Toc142984123"/>
      <w:r w:rsidRPr="00894B33">
        <w:rPr>
          <w:lang w:val="en-US"/>
        </w:rPr>
        <w:lastRenderedPageBreak/>
        <w:t>TatCenter</w:t>
      </w:r>
      <w:r w:rsidRPr="00894B33">
        <w:t>, 14.08.2023, Опрос: 16% жителей Казани планируют в старости жить с использованием личных накоплений</w:t>
      </w:r>
      <w:bookmarkEnd w:id="46"/>
    </w:p>
    <w:p w:rsidR="008F07A6" w:rsidRPr="0021114C" w:rsidRDefault="008F07A6" w:rsidP="0021114C">
      <w:pPr>
        <w:pStyle w:val="3"/>
      </w:pPr>
      <w:bookmarkStart w:id="47" w:name="_Toc142984124"/>
      <w:r w:rsidRPr="0021114C">
        <w:t xml:space="preserve">По результатам опроса SuperJob выяснилось, что 16% жителей Казани, или каждый шестой, намерены обеспечивать свою старость с помощью личных накоплений. Только 6% респондентов рассчитывают на средства, инвестированные в </w:t>
      </w:r>
      <w:r w:rsidR="0021114C" w:rsidRPr="0021114C">
        <w:t>НПФ</w:t>
      </w:r>
      <w:r w:rsidRPr="0021114C">
        <w:t>. Дополнительные 2% ожидают поддержки от своих детей.</w:t>
      </w:r>
      <w:bookmarkEnd w:id="47"/>
    </w:p>
    <w:p w:rsidR="008F07A6" w:rsidRPr="008F07A6" w:rsidRDefault="008F07A6" w:rsidP="008F07A6">
      <w:r w:rsidRPr="008F07A6">
        <w:t>Опрос также выявил, что мужчины в большей степени видят свою будущую пенсию как основной источник дохода в зрелом возрасте, тогда как женщины чаще планируют продолжать работать.</w:t>
      </w:r>
    </w:p>
    <w:p w:rsidR="008F07A6" w:rsidRPr="008F07A6" w:rsidRDefault="008F07A6" w:rsidP="008F07A6">
      <w:r w:rsidRPr="008F07A6">
        <w:t>При этом среди молодых людей в возрасте до 34 лет особенно выделяется тот факт, что большинство из них планируют работать и поддерживать себя на собственные накопления после достижения пенсионного возраста.</w:t>
      </w:r>
    </w:p>
    <w:p w:rsidR="008F07A6" w:rsidRPr="008F07A6" w:rsidRDefault="008F07A6" w:rsidP="008F07A6">
      <w:r w:rsidRPr="008F07A6">
        <w:t>Напомним, с начала августа пенсионные накопления для определенной группы россиян увеличили на 10%. Это затронуло 103 тыс. граждан.</w:t>
      </w:r>
    </w:p>
    <w:p w:rsidR="008F07A6" w:rsidRPr="008F07A6" w:rsidRDefault="00E617B5" w:rsidP="008F07A6">
      <w:hyperlink r:id="rId19" w:history="1">
        <w:r w:rsidR="008F07A6" w:rsidRPr="002656E1">
          <w:rPr>
            <w:rStyle w:val="a3"/>
            <w:lang w:val="en-US"/>
          </w:rPr>
          <w:t>https</w:t>
        </w:r>
        <w:r w:rsidR="008F07A6" w:rsidRPr="008F07A6">
          <w:rPr>
            <w:rStyle w:val="a3"/>
          </w:rPr>
          <w:t>://</w:t>
        </w:r>
        <w:r w:rsidR="008F07A6" w:rsidRPr="002656E1">
          <w:rPr>
            <w:rStyle w:val="a3"/>
            <w:lang w:val="en-US"/>
          </w:rPr>
          <w:t>tatcenter</w:t>
        </w:r>
        <w:r w:rsidR="008F07A6" w:rsidRPr="008F07A6">
          <w:rPr>
            <w:rStyle w:val="a3"/>
          </w:rPr>
          <w:t>.</w:t>
        </w:r>
        <w:r w:rsidR="008F07A6" w:rsidRPr="002656E1">
          <w:rPr>
            <w:rStyle w:val="a3"/>
            <w:lang w:val="en-US"/>
          </w:rPr>
          <w:t>ru</w:t>
        </w:r>
        <w:r w:rsidR="008F07A6" w:rsidRPr="008F07A6">
          <w:rPr>
            <w:rStyle w:val="a3"/>
          </w:rPr>
          <w:t>/</w:t>
        </w:r>
        <w:r w:rsidR="008F07A6" w:rsidRPr="002656E1">
          <w:rPr>
            <w:rStyle w:val="a3"/>
            <w:lang w:val="en-US"/>
          </w:rPr>
          <w:t>news</w:t>
        </w:r>
        <w:r w:rsidR="008F07A6" w:rsidRPr="008F07A6">
          <w:rPr>
            <w:rStyle w:val="a3"/>
          </w:rPr>
          <w:t>/</w:t>
        </w:r>
        <w:r w:rsidR="008F07A6" w:rsidRPr="002656E1">
          <w:rPr>
            <w:rStyle w:val="a3"/>
            <w:lang w:val="en-US"/>
          </w:rPr>
          <w:t>opros</w:t>
        </w:r>
        <w:r w:rsidR="008F07A6" w:rsidRPr="008F07A6">
          <w:rPr>
            <w:rStyle w:val="a3"/>
          </w:rPr>
          <w:t>-16-</w:t>
        </w:r>
        <w:r w:rsidR="008F07A6" w:rsidRPr="002656E1">
          <w:rPr>
            <w:rStyle w:val="a3"/>
            <w:lang w:val="en-US"/>
          </w:rPr>
          <w:t>zhitelej</w:t>
        </w:r>
        <w:r w:rsidR="008F07A6" w:rsidRPr="008F07A6">
          <w:rPr>
            <w:rStyle w:val="a3"/>
          </w:rPr>
          <w:t>-</w:t>
        </w:r>
        <w:r w:rsidR="008F07A6" w:rsidRPr="002656E1">
          <w:rPr>
            <w:rStyle w:val="a3"/>
            <w:lang w:val="en-US"/>
          </w:rPr>
          <w:t>kazani</w:t>
        </w:r>
        <w:r w:rsidR="008F07A6" w:rsidRPr="008F07A6">
          <w:rPr>
            <w:rStyle w:val="a3"/>
          </w:rPr>
          <w:t>-</w:t>
        </w:r>
        <w:r w:rsidR="008F07A6" w:rsidRPr="002656E1">
          <w:rPr>
            <w:rStyle w:val="a3"/>
            <w:lang w:val="en-US"/>
          </w:rPr>
          <w:t>planiruyut</w:t>
        </w:r>
        <w:r w:rsidR="008F07A6" w:rsidRPr="008F07A6">
          <w:rPr>
            <w:rStyle w:val="a3"/>
          </w:rPr>
          <w:t>-</w:t>
        </w:r>
        <w:r w:rsidR="008F07A6" w:rsidRPr="002656E1">
          <w:rPr>
            <w:rStyle w:val="a3"/>
            <w:lang w:val="en-US"/>
          </w:rPr>
          <w:t>obespechivat</w:t>
        </w:r>
        <w:r w:rsidR="008F07A6" w:rsidRPr="008F07A6">
          <w:rPr>
            <w:rStyle w:val="a3"/>
          </w:rPr>
          <w:t>-</w:t>
        </w:r>
        <w:r w:rsidR="008F07A6" w:rsidRPr="002656E1">
          <w:rPr>
            <w:rStyle w:val="a3"/>
            <w:lang w:val="en-US"/>
          </w:rPr>
          <w:t>sobstvennuyu</w:t>
        </w:r>
        <w:r w:rsidR="008F07A6" w:rsidRPr="008F07A6">
          <w:rPr>
            <w:rStyle w:val="a3"/>
          </w:rPr>
          <w:t>-</w:t>
        </w:r>
        <w:r w:rsidR="008F07A6" w:rsidRPr="002656E1">
          <w:rPr>
            <w:rStyle w:val="a3"/>
            <w:lang w:val="en-US"/>
          </w:rPr>
          <w:t>pensiyu</w:t>
        </w:r>
        <w:r w:rsidR="008F07A6" w:rsidRPr="008F07A6">
          <w:rPr>
            <w:rStyle w:val="a3"/>
          </w:rPr>
          <w:t>-</w:t>
        </w:r>
        <w:r w:rsidR="008F07A6" w:rsidRPr="002656E1">
          <w:rPr>
            <w:rStyle w:val="a3"/>
            <w:lang w:val="en-US"/>
          </w:rPr>
          <w:t>s</w:t>
        </w:r>
        <w:r w:rsidR="008F07A6" w:rsidRPr="008F07A6">
          <w:rPr>
            <w:rStyle w:val="a3"/>
          </w:rPr>
          <w:t>-</w:t>
        </w:r>
        <w:r w:rsidR="008F07A6" w:rsidRPr="002656E1">
          <w:rPr>
            <w:rStyle w:val="a3"/>
            <w:lang w:val="en-US"/>
          </w:rPr>
          <w:t>ispolzovaniem</w:t>
        </w:r>
        <w:r w:rsidR="008F07A6" w:rsidRPr="008F07A6">
          <w:rPr>
            <w:rStyle w:val="a3"/>
          </w:rPr>
          <w:t>-</w:t>
        </w:r>
        <w:r w:rsidR="008F07A6" w:rsidRPr="002656E1">
          <w:rPr>
            <w:rStyle w:val="a3"/>
            <w:lang w:val="en-US"/>
          </w:rPr>
          <w:t>lichnyh</w:t>
        </w:r>
        <w:r w:rsidR="008F07A6" w:rsidRPr="008F07A6">
          <w:rPr>
            <w:rStyle w:val="a3"/>
          </w:rPr>
          <w:t>-</w:t>
        </w:r>
        <w:r w:rsidR="008F07A6" w:rsidRPr="002656E1">
          <w:rPr>
            <w:rStyle w:val="a3"/>
            <w:lang w:val="en-US"/>
          </w:rPr>
          <w:t>nakoplenij</w:t>
        </w:r>
      </w:hyperlink>
      <w:r w:rsidR="008F07A6" w:rsidRPr="008F07A6">
        <w:t xml:space="preserve"> </w:t>
      </w:r>
    </w:p>
    <w:p w:rsidR="00F75F8E" w:rsidRPr="00894B33" w:rsidRDefault="00F75F8E" w:rsidP="00F75F8E">
      <w:pPr>
        <w:pStyle w:val="2"/>
      </w:pPr>
      <w:bookmarkStart w:id="48" w:name="_Toc142984125"/>
      <w:r w:rsidRPr="00894B33">
        <w:t xml:space="preserve">ЧГТРК </w:t>
      </w:r>
      <w:r w:rsidR="0021114C">
        <w:t>«</w:t>
      </w:r>
      <w:r w:rsidRPr="00894B33">
        <w:t>Грозный</w:t>
      </w:r>
      <w:r w:rsidR="0021114C">
        <w:t>»</w:t>
      </w:r>
      <w:r w:rsidRPr="00894B33">
        <w:t>, 14.08.2023, В Грозном мужчины чаще рассчитывают в старости жить на пенсию, женщины — продолжать работать</w:t>
      </w:r>
      <w:bookmarkEnd w:id="48"/>
    </w:p>
    <w:p w:rsidR="00F75F8E" w:rsidRDefault="00F75F8E" w:rsidP="0021114C">
      <w:pPr>
        <w:pStyle w:val="3"/>
      </w:pPr>
      <w:bookmarkStart w:id="49" w:name="_Toc142984126"/>
      <w:r>
        <w:t>Государственная пенсия или зарплата — мнения жителей Грозного об основном источнике дохода в зрелом возрасте разделились. В опросе сервиса по поиску высокооплачиваемой работы SuperJob приняли участие представители экономически активного населения из города.</w:t>
      </w:r>
      <w:bookmarkEnd w:id="49"/>
    </w:p>
    <w:p w:rsidR="00F75F8E" w:rsidRDefault="00F75F8E" w:rsidP="00F75F8E">
      <w:r>
        <w:t>Средний размер пенсии по итогам 2022 года составил 17824,70 руб., а достойной пенсией жители Грозного считают почти в 2,5 раза бо́льшую сумму — 44 100 руб. Неудивительно, что заработную плату горожане называли основным источником своего дохода по достижении пенсионного возраста чаще, чем государственные пенсионные выплаты.</w:t>
      </w:r>
    </w:p>
    <w:p w:rsidR="00F75F8E" w:rsidRDefault="00F75F8E" w:rsidP="00F75F8E">
      <w:r>
        <w:t xml:space="preserve">Жить на личные сбережения рассчитывает каждый шестой (17%). На средства, вложенные в </w:t>
      </w:r>
      <w:r w:rsidR="0021114C" w:rsidRPr="0021114C">
        <w:rPr>
          <w:b/>
        </w:rPr>
        <w:t>НПФ</w:t>
      </w:r>
      <w:r>
        <w:t>, надеются только 7%. Помощь детей в качестве главного источника дохода назвал 4% опрошенных.</w:t>
      </w:r>
    </w:p>
    <w:p w:rsidR="00F75F8E" w:rsidRDefault="00F75F8E" w:rsidP="00F75F8E">
      <w:r>
        <w:t>Мужчины чаще называли своим основным источником дохода в зрелом возрасте государственную пенсию, женщины же чаще планируют продолжать трудиться.</w:t>
      </w:r>
    </w:p>
    <w:p w:rsidR="00F75F8E" w:rsidRDefault="00F75F8E" w:rsidP="00F75F8E">
      <w:r>
        <w:t>Среди жителей Грозного до 34 лет больше всего тех, кто по достижении пенсионного возрасте рассчитывает работать, и тех, кто хочет жить на сбережения. Чем старше респонденты, тем чаще они осознают, что не смогут накопить достаточную сумму денег и активно трудиться на пенсии вряд ли получится, и тем чаще они говорят, что будут жить на государственные выплаты.</w:t>
      </w:r>
    </w:p>
    <w:p w:rsidR="00F75F8E" w:rsidRPr="00F75F8E" w:rsidRDefault="00E617B5" w:rsidP="00F75F8E">
      <w:hyperlink r:id="rId20" w:history="1">
        <w:r w:rsidR="00F75F8E" w:rsidRPr="002656E1">
          <w:rPr>
            <w:rStyle w:val="a3"/>
          </w:rPr>
          <w:t>https://grozny.tv/news/society/56516</w:t>
        </w:r>
      </w:hyperlink>
    </w:p>
    <w:p w:rsidR="00D94D15" w:rsidRPr="004F5E11" w:rsidRDefault="00D94D15" w:rsidP="00D94D15">
      <w:pPr>
        <w:pStyle w:val="10"/>
      </w:pPr>
      <w:bookmarkStart w:id="50" w:name="_Toc99271691"/>
      <w:bookmarkStart w:id="51" w:name="_Toc99318654"/>
      <w:bookmarkStart w:id="52" w:name="_Toc99318783"/>
      <w:bookmarkStart w:id="53" w:name="_Toc396864672"/>
      <w:bookmarkStart w:id="54" w:name="_Toc142984127"/>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0"/>
      <w:bookmarkEnd w:id="51"/>
      <w:bookmarkEnd w:id="52"/>
      <w:bookmarkEnd w:id="54"/>
    </w:p>
    <w:p w:rsidR="00392C32" w:rsidRPr="00894B33" w:rsidRDefault="00392C32" w:rsidP="00392C32">
      <w:pPr>
        <w:pStyle w:val="2"/>
      </w:pPr>
      <w:bookmarkStart w:id="55" w:name="ф5"/>
      <w:bookmarkStart w:id="56" w:name="_Toc142984128"/>
      <w:bookmarkEnd w:id="55"/>
      <w:r w:rsidRPr="00894B33">
        <w:t>Парламентская газета, 14.08.2023, Выплату пенсий и пособий в новых регионах привели к общероссийскому стандарту</w:t>
      </w:r>
      <w:bookmarkEnd w:id="56"/>
    </w:p>
    <w:p w:rsidR="00392C32" w:rsidRPr="00392C32" w:rsidRDefault="00392C32" w:rsidP="0021114C">
      <w:pPr>
        <w:pStyle w:val="3"/>
      </w:pPr>
      <w:bookmarkStart w:id="57" w:name="_Toc142984129"/>
      <w:r w:rsidRPr="00392C32">
        <w:t xml:space="preserve">Работа по интеграции новых регионов в правовое поле России продолжалась в Госдуме и в Совете Федерации на протяжении последних месяцев. Благодаря принятым законам жители ДНР, ЛНР, Херсонской и Запорожской областей получили такие же пенсионные права, льготы и соцпособия, которые положены всем остальным россиянам. </w:t>
      </w:r>
      <w:r w:rsidR="0021114C">
        <w:t>«</w:t>
      </w:r>
      <w:r w:rsidRPr="00392C32">
        <w:t>Парламентская газета</w:t>
      </w:r>
      <w:r w:rsidR="0021114C">
        <w:t>»</w:t>
      </w:r>
      <w:r w:rsidRPr="00392C32">
        <w:t xml:space="preserve"> напоминает о самых важных из поддержанных инициатив.</w:t>
      </w:r>
      <w:bookmarkEnd w:id="57"/>
    </w:p>
    <w:p w:rsidR="00392C32" w:rsidRPr="00392C32" w:rsidRDefault="00392C32" w:rsidP="00392C32">
      <w:r w:rsidRPr="00392C32">
        <w:t>Не только пенсии</w:t>
      </w:r>
    </w:p>
    <w:p w:rsidR="00392C32" w:rsidRPr="00392C32" w:rsidRDefault="00392C32" w:rsidP="00392C32">
      <w:r w:rsidRPr="00392C32">
        <w:t>Размеры пенсий, установленных в соответствии с законодательством, действовавшим на территориях ДНР, ЛНР, Запорожской и Херсонской областей, решено пересчитать исходя из российских законов. Для этого жителям регионов нужно подать соответствующее заявление. Сведения о стаже и среднемесячной зарплате за периоды работы на территории Украины, Донецкой Народной Республики, Луганской Народной Республики, Запорожской области, Херсонской области предписано подтвердить документами, выдаваемыми работодателями или соответствующими государственными (муниципальными) органами. Если возможности получить такие документы от работодателей нет, людям будут помогать специально созданные межведомственные комиссии. Эти комиссии заработали в новых регионах с 1 марта — со дня вступления в силу нового закона.</w:t>
      </w:r>
    </w:p>
    <w:p w:rsidR="00392C32" w:rsidRPr="00392C32" w:rsidRDefault="00392C32" w:rsidP="00392C32">
      <w:r w:rsidRPr="00392C32">
        <w:t xml:space="preserve">Право на льготы получили в том числе люди, признанные пострадавшими от политических репрессий, радиационного воздействия, принимавшие участие в ликвидации последствий аварии на Чернобыльской АЭС. Граждан, имеющих статус почетного донора Украины, приравняли к людям, награжденным нагрудным знаком </w:t>
      </w:r>
      <w:r w:rsidR="0021114C">
        <w:t>«</w:t>
      </w:r>
      <w:r w:rsidRPr="00392C32">
        <w:t>Почетный донор России</w:t>
      </w:r>
      <w:r w:rsidR="0021114C">
        <w:t>»</w:t>
      </w:r>
      <w:r w:rsidRPr="00392C32">
        <w:t xml:space="preserve">. </w:t>
      </w:r>
      <w:r w:rsidR="0021114C">
        <w:t>«</w:t>
      </w:r>
      <w:r w:rsidRPr="00392C32">
        <w:t>Наши граждане из Луганской, Донецкой народных республик, а также Запорожской и Херсонской областей должны получать социальную поддержку и чувствовать себя защищенными так же, как и в других регионах Российской Федерации</w:t>
      </w:r>
      <w:r w:rsidR="0021114C">
        <w:t>»</w:t>
      </w:r>
      <w:r w:rsidRPr="00392C32">
        <w:t>, — подчеркнул председатель Госдумы Вячеслав Володин.</w:t>
      </w:r>
    </w:p>
    <w:p w:rsidR="00392C32" w:rsidRPr="00392C32" w:rsidRDefault="00392C32" w:rsidP="00392C32">
      <w:r w:rsidRPr="00392C32">
        <w:t xml:space="preserve">В феврале парламентарии приняли закон, согласно которому в ДНР, ЛНР, Запорожской и Херсонской областях создали территориальные фонды обязательного медицинского страхования. Как и по всей России, часть медицинской помощи на новых территориях решено финансировать из федерального бюджета и часть — из фондов ОМС. Этот же закон установил правила аккредитации медиков в новых регионах. Сейчас в ДНР, ЛНР, Херсонской и Запорожской областях признают все сертификаты и квалификационные категории, которые были у медперсонала до этого. При этом определен срок — три года, в течение которого медикам нужно будет пройти аккредитацию. </w:t>
      </w:r>
    </w:p>
    <w:p w:rsidR="00392C32" w:rsidRPr="00392C32" w:rsidRDefault="00392C32" w:rsidP="00392C32">
      <w:r w:rsidRPr="00392C32">
        <w:t xml:space="preserve">До 2026 года в новых регионах должна полностью завершиться и интеграция в российскую систему образования. В течение переходного периода выпускники школ будут самостоятельно выбирать, сдавать ли им ЕГЭ или выпускные экзамены. Комментируя новые нормы, Вячеслав Володин пояснил, что </w:t>
      </w:r>
      <w:r w:rsidR="0021114C">
        <w:t>«</w:t>
      </w:r>
      <w:r w:rsidRPr="00392C32">
        <w:t xml:space="preserve">с момента вступления </w:t>
      </w:r>
      <w:r w:rsidRPr="00392C32">
        <w:lastRenderedPageBreak/>
        <w:t>закона в силу школьники смогут получать горячее питание, бесплатные учебники, студенты — академическую и социальную стипендию, льготы на проезд</w:t>
      </w:r>
      <w:r w:rsidR="0021114C">
        <w:t>»</w:t>
      </w:r>
      <w:r w:rsidRPr="00392C32">
        <w:t>.</w:t>
      </w:r>
    </w:p>
    <w:p w:rsidR="00392C32" w:rsidRPr="00392C32" w:rsidRDefault="00392C32" w:rsidP="00392C32">
      <w:r w:rsidRPr="00392C32">
        <w:t>Речь также идет о признании образования, ученых степеней и званий, ранее полученных жителями четырех новых субъектов РФ, особенностях лицензирования и аккредитации образовательных организаций.</w:t>
      </w:r>
    </w:p>
    <w:p w:rsidR="00392C32" w:rsidRPr="00392C32" w:rsidRDefault="00392C32" w:rsidP="00392C32">
      <w:r w:rsidRPr="00392C32">
        <w:t xml:space="preserve">На </w:t>
      </w:r>
      <w:r w:rsidR="0021114C">
        <w:t>«</w:t>
      </w:r>
      <w:r w:rsidRPr="00392C32">
        <w:t>Разговорах о важном</w:t>
      </w:r>
      <w:r w:rsidR="0021114C">
        <w:t>»</w:t>
      </w:r>
      <w:r w:rsidRPr="00392C32">
        <w:t xml:space="preserve"> предлагают знакомить с поэзией Донбасса</w:t>
      </w:r>
    </w:p>
    <w:p w:rsidR="00392C32" w:rsidRPr="00392C32" w:rsidRDefault="00392C32" w:rsidP="00392C32">
      <w:r w:rsidRPr="00392C32">
        <w:t>Взыскивать долги перед банками временно запретят</w:t>
      </w:r>
    </w:p>
    <w:p w:rsidR="00392C32" w:rsidRPr="00392C32" w:rsidRDefault="00392C32" w:rsidP="00392C32">
      <w:r w:rsidRPr="00392C32">
        <w:t>Еще одним принятым законом до 1 января 2026 года запрещена деятельность по возврату просроченной задолженности граждан, которые постоянно проживают в Донецкой и Луганской народных республиках, а также в Херсонской и Запорожской областях. Мораторий на взыскание касается денежных обязательств, возникших до 30 сентября 2022 года.</w:t>
      </w:r>
    </w:p>
    <w:p w:rsidR="00392C32" w:rsidRPr="00392C32" w:rsidRDefault="00392C32" w:rsidP="00392C32">
      <w:r w:rsidRPr="00392C32">
        <w:t>Отсрочка коснется задолженности физлиц перед профессиональными кредиторами — банками и микрофинансовыми организациями. При этом запрет не будет касаться долгов граждан перед физлицами, сумма которых не превышает 50 тысяч рублей. Положения документа также не распространяются на долги по жилищно-коммунальным услугам. Еще одно исключение — долги индивидуальных предпринимателей, связанные с бизнесом.</w:t>
      </w:r>
    </w:p>
    <w:p w:rsidR="00392C32" w:rsidRPr="00392C32" w:rsidRDefault="00392C32" w:rsidP="00392C32">
      <w:r w:rsidRPr="00392C32">
        <w:t>Согласно еще одному принятому закону, для аннулирования гражданства Украины обладателям российских паспортов будет достаточно подать заявление в МВД или его территориальный орган в РФ.</w:t>
      </w:r>
    </w:p>
    <w:p w:rsidR="00392C32" w:rsidRPr="00392C32" w:rsidRDefault="00392C32" w:rsidP="00392C32">
      <w:r w:rsidRPr="00392C32">
        <w:t xml:space="preserve">Также принят закон, продливший до 1 января 2024 года особый порядок исчисления сроков принятия наследства в Донецкой и Луганской народных республиках, Запорожской и Херсонской областях. Такие правила можно применить, если наследодатель перед смертью жил на территории этих регионов, а сроки принятия наследства истекли после 24 февраля 2022 года. В этом случае наследникам не потребуется восстанавливать эти сроки в судебном порядке, так как они не будут считаться пропущенными. </w:t>
      </w:r>
    </w:p>
    <w:p w:rsidR="00392C32" w:rsidRPr="00392C32" w:rsidRDefault="00392C32" w:rsidP="00392C32">
      <w:r w:rsidRPr="00392C32">
        <w:t>С 1 июля 2023 года граждане РФ, постоянно проживающие в ДНР, ЛНР, Запорожской и Херсонской областях, могут получать военные пенсии. Речь идет о пенсиях, выплачиваемых по линии Минобороны, МВД, ФТС, ФСИН и ФСБ. При этом закон не распространится на людей, которые с 11 мая 2014 года служили в армии, полиции, нацгвардии Украины, СБУ и других украинских спецслужбах и принимали участие в боевых действиях на территории новых субъектов РФ. Эти граждане смогут получать только страховые пенсии по старости или социальные пенсии.</w:t>
      </w:r>
    </w:p>
    <w:p w:rsidR="00392C32" w:rsidRPr="00392C32" w:rsidRDefault="00392C32" w:rsidP="00392C32">
      <w:r w:rsidRPr="00392C32">
        <w:t xml:space="preserve">Продолжить работу по интеграции новых субъектов в правовое пространство России парламентарии планируют и в осеннюю сессию. Так, председатель Совета Федерации Валентина Матвиенко 1 августа на встрече с президентом Владимиром Путиным рассказала, что при палате регионов скоро появится новая структура, которая усилит парламентский контроль происходящего на освобожденных территориях. Многое на этих территориях </w:t>
      </w:r>
      <w:r w:rsidR="0021114C">
        <w:t>«</w:t>
      </w:r>
      <w:r w:rsidRPr="00392C32">
        <w:t>надо начинать с чистого листа с точки зрения законодательства</w:t>
      </w:r>
      <w:r w:rsidR="0021114C">
        <w:t>»</w:t>
      </w:r>
      <w:r w:rsidRPr="00392C32">
        <w:t xml:space="preserve">, уточнила Матвиенко </w:t>
      </w:r>
      <w:r w:rsidR="0021114C">
        <w:t>«</w:t>
      </w:r>
      <w:r w:rsidRPr="00392C32">
        <w:t xml:space="preserve">Опыта там, конечно, не хватает. В сентябре будут избраны уже региональные парламенты. И важно, чтобы законы, которые они будут принимать, </w:t>
      </w:r>
      <w:r w:rsidRPr="00392C32">
        <w:lastRenderedPageBreak/>
        <w:t>обязательно соответствовали и Конституции, и российскому законодательству</w:t>
      </w:r>
      <w:r w:rsidR="0021114C">
        <w:t>»</w:t>
      </w:r>
      <w:r w:rsidRPr="00392C32">
        <w:t>, — отметила она.</w:t>
      </w:r>
    </w:p>
    <w:p w:rsidR="00392C32" w:rsidRPr="00392C32" w:rsidRDefault="00E617B5" w:rsidP="00392C32">
      <w:hyperlink r:id="rId21" w:history="1">
        <w:r w:rsidR="00392C32" w:rsidRPr="002656E1">
          <w:rPr>
            <w:rStyle w:val="a3"/>
            <w:lang w:val="en-US"/>
          </w:rPr>
          <w:t>https</w:t>
        </w:r>
        <w:r w:rsidR="00392C32" w:rsidRPr="00392C32">
          <w:rPr>
            <w:rStyle w:val="a3"/>
          </w:rPr>
          <w:t>://</w:t>
        </w:r>
        <w:r w:rsidR="00392C32" w:rsidRPr="002656E1">
          <w:rPr>
            <w:rStyle w:val="a3"/>
            <w:lang w:val="en-US"/>
          </w:rPr>
          <w:t>www</w:t>
        </w:r>
        <w:r w:rsidR="00392C32" w:rsidRPr="00392C32">
          <w:rPr>
            <w:rStyle w:val="a3"/>
          </w:rPr>
          <w:t>.</w:t>
        </w:r>
        <w:r w:rsidR="00392C32" w:rsidRPr="002656E1">
          <w:rPr>
            <w:rStyle w:val="a3"/>
            <w:lang w:val="en-US"/>
          </w:rPr>
          <w:t>pnp</w:t>
        </w:r>
        <w:r w:rsidR="00392C32" w:rsidRPr="00392C32">
          <w:rPr>
            <w:rStyle w:val="a3"/>
          </w:rPr>
          <w:t>.</w:t>
        </w:r>
        <w:r w:rsidR="00392C32" w:rsidRPr="002656E1">
          <w:rPr>
            <w:rStyle w:val="a3"/>
            <w:lang w:val="en-US"/>
          </w:rPr>
          <w:t>ru</w:t>
        </w:r>
        <w:r w:rsidR="00392C32" w:rsidRPr="00392C32">
          <w:rPr>
            <w:rStyle w:val="a3"/>
          </w:rPr>
          <w:t>/</w:t>
        </w:r>
        <w:r w:rsidR="00392C32" w:rsidRPr="002656E1">
          <w:rPr>
            <w:rStyle w:val="a3"/>
            <w:lang w:val="en-US"/>
          </w:rPr>
          <w:t>politics</w:t>
        </w:r>
        <w:r w:rsidR="00392C32" w:rsidRPr="00392C32">
          <w:rPr>
            <w:rStyle w:val="a3"/>
          </w:rPr>
          <w:t>/</w:t>
        </w:r>
        <w:r w:rsidR="00392C32" w:rsidRPr="002656E1">
          <w:rPr>
            <w:rStyle w:val="a3"/>
            <w:lang w:val="en-US"/>
          </w:rPr>
          <w:t>vyplatu</w:t>
        </w:r>
        <w:r w:rsidR="00392C32" w:rsidRPr="00392C32">
          <w:rPr>
            <w:rStyle w:val="a3"/>
          </w:rPr>
          <w:t>-</w:t>
        </w:r>
        <w:r w:rsidR="00392C32" w:rsidRPr="002656E1">
          <w:rPr>
            <w:rStyle w:val="a3"/>
            <w:lang w:val="en-US"/>
          </w:rPr>
          <w:t>pensiy</w:t>
        </w:r>
        <w:r w:rsidR="00392C32" w:rsidRPr="00392C32">
          <w:rPr>
            <w:rStyle w:val="a3"/>
          </w:rPr>
          <w:t>-</w:t>
        </w:r>
        <w:r w:rsidR="00392C32" w:rsidRPr="002656E1">
          <w:rPr>
            <w:rStyle w:val="a3"/>
            <w:lang w:val="en-US"/>
          </w:rPr>
          <w:t>i</w:t>
        </w:r>
        <w:r w:rsidR="00392C32" w:rsidRPr="00392C32">
          <w:rPr>
            <w:rStyle w:val="a3"/>
          </w:rPr>
          <w:t>-</w:t>
        </w:r>
        <w:r w:rsidR="00392C32" w:rsidRPr="002656E1">
          <w:rPr>
            <w:rStyle w:val="a3"/>
            <w:lang w:val="en-US"/>
          </w:rPr>
          <w:t>posobiy</w:t>
        </w:r>
        <w:r w:rsidR="00392C32" w:rsidRPr="00392C32">
          <w:rPr>
            <w:rStyle w:val="a3"/>
          </w:rPr>
          <w:t>-</w:t>
        </w:r>
        <w:r w:rsidR="00392C32" w:rsidRPr="002656E1">
          <w:rPr>
            <w:rStyle w:val="a3"/>
            <w:lang w:val="en-US"/>
          </w:rPr>
          <w:t>v</w:t>
        </w:r>
        <w:r w:rsidR="00392C32" w:rsidRPr="00392C32">
          <w:rPr>
            <w:rStyle w:val="a3"/>
          </w:rPr>
          <w:t>-</w:t>
        </w:r>
        <w:r w:rsidR="00392C32" w:rsidRPr="002656E1">
          <w:rPr>
            <w:rStyle w:val="a3"/>
            <w:lang w:val="en-US"/>
          </w:rPr>
          <w:t>novykh</w:t>
        </w:r>
        <w:r w:rsidR="00392C32" w:rsidRPr="00392C32">
          <w:rPr>
            <w:rStyle w:val="a3"/>
          </w:rPr>
          <w:t>-</w:t>
        </w:r>
        <w:r w:rsidR="00392C32" w:rsidRPr="002656E1">
          <w:rPr>
            <w:rStyle w:val="a3"/>
            <w:lang w:val="en-US"/>
          </w:rPr>
          <w:t>regionakh</w:t>
        </w:r>
        <w:r w:rsidR="00392C32" w:rsidRPr="00392C32">
          <w:rPr>
            <w:rStyle w:val="a3"/>
          </w:rPr>
          <w:t>-</w:t>
        </w:r>
        <w:r w:rsidR="00392C32" w:rsidRPr="002656E1">
          <w:rPr>
            <w:rStyle w:val="a3"/>
            <w:lang w:val="en-US"/>
          </w:rPr>
          <w:t>priveli</w:t>
        </w:r>
        <w:r w:rsidR="00392C32" w:rsidRPr="00392C32">
          <w:rPr>
            <w:rStyle w:val="a3"/>
          </w:rPr>
          <w:t>-</w:t>
        </w:r>
        <w:r w:rsidR="00392C32" w:rsidRPr="002656E1">
          <w:rPr>
            <w:rStyle w:val="a3"/>
            <w:lang w:val="en-US"/>
          </w:rPr>
          <w:t>k</w:t>
        </w:r>
        <w:r w:rsidR="00392C32" w:rsidRPr="00392C32">
          <w:rPr>
            <w:rStyle w:val="a3"/>
          </w:rPr>
          <w:t>-</w:t>
        </w:r>
        <w:r w:rsidR="00392C32" w:rsidRPr="002656E1">
          <w:rPr>
            <w:rStyle w:val="a3"/>
            <w:lang w:val="en-US"/>
          </w:rPr>
          <w:t>obshherossiyskomu</w:t>
        </w:r>
        <w:r w:rsidR="00392C32" w:rsidRPr="00392C32">
          <w:rPr>
            <w:rStyle w:val="a3"/>
          </w:rPr>
          <w:t>-</w:t>
        </w:r>
        <w:r w:rsidR="00392C32" w:rsidRPr="002656E1">
          <w:rPr>
            <w:rStyle w:val="a3"/>
            <w:lang w:val="en-US"/>
          </w:rPr>
          <w:t>standartu</w:t>
        </w:r>
        <w:r w:rsidR="00392C32" w:rsidRPr="00392C32">
          <w:rPr>
            <w:rStyle w:val="a3"/>
          </w:rPr>
          <w:t>.</w:t>
        </w:r>
        <w:r w:rsidR="00392C32" w:rsidRPr="002656E1">
          <w:rPr>
            <w:rStyle w:val="a3"/>
            <w:lang w:val="en-US"/>
          </w:rPr>
          <w:t>html</w:t>
        </w:r>
      </w:hyperlink>
      <w:r w:rsidR="00392C32" w:rsidRPr="00392C32">
        <w:t xml:space="preserve"> </w:t>
      </w:r>
    </w:p>
    <w:p w:rsidR="00551A08" w:rsidRPr="00894B33" w:rsidRDefault="00551A08" w:rsidP="00551A08">
      <w:pPr>
        <w:pStyle w:val="2"/>
      </w:pPr>
      <w:bookmarkStart w:id="58" w:name="_Toc142984130"/>
      <w:r w:rsidRPr="00894B33">
        <w:t>Гарант, 14.08.2023, Изменения по страховым взносам для иностранных работников, ИП-военных пенсионеров, глав КФХ: поправки в НК РФ</w:t>
      </w:r>
      <w:bookmarkEnd w:id="58"/>
    </w:p>
    <w:p w:rsidR="00551A08" w:rsidRPr="00551A08" w:rsidRDefault="00551A08" w:rsidP="0021114C">
      <w:pPr>
        <w:pStyle w:val="3"/>
      </w:pPr>
      <w:bookmarkStart w:id="59" w:name="_Toc142984131"/>
      <w:r w:rsidRPr="00551A08">
        <w:t>4 августа Президент РФ подписал закон, которым в НК РФ внесены очередные поправки по страховым взносам:</w:t>
      </w:r>
      <w:bookmarkEnd w:id="59"/>
    </w:p>
    <w:p w:rsidR="00551A08" w:rsidRPr="00551A08" w:rsidRDefault="00551A08" w:rsidP="00551A08">
      <w:r w:rsidRPr="00551A08">
        <w:t xml:space="preserve">    уточнено, что главы крестьянских (фермерских) хозяйств с 2023 года уплачивают страховые взносы на обязательное пенсионное и медицинское страхование в совокупном фиксированном размере за себя и за каждого члена КФХ;</w:t>
      </w:r>
    </w:p>
    <w:p w:rsidR="00551A08" w:rsidRPr="00551A08" w:rsidRDefault="00551A08" w:rsidP="00551A08">
      <w:r w:rsidRPr="00551A08">
        <w:t xml:space="preserve">    для плательщиков-военных пенсионеров обязательства по уплате страховых взносов формируются только на обязательное медицинское страхование в размере 19,8922% от совокупного фиксированного размера страховых взносов;</w:t>
      </w:r>
    </w:p>
    <w:p w:rsidR="00551A08" w:rsidRPr="00551A08" w:rsidRDefault="00551A08" w:rsidP="00551A08">
      <w:r w:rsidRPr="00551A08">
        <w:t xml:space="preserve">    плательщики, производящие выплаты и иные вознаграждения в пользу физических лиц, подлежащих в соответствии с международными договорами РФ отдельным видам (отдельному виду) обязательного социального страхования, суммы страховых взносов с указанных выплат исчисляются отдельно по соответствующим видам (соответствующему виду) обязательного социального страхования (в размерах, предусмотренных ФЗ);</w:t>
      </w:r>
    </w:p>
    <w:p w:rsidR="00551A08" w:rsidRPr="00551A08" w:rsidRDefault="00551A08" w:rsidP="00551A08">
      <w:r w:rsidRPr="00551A08">
        <w:t xml:space="preserve">    ПОЛЕЗНО</w:t>
      </w:r>
    </w:p>
    <w:p w:rsidR="00551A08" w:rsidRPr="00551A08" w:rsidRDefault="00551A08" w:rsidP="00551A08">
      <w:r w:rsidRPr="00551A08">
        <w:t xml:space="preserve">    О других поправках по страховым взносам читайте в нашей новости.</w:t>
      </w:r>
    </w:p>
    <w:p w:rsidR="00551A08" w:rsidRPr="00551A08" w:rsidRDefault="00551A08" w:rsidP="00551A08">
      <w:r w:rsidRPr="00551A08">
        <w:t xml:space="preserve">    установлен совокупный размер взносов на ОПС и ОМС в фиксированном размере для плательщиков (ИП, адвокаты, нотариусы и др.), состоящих на учете в налоговых органах на территории ДНР, ЛНР, Запорожской и Херсонской областей и работающих в этих субъектах. Так, взносы составят 14 400 руб. – за расчетный период 2023 года; 25 200 руб. – за расчетный период 2024 года; 36 тыс. руб. – за расчетный период 2025 года. Для указанных плательщиков за расчетные периоды с 2023 по 2025 год страховые взносы исчисляются только в совокупном фиксированном размере. При этом взносы на обязательное пенсионное страхование в размере 1% от суммы дохода, превышающего 300 тыс. руб. не исчисляются (Федеральный закон от 4 августа 2023 г. № 427-ФЗ, Информация Федеральной налоговой службы от 4 августа 2023 года.).</w:t>
      </w:r>
    </w:p>
    <w:p w:rsidR="00551A08" w:rsidRPr="00551A08" w:rsidRDefault="00551A08" w:rsidP="00551A08">
      <w:r w:rsidRPr="00551A08">
        <w:t>Изменения вступили в силу 4 августа и распространяются на правоотношения, возникшие с 1 января 2023 года.</w:t>
      </w:r>
    </w:p>
    <w:p w:rsidR="00551A08" w:rsidRPr="004F5E11" w:rsidRDefault="00E617B5" w:rsidP="00551A08">
      <w:hyperlink r:id="rId22" w:history="1">
        <w:r w:rsidR="00551A08" w:rsidRPr="002656E1">
          <w:rPr>
            <w:rStyle w:val="a3"/>
            <w:lang w:val="en-US"/>
          </w:rPr>
          <w:t>https</w:t>
        </w:r>
        <w:r w:rsidR="00551A08" w:rsidRPr="004F5E11">
          <w:rPr>
            <w:rStyle w:val="a3"/>
          </w:rPr>
          <w:t>://</w:t>
        </w:r>
        <w:r w:rsidR="00551A08" w:rsidRPr="002656E1">
          <w:rPr>
            <w:rStyle w:val="a3"/>
            <w:lang w:val="en-US"/>
          </w:rPr>
          <w:t>www</w:t>
        </w:r>
        <w:r w:rsidR="00551A08" w:rsidRPr="004F5E11">
          <w:rPr>
            <w:rStyle w:val="a3"/>
          </w:rPr>
          <w:t>.</w:t>
        </w:r>
        <w:r w:rsidR="00551A08" w:rsidRPr="002656E1">
          <w:rPr>
            <w:rStyle w:val="a3"/>
            <w:lang w:val="en-US"/>
          </w:rPr>
          <w:t>garant</w:t>
        </w:r>
        <w:r w:rsidR="00551A08" w:rsidRPr="004F5E11">
          <w:rPr>
            <w:rStyle w:val="a3"/>
          </w:rPr>
          <w:t>.</w:t>
        </w:r>
        <w:r w:rsidR="00551A08" w:rsidRPr="002656E1">
          <w:rPr>
            <w:rStyle w:val="a3"/>
            <w:lang w:val="en-US"/>
          </w:rPr>
          <w:t>ru</w:t>
        </w:r>
        <w:r w:rsidR="00551A08" w:rsidRPr="004F5E11">
          <w:rPr>
            <w:rStyle w:val="a3"/>
          </w:rPr>
          <w:t>/</w:t>
        </w:r>
        <w:r w:rsidR="00551A08" w:rsidRPr="002656E1">
          <w:rPr>
            <w:rStyle w:val="a3"/>
            <w:lang w:val="en-US"/>
          </w:rPr>
          <w:t>news</w:t>
        </w:r>
        <w:r w:rsidR="00551A08" w:rsidRPr="004F5E11">
          <w:rPr>
            <w:rStyle w:val="a3"/>
          </w:rPr>
          <w:t>/1641197</w:t>
        </w:r>
      </w:hyperlink>
      <w:r w:rsidR="00551A08" w:rsidRPr="004F5E11">
        <w:t xml:space="preserve"> </w:t>
      </w:r>
    </w:p>
    <w:p w:rsidR="00392C32" w:rsidRPr="00894B33" w:rsidRDefault="00392C32" w:rsidP="00392C32">
      <w:pPr>
        <w:pStyle w:val="2"/>
      </w:pPr>
      <w:bookmarkStart w:id="60" w:name="ф6"/>
      <w:bookmarkStart w:id="61" w:name="_Toc142984132"/>
      <w:bookmarkEnd w:id="60"/>
      <w:r w:rsidRPr="00894B33">
        <w:lastRenderedPageBreak/>
        <w:t>Банки.ру, 14.08.2023, Как рассчитывается пенсия за советский стаж работы</w:t>
      </w:r>
      <w:bookmarkEnd w:id="61"/>
    </w:p>
    <w:p w:rsidR="00392C32" w:rsidRPr="00392C32" w:rsidRDefault="00392C32" w:rsidP="0021114C">
      <w:pPr>
        <w:pStyle w:val="3"/>
      </w:pPr>
      <w:bookmarkStart w:id="62" w:name="_Toc142984133"/>
      <w:r w:rsidRPr="00392C32">
        <w:t>Современная пенсионная система заработала в 2002 году, но большинство российских пенсионеров сегодня все же те, кто долгое время работал до первой большой реформы в этой области. Объясняем, почему трудовой стаж и страховой стаж для СФР — это не одно и то же, как посчитать пенсионные баллы за работу до развала СССР и в девяностые годы и в каком случае нужно обращаться в Социальный фонд.</w:t>
      </w:r>
      <w:bookmarkEnd w:id="62"/>
    </w:p>
    <w:p w:rsidR="00392C32" w:rsidRPr="00392C32" w:rsidRDefault="00392C32" w:rsidP="00392C32">
      <w:r w:rsidRPr="00392C32">
        <w:t>Как набирается стаж для пенсии в 2023 году</w:t>
      </w:r>
    </w:p>
    <w:p w:rsidR="00392C32" w:rsidRPr="00392C32" w:rsidRDefault="00392C32" w:rsidP="00392C32">
      <w:r w:rsidRPr="00392C32">
        <w:t>Для современной пенсионной системы трудовой и страховой стаж — это не одно и то же. В бытовом обиходе под первым обычно понимаются все годы, в течение которых человек работал. Однако для будущей пенсии этот подсчет ничего не значит, так как при назначении выплаты учитывается страховой стаж.</w:t>
      </w:r>
    </w:p>
    <w:p w:rsidR="00392C32" w:rsidRPr="00392C32" w:rsidRDefault="00392C32" w:rsidP="00392C32">
      <w:r w:rsidRPr="00392C32">
        <w:t>Это период, в течение которого за человека работодатели платили взносы в СФР либо он сам как ИП или самозанятый уплачивал эти взносы. Это важно различать, и вот почему.</w:t>
      </w:r>
    </w:p>
    <w:p w:rsidR="00392C32" w:rsidRPr="00392C32" w:rsidRDefault="00392C32" w:rsidP="00392C32">
      <w:r w:rsidRPr="00392C32">
        <w:t xml:space="preserve">Пример. Две подруги выходят на пенсию. Обе проработали на одном хлебозаводе всю жизнь на одной должности и имеют одинаковый трудовой стаж, но пенсия у них оказывается разная, так как одна из них последние пять лет работала на предприятии </w:t>
      </w:r>
      <w:r w:rsidR="0021114C">
        <w:t>«</w:t>
      </w:r>
      <w:r w:rsidRPr="00392C32">
        <w:t>в серую</w:t>
      </w:r>
      <w:r w:rsidR="0021114C">
        <w:t>»</w:t>
      </w:r>
      <w:r w:rsidRPr="00392C32">
        <w:t>, а другая до пенсии — только официально, то есть за нее уплачивались взносы в СФР.</w:t>
      </w:r>
    </w:p>
    <w:p w:rsidR="00392C32" w:rsidRPr="00392C32" w:rsidRDefault="00392C32" w:rsidP="00392C32">
      <w:r w:rsidRPr="00392C32">
        <w:t>Поэтому получается, что фактически у женщин одинаковый стаж работы, но разный страховой стаж. А значит, разное количество пенсионных баллов и, соответственно, пенсия.</w:t>
      </w:r>
    </w:p>
    <w:p w:rsidR="00392C32" w:rsidRPr="00392C32" w:rsidRDefault="00392C32" w:rsidP="00392C32">
      <w:r w:rsidRPr="00392C32">
        <w:t>Еще есть специальный страховой стаж. Это суммарная продолжительность работы в опасных и вредных условиях труда. Если вы проработали хотя бы год в таких условиях, а потом вернулись к обычным, у вас будет два параллельных стажа — специальный и обычный. Но при назначении пенсии они суммируются, а за год специального стажа будет доплата.</w:t>
      </w:r>
    </w:p>
    <w:p w:rsidR="00392C32" w:rsidRPr="00392C32" w:rsidRDefault="00392C32" w:rsidP="00392C32">
      <w:r w:rsidRPr="00392C32">
        <w:t>В страховой стаж попадает не только время работы</w:t>
      </w:r>
    </w:p>
    <w:p w:rsidR="00392C32" w:rsidRPr="00392C32" w:rsidRDefault="00392C32" w:rsidP="00392C32">
      <w:r w:rsidRPr="00392C32">
        <w:t>При назначении пенсии СФР учитывает и значимые периоды в жизни. Они включаются в страховой стаж, а также за них назначаются индивидуальные пенсионные коэффициенты (ИПК) (пенсионные баллы). В таблице приведены все нетрудовые периоды, которые включают при расчете пенсии.</w:t>
      </w:r>
    </w:p>
    <w:p w:rsidR="00392C32" w:rsidRPr="00392C32" w:rsidRDefault="00392C32" w:rsidP="00392C32">
      <w:r w:rsidRPr="00392C32">
        <w:t>Как учитывается советский стаж работы</w:t>
      </w:r>
    </w:p>
    <w:p w:rsidR="00392C32" w:rsidRPr="00392C32" w:rsidRDefault="00392C32" w:rsidP="00392C32">
      <w:r w:rsidRPr="00392C32">
        <w:t>В страховой стаж включается только период работы с 2002 года. Поэтому из этой системы выпадают два периода работы — советский до 1991 года и постсоветский с 1991 по 2001 год. Этот стаж считается по-другому.</w:t>
      </w:r>
    </w:p>
    <w:p w:rsidR="00392C32" w:rsidRPr="00392C32" w:rsidRDefault="00392C32" w:rsidP="00392C32">
      <w:r w:rsidRPr="00392C32">
        <w:t>Математика в этом случае сложная, но вот пошаговая инструкция:</w:t>
      </w:r>
    </w:p>
    <w:p w:rsidR="00392C32" w:rsidRPr="00392C32" w:rsidRDefault="00392C32" w:rsidP="00392C32">
      <w:r w:rsidRPr="00392C32">
        <w:t xml:space="preserve">Определите коэффициент общего стажа. Если он 20-летний у женщин и 25-летний у мужчин, то их стажевый коэффициент (СК) — 0,55. За каждый год свыше этих </w:t>
      </w:r>
      <w:r w:rsidRPr="00392C32">
        <w:lastRenderedPageBreak/>
        <w:t>значений к СК прибавляется 0,1. Но у коэффициента есть верхний предел. Его значение не может быть выше 0,75.</w:t>
      </w:r>
    </w:p>
    <w:p w:rsidR="00392C32" w:rsidRPr="00392C32" w:rsidRDefault="00392C32" w:rsidP="00392C32">
      <w:r w:rsidRPr="00392C32">
        <w:t>Рассчитайте соотношение учитываемого заработка пенсионера к средней зарплате по стране за тот же период. Это любые пять лет либо до 2002 года, либо за двухлетний период 2000—2001 годов. Максимально возможное значение – 1,2. Более высокие коэффициенты только у тех, кто трудился на Крайнем Севере или в районах, приравненных к нему.</w:t>
      </w:r>
    </w:p>
    <w:p w:rsidR="00392C32" w:rsidRPr="00392C32" w:rsidRDefault="00392C32" w:rsidP="00392C32">
      <w:r w:rsidRPr="00392C32">
        <w:t>СК и получившееся соотношение заработка перемножьте между собой, а затем умножьте на 1 671 рубль (это средняя зарплата по стране в период с июля по сентябрь 2001 года). Вы получите расчетный размер трудовой пенсии (РРТП), одно из значений, позволяющее рассчитать, сколько дают пенсионных баллов за советский стаж.</w:t>
      </w:r>
    </w:p>
    <w:p w:rsidR="00392C32" w:rsidRPr="00392C32" w:rsidRDefault="00392C32" w:rsidP="00392C32">
      <w:r w:rsidRPr="00392C32">
        <w:t>Вычислите величину валоризации. Это 10% плюс по 1% за каждый год, отработанный до 1991 года.</w:t>
      </w:r>
    </w:p>
    <w:p w:rsidR="00392C32" w:rsidRPr="00392C32" w:rsidRDefault="00392C32" w:rsidP="00392C32">
      <w:r w:rsidRPr="00392C32">
        <w:t>Определите величину пенсионного капитала (по состоянию на 2002 год) по формуле: ПК = (РРТП – 450 рублей) × 228 месяцев.</w:t>
      </w:r>
    </w:p>
    <w:p w:rsidR="00392C32" w:rsidRPr="00392C32" w:rsidRDefault="00392C32" w:rsidP="00392C32">
      <w:r w:rsidRPr="00392C32">
        <w:t>Пенсионный капитал умножьте на проценты, рассчитанные при валоризации, а затем поделите на 228 месяцев.</w:t>
      </w:r>
    </w:p>
    <w:p w:rsidR="00392C32" w:rsidRPr="00392C32" w:rsidRDefault="00392C32" w:rsidP="00392C32">
      <w:r w:rsidRPr="00392C32">
        <w:t>Умножьте полученную сумму на произведение всех коэффициентов индексации, которые СФР применял с 2003 по 2014 год, — 5,6148. Вы получите размер вашей пенсии за советский и постсоветский стаж.</w:t>
      </w:r>
    </w:p>
    <w:p w:rsidR="00392C32" w:rsidRPr="00392C32" w:rsidRDefault="00392C32" w:rsidP="00392C32">
      <w:r w:rsidRPr="00392C32">
        <w:t>Поделите полученное произведение на 64,10. Это и будут пенсионные баллы, накопленные за работу до 2002 года.</w:t>
      </w:r>
    </w:p>
    <w:p w:rsidR="00392C32" w:rsidRPr="004F5E11" w:rsidRDefault="00392C32" w:rsidP="00392C32">
      <w:r w:rsidRPr="00392C32">
        <w:t xml:space="preserve">Пример расчета. Ирина в 2016 году вышла на пенсию, имея общий стаж 36 лет. Из них с 1979 по 2000 год она работала бухгалтером. В годы, взятые для расчета пенсии, она получала 320 рублей, и соотношение к средней зарплате по стране у нее максимальное — 1,2. </w:t>
      </w:r>
      <w:r w:rsidRPr="004F5E11">
        <w:t>Стажевый коэффициент Ирины: 0,55 + 0,11 = 0,66.</w:t>
      </w:r>
    </w:p>
    <w:p w:rsidR="00392C32" w:rsidRPr="004F5E11" w:rsidRDefault="00392C32" w:rsidP="00392C32">
      <w:r w:rsidRPr="004F5E11">
        <w:t>Ее РРТП = (1,2 × 0,66) × 1 671 = 1 323,43 рубля.</w:t>
      </w:r>
    </w:p>
    <w:p w:rsidR="00392C32" w:rsidRPr="00392C32" w:rsidRDefault="00392C32" w:rsidP="00392C32">
      <w:r w:rsidRPr="00392C32">
        <w:t>Пенсионный капитал Ирины = (1 323,43 – 450) × 228 = 199 142 рубля. До развала СССР она проработала 12 лет (12%), это позволяет увеличить сумму на 22%, до 242 953,24 рубля.</w:t>
      </w:r>
    </w:p>
    <w:p w:rsidR="00392C32" w:rsidRPr="00392C32" w:rsidRDefault="00392C32" w:rsidP="00392C32">
      <w:r w:rsidRPr="00392C32">
        <w:t>Теперь высчитываем число советских пенсионных баллов: (242 953,24 / 228 × 5,6148) / 64,10 = 1 065,58 × 5,6148 / 64,10 = 93,3 балла.</w:t>
      </w:r>
    </w:p>
    <w:p w:rsidR="00392C32" w:rsidRPr="00392C32" w:rsidRDefault="00392C32" w:rsidP="00392C32">
      <w:r w:rsidRPr="00392C32">
        <w:t>Соответственно, за советский и постсоветский трудовой стаж до 2002 года Ирина получает доплату к страховой пенсии в размере 11 551,45 рубля = 93,3 советского балла × 123,77 рубля за 1 пенсионный балл в 2023 году.</w:t>
      </w:r>
    </w:p>
    <w:p w:rsidR="00392C32" w:rsidRPr="00392C32" w:rsidRDefault="00392C32" w:rsidP="00392C32">
      <w:r w:rsidRPr="00392C32">
        <w:t>Как получить доплату за советский стаж</w:t>
      </w:r>
    </w:p>
    <w:p w:rsidR="00392C32" w:rsidRPr="00392C32" w:rsidRDefault="00392C32" w:rsidP="00392C32">
      <w:r w:rsidRPr="00392C32">
        <w:t>Период работы до 2002 года включается в расчеты при назначении пенсии. Идти за этой доплатой в СФР не нужно.</w:t>
      </w:r>
    </w:p>
    <w:p w:rsidR="00392C32" w:rsidRPr="00392C32" w:rsidRDefault="00392C32" w:rsidP="00392C32">
      <w:r w:rsidRPr="00392C32">
        <w:t xml:space="preserve">Но если вам кажется, что сотрудники фонда посчитали все неверно, обратитесь в отделение СФР за разъяснениями. При обнаружении ошибки вам должны сделать перерасчет, если какой-либо период советского стажа не учтен при назначении пенсии. </w:t>
      </w:r>
      <w:r w:rsidRPr="00392C32">
        <w:lastRenderedPageBreak/>
        <w:t>Тогда СФР включит этот период в стаж и пересчитает величину пенсионного капитала с учетом валоризации.</w:t>
      </w:r>
    </w:p>
    <w:p w:rsidR="00392C32" w:rsidRPr="00392C32" w:rsidRDefault="00E617B5" w:rsidP="00392C32">
      <w:hyperlink r:id="rId23" w:history="1">
        <w:r w:rsidR="00392C32" w:rsidRPr="002656E1">
          <w:rPr>
            <w:rStyle w:val="a3"/>
            <w:lang w:val="en-US"/>
          </w:rPr>
          <w:t>https</w:t>
        </w:r>
        <w:r w:rsidR="00392C32" w:rsidRPr="00392C32">
          <w:rPr>
            <w:rStyle w:val="a3"/>
          </w:rPr>
          <w:t>://</w:t>
        </w:r>
        <w:r w:rsidR="00392C32" w:rsidRPr="002656E1">
          <w:rPr>
            <w:rStyle w:val="a3"/>
            <w:lang w:val="en-US"/>
          </w:rPr>
          <w:t>www</w:t>
        </w:r>
        <w:r w:rsidR="00392C32" w:rsidRPr="00392C32">
          <w:rPr>
            <w:rStyle w:val="a3"/>
          </w:rPr>
          <w:t>.</w:t>
        </w:r>
        <w:r w:rsidR="00392C32" w:rsidRPr="002656E1">
          <w:rPr>
            <w:rStyle w:val="a3"/>
            <w:lang w:val="en-US"/>
          </w:rPr>
          <w:t>banki</w:t>
        </w:r>
        <w:r w:rsidR="00392C32" w:rsidRPr="00392C32">
          <w:rPr>
            <w:rStyle w:val="a3"/>
          </w:rPr>
          <w:t>.</w:t>
        </w:r>
        <w:r w:rsidR="00392C32" w:rsidRPr="002656E1">
          <w:rPr>
            <w:rStyle w:val="a3"/>
            <w:lang w:val="en-US"/>
          </w:rPr>
          <w:t>ru</w:t>
        </w:r>
        <w:r w:rsidR="00392C32" w:rsidRPr="00392C32">
          <w:rPr>
            <w:rStyle w:val="a3"/>
          </w:rPr>
          <w:t>/</w:t>
        </w:r>
        <w:r w:rsidR="00392C32" w:rsidRPr="002656E1">
          <w:rPr>
            <w:rStyle w:val="a3"/>
            <w:lang w:val="en-US"/>
          </w:rPr>
          <w:t>news</w:t>
        </w:r>
        <w:r w:rsidR="00392C32" w:rsidRPr="00392C32">
          <w:rPr>
            <w:rStyle w:val="a3"/>
          </w:rPr>
          <w:t>/</w:t>
        </w:r>
        <w:r w:rsidR="00392C32" w:rsidRPr="002656E1">
          <w:rPr>
            <w:rStyle w:val="a3"/>
            <w:lang w:val="en-US"/>
          </w:rPr>
          <w:t>daytheme</w:t>
        </w:r>
        <w:r w:rsidR="00392C32" w:rsidRPr="00392C32">
          <w:rPr>
            <w:rStyle w:val="a3"/>
          </w:rPr>
          <w:t>/?</w:t>
        </w:r>
        <w:r w:rsidR="00392C32" w:rsidRPr="002656E1">
          <w:rPr>
            <w:rStyle w:val="a3"/>
            <w:lang w:val="en-US"/>
          </w:rPr>
          <w:t>id</w:t>
        </w:r>
        <w:r w:rsidR="00392C32" w:rsidRPr="00392C32">
          <w:rPr>
            <w:rStyle w:val="a3"/>
          </w:rPr>
          <w:t>=10990300</w:t>
        </w:r>
      </w:hyperlink>
      <w:r w:rsidR="00392C32" w:rsidRPr="00392C32">
        <w:t xml:space="preserve"> </w:t>
      </w:r>
    </w:p>
    <w:p w:rsidR="00551A08" w:rsidRPr="00894B33" w:rsidRDefault="00551A08" w:rsidP="00551A08">
      <w:pPr>
        <w:pStyle w:val="2"/>
      </w:pPr>
      <w:bookmarkStart w:id="63" w:name="_Toc142984134"/>
      <w:r w:rsidRPr="00894B33">
        <w:rPr>
          <w:lang w:val="en-US"/>
        </w:rPr>
        <w:t>PRIMPRESS</w:t>
      </w:r>
      <w:r w:rsidRPr="00894B33">
        <w:t xml:space="preserve">, 13.08.2023, Указ подписан. Пенсионерам объявили о выплате всех </w:t>
      </w:r>
      <w:r w:rsidR="0021114C">
        <w:t>«</w:t>
      </w:r>
      <w:r w:rsidRPr="00894B33">
        <w:t>пропущенных</w:t>
      </w:r>
      <w:r w:rsidR="0021114C">
        <w:t>»</w:t>
      </w:r>
      <w:r w:rsidRPr="00894B33">
        <w:t xml:space="preserve"> индексаций пенсий</w:t>
      </w:r>
      <w:bookmarkEnd w:id="63"/>
      <w:r w:rsidRPr="00894B33">
        <w:t xml:space="preserve"> </w:t>
      </w:r>
    </w:p>
    <w:p w:rsidR="00551A08" w:rsidRPr="00551A08" w:rsidRDefault="00551A08" w:rsidP="0021114C">
      <w:pPr>
        <w:pStyle w:val="3"/>
      </w:pPr>
      <w:bookmarkStart w:id="64" w:name="_Toc142984135"/>
      <w:r w:rsidRPr="00551A08">
        <w:t xml:space="preserve">Пенсионерам рассказали о выплате всех </w:t>
      </w:r>
      <w:r w:rsidR="0021114C">
        <w:t>«</w:t>
      </w:r>
      <w:r w:rsidRPr="00551A08">
        <w:t>пропущенных</w:t>
      </w:r>
      <w:r w:rsidR="0021114C">
        <w:t>»</w:t>
      </w:r>
      <w:r w:rsidRPr="00551A08">
        <w:t xml:space="preserve"> индексаций пенсий, которую можно будет получить в ближайшее время. Соответствующее решение будет принято по тем пожилым, которые сами этого захотят и пойдут на определенный шаг. Об этом рассказал пенсионный эксперт Сергей Власов, сообщает </w:t>
      </w:r>
      <w:r w:rsidRPr="00551A08">
        <w:rPr>
          <w:lang w:val="en-US"/>
        </w:rPr>
        <w:t>PRIMPRESS</w:t>
      </w:r>
      <w:r w:rsidRPr="00551A08">
        <w:t>.</w:t>
      </w:r>
      <w:bookmarkEnd w:id="64"/>
    </w:p>
    <w:p w:rsidR="00551A08" w:rsidRPr="00551A08" w:rsidRDefault="00551A08" w:rsidP="00551A08">
      <w:r w:rsidRPr="00551A08">
        <w:t>По его словам, рассчитывать на дополнительные выплаты в ближайшее время сможет очень многочисленная категория пожилых граждан. Это те люди, которые продолжают работать даже после выхода на пенсию.</w:t>
      </w:r>
    </w:p>
    <w:p w:rsidR="00551A08" w:rsidRPr="00551A08" w:rsidRDefault="00551A08" w:rsidP="00551A08">
      <w:r w:rsidRPr="00551A08">
        <w:t>Как известно, выплаты им не индексируются с 2016 года. То есть формально прибавку начисляют, но выплачивают ее только после того, как пенсионер официально уволится с работы. И в таком случае размер пенсии у человека станет существенно выше.</w:t>
      </w:r>
    </w:p>
    <w:p w:rsidR="00551A08" w:rsidRPr="00551A08" w:rsidRDefault="0021114C" w:rsidP="00551A08">
      <w:r>
        <w:t>«</w:t>
      </w:r>
      <w:r w:rsidR="00551A08" w:rsidRPr="00551A08">
        <w:t>После того как увольнение подтвердится, пенсионеру будут начислены все пропущенные индексации его пенсии. То есть все увеличения пенсий, которые происходили в стране за то время, пока пожилой человек работал. Это может быть как один год, так и пять, и семь</w:t>
      </w:r>
      <w:r>
        <w:t>»</w:t>
      </w:r>
      <w:r w:rsidR="00551A08" w:rsidRPr="00551A08">
        <w:t>, – заметил эксперт.</w:t>
      </w:r>
    </w:p>
    <w:p w:rsidR="00551A08" w:rsidRPr="00551A08" w:rsidRDefault="00551A08" w:rsidP="00551A08">
      <w:r w:rsidRPr="00551A08">
        <w:t>Соответственно, и прибавка у всех будет разной. В среднем после увольнения выплаты пенсионеров увеличиваются на 5 тыс. руб. Плюс гражданам еще начисляют доплаты за время ожидания прибавки. Ведь получить их сразу не удастся ввиду особого механизма начисления. Но с этого года этот срок сократили.</w:t>
      </w:r>
    </w:p>
    <w:p w:rsidR="00551A08" w:rsidRPr="00551A08" w:rsidRDefault="0021114C" w:rsidP="00551A08">
      <w:r>
        <w:t>«</w:t>
      </w:r>
      <w:r w:rsidR="00551A08" w:rsidRPr="00551A08">
        <w:t>Если раньше выплата со всеми индексациями зачислялась пенсионерам на четвертый месяц после увольнения, то сейчас этот срок стал меньше на месяц. Ждать придется два месяца, но при этом важно не работать один календарный месяц. Иначе Социальный фонд не успеет зачислить пенсионера в категорию неработающих</w:t>
      </w:r>
      <w:r>
        <w:t>»</w:t>
      </w:r>
      <w:r w:rsidR="00551A08" w:rsidRPr="00551A08">
        <w:t>, – добавил Власов.</w:t>
      </w:r>
    </w:p>
    <w:p w:rsidR="00551A08" w:rsidRPr="00551A08" w:rsidRDefault="00551A08" w:rsidP="00551A08">
      <w:r w:rsidRPr="00551A08">
        <w:t>Так, тем пенсионерам, по которым решение было принято недавно, смогут увидеть бонус на своем счету уже в августе. Остальным же прибавка придет позже при выполнении главного условия. Причем потом можно будет снова устроиться на работу, и пенсия ниже уже не станет.</w:t>
      </w:r>
    </w:p>
    <w:p w:rsidR="00551A08" w:rsidRPr="004F5E11" w:rsidRDefault="00E617B5" w:rsidP="00551A08">
      <w:hyperlink r:id="rId24" w:history="1">
        <w:r w:rsidR="00551A08" w:rsidRPr="002656E1">
          <w:rPr>
            <w:rStyle w:val="a3"/>
            <w:lang w:val="en-US"/>
          </w:rPr>
          <w:t>https</w:t>
        </w:r>
        <w:r w:rsidR="00551A08" w:rsidRPr="004F5E11">
          <w:rPr>
            <w:rStyle w:val="a3"/>
          </w:rPr>
          <w:t>://</w:t>
        </w:r>
        <w:r w:rsidR="00551A08" w:rsidRPr="002656E1">
          <w:rPr>
            <w:rStyle w:val="a3"/>
            <w:lang w:val="en-US"/>
          </w:rPr>
          <w:t>primpress</w:t>
        </w:r>
        <w:r w:rsidR="00551A08" w:rsidRPr="004F5E11">
          <w:rPr>
            <w:rStyle w:val="a3"/>
          </w:rPr>
          <w:t>.</w:t>
        </w:r>
        <w:r w:rsidR="00551A08" w:rsidRPr="002656E1">
          <w:rPr>
            <w:rStyle w:val="a3"/>
            <w:lang w:val="en-US"/>
          </w:rPr>
          <w:t>ru</w:t>
        </w:r>
        <w:r w:rsidR="00551A08" w:rsidRPr="004F5E11">
          <w:rPr>
            <w:rStyle w:val="a3"/>
          </w:rPr>
          <w:t>/</w:t>
        </w:r>
        <w:r w:rsidR="00551A08" w:rsidRPr="002656E1">
          <w:rPr>
            <w:rStyle w:val="a3"/>
            <w:lang w:val="en-US"/>
          </w:rPr>
          <w:t>article</w:t>
        </w:r>
        <w:r w:rsidR="00551A08" w:rsidRPr="004F5E11">
          <w:rPr>
            <w:rStyle w:val="a3"/>
          </w:rPr>
          <w:t>/103791</w:t>
        </w:r>
      </w:hyperlink>
      <w:r w:rsidR="00551A08" w:rsidRPr="004F5E11">
        <w:t xml:space="preserve"> </w:t>
      </w:r>
    </w:p>
    <w:p w:rsidR="00551A08" w:rsidRPr="00894B33" w:rsidRDefault="00551A08" w:rsidP="00551A08">
      <w:pPr>
        <w:pStyle w:val="2"/>
      </w:pPr>
      <w:bookmarkStart w:id="65" w:name="_Toc142984136"/>
      <w:r w:rsidRPr="00894B33">
        <w:rPr>
          <w:lang w:val="en-US"/>
        </w:rPr>
        <w:lastRenderedPageBreak/>
        <w:t>PRIMPRESS</w:t>
      </w:r>
      <w:r w:rsidRPr="00894B33">
        <w:t>, 13.08.2023, И работающим, и неработающим. Новая льгота вводится для всех пенсионеров с 15 августа</w:t>
      </w:r>
      <w:bookmarkEnd w:id="65"/>
      <w:r w:rsidRPr="00894B33">
        <w:t xml:space="preserve"> </w:t>
      </w:r>
    </w:p>
    <w:p w:rsidR="00551A08" w:rsidRPr="00551A08" w:rsidRDefault="00551A08" w:rsidP="0021114C">
      <w:pPr>
        <w:pStyle w:val="3"/>
      </w:pPr>
      <w:bookmarkStart w:id="66" w:name="_Toc142984137"/>
      <w:r w:rsidRPr="00551A08">
        <w:t xml:space="preserve">Пенсионерам рассказали о новой льготе, которая начнет действовать для всех пожилых граждан уже в ближайшие дни. Рассчитывать на нее смогут получатели пенсии независимо от дохода. А процесс оформления такого бонуса начнется с 15 августа. Об этом рассказал пенсионный эксперт Сергей Власов, сообщает </w:t>
      </w:r>
      <w:r w:rsidRPr="00551A08">
        <w:rPr>
          <w:lang w:val="en-US"/>
        </w:rPr>
        <w:t>PRIMPRESS</w:t>
      </w:r>
      <w:r w:rsidRPr="00551A08">
        <w:t>.</w:t>
      </w:r>
      <w:bookmarkEnd w:id="66"/>
    </w:p>
    <w:p w:rsidR="00551A08" w:rsidRPr="00551A08" w:rsidRDefault="00551A08" w:rsidP="00551A08">
      <w:r w:rsidRPr="00551A08">
        <w:t>По его словам, новую возможность в ближайшее время начнут предоставлять пенсионерам российские банки. Речь идет о ситуациях, когда пожилой человек становится новым клиентом другой кредитной организации. Но если раньше за это банки начисляли гражданам небольшую денежную выплату, то теперь подарки стали более разнообразными.</w:t>
      </w:r>
    </w:p>
    <w:p w:rsidR="00551A08" w:rsidRPr="00551A08" w:rsidRDefault="00551A08" w:rsidP="00551A08">
      <w:r w:rsidRPr="00551A08">
        <w:t>Так, один из крупных банков, базирующихся в Сибири, объявил о начале новой программы. По ней пенсионеры, которые начнут получать пенсию на карту банка, смогут впоследствии обзавестись полезным приобретением. Им будут выдавать хозяйственные сумки-тележки.</w:t>
      </w:r>
    </w:p>
    <w:p w:rsidR="00551A08" w:rsidRPr="00551A08" w:rsidRDefault="0021114C" w:rsidP="00551A08">
      <w:r>
        <w:t>«</w:t>
      </w:r>
      <w:r w:rsidR="00551A08" w:rsidRPr="00551A08">
        <w:t>В банке рассказали, что оформить такую приятную возможность смогут все женщины от 58 лет и мужчины, возраст которых начинается с 63 лет, то есть все нынешние пенсионеры. Для этого важно будет не только перевести процесс получения пенсии в банк, но и пригласить туда еще пять знакомых, которые тоже станут пенсионными клиентами этого финансового учреждения</w:t>
      </w:r>
      <w:r>
        <w:t>»</w:t>
      </w:r>
      <w:r w:rsidR="00551A08" w:rsidRPr="00551A08">
        <w:t>, – отметил Власов.</w:t>
      </w:r>
    </w:p>
    <w:p w:rsidR="00551A08" w:rsidRPr="00551A08" w:rsidRDefault="00551A08" w:rsidP="00551A08">
      <w:r w:rsidRPr="00551A08">
        <w:t>Старт такой программы, по его словам, намечен на 15 августа, а длится она будет до конца следующего года. Каждый пенсионер получит специальный код, который потом нужно будет передать своим друзьям. И после того, как они тоже начнут получать пенсию в банке, пожилому человеку позвонят и расскажут, как можно забрать ценный подарок.</w:t>
      </w:r>
    </w:p>
    <w:p w:rsidR="00551A08" w:rsidRPr="00551A08" w:rsidRDefault="00551A08" w:rsidP="00551A08">
      <w:r w:rsidRPr="00551A08">
        <w:t>Как отметил эксперт, таких предложений пенсионерам в нашей стране еще не делали. А сами сумки могут быть очень полезны пожилым гражданам, особенно в условиях продолжающегося дачного сезона.</w:t>
      </w:r>
    </w:p>
    <w:p w:rsidR="00551A08" w:rsidRPr="004F5E11" w:rsidRDefault="00E617B5" w:rsidP="00551A08">
      <w:hyperlink r:id="rId25" w:history="1">
        <w:r w:rsidR="00551A08" w:rsidRPr="002656E1">
          <w:rPr>
            <w:rStyle w:val="a3"/>
            <w:lang w:val="en-US"/>
          </w:rPr>
          <w:t>https</w:t>
        </w:r>
        <w:r w:rsidR="00551A08" w:rsidRPr="004F5E11">
          <w:rPr>
            <w:rStyle w:val="a3"/>
          </w:rPr>
          <w:t>://</w:t>
        </w:r>
        <w:r w:rsidR="00551A08" w:rsidRPr="002656E1">
          <w:rPr>
            <w:rStyle w:val="a3"/>
            <w:lang w:val="en-US"/>
          </w:rPr>
          <w:t>primpress</w:t>
        </w:r>
        <w:r w:rsidR="00551A08" w:rsidRPr="004F5E11">
          <w:rPr>
            <w:rStyle w:val="a3"/>
          </w:rPr>
          <w:t>.</w:t>
        </w:r>
        <w:r w:rsidR="00551A08" w:rsidRPr="002656E1">
          <w:rPr>
            <w:rStyle w:val="a3"/>
            <w:lang w:val="en-US"/>
          </w:rPr>
          <w:t>ru</w:t>
        </w:r>
        <w:r w:rsidR="00551A08" w:rsidRPr="004F5E11">
          <w:rPr>
            <w:rStyle w:val="a3"/>
          </w:rPr>
          <w:t>/</w:t>
        </w:r>
        <w:r w:rsidR="00551A08" w:rsidRPr="002656E1">
          <w:rPr>
            <w:rStyle w:val="a3"/>
            <w:lang w:val="en-US"/>
          </w:rPr>
          <w:t>article</w:t>
        </w:r>
        <w:r w:rsidR="00551A08" w:rsidRPr="004F5E11">
          <w:rPr>
            <w:rStyle w:val="a3"/>
          </w:rPr>
          <w:t>/103871</w:t>
        </w:r>
      </w:hyperlink>
      <w:r w:rsidR="00551A08" w:rsidRPr="004F5E11">
        <w:t xml:space="preserve"> </w:t>
      </w:r>
    </w:p>
    <w:p w:rsidR="00551A08" w:rsidRPr="00894B33" w:rsidRDefault="00551A08" w:rsidP="00551A08">
      <w:pPr>
        <w:pStyle w:val="2"/>
      </w:pPr>
      <w:bookmarkStart w:id="67" w:name="_Toc142984138"/>
      <w:r w:rsidRPr="00894B33">
        <w:t>PRIMPRESS, 13.08.2023, И работающим, и неработающим. Пенсионерам объявили о разовой выплате 10 000 рублей с 14 августа</w:t>
      </w:r>
      <w:bookmarkEnd w:id="67"/>
      <w:r w:rsidRPr="00894B33">
        <w:t xml:space="preserve"> </w:t>
      </w:r>
    </w:p>
    <w:p w:rsidR="00551A08" w:rsidRDefault="00551A08" w:rsidP="0021114C">
      <w:pPr>
        <w:pStyle w:val="3"/>
      </w:pPr>
      <w:bookmarkStart w:id="68" w:name="_Toc142984139"/>
      <w:r>
        <w:t xml:space="preserve">Пенсионерам рассказали о выплате всех </w:t>
      </w:r>
      <w:r w:rsidR="0021114C">
        <w:t>«</w:t>
      </w:r>
      <w:r>
        <w:t>пропущенных</w:t>
      </w:r>
      <w:r w:rsidR="0021114C">
        <w:t>»</w:t>
      </w:r>
      <w:r>
        <w:t xml:space="preserve"> индексаций пенсий, которую можно будет получить в ближайшее время. Соответствующее решение будет принято по тем пожилым, которые сами этого захотят и пойдут на определенный шаг. Об этом рассказал пенсионный эксперт Сергей Власов, сообщает PRIMPRESS.</w:t>
      </w:r>
      <w:bookmarkEnd w:id="68"/>
    </w:p>
    <w:p w:rsidR="00551A08" w:rsidRDefault="00551A08" w:rsidP="00551A08">
      <w:r>
        <w:t>По его словам, рассчитывать на дополнительные выплаты в ближайшее время сможет очень многочисленная категория пожилых граждан. Это те люди, которые продолжают работать даже после выхода на пенсию.</w:t>
      </w:r>
    </w:p>
    <w:p w:rsidR="00551A08" w:rsidRDefault="00551A08" w:rsidP="00551A08">
      <w:r>
        <w:lastRenderedPageBreak/>
        <w:t>Как известно, выплаты им не индексируются с 2016 года. То есть формально прибавку начисляют, но выплачивают ее только после того, как пенсионер официально уволится с работы. И в таком случае размер пенсии у человека станет существенно выше.</w:t>
      </w:r>
    </w:p>
    <w:p w:rsidR="00551A08" w:rsidRDefault="0021114C" w:rsidP="00551A08">
      <w:r>
        <w:t>«</w:t>
      </w:r>
      <w:r w:rsidR="00551A08">
        <w:t>После того как увольнение подтвердится, пенсионеру будут начислены все пропущенные индексации его пенсии. То есть все увеличения пенсий, которые происходили в стране за то время, пока пожилой человек работал. Это может быть как один год, так и пять, и семь</w:t>
      </w:r>
      <w:r>
        <w:t>»</w:t>
      </w:r>
      <w:r w:rsidR="00551A08">
        <w:t>, – заметил эксперт.</w:t>
      </w:r>
    </w:p>
    <w:p w:rsidR="00551A08" w:rsidRDefault="00551A08" w:rsidP="00551A08">
      <w:r>
        <w:t>Соответственно, и прибавка у всех будет разной. В среднем после увольнения выплаты пенсионеров увеличиваются на 5 тыс. руб. Плюс гражданам еще начисляют доплаты за время ожидания прибавки. Ведь получить их сразу не удастся ввиду особого механизма начисления. Но с этого года этот срок сократили.</w:t>
      </w:r>
    </w:p>
    <w:p w:rsidR="00551A08" w:rsidRDefault="0021114C" w:rsidP="00551A08">
      <w:r>
        <w:t>«</w:t>
      </w:r>
      <w:r w:rsidR="00551A08">
        <w:t>Если раньше выплата со всеми индексациями зачислялась пенсионерам на четвертый месяц после увольнения, то сейчас этот срок стал меньше на месяц. Ждать придется два месяца, но при этом важно не работать один календарный месяц. Иначе Социальный фонд не успеет зачислить пенсионера в категорию неработающих</w:t>
      </w:r>
      <w:r>
        <w:t>»</w:t>
      </w:r>
      <w:r w:rsidR="00551A08">
        <w:t>, – добавил Власов.</w:t>
      </w:r>
    </w:p>
    <w:p w:rsidR="00551A08" w:rsidRDefault="00551A08" w:rsidP="00551A08">
      <w:r>
        <w:t>Так, тем пенсионерам, по которым решение было принято недавно, смогут увидеть бонус на своем счету уже в августе. Остальным же прибавка придет позже при выполнении главного условия. Причем потом можно будет снова устроиться на работу, и пенсия ниже уже не станет.</w:t>
      </w:r>
    </w:p>
    <w:p w:rsidR="00D1642B" w:rsidRPr="00551A08" w:rsidRDefault="00E617B5" w:rsidP="00551A08">
      <w:hyperlink r:id="rId26" w:history="1">
        <w:r w:rsidR="00551A08" w:rsidRPr="002656E1">
          <w:rPr>
            <w:rStyle w:val="a3"/>
          </w:rPr>
          <w:t>https://primpress.ru/article/103791</w:t>
        </w:r>
      </w:hyperlink>
    </w:p>
    <w:p w:rsidR="004F5E11" w:rsidRPr="00894B33" w:rsidRDefault="004F5E11" w:rsidP="004F5E11">
      <w:pPr>
        <w:pStyle w:val="2"/>
      </w:pPr>
      <w:bookmarkStart w:id="69" w:name="_Toc142984140"/>
      <w:r w:rsidRPr="00894B33">
        <w:t>PRIMPRESS, 1</w:t>
      </w:r>
      <w:r>
        <w:t>5</w:t>
      </w:r>
      <w:r w:rsidRPr="00894B33">
        <w:t xml:space="preserve">.08.2023, </w:t>
      </w:r>
      <w:r w:rsidRPr="004F5E11">
        <w:t>Указ подписан. Пенсионеров, у которых есть непрерывный стаж 10 лет, ждет сюрприз с 16 августа</w:t>
      </w:r>
      <w:bookmarkEnd w:id="69"/>
    </w:p>
    <w:p w:rsidR="004F5E11" w:rsidRDefault="004F5E11" w:rsidP="0021114C">
      <w:pPr>
        <w:pStyle w:val="3"/>
      </w:pPr>
      <w:bookmarkStart w:id="70" w:name="_Toc142984141"/>
      <w:r>
        <w:t>Такой стаж обеспечит им приятный бонус</w:t>
      </w:r>
      <w:bookmarkEnd w:id="70"/>
    </w:p>
    <w:p w:rsidR="004F5E11" w:rsidRDefault="004F5E11" w:rsidP="004F5E11">
      <w:r>
        <w:t>Пенсионерам, у которых есть в наличии непрерывный трудовой стаж, рассказали о новом сюрпризе. Такие периоды дадут им дополнительную приятную возможность. А оформлять ее будут автоматически со стороны работодателя. Об этом рассказал пенсионный эксперт Сергей Власов, сообщает PRIMPRESS.</w:t>
      </w:r>
    </w:p>
    <w:p w:rsidR="004F5E11" w:rsidRDefault="004F5E11" w:rsidP="004F5E11">
      <w:r>
        <w:t>По его словам, новую приятную возможность начали предоставлять пожилым гражданам на уровне регионов. Речь идет о различных видах материального поощрения за длительный стаж. Причем речь идет именно о таком стаже, который ни разу не прерывался на протяжении определенного времени.</w:t>
      </w:r>
    </w:p>
    <w:p w:rsidR="004F5E11" w:rsidRDefault="0021114C" w:rsidP="004F5E11">
      <w:r>
        <w:t>«</w:t>
      </w:r>
      <w:r w:rsidR="004F5E11">
        <w:t xml:space="preserve">На уровне законодательства есть такое понятие, как </w:t>
      </w:r>
      <w:r>
        <w:t>«</w:t>
      </w:r>
      <w:r w:rsidR="004F5E11">
        <w:t>непрерывный стаж</w:t>
      </w:r>
      <w:r>
        <w:t>»</w:t>
      </w:r>
      <w:r w:rsidR="004F5E11">
        <w:t>, но обычно он не дает какой-либо прибавки к пенсии. Например, таких доплат нет в системе Социального фонда. Исключение составляют определенные профессии, например, спасатели или другие граждане, которые трудятся в системе МЧС, могут получать прибавку за стаж, который не прерывался 10 или 15 лет</w:t>
      </w:r>
      <w:r>
        <w:t>»</w:t>
      </w:r>
      <w:r w:rsidR="004F5E11">
        <w:t>, - отметил эксперт.</w:t>
      </w:r>
    </w:p>
    <w:p w:rsidR="004F5E11" w:rsidRDefault="004F5E11" w:rsidP="004F5E11">
      <w:r>
        <w:t>При этом в последнее время новый бонус начали вводить для граждан за подобный стаж многие российские предприятия. То есть поощрять пожилых граждан будут уже на уровне компании, где они проработали долгое время. Для этого чаще всего придется заручиться почетной грамотой от организации за качественный труд.</w:t>
      </w:r>
    </w:p>
    <w:p w:rsidR="004F5E11" w:rsidRDefault="004F5E11" w:rsidP="004F5E11">
      <w:r>
        <w:lastRenderedPageBreak/>
        <w:t>А размер денежного вознаграждения за непрерывный стаж будет зависеть от его объема. Например, за стаж от трех до десяти лет будут доплачивать две тысячи рублей, за стаж от 10 до 15 лет, который ни разу не прерывался, можно будет получить три тысячи рублей. А за стаж от 15 до 20 лет будут выдавать уже четыре тысячи во многих регионах.</w:t>
      </w:r>
    </w:p>
    <w:p w:rsidR="004F5E11" w:rsidRDefault="0021114C" w:rsidP="004F5E11">
      <w:r>
        <w:t>«</w:t>
      </w:r>
      <w:r w:rsidR="004F5E11">
        <w:t>В основном в организациях такую выплату вводят для сотрудников, которые достигли прежнего пенсионного возраста, то есть 55 лет для женщин и 60 лет для мужчин. А деньги обычно выдают к юбилейной дате, например, к 55 или 65 годам</w:t>
      </w:r>
      <w:r>
        <w:t>»</w:t>
      </w:r>
      <w:r w:rsidR="004F5E11">
        <w:t>, - добавил Власов.</w:t>
      </w:r>
    </w:p>
    <w:p w:rsidR="004F5E11" w:rsidRDefault="00E617B5" w:rsidP="004F5E11">
      <w:hyperlink r:id="rId27" w:history="1">
        <w:r w:rsidR="004F5E11" w:rsidRPr="004C6D7A">
          <w:rPr>
            <w:rStyle w:val="a3"/>
          </w:rPr>
          <w:t>https://primpress.ru/article/103921</w:t>
        </w:r>
      </w:hyperlink>
    </w:p>
    <w:p w:rsidR="00F75F8E" w:rsidRPr="00894B33" w:rsidRDefault="00F75F8E" w:rsidP="00F75F8E">
      <w:pPr>
        <w:pStyle w:val="2"/>
      </w:pPr>
      <w:bookmarkStart w:id="71" w:name="_Toc142984142"/>
      <w:r w:rsidRPr="00894B33">
        <w:t>Бизнес журнал, 14.08.2023, Титов предложил реформировать систему пенсионных накоплений</w:t>
      </w:r>
      <w:bookmarkEnd w:id="71"/>
      <w:r w:rsidRPr="00894B33">
        <w:t xml:space="preserve"> </w:t>
      </w:r>
    </w:p>
    <w:p w:rsidR="00F75F8E" w:rsidRDefault="00F75F8E" w:rsidP="0021114C">
      <w:pPr>
        <w:pStyle w:val="3"/>
      </w:pPr>
      <w:bookmarkStart w:id="72" w:name="_Toc142984143"/>
      <w:r>
        <w:t xml:space="preserve">Бизнес-омбудсмен и председатель </w:t>
      </w:r>
      <w:r w:rsidR="0021114C">
        <w:t>«</w:t>
      </w:r>
      <w:r>
        <w:t>Партии Роста</w:t>
      </w:r>
      <w:r w:rsidR="0021114C">
        <w:t>»</w:t>
      </w:r>
      <w:r>
        <w:t xml:space="preserve"> Борис Титов предложил изменить подход к сегодняшней системе пенсионных накоплений. Свои предложения он озвучил в телеграм-канале.</w:t>
      </w:r>
      <w:bookmarkEnd w:id="72"/>
    </w:p>
    <w:p w:rsidR="00F75F8E" w:rsidRDefault="00F75F8E" w:rsidP="00F75F8E">
      <w:r>
        <w:t>По его мнению, изменить ситуацию можно, создав Фонд старших поколений для граждан старше 1967 года и финансируя пенсии непосредственно из бюджета, а для тех, кто моложе, установить ясную и прозрачную систему:</w:t>
      </w:r>
    </w:p>
    <w:p w:rsidR="00F75F8E" w:rsidRDefault="00F75F8E" w:rsidP="00F75F8E">
      <w:r>
        <w:t>- отказаться от бальной формулы расчета пенсии, заменив её на стажево-заработковую (прогрессивную шкалу в зависимости от стажа работы и суммы всех доходов), которая применялась ранее и была понятна работникам;</w:t>
      </w:r>
    </w:p>
    <w:p w:rsidR="00F75F8E" w:rsidRDefault="00F75F8E" w:rsidP="00F75F8E">
      <w:r>
        <w:t>- накопительную систему для работающего поколения перевести на сугубо добровольную основу;</w:t>
      </w:r>
    </w:p>
    <w:p w:rsidR="00F75F8E" w:rsidRDefault="00F75F8E" w:rsidP="00F75F8E">
      <w:r>
        <w:t>- вернуть принцип софинансирования: 1 рубль на добровольную пенсию отчисляет сам работник (взнос освобождается от НДФЛ), еще 1 рубль – его работодатель (вычитает из налогооблагаемой базы налога на прибыль), и еще один 1 рубль – государство;</w:t>
      </w:r>
    </w:p>
    <w:p w:rsidR="00F75F8E" w:rsidRDefault="00F75F8E" w:rsidP="00F75F8E">
      <w:r>
        <w:t xml:space="preserve">- пенсионные счета сделать собственностью гражданина, а не государства. В результате каждый гражданин сможет управлять своим счетом и передавать его по наследству. Это послужит мотивацией для платежей </w:t>
      </w:r>
      <w:r w:rsidR="0021114C">
        <w:t>«</w:t>
      </w:r>
      <w:r>
        <w:t>в белую</w:t>
      </w:r>
      <w:r w:rsidR="0021114C">
        <w:t>»</w:t>
      </w:r>
      <w:r>
        <w:t>.</w:t>
      </w:r>
    </w:p>
    <w:p w:rsidR="00551A08" w:rsidRPr="00F75F8E" w:rsidRDefault="00E617B5" w:rsidP="00F75F8E">
      <w:hyperlink r:id="rId28" w:history="1">
        <w:r w:rsidR="00F75F8E" w:rsidRPr="002656E1">
          <w:rPr>
            <w:rStyle w:val="a3"/>
          </w:rPr>
          <w:t>https://business-magazine.online/fn_1365708.html</w:t>
        </w:r>
      </w:hyperlink>
    </w:p>
    <w:p w:rsidR="004F5E11" w:rsidRPr="00894B33" w:rsidRDefault="004F5E11" w:rsidP="004F5E11">
      <w:pPr>
        <w:pStyle w:val="2"/>
      </w:pPr>
      <w:bookmarkStart w:id="73" w:name="_Toc142984144"/>
      <w:r w:rsidRPr="004F5E11">
        <w:t>Учительская газета</w:t>
      </w:r>
      <w:r w:rsidRPr="00894B33">
        <w:t>, 1</w:t>
      </w:r>
      <w:r>
        <w:t>5</w:t>
      </w:r>
      <w:r w:rsidRPr="00894B33">
        <w:t xml:space="preserve">.08.2023, </w:t>
      </w:r>
      <w:r w:rsidRPr="004F5E11">
        <w:t>Профсоюз помог: льготная пенсия воспитателя</w:t>
      </w:r>
      <w:bookmarkEnd w:id="73"/>
    </w:p>
    <w:p w:rsidR="004F5E11" w:rsidRDefault="004F5E11" w:rsidP="0021114C">
      <w:pPr>
        <w:pStyle w:val="3"/>
      </w:pPr>
      <w:bookmarkStart w:id="74" w:name="_Toc142984145"/>
      <w:r>
        <w:t>В правовой отдел МГО профсоюза за юридической помощью обратилась воспитатель дошкольного подразделения одной из школ СВАО Москвы с просьбой оказать юридическую помощь в связи с исключением 6 лет работы из стажа, дающего право на назначение льготной педагогической пенсии.</w:t>
      </w:r>
      <w:bookmarkEnd w:id="74"/>
    </w:p>
    <w:p w:rsidR="004F5E11" w:rsidRDefault="004F5E11" w:rsidP="004F5E11">
      <w:r>
        <w:t xml:space="preserve">К слову сказать, в трудовой книжке воспитателя всего одна запись о приеме на работу ­ изначально в детский сад. Более 30 лет, с 1992 года, она проработала в одной и той же </w:t>
      </w:r>
      <w:r>
        <w:lastRenderedPageBreak/>
        <w:t>образовательной организации с детьми с задержкой психического развития. За эти 30 лет наименование образовательной организации изменялось 6(!) раз, в том числе в связи с реорганизациями.</w:t>
      </w:r>
    </w:p>
    <w:p w:rsidR="004F5E11" w:rsidRDefault="004F5E11" w:rsidP="004F5E11">
      <w:r>
        <w:t xml:space="preserve">Так, в 1994 2000 годы детский сад был переименован в учебно­воспитательный комплекс </w:t>
      </w:r>
      <w:r w:rsidR="0021114C">
        <w:t>«</w:t>
      </w:r>
      <w:r>
        <w:t>детский сад ­ начальная школа для детей с задержкой психического развития</w:t>
      </w:r>
      <w:r w:rsidR="0021114C">
        <w:t>»</w:t>
      </w:r>
      <w:r>
        <w:t xml:space="preserve">. По этой причине пенсионный орган и отказал во включении этих периодов в льготный стаж: наименование образовательного учреждения </w:t>
      </w:r>
      <w:r w:rsidR="0021114C">
        <w:t>«</w:t>
      </w:r>
      <w:r>
        <w:t>учебно­воспитательный комплекс</w:t>
      </w:r>
      <w:r w:rsidR="0021114C">
        <w:t>»</w:t>
      </w:r>
      <w:r>
        <w:t xml:space="preserve"> не предусмотрено основным и единственным нормативным актом, который регулирует льготную пенсию педагога, ­ постановлением Правительства РФ от 29.10.2002 №781 </w:t>
      </w:r>
      <w:r w:rsidR="0021114C">
        <w:t>«</w:t>
      </w:r>
      <w:r>
        <w:t xml:space="preserve">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w:t>
      </w:r>
      <w:r w:rsidR="0021114C">
        <w:t>«</w:t>
      </w:r>
      <w:r>
        <w:t>О трудовых пенсиях в Российской Федерации</w:t>
      </w:r>
      <w:r w:rsidR="0021114C">
        <w:t>»</w:t>
      </w:r>
      <w:r>
        <w:t xml:space="preserve">,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w:t>
      </w:r>
      <w:r w:rsidR="0021114C">
        <w:t>«</w:t>
      </w:r>
      <w:r>
        <w:t>О трудовых пенсиях в Российской Федерации</w:t>
      </w:r>
      <w:r w:rsidR="0021114C">
        <w:t>»</w:t>
      </w:r>
      <w:r>
        <w:t>.</w:t>
      </w:r>
    </w:p>
    <w:p w:rsidR="004F5E11" w:rsidRDefault="004F5E11" w:rsidP="004F5E11">
      <w:r>
        <w:t>Возникла неоднозначная ситуация: педагог работал 30 лет с детьми в тех же условиях труда, что и детском саду, но право на пенсию не было реализовано. Решение ситуации ­ судебный спор с пенсионным органом.</w:t>
      </w:r>
    </w:p>
    <w:p w:rsidR="004F5E11" w:rsidRDefault="004F5E11" w:rsidP="004F5E11">
      <w:r>
        <w:t>Мы изучили отказную документацию пенсионного органа, трудовую книжку педагога, редакции устава образовательной организации за разные годы, произвели точный расчет общего (страхового) и льготного стажа. На основе данного анализа было составлено исковое заявление в Мытищинский городской суд Московской области.</w:t>
      </w:r>
    </w:p>
    <w:p w:rsidR="004F5E11" w:rsidRDefault="004F5E11" w:rsidP="004F5E11">
      <w:r>
        <w:t>Юрист правового отдела МГО профсоюза представлял интересы воспитателя в судебном процессе. В ходе рассмотрения дела оказана юридическая помощь и в составлении письменных заявлений в суд об истребовании необходимой документации ­ доказательств по делу.</w:t>
      </w:r>
    </w:p>
    <w:p w:rsidR="004F5E11" w:rsidRDefault="004F5E11" w:rsidP="004F5E11">
      <w:r>
        <w:t>Судебный спор длился пять месяцев, состоялось три судебных заседания. Решение по делу было вынесено в мае 2023 года ­ суд встал на сторону педагога.</w:t>
      </w:r>
    </w:p>
    <w:p w:rsidR="004F5E11" w:rsidRDefault="004F5E11" w:rsidP="004F5E11">
      <w:r>
        <w:t xml:space="preserve">Судья, изучив обстоятельства дела и редакции устава образовательного учреждения, принятые в разные годы, признал, что, несмотря на наименование </w:t>
      </w:r>
      <w:r w:rsidR="0021114C">
        <w:t>«</w:t>
      </w:r>
      <w:r>
        <w:t>учебно­воспитательный комплекс</w:t>
      </w:r>
      <w:r w:rsidR="0021114C">
        <w:t>»</w:t>
      </w:r>
      <w:r>
        <w:t>, основной его целью является образовательная деятельность, связанная с обучением, воспитанием, развитием детей (общеобразовательная).</w:t>
      </w:r>
    </w:p>
    <w:p w:rsidR="004F5E11" w:rsidRDefault="004F5E11" w:rsidP="004F5E11">
      <w:r>
        <w:t>Суд признал незаконным отказ в назначении пенсии, обязал пенсионный орган включить 6 лет работы в льготный стаж воспитателя, а также взыскал в пользу педагога расходы на оплату государственной пошлины за подачу иска.</w:t>
      </w:r>
    </w:p>
    <w:p w:rsidR="004F5E11" w:rsidRDefault="004F5E11" w:rsidP="004F5E11">
      <w:r>
        <w:t xml:space="preserve">Воспитатель направил в адрес МГО профсоюза письменную благодарность: </w:t>
      </w:r>
      <w:r w:rsidR="0021114C">
        <w:t>«</w:t>
      </w:r>
      <w:r>
        <w:t>Выражаю огромную благодарность за оказанную профессиональную юридическую помощь в моем вопросе, помощь в составлении необходимых документов и представление моих интересов в суде. Также мне ясно объясняли мои действия по ходу дела. Благодаря грамотному и ответственному подходу юриста к своей работе нам удалось добиться положительного результата в решении суда. Большое спасибо за высокий профессионализм, отзывчивость, внимание, от души желаю дальнейших успехов!</w:t>
      </w:r>
      <w:r w:rsidR="0021114C">
        <w:t>»</w:t>
      </w:r>
    </w:p>
    <w:p w:rsidR="00F75F8E" w:rsidRDefault="00E617B5" w:rsidP="00F75F8E">
      <w:hyperlink r:id="rId29" w:history="1">
        <w:r w:rsidR="004F5E11" w:rsidRPr="004C6D7A">
          <w:rPr>
            <w:rStyle w:val="a3"/>
          </w:rPr>
          <w:t>https://ug.ru/profsoyuz-pomog-lgotnaya-pensiya-vospitatelya/</w:t>
        </w:r>
      </w:hyperlink>
    </w:p>
    <w:p w:rsidR="00D1642B" w:rsidRDefault="00D1642B" w:rsidP="00D1642B">
      <w:pPr>
        <w:pStyle w:val="251"/>
      </w:pPr>
      <w:bookmarkStart w:id="75" w:name="_Toc99271704"/>
      <w:bookmarkStart w:id="76" w:name="_Toc99318656"/>
      <w:bookmarkStart w:id="77" w:name="_Toc62681899"/>
      <w:bookmarkStart w:id="78" w:name="_Toc142984146"/>
      <w:bookmarkEnd w:id="53"/>
      <w:bookmarkEnd w:id="17"/>
      <w:bookmarkEnd w:id="18"/>
      <w:bookmarkEnd w:id="22"/>
      <w:bookmarkEnd w:id="23"/>
      <w:bookmarkEnd w:id="24"/>
      <w:r>
        <w:lastRenderedPageBreak/>
        <w:t>НОВОСТИ МАКРОЭКОНОМИКИ</w:t>
      </w:r>
      <w:bookmarkEnd w:id="75"/>
      <w:bookmarkEnd w:id="76"/>
      <w:bookmarkEnd w:id="78"/>
    </w:p>
    <w:p w:rsidR="00A4780C" w:rsidRDefault="00A4780C" w:rsidP="00A4780C">
      <w:pPr>
        <w:pStyle w:val="2"/>
      </w:pPr>
      <w:bookmarkStart w:id="79" w:name="_Toc99271711"/>
      <w:bookmarkStart w:id="80" w:name="_Toc99318657"/>
      <w:bookmarkStart w:id="81" w:name="_Toc142984147"/>
      <w:r>
        <w:t>Известия, 14.08.2023, Путин поручил продлить повышенный налоговый вычет для виноделов до 2026 года</w:t>
      </w:r>
      <w:bookmarkEnd w:id="81"/>
    </w:p>
    <w:p w:rsidR="00A4780C" w:rsidRDefault="00A4780C" w:rsidP="0021114C">
      <w:pPr>
        <w:pStyle w:val="3"/>
      </w:pPr>
      <w:bookmarkStart w:id="82" w:name="_Toc142984148"/>
      <w:r>
        <w:t>Повышенный налоговый вычет для виноделов должен быть продлен до 2026 года. Соответствующее поручение дал президент России Владимир Путин.</w:t>
      </w:r>
      <w:bookmarkEnd w:id="82"/>
    </w:p>
    <w:p w:rsidR="00A4780C" w:rsidRDefault="00A4780C" w:rsidP="00A4780C">
      <w:r>
        <w:t>Отмечается, что соответствующие изменения в законодательство должны быть внесены при условии реинвестирования средств в развитие производства и увеличении площадей виноградников.</w:t>
      </w:r>
    </w:p>
    <w:p w:rsidR="00A4780C" w:rsidRDefault="0021114C" w:rsidP="00A4780C">
      <w:r>
        <w:t>«</w:t>
      </w:r>
      <w:r w:rsidR="00A4780C">
        <w:t>Правительству РФ обеспечить внесение в законодательство изменений, предусматривающих продление до 2026 года срока действия повышенного коэффициента, применяемого налогоплательщиками при расчете налогового вычета по акцизу, взимаемому при использовании винограда для производства спиртных напитков по технологии полного цикла</w:t>
      </w:r>
      <w:r>
        <w:t>»</w:t>
      </w:r>
      <w:r w:rsidR="00A4780C">
        <w:t>, - отмечено в перечне поручений главы государства на сайте Кремля.</w:t>
      </w:r>
    </w:p>
    <w:p w:rsidR="00A4780C" w:rsidRDefault="00A4780C" w:rsidP="00A4780C">
      <w:r>
        <w:t>Исполнить поручение надлежит в срок до 15 декабря 2023 года.</w:t>
      </w:r>
    </w:p>
    <w:p w:rsidR="00A4780C" w:rsidRDefault="00A4780C" w:rsidP="00A4780C">
      <w:r>
        <w:t>Ранее, 28 июня, Путин на совещании по вопросам развития туризма поддержал идею по поддержке российского виноделия, в частности, предложение Минэкономразвития о налоговом вычете для виноградарей в 2024-2026 годах. Он также отметил, что в данном вопросе важно учесть успешный опыт Дагестана по заключению инвестиционных соглашений с предприятиями, получающими такой налоговый вычет.</w:t>
      </w:r>
    </w:p>
    <w:p w:rsidR="00A4780C" w:rsidRDefault="00A4780C" w:rsidP="00A4780C">
      <w:r>
        <w:t xml:space="preserve">До этого, 15 июня, эксперты спрогнозировали рост доли российского вина в мировом производстве. К 2030 году она превысит 3%, заявил руководитель Центра отраслевой экспертизы Россельхозбанка Андрей Дальнов на площадке </w:t>
      </w:r>
      <w:r w:rsidR="0021114C">
        <w:t>«</w:t>
      </w:r>
      <w:r>
        <w:t>ВиноГрад</w:t>
      </w:r>
      <w:r w:rsidR="0021114C">
        <w:t>»</w:t>
      </w:r>
      <w:r>
        <w:t xml:space="preserve"> в рамках ПМЭФ-2023. Кроме того, динамика производства вина в РФ по объему в 2023 году превысит уровень в 50 млн декалитров.</w:t>
      </w:r>
    </w:p>
    <w:p w:rsidR="00A4780C" w:rsidRDefault="00A4780C" w:rsidP="00A4780C">
      <w:pPr>
        <w:pStyle w:val="2"/>
      </w:pPr>
      <w:bookmarkStart w:id="83" w:name="_Toc142984149"/>
      <w:r>
        <w:t>ТАСС, 14.08.2023, Дополнительные нефтегазовые доходы до конца года составят около 800 млрд руб. - Орешкин</w:t>
      </w:r>
      <w:bookmarkEnd w:id="83"/>
    </w:p>
    <w:p w:rsidR="00A4780C" w:rsidRDefault="00A4780C" w:rsidP="0021114C">
      <w:pPr>
        <w:pStyle w:val="3"/>
      </w:pPr>
      <w:bookmarkStart w:id="84" w:name="_Toc142984150"/>
      <w:r>
        <w:t>Нефтегазовые доходы существенно увеличатся в ближайшие месяцы, при этом их дополнительный объем до конца года составит около 800 млрд рублей. Об этом в авторской колонке для ТАСС заявил помощник президента РФ Максим Орешкин.</w:t>
      </w:r>
      <w:bookmarkEnd w:id="84"/>
    </w:p>
    <w:p w:rsidR="00A4780C" w:rsidRDefault="0021114C" w:rsidP="00A4780C">
      <w:r>
        <w:t>«</w:t>
      </w:r>
      <w:r w:rsidR="00A4780C">
        <w:t>На фоне роста цен на нефть и газ уже в ближайшие месяцы поступления нефтегазовых доходов существенно прибавят, а объем дополнительных (сверх базового уровня) нефтегазовых доходов до конца года составит около 800 млрд рублей, что позволит существенно снизить использование средств ФНБ для финансирования дефицита бюджета</w:t>
      </w:r>
      <w:r>
        <w:t>»</w:t>
      </w:r>
      <w:r w:rsidR="00A4780C">
        <w:t>, - сказал Орешкин.</w:t>
      </w:r>
    </w:p>
    <w:p w:rsidR="00A4780C" w:rsidRDefault="00A4780C" w:rsidP="00A4780C">
      <w:r>
        <w:lastRenderedPageBreak/>
        <w:t>По предварительной оценке Минфина, бюджет РФ получил в январе - июле 2023 года 4,2 трлн рублей нефтегазовых доходов, что на 41,4% ниже, чем за аналогичный период прошлого года.</w:t>
      </w:r>
    </w:p>
    <w:p w:rsidR="00A4780C" w:rsidRDefault="00A4780C" w:rsidP="00A4780C">
      <w:r>
        <w:t>При этом Минфин России также сообщал, что федеральный бюджет в августе 2023 года может получить 73,2 млрд руб. дополнительных нефтегазовых доходов.</w:t>
      </w:r>
    </w:p>
    <w:p w:rsidR="00A4780C" w:rsidRDefault="00A4780C" w:rsidP="00A4780C">
      <w:pPr>
        <w:pStyle w:val="2"/>
      </w:pPr>
      <w:bookmarkStart w:id="85" w:name="_Toc142984151"/>
      <w:r>
        <w:t>14.08.2023, ТАСС, Экономическая динамика обеспечит высокие темпы роста ненефтегазовых доходов - Орешкин</w:t>
      </w:r>
      <w:bookmarkEnd w:id="85"/>
    </w:p>
    <w:p w:rsidR="00A4780C" w:rsidRDefault="00A4780C" w:rsidP="0021114C">
      <w:pPr>
        <w:pStyle w:val="3"/>
      </w:pPr>
      <w:bookmarkStart w:id="86" w:name="_Toc142984152"/>
      <w:r>
        <w:t>Сильная экономическая динамика обеспечит сохранение высоких темпов роста ненефтегазовых доходов в дальнейшем. Об этом в авторской колонке для ТАСС заявил помощник президента РФ Максим Орешкин.</w:t>
      </w:r>
      <w:bookmarkEnd w:id="86"/>
    </w:p>
    <w:p w:rsidR="00A4780C" w:rsidRDefault="0021114C" w:rsidP="00A4780C">
      <w:r>
        <w:t>«</w:t>
      </w:r>
      <w:r w:rsidR="00A4780C">
        <w:t>Ненефтегазовые доходы во втором квартале выросли на 43,6%, за июль прирост составил 35,5%. Сильная экономическая динамика обеспечит сохранение высоких темпов роста ненефтегазовых доходов и в дальнейшем</w:t>
      </w:r>
      <w:r>
        <w:t>»</w:t>
      </w:r>
      <w:r w:rsidR="00A4780C">
        <w:t>, - сказал он.</w:t>
      </w:r>
    </w:p>
    <w:p w:rsidR="00A4780C" w:rsidRDefault="00A4780C" w:rsidP="00A4780C">
      <w:r>
        <w:t>Ранее замминистра экономического развития РФ Полина Крючкова, комментируя данные Росстата по ВВП России за второй квартал 2023 года, сказала, что экономике России удалось не только компенсировать спад второго квартала прошлого года, но и показать прирост к уровню двухлетней давности.</w:t>
      </w:r>
    </w:p>
    <w:p w:rsidR="00A4780C" w:rsidRDefault="00A4780C" w:rsidP="00A4780C">
      <w:r>
        <w:t>Рост ВВП России, по предварительной оценке Росстата, во II квартале 2023 года составил 4,9% по сравнению с аналогичным периодом прошлого года. Ранее Росстат улучшил оценку снижения ВВП РФ в I квартале 2023 г. до уровня 1,8%.</w:t>
      </w:r>
    </w:p>
    <w:p w:rsidR="00A4780C" w:rsidRDefault="00A4780C" w:rsidP="00A4780C">
      <w:pPr>
        <w:pStyle w:val="2"/>
      </w:pPr>
      <w:bookmarkStart w:id="87" w:name="_Toc142984153"/>
      <w:r>
        <w:t>ТАСС, 14.08.2023, Дефицит консолидированного бюджета РФ в I полугодии предварительно составил 2,46 трлн руб.</w:t>
      </w:r>
      <w:bookmarkEnd w:id="87"/>
    </w:p>
    <w:p w:rsidR="00A4780C" w:rsidRDefault="00A4780C" w:rsidP="0021114C">
      <w:pPr>
        <w:pStyle w:val="3"/>
      </w:pPr>
      <w:bookmarkStart w:id="88" w:name="_Toc142984154"/>
      <w:r>
        <w:t>Дефицит консолидированного бюджета РФ за первые 6 месяцев 2023 года составил 2,46 трлн руб., в то время как в январе - июне прошлого года консолидированный бюджет был исполнен с профицитом 2,83 трлн руб. Такие предварительные данные приводятся в материалах на сайте Минфина РФ.</w:t>
      </w:r>
      <w:bookmarkEnd w:id="88"/>
    </w:p>
    <w:p w:rsidR="00A4780C" w:rsidRDefault="00A4780C" w:rsidP="00A4780C">
      <w:r>
        <w:t>Доходы консолидированного бюджета России в первом полугодии 2023 года снизились на 934 млрд руб., до 25,38 трлн руб. по сравнению с аналогичным периодом прошлого года (26,31 трлн руб.). При этом расходы бюджета в первом полугодии 2023 года увеличились на 4,35 трлн руб., до 27,8 трлн руб. (23,4 трлн руб. в I полугодии 2022 г.).</w:t>
      </w:r>
    </w:p>
    <w:p w:rsidR="00A4780C" w:rsidRDefault="00A4780C" w:rsidP="00A4780C">
      <w:r>
        <w:t>По данным Минфина, нефтегазовые доходы консолидированного бюджета в первом полугодии 2023 года составили 3,38 трлн руб., снизившись на 2,99 трлн руб. год к году. Ненефтегазовые доходы увеличились на 2,06 трлн руб., до 22 трлн руб. При этом ненефтегазовый дефицит в первом полугодии 2023 года составил 5,84 трлн руб. Это больше на 2,3 трлн руб., чем за аналогичный период 2022 года.</w:t>
      </w:r>
    </w:p>
    <w:p w:rsidR="00A4780C" w:rsidRDefault="00A4780C" w:rsidP="00A4780C">
      <w:r>
        <w:t xml:space="preserve">При этом помощник президента РФ Максим Орешкин в авторской колонке для ТАСС заявил, что федеральный бюджет по итогам третьего квартала 2023 года уже будет профицитным, в целом по году бюджетный баланс ожидается на уровне около планового значения в 2% ВВП. Он подчеркнул, что после высокого дефицита первого </w:t>
      </w:r>
      <w:r>
        <w:lastRenderedPageBreak/>
        <w:t>квартала, вызванного авансированием расходов и введением единого налогового счета, правительству удалось стабилизировать бюджетную ситуацию.</w:t>
      </w:r>
    </w:p>
    <w:p w:rsidR="00A4780C" w:rsidRDefault="00A4780C" w:rsidP="00A4780C">
      <w:r>
        <w:t>Также Орешкин отметил, что в ближайшие месяцы существенно увеличатся нефтегазовые доходы, а их дополнительный объем до конца года составит около 800 млрд рублей.</w:t>
      </w:r>
    </w:p>
    <w:p w:rsidR="00A4780C" w:rsidRDefault="00A4780C" w:rsidP="00A4780C">
      <w:pPr>
        <w:pStyle w:val="2"/>
      </w:pPr>
      <w:bookmarkStart w:id="89" w:name="_Toc142984155"/>
      <w:r>
        <w:t>РИА Новости, 14.08.2023, ЦБ РФ может повысить ключевую ставку во вторник сразу на 2 п.п. - до 10,5%</w:t>
      </w:r>
      <w:bookmarkEnd w:id="89"/>
    </w:p>
    <w:p w:rsidR="00A4780C" w:rsidRDefault="00A4780C" w:rsidP="0021114C">
      <w:pPr>
        <w:pStyle w:val="3"/>
      </w:pPr>
      <w:bookmarkStart w:id="90" w:name="_Toc142984156"/>
      <w:r>
        <w:t>ЦБ РФ может повысить ключевую ставку во вторник сразу на 2 п.п. - до 10,5%, что охладит спрос в экономике и подсократит объем импорта, прокомментировал РИА Новости управляющий директор рейтинговой службы НРА Сергей Гришунин.</w:t>
      </w:r>
      <w:bookmarkEnd w:id="90"/>
    </w:p>
    <w:p w:rsidR="00A4780C" w:rsidRDefault="00A4780C" w:rsidP="00A4780C">
      <w:r>
        <w:t>Банк России ранее в понедельник заявил, что 15 августа проведет внеочередное заседание совета директоров по ключевой ставке. Сейчас ключевая ставка составляет 8,5% годовых.</w:t>
      </w:r>
    </w:p>
    <w:p w:rsidR="00A4780C" w:rsidRDefault="0021114C" w:rsidP="00A4780C">
      <w:r>
        <w:t>«</w:t>
      </w:r>
      <w:r w:rsidR="00A4780C">
        <w:t>Мы предполагаем, что ставка будет повышена в этот раз достаточно резко - на 2 процентных пункта, до 10,5%. Цель повышения - снизить совокупный спрос и тем самым несколько сократить объем импорта, что может стабилизировать курс рубля</w:t>
      </w:r>
      <w:r>
        <w:t>»</w:t>
      </w:r>
      <w:r w:rsidR="00A4780C">
        <w:t>, - говорит Гришунин.</w:t>
      </w:r>
    </w:p>
    <w:p w:rsidR="00A4780C" w:rsidRDefault="00A4780C" w:rsidP="00A4780C">
      <w:r>
        <w:t>На июльском заседании Банк России повысил ключевую ставку сразу на 1 процентный пункт - до 8,5% годовых. Тогда же ЦБ немного изменил сигнал по ключевой ставке, отметив, что по-прежнему допускает ее дальнейшее повышение на ближайших заседаниях, но без оговорки, что это будет происходить в условиях постепенного увеличения текущего инфляционного давления.</w:t>
      </w:r>
    </w:p>
    <w:p w:rsidR="00A4780C" w:rsidRDefault="00A4780C" w:rsidP="00A4780C">
      <w:r>
        <w:t>Следующее плановое заседание должно состояться 15 сентября.</w:t>
      </w:r>
    </w:p>
    <w:p w:rsidR="00A4780C" w:rsidRDefault="00A4780C" w:rsidP="00A4780C">
      <w:pPr>
        <w:pStyle w:val="2"/>
      </w:pPr>
      <w:bookmarkStart w:id="91" w:name="_Toc142984157"/>
      <w:r>
        <w:t>РИА Новости, 14.08.2023, ЦБ РФ по-прежнему не видит угроз для финансовой стабильности от падения курса рубля</w:t>
      </w:r>
      <w:bookmarkEnd w:id="91"/>
    </w:p>
    <w:p w:rsidR="00A4780C" w:rsidRDefault="00A4780C" w:rsidP="0021114C">
      <w:pPr>
        <w:pStyle w:val="3"/>
      </w:pPr>
      <w:bookmarkStart w:id="92" w:name="_Toc142984158"/>
      <w:r>
        <w:t>Банк России по-прежнему не видит угроз для финансовой стабильности от падения курса рубля, на ближайших заседаниях допускает возможность повышения ключевой ставки, заявили РИА Новости в пресс-службу регулятора.</w:t>
      </w:r>
      <w:bookmarkEnd w:id="92"/>
    </w:p>
    <w:p w:rsidR="00A4780C" w:rsidRDefault="00A4780C" w:rsidP="00A4780C">
      <w:r>
        <w:t>Курс доллара ранее в понедельник превысил 101 рубль. В пятницу зампред ЦБ Алексей Заботкин говорил, что регулятор не видит рисков финансовой стабильности из-за ситуации с ослаблением курса рубля. Тогда же он отметил, что вероятность повышения ключевой ставки ЦБ РФ в сентябре высокая и с июльского заседания не снизилась.</w:t>
      </w:r>
    </w:p>
    <w:p w:rsidR="00A4780C" w:rsidRDefault="0021114C" w:rsidP="00A4780C">
      <w:r>
        <w:t>«</w:t>
      </w:r>
      <w:r w:rsidR="00A4780C">
        <w:t>На сегодня угрозы финансовой стабильности нет. Обменный курс формируется под влиянием большого числа факторов. Наряду со значительным сокращением стоимостных объемов экспорта происходит расширение спроса на импорт, связанное с активным ростом внутреннего спроса, в том числе на фоне высоких темпов кредитования при сохранении повышенного уровня государственного спроса</w:t>
      </w:r>
      <w:r>
        <w:t>»</w:t>
      </w:r>
      <w:r w:rsidR="00A4780C">
        <w:t>, - сообщил регулятор.</w:t>
      </w:r>
    </w:p>
    <w:p w:rsidR="00A4780C" w:rsidRDefault="00A4780C" w:rsidP="00A4780C">
      <w:r>
        <w:lastRenderedPageBreak/>
        <w:t>В ЦБ отметили, что действия по денежно-кредитной политике будут направлены на то, чтобы нейтрализовать последствия от этих факторов для стабилизации инфляции на цели 4% в 2024 году.</w:t>
      </w:r>
    </w:p>
    <w:p w:rsidR="00D94D15" w:rsidRDefault="0021114C" w:rsidP="00A4780C">
      <w:r>
        <w:t>«</w:t>
      </w:r>
      <w:r w:rsidR="00A4780C">
        <w:t>Для стабилизации инфляции на 4% требуется дальнейшее ужесточение денежно-кредитной политики. Банк России допускает возможность повышения ключевой ставки на ближайших заседаниях</w:t>
      </w:r>
      <w:r>
        <w:t>»</w:t>
      </w:r>
      <w:r w:rsidR="00A4780C">
        <w:t>, - добавил регулятор.</w:t>
      </w:r>
    </w:p>
    <w:p w:rsidR="00A4780C" w:rsidRDefault="00A4780C" w:rsidP="00A4780C">
      <w:pPr>
        <w:pStyle w:val="2"/>
      </w:pPr>
      <w:bookmarkStart w:id="93" w:name="_Toc142984159"/>
      <w:r>
        <w:t>РИА Новости, 14.08.2023, Депутат ГД попросил Набиуллину разъяснить причины падения курса рубля</w:t>
      </w:r>
      <w:bookmarkEnd w:id="93"/>
    </w:p>
    <w:p w:rsidR="00A4780C" w:rsidRDefault="00A4780C" w:rsidP="0021114C">
      <w:pPr>
        <w:pStyle w:val="3"/>
      </w:pPr>
      <w:bookmarkStart w:id="94" w:name="_Toc142984160"/>
      <w:r>
        <w:t>Депутат Госдумы Дмитрий Кузнецов (</w:t>
      </w:r>
      <w:r w:rsidR="0021114C">
        <w:t>«</w:t>
      </w:r>
      <w:r>
        <w:t>Справедливая Россия - За Правду</w:t>
      </w:r>
      <w:r w:rsidR="0021114C">
        <w:t>»</w:t>
      </w:r>
      <w:r>
        <w:t>) попросил главу Центробанка Эльвиру Набиуллину разъяснить причины падения курса рубля и последствия этого, следует из соответствующего письма, текст которого имеется в распоряжении РИА Новости.</w:t>
      </w:r>
      <w:bookmarkEnd w:id="94"/>
    </w:p>
    <w:p w:rsidR="00A4780C" w:rsidRDefault="00A4780C" w:rsidP="00A4780C">
      <w:r>
        <w:t>Курс доллара в понедельник превысил 101 рубль. В пятницу зампред ЦБ Алексей Заботкин говорил, что регулятор не видит рисков для финансовой стабильности из-за ситуации с ослаблением курса рубля. Тогда же он отмечал, что вероятность повышения ключевой ставки ЦБ РФ в сентябре высокая и с июльского заседания не снизилась. В понедельник в пресс-службе Банка России заявили РИА Новости, что регулятор по-прежнему не видит угроз для финансовой стабильности от падения курса рубля, на ближайших заседаниях допускает возможность повышения ключевой ставки.</w:t>
      </w:r>
    </w:p>
    <w:p w:rsidR="00A4780C" w:rsidRDefault="00A4780C" w:rsidP="00A4780C">
      <w:r>
        <w:t xml:space="preserve">Кузнецов в обращении к главе ЦБ отмечает, что, по оценкам экспертов, рубль в 2023 году ослабел по отношению к доллару на 30%, а </w:t>
      </w:r>
      <w:r w:rsidR="0021114C">
        <w:t>«</w:t>
      </w:r>
      <w:r>
        <w:t>многие экономисты заявляют, что к концу текущего финансового года инфляция может вырасти до 15%, а реальная вырастет еще больше</w:t>
      </w:r>
      <w:r w:rsidR="0021114C">
        <w:t>»</w:t>
      </w:r>
      <w:r>
        <w:t xml:space="preserve">. Сам он выразил беспокойство в связи с возможным ростом цен для потребителей, особенно на импортные товары, </w:t>
      </w:r>
      <w:r w:rsidR="0021114C">
        <w:t>«</w:t>
      </w:r>
      <w:r>
        <w:t>которые продолжают занимать в потребительской корзине россиян порядка 40% - от продуктов питания до бытовой техники</w:t>
      </w:r>
      <w:r w:rsidR="0021114C">
        <w:t>»</w:t>
      </w:r>
      <w:r>
        <w:t>.</w:t>
      </w:r>
    </w:p>
    <w:p w:rsidR="00A4780C" w:rsidRDefault="0021114C" w:rsidP="00A4780C">
      <w:r>
        <w:t>«</w:t>
      </w:r>
      <w:r w:rsidR="00A4780C">
        <w:t>На основании изложенного, прошу Вас дать разъяснения для избирателей о причинах падения курса рубля и последствиях, ожидаемых от этого падения, с целью предупреждения россиян о возможной высокой инфляции и росте цен в стране</w:t>
      </w:r>
      <w:r>
        <w:t>»</w:t>
      </w:r>
      <w:r w:rsidR="00A4780C">
        <w:t>, - написал Кузнецов.</w:t>
      </w:r>
    </w:p>
    <w:p w:rsidR="00A4780C" w:rsidRDefault="00A4780C" w:rsidP="00A4780C">
      <w:r>
        <w:t xml:space="preserve">В комментарии РИА Новости депутат предложил вернуться </w:t>
      </w:r>
      <w:r w:rsidR="0021114C">
        <w:t>«</w:t>
      </w:r>
      <w:r>
        <w:t xml:space="preserve">к мерам годичной давности, в народе названным </w:t>
      </w:r>
      <w:r w:rsidR="0021114C">
        <w:t>«</w:t>
      </w:r>
      <w:r>
        <w:t>мерами Мишустина-Белоусова</w:t>
      </w:r>
      <w:r w:rsidR="0021114C">
        <w:t>»</w:t>
      </w:r>
      <w:r>
        <w:t>.</w:t>
      </w:r>
    </w:p>
    <w:p w:rsidR="00A4780C" w:rsidRDefault="0021114C" w:rsidP="00A4780C">
      <w:r>
        <w:t>«</w:t>
      </w:r>
      <w:r w:rsidR="00A4780C">
        <w:t>Пусть под копирку выполнят, то, что было год назад, в марте-апреле 2022 года. И все. Курс вернется к 65-70</w:t>
      </w:r>
      <w:r>
        <w:t>»</w:t>
      </w:r>
      <w:r w:rsidR="00A4780C">
        <w:t>, - считает Кузнецов.</w:t>
      </w:r>
    </w:p>
    <w:p w:rsidR="00A4780C" w:rsidRPr="0090779C" w:rsidRDefault="00A4780C" w:rsidP="00A4780C"/>
    <w:p w:rsidR="00D1642B" w:rsidRDefault="00D1642B" w:rsidP="00D1642B">
      <w:pPr>
        <w:pStyle w:val="251"/>
      </w:pPr>
      <w:bookmarkStart w:id="95" w:name="_Toc99271712"/>
      <w:bookmarkStart w:id="96" w:name="_Toc99318658"/>
      <w:bookmarkStart w:id="97" w:name="_Toc142984161"/>
      <w:bookmarkEnd w:id="79"/>
      <w:bookmarkEnd w:id="80"/>
      <w:r w:rsidRPr="00073D82">
        <w:lastRenderedPageBreak/>
        <w:t>НОВОСТИ ЗАРУБЕЖНЫХ ПЕНСИОННЫХ СИСТЕМ</w:t>
      </w:r>
      <w:bookmarkEnd w:id="95"/>
      <w:bookmarkEnd w:id="96"/>
      <w:bookmarkEnd w:id="97"/>
    </w:p>
    <w:p w:rsidR="00D1642B" w:rsidRPr="004F5E11" w:rsidRDefault="00D1642B" w:rsidP="00D1642B">
      <w:pPr>
        <w:pStyle w:val="10"/>
      </w:pPr>
      <w:bookmarkStart w:id="98" w:name="_Toc99271713"/>
      <w:bookmarkStart w:id="99" w:name="_Toc99318659"/>
      <w:bookmarkStart w:id="100" w:name="_Toc142984162"/>
      <w:r w:rsidRPr="000138E0">
        <w:t>Новости пенсионной отрасли стран ближнего зарубежья</w:t>
      </w:r>
      <w:bookmarkEnd w:id="98"/>
      <w:bookmarkEnd w:id="99"/>
      <w:bookmarkEnd w:id="100"/>
    </w:p>
    <w:p w:rsidR="008B11AE" w:rsidRPr="00894B33" w:rsidRDefault="008B11AE" w:rsidP="008B11AE">
      <w:pPr>
        <w:pStyle w:val="2"/>
      </w:pPr>
      <w:bookmarkStart w:id="101" w:name="_Toc142984163"/>
      <w:r w:rsidRPr="00894B33">
        <w:t>КП - Казахстан, 50% пенсионных накоплений казахстанцев перешли в инвесткомпании</w:t>
      </w:r>
      <w:bookmarkEnd w:id="101"/>
    </w:p>
    <w:p w:rsidR="008B11AE" w:rsidRPr="0021114C" w:rsidRDefault="008B11AE" w:rsidP="0021114C">
      <w:pPr>
        <w:pStyle w:val="3"/>
      </w:pPr>
      <w:bookmarkStart w:id="102" w:name="_Toc142984164"/>
      <w:r w:rsidRPr="0021114C">
        <w:t xml:space="preserve">С 1 июля 2023 года вкладчики АО </w:t>
      </w:r>
      <w:r w:rsidR="0021114C" w:rsidRPr="0021114C">
        <w:t>«</w:t>
      </w:r>
      <w:r w:rsidRPr="0021114C">
        <w:t>Единый накопительный пенсионный фонд</w:t>
      </w:r>
      <w:r w:rsidR="0021114C" w:rsidRPr="0021114C">
        <w:t>»</w:t>
      </w:r>
      <w:r w:rsidRPr="0021114C">
        <w:t xml:space="preserve"> (Е</w:t>
      </w:r>
      <w:r w:rsidR="0021114C" w:rsidRPr="0021114C">
        <w:t>НПФ</w:t>
      </w:r>
      <w:r w:rsidRPr="0021114C">
        <w:t>) могут передавать управляющим инвестиционным портфелем (УИП) до 50% своих накоплений за счет обязательных видов взносов без учета порога достаточности. Об этом напомнили в пресс-службе фонда.</w:t>
      </w:r>
      <w:bookmarkEnd w:id="102"/>
    </w:p>
    <w:p w:rsidR="008B11AE" w:rsidRPr="008B11AE" w:rsidRDefault="008B11AE" w:rsidP="008B11AE">
      <w:r w:rsidRPr="008B11AE">
        <w:t>В Е</w:t>
      </w:r>
      <w:r w:rsidR="0021114C" w:rsidRPr="0021114C">
        <w:rPr>
          <w:b/>
        </w:rPr>
        <w:t>НПФ</w:t>
      </w:r>
      <w:r w:rsidRPr="008B11AE">
        <w:t xml:space="preserve"> отметили, что </w:t>
      </w:r>
      <w:r w:rsidR="0021114C">
        <w:t>«</w:t>
      </w:r>
      <w:r w:rsidRPr="008B11AE">
        <w:t>накопления, сформированные за счет добровольных пенсионных взносов, можно передать УИП в полном объеме</w:t>
      </w:r>
      <w:r w:rsidR="0021114C">
        <w:t>»</w:t>
      </w:r>
      <w:r w:rsidRPr="008B11AE">
        <w:t>.</w:t>
      </w:r>
    </w:p>
    <w:p w:rsidR="008B11AE" w:rsidRPr="008B11AE" w:rsidRDefault="0021114C" w:rsidP="008B11AE">
      <w:r>
        <w:t>«</w:t>
      </w:r>
      <w:r w:rsidR="008B11AE" w:rsidRPr="008B11AE">
        <w:t>За июль этим правом воспользовались 583 казахстанца, переведя управляющим портфелем более 820 млн тенге. При этом Е</w:t>
      </w:r>
      <w:r w:rsidRPr="0021114C">
        <w:rPr>
          <w:b/>
        </w:rPr>
        <w:t>НПФ</w:t>
      </w:r>
      <w:r w:rsidR="008B11AE" w:rsidRPr="008B11AE">
        <w:t xml:space="preserve"> исполнил свыше 740 заявлений на перевод</w:t>
      </w:r>
      <w:r>
        <w:t>»</w:t>
      </w:r>
      <w:r w:rsidR="008B11AE" w:rsidRPr="008B11AE">
        <w:t>, —</w:t>
      </w:r>
    </w:p>
    <w:p w:rsidR="008B11AE" w:rsidRPr="008B11AE" w:rsidRDefault="008B11AE" w:rsidP="008B11AE">
      <w:r w:rsidRPr="008B11AE">
        <w:t>говорится в сообщении 14 августа 2023 года.</w:t>
      </w:r>
    </w:p>
    <w:p w:rsidR="008B11AE" w:rsidRPr="008B11AE" w:rsidRDefault="008B11AE" w:rsidP="008B11AE">
      <w:r w:rsidRPr="008B11AE">
        <w:t>По данным фонда, УИПам за весь период переведено 9,8 млрд тенге.</w:t>
      </w:r>
    </w:p>
    <w:p w:rsidR="008B11AE" w:rsidRPr="008B11AE" w:rsidRDefault="0021114C" w:rsidP="008B11AE">
      <w:r>
        <w:t>«</w:t>
      </w:r>
      <w:r w:rsidR="008B11AE" w:rsidRPr="008B11AE">
        <w:t>Е</w:t>
      </w:r>
      <w:r w:rsidRPr="0021114C">
        <w:rPr>
          <w:b/>
        </w:rPr>
        <w:t>НПФ</w:t>
      </w:r>
      <w:r w:rsidR="008B11AE" w:rsidRPr="008B11AE">
        <w:t xml:space="preserve"> исполнено 6738 заявлений от 3972 заявителей</w:t>
      </w:r>
      <w:r>
        <w:t>»</w:t>
      </w:r>
      <w:r w:rsidR="008B11AE" w:rsidRPr="008B11AE">
        <w:t>, — резюмируется в сообщении.</w:t>
      </w:r>
    </w:p>
    <w:p w:rsidR="008B11AE" w:rsidRPr="008B11AE" w:rsidRDefault="008B11AE" w:rsidP="008B11AE">
      <w:r w:rsidRPr="008B11AE">
        <w:t>Право по передаче с 1 июля 2023 года до 50% от суммы своих пенсионных накоплений частным управляющим инвестиционным компаниям по своему самостоятельному выбору вкладчикам Е</w:t>
      </w:r>
      <w:r w:rsidR="0021114C" w:rsidRPr="0021114C">
        <w:rPr>
          <w:b/>
        </w:rPr>
        <w:t>НПФ</w:t>
      </w:r>
      <w:r w:rsidRPr="008B11AE">
        <w:t xml:space="preserve"> предоставляется в рамках Социального кодекса.</w:t>
      </w:r>
    </w:p>
    <w:p w:rsidR="008B11AE" w:rsidRPr="008B11AE" w:rsidRDefault="008B11AE" w:rsidP="008B11AE">
      <w:r w:rsidRPr="008B11AE">
        <w:t>Большая часть пенсионных накоплений казахстанцев инвестируется в государственные ценные бумаги, в том числе и в бумаги других стран. Куда еще вкладывают и какой инвестдоход приносят пенсионные накопления казахстанцев.</w:t>
      </w:r>
    </w:p>
    <w:p w:rsidR="008B11AE" w:rsidRPr="004F5E11" w:rsidRDefault="00E617B5" w:rsidP="008B11AE">
      <w:hyperlink r:id="rId30" w:history="1">
        <w:r w:rsidR="008B11AE" w:rsidRPr="002656E1">
          <w:rPr>
            <w:rStyle w:val="a3"/>
            <w:lang w:val="en-US"/>
          </w:rPr>
          <w:t>https</w:t>
        </w:r>
        <w:r w:rsidR="008B11AE" w:rsidRPr="008B11AE">
          <w:rPr>
            <w:rStyle w:val="a3"/>
          </w:rPr>
          <w:t>://</w:t>
        </w:r>
        <w:r w:rsidR="008B11AE" w:rsidRPr="002656E1">
          <w:rPr>
            <w:rStyle w:val="a3"/>
            <w:lang w:val="en-US"/>
          </w:rPr>
          <w:t>www</w:t>
        </w:r>
        <w:r w:rsidR="008B11AE" w:rsidRPr="008B11AE">
          <w:rPr>
            <w:rStyle w:val="a3"/>
          </w:rPr>
          <w:t>.</w:t>
        </w:r>
        <w:r w:rsidR="008B11AE" w:rsidRPr="002656E1">
          <w:rPr>
            <w:rStyle w:val="a3"/>
            <w:lang w:val="en-US"/>
          </w:rPr>
          <w:t>kp</w:t>
        </w:r>
        <w:r w:rsidR="008B11AE" w:rsidRPr="008B11AE">
          <w:rPr>
            <w:rStyle w:val="a3"/>
          </w:rPr>
          <w:t>.</w:t>
        </w:r>
        <w:r w:rsidR="008B11AE" w:rsidRPr="002656E1">
          <w:rPr>
            <w:rStyle w:val="a3"/>
            <w:lang w:val="en-US"/>
          </w:rPr>
          <w:t>kz</w:t>
        </w:r>
        <w:r w:rsidR="008B11AE" w:rsidRPr="008B11AE">
          <w:rPr>
            <w:rStyle w:val="a3"/>
          </w:rPr>
          <w:t>/</w:t>
        </w:r>
        <w:r w:rsidR="008B11AE" w:rsidRPr="002656E1">
          <w:rPr>
            <w:rStyle w:val="a3"/>
            <w:lang w:val="en-US"/>
          </w:rPr>
          <w:t>online</w:t>
        </w:r>
        <w:r w:rsidR="008B11AE" w:rsidRPr="008B11AE">
          <w:rPr>
            <w:rStyle w:val="a3"/>
          </w:rPr>
          <w:t>/</w:t>
        </w:r>
        <w:r w:rsidR="008B11AE" w:rsidRPr="002656E1">
          <w:rPr>
            <w:rStyle w:val="a3"/>
            <w:lang w:val="en-US"/>
          </w:rPr>
          <w:t>news</w:t>
        </w:r>
        <w:r w:rsidR="008B11AE" w:rsidRPr="008B11AE">
          <w:rPr>
            <w:rStyle w:val="a3"/>
          </w:rPr>
          <w:t>/5406520/</w:t>
        </w:r>
      </w:hyperlink>
      <w:r w:rsidR="008B11AE" w:rsidRPr="008B11AE">
        <w:t xml:space="preserve"> </w:t>
      </w:r>
    </w:p>
    <w:p w:rsidR="00F75F8E" w:rsidRPr="00894B33" w:rsidRDefault="00F75F8E" w:rsidP="00F75F8E">
      <w:pPr>
        <w:pStyle w:val="2"/>
      </w:pPr>
      <w:bookmarkStart w:id="103" w:name="_Toc142984165"/>
      <w:r w:rsidRPr="00894B33">
        <w:rPr>
          <w:lang w:val="en-US"/>
        </w:rPr>
        <w:t>Sputnik</w:t>
      </w:r>
      <w:r w:rsidRPr="00894B33">
        <w:t xml:space="preserve"> Таджикистан, 14.08.2023, В Согде сократилось количество пенсионеров</w:t>
      </w:r>
      <w:bookmarkEnd w:id="103"/>
    </w:p>
    <w:p w:rsidR="00F75F8E" w:rsidRPr="00F75F8E" w:rsidRDefault="00F75F8E" w:rsidP="0021114C">
      <w:pPr>
        <w:pStyle w:val="3"/>
      </w:pPr>
      <w:bookmarkStart w:id="104" w:name="_Toc142984166"/>
      <w:r w:rsidRPr="00F75F8E">
        <w:t>Несмотря на увеличение населения, количество пенсионеров на севере Таджикистана уменьшилось. Об этом сообщил глава Агентства социального страхования и пенсионного обеспечения Согдийской области Сулаймон Касымзода.</w:t>
      </w:r>
      <w:bookmarkEnd w:id="104"/>
    </w:p>
    <w:p w:rsidR="00F75F8E" w:rsidRPr="00F75F8E" w:rsidRDefault="0021114C" w:rsidP="00F75F8E">
      <w:r>
        <w:t>«</w:t>
      </w:r>
      <w:r w:rsidR="00F75F8E" w:rsidRPr="00F75F8E">
        <w:t>За 6 месяцев 2023 года пенсионеры составили 233 тыс. человек, что на 4,6 тыс. меньше по сравнению с аналогичным периодом 2022-го</w:t>
      </w:r>
      <w:r>
        <w:t>»</w:t>
      </w:r>
      <w:r w:rsidR="00F75F8E" w:rsidRPr="00F75F8E">
        <w:t>, - констатировал он.</w:t>
      </w:r>
    </w:p>
    <w:p w:rsidR="00F75F8E" w:rsidRPr="00F75F8E" w:rsidRDefault="00F75F8E" w:rsidP="00F75F8E">
      <w:r w:rsidRPr="00F75F8E">
        <w:t>Согласно представленной информации, снижение численности пожилых людей наблюдается в городах Канибадам, Исфара и Худжанд.</w:t>
      </w:r>
    </w:p>
    <w:p w:rsidR="00F75F8E" w:rsidRPr="00F75F8E" w:rsidRDefault="00F75F8E" w:rsidP="00F75F8E">
      <w:r w:rsidRPr="00F75F8E">
        <w:lastRenderedPageBreak/>
        <w:t>Основной причиной местные власти выделили миграцию.</w:t>
      </w:r>
    </w:p>
    <w:p w:rsidR="00F75F8E" w:rsidRPr="00F75F8E" w:rsidRDefault="00F75F8E" w:rsidP="00F75F8E">
      <w:r w:rsidRPr="00F75F8E">
        <w:t>Отмечается, что пенсионеры Согда предпочитают переезд в Россию.</w:t>
      </w:r>
    </w:p>
    <w:p w:rsidR="00F75F8E" w:rsidRPr="00F75F8E" w:rsidRDefault="00F75F8E" w:rsidP="00F75F8E">
      <w:r w:rsidRPr="00F75F8E">
        <w:t>По данным источника, трудовые пенсии получат более 100 тыс. человек, социальные - 12,6 тыс., страховые и государственные - 120,7 тыс., а средний размер пенсионных выплат по области составляет 303 сомони.</w:t>
      </w:r>
    </w:p>
    <w:p w:rsidR="00F75F8E" w:rsidRPr="00F75F8E" w:rsidRDefault="00F75F8E" w:rsidP="00F75F8E">
      <w:r w:rsidRPr="00F75F8E">
        <w:t>Ранее в управлении статистики Таджикистана заявили, что население Согдийской области составляет 2,8 млн человек, из которых количество мужчин и женщин региона равно 1,4 млн.</w:t>
      </w:r>
    </w:p>
    <w:p w:rsidR="00F75F8E" w:rsidRPr="00F75F8E" w:rsidRDefault="00F75F8E" w:rsidP="00F75F8E">
      <w:r w:rsidRPr="00F75F8E">
        <w:t>Напомним, в Таджикистане мужчины выходят на пенсию в 63 года, а женщины - в 58 лет.</w:t>
      </w:r>
    </w:p>
    <w:p w:rsidR="00F75F8E" w:rsidRPr="004F5E11" w:rsidRDefault="00E617B5" w:rsidP="00F75F8E">
      <w:hyperlink r:id="rId31" w:history="1">
        <w:r w:rsidR="00F75F8E" w:rsidRPr="002656E1">
          <w:rPr>
            <w:rStyle w:val="a3"/>
            <w:lang w:val="en-US"/>
          </w:rPr>
          <w:t>https</w:t>
        </w:r>
        <w:r w:rsidR="00F75F8E" w:rsidRPr="004F5E11">
          <w:rPr>
            <w:rStyle w:val="a3"/>
          </w:rPr>
          <w:t>://</w:t>
        </w:r>
        <w:r w:rsidR="00F75F8E" w:rsidRPr="002656E1">
          <w:rPr>
            <w:rStyle w:val="a3"/>
            <w:lang w:val="en-US"/>
          </w:rPr>
          <w:t>tj</w:t>
        </w:r>
        <w:r w:rsidR="00F75F8E" w:rsidRPr="004F5E11">
          <w:rPr>
            <w:rStyle w:val="a3"/>
          </w:rPr>
          <w:t>.</w:t>
        </w:r>
        <w:r w:rsidR="00F75F8E" w:rsidRPr="002656E1">
          <w:rPr>
            <w:rStyle w:val="a3"/>
            <w:lang w:val="en-US"/>
          </w:rPr>
          <w:t>sputniknews</w:t>
        </w:r>
        <w:r w:rsidR="00F75F8E" w:rsidRPr="004F5E11">
          <w:rPr>
            <w:rStyle w:val="a3"/>
          </w:rPr>
          <w:t>.</w:t>
        </w:r>
        <w:r w:rsidR="00F75F8E" w:rsidRPr="002656E1">
          <w:rPr>
            <w:rStyle w:val="a3"/>
            <w:lang w:val="en-US"/>
          </w:rPr>
          <w:t>ru</w:t>
        </w:r>
        <w:r w:rsidR="00F75F8E" w:rsidRPr="004F5E11">
          <w:rPr>
            <w:rStyle w:val="a3"/>
          </w:rPr>
          <w:t>/20230814</w:t>
        </w:r>
      </w:hyperlink>
      <w:r w:rsidR="00F75F8E" w:rsidRPr="004F5E11">
        <w:t xml:space="preserve"> </w:t>
      </w:r>
    </w:p>
    <w:p w:rsidR="00551A08" w:rsidRPr="00894B33" w:rsidRDefault="00551A08" w:rsidP="00551A08">
      <w:pPr>
        <w:pStyle w:val="2"/>
      </w:pPr>
      <w:bookmarkStart w:id="105" w:name="_Toc142984167"/>
      <w:r w:rsidRPr="00894B33">
        <w:t>Snob.ru, 14.08.2023, В Узбекистане начнут выдавать пенсии по отпечатку пальца</w:t>
      </w:r>
      <w:bookmarkEnd w:id="105"/>
    </w:p>
    <w:p w:rsidR="00551A08" w:rsidRDefault="00551A08" w:rsidP="0021114C">
      <w:pPr>
        <w:pStyle w:val="3"/>
      </w:pPr>
      <w:bookmarkStart w:id="106" w:name="_Toc142984168"/>
      <w:r>
        <w:t>Пенсионеры в Узбекистане начнут получать пенсии и пособия в наличной форме по отпечатку пальца. Об этом пишет пресс-служба внебюджетного пенсионного фонда при министерстве экономики и финансов Узбекистана.</w:t>
      </w:r>
      <w:bookmarkEnd w:id="106"/>
    </w:p>
    <w:p w:rsidR="00551A08" w:rsidRDefault="00551A08" w:rsidP="00551A08">
      <w:r>
        <w:t>В сообщении сказано, что нововведение начнет действовать с 1 ноября 2023 года. Для того чтобы начать получать выплаты по отпечатку пальца, пенсионеру для начала нужно будет отсканировать палец на специальном планшете. В пресс-службе отметили, что мера позволит вдвое сократить время ожидания при выдаче денег.</w:t>
      </w:r>
    </w:p>
    <w:p w:rsidR="00551A08" w:rsidRDefault="00551A08" w:rsidP="00551A08">
      <w:r>
        <w:t>В пенсионном фонде рассказали, что если отпечатки пальцев не совпадут с базой данной Агентства персонализации, то пенсию или пособие можно будет получить, поставив подпись в реестре выплат.</w:t>
      </w:r>
    </w:p>
    <w:p w:rsidR="00551A08" w:rsidRDefault="00551A08" w:rsidP="00551A08">
      <w:r>
        <w:t>В настоящее время пенсии гражданам Узбекистана зачисляются в безналичной форме на банковские карты, а также при посещении сотрудников уполномоченных организаций в помещениях местного самоуправления.</w:t>
      </w:r>
    </w:p>
    <w:p w:rsidR="00D1642B" w:rsidRPr="00551A08" w:rsidRDefault="00E617B5" w:rsidP="00551A08">
      <w:hyperlink r:id="rId32" w:history="1">
        <w:r w:rsidR="00551A08" w:rsidRPr="002656E1">
          <w:rPr>
            <w:rStyle w:val="a3"/>
          </w:rPr>
          <w:t>https://snob.ru/news/v-uzbekistane-nachnut-vydavat-pensii-po-otpechatku-palca</w:t>
        </w:r>
      </w:hyperlink>
    </w:p>
    <w:p w:rsidR="00D1642B" w:rsidRDefault="00D1642B" w:rsidP="00D1642B">
      <w:pPr>
        <w:pStyle w:val="10"/>
      </w:pPr>
      <w:bookmarkStart w:id="107" w:name="_Toc99271715"/>
      <w:bookmarkStart w:id="108" w:name="_Toc99318660"/>
      <w:bookmarkStart w:id="109" w:name="_Toc142984169"/>
      <w:r w:rsidRPr="000138E0">
        <w:lastRenderedPageBreak/>
        <w:t>Новости пенсионной отрасли стран дальнего зарубежья</w:t>
      </w:r>
      <w:bookmarkEnd w:id="107"/>
      <w:bookmarkEnd w:id="108"/>
      <w:bookmarkEnd w:id="109"/>
    </w:p>
    <w:p w:rsidR="008B11AE" w:rsidRPr="00894B33" w:rsidRDefault="008B11AE" w:rsidP="008B11AE">
      <w:pPr>
        <w:pStyle w:val="2"/>
      </w:pPr>
      <w:bookmarkStart w:id="110" w:name="_Toc142984170"/>
      <w:r w:rsidRPr="00894B33">
        <w:t>Allinsurance.kz, 14.08.2023, Потребности в пенсионном доходе австралийце в настоящее время удовлетворены недостаточно</w:t>
      </w:r>
      <w:bookmarkEnd w:id="110"/>
    </w:p>
    <w:p w:rsidR="008B11AE" w:rsidRDefault="008B11AE" w:rsidP="0021114C">
      <w:pPr>
        <w:pStyle w:val="3"/>
      </w:pPr>
      <w:bookmarkStart w:id="111" w:name="_Toc142984171"/>
      <w:r>
        <w:t>Существует настоятельная необходимость улучшить опыт членов австралийской общины, приближающихся к выходу на пенсию и находящихся на пенсии, с точки зрения качества предлагаемой помощи, включая достигнутые финансовые результаты, для пенсионеров, несмотря на прогресс, достигнутый на этапе накопления пенсионных накоплений в предпенсионном возрасте.</w:t>
      </w:r>
      <w:bookmarkEnd w:id="111"/>
    </w:p>
    <w:p w:rsidR="008B11AE" w:rsidRDefault="008B11AE" w:rsidP="008B11AE">
      <w:r>
        <w:t>Маргарет Коул, заместитель председателя Австралийского управления пруденциального регулирования (APRA), заявила об этом на конференции Conexus Pension.</w:t>
      </w:r>
    </w:p>
    <w:p w:rsidR="008B11AE" w:rsidRDefault="008B11AE" w:rsidP="008B11AE">
      <w:r>
        <w:t xml:space="preserve">Она сказала: </w:t>
      </w:r>
      <w:r w:rsidR="0021114C">
        <w:t>«</w:t>
      </w:r>
      <w:r>
        <w:t>Необходимость действий является критически важной и срочной с точки зрения членов: мы стоим здесь сегодня с 6 миллионами членов австралийского сообщества пенсионного возраста или старше. Еще 3 миллиона членов получат право получать средства от своего попечителя в течение следующих 10 лет, что на 50% больше, чем в следующем десятилетии.</w:t>
      </w:r>
    </w:p>
    <w:p w:rsidR="008B11AE" w:rsidRDefault="008B11AE" w:rsidP="008B11AE">
      <w:r>
        <w:t xml:space="preserve">Комментируя пенсионный доход, она сказала: </w:t>
      </w:r>
      <w:r w:rsidR="0021114C">
        <w:t>«</w:t>
      </w:r>
      <w:r>
        <w:t>Австралийское сообщество еще не имеет достаточной поддержки в этом отношении. Попечители могут оказать значительное положительное влияние</w:t>
      </w:r>
      <w:r w:rsidR="0021114C">
        <w:t>»</w:t>
      </w:r>
      <w:r>
        <w:t>.</w:t>
      </w:r>
    </w:p>
    <w:p w:rsidR="008B11AE" w:rsidRDefault="008B11AE" w:rsidP="008B11AE">
      <w:r>
        <w:t>Стремясь решить эту давнюю проблему, правительство ввело соглашение о пенсионном доходе, которое вступило в силу 1 июля 2022 года. Оно требует от попечителей по выслуге лет разработать стратегию пенсионного дохода для своих членов, улучшающую финансовые результаты для австралийских пенсионеров.</w:t>
      </w:r>
    </w:p>
    <w:p w:rsidR="008B11AE" w:rsidRDefault="008B11AE" w:rsidP="008B11AE">
      <w:r>
        <w:t>Пробелы системы</w:t>
      </w:r>
    </w:p>
    <w:p w:rsidR="008B11AE" w:rsidRDefault="008B11AE" w:rsidP="008B11AE">
      <w:r>
        <w:t>APRA и Австралийская комиссия по ценным бумагам и инвестициям (ASIC) провели совместный обзор, чтобы оценить прогресс, достигнутый отраслью в реализации нового соглашения.</w:t>
      </w:r>
    </w:p>
    <w:p w:rsidR="008B11AE" w:rsidRDefault="008B11AE" w:rsidP="008B11AE">
      <w:r>
        <w:t xml:space="preserve">Коул сказала: </w:t>
      </w:r>
      <w:r w:rsidR="0021114C">
        <w:t>«</w:t>
      </w:r>
      <w:r>
        <w:t>Было обнадеживающе видеть, что значительная часть попечителей, входящих в сферу охвата обзора, расширила свое внимание, включив в него этап выхода на пенсию по выслуге лет, и в целом попечители разрабатывают и постоянно совершенствуют свои стратегии получения пенсионных доходов.</w:t>
      </w:r>
    </w:p>
    <w:p w:rsidR="008B11AE" w:rsidRDefault="0021114C" w:rsidP="008B11AE">
      <w:r>
        <w:t>«</w:t>
      </w:r>
      <w:r w:rsidR="008B11AE">
        <w:t>Но мы были разочарованы изменчивостью качества и глубины исследований, данных и, следовательно, ориентированностью на членов, лежащих в основе разработки некоторых стратегий пенсионного дохода, и степенью срочности — или ее отсутствия — в реализации стратегии рядом попечителей</w:t>
      </w:r>
      <w:r>
        <w:t>»</w:t>
      </w:r>
      <w:r w:rsidR="008B11AE">
        <w:t>.</w:t>
      </w:r>
    </w:p>
    <w:p w:rsidR="008B11AE" w:rsidRDefault="008B11AE" w:rsidP="008B11AE">
      <w:r>
        <w:t>Она добавила, что APRA и ASIC не могут быть уверены, что попечители в целом добились адекватного прогресса в удовлетворении трех элементов, которые регулятор считает ключевыми для эффективного выполнения соглашения отраслью:</w:t>
      </w:r>
    </w:p>
    <w:p w:rsidR="008B11AE" w:rsidRDefault="008B11AE" w:rsidP="008B11AE">
      <w:r>
        <w:t>- понимание потребностей участников на пенсии;</w:t>
      </w:r>
    </w:p>
    <w:p w:rsidR="008B11AE" w:rsidRDefault="008B11AE" w:rsidP="008B11AE">
      <w:r>
        <w:lastRenderedPageBreak/>
        <w:t>- разработка целевой пенсионной помощи; и</w:t>
      </w:r>
    </w:p>
    <w:p w:rsidR="008B11AE" w:rsidRDefault="008B11AE" w:rsidP="008B11AE">
      <w:r>
        <w:t>- контроль за реализацией пенсионной стратегии.</w:t>
      </w:r>
    </w:p>
    <w:p w:rsidR="008B11AE" w:rsidRDefault="008B11AE" w:rsidP="008B11AE">
      <w:r>
        <w:t xml:space="preserve">Коул сказала: </w:t>
      </w:r>
      <w:r w:rsidR="0021114C">
        <w:t>«</w:t>
      </w:r>
      <w:r>
        <w:t>Во многих случаях ваши предприятия демонстрировали лидерство в решении проблемы удовлетворения трех элементов, которые я выделила как основные для эффективного выполнения соглашения на благо ваших участников. Тем не менее, ни один из попечителей еще не смог полностью решить эту проблему, и у коллег можно многому научиться</w:t>
      </w:r>
      <w:r w:rsidR="0021114C">
        <w:t>»</w:t>
      </w:r>
      <w:r>
        <w:t>.</w:t>
      </w:r>
    </w:p>
    <w:p w:rsidR="008B11AE" w:rsidRDefault="008B11AE" w:rsidP="008B11AE">
      <w:r>
        <w:t>На следующем этапе APRA свяжется непосредственно с теми попечителями, которые участвовали в проверке и у которых были обнаружены определенные области и методы, нуждающиеся в улучшении.</w:t>
      </w:r>
    </w:p>
    <w:p w:rsidR="008B11AE" w:rsidRDefault="008B11AE" w:rsidP="008B11AE">
      <w:r>
        <w:t>APRA и ASIC также поощряют свежее осмысление типов предложений, которые индустрия может предоставить участникам, выходящим на пенсию. По словам Коул, это может включать в себя разработку попечителями предложений с конкретными схемами просадки, предоставление инструментов бюджетирования или калькуляторов расходов, улучшение фактической информации для членов по ключевым темам выхода на пенсию и, как указывали многие участники отрасли, предоставление решений для долголетия.</w:t>
      </w:r>
    </w:p>
    <w:p w:rsidR="00D1642B" w:rsidRPr="008B11AE" w:rsidRDefault="00E617B5" w:rsidP="008B11AE">
      <w:hyperlink r:id="rId33" w:history="1">
        <w:r w:rsidR="008B11AE" w:rsidRPr="002656E1">
          <w:rPr>
            <w:rStyle w:val="a3"/>
          </w:rPr>
          <w:t>https://allinsurance.kz/news/khronika-covid-19-obshchestvo-ekonomika-finansy/20830-potrebnosti-v-pensionnom-dokhode-avstralijtse-v-nastoyashchee-vremya-udovletvoreny-nedostatochno</w:t>
        </w:r>
      </w:hyperlink>
    </w:p>
    <w:p w:rsidR="00F75F8E" w:rsidRPr="00894B33" w:rsidRDefault="00F75F8E" w:rsidP="00F75F8E">
      <w:pPr>
        <w:pStyle w:val="2"/>
      </w:pPr>
      <w:bookmarkStart w:id="112" w:name="_Toc142984172"/>
      <w:r w:rsidRPr="00894B33">
        <w:t>Московский Комсомолец Германия, 14.08.2023, Германия — Канцлер Шольц заявил, ожидать ли дальнейшее повышение пенсионного возраста</w:t>
      </w:r>
      <w:bookmarkEnd w:id="112"/>
    </w:p>
    <w:p w:rsidR="00F75F8E" w:rsidRDefault="00F75F8E" w:rsidP="0021114C">
      <w:pPr>
        <w:pStyle w:val="3"/>
      </w:pPr>
      <w:bookmarkStart w:id="113" w:name="_Toc142984173"/>
      <w:r>
        <w:t>У ХДС есть идея привязать пенсионный возраст к уровню. продолжительности жизни. Это неизбежно привело бы к его повышению. Однако для канцлера Шольца такой вариант неприемлем.</w:t>
      </w:r>
      <w:bookmarkEnd w:id="113"/>
    </w:p>
    <w:p w:rsidR="00F75F8E" w:rsidRDefault="00F75F8E" w:rsidP="00F75F8E">
      <w:r>
        <w:t xml:space="preserve">Канцлер Олаф Шольц отвергает повышение пенсионного возраста. </w:t>
      </w:r>
      <w:r w:rsidR="0021114C">
        <w:t>«</w:t>
      </w:r>
      <w:r>
        <w:t>Я твердо убежден, что нам больше не нужно продолжать повышать пенсионный возраст, — заявил Шольц на диалоге граждан в Эрфурте. — Тот, кто оканчивает школу в 17 лет, теперь имеет впереди пять десятков лет для работы. Я считаю, что этого вполне достаточно. Если кто–то хочет продолжать трудиться на добровольной основе, то это замечательно, но не потому, что человек должен, а потому, что он может</w:t>
      </w:r>
      <w:r w:rsidR="0021114C">
        <w:t>»</w:t>
      </w:r>
      <w:r>
        <w:t>.</w:t>
      </w:r>
    </w:p>
    <w:p w:rsidR="00F75F8E" w:rsidRDefault="00F75F8E" w:rsidP="00F75F8E">
      <w:r>
        <w:t>ХДС/ХСС недавно рассмотрели вопрос о дальнейшем повышении пенсионного возраста. ХДС выдвинул идею увязки пенсионного возраста с продолжительностью жизни. В настоящее время партия работает над новым манифестом. Сегодня закон предусматривает, что к 2031 году возрастная граница для стандартной пенсии по старости в Германии будет постепенно повышена до 67 лет без вычетов.</w:t>
      </w:r>
    </w:p>
    <w:p w:rsidR="00F75F8E" w:rsidRDefault="00F75F8E" w:rsidP="00F75F8E">
      <w:r>
        <w:t xml:space="preserve">Шольц подчеркнул, что в целом пенсионная система сегодня работает лучше, чем это было рассчитано в 1990–е. Только из федерального бюджета правительство выделяет 120 млрд. евро на то, чтобы пенсия </w:t>
      </w:r>
      <w:r w:rsidR="0021114C">
        <w:t>«</w:t>
      </w:r>
      <w:r>
        <w:t>оставалась стабильной</w:t>
      </w:r>
      <w:r w:rsidR="0021114C">
        <w:t>»</w:t>
      </w:r>
      <w:r>
        <w:t>.</w:t>
      </w:r>
    </w:p>
    <w:p w:rsidR="00F75F8E" w:rsidRDefault="00F75F8E" w:rsidP="00F75F8E">
      <w:r>
        <w:lastRenderedPageBreak/>
        <w:t xml:space="preserve">Кроме того, </w:t>
      </w:r>
      <w:r w:rsidR="0021114C">
        <w:t>«</w:t>
      </w:r>
      <w:r>
        <w:t>светофорная</w:t>
      </w:r>
      <w:r w:rsidR="0021114C">
        <w:t>»</w:t>
      </w:r>
      <w:r>
        <w:t xml:space="preserve"> коалиция зафиксировала уровень пенсии на уровне более 48% до 2025 года. В коалиционном соглашении СДПГ, </w:t>
      </w:r>
      <w:r w:rsidR="0021114C">
        <w:t>«</w:t>
      </w:r>
      <w:r>
        <w:t>Зеленые</w:t>
      </w:r>
      <w:r w:rsidR="0021114C">
        <w:t>»</w:t>
      </w:r>
      <w:r>
        <w:t xml:space="preserve"> и СвДП договорились закрепить минимальный уровень пенсии в 48% </w:t>
      </w:r>
      <w:r w:rsidR="0021114C">
        <w:t>«</w:t>
      </w:r>
      <w:r>
        <w:t>на постоянной основе</w:t>
      </w:r>
      <w:r w:rsidR="0021114C">
        <w:t>»</w:t>
      </w:r>
      <w:r>
        <w:t>.</w:t>
      </w:r>
    </w:p>
    <w:p w:rsidR="008B11AE" w:rsidRPr="00F75F8E" w:rsidRDefault="00E617B5" w:rsidP="00F75F8E">
      <w:hyperlink r:id="rId34" w:history="1">
        <w:r w:rsidR="00F75F8E" w:rsidRPr="002656E1">
          <w:rPr>
            <w:rStyle w:val="a3"/>
          </w:rPr>
          <w:t>https://www.mknews.de/social/2023/08/14/germaniya-kancler-sholc-zayavil-ozhidat-li-dalneyshee-povyshenie-pensionnogo-vozrasta.html</w:t>
        </w:r>
      </w:hyperlink>
    </w:p>
    <w:p w:rsidR="00F75F8E" w:rsidRPr="00F75F8E" w:rsidRDefault="00F75F8E" w:rsidP="00F75F8E"/>
    <w:p w:rsidR="00D1642B" w:rsidRDefault="00D1642B" w:rsidP="00D1642B">
      <w:pPr>
        <w:pStyle w:val="251"/>
      </w:pPr>
      <w:bookmarkStart w:id="114" w:name="_Toc99318661"/>
      <w:bookmarkStart w:id="115" w:name="_Toc142984174"/>
      <w:r>
        <w:lastRenderedPageBreak/>
        <w:t xml:space="preserve">КОРОНАВИРУС COVID-19 – </w:t>
      </w:r>
      <w:r w:rsidRPr="00F811B7">
        <w:t>ПОСЛЕДНИЕ НОВОСТИ</w:t>
      </w:r>
      <w:bookmarkEnd w:id="77"/>
      <w:bookmarkEnd w:id="114"/>
      <w:bookmarkEnd w:id="115"/>
    </w:p>
    <w:p w:rsidR="00894B33" w:rsidRDefault="00894B33" w:rsidP="00894B33">
      <w:pPr>
        <w:pStyle w:val="2"/>
      </w:pPr>
      <w:bookmarkStart w:id="116" w:name="_Toc142984175"/>
      <w:r>
        <w:t>ТАСС, 14.08.2023, Роспотребнадзор отменил анкетирование по COVID-19 в пунктах пропуска через границу</w:t>
      </w:r>
      <w:bookmarkEnd w:id="116"/>
    </w:p>
    <w:p w:rsidR="00894B33" w:rsidRDefault="00894B33" w:rsidP="0021114C">
      <w:pPr>
        <w:pStyle w:val="3"/>
      </w:pPr>
      <w:bookmarkStart w:id="117" w:name="_Toc142984176"/>
      <w:r>
        <w:t>Роспотребнадзор отменил требование заполнять анкету о сведениях по перенесенной коронавирусной инфекции в пунктах пропуска через российскую границу. Соответствующее постановление главного государственного санитарного врача РФ Анны Поповой размещено на официальном интернет-портале правовой информации.</w:t>
      </w:r>
      <w:bookmarkEnd w:id="117"/>
    </w:p>
    <w:p w:rsidR="00894B33" w:rsidRDefault="00894B33" w:rsidP="00894B33">
      <w:r>
        <w:t>Согласно документу, отменяется требование заполнять анкету прибывающего на территорию РФ для иностранных граждан и лиц без гражданства до прибытия на территорию страны, а также в пунктах пропуска через государственную границу.</w:t>
      </w:r>
    </w:p>
    <w:p w:rsidR="00D1642B" w:rsidRDefault="00894B33" w:rsidP="00894B33">
      <w:r>
        <w:t>Кроме того, территориальным органам Роспотребнадзора рекомендуется обеспечить выборочное тестирование на COVID-19 по эпидемическим показаниям граждан РФ, иностранных граждан и лиц без гражданства, если они прибывают в РФ из стран, где отмечено ухудшение эпидемической ситуации.</w:t>
      </w:r>
    </w:p>
    <w:p w:rsidR="00894B33" w:rsidRDefault="00894B33" w:rsidP="00894B33"/>
    <w:sectPr w:rsidR="00894B33"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11" w:rsidRDefault="004F5E11">
      <w:r>
        <w:separator/>
      </w:r>
    </w:p>
  </w:endnote>
  <w:endnote w:type="continuationSeparator" w:id="0">
    <w:p w:rsidR="004F5E11" w:rsidRDefault="004F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11" w:rsidRDefault="004F5E1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11" w:rsidRPr="00D64E5C" w:rsidRDefault="004F5E1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617B5" w:rsidRPr="00E617B5">
      <w:rPr>
        <w:rFonts w:ascii="Cambria" w:hAnsi="Cambria"/>
        <w:b/>
        <w:noProof/>
      </w:rPr>
      <w:t>8</w:t>
    </w:r>
    <w:r w:rsidRPr="00CB47BF">
      <w:rPr>
        <w:b/>
      </w:rPr>
      <w:fldChar w:fldCharType="end"/>
    </w:r>
  </w:p>
  <w:p w:rsidR="004F5E11" w:rsidRPr="00D15988" w:rsidRDefault="004F5E1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11" w:rsidRDefault="004F5E1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11" w:rsidRDefault="004F5E11">
      <w:r>
        <w:separator/>
      </w:r>
    </w:p>
  </w:footnote>
  <w:footnote w:type="continuationSeparator" w:id="0">
    <w:p w:rsidR="004F5E11" w:rsidRDefault="004F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11" w:rsidRDefault="004F5E1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11" w:rsidRDefault="00E617B5"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F5E11" w:rsidRPr="000C041B" w:rsidRDefault="004F5E11" w:rsidP="00122493">
                <w:pPr>
                  <w:ind w:right="423"/>
                  <w:jc w:val="center"/>
                  <w:rPr>
                    <w:rFonts w:cs="Arial"/>
                    <w:b/>
                    <w:color w:val="EEECE1"/>
                    <w:sz w:val="6"/>
                    <w:szCs w:val="6"/>
                  </w:rPr>
                </w:pPr>
                <w:r w:rsidRPr="000C041B">
                  <w:rPr>
                    <w:rFonts w:cs="Arial"/>
                    <w:b/>
                    <w:color w:val="EEECE1"/>
                    <w:sz w:val="6"/>
                    <w:szCs w:val="6"/>
                  </w:rPr>
                  <w:t xml:space="preserve">        </w:t>
                </w:r>
              </w:p>
              <w:p w:rsidR="004F5E11" w:rsidRPr="00D15988" w:rsidRDefault="004F5E1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F5E11" w:rsidRPr="007336C7" w:rsidRDefault="004F5E11" w:rsidP="00122493">
                <w:pPr>
                  <w:ind w:right="423"/>
                  <w:rPr>
                    <w:rFonts w:cs="Arial"/>
                  </w:rPr>
                </w:pPr>
              </w:p>
              <w:p w:rsidR="004F5E11" w:rsidRPr="00267F53" w:rsidRDefault="004F5E11" w:rsidP="00122493"/>
            </w:txbxContent>
          </v:textbox>
        </v:roundrect>
      </w:pict>
    </w:r>
    <w:r w:rsidR="004F5E1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4F5E11">
      <w:t xml:space="preserve">            </w:t>
    </w:r>
    <w:r w:rsidR="004F5E11">
      <w:tab/>
    </w:r>
    <w:r w:rsidR="004F5E11">
      <w:fldChar w:fldCharType="begin"/>
    </w:r>
    <w:r w:rsidR="004F5E1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F5E11">
      <w:fldChar w:fldCharType="separate"/>
    </w:r>
    <w:r>
      <w:fldChar w:fldCharType="begin"/>
    </w:r>
    <w:r>
      <w:instrText xml:space="preserve"> </w:instrText>
    </w:r>
    <w:r>
      <w:instrText>INCLUDEPICTURE  "https://apf.mail.ru/cgi-bin/readmsg/%D0%9B%D0%BE%D0%B3%D0%BE%D1%82%D0%B8%D0%BF.PNG?id=14089677</w:instrText>
    </w:r>
    <w:r>
      <w:instrText>830000000986;0;1&amp;x-email=natulek_8@mail.ru&amp;exif=1&amp;bs=4924&amp;bl=52781&amp;ct=image/png&amp;cn=%D0%9B%D0%BE%D0%B3%D0%BE%D1%82%D0%B8%D0%BF.PNG&amp;cte=base64"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4F5E1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11" w:rsidRDefault="004F5E1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1DC"/>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D8E"/>
    <w:rsid w:val="00202F72"/>
    <w:rsid w:val="00203774"/>
    <w:rsid w:val="00203E18"/>
    <w:rsid w:val="0020489E"/>
    <w:rsid w:val="002055D1"/>
    <w:rsid w:val="00206668"/>
    <w:rsid w:val="002069F5"/>
    <w:rsid w:val="00206A3A"/>
    <w:rsid w:val="00210BE9"/>
    <w:rsid w:val="0021114C"/>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CB2"/>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32"/>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C9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5E11"/>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1A08"/>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5EA4"/>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4B33"/>
    <w:rsid w:val="008950C4"/>
    <w:rsid w:val="0089535A"/>
    <w:rsid w:val="0089541B"/>
    <w:rsid w:val="0089606B"/>
    <w:rsid w:val="008975FF"/>
    <w:rsid w:val="008A4114"/>
    <w:rsid w:val="008A6B84"/>
    <w:rsid w:val="008B11AE"/>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7A6"/>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0C"/>
    <w:rsid w:val="00A4789B"/>
    <w:rsid w:val="00A479D4"/>
    <w:rsid w:val="00A50375"/>
    <w:rsid w:val="00A5281A"/>
    <w:rsid w:val="00A540CC"/>
    <w:rsid w:val="00A54C46"/>
    <w:rsid w:val="00A55E2E"/>
    <w:rsid w:val="00A5649A"/>
    <w:rsid w:val="00A56660"/>
    <w:rsid w:val="00A57398"/>
    <w:rsid w:val="00A575E6"/>
    <w:rsid w:val="00A57628"/>
    <w:rsid w:val="00A57DE8"/>
    <w:rsid w:val="00A601B1"/>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578"/>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1A6"/>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D20"/>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31E"/>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7B5"/>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B9F"/>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5F8E"/>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93458647">
      <w:bodyDiv w:val="1"/>
      <w:marLeft w:val="0"/>
      <w:marRight w:val="0"/>
      <w:marTop w:val="0"/>
      <w:marBottom w:val="0"/>
      <w:divBdr>
        <w:top w:val="none" w:sz="0" w:space="0" w:color="auto"/>
        <w:left w:val="none" w:sz="0" w:space="0" w:color="auto"/>
        <w:bottom w:val="none" w:sz="0" w:space="0" w:color="auto"/>
        <w:right w:val="none" w:sz="0" w:space="0" w:color="auto"/>
      </w:divBdr>
      <w:divsChild>
        <w:div w:id="1183589060">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pf.ru/226117" TargetMode="External"/><Relationship Id="rId18" Type="http://schemas.openxmlformats.org/officeDocument/2006/relationships/hyperlink" Target="https://vpravda.ru/obshchestvo/v-volgograde-muzhchiny-chashche-zhenshchin-sobirayutsya-v-starosti-zhit-na-pensiyu-163479" TargetMode="External"/><Relationship Id="rId26" Type="http://schemas.openxmlformats.org/officeDocument/2006/relationships/hyperlink" Target="https://primpress.ru/article/103791"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pnp.ru/politics/vyplatu-pensiy-i-posobiy-v-novykh-regionakh-priveli-k-obshherossiyskomu-standartu.html" TargetMode="External"/><Relationship Id="rId34" Type="http://schemas.openxmlformats.org/officeDocument/2006/relationships/hyperlink" Target="https://www.mknews.de/social/2023/08/14/germaniya-kancler-sholc-zayavil-ozhidat-li-dalneyshee-povyshenie-pensionnogo-vozrasta.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panies.rbc.ru/news/Ojr87JvqxC/npf-blagosostoyanie---v-sovete-napf/" TargetMode="External"/><Relationship Id="rId17" Type="http://schemas.openxmlformats.org/officeDocument/2006/relationships/hyperlink" Target="https://moskvichmag.ru/gorod/lish-17-moskvichej-rasschityvayut-v-starosti-zhit-na-lichnye-sberezheniya/" TargetMode="External"/><Relationship Id="rId25" Type="http://schemas.openxmlformats.org/officeDocument/2006/relationships/hyperlink" Target="https://primpress.ru/article/103871" TargetMode="External"/><Relationship Id="rId33" Type="http://schemas.openxmlformats.org/officeDocument/2006/relationships/hyperlink" Target="https://allinsurance.kz/news/khronika-covid-19-obshchestvo-ekonomika-finansy/20830-potrebnosti-v-pensionnom-dokhode-avstralijtse-v-nastoyashchee-vremya-udovletvoreny-nedostatochn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1prime.ru/state_regulation/20230814/841437899.html?ysclid=llbskfeiu3278508000" TargetMode="External"/><Relationship Id="rId20" Type="http://schemas.openxmlformats.org/officeDocument/2006/relationships/hyperlink" Target="https://grozny.tv/news/society/56516" TargetMode="External"/><Relationship Id="rId29" Type="http://schemas.openxmlformats.org/officeDocument/2006/relationships/hyperlink" Target="https://ug.ru/profsoyuz-pomog-lgotnaya-pensiya-vospitately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3791" TargetMode="External"/><Relationship Id="rId32" Type="http://schemas.openxmlformats.org/officeDocument/2006/relationships/hyperlink" Target="https://snob.ru/news/v-uzbekistane-nachnut-vydavat-pensii-po-otpechatku-palc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if.ru/economic/details/zumery_i_bumery_obognali_millenialov_v_finansovoy_gramotnosti" TargetMode="External"/><Relationship Id="rId23" Type="http://schemas.openxmlformats.org/officeDocument/2006/relationships/hyperlink" Target="https://www.banki.ru/news/daytheme/?id=10990300" TargetMode="External"/><Relationship Id="rId28" Type="http://schemas.openxmlformats.org/officeDocument/2006/relationships/hyperlink" Target="https://business-magazine.online/fn_1365708.html"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tatcenter.ru/news/opros-16-zhitelej-kazani-planiruyut-obespechivat-sobstvennuyu-pensiyu-s-ispolzovaniem-lichnyh-nakoplenij" TargetMode="External"/><Relationship Id="rId31" Type="http://schemas.openxmlformats.org/officeDocument/2006/relationships/hyperlink" Target="https://tj.sputniknews.ru/20230814"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www.napf.ru/226113" TargetMode="External"/><Relationship Id="rId22" Type="http://schemas.openxmlformats.org/officeDocument/2006/relationships/hyperlink" Target="https://www.garant.ru/news/1641197" TargetMode="External"/><Relationship Id="rId27" Type="http://schemas.openxmlformats.org/officeDocument/2006/relationships/hyperlink" Target="https://primpress.ru/article/103921" TargetMode="External"/><Relationship Id="rId30" Type="http://schemas.openxmlformats.org/officeDocument/2006/relationships/hyperlink" Target="https://www.kp.kz/online/news/5406520/"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35</Pages>
  <Words>13095</Words>
  <Characters>74642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87562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7</cp:revision>
  <cp:lastPrinted>2009-04-02T10:14:00Z</cp:lastPrinted>
  <dcterms:created xsi:type="dcterms:W3CDTF">2023-08-09T21:42:00Z</dcterms:created>
  <dcterms:modified xsi:type="dcterms:W3CDTF">2023-08-15T05:28:00Z</dcterms:modified>
  <cp:category>И-Консалтинг</cp:category>
  <cp:contentStatus>И-Консалтинг</cp:contentStatus>
</cp:coreProperties>
</file>