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6" w:rsidRPr="00F67990" w:rsidRDefault="00F67990" w:rsidP="00561476">
      <w:pPr>
        <w:jc w:val="center"/>
        <w:rPr>
          <w:b/>
          <w:sz w:val="36"/>
          <w:szCs w:val="36"/>
        </w:rPr>
      </w:pPr>
      <w:r w:rsidRPr="00F67990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9" o:title="Новый логотип1"/>
          </v:shape>
        </w:pict>
      </w:r>
    </w:p>
    <w:p w:rsidR="00561476" w:rsidRPr="00F6799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6799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6799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F6799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F67990" w:rsidRDefault="00561476" w:rsidP="005C0282">
      <w:pPr>
        <w:jc w:val="center"/>
        <w:rPr>
          <w:b/>
          <w:sz w:val="36"/>
          <w:szCs w:val="36"/>
          <w:lang w:val="en-US"/>
        </w:rPr>
      </w:pPr>
    </w:p>
    <w:p w:rsidR="00561476" w:rsidRPr="00F67990" w:rsidRDefault="00561476" w:rsidP="00561476">
      <w:pPr>
        <w:jc w:val="center"/>
        <w:rPr>
          <w:b/>
          <w:sz w:val="36"/>
          <w:szCs w:val="36"/>
        </w:rPr>
      </w:pPr>
    </w:p>
    <w:p w:rsidR="00561476" w:rsidRPr="00F67990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67990">
        <w:rPr>
          <w:b/>
          <w:color w:val="FF0000"/>
          <w:sz w:val="48"/>
          <w:szCs w:val="48"/>
        </w:rPr>
        <w:t>М</w:t>
      </w:r>
      <w:r w:rsidR="00CF6DF8" w:rsidRPr="00F67990">
        <w:rPr>
          <w:b/>
          <w:sz w:val="48"/>
          <w:szCs w:val="48"/>
        </w:rPr>
        <w:t xml:space="preserve">ониторинг </w:t>
      </w:r>
      <w:r w:rsidRPr="00F67990">
        <w:rPr>
          <w:b/>
          <w:sz w:val="48"/>
          <w:szCs w:val="48"/>
        </w:rPr>
        <w:t>СМИ</w:t>
      </w:r>
      <w:bookmarkEnd w:id="0"/>
      <w:bookmarkEnd w:id="1"/>
      <w:r w:rsidR="00CF6DF8" w:rsidRPr="00F67990">
        <w:rPr>
          <w:b/>
          <w:sz w:val="48"/>
          <w:szCs w:val="48"/>
        </w:rPr>
        <w:t xml:space="preserve"> </w:t>
      </w:r>
      <w:r w:rsidRPr="00F67990">
        <w:rPr>
          <w:b/>
          <w:sz w:val="48"/>
          <w:szCs w:val="48"/>
        </w:rPr>
        <w:t>РФ</w:t>
      </w:r>
    </w:p>
    <w:p w:rsidR="00561476" w:rsidRPr="00F6799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67990">
        <w:rPr>
          <w:b/>
          <w:sz w:val="48"/>
          <w:szCs w:val="48"/>
        </w:rPr>
        <w:t>по</w:t>
      </w:r>
      <w:r w:rsidR="00CF6DF8" w:rsidRPr="00F67990">
        <w:rPr>
          <w:b/>
          <w:sz w:val="48"/>
          <w:szCs w:val="48"/>
        </w:rPr>
        <w:t xml:space="preserve"> </w:t>
      </w:r>
      <w:r w:rsidRPr="00F67990">
        <w:rPr>
          <w:b/>
          <w:sz w:val="48"/>
          <w:szCs w:val="48"/>
        </w:rPr>
        <w:t>пенсионной</w:t>
      </w:r>
      <w:r w:rsidR="00CF6DF8" w:rsidRPr="00F67990">
        <w:rPr>
          <w:b/>
          <w:sz w:val="48"/>
          <w:szCs w:val="48"/>
        </w:rPr>
        <w:t xml:space="preserve"> </w:t>
      </w:r>
      <w:r w:rsidRPr="00F67990">
        <w:rPr>
          <w:b/>
          <w:sz w:val="48"/>
          <w:szCs w:val="48"/>
        </w:rPr>
        <w:t>тематике</w:t>
      </w:r>
      <w:bookmarkEnd w:id="2"/>
      <w:bookmarkEnd w:id="3"/>
    </w:p>
    <w:p w:rsidR="008B6D1B" w:rsidRPr="00F67990" w:rsidRDefault="00F67990" w:rsidP="00C70A20">
      <w:pPr>
        <w:jc w:val="center"/>
        <w:rPr>
          <w:b/>
          <w:sz w:val="48"/>
          <w:szCs w:val="48"/>
        </w:rPr>
      </w:pPr>
      <w:r w:rsidRPr="00F67990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F67990" w:rsidRDefault="00CF6DF8" w:rsidP="00C70A20">
      <w:pPr>
        <w:jc w:val="center"/>
        <w:rPr>
          <w:b/>
          <w:sz w:val="36"/>
          <w:szCs w:val="36"/>
        </w:rPr>
      </w:pPr>
      <w:r w:rsidRPr="00F67990">
        <w:rPr>
          <w:b/>
          <w:sz w:val="36"/>
          <w:szCs w:val="36"/>
        </w:rPr>
        <w:t xml:space="preserve"> </w:t>
      </w:r>
    </w:p>
    <w:p w:rsidR="00C70A20" w:rsidRPr="00F67990" w:rsidRDefault="007F6F41" w:rsidP="00C70A20">
      <w:pPr>
        <w:jc w:val="center"/>
        <w:rPr>
          <w:b/>
          <w:sz w:val="40"/>
          <w:szCs w:val="40"/>
        </w:rPr>
      </w:pPr>
      <w:r w:rsidRPr="00F67990">
        <w:rPr>
          <w:b/>
          <w:sz w:val="40"/>
          <w:szCs w:val="40"/>
          <w:lang w:val="en-US"/>
        </w:rPr>
        <w:t>1</w:t>
      </w:r>
      <w:r w:rsidR="00CD4E95" w:rsidRPr="00F67990">
        <w:rPr>
          <w:b/>
          <w:sz w:val="40"/>
          <w:szCs w:val="40"/>
          <w:lang w:val="en-US"/>
        </w:rPr>
        <w:t>6</w:t>
      </w:r>
      <w:r w:rsidR="00CB6B64" w:rsidRPr="00F67990">
        <w:rPr>
          <w:b/>
          <w:sz w:val="40"/>
          <w:szCs w:val="40"/>
        </w:rPr>
        <w:t>.</w:t>
      </w:r>
      <w:r w:rsidR="00CB1BAC" w:rsidRPr="00F67990">
        <w:rPr>
          <w:b/>
          <w:sz w:val="40"/>
          <w:szCs w:val="40"/>
          <w:lang w:val="en-US"/>
        </w:rPr>
        <w:t>1</w:t>
      </w:r>
      <w:r w:rsidR="00AD3AA6" w:rsidRPr="00F67990">
        <w:rPr>
          <w:b/>
          <w:sz w:val="40"/>
          <w:szCs w:val="40"/>
          <w:lang w:val="en-US"/>
        </w:rPr>
        <w:t>1</w:t>
      </w:r>
      <w:r w:rsidR="000214CF" w:rsidRPr="00F67990">
        <w:rPr>
          <w:b/>
          <w:sz w:val="40"/>
          <w:szCs w:val="40"/>
        </w:rPr>
        <w:t>.</w:t>
      </w:r>
      <w:r w:rsidR="007D6FE5" w:rsidRPr="00F67990">
        <w:rPr>
          <w:b/>
          <w:sz w:val="40"/>
          <w:szCs w:val="40"/>
        </w:rPr>
        <w:t>20</w:t>
      </w:r>
      <w:r w:rsidR="00EB57E7" w:rsidRPr="00F67990">
        <w:rPr>
          <w:b/>
          <w:sz w:val="40"/>
          <w:szCs w:val="40"/>
        </w:rPr>
        <w:t>2</w:t>
      </w:r>
      <w:r w:rsidR="00A25E59" w:rsidRPr="00F67990">
        <w:rPr>
          <w:b/>
          <w:sz w:val="40"/>
          <w:szCs w:val="40"/>
        </w:rPr>
        <w:t>3</w:t>
      </w:r>
      <w:r w:rsidR="00CF6DF8" w:rsidRPr="00F67990">
        <w:rPr>
          <w:b/>
          <w:sz w:val="40"/>
          <w:szCs w:val="40"/>
        </w:rPr>
        <w:t xml:space="preserve"> </w:t>
      </w:r>
      <w:r w:rsidR="00C70A20" w:rsidRPr="00F67990">
        <w:rPr>
          <w:b/>
          <w:sz w:val="40"/>
          <w:szCs w:val="40"/>
        </w:rPr>
        <w:t>г</w:t>
      </w:r>
      <w:r w:rsidR="007D6FE5" w:rsidRPr="00F67990">
        <w:rPr>
          <w:b/>
          <w:sz w:val="40"/>
          <w:szCs w:val="40"/>
        </w:rPr>
        <w:t>.</w:t>
      </w:r>
    </w:p>
    <w:p w:rsidR="007D6FE5" w:rsidRPr="00F67990" w:rsidRDefault="007D6FE5" w:rsidP="000C1A46">
      <w:pPr>
        <w:jc w:val="center"/>
        <w:rPr>
          <w:b/>
          <w:sz w:val="40"/>
          <w:szCs w:val="40"/>
        </w:rPr>
      </w:pPr>
    </w:p>
    <w:p w:rsidR="00C16C6D" w:rsidRPr="00F67990" w:rsidRDefault="00C16C6D" w:rsidP="000C1A46">
      <w:pPr>
        <w:jc w:val="center"/>
        <w:rPr>
          <w:b/>
          <w:sz w:val="40"/>
          <w:szCs w:val="40"/>
        </w:rPr>
      </w:pPr>
    </w:p>
    <w:p w:rsidR="00C70A20" w:rsidRPr="00F67990" w:rsidRDefault="00C70A20" w:rsidP="000C1A46">
      <w:pPr>
        <w:jc w:val="center"/>
        <w:rPr>
          <w:b/>
          <w:sz w:val="40"/>
          <w:szCs w:val="40"/>
        </w:rPr>
      </w:pPr>
    </w:p>
    <w:p w:rsidR="00C70A20" w:rsidRPr="00F67990" w:rsidRDefault="00F67990" w:rsidP="000C1A46">
      <w:pPr>
        <w:jc w:val="center"/>
        <w:rPr>
          <w:b/>
          <w:sz w:val="40"/>
          <w:szCs w:val="40"/>
        </w:rPr>
      </w:pPr>
      <w:hyperlink r:id="rId10" w:history="1">
        <w:r w:rsidR="005D01CC" w:rsidRPr="00F67990">
          <w:fldChar w:fldCharType="begin"/>
        </w:r>
        <w:r w:rsidR="005D01CC" w:rsidRPr="00F6799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5D01CC" w:rsidRPr="00F67990">
          <w:fldChar w:fldCharType="separate"/>
        </w:r>
        <w:r w:rsidRPr="00F67990">
          <w:fldChar w:fldCharType="begin"/>
        </w:r>
        <w:r w:rsidRPr="00F6799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F67990">
          <w:fldChar w:fldCharType="separate"/>
        </w:r>
        <w:r w:rsidR="00ED27F7" w:rsidRPr="00F67990">
          <w:pict>
            <v:shape id="_x0000_i1026" type="#_x0000_t75" style="width:129pt;height:57pt">
              <v:imagedata r:id="rId11" r:href="rId12"/>
            </v:shape>
          </w:pict>
        </w:r>
        <w:r w:rsidRPr="00F67990">
          <w:fldChar w:fldCharType="end"/>
        </w:r>
        <w:r w:rsidR="005D01CC" w:rsidRPr="00F67990">
          <w:fldChar w:fldCharType="end"/>
        </w:r>
      </w:hyperlink>
    </w:p>
    <w:p w:rsidR="009D66A1" w:rsidRPr="00F67990" w:rsidRDefault="009B23FE" w:rsidP="009B23FE">
      <w:pPr>
        <w:pStyle w:val="10"/>
        <w:jc w:val="center"/>
      </w:pPr>
      <w:r w:rsidRPr="00F67990">
        <w:br w:type="page"/>
      </w:r>
      <w:bookmarkStart w:id="4" w:name="_Toc396864626"/>
      <w:bookmarkStart w:id="5" w:name="_Toc151015649"/>
      <w:r w:rsidR="00676D5F" w:rsidRPr="00F67990">
        <w:rPr>
          <w:color w:val="984806"/>
        </w:rPr>
        <w:lastRenderedPageBreak/>
        <w:t>Т</w:t>
      </w:r>
      <w:r w:rsidR="009D66A1" w:rsidRPr="00F67990">
        <w:t>емы</w:t>
      </w:r>
      <w:r w:rsidR="00CF6DF8" w:rsidRPr="00F67990">
        <w:rPr>
          <w:rFonts w:ascii="Arial Rounded MT Bold" w:hAnsi="Arial Rounded MT Bold"/>
        </w:rPr>
        <w:t xml:space="preserve"> </w:t>
      </w:r>
      <w:r w:rsidR="009D66A1" w:rsidRPr="00F67990">
        <w:t>дня</w:t>
      </w:r>
      <w:bookmarkEnd w:id="4"/>
      <w:bookmarkEnd w:id="5"/>
    </w:p>
    <w:p w:rsidR="00A1463C" w:rsidRPr="00F67990" w:rsidRDefault="00535DE3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Любой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гражданин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который</w:t>
      </w:r>
      <w:r w:rsidR="00CF6DF8" w:rsidRPr="00F67990">
        <w:rPr>
          <w:i/>
        </w:rPr>
        <w:t xml:space="preserve"> </w:t>
      </w:r>
      <w:r w:rsidRPr="00F67990">
        <w:rPr>
          <w:i/>
        </w:rPr>
        <w:t>располагает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пенсионными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накоплениями,</w:t>
      </w:r>
      <w:r w:rsidR="00CF6DF8" w:rsidRPr="00F67990">
        <w:rPr>
          <w:i/>
        </w:rPr>
        <w:t xml:space="preserve"> </w:t>
      </w:r>
      <w:r w:rsidRPr="00F67990">
        <w:rPr>
          <w:i/>
        </w:rPr>
        <w:t>может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приумножить,</w:t>
      </w:r>
      <w:r w:rsidR="00CF6DF8" w:rsidRPr="00F67990">
        <w:rPr>
          <w:i/>
        </w:rPr>
        <w:t xml:space="preserve"> </w:t>
      </w:r>
      <w:r w:rsidRPr="00F67990">
        <w:rPr>
          <w:i/>
        </w:rPr>
        <w:t>используя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качестве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инвестирования.</w:t>
      </w:r>
      <w:r w:rsidR="00CF6DF8" w:rsidRPr="00F67990">
        <w:rPr>
          <w:i/>
        </w:rPr>
        <w:t xml:space="preserve"> </w:t>
      </w:r>
      <w:r w:rsidRPr="00F67990">
        <w:rPr>
          <w:i/>
        </w:rPr>
        <w:t>Право</w:t>
      </w:r>
      <w:r w:rsidR="00CF6DF8" w:rsidRPr="00F67990">
        <w:rPr>
          <w:i/>
        </w:rPr>
        <w:t xml:space="preserve"> </w:t>
      </w:r>
      <w:r w:rsidRPr="00F67990">
        <w:rPr>
          <w:i/>
        </w:rPr>
        <w:t>выбора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страховщика</w:t>
      </w:r>
      <w:r w:rsidR="00CF6DF8" w:rsidRPr="00F67990">
        <w:rPr>
          <w:i/>
        </w:rPr>
        <w:t xml:space="preserve"> </w:t>
      </w:r>
      <w:r w:rsidRPr="00F67990">
        <w:rPr>
          <w:i/>
        </w:rPr>
        <w:t>при</w:t>
      </w:r>
      <w:r w:rsidR="00CF6DF8" w:rsidRPr="00F67990">
        <w:rPr>
          <w:i/>
        </w:rPr>
        <w:t xml:space="preserve"> </w:t>
      </w:r>
      <w:r w:rsidRPr="00F67990">
        <w:rPr>
          <w:i/>
        </w:rPr>
        <w:t>этом</w:t>
      </w:r>
      <w:r w:rsidR="00CF6DF8" w:rsidRPr="00F67990">
        <w:rPr>
          <w:i/>
        </w:rPr>
        <w:t xml:space="preserve"> </w:t>
      </w:r>
      <w:r w:rsidRPr="00F67990">
        <w:rPr>
          <w:i/>
        </w:rPr>
        <w:t>остается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гражданином,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только</w:t>
      </w:r>
      <w:r w:rsidR="00CF6DF8" w:rsidRPr="00F67990">
        <w:rPr>
          <w:i/>
        </w:rPr>
        <w:t xml:space="preserve"> </w:t>
      </w:r>
      <w:r w:rsidRPr="00F67990">
        <w:rPr>
          <w:i/>
        </w:rPr>
        <w:t>он</w:t>
      </w:r>
      <w:r w:rsidR="00CF6DF8" w:rsidRPr="00F67990">
        <w:rPr>
          <w:i/>
        </w:rPr>
        <w:t xml:space="preserve"> </w:t>
      </w:r>
      <w:r w:rsidRPr="00F67990">
        <w:rPr>
          <w:i/>
        </w:rPr>
        <w:t>решает,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какой</w:t>
      </w:r>
      <w:r w:rsidR="00CF6DF8" w:rsidRPr="00F67990">
        <w:rPr>
          <w:i/>
        </w:rPr>
        <w:t xml:space="preserve"> </w:t>
      </w:r>
      <w:r w:rsidRPr="00F67990">
        <w:rPr>
          <w:i/>
        </w:rPr>
        <w:t>интенсивностью</w:t>
      </w:r>
      <w:r w:rsidR="00CF6DF8" w:rsidRPr="00F67990">
        <w:rPr>
          <w:i/>
        </w:rPr>
        <w:t xml:space="preserve"> </w:t>
      </w:r>
      <w:r w:rsidRPr="00F67990">
        <w:rPr>
          <w:i/>
        </w:rPr>
        <w:t>сумма</w:t>
      </w:r>
      <w:r w:rsidR="00CF6DF8" w:rsidRPr="00F67990">
        <w:rPr>
          <w:i/>
        </w:rPr>
        <w:t xml:space="preserve"> </w:t>
      </w:r>
      <w:r w:rsidRPr="00F67990">
        <w:rPr>
          <w:i/>
        </w:rPr>
        <w:t>его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накоплений</w:t>
      </w:r>
      <w:r w:rsidR="00CF6DF8" w:rsidRPr="00F67990">
        <w:rPr>
          <w:i/>
        </w:rPr>
        <w:t xml:space="preserve"> </w:t>
      </w:r>
      <w:r w:rsidRPr="00F67990">
        <w:rPr>
          <w:i/>
        </w:rPr>
        <w:t>будет</w:t>
      </w:r>
      <w:r w:rsidR="00CF6DF8" w:rsidRPr="00F67990">
        <w:rPr>
          <w:i/>
        </w:rPr>
        <w:t xml:space="preserve"> </w:t>
      </w:r>
      <w:r w:rsidRPr="00F67990">
        <w:rPr>
          <w:i/>
        </w:rPr>
        <w:t>расти.</w:t>
      </w:r>
      <w:r w:rsidR="00CF6DF8" w:rsidRPr="00F67990">
        <w:rPr>
          <w:i/>
        </w:rPr>
        <w:t xml:space="preserve"> </w:t>
      </w:r>
      <w:r w:rsidRPr="00F67990">
        <w:rPr>
          <w:i/>
        </w:rPr>
        <w:t>Воспользоваться</w:t>
      </w:r>
      <w:r w:rsidR="00CF6DF8" w:rsidRPr="00F67990">
        <w:rPr>
          <w:i/>
        </w:rPr>
        <w:t xml:space="preserve"> </w:t>
      </w:r>
      <w:r w:rsidRPr="00F67990">
        <w:rPr>
          <w:i/>
        </w:rPr>
        <w:t>этим</w:t>
      </w:r>
      <w:r w:rsidR="00CF6DF8" w:rsidRPr="00F67990">
        <w:rPr>
          <w:i/>
        </w:rPr>
        <w:t xml:space="preserve"> </w:t>
      </w:r>
      <w:r w:rsidRPr="00F67990">
        <w:rPr>
          <w:i/>
        </w:rPr>
        <w:t>инструментом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</w:t>
      </w:r>
      <w:r w:rsidR="00CF6DF8" w:rsidRPr="00F67990">
        <w:rPr>
          <w:i/>
        </w:rPr>
        <w:t xml:space="preserve"> </w:t>
      </w:r>
      <w:r w:rsidRPr="00F67990">
        <w:rPr>
          <w:i/>
        </w:rPr>
        <w:t>несложно</w:t>
      </w:r>
      <w:r w:rsidR="00CF6DF8" w:rsidRPr="00F67990">
        <w:rPr>
          <w:i/>
        </w:rPr>
        <w:t xml:space="preserve"> - </w:t>
      </w:r>
      <w:r w:rsidRPr="00F67990">
        <w:rPr>
          <w:i/>
        </w:rPr>
        <w:t>достаточно</w:t>
      </w:r>
      <w:r w:rsidR="00CF6DF8" w:rsidRPr="00F67990">
        <w:rPr>
          <w:i/>
        </w:rPr>
        <w:t xml:space="preserve"> </w:t>
      </w:r>
      <w:r w:rsidRPr="00F67990">
        <w:rPr>
          <w:i/>
        </w:rPr>
        <w:t>определиться</w:t>
      </w:r>
      <w:r w:rsidR="00CF6DF8" w:rsidRPr="00F67990">
        <w:rPr>
          <w:i/>
        </w:rPr>
        <w:t xml:space="preserve"> </w:t>
      </w:r>
      <w:r w:rsidRPr="00F67990">
        <w:rPr>
          <w:i/>
        </w:rPr>
        <w:t>со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страховщиком,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которому</w:t>
      </w:r>
      <w:r w:rsidR="00CF6DF8" w:rsidRPr="00F67990">
        <w:rPr>
          <w:i/>
        </w:rPr>
        <w:t xml:space="preserve"> </w:t>
      </w:r>
      <w:r w:rsidRPr="00F67990">
        <w:rPr>
          <w:i/>
        </w:rPr>
        <w:t>будут</w:t>
      </w:r>
      <w:r w:rsidR="00CF6DF8" w:rsidRPr="00F67990">
        <w:rPr>
          <w:i/>
        </w:rPr>
        <w:t xml:space="preserve"> </w:t>
      </w:r>
      <w:r w:rsidRPr="00F67990">
        <w:rPr>
          <w:i/>
        </w:rPr>
        <w:t>доверены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средства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накопительной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пенсии,</w:t>
      </w:r>
      <w:r w:rsidR="00CF6DF8" w:rsidRPr="00F67990">
        <w:rPr>
          <w:i/>
        </w:rPr>
        <w:t xml:space="preserve"> </w:t>
      </w:r>
      <w:hyperlink w:anchor="А101" w:history="1">
        <w:r w:rsidRPr="00F67990">
          <w:rPr>
            <w:rStyle w:val="a3"/>
            <w:i/>
          </w:rPr>
          <w:t>пишет</w:t>
        </w:r>
        <w:r w:rsidR="00CF6DF8" w:rsidRPr="00F67990">
          <w:rPr>
            <w:rStyle w:val="a3"/>
            <w:i/>
          </w:rPr>
          <w:t xml:space="preserve"> «</w:t>
        </w:r>
        <w:r w:rsidRPr="00F67990">
          <w:rPr>
            <w:rStyle w:val="a3"/>
            <w:i/>
          </w:rPr>
          <w:t>Московски</w:t>
        </w:r>
        <w:r w:rsidRPr="00F67990">
          <w:rPr>
            <w:rStyle w:val="a3"/>
            <w:i/>
          </w:rPr>
          <w:t>й</w:t>
        </w:r>
        <w:r w:rsidR="00CF6DF8" w:rsidRPr="00F67990">
          <w:rPr>
            <w:rStyle w:val="a3"/>
            <w:i/>
          </w:rPr>
          <w:t xml:space="preserve"> </w:t>
        </w:r>
        <w:r w:rsidR="005C0282" w:rsidRPr="00F67990">
          <w:rPr>
            <w:rStyle w:val="a3"/>
            <w:i/>
          </w:rPr>
          <w:t>к</w:t>
        </w:r>
        <w:r w:rsidRPr="00F67990">
          <w:rPr>
            <w:rStyle w:val="a3"/>
            <w:i/>
          </w:rPr>
          <w:t>омсомолец</w:t>
        </w:r>
        <w:r w:rsidR="00CF6DF8" w:rsidRPr="00F67990">
          <w:rPr>
            <w:rStyle w:val="a3"/>
            <w:i/>
          </w:rPr>
          <w:t>»</w:t>
        </w:r>
      </w:hyperlink>
    </w:p>
    <w:p w:rsidR="0094754F" w:rsidRPr="00F67990" w:rsidRDefault="0094754F" w:rsidP="0094754F">
      <w:pPr>
        <w:numPr>
          <w:ilvl w:val="0"/>
          <w:numId w:val="25"/>
        </w:numPr>
        <w:rPr>
          <w:i/>
        </w:rPr>
      </w:pPr>
      <w:r w:rsidRPr="00F67990">
        <w:rPr>
          <w:i/>
        </w:rPr>
        <w:t>Госдума</w:t>
      </w:r>
      <w:r w:rsidR="00CF6DF8" w:rsidRPr="00F67990">
        <w:rPr>
          <w:i/>
        </w:rPr>
        <w:t xml:space="preserve"> </w:t>
      </w:r>
      <w:r w:rsidRPr="00F67990">
        <w:rPr>
          <w:i/>
        </w:rPr>
        <w:t>приняла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первом</w:t>
      </w:r>
      <w:r w:rsidR="00CF6DF8" w:rsidRPr="00F67990">
        <w:rPr>
          <w:i/>
        </w:rPr>
        <w:t xml:space="preserve"> </w:t>
      </w:r>
      <w:r w:rsidRPr="00F67990">
        <w:rPr>
          <w:i/>
        </w:rPr>
        <w:t>чтении</w:t>
      </w:r>
      <w:r w:rsidR="00CF6DF8" w:rsidRPr="00F67990">
        <w:rPr>
          <w:i/>
        </w:rPr>
        <w:t xml:space="preserve"> </w:t>
      </w:r>
      <w:r w:rsidRPr="00F67990">
        <w:rPr>
          <w:i/>
        </w:rPr>
        <w:t>законопроект</w:t>
      </w:r>
      <w:r w:rsidR="00CF6DF8" w:rsidRPr="00F67990">
        <w:rPr>
          <w:i/>
        </w:rPr>
        <w:t xml:space="preserve"> </w:t>
      </w:r>
      <w:r w:rsidRPr="00F67990">
        <w:rPr>
          <w:i/>
        </w:rPr>
        <w:t>Минфина,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который</w:t>
      </w:r>
      <w:r w:rsidR="00CF6DF8" w:rsidRPr="00F67990">
        <w:rPr>
          <w:i/>
        </w:rPr>
        <w:t xml:space="preserve"> </w:t>
      </w:r>
      <w:r w:rsidRPr="00F67990">
        <w:rPr>
          <w:i/>
        </w:rPr>
        <w:t>позволяет</w:t>
      </w:r>
      <w:r w:rsidR="00CF6DF8" w:rsidRPr="00F67990">
        <w:rPr>
          <w:i/>
        </w:rPr>
        <w:t xml:space="preserve"> </w:t>
      </w:r>
      <w:r w:rsidRPr="00F67990">
        <w:rPr>
          <w:i/>
        </w:rPr>
        <w:t>получать</w:t>
      </w:r>
      <w:r w:rsidR="00CF6DF8" w:rsidRPr="00F67990">
        <w:rPr>
          <w:i/>
        </w:rPr>
        <w:t xml:space="preserve"> </w:t>
      </w:r>
      <w:r w:rsidRPr="00F67990">
        <w:rPr>
          <w:i/>
        </w:rPr>
        <w:t>налоговый</w:t>
      </w:r>
      <w:r w:rsidR="00CF6DF8" w:rsidRPr="00F67990">
        <w:rPr>
          <w:i/>
        </w:rPr>
        <w:t xml:space="preserve"> </w:t>
      </w:r>
      <w:r w:rsidRPr="00F67990">
        <w:rPr>
          <w:i/>
        </w:rPr>
        <w:t>вычет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долгосрочным</w:t>
      </w:r>
      <w:r w:rsidR="00CF6DF8" w:rsidRPr="00F67990">
        <w:rPr>
          <w:i/>
        </w:rPr>
        <w:t xml:space="preserve"> </w:t>
      </w:r>
      <w:r w:rsidRPr="00F67990">
        <w:rPr>
          <w:i/>
        </w:rPr>
        <w:t>сбережениям.</w:t>
      </w:r>
      <w:r w:rsidR="00CF6DF8" w:rsidRPr="00F67990">
        <w:rPr>
          <w:i/>
        </w:rPr>
        <w:t xml:space="preserve"> </w:t>
      </w:r>
      <w:r w:rsidRPr="00F67990">
        <w:rPr>
          <w:i/>
        </w:rPr>
        <w:t>О</w:t>
      </w:r>
      <w:r w:rsidR="00CF6DF8" w:rsidRPr="00F67990">
        <w:rPr>
          <w:i/>
        </w:rPr>
        <w:t xml:space="preserve"> </w:t>
      </w:r>
      <w:r w:rsidRPr="00F67990">
        <w:rPr>
          <w:i/>
        </w:rPr>
        <w:t>нюансах</w:t>
      </w:r>
      <w:r w:rsidR="00CF6DF8" w:rsidRPr="00F67990">
        <w:rPr>
          <w:i/>
        </w:rPr>
        <w:t xml:space="preserve"> «</w:t>
      </w:r>
      <w:r w:rsidRPr="00F67990">
        <w:rPr>
          <w:i/>
        </w:rPr>
        <w:t>Вечерке</w:t>
      </w:r>
      <w:r w:rsidR="00CF6DF8" w:rsidRPr="00F67990">
        <w:rPr>
          <w:i/>
        </w:rPr>
        <w:t xml:space="preserve">» </w:t>
      </w:r>
      <w:r w:rsidRPr="00F67990">
        <w:rPr>
          <w:i/>
        </w:rPr>
        <w:t>рассказали</w:t>
      </w:r>
      <w:r w:rsidR="00CF6DF8" w:rsidRPr="00F67990">
        <w:rPr>
          <w:i/>
        </w:rPr>
        <w:t xml:space="preserve"> </w:t>
      </w:r>
      <w:r w:rsidRPr="00F67990">
        <w:rPr>
          <w:i/>
        </w:rPr>
        <w:t>эксперты</w:t>
      </w:r>
      <w:r w:rsidR="00CF6DF8" w:rsidRPr="00F67990">
        <w:rPr>
          <w:i/>
        </w:rPr>
        <w:t xml:space="preserve"> </w:t>
      </w:r>
      <w:r w:rsidRPr="00F67990">
        <w:rPr>
          <w:i/>
        </w:rPr>
        <w:t>Согласно</w:t>
      </w:r>
      <w:r w:rsidR="00CF6DF8" w:rsidRPr="00F67990">
        <w:rPr>
          <w:i/>
        </w:rPr>
        <w:t xml:space="preserve"> </w:t>
      </w:r>
      <w:r w:rsidRPr="00F67990">
        <w:rPr>
          <w:i/>
        </w:rPr>
        <w:t>законопроекту</w:t>
      </w:r>
      <w:r w:rsidR="00CF6DF8" w:rsidRPr="00F67990">
        <w:rPr>
          <w:i/>
        </w:rPr>
        <w:t xml:space="preserve"> </w:t>
      </w:r>
      <w:r w:rsidRPr="00F67990">
        <w:rPr>
          <w:i/>
        </w:rPr>
        <w:t>вычеты</w:t>
      </w:r>
      <w:r w:rsidR="00CF6DF8" w:rsidRPr="00F67990">
        <w:rPr>
          <w:i/>
        </w:rPr>
        <w:t xml:space="preserve"> </w:t>
      </w:r>
      <w:r w:rsidRPr="00F67990">
        <w:rPr>
          <w:i/>
        </w:rPr>
        <w:t>будут</w:t>
      </w:r>
      <w:r w:rsidR="00CF6DF8" w:rsidRPr="00F67990">
        <w:rPr>
          <w:i/>
        </w:rPr>
        <w:t xml:space="preserve"> </w:t>
      </w:r>
      <w:r w:rsidRPr="00F67990">
        <w:rPr>
          <w:i/>
        </w:rPr>
        <w:t>предусмотрены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взносы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негосударственные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пенсионные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фонды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Индивидуальные</w:t>
      </w:r>
      <w:r w:rsidR="00CF6DF8" w:rsidRPr="00F67990">
        <w:rPr>
          <w:i/>
        </w:rPr>
        <w:t xml:space="preserve"> </w:t>
      </w:r>
      <w:r w:rsidRPr="00F67990">
        <w:rPr>
          <w:i/>
        </w:rPr>
        <w:t>инвестиционные</w:t>
      </w:r>
      <w:r w:rsidR="00CF6DF8" w:rsidRPr="00F67990">
        <w:rPr>
          <w:i/>
        </w:rPr>
        <w:t xml:space="preserve"> </w:t>
      </w:r>
      <w:r w:rsidRPr="00F67990">
        <w:rPr>
          <w:i/>
        </w:rPr>
        <w:t>счета</w:t>
      </w:r>
      <w:r w:rsidR="00CF6DF8" w:rsidRPr="00F67990">
        <w:rPr>
          <w:i/>
        </w:rPr>
        <w:t xml:space="preserve"> </w:t>
      </w:r>
      <w:r w:rsidRPr="00F67990">
        <w:rPr>
          <w:i/>
        </w:rPr>
        <w:t>(ИИС)</w:t>
      </w:r>
      <w:r w:rsidR="00CF6DF8" w:rsidRPr="00F67990">
        <w:rPr>
          <w:i/>
        </w:rPr>
        <w:t xml:space="preserve"> </w:t>
      </w:r>
      <w:r w:rsidRPr="00F67990">
        <w:rPr>
          <w:i/>
        </w:rPr>
        <w:t>сроком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10</w:t>
      </w:r>
      <w:r w:rsidR="00CF6DF8" w:rsidRPr="00F67990">
        <w:rPr>
          <w:i/>
        </w:rPr>
        <w:t xml:space="preserve"> </w:t>
      </w:r>
      <w:r w:rsidRPr="00F67990">
        <w:rPr>
          <w:i/>
        </w:rPr>
        <w:t>лет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более.</w:t>
      </w:r>
      <w:r w:rsidR="00CF6DF8" w:rsidRPr="00F67990">
        <w:rPr>
          <w:i/>
        </w:rPr>
        <w:t xml:space="preserve"> </w:t>
      </w:r>
      <w:r w:rsidRPr="00F67990">
        <w:rPr>
          <w:i/>
        </w:rPr>
        <w:t>Вычеты</w:t>
      </w:r>
      <w:r w:rsidR="00CF6DF8" w:rsidRPr="00F67990">
        <w:rPr>
          <w:i/>
        </w:rPr>
        <w:t xml:space="preserve"> </w:t>
      </w:r>
      <w:r w:rsidRPr="00F67990">
        <w:rPr>
          <w:i/>
        </w:rPr>
        <w:t>позволят</w:t>
      </w:r>
      <w:r w:rsidR="00CF6DF8" w:rsidRPr="00F67990">
        <w:rPr>
          <w:i/>
        </w:rPr>
        <w:t xml:space="preserve"> </w:t>
      </w:r>
      <w:r w:rsidRPr="00F67990">
        <w:rPr>
          <w:i/>
        </w:rPr>
        <w:t>получить</w:t>
      </w:r>
      <w:r w:rsidR="00CF6DF8" w:rsidRPr="00F67990">
        <w:rPr>
          <w:i/>
        </w:rPr>
        <w:t xml:space="preserve"> </w:t>
      </w:r>
      <w:r w:rsidRPr="00F67990">
        <w:rPr>
          <w:i/>
        </w:rPr>
        <w:t>компенсацию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уплаченным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пенсионным</w:t>
      </w:r>
      <w:r w:rsidR="00CF6DF8" w:rsidRPr="00F67990">
        <w:rPr>
          <w:i/>
        </w:rPr>
        <w:t xml:space="preserve"> </w:t>
      </w:r>
      <w:r w:rsidRPr="00F67990">
        <w:rPr>
          <w:i/>
        </w:rPr>
        <w:t>взносам</w:t>
      </w:r>
      <w:r w:rsidR="00CF6DF8" w:rsidRPr="00F67990">
        <w:rPr>
          <w:i/>
        </w:rPr>
        <w:t xml:space="preserve"> </w:t>
      </w:r>
      <w:r w:rsidRPr="00F67990">
        <w:rPr>
          <w:i/>
        </w:rPr>
        <w:t>до</w:t>
      </w:r>
      <w:r w:rsidR="00CF6DF8" w:rsidRPr="00F67990">
        <w:rPr>
          <w:i/>
        </w:rPr>
        <w:t xml:space="preserve"> </w:t>
      </w:r>
      <w:r w:rsidRPr="00F67990">
        <w:rPr>
          <w:i/>
        </w:rPr>
        <w:t>400</w:t>
      </w:r>
      <w:r w:rsidR="00CF6DF8" w:rsidRPr="00F67990">
        <w:rPr>
          <w:i/>
        </w:rPr>
        <w:t xml:space="preserve"> </w:t>
      </w:r>
      <w:r w:rsidRPr="00F67990">
        <w:rPr>
          <w:i/>
        </w:rPr>
        <w:t>тысяч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год,</w:t>
      </w:r>
      <w:r w:rsidR="00CF6DF8" w:rsidRPr="00F67990">
        <w:rPr>
          <w:i/>
        </w:rPr>
        <w:t xml:space="preserve"> </w:t>
      </w:r>
      <w:hyperlink w:anchor="А102" w:history="1">
        <w:r w:rsidRPr="00F67990">
          <w:rPr>
            <w:rStyle w:val="a3"/>
            <w:i/>
          </w:rPr>
          <w:t>сообщает</w:t>
        </w:r>
        <w:r w:rsidR="00CF6DF8" w:rsidRPr="00F67990">
          <w:rPr>
            <w:rStyle w:val="a3"/>
            <w:i/>
          </w:rPr>
          <w:t xml:space="preserve"> «</w:t>
        </w:r>
        <w:r w:rsidRPr="00F67990">
          <w:rPr>
            <w:rStyle w:val="a3"/>
            <w:i/>
          </w:rPr>
          <w:t>Вече</w:t>
        </w:r>
        <w:r w:rsidRPr="00F67990">
          <w:rPr>
            <w:rStyle w:val="a3"/>
            <w:i/>
          </w:rPr>
          <w:t>р</w:t>
        </w:r>
        <w:r w:rsidRPr="00F67990">
          <w:rPr>
            <w:rStyle w:val="a3"/>
            <w:i/>
          </w:rPr>
          <w:t>няя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Москва</w:t>
        </w:r>
        <w:r w:rsidR="00CF6DF8" w:rsidRPr="00F67990">
          <w:rPr>
            <w:rStyle w:val="a3"/>
            <w:i/>
          </w:rPr>
          <w:t>»</w:t>
        </w:r>
      </w:hyperlink>
    </w:p>
    <w:p w:rsidR="00535FFD" w:rsidRPr="00F67990" w:rsidRDefault="00535FFD" w:rsidP="00535FFD">
      <w:pPr>
        <w:numPr>
          <w:ilvl w:val="0"/>
          <w:numId w:val="25"/>
        </w:numPr>
        <w:rPr>
          <w:i/>
        </w:rPr>
      </w:pP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10</w:t>
      </w:r>
      <w:r w:rsidR="00CF6DF8" w:rsidRPr="00F67990">
        <w:rPr>
          <w:i/>
        </w:rPr>
        <w:t xml:space="preserve"> </w:t>
      </w:r>
      <w:r w:rsidRPr="00F67990">
        <w:rPr>
          <w:i/>
        </w:rPr>
        <w:t>месяцев</w:t>
      </w:r>
      <w:r w:rsidR="00CF6DF8" w:rsidRPr="00F67990">
        <w:rPr>
          <w:i/>
        </w:rPr>
        <w:t xml:space="preserve"> </w:t>
      </w:r>
      <w:r w:rsidRPr="00F67990">
        <w:rPr>
          <w:i/>
        </w:rPr>
        <w:t>2023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4,25</w:t>
      </w:r>
      <w:r w:rsidR="00CF6DF8" w:rsidRPr="00F67990">
        <w:rPr>
          <w:i/>
        </w:rPr>
        <w:t xml:space="preserve"> </w:t>
      </w:r>
      <w:r w:rsidRPr="00F67990">
        <w:rPr>
          <w:i/>
        </w:rPr>
        <w:t>млрд</w:t>
      </w:r>
      <w:r w:rsidR="00CF6DF8" w:rsidRPr="00F67990">
        <w:rPr>
          <w:i/>
        </w:rPr>
        <w:t xml:space="preserve"> </w:t>
      </w:r>
      <w:r w:rsidRPr="00F67990">
        <w:rPr>
          <w:i/>
        </w:rPr>
        <w:t>руб.</w:t>
      </w:r>
      <w:r w:rsidR="00CF6DF8" w:rsidRPr="00F67990">
        <w:rPr>
          <w:i/>
        </w:rPr>
        <w:t xml:space="preserve"> </w:t>
      </w:r>
      <w:r w:rsidRPr="00F67990">
        <w:rPr>
          <w:i/>
        </w:rPr>
        <w:t>внесли</w:t>
      </w:r>
      <w:r w:rsidR="00CF6DF8" w:rsidRPr="00F67990">
        <w:rPr>
          <w:i/>
        </w:rPr>
        <w:t xml:space="preserve"> </w:t>
      </w:r>
      <w:r w:rsidRPr="00F67990">
        <w:rPr>
          <w:i/>
        </w:rPr>
        <w:t>вкладчики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договорам</w:t>
      </w:r>
      <w:r w:rsidR="00CF6DF8" w:rsidRPr="00F67990">
        <w:rPr>
          <w:i/>
        </w:rPr>
        <w:t xml:space="preserve"> </w:t>
      </w:r>
      <w:r w:rsidRPr="00F67990">
        <w:rPr>
          <w:i/>
        </w:rPr>
        <w:t>корпоративного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(негосударственного)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обеспечения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НПФ</w:t>
      </w:r>
      <w:r w:rsidR="00CF6DF8" w:rsidRPr="00F67990">
        <w:rPr>
          <w:i/>
        </w:rPr>
        <w:t xml:space="preserve"> «</w:t>
      </w:r>
      <w:r w:rsidRPr="00F67990">
        <w:rPr>
          <w:i/>
        </w:rPr>
        <w:t>Открытие</w:t>
      </w:r>
      <w:r w:rsidR="00CF6DF8" w:rsidRPr="00F67990">
        <w:rPr>
          <w:i/>
        </w:rPr>
        <w:t xml:space="preserve">» </w:t>
      </w:r>
      <w:r w:rsidRPr="00F67990">
        <w:rPr>
          <w:i/>
        </w:rPr>
        <w:t>(дочерняя</w:t>
      </w:r>
      <w:r w:rsidR="00CF6DF8" w:rsidRPr="00F67990">
        <w:rPr>
          <w:i/>
        </w:rPr>
        <w:t xml:space="preserve"> </w:t>
      </w:r>
      <w:r w:rsidRPr="00F67990">
        <w:rPr>
          <w:i/>
        </w:rPr>
        <w:t>компания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банка</w:t>
      </w:r>
      <w:r w:rsidR="00CF6DF8" w:rsidRPr="00F67990">
        <w:rPr>
          <w:i/>
        </w:rPr>
        <w:t xml:space="preserve"> «</w:t>
      </w:r>
      <w:r w:rsidRPr="00F67990">
        <w:rPr>
          <w:i/>
        </w:rPr>
        <w:t>Открытие</w:t>
      </w:r>
      <w:r w:rsidR="00CF6DF8" w:rsidRPr="00F67990">
        <w:rPr>
          <w:i/>
        </w:rPr>
        <w:t>»</w:t>
      </w:r>
      <w:r w:rsidRPr="00F67990">
        <w:rPr>
          <w:i/>
        </w:rPr>
        <w:t>,</w:t>
      </w:r>
      <w:r w:rsidR="00CF6DF8" w:rsidRPr="00F67990">
        <w:rPr>
          <w:i/>
        </w:rPr>
        <w:t xml:space="preserve"> </w:t>
      </w:r>
      <w:r w:rsidRPr="00F67990">
        <w:rPr>
          <w:i/>
        </w:rPr>
        <w:t>входит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группу</w:t>
      </w:r>
      <w:r w:rsidR="00CF6DF8" w:rsidRPr="00F67990">
        <w:rPr>
          <w:i/>
        </w:rPr>
        <w:t xml:space="preserve"> </w:t>
      </w:r>
      <w:r w:rsidRPr="00F67990">
        <w:rPr>
          <w:i/>
        </w:rPr>
        <w:t>ВТБ),</w:t>
      </w:r>
      <w:r w:rsidR="00CF6DF8" w:rsidRPr="00F67990">
        <w:rPr>
          <w:i/>
        </w:rPr>
        <w:t xml:space="preserve"> </w:t>
      </w:r>
      <w:r w:rsidRPr="00F67990">
        <w:rPr>
          <w:i/>
        </w:rPr>
        <w:t>что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15%</w:t>
      </w:r>
      <w:r w:rsidR="00CF6DF8" w:rsidRPr="00F67990">
        <w:rPr>
          <w:i/>
        </w:rPr>
        <w:t xml:space="preserve"> </w:t>
      </w:r>
      <w:r w:rsidRPr="00F67990">
        <w:rPr>
          <w:i/>
        </w:rPr>
        <w:t>превышает</w:t>
      </w:r>
      <w:r w:rsidR="00CF6DF8" w:rsidRPr="00F67990">
        <w:rPr>
          <w:i/>
        </w:rPr>
        <w:t xml:space="preserve"> </w:t>
      </w:r>
      <w:r w:rsidRPr="00F67990">
        <w:rPr>
          <w:i/>
        </w:rPr>
        <w:t>показатель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аналогичный</w:t>
      </w:r>
      <w:r w:rsidR="00CF6DF8" w:rsidRPr="00F67990">
        <w:rPr>
          <w:i/>
        </w:rPr>
        <w:t xml:space="preserve"> </w:t>
      </w:r>
      <w:r w:rsidRPr="00F67990">
        <w:rPr>
          <w:i/>
        </w:rPr>
        <w:t>период</w:t>
      </w:r>
      <w:r w:rsidR="00CF6DF8" w:rsidRPr="00F67990">
        <w:rPr>
          <w:i/>
        </w:rPr>
        <w:t xml:space="preserve"> </w:t>
      </w:r>
      <w:r w:rsidRPr="00F67990">
        <w:rPr>
          <w:i/>
        </w:rPr>
        <w:t>2022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года,</w:t>
      </w:r>
      <w:r w:rsidR="00CF6DF8" w:rsidRPr="00F67990">
        <w:rPr>
          <w:i/>
        </w:rPr>
        <w:t xml:space="preserve"> </w:t>
      </w:r>
      <w:hyperlink w:anchor="А103" w:history="1">
        <w:r w:rsidRPr="00F67990">
          <w:rPr>
            <w:rStyle w:val="a3"/>
            <w:i/>
          </w:rPr>
          <w:t>пишут</w:t>
        </w:r>
        <w:r w:rsidR="00CF6DF8" w:rsidRPr="00F67990">
          <w:rPr>
            <w:rStyle w:val="a3"/>
            <w:i/>
          </w:rPr>
          <w:t xml:space="preserve"> «</w:t>
        </w:r>
        <w:r w:rsidRPr="00F67990">
          <w:rPr>
            <w:rStyle w:val="a3"/>
            <w:i/>
          </w:rPr>
          <w:t>Ведо</w:t>
        </w:r>
        <w:r w:rsidRPr="00F67990">
          <w:rPr>
            <w:rStyle w:val="a3"/>
            <w:i/>
          </w:rPr>
          <w:t>м</w:t>
        </w:r>
        <w:r w:rsidRPr="00F67990">
          <w:rPr>
            <w:rStyle w:val="a3"/>
            <w:i/>
          </w:rPr>
          <w:t>ости</w:t>
        </w:r>
        <w:r w:rsidR="00CF6DF8" w:rsidRPr="00F67990">
          <w:rPr>
            <w:rStyle w:val="a3"/>
            <w:i/>
          </w:rPr>
          <w:t>»</w:t>
        </w:r>
      </w:hyperlink>
    </w:p>
    <w:p w:rsidR="00535DE3" w:rsidRPr="00F67990" w:rsidRDefault="00535DE3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рамках</w:t>
      </w:r>
      <w:r w:rsidR="00CF6DF8" w:rsidRPr="00F67990">
        <w:rPr>
          <w:i/>
        </w:rPr>
        <w:t xml:space="preserve"> </w:t>
      </w:r>
      <w:r w:rsidRPr="00F67990">
        <w:rPr>
          <w:i/>
        </w:rPr>
        <w:t>Международной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конференции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защите</w:t>
      </w:r>
      <w:r w:rsidR="00CF6DF8" w:rsidRPr="00F67990">
        <w:rPr>
          <w:i/>
        </w:rPr>
        <w:t xml:space="preserve"> </w:t>
      </w:r>
      <w:r w:rsidRPr="00F67990">
        <w:rPr>
          <w:i/>
        </w:rPr>
        <w:t>прав</w:t>
      </w:r>
      <w:r w:rsidR="00CF6DF8" w:rsidRPr="00F67990">
        <w:rPr>
          <w:i/>
        </w:rPr>
        <w:t xml:space="preserve"> </w:t>
      </w:r>
      <w:r w:rsidRPr="00F67990">
        <w:rPr>
          <w:i/>
        </w:rPr>
        <w:t>потребителей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финансовых</w:t>
      </w:r>
      <w:r w:rsidR="00CF6DF8" w:rsidRPr="00F67990">
        <w:rPr>
          <w:i/>
        </w:rPr>
        <w:t xml:space="preserve"> </w:t>
      </w:r>
      <w:r w:rsidRPr="00F67990">
        <w:rPr>
          <w:i/>
        </w:rPr>
        <w:t>услуг</w:t>
      </w:r>
      <w:r w:rsidR="00CF6DF8" w:rsidRPr="00F67990">
        <w:rPr>
          <w:i/>
        </w:rPr>
        <w:t xml:space="preserve"> «</w:t>
      </w:r>
      <w:r w:rsidRPr="00F67990">
        <w:rPr>
          <w:i/>
        </w:rPr>
        <w:t>Территория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финансовой</w:t>
      </w:r>
      <w:r w:rsidR="00CF6DF8" w:rsidRPr="00F67990">
        <w:rPr>
          <w:i/>
        </w:rPr>
        <w:t xml:space="preserve"> </w:t>
      </w:r>
      <w:r w:rsidRPr="00F67990">
        <w:rPr>
          <w:i/>
        </w:rPr>
        <w:t>безопасности</w:t>
      </w:r>
      <w:r w:rsidR="00CF6DF8" w:rsidRPr="00F67990">
        <w:rPr>
          <w:i/>
        </w:rPr>
        <w:t>»</w:t>
      </w:r>
      <w:r w:rsidRPr="00F67990">
        <w:rPr>
          <w:i/>
        </w:rPr>
        <w:t>,</w:t>
      </w:r>
      <w:r w:rsidR="00CF6DF8" w:rsidRPr="00F67990">
        <w:rPr>
          <w:i/>
        </w:rPr>
        <w:t xml:space="preserve"> </w:t>
      </w:r>
      <w:r w:rsidRPr="00F67990">
        <w:rPr>
          <w:i/>
        </w:rPr>
        <w:t>проходящей</w:t>
      </w:r>
      <w:r w:rsidR="00CF6DF8" w:rsidRPr="00F67990">
        <w:rPr>
          <w:i/>
        </w:rPr>
        <w:t xml:space="preserve"> </w:t>
      </w:r>
      <w:r w:rsidRPr="00F67990">
        <w:rPr>
          <w:i/>
        </w:rPr>
        <w:t>14-16</w:t>
      </w:r>
      <w:r w:rsidR="00CF6DF8" w:rsidRPr="00F67990">
        <w:rPr>
          <w:i/>
        </w:rPr>
        <w:t xml:space="preserve"> </w:t>
      </w:r>
      <w:r w:rsidRPr="00F67990">
        <w:rPr>
          <w:i/>
        </w:rPr>
        <w:t>ноября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Москве,</w:t>
      </w:r>
      <w:r w:rsidR="00CF6DF8" w:rsidRPr="00F67990">
        <w:rPr>
          <w:i/>
        </w:rPr>
        <w:t xml:space="preserve"> </w:t>
      </w:r>
      <w:r w:rsidRPr="00F67990">
        <w:rPr>
          <w:i/>
        </w:rPr>
        <w:t>выступила</w:t>
      </w:r>
      <w:r w:rsidR="00CF6DF8" w:rsidRPr="00F67990">
        <w:rPr>
          <w:i/>
        </w:rPr>
        <w:t xml:space="preserve"> </w:t>
      </w:r>
      <w:r w:rsidRPr="00F67990">
        <w:rPr>
          <w:i/>
        </w:rPr>
        <w:t>заместитель</w:t>
      </w:r>
      <w:r w:rsidR="00CF6DF8" w:rsidRPr="00F67990">
        <w:rPr>
          <w:i/>
        </w:rPr>
        <w:t xml:space="preserve"> </w:t>
      </w:r>
      <w:r w:rsidRPr="00F67990">
        <w:rPr>
          <w:i/>
        </w:rPr>
        <w:t>генерального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директора</w:t>
      </w:r>
      <w:r w:rsidR="00CF6DF8" w:rsidRPr="00F67990">
        <w:rPr>
          <w:i/>
        </w:rPr>
        <w:t xml:space="preserve"> </w:t>
      </w:r>
      <w:r w:rsidRPr="00F67990">
        <w:rPr>
          <w:i/>
        </w:rPr>
        <w:t>НПФ</w:t>
      </w:r>
      <w:r w:rsidR="00CF6DF8" w:rsidRPr="00F67990">
        <w:rPr>
          <w:i/>
        </w:rPr>
        <w:t xml:space="preserve"> «</w:t>
      </w:r>
      <w:r w:rsidRPr="00F67990">
        <w:rPr>
          <w:i/>
        </w:rPr>
        <w:t>БЛАГОСОСТОЯНИЕ</w:t>
      </w:r>
      <w:r w:rsidR="00CF6DF8" w:rsidRPr="00F67990">
        <w:rPr>
          <w:i/>
        </w:rPr>
        <w:t xml:space="preserve">»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технологиям</w:t>
      </w:r>
      <w:r w:rsidR="00CF6DF8" w:rsidRPr="00F67990">
        <w:rPr>
          <w:i/>
        </w:rPr>
        <w:t xml:space="preserve"> </w:t>
      </w:r>
      <w:r w:rsidRPr="00F67990">
        <w:rPr>
          <w:i/>
        </w:rPr>
        <w:t>Татьяна</w:t>
      </w:r>
      <w:r w:rsidR="00CF6DF8" w:rsidRPr="00F67990">
        <w:rPr>
          <w:i/>
        </w:rPr>
        <w:t xml:space="preserve"> </w:t>
      </w:r>
      <w:r w:rsidRPr="00F67990">
        <w:rPr>
          <w:i/>
        </w:rPr>
        <w:t>Коваленко.</w:t>
      </w:r>
      <w:r w:rsidR="00CF6DF8" w:rsidRPr="00F67990">
        <w:rPr>
          <w:i/>
        </w:rPr>
        <w:t xml:space="preserve"> </w:t>
      </w:r>
      <w:r w:rsidRPr="00F67990">
        <w:rPr>
          <w:i/>
        </w:rPr>
        <w:t>Она</w:t>
      </w:r>
      <w:r w:rsidR="00CF6DF8" w:rsidRPr="00F67990">
        <w:rPr>
          <w:i/>
        </w:rPr>
        <w:t xml:space="preserve"> </w:t>
      </w:r>
      <w:r w:rsidRPr="00F67990">
        <w:rPr>
          <w:i/>
        </w:rPr>
        <w:t>приняла</w:t>
      </w:r>
      <w:r w:rsidR="00CF6DF8" w:rsidRPr="00F67990">
        <w:rPr>
          <w:i/>
        </w:rPr>
        <w:t xml:space="preserve"> </w:t>
      </w:r>
      <w:r w:rsidRPr="00F67990">
        <w:rPr>
          <w:i/>
        </w:rPr>
        <w:t>участие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сессии</w:t>
      </w:r>
      <w:r w:rsidR="00CF6DF8" w:rsidRPr="00F67990">
        <w:rPr>
          <w:i/>
        </w:rPr>
        <w:t xml:space="preserve"> «</w:t>
      </w:r>
      <w:r w:rsidRPr="00F67990">
        <w:rPr>
          <w:i/>
        </w:rPr>
        <w:t>Системы</w:t>
      </w:r>
      <w:r w:rsidR="00CF6DF8" w:rsidRPr="00F67990">
        <w:rPr>
          <w:i/>
        </w:rPr>
        <w:t xml:space="preserve"> </w:t>
      </w:r>
      <w:r w:rsidRPr="00F67990">
        <w:rPr>
          <w:i/>
        </w:rPr>
        <w:t>защиты</w:t>
      </w:r>
      <w:r w:rsidR="00CF6DF8" w:rsidRPr="00F67990">
        <w:rPr>
          <w:i/>
        </w:rPr>
        <w:t xml:space="preserve"> </w:t>
      </w:r>
      <w:r w:rsidRPr="00F67990">
        <w:rPr>
          <w:i/>
        </w:rPr>
        <w:t>инвестиций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вложений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</w:t>
      </w:r>
      <w:r w:rsidR="00CF6DF8" w:rsidRPr="00F67990">
        <w:rPr>
          <w:i/>
        </w:rPr>
        <w:t xml:space="preserve"> - </w:t>
      </w:r>
      <w:r w:rsidRPr="00F67990">
        <w:rPr>
          <w:i/>
        </w:rPr>
        <w:t>риски,</w:t>
      </w:r>
      <w:r w:rsidR="00CF6DF8" w:rsidRPr="00F67990">
        <w:rPr>
          <w:i/>
        </w:rPr>
        <w:t xml:space="preserve"> </w:t>
      </w:r>
      <w:r w:rsidRPr="00F67990">
        <w:rPr>
          <w:i/>
        </w:rPr>
        <w:t>возможности</w:t>
      </w:r>
      <w:r w:rsidR="00CF6DF8" w:rsidRPr="00F67990">
        <w:rPr>
          <w:i/>
        </w:rPr>
        <w:t xml:space="preserve">»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рассказала</w:t>
      </w:r>
      <w:r w:rsidR="00CF6DF8" w:rsidRPr="00F67990">
        <w:rPr>
          <w:i/>
        </w:rPr>
        <w:t xml:space="preserve"> </w:t>
      </w:r>
      <w:r w:rsidRPr="00F67990">
        <w:rPr>
          <w:i/>
        </w:rPr>
        <w:t>о</w:t>
      </w:r>
      <w:r w:rsidR="00CF6DF8" w:rsidRPr="00F67990">
        <w:rPr>
          <w:i/>
        </w:rPr>
        <w:t xml:space="preserve"> </w:t>
      </w:r>
      <w:r w:rsidRPr="00F67990">
        <w:rPr>
          <w:i/>
        </w:rPr>
        <w:t>новых</w:t>
      </w:r>
      <w:r w:rsidR="00CF6DF8" w:rsidRPr="00F67990">
        <w:rPr>
          <w:i/>
        </w:rPr>
        <w:t xml:space="preserve"> </w:t>
      </w:r>
      <w:r w:rsidRPr="00F67990">
        <w:rPr>
          <w:i/>
        </w:rPr>
        <w:t>способах</w:t>
      </w:r>
      <w:r w:rsidR="00CF6DF8" w:rsidRPr="00F67990">
        <w:rPr>
          <w:i/>
        </w:rPr>
        <w:t xml:space="preserve"> </w:t>
      </w:r>
      <w:r w:rsidRPr="00F67990">
        <w:rPr>
          <w:i/>
        </w:rPr>
        <w:t>обеспечения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личной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финансовой</w:t>
      </w:r>
      <w:r w:rsidR="00CF6DF8" w:rsidRPr="00F67990">
        <w:rPr>
          <w:i/>
        </w:rPr>
        <w:t xml:space="preserve"> </w:t>
      </w:r>
      <w:r w:rsidRPr="00F67990">
        <w:rPr>
          <w:i/>
        </w:rPr>
        <w:t>стабильности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государственных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мерах</w:t>
      </w:r>
      <w:r w:rsidR="00CF6DF8" w:rsidRPr="00F67990">
        <w:rPr>
          <w:i/>
        </w:rPr>
        <w:t xml:space="preserve"> </w:t>
      </w:r>
      <w:r w:rsidRPr="00F67990">
        <w:rPr>
          <w:i/>
        </w:rPr>
        <w:t>поддержки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граждан,</w:t>
      </w:r>
      <w:r w:rsidR="00CF6DF8" w:rsidRPr="00F67990">
        <w:rPr>
          <w:i/>
        </w:rPr>
        <w:t xml:space="preserve"> </w:t>
      </w:r>
      <w:r w:rsidRPr="00F67990">
        <w:rPr>
          <w:i/>
        </w:rPr>
        <w:t>нацеленных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сбережение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накопление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средств,</w:t>
      </w:r>
      <w:r w:rsidR="00CF6DF8" w:rsidRPr="00F67990">
        <w:rPr>
          <w:i/>
        </w:rPr>
        <w:t xml:space="preserve"> </w:t>
      </w:r>
      <w:hyperlink w:anchor="А104" w:history="1">
        <w:r w:rsidRPr="00F67990">
          <w:rPr>
            <w:rStyle w:val="a3"/>
            <w:i/>
          </w:rPr>
          <w:t>перед</w:t>
        </w:r>
        <w:r w:rsidRPr="00F67990">
          <w:rPr>
            <w:rStyle w:val="a3"/>
            <w:i/>
          </w:rPr>
          <w:t>а</w:t>
        </w:r>
        <w:r w:rsidRPr="00F67990">
          <w:rPr>
            <w:rStyle w:val="a3"/>
            <w:i/>
          </w:rPr>
          <w:t>ет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АК&amp;М</w:t>
        </w:r>
      </w:hyperlink>
    </w:p>
    <w:p w:rsidR="00F405E1" w:rsidRPr="00F67990" w:rsidRDefault="00F405E1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Пенсии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неработающим</w:t>
      </w:r>
      <w:r w:rsidR="00CF6DF8" w:rsidRPr="00F67990">
        <w:rPr>
          <w:i/>
        </w:rPr>
        <w:t xml:space="preserve"> </w:t>
      </w:r>
      <w:r w:rsidRPr="00F67990">
        <w:rPr>
          <w:i/>
        </w:rPr>
        <w:t>пожилым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гражданам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индексируют</w:t>
      </w:r>
      <w:r w:rsidR="00CF6DF8" w:rsidRPr="00F67990">
        <w:rPr>
          <w:i/>
        </w:rPr>
        <w:t xml:space="preserve"> </w:t>
      </w:r>
      <w:r w:rsidRPr="00F67990">
        <w:rPr>
          <w:i/>
        </w:rPr>
        <w:t>ежегодно.</w:t>
      </w:r>
      <w:r w:rsidR="00CF6DF8" w:rsidRPr="00F67990">
        <w:rPr>
          <w:i/>
        </w:rPr>
        <w:t xml:space="preserve"> </w:t>
      </w:r>
      <w:r w:rsidRPr="00F67990">
        <w:rPr>
          <w:i/>
        </w:rPr>
        <w:t>Минимальная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пенсия</w:t>
      </w:r>
      <w:r w:rsidR="00CF6DF8" w:rsidRPr="00F67990">
        <w:rPr>
          <w:i/>
        </w:rPr>
        <w:t xml:space="preserve"> </w:t>
      </w:r>
      <w:r w:rsidRPr="00F67990">
        <w:rPr>
          <w:i/>
        </w:rPr>
        <w:t>-</w:t>
      </w:r>
      <w:r w:rsidR="00CF6DF8" w:rsidRPr="00F67990">
        <w:rPr>
          <w:i/>
        </w:rPr>
        <w:t xml:space="preserve"> </w:t>
      </w:r>
      <w:r w:rsidRPr="00F67990">
        <w:rPr>
          <w:i/>
        </w:rPr>
        <w:t>это</w:t>
      </w:r>
      <w:r w:rsidR="00CF6DF8" w:rsidRPr="00F67990">
        <w:rPr>
          <w:i/>
        </w:rPr>
        <w:t xml:space="preserve"> </w:t>
      </w:r>
      <w:r w:rsidRPr="00F67990">
        <w:rPr>
          <w:i/>
        </w:rPr>
        <w:t>выплата,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которую</w:t>
      </w:r>
      <w:r w:rsidR="00CF6DF8" w:rsidRPr="00F67990">
        <w:rPr>
          <w:i/>
        </w:rPr>
        <w:t xml:space="preserve"> </w:t>
      </w:r>
      <w:r w:rsidRPr="00F67990">
        <w:rPr>
          <w:i/>
        </w:rPr>
        <w:t>начисляют</w:t>
      </w:r>
      <w:r w:rsidR="00CF6DF8" w:rsidRPr="00F67990">
        <w:rPr>
          <w:i/>
        </w:rPr>
        <w:t xml:space="preserve"> </w:t>
      </w:r>
      <w:r w:rsidRPr="00F67990">
        <w:rPr>
          <w:i/>
        </w:rPr>
        <w:t>тем,</w:t>
      </w:r>
      <w:r w:rsidR="00CF6DF8" w:rsidRPr="00F67990">
        <w:rPr>
          <w:i/>
        </w:rPr>
        <w:t xml:space="preserve"> </w:t>
      </w:r>
      <w:r w:rsidRPr="00F67990">
        <w:rPr>
          <w:i/>
        </w:rPr>
        <w:t>у</w:t>
      </w:r>
      <w:r w:rsidR="00CF6DF8" w:rsidRPr="00F67990">
        <w:rPr>
          <w:i/>
        </w:rPr>
        <w:t xml:space="preserve"> </w:t>
      </w:r>
      <w:r w:rsidRPr="00F67990">
        <w:rPr>
          <w:i/>
        </w:rPr>
        <w:t>кого</w:t>
      </w:r>
      <w:r w:rsidR="00CF6DF8" w:rsidRPr="00F67990">
        <w:rPr>
          <w:i/>
        </w:rPr>
        <w:t xml:space="preserve"> </w:t>
      </w:r>
      <w:r w:rsidRPr="00F67990">
        <w:rPr>
          <w:i/>
        </w:rPr>
        <w:t>трудового</w:t>
      </w:r>
      <w:r w:rsidR="00CF6DF8" w:rsidRPr="00F67990">
        <w:rPr>
          <w:i/>
        </w:rPr>
        <w:t xml:space="preserve"> </w:t>
      </w:r>
      <w:r w:rsidRPr="00F67990">
        <w:rPr>
          <w:i/>
        </w:rPr>
        <w:t>стажа</w:t>
      </w:r>
      <w:r w:rsidR="00CF6DF8" w:rsidRPr="00F67990">
        <w:rPr>
          <w:i/>
        </w:rPr>
        <w:t xml:space="preserve"> </w:t>
      </w:r>
      <w:r w:rsidRPr="00F67990">
        <w:rPr>
          <w:i/>
        </w:rPr>
        <w:t>недостаточно.</w:t>
      </w:r>
      <w:r w:rsidR="00CF6DF8" w:rsidRPr="00F67990">
        <w:rPr>
          <w:i/>
        </w:rPr>
        <w:t xml:space="preserve"> </w:t>
      </w:r>
      <w:r w:rsidRPr="00F67990">
        <w:rPr>
          <w:i/>
        </w:rPr>
        <w:t>Сумма</w:t>
      </w:r>
      <w:r w:rsidR="00CF6DF8" w:rsidRPr="00F67990">
        <w:rPr>
          <w:i/>
        </w:rPr>
        <w:t xml:space="preserve"> </w:t>
      </w:r>
      <w:r w:rsidRPr="00F67990">
        <w:rPr>
          <w:i/>
        </w:rPr>
        <w:t>формируется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том</w:t>
      </w:r>
      <w:r w:rsidR="00CF6DF8" w:rsidRPr="00F67990">
        <w:rPr>
          <w:i/>
        </w:rPr>
        <w:t xml:space="preserve"> </w:t>
      </w:r>
      <w:r w:rsidRPr="00F67990">
        <w:rPr>
          <w:i/>
        </w:rPr>
        <w:t>числе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счет</w:t>
      </w:r>
      <w:r w:rsidR="00CF6DF8" w:rsidRPr="00F67990">
        <w:rPr>
          <w:i/>
        </w:rPr>
        <w:t xml:space="preserve"> </w:t>
      </w:r>
      <w:r w:rsidRPr="00F67990">
        <w:rPr>
          <w:i/>
        </w:rPr>
        <w:t>социальных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доплат</w:t>
      </w:r>
      <w:r w:rsidR="00CF6DF8" w:rsidRPr="00F67990">
        <w:rPr>
          <w:i/>
        </w:rPr>
        <w:t xml:space="preserve"> </w:t>
      </w:r>
      <w:r w:rsidRPr="00F67990">
        <w:rPr>
          <w:i/>
        </w:rPr>
        <w:t>от</w:t>
      </w:r>
      <w:r w:rsidR="00CF6DF8" w:rsidRPr="00F67990">
        <w:rPr>
          <w:i/>
        </w:rPr>
        <w:t xml:space="preserve"> </w:t>
      </w:r>
      <w:r w:rsidRPr="00F67990">
        <w:rPr>
          <w:i/>
        </w:rPr>
        <w:t>государства: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начисляют,</w:t>
      </w:r>
      <w:r w:rsidR="00CF6DF8" w:rsidRPr="00F67990">
        <w:rPr>
          <w:i/>
        </w:rPr>
        <w:t xml:space="preserve"> </w:t>
      </w:r>
      <w:r w:rsidRPr="00F67990">
        <w:rPr>
          <w:i/>
        </w:rPr>
        <w:t>если</w:t>
      </w:r>
      <w:r w:rsidR="00CF6DF8" w:rsidRPr="00F67990">
        <w:rPr>
          <w:i/>
        </w:rPr>
        <w:t xml:space="preserve"> </w:t>
      </w:r>
      <w:r w:rsidRPr="00F67990">
        <w:rPr>
          <w:i/>
        </w:rPr>
        <w:t>минимальная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пенсия</w:t>
      </w:r>
      <w:r w:rsidR="00CF6DF8" w:rsidRPr="00F67990">
        <w:rPr>
          <w:i/>
        </w:rPr>
        <w:t xml:space="preserve"> </w:t>
      </w:r>
      <w:r w:rsidRPr="00F67990">
        <w:rPr>
          <w:i/>
        </w:rPr>
        <w:t>оказывается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ниже</w:t>
      </w:r>
      <w:r w:rsidR="00CF6DF8" w:rsidRPr="00F67990">
        <w:rPr>
          <w:i/>
        </w:rPr>
        <w:t xml:space="preserve"> </w:t>
      </w:r>
      <w:r w:rsidRPr="00F67990">
        <w:rPr>
          <w:i/>
        </w:rPr>
        <w:t>регионального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прожиточного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минимума.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1</w:t>
      </w:r>
      <w:r w:rsidR="00CF6DF8" w:rsidRPr="00F67990">
        <w:rPr>
          <w:i/>
        </w:rPr>
        <w:t xml:space="preserve"> </w:t>
      </w:r>
      <w:r w:rsidRPr="00F67990">
        <w:rPr>
          <w:i/>
        </w:rPr>
        <w:t>января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проиндексируют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7,5%.</w:t>
      </w:r>
      <w:r w:rsidR="00CF6DF8" w:rsidRPr="00F67990">
        <w:rPr>
          <w:i/>
        </w:rPr>
        <w:t xml:space="preserve"> </w:t>
      </w:r>
      <w:r w:rsidRPr="00F67990">
        <w:rPr>
          <w:i/>
        </w:rPr>
        <w:t>Сколько</w:t>
      </w:r>
      <w:r w:rsidR="00CF6DF8" w:rsidRPr="00F67990">
        <w:rPr>
          <w:i/>
        </w:rPr>
        <w:t xml:space="preserve"> </w:t>
      </w:r>
      <w:r w:rsidRPr="00F67990">
        <w:rPr>
          <w:i/>
        </w:rPr>
        <w:t>будет</w:t>
      </w:r>
      <w:r w:rsidR="00CF6DF8" w:rsidRPr="00F67990">
        <w:rPr>
          <w:i/>
        </w:rPr>
        <w:t xml:space="preserve"> </w:t>
      </w:r>
      <w:r w:rsidRPr="00F67990">
        <w:rPr>
          <w:i/>
        </w:rPr>
        <w:t>составлять</w:t>
      </w:r>
      <w:r w:rsidR="00CF6DF8" w:rsidRPr="00F67990">
        <w:rPr>
          <w:i/>
        </w:rPr>
        <w:t xml:space="preserve"> </w:t>
      </w:r>
      <w:r w:rsidRPr="00F67990">
        <w:rPr>
          <w:i/>
        </w:rPr>
        <w:t>минимальная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различных</w:t>
      </w:r>
      <w:r w:rsidR="00CF6DF8" w:rsidRPr="00F67990">
        <w:rPr>
          <w:i/>
        </w:rPr>
        <w:t xml:space="preserve"> </w:t>
      </w:r>
      <w:r w:rsidRPr="00F67990">
        <w:rPr>
          <w:i/>
        </w:rPr>
        <w:t>регионах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кого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коснутся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изменения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-</w:t>
      </w:r>
      <w:r w:rsidR="00CF6DF8" w:rsidRPr="00F67990">
        <w:rPr>
          <w:i/>
        </w:rPr>
        <w:t xml:space="preserve"> </w:t>
      </w:r>
      <w:hyperlink w:anchor="А105" w:history="1">
        <w:r w:rsidRPr="00F67990">
          <w:rPr>
            <w:rStyle w:val="a3"/>
            <w:i/>
          </w:rPr>
          <w:t>в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материале</w:t>
        </w:r>
        <w:r w:rsidR="00CF6DF8" w:rsidRPr="00F67990">
          <w:rPr>
            <w:rStyle w:val="a3"/>
            <w:i/>
          </w:rPr>
          <w:t xml:space="preserve"> «</w:t>
        </w:r>
        <w:r w:rsidRPr="00F67990">
          <w:rPr>
            <w:rStyle w:val="a3"/>
            <w:i/>
          </w:rPr>
          <w:t>И</w:t>
        </w:r>
        <w:r w:rsidRPr="00F67990">
          <w:rPr>
            <w:rStyle w:val="a3"/>
            <w:i/>
          </w:rPr>
          <w:t>звестий</w:t>
        </w:r>
        <w:r w:rsidR="00CF6DF8" w:rsidRPr="00F67990">
          <w:rPr>
            <w:rStyle w:val="a3"/>
            <w:i/>
          </w:rPr>
          <w:t>»</w:t>
        </w:r>
      </w:hyperlink>
    </w:p>
    <w:p w:rsidR="00535DE3" w:rsidRPr="00F67990" w:rsidRDefault="00A06F1C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Новые</w:t>
      </w:r>
      <w:r w:rsidR="00CF6DF8" w:rsidRPr="00F67990">
        <w:rPr>
          <w:i/>
        </w:rPr>
        <w:t xml:space="preserve"> </w:t>
      </w:r>
      <w:r w:rsidRPr="00F67990">
        <w:rPr>
          <w:i/>
        </w:rPr>
        <w:t>регионы</w:t>
      </w:r>
      <w:r w:rsidR="00CF6DF8" w:rsidRPr="00F67990">
        <w:rPr>
          <w:i/>
        </w:rPr>
        <w:t xml:space="preserve"> </w:t>
      </w:r>
      <w:r w:rsidRPr="00F67990">
        <w:rPr>
          <w:i/>
        </w:rPr>
        <w:t>смогут</w:t>
      </w:r>
      <w:r w:rsidR="00CF6DF8" w:rsidRPr="00F67990">
        <w:rPr>
          <w:i/>
        </w:rPr>
        <w:t xml:space="preserve"> </w:t>
      </w:r>
      <w:r w:rsidRPr="00F67990">
        <w:rPr>
          <w:i/>
        </w:rPr>
        <w:t>сохранить</w:t>
      </w:r>
      <w:r w:rsidR="00CF6DF8" w:rsidRPr="00F67990">
        <w:rPr>
          <w:i/>
        </w:rPr>
        <w:t xml:space="preserve"> </w:t>
      </w:r>
      <w:r w:rsidRPr="00F67990">
        <w:rPr>
          <w:i/>
        </w:rPr>
        <w:t>неиспользованные</w:t>
      </w:r>
      <w:r w:rsidR="00CF6DF8" w:rsidRPr="00F67990">
        <w:rPr>
          <w:i/>
        </w:rPr>
        <w:t xml:space="preserve"> </w:t>
      </w:r>
      <w:r w:rsidRPr="00F67990">
        <w:rPr>
          <w:i/>
        </w:rPr>
        <w:t>остатки</w:t>
      </w:r>
      <w:r w:rsidR="00CF6DF8" w:rsidRPr="00F67990">
        <w:rPr>
          <w:i/>
        </w:rPr>
        <w:t xml:space="preserve"> </w:t>
      </w:r>
      <w:r w:rsidRPr="00F67990">
        <w:rPr>
          <w:i/>
        </w:rPr>
        <w:t>субвенций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выплату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пенсий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пособий,</w:t>
      </w:r>
      <w:r w:rsidR="00CF6DF8" w:rsidRPr="00F67990">
        <w:rPr>
          <w:i/>
        </w:rPr>
        <w:t xml:space="preserve"> </w:t>
      </w:r>
      <w:r w:rsidRPr="00F67990">
        <w:rPr>
          <w:i/>
        </w:rPr>
        <w:t>чтобы</w:t>
      </w:r>
      <w:r w:rsidR="00CF6DF8" w:rsidRPr="00F67990">
        <w:rPr>
          <w:i/>
        </w:rPr>
        <w:t xml:space="preserve"> </w:t>
      </w:r>
      <w:r w:rsidRPr="00F67990">
        <w:rPr>
          <w:i/>
        </w:rPr>
        <w:t>использовать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будущем</w:t>
      </w:r>
      <w:r w:rsidR="00CF6DF8" w:rsidRPr="00F67990">
        <w:rPr>
          <w:i/>
        </w:rPr>
        <w:t xml:space="preserve"> </w:t>
      </w:r>
      <w:r w:rsidRPr="00F67990">
        <w:rPr>
          <w:i/>
        </w:rPr>
        <w:t>году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те</w:t>
      </w:r>
      <w:r w:rsidR="00CF6DF8" w:rsidRPr="00F67990">
        <w:rPr>
          <w:i/>
        </w:rPr>
        <w:t xml:space="preserve"> </w:t>
      </w:r>
      <w:r w:rsidRPr="00F67990">
        <w:rPr>
          <w:i/>
        </w:rPr>
        <w:t>же</w:t>
      </w:r>
      <w:r w:rsidR="00CF6DF8" w:rsidRPr="00F67990">
        <w:rPr>
          <w:i/>
        </w:rPr>
        <w:t xml:space="preserve"> </w:t>
      </w:r>
      <w:r w:rsidRPr="00F67990">
        <w:rPr>
          <w:i/>
        </w:rPr>
        <w:t>цели.</w:t>
      </w:r>
      <w:r w:rsidR="00CF6DF8" w:rsidRPr="00F67990">
        <w:rPr>
          <w:i/>
        </w:rPr>
        <w:t xml:space="preserve"> </w:t>
      </w:r>
      <w:r w:rsidRPr="00F67990">
        <w:rPr>
          <w:i/>
        </w:rPr>
        <w:t>Соответствующий</w:t>
      </w:r>
      <w:r w:rsidR="00CF6DF8" w:rsidRPr="00F67990">
        <w:rPr>
          <w:i/>
        </w:rPr>
        <w:t xml:space="preserve"> </w:t>
      </w:r>
      <w:r w:rsidRPr="00F67990">
        <w:rPr>
          <w:i/>
        </w:rPr>
        <w:t>законопроект</w:t>
      </w:r>
      <w:r w:rsidR="00CF6DF8" w:rsidRPr="00F67990">
        <w:rPr>
          <w:i/>
        </w:rPr>
        <w:t xml:space="preserve"> </w:t>
      </w:r>
      <w:r w:rsidRPr="00F67990">
        <w:rPr>
          <w:i/>
        </w:rPr>
        <w:t>о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бюджете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социального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>-</w:t>
      </w:r>
      <w:r w:rsidRPr="00F67990">
        <w:rPr>
          <w:i/>
        </w:rPr>
        <w:t>2026</w:t>
      </w:r>
      <w:r w:rsidR="00CF6DF8" w:rsidRPr="00F67990">
        <w:rPr>
          <w:i/>
        </w:rPr>
        <w:t xml:space="preserve"> </w:t>
      </w:r>
      <w:r w:rsidRPr="00F67990">
        <w:rPr>
          <w:i/>
        </w:rPr>
        <w:t>годы</w:t>
      </w:r>
      <w:r w:rsidR="00CF6DF8" w:rsidRPr="00F67990">
        <w:rPr>
          <w:i/>
        </w:rPr>
        <w:t xml:space="preserve"> </w:t>
      </w:r>
      <w:r w:rsidRPr="00F67990">
        <w:rPr>
          <w:i/>
        </w:rPr>
        <w:t>приняли</w:t>
      </w:r>
      <w:r w:rsidR="00CF6DF8" w:rsidRPr="00F67990">
        <w:rPr>
          <w:i/>
        </w:rPr>
        <w:t xml:space="preserve"> </w:t>
      </w:r>
      <w:r w:rsidRPr="00F67990">
        <w:rPr>
          <w:i/>
        </w:rPr>
        <w:t>во</w:t>
      </w:r>
      <w:r w:rsidR="00CF6DF8" w:rsidRPr="00F67990">
        <w:rPr>
          <w:i/>
        </w:rPr>
        <w:t xml:space="preserve"> </w:t>
      </w:r>
      <w:r w:rsidRPr="00F67990">
        <w:rPr>
          <w:i/>
        </w:rPr>
        <w:t>втором</w:t>
      </w:r>
      <w:r w:rsidR="00CF6DF8" w:rsidRPr="00F67990">
        <w:rPr>
          <w:i/>
        </w:rPr>
        <w:t xml:space="preserve"> </w:t>
      </w:r>
      <w:r w:rsidRPr="00F67990">
        <w:rPr>
          <w:i/>
        </w:rPr>
        <w:t>чтении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пленарном</w:t>
      </w:r>
      <w:r w:rsidR="00CF6DF8" w:rsidRPr="00F67990">
        <w:rPr>
          <w:i/>
        </w:rPr>
        <w:t xml:space="preserve"> </w:t>
      </w:r>
      <w:r w:rsidRPr="00F67990">
        <w:rPr>
          <w:i/>
        </w:rPr>
        <w:t>заседании</w:t>
      </w:r>
      <w:r w:rsidR="00CF6DF8" w:rsidRPr="00F67990">
        <w:rPr>
          <w:i/>
        </w:rPr>
        <w:t xml:space="preserve"> </w:t>
      </w:r>
      <w:r w:rsidRPr="00F67990">
        <w:rPr>
          <w:i/>
        </w:rPr>
        <w:t>Госдумы</w:t>
      </w:r>
      <w:r w:rsidR="00CF6DF8" w:rsidRPr="00F67990">
        <w:rPr>
          <w:i/>
        </w:rPr>
        <w:t xml:space="preserve"> </w:t>
      </w:r>
      <w:r w:rsidRPr="00F67990">
        <w:rPr>
          <w:i/>
        </w:rPr>
        <w:t>15</w:t>
      </w:r>
      <w:r w:rsidR="00CF6DF8" w:rsidRPr="00F67990">
        <w:rPr>
          <w:i/>
        </w:rPr>
        <w:t xml:space="preserve"> </w:t>
      </w:r>
      <w:r w:rsidRPr="00F67990">
        <w:rPr>
          <w:i/>
        </w:rPr>
        <w:t>ноября.</w:t>
      </w:r>
      <w:r w:rsidR="00CF6DF8" w:rsidRPr="00F67990">
        <w:rPr>
          <w:i/>
        </w:rPr>
        <w:t xml:space="preserve"> </w:t>
      </w:r>
      <w:r w:rsidRPr="00F67990">
        <w:rPr>
          <w:i/>
        </w:rPr>
        <w:t>Остатки</w:t>
      </w:r>
      <w:r w:rsidR="00CF6DF8" w:rsidRPr="00F67990">
        <w:rPr>
          <w:i/>
        </w:rPr>
        <w:t xml:space="preserve"> </w:t>
      </w:r>
      <w:r w:rsidRPr="00F67990">
        <w:rPr>
          <w:i/>
        </w:rPr>
        <w:t>субвенций</w:t>
      </w:r>
      <w:r w:rsidR="00CF6DF8" w:rsidRPr="00F67990">
        <w:rPr>
          <w:i/>
        </w:rPr>
        <w:t xml:space="preserve"> </w:t>
      </w:r>
      <w:r w:rsidRPr="00F67990">
        <w:rPr>
          <w:i/>
        </w:rPr>
        <w:t>из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бюджетов</w:t>
      </w:r>
      <w:r w:rsidR="00CF6DF8" w:rsidRPr="00F67990">
        <w:rPr>
          <w:i/>
        </w:rPr>
        <w:t xml:space="preserve"> </w:t>
      </w:r>
      <w:r w:rsidRPr="00F67990">
        <w:rPr>
          <w:i/>
        </w:rPr>
        <w:t>ДНР,</w:t>
      </w:r>
      <w:r w:rsidR="00CF6DF8" w:rsidRPr="00F67990">
        <w:rPr>
          <w:i/>
        </w:rPr>
        <w:t xml:space="preserve"> </w:t>
      </w:r>
      <w:r w:rsidRPr="00F67990">
        <w:rPr>
          <w:i/>
        </w:rPr>
        <w:t>ЛНР,</w:t>
      </w:r>
      <w:r w:rsidR="00CF6DF8" w:rsidRPr="00F67990">
        <w:rPr>
          <w:i/>
        </w:rPr>
        <w:t xml:space="preserve"> </w:t>
      </w:r>
      <w:r w:rsidRPr="00F67990">
        <w:rPr>
          <w:i/>
        </w:rPr>
        <w:t>Запорожской</w:t>
      </w:r>
      <w:r w:rsidR="00CF6DF8" w:rsidRPr="00F67990">
        <w:rPr>
          <w:i/>
        </w:rPr>
        <w:t xml:space="preserve"> </w:t>
      </w:r>
      <w:r w:rsidRPr="00F67990">
        <w:rPr>
          <w:i/>
        </w:rPr>
        <w:t>области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Херсонской</w:t>
      </w:r>
      <w:r w:rsidR="00CF6DF8" w:rsidRPr="00F67990">
        <w:rPr>
          <w:i/>
        </w:rPr>
        <w:t xml:space="preserve"> </w:t>
      </w:r>
      <w:r w:rsidRPr="00F67990">
        <w:rPr>
          <w:i/>
        </w:rPr>
        <w:t>области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состоянию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1</w:t>
      </w:r>
      <w:r w:rsidR="00CF6DF8" w:rsidRPr="00F67990">
        <w:rPr>
          <w:i/>
        </w:rPr>
        <w:t xml:space="preserve"> </w:t>
      </w:r>
      <w:r w:rsidRPr="00F67990">
        <w:rPr>
          <w:i/>
        </w:rPr>
        <w:lastRenderedPageBreak/>
        <w:t>января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года,</w:t>
      </w:r>
      <w:r w:rsidR="00CF6DF8" w:rsidRPr="00F67990">
        <w:rPr>
          <w:i/>
        </w:rPr>
        <w:t xml:space="preserve"> </w:t>
      </w:r>
      <w:r w:rsidRPr="00F67990">
        <w:rPr>
          <w:i/>
        </w:rPr>
        <w:t>образовавшиеся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бюджете</w:t>
      </w:r>
      <w:r w:rsidR="00CF6DF8" w:rsidRPr="00F67990">
        <w:rPr>
          <w:i/>
        </w:rPr>
        <w:t xml:space="preserve"> </w:t>
      </w:r>
      <w:r w:rsidRPr="00F67990">
        <w:rPr>
          <w:i/>
        </w:rPr>
        <w:t>Соцфонда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результате</w:t>
      </w:r>
      <w:r w:rsidR="00CF6DF8" w:rsidRPr="00F67990">
        <w:rPr>
          <w:i/>
        </w:rPr>
        <w:t xml:space="preserve"> </w:t>
      </w:r>
      <w:r w:rsidRPr="00F67990">
        <w:rPr>
          <w:i/>
        </w:rPr>
        <w:t>неполного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использования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выплату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пенсий,</w:t>
      </w:r>
      <w:r w:rsidR="00CF6DF8" w:rsidRPr="00F67990">
        <w:rPr>
          <w:i/>
        </w:rPr>
        <w:t xml:space="preserve"> </w:t>
      </w:r>
      <w:r w:rsidRPr="00F67990">
        <w:rPr>
          <w:i/>
        </w:rPr>
        <w:t>ежемесячных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выплат,</w:t>
      </w:r>
      <w:r w:rsidR="00CF6DF8" w:rsidRPr="00F67990">
        <w:rPr>
          <w:i/>
        </w:rPr>
        <w:t xml:space="preserve"> </w:t>
      </w:r>
      <w:r w:rsidRPr="00F67990">
        <w:rPr>
          <w:i/>
        </w:rPr>
        <w:t>направят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году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те</w:t>
      </w:r>
      <w:r w:rsidR="00CF6DF8" w:rsidRPr="00F67990">
        <w:rPr>
          <w:i/>
        </w:rPr>
        <w:t xml:space="preserve"> </w:t>
      </w:r>
      <w:r w:rsidRPr="00F67990">
        <w:rPr>
          <w:i/>
        </w:rPr>
        <w:t>же</w:t>
      </w:r>
      <w:r w:rsidR="00CF6DF8" w:rsidRPr="00F67990">
        <w:rPr>
          <w:i/>
        </w:rPr>
        <w:t xml:space="preserve"> </w:t>
      </w:r>
      <w:r w:rsidRPr="00F67990">
        <w:rPr>
          <w:i/>
        </w:rPr>
        <w:t>цели,</w:t>
      </w:r>
      <w:r w:rsidR="00CF6DF8" w:rsidRPr="00F67990">
        <w:rPr>
          <w:i/>
        </w:rPr>
        <w:t xml:space="preserve"> </w:t>
      </w:r>
      <w:hyperlink w:anchor="А106" w:history="1">
        <w:r w:rsidRPr="00F67990">
          <w:rPr>
            <w:rStyle w:val="a3"/>
            <w:i/>
          </w:rPr>
          <w:t>сооб</w:t>
        </w:r>
        <w:r w:rsidRPr="00F67990">
          <w:rPr>
            <w:rStyle w:val="a3"/>
            <w:i/>
          </w:rPr>
          <w:t>щ</w:t>
        </w:r>
        <w:r w:rsidRPr="00F67990">
          <w:rPr>
            <w:rStyle w:val="a3"/>
            <w:i/>
          </w:rPr>
          <w:t>ает</w:t>
        </w:r>
        <w:r w:rsidR="00CF6DF8" w:rsidRPr="00F67990">
          <w:rPr>
            <w:rStyle w:val="a3"/>
            <w:i/>
          </w:rPr>
          <w:t xml:space="preserve"> «</w:t>
        </w:r>
        <w:r w:rsidRPr="00F67990">
          <w:rPr>
            <w:rStyle w:val="a3"/>
            <w:i/>
          </w:rPr>
          <w:t>Парламентская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газета</w:t>
        </w:r>
        <w:r w:rsidR="00CF6DF8" w:rsidRPr="00F67990">
          <w:rPr>
            <w:rStyle w:val="a3"/>
            <w:i/>
          </w:rPr>
          <w:t>»</w:t>
        </w:r>
      </w:hyperlink>
    </w:p>
    <w:p w:rsidR="00A06F1C" w:rsidRPr="00F67990" w:rsidRDefault="00A06F1C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Предельная</w:t>
      </w:r>
      <w:r w:rsidR="00CF6DF8" w:rsidRPr="00F67990">
        <w:rPr>
          <w:i/>
        </w:rPr>
        <w:t xml:space="preserve"> </w:t>
      </w:r>
      <w:r w:rsidRPr="00F67990">
        <w:rPr>
          <w:i/>
        </w:rPr>
        <w:t>величина</w:t>
      </w:r>
      <w:r w:rsidR="00CF6DF8" w:rsidRPr="00F67990">
        <w:rPr>
          <w:i/>
        </w:rPr>
        <w:t xml:space="preserve"> </w:t>
      </w:r>
      <w:r w:rsidRPr="00F67990">
        <w:rPr>
          <w:i/>
        </w:rPr>
        <w:t>базы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исчисления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страховых</w:t>
      </w:r>
      <w:r w:rsidR="00CF6DF8" w:rsidRPr="00F67990">
        <w:rPr>
          <w:i/>
        </w:rPr>
        <w:t xml:space="preserve"> </w:t>
      </w:r>
      <w:r w:rsidRPr="00F67990">
        <w:rPr>
          <w:i/>
        </w:rPr>
        <w:t>взносов</w:t>
      </w:r>
      <w:r w:rsidR="00CF6DF8" w:rsidRPr="00F67990">
        <w:rPr>
          <w:i/>
        </w:rPr>
        <w:t xml:space="preserve"> </w:t>
      </w:r>
      <w:r w:rsidRPr="00F67990">
        <w:rPr>
          <w:i/>
        </w:rPr>
        <w:t>компаниями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1</w:t>
      </w:r>
      <w:r w:rsidR="00CF6DF8" w:rsidRPr="00F67990">
        <w:rPr>
          <w:i/>
        </w:rPr>
        <w:t xml:space="preserve"> </w:t>
      </w:r>
      <w:r w:rsidRPr="00F67990">
        <w:rPr>
          <w:i/>
        </w:rPr>
        <w:t>января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будет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проиндексирована</w:t>
      </w:r>
      <w:r w:rsidR="00CF6DF8" w:rsidRPr="00F67990">
        <w:rPr>
          <w:i/>
        </w:rPr>
        <w:t xml:space="preserve"> </w:t>
      </w:r>
      <w:r w:rsidRPr="00F67990">
        <w:rPr>
          <w:i/>
        </w:rPr>
        <w:t>до</w:t>
      </w:r>
      <w:r w:rsidR="00CF6DF8" w:rsidRPr="00F67990">
        <w:rPr>
          <w:i/>
        </w:rPr>
        <w:t xml:space="preserve"> </w:t>
      </w:r>
      <w:r w:rsidRPr="00F67990">
        <w:rPr>
          <w:i/>
        </w:rPr>
        <w:t>2</w:t>
      </w:r>
      <w:r w:rsidR="00CF6DF8" w:rsidRPr="00F67990">
        <w:rPr>
          <w:i/>
        </w:rPr>
        <w:t xml:space="preserve"> </w:t>
      </w:r>
      <w:r w:rsidRPr="00F67990">
        <w:rPr>
          <w:i/>
        </w:rPr>
        <w:t>млн</w:t>
      </w:r>
      <w:r w:rsidR="00CF6DF8" w:rsidRPr="00F67990">
        <w:rPr>
          <w:i/>
        </w:rPr>
        <w:t xml:space="preserve"> </w:t>
      </w:r>
      <w:r w:rsidRPr="00F67990">
        <w:rPr>
          <w:i/>
        </w:rPr>
        <w:t>225</w:t>
      </w:r>
      <w:r w:rsidR="00CF6DF8" w:rsidRPr="00F67990">
        <w:rPr>
          <w:i/>
        </w:rPr>
        <w:t xml:space="preserve"> </w:t>
      </w:r>
      <w:r w:rsidRPr="00F67990">
        <w:rPr>
          <w:i/>
        </w:rPr>
        <w:t>тыс.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</w:t>
      </w:r>
      <w:r w:rsidR="00CF6DF8" w:rsidRPr="00F67990">
        <w:rPr>
          <w:i/>
        </w:rPr>
        <w:t xml:space="preserve"> </w:t>
      </w:r>
      <w:r w:rsidRPr="00F67990">
        <w:rPr>
          <w:i/>
        </w:rPr>
        <w:t>(примерно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16%).</w:t>
      </w:r>
      <w:r w:rsidR="00CF6DF8" w:rsidRPr="00F67990">
        <w:rPr>
          <w:i/>
        </w:rPr>
        <w:t xml:space="preserve"> </w:t>
      </w:r>
      <w:r w:rsidRPr="00F67990">
        <w:rPr>
          <w:i/>
        </w:rPr>
        <w:t>Соответствующее</w:t>
      </w:r>
      <w:r w:rsidR="00CF6DF8" w:rsidRPr="00F67990">
        <w:rPr>
          <w:i/>
        </w:rPr>
        <w:t xml:space="preserve"> </w:t>
      </w:r>
      <w:r w:rsidRPr="00F67990">
        <w:rPr>
          <w:i/>
        </w:rPr>
        <w:t>постановление</w:t>
      </w:r>
      <w:r w:rsidR="00CF6DF8" w:rsidRPr="00F67990">
        <w:rPr>
          <w:i/>
        </w:rPr>
        <w:t xml:space="preserve"> </w:t>
      </w:r>
      <w:r w:rsidRPr="00F67990">
        <w:rPr>
          <w:i/>
        </w:rPr>
        <w:t>подписал</w:t>
      </w:r>
      <w:r w:rsidR="00CF6DF8" w:rsidRPr="00F67990">
        <w:rPr>
          <w:i/>
        </w:rPr>
        <w:t xml:space="preserve"> </w:t>
      </w:r>
      <w:r w:rsidRPr="00F67990">
        <w:rPr>
          <w:i/>
        </w:rPr>
        <w:t>премьер-министр</w:t>
      </w:r>
      <w:r w:rsidR="00CF6DF8" w:rsidRPr="00F67990">
        <w:rPr>
          <w:i/>
        </w:rPr>
        <w:t xml:space="preserve"> </w:t>
      </w:r>
      <w:r w:rsidRPr="00F67990">
        <w:rPr>
          <w:i/>
        </w:rPr>
        <w:t>РФ</w:t>
      </w:r>
      <w:r w:rsidR="00CF6DF8" w:rsidRPr="00F67990">
        <w:rPr>
          <w:i/>
        </w:rPr>
        <w:t xml:space="preserve"> </w:t>
      </w:r>
      <w:r w:rsidRPr="00F67990">
        <w:rPr>
          <w:i/>
        </w:rPr>
        <w:t>Михаил</w:t>
      </w:r>
      <w:r w:rsidR="00CF6DF8" w:rsidRPr="00F67990">
        <w:rPr>
          <w:i/>
        </w:rPr>
        <w:t xml:space="preserve"> </w:t>
      </w:r>
      <w:r w:rsidRPr="00F67990">
        <w:rPr>
          <w:i/>
        </w:rPr>
        <w:t>Мишустин,</w:t>
      </w:r>
      <w:r w:rsidR="00CF6DF8" w:rsidRPr="00F67990">
        <w:rPr>
          <w:i/>
        </w:rPr>
        <w:t xml:space="preserve"> </w:t>
      </w:r>
      <w:r w:rsidRPr="00F67990">
        <w:rPr>
          <w:i/>
        </w:rPr>
        <w:t>оно</w:t>
      </w:r>
      <w:r w:rsidR="00CF6DF8" w:rsidRPr="00F67990">
        <w:rPr>
          <w:i/>
        </w:rPr>
        <w:t xml:space="preserve"> </w:t>
      </w:r>
      <w:r w:rsidRPr="00F67990">
        <w:rPr>
          <w:i/>
        </w:rPr>
        <w:t>опубликовано.</w:t>
      </w:r>
      <w:r w:rsidR="00CF6DF8" w:rsidRPr="00F67990">
        <w:rPr>
          <w:i/>
        </w:rPr>
        <w:t xml:space="preserve"> </w:t>
      </w:r>
      <w:r w:rsidRPr="00F67990">
        <w:rPr>
          <w:i/>
        </w:rPr>
        <w:t>Этот</w:t>
      </w:r>
      <w:r w:rsidR="00CF6DF8" w:rsidRPr="00F67990">
        <w:rPr>
          <w:i/>
        </w:rPr>
        <w:t xml:space="preserve"> </w:t>
      </w:r>
      <w:r w:rsidRPr="00F67990">
        <w:rPr>
          <w:i/>
        </w:rPr>
        <w:t>норматив</w:t>
      </w:r>
      <w:r w:rsidR="00CF6DF8" w:rsidRPr="00F67990">
        <w:rPr>
          <w:i/>
        </w:rPr>
        <w:t xml:space="preserve"> </w:t>
      </w:r>
      <w:r w:rsidRPr="00F67990">
        <w:rPr>
          <w:i/>
        </w:rPr>
        <w:t>влияет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размер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страховых</w:t>
      </w:r>
      <w:r w:rsidR="00CF6DF8" w:rsidRPr="00F67990">
        <w:rPr>
          <w:i/>
        </w:rPr>
        <w:t xml:space="preserve"> </w:t>
      </w:r>
      <w:r w:rsidRPr="00F67990">
        <w:rPr>
          <w:i/>
        </w:rPr>
        <w:t>взносов,</w:t>
      </w:r>
      <w:r w:rsidR="00CF6DF8" w:rsidRPr="00F67990">
        <w:rPr>
          <w:i/>
        </w:rPr>
        <w:t xml:space="preserve"> </w:t>
      </w:r>
      <w:r w:rsidRPr="00F67990">
        <w:rPr>
          <w:i/>
        </w:rPr>
        <w:t>уплачиваемых</w:t>
      </w:r>
      <w:r w:rsidR="00CF6DF8" w:rsidRPr="00F67990">
        <w:rPr>
          <w:i/>
        </w:rPr>
        <w:t xml:space="preserve"> </w:t>
      </w:r>
      <w:r w:rsidRPr="00F67990">
        <w:rPr>
          <w:i/>
        </w:rPr>
        <w:t>компаниями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Социальный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каждого</w:t>
      </w:r>
      <w:r w:rsidR="00CF6DF8" w:rsidRPr="00F67990">
        <w:rPr>
          <w:i/>
        </w:rPr>
        <w:t xml:space="preserve"> </w:t>
      </w:r>
      <w:r w:rsidRPr="00F67990">
        <w:rPr>
          <w:i/>
        </w:rPr>
        <w:t>работника.</w:t>
      </w:r>
      <w:r w:rsidR="00CF6DF8" w:rsidRPr="00F67990">
        <w:rPr>
          <w:i/>
        </w:rPr>
        <w:t xml:space="preserve"> </w:t>
      </w:r>
      <w:r w:rsidRPr="00F67990">
        <w:rPr>
          <w:i/>
        </w:rPr>
        <w:t>Сейчас</w:t>
      </w:r>
      <w:r w:rsidR="00CF6DF8" w:rsidRPr="00F67990">
        <w:rPr>
          <w:i/>
        </w:rPr>
        <w:t xml:space="preserve"> </w:t>
      </w:r>
      <w:r w:rsidRPr="00F67990">
        <w:rPr>
          <w:i/>
        </w:rPr>
        <w:t>предельная</w:t>
      </w:r>
      <w:r w:rsidR="00CF6DF8" w:rsidRPr="00F67990">
        <w:rPr>
          <w:i/>
        </w:rPr>
        <w:t xml:space="preserve"> </w:t>
      </w:r>
      <w:r w:rsidRPr="00F67990">
        <w:rPr>
          <w:i/>
        </w:rPr>
        <w:t>величина</w:t>
      </w:r>
      <w:r w:rsidR="00CF6DF8" w:rsidRPr="00F67990">
        <w:rPr>
          <w:i/>
        </w:rPr>
        <w:t xml:space="preserve"> </w:t>
      </w:r>
      <w:r w:rsidRPr="00F67990">
        <w:rPr>
          <w:i/>
        </w:rPr>
        <w:t>базы</w:t>
      </w:r>
      <w:r w:rsidR="00CF6DF8" w:rsidRPr="00F67990">
        <w:rPr>
          <w:i/>
        </w:rPr>
        <w:t xml:space="preserve"> </w:t>
      </w:r>
      <w:r w:rsidRPr="00F67990">
        <w:rPr>
          <w:i/>
        </w:rPr>
        <w:t>составляет</w:t>
      </w:r>
      <w:r w:rsidR="00CF6DF8" w:rsidRPr="00F67990">
        <w:rPr>
          <w:i/>
        </w:rPr>
        <w:t xml:space="preserve"> </w:t>
      </w:r>
      <w:r w:rsidRPr="00F67990">
        <w:rPr>
          <w:i/>
        </w:rPr>
        <w:t>1</w:t>
      </w:r>
      <w:r w:rsidR="00CF6DF8" w:rsidRPr="00F67990">
        <w:rPr>
          <w:i/>
        </w:rPr>
        <w:t xml:space="preserve"> </w:t>
      </w:r>
      <w:r w:rsidRPr="00F67990">
        <w:rPr>
          <w:i/>
        </w:rPr>
        <w:t>млн</w:t>
      </w:r>
      <w:r w:rsidR="00CF6DF8" w:rsidRPr="00F67990">
        <w:rPr>
          <w:i/>
        </w:rPr>
        <w:t xml:space="preserve"> </w:t>
      </w:r>
      <w:r w:rsidRPr="00F67990">
        <w:rPr>
          <w:i/>
        </w:rPr>
        <w:t>917</w:t>
      </w:r>
      <w:r w:rsidR="00CF6DF8" w:rsidRPr="00F67990">
        <w:rPr>
          <w:i/>
        </w:rPr>
        <w:t xml:space="preserve"> </w:t>
      </w:r>
      <w:r w:rsidRPr="00F67990">
        <w:rPr>
          <w:i/>
        </w:rPr>
        <w:t>тыс.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рублей,</w:t>
      </w:r>
      <w:r w:rsidR="00CF6DF8" w:rsidRPr="00F67990">
        <w:rPr>
          <w:i/>
        </w:rPr>
        <w:t xml:space="preserve"> </w:t>
      </w:r>
      <w:hyperlink w:anchor="А107" w:history="1">
        <w:r w:rsidRPr="00F67990">
          <w:rPr>
            <w:rStyle w:val="a3"/>
            <w:i/>
          </w:rPr>
          <w:t>передает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ТАСС</w:t>
        </w:r>
      </w:hyperlink>
    </w:p>
    <w:p w:rsidR="00A06F1C" w:rsidRPr="00300CEA" w:rsidRDefault="00A06F1C" w:rsidP="00676D5F">
      <w:pPr>
        <w:numPr>
          <w:ilvl w:val="0"/>
          <w:numId w:val="25"/>
        </w:numPr>
        <w:rPr>
          <w:i/>
        </w:rPr>
      </w:pPr>
      <w:r w:rsidRPr="00F67990">
        <w:rPr>
          <w:i/>
        </w:rPr>
        <w:t>Госдума</w:t>
      </w:r>
      <w:r w:rsidR="00CF6DF8" w:rsidRPr="00F67990">
        <w:rPr>
          <w:i/>
        </w:rPr>
        <w:t xml:space="preserve"> </w:t>
      </w:r>
      <w:r w:rsidRPr="00F67990">
        <w:rPr>
          <w:i/>
        </w:rPr>
        <w:t>приняла</w:t>
      </w:r>
      <w:r w:rsidR="00CF6DF8" w:rsidRPr="00F67990">
        <w:rPr>
          <w:i/>
        </w:rPr>
        <w:t xml:space="preserve"> </w:t>
      </w:r>
      <w:r w:rsidRPr="00F67990">
        <w:rPr>
          <w:i/>
        </w:rPr>
        <w:t>во</w:t>
      </w:r>
      <w:r w:rsidR="00CF6DF8" w:rsidRPr="00F67990">
        <w:rPr>
          <w:i/>
        </w:rPr>
        <w:t xml:space="preserve"> </w:t>
      </w:r>
      <w:r w:rsidRPr="00F67990">
        <w:rPr>
          <w:i/>
        </w:rPr>
        <w:t>втором</w:t>
      </w:r>
      <w:r w:rsidR="00CF6DF8" w:rsidRPr="00F67990">
        <w:rPr>
          <w:i/>
        </w:rPr>
        <w:t xml:space="preserve"> </w:t>
      </w:r>
      <w:r w:rsidRPr="00F67990">
        <w:rPr>
          <w:i/>
        </w:rPr>
        <w:t>чтении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проект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бюджета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социального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страхования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РФ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2024-2026</w:t>
      </w:r>
      <w:r w:rsidR="00CF6DF8" w:rsidRPr="00F67990">
        <w:rPr>
          <w:i/>
        </w:rPr>
        <w:t xml:space="preserve"> </w:t>
      </w:r>
      <w:r w:rsidRPr="00F67990">
        <w:rPr>
          <w:i/>
        </w:rPr>
        <w:t>годы.</w:t>
      </w:r>
      <w:r w:rsidR="00CF6DF8" w:rsidRPr="00F67990">
        <w:rPr>
          <w:i/>
        </w:rPr>
        <w:t xml:space="preserve"> </w:t>
      </w:r>
      <w:r w:rsidRPr="00F67990">
        <w:rPr>
          <w:i/>
        </w:rPr>
        <w:t>Документ</w:t>
      </w:r>
      <w:r w:rsidR="00CF6DF8" w:rsidRPr="00F67990">
        <w:rPr>
          <w:i/>
        </w:rPr>
        <w:t xml:space="preserve"> </w:t>
      </w:r>
      <w:r w:rsidRPr="00F67990">
        <w:rPr>
          <w:i/>
        </w:rPr>
        <w:t>был</w:t>
      </w:r>
      <w:r w:rsidR="00CF6DF8" w:rsidRPr="00F67990">
        <w:rPr>
          <w:i/>
        </w:rPr>
        <w:t xml:space="preserve"> </w:t>
      </w:r>
      <w:r w:rsidRPr="00F67990">
        <w:rPr>
          <w:i/>
        </w:rPr>
        <w:t>инициирован</w:t>
      </w:r>
      <w:r w:rsidR="00CF6DF8" w:rsidRPr="00F67990">
        <w:rPr>
          <w:i/>
        </w:rPr>
        <w:t xml:space="preserve"> </w:t>
      </w:r>
      <w:r w:rsidRPr="00F67990">
        <w:rPr>
          <w:i/>
        </w:rPr>
        <w:t>правительством</w:t>
      </w:r>
      <w:r w:rsidR="00CF6DF8" w:rsidRPr="00F67990">
        <w:rPr>
          <w:i/>
        </w:rPr>
        <w:t xml:space="preserve"> </w:t>
      </w:r>
      <w:r w:rsidRPr="00F67990">
        <w:rPr>
          <w:i/>
        </w:rPr>
        <w:t>РФ.</w:t>
      </w:r>
      <w:r w:rsidR="00CF6DF8" w:rsidRPr="00F67990">
        <w:rPr>
          <w:i/>
        </w:rPr>
        <w:t xml:space="preserve"> </w:t>
      </w:r>
      <w:r w:rsidRPr="00F67990">
        <w:rPr>
          <w:i/>
        </w:rPr>
        <w:t>Согласно</w:t>
      </w:r>
      <w:r w:rsidR="00CF6DF8" w:rsidRPr="00F67990">
        <w:rPr>
          <w:i/>
        </w:rPr>
        <w:t xml:space="preserve"> </w:t>
      </w:r>
      <w:r w:rsidRPr="00F67990">
        <w:rPr>
          <w:i/>
        </w:rPr>
        <w:t>документу,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прогнозируемый</w:t>
      </w:r>
      <w:r w:rsidR="00CF6DF8" w:rsidRPr="00F67990">
        <w:rPr>
          <w:i/>
        </w:rPr>
        <w:t xml:space="preserve"> </w:t>
      </w:r>
      <w:r w:rsidRPr="00F67990">
        <w:rPr>
          <w:i/>
        </w:rPr>
        <w:t>общий</w:t>
      </w:r>
      <w:r w:rsidR="00CF6DF8" w:rsidRPr="00F67990">
        <w:rPr>
          <w:i/>
        </w:rPr>
        <w:t xml:space="preserve"> </w:t>
      </w:r>
      <w:r w:rsidRPr="00F67990">
        <w:rPr>
          <w:i/>
        </w:rPr>
        <w:t>объем</w:t>
      </w:r>
      <w:r w:rsidR="00CF6DF8" w:rsidRPr="00F67990">
        <w:rPr>
          <w:i/>
        </w:rPr>
        <w:t xml:space="preserve"> </w:t>
      </w:r>
      <w:r w:rsidRPr="00F67990">
        <w:rPr>
          <w:i/>
        </w:rPr>
        <w:t>доходов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бюджета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году</w:t>
      </w:r>
      <w:r w:rsidR="00CF6DF8" w:rsidRPr="00F67990">
        <w:rPr>
          <w:i/>
        </w:rPr>
        <w:t xml:space="preserve"> </w:t>
      </w:r>
      <w:r w:rsidRPr="00F67990">
        <w:rPr>
          <w:i/>
        </w:rPr>
        <w:t>составит</w:t>
      </w:r>
      <w:r w:rsidR="00CF6DF8" w:rsidRPr="00F67990">
        <w:rPr>
          <w:i/>
        </w:rPr>
        <w:t xml:space="preserve"> </w:t>
      </w:r>
      <w:r w:rsidRPr="00F67990">
        <w:rPr>
          <w:i/>
        </w:rPr>
        <w:t>16,019</w:t>
      </w:r>
      <w:r w:rsidR="00CF6DF8" w:rsidRPr="00F67990">
        <w:rPr>
          <w:i/>
        </w:rPr>
        <w:t xml:space="preserve"> </w:t>
      </w:r>
      <w:r w:rsidRPr="00F67990">
        <w:rPr>
          <w:i/>
        </w:rPr>
        <w:t>трлн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рублей,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том</w:t>
      </w:r>
      <w:r w:rsidR="00CF6DF8" w:rsidRPr="00F67990">
        <w:rPr>
          <w:i/>
        </w:rPr>
        <w:t xml:space="preserve"> </w:t>
      </w:r>
      <w:r w:rsidRPr="00F67990">
        <w:rPr>
          <w:i/>
        </w:rPr>
        <w:t>числе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части,</w:t>
      </w:r>
      <w:r w:rsidR="00CF6DF8" w:rsidRPr="00F67990">
        <w:rPr>
          <w:i/>
        </w:rPr>
        <w:t xml:space="preserve"> </w:t>
      </w:r>
      <w:r w:rsidRPr="00F67990">
        <w:rPr>
          <w:i/>
        </w:rPr>
        <w:t>не</w:t>
      </w:r>
      <w:r w:rsidR="00CF6DF8" w:rsidRPr="00F67990">
        <w:rPr>
          <w:i/>
        </w:rPr>
        <w:t xml:space="preserve"> </w:t>
      </w:r>
      <w:r w:rsidRPr="00F67990">
        <w:rPr>
          <w:i/>
        </w:rPr>
        <w:t>связанной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формированием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финансирования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накопительной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пенсии,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сумме</w:t>
      </w:r>
      <w:r w:rsidR="00CF6DF8" w:rsidRPr="00F67990">
        <w:rPr>
          <w:i/>
        </w:rPr>
        <w:t xml:space="preserve"> </w:t>
      </w:r>
      <w:r w:rsidRPr="00F67990">
        <w:rPr>
          <w:i/>
        </w:rPr>
        <w:t>15,922</w:t>
      </w:r>
      <w:r w:rsidR="00CF6DF8" w:rsidRPr="00F67990">
        <w:rPr>
          <w:i/>
        </w:rPr>
        <w:t xml:space="preserve"> </w:t>
      </w:r>
      <w:r w:rsidRPr="00F67990">
        <w:rPr>
          <w:i/>
        </w:rPr>
        <w:t>трлн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рублей.</w:t>
      </w:r>
      <w:r w:rsidR="00CF6DF8" w:rsidRPr="00F67990">
        <w:rPr>
          <w:i/>
        </w:rPr>
        <w:t xml:space="preserve"> </w:t>
      </w:r>
      <w:r w:rsidRPr="00F67990">
        <w:rPr>
          <w:i/>
        </w:rPr>
        <w:t>Общий</w:t>
      </w:r>
      <w:r w:rsidR="00CF6DF8" w:rsidRPr="00F67990">
        <w:rPr>
          <w:i/>
        </w:rPr>
        <w:t xml:space="preserve"> </w:t>
      </w:r>
      <w:r w:rsidRPr="00F67990">
        <w:rPr>
          <w:i/>
        </w:rPr>
        <w:t>объем</w:t>
      </w:r>
      <w:r w:rsidR="00CF6DF8" w:rsidRPr="00F67990">
        <w:rPr>
          <w:i/>
        </w:rPr>
        <w:t xml:space="preserve"> </w:t>
      </w:r>
      <w:r w:rsidRPr="00F67990">
        <w:rPr>
          <w:i/>
        </w:rPr>
        <w:t>расходов</w:t>
      </w:r>
      <w:r w:rsidR="00CF6DF8" w:rsidRPr="00F67990">
        <w:rPr>
          <w:i/>
        </w:rPr>
        <w:t xml:space="preserve"> </w:t>
      </w:r>
      <w:r w:rsidRPr="00F67990">
        <w:rPr>
          <w:i/>
        </w:rPr>
        <w:t>бюджета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</w:t>
      </w:r>
      <w:r w:rsidR="00CF6DF8" w:rsidRPr="00F67990">
        <w:rPr>
          <w:i/>
        </w:rPr>
        <w:t xml:space="preserve"> </w:t>
      </w:r>
      <w:r w:rsidRPr="00F67990">
        <w:rPr>
          <w:i/>
        </w:rPr>
        <w:t>составит</w:t>
      </w:r>
      <w:r w:rsidR="00CF6DF8" w:rsidRPr="00F67990">
        <w:rPr>
          <w:i/>
        </w:rPr>
        <w:t xml:space="preserve"> </w:t>
      </w:r>
      <w:r w:rsidRPr="00F67990">
        <w:rPr>
          <w:i/>
        </w:rPr>
        <w:t>16,178</w:t>
      </w:r>
      <w:r w:rsidR="00CF6DF8" w:rsidRPr="00F67990">
        <w:rPr>
          <w:i/>
        </w:rPr>
        <w:t xml:space="preserve"> </w:t>
      </w:r>
      <w:r w:rsidRPr="00F67990">
        <w:rPr>
          <w:i/>
        </w:rPr>
        <w:t>трлн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рублей,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том</w:t>
      </w:r>
      <w:r w:rsidR="00CF6DF8" w:rsidRPr="00F67990">
        <w:rPr>
          <w:i/>
        </w:rPr>
        <w:t xml:space="preserve"> </w:t>
      </w:r>
      <w:r w:rsidRPr="00F67990">
        <w:rPr>
          <w:i/>
        </w:rPr>
        <w:t>числе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части,</w:t>
      </w:r>
      <w:r w:rsidR="00CF6DF8" w:rsidRPr="00F67990">
        <w:rPr>
          <w:i/>
        </w:rPr>
        <w:t xml:space="preserve"> </w:t>
      </w:r>
      <w:r w:rsidRPr="00F67990">
        <w:rPr>
          <w:i/>
        </w:rPr>
        <w:t>не</w:t>
      </w:r>
      <w:r w:rsidR="00CF6DF8" w:rsidRPr="00F67990">
        <w:rPr>
          <w:i/>
        </w:rPr>
        <w:t xml:space="preserve"> </w:t>
      </w:r>
      <w:r w:rsidRPr="00F67990">
        <w:rPr>
          <w:i/>
        </w:rPr>
        <w:t>связанной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формированием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финансирования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накопительной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пенсии,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сумме</w:t>
      </w:r>
      <w:r w:rsidR="00CF6DF8" w:rsidRPr="00F67990">
        <w:rPr>
          <w:i/>
        </w:rPr>
        <w:t xml:space="preserve"> </w:t>
      </w:r>
      <w:r w:rsidRPr="00F67990">
        <w:rPr>
          <w:i/>
        </w:rPr>
        <w:t>16,125</w:t>
      </w:r>
      <w:r w:rsidR="00CF6DF8" w:rsidRPr="00F67990">
        <w:rPr>
          <w:i/>
        </w:rPr>
        <w:t xml:space="preserve"> </w:t>
      </w:r>
      <w:r w:rsidRPr="00F67990">
        <w:rPr>
          <w:i/>
        </w:rPr>
        <w:t>трлн</w:t>
      </w:r>
      <w:r w:rsidR="00CF6DF8" w:rsidRPr="00F67990">
        <w:rPr>
          <w:i/>
        </w:rPr>
        <w:t xml:space="preserve"> </w:t>
      </w:r>
      <w:r w:rsidRPr="00F67990">
        <w:rPr>
          <w:i/>
        </w:rPr>
        <w:t>рублей,</w:t>
      </w:r>
      <w:r w:rsidR="00CF6DF8" w:rsidRPr="00F67990">
        <w:rPr>
          <w:i/>
        </w:rPr>
        <w:t xml:space="preserve"> </w:t>
      </w:r>
      <w:hyperlink w:anchor="А108" w:history="1">
        <w:r w:rsidRPr="00F67990">
          <w:rPr>
            <w:rStyle w:val="a3"/>
            <w:i/>
          </w:rPr>
          <w:t>со</w:t>
        </w:r>
        <w:r w:rsidRPr="00F67990">
          <w:rPr>
            <w:rStyle w:val="a3"/>
            <w:i/>
          </w:rPr>
          <w:t>о</w:t>
        </w:r>
        <w:r w:rsidRPr="00F67990">
          <w:rPr>
            <w:rStyle w:val="a3"/>
            <w:i/>
          </w:rPr>
          <w:t>бщает</w:t>
        </w:r>
        <w:r w:rsidR="00CF6DF8" w:rsidRPr="00F67990">
          <w:rPr>
            <w:rStyle w:val="a3"/>
            <w:i/>
          </w:rPr>
          <w:t xml:space="preserve"> </w:t>
        </w:r>
        <w:r w:rsidRPr="00F67990">
          <w:rPr>
            <w:rStyle w:val="a3"/>
            <w:i/>
          </w:rPr>
          <w:t>ТАСС</w:t>
        </w:r>
      </w:hyperlink>
    </w:p>
    <w:p w:rsidR="00300CEA" w:rsidRPr="00F67990" w:rsidRDefault="00300CEA" w:rsidP="00300CEA">
      <w:pPr>
        <w:numPr>
          <w:ilvl w:val="0"/>
          <w:numId w:val="25"/>
        </w:numPr>
        <w:rPr>
          <w:i/>
        </w:rPr>
      </w:pPr>
      <w:r w:rsidRPr="00300CEA">
        <w:rPr>
          <w:i/>
        </w:rPr>
        <w:t>Критериями качественной жизни на пенсии большинство россиян считают полноценное питание, наличие сбережений и владение собственной недвижимостью. С результатами опроса пенсионного фонда СберНПФ на данную тему 16 ноября ознакомились «Известия». Участники опроса должны были поделиться мнением о наиболее важных благах, которые должны быть доступны для обычной семьи пенсионеров. Полноценное питание, в том числе вне дома, назвали 95% респондентов, долгосрочные сбережения - 93%, а наличие собс</w:t>
      </w:r>
      <w:r>
        <w:rPr>
          <w:i/>
        </w:rPr>
        <w:t xml:space="preserve">твенной квартиры или дома - 92%, </w:t>
      </w:r>
      <w:hyperlink w:anchor="А109" w:history="1">
        <w:r w:rsidRPr="00300CEA">
          <w:rPr>
            <w:rStyle w:val="a3"/>
            <w:i/>
          </w:rPr>
          <w:t>сообщают «Известия»</w:t>
        </w:r>
      </w:hyperlink>
    </w:p>
    <w:p w:rsidR="00660B65" w:rsidRPr="00F6799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F67990">
        <w:rPr>
          <w:rFonts w:ascii="Arial" w:hAnsi="Arial" w:cs="Arial"/>
          <w:b/>
          <w:color w:val="984806"/>
          <w:sz w:val="32"/>
          <w:szCs w:val="32"/>
        </w:rPr>
        <w:t>Ц</w:t>
      </w:r>
      <w:r w:rsidRPr="00F67990">
        <w:rPr>
          <w:rFonts w:ascii="Arial" w:hAnsi="Arial" w:cs="Arial"/>
          <w:b/>
          <w:sz w:val="32"/>
          <w:szCs w:val="32"/>
        </w:rPr>
        <w:t>итаты</w:t>
      </w:r>
      <w:r w:rsidR="00CF6DF8" w:rsidRPr="00F67990">
        <w:rPr>
          <w:rFonts w:ascii="Arial" w:hAnsi="Arial" w:cs="Arial"/>
          <w:b/>
          <w:sz w:val="32"/>
          <w:szCs w:val="32"/>
        </w:rPr>
        <w:t xml:space="preserve"> </w:t>
      </w:r>
      <w:r w:rsidRPr="00F67990">
        <w:rPr>
          <w:rFonts w:ascii="Arial" w:hAnsi="Arial" w:cs="Arial"/>
          <w:b/>
          <w:sz w:val="32"/>
          <w:szCs w:val="32"/>
        </w:rPr>
        <w:t>дня</w:t>
      </w:r>
    </w:p>
    <w:p w:rsidR="00676D5F" w:rsidRPr="00F67990" w:rsidRDefault="00535DE3" w:rsidP="003B3BAA">
      <w:pPr>
        <w:numPr>
          <w:ilvl w:val="0"/>
          <w:numId w:val="27"/>
        </w:numPr>
        <w:rPr>
          <w:i/>
        </w:rPr>
      </w:pPr>
      <w:r w:rsidRPr="00F67990">
        <w:rPr>
          <w:i/>
        </w:rPr>
        <w:t>Татьяна</w:t>
      </w:r>
      <w:r w:rsidR="00CF6DF8" w:rsidRPr="00F67990">
        <w:rPr>
          <w:i/>
        </w:rPr>
        <w:t xml:space="preserve"> </w:t>
      </w:r>
      <w:r w:rsidRPr="00F67990">
        <w:rPr>
          <w:i/>
        </w:rPr>
        <w:t>Коваленко,</w:t>
      </w:r>
      <w:r w:rsidR="00CF6DF8" w:rsidRPr="00F67990">
        <w:rPr>
          <w:i/>
        </w:rPr>
        <w:t xml:space="preserve"> </w:t>
      </w:r>
      <w:r w:rsidRPr="00F67990">
        <w:rPr>
          <w:i/>
        </w:rPr>
        <w:t>заместитель</w:t>
      </w:r>
      <w:r w:rsidR="00CF6DF8" w:rsidRPr="00F67990">
        <w:rPr>
          <w:i/>
        </w:rPr>
        <w:t xml:space="preserve"> </w:t>
      </w:r>
      <w:r w:rsidRPr="00F67990">
        <w:rPr>
          <w:i/>
        </w:rPr>
        <w:t>генерального</w:t>
      </w:r>
      <w:r w:rsidR="00CF6DF8" w:rsidRPr="00F67990">
        <w:rPr>
          <w:i/>
        </w:rPr>
        <w:t xml:space="preserve"> </w:t>
      </w:r>
      <w:r w:rsidRPr="00F67990">
        <w:rPr>
          <w:i/>
        </w:rPr>
        <w:t>директора</w:t>
      </w:r>
      <w:r w:rsidR="00CF6DF8" w:rsidRPr="00F67990">
        <w:rPr>
          <w:i/>
        </w:rPr>
        <w:t xml:space="preserve"> </w:t>
      </w:r>
      <w:r w:rsidRPr="00F67990">
        <w:rPr>
          <w:i/>
        </w:rPr>
        <w:t>НПФ</w:t>
      </w:r>
      <w:r w:rsidR="00CF6DF8" w:rsidRPr="00F67990">
        <w:rPr>
          <w:i/>
        </w:rPr>
        <w:t xml:space="preserve"> «</w:t>
      </w:r>
      <w:r w:rsidRPr="00F67990">
        <w:rPr>
          <w:i/>
        </w:rPr>
        <w:t>БЛАГОСОСТОЯНИЕ</w:t>
      </w:r>
      <w:r w:rsidR="00CF6DF8" w:rsidRPr="00F67990">
        <w:rPr>
          <w:i/>
        </w:rPr>
        <w:t xml:space="preserve">»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технологиям:</w:t>
      </w:r>
      <w:r w:rsidR="00CF6DF8" w:rsidRPr="00F67990">
        <w:rPr>
          <w:i/>
        </w:rPr>
        <w:t xml:space="preserve"> «</w:t>
      </w:r>
      <w:r w:rsidRPr="00F67990">
        <w:rPr>
          <w:i/>
        </w:rPr>
        <w:t>Сегодня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обществе</w:t>
      </w:r>
      <w:r w:rsidR="00CF6DF8" w:rsidRPr="00F67990">
        <w:rPr>
          <w:i/>
        </w:rPr>
        <w:t xml:space="preserve"> </w:t>
      </w:r>
      <w:r w:rsidRPr="00F67990">
        <w:rPr>
          <w:i/>
        </w:rPr>
        <w:t>идет</w:t>
      </w:r>
      <w:r w:rsidR="00CF6DF8" w:rsidRPr="00F67990">
        <w:rPr>
          <w:i/>
        </w:rPr>
        <w:t xml:space="preserve"> </w:t>
      </w:r>
      <w:r w:rsidRPr="00F67990">
        <w:rPr>
          <w:i/>
        </w:rPr>
        <w:t>трансформация</w:t>
      </w:r>
      <w:r w:rsidR="00CF6DF8" w:rsidRPr="00F67990">
        <w:rPr>
          <w:i/>
        </w:rPr>
        <w:t xml:space="preserve"> </w:t>
      </w:r>
      <w:r w:rsidRPr="00F67990">
        <w:rPr>
          <w:i/>
        </w:rPr>
        <w:t>от</w:t>
      </w:r>
      <w:r w:rsidR="00CF6DF8" w:rsidRPr="00F67990">
        <w:rPr>
          <w:i/>
        </w:rPr>
        <w:t xml:space="preserve"> </w:t>
      </w:r>
      <w:r w:rsidRPr="00F67990">
        <w:rPr>
          <w:i/>
        </w:rPr>
        <w:t>культуры</w:t>
      </w:r>
      <w:r w:rsidR="00CF6DF8" w:rsidRPr="00F67990">
        <w:rPr>
          <w:i/>
        </w:rPr>
        <w:t xml:space="preserve"> </w:t>
      </w:r>
      <w:r w:rsidRPr="00F67990">
        <w:rPr>
          <w:i/>
        </w:rPr>
        <w:t>потребления</w:t>
      </w:r>
      <w:r w:rsidR="00CF6DF8" w:rsidRPr="00F67990">
        <w:rPr>
          <w:i/>
        </w:rPr>
        <w:t xml:space="preserve"> </w:t>
      </w:r>
      <w:r w:rsidRPr="00F67990">
        <w:rPr>
          <w:i/>
        </w:rPr>
        <w:t>к</w:t>
      </w:r>
      <w:r w:rsidR="00CF6DF8" w:rsidRPr="00F67990">
        <w:rPr>
          <w:i/>
        </w:rPr>
        <w:t xml:space="preserve"> </w:t>
      </w:r>
      <w:r w:rsidRPr="00F67990">
        <w:rPr>
          <w:i/>
        </w:rPr>
        <w:t>культуре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накопления:</w:t>
      </w:r>
      <w:r w:rsidR="00CF6DF8" w:rsidRPr="00F67990">
        <w:rPr>
          <w:i/>
        </w:rPr>
        <w:t xml:space="preserve"> </w:t>
      </w:r>
      <w:r w:rsidRPr="00F67990">
        <w:rPr>
          <w:i/>
        </w:rPr>
        <w:t>все</w:t>
      </w:r>
      <w:r w:rsidR="00CF6DF8" w:rsidRPr="00F67990">
        <w:rPr>
          <w:i/>
        </w:rPr>
        <w:t xml:space="preserve"> </w:t>
      </w:r>
      <w:r w:rsidRPr="00F67990">
        <w:rPr>
          <w:i/>
        </w:rPr>
        <w:t>больше</w:t>
      </w:r>
      <w:r w:rsidR="00CF6DF8" w:rsidRPr="00F67990">
        <w:rPr>
          <w:i/>
        </w:rPr>
        <w:t xml:space="preserve"> </w:t>
      </w:r>
      <w:r w:rsidRPr="00F67990">
        <w:rPr>
          <w:i/>
        </w:rPr>
        <w:t>людей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стремится</w:t>
      </w:r>
      <w:r w:rsidR="00CF6DF8" w:rsidRPr="00F67990">
        <w:rPr>
          <w:i/>
        </w:rPr>
        <w:t xml:space="preserve"> </w:t>
      </w:r>
      <w:r w:rsidRPr="00F67990">
        <w:rPr>
          <w:i/>
        </w:rPr>
        <w:t>скорректировать</w:t>
      </w:r>
      <w:r w:rsidR="00CF6DF8" w:rsidRPr="00F67990">
        <w:rPr>
          <w:i/>
        </w:rPr>
        <w:t xml:space="preserve"> </w:t>
      </w:r>
      <w:r w:rsidRPr="00F67990">
        <w:rPr>
          <w:i/>
        </w:rPr>
        <w:t>свое</w:t>
      </w:r>
      <w:r w:rsidR="00CF6DF8" w:rsidRPr="00F67990">
        <w:rPr>
          <w:i/>
        </w:rPr>
        <w:t xml:space="preserve"> </w:t>
      </w:r>
      <w:r w:rsidRPr="00F67990">
        <w:rPr>
          <w:i/>
        </w:rPr>
        <w:t>финансовое</w:t>
      </w:r>
      <w:r w:rsidR="00CF6DF8" w:rsidRPr="00F67990">
        <w:rPr>
          <w:i/>
        </w:rPr>
        <w:t xml:space="preserve"> </w:t>
      </w:r>
      <w:r w:rsidRPr="00F67990">
        <w:rPr>
          <w:i/>
        </w:rPr>
        <w:t>поведение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выбирает</w:t>
      </w:r>
      <w:r w:rsidR="00CF6DF8" w:rsidRPr="00F67990">
        <w:rPr>
          <w:i/>
        </w:rPr>
        <w:t xml:space="preserve"> </w:t>
      </w:r>
      <w:r w:rsidRPr="00F67990">
        <w:rPr>
          <w:i/>
        </w:rPr>
        <w:t>стратегию</w:t>
      </w:r>
      <w:r w:rsidR="00CF6DF8" w:rsidRPr="00F67990">
        <w:rPr>
          <w:i/>
        </w:rPr>
        <w:t xml:space="preserve"> </w:t>
      </w:r>
      <w:r w:rsidRPr="00F67990">
        <w:rPr>
          <w:i/>
        </w:rPr>
        <w:t>сбережения,</w:t>
      </w:r>
      <w:r w:rsidR="00CF6DF8" w:rsidRPr="00F67990">
        <w:rPr>
          <w:i/>
        </w:rPr>
        <w:t xml:space="preserve"> - </w:t>
      </w:r>
      <w:r w:rsidRPr="00F67990">
        <w:rPr>
          <w:i/>
        </w:rPr>
        <w:t>отметила</w:t>
      </w:r>
      <w:r w:rsidR="00CF6DF8" w:rsidRPr="00F67990">
        <w:rPr>
          <w:i/>
        </w:rPr>
        <w:t xml:space="preserve"> </w:t>
      </w:r>
      <w:r w:rsidRPr="00F67990">
        <w:rPr>
          <w:i/>
        </w:rPr>
        <w:t>Татьяна</w:t>
      </w:r>
      <w:r w:rsidR="00CF6DF8" w:rsidRPr="00F67990">
        <w:rPr>
          <w:i/>
        </w:rPr>
        <w:t xml:space="preserve"> </w:t>
      </w:r>
      <w:r w:rsidRPr="00F67990">
        <w:rPr>
          <w:i/>
        </w:rPr>
        <w:t>Коваленко.</w:t>
      </w:r>
      <w:r w:rsidR="00CF6DF8" w:rsidRPr="00F67990">
        <w:rPr>
          <w:i/>
        </w:rPr>
        <w:t xml:space="preserve"> -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ответ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это</w:t>
      </w:r>
      <w:r w:rsidR="00CF6DF8" w:rsidRPr="00F67990">
        <w:rPr>
          <w:i/>
        </w:rPr>
        <w:t xml:space="preserve"> </w:t>
      </w:r>
      <w:r w:rsidRPr="00F67990">
        <w:rPr>
          <w:i/>
        </w:rPr>
        <w:t>разрабатываются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определенные</w:t>
      </w:r>
      <w:r w:rsidR="00CF6DF8" w:rsidRPr="00F67990">
        <w:rPr>
          <w:i/>
        </w:rPr>
        <w:t xml:space="preserve"> </w:t>
      </w:r>
      <w:r w:rsidRPr="00F67990">
        <w:rPr>
          <w:i/>
        </w:rPr>
        <w:t>механизмы</w:t>
      </w:r>
      <w:r w:rsidR="00CF6DF8" w:rsidRPr="00F67990">
        <w:rPr>
          <w:i/>
        </w:rPr>
        <w:t xml:space="preserve"> </w:t>
      </w:r>
      <w:r w:rsidRPr="00F67990">
        <w:rPr>
          <w:i/>
        </w:rPr>
        <w:t>государственной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поддержки.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2024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</w:t>
      </w:r>
      <w:r w:rsidR="00CF6DF8" w:rsidRPr="00F67990">
        <w:rPr>
          <w:i/>
        </w:rPr>
        <w:t xml:space="preserve"> </w:t>
      </w:r>
      <w:r w:rsidRPr="00F67990">
        <w:rPr>
          <w:i/>
        </w:rPr>
        <w:t>запускается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программа</w:t>
      </w:r>
      <w:r w:rsidR="00CF6DF8" w:rsidRPr="00F67990">
        <w:rPr>
          <w:i/>
        </w:rPr>
        <w:t xml:space="preserve"> </w:t>
      </w:r>
      <w:r w:rsidRPr="00F67990">
        <w:rPr>
          <w:i/>
        </w:rPr>
        <w:t>долгосрочных</w:t>
      </w:r>
      <w:r w:rsidR="00CF6DF8" w:rsidRPr="00F67990">
        <w:rPr>
          <w:i/>
        </w:rPr>
        <w:t xml:space="preserve"> </w:t>
      </w:r>
      <w:r w:rsidRPr="00F67990">
        <w:rPr>
          <w:i/>
        </w:rPr>
        <w:t>сбережений,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которая</w:t>
      </w:r>
      <w:r w:rsidR="00CF6DF8" w:rsidRPr="00F67990">
        <w:rPr>
          <w:i/>
        </w:rPr>
        <w:t xml:space="preserve"> </w:t>
      </w:r>
      <w:r w:rsidRPr="00F67990">
        <w:rPr>
          <w:i/>
        </w:rPr>
        <w:t>предусматривает</w:t>
      </w:r>
      <w:r w:rsidR="00CF6DF8" w:rsidRPr="00F67990">
        <w:rPr>
          <w:i/>
        </w:rPr>
        <w:t xml:space="preserve"> </w:t>
      </w:r>
      <w:r w:rsidRPr="00F67990">
        <w:rPr>
          <w:i/>
        </w:rPr>
        <w:t>перевод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накоплений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личные</w:t>
      </w:r>
      <w:r w:rsidR="00CF6DF8" w:rsidRPr="00F67990">
        <w:rPr>
          <w:i/>
        </w:rPr>
        <w:t xml:space="preserve"> </w:t>
      </w:r>
      <w:r w:rsidRPr="00F67990">
        <w:rPr>
          <w:i/>
        </w:rPr>
        <w:t>сбережения,</w:t>
      </w:r>
      <w:r w:rsidR="00CF6DF8" w:rsidRPr="00F67990">
        <w:rPr>
          <w:i/>
        </w:rPr>
        <w:t xml:space="preserve"> </w:t>
      </w:r>
      <w:r w:rsidRPr="00F67990">
        <w:rPr>
          <w:i/>
        </w:rPr>
        <w:t>софинансирование</w:t>
      </w:r>
      <w:r w:rsidR="00CF6DF8" w:rsidRPr="00F67990">
        <w:rPr>
          <w:i/>
        </w:rPr>
        <w:t xml:space="preserve"> </w:t>
      </w:r>
      <w:r w:rsidRPr="00F67990">
        <w:rPr>
          <w:i/>
        </w:rPr>
        <w:t>от</w:t>
      </w:r>
      <w:r w:rsidR="00CF6DF8" w:rsidRPr="00F67990">
        <w:rPr>
          <w:i/>
        </w:rPr>
        <w:t xml:space="preserve"> </w:t>
      </w:r>
      <w:r w:rsidRPr="00F67990">
        <w:rPr>
          <w:i/>
        </w:rPr>
        <w:t>государства,</w:t>
      </w:r>
      <w:r w:rsidR="00CF6DF8" w:rsidRPr="00F67990">
        <w:rPr>
          <w:i/>
        </w:rPr>
        <w:t xml:space="preserve"> </w:t>
      </w:r>
      <w:r w:rsidRPr="00F67990">
        <w:rPr>
          <w:i/>
        </w:rPr>
        <w:t>налоговые</w:t>
      </w:r>
      <w:r w:rsidR="00CF6DF8" w:rsidRPr="00F67990">
        <w:rPr>
          <w:i/>
        </w:rPr>
        <w:t xml:space="preserve"> </w:t>
      </w:r>
      <w:r w:rsidRPr="00F67990">
        <w:rPr>
          <w:i/>
        </w:rPr>
        <w:t>льготы</w:t>
      </w:r>
      <w:r w:rsidR="00CF6DF8" w:rsidRPr="00F67990">
        <w:rPr>
          <w:i/>
        </w:rPr>
        <w:t xml:space="preserve"> </w:t>
      </w:r>
      <w:r w:rsidRPr="00F67990">
        <w:rPr>
          <w:i/>
        </w:rPr>
        <w:t>для</w:t>
      </w:r>
      <w:r w:rsidR="00CF6DF8" w:rsidRPr="00F67990">
        <w:rPr>
          <w:i/>
        </w:rPr>
        <w:t xml:space="preserve"> </w:t>
      </w:r>
      <w:r w:rsidRPr="00F67990">
        <w:rPr>
          <w:i/>
        </w:rPr>
        <w:t>участников</w:t>
      </w:r>
      <w:r w:rsidR="00CF6DF8" w:rsidRPr="00F67990">
        <w:rPr>
          <w:i/>
        </w:rPr>
        <w:t xml:space="preserve"> </w:t>
      </w:r>
      <w:r w:rsidRPr="00F67990">
        <w:rPr>
          <w:i/>
        </w:rPr>
        <w:t>и</w:t>
      </w:r>
      <w:r w:rsidR="00CF6DF8" w:rsidRPr="00F67990">
        <w:rPr>
          <w:i/>
        </w:rPr>
        <w:t xml:space="preserve"> </w:t>
      </w:r>
      <w:r w:rsidRPr="00F67990">
        <w:rPr>
          <w:i/>
        </w:rPr>
        <w:t>госгарантии</w:t>
      </w:r>
      <w:r w:rsidR="00CF6DF8" w:rsidRPr="00F67990">
        <w:rPr>
          <w:i/>
        </w:rPr>
        <w:t xml:space="preserve"> </w:t>
      </w:r>
      <w:r w:rsidRPr="00F67990">
        <w:rPr>
          <w:i/>
        </w:rPr>
        <w:t>сохранности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средств.</w:t>
      </w:r>
      <w:r w:rsidR="00CF6DF8" w:rsidRPr="00F67990">
        <w:rPr>
          <w:i/>
        </w:rPr>
        <w:t xml:space="preserve"> </w:t>
      </w:r>
      <w:r w:rsidRPr="00F67990">
        <w:rPr>
          <w:i/>
        </w:rPr>
        <w:t>Воспользоваться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программой</w:t>
      </w:r>
      <w:r w:rsidR="00CF6DF8" w:rsidRPr="00F67990">
        <w:rPr>
          <w:i/>
        </w:rPr>
        <w:t xml:space="preserve"> </w:t>
      </w:r>
      <w:r w:rsidRPr="00F67990">
        <w:rPr>
          <w:i/>
        </w:rPr>
        <w:t>смогут</w:t>
      </w:r>
      <w:r w:rsidR="00CF6DF8" w:rsidRPr="00F67990">
        <w:rPr>
          <w:i/>
        </w:rPr>
        <w:t xml:space="preserve"> </w:t>
      </w:r>
      <w:r w:rsidRPr="00F67990">
        <w:rPr>
          <w:i/>
        </w:rPr>
        <w:t>все</w:t>
      </w:r>
      <w:r w:rsidR="00CF6DF8" w:rsidRPr="00F67990">
        <w:rPr>
          <w:i/>
        </w:rPr>
        <w:t xml:space="preserve"> </w:t>
      </w:r>
      <w:r w:rsidRPr="00F67990">
        <w:rPr>
          <w:i/>
        </w:rPr>
        <w:t>граждане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России</w:t>
      </w:r>
      <w:r w:rsidR="00CF6DF8" w:rsidRPr="00F67990">
        <w:rPr>
          <w:i/>
        </w:rPr>
        <w:t>»</w:t>
      </w:r>
    </w:p>
    <w:p w:rsidR="00D5356C" w:rsidRPr="00F67990" w:rsidRDefault="00D5356C" w:rsidP="003B3BAA">
      <w:pPr>
        <w:numPr>
          <w:ilvl w:val="0"/>
          <w:numId w:val="27"/>
        </w:numPr>
        <w:rPr>
          <w:i/>
        </w:rPr>
      </w:pPr>
      <w:r w:rsidRPr="00F67990">
        <w:rPr>
          <w:i/>
        </w:rPr>
        <w:t>Егор</w:t>
      </w:r>
      <w:r w:rsidR="00CF6DF8" w:rsidRPr="00F67990">
        <w:rPr>
          <w:i/>
        </w:rPr>
        <w:t xml:space="preserve"> </w:t>
      </w:r>
      <w:r w:rsidRPr="00F67990">
        <w:rPr>
          <w:i/>
        </w:rPr>
        <w:t>Шкерин,</w:t>
      </w:r>
      <w:r w:rsidR="00CF6DF8" w:rsidRPr="00F67990">
        <w:rPr>
          <w:i/>
        </w:rPr>
        <w:t xml:space="preserve"> </w:t>
      </w:r>
      <w:r w:rsidRPr="00F67990">
        <w:rPr>
          <w:i/>
        </w:rPr>
        <w:t>коммерческий</w:t>
      </w:r>
      <w:r w:rsidR="00CF6DF8" w:rsidRPr="00F67990">
        <w:rPr>
          <w:i/>
        </w:rPr>
        <w:t xml:space="preserve"> </w:t>
      </w:r>
      <w:r w:rsidRPr="00F67990">
        <w:rPr>
          <w:i/>
        </w:rPr>
        <w:t>директор</w:t>
      </w:r>
      <w:r w:rsidR="00CF6DF8" w:rsidRPr="00F67990">
        <w:rPr>
          <w:i/>
        </w:rPr>
        <w:t xml:space="preserve"> </w:t>
      </w:r>
      <w:r w:rsidRPr="00F67990">
        <w:rPr>
          <w:i/>
        </w:rPr>
        <w:t>НПФ</w:t>
      </w:r>
      <w:r w:rsidR="00CF6DF8" w:rsidRPr="00F67990">
        <w:rPr>
          <w:i/>
        </w:rPr>
        <w:t xml:space="preserve"> «</w:t>
      </w:r>
      <w:r w:rsidRPr="00F67990">
        <w:rPr>
          <w:i/>
        </w:rPr>
        <w:t>Открытие</w:t>
      </w:r>
      <w:r w:rsidR="00CF6DF8" w:rsidRPr="00F67990">
        <w:rPr>
          <w:i/>
        </w:rPr>
        <w:t>»</w:t>
      </w:r>
      <w:r w:rsidRPr="00F67990">
        <w:rPr>
          <w:i/>
        </w:rPr>
        <w:t>:</w:t>
      </w:r>
      <w:r w:rsidR="00CF6DF8" w:rsidRPr="00F67990">
        <w:rPr>
          <w:i/>
        </w:rPr>
        <w:t xml:space="preserve"> «</w:t>
      </w:r>
      <w:r w:rsidRPr="00F67990">
        <w:rPr>
          <w:i/>
        </w:rPr>
        <w:t>Статистика</w:t>
      </w:r>
      <w:r w:rsidR="00CF6DF8" w:rsidRPr="00F67990">
        <w:rPr>
          <w:i/>
        </w:rPr>
        <w:t xml:space="preserve"> </w:t>
      </w:r>
      <w:r w:rsidRPr="00F67990">
        <w:rPr>
          <w:i/>
        </w:rPr>
        <w:t>НПФ</w:t>
      </w:r>
      <w:r w:rsidR="00CF6DF8" w:rsidRPr="00F67990">
        <w:rPr>
          <w:i/>
        </w:rPr>
        <w:t xml:space="preserve"> «</w:t>
      </w:r>
      <w:r w:rsidRPr="00F67990">
        <w:rPr>
          <w:i/>
        </w:rPr>
        <w:t>Открытие</w:t>
      </w:r>
      <w:r w:rsidR="00CF6DF8" w:rsidRPr="00F67990">
        <w:rPr>
          <w:i/>
        </w:rPr>
        <w:t xml:space="preserve">» </w:t>
      </w:r>
      <w:r w:rsidRPr="00F67990">
        <w:rPr>
          <w:i/>
        </w:rPr>
        <w:t>подтверждает</w:t>
      </w:r>
      <w:r w:rsidR="00CF6DF8" w:rsidRPr="00F67990">
        <w:rPr>
          <w:i/>
        </w:rPr>
        <w:t xml:space="preserve"> </w:t>
      </w:r>
      <w:r w:rsidRPr="00F67990">
        <w:rPr>
          <w:i/>
        </w:rPr>
        <w:t>рост</w:t>
      </w:r>
      <w:r w:rsidR="00CF6DF8" w:rsidRPr="00F67990">
        <w:rPr>
          <w:i/>
        </w:rPr>
        <w:t xml:space="preserve"> </w:t>
      </w:r>
      <w:r w:rsidRPr="00F67990">
        <w:rPr>
          <w:i/>
        </w:rPr>
        <w:t>интереса</w:t>
      </w:r>
      <w:r w:rsidR="00CF6DF8" w:rsidRPr="00F67990">
        <w:rPr>
          <w:i/>
        </w:rPr>
        <w:t xml:space="preserve"> </w:t>
      </w:r>
      <w:r w:rsidRPr="00F67990">
        <w:rPr>
          <w:i/>
        </w:rPr>
        <w:t>людей</w:t>
      </w:r>
      <w:r w:rsidR="00CF6DF8" w:rsidRPr="00F67990">
        <w:rPr>
          <w:i/>
        </w:rPr>
        <w:t xml:space="preserve"> </w:t>
      </w:r>
      <w:r w:rsidRPr="00F67990">
        <w:rPr>
          <w:i/>
        </w:rPr>
        <w:t>к</w:t>
      </w:r>
      <w:r w:rsidR="00CF6DF8" w:rsidRPr="00F67990">
        <w:rPr>
          <w:i/>
        </w:rPr>
        <w:t xml:space="preserve"> </w:t>
      </w:r>
      <w:r w:rsidRPr="00F67990">
        <w:rPr>
          <w:i/>
        </w:rPr>
        <w:t>участию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корпоративных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пенсионных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программах</w:t>
      </w:r>
      <w:r w:rsidR="00CF6DF8" w:rsidRPr="00F67990">
        <w:rPr>
          <w:i/>
        </w:rPr>
        <w:t xml:space="preserve"> </w:t>
      </w:r>
      <w:r w:rsidRPr="00F67990">
        <w:rPr>
          <w:i/>
        </w:rPr>
        <w:t>работодателей,</w:t>
      </w:r>
      <w:r w:rsidR="00CF6DF8" w:rsidRPr="00F67990">
        <w:rPr>
          <w:i/>
        </w:rPr>
        <w:t xml:space="preserve"> </w:t>
      </w:r>
      <w:r w:rsidRPr="00F67990">
        <w:rPr>
          <w:i/>
        </w:rPr>
        <w:t>которые</w:t>
      </w:r>
      <w:r w:rsidR="00CF6DF8" w:rsidRPr="00F67990">
        <w:rPr>
          <w:i/>
        </w:rPr>
        <w:t xml:space="preserve"> </w:t>
      </w:r>
      <w:r w:rsidRPr="00F67990">
        <w:rPr>
          <w:i/>
        </w:rPr>
        <w:t>реализуют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помощью</w:t>
      </w:r>
      <w:r w:rsidR="00CF6DF8" w:rsidRPr="00F67990">
        <w:rPr>
          <w:i/>
        </w:rPr>
        <w:t xml:space="preserve"> </w:t>
      </w:r>
      <w:r w:rsidRPr="00F67990">
        <w:rPr>
          <w:i/>
        </w:rPr>
        <w:t>НПФ.</w:t>
      </w:r>
      <w:r w:rsidR="00CF6DF8" w:rsidRPr="00F67990">
        <w:rPr>
          <w:i/>
        </w:rPr>
        <w:t xml:space="preserve"> </w:t>
      </w:r>
      <w:r w:rsidRPr="00F67990">
        <w:rPr>
          <w:i/>
        </w:rPr>
        <w:t>Мы,</w:t>
      </w:r>
      <w:r w:rsidR="00CF6DF8" w:rsidRPr="00F67990">
        <w:rPr>
          <w:i/>
        </w:rPr>
        <w:t xml:space="preserve"> </w:t>
      </w:r>
      <w:r w:rsidRPr="00F67990">
        <w:rPr>
          <w:i/>
        </w:rPr>
        <w:t>в</w:t>
      </w:r>
      <w:r w:rsidR="00CF6DF8" w:rsidRPr="00F67990">
        <w:rPr>
          <w:i/>
        </w:rPr>
        <w:t xml:space="preserve"> </w:t>
      </w:r>
      <w:r w:rsidRPr="00F67990">
        <w:rPr>
          <w:i/>
        </w:rPr>
        <w:t>том</w:t>
      </w:r>
      <w:r w:rsidR="00CF6DF8" w:rsidRPr="00F67990">
        <w:rPr>
          <w:i/>
        </w:rPr>
        <w:t xml:space="preserve"> </w:t>
      </w:r>
      <w:r w:rsidRPr="00F67990">
        <w:rPr>
          <w:i/>
        </w:rPr>
        <w:t>числе,</w:t>
      </w:r>
      <w:r w:rsidR="00CF6DF8" w:rsidRPr="00F67990">
        <w:rPr>
          <w:i/>
        </w:rPr>
        <w:t xml:space="preserve"> </w:t>
      </w:r>
      <w:r w:rsidRPr="00F67990">
        <w:rPr>
          <w:i/>
        </w:rPr>
        <w:t>наблюдаем,</w:t>
      </w:r>
      <w:r w:rsidR="00CF6DF8" w:rsidRPr="00F67990">
        <w:rPr>
          <w:i/>
        </w:rPr>
        <w:t xml:space="preserve"> </w:t>
      </w:r>
      <w:r w:rsidRPr="00F67990">
        <w:rPr>
          <w:i/>
        </w:rPr>
        <w:t>как</w:t>
      </w:r>
      <w:r w:rsidR="00CF6DF8" w:rsidRPr="00F67990">
        <w:rPr>
          <w:i/>
        </w:rPr>
        <w:t xml:space="preserve"> </w:t>
      </w:r>
      <w:r w:rsidRPr="00F67990">
        <w:rPr>
          <w:i/>
        </w:rPr>
        <w:t>с</w:t>
      </w:r>
      <w:r w:rsidR="00CF6DF8" w:rsidRPr="00F67990">
        <w:rPr>
          <w:i/>
        </w:rPr>
        <w:t xml:space="preserve"> </w:t>
      </w:r>
      <w:r w:rsidRPr="00F67990">
        <w:rPr>
          <w:i/>
        </w:rPr>
        <w:t>каждым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годом</w:t>
      </w:r>
      <w:r w:rsidR="00CF6DF8" w:rsidRPr="00F67990">
        <w:rPr>
          <w:i/>
        </w:rPr>
        <w:t xml:space="preserve"> </w:t>
      </w:r>
      <w:r w:rsidRPr="00F67990">
        <w:rPr>
          <w:i/>
        </w:rPr>
        <w:t>растут</w:t>
      </w:r>
      <w:r w:rsidR="00CF6DF8" w:rsidRPr="00F67990">
        <w:rPr>
          <w:i/>
        </w:rPr>
        <w:t xml:space="preserve"> </w:t>
      </w:r>
      <w:r w:rsidRPr="00F67990">
        <w:rPr>
          <w:i/>
        </w:rPr>
        <w:t>отчисления</w:t>
      </w:r>
      <w:r w:rsidR="00CF6DF8" w:rsidRPr="00F67990">
        <w:rPr>
          <w:i/>
        </w:rPr>
        <w:t xml:space="preserve"> </w:t>
      </w:r>
      <w:r w:rsidRPr="00F67990">
        <w:rPr>
          <w:i/>
        </w:rPr>
        <w:lastRenderedPageBreak/>
        <w:t>взносов</w:t>
      </w:r>
      <w:r w:rsidR="00CF6DF8" w:rsidRPr="00F67990">
        <w:rPr>
          <w:i/>
        </w:rPr>
        <w:t xml:space="preserve"> </w:t>
      </w:r>
      <w:r w:rsidRPr="00F67990">
        <w:rPr>
          <w:i/>
        </w:rPr>
        <w:t>клиентов-физ.лиц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их</w:t>
      </w:r>
      <w:r w:rsidR="00CF6DF8" w:rsidRPr="00F67990">
        <w:rPr>
          <w:i/>
        </w:rPr>
        <w:t xml:space="preserve"> </w:t>
      </w:r>
      <w:r w:rsidRPr="00F67990">
        <w:rPr>
          <w:i/>
        </w:rPr>
        <w:t>будущую</w:t>
      </w:r>
      <w:r w:rsidR="00CF6DF8" w:rsidRPr="00F67990">
        <w:rPr>
          <w:i/>
        </w:rPr>
        <w:t xml:space="preserve"> </w:t>
      </w:r>
      <w:r w:rsidRPr="00F67990">
        <w:rPr>
          <w:i/>
        </w:rPr>
        <w:t>негосударственную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пенсию:</w:t>
      </w:r>
      <w:r w:rsidR="00CF6DF8" w:rsidRPr="00F67990">
        <w:rPr>
          <w:i/>
        </w:rPr>
        <w:t xml:space="preserve"> </w:t>
      </w:r>
      <w:r w:rsidRPr="00F67990">
        <w:rPr>
          <w:i/>
        </w:rPr>
        <w:t>так,</w:t>
      </w:r>
      <w:r w:rsidR="00CF6DF8" w:rsidRPr="00F67990">
        <w:rPr>
          <w:i/>
        </w:rPr>
        <w:t xml:space="preserve"> </w:t>
      </w:r>
      <w:r w:rsidRPr="00F67990">
        <w:rPr>
          <w:i/>
        </w:rPr>
        <w:t>например,</w:t>
      </w:r>
      <w:r w:rsidR="00CF6DF8" w:rsidRPr="00F67990">
        <w:rPr>
          <w:i/>
        </w:rPr>
        <w:t xml:space="preserve"> </w:t>
      </w:r>
      <w:r w:rsidRPr="00F67990">
        <w:rPr>
          <w:i/>
        </w:rPr>
        <w:t>за</w:t>
      </w:r>
      <w:r w:rsidR="00CF6DF8" w:rsidRPr="00F67990">
        <w:rPr>
          <w:i/>
        </w:rPr>
        <w:t xml:space="preserve"> </w:t>
      </w:r>
      <w:r w:rsidRPr="00F67990">
        <w:rPr>
          <w:i/>
        </w:rPr>
        <w:t>10</w:t>
      </w:r>
      <w:r w:rsidR="00CF6DF8" w:rsidRPr="00F67990">
        <w:rPr>
          <w:i/>
        </w:rPr>
        <w:t xml:space="preserve"> </w:t>
      </w:r>
      <w:r w:rsidRPr="00F67990">
        <w:rPr>
          <w:i/>
        </w:rPr>
        <w:t>месяцев</w:t>
      </w:r>
      <w:r w:rsidR="00CF6DF8" w:rsidRPr="00F67990">
        <w:rPr>
          <w:i/>
        </w:rPr>
        <w:t xml:space="preserve"> </w:t>
      </w:r>
      <w:r w:rsidRPr="00F67990">
        <w:rPr>
          <w:i/>
        </w:rPr>
        <w:t>текущего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 xml:space="preserve"> </w:t>
      </w:r>
      <w:r w:rsidRPr="00F67990">
        <w:rPr>
          <w:i/>
        </w:rPr>
        <w:t>на</w:t>
      </w:r>
      <w:r w:rsidR="00CF6DF8" w:rsidRPr="00F67990">
        <w:rPr>
          <w:i/>
        </w:rPr>
        <w:t xml:space="preserve"> </w:t>
      </w:r>
      <w:r w:rsidRPr="00F67990">
        <w:rPr>
          <w:i/>
        </w:rPr>
        <w:t>14%</w:t>
      </w:r>
      <w:r w:rsidR="00CF6DF8" w:rsidRPr="00F67990">
        <w:rPr>
          <w:i/>
        </w:rPr>
        <w:t xml:space="preserve"> </w:t>
      </w:r>
      <w:r w:rsidRPr="00F67990">
        <w:rPr>
          <w:i/>
        </w:rPr>
        <w:t>увеличился</w:t>
      </w:r>
      <w:r w:rsidR="00CF6DF8" w:rsidRPr="00F67990">
        <w:rPr>
          <w:i/>
        </w:rPr>
        <w:t xml:space="preserve"> </w:t>
      </w:r>
      <w:r w:rsidRPr="00F67990">
        <w:rPr>
          <w:i/>
        </w:rPr>
        <w:t>средний</w:t>
      </w:r>
      <w:r w:rsidR="00CF6DF8" w:rsidRPr="00F67990">
        <w:rPr>
          <w:i/>
        </w:rPr>
        <w:t xml:space="preserve"> </w:t>
      </w:r>
      <w:r w:rsidRPr="00F67990">
        <w:rPr>
          <w:i/>
        </w:rPr>
        <w:t>ежемесячный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пенсионный</w:t>
      </w:r>
      <w:r w:rsidR="00CF6DF8" w:rsidRPr="00F67990">
        <w:rPr>
          <w:i/>
        </w:rPr>
        <w:t xml:space="preserve"> </w:t>
      </w:r>
      <w:r w:rsidRPr="00F67990">
        <w:rPr>
          <w:i/>
        </w:rPr>
        <w:t>взнос</w:t>
      </w:r>
      <w:r w:rsidR="00CF6DF8" w:rsidRPr="00F67990">
        <w:rPr>
          <w:i/>
        </w:rPr>
        <w:t xml:space="preserve"> </w:t>
      </w:r>
      <w:r w:rsidRPr="00F67990">
        <w:rPr>
          <w:i/>
        </w:rPr>
        <w:t>клиента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долевой/паритетной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пенсионной</w:t>
      </w:r>
      <w:r w:rsidR="00CF6DF8" w:rsidRPr="00F67990">
        <w:rPr>
          <w:i/>
        </w:rPr>
        <w:t xml:space="preserve"> </w:t>
      </w:r>
      <w:r w:rsidRPr="00F67990">
        <w:rPr>
          <w:i/>
        </w:rPr>
        <w:t>программе</w:t>
      </w:r>
      <w:r w:rsidR="00CF6DF8" w:rsidRPr="00F67990">
        <w:rPr>
          <w:i/>
        </w:rPr>
        <w:t xml:space="preserve"> </w:t>
      </w:r>
      <w:r w:rsidRPr="00F67990">
        <w:rPr>
          <w:i/>
        </w:rPr>
        <w:t>Фонда</w:t>
      </w:r>
      <w:r w:rsidR="00CF6DF8" w:rsidRPr="00F67990">
        <w:rPr>
          <w:i/>
        </w:rPr>
        <w:t xml:space="preserve"> </w:t>
      </w:r>
      <w:r w:rsidRPr="00F67990">
        <w:rPr>
          <w:i/>
        </w:rPr>
        <w:t>по</w:t>
      </w:r>
      <w:r w:rsidR="00CF6DF8" w:rsidRPr="00F67990">
        <w:rPr>
          <w:i/>
        </w:rPr>
        <w:t xml:space="preserve"> </w:t>
      </w:r>
      <w:r w:rsidRPr="00F67990">
        <w:rPr>
          <w:i/>
        </w:rPr>
        <w:t>сравнению</w:t>
      </w:r>
      <w:r w:rsidR="00CF6DF8" w:rsidRPr="00F67990">
        <w:rPr>
          <w:i/>
        </w:rPr>
        <w:t xml:space="preserve"> </w:t>
      </w:r>
      <w:r w:rsidRPr="00F67990">
        <w:rPr>
          <w:i/>
        </w:rPr>
        <w:t>аналогичным</w:t>
      </w:r>
      <w:r w:rsidR="00CF6DF8" w:rsidRPr="00F67990">
        <w:rPr>
          <w:i/>
        </w:rPr>
        <w:t xml:space="preserve"> </w:t>
      </w:r>
      <w:r w:rsidRPr="00F67990">
        <w:rPr>
          <w:i/>
        </w:rPr>
        <w:t>периодом</w:t>
      </w:r>
      <w:r w:rsidR="00CF6DF8" w:rsidRPr="00F67990">
        <w:rPr>
          <w:i/>
        </w:rPr>
        <w:t xml:space="preserve"> </w:t>
      </w:r>
      <w:r w:rsidRPr="00F67990">
        <w:rPr>
          <w:i/>
        </w:rPr>
        <w:t>2022</w:t>
      </w:r>
      <w:r w:rsidR="00CF6DF8" w:rsidRPr="00F67990">
        <w:rPr>
          <w:i/>
        </w:rPr>
        <w:t xml:space="preserve"> </w:t>
      </w:r>
      <w:r w:rsidRPr="00F67990">
        <w:rPr>
          <w:i/>
        </w:rPr>
        <w:t>года</w:t>
      </w:r>
      <w:r w:rsidR="00CF6DF8" w:rsidRPr="00F67990">
        <w:rPr>
          <w:i/>
        </w:rPr>
        <w:t>»</w:t>
      </w:r>
    </w:p>
    <w:p w:rsidR="00A0290C" w:rsidRPr="00F67990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F67990">
        <w:rPr>
          <w:u w:val="single"/>
        </w:rPr>
        <w:lastRenderedPageBreak/>
        <w:t>ОГЛАВЛЕНИЕ</w:t>
      </w:r>
    </w:p>
    <w:bookmarkStart w:id="14" w:name="_GoBack"/>
    <w:bookmarkEnd w:id="14"/>
    <w:p w:rsidR="00C532A9" w:rsidRPr="008D25CF" w:rsidRDefault="00EB021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F67990">
        <w:rPr>
          <w:caps/>
        </w:rPr>
        <w:fldChar w:fldCharType="begin"/>
      </w:r>
      <w:r w:rsidR="00310633" w:rsidRPr="00F67990">
        <w:rPr>
          <w:caps/>
        </w:rPr>
        <w:instrText xml:space="preserve"> TOC \o "1-5" \h \z \u </w:instrText>
      </w:r>
      <w:r w:rsidRPr="00F67990">
        <w:rPr>
          <w:caps/>
        </w:rPr>
        <w:fldChar w:fldCharType="separate"/>
      </w:r>
      <w:hyperlink w:anchor="_Toc151015649" w:history="1">
        <w:r w:rsidR="00C532A9" w:rsidRPr="000B2C9F">
          <w:rPr>
            <w:rStyle w:val="a3"/>
            <w:noProof/>
          </w:rPr>
          <w:t>Темы</w:t>
        </w:r>
        <w:r w:rsidR="00C532A9" w:rsidRPr="000B2C9F">
          <w:rPr>
            <w:rStyle w:val="a3"/>
            <w:rFonts w:ascii="Arial Rounded MT Bold" w:hAnsi="Arial Rounded MT Bold"/>
            <w:noProof/>
          </w:rPr>
          <w:t xml:space="preserve"> </w:t>
        </w:r>
        <w:r w:rsidR="00C532A9" w:rsidRPr="000B2C9F">
          <w:rPr>
            <w:rStyle w:val="a3"/>
            <w:noProof/>
          </w:rPr>
          <w:t>дня</w:t>
        </w:r>
        <w:r w:rsidR="00C532A9">
          <w:rPr>
            <w:noProof/>
            <w:webHidden/>
          </w:rPr>
          <w:tab/>
        </w:r>
        <w:r w:rsidR="00C532A9">
          <w:rPr>
            <w:noProof/>
            <w:webHidden/>
          </w:rPr>
          <w:fldChar w:fldCharType="begin"/>
        </w:r>
        <w:r w:rsidR="00C532A9">
          <w:rPr>
            <w:noProof/>
            <w:webHidden/>
          </w:rPr>
          <w:instrText xml:space="preserve"> PAGEREF _Toc151015649 \h </w:instrText>
        </w:r>
        <w:r w:rsidR="00C532A9">
          <w:rPr>
            <w:noProof/>
            <w:webHidden/>
          </w:rPr>
        </w:r>
        <w:r w:rsidR="00C532A9">
          <w:rPr>
            <w:noProof/>
            <w:webHidden/>
          </w:rPr>
          <w:fldChar w:fldCharType="separate"/>
        </w:r>
        <w:r w:rsidR="00C532A9">
          <w:rPr>
            <w:noProof/>
            <w:webHidden/>
          </w:rPr>
          <w:t>2</w:t>
        </w:r>
        <w:r w:rsidR="00C532A9"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650" w:history="1">
        <w:r w:rsidRPr="000B2C9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651" w:history="1">
        <w:r w:rsidRPr="000B2C9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52" w:history="1">
        <w:r w:rsidRPr="000B2C9F">
          <w:rPr>
            <w:rStyle w:val="a3"/>
            <w:noProof/>
          </w:rPr>
          <w:t>Московский комсомолец, 15.11.2023, Социальный фонд России рассказал о возможностях использования пенсионных накоплений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53" w:history="1">
        <w:r w:rsidRPr="000B2C9F">
          <w:rPr>
            <w:rStyle w:val="a3"/>
          </w:rPr>
          <w:t>Любой гражданин России, который располагает пенсионными накоплениями, может их приумножить, используя их в качестве средств для инвестирования. Право выбора страховщика при этом остается за гражданином, и только он решает, с какой интенсивностью сумма его накоплений будет расти.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54" w:history="1">
        <w:r w:rsidRPr="000B2C9F">
          <w:rPr>
            <w:rStyle w:val="a3"/>
            <w:noProof/>
          </w:rPr>
          <w:t>Вечерняя Москва, 16.11.2023, Никита МИРОНОВ, Как, кому, когда и сколько вернут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55" w:history="1">
        <w:r w:rsidRPr="000B2C9F">
          <w:rPr>
            <w:rStyle w:val="a3"/>
          </w:rPr>
          <w:t>Госдума приняла в первом чтении законопроект Минфина, который позволяет получать налоговый вычет по долгосрочным сбережениям. О нюансах «Вечерке» рассказали эксперты Согласно законопроекту вычеты будут предусмотрены за взносы в негосударственные пенсионные фонды и на Индивидуальные инвестиционные счета (ИИС) сроком на 10 лет и более. Вычеты позволят получить компенсацию по уплаченным пенсионным взносам до 400 тысяч рублей в год. Что все это значит?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56" w:history="1">
        <w:r w:rsidRPr="000B2C9F">
          <w:rPr>
            <w:rStyle w:val="a3"/>
            <w:noProof/>
          </w:rPr>
          <w:t>Ведомости, 15.11.2023, 4,25 млрд руб. направили клиенты НПФ «Открытие» на корпоративную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57" w:history="1">
        <w:r w:rsidRPr="000B2C9F">
          <w:rPr>
            <w:rStyle w:val="a3"/>
          </w:rPr>
          <w:t>За 10 месяцев 2023 года 4,25 млрд руб. внесли вкладчики* по договорам корпоративного (негосударственного) пенсионного обеспечения с НПФ «Открытие» (дочерняя компания банка «Открытие», входит в группу ВТБ), что на 15% превышает показатель за аналогичный период 2022 года**.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58" w:history="1">
        <w:r w:rsidRPr="000B2C9F">
          <w:rPr>
            <w:rStyle w:val="a3"/>
            <w:noProof/>
          </w:rPr>
          <w:t>Ваш пенсионный брокер, 16.11.2023, Представители НПФ «Открытие» приняли участие в HR форуме РБК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59" w:history="1">
        <w:r w:rsidRPr="000B2C9F">
          <w:rPr>
            <w:rStyle w:val="a3"/>
          </w:rPr>
          <w:t>9 ноября 2023 года в Москве прошел IX HR форум РБК. Это одно из ключевых мероприятий кадровой отрасли, на котором профессионалы рынка обсуждают важнейшие изменения.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60" w:history="1">
        <w:r w:rsidRPr="000B2C9F">
          <w:rPr>
            <w:rStyle w:val="a3"/>
            <w:noProof/>
          </w:rPr>
          <w:t>АК&amp;М, 15.11.2023, НПФ «БЛАГОСОСТОЯНИЕ» - участник VIII Международной конференции по защите прав потребителей финансовых услуг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61" w:history="1">
        <w:r w:rsidRPr="000B2C9F">
          <w:rPr>
            <w:rStyle w:val="a3"/>
          </w:rPr>
          <w:t>В рамках Международной конференции по защите прав потребителей финансовых услуг «Территория финансовой безопасности», проходящей 14-16 ноября в Москве, выступила заместитель генерального директора НПФ «БЛАГОСОСТОЯНИЕ» по технологиям Татьяна Коваленко. Она приняла участие в сессии «Системы защиты инвестиций и вложений граждан - риски, возможности» и рассказала о новых способах обеспечения личной финансовой стабильности и государственных мерах поддержки для граждан, нацеленных на сбережение и накопление средств.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62" w:history="1">
        <w:r w:rsidRPr="000B2C9F">
          <w:rPr>
            <w:rStyle w:val="a3"/>
            <w:noProof/>
          </w:rPr>
          <w:t>КАМ24.</w:t>
        </w:r>
        <w:r w:rsidRPr="000B2C9F">
          <w:rPr>
            <w:rStyle w:val="a3"/>
            <w:noProof/>
            <w:lang w:val="en-US"/>
          </w:rPr>
          <w:t>ru</w:t>
        </w:r>
        <w:r w:rsidRPr="000B2C9F">
          <w:rPr>
            <w:rStyle w:val="a3"/>
            <w:noProof/>
          </w:rPr>
          <w:t>, 15.11.2023, Россиянам предложат накопить себе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63" w:history="1">
        <w:r w:rsidRPr="000B2C9F">
          <w:rPr>
            <w:rStyle w:val="a3"/>
          </w:rPr>
          <w:t>Программа формирования долгосрочных сбережений начнет действовать с 1 января следующего, 2024 года. Участие в программе будет добровольным. Желающие могут заключить договор с негосударственным пенсионным фондом.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664" w:history="1">
        <w:r w:rsidRPr="000B2C9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65" w:history="1">
        <w:r w:rsidRPr="000B2C9F">
          <w:rPr>
            <w:rStyle w:val="a3"/>
            <w:noProof/>
          </w:rPr>
          <w:t>Известия, 15.11.2023, Наина КУРБАНОВА, Минимальная пенсия в Москве и по регионам. На сколько повысят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66" w:history="1">
        <w:r w:rsidRPr="000B2C9F">
          <w:rPr>
            <w:rStyle w:val="a3"/>
          </w:rPr>
          <w:t>Пенсии неработающим пожилым гражданам в России индексируют ежегодно. Минимальная пенсия - это выплата, которую начисляют тем, у кого трудового стажа недостаточно. Сумма формируется в том числе за счет социальных доплат от государства: их начисляют, если минимальная пенсия оказывается ниже регионального прожиточного минимума. С 1 января 2024 года пенсии в России проиндексируют на 7,5%. Сколько будет составлять минимальная пенсия в различных регионах и кого коснутся изменения с 2024 года - в материале «Известий».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67" w:history="1">
        <w:r w:rsidRPr="000B2C9F">
          <w:rPr>
            <w:rStyle w:val="a3"/>
            <w:noProof/>
          </w:rPr>
          <w:t>Парламентская газета, 15.11.2023, Проект бюджета Социального фонда на 2024-2026 годы принят во втором чтении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68" w:history="1">
        <w:r w:rsidRPr="000B2C9F">
          <w:rPr>
            <w:rStyle w:val="a3"/>
          </w:rPr>
          <w:t>Новые регионы смогут сохранить неиспользованные остатки субвенций на выплату пенсий и пособий, чтобы использовать их в будущем году на те же цели. Соответствующий законопроект о бюджете Фонда пенсионного и социального страхования на 2024-2026 годы приняли во втором чтении на пленарном заседании Госдумы 15 ноября.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69" w:history="1">
        <w:r w:rsidRPr="000B2C9F">
          <w:rPr>
            <w:rStyle w:val="a3"/>
            <w:noProof/>
          </w:rPr>
          <w:t>ТАСС, 14.11.2023, Кабмин проиндексировал предельную величину базы по страховым взносам на 2024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70" w:history="1">
        <w:r w:rsidRPr="000B2C9F">
          <w:rPr>
            <w:rStyle w:val="a3"/>
          </w:rPr>
          <w:t>Предельная величина базы для исчисления страховых взносов компаниями с 1 января 2024 года будет проиндексирована до 2 млн 225 тыс. рублей (примерно на 16%). Соответствующее постановление подписал премьер-министр РФ Михаил Мишустин, оно опубликовано.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71" w:history="1">
        <w:r w:rsidRPr="000B2C9F">
          <w:rPr>
            <w:rStyle w:val="a3"/>
            <w:noProof/>
          </w:rPr>
          <w:t>РИА Новости, 15.11.2023, Госдума приняла во II чтении проект бюджета Соцфонда РФ на 2024-2026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72" w:history="1">
        <w:r w:rsidRPr="000B2C9F">
          <w:rPr>
            <w:rStyle w:val="a3"/>
          </w:rPr>
          <w:t>Госдума приняла во втором чтении проект бюджета Фонда пенсионного и социального страхования (Соцфонда) РФ на 2024 год и плановый период 2025 и 2026 годов. Третье чтение запланировано на 17 ноября. Доходы фонда на 2024 год предусмотрены в сумме 16,019 триллиона рублей (8,9% к ВВП), расходы - 16,178 триллиона рублей (9% к ВВП). Из них доходы и расходы, не связанные с формированием средств для финансирования накопительной пенсии, составят 15,922 триллиона и 16,125 триллиона рублей соответственно.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73" w:history="1">
        <w:r w:rsidRPr="000B2C9F">
          <w:rPr>
            <w:rStyle w:val="a3"/>
            <w:noProof/>
          </w:rPr>
          <w:t>ТАСС, 15.11.2023, ГД приняла в II чтении проект бюджета Фонда пенсионного и соцстрахования на 2024-2026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74" w:history="1">
        <w:r w:rsidRPr="000B2C9F">
          <w:rPr>
            <w:rStyle w:val="a3"/>
          </w:rPr>
          <w:t>Госдума приняла во втором чтении проект бюджета Фонда пенсионного и социального страхования в РФ на 2024-2026 годы. Документ был инициирован правительством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75" w:history="1">
        <w:r w:rsidRPr="000B2C9F">
          <w:rPr>
            <w:rStyle w:val="a3"/>
            <w:noProof/>
            <w:lang w:val="en-US"/>
          </w:rPr>
          <w:t>ABNews</w:t>
        </w:r>
        <w:r w:rsidRPr="000B2C9F">
          <w:rPr>
            <w:rStyle w:val="a3"/>
            <w:noProof/>
          </w:rPr>
          <w:t>.</w:t>
        </w:r>
        <w:r w:rsidRPr="000B2C9F">
          <w:rPr>
            <w:rStyle w:val="a3"/>
            <w:noProof/>
            <w:lang w:val="en-US"/>
          </w:rPr>
          <w:t>ru</w:t>
        </w:r>
        <w:r w:rsidRPr="000B2C9F">
          <w:rPr>
            <w:rStyle w:val="a3"/>
            <w:noProof/>
          </w:rPr>
          <w:t>, 15.11.2023, Пенсии для неработающих граждан увеличат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76" w:history="1">
        <w:r w:rsidRPr="000B2C9F">
          <w:rPr>
            <w:rStyle w:val="a3"/>
          </w:rPr>
          <w:t>Пенсии для неработающих пожилых россиян повысят на 7,5% с 1 января следующего календарного года. Так, стоит отметить, что со следующего календарного года стоимость одного пенсионного коэффициента вырастет с 129,46 до 133,05 рубля. Размер фиксированной выплаты увеличится с 7567,33 до 8134,88 рубля.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77" w:history="1">
        <w:r w:rsidRPr="000B2C9F">
          <w:rPr>
            <w:rStyle w:val="a3"/>
            <w:noProof/>
          </w:rPr>
          <w:t>Общественная служба новостей, 15.11.2023, В 2024 году пенсии в России увеличатся на 7,5%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78" w:history="1">
        <w:r w:rsidRPr="000B2C9F">
          <w:rPr>
            <w:rStyle w:val="a3"/>
          </w:rPr>
          <w:t>С 1 января 2024 года страховые пенсии по старости в России увеличатся на 7,5% (прогнозируемый в 2023 году уровень инфляции). Государственная дума РФ приняла закон о повышении пенсионных выплат неработающим пенсионерам.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79" w:history="1">
        <w:r w:rsidRPr="000B2C9F">
          <w:rPr>
            <w:rStyle w:val="a3"/>
            <w:noProof/>
          </w:rPr>
          <w:t>ФедералПресс, 15.11.2023, В Госдуме предложили дополнительно повысить выплаты части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80" w:history="1">
        <w:r w:rsidRPr="000B2C9F">
          <w:rPr>
            <w:rStyle w:val="a3"/>
          </w:rPr>
          <w:t>Российским пенсионерам, имеющим отношение к сельскому хозяйству, предложили увеличить выплаты. Соответствующий законопроект в Госдуму внесли депутаты от фракции ЛДПР.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81" w:history="1">
        <w:r w:rsidRPr="000B2C9F">
          <w:rPr>
            <w:rStyle w:val="a3"/>
            <w:noProof/>
          </w:rPr>
          <w:t>URA.ru, 15.11.2023, В Госдуме рассказали, какие доплаты положены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82" w:history="1">
        <w:r w:rsidRPr="000B2C9F">
          <w:rPr>
            <w:rStyle w:val="a3"/>
          </w:rPr>
          <w:t>В России направят более десяти триллионов рублей на пенсионные выплаты. URA.RU рассказывает, какие выплаты положены пенсионерам в стране. Госдума в своем telegram-канале напомнила о семерых из них.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83" w:history="1">
        <w:r w:rsidRPr="000B2C9F">
          <w:rPr>
            <w:rStyle w:val="a3"/>
            <w:noProof/>
          </w:rPr>
          <w:t>Радио «Комсомольская правда», 15.11.2023, Экономист раскрыл реальный размер индексации пенсий в январе 2024 года с учетом инфляции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84" w:history="1">
        <w:r w:rsidRPr="000B2C9F">
          <w:rPr>
            <w:rStyle w:val="a3"/>
          </w:rPr>
          <w:t>Госдума приняла в окончательном чтении законопроект, согласно которому с 1 января 2024 года страховые пенсии по старости вырастут на 7,5%. Как отметил доктор экономических наук Андрей Колганов, планируемая индексация в сумме с уже проведенным в этом году повышением выплат обгонит годовую инфляцию более чем на 2%.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85" w:history="1">
        <w:r w:rsidRPr="000B2C9F">
          <w:rPr>
            <w:rStyle w:val="a3"/>
            <w:noProof/>
          </w:rPr>
          <w:t>АиФ, 15.11.2023, Вне плана. Эксперт раскрыл, когда россиянам еще раз повысят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86" w:history="1">
        <w:r w:rsidRPr="000B2C9F">
          <w:rPr>
            <w:rStyle w:val="a3"/>
          </w:rPr>
          <w:t>В случае, если темпы годовой инфляции окажутся существенно выше плановых показателей, пенсии могут быть проиндексированы повторно, заявил aif.ru экономист Центра политических технологий Никита Масленников. Он отметил, что подобные прецеденты происходили ранее.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87" w:history="1">
        <w:r w:rsidRPr="000B2C9F">
          <w:rPr>
            <w:rStyle w:val="a3"/>
            <w:noProof/>
          </w:rPr>
          <w:t>АиФ, 15.11.2023, Правда ли, что старение населения - проблема не только богатых стран?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88" w:history="1">
        <w:r w:rsidRPr="000B2C9F">
          <w:rPr>
            <w:rStyle w:val="a3"/>
          </w:rPr>
          <w:t>В сети появляются публикации, что среди индустриально развитых и богатых стран нарастает беспокойство, связанное с ускорением процесса старения и угрозой дефицита рабочей силы. В сообщениях говорится, что основная масса жителей богатых стран достигнет пенсионного возраста в течение следующего десятилетия. Как на самом деле обстоят дела со старением в мире, aif.ru разбирался с ресурсом по разоблачению недостоверной информации «Лапша Медиа».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89" w:history="1">
        <w:r w:rsidRPr="000B2C9F">
          <w:rPr>
            <w:rStyle w:val="a3"/>
            <w:noProof/>
          </w:rPr>
          <w:t>PRIMPRESS, 15.11.2023, Пенсию увеличат сразу и вдвое. Законопроект о выплате порядка 20 000 рублей уже в Госдуме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90" w:history="1">
        <w:r w:rsidRPr="000B2C9F">
          <w:rPr>
            <w:rStyle w:val="a3"/>
          </w:rPr>
          <w:t>В нижнюю палату российского парламента был внесен новый законопроект, согласно которому пожилые россияне смогут получить двойное увеличение своих пенсионных выплат, сообщает PRIMPRESS. Речь идет о так называемой 13-ой пенсии. Документ предполагает, что выплачивать ее будут перед новогодними праздниками, а размер прибавки составит 100 процентов от пенсии, которую получает гражданин.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91" w:history="1">
        <w:r w:rsidRPr="000B2C9F">
          <w:rPr>
            <w:rStyle w:val="a3"/>
            <w:noProof/>
          </w:rPr>
          <w:t>News.ru, 15.11.2023, «Деньги можно найти». Экономист о выплате 13-й пенсии до конца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92" w:history="1">
        <w:r w:rsidRPr="000B2C9F">
          <w:rPr>
            <w:rStyle w:val="a3"/>
          </w:rPr>
          <w:t>Неработающим пенсионерам выплатят 13-ю пенсию до конца 2023 года, заявил NEWS.ru экономист, финансовый аналитик Александр Разуваев. По его мнению, деньги на это вполне можно найти. Также экономист предположил, что неработающие пенсионеры получат выплаты из-за выборов.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93" w:history="1">
        <w:r w:rsidRPr="000B2C9F">
          <w:rPr>
            <w:rStyle w:val="a3"/>
            <w:noProof/>
          </w:rPr>
          <w:t>PRIMPRESS, 15.11.2023, Будет обнуление. Пенсионеров с долгами скоро ждет хороший «бонус»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94" w:history="1">
        <w:r w:rsidRPr="000B2C9F">
          <w:rPr>
            <w:rStyle w:val="a3"/>
          </w:rPr>
          <w:t>Пенсионерам, которые имеют те или иные задолженности, рассказали о новых правилах, согласно которым они смогут не платить по долгам, сообщает PRIMPRESS. Как пояснила кандидат юридических наук Ирина Сивакова, уже в 2024 г. Социальный фонд России при удержании средств по задолженностям будет обязан оставлять пенсионеру гарантированный минимум.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95" w:history="1">
        <w:r w:rsidRPr="000B2C9F">
          <w:rPr>
            <w:rStyle w:val="a3"/>
            <w:noProof/>
          </w:rPr>
          <w:t>Конкурент, 15.11.2023, Точка поставлена - военных ждет еще одна индексация пенсий. Когда и на сколько повысят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96" w:history="1">
        <w:r w:rsidRPr="000B2C9F">
          <w:rPr>
            <w:rStyle w:val="a3"/>
          </w:rPr>
          <w:t>Госдума повысила пенсии военным пенсионерам и приравненным к ним лицам. Согласно закону, принятому сразу во втором и третьем чтениях, пенсии для данной категории будут повышены на 4,5% с 1 октября 2024 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97" w:history="1">
        <w:r w:rsidRPr="000B2C9F">
          <w:rPr>
            <w:rStyle w:val="a3"/>
            <w:noProof/>
          </w:rPr>
          <w:t>Конкурент, 15.11.2023, Графу за капремонт просто вычеркнут: важная новость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698" w:history="1">
        <w:r w:rsidRPr="000B2C9F">
          <w:rPr>
            <w:rStyle w:val="a3"/>
          </w:rPr>
          <w:t>Платить взносы на капитальный ремонт должны все собственники квартир, но пенсионеры могут платить меньше, чем остальные граждане. Закон позволяет снижать для них взнос на 50% или 100%, но только в пределах регионального стандарта нормативной жилой площади, используемой для расчета субсидий. Об этом сообщает портал «Госуслуги».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699" w:history="1">
        <w:r w:rsidRPr="000B2C9F">
          <w:rPr>
            <w:rStyle w:val="a3"/>
            <w:noProof/>
          </w:rPr>
          <w:t>PensNews.ru, 15.11.2023, Из сгоревших вкладов Сбербанка СССР предлагают сделать «маткапитал для бабушек»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00" w:history="1">
        <w:r w:rsidRPr="000B2C9F">
          <w:rPr>
            <w:rStyle w:val="a3"/>
          </w:rPr>
          <w:t>Миллионы граждан бывшего СССР были фактически ограблены, когда их лишили накоплений, сделанных за долгие годы работы. Ловкие схемы позволили все накопления, как и прочие активы некогда великой державы, превратить в богатства кучки олигархов. Государство позже признало долги Сбербанка СССР перед гражданами страны, пишет Pensnews.ru. Был принят соответствующий закон. Но, видимо, власти уже не раз пожалели об этом - вступление его в силу постоянно переносится.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01" w:history="1">
        <w:r w:rsidRPr="000B2C9F">
          <w:rPr>
            <w:rStyle w:val="a3"/>
            <w:noProof/>
          </w:rPr>
          <w:t>Известия, 16.11.2023, Россияне назвали критерии достойной жизни на пенсии. Опрос: самым важным на пенсии россияне считают полноценное 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02" w:history="1">
        <w:r w:rsidRPr="000B2C9F">
          <w:rPr>
            <w:rStyle w:val="a3"/>
          </w:rPr>
          <w:t>Критериями качественной жизни на пенсии большинство россиян считают полноценное питание, наличие сбережений и владение собственной недвижимостью. С результатами опроса пенсионного фонда СберНПФ на данную тему 16 ноября ознакомились «Известия». Участники опроса должны были поделиться мнением о наиболее важных благах, которые должны быть доступны для обычной семьи пенсионеров. Полноценное питание, в том числе вне дома, назвали 95% респондентов, долгосрочные сбережения - 93%, а наличие собственной квартиры или дома - 92%.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03" w:history="1">
        <w:r w:rsidRPr="000B2C9F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04" w:history="1">
        <w:r w:rsidRPr="000B2C9F">
          <w:rPr>
            <w:rStyle w:val="a3"/>
            <w:noProof/>
          </w:rPr>
          <w:t>ТАСС, 16.11.2023, В Башкирии за пять лет количество работающих пенсионеров выросло на 47%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05" w:history="1">
        <w:r w:rsidRPr="000B2C9F">
          <w:rPr>
            <w:rStyle w:val="a3"/>
          </w:rPr>
          <w:t>Количество работающих пенсионеров в возрасте до 69 лет выросло в Башкирии за пять лет почти на 48%, достигнув 88 тыс. человек. Основной причиной этому стала пенсионная реформа, сообщила ТАСС первый заместитель министра семьи, труда и социальной защиты населения республики Ольга Кабанова.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06" w:history="1">
        <w:r w:rsidRPr="000B2C9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07" w:history="1">
        <w:r w:rsidRPr="000B2C9F">
          <w:rPr>
            <w:rStyle w:val="a3"/>
            <w:noProof/>
          </w:rPr>
          <w:t>Российская газета, 15.11.2023, Проект нового бюджета прошел второе чтение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08" w:history="1">
        <w:r w:rsidRPr="000B2C9F">
          <w:rPr>
            <w:rStyle w:val="a3"/>
          </w:rPr>
          <w:t>Госдума приняла во втором чтении проект федерального бюджета на 2024 год и плановый период 2025-2026 годов. К решающему чтению поступило более 900 поправок, порядка 750 были одобрены, и депутаты в общей сложности перераспредилили почти 7 трлн рублей. Важно, что с учетом поправок расходы на соцполитику планируется увеличить по сравнению с прошлым годом более чем на 2 триллиона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09" w:history="1">
        <w:r w:rsidRPr="000B2C9F">
          <w:rPr>
            <w:rStyle w:val="a3"/>
            <w:noProof/>
          </w:rPr>
          <w:t>ТАСС, 15.11.2023, Госдума приняла во втором чтении проект федерального бюджета на 2024-2026 гг.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10" w:history="1">
        <w:r w:rsidRPr="000B2C9F">
          <w:rPr>
            <w:rStyle w:val="a3"/>
          </w:rPr>
          <w:t>Госдума приняла во втором чтении проект федерального бюджета на 2024-2026 гг. Ко второму чтению проекта бюджета поступило 920 поправок, из них четыре были отозваны авторами. В общей сложности на три года перераспределено почти 7 трлн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11" w:history="1">
        <w:r w:rsidRPr="000B2C9F">
          <w:rPr>
            <w:rStyle w:val="a3"/>
            <w:noProof/>
          </w:rPr>
          <w:t>ТАСС, 15.11.2023, В Думе настаивают на парламентском контроле при распределении межбюджетных трансфертов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12" w:history="1">
        <w:r w:rsidRPr="000B2C9F">
          <w:rPr>
            <w:rStyle w:val="a3"/>
          </w:rPr>
          <w:t>Госдума по предложению ее председателя Вячеслава Володина поручила комитетам по контролю и по бюджету и налогам следить за соблюдением положений о парламентском контроле при распределении межбюджетных трансфертов и спрашивать с тех, кто отвечает за эти вопросы в правительстве и Минфине.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13" w:history="1">
        <w:r w:rsidRPr="000B2C9F">
          <w:rPr>
            <w:rStyle w:val="a3"/>
            <w:noProof/>
          </w:rPr>
          <w:t>РИА Новости, 15.11.2023, Комитет ГД одобрил право иностранцев на прямое владение долями значимого бизнеса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14" w:history="1">
        <w:r w:rsidRPr="000B2C9F">
          <w:rPr>
            <w:rStyle w:val="a3"/>
          </w:rPr>
          <w:t>Комитет Госдумы по вопросам собственности, земельным и имущественным отношениям рекомендовал принять в первом чтении законопроект об особенностях перехода акций или долей российских экономически значимых организаций (ЭЗО) от иностранных холдингов в прямое владение, допускающий их получение не только россиянами, но и иностранцами.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15" w:history="1">
        <w:r w:rsidRPr="000B2C9F">
          <w:rPr>
            <w:rStyle w:val="a3"/>
            <w:noProof/>
          </w:rPr>
          <w:t>ТАСС, 15.11.2023, Закон об отмене комиссий при оплате услуг ЖКХ могут принять в декабре - Володин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16" w:history="1">
        <w:r w:rsidRPr="000B2C9F">
          <w:rPr>
            <w:rStyle w:val="a3"/>
          </w:rPr>
          <w:t>Спикер Госдумы Вячеслав Володин поручил депутатам рассмотреть в приоритетном порядке законопроект об отмене взимания банковских комиссий с обязательных коммунальных платежей, чтобы принять инициативу во втором и третьем чтениях до конца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17" w:history="1">
        <w:r w:rsidRPr="000B2C9F">
          <w:rPr>
            <w:rStyle w:val="a3"/>
            <w:noProof/>
          </w:rPr>
          <w:t>ТАСС, 15.11.2023, Экспортная пошлина на нефть с 1 декабря будет снижена до $24,7 за тонну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18" w:history="1">
        <w:r w:rsidRPr="000B2C9F">
          <w:rPr>
            <w:rStyle w:val="a3"/>
          </w:rPr>
          <w:t>Экспортная пошлина на нефть с 1 декабря этого года будет снижена на $1,5 - до $24,7 за тонну, сообщается в телеграм-канале Минфина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19" w:history="1">
        <w:r w:rsidRPr="000B2C9F">
          <w:rPr>
            <w:rStyle w:val="a3"/>
            <w:noProof/>
          </w:rPr>
          <w:t>ТАСС, 15.11.2023, Минэкономразвития улучшило оценку роста ВВП РФ за 9 месяцев с 2,8% до 2,9%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20" w:history="1">
        <w:r w:rsidRPr="000B2C9F">
          <w:rPr>
            <w:rStyle w:val="a3"/>
          </w:rPr>
          <w:t>Минэкономразвития РФ улучшило оценку роста российский экономики в январе - сентябре 2023 года с 2,8% до 2,9%, сообщили в пресс-службе министерства со ссылкой на замминистра Полину Крючкову.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21" w:history="1">
        <w:r w:rsidRPr="000B2C9F">
          <w:rPr>
            <w:rStyle w:val="a3"/>
            <w:noProof/>
          </w:rPr>
          <w:t>ТАСС, 15.11.2023, Годовая инфляция в РФ с 8 по 13 ноября ускорилась до 7,16% с 6,99% неделей ранее - МЭР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22" w:history="1">
        <w:r w:rsidRPr="000B2C9F">
          <w:rPr>
            <w:rStyle w:val="a3"/>
          </w:rPr>
          <w:t>Годовая инфляция в РФ с 8 по 13 ноября ускорилась до 7,16% с 6,99% неделей ранее. Об этом говорится в обзоре о текущей ценовой ситуации, подготовленным Минэкономразвития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23" w:history="1">
        <w:r w:rsidRPr="000B2C9F">
          <w:rPr>
            <w:rStyle w:val="a3"/>
            <w:noProof/>
          </w:rPr>
          <w:t>ТАСС, 15.11.2023, Максимальная ставка по рублевым вкладам в I декаде ноября выросла до 13,57%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24" w:history="1">
        <w:r w:rsidRPr="000B2C9F">
          <w:rPr>
            <w:rStyle w:val="a3"/>
          </w:rPr>
          <w:t>Средняя максимальная процентная ставка по рублевым вкладам в 10 крупнейших банках РФ, привлекающих наибольший объем депозитов, в первой декаде ноября 2023 года повысилась по сравнению с предыдущей и составила 13,57%,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25" w:history="1">
        <w:r w:rsidRPr="000B2C9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26" w:history="1">
        <w:r w:rsidRPr="000B2C9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27" w:history="1">
        <w:r w:rsidRPr="000B2C9F">
          <w:rPr>
            <w:rStyle w:val="a3"/>
            <w:noProof/>
          </w:rPr>
          <w:t>Sputnik - Казахстан, 15.11.2023, Спецвыплаты шахтерам и работающим во вредных условиях будут расти ежегодно - Минтруда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28" w:history="1">
        <w:r w:rsidRPr="000B2C9F">
          <w:rPr>
            <w:rStyle w:val="a3"/>
          </w:rPr>
          <w:t>Ежегодно будет расти размер специальной социальной выплаты для казахстанцев, работающих во вредных условиях труда более семи лет и достигших 55 лет. Об этом в кулуарах мажилиса сообщила глава Минтруда Светлана Жакупова.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29" w:history="1">
        <w:r w:rsidRPr="000B2C9F">
          <w:rPr>
            <w:rStyle w:val="a3"/>
            <w:noProof/>
          </w:rPr>
          <w:t>InBusiness.kz, 15.11.2023, Как казахстанцы смогут получать спецвыплаты за работу во вредных условиях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30" w:history="1">
        <w:r w:rsidRPr="000B2C9F">
          <w:rPr>
            <w:rStyle w:val="a3"/>
          </w:rPr>
          <w:t>Согласно поправкам, спецвыплату будут получать казахстанцы, работавшие во вредных условиях не менее семи лет, при достижении 55 лет. Мажилисмен Нартай Сарсенгалиев представил коллегам поправки в законодательство о социальной защите лиц, занятых на работах с вредными условиями труда, передает inbusiness.kz.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31" w:history="1">
        <w:r w:rsidRPr="000B2C9F">
          <w:rPr>
            <w:rStyle w:val="a3"/>
            <w:noProof/>
          </w:rPr>
          <w:t>Total.kz, 15.11.2023, Более 220 миллиардов тенге пенсионных изъяли казахстанцы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32" w:history="1">
        <w:r w:rsidRPr="000B2C9F">
          <w:rPr>
            <w:rStyle w:val="a3"/>
          </w:rPr>
          <w:t>Заместитель председателя Нацбанка Данияр Вагапов сообщил о состоянии пенсионных активов казахстанцев в 2023 году, передает корреспондент Total.kz.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33" w:history="1">
        <w:r w:rsidRPr="000B2C9F">
          <w:rPr>
            <w:rStyle w:val="a3"/>
            <w:noProof/>
          </w:rPr>
          <w:t>Nur.kz, 15.11.2023, Чего не хватает пенсионной системе Казахстана, по мнению иностранных экспертов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34" w:history="1">
        <w:r w:rsidRPr="000B2C9F">
          <w:rPr>
            <w:rStyle w:val="a3"/>
          </w:rPr>
          <w:t>Иностранные эксперты посоветовали Казахстану сократить отток пенсионных накоплений, стимулировать их рост, а также улучшить поддержку бедных пенсионеров. Подробности читайте в материале NUR.KZ.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35" w:history="1">
        <w:r w:rsidRPr="000B2C9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36" w:history="1">
        <w:r w:rsidRPr="000B2C9F">
          <w:rPr>
            <w:rStyle w:val="a3"/>
            <w:noProof/>
          </w:rPr>
          <w:t>Prian.ru, 15.11.2023, Великобритания планирует стимулировать пенсионные фонды строить доступное жилье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37" w:history="1">
        <w:r w:rsidRPr="000B2C9F">
          <w:rPr>
            <w:rStyle w:val="a3"/>
          </w:rPr>
          <w:t>Что случилось? Британское правительство разрабатывает планы по накачке большего количества денег из пенсионных фондов в доступное жилье, чтобы решить проблему нехватки объектов в стране, заявил министр финансов Джереми Хант, цитируемый Bloomberg.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38" w:history="1">
        <w:r w:rsidRPr="000B2C9F">
          <w:rPr>
            <w:rStyle w:val="a3"/>
            <w:noProof/>
          </w:rPr>
          <w:t>Красная весна, 15.11.2023, Кандидат в президенты США пообещала повысить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39" w:history="1">
        <w:r w:rsidRPr="000B2C9F">
          <w:rPr>
            <w:rStyle w:val="a3"/>
          </w:rPr>
          <w:t>Повысить пенсионный возраст для будущих пенсионеров необходимо для того, чтобы избежать банкротства системы социального страхования США, заявила кандидат в президенты США Никки Хейли 15 ноября на телеканале CNBC.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40" w:history="1">
        <w:r w:rsidRPr="000B2C9F">
          <w:rPr>
            <w:rStyle w:val="a3"/>
            <w:noProof/>
          </w:rPr>
          <w:t>Финмаркет, 15.11.2023, Крупнейший государственный пенсионный фонд США намерен отказаться от инвестиций в китайские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41" w:history="1">
        <w:r w:rsidRPr="000B2C9F">
          <w:rPr>
            <w:rStyle w:val="a3"/>
          </w:rPr>
          <w:t>Federal Retirement Thrift Investment Board (FRTIB), крупнейший государственный пенсионный фонд США, на фоне роста напряженности между Пекином и Вашингтоном исключит торгуемые в Гонконге акции из своего портфеля и не будет включать в него бумаги, котируемые в материковом Китае, говорится в пресс-релизе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1015742" w:history="1">
        <w:r w:rsidRPr="000B2C9F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43" w:history="1">
        <w:r w:rsidRPr="000B2C9F">
          <w:rPr>
            <w:rStyle w:val="a3"/>
            <w:noProof/>
          </w:rPr>
          <w:t>ТАСС, 15.11.2023, Вводить новые ограничительные меры из-за ковида в РФ не планируется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44" w:history="1">
        <w:r w:rsidRPr="000B2C9F">
          <w:rPr>
            <w:rStyle w:val="a3"/>
          </w:rPr>
          <w:t>Новые ограничительные меры из-за коронавируса вводить не планируется, однако рекомендуется следить за чистотой рук и гаджетов, сообщила руководитель Роспотребнадзора Анна Попова.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45" w:history="1">
        <w:r w:rsidRPr="000B2C9F">
          <w:rPr>
            <w:rStyle w:val="a3"/>
            <w:noProof/>
          </w:rPr>
          <w:t>ТАСС, 15.11.2023, Штамм коронавируса «пирола» распространится, но не станет превалирующим в РФ - Попова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46" w:history="1">
        <w:r w:rsidRPr="000B2C9F">
          <w:rPr>
            <w:rStyle w:val="a3"/>
          </w:rPr>
          <w:t>Вариант коронавируса «пирола» будет распространяться в России, но вряд ли станет превалирующим. Об этом заявила глава Роспотребнадзора Анна Попова в интервью телеканалу РБК.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532A9" w:rsidRPr="008D25CF" w:rsidRDefault="00C532A9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1015747" w:history="1">
        <w:r w:rsidRPr="000B2C9F">
          <w:rPr>
            <w:rStyle w:val="a3"/>
            <w:noProof/>
          </w:rPr>
          <w:t>РИА Новости, 15.11.2023, Гинцбург: клинические испытания обновленной вакцины от коронавируса завершились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_Toc151015747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C532A9" w:rsidRPr="008D25CF" w:rsidRDefault="00C532A9">
      <w:pPr>
        <w:pStyle w:val="31"/>
        <w:rPr>
          <w:rFonts w:ascii="Calibri" w:hAnsi="Calibri"/>
          <w:sz w:val="22"/>
          <w:szCs w:val="22"/>
        </w:rPr>
      </w:pPr>
      <w:hyperlink w:anchor="_Toc151015748" w:history="1">
        <w:r w:rsidRPr="000B2C9F">
          <w:rPr>
            <w:rStyle w:val="a3"/>
          </w:rPr>
          <w:t>Клинические испытания обновленного «Спутника» завершились, «Спутник лайт» может поступить в гражданский оборот уже в первой декаде декабря, заявил РИА Новости директор НИЦ эпидемиологии и микробиологии имени Гамалеи Александр Гинцбург.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_Toc151015748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A0290C" w:rsidRPr="00F67990" w:rsidRDefault="00EB0212" w:rsidP="00310633">
      <w:pPr>
        <w:rPr>
          <w:b/>
          <w:caps/>
          <w:sz w:val="32"/>
        </w:rPr>
      </w:pPr>
      <w:r w:rsidRPr="00F67990">
        <w:rPr>
          <w:caps/>
          <w:sz w:val="28"/>
        </w:rPr>
        <w:fldChar w:fldCharType="end"/>
      </w:r>
    </w:p>
    <w:p w:rsidR="00D1642B" w:rsidRPr="00F6799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101565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67990">
        <w:lastRenderedPageBreak/>
        <w:t>НОВОСТИ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ОТРАСЛИ</w:t>
      </w:r>
      <w:bookmarkEnd w:id="15"/>
      <w:bookmarkEnd w:id="16"/>
      <w:bookmarkEnd w:id="19"/>
    </w:p>
    <w:p w:rsidR="00D1642B" w:rsidRPr="00F6799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1015651"/>
      <w:r w:rsidRPr="00F67990">
        <w:t>Новости</w:t>
      </w:r>
      <w:r w:rsidR="00CF6DF8" w:rsidRPr="00F67990">
        <w:t xml:space="preserve"> </w:t>
      </w:r>
      <w:r w:rsidRPr="00F67990">
        <w:t>отрасли</w:t>
      </w:r>
      <w:r w:rsidR="00CF6DF8" w:rsidRPr="00F67990">
        <w:t xml:space="preserve"> </w:t>
      </w:r>
      <w:r w:rsidRPr="00F67990">
        <w:t>НПФ</w:t>
      </w:r>
      <w:bookmarkEnd w:id="20"/>
      <w:bookmarkEnd w:id="21"/>
      <w:bookmarkEnd w:id="25"/>
    </w:p>
    <w:p w:rsidR="00CC5473" w:rsidRPr="00F67990" w:rsidRDefault="00CC5473" w:rsidP="00CC5473">
      <w:pPr>
        <w:pStyle w:val="2"/>
      </w:pPr>
      <w:bookmarkStart w:id="26" w:name="А101"/>
      <w:bookmarkStart w:id="27" w:name="_Toc151015652"/>
      <w:r w:rsidRPr="00F67990">
        <w:t>Московский</w:t>
      </w:r>
      <w:r w:rsidR="00CF6DF8" w:rsidRPr="00F67990">
        <w:t xml:space="preserve"> </w:t>
      </w:r>
      <w:r w:rsidR="005C0282" w:rsidRPr="00F67990">
        <w:t>к</w:t>
      </w:r>
      <w:r w:rsidRPr="00F67990">
        <w:t>омсомолец,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рассказал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возможностях</w:t>
      </w:r>
      <w:r w:rsidR="00CF6DF8" w:rsidRPr="00F67990">
        <w:t xml:space="preserve"> </w:t>
      </w:r>
      <w:r w:rsidRPr="00F67990">
        <w:t>использования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накоплений</w:t>
      </w:r>
      <w:bookmarkEnd w:id="26"/>
      <w:bookmarkEnd w:id="27"/>
    </w:p>
    <w:p w:rsidR="00CC5473" w:rsidRPr="00F67990" w:rsidRDefault="00CC5473" w:rsidP="00CF6DF8">
      <w:pPr>
        <w:pStyle w:val="3"/>
      </w:pPr>
      <w:bookmarkStart w:id="28" w:name="_Toc151015653"/>
      <w:r w:rsidRPr="00F67990">
        <w:t>Любой</w:t>
      </w:r>
      <w:r w:rsidR="00CF6DF8" w:rsidRPr="00F67990">
        <w:t xml:space="preserve"> </w:t>
      </w:r>
      <w:r w:rsidRPr="00F67990">
        <w:t>гражданин</w:t>
      </w:r>
      <w:r w:rsidR="00CF6DF8" w:rsidRPr="00F67990">
        <w:t xml:space="preserve"> </w:t>
      </w:r>
      <w:r w:rsidRPr="00F67990">
        <w:t>России,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располагает</w:t>
      </w:r>
      <w:r w:rsidR="00CF6DF8" w:rsidRPr="00F67990">
        <w:t xml:space="preserve"> </w:t>
      </w:r>
      <w:r w:rsidRPr="00F67990">
        <w:t>пенсионными</w:t>
      </w:r>
      <w:r w:rsidR="00CF6DF8" w:rsidRPr="00F67990">
        <w:t xml:space="preserve"> </w:t>
      </w:r>
      <w:r w:rsidRPr="00F67990">
        <w:t>накоплениями,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приумножить,</w:t>
      </w:r>
      <w:r w:rsidR="00CF6DF8" w:rsidRPr="00F67990">
        <w:t xml:space="preserve"> </w:t>
      </w:r>
      <w:r w:rsidRPr="00F67990">
        <w:t>используя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качестве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инвестирования.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выбора</w:t>
      </w:r>
      <w:r w:rsidR="00CF6DF8" w:rsidRPr="00F67990">
        <w:t xml:space="preserve"> </w:t>
      </w:r>
      <w:r w:rsidRPr="00F67990">
        <w:t>страховщика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остается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гражданином,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решает,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какой</w:t>
      </w:r>
      <w:r w:rsidR="00CF6DF8" w:rsidRPr="00F67990">
        <w:t xml:space="preserve"> </w:t>
      </w:r>
      <w:r w:rsidRPr="00F67990">
        <w:t>интенсивностью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накоплений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расти.</w:t>
      </w:r>
      <w:bookmarkEnd w:id="28"/>
    </w:p>
    <w:p w:rsidR="00CC5473" w:rsidRPr="00F67990" w:rsidRDefault="00CC5473" w:rsidP="00CC5473">
      <w:r w:rsidRPr="00F67990">
        <w:t>Воспользоваться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инструментом</w:t>
      </w:r>
      <w:r w:rsidR="00CF6DF8" w:rsidRPr="00F67990">
        <w:t xml:space="preserve"> </w:t>
      </w:r>
      <w:r w:rsidRPr="00F67990">
        <w:t>накопления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несложно</w:t>
      </w:r>
      <w:r w:rsidR="00CF6DF8" w:rsidRPr="00F67990">
        <w:t xml:space="preserve"> - </w:t>
      </w:r>
      <w:r w:rsidRPr="00F67990">
        <w:t>достаточно</w:t>
      </w:r>
      <w:r w:rsidR="00CF6DF8" w:rsidRPr="00F67990">
        <w:t xml:space="preserve"> </w:t>
      </w:r>
      <w:r w:rsidRPr="00F67990">
        <w:t>определиться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страховщиком,</w:t>
      </w:r>
      <w:r w:rsidR="00CF6DF8" w:rsidRPr="00F67990">
        <w:t xml:space="preserve"> </w:t>
      </w:r>
      <w:r w:rsidRPr="00F67990">
        <w:t>которому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доверены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России,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негосударственный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(НПФ).</w:t>
      </w:r>
      <w:r w:rsidR="00CF6DF8" w:rsidRPr="00F67990">
        <w:t xml:space="preserve"> </w:t>
      </w:r>
      <w:r w:rsidRPr="00F67990">
        <w:t>Страховщик,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свою</w:t>
      </w:r>
      <w:r w:rsidR="00CF6DF8" w:rsidRPr="00F67990">
        <w:t xml:space="preserve"> </w:t>
      </w:r>
      <w:r w:rsidRPr="00F67990">
        <w:t>очередь,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распоряжаться</w:t>
      </w:r>
      <w:r w:rsidR="00CF6DF8" w:rsidRPr="00F67990">
        <w:t xml:space="preserve"> </w:t>
      </w:r>
      <w:r w:rsidRPr="00F67990">
        <w:t>пенсией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инвестировать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финансовом</w:t>
      </w:r>
      <w:r w:rsidR="00CF6DF8" w:rsidRPr="00F67990">
        <w:t xml:space="preserve"> </w:t>
      </w:r>
      <w:r w:rsidRPr="00F67990">
        <w:t>рынке.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выборе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</w:t>
      </w:r>
      <w:r w:rsidRPr="00F67990">
        <w:t>важно,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входил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систему</w:t>
      </w:r>
      <w:r w:rsidR="00CF6DF8" w:rsidRPr="00F67990">
        <w:t xml:space="preserve"> </w:t>
      </w:r>
      <w:r w:rsidRPr="00F67990">
        <w:t>гарантирования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застрахованных</w:t>
      </w:r>
      <w:r w:rsidR="00CF6DF8" w:rsidRPr="00F67990">
        <w:t xml:space="preserve"> </w:t>
      </w:r>
      <w:r w:rsidRPr="00F67990">
        <w:t>лиц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системе</w:t>
      </w:r>
      <w:r w:rsidR="00CF6DF8" w:rsidRPr="00F67990">
        <w:t xml:space="preserve"> </w:t>
      </w:r>
      <w:r w:rsidRPr="00F67990">
        <w:t>обязательного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страхования.</w:t>
      </w:r>
    </w:p>
    <w:p w:rsidR="00CC5473" w:rsidRPr="00F67990" w:rsidRDefault="00CC5473" w:rsidP="00CC5473">
      <w:r w:rsidRPr="00F67990">
        <w:t>СФР</w:t>
      </w:r>
      <w:r w:rsidR="00CF6DF8" w:rsidRPr="00F67990">
        <w:t xml:space="preserve"> </w:t>
      </w:r>
      <w:r w:rsidRPr="00F67990">
        <w:t>инвестирует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накопления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государственную</w:t>
      </w:r>
      <w:r w:rsidR="00CF6DF8" w:rsidRPr="00F67990">
        <w:t xml:space="preserve"> </w:t>
      </w:r>
      <w:r w:rsidRPr="00F67990">
        <w:t>управляющую</w:t>
      </w:r>
      <w:r w:rsidR="00CF6DF8" w:rsidRPr="00F67990">
        <w:t xml:space="preserve"> </w:t>
      </w:r>
      <w:r w:rsidRPr="00F67990">
        <w:t>компанию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частные</w:t>
      </w:r>
      <w:r w:rsidR="00CF6DF8" w:rsidRPr="00F67990">
        <w:t xml:space="preserve"> </w:t>
      </w:r>
      <w:r w:rsidRPr="00F67990">
        <w:t>управляющие</w:t>
      </w:r>
      <w:r w:rsidR="00CF6DF8" w:rsidRPr="00F67990">
        <w:t xml:space="preserve"> </w:t>
      </w:r>
      <w:r w:rsidRPr="00F67990">
        <w:t>компании</w:t>
      </w:r>
      <w:r w:rsidR="00CF6DF8" w:rsidRPr="00F67990">
        <w:t xml:space="preserve"> </w:t>
      </w:r>
      <w:r w:rsidRPr="00F67990">
        <w:t>(УК).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выбор</w:t>
      </w:r>
      <w:r w:rsidR="00CF6DF8" w:rsidRPr="00F67990">
        <w:t xml:space="preserve"> </w:t>
      </w:r>
      <w:r w:rsidRPr="00F67990">
        <w:t>УК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прерогативой</w:t>
      </w:r>
      <w:r w:rsidR="00CF6DF8" w:rsidRPr="00F67990">
        <w:t xml:space="preserve"> </w:t>
      </w:r>
      <w:r w:rsidRPr="00F67990">
        <w:t>гражданина.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накопления</w:t>
      </w:r>
      <w:r w:rsidR="00CF6DF8" w:rsidRPr="00F67990">
        <w:t xml:space="preserve"> </w:t>
      </w:r>
      <w:r w:rsidRPr="00F67990">
        <w:t>находятся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НПФ,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УК</w:t>
      </w:r>
      <w:r w:rsidR="00CF6DF8" w:rsidRPr="00F67990">
        <w:t xml:space="preserve"> </w:t>
      </w:r>
      <w:r w:rsidRPr="00F67990">
        <w:t>выбирает</w:t>
      </w:r>
      <w:r w:rsidR="00CF6DF8" w:rsidRPr="00F67990">
        <w:t xml:space="preserve"> </w:t>
      </w:r>
      <w:r w:rsidRPr="00F67990">
        <w:t>сам</w:t>
      </w:r>
      <w:r w:rsidR="00CF6DF8" w:rsidRPr="00F67990">
        <w:t xml:space="preserve"> </w:t>
      </w:r>
      <w:r w:rsidRPr="00F67990">
        <w:t>фонд.</w:t>
      </w:r>
    </w:p>
    <w:p w:rsidR="00CC5473" w:rsidRPr="00F67990" w:rsidRDefault="00CC5473" w:rsidP="00CC5473">
      <w:r w:rsidRPr="00F67990">
        <w:t>Стоит</w:t>
      </w:r>
      <w:r w:rsidR="00CF6DF8" w:rsidRPr="00F67990">
        <w:t xml:space="preserve"> </w:t>
      </w:r>
      <w:r w:rsidRPr="00F67990">
        <w:t>отметить: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страховщиком</w:t>
      </w:r>
      <w:r w:rsidR="00CF6DF8" w:rsidRPr="00F67990">
        <w:t xml:space="preserve"> </w:t>
      </w:r>
      <w:r w:rsidRPr="00F67990">
        <w:t>гражданина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СФР,</w:t>
      </w:r>
      <w:r w:rsidR="00CF6DF8" w:rsidRPr="00F67990">
        <w:t xml:space="preserve"> </w:t>
      </w:r>
      <w:r w:rsidRPr="00F67990">
        <w:t>смену</w:t>
      </w:r>
      <w:r w:rsidR="00CF6DF8" w:rsidRPr="00F67990">
        <w:t xml:space="preserve"> </w:t>
      </w:r>
      <w:r w:rsidRPr="00F67990">
        <w:t>компании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инвестиционного</w:t>
      </w:r>
      <w:r w:rsidR="00CF6DF8" w:rsidRPr="00F67990">
        <w:t xml:space="preserve"> </w:t>
      </w:r>
      <w:r w:rsidRPr="00F67990">
        <w:t>портфеля</w:t>
      </w:r>
      <w:r w:rsidR="00CF6DF8" w:rsidRPr="00F67990">
        <w:t xml:space="preserve"> </w:t>
      </w:r>
      <w:r w:rsidRPr="00F67990">
        <w:t>УК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производить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</w:t>
      </w:r>
      <w:r w:rsidRPr="00F67990">
        <w:t>без</w:t>
      </w:r>
      <w:r w:rsidR="00CF6DF8" w:rsidRPr="00F67990">
        <w:t xml:space="preserve"> </w:t>
      </w:r>
      <w:r w:rsidRPr="00F67990">
        <w:t>потери</w:t>
      </w:r>
      <w:r w:rsidR="00CF6DF8" w:rsidRPr="00F67990">
        <w:t xml:space="preserve"> </w:t>
      </w:r>
      <w:r w:rsidRPr="00F67990">
        <w:t>инвестиционного</w:t>
      </w:r>
      <w:r w:rsidR="00CF6DF8" w:rsidRPr="00F67990">
        <w:t xml:space="preserve"> </w:t>
      </w:r>
      <w:r w:rsidRPr="00F67990">
        <w:t>дохода.</w:t>
      </w:r>
    </w:p>
    <w:p w:rsidR="00CC5473" w:rsidRPr="00F67990" w:rsidRDefault="00CC5473" w:rsidP="00CC5473">
      <w:r w:rsidRPr="00F67990">
        <w:t>Менять</w:t>
      </w:r>
      <w:r w:rsidR="00CF6DF8" w:rsidRPr="00F67990">
        <w:t xml:space="preserve"> </w:t>
      </w:r>
      <w:r w:rsidRPr="00F67990">
        <w:t>страховщика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год.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наиболее</w:t>
      </w:r>
      <w:r w:rsidR="00CF6DF8" w:rsidRPr="00F67990">
        <w:t xml:space="preserve"> </w:t>
      </w:r>
      <w:r w:rsidRPr="00F67990">
        <w:t>выгодным</w:t>
      </w:r>
      <w:r w:rsidR="00CF6DF8" w:rsidRPr="00F67990">
        <w:t xml:space="preserve"> </w:t>
      </w:r>
      <w:r w:rsidRPr="00F67990">
        <w:t>вариантом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смена</w:t>
      </w:r>
      <w:r w:rsidR="00CF6DF8" w:rsidRPr="00F67990">
        <w:t xml:space="preserve"> </w:t>
      </w:r>
      <w:r w:rsidRPr="00F67990">
        <w:t>страховщика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пять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пятилетки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сохраняет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накопления,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дивиденды,</w:t>
      </w:r>
      <w:r w:rsidR="00CF6DF8" w:rsidRPr="00F67990">
        <w:t xml:space="preserve"> </w:t>
      </w:r>
      <w:r w:rsidRPr="00F67990">
        <w:t>полученные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инвестирования.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инвестирование</w:t>
      </w:r>
      <w:r w:rsidR="00CF6DF8" w:rsidRPr="00F67990">
        <w:t xml:space="preserve"> </w:t>
      </w:r>
      <w:r w:rsidRPr="00F67990">
        <w:t>прошло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убытками,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компенсирует</w:t>
      </w:r>
      <w:r w:rsidR="00CF6DF8" w:rsidRPr="00F67990">
        <w:t xml:space="preserve"> </w:t>
      </w:r>
      <w:r w:rsidRPr="00F67990">
        <w:t>страховщик.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остается</w:t>
      </w:r>
      <w:r w:rsidR="00CF6DF8" w:rsidRPr="00F67990">
        <w:t xml:space="preserve"> «</w:t>
      </w:r>
      <w:r w:rsidRPr="00F67990">
        <w:t>при</w:t>
      </w:r>
      <w:r w:rsidR="00CF6DF8" w:rsidRPr="00F67990">
        <w:t xml:space="preserve"> </w:t>
      </w:r>
      <w:r w:rsidRPr="00F67990">
        <w:t>своих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приумножает</w:t>
      </w:r>
      <w:r w:rsidR="00CF6DF8" w:rsidRPr="00F67990">
        <w:t xml:space="preserve"> </w:t>
      </w:r>
      <w:r w:rsidRPr="00F67990">
        <w:t>доход.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досрочном</w:t>
      </w:r>
      <w:r w:rsidR="00CF6DF8" w:rsidRPr="00F67990">
        <w:t xml:space="preserve"> </w:t>
      </w:r>
      <w:r w:rsidRPr="00F67990">
        <w:t>переходе,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5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страховщик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несет</w:t>
      </w:r>
      <w:r w:rsidR="00CF6DF8" w:rsidRPr="00F67990">
        <w:t xml:space="preserve"> </w:t>
      </w:r>
      <w:r w:rsidRPr="00F67990">
        <w:t>таких</w:t>
      </w:r>
      <w:r w:rsidR="00CF6DF8" w:rsidRPr="00F67990">
        <w:t xml:space="preserve"> </w:t>
      </w:r>
      <w:r w:rsidRPr="00F67990">
        <w:t>обязательств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гражданином,</w:t>
      </w:r>
      <w:r w:rsidR="00CF6DF8" w:rsidRPr="00F67990">
        <w:t xml:space="preserve"> </w:t>
      </w:r>
      <w:r w:rsidRPr="00F67990">
        <w:t>поэтому</w:t>
      </w:r>
      <w:r w:rsidR="00CF6DF8" w:rsidRPr="00F67990">
        <w:t xml:space="preserve"> </w:t>
      </w:r>
      <w:r w:rsidRPr="00F67990">
        <w:t>существует</w:t>
      </w:r>
      <w:r w:rsidR="00CF6DF8" w:rsidRPr="00F67990">
        <w:t xml:space="preserve"> </w:t>
      </w:r>
      <w:r w:rsidRPr="00F67990">
        <w:t>риск</w:t>
      </w:r>
      <w:r w:rsidR="00CF6DF8" w:rsidRPr="00F67990">
        <w:t xml:space="preserve"> </w:t>
      </w:r>
      <w:r w:rsidRPr="00F67990">
        <w:t>потери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накоплений.</w:t>
      </w:r>
    </w:p>
    <w:p w:rsidR="00CC5473" w:rsidRPr="00F67990" w:rsidRDefault="00CC5473" w:rsidP="00CC5473">
      <w:r w:rsidRPr="00F67990">
        <w:t>Для</w:t>
      </w:r>
      <w:r w:rsidR="00CF6DF8" w:rsidRPr="00F67990">
        <w:t xml:space="preserve"> </w:t>
      </w:r>
      <w:r w:rsidRPr="00F67990">
        <w:t>перехода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следующем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другому</w:t>
      </w:r>
      <w:r w:rsidR="00CF6DF8" w:rsidRPr="00F67990">
        <w:t xml:space="preserve"> </w:t>
      </w:r>
      <w:r w:rsidRPr="00F67990">
        <w:t>страховщику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подать</w:t>
      </w:r>
      <w:r w:rsidR="00CF6DF8" w:rsidRPr="00F67990">
        <w:t xml:space="preserve"> </w:t>
      </w:r>
      <w:r w:rsidRPr="00F67990">
        <w:t>заявление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СФР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текущего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без</w:t>
      </w:r>
      <w:r w:rsidR="00CF6DF8" w:rsidRPr="00F67990">
        <w:t xml:space="preserve"> </w:t>
      </w:r>
      <w:r w:rsidRPr="00F67990">
        <w:t>потерь</w:t>
      </w:r>
      <w:r w:rsidR="00CF6DF8" w:rsidRPr="00F67990">
        <w:t xml:space="preserve"> </w:t>
      </w:r>
      <w:r w:rsidRPr="00F67990">
        <w:t>сменить</w:t>
      </w:r>
      <w:r w:rsidR="00CF6DF8" w:rsidRPr="00F67990">
        <w:t xml:space="preserve"> </w:t>
      </w:r>
      <w:r w:rsidRPr="00F67990">
        <w:t>страховщика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те,</w:t>
      </w:r>
      <w:r w:rsidR="00CF6DF8" w:rsidRPr="00F67990">
        <w:t xml:space="preserve"> </w:t>
      </w:r>
      <w:r w:rsidRPr="00F67990">
        <w:t>чьи</w:t>
      </w:r>
      <w:r w:rsidR="00CF6DF8" w:rsidRPr="00F67990">
        <w:t xml:space="preserve"> </w:t>
      </w:r>
      <w:r w:rsidRPr="00F67990">
        <w:t>накопления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нынешнем</w:t>
      </w:r>
      <w:r w:rsidR="00CF6DF8" w:rsidRPr="00F67990">
        <w:t xml:space="preserve"> </w:t>
      </w:r>
      <w:r w:rsidRPr="00F67990">
        <w:t>фонде</w:t>
      </w:r>
      <w:r w:rsidR="00CF6DF8" w:rsidRPr="00F67990">
        <w:t xml:space="preserve"> </w:t>
      </w:r>
      <w:r w:rsidRPr="00F67990">
        <w:t>начались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2014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2019</w:t>
      </w:r>
      <w:r w:rsidR="00CF6DF8" w:rsidRPr="00F67990">
        <w:t xml:space="preserve"> </w:t>
      </w:r>
      <w:r w:rsidRPr="00F67990">
        <w:t>годах.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остальных</w:t>
      </w:r>
      <w:r w:rsidR="00CF6DF8" w:rsidRPr="00F67990">
        <w:t xml:space="preserve"> </w:t>
      </w:r>
      <w:r w:rsidRPr="00F67990">
        <w:t>случаях</w:t>
      </w:r>
      <w:r w:rsidR="00CF6DF8" w:rsidRPr="00F67990">
        <w:t xml:space="preserve"> </w:t>
      </w:r>
      <w:r w:rsidRPr="00F67990">
        <w:t>какая-то</w:t>
      </w:r>
      <w:r w:rsidR="00CF6DF8" w:rsidRPr="00F67990">
        <w:t xml:space="preserve"> </w:t>
      </w:r>
      <w:r w:rsidRPr="00F67990">
        <w:t>часть</w:t>
      </w:r>
      <w:r w:rsidR="00CF6DF8" w:rsidRPr="00F67990">
        <w:t xml:space="preserve"> </w:t>
      </w:r>
      <w:r w:rsidRPr="00F67990">
        <w:t>доходности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потеряна.</w:t>
      </w:r>
    </w:p>
    <w:p w:rsidR="00CC5473" w:rsidRPr="00F67990" w:rsidRDefault="00CC5473" w:rsidP="00CC5473">
      <w:r w:rsidRPr="00F67990">
        <w:t>Заявление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представить</w:t>
      </w:r>
      <w:r w:rsidR="00CF6DF8" w:rsidRPr="00F67990">
        <w:t xml:space="preserve"> </w:t>
      </w:r>
      <w:r w:rsidRPr="00F67990">
        <w:t>лично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представителя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клиентскую</w:t>
      </w:r>
      <w:r w:rsidR="00CF6DF8" w:rsidRPr="00F67990">
        <w:t xml:space="preserve"> </w:t>
      </w:r>
      <w:r w:rsidRPr="00F67990">
        <w:t>службу</w:t>
      </w:r>
      <w:r w:rsidR="00CF6DF8" w:rsidRPr="00F67990">
        <w:t xml:space="preserve"> </w:t>
      </w:r>
      <w:r w:rsidRPr="00F67990">
        <w:t>СФР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онлайн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«</w:t>
      </w:r>
      <w:r w:rsidRPr="00F67990">
        <w:t>Госуслугах</w:t>
      </w:r>
      <w:r w:rsidR="00CF6DF8" w:rsidRPr="00F67990">
        <w:t>»</w:t>
      </w:r>
      <w:r w:rsidRPr="00F67990">
        <w:t>.</w:t>
      </w:r>
    </w:p>
    <w:p w:rsidR="00CC5473" w:rsidRPr="00F67990" w:rsidRDefault="00F67990" w:rsidP="00CC5473">
      <w:hyperlink r:id="rId13" w:history="1">
        <w:r w:rsidR="00CC5473" w:rsidRPr="00F67990">
          <w:rPr>
            <w:rStyle w:val="a3"/>
          </w:rPr>
          <w:t>https://www.mk.ru/social/2023/11/15/socialnyy-fond-rossii-rasskazal-o-vozmozhnostyakh-ispolzovaniya-pensionnykh-nakopleniy.html</w:t>
        </w:r>
      </w:hyperlink>
      <w:r w:rsidR="00CF6DF8" w:rsidRPr="00F67990">
        <w:t xml:space="preserve"> </w:t>
      </w:r>
    </w:p>
    <w:p w:rsidR="0094754F" w:rsidRPr="00F67990" w:rsidRDefault="0094754F" w:rsidP="0094754F">
      <w:pPr>
        <w:pStyle w:val="2"/>
      </w:pPr>
      <w:bookmarkStart w:id="29" w:name="_Toc151012460"/>
      <w:bookmarkStart w:id="30" w:name="А102"/>
      <w:bookmarkStart w:id="31" w:name="_Toc151015654"/>
      <w:r w:rsidRPr="00F67990">
        <w:t>Вечерняя</w:t>
      </w:r>
      <w:r w:rsidR="00CF6DF8" w:rsidRPr="00F67990">
        <w:t xml:space="preserve"> </w:t>
      </w:r>
      <w:r w:rsidRPr="00F67990">
        <w:t>Москва,</w:t>
      </w:r>
      <w:r w:rsidR="00CF6DF8" w:rsidRPr="00F67990">
        <w:t xml:space="preserve"> </w:t>
      </w:r>
      <w:r w:rsidRPr="00F67990">
        <w:t>16.11.2023,</w:t>
      </w:r>
      <w:r w:rsidR="00CF6DF8" w:rsidRPr="00F67990">
        <w:t xml:space="preserve"> </w:t>
      </w:r>
      <w:r w:rsidRPr="00F67990">
        <w:t>Никита</w:t>
      </w:r>
      <w:r w:rsidR="00CF6DF8" w:rsidRPr="00F67990">
        <w:t xml:space="preserve"> </w:t>
      </w:r>
      <w:r w:rsidRPr="00F67990">
        <w:t>МИРОНОВ,</w:t>
      </w:r>
      <w:r w:rsidR="00CF6DF8" w:rsidRPr="00F67990">
        <w:t xml:space="preserve"> </w:t>
      </w:r>
      <w:r w:rsidRPr="00F67990">
        <w:t>Как,</w:t>
      </w:r>
      <w:r w:rsidR="00CF6DF8" w:rsidRPr="00F67990">
        <w:t xml:space="preserve"> </w:t>
      </w:r>
      <w:r w:rsidRPr="00F67990">
        <w:t>кому,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сколько</w:t>
      </w:r>
      <w:r w:rsidR="00CF6DF8" w:rsidRPr="00F67990">
        <w:t xml:space="preserve"> </w:t>
      </w:r>
      <w:r w:rsidRPr="00F67990">
        <w:t>вернут</w:t>
      </w:r>
      <w:bookmarkEnd w:id="29"/>
      <w:bookmarkEnd w:id="30"/>
      <w:bookmarkEnd w:id="31"/>
    </w:p>
    <w:p w:rsidR="0094754F" w:rsidRPr="00F67990" w:rsidRDefault="0094754F" w:rsidP="00CF6DF8">
      <w:pPr>
        <w:pStyle w:val="3"/>
      </w:pPr>
      <w:bookmarkStart w:id="32" w:name="_Toc151015655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Минфина,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позволяет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налоговый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долгосрочным</w:t>
      </w:r>
      <w:r w:rsidR="00CF6DF8" w:rsidRPr="00F67990">
        <w:t xml:space="preserve"> </w:t>
      </w:r>
      <w:r w:rsidRPr="00F67990">
        <w:t>сбережениям.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нюансах</w:t>
      </w:r>
      <w:r w:rsidR="00CF6DF8" w:rsidRPr="00F67990">
        <w:t xml:space="preserve"> «</w:t>
      </w:r>
      <w:r w:rsidRPr="00F67990">
        <w:t>Вечерке</w:t>
      </w:r>
      <w:r w:rsidR="00CF6DF8" w:rsidRPr="00F67990">
        <w:t xml:space="preserve">» </w:t>
      </w:r>
      <w:r w:rsidRPr="00F67990">
        <w:t>рассказали</w:t>
      </w:r>
      <w:r w:rsidR="00CF6DF8" w:rsidRPr="00F67990">
        <w:t xml:space="preserve"> </w:t>
      </w:r>
      <w:r w:rsidRPr="00F67990">
        <w:t>эксперты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законопроекту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предусмотрены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взносы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негосударственные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Индивидуальные</w:t>
      </w:r>
      <w:r w:rsidR="00CF6DF8" w:rsidRPr="00F67990">
        <w:t xml:space="preserve"> </w:t>
      </w:r>
      <w:r w:rsidRPr="00F67990">
        <w:t>инвестиционные</w:t>
      </w:r>
      <w:r w:rsidR="00CF6DF8" w:rsidRPr="00F67990">
        <w:t xml:space="preserve"> </w:t>
      </w:r>
      <w:r w:rsidRPr="00F67990">
        <w:t>счета</w:t>
      </w:r>
      <w:r w:rsidR="00CF6DF8" w:rsidRPr="00F67990">
        <w:t xml:space="preserve"> </w:t>
      </w:r>
      <w:r w:rsidRPr="00F67990">
        <w:t>(ИИС)</w:t>
      </w:r>
      <w:r w:rsidR="00CF6DF8" w:rsidRPr="00F67990">
        <w:t xml:space="preserve"> </w:t>
      </w:r>
      <w:r w:rsidRPr="00F67990">
        <w:t>сроком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более.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позволят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компенсацию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уплаченным</w:t>
      </w:r>
      <w:r w:rsidR="00CF6DF8" w:rsidRPr="00F67990">
        <w:t xml:space="preserve"> </w:t>
      </w:r>
      <w:r w:rsidRPr="00F67990">
        <w:t>пенсионным</w:t>
      </w:r>
      <w:r w:rsidR="00CF6DF8" w:rsidRPr="00F67990">
        <w:t xml:space="preserve"> </w:t>
      </w:r>
      <w:r w:rsidRPr="00F67990">
        <w:t>взносам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400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год.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значит?</w:t>
      </w:r>
      <w:bookmarkEnd w:id="32"/>
    </w:p>
    <w:p w:rsidR="0094754F" w:rsidRPr="00F67990" w:rsidRDefault="0094754F" w:rsidP="0094754F">
      <w:r w:rsidRPr="00F67990">
        <w:t>Не</w:t>
      </w:r>
      <w:r w:rsidR="00CF6DF8" w:rsidRPr="00F67990">
        <w:t xml:space="preserve"> </w:t>
      </w:r>
      <w:r w:rsidRPr="00F67990">
        <w:t>храним</w:t>
      </w:r>
      <w:r w:rsidR="00CF6DF8" w:rsidRPr="00F67990">
        <w:t xml:space="preserve"> </w:t>
      </w:r>
      <w:r w:rsidRPr="00F67990">
        <w:t>под</w:t>
      </w:r>
      <w:r w:rsidR="00CF6DF8" w:rsidRPr="00F67990">
        <w:t xml:space="preserve"> </w:t>
      </w:r>
      <w:r w:rsidRPr="00F67990">
        <w:t>подушкой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справедливо</w:t>
      </w:r>
      <w:r w:rsidR="00CF6DF8" w:rsidRPr="00F67990">
        <w:t xml:space="preserve"> </w:t>
      </w:r>
      <w:r w:rsidRPr="00F67990">
        <w:t>хочет,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граждане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хранили</w:t>
      </w:r>
      <w:r w:rsidR="00CF6DF8" w:rsidRPr="00F67990">
        <w:t xml:space="preserve"> </w:t>
      </w:r>
      <w:r w:rsidRPr="00F67990">
        <w:t>деньги</w:t>
      </w:r>
      <w:r w:rsidR="00CF6DF8" w:rsidRPr="00F67990">
        <w:t xml:space="preserve"> «</w:t>
      </w:r>
      <w:r w:rsidRPr="00F67990">
        <w:t>под</w:t>
      </w:r>
      <w:r w:rsidR="00CF6DF8" w:rsidRPr="00F67990">
        <w:t xml:space="preserve"> </w:t>
      </w:r>
      <w:r w:rsidRPr="00F67990">
        <w:t>подушкой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вкладывали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экономики.</w:t>
      </w:r>
      <w:r w:rsidR="00CF6DF8" w:rsidRPr="00F67990">
        <w:t xml:space="preserve"> </w:t>
      </w:r>
      <w:r w:rsidRPr="00F67990">
        <w:t>Причем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долгий</w:t>
      </w:r>
      <w:r w:rsidR="00CF6DF8" w:rsidRPr="00F67990">
        <w:t xml:space="preserve"> </w:t>
      </w:r>
      <w:r w:rsidRPr="00F67990">
        <w:t>срок,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рассказывает</w:t>
      </w:r>
      <w:r w:rsidR="00CF6DF8" w:rsidRPr="00F67990">
        <w:t xml:space="preserve"> </w:t>
      </w:r>
      <w:r w:rsidRPr="00F67990">
        <w:t>заведующий</w:t>
      </w:r>
      <w:r w:rsidR="00CF6DF8" w:rsidRPr="00F67990">
        <w:t xml:space="preserve"> </w:t>
      </w:r>
      <w:r w:rsidRPr="00F67990">
        <w:t>Центром</w:t>
      </w:r>
      <w:r w:rsidR="00CF6DF8" w:rsidRPr="00F67990">
        <w:t xml:space="preserve"> </w:t>
      </w:r>
      <w:r w:rsidRPr="00F67990">
        <w:t>анализа</w:t>
      </w:r>
      <w:r w:rsidR="00CF6DF8" w:rsidRPr="00F67990">
        <w:t xml:space="preserve"> </w:t>
      </w:r>
      <w:r w:rsidRPr="00F67990">
        <w:t>соцпрограмм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рисков</w:t>
      </w:r>
      <w:r w:rsidR="00CF6DF8" w:rsidRPr="00F67990">
        <w:t xml:space="preserve"> </w:t>
      </w:r>
      <w:r w:rsidRPr="00F67990">
        <w:t>Института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политики</w:t>
      </w:r>
      <w:r w:rsidR="00CF6DF8" w:rsidRPr="00F67990">
        <w:t xml:space="preserve"> </w:t>
      </w:r>
      <w:r w:rsidRPr="00F67990">
        <w:t>Сергей</w:t>
      </w:r>
      <w:r w:rsidR="00CF6DF8" w:rsidRPr="00F67990">
        <w:t xml:space="preserve"> </w:t>
      </w:r>
      <w:r w:rsidRPr="00F67990">
        <w:t>Смирнов.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призваны</w:t>
      </w:r>
      <w:r w:rsidR="00CF6DF8" w:rsidRPr="00F67990">
        <w:t xml:space="preserve"> </w:t>
      </w:r>
      <w:r w:rsidRPr="00F67990">
        <w:t>стимулировать</w:t>
      </w:r>
      <w:r w:rsidR="00CF6DF8" w:rsidRPr="00F67990">
        <w:t xml:space="preserve"> </w:t>
      </w:r>
      <w:r w:rsidRPr="00F67990">
        <w:t>подобные</w:t>
      </w:r>
      <w:r w:rsidR="00CF6DF8" w:rsidRPr="00F67990">
        <w:t xml:space="preserve"> </w:t>
      </w:r>
      <w:r w:rsidRPr="00F67990">
        <w:t>вложения.</w:t>
      </w:r>
      <w:r w:rsidR="00CF6DF8" w:rsidRPr="00F67990">
        <w:t xml:space="preserve"> </w:t>
      </w:r>
      <w:r w:rsidRPr="00F67990">
        <w:t>Например,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негосударственные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Индивидуальные</w:t>
      </w:r>
      <w:r w:rsidR="00CF6DF8" w:rsidRPr="00F67990">
        <w:t xml:space="preserve"> </w:t>
      </w:r>
      <w:r w:rsidRPr="00F67990">
        <w:t>инвестиционные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(ИИС).</w:t>
      </w:r>
      <w:r w:rsidR="00CF6DF8" w:rsidRPr="00F67990">
        <w:t xml:space="preserve"> </w:t>
      </w:r>
      <w:r w:rsidRPr="00F67990">
        <w:t>Напомним,</w:t>
      </w:r>
      <w:r w:rsidR="00CF6DF8" w:rsidRPr="00F67990">
        <w:t xml:space="preserve"> </w:t>
      </w:r>
      <w:r w:rsidRPr="00F67990">
        <w:t>ИИС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специальные</w:t>
      </w:r>
      <w:r w:rsidR="00CF6DF8" w:rsidRPr="00F67990">
        <w:t xml:space="preserve"> </w:t>
      </w:r>
      <w:r w:rsidRPr="00F67990">
        <w:t>брокерские</w:t>
      </w:r>
      <w:r w:rsidR="00CF6DF8" w:rsidRPr="00F67990">
        <w:t xml:space="preserve"> </w:t>
      </w:r>
      <w:r w:rsidRPr="00F67990">
        <w:t>счета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налоговыми</w:t>
      </w:r>
      <w:r w:rsidR="00CF6DF8" w:rsidRPr="00F67990">
        <w:t xml:space="preserve"> </w:t>
      </w:r>
      <w:r w:rsidRPr="00F67990">
        <w:t>льготами,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позволяют</w:t>
      </w:r>
      <w:r w:rsidR="00CF6DF8" w:rsidRPr="00F67990">
        <w:t xml:space="preserve"> </w:t>
      </w:r>
      <w:r w:rsidRPr="00F67990">
        <w:t>физическим</w:t>
      </w:r>
      <w:r w:rsidR="00CF6DF8" w:rsidRPr="00F67990">
        <w:t xml:space="preserve"> </w:t>
      </w:r>
      <w:r w:rsidRPr="00F67990">
        <w:t>лицам,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обычным</w:t>
      </w:r>
      <w:r w:rsidR="00CF6DF8" w:rsidRPr="00F67990">
        <w:t xml:space="preserve"> </w:t>
      </w:r>
      <w:r w:rsidRPr="00F67990">
        <w:t>людям,</w:t>
      </w:r>
      <w:r w:rsidR="00CF6DF8" w:rsidRPr="00F67990">
        <w:t xml:space="preserve"> </w:t>
      </w:r>
      <w:r w:rsidRPr="00F67990">
        <w:t>вкладывать</w:t>
      </w:r>
      <w:r w:rsidR="00CF6DF8" w:rsidRPr="00F67990">
        <w:t xml:space="preserve"> </w:t>
      </w:r>
      <w:r w:rsidRPr="00F67990">
        <w:t>деньги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ценные</w:t>
      </w:r>
      <w:r w:rsidR="00CF6DF8" w:rsidRPr="00F67990">
        <w:t xml:space="preserve"> </w:t>
      </w:r>
      <w:r w:rsidRPr="00F67990">
        <w:t>бумаги,</w:t>
      </w:r>
      <w:r w:rsidR="00CF6DF8" w:rsidRPr="00F67990">
        <w:t xml:space="preserve"> </w:t>
      </w:r>
      <w:r w:rsidRPr="00F67990">
        <w:t>валюту,</w:t>
      </w:r>
      <w:r w:rsidR="00CF6DF8" w:rsidRPr="00F67990">
        <w:t xml:space="preserve"> </w:t>
      </w:r>
      <w:r w:rsidRPr="00F67990">
        <w:t>облигации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другие</w:t>
      </w:r>
      <w:r w:rsidR="00CF6DF8" w:rsidRPr="00F67990">
        <w:t xml:space="preserve"> </w:t>
      </w:r>
      <w:r w:rsidRPr="00F67990">
        <w:t>финансовые</w:t>
      </w:r>
      <w:r w:rsidR="00CF6DF8" w:rsidRPr="00F67990">
        <w:t xml:space="preserve"> </w:t>
      </w:r>
      <w:r w:rsidRPr="00F67990">
        <w:t>инструменты.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ввели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2015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популяризировать</w:t>
      </w:r>
      <w:r w:rsidR="00CF6DF8" w:rsidRPr="00F67990">
        <w:t xml:space="preserve"> </w:t>
      </w:r>
      <w:r w:rsidRPr="00F67990">
        <w:t>долгосрочные</w:t>
      </w:r>
      <w:r w:rsidR="00CF6DF8" w:rsidRPr="00F67990">
        <w:t xml:space="preserve"> </w:t>
      </w:r>
      <w:r w:rsidRPr="00F67990">
        <w:t>инвестиции.</w:t>
      </w:r>
      <w:r w:rsidR="00CF6DF8" w:rsidRPr="00F67990">
        <w:t xml:space="preserve"> </w:t>
      </w:r>
      <w:r w:rsidRPr="00F67990">
        <w:t>ИИС</w:t>
      </w:r>
      <w:r w:rsidR="00CF6DF8" w:rsidRPr="00F67990">
        <w:t xml:space="preserve"> </w:t>
      </w:r>
      <w:r w:rsidRPr="00F67990">
        <w:t>предоставляют</w:t>
      </w:r>
      <w:r w:rsidR="00CF6DF8" w:rsidRPr="00F67990">
        <w:t xml:space="preserve"> </w:t>
      </w:r>
      <w:r w:rsidRPr="00F67990">
        <w:t>инвесторам</w:t>
      </w:r>
      <w:r w:rsidR="00CF6DF8" w:rsidRPr="00F67990">
        <w:t xml:space="preserve"> </w:t>
      </w:r>
      <w:r w:rsidRPr="00F67990">
        <w:t>возможность</w:t>
      </w:r>
      <w:r w:rsidR="00CF6DF8" w:rsidRPr="00F67990">
        <w:t xml:space="preserve"> </w:t>
      </w:r>
      <w:r w:rsidRPr="00F67990">
        <w:t>торговать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бирже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платить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налогов.</w:t>
      </w:r>
      <w:r w:rsidR="00CF6DF8" w:rsidRPr="00F67990">
        <w:t xml:space="preserve"> «</w:t>
      </w:r>
      <w:r w:rsidRPr="00F67990">
        <w:t>Следует</w:t>
      </w:r>
      <w:r w:rsidR="00CF6DF8" w:rsidRPr="00F67990">
        <w:t xml:space="preserve"> </w:t>
      </w:r>
      <w:r w:rsidRPr="00F67990">
        <w:t>отметить,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действующие</w:t>
      </w:r>
      <w:r w:rsidR="00CF6DF8" w:rsidRPr="00F67990">
        <w:t xml:space="preserve"> </w:t>
      </w:r>
      <w:r w:rsidRPr="00F67990">
        <w:t>инвестиционные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НДФЛ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сохранены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отношении</w:t>
      </w:r>
      <w:r w:rsidR="00CF6DF8" w:rsidRPr="00F67990">
        <w:t xml:space="preserve"> </w:t>
      </w:r>
      <w:r w:rsidRPr="00F67990">
        <w:t>договоров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ведение</w:t>
      </w:r>
      <w:r w:rsidR="00CF6DF8" w:rsidRPr="00F67990">
        <w:t xml:space="preserve"> </w:t>
      </w:r>
      <w:r w:rsidRPr="00F67990">
        <w:t>ИИС,</w:t>
      </w:r>
      <w:r w:rsidR="00CF6DF8" w:rsidRPr="00F67990">
        <w:t xml:space="preserve"> </w:t>
      </w:r>
      <w:r w:rsidRPr="00F67990">
        <w:t>заключенных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31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отмечают</w:t>
      </w:r>
      <w:r w:rsidR="00CF6DF8" w:rsidRPr="00F67990">
        <w:t xml:space="preserve"> </w:t>
      </w:r>
      <w:r w:rsidRPr="00F67990">
        <w:t>авторы</w:t>
      </w:r>
      <w:r w:rsidR="00CF6DF8" w:rsidRPr="00F67990">
        <w:t xml:space="preserve"> </w:t>
      </w:r>
      <w:r w:rsidRPr="00F67990">
        <w:t>документа.</w:t>
      </w:r>
    </w:p>
    <w:p w:rsidR="0094754F" w:rsidRPr="00F67990" w:rsidRDefault="0094754F" w:rsidP="0094754F">
      <w:r w:rsidRPr="00F67990">
        <w:t>УЧЕНЬЕ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СВЕТ</w:t>
      </w:r>
    </w:p>
    <w:p w:rsidR="0094754F" w:rsidRPr="00F67990" w:rsidRDefault="0094754F" w:rsidP="0094754F">
      <w:r w:rsidRPr="00F67990">
        <w:t>Впрочем,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пока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проект,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вот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подписанный</w:t>
      </w:r>
      <w:r w:rsidR="00CF6DF8" w:rsidRPr="00F67990">
        <w:t xml:space="preserve"> </w:t>
      </w:r>
      <w:r w:rsidRPr="00F67990">
        <w:t>закон: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увеличатся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лечение.</w:t>
      </w:r>
      <w:r w:rsidR="00CF6DF8" w:rsidRPr="00F67990">
        <w:t xml:space="preserve"> </w:t>
      </w:r>
      <w:r w:rsidRPr="00F67990">
        <w:t>Налоговый</w:t>
      </w:r>
      <w:r w:rsidR="00CF6DF8" w:rsidRPr="00F67990">
        <w:t xml:space="preserve"> </w:t>
      </w:r>
      <w:r w:rsidRPr="00F67990">
        <w:t>консультант</w:t>
      </w:r>
      <w:r w:rsidR="00CF6DF8" w:rsidRPr="00F67990">
        <w:t xml:space="preserve"> </w:t>
      </w:r>
      <w:r w:rsidRPr="00F67990">
        <w:t>Андрей</w:t>
      </w:r>
      <w:r w:rsidR="00CF6DF8" w:rsidRPr="00F67990">
        <w:t xml:space="preserve"> </w:t>
      </w:r>
      <w:r w:rsidRPr="00F67990">
        <w:t>Eремеев</w:t>
      </w:r>
      <w:r w:rsidR="00CF6DF8" w:rsidRPr="00F67990">
        <w:t xml:space="preserve"> </w:t>
      </w:r>
      <w:r w:rsidRPr="00F67990">
        <w:t>разъясняет: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Максимальный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расходов,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которых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ребенка,</w:t>
      </w:r>
      <w:r w:rsidR="00CF6DF8" w:rsidRPr="00F67990">
        <w:t xml:space="preserve"> </w:t>
      </w:r>
      <w:r w:rsidRPr="00F67990">
        <w:t>увеличивается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50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110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собственное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120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150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те,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оплатил</w:t>
      </w:r>
      <w:r w:rsidR="00CF6DF8" w:rsidRPr="00F67990">
        <w:t xml:space="preserve"> </w:t>
      </w:r>
      <w:r w:rsidRPr="00F67990">
        <w:t>собственное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вне</w:t>
      </w:r>
      <w:r w:rsidR="00CF6DF8" w:rsidRPr="00F67990">
        <w:t xml:space="preserve"> </w:t>
      </w:r>
      <w:r w:rsidRPr="00F67990">
        <w:t>зависимости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формы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очной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заочной,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очное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своего</w:t>
      </w:r>
      <w:r w:rsidR="00CF6DF8" w:rsidRPr="00F67990">
        <w:t xml:space="preserve"> </w:t>
      </w:r>
      <w:r w:rsidRPr="00F67990">
        <w:t>ребенка</w:t>
      </w:r>
      <w:r w:rsidR="00CF6DF8" w:rsidRPr="00F67990">
        <w:t xml:space="preserve"> </w:t>
      </w:r>
      <w:r w:rsidRPr="00F67990">
        <w:t>(детей),</w:t>
      </w:r>
      <w:r w:rsidR="00CF6DF8" w:rsidRPr="00F67990">
        <w:t xml:space="preserve"> </w:t>
      </w:r>
      <w:r w:rsidRPr="00F67990">
        <w:t>брата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сестры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возрасте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24</w:t>
      </w:r>
      <w:r w:rsidR="00CF6DF8" w:rsidRPr="00F67990">
        <w:t xml:space="preserve"> </w:t>
      </w:r>
      <w:r w:rsidRPr="00F67990">
        <w:t>лет.</w:t>
      </w:r>
    </w:p>
    <w:p w:rsidR="0094754F" w:rsidRPr="00F67990" w:rsidRDefault="0094754F" w:rsidP="0094754F">
      <w:r w:rsidRPr="00F67990">
        <w:t>-</w:t>
      </w:r>
      <w:r w:rsidR="00CF6DF8" w:rsidRPr="00F67990">
        <w:t xml:space="preserve"> </w:t>
      </w:r>
      <w:r w:rsidRPr="00F67990">
        <w:t>Вот</w:t>
      </w:r>
      <w:r w:rsidR="00CF6DF8" w:rsidRPr="00F67990">
        <w:t xml:space="preserve"> </w:t>
      </w:r>
      <w:r w:rsidRPr="00F67990">
        <w:t>вам</w:t>
      </w:r>
      <w:r w:rsidR="00CF6DF8" w:rsidRPr="00F67990">
        <w:t xml:space="preserve"> </w:t>
      </w:r>
      <w:r w:rsidRPr="00F67990">
        <w:t>простой</w:t>
      </w:r>
      <w:r w:rsidR="00CF6DF8" w:rsidRPr="00F67990">
        <w:t xml:space="preserve"> </w:t>
      </w:r>
      <w:r w:rsidRPr="00F67990">
        <w:t>пример:</w:t>
      </w:r>
      <w:r w:rsidR="00CF6DF8" w:rsidRPr="00F67990">
        <w:t xml:space="preserve"> </w:t>
      </w:r>
      <w:r w:rsidRPr="00F67990">
        <w:t>допустим,</w:t>
      </w:r>
      <w:r w:rsidR="00CF6DF8" w:rsidRPr="00F67990">
        <w:t xml:space="preserve"> </w:t>
      </w:r>
      <w:r w:rsidRPr="00F67990">
        <w:t>ваш</w:t>
      </w:r>
      <w:r w:rsidR="00CF6DF8" w:rsidRPr="00F67990">
        <w:t xml:space="preserve"> </w:t>
      </w:r>
      <w:r w:rsidRPr="00F67990">
        <w:t>ребенок</w:t>
      </w:r>
      <w:r w:rsidR="00CF6DF8" w:rsidRPr="00F67990">
        <w:t xml:space="preserve"> </w:t>
      </w:r>
      <w:r w:rsidRPr="00F67990">
        <w:t>учится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платном</w:t>
      </w:r>
      <w:r w:rsidR="00CF6DF8" w:rsidRPr="00F67990">
        <w:t xml:space="preserve"> </w:t>
      </w:r>
      <w:r w:rsidRPr="00F67990">
        <w:t>вузе.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имеете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обратиться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Налоговую</w:t>
      </w:r>
      <w:r w:rsidR="00CF6DF8" w:rsidRPr="00F67990">
        <w:t xml:space="preserve"> </w:t>
      </w:r>
      <w:r w:rsidRPr="00F67990">
        <w:t>инспекцию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заявлением</w:t>
      </w:r>
      <w:r w:rsidR="00CF6DF8" w:rsidRPr="00F67990">
        <w:t xml:space="preserve"> </w:t>
      </w:r>
      <w:r w:rsidRPr="00F67990">
        <w:t>и,</w:t>
      </w:r>
      <w:r w:rsidR="00CF6DF8" w:rsidRPr="00F67990">
        <w:t xml:space="preserve"> </w:t>
      </w:r>
      <w:r w:rsidRPr="00F67990">
        <w:t>предоставив</w:t>
      </w:r>
      <w:r w:rsidR="00CF6DF8" w:rsidRPr="00F67990">
        <w:t xml:space="preserve"> </w:t>
      </w:r>
      <w:r w:rsidRPr="00F67990">
        <w:t>документы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студент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платите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обучение,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возврат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уплаченных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налогов.</w:t>
      </w:r>
    </w:p>
    <w:p w:rsidR="0094754F" w:rsidRPr="00F67990" w:rsidRDefault="0094754F" w:rsidP="0094754F">
      <w:r w:rsidRPr="00F67990">
        <w:t>Eсли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принятия</w:t>
      </w:r>
      <w:r w:rsidR="00CF6DF8" w:rsidRPr="00F67990">
        <w:t xml:space="preserve"> </w:t>
      </w:r>
      <w:r w:rsidRPr="00F67990">
        <w:t>нового</w:t>
      </w:r>
      <w:r w:rsidR="00CF6DF8" w:rsidRPr="00F67990">
        <w:t xml:space="preserve"> </w:t>
      </w:r>
      <w:r w:rsidRPr="00F67990">
        <w:t>закона</w:t>
      </w:r>
      <w:r w:rsidR="00CF6DF8" w:rsidRPr="00F67990">
        <w:t xml:space="preserve"> </w:t>
      </w:r>
      <w:r w:rsidRPr="00F67990">
        <w:t>мака</w:t>
      </w:r>
      <w:r w:rsidR="00CF6DF8" w:rsidRPr="00F67990">
        <w:t xml:space="preserve"> </w:t>
      </w:r>
      <w:r w:rsidRPr="00F67990">
        <w:t>шальная</w:t>
      </w:r>
      <w:r w:rsidR="00CF6DF8" w:rsidRPr="00F67990">
        <w:t xml:space="preserve"> </w:t>
      </w:r>
      <w:r w:rsidRPr="00F67990">
        <w:t>компенсация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ребенка</w:t>
      </w:r>
      <w:r w:rsidR="00CF6DF8" w:rsidRPr="00F67990">
        <w:t xml:space="preserve"> </w:t>
      </w:r>
      <w:r w:rsidRPr="00F67990">
        <w:t>составляла</w:t>
      </w:r>
      <w:r w:rsidR="00CF6DF8" w:rsidRPr="00F67990">
        <w:t xml:space="preserve"> </w:t>
      </w:r>
      <w:r w:rsidRPr="00F67990">
        <w:t>6500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сможете</w:t>
      </w:r>
      <w:r w:rsidR="00CF6DF8" w:rsidRPr="00F67990">
        <w:t xml:space="preserve"> </w:t>
      </w:r>
      <w:r w:rsidRPr="00F67990">
        <w:t>вернуть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14300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учитесь</w:t>
      </w:r>
      <w:r w:rsidR="00CF6DF8" w:rsidRPr="00F67990">
        <w:t xml:space="preserve"> </w:t>
      </w:r>
      <w:r w:rsidRPr="00F67990">
        <w:t>сами,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вас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возможность</w:t>
      </w:r>
      <w:r w:rsidR="00CF6DF8" w:rsidRPr="00F67990">
        <w:t xml:space="preserve"> </w:t>
      </w:r>
      <w:r w:rsidRPr="00F67990">
        <w:t>вернуть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19</w:t>
      </w:r>
      <w:r w:rsidR="00CF6DF8" w:rsidRPr="00F67990">
        <w:t xml:space="preserve"> </w:t>
      </w:r>
      <w:r w:rsidRPr="00F67990">
        <w:t>500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Будь</w:t>
      </w:r>
      <w:r w:rsidR="00CF6DF8" w:rsidRPr="00F67990">
        <w:t xml:space="preserve"> </w:t>
      </w:r>
      <w:r w:rsidRPr="00F67990">
        <w:t>здоров!</w:t>
      </w:r>
    </w:p>
    <w:p w:rsidR="0094754F" w:rsidRPr="00F67990" w:rsidRDefault="0094754F" w:rsidP="0094754F">
      <w:r w:rsidRPr="00F67990">
        <w:t>Похожая</w:t>
      </w:r>
      <w:r w:rsidR="00CF6DF8" w:rsidRPr="00F67990">
        <w:t xml:space="preserve"> </w:t>
      </w:r>
      <w:r w:rsidRPr="00F67990">
        <w:t>история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налоговым</w:t>
      </w:r>
      <w:r w:rsidR="00CF6DF8" w:rsidRPr="00F67990">
        <w:t xml:space="preserve"> </w:t>
      </w:r>
      <w:r w:rsidRPr="00F67990">
        <w:t>вычетом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лечение,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покупку</w:t>
      </w:r>
      <w:r w:rsidR="00CF6DF8" w:rsidRPr="00F67990">
        <w:t xml:space="preserve"> </w:t>
      </w:r>
      <w:r w:rsidRPr="00F67990">
        <w:t>лекарств:</w:t>
      </w:r>
      <w:r w:rsidR="00CF6DF8" w:rsidRPr="00F67990">
        <w:t xml:space="preserve"> </w:t>
      </w:r>
      <w:r w:rsidRPr="00F67990">
        <w:t>потолок</w:t>
      </w:r>
      <w:r w:rsidR="00CF6DF8" w:rsidRPr="00F67990">
        <w:t xml:space="preserve"> </w:t>
      </w:r>
      <w:r w:rsidRPr="00F67990">
        <w:t>вырос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120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150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рублей.</w:t>
      </w:r>
    </w:p>
    <w:p w:rsidR="0094754F" w:rsidRPr="00F67990" w:rsidRDefault="0094754F" w:rsidP="0094754F">
      <w:r w:rsidRPr="00F67990">
        <w:lastRenderedPageBreak/>
        <w:t>-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дадут,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оплатили</w:t>
      </w:r>
      <w:r w:rsidR="00CF6DF8" w:rsidRPr="00F67990">
        <w:t xml:space="preserve"> </w:t>
      </w:r>
      <w:r w:rsidRPr="00F67990">
        <w:t>лечение</w:t>
      </w:r>
      <w:r w:rsidR="00CF6DF8" w:rsidRPr="00F67990">
        <w:t xml:space="preserve"> </w:t>
      </w:r>
      <w:r w:rsidRPr="00F67990">
        <w:t>себе,</w:t>
      </w:r>
      <w:r w:rsidR="00CF6DF8" w:rsidRPr="00F67990">
        <w:t xml:space="preserve"> </w:t>
      </w:r>
      <w:r w:rsidRPr="00F67990">
        <w:t>супругу,</w:t>
      </w:r>
      <w:r w:rsidR="00CF6DF8" w:rsidRPr="00F67990">
        <w:t xml:space="preserve"> </w:t>
      </w:r>
      <w:r w:rsidRPr="00F67990">
        <w:t>своим</w:t>
      </w:r>
      <w:r w:rsidR="00CF6DF8" w:rsidRPr="00F67990">
        <w:t xml:space="preserve"> </w:t>
      </w:r>
      <w:r w:rsidRPr="00F67990">
        <w:t>родителям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детям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возрасте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18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24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документ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ребенок</w:t>
      </w:r>
      <w:r w:rsidR="00CF6DF8" w:rsidRPr="00F67990">
        <w:t xml:space="preserve"> </w:t>
      </w:r>
      <w:r w:rsidRPr="00F67990">
        <w:t>учится</w:t>
      </w:r>
      <w:r w:rsidR="00CF6DF8" w:rsidRPr="00F67990">
        <w:t xml:space="preserve"> </w:t>
      </w:r>
      <w:r w:rsidRPr="00F67990">
        <w:t>очно,</w:t>
      </w:r>
      <w:r w:rsidR="00CF6DF8" w:rsidRPr="00F67990">
        <w:t xml:space="preserve"> </w:t>
      </w:r>
      <w:r w:rsidRPr="00F67990">
        <w:t>ведь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собственного</w:t>
      </w:r>
      <w:r w:rsidR="00CF6DF8" w:rsidRPr="00F67990">
        <w:t xml:space="preserve"> </w:t>
      </w:r>
      <w:r w:rsidRPr="00F67990">
        <w:t>дохода,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пояснил</w:t>
      </w:r>
      <w:r w:rsidR="00CF6DF8" w:rsidRPr="00F67990">
        <w:t xml:space="preserve"> </w:t>
      </w:r>
      <w:r w:rsidRPr="00F67990">
        <w:t>Андрей</w:t>
      </w:r>
      <w:r w:rsidR="00CF6DF8" w:rsidRPr="00F67990">
        <w:t xml:space="preserve"> </w:t>
      </w:r>
      <w:r w:rsidRPr="00F67990">
        <w:t>Eремеев.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получить,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покупали</w:t>
      </w:r>
      <w:r w:rsidR="00CF6DF8" w:rsidRPr="00F67990">
        <w:t xml:space="preserve"> </w:t>
      </w:r>
      <w:r w:rsidRPr="00F67990">
        <w:t>лекарства,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выписал</w:t>
      </w:r>
      <w:r w:rsidR="00CF6DF8" w:rsidRPr="00F67990">
        <w:t xml:space="preserve"> </w:t>
      </w:r>
      <w:r w:rsidRPr="00F67990">
        <w:t>врач.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подтверждения</w:t>
      </w:r>
      <w:r w:rsidR="00CF6DF8" w:rsidRPr="00F67990">
        <w:t xml:space="preserve"> </w:t>
      </w:r>
      <w:r w:rsidRPr="00F67990">
        <w:t>необходимы</w:t>
      </w:r>
      <w:r w:rsidR="00CF6DF8" w:rsidRPr="00F67990">
        <w:t xml:space="preserve"> </w:t>
      </w:r>
      <w:r w:rsidRPr="00F67990">
        <w:t>рецепт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чек.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максимальный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процентов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150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19,5</w:t>
      </w:r>
      <w:r w:rsidR="00CF6DF8" w:rsidRPr="00F67990">
        <w:t xml:space="preserve"> </w:t>
      </w:r>
      <w:r w:rsidRPr="00F67990">
        <w:t>тысячи.</w:t>
      </w:r>
    </w:p>
    <w:p w:rsidR="0094754F" w:rsidRPr="00F67990" w:rsidRDefault="0094754F" w:rsidP="0094754F">
      <w:r w:rsidRPr="00F67990">
        <w:t>-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новым</w:t>
      </w:r>
      <w:r w:rsidR="00CF6DF8" w:rsidRPr="00F67990">
        <w:t xml:space="preserve"> </w:t>
      </w:r>
      <w:r w:rsidRPr="00F67990">
        <w:t>правилам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работодателя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ведь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платит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вас</w:t>
      </w:r>
      <w:r w:rsidR="00CF6DF8" w:rsidRPr="00F67990">
        <w:t xml:space="preserve"> </w:t>
      </w:r>
      <w:r w:rsidRPr="00F67990">
        <w:t>налоги.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направив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органы</w:t>
      </w:r>
      <w:r w:rsidR="00CF6DF8" w:rsidRPr="00F67990">
        <w:t xml:space="preserve"> </w:t>
      </w:r>
      <w:r w:rsidRPr="00F67990">
        <w:t>декларацию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форме</w:t>
      </w:r>
      <w:r w:rsidR="00CF6DF8" w:rsidRPr="00F67990">
        <w:t xml:space="preserve"> </w:t>
      </w:r>
      <w:r w:rsidRPr="00F67990">
        <w:t>3-НДФЛ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пояснил</w:t>
      </w:r>
      <w:r w:rsidR="00CF6DF8" w:rsidRPr="00F67990">
        <w:t xml:space="preserve"> </w:t>
      </w:r>
      <w:r w:rsidRPr="00F67990">
        <w:t>эксперт.</w:t>
      </w:r>
    </w:p>
    <w:p w:rsidR="0094754F" w:rsidRPr="00F67990" w:rsidRDefault="0094754F" w:rsidP="0094754F">
      <w:r w:rsidRPr="00F67990">
        <w:t>ДРУЖИ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СПОРТОМ</w:t>
      </w:r>
    </w:p>
    <w:p w:rsidR="0094754F" w:rsidRPr="00F67990" w:rsidRDefault="0094754F" w:rsidP="0094754F">
      <w:r w:rsidRPr="00F67990">
        <w:t>Немногие</w:t>
      </w:r>
      <w:r w:rsidR="00CF6DF8" w:rsidRPr="00F67990">
        <w:t xml:space="preserve"> </w:t>
      </w:r>
      <w:r w:rsidRPr="00F67990">
        <w:t>знают,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налоговую</w:t>
      </w:r>
      <w:r w:rsidR="00CF6DF8" w:rsidRPr="00F67990">
        <w:t xml:space="preserve"> </w:t>
      </w:r>
      <w:r w:rsidRPr="00F67990">
        <w:t>льготу</w:t>
      </w:r>
      <w:r w:rsidR="00CF6DF8" w:rsidRPr="00F67990">
        <w:t xml:space="preserve"> </w:t>
      </w:r>
      <w:r w:rsidRPr="00F67990">
        <w:t>можно,</w:t>
      </w:r>
      <w:r w:rsidR="00CF6DF8" w:rsidRPr="00F67990">
        <w:t xml:space="preserve"> </w:t>
      </w:r>
      <w:r w:rsidRPr="00F67990">
        <w:t>даже</w:t>
      </w:r>
      <w:r w:rsidR="00CF6DF8" w:rsidRPr="00F67990">
        <w:t xml:space="preserve"> </w:t>
      </w:r>
      <w:r w:rsidRPr="00F67990">
        <w:t>занимаясь</w:t>
      </w:r>
      <w:r w:rsidR="00CF6DF8" w:rsidRPr="00F67990">
        <w:t xml:space="preserve"> </w:t>
      </w:r>
      <w:r w:rsidRPr="00F67990">
        <w:t>спортом.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закону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называемый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предоставляется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сумме,</w:t>
      </w:r>
      <w:r w:rsidR="00CF6DF8" w:rsidRPr="00F67990">
        <w:t xml:space="preserve"> </w:t>
      </w:r>
      <w:r w:rsidRPr="00F67990">
        <w:t>уплаченной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физкультурно-оздоровительные</w:t>
      </w:r>
      <w:r w:rsidR="00CF6DF8" w:rsidRPr="00F67990">
        <w:t xml:space="preserve"> </w:t>
      </w:r>
      <w:r w:rsidRPr="00F67990">
        <w:t>услуги.</w:t>
      </w:r>
      <w:r w:rsidR="00CF6DF8" w:rsidRPr="00F67990">
        <w:t xml:space="preserve"> </w:t>
      </w:r>
      <w:r w:rsidRPr="00F67990">
        <w:t>Скажем,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купили</w:t>
      </w:r>
      <w:r w:rsidR="00CF6DF8" w:rsidRPr="00F67990">
        <w:t xml:space="preserve"> </w:t>
      </w:r>
      <w:r w:rsidRPr="00F67990">
        <w:t>абонемент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фитнес-центр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100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Эта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вычитается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вашей</w:t>
      </w:r>
      <w:r w:rsidR="00CF6DF8" w:rsidRPr="00F67990">
        <w:t xml:space="preserve"> </w:t>
      </w:r>
      <w:r w:rsidRPr="00F67990">
        <w:t>налогооблагаемой</w:t>
      </w:r>
      <w:r w:rsidR="00CF6DF8" w:rsidRPr="00F67990">
        <w:t xml:space="preserve"> </w:t>
      </w:r>
      <w:r w:rsidRPr="00F67990">
        <w:t>базы.</w:t>
      </w:r>
      <w:r w:rsidR="00CF6DF8" w:rsidRPr="00F67990">
        <w:t xml:space="preserve"> </w:t>
      </w:r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платите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нее</w:t>
      </w:r>
      <w:r w:rsidR="00CF6DF8" w:rsidRPr="00F67990">
        <w:t xml:space="preserve"> </w:t>
      </w:r>
      <w:r w:rsidRPr="00F67990">
        <w:t>налогов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получаете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работодателя,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вам</w:t>
      </w:r>
      <w:r w:rsidR="00CF6DF8" w:rsidRPr="00F67990">
        <w:t xml:space="preserve"> </w:t>
      </w:r>
      <w:r w:rsidRPr="00F67990">
        <w:t>возвращают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уплаченные</w:t>
      </w:r>
      <w:r w:rsidR="00CF6DF8" w:rsidRPr="00F67990">
        <w:t xml:space="preserve"> </w:t>
      </w:r>
      <w:r w:rsidRPr="00F67990">
        <w:t>налоги,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вы</w:t>
      </w:r>
      <w:r w:rsidR="00CF6DF8" w:rsidRPr="00F67990">
        <w:t xml:space="preserve"> </w:t>
      </w:r>
      <w:r w:rsidRPr="00F67990">
        <w:t>оформляете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налоговую</w:t>
      </w:r>
      <w:r w:rsidR="00CF6DF8" w:rsidRPr="00F67990">
        <w:t xml:space="preserve"> </w:t>
      </w:r>
      <w:r w:rsidRPr="00F67990">
        <w:t>службу.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учтите:</w:t>
      </w:r>
      <w:r w:rsidR="00CF6DF8" w:rsidRPr="00F67990">
        <w:t xml:space="preserve"> </w:t>
      </w:r>
      <w:r w:rsidRPr="00F67990">
        <w:t>оказывать</w:t>
      </w:r>
      <w:r w:rsidR="00CF6DF8" w:rsidRPr="00F67990">
        <w:t xml:space="preserve"> </w:t>
      </w:r>
      <w:r w:rsidRPr="00F67990">
        <w:t>услуги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официальные</w:t>
      </w:r>
      <w:r w:rsidR="00CF6DF8" w:rsidRPr="00F67990">
        <w:t xml:space="preserve"> </w:t>
      </w:r>
      <w:r w:rsidRPr="00F67990">
        <w:t>физ-</w:t>
      </w:r>
      <w:r w:rsidR="00CF6DF8" w:rsidRPr="00F67990">
        <w:t xml:space="preserve"> </w:t>
      </w:r>
      <w:r w:rsidRPr="00F67990">
        <w:t>культурно-спортивные</w:t>
      </w:r>
      <w:r w:rsidR="00CF6DF8" w:rsidRPr="00F67990">
        <w:t xml:space="preserve"> </w:t>
      </w:r>
      <w:r w:rsidRPr="00F67990">
        <w:t>организации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ИП,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объяснил</w:t>
      </w:r>
      <w:r w:rsidR="00CF6DF8" w:rsidRPr="00F67990">
        <w:t xml:space="preserve"> </w:t>
      </w:r>
      <w:r w:rsidRPr="00F67990">
        <w:t>Eремеев.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налоговый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себя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детей.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нужны:</w:t>
      </w:r>
      <w:r w:rsidR="00CF6DF8" w:rsidRPr="00F67990">
        <w:t xml:space="preserve"> </w:t>
      </w:r>
      <w:r w:rsidRPr="00F67990">
        <w:t>копия</w:t>
      </w:r>
      <w:r w:rsidR="00CF6DF8" w:rsidRPr="00F67990">
        <w:t xml:space="preserve"> </w:t>
      </w:r>
      <w:r w:rsidRPr="00F67990">
        <w:t>договора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оказание</w:t>
      </w:r>
      <w:r w:rsidR="00CF6DF8" w:rsidRPr="00F67990">
        <w:t xml:space="preserve"> </w:t>
      </w:r>
      <w:r w:rsidRPr="00F67990">
        <w:t>физкультурно-оздоровительных</w:t>
      </w:r>
      <w:r w:rsidR="00CF6DF8" w:rsidRPr="00F67990">
        <w:t xml:space="preserve"> </w:t>
      </w:r>
      <w:r w:rsidRPr="00F67990">
        <w:t>услуг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кассовый</w:t>
      </w:r>
      <w:r w:rsidR="00CF6DF8" w:rsidRPr="00F67990">
        <w:t xml:space="preserve"> </w:t>
      </w:r>
      <w:r w:rsidRPr="00F67990">
        <w:t>чек.</w:t>
      </w:r>
    </w:p>
    <w:p w:rsidR="0094754F" w:rsidRPr="00F67990" w:rsidRDefault="0094754F" w:rsidP="0094754F">
      <w:r w:rsidRPr="00F67990">
        <w:t>EСЛИ</w:t>
      </w:r>
      <w:r w:rsidR="00CF6DF8" w:rsidRPr="00F67990">
        <w:t xml:space="preserve"> </w:t>
      </w:r>
      <w:r w:rsidRPr="00F67990">
        <w:t>КУПИЛ</w:t>
      </w:r>
      <w:r w:rsidR="00CF6DF8" w:rsidRPr="00F67990">
        <w:t xml:space="preserve"> </w:t>
      </w:r>
      <w:r w:rsidRPr="00F67990">
        <w:t>ЖИЛЬЕ</w:t>
      </w:r>
    </w:p>
    <w:p w:rsidR="0094754F" w:rsidRPr="00F67990" w:rsidRDefault="0094754F" w:rsidP="0094754F">
      <w:r w:rsidRPr="00F67990">
        <w:t>Самые</w:t>
      </w:r>
      <w:r w:rsidR="00CF6DF8" w:rsidRPr="00F67990">
        <w:t xml:space="preserve"> </w:t>
      </w:r>
      <w:r w:rsidRPr="00F67990">
        <w:t>весомые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льготы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приобретения</w:t>
      </w:r>
      <w:r w:rsidR="00CF6DF8" w:rsidRPr="00F67990">
        <w:t xml:space="preserve"> </w:t>
      </w:r>
      <w:r w:rsidRPr="00F67990">
        <w:t>недвижимости</w:t>
      </w:r>
      <w:r w:rsidR="00CF6DF8" w:rsidRPr="00F67990">
        <w:t xml:space="preserve"> </w:t>
      </w:r>
      <w:r w:rsidRPr="00F67990">
        <w:t>(неважно,</w:t>
      </w:r>
      <w:r w:rsidR="00CF6DF8" w:rsidRPr="00F67990">
        <w:t xml:space="preserve"> </w:t>
      </w:r>
      <w:r w:rsidRPr="00F67990">
        <w:t>новостройка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вторичное</w:t>
      </w:r>
      <w:r w:rsidR="00CF6DF8" w:rsidRPr="00F67990">
        <w:t xml:space="preserve"> </w:t>
      </w:r>
      <w:r w:rsidRPr="00F67990">
        <w:t>жилье),</w:t>
      </w:r>
      <w:r w:rsidR="00CF6DF8" w:rsidRPr="00F67990">
        <w:t xml:space="preserve"> </w:t>
      </w:r>
      <w:r w:rsidRPr="00F67990">
        <w:t>доли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жилой</w:t>
      </w:r>
      <w:r w:rsidR="00CF6DF8" w:rsidRPr="00F67990">
        <w:t xml:space="preserve"> </w:t>
      </w:r>
      <w:r w:rsidRPr="00F67990">
        <w:t>недвижимости,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земельного</w:t>
      </w:r>
      <w:r w:rsidR="00CF6DF8" w:rsidRPr="00F67990">
        <w:t xml:space="preserve"> </w:t>
      </w:r>
      <w:r w:rsidRPr="00F67990">
        <w:t>участка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строительства</w:t>
      </w:r>
      <w:r w:rsidR="00CF6DF8" w:rsidRPr="00F67990">
        <w:t xml:space="preserve"> </w:t>
      </w:r>
      <w:r w:rsidRPr="00F67990">
        <w:t>дома.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льгот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260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Eе</w:t>
      </w:r>
      <w:r w:rsidR="00CF6DF8" w:rsidRPr="00F67990">
        <w:t xml:space="preserve"> </w:t>
      </w:r>
      <w:r w:rsidRPr="00F67990">
        <w:t>получают</w:t>
      </w:r>
      <w:r w:rsidR="00CF6DF8" w:rsidRPr="00F67990">
        <w:t xml:space="preserve"> </w:t>
      </w:r>
      <w:r w:rsidRPr="00F67990">
        <w:t>те,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работает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трудовому</w:t>
      </w:r>
      <w:r w:rsidR="00CF6DF8" w:rsidRPr="00F67990">
        <w:t xml:space="preserve"> </w:t>
      </w:r>
      <w:r w:rsidRPr="00F67990">
        <w:t>договору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платит</w:t>
      </w:r>
      <w:r w:rsidR="00CF6DF8" w:rsidRPr="00F67990">
        <w:t xml:space="preserve"> </w:t>
      </w:r>
      <w:r w:rsidRPr="00F67990">
        <w:t>НДФЛ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процентов.</w:t>
      </w:r>
      <w:r w:rsidR="00CF6DF8" w:rsidRPr="00F67990">
        <w:t xml:space="preserve"> </w:t>
      </w:r>
      <w:r w:rsidRPr="00F67990">
        <w:t>Воспользоваться</w:t>
      </w:r>
      <w:r w:rsidR="00CF6DF8" w:rsidRPr="00F67990">
        <w:t xml:space="preserve"> </w:t>
      </w:r>
      <w:r w:rsidRPr="00F67990">
        <w:t>правом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налоговый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жилье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один</w:t>
      </w:r>
      <w:r w:rsidR="00CF6DF8" w:rsidRPr="00F67990">
        <w:t xml:space="preserve"> </w:t>
      </w:r>
      <w:r w:rsidRPr="00F67990">
        <w:t>раз.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покупке</w:t>
      </w:r>
      <w:r w:rsidR="00CF6DF8" w:rsidRPr="00F67990">
        <w:t xml:space="preserve"> </w:t>
      </w:r>
      <w:r w:rsidRPr="00F67990">
        <w:t>первой</w:t>
      </w:r>
      <w:r w:rsidR="00CF6DF8" w:rsidRPr="00F67990">
        <w:t xml:space="preserve"> </w:t>
      </w:r>
      <w:r w:rsidRPr="00F67990">
        <w:t>квартиры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получил</w:t>
      </w:r>
      <w:r w:rsidR="00CF6DF8" w:rsidRPr="00F67990">
        <w:t xml:space="preserve"> </w:t>
      </w:r>
      <w:r w:rsidRPr="00F67990">
        <w:t>один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супругов,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приобретения</w:t>
      </w:r>
      <w:r w:rsidR="00CF6DF8" w:rsidRPr="00F67990">
        <w:t xml:space="preserve"> </w:t>
      </w:r>
      <w:r w:rsidRPr="00F67990">
        <w:t>второй</w:t>
      </w:r>
      <w:r w:rsidR="00CF6DF8" w:rsidRPr="00F67990">
        <w:t xml:space="preserve"> </w:t>
      </w:r>
      <w:r w:rsidRPr="00F67990">
        <w:t>квартиры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компенсацию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второй</w:t>
      </w:r>
      <w:r w:rsidR="00CF6DF8" w:rsidRPr="00F67990">
        <w:t xml:space="preserve"> </w:t>
      </w:r>
      <w:r w:rsidRPr="00F67990">
        <w:t>супруг.</w:t>
      </w:r>
    </w:p>
    <w:p w:rsidR="0094754F" w:rsidRPr="00F67990" w:rsidRDefault="0094754F" w:rsidP="0094754F">
      <w:r w:rsidRPr="00F67990">
        <w:t>***</w:t>
      </w:r>
    </w:p>
    <w:p w:rsidR="0094754F" w:rsidRPr="00F67990" w:rsidRDefault="0094754F" w:rsidP="0094754F">
      <w:r w:rsidRPr="00F67990">
        <w:t>ВЫЧЕТЫ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НОВЫМ</w:t>
      </w:r>
      <w:r w:rsidR="00CF6DF8" w:rsidRPr="00F67990">
        <w:t xml:space="preserve"> </w:t>
      </w:r>
      <w:r w:rsidRPr="00F67990">
        <w:t>ПОЗИЦИЯМ</w:t>
      </w:r>
    </w:p>
    <w:p w:rsidR="0094754F" w:rsidRPr="00F67990" w:rsidRDefault="0094754F" w:rsidP="0094754F"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уплаченных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договорам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НПФ,</w:t>
      </w:r>
      <w:r w:rsidR="00CF6DF8" w:rsidRPr="00F67990">
        <w:t xml:space="preserve"> </w:t>
      </w:r>
      <w:r w:rsidRPr="00F67990">
        <w:t>предусматривающим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негосударственной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достижения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возраста.Собственно,</w:t>
      </w:r>
      <w:r w:rsidR="00CF6DF8" w:rsidRPr="00F67990">
        <w:t xml:space="preserve"> </w:t>
      </w:r>
      <w:r w:rsidRPr="00F67990">
        <w:t>вычет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взносам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есть,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перенесут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статьи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социальным</w:t>
      </w:r>
      <w:r w:rsidR="00CF6DF8" w:rsidRPr="00F67990">
        <w:t xml:space="preserve"> </w:t>
      </w:r>
      <w:r w:rsidRPr="00F67990">
        <w:t>вычетам</w:t>
      </w:r>
      <w:r w:rsidR="00CF6DF8" w:rsidRPr="00F67990">
        <w:t xml:space="preserve"> </w:t>
      </w:r>
      <w:r w:rsidRPr="00F67990">
        <w:t>(219)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новую</w:t>
      </w:r>
      <w:r w:rsidR="00CF6DF8" w:rsidRPr="00F67990">
        <w:t xml:space="preserve"> </w:t>
      </w:r>
      <w:r w:rsidRPr="00F67990">
        <w:t>статью,</w:t>
      </w:r>
      <w:r w:rsidR="00CF6DF8" w:rsidRPr="00F67990">
        <w:t xml:space="preserve"> </w:t>
      </w:r>
      <w:r w:rsidRPr="00F67990">
        <w:t>которую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вводит,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посвященную</w:t>
      </w:r>
      <w:r w:rsidR="00CF6DF8" w:rsidRPr="00F67990">
        <w:t xml:space="preserve"> </w:t>
      </w:r>
      <w:r w:rsidRPr="00F67990">
        <w:t>вычетам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долгосрочным</w:t>
      </w:r>
      <w:r w:rsidR="00CF6DF8" w:rsidRPr="00F67990">
        <w:t xml:space="preserve"> </w:t>
      </w:r>
      <w:r w:rsidRPr="00F67990">
        <w:t>сбережениям</w:t>
      </w:r>
      <w:r w:rsidR="00CF6DF8" w:rsidRPr="00F67990">
        <w:t xml:space="preserve"> </w:t>
      </w:r>
      <w:r w:rsidRPr="00F67990">
        <w:t>(219.2).</w:t>
      </w:r>
    </w:p>
    <w:p w:rsidR="0094754F" w:rsidRPr="00F67990" w:rsidRDefault="0094754F" w:rsidP="0094754F"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уплаченных</w:t>
      </w:r>
      <w:r w:rsidR="00CF6DF8" w:rsidRPr="00F67990">
        <w:t xml:space="preserve"> </w:t>
      </w:r>
      <w:r w:rsidRPr="00F67990">
        <w:t>сберегательных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договорам</w:t>
      </w:r>
      <w:r w:rsidR="00CF6DF8" w:rsidRPr="00F67990">
        <w:t xml:space="preserve"> </w:t>
      </w:r>
      <w:r w:rsidRPr="00F67990">
        <w:t>долгосрочных</w:t>
      </w:r>
      <w:r w:rsidR="00CF6DF8" w:rsidRPr="00F67990">
        <w:t xml:space="preserve"> </w:t>
      </w:r>
      <w:r w:rsidRPr="00F67990">
        <w:t>сбережений</w:t>
      </w:r>
      <w:r w:rsidR="00CF6DF8" w:rsidRPr="00F67990">
        <w:t xml:space="preserve"> </w:t>
      </w:r>
      <w:r w:rsidRPr="00F67990">
        <w:t>(ДДС),</w:t>
      </w:r>
      <w:r w:rsidR="00CF6DF8" w:rsidRPr="00F67990">
        <w:t xml:space="preserve"> </w:t>
      </w:r>
      <w:r w:rsidRPr="00F67990">
        <w:t>заключенным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НПФ.</w:t>
      </w:r>
    </w:p>
    <w:p w:rsidR="0094754F" w:rsidRPr="00F67990" w:rsidRDefault="0094754F" w:rsidP="0094754F"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средств,</w:t>
      </w:r>
      <w:r w:rsidR="00CF6DF8" w:rsidRPr="00F67990">
        <w:t xml:space="preserve"> </w:t>
      </w:r>
      <w:r w:rsidRPr="00F67990">
        <w:t>внесенных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ИИС,</w:t>
      </w:r>
      <w:r w:rsidR="00CF6DF8" w:rsidRPr="00F67990">
        <w:t xml:space="preserve"> </w:t>
      </w:r>
      <w:r w:rsidRPr="00F67990">
        <w:t>открытый</w:t>
      </w:r>
      <w:r w:rsidR="00CF6DF8" w:rsidRPr="00F67990">
        <w:t xml:space="preserve"> </w:t>
      </w:r>
      <w:r w:rsidRPr="00F67990">
        <w:t>начиная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положительного</w:t>
      </w:r>
      <w:r w:rsidR="00CF6DF8" w:rsidRPr="00F67990">
        <w:t xml:space="preserve"> </w:t>
      </w:r>
      <w:r w:rsidRPr="00F67990">
        <w:t>финансового</w:t>
      </w:r>
      <w:r w:rsidR="00CF6DF8" w:rsidRPr="00F67990">
        <w:t xml:space="preserve"> </w:t>
      </w:r>
      <w:r w:rsidRPr="00F67990">
        <w:t>результата,</w:t>
      </w:r>
      <w:r w:rsidR="00CF6DF8" w:rsidRPr="00F67990">
        <w:t xml:space="preserve"> </w:t>
      </w:r>
      <w:r w:rsidRPr="00F67990">
        <w:t>полученного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операциям,</w:t>
      </w:r>
      <w:r w:rsidR="00CF6DF8" w:rsidRPr="00F67990">
        <w:t xml:space="preserve"> </w:t>
      </w:r>
      <w:r w:rsidRPr="00F67990">
        <w:t>учитываемым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ИИС.</w:t>
      </w:r>
      <w:r w:rsidR="00CF6DF8" w:rsidRPr="00F67990">
        <w:t xml:space="preserve"> </w:t>
      </w:r>
      <w:r w:rsidRPr="00F67990">
        <w:t>Финрезультат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определяется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отношении</w:t>
      </w:r>
      <w:r w:rsidR="00CF6DF8" w:rsidRPr="00F67990">
        <w:t xml:space="preserve"> </w:t>
      </w:r>
      <w:r w:rsidRPr="00F67990">
        <w:t>перечисляемых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тот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ИС</w:t>
      </w:r>
      <w:r w:rsidR="00CF6DF8" w:rsidRPr="00F67990">
        <w:t xml:space="preserve"> </w:t>
      </w:r>
      <w:r w:rsidRPr="00F67990">
        <w:t>доходов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таким</w:t>
      </w:r>
      <w:r w:rsidR="00CF6DF8" w:rsidRPr="00F67990">
        <w:t xml:space="preserve"> </w:t>
      </w:r>
      <w:r w:rsidRPr="00F67990">
        <w:t>операциям.</w:t>
      </w:r>
    </w:p>
    <w:p w:rsidR="0094754F" w:rsidRPr="00F67990" w:rsidRDefault="0094754F" w:rsidP="0094754F">
      <w:r w:rsidRPr="00F67990">
        <w:t>***</w:t>
      </w:r>
    </w:p>
    <w:p w:rsidR="0094754F" w:rsidRPr="00F67990" w:rsidRDefault="0094754F" w:rsidP="0094754F">
      <w:r w:rsidRPr="00F67990">
        <w:lastRenderedPageBreak/>
        <w:t>МНЕНИЕ</w:t>
      </w:r>
    </w:p>
    <w:p w:rsidR="0094754F" w:rsidRPr="00F67990" w:rsidRDefault="0094754F" w:rsidP="0094754F">
      <w:r w:rsidRPr="00F67990">
        <w:t>Ян</w:t>
      </w:r>
      <w:r w:rsidR="00CF6DF8" w:rsidRPr="00F67990">
        <w:t xml:space="preserve"> </w:t>
      </w:r>
      <w:r w:rsidRPr="00F67990">
        <w:t>Арт,</w:t>
      </w:r>
      <w:r w:rsidR="00CF6DF8" w:rsidRPr="00F67990">
        <w:t xml:space="preserve"> </w:t>
      </w:r>
      <w:r w:rsidRPr="00F67990">
        <w:t>эксперт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финансовому</w:t>
      </w:r>
      <w:r w:rsidR="00CF6DF8" w:rsidRPr="00F67990">
        <w:t xml:space="preserve"> </w:t>
      </w:r>
      <w:r w:rsidRPr="00F67990">
        <w:t>рынку:</w:t>
      </w:r>
    </w:p>
    <w:p w:rsidR="0094754F" w:rsidRPr="00F67990" w:rsidRDefault="0094754F" w:rsidP="0094754F">
      <w:r w:rsidRPr="00F67990">
        <w:t>-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факт,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вычетах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долговременных</w:t>
      </w:r>
      <w:r w:rsidR="00CF6DF8" w:rsidRPr="00F67990">
        <w:t xml:space="preserve"> </w:t>
      </w:r>
      <w:r w:rsidRPr="00F67990">
        <w:t>инвестициях</w:t>
      </w:r>
      <w:r w:rsidR="00CF6DF8" w:rsidRPr="00F67990">
        <w:t xml:space="preserve"> </w:t>
      </w:r>
      <w:r w:rsidRPr="00F67990">
        <w:t>примут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нынешнем</w:t>
      </w:r>
      <w:r w:rsidR="00CF6DF8" w:rsidRPr="00F67990">
        <w:t xml:space="preserve"> </w:t>
      </w:r>
      <w:r w:rsidRPr="00F67990">
        <w:t>варианте.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Госдуме</w:t>
      </w:r>
      <w:r w:rsidR="00CF6DF8" w:rsidRPr="00F67990">
        <w:t xml:space="preserve"> </w:t>
      </w:r>
      <w:r w:rsidRPr="00F67990">
        <w:t>идут</w:t>
      </w:r>
      <w:r w:rsidR="00CF6DF8" w:rsidRPr="00F67990">
        <w:t xml:space="preserve"> </w:t>
      </w:r>
      <w:r w:rsidRPr="00F67990">
        <w:t>серьезные</w:t>
      </w:r>
      <w:r w:rsidR="00CF6DF8" w:rsidRPr="00F67990">
        <w:t xml:space="preserve"> </w:t>
      </w:r>
      <w:r w:rsidRPr="00F67990">
        <w:t>дискуссии.</w:t>
      </w:r>
      <w:r w:rsidR="00CF6DF8" w:rsidRPr="00F67990">
        <w:t xml:space="preserve"> </w:t>
      </w:r>
      <w:r w:rsidRPr="00F67990">
        <w:t>Интерес</w:t>
      </w:r>
      <w:r w:rsidR="00CF6DF8" w:rsidRPr="00F67990">
        <w:t xml:space="preserve"> </w:t>
      </w:r>
      <w:r w:rsidRPr="00F67990">
        <w:t>Минфина</w:t>
      </w:r>
      <w:r w:rsidR="00CF6DF8" w:rsidRPr="00F67990">
        <w:t xml:space="preserve"> </w:t>
      </w:r>
      <w:r w:rsidRPr="00F67990">
        <w:t>понятен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надежно</w:t>
      </w:r>
      <w:r w:rsidR="00CF6DF8" w:rsidRPr="00F67990">
        <w:t xml:space="preserve"> «</w:t>
      </w:r>
      <w:r w:rsidRPr="00F67990">
        <w:t>припарковать</w:t>
      </w:r>
      <w:r w:rsidR="00CF6DF8" w:rsidRPr="00F67990">
        <w:t xml:space="preserve">» </w:t>
      </w:r>
      <w:r w:rsidRPr="00F67990">
        <w:t>деньги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большой</w:t>
      </w:r>
      <w:r w:rsidR="00CF6DF8" w:rsidRPr="00F67990">
        <w:t xml:space="preserve"> </w:t>
      </w:r>
      <w:r w:rsidRPr="00F67990">
        <w:t>срок,</w:t>
      </w:r>
      <w:r w:rsidR="00CF6DF8" w:rsidRPr="00F67990">
        <w:t xml:space="preserve"> </w:t>
      </w:r>
      <w:r w:rsidRPr="00F67990">
        <w:t>поэтому</w:t>
      </w:r>
      <w:r w:rsidR="00CF6DF8" w:rsidRPr="00F67990">
        <w:t xml:space="preserve"> </w:t>
      </w:r>
      <w:r w:rsidRPr="00F67990">
        <w:t>велика</w:t>
      </w:r>
      <w:r w:rsidR="00CF6DF8" w:rsidRPr="00F67990">
        <w:t xml:space="preserve"> </w:t>
      </w:r>
      <w:r w:rsidRPr="00F67990">
        <w:t>вероятность,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срок</w:t>
      </w:r>
      <w:r w:rsidR="00CF6DF8" w:rsidRPr="00F67990">
        <w:t xml:space="preserve"> </w:t>
      </w:r>
      <w:r w:rsidRPr="00F67990">
        <w:t>вложений</w:t>
      </w:r>
      <w:r w:rsidR="00CF6DF8" w:rsidRPr="00F67990">
        <w:t xml:space="preserve"> </w:t>
      </w:r>
      <w:r w:rsidRPr="00F67990">
        <w:t>снизят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пяти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Eсли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говорить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долгосрочных</w:t>
      </w:r>
      <w:r w:rsidR="00CF6DF8" w:rsidRPr="00F67990">
        <w:t xml:space="preserve"> </w:t>
      </w:r>
      <w:r w:rsidRPr="00F67990">
        <w:t>инвестициях,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лично</w:t>
      </w:r>
      <w:r w:rsidR="00CF6DF8" w:rsidRPr="00F67990">
        <w:t xml:space="preserve"> </w:t>
      </w:r>
      <w:r w:rsidRPr="00F67990">
        <w:t>я</w:t>
      </w:r>
      <w:r w:rsidR="00CF6DF8" w:rsidRPr="00F67990">
        <w:t xml:space="preserve"> </w:t>
      </w:r>
      <w:r w:rsidRPr="00F67990">
        <w:t>бы</w:t>
      </w:r>
      <w:r w:rsidR="00CF6DF8" w:rsidRPr="00F67990">
        <w:t xml:space="preserve"> </w:t>
      </w:r>
      <w:r w:rsidRPr="00F67990">
        <w:t>рекомендовал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варианта.</w:t>
      </w:r>
      <w:r w:rsidR="00CF6DF8" w:rsidRPr="00F67990">
        <w:t xml:space="preserve"> </w:t>
      </w:r>
      <w:r w:rsidRPr="00F67990">
        <w:t>Первый:</w:t>
      </w:r>
      <w:r w:rsidR="00CF6DF8" w:rsidRPr="00F67990">
        <w:t xml:space="preserve"> </w:t>
      </w:r>
      <w:r w:rsidRPr="00F67990">
        <w:t>рубли,</w:t>
      </w:r>
      <w:r w:rsidR="00CF6DF8" w:rsidRPr="00F67990">
        <w:t xml:space="preserve"> </w:t>
      </w:r>
      <w:r w:rsidRPr="00F67990">
        <w:t>доллары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евро.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половины,</w:t>
      </w:r>
      <w:r w:rsidR="00CF6DF8" w:rsidRPr="00F67990">
        <w:t xml:space="preserve"> </w:t>
      </w:r>
      <w:r w:rsidRPr="00F67990">
        <w:t>долларов</w:t>
      </w:r>
      <w:r w:rsidR="00CF6DF8" w:rsidRPr="00F67990">
        <w:t xml:space="preserve"> </w:t>
      </w:r>
      <w:r w:rsidRPr="00F67990">
        <w:t>меньше,</w:t>
      </w:r>
      <w:r w:rsidR="00CF6DF8" w:rsidRPr="00F67990">
        <w:t xml:space="preserve"> </w:t>
      </w:r>
      <w:r w:rsidRPr="00F67990">
        <w:t>евро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меньше.</w:t>
      </w:r>
      <w:r w:rsidR="00CF6DF8" w:rsidRPr="00F67990">
        <w:t xml:space="preserve"> </w:t>
      </w:r>
      <w:r w:rsidRPr="00F67990">
        <w:t>Eсли</w:t>
      </w:r>
      <w:r w:rsidR="00CF6DF8" w:rsidRPr="00F67990">
        <w:t xml:space="preserve"> </w:t>
      </w:r>
      <w:r w:rsidRPr="00F67990">
        <w:t>хотите,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вложите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вал</w:t>
      </w:r>
      <w:r w:rsidR="00CF6DF8" w:rsidRPr="00F67990">
        <w:t xml:space="preserve"> </w:t>
      </w:r>
      <w:r w:rsidRPr="00F67990">
        <w:t>юты</w:t>
      </w:r>
      <w:r w:rsidR="00CF6DF8" w:rsidRPr="00F67990">
        <w:t xml:space="preserve"> </w:t>
      </w:r>
      <w:r w:rsidRPr="00F67990">
        <w:t>дружественных</w:t>
      </w:r>
      <w:r w:rsidR="00CF6DF8" w:rsidRPr="00F67990">
        <w:t xml:space="preserve"> </w:t>
      </w:r>
      <w:r w:rsidRPr="00F67990">
        <w:t>стран,</w:t>
      </w:r>
      <w:r w:rsidR="00CF6DF8" w:rsidRPr="00F67990">
        <w:t xml:space="preserve"> </w:t>
      </w:r>
      <w:r w:rsidRPr="00F67990">
        <w:t>рекомендую</w:t>
      </w:r>
      <w:r w:rsidR="00CF6DF8" w:rsidRPr="00F67990">
        <w:t xml:space="preserve"> </w:t>
      </w:r>
      <w:r w:rsidRPr="00F67990">
        <w:t>дирхам</w:t>
      </w:r>
      <w:r w:rsidR="00CF6DF8" w:rsidRPr="00F67990">
        <w:t xml:space="preserve"> </w:t>
      </w:r>
      <w:r w:rsidRPr="00F67990">
        <w:t>(валюта</w:t>
      </w:r>
      <w:r w:rsidR="00CF6DF8" w:rsidRPr="00F67990">
        <w:t xml:space="preserve"> </w:t>
      </w:r>
      <w:r w:rsidRPr="00F67990">
        <w:t>ОАЭ)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гонконгский</w:t>
      </w:r>
      <w:r w:rsidR="00CF6DF8" w:rsidRPr="00F67990">
        <w:t xml:space="preserve"> </w:t>
      </w:r>
      <w:r w:rsidRPr="00F67990">
        <w:t>доллар.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любом</w:t>
      </w:r>
      <w:r w:rsidR="00CF6DF8" w:rsidRPr="00F67990">
        <w:t xml:space="preserve"> </w:t>
      </w:r>
      <w:r w:rsidRPr="00F67990">
        <w:t>банке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зайти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брокерское</w:t>
      </w:r>
      <w:r w:rsidR="00CF6DF8" w:rsidRPr="00F67990">
        <w:t xml:space="preserve"> </w:t>
      </w:r>
      <w:r w:rsidRPr="00F67990">
        <w:t>подразделение,</w:t>
      </w:r>
      <w:r w:rsidR="00CF6DF8" w:rsidRPr="00F67990">
        <w:t xml:space="preserve"> </w:t>
      </w:r>
      <w:r w:rsidRPr="00F67990">
        <w:t>открыть</w:t>
      </w:r>
      <w:r w:rsidR="00CF6DF8" w:rsidRPr="00F67990">
        <w:t xml:space="preserve"> </w:t>
      </w:r>
      <w:r w:rsidRPr="00F67990">
        <w:t>брокерский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купить</w:t>
      </w:r>
      <w:r w:rsidR="00CF6DF8" w:rsidRPr="00F67990">
        <w:t xml:space="preserve"> </w:t>
      </w:r>
      <w:r w:rsidRPr="00F67990">
        <w:t>валюту.</w:t>
      </w:r>
    </w:p>
    <w:p w:rsidR="0094754F" w:rsidRPr="00F67990" w:rsidRDefault="0094754F" w:rsidP="0094754F">
      <w:r w:rsidRPr="00F67990">
        <w:t>Второй</w:t>
      </w:r>
      <w:r w:rsidR="00CF6DF8" w:rsidRPr="00F67990">
        <w:t xml:space="preserve"> </w:t>
      </w:r>
      <w:r w:rsidRPr="00F67990">
        <w:t>вариант</w:t>
      </w:r>
      <w:r w:rsidR="00CF6DF8" w:rsidRPr="00F67990">
        <w:t xml:space="preserve"> </w:t>
      </w:r>
      <w:r w:rsidRPr="00F67990">
        <w:t>долгих</w:t>
      </w:r>
      <w:r w:rsidR="00CF6DF8" w:rsidRPr="00F67990">
        <w:t xml:space="preserve"> </w:t>
      </w:r>
      <w:r w:rsidRPr="00F67990">
        <w:t>вложений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недвижимость:</w:t>
      </w:r>
      <w:r w:rsidR="00CF6DF8" w:rsidRPr="00F67990">
        <w:t xml:space="preserve"> </w:t>
      </w:r>
      <w:r w:rsidRPr="00F67990">
        <w:t>квартира,</w:t>
      </w:r>
      <w:r w:rsidR="00CF6DF8" w:rsidRPr="00F67990">
        <w:t xml:space="preserve"> </w:t>
      </w:r>
      <w:r w:rsidRPr="00F67990">
        <w:t>студия,</w:t>
      </w:r>
      <w:r w:rsidR="00CF6DF8" w:rsidRPr="00F67990">
        <w:t xml:space="preserve"> </w:t>
      </w:r>
      <w:r w:rsidRPr="00F67990">
        <w:t>гараж,</w:t>
      </w:r>
      <w:r w:rsidR="00CF6DF8" w:rsidRPr="00F67990">
        <w:t xml:space="preserve"> </w:t>
      </w:r>
      <w:r w:rsidRPr="00F67990">
        <w:t>машино-место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паркинге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хватит.</w:t>
      </w:r>
      <w:r w:rsidR="00CF6DF8" w:rsidRPr="00F67990">
        <w:t xml:space="preserve"> </w:t>
      </w:r>
      <w:r w:rsidRPr="00F67990">
        <w:t>Большой</w:t>
      </w:r>
      <w:r w:rsidR="00CF6DF8" w:rsidRPr="00F67990">
        <w:t xml:space="preserve"> </w:t>
      </w:r>
      <w:r w:rsidRPr="00F67990">
        <w:t>плюс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недвижимость</w:t>
      </w:r>
      <w:r w:rsidR="00CF6DF8" w:rsidRPr="00F67990">
        <w:t xml:space="preserve"> </w:t>
      </w:r>
      <w:r w:rsidRPr="00F67990">
        <w:t>всегда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сдать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аренду,</w:t>
      </w:r>
      <w:r w:rsidR="00CF6DF8" w:rsidRPr="00F67990">
        <w:t xml:space="preserve"> </w:t>
      </w:r>
      <w:r w:rsidRPr="00F67990">
        <w:t>ежемесячно</w:t>
      </w:r>
      <w:r w:rsidR="00CF6DF8" w:rsidRPr="00F67990">
        <w:t xml:space="preserve"> </w:t>
      </w:r>
      <w:r w:rsidRPr="00F67990">
        <w:t>получая</w:t>
      </w:r>
      <w:r w:rsidR="00CF6DF8" w:rsidRPr="00F67990">
        <w:t xml:space="preserve"> </w:t>
      </w:r>
      <w:r w:rsidRPr="00F67990">
        <w:t>доход.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тому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сама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пять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точно</w:t>
      </w:r>
      <w:r w:rsidR="00CF6DF8" w:rsidRPr="00F67990">
        <w:t xml:space="preserve"> </w:t>
      </w:r>
      <w:r w:rsidRPr="00F67990">
        <w:t>вырастет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цене:</w:t>
      </w:r>
      <w:r w:rsidR="00CF6DF8" w:rsidRPr="00F67990">
        <w:t xml:space="preserve"> </w:t>
      </w:r>
      <w:r w:rsidRPr="00F67990">
        <w:t>даже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подешевеет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каком-то</w:t>
      </w:r>
      <w:r w:rsidR="00CF6DF8" w:rsidRPr="00F67990">
        <w:t xml:space="preserve"> </w:t>
      </w:r>
      <w:r w:rsidRPr="00F67990">
        <w:t>моменте.</w:t>
      </w:r>
      <w:r w:rsidR="00CF6DF8" w:rsidRPr="00F67990">
        <w:t xml:space="preserve"> </w:t>
      </w:r>
      <w:r w:rsidRPr="00F67990">
        <w:t>Третий</w:t>
      </w:r>
      <w:r w:rsidR="00CF6DF8" w:rsidRPr="00F67990">
        <w:t xml:space="preserve"> </w:t>
      </w:r>
      <w:r w:rsidRPr="00F67990">
        <w:t>вариант</w:t>
      </w:r>
      <w:r w:rsidR="00CF6DF8" w:rsidRPr="00F67990">
        <w:t xml:space="preserve"> </w:t>
      </w:r>
      <w:r w:rsidRPr="00F67990">
        <w:t>долговременных</w:t>
      </w:r>
      <w:r w:rsidR="00CF6DF8" w:rsidRPr="00F67990">
        <w:t xml:space="preserve"> </w:t>
      </w:r>
      <w:r w:rsidRPr="00F67990">
        <w:t>инвестиций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акции</w:t>
      </w:r>
      <w:r w:rsidR="00CF6DF8" w:rsidRPr="00F67990">
        <w:t xml:space="preserve"> </w:t>
      </w:r>
      <w:r w:rsidRPr="00F67990">
        <w:t>крупных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компаний.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показали</w:t>
      </w:r>
      <w:r w:rsidR="00CF6DF8" w:rsidRPr="00F67990">
        <w:t xml:space="preserve"> </w:t>
      </w:r>
      <w:r w:rsidRPr="00F67990">
        <w:t>последние</w:t>
      </w:r>
      <w:r w:rsidR="00CF6DF8" w:rsidRPr="00F67990">
        <w:t xml:space="preserve"> </w:t>
      </w:r>
      <w:r w:rsidRPr="00F67990">
        <w:t>полтора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никакие</w:t>
      </w:r>
      <w:r w:rsidR="00CF6DF8" w:rsidRPr="00F67990">
        <w:t xml:space="preserve"> </w:t>
      </w:r>
      <w:r w:rsidRPr="00F67990">
        <w:t>санкции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сломили,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продолжают</w:t>
      </w:r>
      <w:r w:rsidR="00CF6DF8" w:rsidRPr="00F67990">
        <w:t xml:space="preserve"> </w:t>
      </w:r>
      <w:r w:rsidRPr="00F67990">
        <w:t>развиваться.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еще: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верьте</w:t>
      </w:r>
      <w:r w:rsidR="00CF6DF8" w:rsidRPr="00F67990">
        <w:t xml:space="preserve"> </w:t>
      </w:r>
      <w:r w:rsidRPr="00F67990">
        <w:t>всем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гуру,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говорят,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трудные</w:t>
      </w:r>
      <w:r w:rsidR="00CF6DF8" w:rsidRPr="00F67990">
        <w:t xml:space="preserve"> </w:t>
      </w:r>
      <w:r w:rsidRPr="00F67990">
        <w:t>времена</w:t>
      </w:r>
      <w:r w:rsidR="00CF6DF8" w:rsidRPr="00F67990">
        <w:t xml:space="preserve"> </w:t>
      </w:r>
      <w:r w:rsidRPr="00F67990">
        <w:t>нужно</w:t>
      </w:r>
      <w:r w:rsidR="00CF6DF8" w:rsidRPr="00F67990">
        <w:t xml:space="preserve"> </w:t>
      </w:r>
      <w:r w:rsidRPr="00F67990">
        <w:t>вкладываться</w:t>
      </w:r>
      <w:r w:rsidR="00CF6DF8" w:rsidRPr="00F67990">
        <w:t xml:space="preserve"> </w:t>
      </w:r>
      <w:r w:rsidRPr="00F67990">
        <w:t>исключительно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себя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свое</w:t>
      </w:r>
      <w:r w:rsidR="00CF6DF8" w:rsidRPr="00F67990">
        <w:t xml:space="preserve"> </w:t>
      </w:r>
      <w:r w:rsidRPr="00F67990">
        <w:t>здоровье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образование.</w:t>
      </w:r>
      <w:r w:rsidR="00CF6DF8" w:rsidRPr="00F67990">
        <w:t xml:space="preserve"> </w:t>
      </w:r>
      <w:r w:rsidRPr="00F67990">
        <w:t>Одно</w:t>
      </w:r>
      <w:r w:rsidR="00CF6DF8" w:rsidRPr="00F67990">
        <w:t xml:space="preserve"> </w:t>
      </w:r>
      <w:r w:rsidRPr="00F67990">
        <w:t>другому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мешает.</w:t>
      </w:r>
      <w:r w:rsidR="00CF6DF8" w:rsidRPr="00F67990">
        <w:t xml:space="preserve"> </w:t>
      </w:r>
      <w:r w:rsidRPr="00F67990">
        <w:t>Eсли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вас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деньги,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большинстве</w:t>
      </w:r>
      <w:r w:rsidR="00CF6DF8" w:rsidRPr="00F67990">
        <w:t xml:space="preserve"> </w:t>
      </w:r>
      <w:r w:rsidRPr="00F67990">
        <w:t>случаев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помощью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здоровье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поправить.</w:t>
      </w:r>
      <w:r w:rsidR="00CF6DF8" w:rsidRPr="00F67990">
        <w:t xml:space="preserve"> </w:t>
      </w:r>
      <w:r w:rsidRPr="00F67990">
        <w:t>Вот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копите.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вдолгую.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вычеты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такие</w:t>
      </w:r>
      <w:r w:rsidR="00CF6DF8" w:rsidRPr="00F67990">
        <w:t xml:space="preserve"> </w:t>
      </w:r>
      <w:r w:rsidRPr="00F67990">
        <w:t>инвестиции,</w:t>
      </w:r>
      <w:r w:rsidR="00CF6DF8" w:rsidRPr="00F67990">
        <w:t xml:space="preserve"> </w:t>
      </w:r>
      <w:r w:rsidRPr="00F67990">
        <w:t>я</w:t>
      </w:r>
      <w:r w:rsidR="00CF6DF8" w:rsidRPr="00F67990">
        <w:t xml:space="preserve"> </w:t>
      </w:r>
      <w:r w:rsidRPr="00F67990">
        <w:t>уверен,</w:t>
      </w:r>
      <w:r w:rsidR="00CF6DF8" w:rsidRPr="00F67990">
        <w:t xml:space="preserve"> </w:t>
      </w:r>
      <w:r w:rsidRPr="00F67990">
        <w:t>обязательно</w:t>
      </w:r>
      <w:r w:rsidR="00CF6DF8" w:rsidRPr="00F67990">
        <w:t xml:space="preserve"> </w:t>
      </w:r>
      <w:r w:rsidRPr="00F67990">
        <w:t>введут.</w:t>
      </w:r>
    </w:p>
    <w:p w:rsidR="00535FFD" w:rsidRPr="00F67990" w:rsidRDefault="00535FFD" w:rsidP="00535FFD">
      <w:pPr>
        <w:pStyle w:val="2"/>
      </w:pPr>
      <w:bookmarkStart w:id="33" w:name="А103"/>
      <w:bookmarkStart w:id="34" w:name="_Toc151015656"/>
      <w:r w:rsidRPr="00F67990">
        <w:t>Ведомости,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4,25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направили</w:t>
      </w:r>
      <w:r w:rsidR="00CF6DF8" w:rsidRPr="00F67990">
        <w:t xml:space="preserve"> </w:t>
      </w:r>
      <w:r w:rsidRPr="00F67990">
        <w:t>клиенты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на</w:t>
      </w:r>
      <w:r w:rsidR="00CF6DF8" w:rsidRPr="00F67990">
        <w:t xml:space="preserve"> </w:t>
      </w:r>
      <w:r w:rsidRPr="00F67990">
        <w:t>корпоративную</w:t>
      </w:r>
      <w:r w:rsidR="00CF6DF8" w:rsidRPr="00F67990">
        <w:t xml:space="preserve"> </w:t>
      </w:r>
      <w:r w:rsidRPr="00F67990">
        <w:t>пенсию</w:t>
      </w:r>
      <w:bookmarkEnd w:id="33"/>
      <w:bookmarkEnd w:id="34"/>
    </w:p>
    <w:p w:rsidR="00535FFD" w:rsidRPr="00F67990" w:rsidRDefault="00535FFD" w:rsidP="00CF6DF8">
      <w:pPr>
        <w:pStyle w:val="3"/>
      </w:pPr>
      <w:bookmarkStart w:id="35" w:name="_Toc151015657"/>
      <w:r w:rsidRPr="00F67990">
        <w:t>За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месяцев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4,25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внесли</w:t>
      </w:r>
      <w:r w:rsidR="00CF6DF8" w:rsidRPr="00F67990">
        <w:t xml:space="preserve"> </w:t>
      </w:r>
      <w:r w:rsidRPr="00F67990">
        <w:t>вкладчики*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договорам</w:t>
      </w:r>
      <w:r w:rsidR="00CF6DF8" w:rsidRPr="00F67990">
        <w:t xml:space="preserve"> </w:t>
      </w:r>
      <w:r w:rsidRPr="00F67990">
        <w:t>корпоративного</w:t>
      </w:r>
      <w:r w:rsidR="00CF6DF8" w:rsidRPr="00F67990">
        <w:t xml:space="preserve"> </w:t>
      </w:r>
      <w:r w:rsidRPr="00F67990">
        <w:t>(негосударственного)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(дочерняя</w:t>
      </w:r>
      <w:r w:rsidR="00CF6DF8" w:rsidRPr="00F67990">
        <w:t xml:space="preserve"> </w:t>
      </w:r>
      <w:r w:rsidRPr="00F67990">
        <w:t>компания</w:t>
      </w:r>
      <w:r w:rsidR="00CF6DF8" w:rsidRPr="00F67990">
        <w:t xml:space="preserve"> </w:t>
      </w:r>
      <w:r w:rsidRPr="00F67990">
        <w:t>банка</w:t>
      </w:r>
      <w:r w:rsidR="00CF6DF8" w:rsidRPr="00F67990">
        <w:t xml:space="preserve"> «</w:t>
      </w:r>
      <w:r w:rsidRPr="00F67990">
        <w:t>Открытие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входит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группу</w:t>
      </w:r>
      <w:r w:rsidR="00CF6DF8" w:rsidRPr="00F67990">
        <w:t xml:space="preserve"> </w:t>
      </w:r>
      <w:r w:rsidRPr="00F67990">
        <w:t>ВТБ),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15%</w:t>
      </w:r>
      <w:r w:rsidR="00CF6DF8" w:rsidRPr="00F67990">
        <w:t xml:space="preserve"> </w:t>
      </w:r>
      <w:r w:rsidRPr="00F67990">
        <w:t>превышает</w:t>
      </w:r>
      <w:r w:rsidR="00CF6DF8" w:rsidRPr="00F67990">
        <w:t xml:space="preserve"> </w:t>
      </w:r>
      <w:r w:rsidRPr="00F67990">
        <w:t>показатель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аналогичный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2022</w:t>
      </w:r>
      <w:r w:rsidR="00CF6DF8" w:rsidRPr="00F67990">
        <w:t xml:space="preserve"> </w:t>
      </w:r>
      <w:r w:rsidRPr="00F67990">
        <w:t>года**.</w:t>
      </w:r>
      <w:bookmarkEnd w:id="35"/>
    </w:p>
    <w:p w:rsidR="00535FFD" w:rsidRPr="00F67990" w:rsidRDefault="00CF6DF8" w:rsidP="00535FFD">
      <w:r w:rsidRPr="00F67990">
        <w:t>«</w:t>
      </w:r>
      <w:r w:rsidR="00535FFD" w:rsidRPr="00F67990">
        <w:t>Статистика</w:t>
      </w:r>
      <w:r w:rsidRPr="00F67990">
        <w:t xml:space="preserve"> </w:t>
      </w:r>
      <w:r w:rsidR="00535FFD" w:rsidRPr="00F67990">
        <w:t>НПФ</w:t>
      </w:r>
      <w:r w:rsidRPr="00F67990">
        <w:t xml:space="preserve"> «</w:t>
      </w:r>
      <w:r w:rsidR="00535FFD" w:rsidRPr="00F67990">
        <w:t>Открытие</w:t>
      </w:r>
      <w:r w:rsidRPr="00F67990">
        <w:t xml:space="preserve">» </w:t>
      </w:r>
      <w:r w:rsidR="00535FFD" w:rsidRPr="00F67990">
        <w:t>подтверждает</w:t>
      </w:r>
      <w:r w:rsidRPr="00F67990">
        <w:t xml:space="preserve"> </w:t>
      </w:r>
      <w:r w:rsidR="00535FFD" w:rsidRPr="00F67990">
        <w:t>рост</w:t>
      </w:r>
      <w:r w:rsidRPr="00F67990">
        <w:t xml:space="preserve"> </w:t>
      </w:r>
      <w:r w:rsidR="00535FFD" w:rsidRPr="00F67990">
        <w:t>интереса</w:t>
      </w:r>
      <w:r w:rsidRPr="00F67990">
        <w:t xml:space="preserve"> </w:t>
      </w:r>
      <w:r w:rsidR="00535FFD" w:rsidRPr="00F67990">
        <w:t>людей</w:t>
      </w:r>
      <w:r w:rsidRPr="00F67990">
        <w:t xml:space="preserve"> </w:t>
      </w:r>
      <w:r w:rsidR="00535FFD" w:rsidRPr="00F67990">
        <w:t>к</w:t>
      </w:r>
      <w:r w:rsidRPr="00F67990">
        <w:t xml:space="preserve"> </w:t>
      </w:r>
      <w:r w:rsidR="00535FFD" w:rsidRPr="00F67990">
        <w:t>участию</w:t>
      </w:r>
      <w:r w:rsidRPr="00F67990">
        <w:t xml:space="preserve"> </w:t>
      </w:r>
      <w:r w:rsidR="00535FFD" w:rsidRPr="00F67990">
        <w:t>в</w:t>
      </w:r>
      <w:r w:rsidRPr="00F67990">
        <w:t xml:space="preserve"> </w:t>
      </w:r>
      <w:r w:rsidR="00535FFD" w:rsidRPr="00F67990">
        <w:t>корпоративных</w:t>
      </w:r>
      <w:r w:rsidRPr="00F67990">
        <w:t xml:space="preserve"> </w:t>
      </w:r>
      <w:r w:rsidR="00535FFD" w:rsidRPr="00F67990">
        <w:t>пенсионных</w:t>
      </w:r>
      <w:r w:rsidRPr="00F67990">
        <w:t xml:space="preserve"> </w:t>
      </w:r>
      <w:r w:rsidR="00535FFD" w:rsidRPr="00F67990">
        <w:t>программах</w:t>
      </w:r>
      <w:r w:rsidRPr="00F67990">
        <w:t xml:space="preserve"> </w:t>
      </w:r>
      <w:r w:rsidR="00535FFD" w:rsidRPr="00F67990">
        <w:t>работодателей,</w:t>
      </w:r>
      <w:r w:rsidRPr="00F67990">
        <w:t xml:space="preserve"> </w:t>
      </w:r>
      <w:r w:rsidR="00535FFD" w:rsidRPr="00F67990">
        <w:t>которые</w:t>
      </w:r>
      <w:r w:rsidRPr="00F67990">
        <w:t xml:space="preserve"> </w:t>
      </w:r>
      <w:r w:rsidR="00535FFD" w:rsidRPr="00F67990">
        <w:t>реализуют</w:t>
      </w:r>
      <w:r w:rsidRPr="00F67990">
        <w:t xml:space="preserve"> </w:t>
      </w:r>
      <w:r w:rsidR="00535FFD" w:rsidRPr="00F67990">
        <w:t>их</w:t>
      </w:r>
      <w:r w:rsidRPr="00F67990">
        <w:t xml:space="preserve"> </w:t>
      </w:r>
      <w:r w:rsidR="00535FFD" w:rsidRPr="00F67990">
        <w:t>с</w:t>
      </w:r>
      <w:r w:rsidRPr="00F67990">
        <w:t xml:space="preserve"> </w:t>
      </w:r>
      <w:r w:rsidR="00535FFD" w:rsidRPr="00F67990">
        <w:t>помощью</w:t>
      </w:r>
      <w:r w:rsidRPr="00F67990">
        <w:t xml:space="preserve"> </w:t>
      </w:r>
      <w:r w:rsidR="00535FFD" w:rsidRPr="00F67990">
        <w:t>НПФ.</w:t>
      </w:r>
      <w:r w:rsidRPr="00F67990">
        <w:t xml:space="preserve"> </w:t>
      </w:r>
      <w:r w:rsidR="00535FFD" w:rsidRPr="00F67990">
        <w:t>Мы,</w:t>
      </w:r>
      <w:r w:rsidRPr="00F67990">
        <w:t xml:space="preserve"> </w:t>
      </w:r>
      <w:r w:rsidR="00535FFD" w:rsidRPr="00F67990">
        <w:t>в</w:t>
      </w:r>
      <w:r w:rsidRPr="00F67990">
        <w:t xml:space="preserve"> </w:t>
      </w:r>
      <w:r w:rsidR="00535FFD" w:rsidRPr="00F67990">
        <w:t>том</w:t>
      </w:r>
      <w:r w:rsidRPr="00F67990">
        <w:t xml:space="preserve"> </w:t>
      </w:r>
      <w:r w:rsidR="00535FFD" w:rsidRPr="00F67990">
        <w:t>числе,</w:t>
      </w:r>
      <w:r w:rsidRPr="00F67990">
        <w:t xml:space="preserve"> </w:t>
      </w:r>
      <w:r w:rsidR="00535FFD" w:rsidRPr="00F67990">
        <w:t>наблюдаем,</w:t>
      </w:r>
      <w:r w:rsidRPr="00F67990">
        <w:t xml:space="preserve"> </w:t>
      </w:r>
      <w:r w:rsidR="00535FFD" w:rsidRPr="00F67990">
        <w:t>как</w:t>
      </w:r>
      <w:r w:rsidRPr="00F67990">
        <w:t xml:space="preserve"> </w:t>
      </w:r>
      <w:r w:rsidR="00535FFD" w:rsidRPr="00F67990">
        <w:t>с</w:t>
      </w:r>
      <w:r w:rsidRPr="00F67990">
        <w:t xml:space="preserve"> </w:t>
      </w:r>
      <w:r w:rsidR="00535FFD" w:rsidRPr="00F67990">
        <w:t>каждым</w:t>
      </w:r>
      <w:r w:rsidRPr="00F67990">
        <w:t xml:space="preserve"> </w:t>
      </w:r>
      <w:r w:rsidR="00535FFD" w:rsidRPr="00F67990">
        <w:t>годом</w:t>
      </w:r>
      <w:r w:rsidRPr="00F67990">
        <w:t xml:space="preserve"> </w:t>
      </w:r>
      <w:r w:rsidR="00535FFD" w:rsidRPr="00F67990">
        <w:t>растут</w:t>
      </w:r>
      <w:r w:rsidRPr="00F67990">
        <w:t xml:space="preserve"> </w:t>
      </w:r>
      <w:r w:rsidR="00535FFD" w:rsidRPr="00F67990">
        <w:t>отчисления</w:t>
      </w:r>
      <w:r w:rsidRPr="00F67990">
        <w:t xml:space="preserve"> </w:t>
      </w:r>
      <w:r w:rsidR="00535FFD" w:rsidRPr="00F67990">
        <w:t>взносов</w:t>
      </w:r>
      <w:r w:rsidRPr="00F67990">
        <w:t xml:space="preserve"> </w:t>
      </w:r>
      <w:r w:rsidR="00535FFD" w:rsidRPr="00F67990">
        <w:t>клиентов-физ.лиц</w:t>
      </w:r>
      <w:r w:rsidRPr="00F67990">
        <w:t xml:space="preserve"> </w:t>
      </w:r>
      <w:r w:rsidR="00535FFD" w:rsidRPr="00F67990">
        <w:t>на</w:t>
      </w:r>
      <w:r w:rsidRPr="00F67990">
        <w:t xml:space="preserve"> </w:t>
      </w:r>
      <w:r w:rsidR="00535FFD" w:rsidRPr="00F67990">
        <w:t>их</w:t>
      </w:r>
      <w:r w:rsidRPr="00F67990">
        <w:t xml:space="preserve"> </w:t>
      </w:r>
      <w:r w:rsidR="00535FFD" w:rsidRPr="00F67990">
        <w:t>будущую</w:t>
      </w:r>
      <w:r w:rsidRPr="00F67990">
        <w:t xml:space="preserve"> </w:t>
      </w:r>
      <w:r w:rsidR="00535FFD" w:rsidRPr="00F67990">
        <w:t>негосударственную</w:t>
      </w:r>
      <w:r w:rsidRPr="00F67990">
        <w:t xml:space="preserve"> </w:t>
      </w:r>
      <w:r w:rsidR="00535FFD" w:rsidRPr="00F67990">
        <w:t>пенсию:</w:t>
      </w:r>
      <w:r w:rsidRPr="00F67990">
        <w:t xml:space="preserve"> </w:t>
      </w:r>
      <w:r w:rsidR="00535FFD" w:rsidRPr="00F67990">
        <w:t>так,</w:t>
      </w:r>
      <w:r w:rsidRPr="00F67990">
        <w:t xml:space="preserve"> </w:t>
      </w:r>
      <w:r w:rsidR="00535FFD" w:rsidRPr="00F67990">
        <w:t>например,</w:t>
      </w:r>
      <w:r w:rsidRPr="00F67990">
        <w:t xml:space="preserve"> </w:t>
      </w:r>
      <w:r w:rsidR="00535FFD" w:rsidRPr="00F67990">
        <w:t>за</w:t>
      </w:r>
      <w:r w:rsidRPr="00F67990">
        <w:t xml:space="preserve"> </w:t>
      </w:r>
      <w:r w:rsidR="00535FFD" w:rsidRPr="00F67990">
        <w:t>10</w:t>
      </w:r>
      <w:r w:rsidRPr="00F67990">
        <w:t xml:space="preserve"> </w:t>
      </w:r>
      <w:r w:rsidR="00535FFD" w:rsidRPr="00F67990">
        <w:t>месяцев</w:t>
      </w:r>
      <w:r w:rsidRPr="00F67990">
        <w:t xml:space="preserve"> </w:t>
      </w:r>
      <w:r w:rsidR="00535FFD" w:rsidRPr="00F67990">
        <w:t>текущего</w:t>
      </w:r>
      <w:r w:rsidRPr="00F67990">
        <w:t xml:space="preserve"> </w:t>
      </w:r>
      <w:r w:rsidR="00535FFD" w:rsidRPr="00F67990">
        <w:t>года</w:t>
      </w:r>
      <w:r w:rsidRPr="00F67990">
        <w:t xml:space="preserve"> </w:t>
      </w:r>
      <w:r w:rsidR="00535FFD" w:rsidRPr="00F67990">
        <w:t>на</w:t>
      </w:r>
      <w:r w:rsidRPr="00F67990">
        <w:t xml:space="preserve"> </w:t>
      </w:r>
      <w:r w:rsidR="00535FFD" w:rsidRPr="00F67990">
        <w:t>14%</w:t>
      </w:r>
      <w:r w:rsidRPr="00F67990">
        <w:t xml:space="preserve"> </w:t>
      </w:r>
      <w:r w:rsidR="00535FFD" w:rsidRPr="00F67990">
        <w:t>увеличился</w:t>
      </w:r>
      <w:r w:rsidRPr="00F67990">
        <w:t xml:space="preserve"> </w:t>
      </w:r>
      <w:r w:rsidR="00535FFD" w:rsidRPr="00F67990">
        <w:t>средний</w:t>
      </w:r>
      <w:r w:rsidRPr="00F67990">
        <w:t xml:space="preserve"> </w:t>
      </w:r>
      <w:r w:rsidR="00535FFD" w:rsidRPr="00F67990">
        <w:t>ежемесячный</w:t>
      </w:r>
      <w:r w:rsidRPr="00F67990">
        <w:t xml:space="preserve"> </w:t>
      </w:r>
      <w:r w:rsidR="00535FFD" w:rsidRPr="00F67990">
        <w:t>пенсионный</w:t>
      </w:r>
      <w:r w:rsidRPr="00F67990">
        <w:t xml:space="preserve"> </w:t>
      </w:r>
      <w:r w:rsidR="00535FFD" w:rsidRPr="00F67990">
        <w:t>взнос</w:t>
      </w:r>
      <w:r w:rsidRPr="00F67990">
        <w:t xml:space="preserve"> </w:t>
      </w:r>
      <w:r w:rsidR="00535FFD" w:rsidRPr="00F67990">
        <w:t>клиента</w:t>
      </w:r>
      <w:r w:rsidRPr="00F67990">
        <w:t xml:space="preserve"> </w:t>
      </w:r>
      <w:r w:rsidR="00535FFD" w:rsidRPr="00F67990">
        <w:t>по</w:t>
      </w:r>
      <w:r w:rsidRPr="00F67990">
        <w:t xml:space="preserve"> </w:t>
      </w:r>
      <w:r w:rsidR="00535FFD" w:rsidRPr="00F67990">
        <w:t>долевой/паритетной</w:t>
      </w:r>
      <w:r w:rsidRPr="00F67990">
        <w:t xml:space="preserve"> </w:t>
      </w:r>
      <w:r w:rsidR="00535FFD" w:rsidRPr="00F67990">
        <w:t>пенсионной</w:t>
      </w:r>
      <w:r w:rsidRPr="00F67990">
        <w:t xml:space="preserve"> </w:t>
      </w:r>
      <w:r w:rsidR="00535FFD" w:rsidRPr="00F67990">
        <w:t>программе</w:t>
      </w:r>
      <w:r w:rsidRPr="00F67990">
        <w:t xml:space="preserve"> </w:t>
      </w:r>
      <w:r w:rsidR="00535FFD" w:rsidRPr="00F67990">
        <w:t>Фонда</w:t>
      </w:r>
      <w:r w:rsidRPr="00F67990">
        <w:t xml:space="preserve"> </w:t>
      </w:r>
      <w:r w:rsidR="00535FFD" w:rsidRPr="00F67990">
        <w:t>по</w:t>
      </w:r>
      <w:r w:rsidRPr="00F67990">
        <w:t xml:space="preserve"> </w:t>
      </w:r>
      <w:r w:rsidR="00535FFD" w:rsidRPr="00F67990">
        <w:t>сравнению</w:t>
      </w:r>
      <w:r w:rsidRPr="00F67990">
        <w:t xml:space="preserve"> </w:t>
      </w:r>
      <w:r w:rsidR="00535FFD" w:rsidRPr="00F67990">
        <w:t>аналогичным</w:t>
      </w:r>
      <w:r w:rsidRPr="00F67990">
        <w:t xml:space="preserve"> </w:t>
      </w:r>
      <w:r w:rsidR="00535FFD" w:rsidRPr="00F67990">
        <w:t>периодом</w:t>
      </w:r>
      <w:r w:rsidRPr="00F67990">
        <w:t xml:space="preserve"> </w:t>
      </w:r>
      <w:r w:rsidR="00535FFD" w:rsidRPr="00F67990">
        <w:t>2022</w:t>
      </w:r>
      <w:r w:rsidRPr="00F67990">
        <w:t xml:space="preserve"> </w:t>
      </w:r>
      <w:r w:rsidR="00535FFD" w:rsidRPr="00F67990">
        <w:t>года**</w:t>
      </w:r>
      <w:r w:rsidRPr="00F67990">
        <w:t>»</w:t>
      </w:r>
      <w:r w:rsidR="00535FFD" w:rsidRPr="00F67990">
        <w:t>,</w:t>
      </w:r>
      <w:r w:rsidRPr="00F67990">
        <w:t xml:space="preserve"> - </w:t>
      </w:r>
      <w:r w:rsidR="00535FFD" w:rsidRPr="00F67990">
        <w:t>комментирует</w:t>
      </w:r>
      <w:r w:rsidRPr="00F67990">
        <w:t xml:space="preserve"> </w:t>
      </w:r>
      <w:r w:rsidR="00535FFD" w:rsidRPr="00F67990">
        <w:t>коммерческий</w:t>
      </w:r>
      <w:r w:rsidRPr="00F67990">
        <w:t xml:space="preserve"> </w:t>
      </w:r>
      <w:r w:rsidR="00535FFD" w:rsidRPr="00F67990">
        <w:t>директор</w:t>
      </w:r>
      <w:r w:rsidRPr="00F67990">
        <w:t xml:space="preserve"> </w:t>
      </w:r>
      <w:r w:rsidR="00535FFD" w:rsidRPr="00F67990">
        <w:t>НПФ</w:t>
      </w:r>
      <w:r w:rsidRPr="00F67990">
        <w:t xml:space="preserve"> «</w:t>
      </w:r>
      <w:r w:rsidR="00535FFD" w:rsidRPr="00F67990">
        <w:t>Открытие</w:t>
      </w:r>
      <w:r w:rsidRPr="00F67990">
        <w:t xml:space="preserve">» </w:t>
      </w:r>
      <w:r w:rsidR="00535FFD" w:rsidRPr="00F67990">
        <w:t>Егор</w:t>
      </w:r>
      <w:r w:rsidRPr="00F67990">
        <w:t xml:space="preserve"> </w:t>
      </w:r>
      <w:r w:rsidR="00535FFD" w:rsidRPr="00F67990">
        <w:t>Шкерин.</w:t>
      </w:r>
    </w:p>
    <w:p w:rsidR="00535FFD" w:rsidRPr="00F67990" w:rsidRDefault="00535FFD" w:rsidP="00535FFD">
      <w:r w:rsidRPr="00F67990">
        <w:t>Отметим,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сегодняшний</w:t>
      </w:r>
      <w:r w:rsidR="00CF6DF8" w:rsidRPr="00F67990">
        <w:t xml:space="preserve"> </w:t>
      </w:r>
      <w:r w:rsidRPr="00F67990">
        <w:t>день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участниками</w:t>
      </w:r>
      <w:r w:rsidR="00CF6DF8" w:rsidRPr="00F67990">
        <w:t xml:space="preserve"> </w:t>
      </w:r>
      <w:r w:rsidRPr="00F67990">
        <w:t>программ</w:t>
      </w:r>
      <w:r w:rsidR="00CF6DF8" w:rsidRPr="00F67990">
        <w:t xml:space="preserve"> </w:t>
      </w:r>
      <w:r w:rsidRPr="00F67990">
        <w:t>негосударственного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являются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495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человек.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сотрудничает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900</w:t>
      </w:r>
      <w:r w:rsidR="00CF6DF8" w:rsidRPr="00F67990">
        <w:t xml:space="preserve"> </w:t>
      </w:r>
      <w:r w:rsidRPr="00F67990">
        <w:t>предприятиями</w:t>
      </w:r>
      <w:r w:rsidR="00CF6DF8" w:rsidRPr="00F67990">
        <w:t xml:space="preserve"> </w:t>
      </w:r>
      <w:r w:rsidRPr="00F67990">
        <w:t>различных</w:t>
      </w:r>
      <w:r w:rsidR="00CF6DF8" w:rsidRPr="00F67990">
        <w:t xml:space="preserve"> </w:t>
      </w:r>
      <w:r w:rsidRPr="00F67990">
        <w:t>отраслей</w:t>
      </w:r>
      <w:r w:rsidR="00CF6DF8" w:rsidRPr="00F67990">
        <w:t xml:space="preserve"> </w:t>
      </w:r>
      <w:r w:rsidRPr="00F67990">
        <w:t>экономики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корпоративных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программ.</w:t>
      </w:r>
      <w:r w:rsidR="00CF6DF8" w:rsidRPr="00F67990">
        <w:t xml:space="preserve"> </w:t>
      </w:r>
      <w:r w:rsidRPr="00F67990">
        <w:t>Традиционно</w:t>
      </w:r>
      <w:r w:rsidR="00CF6DF8" w:rsidRPr="00F67990">
        <w:t xml:space="preserve"> </w:t>
      </w:r>
      <w:r w:rsidRPr="00F67990">
        <w:t>лидерами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активному</w:t>
      </w:r>
      <w:r w:rsidR="00CF6DF8" w:rsidRPr="00F67990">
        <w:t xml:space="preserve"> </w:t>
      </w:r>
      <w:r w:rsidRPr="00F67990">
        <w:t>формированию</w:t>
      </w:r>
      <w:r w:rsidR="00CF6DF8" w:rsidRPr="00F67990">
        <w:t xml:space="preserve"> </w:t>
      </w:r>
      <w:r w:rsidRPr="00F67990">
        <w:t>корпоративной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работников</w:t>
      </w:r>
      <w:r w:rsidR="00CF6DF8" w:rsidRPr="00F67990">
        <w:t xml:space="preserve"> </w:t>
      </w:r>
      <w:r w:rsidRPr="00F67990">
        <w:t>являются</w:t>
      </w:r>
      <w:r w:rsidR="00CF6DF8" w:rsidRPr="00F67990">
        <w:t xml:space="preserve"> </w:t>
      </w:r>
      <w:r w:rsidRPr="00F67990">
        <w:t>предприятия</w:t>
      </w:r>
      <w:r w:rsidR="00CF6DF8" w:rsidRPr="00F67990">
        <w:t xml:space="preserve"> </w:t>
      </w:r>
      <w:r w:rsidRPr="00F67990">
        <w:t>ТЭК.</w:t>
      </w:r>
    </w:p>
    <w:p w:rsidR="00535FFD" w:rsidRPr="00F67990" w:rsidRDefault="00535FFD" w:rsidP="00535FFD">
      <w:r w:rsidRPr="00F67990">
        <w:t>*</w:t>
      </w:r>
      <w:r w:rsidR="00CF6DF8" w:rsidRPr="00F67990">
        <w:t xml:space="preserve"> </w:t>
      </w:r>
      <w:r w:rsidRPr="00F67990">
        <w:t>Физические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юридические</w:t>
      </w:r>
      <w:r w:rsidR="00CF6DF8" w:rsidRPr="00F67990">
        <w:t xml:space="preserve"> </w:t>
      </w:r>
      <w:r w:rsidRPr="00F67990">
        <w:t>лица,</w:t>
      </w:r>
      <w:r w:rsidR="00CF6DF8" w:rsidRPr="00F67990">
        <w:t xml:space="preserve"> </w:t>
      </w:r>
      <w:r w:rsidRPr="00F67990">
        <w:t>уплачивающие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целевые</w:t>
      </w:r>
      <w:r w:rsidR="00CF6DF8" w:rsidRPr="00F67990">
        <w:t xml:space="preserve"> </w:t>
      </w:r>
      <w:r w:rsidRPr="00F67990">
        <w:t>взносы</w:t>
      </w:r>
      <w:r w:rsidR="005C0282" w:rsidRPr="00F67990">
        <w:t>.</w:t>
      </w:r>
    </w:p>
    <w:p w:rsidR="00535FFD" w:rsidRPr="00F67990" w:rsidRDefault="00535FFD" w:rsidP="00535FFD">
      <w:r w:rsidRPr="00F67990">
        <w:lastRenderedPageBreak/>
        <w:t>**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внутренним</w:t>
      </w:r>
      <w:r w:rsidR="00CF6DF8" w:rsidRPr="00F67990">
        <w:t xml:space="preserve"> </w:t>
      </w:r>
      <w:r w:rsidRPr="00F67990">
        <w:t>данным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31.10.2023</w:t>
      </w:r>
      <w:r w:rsidR="005C0282" w:rsidRPr="00F67990">
        <w:t>.</w:t>
      </w:r>
    </w:p>
    <w:p w:rsidR="00535FFD" w:rsidRPr="00F67990" w:rsidRDefault="00F67990" w:rsidP="00535FFD">
      <w:hyperlink r:id="rId14" w:history="1">
        <w:r w:rsidR="00535FFD" w:rsidRPr="00F67990">
          <w:rPr>
            <w:rStyle w:val="a3"/>
          </w:rPr>
          <w:t>https://www.vedomosti.ru/press_releases/2023/11/15/425-mlrd-rub-napravili-klienti-npf-otkritie-na-korporativnuyu-pensiyu</w:t>
        </w:r>
      </w:hyperlink>
      <w:r w:rsidR="00CF6DF8" w:rsidRPr="00F67990">
        <w:t xml:space="preserve"> </w:t>
      </w:r>
    </w:p>
    <w:p w:rsidR="00A21569" w:rsidRPr="00F67990" w:rsidRDefault="00A21569" w:rsidP="00A21569">
      <w:pPr>
        <w:pStyle w:val="2"/>
      </w:pPr>
      <w:bookmarkStart w:id="36" w:name="_Toc151015658"/>
      <w:r w:rsidRPr="00F67990">
        <w:t>Ваш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брокер,</w:t>
      </w:r>
      <w:r w:rsidR="00CF6DF8" w:rsidRPr="00F67990">
        <w:t xml:space="preserve"> </w:t>
      </w:r>
      <w:r w:rsidRPr="00F67990">
        <w:t>16.11.2023,</w:t>
      </w:r>
      <w:r w:rsidR="00CF6DF8" w:rsidRPr="00F67990">
        <w:t xml:space="preserve"> </w:t>
      </w:r>
      <w:r w:rsidRPr="00F67990">
        <w:t>Представители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приняли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HR</w:t>
      </w:r>
      <w:r w:rsidR="00CF6DF8" w:rsidRPr="00F67990">
        <w:t xml:space="preserve"> </w:t>
      </w:r>
      <w:r w:rsidRPr="00F67990">
        <w:t>форуме</w:t>
      </w:r>
      <w:r w:rsidR="00CF6DF8" w:rsidRPr="00F67990">
        <w:t xml:space="preserve"> </w:t>
      </w:r>
      <w:r w:rsidRPr="00F67990">
        <w:t>РБК</w:t>
      </w:r>
      <w:bookmarkEnd w:id="36"/>
    </w:p>
    <w:p w:rsidR="003930BB" w:rsidRPr="00F67990" w:rsidRDefault="003930BB" w:rsidP="00CF6DF8">
      <w:pPr>
        <w:pStyle w:val="3"/>
      </w:pPr>
      <w:bookmarkStart w:id="37" w:name="_Toc151015659"/>
      <w:r w:rsidRPr="00F67990">
        <w:t>9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Москве</w:t>
      </w:r>
      <w:r w:rsidR="00CF6DF8" w:rsidRPr="00F67990">
        <w:t xml:space="preserve"> </w:t>
      </w:r>
      <w:r w:rsidRPr="00F67990">
        <w:t>прошел</w:t>
      </w:r>
      <w:r w:rsidR="00CF6DF8" w:rsidRPr="00F67990">
        <w:t xml:space="preserve"> </w:t>
      </w:r>
      <w:r w:rsidRPr="00F67990">
        <w:t>IX</w:t>
      </w:r>
      <w:r w:rsidR="00CF6DF8" w:rsidRPr="00F67990">
        <w:t xml:space="preserve"> </w:t>
      </w:r>
      <w:r w:rsidRPr="00F67990">
        <w:t>HR</w:t>
      </w:r>
      <w:r w:rsidR="00CF6DF8" w:rsidRPr="00F67990">
        <w:t xml:space="preserve"> </w:t>
      </w:r>
      <w:r w:rsidRPr="00F67990">
        <w:t>форум</w:t>
      </w:r>
      <w:r w:rsidR="00CF6DF8" w:rsidRPr="00F67990">
        <w:t xml:space="preserve"> </w:t>
      </w:r>
      <w:r w:rsidRPr="00F67990">
        <w:t>РБК.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одно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ключевых</w:t>
      </w:r>
      <w:r w:rsidR="00CF6DF8" w:rsidRPr="00F67990">
        <w:t xml:space="preserve"> </w:t>
      </w:r>
      <w:r w:rsidRPr="00F67990">
        <w:t>мероприятий</w:t>
      </w:r>
      <w:r w:rsidR="00CF6DF8" w:rsidRPr="00F67990">
        <w:t xml:space="preserve"> </w:t>
      </w:r>
      <w:r w:rsidRPr="00F67990">
        <w:t>кадровой</w:t>
      </w:r>
      <w:r w:rsidR="00CF6DF8" w:rsidRPr="00F67990">
        <w:t xml:space="preserve"> </w:t>
      </w:r>
      <w:r w:rsidRPr="00F67990">
        <w:t>отрасли,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котором</w:t>
      </w:r>
      <w:r w:rsidR="00CF6DF8" w:rsidRPr="00F67990">
        <w:t xml:space="preserve"> </w:t>
      </w:r>
      <w:r w:rsidRPr="00F67990">
        <w:t>профессионалы</w:t>
      </w:r>
      <w:r w:rsidR="00CF6DF8" w:rsidRPr="00F67990">
        <w:t xml:space="preserve"> </w:t>
      </w:r>
      <w:r w:rsidRPr="00F67990">
        <w:t>рынка</w:t>
      </w:r>
      <w:r w:rsidR="00CF6DF8" w:rsidRPr="00F67990">
        <w:t xml:space="preserve"> </w:t>
      </w:r>
      <w:r w:rsidRPr="00F67990">
        <w:t>обсуждают</w:t>
      </w:r>
      <w:r w:rsidR="00CF6DF8" w:rsidRPr="00F67990">
        <w:t xml:space="preserve"> </w:t>
      </w:r>
      <w:r w:rsidRPr="00F67990">
        <w:t>важнейшие</w:t>
      </w:r>
      <w:r w:rsidR="00CF6DF8" w:rsidRPr="00F67990">
        <w:t xml:space="preserve"> </w:t>
      </w:r>
      <w:r w:rsidRPr="00F67990">
        <w:t>изменения.</w:t>
      </w:r>
      <w:bookmarkEnd w:id="37"/>
    </w:p>
    <w:p w:rsidR="003930BB" w:rsidRPr="00F67990" w:rsidRDefault="003930BB" w:rsidP="003930BB">
      <w:r w:rsidRPr="00F67990">
        <w:t>В</w:t>
      </w:r>
      <w:r w:rsidR="00CF6DF8" w:rsidRPr="00F67990">
        <w:t xml:space="preserve"> </w:t>
      </w:r>
      <w:r w:rsidRPr="00F67990">
        <w:t>одной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сессий</w:t>
      </w:r>
      <w:r w:rsidR="00CF6DF8" w:rsidRPr="00F67990">
        <w:t xml:space="preserve"> </w:t>
      </w:r>
      <w:r w:rsidRPr="00F67990">
        <w:t>форума,</w:t>
      </w:r>
      <w:r w:rsidR="00CF6DF8" w:rsidRPr="00F67990">
        <w:t xml:space="preserve"> </w:t>
      </w:r>
      <w:r w:rsidRPr="00F67990">
        <w:t>организованной</w:t>
      </w:r>
      <w:r w:rsidR="00CF6DF8" w:rsidRPr="00F67990">
        <w:t xml:space="preserve"> </w:t>
      </w:r>
      <w:r w:rsidRPr="00F67990">
        <w:t>Ассоциацией</w:t>
      </w:r>
      <w:r w:rsidR="00CF6DF8" w:rsidRPr="00F67990">
        <w:t xml:space="preserve"> </w:t>
      </w:r>
      <w:r w:rsidRPr="00F67990">
        <w:t>менеджеров,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руководитель</w:t>
      </w:r>
      <w:r w:rsidR="00CF6DF8" w:rsidRPr="00F67990">
        <w:t xml:space="preserve"> </w:t>
      </w:r>
      <w:r w:rsidRPr="00F67990">
        <w:t>службы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работе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вкладчиками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Марина</w:t>
      </w:r>
      <w:r w:rsidR="00CF6DF8" w:rsidRPr="00F67990">
        <w:t xml:space="preserve"> </w:t>
      </w:r>
      <w:r w:rsidRPr="00F67990">
        <w:t>Тришина.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выступила</w:t>
      </w:r>
      <w:r w:rsidR="00CF6DF8" w:rsidRPr="00F67990">
        <w:t xml:space="preserve"> </w:t>
      </w:r>
      <w:r w:rsidRPr="00F67990">
        <w:t>спикером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сессии</w:t>
      </w:r>
      <w:r w:rsidR="00CF6DF8" w:rsidRPr="00F67990">
        <w:t xml:space="preserve"> «</w:t>
      </w:r>
      <w:r w:rsidRPr="00F67990">
        <w:t>Курс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человекоцентричность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корпоративном</w:t>
      </w:r>
      <w:r w:rsidR="00CF6DF8" w:rsidRPr="00F67990">
        <w:t xml:space="preserve"> </w:t>
      </w:r>
      <w:r w:rsidRPr="00F67990">
        <w:t>секторе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которой</w:t>
      </w:r>
      <w:r w:rsidR="00CF6DF8" w:rsidRPr="00F67990">
        <w:t xml:space="preserve"> </w:t>
      </w:r>
      <w:r w:rsidRPr="00F67990">
        <w:t>представители</w:t>
      </w:r>
      <w:r w:rsidR="00CF6DF8" w:rsidRPr="00F67990">
        <w:t xml:space="preserve"> </w:t>
      </w:r>
      <w:r w:rsidRPr="00F67990">
        <w:t>HR-сферы</w:t>
      </w:r>
      <w:r w:rsidR="00CF6DF8" w:rsidRPr="00F67990">
        <w:t xml:space="preserve"> </w:t>
      </w:r>
      <w:r w:rsidRPr="00F67990">
        <w:t>крупнейших</w:t>
      </w:r>
      <w:r w:rsidR="00CF6DF8" w:rsidRPr="00F67990">
        <w:t xml:space="preserve"> </w:t>
      </w:r>
      <w:r w:rsidRPr="00F67990">
        <w:t>компаний</w:t>
      </w:r>
      <w:r w:rsidR="00CF6DF8" w:rsidRPr="00F67990">
        <w:t xml:space="preserve"> </w:t>
      </w:r>
      <w:r w:rsidRPr="00F67990">
        <w:t>обсудили</w:t>
      </w:r>
      <w:r w:rsidR="00CF6DF8" w:rsidRPr="00F67990">
        <w:t xml:space="preserve"> </w:t>
      </w:r>
      <w:r w:rsidRPr="00F67990">
        <w:t>важные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отрасли</w:t>
      </w:r>
      <w:r w:rsidR="00CF6DF8" w:rsidRPr="00F67990">
        <w:t xml:space="preserve"> </w:t>
      </w:r>
      <w:r w:rsidRPr="00F67990">
        <w:t>направления.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формате</w:t>
      </w:r>
      <w:r w:rsidR="00CF6DF8" w:rsidRPr="00F67990">
        <w:t xml:space="preserve"> </w:t>
      </w:r>
      <w:r w:rsidRPr="00F67990">
        <w:t>дискуссии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затронуты</w:t>
      </w:r>
      <w:r w:rsidR="00CF6DF8" w:rsidRPr="00F67990">
        <w:t xml:space="preserve"> </w:t>
      </w:r>
      <w:r w:rsidRPr="00F67990">
        <w:t>такие</w:t>
      </w:r>
      <w:r w:rsidR="00CF6DF8" w:rsidRPr="00F67990">
        <w:t xml:space="preserve"> </w:t>
      </w:r>
      <w:r w:rsidRPr="00F67990">
        <w:t>темы,</w:t>
      </w:r>
      <w:r w:rsidR="00CF6DF8" w:rsidRPr="00F67990">
        <w:t xml:space="preserve"> </w:t>
      </w:r>
      <w:r w:rsidRPr="00F67990">
        <w:t>как:</w:t>
      </w:r>
      <w:r w:rsidR="00CF6DF8" w:rsidRPr="00F67990">
        <w:t xml:space="preserve"> </w:t>
      </w:r>
      <w:r w:rsidRPr="00F67990">
        <w:t>создание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корпоративной</w:t>
      </w:r>
      <w:r w:rsidR="00CF6DF8" w:rsidRPr="00F67990">
        <w:t xml:space="preserve"> </w:t>
      </w:r>
      <w:r w:rsidRPr="00F67990">
        <w:t>культуры;</w:t>
      </w:r>
      <w:r w:rsidR="00CF6DF8" w:rsidRPr="00F67990">
        <w:t xml:space="preserve"> </w:t>
      </w:r>
      <w:r w:rsidRPr="00F67990">
        <w:t>стратегии</w:t>
      </w:r>
      <w:r w:rsidR="00CF6DF8" w:rsidRPr="00F67990">
        <w:t xml:space="preserve"> </w:t>
      </w:r>
      <w:r w:rsidRPr="00F67990">
        <w:t>мотивации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стимулирования</w:t>
      </w:r>
      <w:r w:rsidR="00CF6DF8" w:rsidRPr="00F67990">
        <w:t xml:space="preserve"> </w:t>
      </w:r>
      <w:r w:rsidRPr="00F67990">
        <w:t>сотрудников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повышения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вовлеченности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эффективности</w:t>
      </w:r>
      <w:r w:rsidR="00CF6DF8" w:rsidRPr="00F67990">
        <w:t xml:space="preserve"> </w:t>
      </w:r>
      <w:r w:rsidRPr="00F67990">
        <w:t>работы;</w:t>
      </w:r>
      <w:r w:rsidR="00CF6DF8" w:rsidRPr="00F67990">
        <w:t xml:space="preserve"> </w:t>
      </w:r>
      <w:r w:rsidRPr="00F67990">
        <w:t>методы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инструменты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оценки</w:t>
      </w:r>
      <w:r w:rsidR="00CF6DF8" w:rsidRPr="00F67990">
        <w:t xml:space="preserve"> </w:t>
      </w:r>
      <w:r w:rsidRPr="00F67990">
        <w:t>потребностей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потенциала</w:t>
      </w:r>
      <w:r w:rsidR="00CF6DF8" w:rsidRPr="00F67990">
        <w:t xml:space="preserve"> </w:t>
      </w:r>
      <w:r w:rsidRPr="00F67990">
        <w:t>сотрудников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др.</w:t>
      </w:r>
    </w:p>
    <w:p w:rsidR="003930BB" w:rsidRPr="00F67990" w:rsidRDefault="003930BB" w:rsidP="003930BB">
      <w:r w:rsidRPr="00F67990">
        <w:t>Выступление</w:t>
      </w:r>
      <w:r w:rsidR="00CF6DF8" w:rsidRPr="00F67990">
        <w:t xml:space="preserve"> </w:t>
      </w:r>
      <w:r w:rsidRPr="00F67990">
        <w:t>Марины</w:t>
      </w:r>
      <w:r w:rsidR="00CF6DF8" w:rsidRPr="00F67990">
        <w:t xml:space="preserve"> </w:t>
      </w:r>
      <w:r w:rsidRPr="00F67990">
        <w:t>Тришиной</w:t>
      </w:r>
      <w:r w:rsidR="00CF6DF8" w:rsidRPr="00F67990">
        <w:t xml:space="preserve"> </w:t>
      </w:r>
      <w:r w:rsidRPr="00F67990">
        <w:t>было</w:t>
      </w:r>
      <w:r w:rsidR="00CF6DF8" w:rsidRPr="00F67990">
        <w:t xml:space="preserve"> </w:t>
      </w:r>
      <w:r w:rsidRPr="00F67990">
        <w:t>сфокусировано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смыслах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трендах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развитии</w:t>
      </w:r>
      <w:r w:rsidR="00CF6DF8" w:rsidRPr="00F67990">
        <w:t xml:space="preserve"> </w:t>
      </w:r>
      <w:r w:rsidRPr="00F67990">
        <w:t>корпоративных</w:t>
      </w:r>
      <w:r w:rsidR="00CF6DF8" w:rsidRPr="00F67990">
        <w:t xml:space="preserve"> </w:t>
      </w:r>
      <w:r w:rsidRPr="00F67990">
        <w:t>программ,</w:t>
      </w:r>
      <w:r w:rsidR="00CF6DF8" w:rsidRPr="00F67990">
        <w:t xml:space="preserve"> </w:t>
      </w:r>
      <w:r w:rsidRPr="00F67990">
        <w:t>реализуемых</w:t>
      </w:r>
      <w:r w:rsidR="00CF6DF8" w:rsidRPr="00F67990">
        <w:t xml:space="preserve"> </w:t>
      </w:r>
      <w:r w:rsidRPr="00F67990">
        <w:t>работодателями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своих</w:t>
      </w:r>
      <w:r w:rsidR="00CF6DF8" w:rsidRPr="00F67990">
        <w:t xml:space="preserve"> </w:t>
      </w:r>
      <w:r w:rsidRPr="00F67990">
        <w:t>сотрудников.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исследованию,</w:t>
      </w:r>
      <w:r w:rsidR="00CF6DF8" w:rsidRPr="00F67990">
        <w:t xml:space="preserve"> </w:t>
      </w:r>
      <w:r w:rsidRPr="00F67990">
        <w:t>проведенному</w:t>
      </w:r>
      <w:r w:rsidR="00CF6DF8" w:rsidRPr="00F67990">
        <w:t xml:space="preserve"> </w:t>
      </w:r>
      <w:r w:rsidRPr="00F67990">
        <w:t>Фондом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2021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компаниях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качественным</w:t>
      </w:r>
      <w:r w:rsidR="00CF6DF8" w:rsidRPr="00F67990">
        <w:t xml:space="preserve"> </w:t>
      </w:r>
      <w:r w:rsidRPr="00F67990">
        <w:t>социальным</w:t>
      </w:r>
      <w:r w:rsidR="00CF6DF8" w:rsidRPr="00F67990">
        <w:t xml:space="preserve"> </w:t>
      </w:r>
      <w:r w:rsidRPr="00F67990">
        <w:t>пакетом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развитой</w:t>
      </w:r>
      <w:r w:rsidR="00CF6DF8" w:rsidRPr="00F67990">
        <w:t xml:space="preserve"> </w:t>
      </w:r>
      <w:r w:rsidRPr="00F67990">
        <w:t>программой</w:t>
      </w:r>
      <w:r w:rsidR="00CF6DF8" w:rsidRPr="00F67990">
        <w:t xml:space="preserve"> </w:t>
      </w:r>
      <w:r w:rsidRPr="00F67990">
        <w:t>well-being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сотрудников,</w:t>
      </w:r>
      <w:r w:rsidR="00CF6DF8" w:rsidRPr="00F67990">
        <w:t xml:space="preserve"> </w:t>
      </w:r>
      <w:r w:rsidRPr="00F67990">
        <w:t>основной</w:t>
      </w:r>
      <w:r w:rsidR="00CF6DF8" w:rsidRPr="00F67990">
        <w:t xml:space="preserve"> </w:t>
      </w:r>
      <w:r w:rsidRPr="00F67990">
        <w:t>мотивацией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работников</w:t>
      </w:r>
      <w:r w:rsidR="00CF6DF8" w:rsidRPr="00F67990">
        <w:t xml:space="preserve"> </w:t>
      </w:r>
      <w:r w:rsidRPr="00F67990">
        <w:t>являются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компенсации,</w:t>
      </w:r>
      <w:r w:rsidR="00CF6DF8" w:rsidRPr="00F67990">
        <w:t xml:space="preserve"> </w:t>
      </w:r>
      <w:r w:rsidRPr="00F67990">
        <w:t>выраженные</w:t>
      </w:r>
      <w:r w:rsidR="00CF6DF8" w:rsidRPr="00F67990">
        <w:t xml:space="preserve"> </w:t>
      </w:r>
      <w:r w:rsidRPr="00F67990">
        <w:t>именно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денежном</w:t>
      </w:r>
      <w:r w:rsidR="00CF6DF8" w:rsidRPr="00F67990">
        <w:t xml:space="preserve"> </w:t>
      </w:r>
      <w:r w:rsidRPr="00F67990">
        <w:t>эквиваленте.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основной</w:t>
      </w:r>
      <w:r w:rsidR="00CF6DF8" w:rsidRPr="00F67990">
        <w:t xml:space="preserve"> </w:t>
      </w:r>
      <w:r w:rsidRPr="00F67990">
        <w:t>вопрос,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стоит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HR,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соблюсти</w:t>
      </w:r>
      <w:r w:rsidR="00CF6DF8" w:rsidRPr="00F67990">
        <w:t xml:space="preserve"> </w:t>
      </w:r>
      <w:r w:rsidRPr="00F67990">
        <w:t>баланс</w:t>
      </w:r>
      <w:r w:rsidR="00CF6DF8" w:rsidRPr="00F67990">
        <w:t xml:space="preserve"> </w:t>
      </w:r>
      <w:r w:rsidRPr="00F67990">
        <w:t>интересов,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основная</w:t>
      </w:r>
      <w:r w:rsidR="00CF6DF8" w:rsidRPr="00F67990">
        <w:t xml:space="preserve"> </w:t>
      </w:r>
      <w:r w:rsidRPr="00F67990">
        <w:t>ценность</w:t>
      </w:r>
      <w:r w:rsidR="00CF6DF8" w:rsidRPr="00F67990">
        <w:t xml:space="preserve"> - </w:t>
      </w:r>
      <w:r w:rsidRPr="00F67990">
        <w:t>деньги.</w:t>
      </w:r>
    </w:p>
    <w:p w:rsidR="003930BB" w:rsidRPr="00F67990" w:rsidRDefault="00CF6DF8" w:rsidP="003930BB">
      <w:r w:rsidRPr="00F67990">
        <w:t>«</w:t>
      </w:r>
      <w:r w:rsidR="003930BB" w:rsidRPr="00F67990">
        <w:t>Человекоцентричность</w:t>
      </w:r>
      <w:r w:rsidRPr="00F67990">
        <w:t xml:space="preserve"> </w:t>
      </w:r>
      <w:r w:rsidR="003930BB" w:rsidRPr="00F67990">
        <w:t>означает</w:t>
      </w:r>
      <w:r w:rsidRPr="00F67990">
        <w:t xml:space="preserve"> </w:t>
      </w:r>
      <w:r w:rsidR="003930BB" w:rsidRPr="00F67990">
        <w:t>партнерство</w:t>
      </w:r>
      <w:r w:rsidRPr="00F67990">
        <w:t xml:space="preserve"> </w:t>
      </w:r>
      <w:r w:rsidR="003930BB" w:rsidRPr="00F67990">
        <w:t>между</w:t>
      </w:r>
      <w:r w:rsidRPr="00F67990">
        <w:t xml:space="preserve"> </w:t>
      </w:r>
      <w:r w:rsidR="003930BB" w:rsidRPr="00F67990">
        <w:t>бизнесом</w:t>
      </w:r>
      <w:r w:rsidRPr="00F67990">
        <w:t xml:space="preserve"> </w:t>
      </w:r>
      <w:r w:rsidR="003930BB" w:rsidRPr="00F67990">
        <w:t>и</w:t>
      </w:r>
      <w:r w:rsidRPr="00F67990">
        <w:t xml:space="preserve"> </w:t>
      </w:r>
      <w:r w:rsidR="003930BB" w:rsidRPr="00F67990">
        <w:t>работником,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котором</w:t>
      </w:r>
      <w:r w:rsidRPr="00F67990">
        <w:t xml:space="preserve"> </w:t>
      </w:r>
      <w:r w:rsidR="003930BB" w:rsidRPr="00F67990">
        <w:t>необходимо</w:t>
      </w:r>
      <w:r w:rsidRPr="00F67990">
        <w:t xml:space="preserve"> </w:t>
      </w:r>
      <w:r w:rsidR="003930BB" w:rsidRPr="00F67990">
        <w:t>учитывать</w:t>
      </w:r>
      <w:r w:rsidRPr="00F67990">
        <w:t xml:space="preserve"> </w:t>
      </w:r>
      <w:r w:rsidR="003930BB" w:rsidRPr="00F67990">
        <w:t>цели</w:t>
      </w:r>
      <w:r w:rsidRPr="00F67990">
        <w:t xml:space="preserve"> </w:t>
      </w:r>
      <w:r w:rsidR="003930BB" w:rsidRPr="00F67990">
        <w:t>всех</w:t>
      </w:r>
      <w:r w:rsidRPr="00F67990">
        <w:t xml:space="preserve"> </w:t>
      </w:r>
      <w:r w:rsidR="003930BB" w:rsidRPr="00F67990">
        <w:t>сторон.</w:t>
      </w:r>
      <w:r w:rsidRPr="00F67990">
        <w:t xml:space="preserve"> </w:t>
      </w:r>
      <w:r w:rsidR="003930BB" w:rsidRPr="00F67990">
        <w:t>Что</w:t>
      </w:r>
      <w:r w:rsidRPr="00F67990">
        <w:t xml:space="preserve"> </w:t>
      </w:r>
      <w:r w:rsidR="003930BB" w:rsidRPr="00F67990">
        <w:t>делать</w:t>
      </w:r>
      <w:r w:rsidRPr="00F67990">
        <w:t xml:space="preserve"> </w:t>
      </w:r>
      <w:r w:rsidR="003930BB" w:rsidRPr="00F67990">
        <w:t>работодателю,</w:t>
      </w:r>
      <w:r w:rsidRPr="00F67990">
        <w:t xml:space="preserve"> </w:t>
      </w:r>
      <w:r w:rsidR="003930BB" w:rsidRPr="00F67990">
        <w:t>если</w:t>
      </w:r>
      <w:r w:rsidRPr="00F67990">
        <w:t xml:space="preserve"> </w:t>
      </w:r>
      <w:r w:rsidR="003930BB" w:rsidRPr="00F67990">
        <w:t>основная</w:t>
      </w:r>
      <w:r w:rsidRPr="00F67990">
        <w:t xml:space="preserve"> </w:t>
      </w:r>
      <w:r w:rsidR="003930BB" w:rsidRPr="00F67990">
        <w:t>мотивация</w:t>
      </w:r>
      <w:r w:rsidRPr="00F67990">
        <w:t xml:space="preserve"> </w:t>
      </w:r>
      <w:r w:rsidR="003930BB" w:rsidRPr="00F67990">
        <w:t>сотрудников</w:t>
      </w:r>
      <w:r w:rsidRPr="00F67990">
        <w:t xml:space="preserve"> - </w:t>
      </w:r>
      <w:r w:rsidR="003930BB" w:rsidRPr="00F67990">
        <w:t>это</w:t>
      </w:r>
      <w:r w:rsidRPr="00F67990">
        <w:t xml:space="preserve"> </w:t>
      </w:r>
      <w:r w:rsidR="003930BB" w:rsidRPr="00F67990">
        <w:t>денежные</w:t>
      </w:r>
      <w:r w:rsidRPr="00F67990">
        <w:t xml:space="preserve"> </w:t>
      </w:r>
      <w:r w:rsidR="003930BB" w:rsidRPr="00F67990">
        <w:t>выплаты,</w:t>
      </w:r>
      <w:r w:rsidRPr="00F67990">
        <w:t xml:space="preserve"> </w:t>
      </w:r>
      <w:r w:rsidR="003930BB" w:rsidRPr="00F67990">
        <w:t>что,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том</w:t>
      </w:r>
      <w:r w:rsidRPr="00F67990">
        <w:t xml:space="preserve"> </w:t>
      </w:r>
      <w:r w:rsidR="003930BB" w:rsidRPr="00F67990">
        <w:t>числе,</w:t>
      </w:r>
      <w:r w:rsidRPr="00F67990">
        <w:t xml:space="preserve"> </w:t>
      </w:r>
      <w:r w:rsidR="003930BB" w:rsidRPr="00F67990">
        <w:t>подтверждается</w:t>
      </w:r>
      <w:r w:rsidRPr="00F67990">
        <w:t xml:space="preserve"> </w:t>
      </w:r>
      <w:r w:rsidR="003930BB" w:rsidRPr="00F67990">
        <w:t>результатами</w:t>
      </w:r>
      <w:r w:rsidRPr="00F67990">
        <w:t xml:space="preserve"> </w:t>
      </w:r>
      <w:r w:rsidR="003930BB" w:rsidRPr="00F67990">
        <w:t>различных</w:t>
      </w:r>
      <w:r w:rsidRPr="00F67990">
        <w:t xml:space="preserve"> </w:t>
      </w:r>
      <w:r w:rsidR="003930BB" w:rsidRPr="00F67990">
        <w:t>опросов</w:t>
      </w:r>
      <w:r w:rsidRPr="00F67990">
        <w:t xml:space="preserve"> </w:t>
      </w:r>
      <w:r w:rsidR="003930BB" w:rsidRPr="00F67990">
        <w:t>населения.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этой</w:t>
      </w:r>
      <w:r w:rsidRPr="00F67990">
        <w:t xml:space="preserve"> </w:t>
      </w:r>
      <w:r w:rsidR="003930BB" w:rsidRPr="00F67990">
        <w:t>связи</w:t>
      </w:r>
      <w:r w:rsidRPr="00F67990">
        <w:t xml:space="preserve"> </w:t>
      </w:r>
      <w:r w:rsidR="003930BB" w:rsidRPr="00F67990">
        <w:t>крайне</w:t>
      </w:r>
      <w:r w:rsidRPr="00F67990">
        <w:t xml:space="preserve"> </w:t>
      </w:r>
      <w:r w:rsidR="003930BB" w:rsidRPr="00F67990">
        <w:t>возрастает</w:t>
      </w:r>
      <w:r w:rsidRPr="00F67990">
        <w:t xml:space="preserve"> </w:t>
      </w:r>
      <w:r w:rsidR="003930BB" w:rsidRPr="00F67990">
        <w:t>роль</w:t>
      </w:r>
      <w:r w:rsidRPr="00F67990">
        <w:t xml:space="preserve"> </w:t>
      </w:r>
      <w:r w:rsidR="003930BB" w:rsidRPr="00F67990">
        <w:t>программ</w:t>
      </w:r>
      <w:r w:rsidRPr="00F67990">
        <w:t xml:space="preserve"> </w:t>
      </w:r>
      <w:r w:rsidR="003930BB" w:rsidRPr="00F67990">
        <w:t>по</w:t>
      </w:r>
      <w:r w:rsidRPr="00F67990">
        <w:t xml:space="preserve"> </w:t>
      </w:r>
      <w:r w:rsidR="003930BB" w:rsidRPr="00F67990">
        <w:t>повышению</w:t>
      </w:r>
      <w:r w:rsidRPr="00F67990">
        <w:t xml:space="preserve"> </w:t>
      </w:r>
      <w:r w:rsidR="003930BB" w:rsidRPr="00F67990">
        <w:t>финансовой</w:t>
      </w:r>
      <w:r w:rsidRPr="00F67990">
        <w:t xml:space="preserve"> </w:t>
      </w:r>
      <w:r w:rsidR="003930BB" w:rsidRPr="00F67990">
        <w:t>и</w:t>
      </w:r>
      <w:r w:rsidRPr="00F67990">
        <w:t xml:space="preserve"> </w:t>
      </w:r>
      <w:r w:rsidR="003930BB" w:rsidRPr="00F67990">
        <w:t>социальной</w:t>
      </w:r>
      <w:r w:rsidRPr="00F67990">
        <w:t xml:space="preserve"> </w:t>
      </w:r>
      <w:r w:rsidR="003930BB" w:rsidRPr="00F67990">
        <w:t>грамотности,</w:t>
      </w:r>
      <w:r w:rsidRPr="00F67990">
        <w:t xml:space="preserve"> </w:t>
      </w:r>
      <w:r w:rsidR="003930BB" w:rsidRPr="00F67990">
        <w:t>долгосрочному</w:t>
      </w:r>
      <w:r w:rsidRPr="00F67990">
        <w:t xml:space="preserve"> </w:t>
      </w:r>
      <w:r w:rsidR="003930BB" w:rsidRPr="00F67990">
        <w:t>финансовому</w:t>
      </w:r>
      <w:r w:rsidRPr="00F67990">
        <w:t xml:space="preserve"> </w:t>
      </w:r>
      <w:r w:rsidR="003930BB" w:rsidRPr="00F67990">
        <w:t>планированию.</w:t>
      </w:r>
      <w:r w:rsidRPr="00F67990">
        <w:t xml:space="preserve"> </w:t>
      </w:r>
      <w:r w:rsidR="003930BB" w:rsidRPr="00F67990">
        <w:t>При</w:t>
      </w:r>
      <w:r w:rsidRPr="00F67990">
        <w:t xml:space="preserve"> </w:t>
      </w:r>
      <w:r w:rsidR="003930BB" w:rsidRPr="00F67990">
        <w:t>этом,</w:t>
      </w:r>
      <w:r w:rsidRPr="00F67990">
        <w:t xml:space="preserve"> </w:t>
      </w:r>
      <w:r w:rsidR="003930BB" w:rsidRPr="00F67990">
        <w:t>по</w:t>
      </w:r>
      <w:r w:rsidRPr="00F67990">
        <w:t xml:space="preserve"> </w:t>
      </w:r>
      <w:r w:rsidR="003930BB" w:rsidRPr="00F67990">
        <w:t>мнению</w:t>
      </w:r>
      <w:r w:rsidRPr="00F67990">
        <w:t xml:space="preserve"> </w:t>
      </w:r>
      <w:r w:rsidR="003930BB" w:rsidRPr="00F67990">
        <w:t>экспертов,</w:t>
      </w:r>
      <w:r w:rsidRPr="00F67990">
        <w:t xml:space="preserve"> </w:t>
      </w:r>
      <w:r w:rsidR="003930BB" w:rsidRPr="00F67990">
        <w:t>проводником</w:t>
      </w:r>
      <w:r w:rsidRPr="00F67990">
        <w:t xml:space="preserve"> </w:t>
      </w:r>
      <w:r w:rsidR="003930BB" w:rsidRPr="00F67990">
        <w:t>этих</w:t>
      </w:r>
      <w:r w:rsidRPr="00F67990">
        <w:t xml:space="preserve"> </w:t>
      </w:r>
      <w:r w:rsidR="003930BB" w:rsidRPr="00F67990">
        <w:t>программ</w:t>
      </w:r>
      <w:r w:rsidRPr="00F67990">
        <w:t xml:space="preserve"> </w:t>
      </w:r>
      <w:r w:rsidR="003930BB" w:rsidRPr="00F67990">
        <w:t>должен</w:t>
      </w:r>
      <w:r w:rsidRPr="00F67990">
        <w:t xml:space="preserve"> </w:t>
      </w:r>
      <w:r w:rsidR="003930BB" w:rsidRPr="00F67990">
        <w:t>выступать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первую</w:t>
      </w:r>
      <w:r w:rsidRPr="00F67990">
        <w:t xml:space="preserve"> </w:t>
      </w:r>
      <w:r w:rsidR="003930BB" w:rsidRPr="00F67990">
        <w:t>очередь</w:t>
      </w:r>
      <w:r w:rsidRPr="00F67990">
        <w:t xml:space="preserve"> </w:t>
      </w:r>
      <w:r w:rsidR="003930BB" w:rsidRPr="00F67990">
        <w:t>работодатель</w:t>
      </w:r>
      <w:r w:rsidRPr="00F67990">
        <w:t>»</w:t>
      </w:r>
      <w:r w:rsidR="003930BB" w:rsidRPr="00F67990">
        <w:t>,</w:t>
      </w:r>
      <w:r w:rsidRPr="00F67990">
        <w:t xml:space="preserve"> -</w:t>
      </w:r>
      <w:r w:rsidR="003930BB" w:rsidRPr="00F67990">
        <w:t>отметила</w:t>
      </w:r>
      <w:r w:rsidRPr="00F67990">
        <w:t xml:space="preserve"> </w:t>
      </w:r>
      <w:r w:rsidR="003930BB" w:rsidRPr="00F67990">
        <w:t>руководитель</w:t>
      </w:r>
      <w:r w:rsidRPr="00F67990">
        <w:t xml:space="preserve"> </w:t>
      </w:r>
      <w:r w:rsidR="003930BB" w:rsidRPr="00F67990">
        <w:t>службы</w:t>
      </w:r>
      <w:r w:rsidRPr="00F67990">
        <w:t xml:space="preserve"> </w:t>
      </w:r>
      <w:r w:rsidR="003930BB" w:rsidRPr="00F67990">
        <w:t>по</w:t>
      </w:r>
      <w:r w:rsidRPr="00F67990">
        <w:t xml:space="preserve"> </w:t>
      </w:r>
      <w:r w:rsidR="003930BB" w:rsidRPr="00F67990">
        <w:t>работе</w:t>
      </w:r>
      <w:r w:rsidRPr="00F67990">
        <w:t xml:space="preserve"> </w:t>
      </w:r>
      <w:r w:rsidR="003930BB" w:rsidRPr="00F67990">
        <w:t>с</w:t>
      </w:r>
      <w:r w:rsidRPr="00F67990">
        <w:t xml:space="preserve"> </w:t>
      </w:r>
      <w:r w:rsidR="003930BB" w:rsidRPr="00F67990">
        <w:t>вкладчиками</w:t>
      </w:r>
      <w:r w:rsidRPr="00F67990">
        <w:t xml:space="preserve"> </w:t>
      </w:r>
      <w:r w:rsidR="003930BB" w:rsidRPr="00F67990">
        <w:t>НПФ</w:t>
      </w:r>
      <w:r w:rsidRPr="00F67990">
        <w:t xml:space="preserve"> «</w:t>
      </w:r>
      <w:r w:rsidR="003930BB" w:rsidRPr="00F67990">
        <w:t>Открытие</w:t>
      </w:r>
      <w:r w:rsidRPr="00F67990">
        <w:t>»</w:t>
      </w:r>
      <w:r w:rsidR="003930BB" w:rsidRPr="00F67990">
        <w:t>.</w:t>
      </w:r>
    </w:p>
    <w:p w:rsidR="003930BB" w:rsidRPr="00F67990" w:rsidRDefault="003930BB" w:rsidP="003930BB">
      <w:r w:rsidRPr="00F67990">
        <w:t>Рассматривая</w:t>
      </w:r>
      <w:r w:rsidR="00CF6DF8" w:rsidRPr="00F67990">
        <w:t xml:space="preserve"> </w:t>
      </w:r>
      <w:r w:rsidRPr="00F67990">
        <w:t>эту</w:t>
      </w:r>
      <w:r w:rsidR="00CF6DF8" w:rsidRPr="00F67990">
        <w:t xml:space="preserve"> </w:t>
      </w:r>
      <w:r w:rsidRPr="00F67990">
        <w:t>проблематику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участниками</w:t>
      </w:r>
      <w:r w:rsidR="00CF6DF8" w:rsidRPr="00F67990">
        <w:t xml:space="preserve"> </w:t>
      </w:r>
      <w:r w:rsidRPr="00F67990">
        <w:t>сессии,</w:t>
      </w:r>
      <w:r w:rsidR="00CF6DF8" w:rsidRPr="00F67990">
        <w:t xml:space="preserve"> </w:t>
      </w:r>
      <w:r w:rsidRPr="00F67990">
        <w:t>Марина</w:t>
      </w:r>
      <w:r w:rsidR="00CF6DF8" w:rsidRPr="00F67990">
        <w:t xml:space="preserve"> </w:t>
      </w:r>
      <w:r w:rsidRPr="00F67990">
        <w:t>Тришина</w:t>
      </w:r>
      <w:r w:rsidR="00CF6DF8" w:rsidRPr="00F67990">
        <w:t xml:space="preserve"> </w:t>
      </w:r>
      <w:r w:rsidRPr="00F67990">
        <w:t>рассказала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кейсе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>»</w:t>
      </w:r>
      <w:r w:rsidRPr="00F67990">
        <w:t>: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назад</w:t>
      </w:r>
      <w:r w:rsidR="00CF6DF8" w:rsidRPr="00F67990">
        <w:t xml:space="preserve"> </w:t>
      </w:r>
      <w:r w:rsidRPr="00F67990">
        <w:t>специалисты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разработали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предоставили</w:t>
      </w:r>
      <w:r w:rsidR="00CF6DF8" w:rsidRPr="00F67990">
        <w:t xml:space="preserve"> </w:t>
      </w:r>
      <w:r w:rsidRPr="00F67990">
        <w:t>своим</w:t>
      </w:r>
      <w:r w:rsidR="00CF6DF8" w:rsidRPr="00F67990">
        <w:t xml:space="preserve"> </w:t>
      </w:r>
      <w:r w:rsidRPr="00F67990">
        <w:t>корпоративным</w:t>
      </w:r>
      <w:r w:rsidR="00CF6DF8" w:rsidRPr="00F67990">
        <w:t xml:space="preserve"> </w:t>
      </w:r>
      <w:r w:rsidRPr="00F67990">
        <w:t>клиентам</w:t>
      </w:r>
      <w:r w:rsidR="00CF6DF8" w:rsidRPr="00F67990">
        <w:t xml:space="preserve"> </w:t>
      </w:r>
      <w:r w:rsidRPr="00F67990">
        <w:t>уникальный</w:t>
      </w:r>
      <w:r w:rsidR="00CF6DF8" w:rsidRPr="00F67990">
        <w:t xml:space="preserve"> </w:t>
      </w:r>
      <w:r w:rsidRPr="00F67990">
        <w:t>расширенный</w:t>
      </w:r>
      <w:r w:rsidR="00CF6DF8" w:rsidRPr="00F67990">
        <w:t xml:space="preserve"> </w:t>
      </w:r>
      <w:r w:rsidRPr="00F67990">
        <w:t>HR-инструмент</w:t>
      </w:r>
      <w:r w:rsidR="00CF6DF8" w:rsidRPr="00F67990">
        <w:t xml:space="preserve"> - </w:t>
      </w:r>
      <w:r w:rsidRPr="00F67990">
        <w:t>комплекс</w:t>
      </w:r>
      <w:r w:rsidR="00CF6DF8" w:rsidRPr="00F67990">
        <w:t xml:space="preserve"> </w:t>
      </w:r>
      <w:r w:rsidRPr="00F67990">
        <w:t>программ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финансовой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грамотности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составе</w:t>
      </w:r>
      <w:r w:rsidR="00CF6DF8" w:rsidRPr="00F67990">
        <w:t xml:space="preserve"> </w:t>
      </w:r>
      <w:r w:rsidRPr="00F67990">
        <w:t>корпоративных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программ.</w:t>
      </w:r>
      <w:r w:rsidR="00CF6DF8" w:rsidRPr="00F67990">
        <w:t xml:space="preserve"> «</w:t>
      </w:r>
      <w:r w:rsidRPr="00F67990">
        <w:t>С</w:t>
      </w:r>
      <w:r w:rsidR="00CF6DF8" w:rsidRPr="00F67990">
        <w:t xml:space="preserve"> </w:t>
      </w:r>
      <w:r w:rsidRPr="00F67990">
        <w:t>одной</w:t>
      </w:r>
      <w:r w:rsidR="00CF6DF8" w:rsidRPr="00F67990">
        <w:t xml:space="preserve"> </w:t>
      </w:r>
      <w:r w:rsidRPr="00F67990">
        <w:t>стороны</w:t>
      </w:r>
      <w:r w:rsidR="00CF6DF8" w:rsidRPr="00F67990">
        <w:t xml:space="preserve"> </w:t>
      </w:r>
      <w:r w:rsidRPr="00F67990">
        <w:t>программа</w:t>
      </w:r>
      <w:r w:rsidR="00CF6DF8" w:rsidRPr="00F67990">
        <w:t xml:space="preserve"> </w:t>
      </w:r>
      <w:r w:rsidRPr="00F67990">
        <w:t>повышает</w:t>
      </w:r>
      <w:r w:rsidR="00CF6DF8" w:rsidRPr="00F67990">
        <w:t xml:space="preserve"> </w:t>
      </w:r>
      <w:r w:rsidRPr="00F67990">
        <w:t>финансовую</w:t>
      </w:r>
      <w:r w:rsidR="00CF6DF8" w:rsidRPr="00F67990">
        <w:t xml:space="preserve"> </w:t>
      </w:r>
      <w:r w:rsidRPr="00F67990">
        <w:t>грамотность</w:t>
      </w:r>
      <w:r w:rsidR="00CF6DF8" w:rsidRPr="00F67990">
        <w:t xml:space="preserve"> </w:t>
      </w:r>
      <w:r w:rsidRPr="00F67990">
        <w:t>сотрудников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управления</w:t>
      </w:r>
      <w:r w:rsidR="00CF6DF8" w:rsidRPr="00F67990">
        <w:t xml:space="preserve"> </w:t>
      </w:r>
      <w:r w:rsidRPr="00F67990">
        <w:t>денежными</w:t>
      </w:r>
      <w:r w:rsidR="00CF6DF8" w:rsidRPr="00F67990">
        <w:t xml:space="preserve"> </w:t>
      </w:r>
      <w:r w:rsidRPr="00F67990">
        <w:t>средствами,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определенной</w:t>
      </w:r>
      <w:r w:rsidR="00CF6DF8" w:rsidRPr="00F67990">
        <w:t xml:space="preserve"> </w:t>
      </w:r>
      <w:r w:rsidRPr="00F67990">
        <w:t>степени</w:t>
      </w:r>
      <w:r w:rsidR="00CF6DF8" w:rsidRPr="00F67990">
        <w:t xml:space="preserve"> </w:t>
      </w:r>
      <w:r w:rsidRPr="00F67990">
        <w:t>меняя</w:t>
      </w:r>
      <w:r w:rsidR="00CF6DF8" w:rsidRPr="00F67990">
        <w:t xml:space="preserve"> </w:t>
      </w:r>
      <w:r w:rsidRPr="00F67990">
        <w:t>фокус</w:t>
      </w:r>
      <w:r w:rsidR="00CF6DF8" w:rsidRPr="00F67990">
        <w:t xml:space="preserve"> </w:t>
      </w:r>
      <w:r w:rsidRPr="00F67990">
        <w:t>смысла</w:t>
      </w:r>
      <w:r w:rsidR="00CF6DF8" w:rsidRPr="00F67990">
        <w:t xml:space="preserve"> </w:t>
      </w:r>
      <w:r w:rsidRPr="00F67990">
        <w:t>денег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повышая</w:t>
      </w:r>
      <w:r w:rsidR="00CF6DF8" w:rsidRPr="00F67990">
        <w:t xml:space="preserve"> </w:t>
      </w:r>
      <w:r w:rsidRPr="00F67990">
        <w:t>ценность</w:t>
      </w:r>
      <w:r w:rsidR="00CF6DF8" w:rsidRPr="00F67990">
        <w:t xml:space="preserve"> </w:t>
      </w:r>
      <w:r w:rsidRPr="00F67990">
        <w:t>наполнения</w:t>
      </w:r>
      <w:r w:rsidR="00CF6DF8" w:rsidRPr="00F67990">
        <w:t xml:space="preserve"> </w:t>
      </w:r>
      <w:r w:rsidRPr="00F67990">
        <w:t>соцпакета</w:t>
      </w:r>
      <w:r w:rsidR="00CF6DF8" w:rsidRPr="00F67990">
        <w:t xml:space="preserve"> </w:t>
      </w:r>
      <w:r w:rsidRPr="00F67990">
        <w:t>компании,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другой</w:t>
      </w:r>
      <w:r w:rsidR="00CF6DF8" w:rsidRPr="00F67990">
        <w:t xml:space="preserve"> </w:t>
      </w:r>
      <w:r w:rsidRPr="00F67990">
        <w:t>стороны</w:t>
      </w:r>
      <w:r w:rsidR="00CF6DF8" w:rsidRPr="00F67990">
        <w:t xml:space="preserve"> - </w:t>
      </w:r>
      <w:r w:rsidRPr="00F67990">
        <w:t>сама</w:t>
      </w:r>
      <w:r w:rsidR="00CF6DF8" w:rsidRPr="00F67990">
        <w:t xml:space="preserve"> </w:t>
      </w:r>
      <w:r w:rsidRPr="00F67990">
        <w:t>корпоративная</w:t>
      </w:r>
      <w:r w:rsidR="00CF6DF8" w:rsidRPr="00F67990">
        <w:t xml:space="preserve"> </w:t>
      </w:r>
      <w:r w:rsidRPr="00F67990">
        <w:t>программа</w:t>
      </w:r>
      <w:r w:rsidR="00CF6DF8" w:rsidRPr="00F67990">
        <w:t xml:space="preserve"> </w:t>
      </w:r>
      <w:r w:rsidRPr="00F67990">
        <w:t>предлагает</w:t>
      </w:r>
      <w:r w:rsidR="00CF6DF8" w:rsidRPr="00F67990">
        <w:t xml:space="preserve"> </w:t>
      </w:r>
      <w:r w:rsidRPr="00F67990">
        <w:t>сотруднику</w:t>
      </w:r>
      <w:r w:rsidR="00CF6DF8" w:rsidRPr="00F67990">
        <w:t xml:space="preserve"> </w:t>
      </w:r>
      <w:r w:rsidRPr="00F67990">
        <w:t>эффективный</w:t>
      </w:r>
      <w:r w:rsidR="00CF6DF8" w:rsidRPr="00F67990">
        <w:t xml:space="preserve"> </w:t>
      </w:r>
      <w:r w:rsidRPr="00F67990">
        <w:t>инструмент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формированию</w:t>
      </w:r>
      <w:r w:rsidR="00CF6DF8" w:rsidRPr="00F67990">
        <w:t xml:space="preserve"> </w:t>
      </w:r>
      <w:r w:rsidRPr="00F67990">
        <w:t>будущего</w:t>
      </w:r>
      <w:r w:rsidR="00CF6DF8" w:rsidRPr="00F67990">
        <w:t xml:space="preserve"> </w:t>
      </w:r>
      <w:r w:rsidRPr="00F67990">
        <w:t>капитала,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т.ч.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участии</w:t>
      </w:r>
      <w:r w:rsidR="00CF6DF8" w:rsidRPr="00F67990">
        <w:t xml:space="preserve"> </w:t>
      </w:r>
      <w:r w:rsidRPr="00F67990">
        <w:t>работодателя</w:t>
      </w:r>
      <w:r w:rsidR="00CF6DF8" w:rsidRPr="00F67990">
        <w:t>»</w:t>
      </w:r>
      <w:r w:rsidRPr="00F67990">
        <w:t>,</w:t>
      </w:r>
      <w:r w:rsidR="00CF6DF8" w:rsidRPr="00F67990">
        <w:t xml:space="preserve"> - </w:t>
      </w:r>
      <w:r w:rsidRPr="00F67990">
        <w:t>рассказала</w:t>
      </w:r>
      <w:r w:rsidR="00CF6DF8" w:rsidRPr="00F67990">
        <w:t xml:space="preserve"> </w:t>
      </w:r>
      <w:r w:rsidRPr="00F67990">
        <w:t>спикер.</w:t>
      </w:r>
    </w:p>
    <w:p w:rsidR="003930BB" w:rsidRPr="00F67990" w:rsidRDefault="003930BB" w:rsidP="003930BB">
      <w:r w:rsidRPr="00F67990">
        <w:lastRenderedPageBreak/>
        <w:t>Отметим,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ранее,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конце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представитель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Открытие</w:t>
      </w:r>
      <w:r w:rsidR="00CF6DF8" w:rsidRPr="00F67990">
        <w:t xml:space="preserve">» </w:t>
      </w:r>
      <w:r w:rsidRPr="00F67990">
        <w:t>также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заседании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Ассоциации</w:t>
      </w:r>
      <w:r w:rsidR="00CF6DF8" w:rsidRPr="00F67990">
        <w:t xml:space="preserve"> </w:t>
      </w:r>
      <w:r w:rsidRPr="00F67990">
        <w:t>менеджеров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человеческим</w:t>
      </w:r>
      <w:r w:rsidR="00CF6DF8" w:rsidRPr="00F67990">
        <w:t xml:space="preserve"> </w:t>
      </w:r>
      <w:r w:rsidRPr="00F67990">
        <w:t>ресурсам,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котором</w:t>
      </w:r>
      <w:r w:rsidR="00CF6DF8" w:rsidRPr="00F67990">
        <w:t xml:space="preserve"> </w:t>
      </w:r>
      <w:r w:rsidRPr="00F67990">
        <w:t>детально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представлены</w:t>
      </w:r>
      <w:r w:rsidR="00CF6DF8" w:rsidRPr="00F67990">
        <w:t xml:space="preserve"> </w:t>
      </w:r>
      <w:r w:rsidRPr="00F67990">
        <w:t>корпоративные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программы,</w:t>
      </w:r>
      <w:r w:rsidR="00CF6DF8" w:rsidRPr="00F67990">
        <w:t xml:space="preserve"> </w:t>
      </w:r>
      <w:r w:rsidRPr="00F67990">
        <w:t>разработанные</w:t>
      </w:r>
      <w:r w:rsidR="00CF6DF8" w:rsidRPr="00F67990">
        <w:t xml:space="preserve"> </w:t>
      </w:r>
      <w:r w:rsidRPr="00F67990">
        <w:t>Фондом.</w:t>
      </w:r>
    </w:p>
    <w:p w:rsidR="00A21569" w:rsidRPr="00F67990" w:rsidRDefault="00CF6DF8" w:rsidP="003930BB">
      <w:r w:rsidRPr="00F67990">
        <w:t>«</w:t>
      </w:r>
      <w:r w:rsidR="003930BB" w:rsidRPr="00F67990">
        <w:t>Для</w:t>
      </w:r>
      <w:r w:rsidRPr="00F67990">
        <w:t xml:space="preserve"> </w:t>
      </w:r>
      <w:r w:rsidR="003930BB" w:rsidRPr="00F67990">
        <w:t>каждой</w:t>
      </w:r>
      <w:r w:rsidRPr="00F67990">
        <w:t xml:space="preserve"> </w:t>
      </w:r>
      <w:r w:rsidR="003930BB" w:rsidRPr="00F67990">
        <w:t>категории</w:t>
      </w:r>
      <w:r w:rsidRPr="00F67990">
        <w:t xml:space="preserve"> </w:t>
      </w:r>
      <w:r w:rsidR="003930BB" w:rsidRPr="00F67990">
        <w:t>сотрудников</w:t>
      </w:r>
      <w:r w:rsidRPr="00F67990">
        <w:t xml:space="preserve"> </w:t>
      </w:r>
      <w:r w:rsidR="003930BB" w:rsidRPr="00F67990">
        <w:t>компании</w:t>
      </w:r>
      <w:r w:rsidRPr="00F67990">
        <w:t xml:space="preserve"> </w:t>
      </w:r>
      <w:r w:rsidR="003930BB" w:rsidRPr="00F67990">
        <w:t>должен</w:t>
      </w:r>
      <w:r w:rsidRPr="00F67990">
        <w:t xml:space="preserve"> </w:t>
      </w:r>
      <w:r w:rsidR="003930BB" w:rsidRPr="00F67990">
        <w:t>быть</w:t>
      </w:r>
      <w:r w:rsidRPr="00F67990">
        <w:t xml:space="preserve"> </w:t>
      </w:r>
      <w:r w:rsidR="003930BB" w:rsidRPr="00F67990">
        <w:t>использован</w:t>
      </w:r>
      <w:r w:rsidRPr="00F67990">
        <w:t xml:space="preserve"> </w:t>
      </w:r>
      <w:r w:rsidR="003930BB" w:rsidRPr="00F67990">
        <w:t>свой</w:t>
      </w:r>
      <w:r w:rsidRPr="00F67990">
        <w:t xml:space="preserve"> </w:t>
      </w:r>
      <w:r w:rsidR="003930BB" w:rsidRPr="00F67990">
        <w:t>правильный</w:t>
      </w:r>
      <w:r w:rsidRPr="00F67990">
        <w:t xml:space="preserve"> </w:t>
      </w:r>
      <w:r w:rsidR="003930BB" w:rsidRPr="00F67990">
        <w:t>инструмент</w:t>
      </w:r>
      <w:r w:rsidRPr="00F67990">
        <w:t xml:space="preserve"> </w:t>
      </w:r>
      <w:r w:rsidR="003930BB" w:rsidRPr="00F67990">
        <w:t>мотивации.</w:t>
      </w:r>
      <w:r w:rsidRPr="00F67990">
        <w:t xml:space="preserve"> </w:t>
      </w:r>
      <w:r w:rsidR="003930BB" w:rsidRPr="00F67990">
        <w:t>Экспертами</w:t>
      </w:r>
      <w:r w:rsidRPr="00F67990">
        <w:t xml:space="preserve"> </w:t>
      </w:r>
      <w:r w:rsidR="003930BB" w:rsidRPr="00F67990">
        <w:t>Фонда</w:t>
      </w:r>
      <w:r w:rsidRPr="00F67990">
        <w:t xml:space="preserve"> </w:t>
      </w:r>
      <w:r w:rsidR="003930BB" w:rsidRPr="00F67990">
        <w:t>разработан</w:t>
      </w:r>
      <w:r w:rsidRPr="00F67990">
        <w:t xml:space="preserve"> </w:t>
      </w:r>
      <w:r w:rsidR="003930BB" w:rsidRPr="00F67990">
        <w:t>широкий</w:t>
      </w:r>
      <w:r w:rsidRPr="00F67990">
        <w:t xml:space="preserve"> </w:t>
      </w:r>
      <w:r w:rsidR="003930BB" w:rsidRPr="00F67990">
        <w:t>спектр</w:t>
      </w:r>
      <w:r w:rsidRPr="00F67990">
        <w:t xml:space="preserve"> </w:t>
      </w:r>
      <w:r w:rsidR="003930BB" w:rsidRPr="00F67990">
        <w:t>корпоративных</w:t>
      </w:r>
      <w:r w:rsidRPr="00F67990">
        <w:t xml:space="preserve"> </w:t>
      </w:r>
      <w:r w:rsidR="003930BB" w:rsidRPr="00F67990">
        <w:t>пенсионных</w:t>
      </w:r>
      <w:r w:rsidRPr="00F67990">
        <w:t xml:space="preserve"> </w:t>
      </w:r>
      <w:r w:rsidR="003930BB" w:rsidRPr="00F67990">
        <w:t>программ</w:t>
      </w:r>
      <w:r w:rsidRPr="00F67990">
        <w:t xml:space="preserve"> </w:t>
      </w:r>
      <w:r w:rsidR="003930BB" w:rsidRPr="00F67990">
        <w:t>(</w:t>
      </w:r>
      <w:r w:rsidRPr="00F67990">
        <w:t>«</w:t>
      </w:r>
      <w:r w:rsidR="003930BB" w:rsidRPr="00F67990">
        <w:t>Кадровый</w:t>
      </w:r>
      <w:r w:rsidRPr="00F67990">
        <w:t xml:space="preserve"> </w:t>
      </w:r>
      <w:r w:rsidR="003930BB" w:rsidRPr="00F67990">
        <w:t>резерв</w:t>
      </w:r>
      <w:r w:rsidRPr="00F67990">
        <w:t>»</w:t>
      </w:r>
      <w:r w:rsidR="003930BB" w:rsidRPr="00F67990">
        <w:t>,</w:t>
      </w:r>
      <w:r w:rsidRPr="00F67990">
        <w:t xml:space="preserve"> «</w:t>
      </w:r>
      <w:r w:rsidR="003930BB" w:rsidRPr="00F67990">
        <w:t>Наставничество</w:t>
      </w:r>
      <w:r w:rsidRPr="00F67990">
        <w:t>»</w:t>
      </w:r>
      <w:r w:rsidR="003930BB" w:rsidRPr="00F67990">
        <w:t>,</w:t>
      </w:r>
      <w:r w:rsidRPr="00F67990">
        <w:t xml:space="preserve"> «</w:t>
      </w:r>
      <w:r w:rsidR="003930BB" w:rsidRPr="00F67990">
        <w:t>Опытные</w:t>
      </w:r>
      <w:r w:rsidRPr="00F67990">
        <w:t xml:space="preserve"> </w:t>
      </w:r>
      <w:r w:rsidR="003930BB" w:rsidRPr="00F67990">
        <w:t>кадры</w:t>
      </w:r>
      <w:r w:rsidRPr="00F67990">
        <w:t>»</w:t>
      </w:r>
      <w:r w:rsidR="003930BB" w:rsidRPr="00F67990">
        <w:t>,</w:t>
      </w:r>
      <w:r w:rsidRPr="00F67990">
        <w:t xml:space="preserve"> «</w:t>
      </w:r>
      <w:r w:rsidR="003930BB" w:rsidRPr="00F67990">
        <w:t>Гуру</w:t>
      </w:r>
      <w:r w:rsidRPr="00F67990">
        <w:t xml:space="preserve">» </w:t>
      </w:r>
      <w:r w:rsidR="003930BB" w:rsidRPr="00F67990">
        <w:t>и</w:t>
      </w:r>
      <w:r w:rsidRPr="00F67990">
        <w:t xml:space="preserve"> </w:t>
      </w:r>
      <w:r w:rsidR="003930BB" w:rsidRPr="00F67990">
        <w:t>др.),</w:t>
      </w:r>
      <w:r w:rsidRPr="00F67990">
        <w:t xml:space="preserve"> </w:t>
      </w:r>
      <w:r w:rsidR="003930BB" w:rsidRPr="00F67990">
        <w:t>реализуемых</w:t>
      </w:r>
      <w:r w:rsidRPr="00F67990">
        <w:t xml:space="preserve"> </w:t>
      </w:r>
      <w:r w:rsidR="003930BB" w:rsidRPr="00F67990">
        <w:t>для</w:t>
      </w:r>
      <w:r w:rsidRPr="00F67990">
        <w:t xml:space="preserve"> </w:t>
      </w:r>
      <w:r w:rsidR="003930BB" w:rsidRPr="00F67990">
        <w:t>предприятий-вкладчиков</w:t>
      </w:r>
      <w:r w:rsidRPr="00F67990">
        <w:t xml:space="preserve"> </w:t>
      </w:r>
      <w:r w:rsidR="003930BB" w:rsidRPr="00F67990">
        <w:t>и</w:t>
      </w:r>
      <w:r w:rsidRPr="00F67990">
        <w:t xml:space="preserve"> </w:t>
      </w:r>
      <w:r w:rsidR="003930BB" w:rsidRPr="00F67990">
        <w:t>решающих</w:t>
      </w:r>
      <w:r w:rsidRPr="00F67990">
        <w:t xml:space="preserve"> </w:t>
      </w:r>
      <w:r w:rsidR="003930BB" w:rsidRPr="00F67990">
        <w:t>различные</w:t>
      </w:r>
      <w:r w:rsidRPr="00F67990">
        <w:t xml:space="preserve"> </w:t>
      </w:r>
      <w:r w:rsidR="003930BB" w:rsidRPr="00F67990">
        <w:t>запросы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сфере</w:t>
      </w:r>
      <w:r w:rsidRPr="00F67990">
        <w:t xml:space="preserve"> </w:t>
      </w:r>
      <w:r w:rsidR="003930BB" w:rsidRPr="00F67990">
        <w:t>управления</w:t>
      </w:r>
      <w:r w:rsidRPr="00F67990">
        <w:t xml:space="preserve"> </w:t>
      </w:r>
      <w:r w:rsidR="003930BB" w:rsidRPr="00F67990">
        <w:t>человеческими</w:t>
      </w:r>
      <w:r w:rsidRPr="00F67990">
        <w:t xml:space="preserve"> </w:t>
      </w:r>
      <w:r w:rsidR="003930BB" w:rsidRPr="00F67990">
        <w:t>ресурсами.</w:t>
      </w:r>
      <w:r w:rsidRPr="00F67990">
        <w:t xml:space="preserve"> </w:t>
      </w:r>
      <w:r w:rsidR="003930BB" w:rsidRPr="00F67990">
        <w:t>При</w:t>
      </w:r>
      <w:r w:rsidRPr="00F67990">
        <w:t xml:space="preserve"> </w:t>
      </w:r>
      <w:r w:rsidR="003930BB" w:rsidRPr="00F67990">
        <w:t>этом</w:t>
      </w:r>
      <w:r w:rsidRPr="00F67990">
        <w:t xml:space="preserve"> </w:t>
      </w:r>
      <w:r w:rsidR="003930BB" w:rsidRPr="00F67990">
        <w:t>на</w:t>
      </w:r>
      <w:r w:rsidRPr="00F67990">
        <w:t xml:space="preserve"> </w:t>
      </w:r>
      <w:r w:rsidR="003930BB" w:rsidRPr="00F67990">
        <w:t>сегодняшний</w:t>
      </w:r>
      <w:r w:rsidRPr="00F67990">
        <w:t xml:space="preserve"> </w:t>
      </w:r>
      <w:r w:rsidR="003930BB" w:rsidRPr="00F67990">
        <w:t>день</w:t>
      </w:r>
      <w:r w:rsidRPr="00F67990">
        <w:t xml:space="preserve"> </w:t>
      </w:r>
      <w:r w:rsidR="003930BB" w:rsidRPr="00F67990">
        <w:t>самыми</w:t>
      </w:r>
      <w:r w:rsidRPr="00F67990">
        <w:t xml:space="preserve"> </w:t>
      </w:r>
      <w:r w:rsidR="003930BB" w:rsidRPr="00F67990">
        <w:t>популярными</w:t>
      </w:r>
      <w:r w:rsidRPr="00F67990">
        <w:t xml:space="preserve"> </w:t>
      </w:r>
      <w:r w:rsidR="003930BB" w:rsidRPr="00F67990">
        <w:t>среди</w:t>
      </w:r>
      <w:r w:rsidRPr="00F67990">
        <w:t xml:space="preserve"> </w:t>
      </w:r>
      <w:r w:rsidR="003930BB" w:rsidRPr="00F67990">
        <w:t>работодателей</w:t>
      </w:r>
      <w:r w:rsidRPr="00F67990">
        <w:t xml:space="preserve"> </w:t>
      </w:r>
      <w:r w:rsidR="003930BB" w:rsidRPr="00F67990">
        <w:t>являются</w:t>
      </w:r>
      <w:r w:rsidRPr="00F67990">
        <w:t xml:space="preserve"> </w:t>
      </w:r>
      <w:r w:rsidR="003930BB" w:rsidRPr="00F67990">
        <w:t>паритетные</w:t>
      </w:r>
      <w:r w:rsidRPr="00F67990">
        <w:t xml:space="preserve"> </w:t>
      </w:r>
      <w:r w:rsidR="003930BB" w:rsidRPr="00F67990">
        <w:t>программы,</w:t>
      </w:r>
      <w:r w:rsidRPr="00F67990">
        <w:t xml:space="preserve"> </w:t>
      </w:r>
      <w:r w:rsidR="003930BB" w:rsidRPr="00F67990">
        <w:t>предполагающие</w:t>
      </w:r>
      <w:r w:rsidRPr="00F67990">
        <w:t xml:space="preserve"> </w:t>
      </w:r>
      <w:r w:rsidR="003930BB" w:rsidRPr="00F67990">
        <w:t>совместное</w:t>
      </w:r>
      <w:r w:rsidRPr="00F67990">
        <w:t xml:space="preserve"> </w:t>
      </w:r>
      <w:r w:rsidR="003930BB" w:rsidRPr="00F67990">
        <w:t>с</w:t>
      </w:r>
      <w:r w:rsidRPr="00F67990">
        <w:t xml:space="preserve"> </w:t>
      </w:r>
      <w:r w:rsidR="003930BB" w:rsidRPr="00F67990">
        <w:t>работником</w:t>
      </w:r>
      <w:r w:rsidRPr="00F67990">
        <w:t xml:space="preserve"> </w:t>
      </w:r>
      <w:r w:rsidR="003930BB" w:rsidRPr="00F67990">
        <w:t>накопление</w:t>
      </w:r>
      <w:r w:rsidRPr="00F67990">
        <w:t xml:space="preserve"> </w:t>
      </w:r>
      <w:r w:rsidR="003930BB" w:rsidRPr="00F67990">
        <w:t>средств</w:t>
      </w:r>
      <w:r w:rsidRPr="00F67990">
        <w:t xml:space="preserve"> </w:t>
      </w:r>
      <w:r w:rsidR="003930BB" w:rsidRPr="00F67990">
        <w:t>для</w:t>
      </w:r>
      <w:r w:rsidRPr="00F67990">
        <w:t xml:space="preserve"> </w:t>
      </w:r>
      <w:r w:rsidR="003930BB" w:rsidRPr="00F67990">
        <w:t>будущих</w:t>
      </w:r>
      <w:r w:rsidRPr="00F67990">
        <w:t xml:space="preserve"> </w:t>
      </w:r>
      <w:r w:rsidR="003930BB" w:rsidRPr="00F67990">
        <w:t>выплат.</w:t>
      </w:r>
      <w:r w:rsidRPr="00F67990">
        <w:t xml:space="preserve"> </w:t>
      </w:r>
      <w:r w:rsidR="003930BB" w:rsidRPr="00F67990">
        <w:t>Наша</w:t>
      </w:r>
      <w:r w:rsidRPr="00F67990">
        <w:t xml:space="preserve"> </w:t>
      </w:r>
      <w:r w:rsidR="003930BB" w:rsidRPr="00F67990">
        <w:t>статистика</w:t>
      </w:r>
      <w:r w:rsidRPr="00F67990">
        <w:t xml:space="preserve"> </w:t>
      </w:r>
      <w:r w:rsidR="003930BB" w:rsidRPr="00F67990">
        <w:t>показывает</w:t>
      </w:r>
      <w:r w:rsidRPr="00F67990">
        <w:t xml:space="preserve"> </w:t>
      </w:r>
      <w:r w:rsidR="003930BB" w:rsidRPr="00F67990">
        <w:t>ежегодный</w:t>
      </w:r>
      <w:r w:rsidRPr="00F67990">
        <w:t xml:space="preserve"> </w:t>
      </w:r>
      <w:r w:rsidR="003930BB" w:rsidRPr="00F67990">
        <w:t>прирост</w:t>
      </w:r>
      <w:r w:rsidRPr="00F67990">
        <w:t xml:space="preserve"> </w:t>
      </w:r>
      <w:r w:rsidR="003930BB" w:rsidRPr="00F67990">
        <w:t>сотрудников</w:t>
      </w:r>
      <w:r w:rsidRPr="00F67990">
        <w:t xml:space="preserve"> </w:t>
      </w:r>
      <w:r w:rsidR="003930BB" w:rsidRPr="00F67990">
        <w:t>корпоративных</w:t>
      </w:r>
      <w:r w:rsidRPr="00F67990">
        <w:t xml:space="preserve"> </w:t>
      </w:r>
      <w:r w:rsidR="003930BB" w:rsidRPr="00F67990">
        <w:t>клиентов,</w:t>
      </w:r>
      <w:r w:rsidRPr="00F67990">
        <w:t xml:space="preserve"> </w:t>
      </w:r>
      <w:r w:rsidR="003930BB" w:rsidRPr="00F67990">
        <w:t>участвующих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подобных</w:t>
      </w:r>
      <w:r w:rsidRPr="00F67990">
        <w:t xml:space="preserve"> </w:t>
      </w:r>
      <w:r w:rsidR="003930BB" w:rsidRPr="00F67990">
        <w:t>программах,</w:t>
      </w:r>
      <w:r w:rsidRPr="00F67990">
        <w:t xml:space="preserve"> </w:t>
      </w:r>
      <w:r w:rsidR="003930BB" w:rsidRPr="00F67990">
        <w:t>что</w:t>
      </w:r>
      <w:r w:rsidRPr="00F67990">
        <w:t xml:space="preserve"> </w:t>
      </w:r>
      <w:r w:rsidR="003930BB" w:rsidRPr="00F67990">
        <w:t>подтверждает</w:t>
      </w:r>
      <w:r w:rsidRPr="00F67990">
        <w:t xml:space="preserve"> </w:t>
      </w:r>
      <w:r w:rsidR="003930BB" w:rsidRPr="00F67990">
        <w:t>их</w:t>
      </w:r>
      <w:r w:rsidRPr="00F67990">
        <w:t xml:space="preserve"> </w:t>
      </w:r>
      <w:r w:rsidR="003930BB" w:rsidRPr="00F67990">
        <w:t>высокую</w:t>
      </w:r>
      <w:r w:rsidRPr="00F67990">
        <w:t xml:space="preserve"> </w:t>
      </w:r>
      <w:r w:rsidR="003930BB" w:rsidRPr="00F67990">
        <w:t>заинтересованность</w:t>
      </w:r>
      <w:r w:rsidRPr="00F67990">
        <w:t xml:space="preserve"> </w:t>
      </w:r>
      <w:r w:rsidR="003930BB" w:rsidRPr="00F67990">
        <w:t>в</w:t>
      </w:r>
      <w:r w:rsidRPr="00F67990">
        <w:t xml:space="preserve"> </w:t>
      </w:r>
      <w:r w:rsidR="003930BB" w:rsidRPr="00F67990">
        <w:t>такой</w:t>
      </w:r>
      <w:r w:rsidRPr="00F67990">
        <w:t xml:space="preserve"> </w:t>
      </w:r>
      <w:r w:rsidR="003930BB" w:rsidRPr="00F67990">
        <w:t>форме</w:t>
      </w:r>
      <w:r w:rsidRPr="00F67990">
        <w:t xml:space="preserve"> </w:t>
      </w:r>
      <w:r w:rsidR="003930BB" w:rsidRPr="00F67990">
        <w:t>поощрения</w:t>
      </w:r>
      <w:r w:rsidRPr="00F67990">
        <w:t xml:space="preserve"> </w:t>
      </w:r>
      <w:r w:rsidR="003930BB" w:rsidRPr="00F67990">
        <w:t>со</w:t>
      </w:r>
      <w:r w:rsidRPr="00F67990">
        <w:t xml:space="preserve"> </w:t>
      </w:r>
      <w:r w:rsidR="003930BB" w:rsidRPr="00F67990">
        <w:t>стороны</w:t>
      </w:r>
      <w:r w:rsidRPr="00F67990">
        <w:t xml:space="preserve"> </w:t>
      </w:r>
      <w:r w:rsidR="003930BB" w:rsidRPr="00F67990">
        <w:t>работодателя</w:t>
      </w:r>
      <w:r w:rsidRPr="00F67990">
        <w:t>»</w:t>
      </w:r>
      <w:r w:rsidR="003930BB" w:rsidRPr="00F67990">
        <w:t>,</w:t>
      </w:r>
      <w:r w:rsidRPr="00F67990">
        <w:t xml:space="preserve"> - </w:t>
      </w:r>
      <w:r w:rsidR="003930BB" w:rsidRPr="00F67990">
        <w:t>подчеркивает</w:t>
      </w:r>
      <w:r w:rsidRPr="00F67990">
        <w:t xml:space="preserve"> </w:t>
      </w:r>
      <w:r w:rsidR="003930BB" w:rsidRPr="00F67990">
        <w:t>руководитель</w:t>
      </w:r>
      <w:r w:rsidRPr="00F67990">
        <w:t xml:space="preserve"> </w:t>
      </w:r>
      <w:r w:rsidR="003930BB" w:rsidRPr="00F67990">
        <w:t>службы</w:t>
      </w:r>
      <w:r w:rsidRPr="00F67990">
        <w:t xml:space="preserve"> </w:t>
      </w:r>
      <w:r w:rsidR="003930BB" w:rsidRPr="00F67990">
        <w:t>по</w:t>
      </w:r>
      <w:r w:rsidRPr="00F67990">
        <w:t xml:space="preserve"> </w:t>
      </w:r>
      <w:r w:rsidR="003930BB" w:rsidRPr="00F67990">
        <w:t>работе</w:t>
      </w:r>
      <w:r w:rsidRPr="00F67990">
        <w:t xml:space="preserve"> </w:t>
      </w:r>
      <w:r w:rsidR="003930BB" w:rsidRPr="00F67990">
        <w:t>с</w:t>
      </w:r>
      <w:r w:rsidRPr="00F67990">
        <w:t xml:space="preserve"> </w:t>
      </w:r>
      <w:r w:rsidR="003930BB" w:rsidRPr="00F67990">
        <w:t>вкладчиками</w:t>
      </w:r>
      <w:r w:rsidRPr="00F67990">
        <w:t xml:space="preserve"> </w:t>
      </w:r>
      <w:r w:rsidR="003930BB" w:rsidRPr="00F67990">
        <w:t>НПФ</w:t>
      </w:r>
      <w:r w:rsidRPr="00F67990">
        <w:t xml:space="preserve"> «</w:t>
      </w:r>
      <w:r w:rsidR="003930BB" w:rsidRPr="00F67990">
        <w:t>Открытие</w:t>
      </w:r>
      <w:r w:rsidRPr="00F67990">
        <w:t xml:space="preserve">» </w:t>
      </w:r>
      <w:r w:rsidR="003930BB" w:rsidRPr="00F67990">
        <w:t>Марина</w:t>
      </w:r>
      <w:r w:rsidRPr="00F67990">
        <w:t xml:space="preserve"> </w:t>
      </w:r>
      <w:r w:rsidR="003930BB" w:rsidRPr="00F67990">
        <w:t>Тришина.</w:t>
      </w:r>
    </w:p>
    <w:p w:rsidR="00A21569" w:rsidRPr="00F67990" w:rsidRDefault="00A21569" w:rsidP="00A21569">
      <w:hyperlink r:id="rId15" w:history="1">
        <w:r w:rsidRPr="00F67990">
          <w:rPr>
            <w:rStyle w:val="a3"/>
          </w:rPr>
          <w:t>http://pbroker.ru/?p=76283</w:t>
        </w:r>
      </w:hyperlink>
    </w:p>
    <w:p w:rsidR="00A21569" w:rsidRPr="00F67990" w:rsidRDefault="00A21569" w:rsidP="00A21569">
      <w:pPr>
        <w:pStyle w:val="2"/>
      </w:pPr>
      <w:bookmarkStart w:id="38" w:name="А104"/>
      <w:bookmarkStart w:id="39" w:name="_Toc151015660"/>
      <w:r w:rsidRPr="00F67990">
        <w:t>АК&amp;М,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БЛАГОСОСТОЯНИЕ</w:t>
      </w:r>
      <w:r w:rsidR="00CF6DF8" w:rsidRPr="00F67990">
        <w:t xml:space="preserve">» - </w:t>
      </w:r>
      <w:r w:rsidRPr="00F67990">
        <w:t>участник</w:t>
      </w:r>
      <w:r w:rsidR="00CF6DF8" w:rsidRPr="00F67990">
        <w:t xml:space="preserve"> </w:t>
      </w:r>
      <w:r w:rsidRPr="00F67990">
        <w:t>VIII</w:t>
      </w:r>
      <w:r w:rsidR="00CF6DF8" w:rsidRPr="00F67990">
        <w:t xml:space="preserve"> </w:t>
      </w:r>
      <w:r w:rsidRPr="00F67990">
        <w:t>Международной</w:t>
      </w:r>
      <w:r w:rsidR="00CF6DF8" w:rsidRPr="00F67990">
        <w:t xml:space="preserve"> </w:t>
      </w:r>
      <w:r w:rsidRPr="00F67990">
        <w:t>конференции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защите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потребителей</w:t>
      </w:r>
      <w:r w:rsidR="00CF6DF8" w:rsidRPr="00F67990">
        <w:t xml:space="preserve"> </w:t>
      </w:r>
      <w:r w:rsidRPr="00F67990">
        <w:t>финансовых</w:t>
      </w:r>
      <w:r w:rsidR="00CF6DF8" w:rsidRPr="00F67990">
        <w:t xml:space="preserve"> </w:t>
      </w:r>
      <w:r w:rsidRPr="00F67990">
        <w:t>услуг</w:t>
      </w:r>
      <w:bookmarkEnd w:id="38"/>
      <w:bookmarkEnd w:id="39"/>
    </w:p>
    <w:p w:rsidR="00A21569" w:rsidRPr="00F67990" w:rsidRDefault="00A21569" w:rsidP="00CF6DF8">
      <w:pPr>
        <w:pStyle w:val="3"/>
      </w:pPr>
      <w:bookmarkStart w:id="40" w:name="_Toc151015661"/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Международной</w:t>
      </w:r>
      <w:r w:rsidR="00CF6DF8" w:rsidRPr="00F67990">
        <w:t xml:space="preserve"> </w:t>
      </w:r>
      <w:r w:rsidRPr="00F67990">
        <w:t>конференции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защите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потребителей</w:t>
      </w:r>
      <w:r w:rsidR="00CF6DF8" w:rsidRPr="00F67990">
        <w:t xml:space="preserve"> </w:t>
      </w:r>
      <w:r w:rsidRPr="00F67990">
        <w:t>финансовых</w:t>
      </w:r>
      <w:r w:rsidR="00CF6DF8" w:rsidRPr="00F67990">
        <w:t xml:space="preserve"> </w:t>
      </w:r>
      <w:r w:rsidRPr="00F67990">
        <w:t>услуг</w:t>
      </w:r>
      <w:r w:rsidR="00CF6DF8" w:rsidRPr="00F67990">
        <w:t xml:space="preserve"> «</w:t>
      </w:r>
      <w:r w:rsidRPr="00F67990">
        <w:t>Территория</w:t>
      </w:r>
      <w:r w:rsidR="00CF6DF8" w:rsidRPr="00F67990">
        <w:t xml:space="preserve"> </w:t>
      </w:r>
      <w:r w:rsidRPr="00F67990">
        <w:t>финансовой</w:t>
      </w:r>
      <w:r w:rsidR="00CF6DF8" w:rsidRPr="00F67990">
        <w:t xml:space="preserve"> </w:t>
      </w:r>
      <w:r w:rsidRPr="00F67990">
        <w:t>безопасности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проходящей</w:t>
      </w:r>
      <w:r w:rsidR="00CF6DF8" w:rsidRPr="00F67990">
        <w:t xml:space="preserve"> </w:t>
      </w:r>
      <w:r w:rsidRPr="00F67990">
        <w:t>14-16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Москве,</w:t>
      </w:r>
      <w:r w:rsidR="00CF6DF8" w:rsidRPr="00F67990">
        <w:t xml:space="preserve"> </w:t>
      </w:r>
      <w:r w:rsidRPr="00F67990">
        <w:t>выступила</w:t>
      </w:r>
      <w:r w:rsidR="00CF6DF8" w:rsidRPr="00F67990">
        <w:t xml:space="preserve"> </w:t>
      </w:r>
      <w:r w:rsidRPr="00F67990">
        <w:t>заместитель</w:t>
      </w:r>
      <w:r w:rsidR="00CF6DF8" w:rsidRPr="00F67990">
        <w:t xml:space="preserve"> </w:t>
      </w:r>
      <w:r w:rsidRPr="00F67990">
        <w:t>генерального</w:t>
      </w:r>
      <w:r w:rsidR="00CF6DF8" w:rsidRPr="00F67990">
        <w:t xml:space="preserve"> </w:t>
      </w:r>
      <w:r w:rsidRPr="00F67990">
        <w:t>директора</w:t>
      </w:r>
      <w:r w:rsidR="00CF6DF8" w:rsidRPr="00F67990">
        <w:t xml:space="preserve"> </w:t>
      </w:r>
      <w:r w:rsidRPr="00F67990">
        <w:t>НПФ</w:t>
      </w:r>
      <w:r w:rsidR="00CF6DF8" w:rsidRPr="00F67990">
        <w:t xml:space="preserve"> «</w:t>
      </w:r>
      <w:r w:rsidRPr="00F67990">
        <w:t>БЛАГОСОСТОЯНИЕ</w:t>
      </w:r>
      <w:r w:rsidR="00CF6DF8" w:rsidRPr="00F67990">
        <w:t xml:space="preserve">» </w:t>
      </w:r>
      <w:r w:rsidRPr="00F67990">
        <w:t>по</w:t>
      </w:r>
      <w:r w:rsidR="00CF6DF8" w:rsidRPr="00F67990">
        <w:t xml:space="preserve"> </w:t>
      </w:r>
      <w:r w:rsidRPr="00F67990">
        <w:t>технологиям</w:t>
      </w:r>
      <w:r w:rsidR="00CF6DF8" w:rsidRPr="00F67990">
        <w:t xml:space="preserve"> </w:t>
      </w:r>
      <w:r w:rsidRPr="00F67990">
        <w:t>Татьяна</w:t>
      </w:r>
      <w:r w:rsidR="00CF6DF8" w:rsidRPr="00F67990">
        <w:t xml:space="preserve"> </w:t>
      </w:r>
      <w:r w:rsidRPr="00F67990">
        <w:t>Коваленко.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сессии</w:t>
      </w:r>
      <w:r w:rsidR="00CF6DF8" w:rsidRPr="00F67990">
        <w:t xml:space="preserve"> «</w:t>
      </w:r>
      <w:r w:rsidRPr="00F67990">
        <w:t>Системы</w:t>
      </w:r>
      <w:r w:rsidR="00CF6DF8" w:rsidRPr="00F67990">
        <w:t xml:space="preserve"> </w:t>
      </w:r>
      <w:r w:rsidRPr="00F67990">
        <w:t>защиты</w:t>
      </w:r>
      <w:r w:rsidR="00CF6DF8" w:rsidRPr="00F67990">
        <w:t xml:space="preserve"> </w:t>
      </w:r>
      <w:r w:rsidRPr="00F67990">
        <w:t>инвестиций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вложений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- </w:t>
      </w:r>
      <w:r w:rsidRPr="00F67990">
        <w:t>риски,</w:t>
      </w:r>
      <w:r w:rsidR="00CF6DF8" w:rsidRPr="00F67990">
        <w:t xml:space="preserve"> </w:t>
      </w:r>
      <w:r w:rsidRPr="00F67990">
        <w:t>возможности</w:t>
      </w:r>
      <w:r w:rsidR="00CF6DF8" w:rsidRPr="00F67990">
        <w:t xml:space="preserve">» </w:t>
      </w:r>
      <w:r w:rsidRPr="00F67990">
        <w:t>и</w:t>
      </w:r>
      <w:r w:rsidR="00CF6DF8" w:rsidRPr="00F67990">
        <w:t xml:space="preserve"> </w:t>
      </w:r>
      <w:r w:rsidRPr="00F67990">
        <w:t>рассказала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способах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личной</w:t>
      </w:r>
      <w:r w:rsidR="00CF6DF8" w:rsidRPr="00F67990">
        <w:t xml:space="preserve"> </w:t>
      </w:r>
      <w:r w:rsidRPr="00F67990">
        <w:t>финансовой</w:t>
      </w:r>
      <w:r w:rsidR="00CF6DF8" w:rsidRPr="00F67990">
        <w:t xml:space="preserve"> </w:t>
      </w:r>
      <w:r w:rsidRPr="00F67990">
        <w:t>стабильности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государственных</w:t>
      </w:r>
      <w:r w:rsidR="00CF6DF8" w:rsidRPr="00F67990">
        <w:t xml:space="preserve"> </w:t>
      </w:r>
      <w:r w:rsidRPr="00F67990">
        <w:t>мерах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граждан,</w:t>
      </w:r>
      <w:r w:rsidR="00CF6DF8" w:rsidRPr="00F67990">
        <w:t xml:space="preserve"> </w:t>
      </w:r>
      <w:r w:rsidRPr="00F67990">
        <w:t>нацеленных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сбережение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накопление</w:t>
      </w:r>
      <w:r w:rsidR="00CF6DF8" w:rsidRPr="00F67990">
        <w:t xml:space="preserve"> </w:t>
      </w:r>
      <w:r w:rsidRPr="00F67990">
        <w:t>средств.</w:t>
      </w:r>
      <w:bookmarkEnd w:id="40"/>
      <w:r w:rsidR="00CF6DF8" w:rsidRPr="00F67990">
        <w:t xml:space="preserve"> </w:t>
      </w:r>
    </w:p>
    <w:p w:rsidR="000317F0" w:rsidRPr="00F67990" w:rsidRDefault="000317F0" w:rsidP="000317F0">
      <w:r w:rsidRPr="00F67990">
        <w:t>-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обществе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трансформация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культуры</w:t>
      </w:r>
      <w:r w:rsidR="00CF6DF8" w:rsidRPr="00F67990">
        <w:t xml:space="preserve"> </w:t>
      </w:r>
      <w:r w:rsidRPr="00F67990">
        <w:t>потребления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культуре</w:t>
      </w:r>
      <w:r w:rsidR="00CF6DF8" w:rsidRPr="00F67990">
        <w:t xml:space="preserve"> </w:t>
      </w:r>
      <w:r w:rsidRPr="00F67990">
        <w:t>накопления: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стремится</w:t>
      </w:r>
      <w:r w:rsidR="00CF6DF8" w:rsidRPr="00F67990">
        <w:t xml:space="preserve"> </w:t>
      </w:r>
      <w:r w:rsidRPr="00F67990">
        <w:t>скорректировать</w:t>
      </w:r>
      <w:r w:rsidR="00CF6DF8" w:rsidRPr="00F67990">
        <w:t xml:space="preserve"> </w:t>
      </w:r>
      <w:r w:rsidRPr="00F67990">
        <w:t>свое</w:t>
      </w:r>
      <w:r w:rsidR="00CF6DF8" w:rsidRPr="00F67990">
        <w:t xml:space="preserve"> </w:t>
      </w:r>
      <w:r w:rsidRPr="00F67990">
        <w:t>финансовое</w:t>
      </w:r>
      <w:r w:rsidR="00CF6DF8" w:rsidRPr="00F67990">
        <w:t xml:space="preserve"> </w:t>
      </w:r>
      <w:r w:rsidRPr="00F67990">
        <w:t>поведение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выбирает</w:t>
      </w:r>
      <w:r w:rsidR="00CF6DF8" w:rsidRPr="00F67990">
        <w:t xml:space="preserve"> </w:t>
      </w:r>
      <w:r w:rsidRPr="00F67990">
        <w:t>стратегию</w:t>
      </w:r>
      <w:r w:rsidR="00CF6DF8" w:rsidRPr="00F67990">
        <w:t xml:space="preserve"> </w:t>
      </w:r>
      <w:r w:rsidRPr="00F67990">
        <w:t>сбережения,</w:t>
      </w:r>
      <w:r w:rsidR="00CF6DF8" w:rsidRPr="00F67990">
        <w:t xml:space="preserve"> - </w:t>
      </w:r>
      <w:r w:rsidRPr="00F67990">
        <w:t>отметила</w:t>
      </w:r>
      <w:r w:rsidR="00CF6DF8" w:rsidRPr="00F67990">
        <w:t xml:space="preserve"> </w:t>
      </w:r>
      <w:r w:rsidRPr="00F67990">
        <w:t>Татьяна</w:t>
      </w:r>
      <w:r w:rsidR="00CF6DF8" w:rsidRPr="00F67990">
        <w:t xml:space="preserve"> </w:t>
      </w:r>
      <w:r w:rsidRPr="00F67990">
        <w:t>Коваленко.</w:t>
      </w:r>
      <w:r w:rsidR="00CF6DF8" w:rsidRPr="00F67990">
        <w:t xml:space="preserve"> - </w:t>
      </w:r>
      <w:r w:rsidRPr="00F67990">
        <w:t>В</w:t>
      </w:r>
      <w:r w:rsidR="00CF6DF8" w:rsidRPr="00F67990">
        <w:t xml:space="preserve"> </w:t>
      </w:r>
      <w:r w:rsidRPr="00F67990">
        <w:t>ответ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разрабатываются</w:t>
      </w:r>
      <w:r w:rsidR="00CF6DF8" w:rsidRPr="00F67990">
        <w:t xml:space="preserve"> </w:t>
      </w:r>
      <w:r w:rsidRPr="00F67990">
        <w:t>определенные</w:t>
      </w:r>
      <w:r w:rsidR="00CF6DF8" w:rsidRPr="00F67990">
        <w:t xml:space="preserve"> </w:t>
      </w:r>
      <w:r w:rsidRPr="00F67990">
        <w:t>механизмы</w:t>
      </w:r>
      <w:r w:rsidR="00CF6DF8" w:rsidRPr="00F67990">
        <w:t xml:space="preserve"> </w:t>
      </w:r>
      <w:r w:rsidRPr="00F67990">
        <w:t>государственной</w:t>
      </w:r>
      <w:r w:rsidR="00CF6DF8" w:rsidRPr="00F67990">
        <w:t xml:space="preserve"> </w:t>
      </w:r>
      <w:r w:rsidRPr="00F67990">
        <w:t>поддержки.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запускается</w:t>
      </w:r>
      <w:r w:rsidR="00CF6DF8" w:rsidRPr="00F67990">
        <w:t xml:space="preserve"> </w:t>
      </w:r>
      <w:r w:rsidRPr="00F67990">
        <w:t>программа</w:t>
      </w:r>
      <w:r w:rsidR="00CF6DF8" w:rsidRPr="00F67990">
        <w:t xml:space="preserve"> </w:t>
      </w:r>
      <w:r w:rsidRPr="00F67990">
        <w:t>долгосрочных</w:t>
      </w:r>
      <w:r w:rsidR="00CF6DF8" w:rsidRPr="00F67990">
        <w:t xml:space="preserve"> </w:t>
      </w:r>
      <w:r w:rsidRPr="00F67990">
        <w:t>сбережений,</w:t>
      </w:r>
      <w:r w:rsidR="00CF6DF8" w:rsidRPr="00F67990">
        <w:t xml:space="preserve"> </w:t>
      </w:r>
      <w:r w:rsidRPr="00F67990">
        <w:t>которая</w:t>
      </w:r>
      <w:r w:rsidR="00CF6DF8" w:rsidRPr="00F67990">
        <w:t xml:space="preserve"> </w:t>
      </w:r>
      <w:r w:rsidRPr="00F67990">
        <w:t>предусматривает</w:t>
      </w:r>
      <w:r w:rsidR="00CF6DF8" w:rsidRPr="00F67990">
        <w:t xml:space="preserve"> </w:t>
      </w:r>
      <w:r w:rsidRPr="00F67990">
        <w:t>перевод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накоплений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личные</w:t>
      </w:r>
      <w:r w:rsidR="00CF6DF8" w:rsidRPr="00F67990">
        <w:t xml:space="preserve"> </w:t>
      </w:r>
      <w:r w:rsidRPr="00F67990">
        <w:t>сбережения,</w:t>
      </w:r>
      <w:r w:rsidR="00CF6DF8" w:rsidRPr="00F67990">
        <w:t xml:space="preserve"> </w:t>
      </w:r>
      <w:r w:rsidRPr="00F67990">
        <w:t>софинансирование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государства,</w:t>
      </w:r>
      <w:r w:rsidR="00CF6DF8" w:rsidRPr="00F67990">
        <w:t xml:space="preserve"> </w:t>
      </w:r>
      <w:r w:rsidRPr="00F67990">
        <w:t>налоговые</w:t>
      </w:r>
      <w:r w:rsidR="00CF6DF8" w:rsidRPr="00F67990">
        <w:t xml:space="preserve"> </w:t>
      </w:r>
      <w:r w:rsidRPr="00F67990">
        <w:t>льготы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участников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госгарантии</w:t>
      </w:r>
      <w:r w:rsidR="00CF6DF8" w:rsidRPr="00F67990">
        <w:t xml:space="preserve"> </w:t>
      </w:r>
      <w:r w:rsidRPr="00F67990">
        <w:t>сохранности</w:t>
      </w:r>
      <w:r w:rsidR="00CF6DF8" w:rsidRPr="00F67990">
        <w:t xml:space="preserve"> </w:t>
      </w:r>
      <w:r w:rsidRPr="00F67990">
        <w:t>средств.</w:t>
      </w:r>
      <w:r w:rsidR="00CF6DF8" w:rsidRPr="00F67990">
        <w:t xml:space="preserve"> </w:t>
      </w:r>
      <w:r w:rsidRPr="00F67990">
        <w:t>Воспользоваться</w:t>
      </w:r>
      <w:r w:rsidR="00CF6DF8" w:rsidRPr="00F67990">
        <w:t xml:space="preserve"> </w:t>
      </w:r>
      <w:r w:rsidRPr="00F67990">
        <w:t>программой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граждане</w:t>
      </w:r>
      <w:r w:rsidR="00CF6DF8" w:rsidRPr="00F67990">
        <w:t xml:space="preserve"> </w:t>
      </w:r>
      <w:r w:rsidRPr="00F67990">
        <w:t>России.</w:t>
      </w:r>
    </w:p>
    <w:p w:rsidR="000317F0" w:rsidRPr="00F67990" w:rsidRDefault="000317F0" w:rsidP="000317F0">
      <w:r w:rsidRPr="00F67990">
        <w:t>Татьяна</w:t>
      </w:r>
      <w:r w:rsidR="00CF6DF8" w:rsidRPr="00F67990">
        <w:t xml:space="preserve"> </w:t>
      </w:r>
      <w:r w:rsidRPr="00F67990">
        <w:t>Коваленко</w:t>
      </w:r>
      <w:r w:rsidR="00CF6DF8" w:rsidRPr="00F67990">
        <w:t xml:space="preserve"> - </w:t>
      </w:r>
      <w:r w:rsidRPr="00F67990">
        <w:t>лауреат</w:t>
      </w:r>
      <w:r w:rsidR="00CF6DF8" w:rsidRPr="00F67990">
        <w:t xml:space="preserve"> </w:t>
      </w:r>
      <w:r w:rsidRPr="00F67990">
        <w:t>Всероссийской</w:t>
      </w:r>
      <w:r w:rsidR="00CF6DF8" w:rsidRPr="00F67990">
        <w:t xml:space="preserve"> </w:t>
      </w:r>
      <w:r w:rsidRPr="00F67990">
        <w:t>премии</w:t>
      </w:r>
      <w:r w:rsidR="00CF6DF8" w:rsidRPr="00F67990">
        <w:t xml:space="preserve"> </w:t>
      </w:r>
      <w:r w:rsidRPr="00F67990">
        <w:t>финансистов</w:t>
      </w:r>
      <w:r w:rsidR="00CF6DF8" w:rsidRPr="00F67990">
        <w:t xml:space="preserve"> «</w:t>
      </w:r>
      <w:r w:rsidRPr="00F67990">
        <w:t>Репутация</w:t>
      </w:r>
      <w:r w:rsidR="00CF6DF8" w:rsidRPr="00F67990">
        <w:t xml:space="preserve"> </w:t>
      </w:r>
      <w:r w:rsidRPr="00F67990">
        <w:t>2023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научный</w:t>
      </w:r>
      <w:r w:rsidR="00CF6DF8" w:rsidRPr="00F67990">
        <w:t xml:space="preserve"> </w:t>
      </w:r>
      <w:r w:rsidRPr="00F67990">
        <w:t>руководитель</w:t>
      </w:r>
      <w:r w:rsidR="00CF6DF8" w:rsidRPr="00F67990">
        <w:t xml:space="preserve"> </w:t>
      </w:r>
      <w:r w:rsidRPr="00F67990">
        <w:t>библиотеки</w:t>
      </w:r>
      <w:r w:rsidR="00CF6DF8" w:rsidRPr="00F67990">
        <w:t xml:space="preserve"> </w:t>
      </w:r>
      <w:r w:rsidRPr="00F67990">
        <w:t>Ассоциации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финансовой</w:t>
      </w:r>
      <w:r w:rsidR="00CF6DF8" w:rsidRPr="00F67990">
        <w:t xml:space="preserve"> </w:t>
      </w:r>
      <w:r w:rsidRPr="00F67990">
        <w:t>грамотности,</w:t>
      </w:r>
      <w:r w:rsidR="00CF6DF8" w:rsidRPr="00F67990">
        <w:t xml:space="preserve"> </w:t>
      </w:r>
      <w:r w:rsidRPr="00F67990">
        <w:t>активный</w:t>
      </w:r>
      <w:r w:rsidR="00CF6DF8" w:rsidRPr="00F67990">
        <w:t xml:space="preserve"> </w:t>
      </w:r>
      <w:r w:rsidRPr="00F67990">
        <w:t>участник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волонтерского</w:t>
      </w:r>
      <w:r w:rsidR="00CF6DF8" w:rsidRPr="00F67990">
        <w:t xml:space="preserve"> </w:t>
      </w:r>
      <w:r w:rsidRPr="00F67990">
        <w:t>движения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сфере</w:t>
      </w:r>
      <w:r w:rsidR="00CF6DF8" w:rsidRPr="00F67990">
        <w:t xml:space="preserve"> </w:t>
      </w:r>
      <w:r w:rsidRPr="00F67990">
        <w:t>финансового</w:t>
      </w:r>
      <w:r w:rsidR="00CF6DF8" w:rsidRPr="00F67990">
        <w:t xml:space="preserve"> </w:t>
      </w:r>
      <w:r w:rsidRPr="00F67990">
        <w:t>просвещения.</w:t>
      </w:r>
    </w:p>
    <w:p w:rsidR="000317F0" w:rsidRPr="00F67990" w:rsidRDefault="000317F0" w:rsidP="000317F0">
      <w:r w:rsidRPr="00F67990">
        <w:t>VIII</w:t>
      </w:r>
      <w:r w:rsidR="00CF6DF8" w:rsidRPr="00F67990">
        <w:t xml:space="preserve"> </w:t>
      </w:r>
      <w:r w:rsidRPr="00F67990">
        <w:t>Международная</w:t>
      </w:r>
      <w:r w:rsidR="00CF6DF8" w:rsidRPr="00F67990">
        <w:t xml:space="preserve"> </w:t>
      </w:r>
      <w:r w:rsidRPr="00F67990">
        <w:t>конференция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защите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потребителей</w:t>
      </w:r>
      <w:r w:rsidR="00CF6DF8" w:rsidRPr="00F67990">
        <w:t xml:space="preserve"> </w:t>
      </w:r>
      <w:r w:rsidRPr="00F67990">
        <w:t>финансовых</w:t>
      </w:r>
      <w:r w:rsidR="00CF6DF8" w:rsidRPr="00F67990">
        <w:t xml:space="preserve"> </w:t>
      </w:r>
      <w:r w:rsidRPr="00F67990">
        <w:t>услуг</w:t>
      </w:r>
      <w:r w:rsidR="00CF6DF8" w:rsidRPr="00F67990">
        <w:t xml:space="preserve"> </w:t>
      </w:r>
      <w:r w:rsidRPr="00F67990">
        <w:t>проводится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2016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2018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проходит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поддержке</w:t>
      </w:r>
      <w:r w:rsidR="00CF6DF8" w:rsidRPr="00F67990">
        <w:t xml:space="preserve"> </w:t>
      </w:r>
      <w:r w:rsidRPr="00F67990">
        <w:t>Банка</w:t>
      </w:r>
      <w:r w:rsidR="00CF6DF8" w:rsidRPr="00F67990">
        <w:t xml:space="preserve"> </w:t>
      </w:r>
      <w:r w:rsidRPr="00F67990">
        <w:t>России.</w:t>
      </w:r>
      <w:r w:rsidR="00CF6DF8" w:rsidRPr="00F67990">
        <w:t xml:space="preserve"> </w:t>
      </w:r>
      <w:r w:rsidRPr="00F67990">
        <w:lastRenderedPageBreak/>
        <w:t>Организаторами</w:t>
      </w:r>
      <w:r w:rsidR="00CF6DF8" w:rsidRPr="00F67990">
        <w:t xml:space="preserve"> </w:t>
      </w:r>
      <w:r w:rsidRPr="00F67990">
        <w:t>выступают</w:t>
      </w:r>
      <w:r w:rsidR="00CF6DF8" w:rsidRPr="00F67990">
        <w:t xml:space="preserve"> </w:t>
      </w:r>
      <w:r w:rsidRPr="00F67990">
        <w:t>Федеральный</w:t>
      </w:r>
      <w:r w:rsidR="00CF6DF8" w:rsidRPr="00F67990">
        <w:t xml:space="preserve"> </w:t>
      </w:r>
      <w:r w:rsidRPr="00F67990">
        <w:t>общественно-государственный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защите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вкладчиков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акционеров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Евразийская</w:t>
      </w:r>
      <w:r w:rsidR="00CF6DF8" w:rsidRPr="00F67990">
        <w:t xml:space="preserve"> </w:t>
      </w:r>
      <w:r w:rsidRPr="00F67990">
        <w:t>экономическая</w:t>
      </w:r>
      <w:r w:rsidR="00CF6DF8" w:rsidRPr="00F67990">
        <w:t xml:space="preserve"> </w:t>
      </w:r>
      <w:r w:rsidRPr="00F67990">
        <w:t>комиссия.</w:t>
      </w:r>
      <w:r w:rsidR="00CF6DF8" w:rsidRPr="00F67990">
        <w:t xml:space="preserve"> </w:t>
      </w:r>
    </w:p>
    <w:p w:rsidR="000317F0" w:rsidRPr="00F67990" w:rsidRDefault="00F67990" w:rsidP="000317F0">
      <w:hyperlink r:id="rId16" w:history="1">
        <w:r w:rsidR="000317F0" w:rsidRPr="00F67990">
          <w:rPr>
            <w:rStyle w:val="a3"/>
          </w:rPr>
          <w:t>https://www.akm.ru/press/npf_blagosostoyanie_uchastnik_viii_mezhdunarodnoy_konferentsii_po_zashchite_prav_potrebiteley_finans</w:t>
        </w:r>
      </w:hyperlink>
      <w:r w:rsidR="00CF6DF8" w:rsidRPr="00F67990">
        <w:t xml:space="preserve"> </w:t>
      </w:r>
    </w:p>
    <w:p w:rsidR="000F4881" w:rsidRPr="00F67990" w:rsidRDefault="005C0282" w:rsidP="000F4881">
      <w:pPr>
        <w:pStyle w:val="2"/>
      </w:pPr>
      <w:bookmarkStart w:id="41" w:name="_Toc151015662"/>
      <w:r w:rsidRPr="00F67990">
        <w:t>КАМ</w:t>
      </w:r>
      <w:r w:rsidR="000F4881" w:rsidRPr="00F67990">
        <w:t>24</w:t>
      </w:r>
      <w:r w:rsidRPr="00F67990">
        <w:t>.</w:t>
      </w:r>
      <w:r w:rsidRPr="00F67990">
        <w:rPr>
          <w:lang w:val="en-US"/>
        </w:rPr>
        <w:t>ru</w:t>
      </w:r>
      <w:r w:rsidR="000F4881" w:rsidRPr="00F67990">
        <w:t>,</w:t>
      </w:r>
      <w:r w:rsidR="00CF6DF8" w:rsidRPr="00F67990">
        <w:t xml:space="preserve"> </w:t>
      </w:r>
      <w:r w:rsidR="000F4881" w:rsidRPr="00F67990">
        <w:t>15.11.2023,</w:t>
      </w:r>
      <w:r w:rsidR="00CF6DF8" w:rsidRPr="00F67990">
        <w:t xml:space="preserve"> </w:t>
      </w:r>
      <w:r w:rsidR="000F4881" w:rsidRPr="00F67990">
        <w:t>Россиянам</w:t>
      </w:r>
      <w:r w:rsidR="00CF6DF8" w:rsidRPr="00F67990">
        <w:t xml:space="preserve"> </w:t>
      </w:r>
      <w:r w:rsidR="000F4881" w:rsidRPr="00F67990">
        <w:t>предложат</w:t>
      </w:r>
      <w:r w:rsidR="00CF6DF8" w:rsidRPr="00F67990">
        <w:t xml:space="preserve"> </w:t>
      </w:r>
      <w:r w:rsidR="000F4881" w:rsidRPr="00F67990">
        <w:t>накопить</w:t>
      </w:r>
      <w:r w:rsidR="00CF6DF8" w:rsidRPr="00F67990">
        <w:t xml:space="preserve"> </w:t>
      </w:r>
      <w:r w:rsidR="000F4881" w:rsidRPr="00F67990">
        <w:t>себе</w:t>
      </w:r>
      <w:r w:rsidR="00CF6DF8" w:rsidRPr="00F67990">
        <w:t xml:space="preserve"> </w:t>
      </w:r>
      <w:r w:rsidR="000F4881" w:rsidRPr="00F67990">
        <w:t>на</w:t>
      </w:r>
      <w:r w:rsidR="00CF6DF8" w:rsidRPr="00F67990">
        <w:t xml:space="preserve"> </w:t>
      </w:r>
      <w:r w:rsidR="000F4881" w:rsidRPr="00F67990">
        <w:t>пенсию</w:t>
      </w:r>
      <w:bookmarkEnd w:id="41"/>
    </w:p>
    <w:p w:rsidR="000F4881" w:rsidRPr="00F67990" w:rsidRDefault="000F4881" w:rsidP="00CF6DF8">
      <w:pPr>
        <w:pStyle w:val="3"/>
      </w:pPr>
      <w:bookmarkStart w:id="42" w:name="_Toc151015663"/>
      <w:r w:rsidRPr="00F67990">
        <w:t>Программа</w:t>
      </w:r>
      <w:r w:rsidR="00CF6DF8" w:rsidRPr="00F67990">
        <w:t xml:space="preserve"> </w:t>
      </w:r>
      <w:r w:rsidRPr="00F67990">
        <w:t>формирования</w:t>
      </w:r>
      <w:r w:rsidR="00CF6DF8" w:rsidRPr="00F67990">
        <w:t xml:space="preserve"> </w:t>
      </w:r>
      <w:r w:rsidRPr="00F67990">
        <w:t>долгосрочных</w:t>
      </w:r>
      <w:r w:rsidR="00CF6DF8" w:rsidRPr="00F67990">
        <w:t xml:space="preserve"> </w:t>
      </w:r>
      <w:r w:rsidRPr="00F67990">
        <w:t>сбережений</w:t>
      </w:r>
      <w:r w:rsidR="00CF6DF8" w:rsidRPr="00F67990">
        <w:t xml:space="preserve"> </w:t>
      </w:r>
      <w:r w:rsidRPr="00F67990">
        <w:t>начн</w:t>
      </w:r>
      <w:r w:rsidR="00CF6DF8" w:rsidRPr="00F67990">
        <w:t>е</w:t>
      </w:r>
      <w:r w:rsidRPr="00F67990">
        <w:t>т</w:t>
      </w:r>
      <w:r w:rsidR="00CF6DF8" w:rsidRPr="00F67990">
        <w:t xml:space="preserve"> </w:t>
      </w:r>
      <w:r w:rsidRPr="00F67990">
        <w:t>действовать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следующего,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программе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добровольным.</w:t>
      </w:r>
      <w:r w:rsidR="00CF6DF8" w:rsidRPr="00F67990">
        <w:t xml:space="preserve"> </w:t>
      </w:r>
      <w:r w:rsidRPr="00F67990">
        <w:t>Желающие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заключить</w:t>
      </w:r>
      <w:r w:rsidR="00CF6DF8" w:rsidRPr="00F67990">
        <w:t xml:space="preserve"> </w:t>
      </w:r>
      <w:r w:rsidRPr="00F67990">
        <w:t>договор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негосударственным</w:t>
      </w:r>
      <w:r w:rsidR="00CF6DF8" w:rsidRPr="00F67990">
        <w:t xml:space="preserve"> </w:t>
      </w:r>
      <w:r w:rsidRPr="00F67990">
        <w:t>пенсионным</w:t>
      </w:r>
      <w:r w:rsidR="00CF6DF8" w:rsidRPr="00F67990">
        <w:t xml:space="preserve"> </w:t>
      </w:r>
      <w:r w:rsidRPr="00F67990">
        <w:t>фондом.</w:t>
      </w:r>
      <w:bookmarkEnd w:id="42"/>
    </w:p>
    <w:p w:rsidR="000F4881" w:rsidRPr="00F67990" w:rsidRDefault="000F4881" w:rsidP="000F4881"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ассистента</w:t>
      </w:r>
      <w:r w:rsidR="00CF6DF8" w:rsidRPr="00F67990">
        <w:t xml:space="preserve"> </w:t>
      </w:r>
      <w:r w:rsidRPr="00F67990">
        <w:t>кафедры</w:t>
      </w:r>
      <w:r w:rsidR="00CF6DF8" w:rsidRPr="00F67990">
        <w:t xml:space="preserve"> </w:t>
      </w:r>
      <w:r w:rsidRPr="00F67990">
        <w:t>трудового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права</w:t>
      </w:r>
      <w:r w:rsidR="00CF6DF8" w:rsidRPr="00F67990">
        <w:t xml:space="preserve"> </w:t>
      </w:r>
      <w:r w:rsidRPr="00F67990">
        <w:t>СПбГУ</w:t>
      </w:r>
      <w:r w:rsidR="00CF6DF8" w:rsidRPr="00F67990">
        <w:t xml:space="preserve"> </w:t>
      </w:r>
      <w:r w:rsidRPr="00F67990">
        <w:t>Фатимы</w:t>
      </w:r>
      <w:r w:rsidR="00CF6DF8" w:rsidRPr="00F67990">
        <w:t xml:space="preserve"> </w:t>
      </w:r>
      <w:r w:rsidRPr="00F67990">
        <w:t>Ногайлиевой,</w:t>
      </w:r>
      <w:r w:rsidR="00CF6DF8" w:rsidRPr="00F67990">
        <w:t xml:space="preserve"> </w:t>
      </w:r>
      <w:r w:rsidRPr="00F67990">
        <w:t>программа</w:t>
      </w:r>
      <w:r w:rsidR="00CF6DF8" w:rsidRPr="00F67990">
        <w:t xml:space="preserve"> </w:t>
      </w:r>
      <w:r w:rsidRPr="00F67990">
        <w:t>предполагает</w:t>
      </w:r>
      <w:r w:rsidR="00CF6DF8" w:rsidRPr="00F67990">
        <w:t xml:space="preserve"> </w:t>
      </w:r>
      <w:r w:rsidRPr="00F67990">
        <w:t>софинансирование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граждан,</w:t>
      </w:r>
      <w:r w:rsidR="00CF6DF8" w:rsidRPr="00F67990">
        <w:t xml:space="preserve"> </w:t>
      </w:r>
      <w:r w:rsidRPr="00F67990">
        <w:t>начиная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</w:t>
      </w:r>
      <w:r w:rsidR="00CF6DF8" w:rsidRPr="00F67990">
        <w:t xml:space="preserve"> </w:t>
      </w:r>
      <w:r w:rsidRPr="00F67990">
        <w:t>000</w:t>
      </w:r>
      <w:r w:rsidR="00CF6DF8" w:rsidRPr="00F67990">
        <w:t xml:space="preserve"> </w:t>
      </w:r>
      <w:r w:rsidRPr="00F67990">
        <w:t>рублей:</w:t>
      </w:r>
    </w:p>
    <w:p w:rsidR="000F4881" w:rsidRPr="00F67990" w:rsidRDefault="00CF6DF8" w:rsidP="000F4881">
      <w:r w:rsidRPr="00F67990">
        <w:t xml:space="preserve">- </w:t>
      </w:r>
      <w:r w:rsidR="000F4881" w:rsidRPr="00F67990">
        <w:t>1</w:t>
      </w:r>
      <w:r w:rsidRPr="00F67990">
        <w:t xml:space="preserve"> </w:t>
      </w:r>
      <w:r w:rsidR="000F4881" w:rsidRPr="00F67990">
        <w:t>рубль</w:t>
      </w:r>
      <w:r w:rsidRPr="00F67990">
        <w:t xml:space="preserve"> </w:t>
      </w:r>
      <w:r w:rsidR="000F4881" w:rsidRPr="00F67990">
        <w:t>на</w:t>
      </w:r>
      <w:r w:rsidRPr="00F67990">
        <w:t xml:space="preserve"> </w:t>
      </w:r>
      <w:r w:rsidR="000F4881" w:rsidRPr="00F67990">
        <w:t>1</w:t>
      </w:r>
      <w:r w:rsidRPr="00F67990">
        <w:t xml:space="preserve"> </w:t>
      </w:r>
      <w:r w:rsidR="000F4881" w:rsidRPr="00F67990">
        <w:t>рубль</w:t>
      </w:r>
      <w:r w:rsidRPr="00F67990">
        <w:t xml:space="preserve"> </w:t>
      </w:r>
      <w:r w:rsidR="000F4881" w:rsidRPr="00F67990">
        <w:t>взносов</w:t>
      </w:r>
      <w:r w:rsidRPr="00F67990">
        <w:t xml:space="preserve"> - </w:t>
      </w:r>
      <w:r w:rsidR="000F4881" w:rsidRPr="00F67990">
        <w:t>при</w:t>
      </w:r>
      <w:r w:rsidRPr="00F67990">
        <w:t xml:space="preserve"> </w:t>
      </w:r>
      <w:r w:rsidR="000F4881" w:rsidRPr="00F67990">
        <w:t>доходе</w:t>
      </w:r>
      <w:r w:rsidRPr="00F67990">
        <w:t xml:space="preserve"> </w:t>
      </w:r>
      <w:r w:rsidR="000F4881" w:rsidRPr="00F67990">
        <w:t>участника</w:t>
      </w:r>
      <w:r w:rsidRPr="00F67990">
        <w:t xml:space="preserve"> </w:t>
      </w:r>
      <w:r w:rsidR="000F4881" w:rsidRPr="00F67990">
        <w:t>программы</w:t>
      </w:r>
      <w:r w:rsidRPr="00F67990">
        <w:t xml:space="preserve"> </w:t>
      </w:r>
      <w:r w:rsidR="000F4881" w:rsidRPr="00F67990">
        <w:t>до</w:t>
      </w:r>
      <w:r w:rsidRPr="00F67990">
        <w:t xml:space="preserve"> </w:t>
      </w:r>
      <w:r w:rsidR="000F4881" w:rsidRPr="00F67990">
        <w:t>80</w:t>
      </w:r>
      <w:r w:rsidRPr="00F67990">
        <w:t xml:space="preserve"> </w:t>
      </w:r>
      <w:r w:rsidR="000F4881" w:rsidRPr="00F67990">
        <w:t>000</w:t>
      </w:r>
      <w:r w:rsidRPr="00F67990">
        <w:t xml:space="preserve"> </w:t>
      </w:r>
      <w:r w:rsidR="000F4881" w:rsidRPr="00F67990">
        <w:t>рублей;</w:t>
      </w:r>
    </w:p>
    <w:p w:rsidR="000F4881" w:rsidRPr="00F67990" w:rsidRDefault="00CF6DF8" w:rsidP="000F4881">
      <w:r w:rsidRPr="00F67990">
        <w:t xml:space="preserve">- </w:t>
      </w:r>
      <w:r w:rsidR="000F4881" w:rsidRPr="00F67990">
        <w:t>1</w:t>
      </w:r>
      <w:r w:rsidRPr="00F67990">
        <w:t xml:space="preserve"> </w:t>
      </w:r>
      <w:r w:rsidR="000F4881" w:rsidRPr="00F67990">
        <w:t>рубль</w:t>
      </w:r>
      <w:r w:rsidRPr="00F67990">
        <w:t xml:space="preserve"> </w:t>
      </w:r>
      <w:r w:rsidR="000F4881" w:rsidRPr="00F67990">
        <w:t>на</w:t>
      </w:r>
      <w:r w:rsidRPr="00F67990">
        <w:t xml:space="preserve"> </w:t>
      </w:r>
      <w:r w:rsidR="000F4881" w:rsidRPr="00F67990">
        <w:t>2</w:t>
      </w:r>
      <w:r w:rsidRPr="00F67990">
        <w:t xml:space="preserve"> </w:t>
      </w:r>
      <w:r w:rsidR="000F4881" w:rsidRPr="00F67990">
        <w:t>рубля</w:t>
      </w:r>
      <w:r w:rsidRPr="00F67990">
        <w:t xml:space="preserve"> </w:t>
      </w:r>
      <w:r w:rsidR="000F4881" w:rsidRPr="00F67990">
        <w:t>взносов</w:t>
      </w:r>
      <w:r w:rsidRPr="00F67990">
        <w:t xml:space="preserve"> - </w:t>
      </w:r>
      <w:r w:rsidR="000F4881" w:rsidRPr="00F67990">
        <w:t>при</w:t>
      </w:r>
      <w:r w:rsidRPr="00F67990">
        <w:t xml:space="preserve"> </w:t>
      </w:r>
      <w:r w:rsidR="000F4881" w:rsidRPr="00F67990">
        <w:t>доходе</w:t>
      </w:r>
      <w:r w:rsidRPr="00F67990">
        <w:t xml:space="preserve"> </w:t>
      </w:r>
      <w:r w:rsidR="000F4881" w:rsidRPr="00F67990">
        <w:t>от</w:t>
      </w:r>
      <w:r w:rsidRPr="00F67990">
        <w:t xml:space="preserve"> </w:t>
      </w:r>
      <w:r w:rsidR="000F4881" w:rsidRPr="00F67990">
        <w:t>80</w:t>
      </w:r>
      <w:r w:rsidRPr="00F67990">
        <w:t xml:space="preserve"> </w:t>
      </w:r>
      <w:r w:rsidR="000F4881" w:rsidRPr="00F67990">
        <w:t>тысяч</w:t>
      </w:r>
      <w:r w:rsidRPr="00F67990">
        <w:t xml:space="preserve"> </w:t>
      </w:r>
      <w:r w:rsidR="000F4881" w:rsidRPr="00F67990">
        <w:t>до</w:t>
      </w:r>
      <w:r w:rsidRPr="00F67990">
        <w:t xml:space="preserve"> </w:t>
      </w:r>
      <w:r w:rsidR="000F4881" w:rsidRPr="00F67990">
        <w:t>150</w:t>
      </w:r>
      <w:r w:rsidRPr="00F67990">
        <w:t xml:space="preserve"> </w:t>
      </w:r>
      <w:r w:rsidR="000F4881" w:rsidRPr="00F67990">
        <w:t>000</w:t>
      </w:r>
      <w:r w:rsidRPr="00F67990">
        <w:t xml:space="preserve"> </w:t>
      </w:r>
      <w:r w:rsidR="000F4881" w:rsidRPr="00F67990">
        <w:t>рублей;</w:t>
      </w:r>
    </w:p>
    <w:p w:rsidR="000F4881" w:rsidRPr="00F67990" w:rsidRDefault="00CF6DF8" w:rsidP="000F4881">
      <w:r w:rsidRPr="00F67990">
        <w:t xml:space="preserve">- </w:t>
      </w:r>
      <w:r w:rsidR="000F4881" w:rsidRPr="00F67990">
        <w:t>1</w:t>
      </w:r>
      <w:r w:rsidRPr="00F67990">
        <w:t xml:space="preserve"> </w:t>
      </w:r>
      <w:r w:rsidR="000F4881" w:rsidRPr="00F67990">
        <w:t>рубль</w:t>
      </w:r>
      <w:r w:rsidRPr="00F67990">
        <w:t xml:space="preserve"> </w:t>
      </w:r>
      <w:r w:rsidR="000F4881" w:rsidRPr="00F67990">
        <w:t>на</w:t>
      </w:r>
      <w:r w:rsidRPr="00F67990">
        <w:t xml:space="preserve"> </w:t>
      </w:r>
      <w:r w:rsidR="000F4881" w:rsidRPr="00F67990">
        <w:t>4</w:t>
      </w:r>
      <w:r w:rsidRPr="00F67990">
        <w:t xml:space="preserve"> </w:t>
      </w:r>
      <w:r w:rsidR="000F4881" w:rsidRPr="00F67990">
        <w:t>рубля</w:t>
      </w:r>
      <w:r w:rsidRPr="00F67990">
        <w:t xml:space="preserve"> </w:t>
      </w:r>
      <w:r w:rsidR="000F4881" w:rsidRPr="00F67990">
        <w:t>взносов</w:t>
      </w:r>
      <w:r w:rsidRPr="00F67990">
        <w:t xml:space="preserve"> - </w:t>
      </w:r>
      <w:r w:rsidR="000F4881" w:rsidRPr="00F67990">
        <w:t>при</w:t>
      </w:r>
      <w:r w:rsidRPr="00F67990">
        <w:t xml:space="preserve"> </w:t>
      </w:r>
      <w:r w:rsidR="000F4881" w:rsidRPr="00F67990">
        <w:t>доходе</w:t>
      </w:r>
      <w:r w:rsidRPr="00F67990">
        <w:t xml:space="preserve"> </w:t>
      </w:r>
      <w:r w:rsidR="000F4881" w:rsidRPr="00F67990">
        <w:t>свыше</w:t>
      </w:r>
      <w:r w:rsidRPr="00F67990">
        <w:t xml:space="preserve"> </w:t>
      </w:r>
      <w:r w:rsidR="000F4881" w:rsidRPr="00F67990">
        <w:t>150</w:t>
      </w:r>
      <w:r w:rsidRPr="00F67990">
        <w:t xml:space="preserve"> </w:t>
      </w:r>
      <w:r w:rsidR="000F4881" w:rsidRPr="00F67990">
        <w:t>000</w:t>
      </w:r>
      <w:r w:rsidRPr="00F67990">
        <w:t xml:space="preserve"> </w:t>
      </w:r>
      <w:r w:rsidR="000F4881" w:rsidRPr="00F67990">
        <w:t>рублей.</w:t>
      </w:r>
    </w:p>
    <w:p w:rsidR="000F4881" w:rsidRPr="00F67990" w:rsidRDefault="000F4881" w:rsidP="000F4881">
      <w:r w:rsidRPr="00F67990">
        <w:t>Договор</w:t>
      </w:r>
      <w:r w:rsidR="00CF6DF8" w:rsidRPr="00F67990">
        <w:t xml:space="preserve"> </w:t>
      </w:r>
      <w:r w:rsidRPr="00F67990">
        <w:t>софинансирования</w:t>
      </w:r>
      <w:r w:rsidR="00CF6DF8" w:rsidRPr="00F67990">
        <w:t xml:space="preserve"> </w:t>
      </w:r>
      <w:r w:rsidRPr="00F67990">
        <w:t>действует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Первый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участник</w:t>
      </w:r>
      <w:r w:rsidR="00CF6DF8" w:rsidRPr="00F67990">
        <w:t xml:space="preserve"> </w:t>
      </w:r>
      <w:r w:rsidRPr="00F67990">
        <w:t>оплачивает</w:t>
      </w:r>
      <w:r w:rsidR="00CF6DF8" w:rsidRPr="00F67990">
        <w:t xml:space="preserve"> </w:t>
      </w:r>
      <w:r w:rsidRPr="00F67990">
        <w:t>взносы</w:t>
      </w:r>
      <w:r w:rsidR="00CF6DF8" w:rsidRPr="00F67990">
        <w:t xml:space="preserve"> </w:t>
      </w:r>
      <w:r w:rsidRPr="00F67990">
        <w:t>сам,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второго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помогает</w:t>
      </w:r>
      <w:r w:rsidR="00CF6DF8" w:rsidRPr="00F67990">
        <w:t xml:space="preserve"> </w:t>
      </w:r>
      <w:r w:rsidRPr="00F67990">
        <w:t>государство.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сумма,</w:t>
      </w:r>
      <w:r w:rsidR="00CF6DF8" w:rsidRPr="00F67990">
        <w:t xml:space="preserve"> </w:t>
      </w:r>
      <w:r w:rsidRPr="00F67990">
        <w:t>которую</w:t>
      </w:r>
      <w:r w:rsidR="00CF6DF8" w:rsidRPr="00F67990">
        <w:t xml:space="preserve"> </w:t>
      </w:r>
      <w:r w:rsidRPr="00F67990">
        <w:t>государство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добавить,</w:t>
      </w:r>
      <w:r w:rsidR="00CF6DF8" w:rsidRPr="00F67990">
        <w:t xml:space="preserve"> - </w:t>
      </w:r>
      <w:r w:rsidRPr="00F67990">
        <w:t>36</w:t>
      </w:r>
      <w:r w:rsidR="00CF6DF8" w:rsidRPr="00F67990">
        <w:t xml:space="preserve"> </w:t>
      </w:r>
      <w:r w:rsidRPr="00F67990">
        <w:t>000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год.</w:t>
      </w:r>
    </w:p>
    <w:p w:rsidR="000F4881" w:rsidRPr="00F67990" w:rsidRDefault="000F4881" w:rsidP="000F4881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снимать</w:t>
      </w:r>
      <w:r w:rsidR="00CF6DF8" w:rsidRPr="00F67990">
        <w:t xml:space="preserve"> </w:t>
      </w:r>
      <w:r w:rsidRPr="00F67990">
        <w:t>накопления.</w:t>
      </w:r>
      <w:r w:rsidR="00CF6DF8" w:rsidRPr="00F67990">
        <w:t xml:space="preserve"> </w:t>
      </w:r>
      <w:r w:rsidRPr="00F67990">
        <w:t>Периодические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(срочные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пожизненные)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ежемесячно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мужчины,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женщины,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55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либо</w:t>
      </w:r>
      <w:r w:rsidR="00CF6DF8" w:rsidRPr="00F67990">
        <w:t xml:space="preserve"> </w:t>
      </w:r>
      <w:r w:rsidRPr="00F67990">
        <w:t>граждане,</w:t>
      </w:r>
      <w:r w:rsidR="00CF6DF8" w:rsidRPr="00F67990">
        <w:t xml:space="preserve"> </w:t>
      </w:r>
      <w:r w:rsidRPr="00F67990">
        <w:t>участвовавшие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программе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течение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лет.</w:t>
      </w:r>
    </w:p>
    <w:p w:rsidR="008368A6" w:rsidRPr="00F67990" w:rsidRDefault="00F67990" w:rsidP="000F4881">
      <w:hyperlink r:id="rId17" w:history="1">
        <w:r w:rsidR="000F4881" w:rsidRPr="00F67990">
          <w:rPr>
            <w:rStyle w:val="a3"/>
          </w:rPr>
          <w:t>https://kam24.ru/news/main/20231115/101770.html</w:t>
        </w:r>
      </w:hyperlink>
    </w:p>
    <w:p w:rsidR="000F4881" w:rsidRPr="00F67990" w:rsidRDefault="000F4881" w:rsidP="000F4881"/>
    <w:p w:rsidR="00D94D15" w:rsidRPr="00F67990" w:rsidRDefault="00D94D15" w:rsidP="00D94D15">
      <w:pPr>
        <w:pStyle w:val="10"/>
      </w:pPr>
      <w:bookmarkStart w:id="43" w:name="_Toc99271691"/>
      <w:bookmarkStart w:id="44" w:name="_Toc99318654"/>
      <w:bookmarkStart w:id="45" w:name="_Toc99318783"/>
      <w:bookmarkStart w:id="46" w:name="_Toc396864672"/>
      <w:bookmarkStart w:id="47" w:name="_Toc151015664"/>
      <w:r w:rsidRPr="00F67990">
        <w:lastRenderedPageBreak/>
        <w:t>Новости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системы</w:t>
      </w:r>
      <w:r w:rsidR="00CF6DF8" w:rsidRPr="00F67990">
        <w:t xml:space="preserve"> </w:t>
      </w:r>
      <w:r w:rsidRPr="00F67990">
        <w:t>обязательного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bookmarkEnd w:id="43"/>
      <w:bookmarkEnd w:id="44"/>
      <w:bookmarkEnd w:id="45"/>
      <w:bookmarkEnd w:id="47"/>
    </w:p>
    <w:p w:rsidR="00F405E1" w:rsidRPr="00F67990" w:rsidRDefault="00F405E1" w:rsidP="00F405E1">
      <w:pPr>
        <w:pStyle w:val="2"/>
      </w:pPr>
      <w:bookmarkStart w:id="48" w:name="А105"/>
      <w:bookmarkStart w:id="49" w:name="_Toc151015665"/>
      <w:r w:rsidRPr="00F67990">
        <w:t>Известия,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Наина</w:t>
      </w:r>
      <w:r w:rsidR="00CF6DF8" w:rsidRPr="00F67990">
        <w:t xml:space="preserve"> </w:t>
      </w:r>
      <w:r w:rsidRPr="00F67990">
        <w:t>КУРБАНОВА,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Москве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регионам.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сколько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bookmarkEnd w:id="48"/>
      <w:bookmarkEnd w:id="49"/>
    </w:p>
    <w:p w:rsidR="00F405E1" w:rsidRPr="00F67990" w:rsidRDefault="00F405E1" w:rsidP="00CF6DF8">
      <w:pPr>
        <w:pStyle w:val="3"/>
      </w:pPr>
      <w:bookmarkStart w:id="50" w:name="_Toc151015666"/>
      <w:r w:rsidRPr="00F67990">
        <w:t>Пенсии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пожилым</w:t>
      </w:r>
      <w:r w:rsidR="00CF6DF8" w:rsidRPr="00F67990">
        <w:t xml:space="preserve"> </w:t>
      </w:r>
      <w:r w:rsidRPr="00F67990">
        <w:t>гражданам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индексируют</w:t>
      </w:r>
      <w:r w:rsidR="00CF6DF8" w:rsidRPr="00F67990">
        <w:t xml:space="preserve"> </w:t>
      </w:r>
      <w:r w:rsidRPr="00F67990">
        <w:t>ежегодно.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выплата,</w:t>
      </w:r>
      <w:r w:rsidR="00CF6DF8" w:rsidRPr="00F67990">
        <w:t xml:space="preserve"> </w:t>
      </w:r>
      <w:r w:rsidRPr="00F67990">
        <w:t>которую</w:t>
      </w:r>
      <w:r w:rsidR="00CF6DF8" w:rsidRPr="00F67990">
        <w:t xml:space="preserve"> </w:t>
      </w:r>
      <w:r w:rsidRPr="00F67990">
        <w:t>начисляют</w:t>
      </w:r>
      <w:r w:rsidR="00CF6DF8" w:rsidRPr="00F67990">
        <w:t xml:space="preserve"> </w:t>
      </w:r>
      <w:r w:rsidRPr="00F67990">
        <w:t>тем,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кого</w:t>
      </w:r>
      <w:r w:rsidR="00CF6DF8" w:rsidRPr="00F67990">
        <w:t xml:space="preserve"> </w:t>
      </w:r>
      <w:r w:rsidRPr="00F67990">
        <w:t>трудового</w:t>
      </w:r>
      <w:r w:rsidR="00CF6DF8" w:rsidRPr="00F67990">
        <w:t xml:space="preserve"> </w:t>
      </w:r>
      <w:r w:rsidRPr="00F67990">
        <w:t>стажа</w:t>
      </w:r>
      <w:r w:rsidR="00CF6DF8" w:rsidRPr="00F67990">
        <w:t xml:space="preserve"> </w:t>
      </w:r>
      <w:r w:rsidRPr="00F67990">
        <w:t>недостаточно.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формируется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социальных</w:t>
      </w:r>
      <w:r w:rsidR="00CF6DF8" w:rsidRPr="00F67990">
        <w:t xml:space="preserve"> </w:t>
      </w:r>
      <w:r w:rsidRPr="00F67990">
        <w:t>доплат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государства: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начисляют,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оказывается</w:t>
      </w:r>
      <w:r w:rsidR="00CF6DF8" w:rsidRPr="00F67990">
        <w:t xml:space="preserve"> </w:t>
      </w:r>
      <w:r w:rsidRPr="00F67990">
        <w:t>ниже</w:t>
      </w:r>
      <w:r w:rsidR="00CF6DF8" w:rsidRPr="00F67990">
        <w:t xml:space="preserve"> </w:t>
      </w:r>
      <w:r w:rsidRPr="00F67990">
        <w:t>регионального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проиндексируют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7,5%.</w:t>
      </w:r>
      <w:r w:rsidR="00CF6DF8" w:rsidRPr="00F67990">
        <w:t xml:space="preserve"> </w:t>
      </w:r>
      <w:r w:rsidRPr="00F67990">
        <w:t>Сколько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составлять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различных</w:t>
      </w:r>
      <w:r w:rsidR="00CF6DF8" w:rsidRPr="00F67990">
        <w:t xml:space="preserve"> </w:t>
      </w:r>
      <w:r w:rsidRPr="00F67990">
        <w:t>регионах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кого</w:t>
      </w:r>
      <w:r w:rsidR="00CF6DF8" w:rsidRPr="00F67990">
        <w:t xml:space="preserve"> </w:t>
      </w:r>
      <w:r w:rsidRPr="00F67990">
        <w:t>коснутся</w:t>
      </w:r>
      <w:r w:rsidR="00CF6DF8" w:rsidRPr="00F67990">
        <w:t xml:space="preserve"> </w:t>
      </w:r>
      <w:r w:rsidRPr="00F67990">
        <w:t>изменения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материале</w:t>
      </w:r>
      <w:r w:rsidR="00CF6DF8" w:rsidRPr="00F67990">
        <w:t xml:space="preserve"> «</w:t>
      </w:r>
      <w:r w:rsidRPr="00F67990">
        <w:t>Известий</w:t>
      </w:r>
      <w:r w:rsidR="00CF6DF8" w:rsidRPr="00F67990">
        <w:t>»</w:t>
      </w:r>
      <w:r w:rsidRPr="00F67990">
        <w:t>.</w:t>
      </w:r>
      <w:bookmarkEnd w:id="50"/>
    </w:p>
    <w:p w:rsidR="00F405E1" w:rsidRPr="00F67990" w:rsidRDefault="00F405E1" w:rsidP="00F405E1"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</w:p>
    <w:p w:rsidR="00F405E1" w:rsidRPr="00F67990" w:rsidRDefault="00F405E1" w:rsidP="00F405E1"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находится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зависимости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</w:t>
      </w:r>
      <w:r w:rsidR="00CF6DF8" w:rsidRPr="00F67990">
        <w:t xml:space="preserve"> </w:t>
      </w:r>
      <w:r w:rsidRPr="00F67990">
        <w:t>пенсионера</w:t>
      </w:r>
      <w:r w:rsidR="00CF6DF8" w:rsidRPr="00F67990">
        <w:t xml:space="preserve"> </w:t>
      </w:r>
      <w:r w:rsidRPr="00F67990">
        <w:t>(ПМП)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конкретном</w:t>
      </w:r>
      <w:r w:rsidR="00CF6DF8" w:rsidRPr="00F67990">
        <w:t xml:space="preserve"> </w:t>
      </w:r>
      <w:r w:rsidRPr="00F67990">
        <w:t>регионе.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Российской</w:t>
      </w:r>
      <w:r w:rsidR="00CF6DF8" w:rsidRPr="00F67990">
        <w:t xml:space="preserve"> </w:t>
      </w:r>
      <w:r w:rsidRPr="00F67990">
        <w:t>Федерации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региональные</w:t>
      </w:r>
      <w:r w:rsidR="00CF6DF8" w:rsidRPr="00F67990">
        <w:t xml:space="preserve"> </w:t>
      </w:r>
      <w:r w:rsidRPr="00F67990">
        <w:t>власти</w:t>
      </w:r>
      <w:r w:rsidR="00CF6DF8" w:rsidRPr="00F67990">
        <w:t xml:space="preserve"> </w:t>
      </w:r>
      <w:r w:rsidRPr="00F67990">
        <w:t>пересматривают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</w:t>
      </w:r>
      <w:r w:rsidR="00CF6DF8" w:rsidRPr="00F67990">
        <w:t xml:space="preserve"> </w:t>
      </w:r>
      <w:r w:rsidRPr="00F67990">
        <w:t>ежегодно.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правило,</w:t>
      </w:r>
      <w:r w:rsidR="00CF6DF8" w:rsidRPr="00F67990">
        <w:t xml:space="preserve"> </w:t>
      </w:r>
      <w:r w:rsidRPr="00F67990">
        <w:t>новые</w:t>
      </w:r>
      <w:r w:rsidR="00CF6DF8" w:rsidRPr="00F67990">
        <w:t xml:space="preserve"> </w:t>
      </w:r>
      <w:r w:rsidRPr="00F67990">
        <w:t>значения</w:t>
      </w:r>
      <w:r w:rsidR="00CF6DF8" w:rsidRPr="00F67990">
        <w:t xml:space="preserve"> </w:t>
      </w:r>
      <w:r w:rsidRPr="00F67990">
        <w:t>устанавливаются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января.</w:t>
      </w:r>
      <w:r w:rsidR="00CF6DF8" w:rsidRPr="00F67990">
        <w:t xml:space="preserve"> </w:t>
      </w:r>
      <w:r w:rsidRPr="00F67990">
        <w:t>Так,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возрасту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началом</w:t>
      </w:r>
      <w:r w:rsidR="00CF6DF8" w:rsidRPr="00F67990">
        <w:t xml:space="preserve"> </w:t>
      </w:r>
      <w:r w:rsidRPr="00F67990">
        <w:t>нового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повысится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соответствует</w:t>
      </w:r>
      <w:r w:rsidR="00CF6DF8" w:rsidRPr="00F67990">
        <w:t xml:space="preserve"> </w:t>
      </w:r>
      <w:r w:rsidRPr="00F67990">
        <w:t>уровню</w:t>
      </w:r>
      <w:r w:rsidR="00CF6DF8" w:rsidRPr="00F67990">
        <w:t xml:space="preserve"> </w:t>
      </w:r>
      <w:r w:rsidRPr="00F67990">
        <w:t>инфляции.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пояснительно</w:t>
      </w:r>
      <w:r w:rsidR="00CF6DF8" w:rsidRPr="00F67990">
        <w:t xml:space="preserve"> </w:t>
      </w:r>
      <w:r w:rsidRPr="00F67990">
        <w:t>записке,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обеспечение</w:t>
      </w:r>
      <w:r w:rsidR="00CF6DF8" w:rsidRPr="00F67990">
        <w:t xml:space="preserve"> </w:t>
      </w:r>
      <w:r w:rsidRPr="00F67990">
        <w:t>32,6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пенсионеров,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военных</w:t>
      </w:r>
      <w:r w:rsidR="00CF6DF8" w:rsidRPr="00F67990">
        <w:t xml:space="preserve"> </w:t>
      </w:r>
      <w:r w:rsidRPr="00F67990">
        <w:t>пенсионеров,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получают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работающих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осуществляться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отдельным</w:t>
      </w:r>
      <w:r w:rsidR="00CF6DF8" w:rsidRPr="00F67990">
        <w:t xml:space="preserve"> </w:t>
      </w:r>
      <w:r w:rsidRPr="00F67990">
        <w:t>критериям.</w:t>
      </w:r>
    </w:p>
    <w:p w:rsidR="00F405E1" w:rsidRPr="00F67990" w:rsidRDefault="00F405E1" w:rsidP="00F405E1">
      <w:r w:rsidRPr="00F67990">
        <w:t>Вместе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проиндексируют</w:t>
      </w:r>
      <w:r w:rsidR="00CF6DF8" w:rsidRPr="00F67990">
        <w:t xml:space="preserve"> </w:t>
      </w:r>
      <w:r w:rsidRPr="00F67990">
        <w:t>прожиточный</w:t>
      </w:r>
      <w:r w:rsidR="00CF6DF8" w:rsidRPr="00F67990">
        <w:t xml:space="preserve"> </w:t>
      </w:r>
      <w:r w:rsidRPr="00F67990">
        <w:t>минимум.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целом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453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трудоспособного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</w:t>
      </w:r>
      <w:r w:rsidR="00CF6DF8" w:rsidRPr="00F67990">
        <w:t xml:space="preserve"> </w:t>
      </w:r>
      <w:r w:rsidRPr="00F67990">
        <w:t>844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290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детей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989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Вместе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повысится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минимальной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регионах.</w:t>
      </w:r>
    </w:p>
    <w:p w:rsidR="00F405E1" w:rsidRPr="00F67990" w:rsidRDefault="00F405E1" w:rsidP="00F405E1"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МОСКВЕ</w:t>
      </w:r>
      <w:r w:rsidR="00CF6DF8" w:rsidRPr="00F67990">
        <w:t xml:space="preserve"> </w:t>
      </w:r>
      <w:r w:rsidRPr="00F67990">
        <w:t>2024</w:t>
      </w:r>
    </w:p>
    <w:p w:rsidR="00F405E1" w:rsidRPr="00F67990" w:rsidRDefault="00F405E1" w:rsidP="00F405E1">
      <w:r w:rsidRPr="00F67990">
        <w:t>С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Москве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всеми</w:t>
      </w:r>
      <w:r w:rsidR="00CF6DF8" w:rsidRPr="00F67990">
        <w:t xml:space="preserve"> </w:t>
      </w:r>
      <w:r w:rsidRPr="00F67990">
        <w:t>надбавками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24</w:t>
      </w:r>
      <w:r w:rsidR="00CF6DF8" w:rsidRPr="00F67990">
        <w:t xml:space="preserve"> </w:t>
      </w:r>
      <w:r w:rsidRPr="00F67990">
        <w:t>500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прожиточный</w:t>
      </w:r>
      <w:r w:rsidR="00CF6DF8" w:rsidRPr="00F67990">
        <w:t xml:space="preserve"> </w:t>
      </w:r>
      <w:r w:rsidRPr="00F67990">
        <w:t>минимум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</w:t>
      </w:r>
      <w:r w:rsidR="00CF6DF8" w:rsidRPr="00F67990">
        <w:t xml:space="preserve"> </w:t>
      </w:r>
      <w:r w:rsidRPr="00F67990">
        <w:t>964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москвичей</w:t>
      </w:r>
      <w:r w:rsidR="00CF6DF8" w:rsidRPr="00F67990">
        <w:t xml:space="preserve"> </w:t>
      </w:r>
      <w:r w:rsidRPr="00F67990">
        <w:t>вырастет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городской</w:t>
      </w:r>
      <w:r w:rsidR="00CF6DF8" w:rsidRPr="00F67990">
        <w:t xml:space="preserve"> </w:t>
      </w:r>
      <w:r w:rsidRPr="00F67990">
        <w:t>доплаты.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рассчитывать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компенсационную</w:t>
      </w:r>
      <w:r w:rsidR="00CF6DF8" w:rsidRPr="00F67990">
        <w:t xml:space="preserve"> </w:t>
      </w:r>
      <w:r w:rsidRPr="00F67990">
        <w:t>выплату,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соответствовать</w:t>
      </w:r>
      <w:r w:rsidR="00CF6DF8" w:rsidRPr="00F67990">
        <w:t xml:space="preserve"> </w:t>
      </w:r>
      <w:r w:rsidRPr="00F67990">
        <w:t>некоторым</w:t>
      </w:r>
      <w:r w:rsidR="00CF6DF8" w:rsidRPr="00F67990">
        <w:t xml:space="preserve"> </w:t>
      </w:r>
      <w:r w:rsidRPr="00F67990">
        <w:t>условиям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например,</w:t>
      </w:r>
      <w:r w:rsidR="00CF6DF8" w:rsidRPr="00F67990">
        <w:t xml:space="preserve"> </w:t>
      </w:r>
      <w:r w:rsidRPr="00F67990">
        <w:t>жить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столице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лет.</w:t>
      </w:r>
    </w:p>
    <w:p w:rsidR="00F405E1" w:rsidRPr="00F67990" w:rsidRDefault="00F405E1" w:rsidP="00F405E1"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5%</w:t>
      </w:r>
      <w:r w:rsidR="00CF6DF8" w:rsidRPr="00F67990">
        <w:t xml:space="preserve"> </w:t>
      </w:r>
      <w:r w:rsidRPr="00F67990">
        <w:t>проиндексированы</w:t>
      </w:r>
      <w:r w:rsidR="00CF6DF8" w:rsidRPr="00F67990">
        <w:t xml:space="preserve"> </w:t>
      </w:r>
      <w:r w:rsidRPr="00F67990">
        <w:t>пособия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гражданам</w:t>
      </w:r>
      <w:r w:rsidR="00CF6DF8" w:rsidRPr="00F67990">
        <w:t xml:space="preserve"> </w:t>
      </w:r>
      <w:r w:rsidRPr="00F67990">
        <w:t>старшего</w:t>
      </w:r>
      <w:r w:rsidR="00CF6DF8" w:rsidRPr="00F67990">
        <w:t xml:space="preserve"> </w:t>
      </w:r>
      <w:r w:rsidRPr="00F67990">
        <w:t>поколения,</w:t>
      </w:r>
      <w:r w:rsidR="00CF6DF8" w:rsidRPr="00F67990">
        <w:t xml:space="preserve"> </w:t>
      </w:r>
      <w:r w:rsidRPr="00F67990">
        <w:t>семьям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детьми,</w:t>
      </w:r>
      <w:r w:rsidR="00CF6DF8" w:rsidRPr="00F67990">
        <w:t xml:space="preserve"> </w:t>
      </w:r>
      <w:r w:rsidRPr="00F67990">
        <w:t>инвалидами.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денежные</w:t>
      </w:r>
      <w:r w:rsidR="00CF6DF8" w:rsidRPr="00F67990">
        <w:t xml:space="preserve"> </w:t>
      </w:r>
      <w:r w:rsidRPr="00F67990">
        <w:t>пособия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города</w:t>
      </w:r>
      <w:r w:rsidR="00CF6DF8" w:rsidRPr="00F67990">
        <w:t xml:space="preserve"> </w:t>
      </w:r>
      <w:r w:rsidRPr="00F67990">
        <w:t>составят</w:t>
      </w:r>
      <w:r w:rsidR="00CF6DF8" w:rsidRPr="00F67990">
        <w:t xml:space="preserve"> </w:t>
      </w:r>
      <w:r w:rsidRPr="00F67990">
        <w:t>89,5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старшее</w:t>
      </w:r>
      <w:r w:rsidR="00CF6DF8" w:rsidRPr="00F67990">
        <w:t xml:space="preserve"> </w:t>
      </w:r>
      <w:r w:rsidRPr="00F67990">
        <w:t>поколение</w:t>
      </w:r>
      <w:r w:rsidR="00CF6DF8" w:rsidRPr="00F67990">
        <w:t xml:space="preserve"> </w:t>
      </w:r>
      <w:r w:rsidRPr="00F67990">
        <w:t>выделено</w:t>
      </w:r>
      <w:r w:rsidR="00CF6DF8" w:rsidRPr="00F67990">
        <w:t xml:space="preserve"> </w:t>
      </w:r>
      <w:r w:rsidRPr="00F67990">
        <w:t>202,3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пенсиям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177,7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</w:p>
    <w:p w:rsidR="00F405E1" w:rsidRPr="00F67990" w:rsidRDefault="00F405E1" w:rsidP="00F405E1">
      <w:r w:rsidRPr="00F67990">
        <w:t>СКОЛЬКО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МОСКОВСКОЙ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2024</w:t>
      </w:r>
    </w:p>
    <w:p w:rsidR="00F405E1" w:rsidRPr="00F67990" w:rsidRDefault="00F405E1" w:rsidP="00F405E1"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Подмосковье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региональных</w:t>
      </w:r>
      <w:r w:rsidR="00CF6DF8" w:rsidRPr="00F67990">
        <w:t xml:space="preserve"> </w:t>
      </w:r>
      <w:r w:rsidRPr="00F67990">
        <w:t>доплат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составлять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18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прожиточный</w:t>
      </w:r>
      <w:r w:rsidR="00CF6DF8" w:rsidRPr="00F67990">
        <w:t xml:space="preserve"> </w:t>
      </w:r>
      <w:r w:rsidRPr="00F67990">
        <w:t>минимум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проиндексируют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735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зависеть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различных</w:t>
      </w:r>
      <w:r w:rsidR="00CF6DF8" w:rsidRPr="00F67990">
        <w:t xml:space="preserve"> </w:t>
      </w:r>
      <w:r w:rsidRPr="00F67990">
        <w:t>факторов,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включают</w:t>
      </w:r>
      <w:r w:rsidR="00CF6DF8" w:rsidRPr="00F67990">
        <w:t xml:space="preserve"> </w:t>
      </w:r>
      <w:r w:rsidRPr="00F67990">
        <w:t>стаж</w:t>
      </w:r>
      <w:r w:rsidR="00CF6DF8" w:rsidRPr="00F67990">
        <w:t xml:space="preserve"> </w:t>
      </w:r>
      <w:r w:rsidRPr="00F67990">
        <w:t>работы,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lastRenderedPageBreak/>
        <w:t>отчисления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второстепенный</w:t>
      </w:r>
      <w:r w:rsidR="00CF6DF8" w:rsidRPr="00F67990">
        <w:t xml:space="preserve"> </w:t>
      </w:r>
      <w:r w:rsidRPr="00F67990">
        <w:t>доход.</w:t>
      </w:r>
      <w:r w:rsidR="00CF6DF8" w:rsidRPr="00F67990">
        <w:t xml:space="preserve"> </w:t>
      </w:r>
      <w:r w:rsidRPr="00F67990">
        <w:t>Минимальный</w:t>
      </w:r>
      <w:r w:rsidR="00CF6DF8" w:rsidRPr="00F67990">
        <w:t xml:space="preserve"> </w:t>
      </w:r>
      <w:r w:rsidRPr="00F67990">
        <w:t>стаж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назначения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Московской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нужно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жить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Подмосковье.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среди</w:t>
      </w:r>
      <w:r w:rsidR="00CF6DF8" w:rsidRPr="00F67990">
        <w:t xml:space="preserve"> </w:t>
      </w:r>
      <w:r w:rsidRPr="00F67990">
        <w:t>условий</w:t>
      </w:r>
      <w:r w:rsidR="00CF6DF8" w:rsidRPr="00F67990">
        <w:t xml:space="preserve"> </w:t>
      </w:r>
      <w:r w:rsidRPr="00F67990">
        <w:t>повышенной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возраст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отсутствие</w:t>
      </w:r>
      <w:r w:rsidR="00CF6DF8" w:rsidRPr="00F67990">
        <w:t xml:space="preserve"> </w:t>
      </w:r>
      <w:r w:rsidRPr="00F67990">
        <w:t>работы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проживание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одиночку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вместе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другим</w:t>
      </w:r>
      <w:r w:rsidR="00CF6DF8" w:rsidRPr="00F67990">
        <w:t xml:space="preserve"> </w:t>
      </w:r>
      <w:r w:rsidRPr="00F67990">
        <w:t>пенсионером.</w:t>
      </w:r>
    </w:p>
    <w:p w:rsidR="00F405E1" w:rsidRPr="00F67990" w:rsidRDefault="00F405E1" w:rsidP="00F405E1"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находится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прямой</w:t>
      </w:r>
      <w:r w:rsidR="00CF6DF8" w:rsidRPr="00F67990">
        <w:t xml:space="preserve"> </w:t>
      </w:r>
      <w:r w:rsidRPr="00F67990">
        <w:t>зависимости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конкретном</w:t>
      </w:r>
      <w:r w:rsidR="00CF6DF8" w:rsidRPr="00F67990">
        <w:t xml:space="preserve"> </w:t>
      </w:r>
      <w:r w:rsidRPr="00F67990">
        <w:t>регионе.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утвержденным</w:t>
      </w:r>
      <w:r w:rsidR="00CF6DF8" w:rsidRPr="00F67990">
        <w:t xml:space="preserve"> </w:t>
      </w:r>
      <w:r w:rsidRPr="00F67990">
        <w:t>регионами</w:t>
      </w:r>
      <w:r w:rsidR="00CF6DF8" w:rsidRPr="00F67990">
        <w:t xml:space="preserve"> </w:t>
      </w:r>
      <w:r w:rsidRPr="00F67990">
        <w:t>данным,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Санкт-Петербурге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037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Ленобласти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775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Самыми</w:t>
      </w:r>
      <w:r w:rsidR="00CF6DF8" w:rsidRPr="00F67990">
        <w:t xml:space="preserve"> </w:t>
      </w:r>
      <w:r w:rsidRPr="00F67990">
        <w:t>высокими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Чукотке</w:t>
      </w:r>
      <w:r w:rsidR="00CF6DF8" w:rsidRPr="00F67990">
        <w:t xml:space="preserve"> </w:t>
      </w:r>
      <w:r w:rsidRPr="00F67990">
        <w:t>(34</w:t>
      </w:r>
      <w:r w:rsidR="00CF6DF8" w:rsidRPr="00F67990">
        <w:t xml:space="preserve"> </w:t>
      </w:r>
      <w:r w:rsidRPr="00F67990">
        <w:t>239</w:t>
      </w:r>
      <w:r w:rsidR="00CF6DF8" w:rsidRPr="00F67990">
        <w:t xml:space="preserve"> </w:t>
      </w:r>
      <w:r w:rsidRPr="00F67990">
        <w:t>рублей),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Ненецком</w:t>
      </w:r>
      <w:r w:rsidR="00CF6DF8" w:rsidRPr="00F67990">
        <w:t xml:space="preserve"> </w:t>
      </w:r>
      <w:r w:rsidRPr="00F67990">
        <w:t>АО</w:t>
      </w:r>
      <w:r w:rsidR="00CF6DF8" w:rsidRPr="00F67990">
        <w:t xml:space="preserve"> </w:t>
      </w:r>
      <w:r w:rsidRPr="00F67990">
        <w:t>(23</w:t>
      </w:r>
      <w:r w:rsidR="00CF6DF8" w:rsidRPr="00F67990">
        <w:t xml:space="preserve"> </w:t>
      </w:r>
      <w:r w:rsidRPr="00F67990">
        <w:t>985</w:t>
      </w:r>
      <w:r w:rsidR="00CF6DF8" w:rsidRPr="00F67990">
        <w:t xml:space="preserve"> </w:t>
      </w:r>
      <w:r w:rsidRPr="00F67990">
        <w:t>рублей)и</w:t>
      </w:r>
      <w:r w:rsidR="00CF6DF8" w:rsidRPr="00F67990">
        <w:t xml:space="preserve"> </w:t>
      </w:r>
      <w:r w:rsidRPr="00F67990">
        <w:t>Магаданской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(22</w:t>
      </w:r>
      <w:r w:rsidR="00CF6DF8" w:rsidRPr="00F67990">
        <w:t xml:space="preserve"> </w:t>
      </w:r>
      <w:r w:rsidRPr="00F67990">
        <w:t>826</w:t>
      </w:r>
      <w:r w:rsidR="00CF6DF8" w:rsidRPr="00F67990">
        <w:t xml:space="preserve"> </w:t>
      </w:r>
      <w:r w:rsidRPr="00F67990">
        <w:t>рублей).</w:t>
      </w:r>
    </w:p>
    <w:p w:rsidR="00F405E1" w:rsidRPr="00F67990" w:rsidRDefault="00F405E1" w:rsidP="00F405E1">
      <w:r w:rsidRPr="00F67990">
        <w:t>В</w:t>
      </w:r>
      <w:r w:rsidR="00CF6DF8" w:rsidRPr="00F67990">
        <w:t xml:space="preserve"> </w:t>
      </w:r>
      <w:r w:rsidRPr="00F67990">
        <w:t>Свердловской,</w:t>
      </w:r>
      <w:r w:rsidR="00CF6DF8" w:rsidRPr="00F67990">
        <w:t xml:space="preserve"> </w:t>
      </w:r>
      <w:r w:rsidRPr="00F67990">
        <w:t>Смоленской,</w:t>
      </w:r>
      <w:r w:rsidR="00CF6DF8" w:rsidRPr="00F67990">
        <w:t xml:space="preserve"> </w:t>
      </w:r>
      <w:r w:rsidRPr="00F67990">
        <w:t>Ивановский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Тверской</w:t>
      </w:r>
      <w:r w:rsidR="00CF6DF8" w:rsidRPr="00F67990">
        <w:t xml:space="preserve"> </w:t>
      </w:r>
      <w:r w:rsidRPr="00F67990">
        <w:t>областях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примерно</w:t>
      </w:r>
      <w:r w:rsidR="00CF6DF8" w:rsidRPr="00F67990">
        <w:t xml:space="preserve"> </w:t>
      </w:r>
      <w:r w:rsidRPr="00F67990">
        <w:t>одинаковым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превысит</w:t>
      </w:r>
      <w:r w:rsidR="00CF6DF8" w:rsidRPr="00F67990">
        <w:t xml:space="preserve"> </w:t>
      </w:r>
      <w:r w:rsidRPr="00F67990">
        <w:t>12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Удмуртии,</w:t>
      </w:r>
      <w:r w:rsidR="00CF6DF8" w:rsidRPr="00F67990">
        <w:t xml:space="preserve"> </w:t>
      </w:r>
      <w:r w:rsidRPr="00F67990">
        <w:t>Татарстане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некоторых</w:t>
      </w:r>
      <w:r w:rsidR="00CF6DF8" w:rsidRPr="00F67990">
        <w:t xml:space="preserve"> </w:t>
      </w:r>
      <w:r w:rsidRPr="00F67990">
        <w:t>других</w:t>
      </w:r>
      <w:r w:rsidR="00CF6DF8" w:rsidRPr="00F67990">
        <w:t xml:space="preserve"> </w:t>
      </w:r>
      <w:r w:rsidRPr="00F67990">
        <w:t>регионах</w:t>
      </w:r>
      <w:r w:rsidR="00CF6DF8" w:rsidRPr="00F67990">
        <w:t xml:space="preserve"> </w:t>
      </w:r>
      <w:r w:rsidRPr="00F67990">
        <w:t>Приволжского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округа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превысит</w:t>
      </w:r>
      <w:r w:rsidR="00CF6DF8" w:rsidRPr="00F67990">
        <w:t xml:space="preserve"> </w:t>
      </w:r>
      <w:r w:rsidRPr="00F67990">
        <w:t>12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жителям</w:t>
      </w:r>
      <w:r w:rsidR="00CF6DF8" w:rsidRPr="00F67990">
        <w:t xml:space="preserve"> </w:t>
      </w:r>
      <w:r w:rsidRPr="00F67990">
        <w:t>начислят</w:t>
      </w:r>
      <w:r w:rsidR="00CF6DF8" w:rsidRPr="00F67990">
        <w:t xml:space="preserve"> </w:t>
      </w:r>
      <w:r w:rsidRPr="00F67990">
        <w:t>доплату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руки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получат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пенсионеров.</w:t>
      </w:r>
    </w:p>
    <w:p w:rsidR="00F405E1" w:rsidRPr="00F67990" w:rsidRDefault="00F405E1" w:rsidP="00F405E1">
      <w:r w:rsidRPr="00F67990">
        <w:t>КАКОЙ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МИНИМАЛЬНАЯ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ПЕНСИОНЕРОВ</w:t>
      </w:r>
    </w:p>
    <w:p w:rsidR="00F405E1" w:rsidRPr="00F67990" w:rsidRDefault="00F405E1" w:rsidP="00F405E1">
      <w:r w:rsidRPr="00F67990">
        <w:t>В</w:t>
      </w:r>
      <w:r w:rsidR="00CF6DF8" w:rsidRPr="00F67990">
        <w:t xml:space="preserve"> </w:t>
      </w:r>
      <w:r w:rsidRPr="00F67990">
        <w:t>законопроекте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федеральном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указано,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прожиточный</w:t>
      </w:r>
      <w:r w:rsidR="00CF6DF8" w:rsidRPr="00F67990">
        <w:t xml:space="preserve"> </w:t>
      </w:r>
      <w:r w:rsidRPr="00F67990">
        <w:t>минимум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целом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составлять</w:t>
      </w:r>
      <w:r w:rsidR="00CF6DF8" w:rsidRPr="00F67990">
        <w:t xml:space="preserve"> </w:t>
      </w:r>
      <w:r w:rsidRPr="00F67990">
        <w:t>13290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предыдущего</w:t>
      </w:r>
      <w:r w:rsidR="00CF6DF8" w:rsidRPr="00F67990">
        <w:t xml:space="preserve"> </w:t>
      </w:r>
      <w:r w:rsidRPr="00F67990">
        <w:t>значения.</w:t>
      </w:r>
    </w:p>
    <w:p w:rsidR="00F405E1" w:rsidRPr="00F67990" w:rsidRDefault="00F405E1" w:rsidP="00F405E1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пленарном</w:t>
      </w:r>
      <w:r w:rsidR="00CF6DF8" w:rsidRPr="00F67990">
        <w:t xml:space="preserve"> </w:t>
      </w:r>
      <w:r w:rsidRPr="00F67990">
        <w:t>заседании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приняли</w:t>
      </w:r>
      <w:r w:rsidR="00CF6DF8" w:rsidRPr="00F67990">
        <w:t xml:space="preserve"> </w:t>
      </w:r>
      <w:r w:rsidRPr="00F67990">
        <w:t>сразу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которому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увеличен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инвалидности.</w:t>
      </w:r>
    </w:p>
    <w:p w:rsidR="00F405E1" w:rsidRPr="00F67990" w:rsidRDefault="00F405E1" w:rsidP="00F405E1"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инвалидности</w:t>
      </w:r>
      <w:r w:rsidR="00CF6DF8" w:rsidRPr="00F67990">
        <w:t xml:space="preserve"> </w:t>
      </w:r>
      <w:r w:rsidRPr="00F67990">
        <w:t>предлагается</w:t>
      </w:r>
      <w:r w:rsidR="00CF6DF8" w:rsidRPr="00F67990">
        <w:t xml:space="preserve"> </w:t>
      </w:r>
      <w:r w:rsidRPr="00F67990">
        <w:t>повысить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8</w:t>
      </w:r>
      <w:r w:rsidR="00CF6DF8" w:rsidRPr="00F67990">
        <w:t xml:space="preserve"> </w:t>
      </w:r>
      <w:r w:rsidRPr="00F67990">
        <w:t>134,9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такой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7567,3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должен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составить</w:t>
      </w:r>
      <w:r w:rsidR="00CF6DF8" w:rsidRPr="00F67990">
        <w:t xml:space="preserve"> </w:t>
      </w:r>
      <w:r w:rsidRPr="00F67990">
        <w:t>7915,4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предлагается</w:t>
      </w:r>
      <w:r w:rsidR="00CF6DF8" w:rsidRPr="00F67990">
        <w:t xml:space="preserve"> </w:t>
      </w:r>
      <w:r w:rsidRPr="00F67990">
        <w:t>повысить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используется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расчете</w:t>
      </w:r>
      <w:r w:rsidR="00CF6DF8" w:rsidRPr="00F67990">
        <w:t xml:space="preserve"> </w:t>
      </w:r>
      <w:r w:rsidRPr="00F67990">
        <w:t>размера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величина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123,8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должна</w:t>
      </w:r>
      <w:r w:rsidR="00CF6DF8" w:rsidRPr="00F67990">
        <w:t xml:space="preserve"> </w:t>
      </w:r>
      <w:r w:rsidRPr="00F67990">
        <w:t>была</w:t>
      </w:r>
      <w:r w:rsidR="00CF6DF8" w:rsidRPr="00F67990">
        <w:t xml:space="preserve"> </w:t>
      </w:r>
      <w:r w:rsidRPr="00F67990">
        <w:t>достигнуть</w:t>
      </w:r>
      <w:r w:rsidR="00CF6DF8" w:rsidRPr="00F67990">
        <w:t xml:space="preserve"> </w:t>
      </w:r>
      <w:r w:rsidRPr="00F67990">
        <w:t>129,5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теперь,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поправкам,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133,1</w:t>
      </w:r>
      <w:r w:rsidR="00CF6DF8" w:rsidRPr="00F67990">
        <w:t xml:space="preserve"> </w:t>
      </w:r>
      <w:r w:rsidRPr="00F67990">
        <w:t>рубля.</w:t>
      </w:r>
    </w:p>
    <w:p w:rsidR="00F405E1" w:rsidRPr="00F67990" w:rsidRDefault="00F405E1" w:rsidP="00F405E1">
      <w:r w:rsidRPr="00F67990">
        <w:t>КТО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МИНИМАЛЬНУЮ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</w:p>
    <w:p w:rsidR="00F405E1" w:rsidRPr="00F67990" w:rsidRDefault="00F405E1" w:rsidP="00F405E1">
      <w:r w:rsidRPr="00F67990">
        <w:t>Минимальную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всех</w:t>
      </w:r>
      <w:r w:rsidR="00CF6DF8" w:rsidRPr="00F67990">
        <w:t xml:space="preserve"> </w:t>
      </w:r>
      <w:r w:rsidRPr="00F67990">
        <w:t>регионах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неработающие</w:t>
      </w:r>
      <w:r w:rsidR="00CF6DF8" w:rsidRPr="00F67990">
        <w:t xml:space="preserve"> </w:t>
      </w:r>
      <w:r w:rsidRPr="00F67990">
        <w:t>пенсионеры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те,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продолжил</w:t>
      </w:r>
      <w:r w:rsidR="00CF6DF8" w:rsidRPr="00F67990">
        <w:t xml:space="preserve"> </w:t>
      </w:r>
      <w:r w:rsidRPr="00F67990">
        <w:t>трудовую</w:t>
      </w:r>
      <w:r w:rsidR="00CF6DF8" w:rsidRPr="00F67990">
        <w:t xml:space="preserve"> </w:t>
      </w:r>
      <w:r w:rsidRPr="00F67990">
        <w:t>деятельность.</w:t>
      </w:r>
      <w:r w:rsidR="00CF6DF8" w:rsidRPr="00F67990">
        <w:t xml:space="preserve"> </w:t>
      </w:r>
      <w:r w:rsidRPr="00F67990">
        <w:t>Главным</w:t>
      </w:r>
      <w:r w:rsidR="00CF6DF8" w:rsidRPr="00F67990">
        <w:t xml:space="preserve"> </w:t>
      </w:r>
      <w:r w:rsidRPr="00F67990">
        <w:t>условием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достижение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соответствии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реформой,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выход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возрасту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предусмотрен.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вступят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силу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изменения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реформы,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окончательный</w:t>
      </w:r>
      <w:r w:rsidR="00CF6DF8" w:rsidRPr="00F67990">
        <w:t xml:space="preserve"> </w:t>
      </w:r>
      <w:r w:rsidRPr="00F67990">
        <w:t>возраст</w:t>
      </w:r>
      <w:r w:rsidR="00CF6DF8" w:rsidRPr="00F67990">
        <w:t xml:space="preserve"> </w:t>
      </w:r>
      <w:r w:rsidRPr="00F67990">
        <w:t>выхода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женщин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мужчин.</w:t>
      </w:r>
      <w:r w:rsidR="00CF6DF8" w:rsidRPr="00F67990">
        <w:t xml:space="preserve"> </w:t>
      </w:r>
      <w:r w:rsidRPr="00F67990">
        <w:t>Трудовой</w:t>
      </w:r>
      <w:r w:rsidR="00CF6DF8" w:rsidRPr="00F67990">
        <w:t xml:space="preserve"> </w:t>
      </w:r>
      <w:r w:rsidRPr="00F67990">
        <w:t>стаж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женщин</w:t>
      </w:r>
      <w:r w:rsidR="00CF6DF8" w:rsidRPr="00F67990">
        <w:t xml:space="preserve"> </w:t>
      </w:r>
      <w:r w:rsidRPr="00F67990">
        <w:t>должен</w:t>
      </w:r>
      <w:r w:rsidR="00CF6DF8" w:rsidRPr="00F67990">
        <w:t xml:space="preserve"> </w:t>
      </w:r>
      <w:r w:rsidRPr="00F67990">
        <w:t>составлять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мужчин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25</w:t>
      </w:r>
      <w:r w:rsidR="00CF6DF8" w:rsidRPr="00F67990">
        <w:t xml:space="preserve"> </w:t>
      </w:r>
      <w:r w:rsidRPr="00F67990">
        <w:t>лет.</w:t>
      </w:r>
    </w:p>
    <w:p w:rsidR="00F405E1" w:rsidRPr="00F67990" w:rsidRDefault="00F405E1" w:rsidP="00F405E1"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получения</w:t>
      </w:r>
      <w:r w:rsidR="00CF6DF8" w:rsidRPr="00F67990">
        <w:t xml:space="preserve"> </w:t>
      </w:r>
      <w:r w:rsidRPr="00F67990">
        <w:t>минимальных</w:t>
      </w:r>
      <w:r w:rsidR="00CF6DF8" w:rsidRPr="00F67990">
        <w:t xml:space="preserve"> </w:t>
      </w:r>
      <w:r w:rsidRPr="00F67990">
        <w:t>ежемесячных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подать</w:t>
      </w:r>
      <w:r w:rsidR="00CF6DF8" w:rsidRPr="00F67990">
        <w:t xml:space="preserve"> </w:t>
      </w:r>
      <w:r w:rsidRPr="00F67990">
        <w:t>заявление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РФ.</w:t>
      </w:r>
    </w:p>
    <w:p w:rsidR="00F405E1" w:rsidRPr="00F67990" w:rsidRDefault="00F405E1" w:rsidP="00F405E1">
      <w:r w:rsidRPr="00F67990">
        <w:t>КАКИЕ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УВЕЛИЧЕНЫ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</w:p>
    <w:p w:rsidR="00F405E1" w:rsidRPr="00F67990" w:rsidRDefault="00F405E1" w:rsidP="00F405E1">
      <w:r w:rsidRPr="00F67990">
        <w:t>Помимо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ожидается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других</w:t>
      </w:r>
      <w:r w:rsidR="00CF6DF8" w:rsidRPr="00F67990">
        <w:t xml:space="preserve"> </w:t>
      </w:r>
      <w:r w:rsidRPr="00F67990">
        <w:t>доплат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выплат.</w:t>
      </w:r>
      <w:r w:rsidR="00CF6DF8" w:rsidRPr="00F67990">
        <w:t xml:space="preserve"> </w:t>
      </w:r>
      <w:r w:rsidRPr="00F67990">
        <w:t>Повышение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7,5%.</w:t>
      </w:r>
    </w:p>
    <w:p w:rsidR="00F405E1" w:rsidRPr="00F67990" w:rsidRDefault="00F405E1" w:rsidP="00F405E1">
      <w:r w:rsidRPr="00F67990">
        <w:lastRenderedPageBreak/>
        <w:t>Перечень</w:t>
      </w:r>
      <w:r w:rsidR="00CF6DF8" w:rsidRPr="00F67990">
        <w:t xml:space="preserve"> </w:t>
      </w:r>
      <w:r w:rsidRPr="00F67990">
        <w:t>изменений</w:t>
      </w:r>
      <w:r w:rsidR="00CF6DF8" w:rsidRPr="00F67990">
        <w:t xml:space="preserve"> </w:t>
      </w:r>
      <w:r w:rsidRPr="00F67990">
        <w:t>включает</w:t>
      </w:r>
      <w:r w:rsidR="00CF6DF8" w:rsidRPr="00F67990">
        <w:t xml:space="preserve"> </w:t>
      </w:r>
      <w:r w:rsidRPr="00F67990">
        <w:t>доплату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иждивенцев,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несовершеннолетних</w:t>
      </w:r>
      <w:r w:rsidR="00CF6DF8" w:rsidRPr="00F67990">
        <w:t xml:space="preserve"> </w:t>
      </w:r>
      <w:r w:rsidRPr="00F67990">
        <w:t>детей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детей-студентов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возрасте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рассчитывать</w:t>
      </w:r>
      <w:r w:rsidR="00CF6DF8" w:rsidRPr="00F67990">
        <w:t xml:space="preserve"> </w:t>
      </w:r>
      <w:r w:rsidRPr="00F67990">
        <w:t>люди,</w:t>
      </w:r>
      <w:r w:rsidR="00CF6DF8" w:rsidRPr="00F67990">
        <w:t xml:space="preserve"> </w:t>
      </w:r>
      <w:r w:rsidRPr="00F67990">
        <w:t>имеющие</w:t>
      </w:r>
      <w:r w:rsidR="00CF6DF8" w:rsidRPr="00F67990">
        <w:t xml:space="preserve"> </w:t>
      </w:r>
      <w:r w:rsidRPr="00F67990">
        <w:t>стаж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сфере</w:t>
      </w:r>
      <w:r w:rsidR="00CF6DF8" w:rsidRPr="00F67990">
        <w:t xml:space="preserve"> </w:t>
      </w:r>
      <w:r w:rsidRPr="00F67990">
        <w:t>сельского</w:t>
      </w:r>
      <w:r w:rsidR="00CF6DF8" w:rsidRPr="00F67990">
        <w:t xml:space="preserve"> </w:t>
      </w:r>
      <w:r w:rsidRPr="00F67990">
        <w:t>хозяйства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работы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условиях</w:t>
      </w:r>
      <w:r w:rsidR="00CF6DF8" w:rsidRPr="00F67990">
        <w:t xml:space="preserve"> </w:t>
      </w:r>
      <w:r w:rsidRPr="00F67990">
        <w:t>Крайнего</w:t>
      </w:r>
      <w:r w:rsidR="00CF6DF8" w:rsidRPr="00F67990">
        <w:t xml:space="preserve"> </w:t>
      </w:r>
      <w:r w:rsidRPr="00F67990">
        <w:t>Севера.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дополнительную</w:t>
      </w:r>
      <w:r w:rsidR="00CF6DF8" w:rsidRPr="00F67990">
        <w:t xml:space="preserve"> </w:t>
      </w:r>
      <w:r w:rsidRPr="00F67990">
        <w:t>прибавку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пенсионеры,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лет.</w:t>
      </w:r>
    </w:p>
    <w:p w:rsidR="00F405E1" w:rsidRPr="00F67990" w:rsidRDefault="00F67990" w:rsidP="00F405E1">
      <w:hyperlink r:id="rId18" w:history="1">
        <w:r w:rsidR="00F405E1" w:rsidRPr="00F67990">
          <w:rPr>
            <w:rStyle w:val="a3"/>
          </w:rPr>
          <w:t>https://iz.ru/1602558/naina-kurbanova/minimalnaia-pensiia-v-moskve-i-po-regionam-na-skolko-povysiat-v-2024-godu</w:t>
        </w:r>
      </w:hyperlink>
      <w:r w:rsidR="00CF6DF8" w:rsidRPr="00F67990">
        <w:t xml:space="preserve"> </w:t>
      </w:r>
    </w:p>
    <w:p w:rsidR="00000477" w:rsidRPr="00F67990" w:rsidRDefault="00000477" w:rsidP="00000477">
      <w:pPr>
        <w:pStyle w:val="2"/>
      </w:pPr>
      <w:bookmarkStart w:id="51" w:name="А106"/>
      <w:bookmarkStart w:id="52" w:name="_Toc151015667"/>
      <w:r w:rsidRPr="00F67990">
        <w:t>Парламентская</w:t>
      </w:r>
      <w:r w:rsidR="00CF6DF8" w:rsidRPr="00F67990">
        <w:t xml:space="preserve"> </w:t>
      </w:r>
      <w:r w:rsidRPr="00F67990">
        <w:t>газета,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>-</w:t>
      </w:r>
      <w:r w:rsidRPr="00F67990">
        <w:t>2026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принят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bookmarkEnd w:id="51"/>
      <w:bookmarkEnd w:id="52"/>
    </w:p>
    <w:p w:rsidR="00000477" w:rsidRPr="00F67990" w:rsidRDefault="00000477" w:rsidP="00CF6DF8">
      <w:pPr>
        <w:pStyle w:val="3"/>
      </w:pPr>
      <w:bookmarkStart w:id="53" w:name="_Toc151015668"/>
      <w:r w:rsidRPr="00F67990">
        <w:t>Новые</w:t>
      </w:r>
      <w:r w:rsidR="00CF6DF8" w:rsidRPr="00F67990">
        <w:t xml:space="preserve"> </w:t>
      </w:r>
      <w:r w:rsidRPr="00F67990">
        <w:t>регионы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сохранить</w:t>
      </w:r>
      <w:r w:rsidR="00CF6DF8" w:rsidRPr="00F67990">
        <w:t xml:space="preserve"> </w:t>
      </w:r>
      <w:r w:rsidRPr="00F67990">
        <w:t>неиспользованные</w:t>
      </w:r>
      <w:r w:rsidR="00CF6DF8" w:rsidRPr="00F67990">
        <w:t xml:space="preserve"> </w:t>
      </w:r>
      <w:r w:rsidRPr="00F67990">
        <w:t>остатки</w:t>
      </w:r>
      <w:r w:rsidR="00CF6DF8" w:rsidRPr="00F67990">
        <w:t xml:space="preserve"> </w:t>
      </w:r>
      <w:r w:rsidRPr="00F67990">
        <w:t>субвенций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пособий,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использовать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будущем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цели.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>-</w:t>
      </w:r>
      <w:r w:rsidRPr="00F67990">
        <w:t>2026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приняли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пленарном</w:t>
      </w:r>
      <w:r w:rsidR="00CF6DF8" w:rsidRPr="00F67990">
        <w:t xml:space="preserve"> </w:t>
      </w:r>
      <w:r w:rsidRPr="00F67990">
        <w:t>заседании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ноября.</w:t>
      </w:r>
      <w:bookmarkEnd w:id="53"/>
    </w:p>
    <w:p w:rsidR="00000477" w:rsidRPr="00F67990" w:rsidRDefault="00000477" w:rsidP="00000477">
      <w:r w:rsidRPr="00F67990">
        <w:t>Остатки</w:t>
      </w:r>
      <w:r w:rsidR="00CF6DF8" w:rsidRPr="00F67990">
        <w:t xml:space="preserve"> </w:t>
      </w:r>
      <w:r w:rsidRPr="00F67990">
        <w:t>субвенций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бюджетов</w:t>
      </w:r>
      <w:r w:rsidR="00CF6DF8" w:rsidRPr="00F67990">
        <w:t xml:space="preserve"> </w:t>
      </w:r>
      <w:r w:rsidRPr="00F67990">
        <w:t>ДНР,</w:t>
      </w:r>
      <w:r w:rsidR="00CF6DF8" w:rsidRPr="00F67990">
        <w:t xml:space="preserve"> </w:t>
      </w:r>
      <w:r w:rsidRPr="00F67990">
        <w:t>ЛНР,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Херсонской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состоянию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образовавшиеся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неполного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использования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пенсий,</w:t>
      </w:r>
      <w:r w:rsidR="00CF6DF8" w:rsidRPr="00F67990">
        <w:t xml:space="preserve"> </w:t>
      </w:r>
      <w:r w:rsidRPr="00F67990">
        <w:t>ежемесячных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выплат,</w:t>
      </w:r>
      <w:r w:rsidR="00CF6DF8" w:rsidRPr="00F67990">
        <w:t xml:space="preserve"> </w:t>
      </w:r>
      <w:r w:rsidRPr="00F67990">
        <w:t>направят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цели.</w:t>
      </w:r>
    </w:p>
    <w:p w:rsidR="00000477" w:rsidRPr="00F67990" w:rsidRDefault="00000477" w:rsidP="00000477">
      <w:r w:rsidRPr="00F67990">
        <w:t>Ранее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Сергей</w:t>
      </w:r>
      <w:r w:rsidR="00CF6DF8" w:rsidRPr="00F67990">
        <w:t xml:space="preserve"> </w:t>
      </w:r>
      <w:r w:rsidRPr="00F67990">
        <w:t>Чирков</w:t>
      </w:r>
      <w:r w:rsidR="00CF6DF8" w:rsidRPr="00F67990">
        <w:t xml:space="preserve"> </w:t>
      </w:r>
      <w:r w:rsidRPr="00F67990">
        <w:t>пояснял,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поправка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обеспечить</w:t>
      </w:r>
      <w:r w:rsidR="00CF6DF8" w:rsidRPr="00F67990">
        <w:t xml:space="preserve"> </w:t>
      </w:r>
      <w:r w:rsidRPr="00F67990">
        <w:t>непрерывность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регионах.</w:t>
      </w:r>
      <w:r w:rsidR="00CF6DF8" w:rsidRPr="00F67990">
        <w:t xml:space="preserve"> </w:t>
      </w:r>
      <w:r w:rsidRPr="00F67990">
        <w:t>Соцфонд,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принимает</w:t>
      </w:r>
      <w:r w:rsidR="00CF6DF8" w:rsidRPr="00F67990">
        <w:t xml:space="preserve"> </w:t>
      </w:r>
      <w:r w:rsidRPr="00F67990">
        <w:t>полномочия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этих</w:t>
      </w:r>
      <w:r w:rsidR="00CF6DF8" w:rsidRPr="00F67990">
        <w:t xml:space="preserve"> </w:t>
      </w:r>
      <w:r w:rsidRPr="00F67990">
        <w:t>субъектов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назначению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регионах.</w:t>
      </w:r>
    </w:p>
    <w:p w:rsidR="00000477" w:rsidRPr="00F67990" w:rsidRDefault="00000477" w:rsidP="00000477">
      <w:r w:rsidRPr="00F67990">
        <w:t>Доходы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законопроекту,</w:t>
      </w:r>
      <w:r w:rsidR="00CF6DF8" w:rsidRPr="00F67990">
        <w:t xml:space="preserve"> </w:t>
      </w:r>
      <w:r w:rsidRPr="00F67990">
        <w:t>запланированы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16,019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- </w:t>
      </w:r>
      <w:r w:rsidRPr="00F67990">
        <w:t>16,178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запланированы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16,413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- </w:t>
      </w:r>
      <w:r w:rsidRPr="00F67990">
        <w:t>17,386</w:t>
      </w:r>
      <w:r w:rsidR="00CF6DF8" w:rsidRPr="00F67990">
        <w:t xml:space="preserve"> </w:t>
      </w:r>
      <w:r w:rsidRPr="00F67990">
        <w:t>триллиона.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составят</w:t>
      </w:r>
      <w:r w:rsidR="00CF6DF8" w:rsidRPr="00F67990">
        <w:t xml:space="preserve"> </w:t>
      </w:r>
      <w:r w:rsidRPr="00F67990">
        <w:t>16,293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17,255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межбюджетных</w:t>
      </w:r>
      <w:r w:rsidR="00CF6DF8" w:rsidRPr="00F67990">
        <w:t xml:space="preserve"> </w:t>
      </w:r>
      <w:r w:rsidRPr="00F67990">
        <w:t>трансфертов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бюджету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5,43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5,29</w:t>
      </w:r>
      <w:r w:rsidR="00CF6DF8" w:rsidRPr="00F67990">
        <w:t xml:space="preserve"> </w:t>
      </w:r>
      <w:r w:rsidRPr="00F67990">
        <w:t>триллиона,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5,42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</w:p>
    <w:p w:rsidR="00000477" w:rsidRPr="00F67990" w:rsidRDefault="00000477" w:rsidP="00000477">
      <w:r w:rsidRPr="00F67990">
        <w:t>Предусмотрена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социальных</w:t>
      </w:r>
      <w:r w:rsidR="00CF6DF8" w:rsidRPr="00F67990">
        <w:t xml:space="preserve"> </w:t>
      </w:r>
      <w:r w:rsidRPr="00F67990">
        <w:t>пенсий,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государственному</w:t>
      </w:r>
      <w:r w:rsidR="00CF6DF8" w:rsidRPr="00F67990">
        <w:t xml:space="preserve"> </w:t>
      </w:r>
      <w:r w:rsidRPr="00F67990">
        <w:t>пенсионному</w:t>
      </w:r>
      <w:r w:rsidR="00CF6DF8" w:rsidRPr="00F67990">
        <w:t xml:space="preserve"> </w:t>
      </w:r>
      <w:r w:rsidRPr="00F67990">
        <w:t>обеспечению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на</w:t>
      </w:r>
      <w:r w:rsidR="00CF6DF8" w:rsidRPr="00F67990">
        <w:t xml:space="preserve"> </w:t>
      </w:r>
      <w:r w:rsidRPr="00F67990">
        <w:t>9,5%,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на</w:t>
      </w:r>
      <w:r w:rsidR="00CF6DF8" w:rsidRPr="00F67990">
        <w:t xml:space="preserve"> </w:t>
      </w:r>
      <w:r w:rsidRPr="00F67990">
        <w:t>10,3%.</w:t>
      </w:r>
      <w:r w:rsidR="00CF6DF8" w:rsidRPr="00F67990">
        <w:t xml:space="preserve"> </w:t>
      </w:r>
      <w:r w:rsidRPr="00F67990">
        <w:t>Страховую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фиксированную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ней</w:t>
      </w:r>
      <w:r w:rsidR="00CF6DF8" w:rsidRPr="00F67990">
        <w:t xml:space="preserve"> </w:t>
      </w:r>
      <w:r w:rsidRPr="00F67990">
        <w:t>проиндексируют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2,2%,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4%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2,3%.</w:t>
      </w:r>
    </w:p>
    <w:p w:rsidR="00000477" w:rsidRPr="00F67990" w:rsidRDefault="00000477" w:rsidP="00000477">
      <w:r w:rsidRPr="00F67990">
        <w:t>Размер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конец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244,55</w:t>
      </w:r>
      <w:r w:rsidR="00CF6DF8" w:rsidRPr="00F67990">
        <w:t xml:space="preserve"> </w:t>
      </w:r>
      <w:r w:rsidRPr="00F67990">
        <w:t>рубля.</w:t>
      </w:r>
    </w:p>
    <w:p w:rsidR="00000477" w:rsidRPr="00F67990" w:rsidRDefault="00000477" w:rsidP="00000477"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равна</w:t>
      </w:r>
      <w:r w:rsidR="00CF6DF8" w:rsidRPr="00F67990">
        <w:t xml:space="preserve"> </w:t>
      </w:r>
      <w:r w:rsidRPr="00F67990">
        <w:t>133,05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индексации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устанавливается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8</w:t>
      </w:r>
      <w:r w:rsidR="00CF6DF8" w:rsidRPr="00F67990">
        <w:t xml:space="preserve"> </w:t>
      </w:r>
      <w:r w:rsidRPr="00F67990">
        <w:t>134,</w:t>
      </w:r>
      <w:r w:rsidR="00CF6DF8" w:rsidRPr="00F67990">
        <w:t xml:space="preserve"> </w:t>
      </w:r>
      <w:r w:rsidRPr="00F67990">
        <w:t>88</w:t>
      </w:r>
      <w:r w:rsidR="00CF6DF8" w:rsidRPr="00F67990">
        <w:t xml:space="preserve"> </w:t>
      </w:r>
      <w:r w:rsidRPr="00F67990">
        <w:t>рубля.</w:t>
      </w:r>
    </w:p>
    <w:p w:rsidR="00000477" w:rsidRPr="00F67990" w:rsidRDefault="00000477" w:rsidP="00000477">
      <w:r w:rsidRPr="00F67990">
        <w:t>Размер</w:t>
      </w:r>
      <w:r w:rsidR="00CF6DF8" w:rsidRPr="00F67990">
        <w:t xml:space="preserve"> </w:t>
      </w:r>
      <w:r w:rsidRPr="00F67990">
        <w:t>материнского</w:t>
      </w:r>
      <w:r w:rsidR="00CF6DF8" w:rsidRPr="00F67990">
        <w:t xml:space="preserve"> </w:t>
      </w:r>
      <w:r w:rsidRPr="00F67990">
        <w:t>капитала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первого</w:t>
      </w:r>
      <w:r w:rsidR="00CF6DF8" w:rsidRPr="00F67990">
        <w:t xml:space="preserve"> </w:t>
      </w:r>
      <w:r w:rsidRPr="00F67990">
        <w:t>ребенка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630</w:t>
      </w:r>
      <w:r w:rsidR="00CF6DF8" w:rsidRPr="00F67990">
        <w:t xml:space="preserve"> </w:t>
      </w:r>
      <w:r w:rsidRPr="00F67990">
        <w:t>967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- </w:t>
      </w:r>
      <w:r w:rsidRPr="00F67990">
        <w:t>659</w:t>
      </w:r>
      <w:r w:rsidR="00CF6DF8" w:rsidRPr="00F67990">
        <w:t xml:space="preserve"> </w:t>
      </w:r>
      <w:r w:rsidRPr="00F67990">
        <w:t>361</w:t>
      </w:r>
      <w:r w:rsidR="00CF6DF8" w:rsidRPr="00F67990">
        <w:t xml:space="preserve"> </w:t>
      </w:r>
      <w:r w:rsidRPr="00F67990">
        <w:t>рубль,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2026-м</w:t>
      </w:r>
      <w:r w:rsidR="00CF6DF8" w:rsidRPr="00F67990">
        <w:t xml:space="preserve"> - </w:t>
      </w:r>
      <w:r w:rsidRPr="00F67990">
        <w:t>685</w:t>
      </w:r>
      <w:r w:rsidR="00CF6DF8" w:rsidRPr="00F67990">
        <w:t xml:space="preserve"> </w:t>
      </w:r>
      <w:r w:rsidRPr="00F67990">
        <w:t>735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второго</w:t>
      </w:r>
      <w:r w:rsidR="00CF6DF8" w:rsidRPr="00F67990">
        <w:t xml:space="preserve"> </w:t>
      </w:r>
      <w:r w:rsidRPr="00F67990">
        <w:t>ребенка</w:t>
      </w:r>
      <w:r w:rsidR="00CF6DF8" w:rsidRPr="00F67990">
        <w:t xml:space="preserve"> </w:t>
      </w:r>
      <w:r w:rsidRPr="00F67990">
        <w:t>маткапитал</w:t>
      </w:r>
      <w:r w:rsidR="00CF6DF8" w:rsidRPr="00F67990">
        <w:t xml:space="preserve"> </w:t>
      </w:r>
      <w:r w:rsidRPr="00F67990">
        <w:lastRenderedPageBreak/>
        <w:t>на</w:t>
      </w:r>
      <w:r w:rsidR="00CF6DF8" w:rsidRPr="00F67990">
        <w:t xml:space="preserve"> </w:t>
      </w:r>
      <w:r w:rsidRPr="00F67990">
        <w:t>предстоящие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833</w:t>
      </w:r>
      <w:r w:rsidR="00CF6DF8" w:rsidRPr="00F67990">
        <w:t xml:space="preserve"> </w:t>
      </w:r>
      <w:r w:rsidRPr="00F67990">
        <w:t>800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871</w:t>
      </w:r>
      <w:r w:rsidR="00CF6DF8" w:rsidRPr="00F67990">
        <w:t xml:space="preserve"> </w:t>
      </w:r>
      <w:r w:rsidRPr="00F67990">
        <w:t>321</w:t>
      </w:r>
      <w:r w:rsidR="00CF6DF8" w:rsidRPr="00F67990">
        <w:t xml:space="preserve"> </w:t>
      </w:r>
      <w:r w:rsidRPr="00F67990">
        <w:t>рубль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906</w:t>
      </w:r>
      <w:r w:rsidR="00CF6DF8" w:rsidRPr="00F67990">
        <w:t xml:space="preserve"> </w:t>
      </w:r>
      <w:r w:rsidRPr="00F67990">
        <w:t>174</w:t>
      </w:r>
      <w:r w:rsidR="00CF6DF8" w:rsidRPr="00F67990">
        <w:t xml:space="preserve"> </w:t>
      </w:r>
      <w:r w:rsidRPr="00F67990">
        <w:t>рубля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</w:p>
    <w:p w:rsidR="00000477" w:rsidRPr="00F67990" w:rsidRDefault="00000477" w:rsidP="00000477"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предполагается</w:t>
      </w:r>
      <w:r w:rsidR="00CF6DF8" w:rsidRPr="00F67990">
        <w:t xml:space="preserve"> </w:t>
      </w:r>
      <w:r w:rsidRPr="00F67990">
        <w:t>увеличение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максимальной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пособия,</w:t>
      </w:r>
      <w:r w:rsidR="00CF6DF8" w:rsidRPr="00F67990">
        <w:t xml:space="preserve"> </w:t>
      </w:r>
      <w:r w:rsidRPr="00F67990">
        <w:t>выплачиваемого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болезни,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83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122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месяц,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писала</w:t>
      </w:r>
      <w:r w:rsidR="00CF6DF8" w:rsidRPr="00F67990">
        <w:t xml:space="preserve"> «</w:t>
      </w:r>
      <w:r w:rsidRPr="00F67990">
        <w:t>Парламентская</w:t>
      </w:r>
      <w:r w:rsidR="00CF6DF8" w:rsidRPr="00F67990">
        <w:t xml:space="preserve"> </w:t>
      </w:r>
      <w:r w:rsidRPr="00F67990">
        <w:t>газета</w:t>
      </w:r>
      <w:r w:rsidR="00CF6DF8" w:rsidRPr="00F67990">
        <w:t>»</w:t>
      </w:r>
      <w:r w:rsidRPr="00F67990">
        <w:t>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больничного</w:t>
      </w:r>
      <w:r w:rsidR="00CF6DF8" w:rsidRPr="00F67990">
        <w:t xml:space="preserve"> </w:t>
      </w:r>
      <w:r w:rsidRPr="00F67990">
        <w:t>пособия,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законопроекту,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составить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172,5</w:t>
      </w:r>
      <w:r w:rsidR="00CF6DF8" w:rsidRPr="00F67990">
        <w:t xml:space="preserve"> </w:t>
      </w:r>
      <w:r w:rsidRPr="00F67990">
        <w:t>тысячи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191,6</w:t>
      </w:r>
      <w:r w:rsidR="00CF6DF8" w:rsidRPr="00F67990">
        <w:t xml:space="preserve"> </w:t>
      </w:r>
      <w:r w:rsidRPr="00F67990">
        <w:t>тысячи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</w:p>
    <w:p w:rsidR="00000477" w:rsidRPr="00F67990" w:rsidRDefault="00000477" w:rsidP="00000477">
      <w:r w:rsidRPr="00F67990">
        <w:t>Предложено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максимальный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пособия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беременности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родам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383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565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сумму</w:t>
      </w:r>
      <w:r w:rsidR="00CF6DF8" w:rsidRPr="00F67990">
        <w:t xml:space="preserve"> </w:t>
      </w:r>
      <w:r w:rsidRPr="00F67990">
        <w:t>максимального</w:t>
      </w:r>
      <w:r w:rsidR="00CF6DF8" w:rsidRPr="00F67990">
        <w:t xml:space="preserve"> </w:t>
      </w:r>
      <w:r w:rsidRPr="00F67990">
        <w:t>пособия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уходу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ребенком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возрасте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полутора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выплачиваемого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время</w:t>
      </w:r>
      <w:r w:rsidR="00CF6DF8" w:rsidRPr="00F67990">
        <w:t xml:space="preserve"> </w:t>
      </w:r>
      <w:r w:rsidRPr="00F67990">
        <w:t>декретного</w:t>
      </w:r>
      <w:r w:rsidR="00CF6DF8" w:rsidRPr="00F67990">
        <w:t xml:space="preserve"> </w:t>
      </w:r>
      <w:r w:rsidRPr="00F67990">
        <w:t>отпуска.</w:t>
      </w:r>
      <w:r w:rsidR="00CF6DF8" w:rsidRPr="00F67990">
        <w:t xml:space="preserve"> </w:t>
      </w:r>
      <w:r w:rsidRPr="00F67990">
        <w:t>Оно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вырасти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33,2</w:t>
      </w:r>
      <w:r w:rsidR="00CF6DF8" w:rsidRPr="00F67990">
        <w:t xml:space="preserve"> </w:t>
      </w:r>
      <w:r w:rsidRPr="00F67990">
        <w:t>тысячи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49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году.</w:t>
      </w:r>
      <w:r w:rsidR="00CF6DF8" w:rsidRPr="00F67990">
        <w:t xml:space="preserve"> </w:t>
      </w:r>
    </w:p>
    <w:p w:rsidR="00000477" w:rsidRPr="00F67990" w:rsidRDefault="00F67990" w:rsidP="00000477">
      <w:hyperlink r:id="rId19" w:history="1">
        <w:r w:rsidR="00000477" w:rsidRPr="00F67990">
          <w:rPr>
            <w:rStyle w:val="a3"/>
          </w:rPr>
          <w:t>https://www.pnp.ru/social/proekt-byudzheta-socialnogo-fonda-na-2024-2026-gody-prinyat-vo-vtorom-chtenii.html</w:t>
        </w:r>
      </w:hyperlink>
      <w:r w:rsidR="00CF6DF8" w:rsidRPr="00F67990">
        <w:t xml:space="preserve"> </w:t>
      </w:r>
    </w:p>
    <w:p w:rsidR="000317F0" w:rsidRPr="00F67990" w:rsidRDefault="000317F0" w:rsidP="004E01A6">
      <w:pPr>
        <w:pStyle w:val="2"/>
      </w:pPr>
      <w:bookmarkStart w:id="54" w:name="А107"/>
      <w:bookmarkStart w:id="55" w:name="_Toc151015669"/>
      <w:r w:rsidRPr="00F67990">
        <w:t>ТАСС,</w:t>
      </w:r>
      <w:r w:rsidR="00CF6DF8" w:rsidRPr="00F67990">
        <w:t xml:space="preserve"> </w:t>
      </w:r>
      <w:r w:rsidRPr="00F67990">
        <w:t>1</w:t>
      </w:r>
      <w:r w:rsidR="004E01A6" w:rsidRPr="00F67990">
        <w:t>4</w:t>
      </w:r>
      <w:r w:rsidRPr="00F67990">
        <w:t>.11.2023,</w:t>
      </w:r>
      <w:r w:rsidR="00CF6DF8" w:rsidRPr="00F67990">
        <w:t xml:space="preserve"> </w:t>
      </w:r>
      <w:r w:rsidRPr="00F67990">
        <w:t>Кабмин</w:t>
      </w:r>
      <w:r w:rsidR="00CF6DF8" w:rsidRPr="00F67990">
        <w:t xml:space="preserve"> </w:t>
      </w:r>
      <w:r w:rsidRPr="00F67990">
        <w:t>проиндексировал</w:t>
      </w:r>
      <w:r w:rsidR="00CF6DF8" w:rsidRPr="00F67990">
        <w:t xml:space="preserve"> </w:t>
      </w:r>
      <w:r w:rsidRPr="00F67990">
        <w:t>предельную</w:t>
      </w:r>
      <w:r w:rsidR="00CF6DF8" w:rsidRPr="00F67990">
        <w:t xml:space="preserve"> </w:t>
      </w:r>
      <w:r w:rsidRPr="00F67990">
        <w:t>величину</w:t>
      </w:r>
      <w:r w:rsidR="00CF6DF8" w:rsidRPr="00F67990">
        <w:t xml:space="preserve"> </w:t>
      </w:r>
      <w:r w:rsidRPr="00F67990">
        <w:t>базы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страховым</w:t>
      </w:r>
      <w:r w:rsidR="00CF6DF8" w:rsidRPr="00F67990">
        <w:t xml:space="preserve"> </w:t>
      </w:r>
      <w:r w:rsidRPr="00F67990">
        <w:t>взносам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г.</w:t>
      </w:r>
      <w:bookmarkEnd w:id="54"/>
      <w:bookmarkEnd w:id="55"/>
    </w:p>
    <w:p w:rsidR="000317F0" w:rsidRPr="00F67990" w:rsidRDefault="000317F0" w:rsidP="00CF6DF8">
      <w:pPr>
        <w:pStyle w:val="3"/>
      </w:pPr>
      <w:bookmarkStart w:id="56" w:name="_Toc151015670"/>
      <w:r w:rsidRPr="00F67990">
        <w:t>Предельная</w:t>
      </w:r>
      <w:r w:rsidR="00CF6DF8" w:rsidRPr="00F67990">
        <w:t xml:space="preserve"> </w:t>
      </w:r>
      <w:r w:rsidRPr="00F67990">
        <w:t>величина</w:t>
      </w:r>
      <w:r w:rsidR="00CF6DF8" w:rsidRPr="00F67990">
        <w:t xml:space="preserve"> </w:t>
      </w:r>
      <w:r w:rsidRPr="00F67990">
        <w:t>базы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исчисления</w:t>
      </w:r>
      <w:r w:rsidR="00CF6DF8" w:rsidRPr="00F67990">
        <w:t xml:space="preserve"> </w:t>
      </w:r>
      <w:r w:rsidRPr="00F67990">
        <w:t>страховых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компаниями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проиндексирована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225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(примерно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16%).</w:t>
      </w:r>
      <w:r w:rsidR="00CF6DF8" w:rsidRPr="00F67990">
        <w:t xml:space="preserve"> </w:t>
      </w:r>
      <w:r w:rsidRPr="00F67990">
        <w:t>Соответствующее</w:t>
      </w:r>
      <w:r w:rsidR="00CF6DF8" w:rsidRPr="00F67990">
        <w:t xml:space="preserve"> </w:t>
      </w:r>
      <w:r w:rsidRPr="00F67990">
        <w:t>постановление</w:t>
      </w:r>
      <w:r w:rsidR="00CF6DF8" w:rsidRPr="00F67990">
        <w:t xml:space="preserve"> </w:t>
      </w:r>
      <w:r w:rsidRPr="00F67990">
        <w:t>подписал</w:t>
      </w:r>
      <w:r w:rsidR="00CF6DF8" w:rsidRPr="00F67990">
        <w:t xml:space="preserve"> </w:t>
      </w:r>
      <w:r w:rsidRPr="00F67990">
        <w:t>премьер-министр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Михаил</w:t>
      </w:r>
      <w:r w:rsidR="00CF6DF8" w:rsidRPr="00F67990">
        <w:t xml:space="preserve"> </w:t>
      </w:r>
      <w:r w:rsidRPr="00F67990">
        <w:t>Мишустин,</w:t>
      </w:r>
      <w:r w:rsidR="00CF6DF8" w:rsidRPr="00F67990">
        <w:t xml:space="preserve"> </w:t>
      </w:r>
      <w:r w:rsidRPr="00F67990">
        <w:t>оно</w:t>
      </w:r>
      <w:r w:rsidR="00CF6DF8" w:rsidRPr="00F67990">
        <w:t xml:space="preserve"> </w:t>
      </w:r>
      <w:r w:rsidRPr="00F67990">
        <w:t>опубликовано.</w:t>
      </w:r>
      <w:bookmarkEnd w:id="56"/>
    </w:p>
    <w:p w:rsidR="000317F0" w:rsidRPr="00F67990" w:rsidRDefault="000317F0" w:rsidP="000317F0">
      <w:r w:rsidRPr="00F67990">
        <w:t>Этот</w:t>
      </w:r>
      <w:r w:rsidR="00CF6DF8" w:rsidRPr="00F67990">
        <w:t xml:space="preserve"> </w:t>
      </w:r>
      <w:r w:rsidRPr="00F67990">
        <w:t>норматив</w:t>
      </w:r>
      <w:r w:rsidR="00CF6DF8" w:rsidRPr="00F67990">
        <w:t xml:space="preserve"> </w:t>
      </w:r>
      <w:r w:rsidRPr="00F67990">
        <w:t>влияет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страховых</w:t>
      </w:r>
      <w:r w:rsidR="00CF6DF8" w:rsidRPr="00F67990">
        <w:t xml:space="preserve"> </w:t>
      </w:r>
      <w:r w:rsidRPr="00F67990">
        <w:t>взносов,</w:t>
      </w:r>
      <w:r w:rsidR="00CF6DF8" w:rsidRPr="00F67990">
        <w:t xml:space="preserve"> </w:t>
      </w:r>
      <w:r w:rsidRPr="00F67990">
        <w:t>уплачиваемых</w:t>
      </w:r>
      <w:r w:rsidR="00CF6DF8" w:rsidRPr="00F67990">
        <w:t xml:space="preserve"> </w:t>
      </w:r>
      <w:r w:rsidRPr="00F67990">
        <w:t>компаниями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каждого</w:t>
      </w:r>
      <w:r w:rsidR="00CF6DF8" w:rsidRPr="00F67990">
        <w:t xml:space="preserve"> </w:t>
      </w:r>
      <w:r w:rsidRPr="00F67990">
        <w:t>работника.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предельная</w:t>
      </w:r>
      <w:r w:rsidR="00CF6DF8" w:rsidRPr="00F67990">
        <w:t xml:space="preserve"> </w:t>
      </w:r>
      <w:r w:rsidRPr="00F67990">
        <w:t>величина</w:t>
      </w:r>
      <w:r w:rsidR="00CF6DF8" w:rsidRPr="00F67990">
        <w:t xml:space="preserve"> </w:t>
      </w:r>
      <w:r w:rsidRPr="00F67990">
        <w:t>базы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917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каждого</w:t>
      </w:r>
      <w:r w:rsidR="00CF6DF8" w:rsidRPr="00F67990">
        <w:t xml:space="preserve"> </w:t>
      </w:r>
      <w:r w:rsidRPr="00F67990">
        <w:t>сотрудника</w:t>
      </w:r>
      <w:r w:rsidR="00CF6DF8" w:rsidRPr="00F67990">
        <w:t xml:space="preserve"> </w:t>
      </w:r>
      <w:r w:rsidRPr="00F67990">
        <w:t>организация</w:t>
      </w:r>
      <w:r w:rsidR="00CF6DF8" w:rsidRPr="00F67990">
        <w:t xml:space="preserve"> </w:t>
      </w:r>
      <w:r w:rsidRPr="00F67990">
        <w:t>платит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взнос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30%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тех</w:t>
      </w:r>
      <w:r w:rsidR="00CF6DF8" w:rsidRPr="00F67990">
        <w:t xml:space="preserve"> </w:t>
      </w:r>
      <w:r w:rsidRPr="00F67990">
        <w:t>пор,</w:t>
      </w:r>
      <w:r w:rsidR="00CF6DF8" w:rsidRPr="00F67990">
        <w:t xml:space="preserve"> </w:t>
      </w:r>
      <w:r w:rsidRPr="00F67990">
        <w:t>пока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суммы.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превышения</w:t>
      </w:r>
      <w:r w:rsidR="00CF6DF8" w:rsidRPr="00F67990">
        <w:t xml:space="preserve"> </w:t>
      </w:r>
      <w:r w:rsidRPr="00F67990">
        <w:t>взносы</w:t>
      </w:r>
      <w:r w:rsidR="00CF6DF8" w:rsidRPr="00F67990">
        <w:t xml:space="preserve"> </w:t>
      </w:r>
      <w:r w:rsidRPr="00F67990">
        <w:t>снижаются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15,1%.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предельная</w:t>
      </w:r>
      <w:r w:rsidR="00CF6DF8" w:rsidRPr="00F67990">
        <w:t xml:space="preserve"> </w:t>
      </w:r>
      <w:r w:rsidRPr="00F67990">
        <w:t>база</w:t>
      </w:r>
      <w:r w:rsidR="00CF6DF8" w:rsidRPr="00F67990">
        <w:t xml:space="preserve"> </w:t>
      </w:r>
      <w:r w:rsidRPr="00F67990">
        <w:t>учитывается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исчислении</w:t>
      </w:r>
      <w:r w:rsidR="00CF6DF8" w:rsidRPr="00F67990">
        <w:t xml:space="preserve"> </w:t>
      </w:r>
      <w:r w:rsidRPr="00F67990">
        <w:t>страховых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основному</w:t>
      </w:r>
      <w:r w:rsidR="00CF6DF8" w:rsidRPr="00F67990">
        <w:t xml:space="preserve"> </w:t>
      </w:r>
      <w:r w:rsidRPr="00F67990">
        <w:t>тарифу.</w:t>
      </w:r>
    </w:p>
    <w:p w:rsidR="000317F0" w:rsidRPr="00F67990" w:rsidRDefault="000317F0" w:rsidP="000317F0">
      <w:r w:rsidRPr="00F67990">
        <w:t>Величина</w:t>
      </w:r>
      <w:r w:rsidR="00CF6DF8" w:rsidRPr="00F67990">
        <w:t xml:space="preserve"> </w:t>
      </w:r>
      <w:r w:rsidRPr="00F67990">
        <w:t>базы</w:t>
      </w:r>
      <w:r w:rsidR="00CF6DF8" w:rsidRPr="00F67990">
        <w:t xml:space="preserve"> </w:t>
      </w:r>
      <w:r w:rsidRPr="00F67990">
        <w:t>рассчитывается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размера</w:t>
      </w:r>
      <w:r w:rsidR="00CF6DF8" w:rsidRPr="00F67990">
        <w:t xml:space="preserve"> </w:t>
      </w:r>
      <w:r w:rsidRPr="00F67990">
        <w:t>средней</w:t>
      </w:r>
      <w:r w:rsidR="00CF6DF8" w:rsidRPr="00F67990">
        <w:t xml:space="preserve"> </w:t>
      </w:r>
      <w:r w:rsidRPr="00F67990">
        <w:t>зарплаты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РФ,</w:t>
      </w:r>
      <w:r w:rsidR="00CF6DF8" w:rsidRPr="00F67990">
        <w:t xml:space="preserve"> </w:t>
      </w:r>
      <w:r w:rsidRPr="00F67990">
        <w:t>определенного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увеличенного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12</w:t>
      </w:r>
      <w:r w:rsidR="00CF6DF8" w:rsidRPr="00F67990">
        <w:t xml:space="preserve"> </w:t>
      </w:r>
      <w:r w:rsidRPr="00F67990">
        <w:t>раз,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примененного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нему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2,3.</w:t>
      </w:r>
      <w:r w:rsidR="00CF6DF8" w:rsidRPr="00F67990">
        <w:t xml:space="preserve"> </w:t>
      </w:r>
      <w:r w:rsidRPr="00F67990">
        <w:t>Лимит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индексироваться</w:t>
      </w:r>
      <w:r w:rsidR="00CF6DF8" w:rsidRPr="00F67990">
        <w:t xml:space="preserve"> </w:t>
      </w:r>
      <w:r w:rsidRPr="00F67990">
        <w:t>ежегодно.</w:t>
      </w:r>
    </w:p>
    <w:p w:rsidR="000317F0" w:rsidRPr="00F67990" w:rsidRDefault="000317F0" w:rsidP="000317F0">
      <w:r w:rsidRPr="00F67990">
        <w:t>До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страховые</w:t>
      </w:r>
      <w:r w:rsidR="00CF6DF8" w:rsidRPr="00F67990">
        <w:t xml:space="preserve"> </w:t>
      </w:r>
      <w:r w:rsidRPr="00F67990">
        <w:t>взносы</w:t>
      </w:r>
      <w:r w:rsidR="00CF6DF8" w:rsidRPr="00F67990">
        <w:t xml:space="preserve"> </w:t>
      </w:r>
      <w:r w:rsidRPr="00F67990">
        <w:t>уплачивались</w:t>
      </w:r>
      <w:r w:rsidR="00CF6DF8" w:rsidRPr="00F67990">
        <w:t xml:space="preserve"> </w:t>
      </w:r>
      <w:r w:rsidRPr="00F67990">
        <w:t>отдельно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РФ.</w:t>
      </w:r>
      <w:r w:rsidR="00CF6DF8" w:rsidRPr="00F67990">
        <w:t xml:space="preserve"> </w:t>
      </w:r>
      <w:r w:rsidRPr="00F67990">
        <w:t>Предельные</w:t>
      </w:r>
      <w:r w:rsidR="00CF6DF8" w:rsidRPr="00F67990">
        <w:t xml:space="preserve"> </w:t>
      </w:r>
      <w:r w:rsidRPr="00F67990">
        <w:t>базы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рассчитывались</w:t>
      </w:r>
      <w:r w:rsidR="00CF6DF8" w:rsidRPr="00F67990">
        <w:t xml:space="preserve"> </w:t>
      </w:r>
      <w:r w:rsidRPr="00F67990">
        <w:t>обособленно.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нынешнего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структуры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объединены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России,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повлекло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унификацию</w:t>
      </w:r>
      <w:r w:rsidR="00CF6DF8" w:rsidRPr="00F67990">
        <w:t xml:space="preserve"> </w:t>
      </w:r>
      <w:r w:rsidRPr="00F67990">
        <w:t>нормативов.</w:t>
      </w:r>
    </w:p>
    <w:p w:rsidR="004E01A6" w:rsidRPr="00F67990" w:rsidRDefault="00F67990" w:rsidP="000317F0">
      <w:hyperlink r:id="rId20" w:history="1">
        <w:r w:rsidR="004E01A6" w:rsidRPr="00F67990">
          <w:rPr>
            <w:rStyle w:val="a3"/>
          </w:rPr>
          <w:t>https://tass.ru/ekonomika/19282951</w:t>
        </w:r>
      </w:hyperlink>
      <w:r w:rsidR="00CF6DF8" w:rsidRPr="00F67990">
        <w:t xml:space="preserve"> </w:t>
      </w:r>
    </w:p>
    <w:p w:rsidR="007C3626" w:rsidRPr="00F67990" w:rsidRDefault="007C3626" w:rsidP="007C3626">
      <w:pPr>
        <w:pStyle w:val="2"/>
      </w:pPr>
      <w:bookmarkStart w:id="57" w:name="_Toc151015671"/>
      <w:r w:rsidRPr="00F67990">
        <w:lastRenderedPageBreak/>
        <w:t>РИА</w:t>
      </w:r>
      <w:r w:rsidR="00CF6DF8" w:rsidRPr="00F67990">
        <w:t xml:space="preserve"> </w:t>
      </w:r>
      <w:r w:rsidRPr="00F67990">
        <w:t>Новости,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II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годы</w:t>
      </w:r>
      <w:bookmarkEnd w:id="57"/>
    </w:p>
    <w:p w:rsidR="007C3626" w:rsidRPr="00F67990" w:rsidRDefault="007C3626" w:rsidP="00CF6DF8">
      <w:pPr>
        <w:pStyle w:val="3"/>
      </w:pPr>
      <w:bookmarkStart w:id="58" w:name="_Toc151015672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(Соцфонда)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плановый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годов.</w:t>
      </w:r>
      <w:r w:rsidR="00CF6DF8" w:rsidRPr="00F67990">
        <w:t xml:space="preserve"> </w:t>
      </w:r>
      <w:r w:rsidRPr="00F67990">
        <w:t>Третье</w:t>
      </w:r>
      <w:r w:rsidR="00CF6DF8" w:rsidRPr="00F67990">
        <w:t xml:space="preserve"> </w:t>
      </w:r>
      <w:r w:rsidRPr="00F67990">
        <w:t>чтение</w:t>
      </w:r>
      <w:r w:rsidR="00CF6DF8" w:rsidRPr="00F67990">
        <w:t xml:space="preserve"> </w:t>
      </w:r>
      <w:r w:rsidRPr="00F67990">
        <w:t>запланировано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17</w:t>
      </w:r>
      <w:r w:rsidR="00CF6DF8" w:rsidRPr="00F67990">
        <w:t xml:space="preserve"> </w:t>
      </w:r>
      <w:r w:rsidRPr="00F67990">
        <w:t>ноября.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предусмотрены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16,019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(8,9%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ВВП),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16,178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(9%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ВВП).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расходы,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связанные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составят</w:t>
      </w:r>
      <w:r w:rsidR="00CF6DF8" w:rsidRPr="00F67990">
        <w:t xml:space="preserve"> </w:t>
      </w:r>
      <w:r w:rsidRPr="00F67990">
        <w:t>15,922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16,125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  <w:bookmarkEnd w:id="58"/>
    </w:p>
    <w:p w:rsidR="007C3626" w:rsidRPr="00F67990" w:rsidRDefault="007C3626" w:rsidP="007C3626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обязательное</w:t>
      </w:r>
      <w:r w:rsidR="00CF6DF8" w:rsidRPr="00F67990">
        <w:t xml:space="preserve"> </w:t>
      </w:r>
      <w:r w:rsidRPr="00F67990">
        <w:t>пенсионное</w:t>
      </w:r>
      <w:r w:rsidR="00CF6DF8" w:rsidRPr="00F67990">
        <w:t xml:space="preserve"> </w:t>
      </w:r>
      <w:r w:rsidRPr="00F67990">
        <w:t>страхование</w:t>
      </w:r>
      <w:r w:rsidR="00CF6DF8" w:rsidRPr="00F67990">
        <w:t xml:space="preserve"> </w:t>
      </w:r>
      <w:r w:rsidRPr="00F67990">
        <w:t>(ОПС)</w:t>
      </w:r>
      <w:r w:rsidR="00CF6DF8" w:rsidRPr="00F67990">
        <w:t xml:space="preserve"> </w:t>
      </w:r>
      <w:r w:rsidRPr="00F67990">
        <w:t>планируются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10,537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обязательное</w:t>
      </w:r>
      <w:r w:rsidR="00CF6DF8" w:rsidRPr="00F67990">
        <w:t xml:space="preserve"> </w:t>
      </w:r>
      <w:r w:rsidRPr="00F67990">
        <w:t>соцстрахование</w:t>
      </w:r>
      <w:r w:rsidR="00CF6DF8" w:rsidRPr="00F67990">
        <w:t xml:space="preserve"> </w:t>
      </w:r>
      <w:r w:rsidRPr="00F67990">
        <w:t>(ОСС)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1,135</w:t>
      </w:r>
      <w:r w:rsidR="00CF6DF8" w:rsidRPr="00F67990">
        <w:t xml:space="preserve"> </w:t>
      </w:r>
      <w:r w:rsidRPr="00F67990">
        <w:t>триллиона,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обязательное</w:t>
      </w:r>
      <w:r w:rsidR="00CF6DF8" w:rsidRPr="00F67990">
        <w:t xml:space="preserve"> </w:t>
      </w:r>
      <w:r w:rsidRPr="00F67990">
        <w:t>социальное</w:t>
      </w:r>
      <w:r w:rsidR="00CF6DF8" w:rsidRPr="00F67990">
        <w:t xml:space="preserve"> </w:t>
      </w:r>
      <w:r w:rsidRPr="00F67990">
        <w:t>страхование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несчастных</w:t>
      </w:r>
      <w:r w:rsidR="00CF6DF8" w:rsidRPr="00F67990">
        <w:t xml:space="preserve"> </w:t>
      </w:r>
      <w:r w:rsidRPr="00F67990">
        <w:t>случаев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производстве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профессиональных</w:t>
      </w:r>
      <w:r w:rsidR="00CF6DF8" w:rsidRPr="00F67990">
        <w:t xml:space="preserve"> </w:t>
      </w:r>
      <w:r w:rsidRPr="00F67990">
        <w:t>заболеваний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225,1</w:t>
      </w:r>
      <w:r w:rsidR="00CF6DF8" w:rsidRPr="00F67990">
        <w:t xml:space="preserve"> </w:t>
      </w:r>
      <w:r w:rsidRPr="00F67990">
        <w:t>миллиарда;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10,771</w:t>
      </w:r>
      <w:r w:rsidR="00CF6DF8" w:rsidRPr="00F67990">
        <w:t xml:space="preserve"> </w:t>
      </w:r>
      <w:r w:rsidRPr="00F67990">
        <w:t>триллиона,</w:t>
      </w:r>
      <w:r w:rsidR="00CF6DF8" w:rsidRPr="00F67990">
        <w:t xml:space="preserve"> </w:t>
      </w:r>
      <w:r w:rsidRPr="00F67990">
        <w:t>1,167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161,75</w:t>
      </w:r>
      <w:r w:rsidR="00CF6DF8" w:rsidRPr="00F67990">
        <w:t xml:space="preserve"> </w:t>
      </w:r>
      <w:r w:rsidRPr="00F67990">
        <w:t>миллиарда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</w:p>
    <w:p w:rsidR="007C3626" w:rsidRPr="00F67990" w:rsidRDefault="007C3626" w:rsidP="007C3626">
      <w:r w:rsidRPr="00F67990">
        <w:t>Доходы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запланированы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16,413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17,386</w:t>
      </w:r>
      <w:r w:rsidR="00CF6DF8" w:rsidRPr="00F67990">
        <w:t xml:space="preserve"> </w:t>
      </w:r>
      <w:r w:rsidRPr="00F67990">
        <w:t>триллиона.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часть,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16,314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17,285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ожидаются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16,293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17,255</w:t>
      </w:r>
      <w:r w:rsidR="00CF6DF8" w:rsidRPr="00F67990">
        <w:t xml:space="preserve"> </w:t>
      </w:r>
      <w:r w:rsidRPr="00F67990">
        <w:t>триллиона.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связанные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16,236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17,193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</w:p>
    <w:p w:rsidR="007C3626" w:rsidRPr="00F67990" w:rsidRDefault="007C3626" w:rsidP="007C3626"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бюджет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сформирован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следующий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дефицитом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159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планируется</w:t>
      </w:r>
      <w:r w:rsidR="00CF6DF8" w:rsidRPr="00F67990">
        <w:t xml:space="preserve"> </w:t>
      </w:r>
      <w:r w:rsidRPr="00F67990">
        <w:t>покрыть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остатков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состоянию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начало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следующие</w:t>
      </w:r>
      <w:r w:rsidR="00CF6DF8" w:rsidRPr="00F67990">
        <w:t xml:space="preserve"> </w:t>
      </w:r>
      <w:r w:rsidRPr="00F67990">
        <w:t>два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планируется</w:t>
      </w:r>
      <w:r w:rsidR="00CF6DF8" w:rsidRPr="00F67990">
        <w:t xml:space="preserve"> </w:t>
      </w:r>
      <w:r w:rsidRPr="00F67990">
        <w:t>профицит:</w:t>
      </w:r>
      <w:r w:rsidR="00CF6DF8" w:rsidRPr="00F67990">
        <w:t xml:space="preserve"> </w:t>
      </w:r>
      <w:r w:rsidRPr="00F67990">
        <w:t>120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131</w:t>
      </w:r>
      <w:r w:rsidR="00CF6DF8" w:rsidRPr="00F67990">
        <w:t xml:space="preserve"> </w:t>
      </w:r>
      <w:r w:rsidRPr="00F67990">
        <w:t>миллиард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году.</w:t>
      </w:r>
    </w:p>
    <w:p w:rsidR="007C3626" w:rsidRPr="00F67990" w:rsidRDefault="007C3626" w:rsidP="007C3626">
      <w:r w:rsidRPr="00F67990">
        <w:t>Общая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межбюджетных</w:t>
      </w:r>
      <w:r w:rsidR="00CF6DF8" w:rsidRPr="00F67990">
        <w:t xml:space="preserve"> </w:t>
      </w:r>
      <w:r w:rsidRPr="00F67990">
        <w:t>трансфертов</w:t>
      </w:r>
      <w:r w:rsidR="00CF6DF8" w:rsidRPr="00F67990">
        <w:t xml:space="preserve"> </w:t>
      </w:r>
      <w:r w:rsidRPr="00F67990">
        <w:t>Соцфонду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5,426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5,288</w:t>
      </w:r>
      <w:r w:rsidR="00CF6DF8" w:rsidRPr="00F67990">
        <w:t xml:space="preserve"> </w:t>
      </w:r>
      <w:r w:rsidRPr="00F67990">
        <w:t>триллиона,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5,417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Соцфонду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предоставлены</w:t>
      </w:r>
      <w:r w:rsidR="00CF6DF8" w:rsidRPr="00F67990">
        <w:t xml:space="preserve"> </w:t>
      </w:r>
      <w:r w:rsidRPr="00F67990">
        <w:t>трансферты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региональных</w:t>
      </w:r>
      <w:r w:rsidR="00CF6DF8" w:rsidRPr="00F67990">
        <w:t xml:space="preserve"> </w:t>
      </w:r>
      <w:r w:rsidRPr="00F67990">
        <w:t>бюджетов: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294,85</w:t>
      </w:r>
      <w:r w:rsidR="00CF6DF8" w:rsidRPr="00F67990">
        <w:t xml:space="preserve"> </w:t>
      </w:r>
      <w:r w:rsidRPr="00F67990">
        <w:t>миллиарда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322,48</w:t>
      </w:r>
      <w:r w:rsidR="00CF6DF8" w:rsidRPr="00F67990">
        <w:t xml:space="preserve"> </w:t>
      </w:r>
      <w:r w:rsidRPr="00F67990">
        <w:t>миллиарда,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411,02</w:t>
      </w:r>
      <w:r w:rsidR="00CF6DF8" w:rsidRPr="00F67990">
        <w:t xml:space="preserve"> </w:t>
      </w:r>
      <w:r w:rsidRPr="00F67990">
        <w:t>миллиарда;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обязательного</w:t>
      </w:r>
      <w:r w:rsidR="00CF6DF8" w:rsidRPr="00F67990">
        <w:t xml:space="preserve"> </w:t>
      </w:r>
      <w:r w:rsidRPr="00F67990">
        <w:t>медицинского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12,58</w:t>
      </w:r>
      <w:r w:rsidR="00CF6DF8" w:rsidRPr="00F67990">
        <w:t xml:space="preserve"> </w:t>
      </w:r>
      <w:r w:rsidRPr="00F67990">
        <w:t>миллиарда,</w:t>
      </w:r>
      <w:r w:rsidR="00CF6DF8" w:rsidRPr="00F67990">
        <w:t xml:space="preserve"> </w:t>
      </w:r>
      <w:r w:rsidRPr="00F67990">
        <w:t>12,38</w:t>
      </w:r>
      <w:r w:rsidR="00CF6DF8" w:rsidRPr="00F67990">
        <w:t xml:space="preserve"> </w:t>
      </w:r>
      <w:r w:rsidRPr="00F67990">
        <w:t>миллиарда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12,27</w:t>
      </w:r>
      <w:r w:rsidR="00CF6DF8" w:rsidRPr="00F67990">
        <w:t xml:space="preserve"> </w:t>
      </w:r>
      <w:r w:rsidRPr="00F67990">
        <w:t>миллиарда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</w:p>
    <w:p w:rsidR="007C3626" w:rsidRPr="00F67990" w:rsidRDefault="007C3626" w:rsidP="007C3626">
      <w:r w:rsidRPr="00F67990">
        <w:t>Бюджет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полном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выполнить</w:t>
      </w:r>
      <w:r w:rsidR="00CF6DF8" w:rsidRPr="00F67990">
        <w:t xml:space="preserve"> </w:t>
      </w:r>
      <w:r w:rsidRPr="00F67990">
        <w:t>обязательства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гражданами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исполнение</w:t>
      </w:r>
      <w:r w:rsidR="00CF6DF8" w:rsidRPr="00F67990">
        <w:t xml:space="preserve"> </w:t>
      </w:r>
      <w:r w:rsidRPr="00F67990">
        <w:t>поручений</w:t>
      </w:r>
      <w:r w:rsidR="00CF6DF8" w:rsidRPr="00F67990">
        <w:t xml:space="preserve"> </w:t>
      </w:r>
      <w:r w:rsidRPr="00F67990">
        <w:t>президента</w:t>
      </w:r>
      <w:r w:rsidR="00CF6DF8" w:rsidRPr="00F67990">
        <w:t xml:space="preserve"> </w:t>
      </w:r>
      <w:r w:rsidRPr="00F67990">
        <w:t>РФ;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продолжит</w:t>
      </w:r>
      <w:r w:rsidR="00CF6DF8" w:rsidRPr="00F67990">
        <w:t xml:space="preserve"> </w:t>
      </w:r>
      <w:r w:rsidRPr="00F67990">
        <w:t>оказывать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соцподдержки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основе</w:t>
      </w:r>
      <w:r w:rsidR="00CF6DF8" w:rsidRPr="00F67990">
        <w:t xml:space="preserve"> </w:t>
      </w:r>
      <w:r w:rsidRPr="00F67990">
        <w:t>принципа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казначейства,</w:t>
      </w:r>
      <w:r w:rsidR="00CF6DF8" w:rsidRPr="00F67990">
        <w:t xml:space="preserve"> </w:t>
      </w:r>
      <w:r w:rsidRPr="00F67990">
        <w:t>говорил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председатель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Сергей</w:t>
      </w:r>
      <w:r w:rsidR="00CF6DF8" w:rsidRPr="00F67990">
        <w:t xml:space="preserve"> </w:t>
      </w:r>
      <w:r w:rsidRPr="00F67990">
        <w:t>Чирков.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учтены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обязательства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выплате</w:t>
      </w:r>
      <w:r w:rsidR="00CF6DF8" w:rsidRPr="00F67990">
        <w:t xml:space="preserve"> </w:t>
      </w:r>
      <w:r w:rsidRPr="00F67990">
        <w:t>пенсий,</w:t>
      </w:r>
      <w:r w:rsidR="00CF6DF8" w:rsidRPr="00F67990">
        <w:t xml:space="preserve"> </w:t>
      </w:r>
      <w:r w:rsidRPr="00F67990">
        <w:t>пособий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социальным</w:t>
      </w:r>
      <w:r w:rsidR="00CF6DF8" w:rsidRPr="00F67990">
        <w:t xml:space="preserve"> </w:t>
      </w:r>
      <w:r w:rsidRPr="00F67990">
        <w:t>выплатам</w:t>
      </w:r>
      <w:r w:rsidR="00CF6DF8" w:rsidRPr="00F67990">
        <w:t xml:space="preserve"> </w:t>
      </w:r>
      <w:r w:rsidRPr="00F67990">
        <w:t>гражданам,</w:t>
      </w:r>
      <w:r w:rsidR="00CF6DF8" w:rsidRPr="00F67990">
        <w:t xml:space="preserve"> </w:t>
      </w:r>
      <w:r w:rsidRPr="00F67990">
        <w:t>проживающим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Донецкой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Луганской</w:t>
      </w:r>
      <w:r w:rsidR="00CF6DF8" w:rsidRPr="00F67990">
        <w:t xml:space="preserve"> </w:t>
      </w:r>
      <w:r w:rsidRPr="00F67990">
        <w:t>народных</w:t>
      </w:r>
      <w:r w:rsidR="00CF6DF8" w:rsidRPr="00F67990">
        <w:t xml:space="preserve"> </w:t>
      </w:r>
      <w:r w:rsidRPr="00F67990">
        <w:t>республиках,</w:t>
      </w:r>
      <w:r w:rsidR="00CF6DF8" w:rsidRPr="00F67990">
        <w:t xml:space="preserve"> </w:t>
      </w:r>
      <w:r w:rsidRPr="00F67990">
        <w:t>Херсонской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областях,</w:t>
      </w:r>
      <w:r w:rsidR="00CF6DF8" w:rsidRPr="00F67990">
        <w:t xml:space="preserve"> </w:t>
      </w:r>
      <w:r w:rsidRPr="00F67990">
        <w:t>отмечал</w:t>
      </w:r>
      <w:r w:rsidR="00CF6DF8" w:rsidRPr="00F67990">
        <w:t xml:space="preserve"> </w:t>
      </w:r>
      <w:r w:rsidRPr="00F67990">
        <w:t>он.</w:t>
      </w:r>
    </w:p>
    <w:p w:rsidR="007C3626" w:rsidRPr="00F67990" w:rsidRDefault="007C3626" w:rsidP="007C3626">
      <w:r w:rsidRPr="00F67990">
        <w:t>Остатки</w:t>
      </w:r>
      <w:r w:rsidR="00CF6DF8" w:rsidRPr="00F67990">
        <w:t xml:space="preserve"> </w:t>
      </w:r>
      <w:r w:rsidRPr="00F67990">
        <w:t>субвенций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бюджетов</w:t>
      </w:r>
      <w:r w:rsidR="00CF6DF8" w:rsidRPr="00F67990">
        <w:t xml:space="preserve"> </w:t>
      </w:r>
      <w:r w:rsidRPr="00F67990">
        <w:t>ДНР,</w:t>
      </w:r>
      <w:r w:rsidR="00CF6DF8" w:rsidRPr="00F67990">
        <w:t xml:space="preserve"> </w:t>
      </w:r>
      <w:r w:rsidRPr="00F67990">
        <w:t>ЛНР,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Херсонской</w:t>
      </w:r>
      <w:r w:rsidR="00CF6DF8" w:rsidRPr="00F67990">
        <w:t xml:space="preserve"> </w:t>
      </w:r>
      <w:r w:rsidRPr="00F67990">
        <w:t>областей,</w:t>
      </w:r>
      <w:r w:rsidR="00CF6DF8" w:rsidRPr="00F67990">
        <w:t xml:space="preserve"> </w:t>
      </w:r>
      <w:r w:rsidRPr="00F67990">
        <w:t>образовавшиеся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неполного</w:t>
      </w:r>
      <w:r w:rsidR="00CF6DF8" w:rsidRPr="00F67990">
        <w:t xml:space="preserve"> </w:t>
      </w:r>
      <w:r w:rsidRPr="00F67990">
        <w:t>использования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пенсий,</w:t>
      </w:r>
      <w:r w:rsidR="00CF6DF8" w:rsidRPr="00F67990">
        <w:t xml:space="preserve"> </w:t>
      </w:r>
      <w:r w:rsidRPr="00F67990">
        <w:t>Соцфонд</w:t>
      </w:r>
      <w:r w:rsidR="00CF6DF8" w:rsidRPr="00F67990">
        <w:t xml:space="preserve"> </w:t>
      </w:r>
      <w:r w:rsidRPr="00F67990">
        <w:t>сможет</w:t>
      </w:r>
      <w:r w:rsidR="00CF6DF8" w:rsidRPr="00F67990">
        <w:t xml:space="preserve"> </w:t>
      </w:r>
      <w:r w:rsidRPr="00F67990">
        <w:t>направлять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цели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второго</w:t>
      </w:r>
      <w:r w:rsidR="00CF6DF8" w:rsidRPr="00F67990">
        <w:t xml:space="preserve"> </w:t>
      </w:r>
      <w:r w:rsidRPr="00F67990">
        <w:t>чтения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поддержала</w:t>
      </w:r>
      <w:r w:rsidR="00CF6DF8" w:rsidRPr="00F67990">
        <w:t xml:space="preserve"> </w:t>
      </w:r>
      <w:r w:rsidRPr="00F67990">
        <w:t>соответствующую</w:t>
      </w:r>
      <w:r w:rsidR="00CF6DF8" w:rsidRPr="00F67990">
        <w:t xml:space="preserve"> </w:t>
      </w:r>
      <w:r w:rsidRPr="00F67990">
        <w:t>поправку.</w:t>
      </w:r>
    </w:p>
    <w:p w:rsidR="00C7081F" w:rsidRPr="00F67990" w:rsidRDefault="00C7081F" w:rsidP="00C7081F">
      <w:pPr>
        <w:pStyle w:val="2"/>
      </w:pPr>
      <w:bookmarkStart w:id="59" w:name="А108"/>
      <w:bookmarkStart w:id="60" w:name="_Toc151015673"/>
      <w:r w:rsidRPr="00F67990">
        <w:lastRenderedPageBreak/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ГД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II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соцстрахования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годы</w:t>
      </w:r>
      <w:bookmarkEnd w:id="59"/>
      <w:bookmarkEnd w:id="60"/>
    </w:p>
    <w:p w:rsidR="00C7081F" w:rsidRPr="00F67990" w:rsidRDefault="00C7081F" w:rsidP="00CF6DF8">
      <w:pPr>
        <w:pStyle w:val="3"/>
      </w:pPr>
      <w:bookmarkStart w:id="61" w:name="_Toc151015674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годы.</w:t>
      </w:r>
      <w:r w:rsidR="00CF6DF8" w:rsidRPr="00F67990">
        <w:t xml:space="preserve"> </w:t>
      </w:r>
      <w:r w:rsidRPr="00F67990">
        <w:t>Документ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инициирован</w:t>
      </w:r>
      <w:r w:rsidR="00CF6DF8" w:rsidRPr="00F67990">
        <w:t xml:space="preserve"> </w:t>
      </w:r>
      <w:r w:rsidRPr="00F67990">
        <w:t>правительством</w:t>
      </w:r>
      <w:r w:rsidR="00CF6DF8" w:rsidRPr="00F67990">
        <w:t xml:space="preserve"> </w:t>
      </w:r>
      <w:r w:rsidRPr="00F67990">
        <w:t>РФ.</w:t>
      </w:r>
      <w:bookmarkEnd w:id="61"/>
    </w:p>
    <w:p w:rsidR="00C7081F" w:rsidRPr="00F67990" w:rsidRDefault="00C7081F" w:rsidP="00C7081F">
      <w:r w:rsidRPr="00F67990">
        <w:t>Согласно</w:t>
      </w:r>
      <w:r w:rsidR="00CF6DF8" w:rsidRPr="00F67990">
        <w:t xml:space="preserve"> </w:t>
      </w:r>
      <w:r w:rsidRPr="00F67990">
        <w:t>документу,</w:t>
      </w:r>
      <w:r w:rsidR="00CF6DF8" w:rsidRPr="00F67990">
        <w:t xml:space="preserve"> </w:t>
      </w:r>
      <w:r w:rsidRPr="00F67990">
        <w:t>прогнозируемый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доходов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16,019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15,922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16,178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16,125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Дефицит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158,79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профицита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43,987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дефицита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202,778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Прогнозируемый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доходов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16,413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17,386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16,314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17,285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16,293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17,255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16,236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17,193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Объем</w:t>
      </w:r>
      <w:r w:rsidR="00CF6DF8" w:rsidRPr="00F67990">
        <w:t xml:space="preserve"> </w:t>
      </w:r>
      <w:r w:rsidRPr="00F67990">
        <w:t>профицита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120,025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42,328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77,696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Объем</w:t>
      </w:r>
      <w:r w:rsidR="00CF6DF8" w:rsidRPr="00F67990">
        <w:t xml:space="preserve"> </w:t>
      </w:r>
      <w:r w:rsidRPr="00F67990">
        <w:t>профицита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131,278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39,42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части,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связанной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формированием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финансирования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91,857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5C0282" w:rsidP="00C7081F">
      <w:r w:rsidRPr="00F67990">
        <w:t>ИНДЕКСАЦИЯ</w:t>
      </w:r>
      <w:r w:rsidR="00CF6DF8" w:rsidRPr="00F67990">
        <w:t xml:space="preserve"> </w:t>
      </w:r>
      <w:r w:rsidRPr="00F67990">
        <w:t>ПЕНСИЙ</w:t>
      </w:r>
    </w:p>
    <w:p w:rsidR="00C7081F" w:rsidRPr="00F67990" w:rsidRDefault="00C7081F" w:rsidP="00C7081F">
      <w:r w:rsidRPr="00F67990">
        <w:t>Также</w:t>
      </w:r>
      <w:r w:rsidR="00CF6DF8" w:rsidRPr="00F67990">
        <w:t xml:space="preserve"> </w:t>
      </w:r>
      <w:r w:rsidRPr="00F67990">
        <w:t>предусмотрена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социальных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государственному</w:t>
      </w:r>
      <w:r w:rsidR="00CF6DF8" w:rsidRPr="00F67990">
        <w:t xml:space="preserve"> </w:t>
      </w:r>
      <w:r w:rsidRPr="00F67990">
        <w:t>пенсионному</w:t>
      </w:r>
      <w:r w:rsidR="00CF6DF8" w:rsidRPr="00F67990">
        <w:t xml:space="preserve"> </w:t>
      </w:r>
      <w:r w:rsidRPr="00F67990">
        <w:t>обеспечению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(в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9,5%,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10,3%);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ней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(в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году: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2,2%;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году: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4%,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2,3%).</w:t>
      </w:r>
    </w:p>
    <w:p w:rsidR="00C7081F" w:rsidRPr="00F67990" w:rsidRDefault="00C7081F" w:rsidP="00C7081F">
      <w:r w:rsidRPr="00F67990">
        <w:t>Размер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конец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21,777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конец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23,245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Соотношение</w:t>
      </w:r>
      <w:r w:rsidR="00CF6DF8" w:rsidRPr="00F67990">
        <w:t xml:space="preserve"> </w:t>
      </w:r>
      <w:r w:rsidRPr="00F67990">
        <w:t>среднегодового</w:t>
      </w:r>
      <w:r w:rsidR="00CF6DF8" w:rsidRPr="00F67990">
        <w:t xml:space="preserve"> </w:t>
      </w:r>
      <w:r w:rsidRPr="00F67990">
        <w:t>размера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прожиточным</w:t>
      </w:r>
      <w:r w:rsidR="00CF6DF8" w:rsidRPr="00F67990">
        <w:t xml:space="preserve"> </w:t>
      </w:r>
      <w:r w:rsidRPr="00F67990">
        <w:t>минимумом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составит: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175,4%,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168,5%,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162,4%.</w:t>
      </w:r>
    </w:p>
    <w:p w:rsidR="00C7081F" w:rsidRPr="00F67990" w:rsidRDefault="00C7081F" w:rsidP="00C7081F">
      <w:r w:rsidRPr="00F67990">
        <w:lastRenderedPageBreak/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(СПК)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133,05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году: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139,04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142,1</w:t>
      </w:r>
      <w:r w:rsidR="00CF6DF8" w:rsidRPr="00F67990">
        <w:t xml:space="preserve"> </w:t>
      </w:r>
      <w:r w:rsidRPr="00F67990">
        <w:t>рубля;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году: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142,1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февраля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147,78</w:t>
      </w:r>
      <w:r w:rsidR="00CF6DF8" w:rsidRPr="00F67990">
        <w:t xml:space="preserve"> </w:t>
      </w:r>
      <w:r w:rsidRPr="00F67990">
        <w:t>рубля,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151,18</w:t>
      </w:r>
      <w:r w:rsidR="00CF6DF8" w:rsidRPr="00F67990">
        <w:t xml:space="preserve"> </w:t>
      </w:r>
      <w:r w:rsidRPr="00F67990">
        <w:t>рубля.</w:t>
      </w:r>
    </w:p>
    <w:p w:rsidR="00C7081F" w:rsidRPr="00F67990" w:rsidRDefault="00C7081F" w:rsidP="00C7081F"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фиксированная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определена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8,135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увеличение</w:t>
      </w:r>
      <w:r w:rsidR="00CF6DF8" w:rsidRPr="00F67990">
        <w:t xml:space="preserve"> </w:t>
      </w:r>
      <w:r w:rsidRPr="00F67990">
        <w:t>ежемесячного</w:t>
      </w:r>
      <w:r w:rsidR="00CF6DF8" w:rsidRPr="00F67990">
        <w:t xml:space="preserve"> </w:t>
      </w:r>
      <w:r w:rsidRPr="00F67990">
        <w:t>размера</w:t>
      </w:r>
      <w:r w:rsidR="00CF6DF8" w:rsidRPr="00F67990">
        <w:t xml:space="preserve"> </w:t>
      </w:r>
      <w:r w:rsidRPr="00F67990">
        <w:t>средней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превысит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пояснительной</w:t>
      </w:r>
      <w:r w:rsidR="00CF6DF8" w:rsidRPr="00F67990">
        <w:t xml:space="preserve"> </w:t>
      </w:r>
      <w:r w:rsidRPr="00F67990">
        <w:t>записке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документу.</w:t>
      </w:r>
      <w:r w:rsidR="00CF6DF8" w:rsidRPr="00F67990">
        <w:t xml:space="preserve"> </w:t>
      </w:r>
      <w:r w:rsidRPr="00F67990">
        <w:t>Среднегодовой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накопительной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1,605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1,898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2,142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Среднегодовой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срочной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составит: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2,475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2,631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2,788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5C0282" w:rsidP="00C7081F">
      <w:r w:rsidRPr="00F67990">
        <w:t>РАЗМЕР</w:t>
      </w:r>
      <w:r w:rsidR="00CF6DF8" w:rsidRPr="00F67990">
        <w:t xml:space="preserve"> </w:t>
      </w:r>
      <w:r w:rsidRPr="00F67990">
        <w:t>МАТЕРИНСКОГО</w:t>
      </w:r>
      <w:r w:rsidR="00CF6DF8" w:rsidRPr="00F67990">
        <w:t xml:space="preserve"> </w:t>
      </w:r>
      <w:r w:rsidRPr="00F67990">
        <w:t>КАПИТАЛА</w:t>
      </w:r>
    </w:p>
    <w:p w:rsidR="00C7081F" w:rsidRPr="00F67990" w:rsidRDefault="00C7081F" w:rsidP="00C7081F">
      <w:r w:rsidRPr="00F67990">
        <w:t>Размер</w:t>
      </w:r>
      <w:r w:rsidR="00CF6DF8" w:rsidRPr="00F67990">
        <w:t xml:space="preserve"> </w:t>
      </w:r>
      <w:r w:rsidRPr="00F67990">
        <w:t>материнского</w:t>
      </w:r>
      <w:r w:rsidR="00CF6DF8" w:rsidRPr="00F67990">
        <w:t xml:space="preserve"> </w:t>
      </w:r>
      <w:r w:rsidRPr="00F67990">
        <w:t>(семейного)</w:t>
      </w:r>
      <w:r w:rsidR="00CF6DF8" w:rsidRPr="00F67990">
        <w:t xml:space="preserve"> </w:t>
      </w:r>
      <w:r w:rsidRPr="00F67990">
        <w:t>капитала</w:t>
      </w:r>
      <w:r w:rsidR="00CF6DF8" w:rsidRPr="00F67990">
        <w:t xml:space="preserve"> </w:t>
      </w:r>
      <w:r w:rsidRPr="00F67990">
        <w:t>определен</w:t>
      </w:r>
      <w:r w:rsidR="00CF6DF8" w:rsidRPr="00F67990">
        <w:t xml:space="preserve"> </w:t>
      </w:r>
      <w:r w:rsidRPr="00F67990">
        <w:t>исходя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индекса</w:t>
      </w:r>
      <w:r w:rsidR="00CF6DF8" w:rsidRPr="00F67990">
        <w:t xml:space="preserve"> </w:t>
      </w:r>
      <w:r w:rsidRPr="00F67990">
        <w:t>роста</w:t>
      </w:r>
      <w:r w:rsidR="00CF6DF8" w:rsidRPr="00F67990">
        <w:t xml:space="preserve"> </w:t>
      </w:r>
      <w:r w:rsidRPr="00F67990">
        <w:t>потребительских</w:t>
      </w:r>
      <w:r w:rsidR="00CF6DF8" w:rsidRPr="00F67990">
        <w:t xml:space="preserve"> </w:t>
      </w:r>
      <w:r w:rsidRPr="00F67990">
        <w:t>цен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предыдущий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(в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7,5%,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4%)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составит,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условии,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государственной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возникло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31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2019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включительно,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рождения</w:t>
      </w:r>
      <w:r w:rsidR="00CF6DF8" w:rsidRPr="00F67990">
        <w:t xml:space="preserve"> </w:t>
      </w:r>
      <w:r w:rsidRPr="00F67990">
        <w:t>(усыновления)</w:t>
      </w:r>
      <w:r w:rsidR="00CF6DF8" w:rsidRPr="00F67990">
        <w:t xml:space="preserve"> </w:t>
      </w:r>
      <w:r w:rsidRPr="00F67990">
        <w:t>первого</w:t>
      </w:r>
      <w:r w:rsidR="00CF6DF8" w:rsidRPr="00F67990">
        <w:t xml:space="preserve"> </w:t>
      </w:r>
      <w:r w:rsidRPr="00F67990">
        <w:t>ребенка,</w:t>
      </w:r>
      <w:r w:rsidR="00CF6DF8" w:rsidRPr="00F67990">
        <w:t xml:space="preserve"> </w:t>
      </w:r>
      <w:r w:rsidRPr="00F67990">
        <w:t>начиная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2020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630,968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659,361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685,736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В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рождения</w:t>
      </w:r>
      <w:r w:rsidR="00CF6DF8" w:rsidRPr="00F67990">
        <w:t xml:space="preserve"> </w:t>
      </w:r>
      <w:r w:rsidRPr="00F67990">
        <w:t>(усыновления)</w:t>
      </w:r>
      <w:r w:rsidR="00CF6DF8" w:rsidRPr="00F67990">
        <w:t xml:space="preserve"> </w:t>
      </w:r>
      <w:r w:rsidRPr="00F67990">
        <w:t>второго</w:t>
      </w:r>
      <w:r w:rsidR="00CF6DF8" w:rsidRPr="00F67990">
        <w:t xml:space="preserve"> </w:t>
      </w:r>
      <w:r w:rsidRPr="00F67990">
        <w:t>ребенка,</w:t>
      </w:r>
      <w:r w:rsidR="00CF6DF8" w:rsidRPr="00F67990">
        <w:t xml:space="preserve"> </w:t>
      </w:r>
      <w:r w:rsidRPr="00F67990">
        <w:t>начиная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2020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рождения</w:t>
      </w:r>
      <w:r w:rsidR="00CF6DF8" w:rsidRPr="00F67990">
        <w:t xml:space="preserve"> </w:t>
      </w:r>
      <w:r w:rsidRPr="00F67990">
        <w:t>(усыновления)</w:t>
      </w:r>
      <w:r w:rsidR="00CF6DF8" w:rsidRPr="00F67990">
        <w:t xml:space="preserve"> </w:t>
      </w:r>
      <w:r w:rsidRPr="00F67990">
        <w:t>третьего</w:t>
      </w:r>
      <w:r w:rsidR="00CF6DF8" w:rsidRPr="00F67990">
        <w:t xml:space="preserve"> </w:t>
      </w:r>
      <w:r w:rsidRPr="00F67990">
        <w:t>ребенка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последующих</w:t>
      </w:r>
      <w:r w:rsidR="00CF6DF8" w:rsidRPr="00F67990">
        <w:t xml:space="preserve"> </w:t>
      </w:r>
      <w:r w:rsidRPr="00F67990">
        <w:t>детей,</w:t>
      </w:r>
      <w:r w:rsidR="00CF6DF8" w:rsidRPr="00F67990">
        <w:t xml:space="preserve"> </w:t>
      </w:r>
      <w:r w:rsidRPr="00F67990">
        <w:t>начиная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2020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условии,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государственной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возникло,</w:t>
      </w:r>
      <w:r w:rsidR="00CF6DF8" w:rsidRPr="00F67990">
        <w:t xml:space="preserve"> </w:t>
      </w:r>
      <w:r w:rsidRPr="00F67990">
        <w:t>маткапитал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833,800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871,321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906,174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рублей.</w:t>
      </w:r>
    </w:p>
    <w:p w:rsidR="00C7081F" w:rsidRPr="00F67990" w:rsidRDefault="00C7081F" w:rsidP="00C7081F"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документа</w:t>
      </w:r>
      <w:r w:rsidR="00CF6DF8" w:rsidRPr="00F67990">
        <w:t xml:space="preserve"> </w:t>
      </w:r>
      <w:r w:rsidRPr="00F67990">
        <w:t>была</w:t>
      </w:r>
      <w:r w:rsidR="00CF6DF8" w:rsidRPr="00F67990">
        <w:t xml:space="preserve"> </w:t>
      </w:r>
      <w:r w:rsidRPr="00F67990">
        <w:t>одобрена</w:t>
      </w:r>
      <w:r w:rsidR="00CF6DF8" w:rsidRPr="00F67990">
        <w:t xml:space="preserve"> </w:t>
      </w:r>
      <w:r w:rsidRPr="00F67990">
        <w:t>одна</w:t>
      </w:r>
      <w:r w:rsidR="00CF6DF8" w:rsidRPr="00F67990">
        <w:t xml:space="preserve"> </w:t>
      </w:r>
      <w:r w:rsidRPr="00F67990">
        <w:t>поправка.</w:t>
      </w:r>
      <w:r w:rsidR="00CF6DF8" w:rsidRPr="00F67990">
        <w:t xml:space="preserve"> «</w:t>
      </w:r>
      <w:r w:rsidRPr="00F67990">
        <w:t>Установить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остатки</w:t>
      </w:r>
      <w:r w:rsidR="00CF6DF8" w:rsidRPr="00F67990">
        <w:t xml:space="preserve"> </w:t>
      </w:r>
      <w:r w:rsidRPr="00F67990">
        <w:t>субвенций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бюджетов</w:t>
      </w:r>
      <w:r w:rsidR="00CF6DF8" w:rsidRPr="00F67990">
        <w:t xml:space="preserve"> </w:t>
      </w:r>
      <w:r w:rsidRPr="00F67990">
        <w:t>ДНР,</w:t>
      </w:r>
      <w:r w:rsidR="00CF6DF8" w:rsidRPr="00F67990">
        <w:t xml:space="preserve"> </w:t>
      </w:r>
      <w:r w:rsidRPr="00F67990">
        <w:t>ЛНР,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Херсонской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состоянию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образовавшиеся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неполного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использования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пенсий,</w:t>
      </w:r>
      <w:r w:rsidR="00CF6DF8" w:rsidRPr="00F67990">
        <w:t xml:space="preserve"> </w:t>
      </w:r>
      <w:r w:rsidRPr="00F67990">
        <w:t>ежемесячных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выплат,</w:t>
      </w:r>
      <w:r w:rsidR="00CF6DF8" w:rsidRPr="00F67990">
        <w:t xml:space="preserve"> </w:t>
      </w:r>
      <w:r w:rsidRPr="00F67990">
        <w:t>предусмотренных</w:t>
      </w:r>
      <w:r w:rsidR="00CF6DF8" w:rsidRPr="00F67990">
        <w:t xml:space="preserve"> </w:t>
      </w:r>
      <w:r w:rsidRPr="00F67990">
        <w:t>законодательством</w:t>
      </w:r>
      <w:r w:rsidR="00CF6DF8" w:rsidRPr="00F67990">
        <w:t xml:space="preserve"> </w:t>
      </w:r>
      <w:r w:rsidRPr="00F67990">
        <w:t>ДНР,</w:t>
      </w:r>
      <w:r w:rsidR="00CF6DF8" w:rsidRPr="00F67990">
        <w:t xml:space="preserve"> </w:t>
      </w:r>
      <w:r w:rsidRPr="00F67990">
        <w:t>ЛНР,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Херсонской</w:t>
      </w:r>
      <w:r w:rsidR="00CF6DF8" w:rsidRPr="00F67990">
        <w:t xml:space="preserve"> </w:t>
      </w:r>
      <w:r w:rsidRPr="00F67990">
        <w:t>области,</w:t>
      </w:r>
      <w:r w:rsidR="00CF6DF8" w:rsidRPr="00F67990">
        <w:t xml:space="preserve"> </w:t>
      </w:r>
      <w:r w:rsidRPr="00F67990">
        <w:t>направляются</w:t>
      </w:r>
      <w:r w:rsidR="00CF6DF8" w:rsidRPr="00F67990">
        <w:t xml:space="preserve"> </w:t>
      </w:r>
      <w:r w:rsidRPr="00F67990">
        <w:t>фондом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цели,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соответствующим</w:t>
      </w:r>
      <w:r w:rsidR="00CF6DF8" w:rsidRPr="00F67990">
        <w:t xml:space="preserve"> </w:t>
      </w:r>
      <w:r w:rsidRPr="00F67990">
        <w:t>внесением</w:t>
      </w:r>
      <w:r w:rsidR="00CF6DF8" w:rsidRPr="00F67990">
        <w:t xml:space="preserve"> </w:t>
      </w:r>
      <w:r w:rsidRPr="00F67990">
        <w:t>изменений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показатели</w:t>
      </w:r>
      <w:r w:rsidR="00CF6DF8" w:rsidRPr="00F67990">
        <w:t xml:space="preserve"> </w:t>
      </w:r>
      <w:r w:rsidRPr="00F67990">
        <w:t>сводной</w:t>
      </w:r>
      <w:r w:rsidR="00CF6DF8" w:rsidRPr="00F67990">
        <w:t xml:space="preserve"> </w:t>
      </w:r>
      <w:r w:rsidRPr="00F67990">
        <w:t>бюджетной</w:t>
      </w:r>
      <w:r w:rsidR="00CF6DF8" w:rsidRPr="00F67990">
        <w:t xml:space="preserve"> </w:t>
      </w:r>
      <w:r w:rsidRPr="00F67990">
        <w:t>росписи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Фонда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тексте</w:t>
      </w:r>
      <w:r w:rsidR="00CF6DF8" w:rsidRPr="00F67990">
        <w:t xml:space="preserve"> </w:t>
      </w:r>
      <w:r w:rsidRPr="00F67990">
        <w:t>поправки.</w:t>
      </w:r>
      <w:r w:rsidR="00CF6DF8" w:rsidRPr="00F67990">
        <w:t xml:space="preserve"> </w:t>
      </w:r>
    </w:p>
    <w:p w:rsidR="00C7081F" w:rsidRPr="00F67990" w:rsidRDefault="00F67990" w:rsidP="00C7081F">
      <w:hyperlink r:id="rId21" w:history="1">
        <w:r w:rsidR="00C7081F" w:rsidRPr="00F67990">
          <w:rPr>
            <w:rStyle w:val="a3"/>
          </w:rPr>
          <w:t>https://tass.ru/ekonomika/19290163</w:t>
        </w:r>
      </w:hyperlink>
      <w:r w:rsidR="00CF6DF8" w:rsidRPr="00F67990">
        <w:t xml:space="preserve"> </w:t>
      </w:r>
    </w:p>
    <w:p w:rsidR="008368A6" w:rsidRPr="00F67990" w:rsidRDefault="005C0282" w:rsidP="008368A6">
      <w:pPr>
        <w:pStyle w:val="2"/>
      </w:pPr>
      <w:bookmarkStart w:id="62" w:name="_Toc151015675"/>
      <w:r w:rsidRPr="00F67990">
        <w:rPr>
          <w:lang w:val="en-US"/>
        </w:rPr>
        <w:t>ABNews</w:t>
      </w:r>
      <w:r w:rsidRPr="00F67990">
        <w:t>.</w:t>
      </w:r>
      <w:r w:rsidRPr="00F67990">
        <w:rPr>
          <w:lang w:val="en-US"/>
        </w:rPr>
        <w:t>ru</w:t>
      </w:r>
      <w:r w:rsidR="008368A6" w:rsidRPr="00F67990">
        <w:t>,</w:t>
      </w:r>
      <w:r w:rsidR="00CF6DF8" w:rsidRPr="00F67990">
        <w:t xml:space="preserve"> </w:t>
      </w:r>
      <w:r w:rsidR="008368A6" w:rsidRPr="00F67990">
        <w:t>15.11.2023,</w:t>
      </w:r>
      <w:r w:rsidR="00CF6DF8" w:rsidRPr="00F67990">
        <w:t xml:space="preserve"> </w:t>
      </w:r>
      <w:r w:rsidR="008368A6" w:rsidRPr="00F67990">
        <w:t>Пенсии</w:t>
      </w:r>
      <w:r w:rsidR="00CF6DF8" w:rsidRPr="00F67990">
        <w:t xml:space="preserve"> </w:t>
      </w:r>
      <w:r w:rsidR="008368A6" w:rsidRPr="00F67990">
        <w:t>для</w:t>
      </w:r>
      <w:r w:rsidR="00CF6DF8" w:rsidRPr="00F67990">
        <w:t xml:space="preserve"> </w:t>
      </w:r>
      <w:r w:rsidR="008368A6" w:rsidRPr="00F67990">
        <w:t>неработающих</w:t>
      </w:r>
      <w:r w:rsidR="00CF6DF8" w:rsidRPr="00F67990">
        <w:t xml:space="preserve"> </w:t>
      </w:r>
      <w:r w:rsidR="008368A6" w:rsidRPr="00F67990">
        <w:t>граждан</w:t>
      </w:r>
      <w:r w:rsidR="00CF6DF8" w:rsidRPr="00F67990">
        <w:t xml:space="preserve"> </w:t>
      </w:r>
      <w:r w:rsidR="008368A6" w:rsidRPr="00F67990">
        <w:t>увеличат</w:t>
      </w:r>
      <w:r w:rsidR="00CF6DF8" w:rsidRPr="00F67990">
        <w:t xml:space="preserve"> </w:t>
      </w:r>
      <w:r w:rsidR="008368A6" w:rsidRPr="00F67990">
        <w:t>в</w:t>
      </w:r>
      <w:r w:rsidR="00CF6DF8" w:rsidRPr="00F67990">
        <w:t xml:space="preserve"> </w:t>
      </w:r>
      <w:r w:rsidR="008368A6" w:rsidRPr="00F67990">
        <w:t>России</w:t>
      </w:r>
      <w:bookmarkEnd w:id="62"/>
    </w:p>
    <w:p w:rsidR="008368A6" w:rsidRPr="00F67990" w:rsidRDefault="008368A6" w:rsidP="00CF6DF8">
      <w:pPr>
        <w:pStyle w:val="3"/>
      </w:pPr>
      <w:bookmarkStart w:id="63" w:name="_Toc151015676"/>
      <w:r w:rsidRPr="00F67990">
        <w:t>Пенсии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россиян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календарного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Так,</w:t>
      </w:r>
      <w:r w:rsidR="00CF6DF8" w:rsidRPr="00F67990">
        <w:t xml:space="preserve"> </w:t>
      </w:r>
      <w:r w:rsidRPr="00F67990">
        <w:t>стоит</w:t>
      </w:r>
      <w:r w:rsidR="00CF6DF8" w:rsidRPr="00F67990">
        <w:t xml:space="preserve"> </w:t>
      </w:r>
      <w:r w:rsidRPr="00F67990">
        <w:t>отметить,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календарного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вырастет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129,46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133,05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увеличится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7567,33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8134,88</w:t>
      </w:r>
      <w:r w:rsidR="00CF6DF8" w:rsidRPr="00F67990">
        <w:t xml:space="preserve"> </w:t>
      </w:r>
      <w:r w:rsidRPr="00F67990">
        <w:t>рубля.</w:t>
      </w:r>
      <w:bookmarkEnd w:id="63"/>
    </w:p>
    <w:p w:rsidR="008368A6" w:rsidRPr="00F67990" w:rsidRDefault="008368A6" w:rsidP="008368A6">
      <w:r w:rsidRPr="00F67990">
        <w:t>Так,</w:t>
      </w:r>
      <w:r w:rsidR="00CF6DF8" w:rsidRPr="00F67990">
        <w:t xml:space="preserve"> </w:t>
      </w:r>
      <w:r w:rsidRPr="00F67990">
        <w:t>уточняется,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россиян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Государственная</w:t>
      </w:r>
      <w:r w:rsidR="00CF6DF8" w:rsidRPr="00F67990">
        <w:t xml:space="preserve"> </w:t>
      </w:r>
      <w:r w:rsidRPr="00F67990">
        <w:t>дума</w:t>
      </w:r>
      <w:r w:rsidR="00CF6DF8" w:rsidRPr="00F67990">
        <w:t xml:space="preserve"> </w:t>
      </w:r>
      <w:r w:rsidRPr="00F67990">
        <w:t>Российской</w:t>
      </w:r>
      <w:r w:rsidR="00CF6DF8" w:rsidRPr="00F67990">
        <w:t xml:space="preserve"> </w:t>
      </w:r>
      <w:r w:rsidRPr="00F67990">
        <w:t>Федерации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чтениях.</w:t>
      </w:r>
    </w:p>
    <w:p w:rsidR="008368A6" w:rsidRPr="00F67990" w:rsidRDefault="008368A6" w:rsidP="008368A6">
      <w:r w:rsidRPr="00F67990">
        <w:lastRenderedPageBreak/>
        <w:t>Согласно</w:t>
      </w:r>
      <w:r w:rsidR="00CF6DF8" w:rsidRPr="00F67990">
        <w:t xml:space="preserve"> </w:t>
      </w:r>
      <w:r w:rsidRPr="00F67990">
        <w:t>тексту</w:t>
      </w:r>
      <w:r w:rsidR="00CF6DF8" w:rsidRPr="00F67990">
        <w:t xml:space="preserve"> </w:t>
      </w:r>
      <w:r w:rsidRPr="00F67990">
        <w:t>нового</w:t>
      </w:r>
      <w:r w:rsidR="00CF6DF8" w:rsidRPr="00F67990">
        <w:t xml:space="preserve"> </w:t>
      </w:r>
      <w:r w:rsidRPr="00F67990">
        <w:t>документа,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календарного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увеличится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129,46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133,05</w:t>
      </w:r>
      <w:r w:rsidR="00CF6DF8" w:rsidRPr="00F67990">
        <w:t xml:space="preserve"> </w:t>
      </w:r>
      <w:r w:rsidRPr="00F67990">
        <w:t>рубля.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7567,33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8134,88</w:t>
      </w:r>
      <w:r w:rsidR="00CF6DF8" w:rsidRPr="00F67990">
        <w:t xml:space="preserve"> </w:t>
      </w:r>
      <w:r w:rsidRPr="00F67990">
        <w:t>рубля</w:t>
      </w:r>
    </w:p>
    <w:p w:rsidR="008368A6" w:rsidRPr="00F67990" w:rsidRDefault="008368A6" w:rsidP="008368A6">
      <w:r w:rsidRPr="00F67990">
        <w:t>Необходимо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обратить</w:t>
      </w:r>
      <w:r w:rsidR="00CF6DF8" w:rsidRPr="00F67990">
        <w:t xml:space="preserve"> </w:t>
      </w:r>
      <w:r w:rsidRPr="00F67990">
        <w:t>внимание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тот</w:t>
      </w:r>
      <w:r w:rsidR="00CF6DF8" w:rsidRPr="00F67990">
        <w:t xml:space="preserve"> </w:t>
      </w:r>
      <w:r w:rsidRPr="00F67990">
        <w:t>факт,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Российской</w:t>
      </w:r>
      <w:r w:rsidR="00CF6DF8" w:rsidRPr="00F67990">
        <w:t xml:space="preserve"> </w:t>
      </w:r>
      <w:r w:rsidRPr="00F67990">
        <w:t>Федерации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отметки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449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</w:p>
    <w:p w:rsidR="00D1642B" w:rsidRPr="00F67990" w:rsidRDefault="00F67990" w:rsidP="008368A6">
      <w:hyperlink r:id="rId22" w:history="1">
        <w:r w:rsidR="008368A6" w:rsidRPr="00F67990">
          <w:rPr>
            <w:rStyle w:val="a3"/>
          </w:rPr>
          <w:t>https://abnews.ru/news/2023/11/15/pensii-dlya-nerabotayushhih-grazhdan-uvelichat-v-rossii</w:t>
        </w:r>
      </w:hyperlink>
    </w:p>
    <w:p w:rsidR="00CC5473" w:rsidRPr="00F67990" w:rsidRDefault="00CC5473" w:rsidP="00CC5473">
      <w:pPr>
        <w:pStyle w:val="2"/>
      </w:pPr>
      <w:bookmarkStart w:id="64" w:name="_Toc151015677"/>
      <w:r w:rsidRPr="00F67990">
        <w:t>Общественная</w:t>
      </w:r>
      <w:r w:rsidR="00CF6DF8" w:rsidRPr="00F67990">
        <w:t xml:space="preserve"> </w:t>
      </w:r>
      <w:r w:rsidRPr="00F67990">
        <w:t>служба</w:t>
      </w:r>
      <w:r w:rsidR="00CF6DF8" w:rsidRPr="00F67990">
        <w:t xml:space="preserve"> </w:t>
      </w:r>
      <w:r w:rsidRPr="00F67990">
        <w:t>новостей,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увеличатся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bookmarkEnd w:id="64"/>
    </w:p>
    <w:p w:rsidR="00CC5473" w:rsidRPr="00F67990" w:rsidRDefault="00CC5473" w:rsidP="00CF6DF8">
      <w:pPr>
        <w:pStyle w:val="3"/>
      </w:pPr>
      <w:bookmarkStart w:id="65" w:name="_Toc151015678"/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страховые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увеличатся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(прогнозируемый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уровень</w:t>
      </w:r>
      <w:r w:rsidR="00CF6DF8" w:rsidRPr="00F67990">
        <w:t xml:space="preserve"> </w:t>
      </w:r>
      <w:r w:rsidRPr="00F67990">
        <w:t>инфляции).</w:t>
      </w:r>
      <w:r w:rsidR="00CF6DF8" w:rsidRPr="00F67990">
        <w:t xml:space="preserve"> </w:t>
      </w:r>
      <w:r w:rsidRPr="00F67990">
        <w:t>Государственная</w:t>
      </w:r>
      <w:r w:rsidR="00CF6DF8" w:rsidRPr="00F67990">
        <w:t xml:space="preserve"> </w:t>
      </w:r>
      <w:r w:rsidRPr="00F67990">
        <w:t>дума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повышении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пенсионерам.</w:t>
      </w:r>
      <w:bookmarkEnd w:id="65"/>
    </w:p>
    <w:p w:rsidR="00CC5473" w:rsidRPr="00F67990" w:rsidRDefault="00CC5473" w:rsidP="00CC5473">
      <w:r w:rsidRPr="00F67990">
        <w:t>Как</w:t>
      </w:r>
      <w:r w:rsidR="00CF6DF8" w:rsidRPr="00F67990">
        <w:t xml:space="preserve"> </w:t>
      </w:r>
      <w:r w:rsidRPr="00F67990">
        <w:t>сообщил</w:t>
      </w:r>
      <w:r w:rsidR="00CF6DF8" w:rsidRPr="00F67990">
        <w:t xml:space="preserve"> </w:t>
      </w:r>
      <w:r w:rsidRPr="00F67990">
        <w:t>председатель</w:t>
      </w:r>
      <w:r w:rsidR="00CF6DF8" w:rsidRPr="00F67990">
        <w:t xml:space="preserve"> </w:t>
      </w:r>
      <w:r w:rsidRPr="00F67990">
        <w:t>нижней</w:t>
      </w:r>
      <w:r w:rsidR="00CF6DF8" w:rsidRPr="00F67990">
        <w:t xml:space="preserve"> </w:t>
      </w:r>
      <w:r w:rsidRPr="00F67990">
        <w:t>палаты</w:t>
      </w:r>
      <w:r w:rsidR="00CF6DF8" w:rsidRPr="00F67990">
        <w:t xml:space="preserve"> </w:t>
      </w:r>
      <w:r w:rsidRPr="00F67990">
        <w:t>российского</w:t>
      </w:r>
      <w:r w:rsidR="00CF6DF8" w:rsidRPr="00F67990">
        <w:t xml:space="preserve"> </w:t>
      </w:r>
      <w:r w:rsidRPr="00F67990">
        <w:t>парламента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Володин,</w:t>
      </w:r>
      <w:r w:rsidR="00CF6DF8" w:rsidRPr="00F67990">
        <w:t xml:space="preserve"> </w:t>
      </w:r>
      <w:r w:rsidRPr="00F67990">
        <w:t>указанное</w:t>
      </w:r>
      <w:r w:rsidR="00CF6DF8" w:rsidRPr="00F67990">
        <w:t xml:space="preserve"> </w:t>
      </w:r>
      <w:r w:rsidRPr="00F67990">
        <w:t>решение</w:t>
      </w:r>
      <w:r w:rsidR="00CF6DF8" w:rsidRPr="00F67990">
        <w:t xml:space="preserve"> </w:t>
      </w:r>
      <w:r w:rsidRPr="00F67990">
        <w:t>коснется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32</w:t>
      </w:r>
      <w:r w:rsidR="00CF6DF8" w:rsidRPr="00F67990">
        <w:t xml:space="preserve"> </w:t>
      </w:r>
      <w:r w:rsidRPr="00F67990">
        <w:t>миллионов</w:t>
      </w:r>
      <w:r w:rsidR="00CF6DF8" w:rsidRPr="00F67990">
        <w:t xml:space="preserve"> </w:t>
      </w:r>
      <w:r w:rsidRPr="00F67990">
        <w:t>россиян.</w:t>
      </w:r>
    </w:p>
    <w:p w:rsidR="00CC5473" w:rsidRPr="00F67990" w:rsidRDefault="00CC5473" w:rsidP="00CC5473">
      <w:r w:rsidRPr="00F67990">
        <w:t>Он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необходимые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заложены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проекте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бюджета.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234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выделено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дополнительную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пенсионеров.</w:t>
      </w:r>
    </w:p>
    <w:p w:rsidR="00CC5473" w:rsidRPr="00F67990" w:rsidRDefault="00CC5473" w:rsidP="00CC5473">
      <w:r w:rsidRPr="00F67990">
        <w:t>Министр</w:t>
      </w:r>
      <w:r w:rsidR="00CF6DF8" w:rsidRPr="00F67990">
        <w:t xml:space="preserve"> </w:t>
      </w:r>
      <w:r w:rsidRPr="00F67990">
        <w:t>финансов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Антон</w:t>
      </w:r>
      <w:r w:rsidR="00CF6DF8" w:rsidRPr="00F67990">
        <w:t xml:space="preserve"> </w:t>
      </w:r>
      <w:r w:rsidRPr="00F67990">
        <w:t>Силуанов</w:t>
      </w:r>
      <w:r w:rsidR="00CF6DF8" w:rsidRPr="00F67990">
        <w:t xml:space="preserve"> </w:t>
      </w:r>
      <w:r w:rsidRPr="00F67990">
        <w:t>уточнял,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индексации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23,2</w:t>
      </w:r>
      <w:r w:rsidR="00CF6DF8" w:rsidRPr="00F67990">
        <w:t xml:space="preserve"> </w:t>
      </w:r>
      <w:r w:rsidRPr="00F67990">
        <w:t>тысячи</w:t>
      </w:r>
      <w:r w:rsidR="00CF6DF8" w:rsidRPr="00F67990">
        <w:t xml:space="preserve"> </w:t>
      </w:r>
      <w:r w:rsidRPr="00F67990">
        <w:t>рублей.</w:t>
      </w:r>
    </w:p>
    <w:p w:rsidR="00CC5473" w:rsidRPr="00F67990" w:rsidRDefault="00CC5473" w:rsidP="00CC5473">
      <w:r w:rsidRPr="00F67990">
        <w:t>По</w:t>
      </w:r>
      <w:r w:rsidR="00CF6DF8" w:rsidRPr="00F67990">
        <w:t xml:space="preserve"> </w:t>
      </w:r>
      <w:r w:rsidRPr="00F67990">
        <w:t>данным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сентября</w:t>
      </w:r>
      <w:r w:rsidR="00CF6DF8" w:rsidRPr="00F67990">
        <w:t xml:space="preserve"> </w:t>
      </w:r>
      <w:r w:rsidRPr="00F67990">
        <w:t>текущего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стране</w:t>
      </w:r>
      <w:r w:rsidR="00CF6DF8" w:rsidRPr="00F67990">
        <w:t xml:space="preserve"> </w:t>
      </w:r>
      <w:r w:rsidRPr="00F67990">
        <w:t>41,2</w:t>
      </w:r>
      <w:r w:rsidR="00CF6DF8" w:rsidRPr="00F67990">
        <w:t xml:space="preserve"> </w:t>
      </w:r>
      <w:r w:rsidRPr="00F67990">
        <w:t>миллиона</w:t>
      </w:r>
      <w:r w:rsidR="00CF6DF8" w:rsidRPr="00F67990">
        <w:t xml:space="preserve"> </w:t>
      </w:r>
      <w:r w:rsidRPr="00F67990">
        <w:t>пенсионеров,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33,6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неработающих.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состоящих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учете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Соцфонде</w:t>
      </w:r>
      <w:r w:rsidR="00CF6DF8" w:rsidRPr="00F67990">
        <w:t xml:space="preserve"> </w:t>
      </w:r>
      <w:r w:rsidRPr="00F67990">
        <w:t>россиян</w:t>
      </w:r>
      <w:r w:rsidR="00CF6DF8" w:rsidRPr="00F67990">
        <w:t xml:space="preserve"> - </w:t>
      </w:r>
      <w:r w:rsidRPr="00F67990">
        <w:t>19,5</w:t>
      </w:r>
      <w:r w:rsidR="00CF6DF8" w:rsidRPr="00F67990">
        <w:t xml:space="preserve"> </w:t>
      </w:r>
      <w:r w:rsidRPr="00F67990">
        <w:t>тысячи</w:t>
      </w:r>
      <w:r w:rsidR="00CF6DF8" w:rsidRPr="00F67990">
        <w:t xml:space="preserve"> </w:t>
      </w:r>
      <w:r w:rsidRPr="00F67990">
        <w:t>рублей.</w:t>
      </w:r>
    </w:p>
    <w:p w:rsidR="008368A6" w:rsidRPr="00F67990" w:rsidRDefault="00F67990" w:rsidP="00CC5473">
      <w:hyperlink r:id="rId23" w:history="1">
        <w:r w:rsidR="00CC5473" w:rsidRPr="00F67990">
          <w:rPr>
            <w:rStyle w:val="a3"/>
          </w:rPr>
          <w:t>https://www.osnmedia.ru/obshhestvo/v-2024-godu-pensii-v-rossii-uvelichatsya-na-7-5</w:t>
        </w:r>
      </w:hyperlink>
    </w:p>
    <w:p w:rsidR="000566F3" w:rsidRPr="00F67990" w:rsidRDefault="000566F3" w:rsidP="000566F3">
      <w:pPr>
        <w:pStyle w:val="2"/>
      </w:pPr>
      <w:bookmarkStart w:id="66" w:name="_Toc151015679"/>
      <w:r w:rsidRPr="00F67990">
        <w:t>ФедералПресс,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Госдуме</w:t>
      </w:r>
      <w:r w:rsidR="00CF6DF8" w:rsidRPr="00F67990">
        <w:t xml:space="preserve"> </w:t>
      </w:r>
      <w:r w:rsidRPr="00F67990">
        <w:t>предложили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повысить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пенсионеров</w:t>
      </w:r>
      <w:bookmarkEnd w:id="66"/>
    </w:p>
    <w:p w:rsidR="000566F3" w:rsidRPr="00F67990" w:rsidRDefault="000566F3" w:rsidP="00CF6DF8">
      <w:pPr>
        <w:pStyle w:val="3"/>
      </w:pPr>
      <w:bookmarkStart w:id="67" w:name="_Toc151015680"/>
      <w:r w:rsidRPr="00F67990">
        <w:t>Российским</w:t>
      </w:r>
      <w:r w:rsidR="00CF6DF8" w:rsidRPr="00F67990">
        <w:t xml:space="preserve"> </w:t>
      </w:r>
      <w:r w:rsidRPr="00F67990">
        <w:t>пенсионерам,</w:t>
      </w:r>
      <w:r w:rsidR="00CF6DF8" w:rsidRPr="00F67990">
        <w:t xml:space="preserve"> </w:t>
      </w:r>
      <w:r w:rsidRPr="00F67990">
        <w:t>имеющим</w:t>
      </w:r>
      <w:r w:rsidR="00CF6DF8" w:rsidRPr="00F67990">
        <w:t xml:space="preserve"> </w:t>
      </w:r>
      <w:r w:rsidRPr="00F67990">
        <w:t>отношение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сельскому</w:t>
      </w:r>
      <w:r w:rsidR="00CF6DF8" w:rsidRPr="00F67990">
        <w:t xml:space="preserve"> </w:t>
      </w:r>
      <w:r w:rsidRPr="00F67990">
        <w:t>хозяйству,</w:t>
      </w:r>
      <w:r w:rsidR="00CF6DF8" w:rsidRPr="00F67990">
        <w:t xml:space="preserve"> </w:t>
      </w:r>
      <w:r w:rsidRPr="00F67990">
        <w:t>предложили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выплаты.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Госдуму</w:t>
      </w:r>
      <w:r w:rsidR="00CF6DF8" w:rsidRPr="00F67990">
        <w:t xml:space="preserve"> </w:t>
      </w:r>
      <w:r w:rsidRPr="00F67990">
        <w:t>внесли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ЛДПР.</w:t>
      </w:r>
      <w:bookmarkEnd w:id="67"/>
    </w:p>
    <w:p w:rsidR="000566F3" w:rsidRPr="00F67990" w:rsidRDefault="00CF6DF8" w:rsidP="000566F3">
      <w:r w:rsidRPr="00F67990">
        <w:t>«</w:t>
      </w:r>
      <w:r w:rsidR="000566F3" w:rsidRPr="00F67990">
        <w:t>В</w:t>
      </w:r>
      <w:r w:rsidRPr="00F67990">
        <w:t xml:space="preserve"> </w:t>
      </w:r>
      <w:r w:rsidR="000566F3" w:rsidRPr="00F67990">
        <w:t>таких</w:t>
      </w:r>
      <w:r w:rsidRPr="00F67990">
        <w:t xml:space="preserve"> </w:t>
      </w:r>
      <w:r w:rsidR="000566F3" w:rsidRPr="00F67990">
        <w:t>условиях</w:t>
      </w:r>
      <w:r w:rsidRPr="00F67990">
        <w:t xml:space="preserve"> </w:t>
      </w:r>
      <w:r w:rsidR="000566F3" w:rsidRPr="00F67990">
        <w:t>находятся</w:t>
      </w:r>
      <w:r w:rsidRPr="00F67990">
        <w:t xml:space="preserve"> </w:t>
      </w:r>
      <w:r w:rsidR="000566F3" w:rsidRPr="00F67990">
        <w:t>не</w:t>
      </w:r>
      <w:r w:rsidRPr="00F67990">
        <w:t xml:space="preserve"> </w:t>
      </w:r>
      <w:r w:rsidR="000566F3" w:rsidRPr="00F67990">
        <w:t>только</w:t>
      </w:r>
      <w:r w:rsidRPr="00F67990">
        <w:t xml:space="preserve"> </w:t>
      </w:r>
      <w:r w:rsidR="000566F3" w:rsidRPr="00F67990">
        <w:t>сельскохозяйственные</w:t>
      </w:r>
      <w:r w:rsidRPr="00F67990">
        <w:t xml:space="preserve"> </w:t>
      </w:r>
      <w:r w:rsidR="000566F3" w:rsidRPr="00F67990">
        <w:t>работники,</w:t>
      </w:r>
      <w:r w:rsidRPr="00F67990">
        <w:t xml:space="preserve"> </w:t>
      </w:r>
      <w:r w:rsidR="000566F3" w:rsidRPr="00F67990">
        <w:t>но</w:t>
      </w:r>
      <w:r w:rsidRPr="00F67990">
        <w:t xml:space="preserve"> </w:t>
      </w:r>
      <w:r w:rsidR="000566F3" w:rsidRPr="00F67990">
        <w:t>и</w:t>
      </w:r>
      <w:r w:rsidRPr="00F67990">
        <w:t xml:space="preserve"> </w:t>
      </w:r>
      <w:r w:rsidR="000566F3" w:rsidRPr="00F67990">
        <w:t>сельские</w:t>
      </w:r>
      <w:r w:rsidRPr="00F67990">
        <w:t xml:space="preserve"> </w:t>
      </w:r>
      <w:r w:rsidR="000566F3" w:rsidRPr="00F67990">
        <w:t>почтальоны</w:t>
      </w:r>
      <w:r w:rsidRPr="00F67990">
        <w:t>»</w:t>
      </w:r>
      <w:r w:rsidR="000566F3" w:rsidRPr="00F67990">
        <w:t>,</w:t>
      </w:r>
      <w:r w:rsidRPr="00F67990">
        <w:t xml:space="preserve"> - </w:t>
      </w:r>
      <w:r w:rsidR="000566F3" w:rsidRPr="00F67990">
        <w:t>говорится</w:t>
      </w:r>
      <w:r w:rsidRPr="00F67990">
        <w:t xml:space="preserve"> </w:t>
      </w:r>
      <w:r w:rsidR="000566F3" w:rsidRPr="00F67990">
        <w:t>в</w:t>
      </w:r>
      <w:r w:rsidRPr="00F67990">
        <w:t xml:space="preserve"> </w:t>
      </w:r>
      <w:r w:rsidR="000566F3" w:rsidRPr="00F67990">
        <w:t>законопроекте.</w:t>
      </w:r>
    </w:p>
    <w:p w:rsidR="000566F3" w:rsidRPr="00F67990" w:rsidRDefault="000566F3" w:rsidP="000566F3">
      <w:r w:rsidRPr="00F67990">
        <w:t>Теоретически</w:t>
      </w:r>
      <w:r w:rsidR="00CF6DF8" w:rsidRPr="00F67990">
        <w:t xml:space="preserve"> </w:t>
      </w:r>
      <w:r w:rsidRPr="00F67990">
        <w:t>почтальоны,</w:t>
      </w:r>
      <w:r w:rsidR="00CF6DF8" w:rsidRPr="00F67990">
        <w:t xml:space="preserve"> </w:t>
      </w:r>
      <w:r w:rsidRPr="00F67990">
        <w:t>работающие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селах,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сельского</w:t>
      </w:r>
      <w:r w:rsidR="00CF6DF8" w:rsidRPr="00F67990">
        <w:t xml:space="preserve"> </w:t>
      </w:r>
      <w:r w:rsidRPr="00F67990">
        <w:t>стажа,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практике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работает.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отметили,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следует</w:t>
      </w:r>
      <w:r w:rsidR="00CF6DF8" w:rsidRPr="00F67990">
        <w:t xml:space="preserve"> </w:t>
      </w:r>
      <w:r w:rsidRPr="00F67990">
        <w:t>компенсировать</w:t>
      </w:r>
      <w:r w:rsidR="00CF6DF8" w:rsidRPr="00F67990">
        <w:t xml:space="preserve"> </w:t>
      </w:r>
      <w:r w:rsidRPr="00F67990">
        <w:t>данной</w:t>
      </w:r>
      <w:r w:rsidR="00CF6DF8" w:rsidRPr="00F67990">
        <w:t xml:space="preserve"> </w:t>
      </w:r>
      <w:r w:rsidRPr="00F67990">
        <w:t>категории</w:t>
      </w:r>
      <w:r w:rsidR="00CF6DF8" w:rsidRPr="00F67990">
        <w:t xml:space="preserve"> </w:t>
      </w:r>
      <w:r w:rsidRPr="00F67990">
        <w:t>работников</w:t>
      </w:r>
      <w:r w:rsidR="00CF6DF8" w:rsidRPr="00F67990">
        <w:t xml:space="preserve"> </w:t>
      </w:r>
      <w:r w:rsidRPr="00F67990">
        <w:t>тяжелые</w:t>
      </w:r>
      <w:r w:rsidR="00CF6DF8" w:rsidRPr="00F67990">
        <w:t xml:space="preserve"> </w:t>
      </w:r>
      <w:r w:rsidRPr="00F67990">
        <w:t>условия</w:t>
      </w:r>
      <w:r w:rsidR="00CF6DF8" w:rsidRPr="00F67990">
        <w:t xml:space="preserve"> </w:t>
      </w:r>
      <w:r w:rsidRPr="00F67990">
        <w:t>труда</w:t>
      </w:r>
      <w:r w:rsidR="00CF6DF8" w:rsidRPr="00F67990">
        <w:t xml:space="preserve"> </w:t>
      </w:r>
      <w:r w:rsidRPr="00F67990">
        <w:t>прибавкой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пенсии.</w:t>
      </w:r>
    </w:p>
    <w:p w:rsidR="000566F3" w:rsidRPr="00F67990" w:rsidRDefault="000566F3" w:rsidP="000566F3">
      <w:r w:rsidRPr="00F67990">
        <w:t>Авторы</w:t>
      </w:r>
      <w:r w:rsidR="00CF6DF8" w:rsidRPr="00F67990">
        <w:t xml:space="preserve"> </w:t>
      </w:r>
      <w:r w:rsidRPr="00F67990">
        <w:t>инициативы</w:t>
      </w:r>
      <w:r w:rsidR="00CF6DF8" w:rsidRPr="00F67990">
        <w:t xml:space="preserve"> </w:t>
      </w:r>
      <w:r w:rsidRPr="00F67990">
        <w:t>указали,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сельские</w:t>
      </w:r>
      <w:r w:rsidR="00CF6DF8" w:rsidRPr="00F67990">
        <w:t xml:space="preserve"> </w:t>
      </w:r>
      <w:r w:rsidRPr="00F67990">
        <w:t>почтальоны</w:t>
      </w:r>
      <w:r w:rsidR="00CF6DF8" w:rsidRPr="00F67990">
        <w:t xml:space="preserve"> </w:t>
      </w:r>
      <w:r w:rsidRPr="00F67990">
        <w:t>выполняют</w:t>
      </w:r>
      <w:r w:rsidR="00CF6DF8" w:rsidRPr="00F67990">
        <w:t xml:space="preserve"> </w:t>
      </w:r>
      <w:r w:rsidRPr="00F67990">
        <w:t>свои</w:t>
      </w:r>
      <w:r w:rsidR="00CF6DF8" w:rsidRPr="00F67990">
        <w:t xml:space="preserve"> </w:t>
      </w:r>
      <w:r w:rsidRPr="00F67990">
        <w:t>обязанности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плохих</w:t>
      </w:r>
      <w:r w:rsidR="00CF6DF8" w:rsidRPr="00F67990">
        <w:t xml:space="preserve"> </w:t>
      </w:r>
      <w:r w:rsidRPr="00F67990">
        <w:t>погодных</w:t>
      </w:r>
      <w:r w:rsidR="00CF6DF8" w:rsidRPr="00F67990">
        <w:t xml:space="preserve"> </w:t>
      </w:r>
      <w:r w:rsidRPr="00F67990">
        <w:t>условиях,</w:t>
      </w:r>
      <w:r w:rsidR="00CF6DF8" w:rsidRPr="00F67990">
        <w:t xml:space="preserve"> </w:t>
      </w:r>
      <w:r w:rsidRPr="00F67990">
        <w:t>зачастую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отсутствии</w:t>
      </w:r>
      <w:r w:rsidR="00CF6DF8" w:rsidRPr="00F67990">
        <w:t xml:space="preserve"> </w:t>
      </w:r>
      <w:r w:rsidRPr="00F67990">
        <w:t>автомобильного</w:t>
      </w:r>
      <w:r w:rsidR="00CF6DF8" w:rsidRPr="00F67990">
        <w:t xml:space="preserve"> </w:t>
      </w:r>
      <w:r w:rsidRPr="00F67990">
        <w:t>транспорта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независимо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отдаленности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труднодоступности</w:t>
      </w:r>
      <w:r w:rsidR="00CF6DF8" w:rsidRPr="00F67990">
        <w:t xml:space="preserve"> </w:t>
      </w:r>
      <w:r w:rsidRPr="00F67990">
        <w:t>населенных</w:t>
      </w:r>
      <w:r w:rsidR="00CF6DF8" w:rsidRPr="00F67990">
        <w:t xml:space="preserve"> </w:t>
      </w:r>
      <w:r w:rsidRPr="00F67990">
        <w:t>пунктов.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lastRenderedPageBreak/>
        <w:t>зарплаты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остаются</w:t>
      </w:r>
      <w:r w:rsidR="00CF6DF8" w:rsidRPr="00F67990">
        <w:t xml:space="preserve"> </w:t>
      </w:r>
      <w:r w:rsidRPr="00F67990">
        <w:t>невысокими,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позволяет</w:t>
      </w:r>
      <w:r w:rsidR="00CF6DF8" w:rsidRPr="00F67990">
        <w:t xml:space="preserve"> </w:t>
      </w:r>
      <w:r w:rsidRPr="00F67990">
        <w:t>им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достойный</w:t>
      </w:r>
      <w:r w:rsidR="00CF6DF8" w:rsidRPr="00F67990">
        <w:t xml:space="preserve"> </w:t>
      </w:r>
      <w:r w:rsidRPr="00F67990">
        <w:t>уровень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обеспечения.</w:t>
      </w:r>
    </w:p>
    <w:p w:rsidR="000566F3" w:rsidRPr="00F67990" w:rsidRDefault="000566F3" w:rsidP="000566F3">
      <w:r w:rsidRPr="00F67990">
        <w:t>Глава</w:t>
      </w:r>
      <w:r w:rsidR="00CF6DF8" w:rsidRPr="00F67990">
        <w:t xml:space="preserve"> </w:t>
      </w:r>
      <w:r w:rsidRPr="00F67990">
        <w:t>думского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труду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соцполитике</w:t>
      </w:r>
      <w:r w:rsidR="00CF6DF8" w:rsidRPr="00F67990">
        <w:t xml:space="preserve"> </w:t>
      </w:r>
      <w:r w:rsidRPr="00F67990">
        <w:t>Ярослав</w:t>
      </w:r>
      <w:r w:rsidR="00CF6DF8" w:rsidRPr="00F67990">
        <w:t xml:space="preserve"> </w:t>
      </w:r>
      <w:r w:rsidRPr="00F67990">
        <w:t>Нилов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селах</w:t>
      </w:r>
      <w:r w:rsidR="00CF6DF8" w:rsidRPr="00F67990">
        <w:t xml:space="preserve"> </w:t>
      </w:r>
      <w:r w:rsidRPr="00F67990">
        <w:t>почтальоны</w:t>
      </w:r>
      <w:r w:rsidR="00CF6DF8" w:rsidRPr="00F67990">
        <w:t xml:space="preserve"> </w:t>
      </w:r>
      <w:r w:rsidRPr="00F67990">
        <w:t>выполняют</w:t>
      </w:r>
      <w:r w:rsidR="00CF6DF8" w:rsidRPr="00F67990">
        <w:t xml:space="preserve"> </w:t>
      </w:r>
      <w:r w:rsidRPr="00F67990">
        <w:t>социальную</w:t>
      </w:r>
      <w:r w:rsidR="00CF6DF8" w:rsidRPr="00F67990">
        <w:t xml:space="preserve"> </w:t>
      </w:r>
      <w:r w:rsidRPr="00F67990">
        <w:t>миссию,</w:t>
      </w:r>
      <w:r w:rsidR="00CF6DF8" w:rsidRPr="00F67990">
        <w:t xml:space="preserve"> </w:t>
      </w:r>
      <w:r w:rsidRPr="00F67990">
        <w:t>разнося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пособия,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продукты,</w:t>
      </w:r>
      <w:r w:rsidR="00CF6DF8" w:rsidRPr="00F67990">
        <w:t xml:space="preserve"> </w:t>
      </w:r>
      <w:r w:rsidRPr="00F67990">
        <w:t>медикаменты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др.</w:t>
      </w:r>
    </w:p>
    <w:p w:rsidR="000566F3" w:rsidRPr="00F67990" w:rsidRDefault="000566F3" w:rsidP="000566F3">
      <w:r w:rsidRPr="00F67990">
        <w:t>В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принятия</w:t>
      </w:r>
      <w:r w:rsidR="00CF6DF8" w:rsidRPr="00F67990">
        <w:t xml:space="preserve"> </w:t>
      </w:r>
      <w:r w:rsidRPr="00F67990">
        <w:t>законопроекта</w:t>
      </w:r>
      <w:r w:rsidR="00CF6DF8" w:rsidRPr="00F67990">
        <w:t xml:space="preserve"> </w:t>
      </w:r>
      <w:r w:rsidRPr="00F67990">
        <w:t>почтальоны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претендовать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повышение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пенсии.</w:t>
      </w:r>
    </w:p>
    <w:p w:rsidR="004E01A6" w:rsidRPr="00F67990" w:rsidRDefault="00F67990" w:rsidP="000566F3">
      <w:hyperlink r:id="rId24" w:history="1">
        <w:r w:rsidR="000566F3" w:rsidRPr="00F67990">
          <w:rPr>
            <w:rStyle w:val="a3"/>
          </w:rPr>
          <w:t>https://fedpress.ru/news/77/economy/3280884</w:t>
        </w:r>
      </w:hyperlink>
    </w:p>
    <w:p w:rsidR="007C3626" w:rsidRPr="00F67990" w:rsidRDefault="007C3626" w:rsidP="007C3626">
      <w:pPr>
        <w:pStyle w:val="2"/>
      </w:pPr>
      <w:bookmarkStart w:id="68" w:name="_Toc151015681"/>
      <w:r w:rsidRPr="00F67990">
        <w:t>URA.</w:t>
      </w:r>
      <w:r w:rsidR="005C0282" w:rsidRPr="00F67990">
        <w:t>ru</w:t>
      </w:r>
      <w:r w:rsidRPr="00F67990">
        <w:t>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Госдуме</w:t>
      </w:r>
      <w:r w:rsidR="00CF6DF8" w:rsidRPr="00F67990">
        <w:t xml:space="preserve"> </w:t>
      </w:r>
      <w:r w:rsidRPr="00F67990">
        <w:t>рассказали,</w:t>
      </w:r>
      <w:r w:rsidR="00CF6DF8" w:rsidRPr="00F67990">
        <w:t xml:space="preserve"> </w:t>
      </w:r>
      <w:r w:rsidRPr="00F67990">
        <w:t>какие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положены</w:t>
      </w:r>
      <w:r w:rsidR="00CF6DF8" w:rsidRPr="00F67990">
        <w:t xml:space="preserve"> </w:t>
      </w:r>
      <w:r w:rsidRPr="00F67990">
        <w:t>пенсионерам</w:t>
      </w:r>
      <w:bookmarkEnd w:id="68"/>
    </w:p>
    <w:p w:rsidR="007C3626" w:rsidRPr="00F67990" w:rsidRDefault="007C3626" w:rsidP="00CF6DF8">
      <w:pPr>
        <w:pStyle w:val="3"/>
      </w:pPr>
      <w:bookmarkStart w:id="69" w:name="_Toc151015682"/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направят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десяти</w:t>
      </w:r>
      <w:r w:rsidR="00CF6DF8" w:rsidRPr="00F67990">
        <w:t xml:space="preserve"> </w:t>
      </w:r>
      <w:r w:rsidRPr="00F67990">
        <w:t>триллионов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выплаты.</w:t>
      </w:r>
      <w:r w:rsidR="00CF6DF8" w:rsidRPr="00F67990">
        <w:t xml:space="preserve"> </w:t>
      </w:r>
      <w:r w:rsidRPr="00F67990">
        <w:t>URA.RU</w:t>
      </w:r>
      <w:r w:rsidR="00CF6DF8" w:rsidRPr="00F67990">
        <w:t xml:space="preserve"> </w:t>
      </w:r>
      <w:r w:rsidRPr="00F67990">
        <w:t>рассказывает,</w:t>
      </w:r>
      <w:r w:rsidR="00CF6DF8" w:rsidRPr="00F67990">
        <w:t xml:space="preserve"> </w:t>
      </w:r>
      <w:r w:rsidRPr="00F67990">
        <w:t>какие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положены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стране.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своем</w:t>
      </w:r>
      <w:r w:rsidR="00CF6DF8" w:rsidRPr="00F67990">
        <w:t xml:space="preserve"> </w:t>
      </w:r>
      <w:r w:rsidRPr="00F67990">
        <w:t>telegram-канале</w:t>
      </w:r>
      <w:r w:rsidR="00CF6DF8" w:rsidRPr="00F67990">
        <w:t xml:space="preserve"> </w:t>
      </w:r>
      <w:r w:rsidRPr="00F67990">
        <w:t>напомнила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семерых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них.</w:t>
      </w:r>
      <w:bookmarkEnd w:id="69"/>
    </w:p>
    <w:p w:rsidR="007C3626" w:rsidRPr="00F67990" w:rsidRDefault="005C0282" w:rsidP="007C3626">
      <w:r w:rsidRPr="00F67990">
        <w:t>ДОПЛАТА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</w:t>
      </w:r>
    </w:p>
    <w:p w:rsidR="007C3626" w:rsidRPr="00F67990" w:rsidRDefault="007C3626" w:rsidP="007C3626">
      <w:r w:rsidRPr="00F67990">
        <w:t>Если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доход</w:t>
      </w:r>
      <w:r w:rsidR="00CF6DF8" w:rsidRPr="00F67990">
        <w:t xml:space="preserve"> </w:t>
      </w:r>
      <w:r w:rsidRPr="00F67990">
        <w:t>пенсионера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ему</w:t>
      </w:r>
      <w:r w:rsidR="00CF6DF8" w:rsidRPr="00F67990">
        <w:t xml:space="preserve"> </w:t>
      </w:r>
      <w:r w:rsidRPr="00F67990">
        <w:t>положены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государства.</w:t>
      </w:r>
      <w:r w:rsidR="00CF6DF8" w:rsidRPr="00F67990">
        <w:t xml:space="preserve"> </w:t>
      </w:r>
      <w:r w:rsidRPr="00F67990">
        <w:t>Благодаря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доплате,</w:t>
      </w:r>
      <w:r w:rsidR="00CF6DF8" w:rsidRPr="00F67990">
        <w:t xml:space="preserve"> </w:t>
      </w:r>
      <w:r w:rsidRPr="00F67990">
        <w:t>доход</w:t>
      </w:r>
      <w:r w:rsidR="00CF6DF8" w:rsidRPr="00F67990">
        <w:t xml:space="preserve"> </w:t>
      </w:r>
      <w:r w:rsidRPr="00F67990">
        <w:t>пенсионера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соответствовать</w:t>
      </w:r>
      <w:r w:rsidR="00CF6DF8" w:rsidRPr="00F67990">
        <w:t xml:space="preserve"> </w:t>
      </w:r>
      <w:r w:rsidRPr="00F67990">
        <w:t>прожиточному</w:t>
      </w:r>
      <w:r w:rsidR="00CF6DF8" w:rsidRPr="00F67990">
        <w:t xml:space="preserve"> </w:t>
      </w:r>
      <w:r w:rsidRPr="00F67990">
        <w:t>минимуму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зависимости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региона.</w:t>
      </w:r>
    </w:p>
    <w:p w:rsidR="007C3626" w:rsidRPr="00F67990" w:rsidRDefault="005C0282" w:rsidP="007C3626">
      <w:r w:rsidRPr="00F67990">
        <w:t>ЕЖЕМЕСЯЧНАЯ</w:t>
      </w:r>
      <w:r w:rsidR="00CF6DF8" w:rsidRPr="00F67990">
        <w:t xml:space="preserve"> </w:t>
      </w:r>
      <w:r w:rsidRPr="00F67990">
        <w:t>ВЫПЛАТА</w:t>
      </w:r>
    </w:p>
    <w:p w:rsidR="007C3626" w:rsidRPr="00F67990" w:rsidRDefault="007C3626" w:rsidP="007C3626">
      <w:r w:rsidRPr="00F67990">
        <w:t>Ежемесячная</w:t>
      </w:r>
      <w:r w:rsidR="00CF6DF8" w:rsidRPr="00F67990">
        <w:t xml:space="preserve"> </w:t>
      </w:r>
      <w:r w:rsidRPr="00F67990">
        <w:t>пенсионная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полагается</w:t>
      </w:r>
      <w:r w:rsidR="00CF6DF8" w:rsidRPr="00F67990">
        <w:t xml:space="preserve"> </w:t>
      </w:r>
      <w:r w:rsidRPr="00F67990">
        <w:t>определенным</w:t>
      </w:r>
      <w:r w:rsidR="00CF6DF8" w:rsidRPr="00F67990">
        <w:t xml:space="preserve"> </w:t>
      </w:r>
      <w:r w:rsidRPr="00F67990">
        <w:t>категориям</w:t>
      </w:r>
      <w:r w:rsidR="00CF6DF8" w:rsidRPr="00F67990">
        <w:t xml:space="preserve"> </w:t>
      </w:r>
      <w:r w:rsidRPr="00F67990">
        <w:t>граждан.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нее</w:t>
      </w:r>
      <w:r w:rsidR="00CF6DF8" w:rsidRPr="00F67990">
        <w:t xml:space="preserve"> </w:t>
      </w:r>
      <w:r w:rsidRPr="00F67990">
        <w:t>входят</w:t>
      </w:r>
      <w:r w:rsidR="00CF6DF8" w:rsidRPr="00F67990">
        <w:t xml:space="preserve"> </w:t>
      </w:r>
      <w:r w:rsidRPr="00F67990">
        <w:t>ветераны,</w:t>
      </w:r>
      <w:r w:rsidR="00CF6DF8" w:rsidRPr="00F67990">
        <w:t xml:space="preserve"> </w:t>
      </w:r>
      <w:r w:rsidRPr="00F67990">
        <w:t>инвалиды,</w:t>
      </w:r>
      <w:r w:rsidR="00CF6DF8" w:rsidRPr="00F67990">
        <w:t xml:space="preserve"> </w:t>
      </w:r>
      <w:r w:rsidRPr="00F67990">
        <w:t>узники</w:t>
      </w:r>
      <w:r w:rsidR="00CF6DF8" w:rsidRPr="00F67990">
        <w:t xml:space="preserve"> </w:t>
      </w:r>
      <w:r w:rsidRPr="00F67990">
        <w:t>концлагерей,</w:t>
      </w:r>
      <w:r w:rsidR="00CF6DF8" w:rsidRPr="00F67990">
        <w:t xml:space="preserve"> </w:t>
      </w:r>
      <w:r w:rsidRPr="00F67990">
        <w:t>Герои</w:t>
      </w:r>
      <w:r w:rsidR="00CF6DF8" w:rsidRPr="00F67990">
        <w:t xml:space="preserve"> </w:t>
      </w:r>
      <w:r w:rsidRPr="00F67990">
        <w:t>России,</w:t>
      </w:r>
      <w:r w:rsidR="00CF6DF8" w:rsidRPr="00F67990">
        <w:t xml:space="preserve"> </w:t>
      </w:r>
      <w:r w:rsidRPr="00F67990">
        <w:t>Герои</w:t>
      </w:r>
      <w:r w:rsidR="00CF6DF8" w:rsidRPr="00F67990">
        <w:t xml:space="preserve"> </w:t>
      </w:r>
      <w:r w:rsidRPr="00F67990">
        <w:t>СССР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ряд</w:t>
      </w:r>
      <w:r w:rsidR="00CF6DF8" w:rsidRPr="00F67990">
        <w:t xml:space="preserve"> </w:t>
      </w:r>
      <w:r w:rsidRPr="00F67990">
        <w:t>других.</w:t>
      </w:r>
      <w:r w:rsidR="00CF6DF8" w:rsidRPr="00F67990">
        <w:t xml:space="preserve"> </w:t>
      </w:r>
      <w:r w:rsidRPr="00F67990">
        <w:t>Помимо</w:t>
      </w:r>
      <w:r w:rsidR="00CF6DF8" w:rsidRPr="00F67990">
        <w:t xml:space="preserve"> </w:t>
      </w:r>
      <w:r w:rsidRPr="00F67990">
        <w:t>самой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получатели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бесплатное</w:t>
      </w:r>
      <w:r w:rsidR="00CF6DF8" w:rsidRPr="00F67990">
        <w:t xml:space="preserve"> </w:t>
      </w:r>
      <w:r w:rsidRPr="00F67990">
        <w:t>лекарственное</w:t>
      </w:r>
      <w:r w:rsidR="00CF6DF8" w:rsidRPr="00F67990">
        <w:t xml:space="preserve"> </w:t>
      </w:r>
      <w:r w:rsidRPr="00F67990">
        <w:t>обеспечение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санаторно-курортное</w:t>
      </w:r>
      <w:r w:rsidR="00CF6DF8" w:rsidRPr="00F67990">
        <w:t xml:space="preserve"> </w:t>
      </w:r>
      <w:r w:rsidRPr="00F67990">
        <w:t>лечение.</w:t>
      </w:r>
    </w:p>
    <w:p w:rsidR="007C3626" w:rsidRPr="00F67990" w:rsidRDefault="005C0282" w:rsidP="007C3626">
      <w:r w:rsidRPr="00F67990">
        <w:t>ДОПЛАТЫ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ИЖДИВЕНЦЕВ</w:t>
      </w:r>
    </w:p>
    <w:p w:rsidR="007C3626" w:rsidRPr="00F67990" w:rsidRDefault="007C3626" w:rsidP="007C3626">
      <w:r w:rsidRPr="00F67990">
        <w:t>Если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обеспечении</w:t>
      </w:r>
      <w:r w:rsidR="00CF6DF8" w:rsidRPr="00F67990">
        <w:t xml:space="preserve"> </w:t>
      </w:r>
      <w:r w:rsidRPr="00F67990">
        <w:t>пенсионера</w:t>
      </w:r>
      <w:r w:rsidR="00CF6DF8" w:rsidRPr="00F67990">
        <w:t xml:space="preserve"> </w:t>
      </w:r>
      <w:r w:rsidRPr="00F67990">
        <w:t>находится</w:t>
      </w:r>
      <w:r w:rsidR="00CF6DF8" w:rsidRPr="00F67990">
        <w:t xml:space="preserve"> </w:t>
      </w:r>
      <w:r w:rsidRPr="00F67990">
        <w:t>нетрудоспособный</w:t>
      </w:r>
      <w:r w:rsidR="00CF6DF8" w:rsidRPr="00F67990">
        <w:t xml:space="preserve"> </w:t>
      </w:r>
      <w:r w:rsidRPr="00F67990">
        <w:t>гражданин,</w:t>
      </w:r>
      <w:r w:rsidR="00CF6DF8" w:rsidRPr="00F67990">
        <w:t xml:space="preserve"> </w:t>
      </w:r>
      <w:r w:rsidRPr="00F67990">
        <w:t>получателю</w:t>
      </w:r>
      <w:r w:rsidR="00CF6DF8" w:rsidRPr="00F67990">
        <w:t xml:space="preserve"> </w:t>
      </w:r>
      <w:r w:rsidRPr="00F67990">
        <w:t>полагается</w:t>
      </w:r>
      <w:r w:rsidR="00CF6DF8" w:rsidRPr="00F67990">
        <w:t xml:space="preserve"> </w:t>
      </w:r>
      <w:r w:rsidRPr="00F67990">
        <w:t>дополнительная</w:t>
      </w:r>
      <w:r w:rsidR="00CF6DF8" w:rsidRPr="00F67990">
        <w:t xml:space="preserve"> </w:t>
      </w:r>
      <w:r w:rsidRPr="00F67990">
        <w:t>прибавка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пенсии.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такой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7567</w:t>
      </w:r>
      <w:r w:rsidR="00CF6DF8" w:rsidRPr="00F67990">
        <w:t xml:space="preserve"> </w:t>
      </w:r>
      <w:r w:rsidRPr="00F67990">
        <w:t>рублей.</w:t>
      </w:r>
    </w:p>
    <w:p w:rsidR="007C3626" w:rsidRPr="00F67990" w:rsidRDefault="00CF6DF8" w:rsidP="007C3626">
      <w:r w:rsidRPr="00F67990">
        <w:t>«</w:t>
      </w:r>
      <w:r w:rsidR="005C0282" w:rsidRPr="00F67990">
        <w:t>СЕЛЬСКИЕ</w:t>
      </w:r>
      <w:r w:rsidRPr="00F67990">
        <w:t xml:space="preserve">» </w:t>
      </w:r>
      <w:r w:rsidR="005C0282" w:rsidRPr="00F67990">
        <w:t>ВЫПЛАТЫ</w:t>
      </w:r>
    </w:p>
    <w:p w:rsidR="007C3626" w:rsidRPr="00F67990" w:rsidRDefault="007C3626" w:rsidP="007C3626">
      <w:r w:rsidRPr="00F67990">
        <w:t>Если</w:t>
      </w:r>
      <w:r w:rsidR="00CF6DF8" w:rsidRPr="00F67990">
        <w:t xml:space="preserve"> </w:t>
      </w:r>
      <w:r w:rsidRPr="00F67990">
        <w:t>пенсионер</w:t>
      </w:r>
      <w:r w:rsidR="00CF6DF8" w:rsidRPr="00F67990">
        <w:t xml:space="preserve"> </w:t>
      </w:r>
      <w:r w:rsidRPr="00F67990">
        <w:t>30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проработал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сельской</w:t>
      </w:r>
      <w:r w:rsidR="00CF6DF8" w:rsidRPr="00F67990">
        <w:t xml:space="preserve"> </w:t>
      </w:r>
      <w:r w:rsidRPr="00F67990">
        <w:t>местности,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25%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обычной.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составил</w:t>
      </w:r>
      <w:r w:rsidR="00CF6DF8" w:rsidRPr="00F67990">
        <w:t xml:space="preserve"> </w:t>
      </w:r>
      <w:r w:rsidRPr="00F67990">
        <w:t>1891</w:t>
      </w:r>
      <w:r w:rsidR="00CF6DF8" w:rsidRPr="00F67990">
        <w:t xml:space="preserve"> </w:t>
      </w:r>
      <w:r w:rsidRPr="00F67990">
        <w:t>рубль.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Госдуме</w:t>
      </w:r>
      <w:r w:rsidR="00CF6DF8" w:rsidRPr="00F67990">
        <w:t xml:space="preserve"> </w:t>
      </w:r>
      <w:r w:rsidRPr="00F67990">
        <w:t>отметили,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даже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пенсионер</w:t>
      </w:r>
      <w:r w:rsidR="00CF6DF8" w:rsidRPr="00F67990">
        <w:t xml:space="preserve"> </w:t>
      </w:r>
      <w:r w:rsidRPr="00F67990">
        <w:t>переехал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сельской</w:t>
      </w:r>
      <w:r w:rsidR="00CF6DF8" w:rsidRPr="00F67990">
        <w:t xml:space="preserve"> </w:t>
      </w:r>
      <w:r w:rsidRPr="00F67990">
        <w:t>местности,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равно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повышенной</w:t>
      </w:r>
      <w:r w:rsidR="00CF6DF8" w:rsidRPr="00F67990">
        <w:t xml:space="preserve"> </w:t>
      </w:r>
      <w:r w:rsidRPr="00F67990">
        <w:t>пенсии.</w:t>
      </w:r>
    </w:p>
    <w:p w:rsidR="007C3626" w:rsidRPr="00F67990" w:rsidRDefault="005C0282" w:rsidP="007C3626">
      <w:r w:rsidRPr="00F67990">
        <w:t>ПЕРЕРАСЧЕТ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ЛЕТ</w:t>
      </w:r>
    </w:p>
    <w:p w:rsidR="007C3626" w:rsidRPr="00F67990" w:rsidRDefault="007C3626" w:rsidP="007C3626"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денежная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повышается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два</w:t>
      </w:r>
      <w:r w:rsidR="00CF6DF8" w:rsidRPr="00F67990">
        <w:t xml:space="preserve"> </w:t>
      </w:r>
      <w:r w:rsidRPr="00F67990">
        <w:t>раза.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назначается</w:t>
      </w:r>
      <w:r w:rsidR="00CF6DF8" w:rsidRPr="00F67990">
        <w:t xml:space="preserve"> </w:t>
      </w:r>
      <w:r w:rsidRPr="00F67990">
        <w:t>автоматически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момента</w:t>
      </w:r>
      <w:r w:rsidR="00CF6DF8" w:rsidRPr="00F67990">
        <w:t xml:space="preserve"> </w:t>
      </w:r>
      <w:r w:rsidRPr="00F67990">
        <w:t>достижения</w:t>
      </w:r>
      <w:r w:rsidR="00CF6DF8" w:rsidRPr="00F67990">
        <w:t xml:space="preserve"> </w:t>
      </w:r>
      <w:r w:rsidRPr="00F67990">
        <w:t>нужного</w:t>
      </w:r>
      <w:r w:rsidR="00CF6DF8" w:rsidRPr="00F67990">
        <w:t xml:space="preserve"> </w:t>
      </w:r>
      <w:r w:rsidRPr="00F67990">
        <w:t>возраста.</w:t>
      </w:r>
    </w:p>
    <w:p w:rsidR="007C3626" w:rsidRPr="00F67990" w:rsidRDefault="005C0282" w:rsidP="007C3626">
      <w:r w:rsidRPr="00F67990">
        <w:t>ДОПЛАТЫ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ЖИТЕЛЕЙ</w:t>
      </w:r>
      <w:r w:rsidR="00CF6DF8" w:rsidRPr="00F67990">
        <w:t xml:space="preserve"> </w:t>
      </w:r>
      <w:r w:rsidRPr="00F67990">
        <w:t>КРАЙНЕГО</w:t>
      </w:r>
      <w:r w:rsidR="00CF6DF8" w:rsidRPr="00F67990">
        <w:t xml:space="preserve"> </w:t>
      </w:r>
      <w:r w:rsidRPr="00F67990">
        <w:t>СЕВЕРА</w:t>
      </w:r>
    </w:p>
    <w:p w:rsidR="007C3626" w:rsidRPr="00F67990" w:rsidRDefault="007C3626" w:rsidP="007C3626">
      <w:r w:rsidRPr="00F67990">
        <w:t>Россияне,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проработали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районе</w:t>
      </w:r>
      <w:r w:rsidR="00CF6DF8" w:rsidRPr="00F67990">
        <w:t xml:space="preserve"> </w:t>
      </w:r>
      <w:r w:rsidRPr="00F67990">
        <w:t>Крайнего</w:t>
      </w:r>
      <w:r w:rsidR="00CF6DF8" w:rsidRPr="00F67990">
        <w:t xml:space="preserve"> </w:t>
      </w:r>
      <w:r w:rsidRPr="00F67990">
        <w:t>Севера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повышенную</w:t>
      </w:r>
      <w:r w:rsidR="00CF6DF8" w:rsidRPr="00F67990">
        <w:t xml:space="preserve"> </w:t>
      </w:r>
      <w:r w:rsidRPr="00F67990">
        <w:t>пенсию.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получения</w:t>
      </w:r>
      <w:r w:rsidR="00CF6DF8" w:rsidRPr="00F67990">
        <w:t xml:space="preserve"> </w:t>
      </w:r>
      <w:r w:rsidRPr="00F67990">
        <w:t>общий</w:t>
      </w:r>
      <w:r w:rsidR="00CF6DF8" w:rsidRPr="00F67990">
        <w:t xml:space="preserve"> </w:t>
      </w:r>
      <w:r w:rsidRPr="00F67990">
        <w:t>стаж</w:t>
      </w:r>
      <w:r w:rsidR="00CF6DF8" w:rsidRPr="00F67990">
        <w:t xml:space="preserve"> </w:t>
      </w:r>
      <w:r w:rsidRPr="00F67990">
        <w:t>работы</w:t>
      </w:r>
      <w:r w:rsidR="00CF6DF8" w:rsidRPr="00F67990">
        <w:t xml:space="preserve"> </w:t>
      </w:r>
      <w:r w:rsidRPr="00F67990">
        <w:t>должен</w:t>
      </w:r>
      <w:r w:rsidR="00CF6DF8" w:rsidRPr="00F67990">
        <w:t xml:space="preserve"> </w:t>
      </w:r>
      <w:r w:rsidRPr="00F67990">
        <w:t>составлять</w:t>
      </w:r>
      <w:r w:rsidR="00CF6DF8" w:rsidRPr="00F67990">
        <w:t xml:space="preserve"> </w:t>
      </w:r>
      <w:r w:rsidRPr="00F67990">
        <w:t>25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мужчин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женщин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повышенной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30%</w:t>
      </w:r>
      <w:r w:rsidR="00CF6DF8" w:rsidRPr="00F67990">
        <w:t xml:space="preserve"> </w:t>
      </w:r>
      <w:r w:rsidRPr="00F67990">
        <w:t>выше</w:t>
      </w:r>
      <w:r w:rsidR="00CF6DF8" w:rsidRPr="00F67990">
        <w:t xml:space="preserve"> </w:t>
      </w:r>
      <w:r w:rsidRPr="00F67990">
        <w:t>традиционной.</w:t>
      </w:r>
    </w:p>
    <w:p w:rsidR="007C3626" w:rsidRPr="00F67990" w:rsidRDefault="007C3626" w:rsidP="007C3626">
      <w:r w:rsidRPr="00F67990">
        <w:lastRenderedPageBreak/>
        <w:t>Если</w:t>
      </w:r>
      <w:r w:rsidR="00CF6DF8" w:rsidRPr="00F67990">
        <w:t xml:space="preserve"> </w:t>
      </w:r>
      <w:r w:rsidRPr="00F67990">
        <w:t>пенсионер</w:t>
      </w:r>
      <w:r w:rsidR="00CF6DF8" w:rsidRPr="00F67990">
        <w:t xml:space="preserve"> </w:t>
      </w:r>
      <w:r w:rsidRPr="00F67990">
        <w:t>работал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районе,</w:t>
      </w:r>
      <w:r w:rsidR="00CF6DF8" w:rsidRPr="00F67990">
        <w:t xml:space="preserve"> </w:t>
      </w:r>
      <w:r w:rsidRPr="00F67990">
        <w:t>приравненного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Крайнему</w:t>
      </w:r>
      <w:r w:rsidR="00CF6DF8" w:rsidRPr="00F67990">
        <w:t xml:space="preserve"> </w:t>
      </w:r>
      <w:r w:rsidRPr="00F67990">
        <w:t>Северу,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повышенную</w:t>
      </w:r>
      <w:r w:rsidR="00CF6DF8" w:rsidRPr="00F67990">
        <w:t xml:space="preserve"> </w:t>
      </w:r>
      <w:r w:rsidRPr="00F67990">
        <w:t>доплату.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30%</w:t>
      </w:r>
      <w:r w:rsidR="00CF6DF8" w:rsidRPr="00F67990">
        <w:t xml:space="preserve"> </w:t>
      </w:r>
      <w:r w:rsidRPr="00F67990">
        <w:t>выше</w:t>
      </w:r>
      <w:r w:rsidR="00CF6DF8" w:rsidRPr="00F67990">
        <w:t xml:space="preserve"> </w:t>
      </w:r>
      <w:r w:rsidRPr="00F67990">
        <w:t>обычной</w:t>
      </w:r>
      <w:r w:rsidR="00CF6DF8" w:rsidRPr="00F67990">
        <w:t xml:space="preserve"> </w:t>
      </w:r>
      <w:r w:rsidRPr="00F67990">
        <w:t>пенсии.</w:t>
      </w:r>
    </w:p>
    <w:p w:rsidR="007C3626" w:rsidRPr="00F67990" w:rsidRDefault="005C0282" w:rsidP="007C3626">
      <w:r w:rsidRPr="00F67990">
        <w:t>ВЫПЛАТЫ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ВЫДАЮЩИЕСЯ</w:t>
      </w:r>
      <w:r w:rsidR="00CF6DF8" w:rsidRPr="00F67990">
        <w:t xml:space="preserve"> </w:t>
      </w:r>
      <w:r w:rsidRPr="00F67990">
        <w:t>ДОСТИЖЕНИЯ</w:t>
      </w:r>
    </w:p>
    <w:p w:rsidR="007C3626" w:rsidRPr="00F67990" w:rsidRDefault="007C3626" w:rsidP="007C3626">
      <w:r w:rsidRPr="00F67990">
        <w:t>Героям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СССР,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Героям</w:t>
      </w:r>
      <w:r w:rsidR="00CF6DF8" w:rsidRPr="00F67990">
        <w:t xml:space="preserve"> </w:t>
      </w:r>
      <w:r w:rsidRPr="00F67990">
        <w:t>Соцтруда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Героям</w:t>
      </w:r>
      <w:r w:rsidR="00CF6DF8" w:rsidRPr="00F67990">
        <w:t xml:space="preserve"> </w:t>
      </w:r>
      <w:r w:rsidRPr="00F67990">
        <w:t>труда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положена</w:t>
      </w:r>
      <w:r w:rsidR="00CF6DF8" w:rsidRPr="00F67990">
        <w:t xml:space="preserve"> </w:t>
      </w:r>
      <w:r w:rsidRPr="00F67990">
        <w:t>дополнительная</w:t>
      </w:r>
      <w:r w:rsidR="00CF6DF8" w:rsidRPr="00F67990">
        <w:t xml:space="preserve"> </w:t>
      </w:r>
      <w:r w:rsidRPr="00F67990">
        <w:t>доплата.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касается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особые</w:t>
      </w:r>
      <w:r w:rsidR="00CF6DF8" w:rsidRPr="00F67990">
        <w:t xml:space="preserve"> </w:t>
      </w:r>
      <w:r w:rsidRPr="00F67990">
        <w:t>ордена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являются</w:t>
      </w:r>
      <w:r w:rsidR="00CF6DF8" w:rsidRPr="00F67990">
        <w:t xml:space="preserve"> </w:t>
      </w:r>
      <w:r w:rsidRPr="00F67990">
        <w:t>лауреатом</w:t>
      </w:r>
      <w:r w:rsidR="00CF6DF8" w:rsidRPr="00F67990">
        <w:t xml:space="preserve"> </w:t>
      </w:r>
      <w:r w:rsidRPr="00F67990">
        <w:t>государственной</w:t>
      </w:r>
      <w:r w:rsidR="00CF6DF8" w:rsidRPr="00F67990">
        <w:t xml:space="preserve"> </w:t>
      </w:r>
      <w:r w:rsidRPr="00F67990">
        <w:t>премии.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рассчитывается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процентах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250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415%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категории.</w:t>
      </w:r>
    </w:p>
    <w:p w:rsidR="007C3626" w:rsidRPr="00F67990" w:rsidRDefault="00F67990" w:rsidP="007C3626">
      <w:hyperlink r:id="rId25" w:history="1">
        <w:r w:rsidR="007C3626" w:rsidRPr="00F67990">
          <w:rPr>
            <w:rStyle w:val="a3"/>
          </w:rPr>
          <w:t>https://m.ura.news/news/1052703992</w:t>
        </w:r>
      </w:hyperlink>
      <w:r w:rsidR="00CF6DF8" w:rsidRPr="00F67990">
        <w:t xml:space="preserve"> </w:t>
      </w:r>
    </w:p>
    <w:p w:rsidR="007C3626" w:rsidRPr="00F67990" w:rsidRDefault="007C3626" w:rsidP="007C3626">
      <w:pPr>
        <w:pStyle w:val="2"/>
      </w:pPr>
      <w:bookmarkStart w:id="70" w:name="_Toc151015683"/>
      <w:r w:rsidRPr="00F67990">
        <w:t>Радио</w:t>
      </w:r>
      <w:r w:rsidR="00CF6DF8" w:rsidRPr="00F67990">
        <w:t xml:space="preserve"> «</w:t>
      </w:r>
      <w:r w:rsidRPr="00F67990">
        <w:t>Комсомольская</w:t>
      </w:r>
      <w:r w:rsidR="00CF6DF8" w:rsidRPr="00F67990">
        <w:t xml:space="preserve"> </w:t>
      </w:r>
      <w:r w:rsidRPr="00F67990">
        <w:t>правда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Экономист</w:t>
      </w:r>
      <w:r w:rsidR="00CF6DF8" w:rsidRPr="00F67990">
        <w:t xml:space="preserve"> </w:t>
      </w:r>
      <w:r w:rsidRPr="00F67990">
        <w:t>раскрыл</w:t>
      </w:r>
      <w:r w:rsidR="00CF6DF8" w:rsidRPr="00F67990">
        <w:t xml:space="preserve"> </w:t>
      </w:r>
      <w:r w:rsidRPr="00F67990">
        <w:t>реальный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индексации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январе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инфляции</w:t>
      </w:r>
      <w:bookmarkEnd w:id="70"/>
    </w:p>
    <w:p w:rsidR="007C3626" w:rsidRPr="00F67990" w:rsidRDefault="007C3626" w:rsidP="00CF6DF8">
      <w:pPr>
        <w:pStyle w:val="3"/>
      </w:pPr>
      <w:bookmarkStart w:id="71" w:name="_Toc151015684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окончательном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которому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страховые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вырастут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отметил</w:t>
      </w:r>
      <w:r w:rsidR="00CF6DF8" w:rsidRPr="00F67990">
        <w:t xml:space="preserve"> </w:t>
      </w:r>
      <w:r w:rsidRPr="00F67990">
        <w:t>доктор</w:t>
      </w:r>
      <w:r w:rsidR="00CF6DF8" w:rsidRPr="00F67990">
        <w:t xml:space="preserve"> </w:t>
      </w:r>
      <w:r w:rsidRPr="00F67990">
        <w:t>экономических</w:t>
      </w:r>
      <w:r w:rsidR="00CF6DF8" w:rsidRPr="00F67990">
        <w:t xml:space="preserve"> </w:t>
      </w:r>
      <w:r w:rsidRPr="00F67990">
        <w:t>наук</w:t>
      </w:r>
      <w:r w:rsidR="00CF6DF8" w:rsidRPr="00F67990">
        <w:t xml:space="preserve"> </w:t>
      </w:r>
      <w:r w:rsidRPr="00F67990">
        <w:t>Андрей</w:t>
      </w:r>
      <w:r w:rsidR="00CF6DF8" w:rsidRPr="00F67990">
        <w:t xml:space="preserve"> </w:t>
      </w:r>
      <w:r w:rsidRPr="00F67990">
        <w:t>Колганов,</w:t>
      </w:r>
      <w:r w:rsidR="00CF6DF8" w:rsidRPr="00F67990">
        <w:t xml:space="preserve"> </w:t>
      </w:r>
      <w:r w:rsidRPr="00F67990">
        <w:t>планируемая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проведенным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повышением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обгонит</w:t>
      </w:r>
      <w:r w:rsidR="00CF6DF8" w:rsidRPr="00F67990">
        <w:t xml:space="preserve"> </w:t>
      </w:r>
      <w:r w:rsidRPr="00F67990">
        <w:t>годовую</w:t>
      </w:r>
      <w:r w:rsidR="00CF6DF8" w:rsidRPr="00F67990">
        <w:t xml:space="preserve"> </w:t>
      </w:r>
      <w:r w:rsidRPr="00F67990">
        <w:t>инфляцию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2%.</w:t>
      </w:r>
      <w:bookmarkEnd w:id="71"/>
    </w:p>
    <w:p w:rsidR="007C3626" w:rsidRPr="00F67990" w:rsidRDefault="00CF6DF8" w:rsidP="007C3626">
      <w:r w:rsidRPr="00F67990">
        <w:t>«</w:t>
      </w:r>
      <w:r w:rsidR="007C3626" w:rsidRPr="00F67990">
        <w:t>В</w:t>
      </w:r>
      <w:r w:rsidRPr="00F67990">
        <w:t xml:space="preserve"> </w:t>
      </w:r>
      <w:r w:rsidR="007C3626" w:rsidRPr="00F67990">
        <w:t>начале</w:t>
      </w:r>
      <w:r w:rsidRPr="00F67990">
        <w:t xml:space="preserve"> </w:t>
      </w:r>
      <w:r w:rsidR="007C3626" w:rsidRPr="00F67990">
        <w:t>этого</w:t>
      </w:r>
      <w:r w:rsidRPr="00F67990">
        <w:t xml:space="preserve"> </w:t>
      </w:r>
      <w:r w:rsidR="007C3626" w:rsidRPr="00F67990">
        <w:t>года</w:t>
      </w:r>
      <w:r w:rsidRPr="00F67990">
        <w:t xml:space="preserve"> </w:t>
      </w:r>
      <w:r w:rsidR="007C3626" w:rsidRPr="00F67990">
        <w:t>уже</w:t>
      </w:r>
      <w:r w:rsidRPr="00F67990">
        <w:t xml:space="preserve"> </w:t>
      </w:r>
      <w:r w:rsidR="007C3626" w:rsidRPr="00F67990">
        <w:t>проводилась</w:t>
      </w:r>
      <w:r w:rsidRPr="00F67990">
        <w:t xml:space="preserve"> </w:t>
      </w:r>
      <w:r w:rsidR="007C3626" w:rsidRPr="00F67990">
        <w:t>индексация</w:t>
      </w:r>
      <w:r w:rsidRPr="00F67990">
        <w:t xml:space="preserve"> </w:t>
      </w:r>
      <w:r w:rsidR="007C3626" w:rsidRPr="00F67990">
        <w:t>пенсий.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сложить,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получается</w:t>
      </w:r>
      <w:r w:rsidRPr="00F67990">
        <w:t xml:space="preserve"> </w:t>
      </w:r>
      <w:r w:rsidR="007C3626" w:rsidRPr="00F67990">
        <w:t>больше</w:t>
      </w:r>
      <w:r w:rsidRPr="00F67990">
        <w:t xml:space="preserve"> </w:t>
      </w:r>
      <w:r w:rsidR="007C3626" w:rsidRPr="00F67990">
        <w:t>15%,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это</w:t>
      </w:r>
      <w:r w:rsidRPr="00F67990">
        <w:t xml:space="preserve"> </w:t>
      </w:r>
      <w:r w:rsidR="007C3626" w:rsidRPr="00F67990">
        <w:t>немного</w:t>
      </w:r>
      <w:r w:rsidRPr="00F67990">
        <w:t xml:space="preserve"> </w:t>
      </w:r>
      <w:r w:rsidR="007C3626" w:rsidRPr="00F67990">
        <w:t>обгоняет</w:t>
      </w:r>
      <w:r w:rsidRPr="00F67990">
        <w:t xml:space="preserve"> </w:t>
      </w:r>
      <w:r w:rsidR="007C3626" w:rsidRPr="00F67990">
        <w:t>инфляцию</w:t>
      </w:r>
      <w:r w:rsidRPr="00F67990">
        <w:t xml:space="preserve"> </w:t>
      </w:r>
      <w:r w:rsidR="007C3626" w:rsidRPr="00F67990">
        <w:t>где-то</w:t>
      </w:r>
      <w:r w:rsidRPr="00F67990">
        <w:t xml:space="preserve"> </w:t>
      </w:r>
      <w:r w:rsidR="007C3626" w:rsidRPr="00F67990">
        <w:t>на</w:t>
      </w:r>
      <w:r w:rsidRPr="00F67990">
        <w:t xml:space="preserve"> </w:t>
      </w:r>
      <w:r w:rsidR="007C3626" w:rsidRPr="00F67990">
        <w:t>2-2,5%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озвучил</w:t>
      </w:r>
      <w:r w:rsidRPr="00F67990">
        <w:t xml:space="preserve"> </w:t>
      </w:r>
      <w:r w:rsidR="007C3626" w:rsidRPr="00F67990">
        <w:t>данные</w:t>
      </w:r>
      <w:r w:rsidRPr="00F67990">
        <w:t xml:space="preserve"> </w:t>
      </w:r>
      <w:r w:rsidR="007C3626" w:rsidRPr="00F67990">
        <w:t>экономист</w:t>
      </w:r>
      <w:r w:rsidRPr="00F67990">
        <w:t xml:space="preserve"> </w:t>
      </w:r>
      <w:r w:rsidR="007C3626" w:rsidRPr="00F67990">
        <w:t>в</w:t>
      </w:r>
      <w:r w:rsidRPr="00F67990">
        <w:t xml:space="preserve"> </w:t>
      </w:r>
      <w:r w:rsidR="007C3626" w:rsidRPr="00F67990">
        <w:t>беседе</w:t>
      </w:r>
      <w:r w:rsidRPr="00F67990">
        <w:t xml:space="preserve"> </w:t>
      </w:r>
      <w:r w:rsidR="007C3626" w:rsidRPr="00F67990">
        <w:t>с</w:t>
      </w:r>
      <w:r w:rsidRPr="00F67990">
        <w:t xml:space="preserve"> </w:t>
      </w:r>
      <w:r w:rsidR="007C3626" w:rsidRPr="00F67990">
        <w:t>радио</w:t>
      </w:r>
      <w:r w:rsidRPr="00F67990">
        <w:t xml:space="preserve"> «</w:t>
      </w:r>
      <w:r w:rsidR="007C3626" w:rsidRPr="00F67990">
        <w:t>Комсомольская</w:t>
      </w:r>
      <w:r w:rsidRPr="00F67990">
        <w:t xml:space="preserve"> </w:t>
      </w:r>
      <w:r w:rsidR="007C3626" w:rsidRPr="00F67990">
        <w:t>правда</w:t>
      </w:r>
      <w:r w:rsidRPr="00F67990">
        <w:t>»</w:t>
      </w:r>
      <w:r w:rsidR="007C3626" w:rsidRPr="00F67990">
        <w:t>.</w:t>
      </w:r>
    </w:p>
    <w:p w:rsidR="007C3626" w:rsidRPr="00F67990" w:rsidRDefault="007C3626" w:rsidP="007C3626">
      <w:r w:rsidRPr="00F67990">
        <w:t>Тем</w:t>
      </w:r>
      <w:r w:rsidR="00CF6DF8" w:rsidRPr="00F67990">
        <w:t xml:space="preserve"> </w:t>
      </w:r>
      <w:r w:rsidRPr="00F67990">
        <w:t>временем</w:t>
      </w:r>
      <w:r w:rsidR="00CF6DF8" w:rsidRPr="00F67990">
        <w:t xml:space="preserve"> </w:t>
      </w:r>
      <w:r w:rsidRPr="00F67990">
        <w:t>работающим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индексацию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надеяться</w:t>
      </w:r>
      <w:r w:rsidR="00CF6DF8" w:rsidRPr="00F67990">
        <w:t xml:space="preserve"> </w:t>
      </w:r>
      <w:r w:rsidRPr="00F67990">
        <w:t>пока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приходится.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Колганова,</w:t>
      </w:r>
      <w:r w:rsidR="00CF6DF8" w:rsidRPr="00F67990">
        <w:t xml:space="preserve"> </w:t>
      </w:r>
      <w:r w:rsidRPr="00F67990">
        <w:t>ресурсов</w:t>
      </w:r>
      <w:r w:rsidR="00CF6DF8" w:rsidRPr="00F67990">
        <w:t xml:space="preserve"> </w:t>
      </w:r>
      <w:r w:rsidRPr="00F67990">
        <w:t>Соцфонда</w:t>
      </w:r>
      <w:r w:rsidR="00CF6DF8" w:rsidRPr="00F67990">
        <w:t xml:space="preserve"> </w:t>
      </w:r>
      <w:r w:rsidRPr="00F67990">
        <w:t>едва</w:t>
      </w:r>
      <w:r w:rsidR="00CF6DF8" w:rsidRPr="00F67990">
        <w:t xml:space="preserve"> </w:t>
      </w:r>
      <w:r w:rsidRPr="00F67990">
        <w:t>хватает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обеспечить</w:t>
      </w:r>
      <w:r w:rsidR="00CF6DF8" w:rsidRPr="00F67990">
        <w:t xml:space="preserve"> </w:t>
      </w:r>
      <w:r w:rsidRPr="00F67990">
        <w:t>повышение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пожилым</w:t>
      </w:r>
      <w:r w:rsidR="00CF6DF8" w:rsidRPr="00F67990">
        <w:t xml:space="preserve"> </w:t>
      </w:r>
      <w:r w:rsidRPr="00F67990">
        <w:t>гражданам.</w:t>
      </w:r>
    </w:p>
    <w:p w:rsidR="007C3626" w:rsidRPr="00F67990" w:rsidRDefault="00CF6DF8" w:rsidP="007C3626">
      <w:r w:rsidRPr="00F67990">
        <w:t>«</w:t>
      </w:r>
      <w:r w:rsidR="007C3626" w:rsidRPr="00F67990">
        <w:t>Пенсионный</w:t>
      </w:r>
      <w:r w:rsidRPr="00F67990">
        <w:t xml:space="preserve"> </w:t>
      </w:r>
      <w:r w:rsidR="007C3626" w:rsidRPr="00F67990">
        <w:t>фонд</w:t>
      </w:r>
      <w:r w:rsidRPr="00F67990">
        <w:t xml:space="preserve"> </w:t>
      </w:r>
      <w:r w:rsidR="007C3626" w:rsidRPr="00F67990">
        <w:t>с</w:t>
      </w:r>
      <w:r w:rsidRPr="00F67990">
        <w:t xml:space="preserve"> </w:t>
      </w:r>
      <w:r w:rsidR="007C3626" w:rsidRPr="00F67990">
        <w:t>трудом</w:t>
      </w:r>
      <w:r w:rsidRPr="00F67990">
        <w:t xml:space="preserve"> </w:t>
      </w:r>
      <w:r w:rsidR="007C3626" w:rsidRPr="00F67990">
        <w:t>обеспечивает</w:t>
      </w:r>
      <w:r w:rsidRPr="00F67990">
        <w:t xml:space="preserve"> </w:t>
      </w:r>
      <w:r w:rsidR="007C3626" w:rsidRPr="00F67990">
        <w:t>индексацию</w:t>
      </w:r>
      <w:r w:rsidRPr="00F67990">
        <w:t xml:space="preserve"> </w:t>
      </w:r>
      <w:r w:rsidR="007C3626" w:rsidRPr="00F67990">
        <w:t>пенсий</w:t>
      </w:r>
      <w:r w:rsidRPr="00F67990">
        <w:t xml:space="preserve"> </w:t>
      </w:r>
      <w:r w:rsidR="007C3626" w:rsidRPr="00F67990">
        <w:t>неработающим</w:t>
      </w:r>
      <w:r w:rsidRPr="00F67990">
        <w:t xml:space="preserve"> </w:t>
      </w:r>
      <w:r w:rsidR="007C3626" w:rsidRPr="00F67990">
        <w:t>пенсионерам.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проводить</w:t>
      </w:r>
      <w:r w:rsidRPr="00F67990">
        <w:t xml:space="preserve"> </w:t>
      </w:r>
      <w:r w:rsidR="007C3626" w:rsidRPr="00F67990">
        <w:t>индексацию</w:t>
      </w:r>
      <w:r w:rsidRPr="00F67990">
        <w:t xml:space="preserve"> </w:t>
      </w:r>
      <w:r w:rsidR="007C3626" w:rsidRPr="00F67990">
        <w:t>еще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работающим,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образуется</w:t>
      </w:r>
      <w:r w:rsidRPr="00F67990">
        <w:t xml:space="preserve"> </w:t>
      </w:r>
      <w:r w:rsidR="007C3626" w:rsidRPr="00F67990">
        <w:t>очень</w:t>
      </w:r>
      <w:r w:rsidRPr="00F67990">
        <w:t xml:space="preserve"> </w:t>
      </w:r>
      <w:r w:rsidR="007C3626" w:rsidRPr="00F67990">
        <w:t>сильный</w:t>
      </w:r>
      <w:r w:rsidRPr="00F67990">
        <w:t xml:space="preserve"> </w:t>
      </w:r>
      <w:r w:rsidR="007C3626" w:rsidRPr="00F67990">
        <w:t>дефицит</w:t>
      </w:r>
      <w:r w:rsidRPr="00F67990">
        <w:t xml:space="preserve"> </w:t>
      </w:r>
      <w:r w:rsidR="007C3626" w:rsidRPr="00F67990">
        <w:t>пенсионного</w:t>
      </w:r>
      <w:r w:rsidRPr="00F67990">
        <w:t xml:space="preserve"> </w:t>
      </w:r>
      <w:r w:rsidR="007C3626" w:rsidRPr="00F67990">
        <w:t>фонда,</w:t>
      </w:r>
      <w:r w:rsidRPr="00F67990">
        <w:t xml:space="preserve"> </w:t>
      </w:r>
      <w:r w:rsidR="007C3626" w:rsidRPr="00F67990">
        <w:t>который</w:t>
      </w:r>
      <w:r w:rsidRPr="00F67990">
        <w:t xml:space="preserve"> </w:t>
      </w:r>
      <w:r w:rsidR="007C3626" w:rsidRPr="00F67990">
        <w:t>придется</w:t>
      </w:r>
      <w:r w:rsidRPr="00F67990">
        <w:t xml:space="preserve"> </w:t>
      </w:r>
      <w:r w:rsidR="007C3626" w:rsidRPr="00F67990">
        <w:t>покрывать</w:t>
      </w:r>
      <w:r w:rsidRPr="00F67990">
        <w:t xml:space="preserve"> </w:t>
      </w:r>
      <w:r w:rsidR="007C3626" w:rsidRPr="00F67990">
        <w:t>из</w:t>
      </w:r>
      <w:r w:rsidRPr="00F67990">
        <w:t xml:space="preserve"> </w:t>
      </w:r>
      <w:r w:rsidR="007C3626" w:rsidRPr="00F67990">
        <w:t>государственного</w:t>
      </w:r>
      <w:r w:rsidRPr="00F67990">
        <w:t xml:space="preserve"> </w:t>
      </w:r>
      <w:r w:rsidR="007C3626" w:rsidRPr="00F67990">
        <w:t>бюджета.</w:t>
      </w:r>
      <w:r w:rsidRPr="00F67990">
        <w:t xml:space="preserve"> </w:t>
      </w:r>
      <w:r w:rsidR="007C3626" w:rsidRPr="00F67990">
        <w:t>Поэтому</w:t>
      </w:r>
      <w:r w:rsidRPr="00F67990">
        <w:t xml:space="preserve"> </w:t>
      </w:r>
      <w:r w:rsidR="007C3626" w:rsidRPr="00F67990">
        <w:t>здесь</w:t>
      </w:r>
      <w:r w:rsidRPr="00F67990">
        <w:t xml:space="preserve"> </w:t>
      </w:r>
      <w:r w:rsidR="007C3626" w:rsidRPr="00F67990">
        <w:t>власти</w:t>
      </w:r>
      <w:r w:rsidRPr="00F67990">
        <w:t xml:space="preserve"> </w:t>
      </w:r>
      <w:r w:rsidR="007C3626" w:rsidRPr="00F67990">
        <w:t>делают</w:t>
      </w:r>
      <w:r w:rsidRPr="00F67990">
        <w:t xml:space="preserve"> </w:t>
      </w:r>
      <w:r w:rsidR="007C3626" w:rsidRPr="00F67990">
        <w:t>выбор,</w:t>
      </w:r>
      <w:r w:rsidRPr="00F67990">
        <w:t xml:space="preserve"> </w:t>
      </w:r>
      <w:r w:rsidR="007C3626" w:rsidRPr="00F67990">
        <w:t>кого</w:t>
      </w:r>
      <w:r w:rsidRPr="00F67990">
        <w:t xml:space="preserve"> </w:t>
      </w:r>
      <w:r w:rsidR="007C3626" w:rsidRPr="00F67990">
        <w:t>защитить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заявил</w:t>
      </w:r>
      <w:r w:rsidRPr="00F67990">
        <w:t xml:space="preserve"> </w:t>
      </w:r>
      <w:r w:rsidR="007C3626" w:rsidRPr="00F67990">
        <w:t>эксперт,</w:t>
      </w:r>
      <w:r w:rsidRPr="00F67990">
        <w:t xml:space="preserve"> </w:t>
      </w:r>
      <w:r w:rsidR="007C3626" w:rsidRPr="00F67990">
        <w:t>добавив,</w:t>
      </w:r>
      <w:r w:rsidRPr="00F67990">
        <w:t xml:space="preserve"> </w:t>
      </w:r>
      <w:r w:rsidR="007C3626" w:rsidRPr="00F67990">
        <w:t>что</w:t>
      </w:r>
      <w:r w:rsidRPr="00F67990">
        <w:t xml:space="preserve"> </w:t>
      </w:r>
      <w:r w:rsidR="007C3626" w:rsidRPr="00F67990">
        <w:t>выбор</w:t>
      </w:r>
      <w:r w:rsidRPr="00F67990">
        <w:t xml:space="preserve"> </w:t>
      </w:r>
      <w:r w:rsidR="007C3626" w:rsidRPr="00F67990">
        <w:t>очевиден,</w:t>
      </w:r>
      <w:r w:rsidRPr="00F67990">
        <w:t xml:space="preserve"> </w:t>
      </w:r>
      <w:r w:rsidR="007C3626" w:rsidRPr="00F67990">
        <w:t>ведь</w:t>
      </w:r>
      <w:r w:rsidRPr="00F67990">
        <w:t xml:space="preserve"> </w:t>
      </w:r>
      <w:r w:rsidR="007C3626" w:rsidRPr="00F67990">
        <w:t>у</w:t>
      </w:r>
      <w:r w:rsidRPr="00F67990">
        <w:t xml:space="preserve"> </w:t>
      </w:r>
      <w:r w:rsidR="007C3626" w:rsidRPr="00F67990">
        <w:t>неработающих</w:t>
      </w:r>
      <w:r w:rsidRPr="00F67990">
        <w:t xml:space="preserve"> </w:t>
      </w:r>
      <w:r w:rsidR="007C3626" w:rsidRPr="00F67990">
        <w:t>пожилых</w:t>
      </w:r>
      <w:r w:rsidRPr="00F67990">
        <w:t xml:space="preserve"> </w:t>
      </w:r>
      <w:r w:rsidR="007C3626" w:rsidRPr="00F67990">
        <w:t>граждан</w:t>
      </w:r>
      <w:r w:rsidRPr="00F67990">
        <w:t xml:space="preserve"> </w:t>
      </w:r>
      <w:r w:rsidR="007C3626" w:rsidRPr="00F67990">
        <w:t>нет</w:t>
      </w:r>
      <w:r w:rsidRPr="00F67990">
        <w:t xml:space="preserve"> </w:t>
      </w:r>
      <w:r w:rsidR="007C3626" w:rsidRPr="00F67990">
        <w:t>других</w:t>
      </w:r>
      <w:r w:rsidRPr="00F67990">
        <w:t xml:space="preserve"> </w:t>
      </w:r>
      <w:r w:rsidR="007C3626" w:rsidRPr="00F67990">
        <w:t>источников</w:t>
      </w:r>
      <w:r w:rsidRPr="00F67990">
        <w:t xml:space="preserve"> </w:t>
      </w:r>
      <w:r w:rsidR="007C3626" w:rsidRPr="00F67990">
        <w:t>дохода.</w:t>
      </w:r>
    </w:p>
    <w:p w:rsidR="007C3626" w:rsidRPr="00F67990" w:rsidRDefault="007C3626" w:rsidP="007C3626">
      <w:r w:rsidRPr="00F67990">
        <w:t>Напомним,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увеличении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принят</w:t>
      </w:r>
      <w:r w:rsidR="00CF6DF8" w:rsidRPr="00F67990">
        <w:t xml:space="preserve"> </w:t>
      </w:r>
      <w:r w:rsidRPr="00F67990">
        <w:t>Госдумой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ноября.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увеличится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572</w:t>
      </w:r>
      <w:r w:rsidR="00CF6DF8" w:rsidRPr="00F67990">
        <w:t xml:space="preserve"> </w:t>
      </w:r>
      <w:r w:rsidRPr="00F67990">
        <w:t>рубля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22</w:t>
      </w:r>
      <w:r w:rsidR="00CF6DF8" w:rsidRPr="00F67990">
        <w:t xml:space="preserve"> </w:t>
      </w:r>
      <w:r w:rsidRPr="00F67990">
        <w:t>605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свою</w:t>
      </w:r>
      <w:r w:rsidR="00CF6DF8" w:rsidRPr="00F67990">
        <w:t xml:space="preserve"> </w:t>
      </w:r>
      <w:r w:rsidRPr="00F67990">
        <w:t>очередь,</w:t>
      </w:r>
      <w:r w:rsidR="00CF6DF8" w:rsidRPr="00F67990">
        <w:t xml:space="preserve"> </w:t>
      </w:r>
      <w:r w:rsidRPr="00F67990">
        <w:t>страховая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станет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631</w:t>
      </w:r>
      <w:r w:rsidR="00CF6DF8" w:rsidRPr="00F67990">
        <w:t xml:space="preserve"> </w:t>
      </w:r>
      <w:r w:rsidRPr="00F67990">
        <w:t>рубль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449</w:t>
      </w:r>
      <w:r w:rsidR="00CF6DF8" w:rsidRPr="00F67990">
        <w:t xml:space="preserve"> </w:t>
      </w:r>
      <w:r w:rsidRPr="00F67990">
        <w:t>рублей.</w:t>
      </w:r>
    </w:p>
    <w:p w:rsidR="007C3626" w:rsidRPr="00F67990" w:rsidRDefault="00F67990" w:rsidP="007C3626">
      <w:hyperlink r:id="rId26" w:history="1">
        <w:r w:rsidR="007C3626" w:rsidRPr="00F67990">
          <w:rPr>
            <w:rStyle w:val="a3"/>
          </w:rPr>
          <w:t>https://radiokp.ru/obschestvo/nid719107_au70067auauau_ekonomist-raskryl-realnyy-razmer-indeksacii-pensiy-v-yanvare-2024-goda-s-uchetom-inflyacii</w:t>
        </w:r>
      </w:hyperlink>
      <w:r w:rsidR="00CF6DF8" w:rsidRPr="00F67990">
        <w:t xml:space="preserve"> </w:t>
      </w:r>
    </w:p>
    <w:p w:rsidR="007C3626" w:rsidRPr="00F67990" w:rsidRDefault="007C3626" w:rsidP="007C3626">
      <w:pPr>
        <w:pStyle w:val="2"/>
      </w:pPr>
      <w:bookmarkStart w:id="72" w:name="_Toc151015685"/>
      <w:r w:rsidRPr="00F67990">
        <w:lastRenderedPageBreak/>
        <w:t>АиФ,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Вне</w:t>
      </w:r>
      <w:r w:rsidR="00CF6DF8" w:rsidRPr="00F67990">
        <w:t xml:space="preserve"> </w:t>
      </w:r>
      <w:r w:rsidRPr="00F67990">
        <w:t>плана.</w:t>
      </w:r>
      <w:r w:rsidR="00CF6DF8" w:rsidRPr="00F67990">
        <w:t xml:space="preserve"> </w:t>
      </w:r>
      <w:r w:rsidRPr="00F67990">
        <w:t>Эксперт</w:t>
      </w:r>
      <w:r w:rsidR="00CF6DF8" w:rsidRPr="00F67990">
        <w:t xml:space="preserve"> </w:t>
      </w:r>
      <w:r w:rsidRPr="00F67990">
        <w:t>раскрыл,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россиянам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пенсии</w:t>
      </w:r>
      <w:bookmarkEnd w:id="72"/>
    </w:p>
    <w:p w:rsidR="007C3626" w:rsidRPr="00F67990" w:rsidRDefault="007C3626" w:rsidP="00CF6DF8">
      <w:pPr>
        <w:pStyle w:val="3"/>
      </w:pPr>
      <w:bookmarkStart w:id="73" w:name="_Toc151015686"/>
      <w:r w:rsidRPr="00F67990">
        <w:t>В</w:t>
      </w:r>
      <w:r w:rsidR="00CF6DF8" w:rsidRPr="00F67990">
        <w:t xml:space="preserve"> </w:t>
      </w:r>
      <w:r w:rsidRPr="00F67990">
        <w:t>случае,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темпы</w:t>
      </w:r>
      <w:r w:rsidR="00CF6DF8" w:rsidRPr="00F67990">
        <w:t xml:space="preserve"> </w:t>
      </w:r>
      <w:r w:rsidRPr="00F67990">
        <w:t>годовой</w:t>
      </w:r>
      <w:r w:rsidR="00CF6DF8" w:rsidRPr="00F67990">
        <w:t xml:space="preserve"> </w:t>
      </w:r>
      <w:r w:rsidRPr="00F67990">
        <w:t>инфляции</w:t>
      </w:r>
      <w:r w:rsidR="00CF6DF8" w:rsidRPr="00F67990">
        <w:t xml:space="preserve"> </w:t>
      </w:r>
      <w:r w:rsidRPr="00F67990">
        <w:t>окажутся</w:t>
      </w:r>
      <w:r w:rsidR="00CF6DF8" w:rsidRPr="00F67990">
        <w:t xml:space="preserve"> </w:t>
      </w:r>
      <w:r w:rsidRPr="00F67990">
        <w:t>существенно</w:t>
      </w:r>
      <w:r w:rsidR="00CF6DF8" w:rsidRPr="00F67990">
        <w:t xml:space="preserve"> </w:t>
      </w:r>
      <w:r w:rsidRPr="00F67990">
        <w:t>выше</w:t>
      </w:r>
      <w:r w:rsidR="00CF6DF8" w:rsidRPr="00F67990">
        <w:t xml:space="preserve"> </w:t>
      </w:r>
      <w:r w:rsidRPr="00F67990">
        <w:t>плановых</w:t>
      </w:r>
      <w:r w:rsidR="00CF6DF8" w:rsidRPr="00F67990">
        <w:t xml:space="preserve"> </w:t>
      </w:r>
      <w:r w:rsidRPr="00F67990">
        <w:t>показателей,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проиндексированы</w:t>
      </w:r>
      <w:r w:rsidR="00CF6DF8" w:rsidRPr="00F67990">
        <w:t xml:space="preserve"> </w:t>
      </w:r>
      <w:r w:rsidRPr="00F67990">
        <w:t>повторно,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aif.ru</w:t>
      </w:r>
      <w:r w:rsidR="00CF6DF8" w:rsidRPr="00F67990">
        <w:t xml:space="preserve"> </w:t>
      </w:r>
      <w:r w:rsidRPr="00F67990">
        <w:t>экономист</w:t>
      </w:r>
      <w:r w:rsidR="00CF6DF8" w:rsidRPr="00F67990">
        <w:t xml:space="preserve"> </w:t>
      </w:r>
      <w:r w:rsidRPr="00F67990">
        <w:t>Центра</w:t>
      </w:r>
      <w:r w:rsidR="00CF6DF8" w:rsidRPr="00F67990">
        <w:t xml:space="preserve"> </w:t>
      </w:r>
      <w:r w:rsidRPr="00F67990">
        <w:t>политических</w:t>
      </w:r>
      <w:r w:rsidR="00CF6DF8" w:rsidRPr="00F67990">
        <w:t xml:space="preserve"> </w:t>
      </w:r>
      <w:r w:rsidRPr="00F67990">
        <w:t>технологий</w:t>
      </w:r>
      <w:r w:rsidR="00CF6DF8" w:rsidRPr="00F67990">
        <w:t xml:space="preserve"> </w:t>
      </w:r>
      <w:r w:rsidRPr="00F67990">
        <w:t>Никита</w:t>
      </w:r>
      <w:r w:rsidR="00CF6DF8" w:rsidRPr="00F67990">
        <w:t xml:space="preserve"> </w:t>
      </w:r>
      <w:r w:rsidRPr="00F67990">
        <w:t>Масленников.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подобные</w:t>
      </w:r>
      <w:r w:rsidR="00CF6DF8" w:rsidRPr="00F67990">
        <w:t xml:space="preserve"> </w:t>
      </w:r>
      <w:r w:rsidRPr="00F67990">
        <w:t>прецеденты</w:t>
      </w:r>
      <w:r w:rsidR="00CF6DF8" w:rsidRPr="00F67990">
        <w:t xml:space="preserve"> </w:t>
      </w:r>
      <w:r w:rsidRPr="00F67990">
        <w:t>происходили</w:t>
      </w:r>
      <w:r w:rsidR="00CF6DF8" w:rsidRPr="00F67990">
        <w:t xml:space="preserve"> </w:t>
      </w:r>
      <w:r w:rsidRPr="00F67990">
        <w:t>ранее.</w:t>
      </w:r>
      <w:bookmarkEnd w:id="73"/>
    </w:p>
    <w:p w:rsidR="007C3626" w:rsidRPr="00F67990" w:rsidRDefault="00CF6DF8" w:rsidP="007C3626">
      <w:r w:rsidRPr="00F67990">
        <w:t>«</w:t>
      </w:r>
      <w:r w:rsidR="007C3626" w:rsidRPr="00F67990">
        <w:t>Теоретически</w:t>
      </w:r>
      <w:r w:rsidRPr="00F67990">
        <w:t xml:space="preserve"> </w:t>
      </w:r>
      <w:r w:rsidR="007C3626" w:rsidRPr="00F67990">
        <w:t>такое</w:t>
      </w:r>
      <w:r w:rsidRPr="00F67990">
        <w:t xml:space="preserve"> </w:t>
      </w:r>
      <w:r w:rsidR="007C3626" w:rsidRPr="00F67990">
        <w:t>возможно.</w:t>
      </w:r>
      <w:r w:rsidRPr="00F67990">
        <w:t xml:space="preserve"> </w:t>
      </w:r>
      <w:r w:rsidR="007C3626" w:rsidRPr="00F67990">
        <w:t>Во</w:t>
      </w:r>
      <w:r w:rsidRPr="00F67990">
        <w:t xml:space="preserve"> </w:t>
      </w:r>
      <w:r w:rsidR="007C3626" w:rsidRPr="00F67990">
        <w:t>время</w:t>
      </w:r>
      <w:r w:rsidRPr="00F67990">
        <w:t xml:space="preserve"> </w:t>
      </w:r>
      <w:r w:rsidR="007C3626" w:rsidRPr="00F67990">
        <w:t>пандемии</w:t>
      </w:r>
      <w:r w:rsidRPr="00F67990">
        <w:t xml:space="preserve"> </w:t>
      </w:r>
      <w:r w:rsidR="007C3626" w:rsidRPr="00F67990">
        <w:t>ковида,</w:t>
      </w:r>
      <w:r w:rsidRPr="00F67990">
        <w:t xml:space="preserve"> </w:t>
      </w:r>
      <w:r w:rsidR="007C3626" w:rsidRPr="00F67990">
        <w:t>например,</w:t>
      </w:r>
      <w:r w:rsidRPr="00F67990">
        <w:t xml:space="preserve"> </w:t>
      </w:r>
      <w:r w:rsidR="007C3626" w:rsidRPr="00F67990">
        <w:t>дважды</w:t>
      </w:r>
      <w:r w:rsidRPr="00F67990">
        <w:t xml:space="preserve"> </w:t>
      </w:r>
      <w:r w:rsidR="007C3626" w:rsidRPr="00F67990">
        <w:t>индексировались</w:t>
      </w:r>
      <w:r w:rsidRPr="00F67990">
        <w:t xml:space="preserve"> </w:t>
      </w:r>
      <w:r w:rsidR="007C3626" w:rsidRPr="00F67990">
        <w:t>пенсии.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инфляция</w:t>
      </w:r>
      <w:r w:rsidRPr="00F67990">
        <w:t xml:space="preserve"> </w:t>
      </w:r>
      <w:r w:rsidR="007C3626" w:rsidRPr="00F67990">
        <w:t>составит</w:t>
      </w:r>
      <w:r w:rsidRPr="00F67990">
        <w:t xml:space="preserve"> </w:t>
      </w:r>
      <w:r w:rsidR="007C3626" w:rsidRPr="00F67990">
        <w:t>10%,</w:t>
      </w:r>
      <w:r w:rsidRPr="00F67990">
        <w:t xml:space="preserve"> </w:t>
      </w:r>
      <w:r w:rsidR="007C3626" w:rsidRPr="00F67990">
        <w:t>то,</w:t>
      </w:r>
      <w:r w:rsidRPr="00F67990">
        <w:t xml:space="preserve"> </w:t>
      </w:r>
      <w:r w:rsidR="007C3626" w:rsidRPr="00F67990">
        <w:t>вероятнее</w:t>
      </w:r>
      <w:r w:rsidRPr="00F67990">
        <w:t xml:space="preserve"> </w:t>
      </w:r>
      <w:r w:rsidR="007C3626" w:rsidRPr="00F67990">
        <w:t>всего,</w:t>
      </w:r>
      <w:r w:rsidRPr="00F67990">
        <w:t xml:space="preserve"> </w:t>
      </w:r>
      <w:r w:rsidR="007C3626" w:rsidRPr="00F67990">
        <w:t>придется</w:t>
      </w:r>
      <w:r w:rsidRPr="00F67990">
        <w:t xml:space="preserve"> </w:t>
      </w:r>
      <w:r w:rsidR="007C3626" w:rsidRPr="00F67990">
        <w:t>снова</w:t>
      </w:r>
      <w:r w:rsidRPr="00F67990">
        <w:t xml:space="preserve"> </w:t>
      </w:r>
      <w:r w:rsidR="007C3626" w:rsidRPr="00F67990">
        <w:t>проиндексировать.</w:t>
      </w:r>
      <w:r w:rsidRPr="00F67990">
        <w:t xml:space="preserve"> </w:t>
      </w:r>
      <w:r w:rsidR="007C3626" w:rsidRPr="00F67990">
        <w:t>А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чуть-чуть</w:t>
      </w:r>
      <w:r w:rsidRPr="00F67990">
        <w:t xml:space="preserve"> </w:t>
      </w:r>
      <w:r w:rsidR="007C3626" w:rsidRPr="00F67990">
        <w:t>выше,</w:t>
      </w:r>
      <w:r w:rsidRPr="00F67990">
        <w:t xml:space="preserve"> </w:t>
      </w:r>
      <w:r w:rsidR="007C3626" w:rsidRPr="00F67990">
        <w:t>около</w:t>
      </w:r>
      <w:r w:rsidRPr="00F67990">
        <w:t xml:space="preserve"> </w:t>
      </w:r>
      <w:r w:rsidR="007C3626" w:rsidRPr="00F67990">
        <w:t>8%,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вряд</w:t>
      </w:r>
      <w:r w:rsidRPr="00F67990">
        <w:t xml:space="preserve"> </w:t>
      </w:r>
      <w:r w:rsidR="007C3626" w:rsidRPr="00F67990">
        <w:t>ли.</w:t>
      </w:r>
      <w:r w:rsidRPr="00F67990">
        <w:t xml:space="preserve"> </w:t>
      </w:r>
      <w:r w:rsidR="007C3626" w:rsidRPr="00F67990">
        <w:t>Повышение</w:t>
      </w:r>
      <w:r w:rsidRPr="00F67990">
        <w:t xml:space="preserve"> </w:t>
      </w:r>
      <w:r w:rsidR="007C3626" w:rsidRPr="00F67990">
        <w:t>ключевой</w:t>
      </w:r>
      <w:r w:rsidRPr="00F67990">
        <w:t xml:space="preserve"> </w:t>
      </w:r>
      <w:r w:rsidR="007C3626" w:rsidRPr="00F67990">
        <w:t>ставки</w:t>
      </w:r>
      <w:r w:rsidRPr="00F67990">
        <w:t xml:space="preserve"> </w:t>
      </w:r>
      <w:r w:rsidR="007C3626" w:rsidRPr="00F67990">
        <w:t>Центробанка</w:t>
      </w:r>
      <w:r w:rsidRPr="00F67990">
        <w:t xml:space="preserve"> </w:t>
      </w:r>
      <w:r w:rsidR="007C3626" w:rsidRPr="00F67990">
        <w:t>уже</w:t>
      </w:r>
      <w:r w:rsidRPr="00F67990">
        <w:t xml:space="preserve"> </w:t>
      </w:r>
      <w:r w:rsidR="007C3626" w:rsidRPr="00F67990">
        <w:t>положительно</w:t>
      </w:r>
      <w:r w:rsidRPr="00F67990">
        <w:t xml:space="preserve"> </w:t>
      </w:r>
      <w:r w:rsidR="007C3626" w:rsidRPr="00F67990">
        <w:t>сказывается</w:t>
      </w:r>
      <w:r w:rsidRPr="00F67990">
        <w:t xml:space="preserve"> </w:t>
      </w:r>
      <w:r w:rsidR="007C3626" w:rsidRPr="00F67990">
        <w:t>на</w:t>
      </w:r>
      <w:r w:rsidRPr="00F67990">
        <w:t xml:space="preserve"> </w:t>
      </w:r>
      <w:r w:rsidR="007C3626" w:rsidRPr="00F67990">
        <w:t>темпах</w:t>
      </w:r>
      <w:r w:rsidRPr="00F67990">
        <w:t xml:space="preserve"> </w:t>
      </w:r>
      <w:r w:rsidR="007C3626" w:rsidRPr="00F67990">
        <w:t>инфляции,</w:t>
      </w:r>
      <w:r w:rsidRPr="00F67990">
        <w:t xml:space="preserve"> </w:t>
      </w:r>
      <w:r w:rsidR="007C3626" w:rsidRPr="00F67990">
        <w:t>но</w:t>
      </w:r>
      <w:r w:rsidRPr="00F67990">
        <w:t xml:space="preserve"> </w:t>
      </w:r>
      <w:r w:rsidR="007C3626" w:rsidRPr="00F67990">
        <w:t>эффект</w:t>
      </w:r>
      <w:r w:rsidRPr="00F67990">
        <w:t xml:space="preserve"> </w:t>
      </w:r>
      <w:r w:rsidR="007C3626" w:rsidRPr="00F67990">
        <w:t>от</w:t>
      </w:r>
      <w:r w:rsidRPr="00F67990">
        <w:t xml:space="preserve"> </w:t>
      </w:r>
      <w:r w:rsidR="007C3626" w:rsidRPr="00F67990">
        <w:t>этого</w:t>
      </w:r>
      <w:r w:rsidRPr="00F67990">
        <w:t xml:space="preserve"> </w:t>
      </w:r>
      <w:r w:rsidR="007C3626" w:rsidRPr="00F67990">
        <w:t>решения</w:t>
      </w:r>
      <w:r w:rsidRPr="00F67990">
        <w:t xml:space="preserve"> </w:t>
      </w:r>
      <w:r w:rsidR="007C3626" w:rsidRPr="00F67990">
        <w:t>мы</w:t>
      </w:r>
      <w:r w:rsidRPr="00F67990">
        <w:t xml:space="preserve"> </w:t>
      </w:r>
      <w:r w:rsidR="007C3626" w:rsidRPr="00F67990">
        <w:t>увидим,</w:t>
      </w:r>
      <w:r w:rsidRPr="00F67990">
        <w:t xml:space="preserve"> </w:t>
      </w:r>
      <w:r w:rsidR="007C3626" w:rsidRPr="00F67990">
        <w:t>вероятно,</w:t>
      </w:r>
      <w:r w:rsidRPr="00F67990">
        <w:t xml:space="preserve"> </w:t>
      </w:r>
      <w:r w:rsidR="007C3626" w:rsidRPr="00F67990">
        <w:t>только</w:t>
      </w:r>
      <w:r w:rsidRPr="00F67990">
        <w:t xml:space="preserve"> </w:t>
      </w:r>
      <w:r w:rsidR="007C3626" w:rsidRPr="00F67990">
        <w:t>весной</w:t>
      </w:r>
      <w:r w:rsidRPr="00F67990">
        <w:t xml:space="preserve"> </w:t>
      </w:r>
      <w:r w:rsidR="007C3626" w:rsidRPr="00F67990">
        <w:t>будущего</w:t>
      </w:r>
      <w:r w:rsidRPr="00F67990">
        <w:t xml:space="preserve"> </w:t>
      </w:r>
      <w:r w:rsidR="007C3626" w:rsidRPr="00F67990">
        <w:t>года.</w:t>
      </w:r>
      <w:r w:rsidRPr="00F67990">
        <w:t xml:space="preserve"> </w:t>
      </w:r>
      <w:r w:rsidR="007C3626" w:rsidRPr="00F67990">
        <w:t>Можно</w:t>
      </w:r>
      <w:r w:rsidRPr="00F67990">
        <w:t xml:space="preserve"> </w:t>
      </w:r>
      <w:r w:rsidR="007C3626" w:rsidRPr="00F67990">
        <w:t>сказать,</w:t>
      </w:r>
      <w:r w:rsidRPr="00F67990">
        <w:t xml:space="preserve"> </w:t>
      </w:r>
      <w:r w:rsidR="007C3626" w:rsidRPr="00F67990">
        <w:t>что</w:t>
      </w:r>
      <w:r w:rsidRPr="00F67990">
        <w:t xml:space="preserve"> </w:t>
      </w:r>
      <w:r w:rsidR="007C3626" w:rsidRPr="00F67990">
        <w:t>этой</w:t>
      </w:r>
      <w:r w:rsidRPr="00F67990">
        <w:t xml:space="preserve"> </w:t>
      </w:r>
      <w:r w:rsidR="007C3626" w:rsidRPr="00F67990">
        <w:t>осенью</w:t>
      </w:r>
      <w:r w:rsidRPr="00F67990">
        <w:t xml:space="preserve"> </w:t>
      </w:r>
      <w:r w:rsidR="007C3626" w:rsidRPr="00F67990">
        <w:t>инфляция</w:t>
      </w:r>
      <w:r w:rsidRPr="00F67990">
        <w:t xml:space="preserve"> </w:t>
      </w:r>
      <w:r w:rsidR="007C3626" w:rsidRPr="00F67990">
        <w:t>проходит</w:t>
      </w:r>
      <w:r w:rsidRPr="00F67990">
        <w:t xml:space="preserve"> </w:t>
      </w:r>
      <w:r w:rsidR="007C3626" w:rsidRPr="00F67990">
        <w:t>свой</w:t>
      </w:r>
      <w:r w:rsidRPr="00F67990">
        <w:t xml:space="preserve"> </w:t>
      </w:r>
      <w:r w:rsidR="007C3626" w:rsidRPr="00F67990">
        <w:t>пик.</w:t>
      </w:r>
      <w:r w:rsidRPr="00F67990">
        <w:t xml:space="preserve"> </w:t>
      </w:r>
      <w:r w:rsidR="007C3626" w:rsidRPr="00F67990">
        <w:t>Поэтому</w:t>
      </w:r>
      <w:r w:rsidRPr="00F67990">
        <w:t xml:space="preserve"> </w:t>
      </w:r>
      <w:r w:rsidR="007C3626" w:rsidRPr="00F67990">
        <w:t>все</w:t>
      </w:r>
      <w:r w:rsidRPr="00F67990">
        <w:t xml:space="preserve"> </w:t>
      </w:r>
      <w:r w:rsidR="007C3626" w:rsidRPr="00F67990">
        <w:t>будет</w:t>
      </w:r>
      <w:r w:rsidRPr="00F67990">
        <w:t xml:space="preserve"> </w:t>
      </w:r>
      <w:r w:rsidR="007C3626" w:rsidRPr="00F67990">
        <w:t>зависеть</w:t>
      </w:r>
      <w:r w:rsidRPr="00F67990">
        <w:t xml:space="preserve"> </w:t>
      </w:r>
      <w:r w:rsidR="007C3626" w:rsidRPr="00F67990">
        <w:t>от</w:t>
      </w:r>
      <w:r w:rsidRPr="00F67990">
        <w:t xml:space="preserve"> </w:t>
      </w:r>
      <w:r w:rsidR="007C3626" w:rsidRPr="00F67990">
        <w:t>значений,</w:t>
      </w:r>
      <w:r w:rsidRPr="00F67990">
        <w:t xml:space="preserve"> </w:t>
      </w:r>
      <w:r w:rsidR="007C3626" w:rsidRPr="00F67990">
        <w:t>которые</w:t>
      </w:r>
      <w:r w:rsidRPr="00F67990">
        <w:t xml:space="preserve"> </w:t>
      </w:r>
      <w:r w:rsidR="007C3626" w:rsidRPr="00F67990">
        <w:t>установятся</w:t>
      </w:r>
      <w:r w:rsidRPr="00F67990">
        <w:t xml:space="preserve"> </w:t>
      </w:r>
      <w:r w:rsidR="007C3626" w:rsidRPr="00F67990">
        <w:t>по</w:t>
      </w:r>
      <w:r w:rsidRPr="00F67990">
        <w:t xml:space="preserve"> </w:t>
      </w:r>
      <w:r w:rsidR="007C3626" w:rsidRPr="00F67990">
        <w:t>итогам</w:t>
      </w:r>
      <w:r w:rsidRPr="00F67990">
        <w:t xml:space="preserve"> </w:t>
      </w:r>
      <w:r w:rsidR="007C3626" w:rsidRPr="00F67990">
        <w:t>года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пояснил</w:t>
      </w:r>
      <w:r w:rsidRPr="00F67990">
        <w:t xml:space="preserve"> </w:t>
      </w:r>
      <w:r w:rsidR="007C3626" w:rsidRPr="00F67990">
        <w:t>Никита</w:t>
      </w:r>
      <w:r w:rsidRPr="00F67990">
        <w:t xml:space="preserve"> </w:t>
      </w:r>
      <w:r w:rsidR="007C3626" w:rsidRPr="00F67990">
        <w:t>Масленников.</w:t>
      </w:r>
    </w:p>
    <w:p w:rsidR="007C3626" w:rsidRPr="00F67990" w:rsidRDefault="007C3626" w:rsidP="007C3626">
      <w:r w:rsidRPr="00F67990">
        <w:t>Ранее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повышении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военных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экономиста,</w:t>
      </w:r>
      <w:r w:rsidR="00CF6DF8" w:rsidRPr="00F67990">
        <w:t xml:space="preserve"> </w:t>
      </w:r>
      <w:r w:rsidRPr="00F67990">
        <w:t>произведенная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покрыть</w:t>
      </w:r>
      <w:r w:rsidR="00CF6DF8" w:rsidRPr="00F67990">
        <w:t xml:space="preserve"> </w:t>
      </w:r>
      <w:r w:rsidRPr="00F67990">
        <w:t>накопленную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инфляцию.</w:t>
      </w:r>
    </w:p>
    <w:p w:rsidR="007C3626" w:rsidRPr="00F67990" w:rsidRDefault="00CF6DF8" w:rsidP="007C3626">
      <w:r w:rsidRPr="00F67990">
        <w:t>«</w:t>
      </w:r>
      <w:r w:rsidR="007C3626" w:rsidRPr="00F67990">
        <w:t>Благодаря</w:t>
      </w:r>
      <w:r w:rsidRPr="00F67990">
        <w:t xml:space="preserve"> </w:t>
      </w:r>
      <w:r w:rsidR="007C3626" w:rsidRPr="00F67990">
        <w:t>этому</w:t>
      </w:r>
      <w:r w:rsidRPr="00F67990">
        <w:t xml:space="preserve"> </w:t>
      </w:r>
      <w:r w:rsidR="007C3626" w:rsidRPr="00F67990">
        <w:t>покупательная</w:t>
      </w:r>
      <w:r w:rsidRPr="00F67990">
        <w:t xml:space="preserve"> </w:t>
      </w:r>
      <w:r w:rsidR="007C3626" w:rsidRPr="00F67990">
        <w:t>способность</w:t>
      </w:r>
      <w:r w:rsidRPr="00F67990">
        <w:t xml:space="preserve"> </w:t>
      </w:r>
      <w:r w:rsidR="007C3626" w:rsidRPr="00F67990">
        <w:t>пенсионеров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не</w:t>
      </w:r>
      <w:r w:rsidRPr="00F67990">
        <w:t xml:space="preserve"> </w:t>
      </w:r>
      <w:r w:rsidR="007C3626" w:rsidRPr="00F67990">
        <w:t>улучшится,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хотя</w:t>
      </w:r>
      <w:r w:rsidRPr="00F67990">
        <w:t xml:space="preserve"> </w:t>
      </w:r>
      <w:r w:rsidR="007C3626" w:rsidRPr="00F67990">
        <w:t>бы</w:t>
      </w:r>
      <w:r w:rsidRPr="00F67990">
        <w:t xml:space="preserve"> </w:t>
      </w:r>
      <w:r w:rsidR="007C3626" w:rsidRPr="00F67990">
        <w:t>не</w:t>
      </w:r>
      <w:r w:rsidRPr="00F67990">
        <w:t xml:space="preserve"> </w:t>
      </w:r>
      <w:r w:rsidR="007C3626" w:rsidRPr="00F67990">
        <w:t>ухудшится.</w:t>
      </w:r>
      <w:r w:rsidRPr="00F67990">
        <w:t xml:space="preserve"> </w:t>
      </w:r>
      <w:r w:rsidR="007C3626" w:rsidRPr="00F67990">
        <w:t>Все</w:t>
      </w:r>
      <w:r w:rsidRPr="00F67990">
        <w:t xml:space="preserve"> </w:t>
      </w:r>
      <w:r w:rsidR="007C3626" w:rsidRPr="00F67990">
        <w:t>зависит</w:t>
      </w:r>
      <w:r w:rsidRPr="00F67990">
        <w:t xml:space="preserve"> </w:t>
      </w:r>
      <w:r w:rsidR="007C3626" w:rsidRPr="00F67990">
        <w:t>от</w:t>
      </w:r>
      <w:r w:rsidRPr="00F67990">
        <w:t xml:space="preserve"> </w:t>
      </w:r>
      <w:r w:rsidR="007C3626" w:rsidRPr="00F67990">
        <w:t>того,</w:t>
      </w:r>
      <w:r w:rsidRPr="00F67990">
        <w:t xml:space="preserve"> </w:t>
      </w:r>
      <w:r w:rsidR="007C3626" w:rsidRPr="00F67990">
        <w:t>какая</w:t>
      </w:r>
      <w:r w:rsidRPr="00F67990">
        <w:t xml:space="preserve"> </w:t>
      </w:r>
      <w:r w:rsidR="007C3626" w:rsidRPr="00F67990">
        <w:t>будет</w:t>
      </w:r>
      <w:r w:rsidRPr="00F67990">
        <w:t xml:space="preserve"> </w:t>
      </w:r>
      <w:r w:rsidR="007C3626" w:rsidRPr="00F67990">
        <w:t>инфляция</w:t>
      </w:r>
      <w:r w:rsidRPr="00F67990">
        <w:t xml:space="preserve"> </w:t>
      </w:r>
      <w:r w:rsidR="007C3626" w:rsidRPr="00F67990">
        <w:t>по</w:t>
      </w:r>
      <w:r w:rsidRPr="00F67990">
        <w:t xml:space="preserve"> </w:t>
      </w:r>
      <w:r w:rsidR="007C3626" w:rsidRPr="00F67990">
        <w:t>итогу.</w:t>
      </w:r>
      <w:r w:rsidRPr="00F67990">
        <w:t xml:space="preserve"> </w:t>
      </w:r>
      <w:r w:rsidR="007C3626" w:rsidRPr="00F67990">
        <w:t>Ожидается,</w:t>
      </w:r>
      <w:r w:rsidRPr="00F67990">
        <w:t xml:space="preserve"> </w:t>
      </w:r>
      <w:r w:rsidR="007C3626" w:rsidRPr="00F67990">
        <w:t>что</w:t>
      </w:r>
      <w:r w:rsidRPr="00F67990">
        <w:t xml:space="preserve"> </w:t>
      </w:r>
      <w:r w:rsidR="007C3626" w:rsidRPr="00F67990">
        <w:t>уже</w:t>
      </w:r>
      <w:r w:rsidRPr="00F67990">
        <w:t xml:space="preserve"> </w:t>
      </w:r>
      <w:r w:rsidR="007C3626" w:rsidRPr="00F67990">
        <w:t>на</w:t>
      </w:r>
      <w:r w:rsidRPr="00F67990">
        <w:t xml:space="preserve"> </w:t>
      </w:r>
      <w:r w:rsidR="007C3626" w:rsidRPr="00F67990">
        <w:t>этой</w:t>
      </w:r>
      <w:r w:rsidRPr="00F67990">
        <w:t xml:space="preserve"> </w:t>
      </w:r>
      <w:r w:rsidR="007C3626" w:rsidRPr="00F67990">
        <w:t>неделе</w:t>
      </w:r>
      <w:r w:rsidRPr="00F67990">
        <w:t xml:space="preserve"> </w:t>
      </w:r>
      <w:r w:rsidR="007C3626" w:rsidRPr="00F67990">
        <w:t>показатель</w:t>
      </w:r>
      <w:r w:rsidRPr="00F67990">
        <w:t xml:space="preserve"> </w:t>
      </w:r>
      <w:r w:rsidR="007C3626" w:rsidRPr="00F67990">
        <w:t>превысит</w:t>
      </w:r>
      <w:r w:rsidRPr="00F67990">
        <w:t xml:space="preserve"> </w:t>
      </w:r>
      <w:r w:rsidR="007C3626" w:rsidRPr="00F67990">
        <w:t>значение</w:t>
      </w:r>
      <w:r w:rsidRPr="00F67990">
        <w:t xml:space="preserve"> </w:t>
      </w:r>
      <w:r w:rsidR="007C3626" w:rsidRPr="00F67990">
        <w:t>7%.</w:t>
      </w:r>
      <w:r w:rsidRPr="00F67990">
        <w:t xml:space="preserve"> </w:t>
      </w:r>
      <w:r w:rsidR="007C3626" w:rsidRPr="00F67990">
        <w:t>Если</w:t>
      </w:r>
      <w:r w:rsidRPr="00F67990">
        <w:t xml:space="preserve"> </w:t>
      </w:r>
      <w:r w:rsidR="007C3626" w:rsidRPr="00F67990">
        <w:t>в</w:t>
      </w:r>
      <w:r w:rsidRPr="00F67990">
        <w:t xml:space="preserve"> </w:t>
      </w:r>
      <w:r w:rsidR="007C3626" w:rsidRPr="00F67990">
        <w:t>результате</w:t>
      </w:r>
      <w:r w:rsidRPr="00F67990">
        <w:t xml:space="preserve"> </w:t>
      </w:r>
      <w:r w:rsidR="007C3626" w:rsidRPr="00F67990">
        <w:t>он</w:t>
      </w:r>
      <w:r w:rsidRPr="00F67990">
        <w:t xml:space="preserve"> </w:t>
      </w:r>
      <w:r w:rsidR="007C3626" w:rsidRPr="00F67990">
        <w:t>превысит</w:t>
      </w:r>
      <w:r w:rsidRPr="00F67990">
        <w:t xml:space="preserve"> </w:t>
      </w:r>
      <w:r w:rsidR="007C3626" w:rsidRPr="00F67990">
        <w:t>7,5%,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индексация</w:t>
      </w:r>
      <w:r w:rsidRPr="00F67990">
        <w:t xml:space="preserve"> </w:t>
      </w:r>
      <w:r w:rsidR="007C3626" w:rsidRPr="00F67990">
        <w:t>пенсий</w:t>
      </w:r>
      <w:r w:rsidRPr="00F67990">
        <w:t xml:space="preserve"> </w:t>
      </w:r>
      <w:r w:rsidR="007C3626" w:rsidRPr="00F67990">
        <w:t>не</w:t>
      </w:r>
      <w:r w:rsidRPr="00F67990">
        <w:t xml:space="preserve"> </w:t>
      </w:r>
      <w:r w:rsidR="007C3626" w:rsidRPr="00F67990">
        <w:t>компенсирует</w:t>
      </w:r>
      <w:r w:rsidRPr="00F67990">
        <w:t xml:space="preserve"> </w:t>
      </w:r>
      <w:r w:rsidR="007C3626" w:rsidRPr="00F67990">
        <w:t>годовую</w:t>
      </w:r>
      <w:r w:rsidRPr="00F67990">
        <w:t xml:space="preserve"> </w:t>
      </w:r>
      <w:r w:rsidR="007C3626" w:rsidRPr="00F67990">
        <w:t>инфляцию.</w:t>
      </w:r>
      <w:r w:rsidRPr="00F67990">
        <w:t xml:space="preserve"> </w:t>
      </w:r>
      <w:r w:rsidR="007C3626" w:rsidRPr="00F67990">
        <w:t>Что</w:t>
      </w:r>
      <w:r w:rsidRPr="00F67990">
        <w:t xml:space="preserve"> </w:t>
      </w:r>
      <w:r w:rsidR="007C3626" w:rsidRPr="00F67990">
        <w:t>касается</w:t>
      </w:r>
      <w:r w:rsidRPr="00F67990">
        <w:t xml:space="preserve"> </w:t>
      </w:r>
      <w:r w:rsidR="007C3626" w:rsidRPr="00F67990">
        <w:t>военных,</w:t>
      </w:r>
      <w:r w:rsidRPr="00F67990">
        <w:t xml:space="preserve"> </w:t>
      </w:r>
      <w:r w:rsidR="007C3626" w:rsidRPr="00F67990">
        <w:t>то</w:t>
      </w:r>
      <w:r w:rsidRPr="00F67990">
        <w:t xml:space="preserve"> </w:t>
      </w:r>
      <w:r w:rsidR="007C3626" w:rsidRPr="00F67990">
        <w:t>здесь</w:t>
      </w:r>
      <w:r w:rsidRPr="00F67990">
        <w:t xml:space="preserve"> </w:t>
      </w:r>
      <w:r w:rsidR="007C3626" w:rsidRPr="00F67990">
        <w:t>ситуация</w:t>
      </w:r>
      <w:r w:rsidRPr="00F67990">
        <w:t xml:space="preserve"> </w:t>
      </w:r>
      <w:r w:rsidR="007C3626" w:rsidRPr="00F67990">
        <w:t>другая,</w:t>
      </w:r>
      <w:r w:rsidRPr="00F67990">
        <w:t xml:space="preserve"> </w:t>
      </w:r>
      <w:r w:rsidR="007C3626" w:rsidRPr="00F67990">
        <w:t>так</w:t>
      </w:r>
      <w:r w:rsidRPr="00F67990">
        <w:t xml:space="preserve"> </w:t>
      </w:r>
      <w:r w:rsidR="007C3626" w:rsidRPr="00F67990">
        <w:t>как</w:t>
      </w:r>
      <w:r w:rsidRPr="00F67990">
        <w:t xml:space="preserve"> </w:t>
      </w:r>
      <w:r w:rsidR="007C3626" w:rsidRPr="00F67990">
        <w:t>у</w:t>
      </w:r>
      <w:r w:rsidRPr="00F67990">
        <w:t xml:space="preserve"> </w:t>
      </w:r>
      <w:r w:rsidR="007C3626" w:rsidRPr="00F67990">
        <w:t>них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выплаты</w:t>
      </w:r>
      <w:r w:rsidRPr="00F67990">
        <w:t xml:space="preserve"> </w:t>
      </w:r>
      <w:r w:rsidR="007C3626" w:rsidRPr="00F67990">
        <w:t>повыше,</w:t>
      </w:r>
      <w:r w:rsidRPr="00F67990">
        <w:t xml:space="preserve"> </w:t>
      </w:r>
      <w:r w:rsidR="007C3626" w:rsidRPr="00F67990">
        <w:t>чем</w:t>
      </w:r>
      <w:r w:rsidRPr="00F67990">
        <w:t xml:space="preserve"> </w:t>
      </w:r>
      <w:r w:rsidR="007C3626" w:rsidRPr="00F67990">
        <w:t>в</w:t>
      </w:r>
      <w:r w:rsidRPr="00F67990">
        <w:t xml:space="preserve"> </w:t>
      </w:r>
      <w:r w:rsidR="007C3626" w:rsidRPr="00F67990">
        <w:t>среднем</w:t>
      </w:r>
      <w:r w:rsidRPr="00F67990">
        <w:t xml:space="preserve"> </w:t>
      </w:r>
      <w:r w:rsidR="007C3626" w:rsidRPr="00F67990">
        <w:t>у</w:t>
      </w:r>
      <w:r w:rsidRPr="00F67990">
        <w:t xml:space="preserve"> </w:t>
      </w:r>
      <w:r w:rsidR="007C3626" w:rsidRPr="00F67990">
        <w:t>неработающих</w:t>
      </w:r>
      <w:r w:rsidRPr="00F67990">
        <w:t xml:space="preserve"> </w:t>
      </w:r>
      <w:r w:rsidR="007C3626" w:rsidRPr="00F67990">
        <w:t>пенсионеров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пояснил</w:t>
      </w:r>
      <w:r w:rsidRPr="00F67990">
        <w:t xml:space="preserve"> </w:t>
      </w:r>
      <w:r w:rsidR="007C3626" w:rsidRPr="00F67990">
        <w:t>Никита</w:t>
      </w:r>
      <w:r w:rsidRPr="00F67990">
        <w:t xml:space="preserve"> </w:t>
      </w:r>
      <w:r w:rsidR="007C3626" w:rsidRPr="00F67990">
        <w:t>Масленников.</w:t>
      </w:r>
    </w:p>
    <w:p w:rsidR="007C3626" w:rsidRPr="00F67990" w:rsidRDefault="007C3626" w:rsidP="007C3626"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военные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силовикам</w:t>
      </w:r>
      <w:r w:rsidR="00CF6DF8" w:rsidRPr="00F67990">
        <w:t xml:space="preserve"> </w:t>
      </w:r>
      <w:r w:rsidRPr="00F67990">
        <w:t>повысят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2022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военным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увеличились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общей</w:t>
      </w:r>
      <w:r w:rsidR="00CF6DF8" w:rsidRPr="00F67990">
        <w:t xml:space="preserve"> </w:t>
      </w:r>
      <w:r w:rsidRPr="00F67990">
        <w:t>сложности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19,5%,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выросли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10,5%.</w:t>
      </w:r>
      <w:r w:rsidR="00CF6DF8" w:rsidRPr="00F67990">
        <w:t xml:space="preserve"> </w:t>
      </w:r>
      <w:r w:rsidRPr="00F67990">
        <w:t>Следовательно,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расчете</w:t>
      </w:r>
      <w:r w:rsidR="00CF6DF8" w:rsidRPr="00F67990">
        <w:t xml:space="preserve"> </w:t>
      </w:r>
      <w:r w:rsidRPr="00F67990">
        <w:t>военных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учитываться</w:t>
      </w:r>
      <w:r w:rsidR="00CF6DF8" w:rsidRPr="00F67990">
        <w:t xml:space="preserve"> </w:t>
      </w:r>
      <w:r w:rsidRPr="00F67990">
        <w:t>85,47%</w:t>
      </w:r>
      <w:r w:rsidR="00CF6DF8" w:rsidRPr="00F67990">
        <w:t xml:space="preserve"> </w:t>
      </w:r>
      <w:r w:rsidRPr="00F67990">
        <w:t>денежного</w:t>
      </w:r>
      <w:r w:rsidR="00CF6DF8" w:rsidRPr="00F67990">
        <w:t xml:space="preserve"> </w:t>
      </w:r>
      <w:r w:rsidRPr="00F67990">
        <w:t>довольствия</w:t>
      </w:r>
      <w:r w:rsidR="00CF6DF8" w:rsidRPr="00F67990">
        <w:t xml:space="preserve"> </w:t>
      </w:r>
      <w:r w:rsidRPr="00F67990">
        <w:t>служащих</w:t>
      </w:r>
      <w:r w:rsidR="00CF6DF8" w:rsidRPr="00F67990">
        <w:t xml:space="preserve"> </w:t>
      </w:r>
      <w:r w:rsidRPr="00F67990">
        <w:t>(как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году),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89,32%.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указывали</w:t>
      </w:r>
      <w:r w:rsidR="00CF6DF8" w:rsidRPr="00F67990">
        <w:t xml:space="preserve"> </w:t>
      </w:r>
      <w:r w:rsidRPr="00F67990">
        <w:t>авторы</w:t>
      </w:r>
      <w:r w:rsidR="00CF6DF8" w:rsidRPr="00F67990">
        <w:t xml:space="preserve"> </w:t>
      </w:r>
      <w:r w:rsidRPr="00F67990">
        <w:t>законопроекта,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реальный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4,5%.</w:t>
      </w:r>
    </w:p>
    <w:p w:rsidR="007C3626" w:rsidRPr="00F67990" w:rsidRDefault="007C3626" w:rsidP="007C3626">
      <w:r w:rsidRPr="00F67990">
        <w:t>Повышенные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неработающие</w:t>
      </w:r>
      <w:r w:rsidR="00CF6DF8" w:rsidRPr="00F67990">
        <w:t xml:space="preserve"> </w:t>
      </w:r>
      <w:r w:rsidRPr="00F67990">
        <w:t>пенсионеры</w:t>
      </w:r>
      <w:r w:rsidR="00CF6DF8" w:rsidRPr="00F67990">
        <w:t xml:space="preserve"> </w:t>
      </w:r>
      <w:r w:rsidRPr="00F67990">
        <w:t>начнут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превысит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Благодаря</w:t>
      </w:r>
      <w:r w:rsidR="00CF6DF8" w:rsidRPr="00F67990">
        <w:t xml:space="preserve"> </w:t>
      </w:r>
      <w:r w:rsidRPr="00F67990">
        <w:t>принятому</w:t>
      </w:r>
      <w:r w:rsidR="00CF6DF8" w:rsidRPr="00F67990">
        <w:t xml:space="preserve"> </w:t>
      </w:r>
      <w:r w:rsidRPr="00F67990">
        <w:t>законопроекту</w:t>
      </w:r>
      <w:r w:rsidR="00CF6DF8" w:rsidRPr="00F67990">
        <w:t xml:space="preserve"> </w:t>
      </w:r>
      <w:r w:rsidRPr="00F67990">
        <w:t>стоимость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коэффициента</w:t>
      </w:r>
      <w:r w:rsidR="00CF6DF8" w:rsidRPr="00F67990">
        <w:t xml:space="preserve"> </w:t>
      </w:r>
      <w:r w:rsidRPr="00F67990">
        <w:t>увеличится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129,46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133,05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году.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фиксированной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8</w:t>
      </w:r>
      <w:r w:rsidR="00CF6DF8" w:rsidRPr="00F67990">
        <w:t xml:space="preserve"> </w:t>
      </w:r>
      <w:r w:rsidRPr="00F67990">
        <w:t>134,88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перерасчета</w:t>
      </w:r>
      <w:r w:rsidR="00CF6DF8" w:rsidRPr="00F67990">
        <w:t xml:space="preserve"> </w:t>
      </w:r>
      <w:r w:rsidRPr="00F67990">
        <w:t>средний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получателей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увеличится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572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22</w:t>
      </w:r>
      <w:r w:rsidR="00CF6DF8" w:rsidRPr="00F67990">
        <w:t xml:space="preserve"> </w:t>
      </w:r>
      <w:r w:rsidRPr="00F67990">
        <w:t>605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получателей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повышение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среднем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631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23</w:t>
      </w:r>
      <w:r w:rsidR="00CF6DF8" w:rsidRPr="00F67990">
        <w:t xml:space="preserve"> </w:t>
      </w:r>
      <w:r w:rsidRPr="00F67990">
        <w:t>449</w:t>
      </w:r>
      <w:r w:rsidR="00CF6DF8" w:rsidRPr="00F67990">
        <w:t xml:space="preserve"> </w:t>
      </w:r>
      <w:r w:rsidRPr="00F67990">
        <w:t>руб.</w:t>
      </w:r>
    </w:p>
    <w:p w:rsidR="007C3626" w:rsidRPr="00F67990" w:rsidRDefault="00F67990" w:rsidP="007C3626">
      <w:hyperlink r:id="rId27" w:history="1">
        <w:r w:rsidR="007C3626" w:rsidRPr="00F67990">
          <w:rPr>
            <w:rStyle w:val="a3"/>
          </w:rPr>
          <w:t>https://aif.ru/money/mymoney/vne_plana_ekspert_raskryl_kogda_rossiyanam_eshche_raz_povysyat_pensii</w:t>
        </w:r>
      </w:hyperlink>
      <w:r w:rsidR="00CF6DF8" w:rsidRPr="00F67990">
        <w:t xml:space="preserve"> </w:t>
      </w:r>
    </w:p>
    <w:p w:rsidR="0066148E" w:rsidRPr="00F67990" w:rsidRDefault="0066148E" w:rsidP="0066148E">
      <w:pPr>
        <w:pStyle w:val="2"/>
      </w:pPr>
      <w:bookmarkStart w:id="74" w:name="_Toc151015687"/>
      <w:r w:rsidRPr="00F67990">
        <w:lastRenderedPageBreak/>
        <w:t>АиФ,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Правда</w:t>
      </w:r>
      <w:r w:rsidR="00CF6DF8" w:rsidRPr="00F67990">
        <w:t xml:space="preserve"> </w:t>
      </w:r>
      <w:r w:rsidRPr="00F67990">
        <w:t>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старение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проблема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стран?</w:t>
      </w:r>
      <w:bookmarkEnd w:id="74"/>
    </w:p>
    <w:p w:rsidR="0066148E" w:rsidRPr="00F67990" w:rsidRDefault="0066148E" w:rsidP="00CF6DF8">
      <w:pPr>
        <w:pStyle w:val="3"/>
      </w:pPr>
      <w:bookmarkStart w:id="75" w:name="_Toc151015688"/>
      <w:r w:rsidRPr="00F67990">
        <w:t>В</w:t>
      </w:r>
      <w:r w:rsidR="00CF6DF8" w:rsidRPr="00F67990">
        <w:t xml:space="preserve"> </w:t>
      </w:r>
      <w:r w:rsidRPr="00F67990">
        <w:t>сети</w:t>
      </w:r>
      <w:r w:rsidR="00CF6DF8" w:rsidRPr="00F67990">
        <w:t xml:space="preserve"> </w:t>
      </w:r>
      <w:r w:rsidRPr="00F67990">
        <w:t>появляются</w:t>
      </w:r>
      <w:r w:rsidR="00CF6DF8" w:rsidRPr="00F67990">
        <w:t xml:space="preserve"> </w:t>
      </w:r>
      <w:r w:rsidRPr="00F67990">
        <w:t>публикации,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среди</w:t>
      </w:r>
      <w:r w:rsidR="00CF6DF8" w:rsidRPr="00F67990">
        <w:t xml:space="preserve"> </w:t>
      </w:r>
      <w:r w:rsidRPr="00F67990">
        <w:t>индустриально</w:t>
      </w:r>
      <w:r w:rsidR="00CF6DF8" w:rsidRPr="00F67990">
        <w:t xml:space="preserve"> </w:t>
      </w:r>
      <w:r w:rsidRPr="00F67990">
        <w:t>развитых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нарастает</w:t>
      </w:r>
      <w:r w:rsidR="00CF6DF8" w:rsidRPr="00F67990">
        <w:t xml:space="preserve"> </w:t>
      </w:r>
      <w:r w:rsidRPr="00F67990">
        <w:t>беспокойство,</w:t>
      </w:r>
      <w:r w:rsidR="00CF6DF8" w:rsidRPr="00F67990">
        <w:t xml:space="preserve"> </w:t>
      </w:r>
      <w:r w:rsidRPr="00F67990">
        <w:t>связанное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ускорением</w:t>
      </w:r>
      <w:r w:rsidR="00CF6DF8" w:rsidRPr="00F67990">
        <w:t xml:space="preserve"> </w:t>
      </w:r>
      <w:r w:rsidRPr="00F67990">
        <w:t>процесса</w:t>
      </w:r>
      <w:r w:rsidR="00CF6DF8" w:rsidRPr="00F67990">
        <w:t xml:space="preserve"> </w:t>
      </w:r>
      <w:r w:rsidRPr="00F67990">
        <w:t>старения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угрозой</w:t>
      </w:r>
      <w:r w:rsidR="00CF6DF8" w:rsidRPr="00F67990">
        <w:t xml:space="preserve"> </w:t>
      </w:r>
      <w:r w:rsidRPr="00F67990">
        <w:t>дефицита</w:t>
      </w:r>
      <w:r w:rsidR="00CF6DF8" w:rsidRPr="00F67990">
        <w:t xml:space="preserve"> </w:t>
      </w:r>
      <w:r w:rsidRPr="00F67990">
        <w:t>рабочей</w:t>
      </w:r>
      <w:r w:rsidR="00CF6DF8" w:rsidRPr="00F67990">
        <w:t xml:space="preserve"> </w:t>
      </w:r>
      <w:r w:rsidRPr="00F67990">
        <w:t>силы.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сообщениях</w:t>
      </w:r>
      <w:r w:rsidR="00CF6DF8" w:rsidRPr="00F67990">
        <w:t xml:space="preserve"> </w:t>
      </w:r>
      <w:r w:rsidRPr="00F67990">
        <w:t>говорится,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основная</w:t>
      </w:r>
      <w:r w:rsidR="00CF6DF8" w:rsidRPr="00F67990">
        <w:t xml:space="preserve"> </w:t>
      </w:r>
      <w:r w:rsidRPr="00F67990">
        <w:t>масса</w:t>
      </w:r>
      <w:r w:rsidR="00CF6DF8" w:rsidRPr="00F67990">
        <w:t xml:space="preserve"> </w:t>
      </w:r>
      <w:r w:rsidRPr="00F67990">
        <w:t>жителей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течение</w:t>
      </w:r>
      <w:r w:rsidR="00CF6DF8" w:rsidRPr="00F67990">
        <w:t xml:space="preserve"> </w:t>
      </w:r>
      <w:r w:rsidRPr="00F67990">
        <w:t>следующего</w:t>
      </w:r>
      <w:r w:rsidR="00CF6DF8" w:rsidRPr="00F67990">
        <w:t xml:space="preserve"> </w:t>
      </w:r>
      <w:r w:rsidRPr="00F67990">
        <w:t>десятилетия.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самом</w:t>
      </w:r>
      <w:r w:rsidR="00CF6DF8" w:rsidRPr="00F67990">
        <w:t xml:space="preserve"> </w:t>
      </w:r>
      <w:r w:rsidRPr="00F67990">
        <w:t>деле</w:t>
      </w:r>
      <w:r w:rsidR="00CF6DF8" w:rsidRPr="00F67990">
        <w:t xml:space="preserve"> </w:t>
      </w:r>
      <w:r w:rsidRPr="00F67990">
        <w:t>обстоят</w:t>
      </w:r>
      <w:r w:rsidR="00CF6DF8" w:rsidRPr="00F67990">
        <w:t xml:space="preserve"> </w:t>
      </w:r>
      <w:r w:rsidRPr="00F67990">
        <w:t>дела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старением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мире,</w:t>
      </w:r>
      <w:r w:rsidR="00CF6DF8" w:rsidRPr="00F67990">
        <w:t xml:space="preserve"> </w:t>
      </w:r>
      <w:r w:rsidRPr="00F67990">
        <w:t>aif.ru</w:t>
      </w:r>
      <w:r w:rsidR="00CF6DF8" w:rsidRPr="00F67990">
        <w:t xml:space="preserve"> </w:t>
      </w:r>
      <w:r w:rsidRPr="00F67990">
        <w:t>разбирался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ресурсом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разоблачению</w:t>
      </w:r>
      <w:r w:rsidR="00CF6DF8" w:rsidRPr="00F67990">
        <w:t xml:space="preserve"> </w:t>
      </w:r>
      <w:r w:rsidRPr="00F67990">
        <w:t>недостоверной</w:t>
      </w:r>
      <w:r w:rsidR="00CF6DF8" w:rsidRPr="00F67990">
        <w:t xml:space="preserve"> </w:t>
      </w:r>
      <w:r w:rsidRPr="00F67990">
        <w:t>информации</w:t>
      </w:r>
      <w:r w:rsidR="00CF6DF8" w:rsidRPr="00F67990">
        <w:t xml:space="preserve"> «</w:t>
      </w:r>
      <w:r w:rsidRPr="00F67990">
        <w:t>Лапша</w:t>
      </w:r>
      <w:r w:rsidR="00CF6DF8" w:rsidRPr="00F67990">
        <w:t xml:space="preserve"> </w:t>
      </w:r>
      <w:r w:rsidRPr="00F67990">
        <w:t>Медиа</w:t>
      </w:r>
      <w:r w:rsidR="00CF6DF8" w:rsidRPr="00F67990">
        <w:t>»</w:t>
      </w:r>
      <w:r w:rsidRPr="00F67990">
        <w:t>.</w:t>
      </w:r>
      <w:bookmarkEnd w:id="75"/>
    </w:p>
    <w:p w:rsidR="0066148E" w:rsidRPr="00F67990" w:rsidRDefault="0066148E" w:rsidP="0066148E">
      <w:r w:rsidRPr="00F67990">
        <w:t>Каким</w:t>
      </w:r>
      <w:r w:rsidR="00CF6DF8" w:rsidRPr="00F67990">
        <w:t xml:space="preserve"> </w:t>
      </w:r>
      <w:r w:rsidRPr="00F67990">
        <w:t>странам</w:t>
      </w:r>
      <w:r w:rsidR="00CF6DF8" w:rsidRPr="00F67990">
        <w:t xml:space="preserve"> </w:t>
      </w:r>
      <w:r w:rsidRPr="00F67990">
        <w:t>угрожает</w:t>
      </w:r>
      <w:r w:rsidR="00CF6DF8" w:rsidRPr="00F67990">
        <w:t xml:space="preserve"> </w:t>
      </w:r>
      <w:r w:rsidRPr="00F67990">
        <w:t>демографический</w:t>
      </w:r>
      <w:r w:rsidR="00CF6DF8" w:rsidRPr="00F67990">
        <w:t xml:space="preserve"> </w:t>
      </w:r>
      <w:r w:rsidRPr="00F67990">
        <w:t>кризис?</w:t>
      </w:r>
    </w:p>
    <w:p w:rsidR="0066148E" w:rsidRPr="00F67990" w:rsidRDefault="0066148E" w:rsidP="0066148E">
      <w:r w:rsidRPr="00F67990">
        <w:t>В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странах</w:t>
      </w:r>
      <w:r w:rsidR="00CF6DF8" w:rsidRPr="00F67990">
        <w:t xml:space="preserve"> </w:t>
      </w:r>
      <w:r w:rsidRPr="00F67990">
        <w:t>действительно</w:t>
      </w:r>
      <w:r w:rsidR="00CF6DF8" w:rsidRPr="00F67990">
        <w:t xml:space="preserve"> </w:t>
      </w:r>
      <w:r w:rsidRPr="00F67990">
        <w:t>увеличивается</w:t>
      </w:r>
      <w:r w:rsidR="00CF6DF8" w:rsidRPr="00F67990">
        <w:t xml:space="preserve"> </w:t>
      </w:r>
      <w:r w:rsidRPr="00F67990">
        <w:t>доля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этих</w:t>
      </w:r>
      <w:r w:rsidR="00CF6DF8" w:rsidRPr="00F67990">
        <w:t xml:space="preserve"> </w:t>
      </w:r>
      <w:r w:rsidRPr="00F67990">
        <w:t>государств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трудом</w:t>
      </w:r>
      <w:r w:rsidR="00CF6DF8" w:rsidRPr="00F67990">
        <w:t xml:space="preserve"> </w:t>
      </w:r>
      <w:r w:rsidRPr="00F67990">
        <w:t>изыскивают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пенсий.</w:t>
      </w:r>
      <w:r w:rsidR="00CF6DF8" w:rsidRPr="00F67990">
        <w:t xml:space="preserve"> </w:t>
      </w:r>
      <w:r w:rsidRPr="00F67990">
        <w:t>Количество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развитых</w:t>
      </w:r>
      <w:r w:rsidR="00CF6DF8" w:rsidRPr="00F67990">
        <w:t xml:space="preserve"> </w:t>
      </w:r>
      <w:r w:rsidRPr="00F67990">
        <w:t>странах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превысило</w:t>
      </w:r>
      <w:r w:rsidR="00CF6DF8" w:rsidRPr="00F67990">
        <w:t xml:space="preserve"> </w:t>
      </w:r>
      <w:r w:rsidRPr="00F67990">
        <w:t>численность</w:t>
      </w:r>
      <w:r w:rsidR="00CF6DF8" w:rsidRPr="00F67990">
        <w:t xml:space="preserve"> </w:t>
      </w:r>
      <w:r w:rsidRPr="00F67990">
        <w:t>детей,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США,</w:t>
      </w:r>
      <w:r w:rsidR="00CF6DF8" w:rsidRPr="00F67990">
        <w:t xml:space="preserve"> </w:t>
      </w:r>
      <w:r w:rsidRPr="00F67990">
        <w:t>Западной</w:t>
      </w:r>
      <w:r w:rsidR="00CF6DF8" w:rsidRPr="00F67990">
        <w:t xml:space="preserve"> </w:t>
      </w:r>
      <w:r w:rsidRPr="00F67990">
        <w:t>Европе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Японии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проживать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вовсе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два</w:t>
      </w:r>
      <w:r w:rsidR="00CF6DF8" w:rsidRPr="00F67990">
        <w:t xml:space="preserve"> </w:t>
      </w:r>
      <w:r w:rsidRPr="00F67990">
        <w:t>раза</w:t>
      </w:r>
      <w:r w:rsidR="00CF6DF8" w:rsidRPr="00F67990">
        <w:t xml:space="preserve"> </w:t>
      </w:r>
      <w:r w:rsidRPr="00F67990">
        <w:t>больше,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молодых</w:t>
      </w:r>
      <w:r w:rsidR="00CF6DF8" w:rsidRPr="00F67990">
        <w:t xml:space="preserve"> </w:t>
      </w:r>
      <w:r w:rsidRPr="00F67990">
        <w:t>граждан.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старение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проблемой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развивающихся,</w:t>
      </w:r>
      <w:r w:rsidR="00CF6DF8" w:rsidRPr="00F67990">
        <w:t xml:space="preserve"> </w:t>
      </w:r>
      <w:r w:rsidRPr="00F67990">
        <w:t>потому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общество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стареет</w:t>
      </w:r>
      <w:r w:rsidR="00CF6DF8" w:rsidRPr="00F67990">
        <w:t xml:space="preserve"> </w:t>
      </w:r>
      <w:r w:rsidRPr="00F67990">
        <w:t>очень</w:t>
      </w:r>
      <w:r w:rsidR="00CF6DF8" w:rsidRPr="00F67990">
        <w:t xml:space="preserve"> </w:t>
      </w:r>
      <w:r w:rsidRPr="00F67990">
        <w:t>быстрыми</w:t>
      </w:r>
      <w:r w:rsidR="00CF6DF8" w:rsidRPr="00F67990">
        <w:t xml:space="preserve"> </w:t>
      </w:r>
      <w:r w:rsidRPr="00F67990">
        <w:t>темпами.</w:t>
      </w:r>
    </w:p>
    <w:p w:rsidR="0066148E" w:rsidRPr="00F67990" w:rsidRDefault="0066148E" w:rsidP="0066148E">
      <w:r w:rsidRPr="00F67990">
        <w:t>Как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отчете</w:t>
      </w:r>
      <w:r w:rsidR="00CF6DF8" w:rsidRPr="00F67990">
        <w:t xml:space="preserve"> </w:t>
      </w:r>
      <w:r w:rsidRPr="00F67990">
        <w:t>Французского</w:t>
      </w:r>
      <w:r w:rsidR="00CF6DF8" w:rsidRPr="00F67990">
        <w:t xml:space="preserve"> </w:t>
      </w:r>
      <w:r w:rsidRPr="00F67990">
        <w:t>института</w:t>
      </w:r>
      <w:r w:rsidR="00CF6DF8" w:rsidRPr="00F67990">
        <w:t xml:space="preserve"> </w:t>
      </w:r>
      <w:r w:rsidRPr="00F67990">
        <w:t>демографических</w:t>
      </w:r>
      <w:r w:rsidR="00CF6DF8" w:rsidRPr="00F67990">
        <w:t xml:space="preserve"> </w:t>
      </w:r>
      <w:r w:rsidRPr="00F67990">
        <w:t>исследований,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бедных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осталось</w:t>
      </w:r>
      <w:r w:rsidR="00CF6DF8" w:rsidRPr="00F67990">
        <w:t xml:space="preserve"> </w:t>
      </w:r>
      <w:r w:rsidRPr="00F67990">
        <w:t>очень</w:t>
      </w:r>
      <w:r w:rsidR="00CF6DF8" w:rsidRPr="00F67990">
        <w:t xml:space="preserve"> </w:t>
      </w:r>
      <w:r w:rsidRPr="00F67990">
        <w:t>мало</w:t>
      </w:r>
      <w:r w:rsidR="00CF6DF8" w:rsidRPr="00F67990">
        <w:t xml:space="preserve"> </w:t>
      </w:r>
      <w:r w:rsidRPr="00F67990">
        <w:t>времени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ввести</w:t>
      </w:r>
      <w:r w:rsidR="00CF6DF8" w:rsidRPr="00F67990">
        <w:t xml:space="preserve"> </w:t>
      </w:r>
      <w:r w:rsidRPr="00F67990">
        <w:t>соответствующие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программы.</w:t>
      </w:r>
      <w:r w:rsidR="00CF6DF8" w:rsidRPr="00F67990">
        <w:t xml:space="preserve"> </w:t>
      </w:r>
      <w:r w:rsidRPr="00F67990">
        <w:t>Французские</w:t>
      </w:r>
      <w:r w:rsidR="00CF6DF8" w:rsidRPr="00F67990">
        <w:t xml:space="preserve"> </w:t>
      </w:r>
      <w:r w:rsidRPr="00F67990">
        <w:t>исследователи</w:t>
      </w:r>
      <w:r w:rsidR="00CF6DF8" w:rsidRPr="00F67990">
        <w:t xml:space="preserve"> </w:t>
      </w:r>
      <w:r w:rsidRPr="00F67990">
        <w:t>утверждают,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Вьетнаме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Сирии</w:t>
      </w:r>
      <w:r w:rsidR="00CF6DF8" w:rsidRPr="00F67990">
        <w:t xml:space="preserve"> </w:t>
      </w:r>
      <w:r w:rsidRPr="00F67990">
        <w:t>темпы</w:t>
      </w:r>
      <w:r w:rsidR="00CF6DF8" w:rsidRPr="00F67990">
        <w:t xml:space="preserve"> </w:t>
      </w:r>
      <w:r w:rsidRPr="00F67990">
        <w:t>старения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выше,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Китае,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число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этих</w:t>
      </w:r>
      <w:r w:rsidR="00CF6DF8" w:rsidRPr="00F67990">
        <w:t xml:space="preserve"> </w:t>
      </w:r>
      <w:r w:rsidRPr="00F67990">
        <w:t>странах</w:t>
      </w:r>
      <w:r w:rsidR="00CF6DF8" w:rsidRPr="00F67990">
        <w:t xml:space="preserve"> </w:t>
      </w:r>
      <w:r w:rsidRPr="00F67990">
        <w:t>удвоится</w:t>
      </w:r>
      <w:r w:rsidR="00CF6DF8" w:rsidRPr="00F67990">
        <w:t xml:space="preserve"> </w:t>
      </w:r>
      <w:r w:rsidRPr="00F67990">
        <w:t>всего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17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правительств</w:t>
      </w:r>
      <w:r w:rsidR="00CF6DF8" w:rsidRPr="00F67990">
        <w:t xml:space="preserve"> </w:t>
      </w:r>
      <w:r w:rsidRPr="00F67990">
        <w:t>этих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всего</w:t>
      </w:r>
      <w:r w:rsidR="00CF6DF8" w:rsidRPr="00F67990">
        <w:t xml:space="preserve"> </w:t>
      </w:r>
      <w:r w:rsidRPr="00F67990">
        <w:t>несколько</w:t>
      </w:r>
      <w:r w:rsidR="00CF6DF8" w:rsidRPr="00F67990">
        <w:t xml:space="preserve"> </w:t>
      </w:r>
      <w:r w:rsidRPr="00F67990">
        <w:t>десятилетий,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достаточное</w:t>
      </w:r>
      <w:r w:rsidR="00CF6DF8" w:rsidRPr="00F67990">
        <w:t xml:space="preserve"> </w:t>
      </w:r>
      <w:r w:rsidRPr="00F67990">
        <w:t>количество</w:t>
      </w:r>
      <w:r w:rsidR="00CF6DF8" w:rsidRPr="00F67990">
        <w:t xml:space="preserve"> </w:t>
      </w:r>
      <w:r w:rsidRPr="00F67990">
        <w:t>работников,</w:t>
      </w:r>
      <w:r w:rsidR="00CF6DF8" w:rsidRPr="00F67990">
        <w:t xml:space="preserve"> </w:t>
      </w:r>
      <w:r w:rsidRPr="00F67990">
        <w:t>платящих</w:t>
      </w:r>
      <w:r w:rsidR="00CF6DF8" w:rsidRPr="00F67990">
        <w:t xml:space="preserve"> </w:t>
      </w:r>
      <w:r w:rsidRPr="00F67990">
        <w:t>налоги,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разработать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внедрить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жизнь</w:t>
      </w:r>
      <w:r w:rsidR="00CF6DF8" w:rsidRPr="00F67990">
        <w:t xml:space="preserve"> </w:t>
      </w:r>
      <w:r w:rsidRPr="00F67990">
        <w:t>приемлемые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схемы.</w:t>
      </w:r>
    </w:p>
    <w:p w:rsidR="0066148E" w:rsidRPr="00F67990" w:rsidRDefault="0066148E" w:rsidP="0066148E">
      <w:r w:rsidRPr="00F67990">
        <w:t>По</w:t>
      </w:r>
      <w:r w:rsidR="00CF6DF8" w:rsidRPr="00F67990">
        <w:t xml:space="preserve"> </w:t>
      </w:r>
      <w:r w:rsidRPr="00F67990">
        <w:t>статистике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1950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мире</w:t>
      </w:r>
      <w:r w:rsidR="00CF6DF8" w:rsidRPr="00F67990">
        <w:t xml:space="preserve"> </w:t>
      </w:r>
      <w:r w:rsidRPr="00F67990">
        <w:t>было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200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показатель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2</w:t>
      </w:r>
      <w:r w:rsidR="00CF6DF8" w:rsidRPr="00F67990">
        <w:t xml:space="preserve"> </w:t>
      </w:r>
      <w:r w:rsidRPr="00F67990">
        <w:t>млрд.</w:t>
      </w:r>
      <w:r w:rsidR="00CF6DF8" w:rsidRPr="00F67990">
        <w:t xml:space="preserve"> </w:t>
      </w:r>
      <w:r w:rsidRPr="00F67990">
        <w:t>1,5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выхода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большинстве</w:t>
      </w:r>
      <w:r w:rsidR="00CF6DF8" w:rsidRPr="00F67990">
        <w:t xml:space="preserve"> </w:t>
      </w:r>
      <w:r w:rsidRPr="00F67990">
        <w:t>стран.</w:t>
      </w:r>
      <w:r w:rsidR="00CF6DF8" w:rsidRPr="00F67990">
        <w:t xml:space="preserve"> </w:t>
      </w:r>
      <w:r w:rsidRPr="00F67990">
        <w:t>Среди</w:t>
      </w:r>
      <w:r w:rsidR="00CF6DF8" w:rsidRPr="00F67990">
        <w:t xml:space="preserve"> </w:t>
      </w:r>
      <w:r w:rsidRPr="00F67990">
        <w:t>развивающихся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быстрее</w:t>
      </w:r>
      <w:r w:rsidR="00CF6DF8" w:rsidRPr="00F67990">
        <w:t xml:space="preserve"> </w:t>
      </w:r>
      <w:r w:rsidRPr="00F67990">
        <w:t>остальных</w:t>
      </w:r>
      <w:r w:rsidR="00CF6DF8" w:rsidRPr="00F67990">
        <w:t xml:space="preserve"> «</w:t>
      </w:r>
      <w:r w:rsidRPr="00F67990">
        <w:t>стареет</w:t>
      </w:r>
      <w:r w:rsidR="00CF6DF8" w:rsidRPr="00F67990">
        <w:t xml:space="preserve">» </w:t>
      </w:r>
      <w:r w:rsidRPr="00F67990">
        <w:t>Китай,</w:t>
      </w:r>
      <w:r w:rsidR="00CF6DF8" w:rsidRPr="00F67990">
        <w:t xml:space="preserve"> </w:t>
      </w:r>
      <w:r w:rsidRPr="00F67990">
        <w:t>где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люди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возрасте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составят</w:t>
      </w:r>
      <w:r w:rsidR="00CF6DF8" w:rsidRPr="00F67990">
        <w:t xml:space="preserve"> </w:t>
      </w:r>
      <w:r w:rsidRPr="00F67990">
        <w:t>четверть</w:t>
      </w:r>
      <w:r w:rsidR="00CF6DF8" w:rsidRPr="00F67990">
        <w:t xml:space="preserve"> </w:t>
      </w:r>
      <w:r w:rsidRPr="00F67990">
        <w:t>населения.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Поднебесной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середине</w:t>
      </w:r>
      <w:r w:rsidR="00CF6DF8" w:rsidRPr="00F67990">
        <w:t xml:space="preserve"> </w:t>
      </w:r>
      <w:r w:rsidRPr="00F67990">
        <w:t>века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проживать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480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китайцев.</w:t>
      </w:r>
    </w:p>
    <w:p w:rsidR="0066148E" w:rsidRPr="00F67990" w:rsidRDefault="0066148E" w:rsidP="0066148E">
      <w:r w:rsidRPr="00F67990">
        <w:t>Если</w:t>
      </w:r>
      <w:r w:rsidR="00CF6DF8" w:rsidRPr="00F67990">
        <w:t xml:space="preserve"> </w:t>
      </w:r>
      <w:r w:rsidRPr="00F67990">
        <w:t>говорить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богатых</w:t>
      </w:r>
      <w:r w:rsidR="00CF6DF8" w:rsidRPr="00F67990">
        <w:t xml:space="preserve"> </w:t>
      </w:r>
      <w:r w:rsidRPr="00F67990">
        <w:t>странах,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доля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странах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высокими</w:t>
      </w:r>
      <w:r w:rsidR="00CF6DF8" w:rsidRPr="00F67990">
        <w:t xml:space="preserve"> </w:t>
      </w:r>
      <w:r w:rsidRPr="00F67990">
        <w:t>доходами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душу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выше,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государствах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средними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низкими</w:t>
      </w:r>
      <w:r w:rsidR="00CF6DF8" w:rsidRPr="00F67990">
        <w:t xml:space="preserve"> </w:t>
      </w:r>
      <w:r w:rsidRPr="00F67990">
        <w:t>доходами.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две</w:t>
      </w:r>
      <w:r w:rsidR="00CF6DF8" w:rsidRPr="00F67990">
        <w:t xml:space="preserve"> </w:t>
      </w:r>
      <w:r w:rsidRPr="00F67990">
        <w:t>трети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живут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развивающихся</w:t>
      </w:r>
      <w:r w:rsidR="00CF6DF8" w:rsidRPr="00F67990">
        <w:t xml:space="preserve"> </w:t>
      </w:r>
      <w:r w:rsidRPr="00F67990">
        <w:t>странах,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соотношение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четырех</w:t>
      </w:r>
      <w:r w:rsidR="00CF6DF8" w:rsidRPr="00F67990">
        <w:t xml:space="preserve"> </w:t>
      </w:r>
      <w:r w:rsidRPr="00F67990">
        <w:t>пятых.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самый</w:t>
      </w:r>
      <w:r w:rsidR="00CF6DF8" w:rsidRPr="00F67990">
        <w:t xml:space="preserve"> </w:t>
      </w:r>
      <w:r w:rsidRPr="00F67990">
        <w:t>быстрый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придется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Азию,</w:t>
      </w:r>
      <w:r w:rsidR="00CF6DF8" w:rsidRPr="00F67990">
        <w:t xml:space="preserve"> </w:t>
      </w:r>
      <w:r w:rsidRPr="00F67990">
        <w:t>Ближний</w:t>
      </w:r>
      <w:r w:rsidR="00CF6DF8" w:rsidRPr="00F67990">
        <w:t xml:space="preserve"> </w:t>
      </w:r>
      <w:r w:rsidRPr="00F67990">
        <w:t>Восток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Северную</w:t>
      </w:r>
      <w:r w:rsidR="00CF6DF8" w:rsidRPr="00F67990">
        <w:t xml:space="preserve"> </w:t>
      </w:r>
      <w:r w:rsidRPr="00F67990">
        <w:t>Африку.</w:t>
      </w:r>
    </w:p>
    <w:p w:rsidR="0066148E" w:rsidRPr="00F67990" w:rsidRDefault="0066148E" w:rsidP="0066148E">
      <w:r w:rsidRPr="00F67990">
        <w:t>Как</w:t>
      </w:r>
      <w:r w:rsidR="00CF6DF8" w:rsidRPr="00F67990">
        <w:t xml:space="preserve"> </w:t>
      </w:r>
      <w:r w:rsidRPr="00F67990">
        <w:t>сообщает</w:t>
      </w:r>
      <w:r w:rsidR="00CF6DF8" w:rsidRPr="00F67990">
        <w:t xml:space="preserve"> </w:t>
      </w:r>
      <w:r w:rsidRPr="00F67990">
        <w:t>турецкое</w:t>
      </w:r>
      <w:r w:rsidR="00CF6DF8" w:rsidRPr="00F67990">
        <w:t xml:space="preserve"> </w:t>
      </w:r>
      <w:r w:rsidRPr="00F67990">
        <w:t>государственное</w:t>
      </w:r>
      <w:r w:rsidR="00CF6DF8" w:rsidRPr="00F67990">
        <w:t xml:space="preserve"> </w:t>
      </w:r>
      <w:r w:rsidRPr="00F67990">
        <w:t>информационное</w:t>
      </w:r>
      <w:r w:rsidR="00CF6DF8" w:rsidRPr="00F67990">
        <w:t xml:space="preserve"> </w:t>
      </w:r>
      <w:r w:rsidRPr="00F67990">
        <w:t>агентство</w:t>
      </w:r>
      <w:r w:rsidR="00CF6DF8" w:rsidRPr="00F67990">
        <w:t xml:space="preserve"> «</w:t>
      </w:r>
      <w:r w:rsidRPr="00F67990">
        <w:t>Анадолу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каждый</w:t>
      </w:r>
      <w:r w:rsidR="00CF6DF8" w:rsidRPr="00F67990">
        <w:t xml:space="preserve"> </w:t>
      </w:r>
      <w:r w:rsidRPr="00F67990">
        <w:t>шестой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мире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настоящее</w:t>
      </w:r>
      <w:r w:rsidR="00CF6DF8" w:rsidRPr="00F67990">
        <w:t xml:space="preserve"> </w:t>
      </w:r>
      <w:r w:rsidRPr="00F67990">
        <w:t>время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мире</w:t>
      </w:r>
      <w:r w:rsidR="00CF6DF8" w:rsidRPr="00F67990">
        <w:t xml:space="preserve"> </w:t>
      </w:r>
      <w:r w:rsidRPr="00F67990">
        <w:t>насчитывается</w:t>
      </w:r>
      <w:r w:rsidR="00CF6DF8" w:rsidRPr="00F67990">
        <w:t xml:space="preserve"> </w:t>
      </w:r>
      <w:r w:rsidRPr="00F67990">
        <w:t>почти</w:t>
      </w:r>
      <w:r w:rsidR="00CF6DF8" w:rsidRPr="00F67990">
        <w:t xml:space="preserve"> </w:t>
      </w:r>
      <w:r w:rsidRPr="00F67990">
        <w:t>700</w:t>
      </w:r>
      <w:r w:rsidR="00CF6DF8" w:rsidRPr="00F67990">
        <w:t xml:space="preserve"> </w:t>
      </w:r>
      <w:r w:rsidRPr="00F67990">
        <w:t>миллионов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число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двух</w:t>
      </w:r>
      <w:r w:rsidR="00CF6DF8" w:rsidRPr="00F67990">
        <w:t xml:space="preserve"> </w:t>
      </w:r>
      <w:r w:rsidRPr="00F67990">
        <w:t>миллиардов,</w:t>
      </w:r>
      <w:r w:rsidR="00CF6DF8" w:rsidRPr="00F67990">
        <w:t xml:space="preserve"> </w:t>
      </w:r>
      <w:r w:rsidRPr="00F67990">
        <w:t>составив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процентов</w:t>
      </w:r>
      <w:r w:rsidR="00CF6DF8" w:rsidRPr="00F67990">
        <w:t xml:space="preserve"> </w:t>
      </w:r>
      <w:r w:rsidRPr="00F67990">
        <w:t>мирового</w:t>
      </w:r>
      <w:r w:rsidR="00CF6DF8" w:rsidRPr="00F67990">
        <w:t xml:space="preserve"> </w:t>
      </w:r>
      <w:r w:rsidRPr="00F67990">
        <w:t>населения.</w:t>
      </w:r>
    </w:p>
    <w:p w:rsidR="0066148E" w:rsidRPr="00F67990" w:rsidRDefault="0066148E" w:rsidP="0066148E">
      <w:r w:rsidRPr="00F67990">
        <w:t>Азия</w:t>
      </w:r>
      <w:r w:rsidR="00CF6DF8" w:rsidRPr="00F67990">
        <w:t xml:space="preserve"> </w:t>
      </w:r>
      <w:r w:rsidRPr="00F67990">
        <w:t>станет</w:t>
      </w:r>
      <w:r w:rsidR="00CF6DF8" w:rsidRPr="00F67990">
        <w:t xml:space="preserve"> </w:t>
      </w:r>
      <w:r w:rsidRPr="00F67990">
        <w:t>регионом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наибольшим</w:t>
      </w:r>
      <w:r w:rsidR="00CF6DF8" w:rsidRPr="00F67990">
        <w:t xml:space="preserve"> </w:t>
      </w:r>
      <w:r w:rsidRPr="00F67990">
        <w:t>числом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людей,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Африке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происходить</w:t>
      </w:r>
      <w:r w:rsidR="00CF6DF8" w:rsidRPr="00F67990">
        <w:t xml:space="preserve"> </w:t>
      </w:r>
      <w:r w:rsidRPr="00F67990">
        <w:t>пропорциональный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всех</w:t>
      </w:r>
      <w:r w:rsidR="00CF6DF8" w:rsidRPr="00F67990">
        <w:t xml:space="preserve"> </w:t>
      </w:r>
      <w:r w:rsidRPr="00F67990">
        <w:t>возрастных</w:t>
      </w:r>
      <w:r w:rsidR="00CF6DF8" w:rsidRPr="00F67990">
        <w:t xml:space="preserve"> </w:t>
      </w:r>
      <w:r w:rsidRPr="00F67990">
        <w:t>групп.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оценкам,</w:t>
      </w:r>
      <w:r w:rsidR="00CF6DF8" w:rsidRPr="00F67990">
        <w:t xml:space="preserve"> </w:t>
      </w:r>
      <w:r w:rsidRPr="00F67990">
        <w:lastRenderedPageBreak/>
        <w:t>численность</w:t>
      </w:r>
      <w:r w:rsidR="00CF6DF8" w:rsidRPr="00F67990">
        <w:t xml:space="preserve"> </w:t>
      </w:r>
      <w:r w:rsidRPr="00F67990">
        <w:t>пожилого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Восточной</w:t>
      </w:r>
      <w:r w:rsidR="00CF6DF8" w:rsidRPr="00F67990">
        <w:t xml:space="preserve"> </w:t>
      </w:r>
      <w:r w:rsidRPr="00F67990">
        <w:t>Азии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Юго-Восточной</w:t>
      </w:r>
      <w:r w:rsidR="00CF6DF8" w:rsidRPr="00F67990">
        <w:t xml:space="preserve"> </w:t>
      </w:r>
      <w:r w:rsidRPr="00F67990">
        <w:t>Азии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2050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достигнет</w:t>
      </w:r>
      <w:r w:rsidR="00CF6DF8" w:rsidRPr="00F67990">
        <w:t xml:space="preserve"> </w:t>
      </w:r>
      <w:r w:rsidRPr="00F67990">
        <w:t>598</w:t>
      </w:r>
      <w:r w:rsidR="00CF6DF8" w:rsidRPr="00F67990">
        <w:t xml:space="preserve"> </w:t>
      </w:r>
      <w:r w:rsidRPr="00F67990">
        <w:t>млн,</w:t>
      </w:r>
      <w:r w:rsidR="00CF6DF8" w:rsidRPr="00F67990">
        <w:t xml:space="preserve"> </w:t>
      </w:r>
      <w:r w:rsidRPr="00F67990">
        <w:t>тогда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2021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составляла</w:t>
      </w:r>
      <w:r w:rsidR="00CF6DF8" w:rsidRPr="00F67990">
        <w:t xml:space="preserve"> </w:t>
      </w:r>
      <w:r w:rsidRPr="00F67990">
        <w:t>293</w:t>
      </w:r>
      <w:r w:rsidR="00CF6DF8" w:rsidRPr="00F67990">
        <w:t xml:space="preserve"> </w:t>
      </w:r>
      <w:r w:rsidRPr="00F67990">
        <w:t>млн.</w:t>
      </w:r>
    </w:p>
    <w:p w:rsidR="0066148E" w:rsidRPr="00F67990" w:rsidRDefault="00F67990" w:rsidP="0066148E">
      <w:hyperlink r:id="rId28" w:history="1">
        <w:r w:rsidR="0066148E" w:rsidRPr="00F67990">
          <w:rPr>
            <w:rStyle w:val="a3"/>
          </w:rPr>
          <w:t>https://aif.ru/society/science/pravda_li_chto_starenie_naseleniya_problema_ne_tolko_bogatyh_stran</w:t>
        </w:r>
      </w:hyperlink>
      <w:r w:rsidR="00CF6DF8" w:rsidRPr="00F67990">
        <w:t xml:space="preserve"> </w:t>
      </w:r>
    </w:p>
    <w:p w:rsidR="000566F3" w:rsidRPr="00F67990" w:rsidRDefault="000566F3" w:rsidP="000566F3">
      <w:pPr>
        <w:pStyle w:val="2"/>
      </w:pPr>
      <w:bookmarkStart w:id="76" w:name="_Toc151015689"/>
      <w:r w:rsidRPr="00F67990">
        <w:t>PRIMPRESS,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увеличат</w:t>
      </w:r>
      <w:r w:rsidR="00CF6DF8" w:rsidRPr="00F67990">
        <w:t xml:space="preserve"> </w:t>
      </w:r>
      <w:r w:rsidRPr="00F67990">
        <w:t>сразу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вдвое.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выплате</w:t>
      </w:r>
      <w:r w:rsidR="00CF6DF8" w:rsidRPr="00F67990">
        <w:t xml:space="preserve"> </w:t>
      </w:r>
      <w:r w:rsidRPr="00F67990">
        <w:t>порядка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000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Госдуме</w:t>
      </w:r>
      <w:bookmarkEnd w:id="76"/>
    </w:p>
    <w:p w:rsidR="000566F3" w:rsidRPr="00F67990" w:rsidRDefault="000566F3" w:rsidP="00CF6DF8">
      <w:pPr>
        <w:pStyle w:val="3"/>
      </w:pPr>
      <w:bookmarkStart w:id="77" w:name="_Toc151015690"/>
      <w:r w:rsidRPr="00F67990">
        <w:t>В</w:t>
      </w:r>
      <w:r w:rsidR="00CF6DF8" w:rsidRPr="00F67990">
        <w:t xml:space="preserve"> </w:t>
      </w:r>
      <w:r w:rsidRPr="00F67990">
        <w:t>нижнюю</w:t>
      </w:r>
      <w:r w:rsidR="00CF6DF8" w:rsidRPr="00F67990">
        <w:t xml:space="preserve"> </w:t>
      </w:r>
      <w:r w:rsidRPr="00F67990">
        <w:t>палату</w:t>
      </w:r>
      <w:r w:rsidR="00CF6DF8" w:rsidRPr="00F67990">
        <w:t xml:space="preserve"> </w:t>
      </w:r>
      <w:r w:rsidRPr="00F67990">
        <w:t>российского</w:t>
      </w:r>
      <w:r w:rsidR="00CF6DF8" w:rsidRPr="00F67990">
        <w:t xml:space="preserve"> </w:t>
      </w:r>
      <w:r w:rsidRPr="00F67990">
        <w:t>парламента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внесен</w:t>
      </w:r>
      <w:r w:rsidR="00CF6DF8" w:rsidRPr="00F67990">
        <w:t xml:space="preserve"> </w:t>
      </w:r>
      <w:r w:rsidRPr="00F67990">
        <w:t>новый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которому</w:t>
      </w:r>
      <w:r w:rsidR="00CF6DF8" w:rsidRPr="00F67990">
        <w:t xml:space="preserve"> </w:t>
      </w:r>
      <w:r w:rsidRPr="00F67990">
        <w:t>пожилые</w:t>
      </w:r>
      <w:r w:rsidR="00CF6DF8" w:rsidRPr="00F67990">
        <w:t xml:space="preserve"> </w:t>
      </w:r>
      <w:r w:rsidRPr="00F67990">
        <w:t>россияне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двойное</w:t>
      </w:r>
      <w:r w:rsidR="00CF6DF8" w:rsidRPr="00F67990">
        <w:t xml:space="preserve"> </w:t>
      </w:r>
      <w:r w:rsidRPr="00F67990">
        <w:t>увеличение</w:t>
      </w:r>
      <w:r w:rsidR="00CF6DF8" w:rsidRPr="00F67990">
        <w:t xml:space="preserve"> </w:t>
      </w:r>
      <w:r w:rsidRPr="00F67990">
        <w:t>своих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выплат,</w:t>
      </w:r>
      <w:r w:rsidR="00CF6DF8" w:rsidRPr="00F67990">
        <w:t xml:space="preserve"> </w:t>
      </w:r>
      <w:r w:rsidRPr="00F67990">
        <w:t>сообщает</w:t>
      </w:r>
      <w:r w:rsidR="00CF6DF8" w:rsidRPr="00F67990">
        <w:t xml:space="preserve"> </w:t>
      </w:r>
      <w:r w:rsidRPr="00F67990">
        <w:t>PRIMPRESS.</w:t>
      </w:r>
      <w:r w:rsidR="00CF6DF8" w:rsidRPr="00F67990">
        <w:t xml:space="preserve"> </w:t>
      </w:r>
      <w:r w:rsidRPr="00F67990">
        <w:t>Речь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называемой</w:t>
      </w:r>
      <w:r w:rsidR="00CF6DF8" w:rsidRPr="00F67990">
        <w:t xml:space="preserve"> </w:t>
      </w:r>
      <w:r w:rsidRPr="00F67990">
        <w:t>13-ой</w:t>
      </w:r>
      <w:r w:rsidR="00CF6DF8" w:rsidRPr="00F67990">
        <w:t xml:space="preserve"> </w:t>
      </w:r>
      <w:r w:rsidRPr="00F67990">
        <w:t>пенсии.</w:t>
      </w:r>
      <w:r w:rsidR="00CF6DF8" w:rsidRPr="00F67990">
        <w:t xml:space="preserve"> </w:t>
      </w:r>
      <w:r w:rsidRPr="00F67990">
        <w:t>Документ</w:t>
      </w:r>
      <w:r w:rsidR="00CF6DF8" w:rsidRPr="00F67990">
        <w:t xml:space="preserve"> </w:t>
      </w:r>
      <w:r w:rsidRPr="00F67990">
        <w:t>предполагает,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выплачивать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новогодними</w:t>
      </w:r>
      <w:r w:rsidR="00CF6DF8" w:rsidRPr="00F67990">
        <w:t xml:space="preserve"> </w:t>
      </w:r>
      <w:r w:rsidRPr="00F67990">
        <w:t>праздниками,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прибавки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100</w:t>
      </w:r>
      <w:r w:rsidR="00CF6DF8" w:rsidRPr="00F67990">
        <w:t xml:space="preserve"> </w:t>
      </w:r>
      <w:r w:rsidRPr="00F67990">
        <w:t>процентов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которую</w:t>
      </w:r>
      <w:r w:rsidR="00CF6DF8" w:rsidRPr="00F67990">
        <w:t xml:space="preserve"> </w:t>
      </w:r>
      <w:r w:rsidRPr="00F67990">
        <w:t>получает</w:t>
      </w:r>
      <w:r w:rsidR="00CF6DF8" w:rsidRPr="00F67990">
        <w:t xml:space="preserve"> </w:t>
      </w:r>
      <w:r w:rsidRPr="00F67990">
        <w:t>гражданин.</w:t>
      </w:r>
      <w:bookmarkEnd w:id="77"/>
    </w:p>
    <w:p w:rsidR="000566F3" w:rsidRPr="00F67990" w:rsidRDefault="000566F3" w:rsidP="000566F3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закона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определяет</w:t>
      </w:r>
      <w:r w:rsidR="00CF6DF8" w:rsidRPr="00F67990">
        <w:t xml:space="preserve"> </w:t>
      </w:r>
      <w:r w:rsidRPr="00F67990">
        <w:t>каких-либо</w:t>
      </w:r>
      <w:r w:rsidR="00CF6DF8" w:rsidRPr="00F67990">
        <w:t xml:space="preserve"> </w:t>
      </w:r>
      <w:r w:rsidRPr="00F67990">
        <w:t>отдельных</w:t>
      </w:r>
      <w:r w:rsidR="00CF6DF8" w:rsidRPr="00F67990">
        <w:t xml:space="preserve"> </w:t>
      </w:r>
      <w:r w:rsidRPr="00F67990">
        <w:t>категорий</w:t>
      </w:r>
      <w:r w:rsidR="00CF6DF8" w:rsidRPr="00F67990">
        <w:t xml:space="preserve"> </w:t>
      </w:r>
      <w:r w:rsidRPr="00F67990">
        <w:t>россиян,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имел</w:t>
      </w:r>
      <w:r w:rsidR="00CF6DF8" w:rsidRPr="00F67990">
        <w:t xml:space="preserve"> </w:t>
      </w:r>
      <w:r w:rsidRPr="00F67990">
        <w:t>бы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начисления</w:t>
      </w:r>
      <w:r w:rsidR="00CF6DF8" w:rsidRPr="00F67990">
        <w:t xml:space="preserve"> - </w:t>
      </w:r>
      <w:r w:rsidRPr="00F67990">
        <w:t>согласно</w:t>
      </w:r>
      <w:r w:rsidR="00CF6DF8" w:rsidRPr="00F67990">
        <w:t xml:space="preserve"> </w:t>
      </w:r>
      <w:r w:rsidRPr="00F67990">
        <w:t>ему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абсолютно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пенсионеры.</w:t>
      </w:r>
    </w:p>
    <w:p w:rsidR="000566F3" w:rsidRPr="00F67990" w:rsidRDefault="000566F3" w:rsidP="000566F3">
      <w:r w:rsidRPr="00F67990">
        <w:t>Напомним,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средняя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порядка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закона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принят,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пусть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однократно,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увеличат</w:t>
      </w:r>
      <w:r w:rsidR="00CF6DF8" w:rsidRPr="00F67990">
        <w:t xml:space="preserve"> </w:t>
      </w:r>
      <w:r w:rsidRPr="00F67990">
        <w:t>сразу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два</w:t>
      </w:r>
      <w:r w:rsidR="00CF6DF8" w:rsidRPr="00F67990">
        <w:t xml:space="preserve"> </w:t>
      </w:r>
      <w:r w:rsidRPr="00F67990">
        <w:t>раза.</w:t>
      </w:r>
    </w:p>
    <w:p w:rsidR="000566F3" w:rsidRPr="00F67990" w:rsidRDefault="00F67990" w:rsidP="000566F3">
      <w:hyperlink r:id="rId29" w:history="1">
        <w:r w:rsidR="000566F3" w:rsidRPr="00F67990">
          <w:rPr>
            <w:rStyle w:val="a3"/>
          </w:rPr>
          <w:t>https://primpress.ru/article/106833</w:t>
        </w:r>
      </w:hyperlink>
      <w:r w:rsidR="00CF6DF8" w:rsidRPr="00F67990">
        <w:t xml:space="preserve"> </w:t>
      </w:r>
    </w:p>
    <w:p w:rsidR="00000477" w:rsidRPr="00F67990" w:rsidRDefault="005C0282" w:rsidP="00000477">
      <w:pPr>
        <w:pStyle w:val="2"/>
      </w:pPr>
      <w:bookmarkStart w:id="78" w:name="_Toc151015691"/>
      <w:r w:rsidRPr="00F67990">
        <w:t>News</w:t>
      </w:r>
      <w:r w:rsidR="00000477" w:rsidRPr="00F67990">
        <w:t>.ru,</w:t>
      </w:r>
      <w:r w:rsidR="00CF6DF8" w:rsidRPr="00F67990">
        <w:t xml:space="preserve"> </w:t>
      </w:r>
      <w:r w:rsidR="00000477" w:rsidRPr="00F67990">
        <w:t>15.11.2023,</w:t>
      </w:r>
      <w:r w:rsidR="00CF6DF8" w:rsidRPr="00F67990">
        <w:t xml:space="preserve"> «</w:t>
      </w:r>
      <w:r w:rsidR="00000477" w:rsidRPr="00F67990">
        <w:t>Деньги</w:t>
      </w:r>
      <w:r w:rsidR="00CF6DF8" w:rsidRPr="00F67990">
        <w:t xml:space="preserve"> </w:t>
      </w:r>
      <w:r w:rsidR="00000477" w:rsidRPr="00F67990">
        <w:t>можно</w:t>
      </w:r>
      <w:r w:rsidR="00CF6DF8" w:rsidRPr="00F67990">
        <w:t xml:space="preserve"> </w:t>
      </w:r>
      <w:r w:rsidR="00000477" w:rsidRPr="00F67990">
        <w:t>найти</w:t>
      </w:r>
      <w:r w:rsidR="00CF6DF8" w:rsidRPr="00F67990">
        <w:t>»</w:t>
      </w:r>
      <w:r w:rsidRPr="00F67990">
        <w:t>.</w:t>
      </w:r>
      <w:r w:rsidR="00CF6DF8" w:rsidRPr="00F67990">
        <w:t xml:space="preserve"> </w:t>
      </w:r>
      <w:r w:rsidRPr="00F67990">
        <w:t>Э</w:t>
      </w:r>
      <w:r w:rsidR="00000477" w:rsidRPr="00F67990">
        <w:t>кономист</w:t>
      </w:r>
      <w:r w:rsidR="00CF6DF8" w:rsidRPr="00F67990">
        <w:t xml:space="preserve"> </w:t>
      </w:r>
      <w:r w:rsidR="00000477" w:rsidRPr="00F67990">
        <w:t>о</w:t>
      </w:r>
      <w:r w:rsidR="00CF6DF8" w:rsidRPr="00F67990">
        <w:t xml:space="preserve"> </w:t>
      </w:r>
      <w:r w:rsidR="00000477" w:rsidRPr="00F67990">
        <w:t>выплате</w:t>
      </w:r>
      <w:r w:rsidR="00CF6DF8" w:rsidRPr="00F67990">
        <w:t xml:space="preserve"> </w:t>
      </w:r>
      <w:r w:rsidR="00000477" w:rsidRPr="00F67990">
        <w:t>13-й</w:t>
      </w:r>
      <w:r w:rsidR="00CF6DF8" w:rsidRPr="00F67990">
        <w:t xml:space="preserve"> </w:t>
      </w:r>
      <w:r w:rsidR="00000477" w:rsidRPr="00F67990">
        <w:t>пенсии</w:t>
      </w:r>
      <w:r w:rsidR="00CF6DF8" w:rsidRPr="00F67990">
        <w:t xml:space="preserve"> </w:t>
      </w:r>
      <w:r w:rsidR="00000477" w:rsidRPr="00F67990">
        <w:t>до</w:t>
      </w:r>
      <w:r w:rsidR="00CF6DF8" w:rsidRPr="00F67990">
        <w:t xml:space="preserve"> </w:t>
      </w:r>
      <w:r w:rsidR="00000477" w:rsidRPr="00F67990">
        <w:t>конца</w:t>
      </w:r>
      <w:r w:rsidR="00CF6DF8" w:rsidRPr="00F67990">
        <w:t xml:space="preserve"> </w:t>
      </w:r>
      <w:r w:rsidR="00000477" w:rsidRPr="00F67990">
        <w:t>года</w:t>
      </w:r>
      <w:bookmarkEnd w:id="78"/>
    </w:p>
    <w:p w:rsidR="00000477" w:rsidRPr="00F67990" w:rsidRDefault="00000477" w:rsidP="00CF6DF8">
      <w:pPr>
        <w:pStyle w:val="3"/>
      </w:pPr>
      <w:bookmarkStart w:id="79" w:name="_Toc151015692"/>
      <w:r w:rsidRPr="00F67990">
        <w:t>Неработающим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выплатят</w:t>
      </w:r>
      <w:r w:rsidR="00CF6DF8" w:rsidRPr="00F67990">
        <w:t xml:space="preserve"> </w:t>
      </w:r>
      <w:r w:rsidRPr="00F67990">
        <w:t>13-ю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конца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NEWS.ru</w:t>
      </w:r>
      <w:r w:rsidR="00CF6DF8" w:rsidRPr="00F67990">
        <w:t xml:space="preserve"> </w:t>
      </w:r>
      <w:r w:rsidRPr="00F67990">
        <w:t>экономист,</w:t>
      </w:r>
      <w:r w:rsidR="00CF6DF8" w:rsidRPr="00F67990">
        <w:t xml:space="preserve"> </w:t>
      </w:r>
      <w:r w:rsidRPr="00F67990">
        <w:t>финансовый</w:t>
      </w:r>
      <w:r w:rsidR="00CF6DF8" w:rsidRPr="00F67990">
        <w:t xml:space="preserve"> </w:t>
      </w:r>
      <w:r w:rsidRPr="00F67990">
        <w:t>аналитик</w:t>
      </w:r>
      <w:r w:rsidR="00CF6DF8" w:rsidRPr="00F67990">
        <w:t xml:space="preserve"> </w:t>
      </w:r>
      <w:r w:rsidRPr="00F67990">
        <w:t>Александр</w:t>
      </w:r>
      <w:r w:rsidR="00CF6DF8" w:rsidRPr="00F67990">
        <w:t xml:space="preserve"> </w:t>
      </w:r>
      <w:r w:rsidRPr="00F67990">
        <w:t>Разуваев.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мнению,</w:t>
      </w:r>
      <w:r w:rsidR="00CF6DF8" w:rsidRPr="00F67990">
        <w:t xml:space="preserve"> </w:t>
      </w:r>
      <w:r w:rsidRPr="00F67990">
        <w:t>деньги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вполне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найти.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экономист</w:t>
      </w:r>
      <w:r w:rsidR="00CF6DF8" w:rsidRPr="00F67990">
        <w:t xml:space="preserve"> </w:t>
      </w:r>
      <w:r w:rsidRPr="00F67990">
        <w:t>предположил,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неработающие</w:t>
      </w:r>
      <w:r w:rsidR="00CF6DF8" w:rsidRPr="00F67990">
        <w:t xml:space="preserve"> </w:t>
      </w:r>
      <w:r w:rsidRPr="00F67990">
        <w:t>пенсионеры</w:t>
      </w:r>
      <w:r w:rsidR="00CF6DF8" w:rsidRPr="00F67990">
        <w:t xml:space="preserve"> </w:t>
      </w:r>
      <w:r w:rsidRPr="00F67990">
        <w:t>получат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из-за</w:t>
      </w:r>
      <w:r w:rsidR="00CF6DF8" w:rsidRPr="00F67990">
        <w:t xml:space="preserve"> </w:t>
      </w:r>
      <w:r w:rsidRPr="00F67990">
        <w:t>выборов.</w:t>
      </w:r>
      <w:bookmarkEnd w:id="79"/>
    </w:p>
    <w:p w:rsidR="00000477" w:rsidRPr="00F67990" w:rsidRDefault="00000477" w:rsidP="00000477">
      <w:r w:rsidRPr="00F67990">
        <w:t>Я</w:t>
      </w:r>
      <w:r w:rsidR="00CF6DF8" w:rsidRPr="00F67990">
        <w:t xml:space="preserve"> </w:t>
      </w:r>
      <w:r w:rsidRPr="00F67990">
        <w:t>считаю,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однозначно</w:t>
      </w:r>
      <w:r w:rsidR="00CF6DF8" w:rsidRPr="00F67990">
        <w:t xml:space="preserve"> </w:t>
      </w:r>
      <w:r w:rsidRPr="00F67990">
        <w:t>да</w:t>
      </w:r>
      <w:r w:rsidR="00CF6DF8" w:rsidRPr="00F67990">
        <w:t xml:space="preserve"> </w:t>
      </w:r>
      <w:r w:rsidRPr="00F67990">
        <w:t>(получат</w:t>
      </w:r>
      <w:r w:rsidR="00CF6DF8" w:rsidRPr="00F67990">
        <w:t xml:space="preserve"> </w:t>
      </w:r>
      <w:r w:rsidRPr="00F67990">
        <w:t>13-ю</w:t>
      </w:r>
      <w:r w:rsidR="00CF6DF8" w:rsidRPr="00F67990">
        <w:t xml:space="preserve"> </w:t>
      </w:r>
      <w:r w:rsidRPr="00F67990">
        <w:t>пенсию.</w:t>
      </w:r>
      <w:r w:rsidR="00CF6DF8" w:rsidRPr="00F67990">
        <w:t xml:space="preserve"> - </w:t>
      </w:r>
      <w:r w:rsidRPr="00F67990">
        <w:t>NEWS.ru),</w:t>
      </w:r>
      <w:r w:rsidR="00CF6DF8" w:rsidRPr="00F67990">
        <w:t xml:space="preserve"> </w:t>
      </w:r>
      <w:r w:rsidRPr="00F67990">
        <w:t>хотя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бюджетом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очень</w:t>
      </w:r>
      <w:r w:rsidR="00CF6DF8" w:rsidRPr="00F67990">
        <w:t xml:space="preserve"> </w:t>
      </w:r>
      <w:r w:rsidRPr="00F67990">
        <w:t>хорошо,</w:t>
      </w:r>
      <w:r w:rsidR="00CF6DF8" w:rsidRPr="00F67990">
        <w:t xml:space="preserve"> </w:t>
      </w:r>
      <w:r w:rsidRPr="00F67990">
        <w:t>но,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другой</w:t>
      </w:r>
      <w:r w:rsidR="00CF6DF8" w:rsidRPr="00F67990">
        <w:t xml:space="preserve"> </w:t>
      </w:r>
      <w:r w:rsidRPr="00F67990">
        <w:t>стороны,</w:t>
      </w:r>
      <w:r w:rsidR="00CF6DF8" w:rsidRPr="00F67990">
        <w:t xml:space="preserve"> </w:t>
      </w:r>
      <w:r w:rsidRPr="00F67990">
        <w:t>выборы.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крайний</w:t>
      </w:r>
      <w:r w:rsidR="00CF6DF8" w:rsidRPr="00F67990">
        <w:t xml:space="preserve"> </w:t>
      </w:r>
      <w:r w:rsidRPr="00F67990">
        <w:t>случай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ОФЗ</w:t>
      </w:r>
      <w:r w:rsidR="00CF6DF8" w:rsidRPr="00F67990">
        <w:t xml:space="preserve"> </w:t>
      </w:r>
      <w:r w:rsidRPr="00F67990">
        <w:t>(облигации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займа.</w:t>
      </w:r>
      <w:r w:rsidR="00CF6DF8" w:rsidRPr="00F67990">
        <w:t xml:space="preserve"> - </w:t>
      </w:r>
      <w:r w:rsidRPr="00F67990">
        <w:t>NEWS.ru)</w:t>
      </w:r>
      <w:r w:rsidR="00CF6DF8" w:rsidRPr="00F67990">
        <w:t xml:space="preserve"> </w:t>
      </w:r>
      <w:r w:rsidRPr="00F67990">
        <w:t>есть.</w:t>
      </w:r>
      <w:r w:rsidR="00CF6DF8" w:rsidRPr="00F67990">
        <w:t xml:space="preserve"> </w:t>
      </w:r>
      <w:r w:rsidRPr="00F67990">
        <w:t>Прежде</w:t>
      </w:r>
      <w:r w:rsidR="00CF6DF8" w:rsidRPr="00F67990">
        <w:t xml:space="preserve"> </w:t>
      </w:r>
      <w:r w:rsidRPr="00F67990">
        <w:t>всего</w:t>
      </w:r>
      <w:r w:rsidR="00CF6DF8" w:rsidRPr="00F67990">
        <w:t xml:space="preserve"> </w:t>
      </w:r>
      <w:r w:rsidRPr="00F67990">
        <w:t>фактор</w:t>
      </w:r>
      <w:r w:rsidR="00CF6DF8" w:rsidRPr="00F67990">
        <w:t xml:space="preserve"> </w:t>
      </w:r>
      <w:r w:rsidRPr="00F67990">
        <w:t>выборов.</w:t>
      </w:r>
      <w:r w:rsidR="00CF6DF8" w:rsidRPr="00F67990">
        <w:t xml:space="preserve"> </w:t>
      </w:r>
      <w:r w:rsidRPr="00F67990">
        <w:t>Конечно,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финансами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государства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идеально,</w:t>
      </w:r>
      <w:r w:rsidR="00CF6DF8" w:rsidRPr="00F67990">
        <w:t xml:space="preserve"> </w:t>
      </w:r>
      <w:r w:rsidRPr="00F67990">
        <w:t>но,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другой</w:t>
      </w:r>
      <w:r w:rsidR="00CF6DF8" w:rsidRPr="00F67990">
        <w:t xml:space="preserve"> </w:t>
      </w:r>
      <w:r w:rsidRPr="00F67990">
        <w:t>стороны,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смертельно.</w:t>
      </w:r>
      <w:r w:rsidR="00CF6DF8" w:rsidRPr="00F67990">
        <w:t xml:space="preserve"> </w:t>
      </w:r>
      <w:r w:rsidRPr="00F67990">
        <w:t>Деньги</w:t>
      </w:r>
      <w:r w:rsidR="00CF6DF8" w:rsidRPr="00F67990">
        <w:t xml:space="preserve"> </w:t>
      </w:r>
      <w:r w:rsidRPr="00F67990">
        <w:t>вполне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найти,</w:t>
      </w:r>
      <w:r w:rsidR="00CF6DF8" w:rsidRPr="00F67990">
        <w:t xml:space="preserve"> - </w:t>
      </w:r>
      <w:r w:rsidRPr="00F67990">
        <w:t>считает</w:t>
      </w:r>
      <w:r w:rsidR="00CF6DF8" w:rsidRPr="00F67990">
        <w:t xml:space="preserve"> </w:t>
      </w:r>
      <w:r w:rsidRPr="00F67990">
        <w:t>Разуваев.</w:t>
      </w:r>
    </w:p>
    <w:p w:rsidR="00000477" w:rsidRPr="00F67990" w:rsidRDefault="00000477" w:rsidP="00000477">
      <w:r w:rsidRPr="00F67990">
        <w:t>В</w:t>
      </w:r>
      <w:r w:rsidR="00CF6DF8" w:rsidRPr="00F67990">
        <w:t xml:space="preserve"> </w:t>
      </w:r>
      <w:r w:rsidRPr="00F67990">
        <w:t>сентябре</w:t>
      </w:r>
      <w:r w:rsidR="00CF6DF8" w:rsidRPr="00F67990">
        <w:t xml:space="preserve"> </w:t>
      </w:r>
      <w:r w:rsidRPr="00F67990">
        <w:t>вице-спикер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ЛДПР</w:t>
      </w:r>
      <w:r w:rsidR="00CF6DF8" w:rsidRPr="00F67990">
        <w:t xml:space="preserve"> </w:t>
      </w:r>
      <w:r w:rsidRPr="00F67990">
        <w:t>Борис</w:t>
      </w:r>
      <w:r w:rsidR="00CF6DF8" w:rsidRPr="00F67990">
        <w:t xml:space="preserve"> </w:t>
      </w:r>
      <w:r w:rsidRPr="00F67990">
        <w:t>Чернышов</w:t>
      </w:r>
      <w:r w:rsidR="00CF6DF8" w:rsidRPr="00F67990">
        <w:t xml:space="preserve"> </w:t>
      </w:r>
      <w:r w:rsidRPr="00F67990">
        <w:t>предложил</w:t>
      </w:r>
      <w:r w:rsidR="00CF6DF8" w:rsidRPr="00F67990">
        <w:t xml:space="preserve"> </w:t>
      </w:r>
      <w:r w:rsidRPr="00F67990">
        <w:t>внести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предоставлении</w:t>
      </w:r>
      <w:r w:rsidR="00CF6DF8" w:rsidRPr="00F67990">
        <w:t xml:space="preserve"> </w:t>
      </w:r>
      <w:r w:rsidRPr="00F67990">
        <w:t>россиянам</w:t>
      </w:r>
      <w:r w:rsidR="00CF6DF8" w:rsidRPr="00F67990">
        <w:t xml:space="preserve"> </w:t>
      </w:r>
      <w:r w:rsidRPr="00F67990">
        <w:t>дополнительной</w:t>
      </w:r>
      <w:r w:rsidR="00CF6DF8" w:rsidRPr="00F67990">
        <w:t xml:space="preserve"> </w:t>
      </w:r>
      <w:r w:rsidRPr="00F67990">
        <w:t>пенсии,</w:t>
      </w:r>
      <w:r w:rsidR="00CF6DF8" w:rsidRPr="00F67990">
        <w:t xml:space="preserve"> </w:t>
      </w:r>
      <w:r w:rsidRPr="00F67990">
        <w:t>которая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выплачиваться</w:t>
      </w:r>
      <w:r w:rsidR="00CF6DF8" w:rsidRPr="00F67990">
        <w:t xml:space="preserve"> </w:t>
      </w:r>
      <w:r w:rsidRPr="00F67990">
        <w:t>13-й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накануне</w:t>
      </w:r>
      <w:r w:rsidR="00CF6DF8" w:rsidRPr="00F67990">
        <w:t xml:space="preserve"> </w:t>
      </w:r>
      <w:r w:rsidRPr="00F67990">
        <w:t>дня</w:t>
      </w:r>
      <w:r w:rsidR="00CF6DF8" w:rsidRPr="00F67990">
        <w:t xml:space="preserve"> </w:t>
      </w:r>
      <w:r w:rsidRPr="00F67990">
        <w:t>рождения.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задумке,</w:t>
      </w:r>
      <w:r w:rsidR="00CF6DF8" w:rsidRPr="00F67990">
        <w:t xml:space="preserve"> </w:t>
      </w:r>
      <w:r w:rsidRPr="00F67990">
        <w:t>дополнительная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устанавливаться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размере,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основные.</w:t>
      </w:r>
      <w:r w:rsidR="00CF6DF8" w:rsidRPr="00F67990">
        <w:t xml:space="preserve"> </w:t>
      </w:r>
      <w:r w:rsidRPr="00F67990">
        <w:t>Депутат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Николай</w:t>
      </w:r>
      <w:r w:rsidR="00CF6DF8" w:rsidRPr="00F67990">
        <w:t xml:space="preserve"> </w:t>
      </w:r>
      <w:r w:rsidRPr="00F67990">
        <w:t>Земцов</w:t>
      </w:r>
      <w:r w:rsidR="00CF6DF8" w:rsidRPr="00F67990">
        <w:t xml:space="preserve"> </w:t>
      </w:r>
      <w:r w:rsidRPr="00F67990">
        <w:t>отмечал,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предполагает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13-й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дню</w:t>
      </w:r>
      <w:r w:rsidR="00CF6DF8" w:rsidRPr="00F67990">
        <w:t xml:space="preserve"> </w:t>
      </w:r>
      <w:r w:rsidRPr="00F67990">
        <w:t>рождения,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большой</w:t>
      </w:r>
      <w:r w:rsidR="00CF6DF8" w:rsidRPr="00F67990">
        <w:t xml:space="preserve"> </w:t>
      </w:r>
      <w:r w:rsidRPr="00F67990">
        <w:t>вероятностью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принят.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мнению,</w:t>
      </w:r>
      <w:r w:rsidR="00CF6DF8" w:rsidRPr="00F67990">
        <w:t xml:space="preserve"> </w:t>
      </w:r>
      <w:r w:rsidRPr="00F67990">
        <w:t>предложение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позитивное</w:t>
      </w:r>
      <w:r w:rsidR="00CF6DF8" w:rsidRPr="00F67990">
        <w:t xml:space="preserve"> </w:t>
      </w:r>
      <w:r w:rsidRPr="00F67990">
        <w:t>содержание.</w:t>
      </w:r>
    </w:p>
    <w:p w:rsidR="00000477" w:rsidRPr="00F67990" w:rsidRDefault="00F67990" w:rsidP="00000477">
      <w:hyperlink r:id="rId30" w:history="1">
        <w:r w:rsidR="00000477" w:rsidRPr="00F67990">
          <w:rPr>
            <w:rStyle w:val="a3"/>
          </w:rPr>
          <w:t>https://news.ru/russia/dengi-mozhno-najti-ekonomist-o-vyplate-13-j-pensii-do-konca-2023-goda/</w:t>
        </w:r>
      </w:hyperlink>
    </w:p>
    <w:p w:rsidR="000566F3" w:rsidRPr="00F67990" w:rsidRDefault="000566F3" w:rsidP="000566F3">
      <w:pPr>
        <w:pStyle w:val="2"/>
      </w:pPr>
      <w:bookmarkStart w:id="80" w:name="_Toc151015693"/>
      <w:r w:rsidRPr="00F67990">
        <w:lastRenderedPageBreak/>
        <w:t>PRIMPRESS,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обнуление.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долгами</w:t>
      </w:r>
      <w:r w:rsidR="00CF6DF8" w:rsidRPr="00F67990">
        <w:t xml:space="preserve"> </w:t>
      </w:r>
      <w:r w:rsidRPr="00F67990">
        <w:t>скоро</w:t>
      </w:r>
      <w:r w:rsidR="00CF6DF8" w:rsidRPr="00F67990">
        <w:t xml:space="preserve"> </w:t>
      </w:r>
      <w:r w:rsidRPr="00F67990">
        <w:t>ждет</w:t>
      </w:r>
      <w:r w:rsidR="00CF6DF8" w:rsidRPr="00F67990">
        <w:t xml:space="preserve"> </w:t>
      </w:r>
      <w:r w:rsidRPr="00F67990">
        <w:t>хороший</w:t>
      </w:r>
      <w:r w:rsidR="00CF6DF8" w:rsidRPr="00F67990">
        <w:t xml:space="preserve"> «</w:t>
      </w:r>
      <w:r w:rsidRPr="00F67990">
        <w:t>бонус</w:t>
      </w:r>
      <w:r w:rsidR="00CF6DF8" w:rsidRPr="00F67990">
        <w:t>»</w:t>
      </w:r>
      <w:bookmarkEnd w:id="80"/>
    </w:p>
    <w:p w:rsidR="000566F3" w:rsidRPr="00F67990" w:rsidRDefault="000566F3" w:rsidP="00CF6DF8">
      <w:pPr>
        <w:pStyle w:val="3"/>
      </w:pPr>
      <w:bookmarkStart w:id="81" w:name="_Toc151015694"/>
      <w:r w:rsidRPr="00F67990">
        <w:t>Пенсионерам,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иные</w:t>
      </w:r>
      <w:r w:rsidR="00CF6DF8" w:rsidRPr="00F67990">
        <w:t xml:space="preserve"> </w:t>
      </w:r>
      <w:r w:rsidRPr="00F67990">
        <w:t>задолженности,</w:t>
      </w:r>
      <w:r w:rsidR="00CF6DF8" w:rsidRPr="00F67990">
        <w:t xml:space="preserve"> </w:t>
      </w:r>
      <w:r w:rsidRPr="00F67990">
        <w:t>рассказали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правилах,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которым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платить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долгам,</w:t>
      </w:r>
      <w:r w:rsidR="00CF6DF8" w:rsidRPr="00F67990">
        <w:t xml:space="preserve"> </w:t>
      </w:r>
      <w:r w:rsidRPr="00F67990">
        <w:t>сообщает</w:t>
      </w:r>
      <w:r w:rsidR="00CF6DF8" w:rsidRPr="00F67990">
        <w:t xml:space="preserve"> </w:t>
      </w:r>
      <w:r w:rsidRPr="00F67990">
        <w:t>PRIMPRESS.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пояснила</w:t>
      </w:r>
      <w:r w:rsidR="00CF6DF8" w:rsidRPr="00F67990">
        <w:t xml:space="preserve"> </w:t>
      </w:r>
      <w:r w:rsidRPr="00F67990">
        <w:t>кандидат</w:t>
      </w:r>
      <w:r w:rsidR="00CF6DF8" w:rsidRPr="00F67990">
        <w:t xml:space="preserve"> </w:t>
      </w:r>
      <w:r w:rsidRPr="00F67990">
        <w:t>юридических</w:t>
      </w:r>
      <w:r w:rsidR="00CF6DF8" w:rsidRPr="00F67990">
        <w:t xml:space="preserve"> </w:t>
      </w:r>
      <w:r w:rsidRPr="00F67990">
        <w:t>наук</w:t>
      </w:r>
      <w:r w:rsidR="00CF6DF8" w:rsidRPr="00F67990">
        <w:t xml:space="preserve"> </w:t>
      </w:r>
      <w:r w:rsidRPr="00F67990">
        <w:t>Ирина</w:t>
      </w:r>
      <w:r w:rsidR="00CF6DF8" w:rsidRPr="00F67990">
        <w:t xml:space="preserve"> </w:t>
      </w:r>
      <w:r w:rsidRPr="00F67990">
        <w:t>Сивакова,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Социальный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удержании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задолженностям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обязан</w:t>
      </w:r>
      <w:r w:rsidR="00CF6DF8" w:rsidRPr="00F67990">
        <w:t xml:space="preserve"> </w:t>
      </w:r>
      <w:r w:rsidRPr="00F67990">
        <w:t>оставлять</w:t>
      </w:r>
      <w:r w:rsidR="00CF6DF8" w:rsidRPr="00F67990">
        <w:t xml:space="preserve"> </w:t>
      </w:r>
      <w:r w:rsidRPr="00F67990">
        <w:t>пенсионеру</w:t>
      </w:r>
      <w:r w:rsidR="00CF6DF8" w:rsidRPr="00F67990">
        <w:t xml:space="preserve"> </w:t>
      </w:r>
      <w:r w:rsidRPr="00F67990">
        <w:t>гарантированный</w:t>
      </w:r>
      <w:r w:rsidR="00CF6DF8" w:rsidRPr="00F67990">
        <w:t xml:space="preserve"> </w:t>
      </w:r>
      <w:r w:rsidRPr="00F67990">
        <w:t>минимум.</w:t>
      </w:r>
      <w:bookmarkEnd w:id="81"/>
    </w:p>
    <w:p w:rsidR="000566F3" w:rsidRPr="00F67990" w:rsidRDefault="000566F3" w:rsidP="000566F3">
      <w:r w:rsidRPr="00F67990">
        <w:t>Напомним,</w:t>
      </w:r>
      <w:r w:rsidR="00CF6DF8" w:rsidRPr="00F67990">
        <w:t xml:space="preserve"> </w:t>
      </w:r>
      <w:r w:rsidRPr="00F67990">
        <w:t>данная</w:t>
      </w:r>
      <w:r w:rsidR="00CF6DF8" w:rsidRPr="00F67990">
        <w:t xml:space="preserve"> </w:t>
      </w:r>
      <w:r w:rsidRPr="00F67990">
        <w:t>сумму</w:t>
      </w:r>
      <w:r w:rsidR="00CF6DF8" w:rsidRPr="00F67990">
        <w:t xml:space="preserve"> </w:t>
      </w:r>
      <w:r w:rsidRPr="00F67990">
        <w:t>равна</w:t>
      </w:r>
      <w:r w:rsidR="00CF6DF8" w:rsidRPr="00F67990">
        <w:t xml:space="preserve"> </w:t>
      </w:r>
      <w:r w:rsidRPr="00F67990">
        <w:t>прожиточному</w:t>
      </w:r>
      <w:r w:rsidR="00CF6DF8" w:rsidRPr="00F67990">
        <w:t xml:space="preserve"> </w:t>
      </w:r>
      <w:r w:rsidRPr="00F67990">
        <w:t>минимуму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- </w:t>
      </w:r>
      <w:r w:rsidRPr="00F67990">
        <w:t>после</w:t>
      </w:r>
      <w:r w:rsidR="00CF6DF8" w:rsidRPr="00F67990">
        <w:t xml:space="preserve"> </w:t>
      </w:r>
      <w:r w:rsidRPr="00F67990">
        <w:t>списания</w:t>
      </w:r>
      <w:r w:rsidR="00CF6DF8" w:rsidRPr="00F67990">
        <w:t xml:space="preserve"> </w:t>
      </w:r>
      <w:r w:rsidRPr="00F67990">
        <w:t>долга</w:t>
      </w:r>
      <w:r w:rsidR="00CF6DF8" w:rsidRPr="00F67990">
        <w:t xml:space="preserve"> </w:t>
      </w:r>
      <w:r w:rsidRPr="00F67990">
        <w:t>оставшиеся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счету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ниже</w:t>
      </w:r>
      <w:r w:rsidR="00CF6DF8" w:rsidRPr="00F67990">
        <w:t xml:space="preserve"> </w:t>
      </w:r>
      <w:r w:rsidRPr="00F67990">
        <w:t>данной</w:t>
      </w:r>
      <w:r w:rsidR="00CF6DF8" w:rsidRPr="00F67990">
        <w:t xml:space="preserve"> </w:t>
      </w:r>
      <w:r w:rsidRPr="00F67990">
        <w:t>суммы.</w:t>
      </w:r>
    </w:p>
    <w:p w:rsidR="000566F3" w:rsidRPr="00F67990" w:rsidRDefault="00CF6DF8" w:rsidP="000566F3">
      <w:r w:rsidRPr="00F67990">
        <w:t>«</w:t>
      </w:r>
      <w:r w:rsidR="000566F3" w:rsidRPr="00F67990">
        <w:t>С</w:t>
      </w:r>
      <w:r w:rsidRPr="00F67990">
        <w:t xml:space="preserve"> </w:t>
      </w:r>
      <w:r w:rsidR="000566F3" w:rsidRPr="00F67990">
        <w:t>2024</w:t>
      </w:r>
      <w:r w:rsidRPr="00F67990">
        <w:t xml:space="preserve"> </w:t>
      </w:r>
      <w:r w:rsidR="000566F3" w:rsidRPr="00F67990">
        <w:t>года</w:t>
      </w:r>
      <w:r w:rsidRPr="00F67990">
        <w:t xml:space="preserve"> </w:t>
      </w:r>
      <w:r w:rsidR="000566F3" w:rsidRPr="00F67990">
        <w:t>органы</w:t>
      </w:r>
      <w:r w:rsidRPr="00F67990">
        <w:t xml:space="preserve"> </w:t>
      </w:r>
      <w:r w:rsidR="000566F3" w:rsidRPr="00F67990">
        <w:t>Социального</w:t>
      </w:r>
      <w:r w:rsidRPr="00F67990">
        <w:t xml:space="preserve"> </w:t>
      </w:r>
      <w:r w:rsidR="000566F3" w:rsidRPr="00F67990">
        <w:t>фонда</w:t>
      </w:r>
      <w:r w:rsidRPr="00F67990">
        <w:t xml:space="preserve"> </w:t>
      </w:r>
      <w:r w:rsidR="000566F3" w:rsidRPr="00F67990">
        <w:t>РФ</w:t>
      </w:r>
      <w:r w:rsidRPr="00F67990">
        <w:t xml:space="preserve"> </w:t>
      </w:r>
      <w:r w:rsidR="000566F3" w:rsidRPr="00F67990">
        <w:t>будут</w:t>
      </w:r>
      <w:r w:rsidRPr="00F67990">
        <w:t xml:space="preserve"> </w:t>
      </w:r>
      <w:r w:rsidR="000566F3" w:rsidRPr="00F67990">
        <w:t>обязаны</w:t>
      </w:r>
      <w:r w:rsidRPr="00F67990">
        <w:t xml:space="preserve"> </w:t>
      </w:r>
      <w:r w:rsidR="000566F3" w:rsidRPr="00F67990">
        <w:t>соблюдать</w:t>
      </w:r>
      <w:r w:rsidRPr="00F67990">
        <w:t xml:space="preserve"> </w:t>
      </w:r>
      <w:r w:rsidR="000566F3" w:rsidRPr="00F67990">
        <w:t>правило</w:t>
      </w:r>
      <w:r w:rsidRPr="00F67990">
        <w:t xml:space="preserve"> </w:t>
      </w:r>
      <w:r w:rsidR="000566F3" w:rsidRPr="00F67990">
        <w:t>о</w:t>
      </w:r>
      <w:r w:rsidRPr="00F67990">
        <w:t xml:space="preserve"> </w:t>
      </w:r>
      <w:r w:rsidR="000566F3" w:rsidRPr="00F67990">
        <w:t>сохранении</w:t>
      </w:r>
      <w:r w:rsidRPr="00F67990">
        <w:t xml:space="preserve"> </w:t>
      </w:r>
      <w:r w:rsidR="000566F3" w:rsidRPr="00F67990">
        <w:t>пенсионеру</w:t>
      </w:r>
      <w:r w:rsidRPr="00F67990">
        <w:t xml:space="preserve"> </w:t>
      </w:r>
      <w:r w:rsidR="000566F3" w:rsidRPr="00F67990">
        <w:t>дохода</w:t>
      </w:r>
      <w:r w:rsidRPr="00F67990">
        <w:t xml:space="preserve"> </w:t>
      </w:r>
      <w:r w:rsidR="000566F3" w:rsidRPr="00F67990">
        <w:t>на</w:t>
      </w:r>
      <w:r w:rsidRPr="00F67990">
        <w:t xml:space="preserve"> </w:t>
      </w:r>
      <w:r w:rsidR="000566F3" w:rsidRPr="00F67990">
        <w:t>уровне</w:t>
      </w:r>
      <w:r w:rsidRPr="00F67990">
        <w:t xml:space="preserve"> </w:t>
      </w:r>
      <w:r w:rsidR="000566F3" w:rsidRPr="00F67990">
        <w:t>прожиточного</w:t>
      </w:r>
      <w:r w:rsidRPr="00F67990">
        <w:t xml:space="preserve"> </w:t>
      </w:r>
      <w:r w:rsidR="000566F3" w:rsidRPr="00F67990">
        <w:t>минимума,</w:t>
      </w:r>
      <w:r w:rsidRPr="00F67990">
        <w:t xml:space="preserve"> </w:t>
      </w:r>
      <w:r w:rsidR="000566F3" w:rsidRPr="00F67990">
        <w:t>принимая</w:t>
      </w:r>
      <w:r w:rsidRPr="00F67990">
        <w:t xml:space="preserve"> </w:t>
      </w:r>
      <w:r w:rsidR="000566F3" w:rsidRPr="00F67990">
        <w:t>исполнительные</w:t>
      </w:r>
      <w:r w:rsidRPr="00F67990">
        <w:t xml:space="preserve"> </w:t>
      </w:r>
      <w:r w:rsidR="000566F3" w:rsidRPr="00F67990">
        <w:t>документы</w:t>
      </w:r>
      <w:r w:rsidRPr="00F67990">
        <w:t xml:space="preserve"> </w:t>
      </w:r>
      <w:r w:rsidR="000566F3" w:rsidRPr="00F67990">
        <w:t>от</w:t>
      </w:r>
      <w:r w:rsidRPr="00F67990">
        <w:t xml:space="preserve"> </w:t>
      </w:r>
      <w:r w:rsidR="000566F3" w:rsidRPr="00F67990">
        <w:t>взыскателей</w:t>
      </w:r>
      <w:r w:rsidRPr="00F67990">
        <w:t xml:space="preserve"> </w:t>
      </w:r>
      <w:r w:rsidR="000566F3" w:rsidRPr="00F67990">
        <w:t>для</w:t>
      </w:r>
      <w:r w:rsidRPr="00F67990">
        <w:t xml:space="preserve"> </w:t>
      </w:r>
      <w:r w:rsidR="000566F3" w:rsidRPr="00F67990">
        <w:t>удержания</w:t>
      </w:r>
      <w:r w:rsidRPr="00F67990">
        <w:t xml:space="preserve"> </w:t>
      </w:r>
      <w:r w:rsidR="000566F3" w:rsidRPr="00F67990">
        <w:t>долга</w:t>
      </w:r>
      <w:r w:rsidRPr="00F67990">
        <w:t xml:space="preserve"> </w:t>
      </w:r>
      <w:r w:rsidR="000566F3" w:rsidRPr="00F67990">
        <w:t>из</w:t>
      </w:r>
      <w:r w:rsidRPr="00F67990">
        <w:t xml:space="preserve"> </w:t>
      </w:r>
      <w:r w:rsidR="000566F3" w:rsidRPr="00F67990">
        <w:t>пенсии</w:t>
      </w:r>
      <w:r w:rsidRPr="00F67990">
        <w:t>»</w:t>
      </w:r>
      <w:r w:rsidR="000566F3" w:rsidRPr="00F67990">
        <w:t>,</w:t>
      </w:r>
      <w:r w:rsidRPr="00F67990">
        <w:t xml:space="preserve"> - </w:t>
      </w:r>
      <w:r w:rsidR="000566F3" w:rsidRPr="00F67990">
        <w:t>рассказала</w:t>
      </w:r>
      <w:r w:rsidRPr="00F67990">
        <w:t xml:space="preserve"> </w:t>
      </w:r>
      <w:r w:rsidR="000566F3" w:rsidRPr="00F67990">
        <w:t>юрист.</w:t>
      </w:r>
    </w:p>
    <w:p w:rsidR="000566F3" w:rsidRPr="00F67990" w:rsidRDefault="000566F3" w:rsidP="000566F3">
      <w:r w:rsidRPr="00F67990">
        <w:t>Она</w:t>
      </w:r>
      <w:r w:rsidR="00CF6DF8" w:rsidRPr="00F67990">
        <w:t xml:space="preserve"> </w:t>
      </w:r>
      <w:r w:rsidRPr="00F67990">
        <w:t>отметила,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следующем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ПМ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трудоспособного</w:t>
      </w:r>
      <w:r w:rsidR="00CF6DF8" w:rsidRPr="00F67990">
        <w:t xml:space="preserve"> </w:t>
      </w:r>
      <w:r w:rsidRPr="00F67990">
        <w:t>населения</w:t>
      </w:r>
      <w:r w:rsidR="00CF6DF8" w:rsidRPr="00F67990">
        <w:t xml:space="preserve"> </w:t>
      </w:r>
      <w:r w:rsidRPr="00F67990">
        <w:t>должен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844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- «</w:t>
      </w:r>
      <w:r w:rsidRPr="00F67990">
        <w:t>та</w:t>
      </w:r>
      <w:r w:rsidR="00CF6DF8" w:rsidRPr="00F67990">
        <w:t xml:space="preserve"> </w:t>
      </w:r>
      <w:r w:rsidRPr="00F67990">
        <w:t>сумма</w:t>
      </w:r>
      <w:r w:rsidR="00CF6DF8" w:rsidRPr="00F67990">
        <w:t xml:space="preserve"> </w:t>
      </w:r>
      <w:r w:rsidRPr="00F67990">
        <w:t>применима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речь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сохранении</w:t>
      </w:r>
      <w:r w:rsidR="00CF6DF8" w:rsidRPr="00F67990">
        <w:t xml:space="preserve"> </w:t>
      </w:r>
      <w:r w:rsidRPr="00F67990">
        <w:t>минимального</w:t>
      </w:r>
      <w:r w:rsidR="00CF6DF8" w:rsidRPr="00F67990">
        <w:t xml:space="preserve"> </w:t>
      </w:r>
      <w:r w:rsidRPr="00F67990">
        <w:t>дохода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удержании</w:t>
      </w:r>
      <w:r w:rsidR="00CF6DF8" w:rsidRPr="00F67990">
        <w:t>»</w:t>
      </w:r>
      <w:r w:rsidRPr="00F67990">
        <w:t>.</w:t>
      </w:r>
    </w:p>
    <w:p w:rsidR="000566F3" w:rsidRPr="00F67990" w:rsidRDefault="000566F3" w:rsidP="000566F3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юрист</w:t>
      </w:r>
      <w:r w:rsidR="00CF6DF8" w:rsidRPr="00F67990">
        <w:t xml:space="preserve"> </w:t>
      </w:r>
      <w:r w:rsidRPr="00F67990">
        <w:t>подчеркнула,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случае,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пожилого</w:t>
      </w:r>
      <w:r w:rsidR="00CF6DF8" w:rsidRPr="00F67990">
        <w:t xml:space="preserve"> </w:t>
      </w:r>
      <w:r w:rsidRPr="00F67990">
        <w:t>гражданина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превышает</w:t>
      </w:r>
      <w:r w:rsidR="00CF6DF8" w:rsidRPr="00F67990">
        <w:t xml:space="preserve"> </w:t>
      </w:r>
      <w:r w:rsidRPr="00F67990">
        <w:t>данного</w:t>
      </w:r>
      <w:r w:rsidR="00CF6DF8" w:rsidRPr="00F67990">
        <w:t xml:space="preserve"> </w:t>
      </w:r>
      <w:r w:rsidRPr="00F67990">
        <w:t>показателя,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долгам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вовсе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платить.</w:t>
      </w:r>
    </w:p>
    <w:p w:rsidR="000566F3" w:rsidRPr="00F67990" w:rsidRDefault="00CF6DF8" w:rsidP="000566F3">
      <w:r w:rsidRPr="00F67990">
        <w:t>«</w:t>
      </w:r>
      <w:r w:rsidR="000566F3" w:rsidRPr="00F67990">
        <w:t>Напомню</w:t>
      </w:r>
      <w:r w:rsidRPr="00F67990">
        <w:t xml:space="preserve"> </w:t>
      </w:r>
      <w:r w:rsidR="000566F3" w:rsidRPr="00F67990">
        <w:t>также,</w:t>
      </w:r>
      <w:r w:rsidRPr="00F67990">
        <w:t xml:space="preserve"> </w:t>
      </w:r>
      <w:r w:rsidR="000566F3" w:rsidRPr="00F67990">
        <w:t>что</w:t>
      </w:r>
      <w:r w:rsidRPr="00F67990">
        <w:t xml:space="preserve"> </w:t>
      </w:r>
      <w:r w:rsidR="000566F3" w:rsidRPr="00F67990">
        <w:t>у</w:t>
      </w:r>
      <w:r w:rsidRPr="00F67990">
        <w:t xml:space="preserve"> </w:t>
      </w:r>
      <w:r w:rsidR="000566F3" w:rsidRPr="00F67990">
        <w:t>пенсионеров</w:t>
      </w:r>
      <w:r w:rsidRPr="00F67990">
        <w:t xml:space="preserve"> </w:t>
      </w:r>
      <w:r w:rsidR="000566F3" w:rsidRPr="00F67990">
        <w:t>появилось</w:t>
      </w:r>
      <w:r w:rsidRPr="00F67990">
        <w:t xml:space="preserve"> </w:t>
      </w:r>
      <w:r w:rsidR="000566F3" w:rsidRPr="00F67990">
        <w:t>право</w:t>
      </w:r>
      <w:r w:rsidRPr="00F67990">
        <w:t xml:space="preserve"> </w:t>
      </w:r>
      <w:r w:rsidR="000566F3" w:rsidRPr="00F67990">
        <w:t>признать</w:t>
      </w:r>
      <w:r w:rsidRPr="00F67990">
        <w:t xml:space="preserve"> </w:t>
      </w:r>
      <w:r w:rsidR="000566F3" w:rsidRPr="00F67990">
        <w:t>себя</w:t>
      </w:r>
      <w:r w:rsidRPr="00F67990">
        <w:t xml:space="preserve"> </w:t>
      </w:r>
      <w:r w:rsidR="000566F3" w:rsidRPr="00F67990">
        <w:t>банкротом</w:t>
      </w:r>
      <w:r w:rsidRPr="00F67990">
        <w:t xml:space="preserve"> </w:t>
      </w:r>
      <w:r w:rsidR="000566F3" w:rsidRPr="00F67990">
        <w:t>во</w:t>
      </w:r>
      <w:r w:rsidRPr="00F67990">
        <w:t xml:space="preserve"> </w:t>
      </w:r>
      <w:r w:rsidR="000566F3" w:rsidRPr="00F67990">
        <w:t>внесудебном</w:t>
      </w:r>
      <w:r w:rsidRPr="00F67990">
        <w:t xml:space="preserve"> </w:t>
      </w:r>
      <w:r w:rsidR="000566F3" w:rsidRPr="00F67990">
        <w:t>порядке,</w:t>
      </w:r>
      <w:r w:rsidRPr="00F67990">
        <w:t xml:space="preserve"> </w:t>
      </w:r>
      <w:r w:rsidR="000566F3" w:rsidRPr="00F67990">
        <w:t>если</w:t>
      </w:r>
      <w:r w:rsidRPr="00F67990">
        <w:t xml:space="preserve"> </w:t>
      </w:r>
      <w:r w:rsidR="000566F3" w:rsidRPr="00F67990">
        <w:t>удержание</w:t>
      </w:r>
      <w:r w:rsidRPr="00F67990">
        <w:t xml:space="preserve"> </w:t>
      </w:r>
      <w:r w:rsidR="000566F3" w:rsidRPr="00F67990">
        <w:t>из</w:t>
      </w:r>
      <w:r w:rsidRPr="00F67990">
        <w:t xml:space="preserve"> </w:t>
      </w:r>
      <w:r w:rsidR="000566F3" w:rsidRPr="00F67990">
        <w:t>пенсии</w:t>
      </w:r>
      <w:r w:rsidRPr="00F67990">
        <w:t xml:space="preserve"> </w:t>
      </w:r>
      <w:r w:rsidR="000566F3" w:rsidRPr="00F67990">
        <w:t>на</w:t>
      </w:r>
      <w:r w:rsidRPr="00F67990">
        <w:t xml:space="preserve"> </w:t>
      </w:r>
      <w:r w:rsidR="000566F3" w:rsidRPr="00F67990">
        <w:t>основании</w:t>
      </w:r>
      <w:r w:rsidRPr="00F67990">
        <w:t xml:space="preserve"> </w:t>
      </w:r>
      <w:r w:rsidR="000566F3" w:rsidRPr="00F67990">
        <w:t>исполнительного</w:t>
      </w:r>
      <w:r w:rsidRPr="00F67990">
        <w:t xml:space="preserve"> </w:t>
      </w:r>
      <w:r w:rsidR="000566F3" w:rsidRPr="00F67990">
        <w:t>документа</w:t>
      </w:r>
      <w:r w:rsidRPr="00F67990">
        <w:t xml:space="preserve"> </w:t>
      </w:r>
      <w:r w:rsidR="000566F3" w:rsidRPr="00F67990">
        <w:t>происходит</w:t>
      </w:r>
      <w:r w:rsidRPr="00F67990">
        <w:t xml:space="preserve"> </w:t>
      </w:r>
      <w:r w:rsidR="000566F3" w:rsidRPr="00F67990">
        <w:t>у</w:t>
      </w:r>
      <w:r w:rsidRPr="00F67990">
        <w:t xml:space="preserve"> </w:t>
      </w:r>
      <w:r w:rsidR="000566F3" w:rsidRPr="00F67990">
        <w:t>них</w:t>
      </w:r>
      <w:r w:rsidRPr="00F67990">
        <w:t xml:space="preserve"> </w:t>
      </w:r>
      <w:r w:rsidR="000566F3" w:rsidRPr="00F67990">
        <w:t>уже</w:t>
      </w:r>
      <w:r w:rsidRPr="00F67990">
        <w:t xml:space="preserve"> </w:t>
      </w:r>
      <w:r w:rsidR="000566F3" w:rsidRPr="00F67990">
        <w:t>более</w:t>
      </w:r>
      <w:r w:rsidRPr="00F67990">
        <w:t xml:space="preserve"> </w:t>
      </w:r>
      <w:r w:rsidR="000566F3" w:rsidRPr="00F67990">
        <w:t>года</w:t>
      </w:r>
      <w:r w:rsidRPr="00F67990">
        <w:t xml:space="preserve"> </w:t>
      </w:r>
      <w:r w:rsidR="000566F3" w:rsidRPr="00F67990">
        <w:t>и</w:t>
      </w:r>
      <w:r w:rsidRPr="00F67990">
        <w:t xml:space="preserve"> </w:t>
      </w:r>
      <w:r w:rsidR="000566F3" w:rsidRPr="00F67990">
        <w:t>при</w:t>
      </w:r>
      <w:r w:rsidRPr="00F67990">
        <w:t xml:space="preserve"> </w:t>
      </w:r>
      <w:r w:rsidR="000566F3" w:rsidRPr="00F67990">
        <w:t>этом</w:t>
      </w:r>
      <w:r w:rsidRPr="00F67990">
        <w:t xml:space="preserve"> </w:t>
      </w:r>
      <w:r w:rsidR="000566F3" w:rsidRPr="00F67990">
        <w:t>нет</w:t>
      </w:r>
      <w:r w:rsidRPr="00F67990">
        <w:t xml:space="preserve"> </w:t>
      </w:r>
      <w:r w:rsidR="000566F3" w:rsidRPr="00F67990">
        <w:t>другого</w:t>
      </w:r>
      <w:r w:rsidRPr="00F67990">
        <w:t xml:space="preserve"> </w:t>
      </w:r>
      <w:r w:rsidR="000566F3" w:rsidRPr="00F67990">
        <w:t>имущества,</w:t>
      </w:r>
      <w:r w:rsidRPr="00F67990">
        <w:t xml:space="preserve"> </w:t>
      </w:r>
      <w:r w:rsidR="000566F3" w:rsidRPr="00F67990">
        <w:t>на</w:t>
      </w:r>
      <w:r w:rsidRPr="00F67990">
        <w:t xml:space="preserve"> </w:t>
      </w:r>
      <w:r w:rsidR="000566F3" w:rsidRPr="00F67990">
        <w:t>которое</w:t>
      </w:r>
      <w:r w:rsidRPr="00F67990">
        <w:t xml:space="preserve"> </w:t>
      </w:r>
      <w:r w:rsidR="000566F3" w:rsidRPr="00F67990">
        <w:t>можно</w:t>
      </w:r>
      <w:r w:rsidRPr="00F67990">
        <w:t xml:space="preserve"> </w:t>
      </w:r>
      <w:r w:rsidR="000566F3" w:rsidRPr="00F67990">
        <w:t>обратить</w:t>
      </w:r>
      <w:r w:rsidRPr="00F67990">
        <w:t xml:space="preserve"> </w:t>
      </w:r>
      <w:r w:rsidR="000566F3" w:rsidRPr="00F67990">
        <w:t>взыскание</w:t>
      </w:r>
      <w:r w:rsidRPr="00F67990">
        <w:t>»</w:t>
      </w:r>
      <w:r w:rsidR="000566F3" w:rsidRPr="00F67990">
        <w:t>,</w:t>
      </w:r>
      <w:r w:rsidRPr="00F67990">
        <w:t xml:space="preserve"> - </w:t>
      </w:r>
      <w:r w:rsidR="000566F3" w:rsidRPr="00F67990">
        <w:t>добавила</w:t>
      </w:r>
      <w:r w:rsidRPr="00F67990">
        <w:t xml:space="preserve"> </w:t>
      </w:r>
      <w:r w:rsidR="000566F3" w:rsidRPr="00F67990">
        <w:t>эксперт.</w:t>
      </w:r>
    </w:p>
    <w:p w:rsidR="000566F3" w:rsidRPr="00F67990" w:rsidRDefault="00F67990" w:rsidP="000566F3">
      <w:hyperlink r:id="rId31" w:history="1">
        <w:r w:rsidR="000566F3" w:rsidRPr="00F67990">
          <w:rPr>
            <w:rStyle w:val="a3"/>
          </w:rPr>
          <w:t>https://primpress.ru/article/106803</w:t>
        </w:r>
      </w:hyperlink>
      <w:r w:rsidR="00CF6DF8" w:rsidRPr="00F67990">
        <w:t xml:space="preserve"> </w:t>
      </w:r>
    </w:p>
    <w:p w:rsidR="00000477" w:rsidRPr="00F67990" w:rsidRDefault="00000477" w:rsidP="00000477">
      <w:pPr>
        <w:pStyle w:val="2"/>
      </w:pPr>
      <w:bookmarkStart w:id="82" w:name="_Toc151015695"/>
      <w:r w:rsidRPr="00F67990">
        <w:t>Конкурент,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Точка</w:t>
      </w:r>
      <w:r w:rsidR="00CF6DF8" w:rsidRPr="00F67990">
        <w:t xml:space="preserve"> </w:t>
      </w:r>
      <w:r w:rsidRPr="00F67990">
        <w:t>поставлена</w:t>
      </w:r>
      <w:r w:rsidR="00CF6DF8" w:rsidRPr="00F67990">
        <w:t xml:space="preserve"> - </w:t>
      </w:r>
      <w:r w:rsidRPr="00F67990">
        <w:t>военных</w:t>
      </w:r>
      <w:r w:rsidR="00CF6DF8" w:rsidRPr="00F67990">
        <w:t xml:space="preserve"> </w:t>
      </w:r>
      <w:r w:rsidRPr="00F67990">
        <w:t>ждет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одна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пенсий.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сколько</w:t>
      </w:r>
      <w:r w:rsidR="00CF6DF8" w:rsidRPr="00F67990">
        <w:t xml:space="preserve"> </w:t>
      </w:r>
      <w:r w:rsidRPr="00F67990">
        <w:t>повысят</w:t>
      </w:r>
      <w:bookmarkEnd w:id="82"/>
    </w:p>
    <w:p w:rsidR="00000477" w:rsidRPr="00F67990" w:rsidRDefault="00000477" w:rsidP="00CF6DF8">
      <w:pPr>
        <w:pStyle w:val="3"/>
      </w:pPr>
      <w:bookmarkStart w:id="83" w:name="_Toc151015696"/>
      <w:r w:rsidRPr="00F67990">
        <w:t>Госдума</w:t>
      </w:r>
      <w:r w:rsidR="00CF6DF8" w:rsidRPr="00F67990">
        <w:t xml:space="preserve"> </w:t>
      </w:r>
      <w:r w:rsidRPr="00F67990">
        <w:t>повысила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военным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приравненным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ним</w:t>
      </w:r>
      <w:r w:rsidR="00CF6DF8" w:rsidRPr="00F67990">
        <w:t xml:space="preserve"> </w:t>
      </w:r>
      <w:r w:rsidRPr="00F67990">
        <w:t>лицам.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закону,</w:t>
      </w:r>
      <w:r w:rsidR="00CF6DF8" w:rsidRPr="00F67990">
        <w:t xml:space="preserve"> </w:t>
      </w:r>
      <w:r w:rsidRPr="00F67990">
        <w:t>принятому</w:t>
      </w:r>
      <w:r w:rsidR="00CF6DF8" w:rsidRPr="00F67990">
        <w:t xml:space="preserve"> </w:t>
      </w:r>
      <w:r w:rsidRPr="00F67990">
        <w:t>сразу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чтениях,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данной</w:t>
      </w:r>
      <w:r w:rsidR="00CF6DF8" w:rsidRPr="00F67990">
        <w:t xml:space="preserve"> </w:t>
      </w:r>
      <w:r w:rsidRPr="00F67990">
        <w:t>категории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повышены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4,5%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г.</w:t>
      </w:r>
      <w:bookmarkEnd w:id="83"/>
    </w:p>
    <w:p w:rsidR="00000477" w:rsidRPr="00F67990" w:rsidRDefault="00000477" w:rsidP="00000477">
      <w:r w:rsidRPr="00F67990">
        <w:t>Всего</w:t>
      </w:r>
      <w:r w:rsidR="00CF6DF8" w:rsidRPr="00F67990">
        <w:t xml:space="preserve"> </w:t>
      </w:r>
      <w:r w:rsidRPr="00F67990">
        <w:t>мера</w:t>
      </w:r>
      <w:r w:rsidR="00CF6DF8" w:rsidRPr="00F67990">
        <w:t xml:space="preserve"> </w:t>
      </w:r>
      <w:r w:rsidRPr="00F67990">
        <w:t>коснется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2,7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человек.</w:t>
      </w:r>
      <w:r w:rsidR="00CF6DF8" w:rsidRPr="00F67990">
        <w:t xml:space="preserve"> «</w:t>
      </w:r>
      <w:r w:rsidRPr="00F67990">
        <w:t>Наша</w:t>
      </w:r>
      <w:r w:rsidR="00CF6DF8" w:rsidRPr="00F67990">
        <w:t xml:space="preserve"> </w:t>
      </w:r>
      <w:r w:rsidRPr="00F67990">
        <w:t>задача</w:t>
      </w:r>
      <w:r w:rsidR="00CF6DF8" w:rsidRPr="00F67990">
        <w:t xml:space="preserve"> - </w:t>
      </w:r>
      <w:r w:rsidRPr="00F67990">
        <w:t>поддержать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обеспечивал</w:t>
      </w:r>
      <w:r w:rsidR="00CF6DF8" w:rsidRPr="00F67990">
        <w:t xml:space="preserve"> </w:t>
      </w:r>
      <w:r w:rsidRPr="00F67990">
        <w:t>безопасность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страны.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2022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военным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увеличились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общей</w:t>
      </w:r>
      <w:r w:rsidR="00CF6DF8" w:rsidRPr="00F67990">
        <w:t xml:space="preserve"> </w:t>
      </w:r>
      <w:r w:rsidRPr="00F67990">
        <w:t>сложности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19,5%,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выросли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10,5%</w:t>
      </w:r>
      <w:r w:rsidR="00CF6DF8" w:rsidRPr="00F67990">
        <w:t>»</w:t>
      </w:r>
      <w:r w:rsidRPr="00F67990">
        <w:t>,</w:t>
      </w:r>
      <w:r w:rsidR="00CF6DF8" w:rsidRPr="00F67990">
        <w:t xml:space="preserve"> - </w:t>
      </w:r>
      <w:r w:rsidRPr="00F67990">
        <w:t>заявил</w:t>
      </w:r>
      <w:r w:rsidR="00CF6DF8" w:rsidRPr="00F67990">
        <w:t xml:space="preserve"> </w:t>
      </w:r>
      <w:r w:rsidRPr="00F67990">
        <w:t>председатель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Володин.</w:t>
      </w:r>
    </w:p>
    <w:p w:rsidR="00000477" w:rsidRPr="00F67990" w:rsidRDefault="00000477" w:rsidP="00000477">
      <w:r w:rsidRPr="00F67990">
        <w:t>Повышение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военным</w:t>
      </w:r>
      <w:r w:rsidR="00CF6DF8" w:rsidRPr="00F67990">
        <w:t xml:space="preserve"> </w:t>
      </w:r>
      <w:r w:rsidRPr="00F67990">
        <w:t>пенсионерам</w:t>
      </w:r>
      <w:r w:rsidR="00CF6DF8" w:rsidRPr="00F67990">
        <w:t xml:space="preserve"> </w:t>
      </w:r>
      <w:r w:rsidRPr="00F67990">
        <w:t>осуществляется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основании</w:t>
      </w:r>
      <w:r w:rsidR="00CF6DF8" w:rsidRPr="00F67990">
        <w:t xml:space="preserve"> </w:t>
      </w:r>
      <w:r w:rsidRPr="00F67990">
        <w:t>поручения</w:t>
      </w:r>
      <w:r w:rsidR="00CF6DF8" w:rsidRPr="00F67990">
        <w:t xml:space="preserve"> </w:t>
      </w:r>
      <w:r w:rsidRPr="00F67990">
        <w:t>президента</w:t>
      </w:r>
      <w:r w:rsidR="00CF6DF8" w:rsidRPr="00F67990">
        <w:t xml:space="preserve"> </w:t>
      </w:r>
      <w:r w:rsidRPr="00F67990">
        <w:t>РФ.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входит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число</w:t>
      </w:r>
      <w:r w:rsidR="00CF6DF8" w:rsidRPr="00F67990">
        <w:t xml:space="preserve"> </w:t>
      </w:r>
      <w:r w:rsidRPr="00F67990">
        <w:t>бюджетообразующих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рассматривается</w:t>
      </w:r>
      <w:r w:rsidR="00CF6DF8" w:rsidRPr="00F67990">
        <w:t xml:space="preserve"> </w:t>
      </w:r>
      <w:r w:rsidRPr="00F67990">
        <w:t>Госдумой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приоритетном</w:t>
      </w:r>
      <w:r w:rsidR="00CF6DF8" w:rsidRPr="00F67990">
        <w:t xml:space="preserve"> </w:t>
      </w:r>
      <w:r w:rsidRPr="00F67990">
        <w:t>порядке.</w:t>
      </w:r>
    </w:p>
    <w:p w:rsidR="00000477" w:rsidRPr="00F67990" w:rsidRDefault="00000477" w:rsidP="00000477">
      <w:r w:rsidRPr="00F67990">
        <w:t>Также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повышении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неработающим</w:t>
      </w:r>
      <w:r w:rsidR="00CF6DF8" w:rsidRPr="00F67990">
        <w:t xml:space="preserve"> </w:t>
      </w:r>
      <w:r w:rsidRPr="00F67990">
        <w:t>пенсионерам.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страховые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старости</w:t>
      </w:r>
      <w:r w:rsidR="00CF6DF8" w:rsidRPr="00F67990">
        <w:t xml:space="preserve"> </w:t>
      </w:r>
      <w:r w:rsidRPr="00F67990">
        <w:t>вырастут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7,5%.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решение</w:t>
      </w:r>
      <w:r w:rsidR="00CF6DF8" w:rsidRPr="00F67990">
        <w:t xml:space="preserve"> </w:t>
      </w:r>
      <w:r w:rsidRPr="00F67990">
        <w:t>коснется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32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граждан.</w:t>
      </w:r>
    </w:p>
    <w:p w:rsidR="00000477" w:rsidRPr="00F67990" w:rsidRDefault="00F67990" w:rsidP="00000477">
      <w:hyperlink r:id="rId32" w:history="1">
        <w:r w:rsidR="00000477" w:rsidRPr="00F67990">
          <w:rPr>
            <w:rStyle w:val="a3"/>
          </w:rPr>
          <w:t>https://konkurent.ru/article/63425</w:t>
        </w:r>
      </w:hyperlink>
      <w:r w:rsidR="00CF6DF8" w:rsidRPr="00F67990">
        <w:t xml:space="preserve"> </w:t>
      </w:r>
    </w:p>
    <w:p w:rsidR="00000477" w:rsidRPr="00F67990" w:rsidRDefault="00000477" w:rsidP="00000477">
      <w:pPr>
        <w:pStyle w:val="2"/>
      </w:pPr>
      <w:bookmarkStart w:id="84" w:name="_Toc151015697"/>
      <w:r w:rsidRPr="00F67990">
        <w:lastRenderedPageBreak/>
        <w:t>Конкурент,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Графу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капремонт</w:t>
      </w:r>
      <w:r w:rsidR="00CF6DF8" w:rsidRPr="00F67990">
        <w:t xml:space="preserve"> </w:t>
      </w:r>
      <w:r w:rsidRPr="00F67990">
        <w:t>просто</w:t>
      </w:r>
      <w:r w:rsidR="00CF6DF8" w:rsidRPr="00F67990">
        <w:t xml:space="preserve"> </w:t>
      </w:r>
      <w:r w:rsidRPr="00F67990">
        <w:t>вычеркнут:</w:t>
      </w:r>
      <w:r w:rsidR="00CF6DF8" w:rsidRPr="00F67990">
        <w:t xml:space="preserve"> </w:t>
      </w:r>
      <w:r w:rsidRPr="00F67990">
        <w:t>важная</w:t>
      </w:r>
      <w:r w:rsidR="00CF6DF8" w:rsidRPr="00F67990">
        <w:t xml:space="preserve"> </w:t>
      </w:r>
      <w:r w:rsidRPr="00F67990">
        <w:t>новость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</w:t>
      </w:r>
      <w:bookmarkEnd w:id="84"/>
    </w:p>
    <w:p w:rsidR="00000477" w:rsidRPr="00F67990" w:rsidRDefault="00000477" w:rsidP="00CF6DF8">
      <w:pPr>
        <w:pStyle w:val="3"/>
      </w:pPr>
      <w:bookmarkStart w:id="85" w:name="_Toc151015698"/>
      <w:r w:rsidRPr="00F67990">
        <w:t>Платить</w:t>
      </w:r>
      <w:r w:rsidR="00CF6DF8" w:rsidRPr="00F67990">
        <w:t xml:space="preserve"> </w:t>
      </w:r>
      <w:r w:rsidRPr="00F67990">
        <w:t>взносы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капитальный</w:t>
      </w:r>
      <w:r w:rsidR="00CF6DF8" w:rsidRPr="00F67990">
        <w:t xml:space="preserve"> </w:t>
      </w:r>
      <w:r w:rsidRPr="00F67990">
        <w:t>ремонт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собственники</w:t>
      </w:r>
      <w:r w:rsidR="00CF6DF8" w:rsidRPr="00F67990">
        <w:t xml:space="preserve"> </w:t>
      </w:r>
      <w:r w:rsidRPr="00F67990">
        <w:t>квартир,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пенсионеры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платить</w:t>
      </w:r>
      <w:r w:rsidR="00CF6DF8" w:rsidRPr="00F67990">
        <w:t xml:space="preserve"> </w:t>
      </w:r>
      <w:r w:rsidRPr="00F67990">
        <w:t>меньше,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остальные</w:t>
      </w:r>
      <w:r w:rsidR="00CF6DF8" w:rsidRPr="00F67990">
        <w:t xml:space="preserve"> </w:t>
      </w:r>
      <w:r w:rsidRPr="00F67990">
        <w:t>граждане.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позволяет</w:t>
      </w:r>
      <w:r w:rsidR="00CF6DF8" w:rsidRPr="00F67990">
        <w:t xml:space="preserve"> </w:t>
      </w:r>
      <w:r w:rsidRPr="00F67990">
        <w:t>снижать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взнос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50%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100%,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пределах</w:t>
      </w:r>
      <w:r w:rsidR="00CF6DF8" w:rsidRPr="00F67990">
        <w:t xml:space="preserve"> </w:t>
      </w:r>
      <w:r w:rsidRPr="00F67990">
        <w:t>регионального</w:t>
      </w:r>
      <w:r w:rsidR="00CF6DF8" w:rsidRPr="00F67990">
        <w:t xml:space="preserve"> </w:t>
      </w:r>
      <w:r w:rsidRPr="00F67990">
        <w:t>стандарта</w:t>
      </w:r>
      <w:r w:rsidR="00CF6DF8" w:rsidRPr="00F67990">
        <w:t xml:space="preserve"> </w:t>
      </w:r>
      <w:r w:rsidRPr="00F67990">
        <w:t>нормативной</w:t>
      </w:r>
      <w:r w:rsidR="00CF6DF8" w:rsidRPr="00F67990">
        <w:t xml:space="preserve"> </w:t>
      </w:r>
      <w:r w:rsidRPr="00F67990">
        <w:t>жилой</w:t>
      </w:r>
      <w:r w:rsidR="00CF6DF8" w:rsidRPr="00F67990">
        <w:t xml:space="preserve"> </w:t>
      </w:r>
      <w:r w:rsidRPr="00F67990">
        <w:t>площади,</w:t>
      </w:r>
      <w:r w:rsidR="00CF6DF8" w:rsidRPr="00F67990">
        <w:t xml:space="preserve"> </w:t>
      </w:r>
      <w:r w:rsidRPr="00F67990">
        <w:t>используемой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расчета</w:t>
      </w:r>
      <w:r w:rsidR="00CF6DF8" w:rsidRPr="00F67990">
        <w:t xml:space="preserve"> </w:t>
      </w:r>
      <w:r w:rsidRPr="00F67990">
        <w:t>субсидий.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сообщает</w:t>
      </w:r>
      <w:r w:rsidR="00CF6DF8" w:rsidRPr="00F67990">
        <w:t xml:space="preserve"> </w:t>
      </w:r>
      <w:r w:rsidRPr="00F67990">
        <w:t>портал</w:t>
      </w:r>
      <w:r w:rsidR="00CF6DF8" w:rsidRPr="00F67990">
        <w:t xml:space="preserve"> «</w:t>
      </w:r>
      <w:r w:rsidRPr="00F67990">
        <w:t>Госуслуги</w:t>
      </w:r>
      <w:r w:rsidR="00CF6DF8" w:rsidRPr="00F67990">
        <w:t>»</w:t>
      </w:r>
      <w:r w:rsidRPr="00F67990">
        <w:t>.</w:t>
      </w:r>
      <w:bookmarkEnd w:id="85"/>
    </w:p>
    <w:p w:rsidR="00000477" w:rsidRPr="00F67990" w:rsidRDefault="00000477" w:rsidP="00000477">
      <w:r w:rsidRPr="00F67990">
        <w:t>Сначала</w:t>
      </w:r>
      <w:r w:rsidR="00CF6DF8" w:rsidRPr="00F67990">
        <w:t xml:space="preserve"> </w:t>
      </w:r>
      <w:r w:rsidRPr="00F67990">
        <w:t>пенсионер</w:t>
      </w:r>
      <w:r w:rsidR="00CF6DF8" w:rsidRPr="00F67990">
        <w:t xml:space="preserve"> </w:t>
      </w:r>
      <w:r w:rsidRPr="00F67990">
        <w:t>оплачивает</w:t>
      </w:r>
      <w:r w:rsidR="00CF6DF8" w:rsidRPr="00F67990">
        <w:t xml:space="preserve"> </w:t>
      </w:r>
      <w:r w:rsidRPr="00F67990">
        <w:t>взнос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капремонт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полном</w:t>
      </w:r>
      <w:r w:rsidR="00CF6DF8" w:rsidRPr="00F67990">
        <w:t xml:space="preserve"> </w:t>
      </w:r>
      <w:r w:rsidRPr="00F67990">
        <w:t>размере,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потом</w:t>
      </w:r>
      <w:r w:rsidR="00CF6DF8" w:rsidRPr="00F67990">
        <w:t xml:space="preserve"> </w:t>
      </w:r>
      <w:r w:rsidRPr="00F67990">
        <w:t>соцзащита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другой</w:t>
      </w:r>
      <w:r w:rsidR="00CF6DF8" w:rsidRPr="00F67990">
        <w:t xml:space="preserve"> </w:t>
      </w:r>
      <w:r w:rsidRPr="00F67990">
        <w:t>уполномоченный</w:t>
      </w:r>
      <w:r w:rsidR="00CF6DF8" w:rsidRPr="00F67990">
        <w:t xml:space="preserve"> </w:t>
      </w:r>
      <w:r w:rsidRPr="00F67990">
        <w:t>орган</w:t>
      </w:r>
      <w:r w:rsidR="00CF6DF8" w:rsidRPr="00F67990">
        <w:t xml:space="preserve"> </w:t>
      </w:r>
      <w:r w:rsidRPr="00F67990">
        <w:t>возвращает</w:t>
      </w:r>
      <w:r w:rsidR="00CF6DF8" w:rsidRPr="00F67990">
        <w:t xml:space="preserve"> </w:t>
      </w:r>
      <w:r w:rsidRPr="00F67990">
        <w:t>ему</w:t>
      </w:r>
      <w:r w:rsidR="00CF6DF8" w:rsidRPr="00F67990">
        <w:t xml:space="preserve"> </w:t>
      </w:r>
      <w:r w:rsidRPr="00F67990">
        <w:t>деньги.</w:t>
      </w:r>
      <w:r w:rsidR="00CF6DF8" w:rsidRPr="00F67990">
        <w:t xml:space="preserve"> </w:t>
      </w:r>
      <w:r w:rsidRPr="00F67990">
        <w:t>Автоматически</w:t>
      </w:r>
      <w:r w:rsidR="00CF6DF8" w:rsidRPr="00F67990">
        <w:t xml:space="preserve"> </w:t>
      </w:r>
      <w:r w:rsidRPr="00F67990">
        <w:t>эта</w:t>
      </w:r>
      <w:r w:rsidR="00CF6DF8" w:rsidRPr="00F67990">
        <w:t xml:space="preserve"> </w:t>
      </w:r>
      <w:r w:rsidRPr="00F67990">
        <w:t>льгота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применяется</w:t>
      </w:r>
      <w:r w:rsidR="00CF6DF8" w:rsidRPr="00F67990">
        <w:t xml:space="preserve"> - </w:t>
      </w:r>
      <w:r w:rsidRPr="00F67990">
        <w:t>нужно</w:t>
      </w:r>
      <w:r w:rsidR="00CF6DF8" w:rsidRPr="00F67990">
        <w:t xml:space="preserve"> </w:t>
      </w:r>
      <w:r w:rsidRPr="00F67990">
        <w:t>подать</w:t>
      </w:r>
      <w:r w:rsidR="00CF6DF8" w:rsidRPr="00F67990">
        <w:t xml:space="preserve"> </w:t>
      </w:r>
      <w:r w:rsidRPr="00F67990">
        <w:t>заявление.</w:t>
      </w:r>
    </w:p>
    <w:p w:rsidR="00000477" w:rsidRPr="00F67990" w:rsidRDefault="00000477" w:rsidP="00000477">
      <w:r w:rsidRPr="00F67990">
        <w:t>Льгота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капремонт</w:t>
      </w:r>
      <w:r w:rsidR="00CF6DF8" w:rsidRPr="00F67990">
        <w:t xml:space="preserve"> </w:t>
      </w:r>
      <w:r w:rsidRPr="00F67990">
        <w:t>вводится</w:t>
      </w:r>
      <w:r w:rsidR="00CF6DF8" w:rsidRPr="00F67990">
        <w:t xml:space="preserve"> </w:t>
      </w:r>
      <w:r w:rsidRPr="00F67990">
        <w:t>региональным</w:t>
      </w:r>
      <w:r w:rsidR="00CF6DF8" w:rsidRPr="00F67990">
        <w:t xml:space="preserve"> </w:t>
      </w:r>
      <w:r w:rsidRPr="00F67990">
        <w:t>законом,</w:t>
      </w:r>
      <w:r w:rsidR="00CF6DF8" w:rsidRPr="00F67990">
        <w:t xml:space="preserve"> </w:t>
      </w:r>
      <w:r w:rsidRPr="00F67990">
        <w:t>поэтому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действовать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одних</w:t>
      </w:r>
      <w:r w:rsidR="00CF6DF8" w:rsidRPr="00F67990">
        <w:t xml:space="preserve"> </w:t>
      </w:r>
      <w:r w:rsidRPr="00F67990">
        <w:t>регионах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отсутствовать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других.</w:t>
      </w:r>
      <w:r w:rsidR="00CF6DF8" w:rsidRPr="00F67990">
        <w:t xml:space="preserve"> </w:t>
      </w:r>
      <w:r w:rsidRPr="00F67990">
        <w:t>Жилищный</w:t>
      </w:r>
      <w:r w:rsidR="00CF6DF8" w:rsidRPr="00F67990">
        <w:t xml:space="preserve"> </w:t>
      </w:r>
      <w:r w:rsidRPr="00F67990">
        <w:t>кодекс</w:t>
      </w:r>
      <w:r w:rsidR="00CF6DF8" w:rsidRPr="00F67990">
        <w:t xml:space="preserve"> </w:t>
      </w:r>
      <w:r w:rsidRPr="00F67990">
        <w:t>определяет,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снижать</w:t>
      </w:r>
      <w:r w:rsidR="00CF6DF8" w:rsidRPr="00F67990">
        <w:t xml:space="preserve"> </w:t>
      </w:r>
      <w:r w:rsidRPr="00F67990">
        <w:t>размеры</w:t>
      </w:r>
      <w:r w:rsidR="00CF6DF8" w:rsidRPr="00F67990">
        <w:t xml:space="preserve"> </w:t>
      </w:r>
      <w:r w:rsidRPr="00F67990">
        <w:t>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капремонт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пенсионеров.</w:t>
      </w:r>
      <w:r w:rsidR="00CF6DF8" w:rsidRPr="00F67990">
        <w:t xml:space="preserve"> </w:t>
      </w:r>
      <w:r w:rsidRPr="00F67990">
        <w:t>Регионы</w:t>
      </w:r>
      <w:r w:rsidR="00CF6DF8" w:rsidRPr="00F67990">
        <w:t xml:space="preserve"> </w:t>
      </w:r>
      <w:r w:rsidRPr="00F67990">
        <w:t>решают,</w:t>
      </w:r>
      <w:r w:rsidR="00CF6DF8" w:rsidRPr="00F67990">
        <w:t xml:space="preserve"> </w:t>
      </w:r>
      <w:r w:rsidRPr="00F67990">
        <w:t>стоит</w:t>
      </w:r>
      <w:r w:rsidR="00CF6DF8" w:rsidRPr="00F67990">
        <w:t xml:space="preserve"> </w:t>
      </w:r>
      <w:r w:rsidRPr="00F67990">
        <w:t>ли</w:t>
      </w:r>
      <w:r w:rsidR="00CF6DF8" w:rsidRPr="00F67990">
        <w:t xml:space="preserve"> </w:t>
      </w:r>
      <w:r w:rsidRPr="00F67990">
        <w:t>им</w:t>
      </w:r>
      <w:r w:rsidR="00CF6DF8" w:rsidRPr="00F67990">
        <w:t xml:space="preserve"> </w:t>
      </w:r>
      <w:r w:rsidRPr="00F67990">
        <w:t>вводить</w:t>
      </w:r>
      <w:r w:rsidR="00CF6DF8" w:rsidRPr="00F67990">
        <w:t xml:space="preserve"> </w:t>
      </w:r>
      <w:r w:rsidRPr="00F67990">
        <w:t>такую</w:t>
      </w:r>
      <w:r w:rsidR="00CF6DF8" w:rsidRPr="00F67990">
        <w:t xml:space="preserve"> </w:t>
      </w:r>
      <w:r w:rsidRPr="00F67990">
        <w:t>меру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людей</w:t>
      </w:r>
    </w:p>
    <w:p w:rsidR="00000477" w:rsidRPr="00F67990" w:rsidRDefault="00000477" w:rsidP="00000477">
      <w:r w:rsidRPr="00F67990">
        <w:t>Сумма</w:t>
      </w:r>
      <w:r w:rsidR="00CF6DF8" w:rsidRPr="00F67990">
        <w:t xml:space="preserve"> </w:t>
      </w:r>
      <w:r w:rsidRPr="00F67990">
        <w:t>компенсации</w:t>
      </w:r>
      <w:r w:rsidR="00CF6DF8" w:rsidRPr="00F67990">
        <w:t xml:space="preserve"> </w:t>
      </w:r>
      <w:r w:rsidRPr="00F67990">
        <w:t>зависит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регионального</w:t>
      </w:r>
      <w:r w:rsidR="00CF6DF8" w:rsidRPr="00F67990">
        <w:t xml:space="preserve"> </w:t>
      </w:r>
      <w:r w:rsidRPr="00F67990">
        <w:t>стандарта</w:t>
      </w:r>
      <w:r w:rsidR="00CF6DF8" w:rsidRPr="00F67990">
        <w:t xml:space="preserve"> </w:t>
      </w:r>
      <w:r w:rsidRPr="00F67990">
        <w:t>нормативной</w:t>
      </w:r>
      <w:r w:rsidR="00CF6DF8" w:rsidRPr="00F67990">
        <w:t xml:space="preserve"> </w:t>
      </w:r>
      <w:r w:rsidRPr="00F67990">
        <w:t>площади</w:t>
      </w:r>
      <w:r w:rsidR="00CF6DF8" w:rsidRPr="00F67990">
        <w:t xml:space="preserve"> </w:t>
      </w:r>
      <w:r w:rsidRPr="00F67990">
        <w:t>жилого</w:t>
      </w:r>
      <w:r w:rsidR="00CF6DF8" w:rsidRPr="00F67990">
        <w:t xml:space="preserve"> </w:t>
      </w:r>
      <w:r w:rsidRPr="00F67990">
        <w:t>помещения,</w:t>
      </w:r>
      <w:r w:rsidR="00CF6DF8" w:rsidRPr="00F67990">
        <w:t xml:space="preserve"> </w:t>
      </w:r>
      <w:r w:rsidRPr="00F67990">
        <w:t>используемой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расчета</w:t>
      </w:r>
      <w:r w:rsidR="00CF6DF8" w:rsidRPr="00F67990">
        <w:t xml:space="preserve"> </w:t>
      </w:r>
      <w:r w:rsidRPr="00F67990">
        <w:t>субсидий,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минимального</w:t>
      </w:r>
      <w:r w:rsidR="00CF6DF8" w:rsidRPr="00F67990">
        <w:t xml:space="preserve"> </w:t>
      </w:r>
      <w:r w:rsidRPr="00F67990">
        <w:t>взноса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капремонт,</w:t>
      </w:r>
      <w:r w:rsidR="00CF6DF8" w:rsidRPr="00F67990">
        <w:t xml:space="preserve"> </w:t>
      </w:r>
      <w:r w:rsidRPr="00F67990">
        <w:t>установленного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регионе.</w:t>
      </w:r>
    </w:p>
    <w:p w:rsidR="00000477" w:rsidRPr="00F67990" w:rsidRDefault="00000477" w:rsidP="00000477">
      <w:r w:rsidRPr="00F67990">
        <w:t>Например,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Приморье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скидку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50%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одиноко</w:t>
      </w:r>
      <w:r w:rsidR="00CF6DF8" w:rsidRPr="00F67990">
        <w:t xml:space="preserve"> </w:t>
      </w:r>
      <w:r w:rsidRPr="00F67990">
        <w:t>проживающие</w:t>
      </w:r>
      <w:r w:rsidR="00CF6DF8" w:rsidRPr="00F67990">
        <w:t xml:space="preserve"> </w:t>
      </w:r>
      <w:r w:rsidRPr="00F67990">
        <w:t>неработающие</w:t>
      </w:r>
      <w:r w:rsidR="00CF6DF8" w:rsidRPr="00F67990">
        <w:t xml:space="preserve"> </w:t>
      </w:r>
      <w:r w:rsidRPr="00F67990">
        <w:t>пенсионеры,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70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пенсионеры,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70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проживающие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семьях,</w:t>
      </w:r>
      <w:r w:rsidR="00CF6DF8" w:rsidRPr="00F67990">
        <w:t xml:space="preserve"> </w:t>
      </w:r>
      <w:r w:rsidRPr="00F67990">
        <w:t>состоящих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совместно</w:t>
      </w:r>
      <w:r w:rsidR="00CF6DF8" w:rsidRPr="00F67990">
        <w:t xml:space="preserve"> </w:t>
      </w:r>
      <w:r w:rsidRPr="00F67990">
        <w:t>проживающих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возраста.</w:t>
      </w:r>
    </w:p>
    <w:p w:rsidR="00000477" w:rsidRPr="00F67990" w:rsidRDefault="00000477" w:rsidP="00000477">
      <w:r w:rsidRPr="00F67990">
        <w:t>100%-ную</w:t>
      </w:r>
      <w:r w:rsidR="00CF6DF8" w:rsidRPr="00F67990">
        <w:t xml:space="preserve"> </w:t>
      </w:r>
      <w:r w:rsidRPr="00F67990">
        <w:t>льготу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получить</w:t>
      </w:r>
      <w:r w:rsidR="00CF6DF8" w:rsidRPr="00F67990">
        <w:t xml:space="preserve"> </w:t>
      </w:r>
      <w:r w:rsidRPr="00F67990">
        <w:t>одиноко</w:t>
      </w:r>
      <w:r w:rsidR="00CF6DF8" w:rsidRPr="00F67990">
        <w:t xml:space="preserve"> </w:t>
      </w:r>
      <w:r w:rsidRPr="00F67990">
        <w:t>проживающие</w:t>
      </w:r>
      <w:r w:rsidR="00CF6DF8" w:rsidRPr="00F67990">
        <w:t xml:space="preserve"> </w:t>
      </w:r>
      <w:r w:rsidRPr="00F67990">
        <w:t>неработающие</w:t>
      </w:r>
      <w:r w:rsidR="00CF6DF8" w:rsidRPr="00F67990">
        <w:t xml:space="preserve"> </w:t>
      </w:r>
      <w:r w:rsidRPr="00F67990">
        <w:t>пенсионеры,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пенсионеры,</w:t>
      </w:r>
      <w:r w:rsidR="00CF6DF8" w:rsidRPr="00F67990">
        <w:t xml:space="preserve"> </w:t>
      </w:r>
      <w:r w:rsidRPr="00F67990">
        <w:t>достигшие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проживающие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семьях,</w:t>
      </w:r>
      <w:r w:rsidR="00CF6DF8" w:rsidRPr="00F67990">
        <w:t xml:space="preserve"> </w:t>
      </w:r>
      <w:r w:rsidRPr="00F67990">
        <w:t>состоящих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совместно</w:t>
      </w:r>
      <w:r w:rsidR="00CF6DF8" w:rsidRPr="00F67990">
        <w:t xml:space="preserve"> </w:t>
      </w:r>
      <w:r w:rsidRPr="00F67990">
        <w:t>проживающих</w:t>
      </w:r>
      <w:r w:rsidR="00CF6DF8" w:rsidRPr="00F67990">
        <w:t xml:space="preserve"> </w:t>
      </w:r>
      <w:r w:rsidRPr="00F67990">
        <w:t>неработающих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возраста.</w:t>
      </w:r>
    </w:p>
    <w:p w:rsidR="00000477" w:rsidRPr="00F67990" w:rsidRDefault="00000477" w:rsidP="00000477">
      <w:r w:rsidRPr="00F67990">
        <w:t>Есть</w:t>
      </w:r>
      <w:r w:rsidR="00CF6DF8" w:rsidRPr="00F67990">
        <w:t xml:space="preserve"> </w:t>
      </w:r>
      <w:r w:rsidRPr="00F67990">
        <w:t>льготы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капремонту,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устанавливают</w:t>
      </w:r>
      <w:r w:rsidR="00CF6DF8" w:rsidRPr="00F67990">
        <w:t xml:space="preserve"> </w:t>
      </w:r>
      <w:r w:rsidRPr="00F67990">
        <w:t>отдельные</w:t>
      </w:r>
      <w:r w:rsidR="00CF6DF8" w:rsidRPr="00F67990">
        <w:t xml:space="preserve"> </w:t>
      </w:r>
      <w:r w:rsidRPr="00F67990">
        <w:t>федеральные</w:t>
      </w:r>
      <w:r w:rsidR="00CF6DF8" w:rsidRPr="00F67990">
        <w:t xml:space="preserve"> </w:t>
      </w:r>
      <w:r w:rsidRPr="00F67990">
        <w:t>законы.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другими</w:t>
      </w:r>
      <w:r w:rsidR="00CF6DF8" w:rsidRPr="00F67990">
        <w:t xml:space="preserve"> </w:t>
      </w:r>
      <w:r w:rsidRPr="00F67990">
        <w:t>гражданами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платят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капремонт:</w:t>
      </w:r>
      <w:r w:rsidR="00CF6DF8" w:rsidRPr="00F67990">
        <w:t xml:space="preserve"> </w:t>
      </w:r>
      <w:r w:rsidRPr="00F67990">
        <w:t>инвалиды</w:t>
      </w:r>
      <w:r w:rsidR="00CF6DF8" w:rsidRPr="00F67990">
        <w:t xml:space="preserve"> </w:t>
      </w:r>
      <w:r w:rsidRPr="00F67990">
        <w:t>I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II</w:t>
      </w:r>
      <w:r w:rsidR="00CF6DF8" w:rsidRPr="00F67990">
        <w:t xml:space="preserve"> </w:t>
      </w:r>
      <w:r w:rsidRPr="00F67990">
        <w:t>групп,</w:t>
      </w:r>
      <w:r w:rsidR="00CF6DF8" w:rsidRPr="00F67990">
        <w:t xml:space="preserve"> </w:t>
      </w:r>
      <w:r w:rsidRPr="00F67990">
        <w:t>дети</w:t>
      </w:r>
      <w:r w:rsidRPr="00F67990">
        <w:rPr>
          <w:rFonts w:ascii="MS Mincho" w:eastAsia="MS Mincho" w:hAnsi="MS Mincho" w:cs="MS Mincho" w:hint="eastAsia"/>
        </w:rPr>
        <w:t>‑</w:t>
      </w:r>
      <w:r w:rsidRPr="00F67990">
        <w:t>инвалиды,</w:t>
      </w:r>
      <w:r w:rsidR="00CF6DF8" w:rsidRPr="00F67990">
        <w:t xml:space="preserve"> </w:t>
      </w:r>
      <w:r w:rsidRPr="00F67990">
        <w:t>граждане,</w:t>
      </w:r>
      <w:r w:rsidR="00CF6DF8" w:rsidRPr="00F67990">
        <w:t xml:space="preserve"> </w:t>
      </w:r>
      <w:r w:rsidRPr="00F67990">
        <w:t>имеющие</w:t>
      </w:r>
      <w:r w:rsidR="00CF6DF8" w:rsidRPr="00F67990">
        <w:t xml:space="preserve"> </w:t>
      </w:r>
      <w:r w:rsidRPr="00F67990">
        <w:t>детей</w:t>
      </w:r>
      <w:r w:rsidRPr="00F67990">
        <w:rPr>
          <w:rFonts w:ascii="MS Mincho" w:eastAsia="MS Mincho" w:hAnsi="MS Mincho" w:cs="MS Mincho" w:hint="eastAsia"/>
        </w:rPr>
        <w:t>‑</w:t>
      </w:r>
      <w:r w:rsidRPr="00F67990">
        <w:t>инвалидов;</w:t>
      </w:r>
      <w:r w:rsidR="00CF6DF8" w:rsidRPr="00F67990">
        <w:t xml:space="preserve"> </w:t>
      </w:r>
      <w:r w:rsidRPr="00F67990">
        <w:t>Герои</w:t>
      </w:r>
      <w:r w:rsidR="00CF6DF8" w:rsidRPr="00F67990">
        <w:t xml:space="preserve"> </w:t>
      </w:r>
      <w:r w:rsidRPr="00F67990">
        <w:t>СССР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РФ,</w:t>
      </w:r>
      <w:r w:rsidR="00CF6DF8" w:rsidRPr="00F67990">
        <w:t xml:space="preserve"> </w:t>
      </w:r>
      <w:r w:rsidRPr="00F67990">
        <w:t>полные</w:t>
      </w:r>
      <w:r w:rsidR="00CF6DF8" w:rsidRPr="00F67990">
        <w:t xml:space="preserve"> </w:t>
      </w:r>
      <w:r w:rsidRPr="00F67990">
        <w:t>кавалеры</w:t>
      </w:r>
      <w:r w:rsidR="00CF6DF8" w:rsidRPr="00F67990">
        <w:t xml:space="preserve"> </w:t>
      </w:r>
      <w:r w:rsidRPr="00F67990">
        <w:t>ордена</w:t>
      </w:r>
      <w:r w:rsidR="00CF6DF8" w:rsidRPr="00F67990">
        <w:t xml:space="preserve"> </w:t>
      </w:r>
      <w:r w:rsidRPr="00F67990">
        <w:t>Славы;</w:t>
      </w:r>
      <w:r w:rsidR="00CF6DF8" w:rsidRPr="00F67990">
        <w:t xml:space="preserve"> </w:t>
      </w:r>
      <w:r w:rsidRPr="00F67990">
        <w:t>инвалиды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участники</w:t>
      </w:r>
      <w:r w:rsidR="00CF6DF8" w:rsidRPr="00F67990">
        <w:t xml:space="preserve"> </w:t>
      </w:r>
      <w:r w:rsidRPr="00F67990">
        <w:t>ВОВ,</w:t>
      </w:r>
      <w:r w:rsidR="00CF6DF8" w:rsidRPr="00F67990">
        <w:t xml:space="preserve"> </w:t>
      </w:r>
      <w:r w:rsidRPr="00F67990">
        <w:t>члены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семей;</w:t>
      </w:r>
      <w:r w:rsidR="00CF6DF8" w:rsidRPr="00F67990">
        <w:t xml:space="preserve"> </w:t>
      </w:r>
      <w:r w:rsidRPr="00F67990">
        <w:t>инвалиды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ветераны</w:t>
      </w:r>
      <w:r w:rsidR="00CF6DF8" w:rsidRPr="00F67990">
        <w:t xml:space="preserve"> </w:t>
      </w:r>
      <w:r w:rsidRPr="00F67990">
        <w:t>боевых</w:t>
      </w:r>
      <w:r w:rsidR="00CF6DF8" w:rsidRPr="00F67990">
        <w:t xml:space="preserve"> </w:t>
      </w:r>
      <w:r w:rsidRPr="00F67990">
        <w:t>действий,</w:t>
      </w:r>
      <w:r w:rsidR="00CF6DF8" w:rsidRPr="00F67990">
        <w:t xml:space="preserve"> </w:t>
      </w:r>
      <w:r w:rsidRPr="00F67990">
        <w:t>граждане,</w:t>
      </w:r>
      <w:r w:rsidR="00CF6DF8" w:rsidRPr="00F67990">
        <w:t xml:space="preserve"> </w:t>
      </w:r>
      <w:r w:rsidRPr="00F67990">
        <w:t>пострадавшие</w:t>
      </w:r>
      <w:r w:rsidR="00CF6DF8" w:rsidRPr="00F67990">
        <w:t xml:space="preserve"> </w:t>
      </w:r>
      <w:r w:rsidRPr="00F67990">
        <w:t>из-за</w:t>
      </w:r>
      <w:r w:rsidR="00CF6DF8" w:rsidRPr="00F67990">
        <w:t xml:space="preserve"> </w:t>
      </w:r>
      <w:r w:rsidRPr="00F67990">
        <w:t>катастрофы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Чернобыльской</w:t>
      </w:r>
      <w:r w:rsidR="00CF6DF8" w:rsidRPr="00F67990">
        <w:t xml:space="preserve"> </w:t>
      </w:r>
      <w:r w:rsidRPr="00F67990">
        <w:t>АЭС,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члены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семей.</w:t>
      </w:r>
    </w:p>
    <w:p w:rsidR="00000477" w:rsidRPr="00F67990" w:rsidRDefault="00000477" w:rsidP="00000477">
      <w:r w:rsidRPr="00F67990">
        <w:t>Пенсионеры,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относятся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категориям,</w:t>
      </w:r>
      <w:r w:rsidR="00CF6DF8" w:rsidRPr="00F67990">
        <w:t xml:space="preserve"> </w:t>
      </w:r>
      <w:r w:rsidRPr="00F67990">
        <w:t>платят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капремонт</w:t>
      </w:r>
      <w:r w:rsidR="00CF6DF8" w:rsidRPr="00F67990">
        <w:t xml:space="preserve"> </w:t>
      </w:r>
      <w:r w:rsidRPr="00F67990">
        <w:t>независимо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возраста.</w:t>
      </w:r>
      <w:r w:rsidR="00CF6DF8" w:rsidRPr="00F67990">
        <w:t xml:space="preserve"> </w:t>
      </w:r>
      <w:r w:rsidRPr="00F67990">
        <w:t>Льготы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суммируются,</w:t>
      </w:r>
      <w:r w:rsidR="00CF6DF8" w:rsidRPr="00F67990">
        <w:t xml:space="preserve"> </w:t>
      </w:r>
      <w:r w:rsidRPr="00F67990">
        <w:t>гражданин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выбрать</w:t>
      </w:r>
      <w:r w:rsidR="00CF6DF8" w:rsidRPr="00F67990">
        <w:t xml:space="preserve"> </w:t>
      </w:r>
      <w:r w:rsidRPr="00F67990">
        <w:t>самый</w:t>
      </w:r>
      <w:r w:rsidR="00CF6DF8" w:rsidRPr="00F67990">
        <w:t xml:space="preserve"> </w:t>
      </w:r>
      <w:r w:rsidRPr="00F67990">
        <w:t>выгодный</w:t>
      </w:r>
      <w:r w:rsidR="00CF6DF8" w:rsidRPr="00F67990">
        <w:t xml:space="preserve"> </w:t>
      </w:r>
      <w:r w:rsidRPr="00F67990">
        <w:t>вариант.</w:t>
      </w:r>
    </w:p>
    <w:p w:rsidR="00000477" w:rsidRPr="00F67990" w:rsidRDefault="00F67990" w:rsidP="00000477">
      <w:hyperlink r:id="rId33" w:history="1">
        <w:r w:rsidR="00000477" w:rsidRPr="00F67990">
          <w:rPr>
            <w:rStyle w:val="a3"/>
          </w:rPr>
          <w:t>https://konkurent.ru/article/63423</w:t>
        </w:r>
      </w:hyperlink>
      <w:r w:rsidR="00CF6DF8" w:rsidRPr="00F67990">
        <w:t xml:space="preserve"> </w:t>
      </w:r>
    </w:p>
    <w:p w:rsidR="000566F3" w:rsidRPr="00F67990" w:rsidRDefault="000566F3" w:rsidP="000566F3">
      <w:pPr>
        <w:pStyle w:val="2"/>
      </w:pPr>
      <w:bookmarkStart w:id="86" w:name="_Toc151015699"/>
      <w:r w:rsidRPr="00F67990">
        <w:lastRenderedPageBreak/>
        <w:t>Pens</w:t>
      </w:r>
      <w:r w:rsidR="005C0282" w:rsidRPr="00F67990">
        <w:t>N</w:t>
      </w:r>
      <w:r w:rsidRPr="00F67990">
        <w:t>ews.ru,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сгоревших</w:t>
      </w:r>
      <w:r w:rsidR="00CF6DF8" w:rsidRPr="00F67990">
        <w:t xml:space="preserve"> </w:t>
      </w:r>
      <w:r w:rsidRPr="00F67990">
        <w:t>вкладов</w:t>
      </w:r>
      <w:r w:rsidR="00CF6DF8" w:rsidRPr="00F67990">
        <w:t xml:space="preserve"> </w:t>
      </w:r>
      <w:r w:rsidRPr="00F67990">
        <w:t>Сбербанка</w:t>
      </w:r>
      <w:r w:rsidR="00CF6DF8" w:rsidRPr="00F67990">
        <w:t xml:space="preserve"> </w:t>
      </w:r>
      <w:r w:rsidRPr="00F67990">
        <w:t>СССР</w:t>
      </w:r>
      <w:r w:rsidR="00CF6DF8" w:rsidRPr="00F67990">
        <w:t xml:space="preserve"> </w:t>
      </w:r>
      <w:r w:rsidRPr="00F67990">
        <w:t>предлагают</w:t>
      </w:r>
      <w:r w:rsidR="00CF6DF8" w:rsidRPr="00F67990">
        <w:t xml:space="preserve"> </w:t>
      </w:r>
      <w:r w:rsidRPr="00F67990">
        <w:t>сделать</w:t>
      </w:r>
      <w:r w:rsidR="00CF6DF8" w:rsidRPr="00F67990">
        <w:t xml:space="preserve"> «</w:t>
      </w:r>
      <w:r w:rsidRPr="00F67990">
        <w:t>маткапитал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бабушек</w:t>
      </w:r>
      <w:r w:rsidR="00CF6DF8" w:rsidRPr="00F67990">
        <w:t>»</w:t>
      </w:r>
      <w:bookmarkEnd w:id="86"/>
    </w:p>
    <w:p w:rsidR="000566F3" w:rsidRPr="00F67990" w:rsidRDefault="000566F3" w:rsidP="00CF6DF8">
      <w:pPr>
        <w:pStyle w:val="3"/>
      </w:pPr>
      <w:bookmarkStart w:id="87" w:name="_Toc151015700"/>
      <w:r w:rsidRPr="00F67990">
        <w:t>Миллионы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бывшего</w:t>
      </w:r>
      <w:r w:rsidR="00CF6DF8" w:rsidRPr="00F67990">
        <w:t xml:space="preserve"> </w:t>
      </w:r>
      <w:r w:rsidRPr="00F67990">
        <w:t>СССР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фактически</w:t>
      </w:r>
      <w:r w:rsidR="00CF6DF8" w:rsidRPr="00F67990">
        <w:t xml:space="preserve"> </w:t>
      </w:r>
      <w:r w:rsidRPr="00F67990">
        <w:t>ограблены,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лишили</w:t>
      </w:r>
      <w:r w:rsidR="00CF6DF8" w:rsidRPr="00F67990">
        <w:t xml:space="preserve"> </w:t>
      </w:r>
      <w:r w:rsidRPr="00F67990">
        <w:t>накоплений,</w:t>
      </w:r>
      <w:r w:rsidR="00CF6DF8" w:rsidRPr="00F67990">
        <w:t xml:space="preserve"> </w:t>
      </w:r>
      <w:r w:rsidRPr="00F67990">
        <w:t>сделанных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долгие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работы.</w:t>
      </w:r>
      <w:r w:rsidR="00CF6DF8" w:rsidRPr="00F67990">
        <w:t xml:space="preserve"> </w:t>
      </w:r>
      <w:r w:rsidRPr="00F67990">
        <w:t>Ловкие</w:t>
      </w:r>
      <w:r w:rsidR="00CF6DF8" w:rsidRPr="00F67990">
        <w:t xml:space="preserve"> </w:t>
      </w:r>
      <w:r w:rsidRPr="00F67990">
        <w:t>схемы</w:t>
      </w:r>
      <w:r w:rsidR="00CF6DF8" w:rsidRPr="00F67990">
        <w:t xml:space="preserve"> </w:t>
      </w:r>
      <w:r w:rsidRPr="00F67990">
        <w:t>позволили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накопления,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прочие</w:t>
      </w:r>
      <w:r w:rsidR="00CF6DF8" w:rsidRPr="00F67990">
        <w:t xml:space="preserve"> </w:t>
      </w:r>
      <w:r w:rsidRPr="00F67990">
        <w:t>активы</w:t>
      </w:r>
      <w:r w:rsidR="00CF6DF8" w:rsidRPr="00F67990">
        <w:t xml:space="preserve"> </w:t>
      </w:r>
      <w:r w:rsidRPr="00F67990">
        <w:t>некогда</w:t>
      </w:r>
      <w:r w:rsidR="00CF6DF8" w:rsidRPr="00F67990">
        <w:t xml:space="preserve"> </w:t>
      </w:r>
      <w:r w:rsidRPr="00F67990">
        <w:t>великой</w:t>
      </w:r>
      <w:r w:rsidR="00CF6DF8" w:rsidRPr="00F67990">
        <w:t xml:space="preserve"> </w:t>
      </w:r>
      <w:r w:rsidRPr="00F67990">
        <w:t>державы,</w:t>
      </w:r>
      <w:r w:rsidR="00CF6DF8" w:rsidRPr="00F67990">
        <w:t xml:space="preserve"> </w:t>
      </w:r>
      <w:r w:rsidRPr="00F67990">
        <w:t>превратить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богатства</w:t>
      </w:r>
      <w:r w:rsidR="00CF6DF8" w:rsidRPr="00F67990">
        <w:t xml:space="preserve"> </w:t>
      </w:r>
      <w:r w:rsidRPr="00F67990">
        <w:t>кучки</w:t>
      </w:r>
      <w:r w:rsidR="00CF6DF8" w:rsidRPr="00F67990">
        <w:t xml:space="preserve"> </w:t>
      </w:r>
      <w:r w:rsidRPr="00F67990">
        <w:t>олигархов.</w:t>
      </w:r>
      <w:r w:rsidR="00CF6DF8" w:rsidRPr="00F67990">
        <w:t xml:space="preserve"> </w:t>
      </w:r>
      <w:r w:rsidRPr="00F67990">
        <w:t>Государство</w:t>
      </w:r>
      <w:r w:rsidR="00CF6DF8" w:rsidRPr="00F67990">
        <w:t xml:space="preserve"> </w:t>
      </w:r>
      <w:r w:rsidRPr="00F67990">
        <w:t>позже</w:t>
      </w:r>
      <w:r w:rsidR="00CF6DF8" w:rsidRPr="00F67990">
        <w:t xml:space="preserve"> </w:t>
      </w:r>
      <w:r w:rsidRPr="00F67990">
        <w:t>признало</w:t>
      </w:r>
      <w:r w:rsidR="00CF6DF8" w:rsidRPr="00F67990">
        <w:t xml:space="preserve"> </w:t>
      </w:r>
      <w:r w:rsidRPr="00F67990">
        <w:t>долги</w:t>
      </w:r>
      <w:r w:rsidR="00CF6DF8" w:rsidRPr="00F67990">
        <w:t xml:space="preserve"> </w:t>
      </w:r>
      <w:r w:rsidRPr="00F67990">
        <w:t>Сбербанка</w:t>
      </w:r>
      <w:r w:rsidR="00CF6DF8" w:rsidRPr="00F67990">
        <w:t xml:space="preserve"> </w:t>
      </w:r>
      <w:r w:rsidRPr="00F67990">
        <w:t>СССР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гражданами</w:t>
      </w:r>
      <w:r w:rsidR="00CF6DF8" w:rsidRPr="00F67990">
        <w:t xml:space="preserve"> </w:t>
      </w:r>
      <w:r w:rsidRPr="00F67990">
        <w:t>страны,</w:t>
      </w:r>
      <w:r w:rsidR="00CF6DF8" w:rsidRPr="00F67990">
        <w:t xml:space="preserve"> </w:t>
      </w:r>
      <w:r w:rsidRPr="00F67990">
        <w:t>пишет</w:t>
      </w:r>
      <w:r w:rsidR="00CF6DF8" w:rsidRPr="00F67990">
        <w:t xml:space="preserve"> </w:t>
      </w:r>
      <w:r w:rsidRPr="00F67990">
        <w:t>Pensnews.ru.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принят</w:t>
      </w:r>
      <w:r w:rsidR="00CF6DF8" w:rsidRPr="00F67990">
        <w:t xml:space="preserve"> </w:t>
      </w:r>
      <w:r w:rsidRPr="00F67990">
        <w:t>соответствующий</w:t>
      </w:r>
      <w:r w:rsidR="00CF6DF8" w:rsidRPr="00F67990">
        <w:t xml:space="preserve"> </w:t>
      </w:r>
      <w:r w:rsidRPr="00F67990">
        <w:t>закон.</w:t>
      </w:r>
      <w:r w:rsidR="00CF6DF8" w:rsidRPr="00F67990">
        <w:t xml:space="preserve"> </w:t>
      </w:r>
      <w:r w:rsidRPr="00F67990">
        <w:t>Но,</w:t>
      </w:r>
      <w:r w:rsidR="00CF6DF8" w:rsidRPr="00F67990">
        <w:t xml:space="preserve"> </w:t>
      </w:r>
      <w:r w:rsidRPr="00F67990">
        <w:t>видимо,</w:t>
      </w:r>
      <w:r w:rsidR="00CF6DF8" w:rsidRPr="00F67990">
        <w:t xml:space="preserve"> </w:t>
      </w:r>
      <w:r w:rsidRPr="00F67990">
        <w:t>власти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раз</w:t>
      </w:r>
      <w:r w:rsidR="00CF6DF8" w:rsidRPr="00F67990">
        <w:t xml:space="preserve"> </w:t>
      </w:r>
      <w:r w:rsidRPr="00F67990">
        <w:t>пожалели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- </w:t>
      </w:r>
      <w:r w:rsidRPr="00F67990">
        <w:t>вступление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силу</w:t>
      </w:r>
      <w:r w:rsidR="00CF6DF8" w:rsidRPr="00F67990">
        <w:t xml:space="preserve"> </w:t>
      </w:r>
      <w:r w:rsidRPr="00F67990">
        <w:t>постоянно</w:t>
      </w:r>
      <w:r w:rsidR="00CF6DF8" w:rsidRPr="00F67990">
        <w:t xml:space="preserve"> </w:t>
      </w:r>
      <w:r w:rsidRPr="00F67990">
        <w:t>переносится.</w:t>
      </w:r>
      <w:bookmarkEnd w:id="87"/>
    </w:p>
    <w:p w:rsidR="000566F3" w:rsidRPr="00F67990" w:rsidRDefault="000566F3" w:rsidP="000566F3">
      <w:r w:rsidRPr="00F67990">
        <w:t>Кстати,</w:t>
      </w:r>
      <w:r w:rsidR="00CF6DF8" w:rsidRPr="00F67990">
        <w:t xml:space="preserve"> </w:t>
      </w:r>
      <w:r w:rsidRPr="00F67990">
        <w:t>долги</w:t>
      </w:r>
      <w:r w:rsidR="00CF6DF8" w:rsidRPr="00F67990">
        <w:t xml:space="preserve"> </w:t>
      </w:r>
      <w:r w:rsidRPr="00F67990">
        <w:t>государства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сегодняшний</w:t>
      </w:r>
      <w:r w:rsidR="00CF6DF8" w:rsidRPr="00F67990">
        <w:t xml:space="preserve"> </w:t>
      </w:r>
      <w:r w:rsidRPr="00F67990">
        <w:t>день</w:t>
      </w:r>
      <w:r w:rsidR="00CF6DF8" w:rsidRPr="00F67990">
        <w:t xml:space="preserve"> </w:t>
      </w:r>
      <w:r w:rsidRPr="00F67990">
        <w:t>составляют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60</w:t>
      </w:r>
      <w:r w:rsidR="00CF6DF8" w:rsidRPr="00F67990">
        <w:t xml:space="preserve"> </w:t>
      </w:r>
      <w:r w:rsidRPr="00F67990">
        <w:t>триллионов</w:t>
      </w:r>
      <w:r w:rsidR="00CF6DF8" w:rsidRPr="00F67990">
        <w:t xml:space="preserve"> </w:t>
      </w:r>
      <w:r w:rsidRPr="00F67990">
        <w:t>рублей.</w:t>
      </w:r>
    </w:p>
    <w:p w:rsidR="000566F3" w:rsidRPr="00F67990" w:rsidRDefault="000566F3" w:rsidP="000566F3">
      <w:r w:rsidRPr="00F67990">
        <w:t>Тем</w:t>
      </w:r>
      <w:r w:rsidR="00CF6DF8" w:rsidRPr="00F67990">
        <w:t xml:space="preserve"> </w:t>
      </w:r>
      <w:r w:rsidRPr="00F67990">
        <w:t>временем,</w:t>
      </w:r>
      <w:r w:rsidR="00CF6DF8" w:rsidRPr="00F67990">
        <w:t xml:space="preserve"> </w:t>
      </w:r>
      <w:r w:rsidRPr="00F67990">
        <w:t>директор</w:t>
      </w:r>
      <w:r w:rsidR="00CF6DF8" w:rsidRPr="00F67990">
        <w:t xml:space="preserve"> </w:t>
      </w:r>
      <w:r w:rsidRPr="00F67990">
        <w:t>Высшей</w:t>
      </w:r>
      <w:r w:rsidR="00CF6DF8" w:rsidRPr="00F67990">
        <w:t xml:space="preserve"> </w:t>
      </w:r>
      <w:r w:rsidRPr="00F67990">
        <w:t>школы</w:t>
      </w:r>
      <w:r w:rsidR="00CF6DF8" w:rsidRPr="00F67990">
        <w:t xml:space="preserve"> </w:t>
      </w:r>
      <w:r w:rsidRPr="00F67990">
        <w:t>финансов</w:t>
      </w:r>
      <w:r w:rsidR="00CF6DF8" w:rsidRPr="00F67990">
        <w:t xml:space="preserve"> </w:t>
      </w:r>
      <w:r w:rsidRPr="00F67990">
        <w:t>РЭУ</w:t>
      </w:r>
      <w:r w:rsidR="00CF6DF8" w:rsidRPr="00F67990">
        <w:t xml:space="preserve"> </w:t>
      </w:r>
      <w:r w:rsidRPr="00F67990">
        <w:t>им.</w:t>
      </w:r>
      <w:r w:rsidR="00CF6DF8" w:rsidRPr="00F67990">
        <w:t xml:space="preserve"> </w:t>
      </w:r>
      <w:r w:rsidRPr="00F67990">
        <w:t>Плеханова,</w:t>
      </w:r>
      <w:r w:rsidR="00CF6DF8" w:rsidRPr="00F67990">
        <w:t xml:space="preserve"> </w:t>
      </w:r>
      <w:r w:rsidRPr="00F67990">
        <w:t>доктор</w:t>
      </w:r>
      <w:r w:rsidR="00CF6DF8" w:rsidRPr="00F67990">
        <w:t xml:space="preserve"> </w:t>
      </w:r>
      <w:r w:rsidRPr="00F67990">
        <w:t>экономических</w:t>
      </w:r>
      <w:r w:rsidR="00CF6DF8" w:rsidRPr="00F67990">
        <w:t xml:space="preserve"> </w:t>
      </w:r>
      <w:r w:rsidRPr="00F67990">
        <w:t>наук</w:t>
      </w:r>
      <w:r w:rsidR="00CF6DF8" w:rsidRPr="00F67990">
        <w:t xml:space="preserve"> </w:t>
      </w:r>
      <w:r w:rsidRPr="00F67990">
        <w:t>Константин</w:t>
      </w:r>
      <w:r w:rsidR="00CF6DF8" w:rsidRPr="00F67990">
        <w:t xml:space="preserve"> </w:t>
      </w:r>
      <w:r w:rsidRPr="00F67990">
        <w:t>Ордов</w:t>
      </w:r>
      <w:r w:rsidR="00CF6DF8" w:rsidRPr="00F67990">
        <w:t xml:space="preserve"> </w:t>
      </w:r>
      <w:r w:rsidRPr="00F67990">
        <w:t>предложил</w:t>
      </w:r>
      <w:r w:rsidR="00CF6DF8" w:rsidRPr="00F67990">
        <w:t xml:space="preserve"> </w:t>
      </w:r>
      <w:r w:rsidRPr="00F67990">
        <w:t>весьма</w:t>
      </w:r>
      <w:r w:rsidR="00CF6DF8" w:rsidRPr="00F67990">
        <w:t xml:space="preserve"> </w:t>
      </w:r>
      <w:r w:rsidRPr="00F67990">
        <w:t>необычный</w:t>
      </w:r>
      <w:r w:rsidR="00CF6DF8" w:rsidRPr="00F67990">
        <w:t xml:space="preserve"> </w:t>
      </w:r>
      <w:r w:rsidRPr="00F67990">
        <w:t>способ</w:t>
      </w:r>
      <w:r w:rsidR="00CF6DF8" w:rsidRPr="00F67990">
        <w:t xml:space="preserve"> </w:t>
      </w:r>
      <w:r w:rsidRPr="00F67990">
        <w:t>решения</w:t>
      </w:r>
      <w:r w:rsidR="00CF6DF8" w:rsidRPr="00F67990">
        <w:t xml:space="preserve"> </w:t>
      </w:r>
      <w:r w:rsidRPr="00F67990">
        <w:t>проблемы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советских</w:t>
      </w:r>
      <w:r w:rsidR="00CF6DF8" w:rsidRPr="00F67990">
        <w:t xml:space="preserve"> </w:t>
      </w:r>
      <w:r w:rsidRPr="00F67990">
        <w:t>вкладов.</w:t>
      </w:r>
    </w:p>
    <w:p w:rsidR="000566F3" w:rsidRPr="00F67990" w:rsidRDefault="000566F3" w:rsidP="000566F3">
      <w:r w:rsidRPr="00F67990">
        <w:t>В</w:t>
      </w:r>
      <w:r w:rsidR="00CF6DF8" w:rsidRPr="00F67990">
        <w:t xml:space="preserve"> </w:t>
      </w:r>
      <w:r w:rsidRPr="00F67990">
        <w:t>своем</w:t>
      </w:r>
      <w:r w:rsidR="00CF6DF8" w:rsidRPr="00F67990">
        <w:t xml:space="preserve"> </w:t>
      </w:r>
      <w:r w:rsidRPr="00F67990">
        <w:t>предложении</w:t>
      </w:r>
      <w:r w:rsidR="00CF6DF8" w:rsidRPr="00F67990">
        <w:t xml:space="preserve"> </w:t>
      </w:r>
      <w:r w:rsidRPr="00F67990">
        <w:t>эксперт</w:t>
      </w:r>
      <w:r w:rsidR="00CF6DF8" w:rsidRPr="00F67990">
        <w:t xml:space="preserve"> </w:t>
      </w:r>
      <w:r w:rsidRPr="00F67990">
        <w:t>предлагает</w:t>
      </w:r>
      <w:r w:rsidR="00CF6DF8" w:rsidRPr="00F67990">
        <w:t xml:space="preserve"> </w:t>
      </w:r>
      <w:r w:rsidRPr="00F67990">
        <w:t>возвращать</w:t>
      </w:r>
      <w:r w:rsidR="00CF6DF8" w:rsidRPr="00F67990">
        <w:t xml:space="preserve"> </w:t>
      </w:r>
      <w:r w:rsidRPr="00F67990">
        <w:t>деньги</w:t>
      </w:r>
      <w:r w:rsidR="00CF6DF8" w:rsidRPr="00F67990">
        <w:t xml:space="preserve"> </w:t>
      </w:r>
      <w:r w:rsidRPr="00F67990">
        <w:t>поэтапно,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установлением</w:t>
      </w:r>
      <w:r w:rsidR="00CF6DF8" w:rsidRPr="00F67990">
        <w:t xml:space="preserve"> </w:t>
      </w:r>
      <w:r w:rsidRPr="00F67990">
        <w:t>приоритетов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пользу</w:t>
      </w:r>
      <w:r w:rsidR="00CF6DF8" w:rsidRPr="00F67990">
        <w:t xml:space="preserve"> </w:t>
      </w:r>
      <w:r w:rsidRPr="00F67990">
        <w:t>вкладчиков</w:t>
      </w:r>
      <w:r w:rsidR="00CF6DF8" w:rsidRPr="00F67990">
        <w:t xml:space="preserve"> </w:t>
      </w:r>
      <w:r w:rsidRPr="00F67990">
        <w:t>старше</w:t>
      </w:r>
      <w:r w:rsidR="00CF6DF8" w:rsidRPr="00F67990">
        <w:t xml:space="preserve"> </w:t>
      </w:r>
      <w:r w:rsidRPr="00F67990">
        <w:t>78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Эксперт</w:t>
      </w:r>
      <w:r w:rsidR="00CF6DF8" w:rsidRPr="00F67990">
        <w:t xml:space="preserve"> </w:t>
      </w:r>
      <w:r w:rsidRPr="00F67990">
        <w:t>считает,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такой</w:t>
      </w:r>
      <w:r w:rsidR="00CF6DF8" w:rsidRPr="00F67990">
        <w:t xml:space="preserve"> </w:t>
      </w:r>
      <w:r w:rsidRPr="00F67990">
        <w:t>подход</w:t>
      </w:r>
      <w:r w:rsidR="00CF6DF8" w:rsidRPr="00F67990">
        <w:t xml:space="preserve"> </w:t>
      </w:r>
      <w:r w:rsidRPr="00F67990">
        <w:t>обеспечит</w:t>
      </w:r>
      <w:r w:rsidR="00CF6DF8" w:rsidRPr="00F67990">
        <w:t xml:space="preserve"> </w:t>
      </w:r>
      <w:r w:rsidRPr="00F67990">
        <w:t>предсказуемость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вызовет</w:t>
      </w:r>
      <w:r w:rsidR="00CF6DF8" w:rsidRPr="00F67990">
        <w:t xml:space="preserve"> </w:t>
      </w:r>
      <w:r w:rsidRPr="00F67990">
        <w:t>значительного</w:t>
      </w:r>
      <w:r w:rsidR="00CF6DF8" w:rsidRPr="00F67990">
        <w:t xml:space="preserve"> </w:t>
      </w:r>
      <w:r w:rsidRPr="00F67990">
        <w:t>давления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бюджет.</w:t>
      </w:r>
    </w:p>
    <w:p w:rsidR="000566F3" w:rsidRPr="00F67990" w:rsidRDefault="000566F3" w:rsidP="000566F3">
      <w:r w:rsidRPr="00F67990">
        <w:t>Кроме</w:t>
      </w:r>
      <w:r w:rsidR="00CF6DF8" w:rsidRPr="00F67990">
        <w:t xml:space="preserve"> </w:t>
      </w:r>
      <w:r w:rsidRPr="00F67990">
        <w:t>того</w:t>
      </w:r>
      <w:r w:rsidR="00CF6DF8" w:rsidRPr="00F67990">
        <w:t xml:space="preserve"> </w:t>
      </w:r>
      <w:r w:rsidRPr="00F67990">
        <w:t>экономист</w:t>
      </w:r>
      <w:r w:rsidR="00CF6DF8" w:rsidRPr="00F67990">
        <w:t xml:space="preserve"> </w:t>
      </w:r>
      <w:r w:rsidRPr="00F67990">
        <w:t>предлагает</w:t>
      </w:r>
      <w:r w:rsidR="00CF6DF8" w:rsidRPr="00F67990">
        <w:t xml:space="preserve"> </w:t>
      </w:r>
      <w:r w:rsidRPr="00F67990">
        <w:t>пожилым</w:t>
      </w:r>
      <w:r w:rsidR="00CF6DF8" w:rsidRPr="00F67990">
        <w:t xml:space="preserve"> </w:t>
      </w:r>
      <w:r w:rsidRPr="00F67990">
        <w:t>отказаться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претензий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государству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платежи.</w:t>
      </w:r>
      <w:r w:rsidR="00CF6DF8" w:rsidRPr="00F67990">
        <w:t xml:space="preserve"> </w:t>
      </w:r>
      <w:r w:rsidRPr="00F67990">
        <w:t>Данный</w:t>
      </w:r>
      <w:r w:rsidR="00CF6DF8" w:rsidRPr="00F67990">
        <w:t xml:space="preserve"> </w:t>
      </w:r>
      <w:r w:rsidRPr="00F67990">
        <w:t>шаг,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мнению,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бы</w:t>
      </w:r>
      <w:r w:rsidR="00CF6DF8" w:rsidRPr="00F67990">
        <w:t xml:space="preserve"> </w:t>
      </w:r>
      <w:r w:rsidRPr="00F67990">
        <w:t>справедливым,</w:t>
      </w:r>
      <w:r w:rsidR="00CF6DF8" w:rsidRPr="00F67990">
        <w:t xml:space="preserve"> </w:t>
      </w:r>
      <w:r w:rsidRPr="00F67990">
        <w:t>предлагая</w:t>
      </w:r>
      <w:r w:rsidR="00CF6DF8" w:rsidRPr="00F67990">
        <w:t xml:space="preserve"> </w:t>
      </w:r>
      <w:r w:rsidRPr="00F67990">
        <w:t>частичные</w:t>
      </w:r>
      <w:r w:rsidR="00CF6DF8" w:rsidRPr="00F67990">
        <w:t xml:space="preserve"> </w:t>
      </w:r>
      <w:r w:rsidRPr="00F67990">
        <w:t>доплаты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пенсиям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другим</w:t>
      </w:r>
      <w:r w:rsidR="00CF6DF8" w:rsidRPr="00F67990">
        <w:t xml:space="preserve"> </w:t>
      </w:r>
      <w:r w:rsidRPr="00F67990">
        <w:t>мерам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поддержки.</w:t>
      </w:r>
    </w:p>
    <w:p w:rsidR="000566F3" w:rsidRPr="00F67990" w:rsidRDefault="000566F3" w:rsidP="000566F3">
      <w:r w:rsidRPr="00F67990">
        <w:t>И,</w:t>
      </w:r>
      <w:r w:rsidR="00CF6DF8" w:rsidRPr="00F67990">
        <w:t xml:space="preserve"> </w:t>
      </w:r>
      <w:r w:rsidRPr="00F67990">
        <w:t>наконец,</w:t>
      </w:r>
      <w:r w:rsidR="00CF6DF8" w:rsidRPr="00F67990">
        <w:t xml:space="preserve"> </w:t>
      </w:r>
      <w:r w:rsidRPr="00F67990">
        <w:t>третья</w:t>
      </w:r>
      <w:r w:rsidR="00CF6DF8" w:rsidRPr="00F67990">
        <w:t xml:space="preserve"> </w:t>
      </w:r>
      <w:r w:rsidRPr="00F67990">
        <w:t>идея</w:t>
      </w:r>
      <w:r w:rsidR="00CF6DF8" w:rsidRPr="00F67990">
        <w:t xml:space="preserve"> </w:t>
      </w:r>
      <w:r w:rsidRPr="00F67990">
        <w:t>экономиста</w:t>
      </w:r>
      <w:r w:rsidR="00CF6DF8" w:rsidRPr="00F67990">
        <w:t xml:space="preserve"> </w:t>
      </w:r>
      <w:r w:rsidRPr="00F67990">
        <w:t>направлена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создание</w:t>
      </w:r>
      <w:r w:rsidR="00CF6DF8" w:rsidRPr="00F67990">
        <w:t xml:space="preserve"> </w:t>
      </w:r>
      <w:r w:rsidRPr="00F67990">
        <w:t>аналога</w:t>
      </w:r>
      <w:r w:rsidR="00CF6DF8" w:rsidRPr="00F67990">
        <w:t xml:space="preserve"> «</w:t>
      </w:r>
      <w:r w:rsidRPr="00F67990">
        <w:t>материнского</w:t>
      </w:r>
      <w:r w:rsidR="00CF6DF8" w:rsidRPr="00F67990">
        <w:t xml:space="preserve"> </w:t>
      </w:r>
      <w:r w:rsidRPr="00F67990">
        <w:t>капитала</w:t>
      </w:r>
      <w:r w:rsidR="00CF6DF8" w:rsidRPr="00F67990">
        <w:t xml:space="preserve">» </w:t>
      </w:r>
      <w:r w:rsidRPr="00F67990">
        <w:t>для</w:t>
      </w:r>
      <w:r w:rsidR="00CF6DF8" w:rsidRPr="00F67990">
        <w:t xml:space="preserve"> </w:t>
      </w:r>
      <w:r w:rsidRPr="00F67990">
        <w:t>вкладчиков.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предполагается</w:t>
      </w:r>
      <w:r w:rsidR="00CF6DF8" w:rsidRPr="00F67990">
        <w:t xml:space="preserve"> </w:t>
      </w:r>
      <w:r w:rsidRPr="00F67990">
        <w:t>открывать</w:t>
      </w:r>
      <w:r w:rsidR="00CF6DF8" w:rsidRPr="00F67990">
        <w:t xml:space="preserve"> </w:t>
      </w:r>
      <w:r w:rsidRPr="00F67990">
        <w:t>счета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ограниченной</w:t>
      </w:r>
      <w:r w:rsidR="00CF6DF8" w:rsidRPr="00F67990">
        <w:t xml:space="preserve"> </w:t>
      </w:r>
      <w:r w:rsidRPr="00F67990">
        <w:t>возможностью</w:t>
      </w:r>
      <w:r w:rsidR="00CF6DF8" w:rsidRPr="00F67990">
        <w:t xml:space="preserve"> </w:t>
      </w:r>
      <w:r w:rsidRPr="00F67990">
        <w:t>использования.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примеру,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12</w:t>
      </w:r>
      <w:r w:rsidR="00CF6DF8" w:rsidRPr="00F67990">
        <w:t xml:space="preserve"> </w:t>
      </w:r>
      <w:r w:rsidRPr="00F67990">
        <w:t>миллионов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предоставляя</w:t>
      </w:r>
      <w:r w:rsidR="00CF6DF8" w:rsidRPr="00F67990">
        <w:t xml:space="preserve"> </w:t>
      </w:r>
      <w:r w:rsidRPr="00F67990">
        <w:t>возможность</w:t>
      </w:r>
      <w:r w:rsidR="00CF6DF8" w:rsidRPr="00F67990">
        <w:t xml:space="preserve"> </w:t>
      </w:r>
      <w:r w:rsidRPr="00F67990">
        <w:t>обращаться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этому</w:t>
      </w:r>
      <w:r w:rsidR="00CF6DF8" w:rsidRPr="00F67990">
        <w:t xml:space="preserve"> «</w:t>
      </w:r>
      <w:r w:rsidRPr="00F67990">
        <w:t>кошельку</w:t>
      </w:r>
      <w:r w:rsidR="00CF6DF8" w:rsidRPr="00F67990">
        <w:t xml:space="preserve">» </w:t>
      </w:r>
      <w:r w:rsidRPr="00F67990">
        <w:t>только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случае</w:t>
      </w:r>
      <w:r w:rsidR="00CF6DF8" w:rsidRPr="00F67990">
        <w:t xml:space="preserve"> </w:t>
      </w:r>
      <w:r w:rsidRPr="00F67990">
        <w:t>необходимости.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случаи,</w:t>
      </w:r>
      <w:r w:rsidR="00CF6DF8" w:rsidRPr="00F67990">
        <w:t xml:space="preserve"> </w:t>
      </w:r>
      <w:r w:rsidRPr="00F67990">
        <w:t>соответственно,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оговорены</w:t>
      </w:r>
      <w:r w:rsidR="00CF6DF8" w:rsidRPr="00F67990">
        <w:t xml:space="preserve"> </w:t>
      </w:r>
      <w:r w:rsidRPr="00F67990">
        <w:t>законодательно.</w:t>
      </w:r>
    </w:p>
    <w:p w:rsidR="000566F3" w:rsidRPr="00F67990" w:rsidRDefault="000566F3" w:rsidP="000566F3">
      <w:r w:rsidRPr="00F67990">
        <w:t>Эксперт</w:t>
      </w:r>
      <w:r w:rsidR="00CF6DF8" w:rsidRPr="00F67990">
        <w:t xml:space="preserve"> </w:t>
      </w:r>
      <w:r w:rsidRPr="00F67990">
        <w:t>уверен,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предложения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предотвратят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инфляции,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поддержат</w:t>
      </w:r>
      <w:r w:rsidR="00CF6DF8" w:rsidRPr="00F67990">
        <w:t xml:space="preserve"> </w:t>
      </w:r>
      <w:r w:rsidRPr="00F67990">
        <w:t>отечественный</w:t>
      </w:r>
      <w:r w:rsidR="00CF6DF8" w:rsidRPr="00F67990">
        <w:t xml:space="preserve"> </w:t>
      </w:r>
      <w:r w:rsidRPr="00F67990">
        <w:t>бизнес.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Ордов</w:t>
      </w:r>
      <w:r w:rsidR="00CF6DF8" w:rsidRPr="00F67990">
        <w:t xml:space="preserve"> </w:t>
      </w:r>
      <w:r w:rsidRPr="00F67990">
        <w:t>подчеркивает,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«</w:t>
      </w:r>
      <w:r w:rsidRPr="00F67990">
        <w:t>подобные</w:t>
      </w:r>
      <w:r w:rsidR="00CF6DF8" w:rsidRPr="00F67990">
        <w:t xml:space="preserve"> </w:t>
      </w:r>
      <w:r w:rsidRPr="00F67990">
        <w:t>компромиссы</w:t>
      </w:r>
      <w:r w:rsidR="00CF6DF8" w:rsidRPr="00F67990">
        <w:t xml:space="preserve"> </w:t>
      </w:r>
      <w:r w:rsidRPr="00F67990">
        <w:t>говорят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справедливости</w:t>
      </w:r>
      <w:r w:rsidR="00CF6DF8" w:rsidRPr="00F67990">
        <w:t>»</w:t>
      </w:r>
      <w:r w:rsidRPr="00F67990">
        <w:t>.</w:t>
      </w:r>
    </w:p>
    <w:p w:rsidR="000566F3" w:rsidRPr="00F67990" w:rsidRDefault="000566F3" w:rsidP="000566F3">
      <w:r w:rsidRPr="00F67990">
        <w:t>Пока,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сожалению,</w:t>
      </w:r>
      <w:r w:rsidR="00CF6DF8" w:rsidRPr="00F67990">
        <w:t xml:space="preserve"> </w:t>
      </w:r>
      <w:r w:rsidRPr="00F67990">
        <w:t>государство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предпринимает</w:t>
      </w:r>
      <w:r w:rsidR="00CF6DF8" w:rsidRPr="00F67990">
        <w:t xml:space="preserve"> </w:t>
      </w:r>
      <w:r w:rsidRPr="00F67990">
        <w:t>никаких</w:t>
      </w:r>
      <w:r w:rsidR="00CF6DF8" w:rsidRPr="00F67990">
        <w:t xml:space="preserve"> </w:t>
      </w:r>
      <w:r w:rsidRPr="00F67990">
        <w:t>усилий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решению</w:t>
      </w:r>
      <w:r w:rsidR="00CF6DF8" w:rsidRPr="00F67990">
        <w:t xml:space="preserve"> </w:t>
      </w:r>
      <w:r w:rsidRPr="00F67990">
        <w:t>данной</w:t>
      </w:r>
      <w:r w:rsidR="00CF6DF8" w:rsidRPr="00F67990">
        <w:t xml:space="preserve"> </w:t>
      </w:r>
      <w:r w:rsidRPr="00F67990">
        <w:t>проблемы.</w:t>
      </w:r>
      <w:r w:rsidR="00CF6DF8" w:rsidRPr="00F67990">
        <w:t xml:space="preserve"> </w:t>
      </w:r>
      <w:r w:rsidRPr="00F67990">
        <w:t>Триллионы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легкостью</w:t>
      </w:r>
      <w:r w:rsidR="00CF6DF8" w:rsidRPr="00F67990">
        <w:t xml:space="preserve"> «</w:t>
      </w:r>
      <w:r w:rsidRPr="00F67990">
        <w:t>дарятся</w:t>
      </w:r>
      <w:r w:rsidR="00CF6DF8" w:rsidRPr="00F67990">
        <w:t xml:space="preserve">» </w:t>
      </w:r>
      <w:r w:rsidRPr="00F67990">
        <w:t>вражеским</w:t>
      </w:r>
      <w:r w:rsidR="00CF6DF8" w:rsidRPr="00F67990">
        <w:t xml:space="preserve"> </w:t>
      </w:r>
      <w:r w:rsidRPr="00F67990">
        <w:t>государствам.</w:t>
      </w:r>
      <w:r w:rsidR="00CF6DF8" w:rsidRPr="00F67990">
        <w:t xml:space="preserve"> </w:t>
      </w:r>
      <w:r w:rsidRPr="00F67990">
        <w:t>Триллионы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накапливаются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различных</w:t>
      </w:r>
      <w:r w:rsidR="00CF6DF8" w:rsidRPr="00F67990">
        <w:t xml:space="preserve"> </w:t>
      </w:r>
      <w:r w:rsidRPr="00F67990">
        <w:t>фондах,</w:t>
      </w:r>
      <w:r w:rsidR="00CF6DF8" w:rsidRPr="00F67990">
        <w:t xml:space="preserve"> </w:t>
      </w:r>
      <w:r w:rsidRPr="00F67990">
        <w:t>типа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национального</w:t>
      </w:r>
      <w:r w:rsidR="00CF6DF8" w:rsidRPr="00F67990">
        <w:t xml:space="preserve"> </w:t>
      </w:r>
      <w:r w:rsidRPr="00F67990">
        <w:t>благополучая.</w:t>
      </w:r>
      <w:r w:rsidR="00CF6DF8" w:rsidRPr="00F67990">
        <w:t xml:space="preserve"> </w:t>
      </w:r>
      <w:r w:rsidRPr="00F67990">
        <w:t>Сотни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раздаются</w:t>
      </w:r>
      <w:r w:rsidR="00CF6DF8" w:rsidRPr="00F67990">
        <w:t xml:space="preserve"> </w:t>
      </w:r>
      <w:r w:rsidRPr="00F67990">
        <w:t>банкам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корпорациям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штанов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мегапроектов.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вот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обманутых</w:t>
      </w:r>
      <w:r w:rsidR="00CF6DF8" w:rsidRPr="00F67990">
        <w:t xml:space="preserve"> </w:t>
      </w:r>
      <w:r w:rsidRPr="00F67990">
        <w:t>вкладчиков</w:t>
      </w:r>
      <w:r w:rsidR="00CF6DF8" w:rsidRPr="00F67990">
        <w:t xml:space="preserve"> </w:t>
      </w:r>
      <w:r w:rsidRPr="00F67990">
        <w:t>Сбербанка</w:t>
      </w:r>
      <w:r w:rsidR="00CF6DF8" w:rsidRPr="00F67990">
        <w:t xml:space="preserve"> </w:t>
      </w:r>
      <w:r w:rsidRPr="00F67990">
        <w:t>денег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находится.</w:t>
      </w:r>
    </w:p>
    <w:p w:rsidR="000566F3" w:rsidRPr="00F67990" w:rsidRDefault="00F67990" w:rsidP="000566F3">
      <w:hyperlink r:id="rId34" w:history="1">
        <w:r w:rsidR="000566F3" w:rsidRPr="00F67990">
          <w:rPr>
            <w:rStyle w:val="a3"/>
          </w:rPr>
          <w:t>https://pensnews.ru/article/10135</w:t>
        </w:r>
      </w:hyperlink>
    </w:p>
    <w:p w:rsidR="00300CEA" w:rsidRPr="00F67990" w:rsidRDefault="00300CEA" w:rsidP="00300CEA">
      <w:pPr>
        <w:pStyle w:val="2"/>
      </w:pPr>
      <w:bookmarkStart w:id="88" w:name="А109"/>
      <w:bookmarkStart w:id="89" w:name="_Toc151015701"/>
      <w:r>
        <w:lastRenderedPageBreak/>
        <w:t>Известия</w:t>
      </w:r>
      <w:r w:rsidRPr="00F67990">
        <w:t xml:space="preserve">, </w:t>
      </w:r>
      <w:r>
        <w:t>16</w:t>
      </w:r>
      <w:r w:rsidRPr="00F67990">
        <w:t xml:space="preserve">.11.2023, </w:t>
      </w:r>
      <w:r w:rsidRPr="00300CEA">
        <w:t>Россияне назвали критерии достойной жизни на пенсии</w:t>
      </w:r>
      <w:r>
        <w:t xml:space="preserve">. </w:t>
      </w:r>
      <w:r w:rsidRPr="00300CEA">
        <w:t>Опрос: самым важным на пенсии россияне считают полноценное питание</w:t>
      </w:r>
      <w:bookmarkEnd w:id="88"/>
      <w:bookmarkEnd w:id="89"/>
    </w:p>
    <w:p w:rsidR="00300CEA" w:rsidRDefault="00300CEA" w:rsidP="00300CEA">
      <w:pPr>
        <w:pStyle w:val="3"/>
      </w:pPr>
      <w:bookmarkStart w:id="90" w:name="_Toc151015702"/>
      <w:r>
        <w:t xml:space="preserve">Критериями качественной жизни на пенсии большинство россиян считают полноценное питание, наличие сбережений и владение собственной недвижимостью. С результатами опроса пенсионного фонда СберНПФ на данную тему 16 </w:t>
      </w:r>
      <w:r>
        <w:t xml:space="preserve">ноября ознакомились «Известия». </w:t>
      </w:r>
      <w:r>
        <w:t>Участники опроса должны были поделиться мнением о наиболее важных благах, которые должны быть доступны для обычной семьи пенсионеров. Полноценное питание, в том числе вне дома, назвали 95% респонд</w:t>
      </w:r>
      <w:r>
        <w:t>ентов, долгосрочные сбережения -</w:t>
      </w:r>
      <w:r>
        <w:t xml:space="preserve"> 93%, а наличие</w:t>
      </w:r>
      <w:r>
        <w:t xml:space="preserve"> собственной квартиры или дома -</w:t>
      </w:r>
      <w:r>
        <w:t xml:space="preserve"> 92%.</w:t>
      </w:r>
      <w:bookmarkEnd w:id="90"/>
    </w:p>
    <w:p w:rsidR="00300CEA" w:rsidRDefault="00300CEA" w:rsidP="00300CEA">
      <w:r>
        <w:t>Еще 91% отметил доступ к современной платной и</w:t>
      </w:r>
      <w:r>
        <w:t xml:space="preserve"> бесплатной медицине, а 88% -</w:t>
      </w:r>
      <w:r>
        <w:t xml:space="preserve"> возможность проведения культурного досуга с помощью посещения театров, выставок и чтения книг.</w:t>
      </w:r>
    </w:p>
    <w:p w:rsidR="00300CEA" w:rsidRDefault="00300CEA" w:rsidP="00300CEA">
      <w:r>
        <w:t>Мнение россиян на тему самых необходимых на пенсии благ в различных регионах отличается, отмечают аналитики. К примеру, на важность собственного жилья указали 99% жителей Омска, Хабаровска и Нижнего Новгорода. В то же время 98% жителей Томска и Воронежа выбрали накопления, а в Махачкале для 99% опрошенных важен доступ к медицинским услугам.</w:t>
      </w:r>
    </w:p>
    <w:p w:rsidR="00300CEA" w:rsidRDefault="00300CEA" w:rsidP="00300CEA">
      <w:r>
        <w:t>Помимо этого, результаты опроса меняются от года к году. Так, по результатам аналогичного исследования в 2020 году первую строчку рейтинга заняло «собственное жилье», тогда как пункт «полноценное питание» оказался на третьем месте. Наиболее динамичным критерием организаторы опроса назвали долгосрочные сбережения.</w:t>
      </w:r>
    </w:p>
    <w:p w:rsidR="00300CEA" w:rsidRDefault="00300CEA" w:rsidP="00300CEA">
      <w:r>
        <w:t>«Россияне стали выше оценивать значимость собственных сбережений на пенсию: оценка этого параметра выросл</w:t>
      </w:r>
      <w:r>
        <w:t>а на семь процентных пунктов», -</w:t>
      </w:r>
      <w:r>
        <w:t xml:space="preserve"> пояснил старший вице-президент, руководитель блока «Управление благосостоянием» Сбербанка Руслан Вестеровский.</w:t>
      </w:r>
    </w:p>
    <w:p w:rsidR="00300CEA" w:rsidRDefault="00300CEA" w:rsidP="00300CEA">
      <w:r>
        <w:t>По его словам, в 2020 году условием достойной жизни на пенсии личный капитал назвали 86% респондентов, а в 2023 году такой выбор сделали</w:t>
      </w:r>
      <w:r>
        <w:t xml:space="preserve"> уже 93% опрошенных. Среди них -</w:t>
      </w:r>
      <w:r>
        <w:t xml:space="preserve"> 99% женщин и 85% мужчин.</w:t>
      </w:r>
    </w:p>
    <w:p w:rsidR="00300CEA" w:rsidRDefault="00300CEA" w:rsidP="00300CEA">
      <w:r>
        <w:t>Для женщин также обязательны полноценное питание (97%), качественная медицина (95%) и собственное жилье (94%). В свою очередь, в рейтинг предпочтений мужчин также вошли полноценное питание (93%), жилье (90%), качественная медицина и культурный досуг (по 88% соответственно).</w:t>
      </w:r>
    </w:p>
    <w:p w:rsidR="000566F3" w:rsidRDefault="00300CEA" w:rsidP="00300CEA">
      <w:r>
        <w:t>Исследование проводилось в октябре среди жителей 37 городов России с населением более 500 тыс. человек. Участие в телефонном опросе приняли 15 тыс. человек старше 18 лет.</w:t>
      </w:r>
    </w:p>
    <w:p w:rsidR="00300CEA" w:rsidRDefault="00300CEA" w:rsidP="00300CEA">
      <w:r>
        <w:t>Ранее, 11 октября, аналитики СберНПФ и сервисов по управлению личными финансами «Сбера» представили данные, согласно которым зумеры (люди, рожденные после 2000 года) с начала года на треть увеличили сумму ежемесячного пополнения пенсионных копилок. На представителей поколения X пришлось 40% индивидуальных пенсионных планов фонда, еще треть договоров (33%) заключили миллениалы.</w:t>
      </w:r>
    </w:p>
    <w:p w:rsidR="00300CEA" w:rsidRPr="00300CEA" w:rsidRDefault="00300CEA" w:rsidP="00300CEA">
      <w:r>
        <w:lastRenderedPageBreak/>
        <w:t>2 октября опрос сервиса по поиску работы «Работа.ру» и СберНПФ показал, что 45% россиян хотят перед пенсией накопить денег на безбедную старость. Четверть граждан РФ хочет перед пенсией построить дом, а о желании купить квартиру рассказали 24% опрошенных. Желание освоить новое хобби указали 22% россиян.</w:t>
      </w:r>
    </w:p>
    <w:p w:rsidR="00300CEA" w:rsidRDefault="00300CEA" w:rsidP="000566F3">
      <w:hyperlink r:id="rId35" w:history="1">
        <w:r w:rsidRPr="00D57146">
          <w:rPr>
            <w:rStyle w:val="a3"/>
          </w:rPr>
          <w:t>https://iz.ru/1605893/2023-11-16/rossiiane-nazvali-kriterii-dostoinoi-zhizni-na-pensii</w:t>
        </w:r>
      </w:hyperlink>
    </w:p>
    <w:p w:rsidR="00A12880" w:rsidRPr="00546AA5" w:rsidRDefault="00A12880" w:rsidP="00A12880">
      <w:pPr>
        <w:pStyle w:val="10"/>
      </w:pPr>
      <w:bookmarkStart w:id="91" w:name="_Toc99318655"/>
      <w:bookmarkStart w:id="92" w:name="_Toc150841940"/>
      <w:bookmarkStart w:id="93" w:name="_Toc151015703"/>
      <w:r w:rsidRPr="00546AA5">
        <w:t>Региональные СМИ</w:t>
      </w:r>
      <w:bookmarkEnd w:id="91"/>
      <w:bookmarkEnd w:id="92"/>
      <w:bookmarkEnd w:id="93"/>
    </w:p>
    <w:p w:rsidR="00A12880" w:rsidRPr="00F67990" w:rsidRDefault="00A12880" w:rsidP="00A12880">
      <w:pPr>
        <w:pStyle w:val="2"/>
      </w:pPr>
      <w:bookmarkStart w:id="94" w:name="_Toc151015704"/>
      <w:r>
        <w:t>ТАСС</w:t>
      </w:r>
      <w:r w:rsidRPr="00F67990">
        <w:t xml:space="preserve">, </w:t>
      </w:r>
      <w:r>
        <w:t>16</w:t>
      </w:r>
      <w:r w:rsidRPr="00F67990">
        <w:t xml:space="preserve">.11.2023, </w:t>
      </w:r>
      <w:r>
        <w:t>В Б</w:t>
      </w:r>
      <w:r w:rsidRPr="00A12880">
        <w:t>ашкирии за пять лет количество работающих пенсионеров выросло на 47%</w:t>
      </w:r>
      <w:bookmarkEnd w:id="94"/>
    </w:p>
    <w:p w:rsidR="00A12880" w:rsidRDefault="00A12880" w:rsidP="00C532A9">
      <w:pPr>
        <w:pStyle w:val="3"/>
      </w:pPr>
      <w:bookmarkStart w:id="95" w:name="_Toc151015705"/>
      <w:r>
        <w:t>Количество работающих пенсионеров в возрасте до 69 лет выросло в Башкирии за пять лет почти на 48%, достигнув 88 тыс. человек. Основной причиной этому стала пенсионная реформа, сообщила ТАСС первый заместитель министра семьи, труда и социальной защиты населения республики Ольга Кабанова.</w:t>
      </w:r>
      <w:bookmarkEnd w:id="95"/>
    </w:p>
    <w:p w:rsidR="00A12880" w:rsidRDefault="00C532A9" w:rsidP="00A12880">
      <w:r>
        <w:t>«</w:t>
      </w:r>
      <w:r w:rsidR="00A12880">
        <w:t>Ряд возрастных категорий показал прирост количества занятых. В том числе плюсовая динамика наблюдается в возрастной категории 60-69 лет, присутствие которых за пять лет выросло почти на 30 тыс. человек - с 59,5 тыс. человек в 2018 году до 88 тыс. человек. Очевидно, что повышение экономической активности населения данной возрастной категории связано с проведением пенсионной ре</w:t>
      </w:r>
      <w:r>
        <w:t>формы»</w:t>
      </w:r>
      <w:r w:rsidR="00A12880">
        <w:t>, - сообщила Кабанова.</w:t>
      </w:r>
    </w:p>
    <w:p w:rsidR="00A12880" w:rsidRDefault="00A12880" w:rsidP="00A12880">
      <w:r>
        <w:t>За этот же период существенно снизилась численность занятых в возрастной группе 20-29 лет - на 25%. А наибольший рост занятых наблюдается среди 30-39-летних - почти на 9% или до 572 тыс. человек.</w:t>
      </w:r>
    </w:p>
    <w:p w:rsidR="00A12880" w:rsidRDefault="00A12880" w:rsidP="00A12880">
      <w:r>
        <w:t xml:space="preserve">Средний возраст занятого населения в Республике Башкортостан на начало 2023 года составил 41 год. </w:t>
      </w:r>
    </w:p>
    <w:p w:rsidR="00A12880" w:rsidRDefault="00A12880" w:rsidP="000566F3">
      <w:hyperlink r:id="rId36" w:history="1">
        <w:r w:rsidRPr="00D57146">
          <w:rPr>
            <w:rStyle w:val="a3"/>
          </w:rPr>
          <w:t>https://tass.ru/ekonomika/19296697</w:t>
        </w:r>
      </w:hyperlink>
    </w:p>
    <w:p w:rsidR="00A12880" w:rsidRPr="00300CEA" w:rsidRDefault="00A12880" w:rsidP="000566F3"/>
    <w:p w:rsidR="00D1642B" w:rsidRPr="00F67990" w:rsidRDefault="00D1642B" w:rsidP="00D1642B">
      <w:pPr>
        <w:pStyle w:val="251"/>
      </w:pPr>
      <w:bookmarkStart w:id="96" w:name="_Toc99271704"/>
      <w:bookmarkStart w:id="97" w:name="_Toc99318656"/>
      <w:bookmarkStart w:id="98" w:name="_Toc62681899"/>
      <w:bookmarkStart w:id="99" w:name="_Toc151015706"/>
      <w:bookmarkEnd w:id="17"/>
      <w:bookmarkEnd w:id="18"/>
      <w:bookmarkEnd w:id="22"/>
      <w:bookmarkEnd w:id="23"/>
      <w:bookmarkEnd w:id="24"/>
      <w:bookmarkEnd w:id="46"/>
      <w:r w:rsidRPr="00F67990">
        <w:lastRenderedPageBreak/>
        <w:t>НОВОСТИ</w:t>
      </w:r>
      <w:r w:rsidR="00CF6DF8" w:rsidRPr="00F67990">
        <w:t xml:space="preserve"> </w:t>
      </w:r>
      <w:r w:rsidRPr="00F67990">
        <w:t>МАКРОЭКОНОМИКИ</w:t>
      </w:r>
      <w:bookmarkEnd w:id="96"/>
      <w:bookmarkEnd w:id="97"/>
      <w:bookmarkEnd w:id="99"/>
    </w:p>
    <w:p w:rsidR="007C3626" w:rsidRPr="00F67990" w:rsidRDefault="007C3626" w:rsidP="007C3626">
      <w:pPr>
        <w:pStyle w:val="2"/>
      </w:pPr>
      <w:bookmarkStart w:id="100" w:name="_Toc99271711"/>
      <w:bookmarkStart w:id="101" w:name="_Toc99318657"/>
      <w:bookmarkStart w:id="102" w:name="_Toc151015707"/>
      <w:r w:rsidRPr="00F67990">
        <w:t>Российская</w:t>
      </w:r>
      <w:r w:rsidR="00CF6DF8" w:rsidRPr="00F67990">
        <w:t xml:space="preserve"> </w:t>
      </w:r>
      <w:r w:rsidRPr="00F67990">
        <w:t>газета,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нового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прошел</w:t>
      </w:r>
      <w:r w:rsidR="00CF6DF8" w:rsidRPr="00F67990">
        <w:t xml:space="preserve"> </w:t>
      </w:r>
      <w:r w:rsidRPr="00F67990">
        <w:t>второе</w:t>
      </w:r>
      <w:r w:rsidR="00CF6DF8" w:rsidRPr="00F67990">
        <w:t xml:space="preserve"> </w:t>
      </w:r>
      <w:r w:rsidRPr="00F67990">
        <w:t>чтение</w:t>
      </w:r>
      <w:bookmarkEnd w:id="102"/>
    </w:p>
    <w:p w:rsidR="007C3626" w:rsidRPr="00F67990" w:rsidRDefault="007C3626" w:rsidP="00CF6DF8">
      <w:pPr>
        <w:pStyle w:val="3"/>
      </w:pPr>
      <w:bookmarkStart w:id="103" w:name="_Toc151015708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плановый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2025-2026</w:t>
      </w:r>
      <w:r w:rsidR="00CF6DF8" w:rsidRPr="00F67990">
        <w:t xml:space="preserve"> </w:t>
      </w:r>
      <w:r w:rsidRPr="00F67990">
        <w:t>годов.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решающему</w:t>
      </w:r>
      <w:r w:rsidR="00CF6DF8" w:rsidRPr="00F67990">
        <w:t xml:space="preserve"> </w:t>
      </w:r>
      <w:r w:rsidRPr="00F67990">
        <w:t>чтению</w:t>
      </w:r>
      <w:r w:rsidR="00CF6DF8" w:rsidRPr="00F67990">
        <w:t xml:space="preserve"> </w:t>
      </w:r>
      <w:r w:rsidRPr="00F67990">
        <w:t>поступило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900</w:t>
      </w:r>
      <w:r w:rsidR="00CF6DF8" w:rsidRPr="00F67990">
        <w:t xml:space="preserve"> </w:t>
      </w:r>
      <w:r w:rsidRPr="00F67990">
        <w:t>поправок,</w:t>
      </w:r>
      <w:r w:rsidR="00CF6DF8" w:rsidRPr="00F67990">
        <w:t xml:space="preserve"> </w:t>
      </w:r>
      <w:r w:rsidRPr="00F67990">
        <w:t>порядка</w:t>
      </w:r>
      <w:r w:rsidR="00CF6DF8" w:rsidRPr="00F67990">
        <w:t xml:space="preserve"> </w:t>
      </w:r>
      <w:r w:rsidRPr="00F67990">
        <w:t>750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одобрены,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общей</w:t>
      </w:r>
      <w:r w:rsidR="00CF6DF8" w:rsidRPr="00F67990">
        <w:t xml:space="preserve"> </w:t>
      </w:r>
      <w:r w:rsidRPr="00F67990">
        <w:t>сложности</w:t>
      </w:r>
      <w:r w:rsidR="00CF6DF8" w:rsidRPr="00F67990">
        <w:t xml:space="preserve"> </w:t>
      </w:r>
      <w:r w:rsidRPr="00F67990">
        <w:t>перераспредилили</w:t>
      </w:r>
      <w:r w:rsidR="00CF6DF8" w:rsidRPr="00F67990">
        <w:t xml:space="preserve"> </w:t>
      </w:r>
      <w:r w:rsidRPr="00F67990">
        <w:t>почти</w:t>
      </w:r>
      <w:r w:rsidR="00CF6DF8" w:rsidRPr="00F67990">
        <w:t xml:space="preserve"> </w:t>
      </w:r>
      <w:r w:rsidRPr="00F67990">
        <w:t>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Важно,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поправок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соцполитику</w:t>
      </w:r>
      <w:r w:rsidR="00CF6DF8" w:rsidRPr="00F67990">
        <w:t xml:space="preserve"> </w:t>
      </w:r>
      <w:r w:rsidRPr="00F67990">
        <w:t>планируется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прошлым</w:t>
      </w:r>
      <w:r w:rsidR="00CF6DF8" w:rsidRPr="00F67990">
        <w:t xml:space="preserve"> </w:t>
      </w:r>
      <w:r w:rsidRPr="00F67990">
        <w:t>годом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рублей.</w:t>
      </w:r>
      <w:bookmarkEnd w:id="103"/>
    </w:p>
    <w:p w:rsidR="007C3626" w:rsidRPr="00F67990" w:rsidRDefault="007C3626" w:rsidP="007C3626">
      <w:r w:rsidRPr="00F67990">
        <w:t>Решения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основного</w:t>
      </w:r>
      <w:r w:rsidR="00CF6DF8" w:rsidRPr="00F67990">
        <w:t xml:space="preserve"> </w:t>
      </w:r>
      <w:r w:rsidRPr="00F67990">
        <w:t>чтения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именно</w:t>
      </w:r>
      <w:r w:rsidR="00CF6DF8" w:rsidRPr="00F67990">
        <w:t xml:space="preserve"> «</w:t>
      </w:r>
      <w:r w:rsidRPr="00F67990">
        <w:t>смена</w:t>
      </w:r>
      <w:r w:rsidR="00CF6DF8" w:rsidRPr="00F67990">
        <w:t xml:space="preserve"> </w:t>
      </w:r>
      <w:r w:rsidRPr="00F67990">
        <w:t>адреса</w:t>
      </w:r>
      <w:r w:rsidR="00CF6DF8" w:rsidRPr="00F67990">
        <w:t xml:space="preserve">» </w:t>
      </w:r>
      <w:r w:rsidRPr="00F67990">
        <w:t>средств.</w:t>
      </w:r>
      <w:r w:rsidR="00CF6DF8" w:rsidRPr="00F67990">
        <w:t xml:space="preserve"> </w:t>
      </w:r>
      <w:r w:rsidRPr="00F67990">
        <w:t>Основные</w:t>
      </w:r>
      <w:r w:rsidR="00CF6DF8" w:rsidRPr="00F67990">
        <w:t xml:space="preserve"> </w:t>
      </w:r>
      <w:r w:rsidRPr="00F67990">
        <w:t>параметры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остались</w:t>
      </w:r>
      <w:r w:rsidR="00CF6DF8" w:rsidRPr="00F67990">
        <w:t xml:space="preserve"> </w:t>
      </w:r>
      <w:r w:rsidRPr="00F67990">
        <w:t>неизменными.</w:t>
      </w:r>
      <w:r w:rsidR="00CF6DF8" w:rsidRPr="00F67990">
        <w:t xml:space="preserve"> </w:t>
      </w:r>
      <w:r w:rsidRPr="00F67990">
        <w:t>Предполагается,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превысят</w:t>
      </w:r>
      <w:r w:rsidR="00CF6DF8" w:rsidRPr="00F67990">
        <w:t xml:space="preserve"> </w:t>
      </w:r>
      <w:r w:rsidRPr="00F67990">
        <w:t>35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33,5</w:t>
      </w:r>
      <w:r w:rsidR="00CF6DF8" w:rsidRPr="00F67990">
        <w:t xml:space="preserve"> </w:t>
      </w:r>
      <w:r w:rsidRPr="00F67990">
        <w:t>трлн,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34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. </w:t>
      </w:r>
      <w:r w:rsidRPr="00F67990">
        <w:t>Расходы</w:t>
      </w:r>
      <w:r w:rsidR="00CF6DF8" w:rsidRPr="00F67990">
        <w:t xml:space="preserve"> </w:t>
      </w:r>
      <w:r w:rsidRPr="00F67990">
        <w:t>запланированы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36,7</w:t>
      </w:r>
      <w:r w:rsidR="00CF6DF8" w:rsidRPr="00F67990">
        <w:t xml:space="preserve"> </w:t>
      </w:r>
      <w:r w:rsidRPr="00F67990">
        <w:t>трлн,</w:t>
      </w:r>
      <w:r w:rsidR="00CF6DF8" w:rsidRPr="00F67990">
        <w:t xml:space="preserve"> </w:t>
      </w:r>
      <w:r w:rsidRPr="00F67990">
        <w:t>34,4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35,6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течение</w:t>
      </w:r>
      <w:r w:rsidR="00CF6DF8" w:rsidRPr="00F67990">
        <w:t xml:space="preserve"> </w:t>
      </w:r>
      <w:r w:rsidRPr="00F67990">
        <w:t>всего</w:t>
      </w:r>
      <w:r w:rsidR="00CF6DF8" w:rsidRPr="00F67990">
        <w:t xml:space="preserve"> </w:t>
      </w:r>
      <w:r w:rsidRPr="00F67990">
        <w:t>трехлетнего</w:t>
      </w:r>
      <w:r w:rsidR="00CF6DF8" w:rsidRPr="00F67990">
        <w:t xml:space="preserve"> </w:t>
      </w:r>
      <w:r w:rsidRPr="00F67990">
        <w:t>периода</w:t>
      </w:r>
      <w:r w:rsidR="00CF6DF8" w:rsidRPr="00F67990">
        <w:t xml:space="preserve"> </w:t>
      </w:r>
      <w:r w:rsidRPr="00F67990">
        <w:t>ожидается</w:t>
      </w:r>
      <w:r w:rsidR="00CF6DF8" w:rsidRPr="00F67990">
        <w:t xml:space="preserve"> </w:t>
      </w:r>
      <w:r w:rsidRPr="00F67990">
        <w:t>дефицит</w:t>
      </w:r>
      <w:r w:rsidR="00CF6DF8" w:rsidRPr="00F67990">
        <w:t xml:space="preserve"> </w:t>
      </w:r>
      <w:r w:rsidRPr="00F67990">
        <w:t>бюджета,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превысит</w:t>
      </w:r>
      <w:r w:rsidR="00CF6DF8" w:rsidRPr="00F67990">
        <w:t xml:space="preserve"> </w:t>
      </w:r>
      <w:r w:rsidRPr="00F67990">
        <w:t>1%</w:t>
      </w:r>
      <w:r w:rsidR="00CF6DF8" w:rsidRPr="00F67990">
        <w:t xml:space="preserve"> </w:t>
      </w:r>
      <w:r w:rsidRPr="00F67990">
        <w:t>ВВП: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0,9%</w:t>
      </w:r>
      <w:r w:rsidR="00CF6DF8" w:rsidRPr="00F67990">
        <w:t xml:space="preserve"> </w:t>
      </w:r>
      <w:r w:rsidRPr="00F67990">
        <w:t>ВВП,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0,4%</w:t>
      </w:r>
      <w:r w:rsidR="00CF6DF8" w:rsidRPr="00F67990">
        <w:t xml:space="preserve"> </w:t>
      </w:r>
      <w:r w:rsidRPr="00F67990">
        <w:t>ВВП,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0,8%</w:t>
      </w:r>
      <w:r w:rsidR="00CF6DF8" w:rsidRPr="00F67990">
        <w:t xml:space="preserve"> </w:t>
      </w:r>
      <w:r w:rsidRPr="00F67990">
        <w:t>ВВП.</w:t>
      </w:r>
    </w:p>
    <w:p w:rsidR="007C3626" w:rsidRPr="00F67990" w:rsidRDefault="007C3626" w:rsidP="007C3626">
      <w:r w:rsidRPr="00F67990">
        <w:t>Работу</w:t>
      </w:r>
      <w:r w:rsidR="00CF6DF8" w:rsidRPr="00F67990">
        <w:t xml:space="preserve"> </w:t>
      </w:r>
      <w:r w:rsidRPr="00F67990">
        <w:t>над</w:t>
      </w:r>
      <w:r w:rsidR="00CF6DF8" w:rsidRPr="00F67990">
        <w:t xml:space="preserve"> </w:t>
      </w:r>
      <w:r w:rsidRPr="00F67990">
        <w:t>поправками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основному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чтению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разных</w:t>
      </w:r>
      <w:r w:rsidR="00CF6DF8" w:rsidRPr="00F67990">
        <w:t xml:space="preserve"> </w:t>
      </w:r>
      <w:r w:rsidRPr="00F67990">
        <w:t>фракций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вели</w:t>
      </w:r>
      <w:r w:rsidR="00CF6DF8" w:rsidRPr="00F67990">
        <w:t xml:space="preserve"> </w:t>
      </w:r>
      <w:r w:rsidRPr="00F67990">
        <w:t>совместно.</w:t>
      </w:r>
      <w:r w:rsidR="00CF6DF8" w:rsidRPr="00F67990">
        <w:t xml:space="preserve"> </w:t>
      </w:r>
      <w:r w:rsidRPr="00F67990">
        <w:t>Изменения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дополнительную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регионов,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технологическое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страны,</w:t>
      </w:r>
      <w:r w:rsidR="00CF6DF8" w:rsidRPr="00F67990">
        <w:t xml:space="preserve"> </w:t>
      </w:r>
      <w:r w:rsidRPr="00F67990">
        <w:t>подчеркнул</w:t>
      </w:r>
      <w:r w:rsidR="00CF6DF8" w:rsidRPr="00F67990">
        <w:t xml:space="preserve"> </w:t>
      </w:r>
      <w:r w:rsidRPr="00F67990">
        <w:t>председатель</w:t>
      </w:r>
      <w:r w:rsidR="00CF6DF8" w:rsidRPr="00F67990">
        <w:t xml:space="preserve"> </w:t>
      </w:r>
      <w:r w:rsidRPr="00F67990">
        <w:t>палаты</w:t>
      </w:r>
      <w:r w:rsidR="00CF6DF8" w:rsidRPr="00F67990">
        <w:t xml:space="preserve"> </w:t>
      </w:r>
      <w:r w:rsidRPr="00F67990">
        <w:t>парламента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ориентировались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главное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исполнение</w:t>
      </w:r>
      <w:r w:rsidR="00CF6DF8" w:rsidRPr="00F67990">
        <w:t xml:space="preserve"> </w:t>
      </w:r>
      <w:r w:rsidRPr="00F67990">
        <w:t>Послания</w:t>
      </w:r>
      <w:r w:rsidR="00CF6DF8" w:rsidRPr="00F67990">
        <w:t xml:space="preserve"> </w:t>
      </w:r>
      <w:r w:rsidRPr="00F67990">
        <w:t>президента.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поправках</w:t>
      </w:r>
      <w:r w:rsidR="00CF6DF8" w:rsidRPr="00F67990">
        <w:t xml:space="preserve"> </w:t>
      </w:r>
      <w:r w:rsidRPr="00F67990">
        <w:t>отражены</w:t>
      </w:r>
      <w:r w:rsidR="00CF6DF8" w:rsidRPr="00F67990">
        <w:t xml:space="preserve"> </w:t>
      </w:r>
      <w:r w:rsidRPr="00F67990">
        <w:t>приоритеты,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обозначила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рассмотрения</w:t>
      </w:r>
      <w:r w:rsidR="00CF6DF8" w:rsidRPr="00F67990">
        <w:t xml:space="preserve"> </w:t>
      </w:r>
      <w:r w:rsidRPr="00F67990">
        <w:t>главного</w:t>
      </w:r>
      <w:r w:rsidR="00CF6DF8" w:rsidRPr="00F67990">
        <w:t xml:space="preserve"> </w:t>
      </w:r>
      <w:r w:rsidRPr="00F67990">
        <w:t>финансового</w:t>
      </w:r>
      <w:r w:rsidR="00CF6DF8" w:rsidRPr="00F67990">
        <w:t xml:space="preserve"> </w:t>
      </w:r>
      <w:r w:rsidRPr="00F67990">
        <w:t>документа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(тогда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приняли</w:t>
      </w:r>
      <w:r w:rsidR="00CF6DF8" w:rsidRPr="00F67990">
        <w:t xml:space="preserve"> </w:t>
      </w:r>
      <w:r w:rsidRPr="00F67990">
        <w:t>специальное</w:t>
      </w:r>
      <w:r w:rsidR="00CF6DF8" w:rsidRPr="00F67990">
        <w:t xml:space="preserve"> </w:t>
      </w:r>
      <w:r w:rsidRPr="00F67990">
        <w:t>постановление).</w:t>
      </w:r>
    </w:p>
    <w:p w:rsidR="007C3626" w:rsidRPr="00F67990" w:rsidRDefault="00CF6DF8" w:rsidP="007C3626">
      <w:r w:rsidRPr="00F67990">
        <w:t>«</w:t>
      </w:r>
      <w:r w:rsidR="007C3626" w:rsidRPr="00F67990">
        <w:t>Несмотря</w:t>
      </w:r>
      <w:r w:rsidRPr="00F67990">
        <w:t xml:space="preserve"> </w:t>
      </w:r>
      <w:r w:rsidR="007C3626" w:rsidRPr="00F67990">
        <w:t>на</w:t>
      </w:r>
      <w:r w:rsidRPr="00F67990">
        <w:t xml:space="preserve"> </w:t>
      </w:r>
      <w:r w:rsidR="007C3626" w:rsidRPr="00F67990">
        <w:t>беспрецедентное</w:t>
      </w:r>
      <w:r w:rsidRPr="00F67990">
        <w:t xml:space="preserve"> </w:t>
      </w:r>
      <w:r w:rsidR="007C3626" w:rsidRPr="00F67990">
        <w:t>количество</w:t>
      </w:r>
      <w:r w:rsidRPr="00F67990">
        <w:t xml:space="preserve"> </w:t>
      </w:r>
      <w:r w:rsidR="007C3626" w:rsidRPr="00F67990">
        <w:t>санкций,</w:t>
      </w:r>
      <w:r w:rsidRPr="00F67990">
        <w:t xml:space="preserve"> </w:t>
      </w:r>
      <w:r w:rsidR="007C3626" w:rsidRPr="00F67990">
        <w:t>наша</w:t>
      </w:r>
      <w:r w:rsidRPr="00F67990">
        <w:t xml:space="preserve"> </w:t>
      </w:r>
      <w:r w:rsidR="007C3626" w:rsidRPr="00F67990">
        <w:t>экономика</w:t>
      </w:r>
      <w:r w:rsidRPr="00F67990">
        <w:t xml:space="preserve"> </w:t>
      </w:r>
      <w:r w:rsidR="007C3626" w:rsidRPr="00F67990">
        <w:t>укрепляется.</w:t>
      </w:r>
      <w:r w:rsidRPr="00F67990">
        <w:t xml:space="preserve"> </w:t>
      </w:r>
      <w:r w:rsidR="007C3626" w:rsidRPr="00F67990">
        <w:t>В</w:t>
      </w:r>
      <w:r w:rsidRPr="00F67990">
        <w:t xml:space="preserve"> </w:t>
      </w:r>
      <w:r w:rsidR="007C3626" w:rsidRPr="00F67990">
        <w:t>бюджете</w:t>
      </w:r>
      <w:r w:rsidRPr="00F67990">
        <w:t xml:space="preserve"> </w:t>
      </w:r>
      <w:r w:rsidR="007C3626" w:rsidRPr="00F67990">
        <w:t>предусмотрены</w:t>
      </w:r>
      <w:r w:rsidRPr="00F67990">
        <w:t xml:space="preserve"> </w:t>
      </w:r>
      <w:r w:rsidR="007C3626" w:rsidRPr="00F67990">
        <w:t>необходимые</w:t>
      </w:r>
      <w:r w:rsidRPr="00F67990">
        <w:t xml:space="preserve"> </w:t>
      </w:r>
      <w:r w:rsidR="007C3626" w:rsidRPr="00F67990">
        <w:t>средства</w:t>
      </w:r>
      <w:r w:rsidRPr="00F67990">
        <w:t xml:space="preserve"> </w:t>
      </w:r>
      <w:r w:rsidR="007C3626" w:rsidRPr="00F67990">
        <w:t>для</w:t>
      </w:r>
      <w:r w:rsidRPr="00F67990">
        <w:t xml:space="preserve"> </w:t>
      </w:r>
      <w:r w:rsidR="007C3626" w:rsidRPr="00F67990">
        <w:t>выполнения</w:t>
      </w:r>
      <w:r w:rsidRPr="00F67990">
        <w:t xml:space="preserve"> </w:t>
      </w:r>
      <w:r w:rsidR="007C3626" w:rsidRPr="00F67990">
        <w:t>социальных</w:t>
      </w:r>
      <w:r w:rsidRPr="00F67990">
        <w:t xml:space="preserve"> </w:t>
      </w:r>
      <w:r w:rsidR="007C3626" w:rsidRPr="00F67990">
        <w:t>обязательств</w:t>
      </w:r>
      <w:r w:rsidRPr="00F67990">
        <w:t xml:space="preserve"> </w:t>
      </w:r>
      <w:r w:rsidR="007C3626" w:rsidRPr="00F67990">
        <w:t>государства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увеличения</w:t>
      </w:r>
      <w:r w:rsidRPr="00F67990">
        <w:t xml:space="preserve"> </w:t>
      </w:r>
      <w:r w:rsidR="007C3626" w:rsidRPr="00F67990">
        <w:t>пенсий,</w:t>
      </w:r>
      <w:r w:rsidRPr="00F67990">
        <w:t xml:space="preserve"> </w:t>
      </w:r>
      <w:r w:rsidR="007C3626" w:rsidRPr="00F67990">
        <w:t>зарплат,</w:t>
      </w:r>
      <w:r w:rsidRPr="00F67990">
        <w:t xml:space="preserve"> </w:t>
      </w:r>
      <w:r w:rsidR="007C3626" w:rsidRPr="00F67990">
        <w:t>детских</w:t>
      </w:r>
      <w:r w:rsidRPr="00F67990">
        <w:t xml:space="preserve"> </w:t>
      </w:r>
      <w:r w:rsidR="007C3626" w:rsidRPr="00F67990">
        <w:t>пособий,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одновременно</w:t>
      </w:r>
      <w:r w:rsidRPr="00F67990">
        <w:t xml:space="preserve"> </w:t>
      </w:r>
      <w:r w:rsidR="007C3626" w:rsidRPr="00F67990">
        <w:t>создаются</w:t>
      </w:r>
      <w:r w:rsidRPr="00F67990">
        <w:t xml:space="preserve"> </w:t>
      </w:r>
      <w:r w:rsidR="007C3626" w:rsidRPr="00F67990">
        <w:t>условия</w:t>
      </w:r>
      <w:r w:rsidRPr="00F67990">
        <w:t xml:space="preserve"> </w:t>
      </w:r>
      <w:r w:rsidR="007C3626" w:rsidRPr="00F67990">
        <w:t>для</w:t>
      </w:r>
      <w:r w:rsidRPr="00F67990">
        <w:t xml:space="preserve"> </w:t>
      </w:r>
      <w:r w:rsidR="007C3626" w:rsidRPr="00F67990">
        <w:t>развития</w:t>
      </w:r>
      <w:r w:rsidRPr="00F67990">
        <w:t xml:space="preserve"> </w:t>
      </w:r>
      <w:r w:rsidR="007C3626" w:rsidRPr="00F67990">
        <w:t>страны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подчеркнул</w:t>
      </w:r>
      <w:r w:rsidRPr="00F67990">
        <w:t xml:space="preserve"> </w:t>
      </w:r>
      <w:r w:rsidR="007C3626" w:rsidRPr="00F67990">
        <w:t>Володин.</w:t>
      </w:r>
    </w:p>
    <w:p w:rsidR="007C3626" w:rsidRPr="00F67990" w:rsidRDefault="005C0282" w:rsidP="007C3626">
      <w:r w:rsidRPr="00F67990">
        <w:t>РОСТ,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СОКРАЩЕНИЕ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основного</w:t>
      </w:r>
      <w:r w:rsidR="00CF6DF8" w:rsidRPr="00F67990">
        <w:t xml:space="preserve"> </w:t>
      </w:r>
      <w:r w:rsidRPr="00F67990">
        <w:t>чтения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138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решено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финансирование</w:t>
      </w:r>
      <w:r w:rsidR="00CF6DF8" w:rsidRPr="00F67990">
        <w:t xml:space="preserve"> </w:t>
      </w:r>
      <w:r w:rsidRPr="00F67990">
        <w:t>ключевых</w:t>
      </w:r>
      <w:r w:rsidR="00CF6DF8" w:rsidRPr="00F67990">
        <w:t xml:space="preserve"> </w:t>
      </w:r>
      <w:r w:rsidRPr="00F67990">
        <w:t>направлений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политики,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промышленности,</w:t>
      </w:r>
      <w:r w:rsidR="00CF6DF8" w:rsidRPr="00F67990">
        <w:t xml:space="preserve"> </w:t>
      </w:r>
      <w:r w:rsidRPr="00F67990">
        <w:t>обеспечения</w:t>
      </w:r>
      <w:r w:rsidR="00CF6DF8" w:rsidRPr="00F67990">
        <w:t xml:space="preserve"> </w:t>
      </w:r>
      <w:r w:rsidRPr="00F67990">
        <w:t>технологического</w:t>
      </w:r>
      <w:r w:rsidR="00CF6DF8" w:rsidRPr="00F67990">
        <w:t xml:space="preserve"> </w:t>
      </w:r>
      <w:r w:rsidRPr="00F67990">
        <w:t>суверенитета,</w:t>
      </w:r>
      <w:r w:rsidR="00CF6DF8" w:rsidRPr="00F67990">
        <w:t xml:space="preserve"> </w:t>
      </w:r>
      <w:r w:rsidRPr="00F67990">
        <w:t>образования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науки,</w:t>
      </w:r>
      <w:r w:rsidR="00CF6DF8" w:rsidRPr="00F67990">
        <w:t xml:space="preserve"> </w:t>
      </w:r>
      <w:r w:rsidRPr="00F67990">
        <w:t>сельского</w:t>
      </w:r>
      <w:r w:rsidR="00CF6DF8" w:rsidRPr="00F67990">
        <w:t xml:space="preserve"> </w:t>
      </w:r>
      <w:r w:rsidRPr="00F67990">
        <w:t>хозяйства.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целом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прошлым</w:t>
      </w:r>
      <w:r w:rsidR="00CF6DF8" w:rsidRPr="00F67990">
        <w:t xml:space="preserve"> </w:t>
      </w:r>
      <w:r w:rsidRPr="00F67990">
        <w:t>годом</w:t>
      </w:r>
      <w:r w:rsidR="00CF6DF8" w:rsidRPr="00F67990">
        <w:t xml:space="preserve"> </w:t>
      </w:r>
      <w:r w:rsidRPr="00F67990">
        <w:t>траты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консолидированного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соцполитику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учетом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поправок</w:t>
      </w:r>
      <w:r w:rsidR="00CF6DF8" w:rsidRPr="00F67990">
        <w:t xml:space="preserve"> </w:t>
      </w:r>
      <w:r w:rsidRPr="00F67990">
        <w:t>увеличены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2,2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11</w:t>
      </w:r>
      <w:r w:rsidR="00CF6DF8" w:rsidRPr="00F67990">
        <w:t xml:space="preserve"> </w:t>
      </w:r>
      <w:r w:rsidRPr="00F67990">
        <w:t>процентов,</w:t>
      </w:r>
      <w:r w:rsidR="00CF6DF8" w:rsidRPr="00F67990">
        <w:t xml:space="preserve"> </w:t>
      </w:r>
      <w:r w:rsidRPr="00F67990">
        <w:t>сообщил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профильного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бюджету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налогам</w:t>
      </w:r>
      <w:r w:rsidR="00CF6DF8" w:rsidRPr="00F67990">
        <w:t xml:space="preserve"> </w:t>
      </w:r>
      <w:r w:rsidRPr="00F67990">
        <w:t>Андрей</w:t>
      </w:r>
      <w:r w:rsidR="00CF6DF8" w:rsidRPr="00F67990">
        <w:t xml:space="preserve"> </w:t>
      </w:r>
      <w:r w:rsidRPr="00F67990">
        <w:t>Макаров.</w:t>
      </w:r>
      <w:r w:rsidR="00CF6DF8" w:rsidRPr="00F67990">
        <w:t xml:space="preserve"> </w:t>
      </w:r>
      <w:r w:rsidRPr="00F67990">
        <w:t>Кстати,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2019</w:t>
      </w:r>
      <w:r w:rsidR="00CF6DF8" w:rsidRPr="00F67990">
        <w:t xml:space="preserve"> </w:t>
      </w:r>
      <w:r w:rsidRPr="00F67990">
        <w:t>годом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7,9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(на</w:t>
      </w:r>
      <w:r w:rsidR="00CF6DF8" w:rsidRPr="00F67990">
        <w:t xml:space="preserve"> </w:t>
      </w:r>
      <w:r w:rsidRPr="00F67990">
        <w:t>61,1</w:t>
      </w:r>
      <w:r w:rsidR="00CF6DF8" w:rsidRPr="00F67990">
        <w:t xml:space="preserve"> </w:t>
      </w:r>
      <w:r w:rsidRPr="00F67990">
        <w:t>процент).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несмотря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санкции.</w:t>
      </w:r>
      <w:r w:rsidR="00CF6DF8" w:rsidRPr="00F67990">
        <w:t xml:space="preserve"> </w:t>
      </w:r>
      <w:r w:rsidRPr="00F67990">
        <w:t>Та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тенденция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здравоохранении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примерно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400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прошлым</w:t>
      </w:r>
      <w:r w:rsidR="00CF6DF8" w:rsidRPr="00F67990">
        <w:t xml:space="preserve"> </w:t>
      </w:r>
      <w:r w:rsidRPr="00F67990">
        <w:t>годом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2,8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2019-м.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образования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показатели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883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2,4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культуры,</w:t>
      </w:r>
      <w:r w:rsidR="00CF6DF8" w:rsidRPr="00F67990">
        <w:t xml:space="preserve"> </w:t>
      </w:r>
      <w:r w:rsidRPr="00F67990">
        <w:t>включая</w:t>
      </w:r>
      <w:r w:rsidR="00CF6DF8" w:rsidRPr="00F67990">
        <w:t xml:space="preserve"> </w:t>
      </w:r>
      <w:r w:rsidRPr="00F67990">
        <w:t>кино,</w:t>
      </w:r>
      <w:r w:rsidR="00CF6DF8" w:rsidRPr="00F67990">
        <w:t xml:space="preserve"> </w:t>
      </w:r>
      <w:r w:rsidRPr="00F67990">
        <w:t>140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415</w:t>
      </w:r>
      <w:r w:rsidR="00CF6DF8" w:rsidRPr="00F67990">
        <w:t xml:space="preserve"> </w:t>
      </w:r>
      <w:r w:rsidRPr="00F67990">
        <w:t>млрд,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науки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284</w:t>
      </w:r>
      <w:r w:rsidR="00CF6DF8" w:rsidRPr="00F67990">
        <w:t xml:space="preserve"> </w:t>
      </w:r>
      <w:r w:rsidRPr="00F67990">
        <w:t>млрд.</w:t>
      </w:r>
      <w:r w:rsidR="00CF6DF8" w:rsidRPr="00F67990">
        <w:t xml:space="preserve"> </w:t>
      </w:r>
      <w:r w:rsidRPr="00F67990">
        <w:t>Тем</w:t>
      </w:r>
      <w:r w:rsidR="00CF6DF8" w:rsidRPr="00F67990">
        <w:t xml:space="preserve"> </w:t>
      </w:r>
      <w:r w:rsidRPr="00F67990">
        <w:t>самым</w:t>
      </w:r>
      <w:r w:rsidR="00CF6DF8" w:rsidRPr="00F67990">
        <w:t xml:space="preserve"> </w:t>
      </w:r>
      <w:r w:rsidRPr="00F67990">
        <w:t>Андрей</w:t>
      </w:r>
      <w:r w:rsidR="00CF6DF8" w:rsidRPr="00F67990">
        <w:t xml:space="preserve"> </w:t>
      </w:r>
      <w:r w:rsidRPr="00F67990">
        <w:t>Макаров</w:t>
      </w:r>
      <w:r w:rsidR="00CF6DF8" w:rsidRPr="00F67990">
        <w:t xml:space="preserve"> </w:t>
      </w:r>
      <w:r w:rsidRPr="00F67990">
        <w:t>опроверг</w:t>
      </w:r>
      <w:r w:rsidR="00CF6DF8" w:rsidRPr="00F67990">
        <w:t xml:space="preserve"> </w:t>
      </w:r>
      <w:r w:rsidRPr="00F67990">
        <w:t>заявления</w:t>
      </w:r>
      <w:r w:rsidR="00CF6DF8" w:rsidRPr="00F67990">
        <w:t xml:space="preserve"> </w:t>
      </w:r>
      <w:r w:rsidRPr="00F67990">
        <w:t>некоторых</w:t>
      </w:r>
      <w:r w:rsidR="00CF6DF8" w:rsidRPr="00F67990">
        <w:t xml:space="preserve"> </w:t>
      </w:r>
      <w:r w:rsidRPr="00F67990">
        <w:t>критиков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числа</w:t>
      </w:r>
      <w:r w:rsidR="00CF6DF8" w:rsidRPr="00F67990">
        <w:t xml:space="preserve"> </w:t>
      </w:r>
      <w:r w:rsidRPr="00F67990">
        <w:t>депутатов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тему</w:t>
      </w:r>
      <w:r w:rsidR="00CF6DF8" w:rsidRPr="00F67990">
        <w:t xml:space="preserve"> </w:t>
      </w:r>
      <w:r w:rsidRPr="00F67990">
        <w:t>сокращения</w:t>
      </w:r>
      <w:r w:rsidR="00CF6DF8" w:rsidRPr="00F67990">
        <w:t xml:space="preserve"> </w:t>
      </w:r>
      <w:r w:rsidRPr="00F67990">
        <w:t>трат</w:t>
      </w:r>
      <w:r w:rsidR="00CF6DF8" w:rsidRPr="00F67990">
        <w:t xml:space="preserve"> </w:t>
      </w:r>
      <w:r w:rsidRPr="00F67990">
        <w:lastRenderedPageBreak/>
        <w:t>на</w:t>
      </w:r>
      <w:r w:rsidR="00CF6DF8" w:rsidRPr="00F67990">
        <w:t xml:space="preserve"> </w:t>
      </w:r>
      <w:r w:rsidRPr="00F67990">
        <w:t>нужды</w:t>
      </w:r>
      <w:r w:rsidR="00CF6DF8" w:rsidRPr="00F67990">
        <w:t xml:space="preserve"> </w:t>
      </w:r>
      <w:r w:rsidRPr="00F67990">
        <w:t>населения.</w:t>
      </w:r>
      <w:r w:rsidR="00CF6DF8" w:rsidRPr="00F67990">
        <w:t xml:space="preserve"> «</w:t>
      </w:r>
      <w:r w:rsidRPr="00F67990">
        <w:t>Не</w:t>
      </w:r>
      <w:r w:rsidR="00CF6DF8" w:rsidRPr="00F67990">
        <w:t xml:space="preserve"> </w:t>
      </w:r>
      <w:r w:rsidRPr="00F67990">
        <w:t>сокращаются</w:t>
      </w:r>
      <w:r w:rsidR="00CF6DF8" w:rsidRPr="00F67990">
        <w:t xml:space="preserve"> </w:t>
      </w:r>
      <w:r w:rsidRPr="00F67990">
        <w:t>средства,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всем</w:t>
      </w:r>
      <w:r w:rsidR="00CF6DF8" w:rsidRPr="00F67990">
        <w:t xml:space="preserve"> </w:t>
      </w:r>
      <w:r w:rsidRPr="00F67990">
        <w:t>разделам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увеличатся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добавил</w:t>
      </w:r>
      <w:r w:rsidR="00CF6DF8" w:rsidRPr="00F67990">
        <w:t xml:space="preserve"> </w:t>
      </w:r>
      <w:r w:rsidRPr="00F67990">
        <w:t>он,</w:t>
      </w:r>
      <w:r w:rsidR="00CF6DF8" w:rsidRPr="00F67990">
        <w:t xml:space="preserve"> </w:t>
      </w:r>
      <w:r w:rsidRPr="00F67990">
        <w:t>приведя</w:t>
      </w:r>
      <w:r w:rsidR="00CF6DF8" w:rsidRPr="00F67990">
        <w:t xml:space="preserve"> </w:t>
      </w:r>
      <w:r w:rsidRPr="00F67990">
        <w:t>цифры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тратам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ЖКХ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другим</w:t>
      </w:r>
      <w:r w:rsidR="00CF6DF8" w:rsidRPr="00F67990">
        <w:t xml:space="preserve"> </w:t>
      </w:r>
      <w:r w:rsidRPr="00F67990">
        <w:t>разделам.</w:t>
      </w:r>
    </w:p>
    <w:p w:rsidR="007C3626" w:rsidRPr="00F67990" w:rsidRDefault="005C0282" w:rsidP="007C3626">
      <w:r w:rsidRPr="00F67990">
        <w:t>ПОПРАВКИ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ЧТЕНИЮ</w:t>
      </w:r>
    </w:p>
    <w:p w:rsidR="007C3626" w:rsidRPr="00F67990" w:rsidRDefault="007C3626" w:rsidP="007C3626">
      <w:r w:rsidRPr="00F67990">
        <w:t>Это</w:t>
      </w:r>
      <w:r w:rsidR="00CF6DF8" w:rsidRPr="00F67990">
        <w:t xml:space="preserve"> </w:t>
      </w:r>
      <w:r w:rsidRPr="00F67990">
        <w:t>общие</w:t>
      </w:r>
      <w:r w:rsidR="00CF6DF8" w:rsidRPr="00F67990">
        <w:t xml:space="preserve"> </w:t>
      </w:r>
      <w:r w:rsidRPr="00F67990">
        <w:t>бюджетные</w:t>
      </w:r>
      <w:r w:rsidR="00CF6DF8" w:rsidRPr="00F67990">
        <w:t xml:space="preserve"> </w:t>
      </w:r>
      <w:r w:rsidRPr="00F67990">
        <w:t>тенденции.</w:t>
      </w:r>
      <w:r w:rsidR="00CF6DF8" w:rsidRPr="00F67990">
        <w:t xml:space="preserve"> </w:t>
      </w:r>
      <w:r w:rsidRPr="00F67990">
        <w:t>Какие</w:t>
      </w:r>
      <w:r w:rsidR="00CF6DF8" w:rsidRPr="00F67990">
        <w:t xml:space="preserve"> </w:t>
      </w:r>
      <w:r w:rsidRPr="00F67990">
        <w:t>конкретные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одобрили</w:t>
      </w:r>
      <w:r w:rsidR="00CF6DF8" w:rsidRPr="00F67990">
        <w:t xml:space="preserve"> </w:t>
      </w:r>
      <w:r w:rsidRPr="00F67990">
        <w:t>депутаты,</w:t>
      </w:r>
      <w:r w:rsidR="00CF6DF8" w:rsidRPr="00F67990">
        <w:t xml:space="preserve"> </w:t>
      </w:r>
      <w:r w:rsidRPr="00F67990">
        <w:t>сообщил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закупку</w:t>
      </w:r>
      <w:r w:rsidR="00CF6DF8" w:rsidRPr="00F67990">
        <w:t xml:space="preserve"> </w:t>
      </w:r>
      <w:r w:rsidRPr="00F67990">
        <w:t>лекарств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пациентов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сердечно-сосудистыми</w:t>
      </w:r>
      <w:r w:rsidR="00CF6DF8" w:rsidRPr="00F67990">
        <w:t xml:space="preserve"> </w:t>
      </w:r>
      <w:r w:rsidRPr="00F67990">
        <w:t>заболеваниями.</w:t>
      </w:r>
      <w:r w:rsidR="00CF6DF8" w:rsidRPr="00F67990">
        <w:t xml:space="preserve"> </w:t>
      </w:r>
      <w:r w:rsidRPr="00F67990">
        <w:t>Более,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увеличиваются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детский</w:t>
      </w:r>
      <w:r w:rsidR="00CF6DF8" w:rsidRPr="00F67990">
        <w:t xml:space="preserve"> </w:t>
      </w:r>
      <w:r w:rsidRPr="00F67990">
        <w:t>отдых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оздоровление.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26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годы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комплексное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сельских</w:t>
      </w:r>
      <w:r w:rsidR="00CF6DF8" w:rsidRPr="00F67990">
        <w:t xml:space="preserve"> </w:t>
      </w:r>
      <w:r w:rsidRPr="00F67990">
        <w:t>территорий.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руб.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</w:t>
      </w:r>
      <w:r w:rsidRPr="00F67990">
        <w:t>увеличатся</w:t>
      </w:r>
      <w:r w:rsidR="00CF6DF8" w:rsidRPr="00F67990">
        <w:t xml:space="preserve"> </w:t>
      </w:r>
      <w:r w:rsidRPr="00F67990">
        <w:t>субсидии</w:t>
      </w:r>
      <w:r w:rsidR="00CF6DF8" w:rsidRPr="00F67990">
        <w:t xml:space="preserve"> </w:t>
      </w:r>
      <w:r w:rsidRPr="00F67990">
        <w:t>производителям</w:t>
      </w:r>
      <w:r w:rsidR="00CF6DF8" w:rsidRPr="00F67990">
        <w:t xml:space="preserve"> </w:t>
      </w:r>
      <w:r w:rsidRPr="00F67990">
        <w:t>сельскохозяйственной</w:t>
      </w:r>
      <w:r w:rsidR="00CF6DF8" w:rsidRPr="00F67990">
        <w:t xml:space="preserve"> </w:t>
      </w:r>
      <w:r w:rsidRPr="00F67990">
        <w:t>техники.</w:t>
      </w:r>
      <w:r w:rsidR="00CF6DF8" w:rsidRPr="00F67990">
        <w:t xml:space="preserve"> «</w:t>
      </w:r>
      <w:r w:rsidRPr="00F67990">
        <w:t>Важно</w:t>
      </w:r>
      <w:r w:rsidR="00CF6DF8" w:rsidRPr="00F67990">
        <w:t xml:space="preserve"> </w:t>
      </w:r>
      <w:r w:rsidRPr="00F67990">
        <w:t>обеспечить</w:t>
      </w:r>
      <w:r w:rsidR="00CF6DF8" w:rsidRPr="00F67990">
        <w:t xml:space="preserve"> </w:t>
      </w:r>
      <w:r w:rsidRPr="00F67990">
        <w:t>устойчивое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села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прокомментировал</w:t>
      </w:r>
      <w:r w:rsidR="00CF6DF8" w:rsidRPr="00F67990">
        <w:t xml:space="preserve"> </w:t>
      </w:r>
      <w:r w:rsidRPr="00F67990">
        <w:t>спикер</w:t>
      </w:r>
      <w:r w:rsidR="00CF6DF8" w:rsidRPr="00F67990">
        <w:t xml:space="preserve"> </w:t>
      </w:r>
      <w:r w:rsidRPr="00F67990">
        <w:t>Госдумы.</w:t>
      </w:r>
    </w:p>
    <w:p w:rsidR="007C3626" w:rsidRPr="00F67990" w:rsidRDefault="007C3626" w:rsidP="007C3626">
      <w:r w:rsidRPr="00F67990">
        <w:t>Регионы</w:t>
      </w:r>
      <w:r w:rsidR="00CF6DF8" w:rsidRPr="00F67990">
        <w:t xml:space="preserve"> </w:t>
      </w:r>
      <w:r w:rsidRPr="00F67990">
        <w:t>получили</w:t>
      </w:r>
      <w:r w:rsidR="00CF6DF8" w:rsidRPr="00F67990">
        <w:t xml:space="preserve"> </w:t>
      </w:r>
      <w:r w:rsidRPr="00F67990">
        <w:t>ясность,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какие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смогут</w:t>
      </w:r>
      <w:r w:rsidR="00CF6DF8" w:rsidRPr="00F67990">
        <w:t xml:space="preserve"> </w:t>
      </w:r>
      <w:r w:rsidRPr="00F67990">
        <w:t>рассчитывать: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чтению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распределено</w:t>
      </w:r>
      <w:r w:rsidR="00CF6DF8" w:rsidRPr="00F67990">
        <w:t xml:space="preserve"> </w:t>
      </w:r>
      <w:r w:rsidRPr="00F67990">
        <w:t>264</w:t>
      </w:r>
      <w:r w:rsidR="00CF6DF8" w:rsidRPr="00F67990">
        <w:t xml:space="preserve"> </w:t>
      </w:r>
      <w:r w:rsidRPr="00F67990">
        <w:t>трансфертов</w:t>
      </w:r>
      <w:r w:rsidR="00CF6DF8" w:rsidRPr="00F67990">
        <w:t xml:space="preserve"> </w:t>
      </w:r>
      <w:r w:rsidRPr="00F67990">
        <w:t>им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сумме</w:t>
      </w:r>
      <w:r w:rsidR="00CF6DF8" w:rsidRPr="00F67990">
        <w:t xml:space="preserve"> </w:t>
      </w:r>
      <w:r w:rsidRPr="00F67990">
        <w:t>3,2</w:t>
      </w:r>
      <w:r w:rsidR="00CF6DF8" w:rsidRPr="00F67990">
        <w:t xml:space="preserve"> </w:t>
      </w:r>
      <w:r w:rsidRPr="00F67990">
        <w:t>триллиона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Это,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числе,</w:t>
      </w:r>
      <w:r w:rsidR="00CF6DF8" w:rsidRPr="00F67990">
        <w:t xml:space="preserve"> </w:t>
      </w:r>
      <w:r w:rsidRPr="00F67990">
        <w:t>почти</w:t>
      </w:r>
      <w:r w:rsidR="00CF6DF8" w:rsidRPr="00F67990">
        <w:t xml:space="preserve"> </w:t>
      </w:r>
      <w:r w:rsidRPr="00F67990">
        <w:t>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дотации</w:t>
      </w:r>
      <w:r w:rsidR="00CF6DF8" w:rsidRPr="00F67990">
        <w:t xml:space="preserve"> </w:t>
      </w:r>
      <w:r w:rsidRPr="00F67990">
        <w:t>38</w:t>
      </w:r>
      <w:r w:rsidR="00CF6DF8" w:rsidRPr="00F67990">
        <w:t xml:space="preserve"> </w:t>
      </w:r>
      <w:r w:rsidRPr="00F67990">
        <w:t>военным</w:t>
      </w:r>
      <w:r w:rsidR="00CF6DF8" w:rsidRPr="00F67990">
        <w:t xml:space="preserve"> </w:t>
      </w:r>
      <w:r w:rsidRPr="00F67990">
        <w:t>городкам.</w:t>
      </w:r>
      <w:r w:rsidR="00CF6DF8" w:rsidRPr="00F67990">
        <w:t xml:space="preserve"> </w:t>
      </w:r>
      <w:r w:rsidRPr="00F67990">
        <w:t>Продолжится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дополнительное</w:t>
      </w:r>
      <w:r w:rsidR="00CF6DF8" w:rsidRPr="00F67990">
        <w:t xml:space="preserve"> </w:t>
      </w:r>
      <w:r w:rsidRPr="00F67990">
        <w:t>финансирование</w:t>
      </w:r>
      <w:r w:rsidR="00CF6DF8" w:rsidRPr="00F67990">
        <w:t xml:space="preserve"> </w:t>
      </w:r>
      <w:r w:rsidRPr="00F67990">
        <w:t>наименее</w:t>
      </w:r>
      <w:r w:rsidR="00CF6DF8" w:rsidRPr="00F67990">
        <w:t xml:space="preserve"> </w:t>
      </w:r>
      <w:r w:rsidRPr="00F67990">
        <w:t>обеспеченных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бюджетном</w:t>
      </w:r>
      <w:r w:rsidR="00CF6DF8" w:rsidRPr="00F67990">
        <w:t xml:space="preserve"> </w:t>
      </w:r>
      <w:r w:rsidRPr="00F67990">
        <w:t>плане</w:t>
      </w:r>
      <w:r w:rsidR="00CF6DF8" w:rsidRPr="00F67990">
        <w:t xml:space="preserve"> </w:t>
      </w:r>
      <w:r w:rsidRPr="00F67990">
        <w:t>регионов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цели</w:t>
      </w:r>
      <w:r w:rsidR="00CF6DF8" w:rsidRPr="00F67990">
        <w:t xml:space="preserve"> </w:t>
      </w:r>
      <w:r w:rsidRPr="00F67990">
        <w:t>предусмотрено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ежегодно.</w:t>
      </w:r>
    </w:p>
    <w:p w:rsidR="007C3626" w:rsidRPr="00F67990" w:rsidRDefault="00CF6DF8" w:rsidP="007C3626">
      <w:r w:rsidRPr="00F67990">
        <w:t>«</w:t>
      </w:r>
      <w:r w:rsidR="007C3626" w:rsidRPr="00F67990">
        <w:t>Будут</w:t>
      </w:r>
      <w:r w:rsidRPr="00F67990">
        <w:t xml:space="preserve"> </w:t>
      </w:r>
      <w:r w:rsidR="007C3626" w:rsidRPr="00F67990">
        <w:t>решены</w:t>
      </w:r>
      <w:r w:rsidRPr="00F67990">
        <w:t xml:space="preserve"> </w:t>
      </w:r>
      <w:r w:rsidR="007C3626" w:rsidRPr="00F67990">
        <w:t>вопросы</w:t>
      </w:r>
      <w:r w:rsidRPr="00F67990">
        <w:t xml:space="preserve"> </w:t>
      </w:r>
      <w:r w:rsidR="007C3626" w:rsidRPr="00F67990">
        <w:t>дополнительного</w:t>
      </w:r>
      <w:r w:rsidRPr="00F67990">
        <w:t xml:space="preserve"> </w:t>
      </w:r>
      <w:r w:rsidR="007C3626" w:rsidRPr="00F67990">
        <w:t>финансирования</w:t>
      </w:r>
      <w:r w:rsidRPr="00F67990">
        <w:t xml:space="preserve"> </w:t>
      </w:r>
      <w:r w:rsidR="007C3626" w:rsidRPr="00F67990">
        <w:t>создания</w:t>
      </w:r>
      <w:r w:rsidRPr="00F67990">
        <w:t xml:space="preserve"> </w:t>
      </w:r>
      <w:r w:rsidR="007C3626" w:rsidRPr="00F67990">
        <w:t>системы</w:t>
      </w:r>
      <w:r w:rsidRPr="00F67990">
        <w:t xml:space="preserve"> </w:t>
      </w:r>
      <w:r w:rsidR="007C3626" w:rsidRPr="00F67990">
        <w:t>долговременного</w:t>
      </w:r>
      <w:r w:rsidRPr="00F67990">
        <w:t xml:space="preserve"> </w:t>
      </w:r>
      <w:r w:rsidR="007C3626" w:rsidRPr="00F67990">
        <w:t>ухода</w:t>
      </w:r>
      <w:r w:rsidRPr="00F67990">
        <w:t xml:space="preserve"> </w:t>
      </w:r>
      <w:r w:rsidR="007C3626" w:rsidRPr="00F67990">
        <w:t>за</w:t>
      </w:r>
      <w:r w:rsidRPr="00F67990">
        <w:t xml:space="preserve"> </w:t>
      </w:r>
      <w:r w:rsidR="007C3626" w:rsidRPr="00F67990">
        <w:t>пожилыми</w:t>
      </w:r>
      <w:r w:rsidRPr="00F67990">
        <w:t xml:space="preserve"> </w:t>
      </w:r>
      <w:r w:rsidR="007C3626" w:rsidRPr="00F67990">
        <w:t>гражданами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инвалидами,</w:t>
      </w:r>
      <w:r w:rsidRPr="00F67990">
        <w:t xml:space="preserve"> </w:t>
      </w:r>
      <w:r w:rsidR="007C3626" w:rsidRPr="00F67990">
        <w:t>модернизации</w:t>
      </w:r>
      <w:r w:rsidRPr="00F67990">
        <w:t xml:space="preserve"> </w:t>
      </w:r>
      <w:r w:rsidR="007C3626" w:rsidRPr="00F67990">
        <w:t>колледжей,</w:t>
      </w:r>
      <w:r w:rsidRPr="00F67990">
        <w:t xml:space="preserve"> </w:t>
      </w:r>
      <w:r w:rsidR="007C3626" w:rsidRPr="00F67990">
        <w:t>обучения</w:t>
      </w:r>
      <w:r w:rsidRPr="00F67990">
        <w:t xml:space="preserve"> </w:t>
      </w:r>
      <w:r w:rsidR="007C3626" w:rsidRPr="00F67990">
        <w:t>старшеклассников</w:t>
      </w:r>
      <w:r w:rsidRPr="00F67990">
        <w:t xml:space="preserve"> </w:t>
      </w:r>
      <w:r w:rsidR="007C3626" w:rsidRPr="00F67990">
        <w:t>современным</w:t>
      </w:r>
      <w:r w:rsidRPr="00F67990">
        <w:t xml:space="preserve"> </w:t>
      </w:r>
      <w:r w:rsidR="007C3626" w:rsidRPr="00F67990">
        <w:t>языкам</w:t>
      </w:r>
      <w:r w:rsidRPr="00F67990">
        <w:t xml:space="preserve"> </w:t>
      </w:r>
      <w:r w:rsidR="007C3626" w:rsidRPr="00F67990">
        <w:t>программирования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многие</w:t>
      </w:r>
      <w:r w:rsidRPr="00F67990">
        <w:t xml:space="preserve"> </w:t>
      </w:r>
      <w:r w:rsidR="007C3626" w:rsidRPr="00F67990">
        <w:t>другие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-</w:t>
      </w:r>
      <w:r w:rsidRPr="00F67990">
        <w:t xml:space="preserve"> </w:t>
      </w:r>
      <w:r w:rsidR="007C3626" w:rsidRPr="00F67990">
        <w:t>добавил</w:t>
      </w:r>
      <w:r w:rsidRPr="00F67990">
        <w:t xml:space="preserve"> </w:t>
      </w:r>
      <w:r w:rsidR="007C3626" w:rsidRPr="00F67990">
        <w:t>спикер.</w:t>
      </w:r>
    </w:p>
    <w:p w:rsidR="007C3626" w:rsidRPr="00F67990" w:rsidRDefault="007C3626" w:rsidP="007C3626"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поправках</w:t>
      </w:r>
      <w:r w:rsidR="00CF6DF8" w:rsidRPr="00F67990">
        <w:t xml:space="preserve"> </w:t>
      </w:r>
      <w:r w:rsidRPr="00F67990">
        <w:t>учтены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предложения,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обсуждали</w:t>
      </w:r>
      <w:r w:rsidR="00CF6DF8" w:rsidRPr="00F67990">
        <w:t xml:space="preserve"> </w:t>
      </w:r>
      <w:r w:rsidRPr="00F67990">
        <w:t>летом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выездных</w:t>
      </w:r>
      <w:r w:rsidR="00CF6DF8" w:rsidRPr="00F67990">
        <w:t xml:space="preserve"> </w:t>
      </w:r>
      <w:r w:rsidRPr="00F67990">
        <w:t>совещаний</w:t>
      </w:r>
      <w:r w:rsidR="00CF6DF8" w:rsidRPr="00F67990">
        <w:t xml:space="preserve"> </w:t>
      </w:r>
      <w:r w:rsidRPr="00F67990">
        <w:t>Совета</w:t>
      </w:r>
      <w:r w:rsidR="00CF6DF8" w:rsidRPr="00F67990">
        <w:t xml:space="preserve"> </w:t>
      </w:r>
      <w:r w:rsidRPr="00F67990">
        <w:t>Госдумы.</w:t>
      </w:r>
      <w:r w:rsidR="00CF6DF8" w:rsidRPr="00F67990">
        <w:t xml:space="preserve"> </w:t>
      </w:r>
      <w:r w:rsidRPr="00F67990">
        <w:t>Речь,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возобновлении</w:t>
      </w:r>
      <w:r w:rsidR="00CF6DF8" w:rsidRPr="00F67990">
        <w:t xml:space="preserve"> </w:t>
      </w:r>
      <w:r w:rsidRPr="00F67990">
        <w:t>пассажирских</w:t>
      </w:r>
      <w:r w:rsidR="00CF6DF8" w:rsidRPr="00F67990">
        <w:t xml:space="preserve"> </w:t>
      </w:r>
      <w:r w:rsidRPr="00F67990">
        <w:t>речных</w:t>
      </w:r>
      <w:r w:rsidR="00CF6DF8" w:rsidRPr="00F67990">
        <w:t xml:space="preserve"> </w:t>
      </w:r>
      <w:r w:rsidRPr="00F67990">
        <w:t>перевозок,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продлении</w:t>
      </w:r>
      <w:r w:rsidR="00CF6DF8" w:rsidRPr="00F67990">
        <w:t xml:space="preserve"> </w:t>
      </w:r>
      <w:r w:rsidRPr="00F67990">
        <w:t>госпрограммы</w:t>
      </w:r>
      <w:r w:rsidR="00CF6DF8" w:rsidRPr="00F67990">
        <w:t xml:space="preserve"> </w:t>
      </w:r>
      <w:r w:rsidRPr="00F67990">
        <w:t>социально-экономического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Калининградской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2030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программы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Республики</w:t>
      </w:r>
      <w:r w:rsidR="00CF6DF8" w:rsidRPr="00F67990">
        <w:t xml:space="preserve"> </w:t>
      </w:r>
      <w:r w:rsidRPr="00F67990">
        <w:t>Карелия,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поддержке</w:t>
      </w:r>
      <w:r w:rsidR="00CF6DF8" w:rsidRPr="00F67990">
        <w:t xml:space="preserve"> </w:t>
      </w:r>
      <w:r w:rsidRPr="00F67990">
        <w:t>Центра</w:t>
      </w:r>
      <w:r w:rsidR="00CF6DF8" w:rsidRPr="00F67990">
        <w:t xml:space="preserve"> </w:t>
      </w:r>
      <w:r w:rsidRPr="00F67990">
        <w:t>подготовки</w:t>
      </w:r>
      <w:r w:rsidR="00CF6DF8" w:rsidRPr="00F67990">
        <w:t xml:space="preserve"> </w:t>
      </w:r>
      <w:r w:rsidRPr="00F67990">
        <w:t>космонавтов</w:t>
      </w:r>
      <w:r w:rsidR="00CF6DF8" w:rsidRPr="00F67990">
        <w:t xml:space="preserve"> </w:t>
      </w:r>
      <w:r w:rsidRPr="00F67990">
        <w:t>им.</w:t>
      </w:r>
      <w:r w:rsidR="00CF6DF8" w:rsidRPr="00F67990">
        <w:t xml:space="preserve"> </w:t>
      </w:r>
      <w:r w:rsidRPr="00F67990">
        <w:t>Ю.А.</w:t>
      </w:r>
      <w:r w:rsidR="00CF6DF8" w:rsidRPr="00F67990">
        <w:t xml:space="preserve"> </w:t>
      </w:r>
      <w:r w:rsidRPr="00F67990">
        <w:t>Гагарина.</w:t>
      </w:r>
      <w:r w:rsidR="00CF6DF8" w:rsidRPr="00F67990">
        <w:t xml:space="preserve"> </w:t>
      </w:r>
      <w:r w:rsidRPr="00F67990">
        <w:t>Так,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Калининградской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предусмотрено</w:t>
      </w:r>
      <w:r w:rsidR="00CF6DF8" w:rsidRPr="00F67990">
        <w:t xml:space="preserve"> </w:t>
      </w:r>
      <w:r w:rsidRPr="00F67990">
        <w:t>финансирование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ближайших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72,9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соответствующее</w:t>
      </w:r>
      <w:r w:rsidR="00CF6DF8" w:rsidRPr="00F67990">
        <w:t xml:space="preserve"> </w:t>
      </w:r>
      <w:r w:rsidRPr="00F67990">
        <w:t>поручение</w:t>
      </w:r>
      <w:r w:rsidR="00CF6DF8" w:rsidRPr="00F67990">
        <w:t xml:space="preserve"> </w:t>
      </w:r>
      <w:r w:rsidRPr="00F67990">
        <w:t>дал</w:t>
      </w:r>
      <w:r w:rsidR="00CF6DF8" w:rsidRPr="00F67990">
        <w:t xml:space="preserve"> </w:t>
      </w:r>
      <w:r w:rsidRPr="00F67990">
        <w:t>президент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Владимир</w:t>
      </w:r>
      <w:r w:rsidR="00CF6DF8" w:rsidRPr="00F67990">
        <w:t xml:space="preserve"> </w:t>
      </w:r>
      <w:r w:rsidRPr="00F67990">
        <w:t>Путин.</w:t>
      </w:r>
      <w:r w:rsidR="00CF6DF8" w:rsidRPr="00F67990">
        <w:t xml:space="preserve"> «</w:t>
      </w:r>
      <w:r w:rsidRPr="00F67990">
        <w:t>Это</w:t>
      </w:r>
      <w:r w:rsidR="00CF6DF8" w:rsidRPr="00F67990">
        <w:t xml:space="preserve"> </w:t>
      </w:r>
      <w:r w:rsidRPr="00F67990">
        <w:t>важно,</w:t>
      </w:r>
      <w:r w:rsidR="00CF6DF8" w:rsidRPr="00F67990">
        <w:t xml:space="preserve"> </w:t>
      </w:r>
      <w:r w:rsidRPr="00F67990">
        <w:t>учитывая</w:t>
      </w:r>
      <w:r w:rsidR="00CF6DF8" w:rsidRPr="00F67990">
        <w:t xml:space="preserve"> </w:t>
      </w:r>
      <w:r w:rsidRPr="00F67990">
        <w:t>особое</w:t>
      </w:r>
      <w:r w:rsidR="00CF6DF8" w:rsidRPr="00F67990">
        <w:t xml:space="preserve"> </w:t>
      </w:r>
      <w:r w:rsidRPr="00F67990">
        <w:t>положение</w:t>
      </w:r>
      <w:r w:rsidR="00CF6DF8" w:rsidRPr="00F67990">
        <w:t xml:space="preserve"> </w:t>
      </w:r>
      <w:r w:rsidRPr="00F67990">
        <w:t>региона,</w:t>
      </w:r>
      <w:r w:rsidR="00CF6DF8" w:rsidRPr="00F67990">
        <w:t xml:space="preserve"> </w:t>
      </w:r>
      <w:r w:rsidRPr="00F67990">
        <w:t>наиболее</w:t>
      </w:r>
      <w:r w:rsidR="00CF6DF8" w:rsidRPr="00F67990">
        <w:t xml:space="preserve"> </w:t>
      </w:r>
      <w:r w:rsidRPr="00F67990">
        <w:t>сильно</w:t>
      </w:r>
      <w:r w:rsidR="00CF6DF8" w:rsidRPr="00F67990">
        <w:t xml:space="preserve"> </w:t>
      </w:r>
      <w:r w:rsidRPr="00F67990">
        <w:t>испытавшего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себе</w:t>
      </w:r>
      <w:r w:rsidR="00CF6DF8" w:rsidRPr="00F67990">
        <w:t xml:space="preserve"> </w:t>
      </w:r>
      <w:r w:rsidRPr="00F67990">
        <w:t>давление</w:t>
      </w:r>
      <w:r w:rsidR="00CF6DF8" w:rsidRPr="00F67990">
        <w:t xml:space="preserve"> </w:t>
      </w:r>
      <w:r w:rsidRPr="00F67990">
        <w:t>западных</w:t>
      </w:r>
      <w:r w:rsidR="00CF6DF8" w:rsidRPr="00F67990">
        <w:t xml:space="preserve"> </w:t>
      </w:r>
      <w:r w:rsidRPr="00F67990">
        <w:t>санкций,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сказал</w:t>
      </w:r>
      <w:r w:rsidR="00CF6DF8" w:rsidRPr="00F67990">
        <w:t xml:space="preserve"> </w:t>
      </w:r>
      <w:r w:rsidRPr="00F67990">
        <w:t>председатель</w:t>
      </w:r>
      <w:r w:rsidR="00CF6DF8" w:rsidRPr="00F67990">
        <w:t xml:space="preserve"> </w:t>
      </w:r>
      <w:r w:rsidRPr="00F67990">
        <w:t>Госдумы.</w:t>
      </w:r>
    </w:p>
    <w:p w:rsidR="007C3626" w:rsidRPr="00F67990" w:rsidRDefault="005C0282" w:rsidP="007C3626">
      <w:r w:rsidRPr="00F67990">
        <w:t>ПОЗИЦИЯ</w:t>
      </w:r>
      <w:r w:rsidR="00CF6DF8" w:rsidRPr="00F67990">
        <w:t xml:space="preserve"> </w:t>
      </w:r>
      <w:r w:rsidRPr="00F67990">
        <w:t>ЕДИНОРОССОВ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«</w:t>
      </w:r>
      <w:r w:rsidRPr="00F67990">
        <w:t>Единой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» </w:t>
      </w:r>
      <w:r w:rsidRPr="00F67990">
        <w:t>уточнили,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предложили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общую</w:t>
      </w:r>
      <w:r w:rsidR="00CF6DF8" w:rsidRPr="00F67990">
        <w:t xml:space="preserve"> </w:t>
      </w:r>
      <w:r w:rsidRPr="00F67990">
        <w:t>сумму</w:t>
      </w:r>
      <w:r w:rsidR="00CF6DF8" w:rsidRPr="00F67990">
        <w:t xml:space="preserve"> </w:t>
      </w:r>
      <w:r w:rsidRPr="00F67990">
        <w:t>138,6</w:t>
      </w:r>
      <w:r w:rsidR="00CF6DF8" w:rsidRPr="00F67990">
        <w:t xml:space="preserve"> </w:t>
      </w:r>
      <w:r w:rsidRPr="00F67990">
        <w:t>миллиарда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«</w:t>
      </w:r>
      <w:r w:rsidRPr="00F67990">
        <w:t>Это</w:t>
      </w:r>
      <w:r w:rsidR="00CF6DF8" w:rsidRPr="00F67990">
        <w:t xml:space="preserve"> </w:t>
      </w:r>
      <w:r w:rsidRPr="00F67990">
        <w:t>важнейшие</w:t>
      </w:r>
      <w:r w:rsidR="00CF6DF8" w:rsidRPr="00F67990">
        <w:t xml:space="preserve"> </w:t>
      </w:r>
      <w:r w:rsidRPr="00F67990">
        <w:t>основные</w:t>
      </w:r>
      <w:r w:rsidR="00CF6DF8" w:rsidRPr="00F67990">
        <w:t xml:space="preserve"> </w:t>
      </w:r>
      <w:r w:rsidRPr="00F67990">
        <w:t>направления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социальная</w:t>
      </w:r>
      <w:r w:rsidR="00CF6DF8" w:rsidRPr="00F67990">
        <w:t xml:space="preserve"> </w:t>
      </w:r>
      <w:r w:rsidRPr="00F67990">
        <w:t>политика,</w:t>
      </w:r>
      <w:r w:rsidR="00CF6DF8" w:rsidRPr="00F67990">
        <w:t xml:space="preserve"> </w:t>
      </w:r>
      <w:r w:rsidRPr="00F67990">
        <w:t>индексация</w:t>
      </w:r>
      <w:r w:rsidR="00CF6DF8" w:rsidRPr="00F67990">
        <w:t xml:space="preserve"> </w:t>
      </w:r>
      <w:r w:rsidRPr="00F67990">
        <w:t>материнского</w:t>
      </w:r>
      <w:r w:rsidR="00CF6DF8" w:rsidRPr="00F67990">
        <w:t xml:space="preserve"> </w:t>
      </w:r>
      <w:r w:rsidRPr="00F67990">
        <w:t>капитала,</w:t>
      </w:r>
      <w:r w:rsidR="00CF6DF8" w:rsidRPr="00F67990">
        <w:t xml:space="preserve"> </w:t>
      </w:r>
      <w:r w:rsidRPr="00F67990">
        <w:t>образование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здравоохранение,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рассказал</w:t>
      </w:r>
      <w:r w:rsidR="00CF6DF8" w:rsidRPr="00F67990">
        <w:t xml:space="preserve"> </w:t>
      </w:r>
      <w:r w:rsidRPr="00F67990">
        <w:t>замглавы</w:t>
      </w:r>
      <w:r w:rsidR="00CF6DF8" w:rsidRPr="00F67990">
        <w:t xml:space="preserve"> </w:t>
      </w:r>
      <w:r w:rsidRPr="00F67990">
        <w:t>думской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Евгений</w:t>
      </w:r>
      <w:r w:rsidR="00CF6DF8" w:rsidRPr="00F67990">
        <w:t xml:space="preserve"> </w:t>
      </w:r>
      <w:r w:rsidRPr="00F67990">
        <w:t>Ревенко.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Конечно</w:t>
      </w:r>
      <w:r w:rsidR="00CF6DF8" w:rsidRPr="00F67990">
        <w:t xml:space="preserve"> </w:t>
      </w:r>
      <w:r w:rsidRPr="00F67990">
        <w:t>же,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промышленности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сельских</w:t>
      </w:r>
      <w:r w:rsidR="00CF6DF8" w:rsidRPr="00F67990">
        <w:t xml:space="preserve"> </w:t>
      </w:r>
      <w:r w:rsidRPr="00F67990">
        <w:t>территорий.</w:t>
      </w:r>
      <w:r w:rsidR="00CF6DF8" w:rsidRPr="00F67990">
        <w:t xml:space="preserve"> </w:t>
      </w:r>
      <w:r w:rsidRPr="00F67990">
        <w:t>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принципиально</w:t>
      </w:r>
      <w:r w:rsidR="00CF6DF8" w:rsidRPr="00F67990">
        <w:t xml:space="preserve"> </w:t>
      </w:r>
      <w:r w:rsidRPr="00F67990">
        <w:t>важно,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проекте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заложены</w:t>
      </w:r>
      <w:r w:rsidR="00CF6DF8" w:rsidRPr="00F67990">
        <w:t xml:space="preserve"> </w:t>
      </w:r>
      <w:r w:rsidRPr="00F67990">
        <w:t>инструменты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экономики</w:t>
      </w:r>
      <w:r w:rsidR="00CF6DF8" w:rsidRPr="00F67990">
        <w:t>»</w:t>
      </w:r>
      <w:r w:rsidRPr="00F67990">
        <w:t>.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свою</w:t>
      </w:r>
      <w:r w:rsidR="00CF6DF8" w:rsidRPr="00F67990">
        <w:t xml:space="preserve"> </w:t>
      </w:r>
      <w:r w:rsidRPr="00F67990">
        <w:t>очередь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один</w:t>
      </w:r>
      <w:r w:rsidR="00CF6DF8" w:rsidRPr="00F67990">
        <w:t xml:space="preserve"> </w:t>
      </w:r>
      <w:r w:rsidRPr="00F67990">
        <w:t>единоросс,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ГД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охране</w:t>
      </w:r>
      <w:r w:rsidR="00CF6DF8" w:rsidRPr="00F67990">
        <w:t xml:space="preserve"> </w:t>
      </w:r>
      <w:r w:rsidRPr="00F67990">
        <w:t>здоровья</w:t>
      </w:r>
      <w:r w:rsidR="00CF6DF8" w:rsidRPr="00F67990">
        <w:t xml:space="preserve"> </w:t>
      </w:r>
      <w:r w:rsidRPr="00F67990">
        <w:t>Бадма</w:t>
      </w:r>
      <w:r w:rsidR="00CF6DF8" w:rsidRPr="00F67990">
        <w:t xml:space="preserve"> </w:t>
      </w:r>
      <w:r w:rsidRPr="00F67990">
        <w:t>Башанкаев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инвестиции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направлении</w:t>
      </w:r>
      <w:r w:rsidR="00CF6DF8" w:rsidRPr="00F67990">
        <w:t xml:space="preserve"> </w:t>
      </w:r>
      <w:r w:rsidRPr="00F67990">
        <w:t>здравоохранения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поправками</w:t>
      </w:r>
      <w:r w:rsidR="00CF6DF8" w:rsidRPr="00F67990">
        <w:t xml:space="preserve"> «</w:t>
      </w:r>
      <w:r w:rsidRPr="00F67990">
        <w:t>Единой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» </w:t>
      </w:r>
      <w:r w:rsidRPr="00F67990">
        <w:t>в</w:t>
      </w:r>
      <w:r w:rsidR="00CF6DF8" w:rsidRPr="00F67990">
        <w:t xml:space="preserve"> </w:t>
      </w:r>
      <w:r w:rsidRPr="00F67990">
        <w:t>бюджет</w:t>
      </w:r>
      <w:r w:rsidR="00CF6DF8" w:rsidRPr="00F67990">
        <w:t xml:space="preserve"> </w:t>
      </w:r>
      <w:r w:rsidRPr="00F67990">
        <w:t>вырастут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234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исполнение</w:t>
      </w:r>
      <w:r w:rsidR="00CF6DF8" w:rsidRPr="00F67990">
        <w:t xml:space="preserve"> </w:t>
      </w:r>
      <w:r w:rsidRPr="00F67990">
        <w:t>ключевых</w:t>
      </w:r>
      <w:r w:rsidR="00CF6DF8" w:rsidRPr="00F67990">
        <w:t xml:space="preserve"> </w:t>
      </w:r>
      <w:r w:rsidRPr="00F67990">
        <w:t>положений</w:t>
      </w:r>
      <w:r w:rsidR="00CF6DF8" w:rsidRPr="00F67990">
        <w:t xml:space="preserve"> </w:t>
      </w:r>
      <w:r w:rsidRPr="00F67990">
        <w:t>раздела</w:t>
      </w:r>
      <w:r w:rsidR="00CF6DF8" w:rsidRPr="00F67990">
        <w:t xml:space="preserve"> </w:t>
      </w:r>
      <w:r w:rsidRPr="00F67990">
        <w:t>народной</w:t>
      </w:r>
      <w:r w:rsidR="00CF6DF8" w:rsidRPr="00F67990">
        <w:t xml:space="preserve"> </w:t>
      </w:r>
      <w:r w:rsidRPr="00F67990">
        <w:t>программы</w:t>
      </w:r>
      <w:r w:rsidR="00CF6DF8" w:rsidRPr="00F67990">
        <w:t xml:space="preserve"> </w:t>
      </w:r>
      <w:r w:rsidRPr="00F67990">
        <w:t>партии</w:t>
      </w:r>
      <w:r w:rsidR="00CF6DF8" w:rsidRPr="00F67990">
        <w:t xml:space="preserve"> «</w:t>
      </w:r>
      <w:r w:rsidRPr="00F67990">
        <w:t>Здоровье</w:t>
      </w:r>
      <w:r w:rsidR="00CF6DF8" w:rsidRPr="00F67990">
        <w:t xml:space="preserve"> </w:t>
      </w:r>
      <w:r w:rsidRPr="00F67990">
        <w:t>человека</w:t>
      </w:r>
      <w:r w:rsidR="00CF6DF8" w:rsidRPr="00F67990">
        <w:t>»</w:t>
      </w:r>
      <w:r w:rsidRPr="00F67990">
        <w:t>.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второго</w:t>
      </w:r>
      <w:r w:rsidR="00CF6DF8" w:rsidRPr="00F67990">
        <w:t xml:space="preserve"> </w:t>
      </w:r>
      <w:r w:rsidRPr="00F67990">
        <w:t>чтения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предусмотрены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обучение</w:t>
      </w:r>
      <w:r w:rsidR="00CF6DF8" w:rsidRPr="00F67990">
        <w:t xml:space="preserve"> </w:t>
      </w:r>
      <w:r w:rsidRPr="00F67990">
        <w:t>школьников</w:t>
      </w:r>
      <w:r w:rsidR="00CF6DF8" w:rsidRPr="00F67990">
        <w:t xml:space="preserve"> </w:t>
      </w:r>
      <w:r w:rsidRPr="00F67990">
        <w:t>современным</w:t>
      </w:r>
      <w:r w:rsidR="00CF6DF8" w:rsidRPr="00F67990">
        <w:t xml:space="preserve"> </w:t>
      </w:r>
      <w:r w:rsidRPr="00F67990">
        <w:t>языкам</w:t>
      </w:r>
      <w:r w:rsidR="00CF6DF8" w:rsidRPr="00F67990">
        <w:t xml:space="preserve"> </w:t>
      </w:r>
      <w:r w:rsidRPr="00F67990">
        <w:t>программирования.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обучить</w:t>
      </w:r>
      <w:r w:rsidR="00CF6DF8" w:rsidRPr="00F67990">
        <w:t xml:space="preserve"> </w:t>
      </w:r>
      <w:r w:rsidRPr="00F67990">
        <w:lastRenderedPageBreak/>
        <w:t>еще</w:t>
      </w:r>
      <w:r w:rsidR="00CF6DF8" w:rsidRPr="00F67990">
        <w:t xml:space="preserve"> </w:t>
      </w:r>
      <w:r w:rsidRPr="00F67990">
        <w:t>140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молодых</w:t>
      </w:r>
      <w:r w:rsidR="00CF6DF8" w:rsidRPr="00F67990">
        <w:t xml:space="preserve"> </w:t>
      </w:r>
      <w:r w:rsidRPr="00F67990">
        <w:t>людей,</w:t>
      </w:r>
      <w:r w:rsidR="00CF6DF8" w:rsidRPr="00F67990">
        <w:t xml:space="preserve"> </w:t>
      </w:r>
      <w:r w:rsidRPr="00F67990">
        <w:t>рассказал</w:t>
      </w:r>
      <w:r w:rsidR="00CF6DF8" w:rsidRPr="00F67990">
        <w:t xml:space="preserve"> </w:t>
      </w:r>
      <w:r w:rsidRPr="00F67990">
        <w:t>зампредседателя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информационной</w:t>
      </w:r>
      <w:r w:rsidR="00CF6DF8" w:rsidRPr="00F67990">
        <w:t xml:space="preserve"> </w:t>
      </w:r>
      <w:r w:rsidRPr="00F67990">
        <w:t>политике</w:t>
      </w:r>
      <w:r w:rsidR="00CF6DF8" w:rsidRPr="00F67990">
        <w:t xml:space="preserve"> </w:t>
      </w:r>
      <w:r w:rsidRPr="00F67990">
        <w:t>Евгений</w:t>
      </w:r>
      <w:r w:rsidR="00CF6DF8" w:rsidRPr="00F67990">
        <w:t xml:space="preserve"> </w:t>
      </w:r>
      <w:r w:rsidRPr="00F67990">
        <w:t>Попов.</w:t>
      </w:r>
    </w:p>
    <w:p w:rsidR="007C3626" w:rsidRPr="00F67990" w:rsidRDefault="007C3626" w:rsidP="007C3626">
      <w:r w:rsidRPr="00F67990">
        <w:t>Глава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ГД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экономической</w:t>
      </w:r>
      <w:r w:rsidR="00CF6DF8" w:rsidRPr="00F67990">
        <w:t xml:space="preserve"> </w:t>
      </w:r>
      <w:r w:rsidRPr="00F67990">
        <w:t>политике</w:t>
      </w:r>
      <w:r w:rsidR="00CF6DF8" w:rsidRPr="00F67990">
        <w:t xml:space="preserve"> </w:t>
      </w:r>
      <w:r w:rsidRPr="00F67990">
        <w:t>Максим</w:t>
      </w:r>
      <w:r w:rsidR="00CF6DF8" w:rsidRPr="00F67990">
        <w:t xml:space="preserve"> </w:t>
      </w:r>
      <w:r w:rsidRPr="00F67990">
        <w:t>Топилин</w:t>
      </w:r>
      <w:r w:rsidR="00CF6DF8" w:rsidRPr="00F67990">
        <w:t xml:space="preserve"> </w:t>
      </w:r>
      <w:r w:rsidRPr="00F67990">
        <w:t>заявил,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ЕР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связаны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поддержкой</w:t>
      </w:r>
      <w:r w:rsidR="00CF6DF8" w:rsidRPr="00F67990">
        <w:t xml:space="preserve"> </w:t>
      </w:r>
      <w:r w:rsidRPr="00F67990">
        <w:t>отечественного</w:t>
      </w:r>
      <w:r w:rsidR="00CF6DF8" w:rsidRPr="00F67990">
        <w:t xml:space="preserve"> </w:t>
      </w:r>
      <w:r w:rsidRPr="00F67990">
        <w:t>автопрома.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выделено</w:t>
      </w:r>
      <w:r w:rsidR="00CF6DF8" w:rsidRPr="00F67990">
        <w:t xml:space="preserve"> </w:t>
      </w:r>
      <w:r w:rsidRPr="00F67990">
        <w:t>21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производителей</w:t>
      </w:r>
      <w:r w:rsidR="00CF6DF8" w:rsidRPr="00F67990">
        <w:t xml:space="preserve"> </w:t>
      </w:r>
      <w:r w:rsidRPr="00F67990">
        <w:t>транспортной</w:t>
      </w:r>
      <w:r w:rsidR="00CF6DF8" w:rsidRPr="00F67990">
        <w:t xml:space="preserve"> </w:t>
      </w:r>
      <w:r w:rsidRPr="00F67990">
        <w:t>техники.</w:t>
      </w:r>
      <w:r w:rsidR="00CF6DF8" w:rsidRPr="00F67990">
        <w:t xml:space="preserve"> «</w:t>
      </w:r>
      <w:r w:rsidRPr="00F67990">
        <w:t>Это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десятки</w:t>
      </w:r>
      <w:r w:rsidR="00CF6DF8" w:rsidRPr="00F67990">
        <w:t xml:space="preserve"> </w:t>
      </w:r>
      <w:r w:rsidRPr="00F67990">
        <w:t>процентов</w:t>
      </w:r>
      <w:r w:rsidR="00CF6DF8" w:rsidRPr="00F67990">
        <w:t xml:space="preserve"> </w:t>
      </w:r>
      <w:r w:rsidRPr="00F67990">
        <w:t>обеспечить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загрузку</w:t>
      </w:r>
      <w:r w:rsidR="00CF6DF8" w:rsidRPr="00F67990">
        <w:t xml:space="preserve"> </w:t>
      </w:r>
      <w:r w:rsidRPr="00F67990">
        <w:t>наших</w:t>
      </w:r>
      <w:r w:rsidR="00CF6DF8" w:rsidRPr="00F67990">
        <w:t xml:space="preserve"> </w:t>
      </w:r>
      <w:r w:rsidRPr="00F67990">
        <w:t>промышленных</w:t>
      </w:r>
      <w:r w:rsidR="00CF6DF8" w:rsidRPr="00F67990">
        <w:t xml:space="preserve"> </w:t>
      </w:r>
      <w:r w:rsidRPr="00F67990">
        <w:t>мощностей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рассказал</w:t>
      </w:r>
      <w:r w:rsidR="00CF6DF8" w:rsidRPr="00F67990">
        <w:t xml:space="preserve"> </w:t>
      </w:r>
      <w:r w:rsidRPr="00F67990">
        <w:t>он.</w:t>
      </w:r>
    </w:p>
    <w:p w:rsidR="007C3626" w:rsidRPr="00F67990" w:rsidRDefault="007C3626" w:rsidP="007C3626">
      <w:r w:rsidRPr="00F67990">
        <w:t>Второе</w:t>
      </w:r>
      <w:r w:rsidR="00CF6DF8" w:rsidRPr="00F67990">
        <w:t xml:space="preserve"> </w:t>
      </w:r>
      <w:r w:rsidRPr="00F67990">
        <w:t>направление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программ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приобретению</w:t>
      </w:r>
      <w:r w:rsidR="00CF6DF8" w:rsidRPr="00F67990">
        <w:t xml:space="preserve"> </w:t>
      </w:r>
      <w:r w:rsidRPr="00F67990">
        <w:t>населением</w:t>
      </w:r>
      <w:r w:rsidR="00CF6DF8" w:rsidRPr="00F67990">
        <w:t xml:space="preserve"> </w:t>
      </w:r>
      <w:r w:rsidRPr="00F67990">
        <w:t>автомобилей.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Топилина,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позволит</w:t>
      </w:r>
      <w:r w:rsidR="00CF6DF8" w:rsidRPr="00F67990">
        <w:t xml:space="preserve"> </w:t>
      </w:r>
      <w:r w:rsidRPr="00F67990">
        <w:t>поддержать</w:t>
      </w:r>
      <w:r w:rsidR="00CF6DF8" w:rsidRPr="00F67990">
        <w:t xml:space="preserve"> </w:t>
      </w:r>
      <w:r w:rsidRPr="00F67990">
        <w:t>семьи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детьми,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первую</w:t>
      </w:r>
      <w:r w:rsidR="00CF6DF8" w:rsidRPr="00F67990">
        <w:t xml:space="preserve"> </w:t>
      </w:r>
      <w:r w:rsidRPr="00F67990">
        <w:t>очередь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проживают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Дальнем</w:t>
      </w:r>
      <w:r w:rsidR="00CF6DF8" w:rsidRPr="00F67990">
        <w:t xml:space="preserve"> </w:t>
      </w:r>
      <w:r w:rsidRPr="00F67990">
        <w:t>Востоке,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участников</w:t>
      </w:r>
      <w:r w:rsidR="00CF6DF8" w:rsidRPr="00F67990">
        <w:t xml:space="preserve"> </w:t>
      </w:r>
      <w:r w:rsidRPr="00F67990">
        <w:t>специальной</w:t>
      </w:r>
      <w:r w:rsidR="00CF6DF8" w:rsidRPr="00F67990">
        <w:t xml:space="preserve"> </w:t>
      </w:r>
      <w:r w:rsidRPr="00F67990">
        <w:t>военной</w:t>
      </w:r>
      <w:r w:rsidR="00CF6DF8" w:rsidRPr="00F67990">
        <w:t xml:space="preserve"> </w:t>
      </w:r>
      <w:r w:rsidRPr="00F67990">
        <w:t>операции.</w:t>
      </w:r>
      <w:r w:rsidR="00CF6DF8" w:rsidRPr="00F67990">
        <w:t xml:space="preserve"> «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соответственно</w:t>
      </w:r>
      <w:r w:rsidR="00CF6DF8" w:rsidRPr="00F67990">
        <w:t xml:space="preserve"> </w:t>
      </w:r>
      <w:r w:rsidRPr="00F67990">
        <w:t>обеспечит</w:t>
      </w:r>
      <w:r w:rsidR="00CF6DF8" w:rsidRPr="00F67990">
        <w:t xml:space="preserve"> </w:t>
      </w:r>
      <w:r w:rsidRPr="00F67990">
        <w:t>загрузку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нормальный</w:t>
      </w:r>
      <w:r w:rsidR="00CF6DF8" w:rsidRPr="00F67990">
        <w:t xml:space="preserve"> </w:t>
      </w:r>
      <w:r w:rsidRPr="00F67990">
        <w:t>спрос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продукцию</w:t>
      </w:r>
      <w:r w:rsidR="00CF6DF8" w:rsidRPr="00F67990">
        <w:t xml:space="preserve"> </w:t>
      </w:r>
      <w:r w:rsidRPr="00F67990">
        <w:t>отечественного</w:t>
      </w:r>
      <w:r w:rsidR="00CF6DF8" w:rsidRPr="00F67990">
        <w:t xml:space="preserve"> </w:t>
      </w:r>
      <w:r w:rsidRPr="00F67990">
        <w:t>автопрома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подчеркнул</w:t>
      </w:r>
      <w:r w:rsidR="00CF6DF8" w:rsidRPr="00F67990">
        <w:t xml:space="preserve"> </w:t>
      </w:r>
      <w:r w:rsidRPr="00F67990">
        <w:t>парламентарий.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связи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уходом</w:t>
      </w:r>
      <w:r w:rsidR="00CF6DF8" w:rsidRPr="00F67990">
        <w:t xml:space="preserve"> </w:t>
      </w:r>
      <w:r w:rsidRPr="00F67990">
        <w:t>импортного</w:t>
      </w:r>
      <w:r w:rsidR="00CF6DF8" w:rsidRPr="00F67990">
        <w:t xml:space="preserve"> </w:t>
      </w:r>
      <w:r w:rsidRPr="00F67990">
        <w:t>автопрома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рынков,</w:t>
      </w:r>
      <w:r w:rsidR="00CF6DF8" w:rsidRPr="00F67990">
        <w:t xml:space="preserve"> </w:t>
      </w:r>
      <w:r w:rsidRPr="00F67990">
        <w:t>отечественным</w:t>
      </w:r>
      <w:r w:rsidR="00CF6DF8" w:rsidRPr="00F67990">
        <w:t xml:space="preserve"> </w:t>
      </w:r>
      <w:r w:rsidRPr="00F67990">
        <w:t>производителям</w:t>
      </w:r>
      <w:r w:rsidR="00CF6DF8" w:rsidRPr="00F67990">
        <w:t xml:space="preserve"> </w:t>
      </w:r>
      <w:r w:rsidRPr="00F67990">
        <w:t>необходимы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ресурсы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разработку</w:t>
      </w:r>
      <w:r w:rsidR="00CF6DF8" w:rsidRPr="00F67990">
        <w:t xml:space="preserve"> </w:t>
      </w:r>
      <w:r w:rsidRPr="00F67990">
        <w:t>комплектующих.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ЕР</w:t>
      </w:r>
      <w:r w:rsidR="00CF6DF8" w:rsidRPr="00F67990">
        <w:t xml:space="preserve"> </w:t>
      </w:r>
      <w:r w:rsidRPr="00F67990">
        <w:t>предполагают</w:t>
      </w:r>
      <w:r w:rsidR="00CF6DF8" w:rsidRPr="00F67990">
        <w:t xml:space="preserve"> </w:t>
      </w:r>
      <w:r w:rsidRPr="00F67990">
        <w:t>выделение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цели</w:t>
      </w:r>
      <w:r w:rsidR="00CF6DF8" w:rsidRPr="00F67990">
        <w:t xml:space="preserve"> </w:t>
      </w:r>
      <w:r w:rsidRPr="00F67990">
        <w:t>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«</w:t>
      </w:r>
      <w:r w:rsidRPr="00F67990">
        <w:t>Это</w:t>
      </w:r>
      <w:r w:rsidR="00CF6DF8" w:rsidRPr="00F67990">
        <w:t xml:space="preserve"> </w:t>
      </w:r>
      <w:r w:rsidRPr="00F67990">
        <w:t>основа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радиоэлектроники,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автомобилестроения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констатировал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профильного</w:t>
      </w:r>
      <w:r w:rsidR="00CF6DF8" w:rsidRPr="00F67990">
        <w:t xml:space="preserve"> </w:t>
      </w:r>
      <w:r w:rsidRPr="00F67990">
        <w:t>комитета.</w:t>
      </w:r>
    </w:p>
    <w:p w:rsidR="007C3626" w:rsidRPr="00F67990" w:rsidRDefault="005C0282" w:rsidP="007C3626">
      <w:r w:rsidRPr="00F67990">
        <w:t>МНЕНИЯ</w:t>
      </w:r>
      <w:r w:rsidR="00CF6DF8" w:rsidRPr="00F67990">
        <w:t xml:space="preserve"> </w:t>
      </w:r>
      <w:r w:rsidRPr="00F67990">
        <w:t>ПАРЛАМЕНТСКОЙ</w:t>
      </w:r>
      <w:r w:rsidR="00CF6DF8" w:rsidRPr="00F67990">
        <w:t xml:space="preserve"> </w:t>
      </w:r>
      <w:r w:rsidRPr="00F67990">
        <w:t>ОППОЗИЦИИ</w:t>
      </w:r>
    </w:p>
    <w:p w:rsidR="007C3626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ЛДПР</w:t>
      </w:r>
      <w:r w:rsidR="00CF6DF8" w:rsidRPr="00F67990">
        <w:t xml:space="preserve"> </w:t>
      </w:r>
      <w:r w:rsidRPr="00F67990">
        <w:t>обратили</w:t>
      </w:r>
      <w:r w:rsidR="00CF6DF8" w:rsidRPr="00F67990">
        <w:t xml:space="preserve"> </w:t>
      </w:r>
      <w:r w:rsidRPr="00F67990">
        <w:t>внимание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учет</w:t>
      </w:r>
      <w:r w:rsidR="00CF6DF8" w:rsidRPr="00F67990">
        <w:t xml:space="preserve"> </w:t>
      </w:r>
      <w:r w:rsidRPr="00F67990">
        <w:t>поправок</w:t>
      </w:r>
      <w:r w:rsidR="00CF6DF8" w:rsidRPr="00F67990">
        <w:t xml:space="preserve"> </w:t>
      </w:r>
      <w:r w:rsidRPr="00F67990">
        <w:t>парламентских</w:t>
      </w:r>
      <w:r w:rsidR="00CF6DF8" w:rsidRPr="00F67990">
        <w:t xml:space="preserve"> </w:t>
      </w:r>
      <w:r w:rsidRPr="00F67990">
        <w:t>оппозиционеров.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решили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выносить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отдельное</w:t>
      </w:r>
      <w:r w:rsidR="00CF6DF8" w:rsidRPr="00F67990">
        <w:t xml:space="preserve"> </w:t>
      </w:r>
      <w:r w:rsidRPr="00F67990">
        <w:t>голосование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поддержанные</w:t>
      </w:r>
      <w:r w:rsidR="00CF6DF8" w:rsidRPr="00F67990">
        <w:t xml:space="preserve"> </w:t>
      </w:r>
      <w:r w:rsidRPr="00F67990">
        <w:t>профильным</w:t>
      </w:r>
      <w:r w:rsidR="00CF6DF8" w:rsidRPr="00F67990">
        <w:t xml:space="preserve"> </w:t>
      </w:r>
      <w:r w:rsidRPr="00F67990">
        <w:t>комитетом</w:t>
      </w:r>
      <w:r w:rsidR="00CF6DF8" w:rsidRPr="00F67990">
        <w:t xml:space="preserve"> </w:t>
      </w:r>
      <w:r w:rsidRPr="00F67990">
        <w:t>предложения,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«</w:t>
      </w:r>
      <w:r w:rsidRPr="00F67990">
        <w:t>скатываться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критику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уточнил</w:t>
      </w:r>
      <w:r w:rsidR="00CF6DF8" w:rsidRPr="00F67990">
        <w:t xml:space="preserve"> </w:t>
      </w:r>
      <w:r w:rsidRPr="00F67990">
        <w:t>депутат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Каплан</w:t>
      </w:r>
      <w:r w:rsidR="00CF6DF8" w:rsidRPr="00F67990">
        <w:t xml:space="preserve"> </w:t>
      </w:r>
      <w:r w:rsidRPr="00F67990">
        <w:t>Панеш</w:t>
      </w:r>
      <w:r w:rsidR="00CF6DF8" w:rsidRPr="00F67990">
        <w:t xml:space="preserve"> </w:t>
      </w:r>
      <w:r w:rsidRPr="00F67990">
        <w:t>(всего</w:t>
      </w:r>
      <w:r w:rsidR="00CF6DF8" w:rsidRPr="00F67990">
        <w:t xml:space="preserve"> </w:t>
      </w:r>
      <w:r w:rsidRPr="00F67990">
        <w:t>фракция</w:t>
      </w:r>
      <w:r w:rsidR="00CF6DF8" w:rsidRPr="00F67990">
        <w:t xml:space="preserve"> </w:t>
      </w:r>
      <w:r w:rsidRPr="00F67990">
        <w:t>предложила</w:t>
      </w:r>
      <w:r w:rsidR="00CF6DF8" w:rsidRPr="00F67990">
        <w:t xml:space="preserve"> </w:t>
      </w:r>
      <w:r w:rsidRPr="00F67990">
        <w:t>поправить</w:t>
      </w:r>
      <w:r w:rsidR="00CF6DF8" w:rsidRPr="00F67990">
        <w:t xml:space="preserve"> </w:t>
      </w:r>
      <w:r w:rsidRPr="00F67990">
        <w:t>бюджет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рублей).</w:t>
      </w:r>
    </w:p>
    <w:p w:rsidR="007C3626" w:rsidRPr="00F67990" w:rsidRDefault="007C3626" w:rsidP="007C3626">
      <w:r w:rsidRPr="00F67990">
        <w:t>Немало</w:t>
      </w:r>
      <w:r w:rsidR="00CF6DF8" w:rsidRPr="00F67990">
        <w:t xml:space="preserve"> </w:t>
      </w:r>
      <w:r w:rsidRPr="00F67990">
        <w:t>поправок</w:t>
      </w:r>
      <w:r w:rsidR="00CF6DF8" w:rsidRPr="00F67990">
        <w:t xml:space="preserve"> «</w:t>
      </w:r>
      <w:r w:rsidRPr="00F67990">
        <w:t>Новых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» </w:t>
      </w:r>
      <w:r w:rsidRPr="00F67990">
        <w:t>также</w:t>
      </w:r>
      <w:r w:rsidR="00CF6DF8" w:rsidRPr="00F67990">
        <w:t xml:space="preserve"> </w:t>
      </w:r>
      <w:r w:rsidRPr="00F67990">
        <w:t>получили</w:t>
      </w:r>
      <w:r w:rsidR="00CF6DF8" w:rsidRPr="00F67990">
        <w:t xml:space="preserve"> </w:t>
      </w:r>
      <w:r w:rsidRPr="00F67990">
        <w:t>одобрение,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фракция</w:t>
      </w:r>
      <w:r w:rsidR="00CF6DF8" w:rsidRPr="00F67990">
        <w:t xml:space="preserve"> </w:t>
      </w:r>
      <w:r w:rsidRPr="00F67990">
        <w:t>тоже</w:t>
      </w:r>
      <w:r w:rsidR="00CF6DF8" w:rsidRPr="00F67990">
        <w:t xml:space="preserve"> </w:t>
      </w:r>
      <w:r w:rsidRPr="00F67990">
        <w:t>поддержала</w:t>
      </w:r>
      <w:r w:rsidR="00CF6DF8" w:rsidRPr="00F67990">
        <w:t xml:space="preserve"> </w:t>
      </w:r>
      <w:r w:rsidRPr="00F67990">
        <w:t>проект.</w:t>
      </w:r>
    </w:p>
    <w:p w:rsidR="007C3626" w:rsidRPr="00F67990" w:rsidRDefault="00CF6DF8" w:rsidP="007C3626">
      <w:r w:rsidRPr="00F67990">
        <w:t>«</w:t>
      </w:r>
      <w:r w:rsidR="007C3626" w:rsidRPr="00F67990">
        <w:t>СРЗП</w:t>
      </w:r>
      <w:r w:rsidRPr="00F67990">
        <w:t>»</w:t>
      </w:r>
      <w:r w:rsidR="007C3626" w:rsidRPr="00F67990">
        <w:t>,</w:t>
      </w:r>
      <w:r w:rsidRPr="00F67990">
        <w:t xml:space="preserve"> </w:t>
      </w:r>
      <w:r w:rsidR="007C3626" w:rsidRPr="00F67990">
        <w:t>которая</w:t>
      </w:r>
      <w:r w:rsidRPr="00F67990">
        <w:t xml:space="preserve"> </w:t>
      </w:r>
      <w:r w:rsidR="007C3626" w:rsidRPr="00F67990">
        <w:t>ранее</w:t>
      </w:r>
      <w:r w:rsidRPr="00F67990">
        <w:t xml:space="preserve"> </w:t>
      </w:r>
      <w:r w:rsidR="007C3626" w:rsidRPr="00F67990">
        <w:t>подготовила</w:t>
      </w:r>
      <w:r w:rsidRPr="00F67990">
        <w:t xml:space="preserve"> </w:t>
      </w:r>
      <w:r w:rsidR="007C3626" w:rsidRPr="00F67990">
        <w:t>альтернативный</w:t>
      </w:r>
      <w:r w:rsidRPr="00F67990">
        <w:t xml:space="preserve"> </w:t>
      </w:r>
      <w:r w:rsidR="007C3626" w:rsidRPr="00F67990">
        <w:t>бюджет,</w:t>
      </w:r>
      <w:r w:rsidRPr="00F67990">
        <w:t xml:space="preserve"> </w:t>
      </w:r>
      <w:r w:rsidR="007C3626" w:rsidRPr="00F67990">
        <w:t>вновь</w:t>
      </w:r>
      <w:r w:rsidRPr="00F67990">
        <w:t xml:space="preserve"> </w:t>
      </w:r>
      <w:r w:rsidR="007C3626" w:rsidRPr="00F67990">
        <w:t>решила</w:t>
      </w:r>
      <w:r w:rsidRPr="00F67990">
        <w:t xml:space="preserve"> </w:t>
      </w:r>
      <w:r w:rsidR="007C3626" w:rsidRPr="00F67990">
        <w:t>не</w:t>
      </w:r>
      <w:r w:rsidRPr="00F67990">
        <w:t xml:space="preserve"> </w:t>
      </w:r>
      <w:r w:rsidR="007C3626" w:rsidRPr="00F67990">
        <w:t>голосовать</w:t>
      </w:r>
      <w:r w:rsidRPr="00F67990">
        <w:t xml:space="preserve"> </w:t>
      </w:r>
      <w:r w:rsidR="007C3626" w:rsidRPr="00F67990">
        <w:t>за</w:t>
      </w:r>
      <w:r w:rsidRPr="00F67990">
        <w:t xml:space="preserve"> </w:t>
      </w:r>
      <w:r w:rsidR="007C3626" w:rsidRPr="00F67990">
        <w:t>правительственный</w:t>
      </w:r>
      <w:r w:rsidRPr="00F67990">
        <w:t xml:space="preserve"> </w:t>
      </w:r>
      <w:r w:rsidR="007C3626" w:rsidRPr="00F67990">
        <w:t>вариант.</w:t>
      </w:r>
      <w:r w:rsidRPr="00F67990">
        <w:t xml:space="preserve"> </w:t>
      </w:r>
      <w:r w:rsidR="007C3626" w:rsidRPr="00F67990">
        <w:t>Но</w:t>
      </w:r>
      <w:r w:rsidRPr="00F67990">
        <w:t xml:space="preserve"> </w:t>
      </w:r>
      <w:r w:rsidR="007C3626" w:rsidRPr="00F67990">
        <w:t>все</w:t>
      </w:r>
      <w:r w:rsidRPr="00F67990">
        <w:t xml:space="preserve"> </w:t>
      </w:r>
      <w:r w:rsidR="007C3626" w:rsidRPr="00F67990">
        <w:t>же</w:t>
      </w:r>
      <w:r w:rsidRPr="00F67990">
        <w:t xml:space="preserve"> </w:t>
      </w:r>
      <w:r w:rsidR="007C3626" w:rsidRPr="00F67990">
        <w:t>предложила</w:t>
      </w:r>
      <w:r w:rsidRPr="00F67990">
        <w:t xml:space="preserve"> </w:t>
      </w:r>
      <w:r w:rsidR="007C3626" w:rsidRPr="00F67990">
        <w:t>поправки</w:t>
      </w:r>
      <w:r w:rsidRPr="00F67990">
        <w:t xml:space="preserve"> </w:t>
      </w:r>
      <w:r w:rsidR="007C3626" w:rsidRPr="00F67990">
        <w:t>к</w:t>
      </w:r>
      <w:r w:rsidRPr="00F67990">
        <w:t xml:space="preserve"> </w:t>
      </w:r>
      <w:r w:rsidR="007C3626" w:rsidRPr="00F67990">
        <w:t>нему,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лидер</w:t>
      </w:r>
      <w:r w:rsidRPr="00F67990">
        <w:t xml:space="preserve"> </w:t>
      </w:r>
      <w:r w:rsidR="007C3626" w:rsidRPr="00F67990">
        <w:t>фракции</w:t>
      </w:r>
      <w:r w:rsidRPr="00F67990">
        <w:t xml:space="preserve"> </w:t>
      </w:r>
      <w:r w:rsidR="007C3626" w:rsidRPr="00F67990">
        <w:t>Сергей</w:t>
      </w:r>
      <w:r w:rsidRPr="00F67990">
        <w:t xml:space="preserve"> </w:t>
      </w:r>
      <w:r w:rsidR="007C3626" w:rsidRPr="00F67990">
        <w:t>Миронов</w:t>
      </w:r>
      <w:r w:rsidRPr="00F67990">
        <w:t xml:space="preserve"> </w:t>
      </w:r>
      <w:r w:rsidR="007C3626" w:rsidRPr="00F67990">
        <w:t>не</w:t>
      </w:r>
      <w:r w:rsidRPr="00F67990">
        <w:t xml:space="preserve"> </w:t>
      </w:r>
      <w:r w:rsidR="007C3626" w:rsidRPr="00F67990">
        <w:t>был</w:t>
      </w:r>
      <w:r w:rsidRPr="00F67990">
        <w:t xml:space="preserve"> </w:t>
      </w:r>
      <w:r w:rsidR="007C3626" w:rsidRPr="00F67990">
        <w:t>доволен</w:t>
      </w:r>
      <w:r w:rsidRPr="00F67990">
        <w:t xml:space="preserve"> </w:t>
      </w:r>
      <w:r w:rsidR="007C3626" w:rsidRPr="00F67990">
        <w:t>учетом</w:t>
      </w:r>
      <w:r w:rsidRPr="00F67990">
        <w:t xml:space="preserve"> </w:t>
      </w:r>
      <w:r w:rsidR="007C3626" w:rsidRPr="00F67990">
        <w:t>предложений</w:t>
      </w:r>
      <w:r w:rsidRPr="00F67990">
        <w:t xml:space="preserve"> </w:t>
      </w:r>
      <w:r w:rsidR="007C3626" w:rsidRPr="00F67990">
        <w:t>фракции</w:t>
      </w:r>
      <w:r w:rsidRPr="00F67990">
        <w:t xml:space="preserve"> </w:t>
      </w:r>
      <w:r w:rsidR="007C3626" w:rsidRPr="00F67990">
        <w:t>в</w:t>
      </w:r>
      <w:r w:rsidRPr="00F67990">
        <w:t xml:space="preserve"> </w:t>
      </w:r>
      <w:r w:rsidR="007C3626" w:rsidRPr="00F67990">
        <w:t>рамках</w:t>
      </w:r>
      <w:r w:rsidRPr="00F67990">
        <w:t xml:space="preserve"> </w:t>
      </w:r>
      <w:r w:rsidR="007C3626" w:rsidRPr="00F67990">
        <w:t>второго</w:t>
      </w:r>
      <w:r w:rsidRPr="00F67990">
        <w:t xml:space="preserve"> </w:t>
      </w:r>
      <w:r w:rsidR="007C3626" w:rsidRPr="00F67990">
        <w:t>чтения</w:t>
      </w:r>
      <w:r w:rsidRPr="00F67990">
        <w:t xml:space="preserve"> </w:t>
      </w:r>
      <w:r w:rsidR="007C3626" w:rsidRPr="00F67990">
        <w:t>документа</w:t>
      </w:r>
      <w:r w:rsidRPr="00F67990">
        <w:t xml:space="preserve"> </w:t>
      </w:r>
      <w:r w:rsidR="007C3626" w:rsidRPr="00F67990">
        <w:t>(депутаты</w:t>
      </w:r>
      <w:r w:rsidRPr="00F67990">
        <w:t xml:space="preserve"> </w:t>
      </w:r>
      <w:r w:rsidR="007C3626" w:rsidRPr="00F67990">
        <w:t>предложили</w:t>
      </w:r>
      <w:r w:rsidRPr="00F67990">
        <w:t xml:space="preserve"> </w:t>
      </w:r>
      <w:r w:rsidR="007C3626" w:rsidRPr="00F67990">
        <w:t>проиндексировать</w:t>
      </w:r>
      <w:r w:rsidRPr="00F67990">
        <w:t xml:space="preserve"> </w:t>
      </w:r>
      <w:r w:rsidR="007C3626" w:rsidRPr="00F67990">
        <w:t>пенсии</w:t>
      </w:r>
      <w:r w:rsidRPr="00F67990">
        <w:t xml:space="preserve"> </w:t>
      </w:r>
      <w:r w:rsidR="007C3626" w:rsidRPr="00F67990">
        <w:t>работающим</w:t>
      </w:r>
      <w:r w:rsidRPr="00F67990">
        <w:t xml:space="preserve"> </w:t>
      </w:r>
      <w:r w:rsidR="007C3626" w:rsidRPr="00F67990">
        <w:t>пенсионерам,</w:t>
      </w:r>
      <w:r w:rsidRPr="00F67990">
        <w:t xml:space="preserve"> </w:t>
      </w:r>
      <w:r w:rsidR="007C3626" w:rsidRPr="00F67990">
        <w:t>увеличить</w:t>
      </w:r>
      <w:r w:rsidRPr="00F67990">
        <w:t xml:space="preserve"> </w:t>
      </w:r>
      <w:r w:rsidR="007C3626" w:rsidRPr="00F67990">
        <w:t>траты</w:t>
      </w:r>
      <w:r w:rsidRPr="00F67990">
        <w:t xml:space="preserve"> </w:t>
      </w:r>
      <w:r w:rsidR="007C3626" w:rsidRPr="00F67990">
        <w:t>на</w:t>
      </w:r>
      <w:r w:rsidRPr="00F67990">
        <w:t xml:space="preserve"> </w:t>
      </w:r>
      <w:r w:rsidR="007C3626" w:rsidRPr="00F67990">
        <w:t>образование,</w:t>
      </w:r>
      <w:r w:rsidRPr="00F67990">
        <w:t xml:space="preserve"> </w:t>
      </w:r>
      <w:r w:rsidR="007C3626" w:rsidRPr="00F67990">
        <w:t>здравоохранение</w:t>
      </w:r>
      <w:r w:rsidRPr="00F67990">
        <w:t xml:space="preserve"> </w:t>
      </w:r>
      <w:r w:rsidR="007C3626" w:rsidRPr="00F67990">
        <w:t>и</w:t>
      </w:r>
      <w:r w:rsidRPr="00F67990">
        <w:t xml:space="preserve"> </w:t>
      </w:r>
      <w:r w:rsidR="007C3626" w:rsidRPr="00F67990">
        <w:t>культуру).</w:t>
      </w:r>
    </w:p>
    <w:p w:rsidR="00FA1CA1" w:rsidRPr="00F67990" w:rsidRDefault="007C3626" w:rsidP="007C3626">
      <w:r w:rsidRPr="00F67990">
        <w:t>В</w:t>
      </w:r>
      <w:r w:rsidR="00CF6DF8" w:rsidRPr="00F67990">
        <w:t xml:space="preserve"> </w:t>
      </w:r>
      <w:r w:rsidRPr="00F67990">
        <w:t>КПРФ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традиции</w:t>
      </w:r>
      <w:r w:rsidR="00CF6DF8" w:rsidRPr="00F67990">
        <w:t xml:space="preserve"> </w:t>
      </w:r>
      <w:r w:rsidRPr="00F67990">
        <w:t>тоже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настроены</w:t>
      </w:r>
      <w:r w:rsidR="00CF6DF8" w:rsidRPr="00F67990">
        <w:t xml:space="preserve"> </w:t>
      </w:r>
      <w:r w:rsidRPr="00F67990">
        <w:t>критично,</w:t>
      </w:r>
      <w:r w:rsidR="00CF6DF8" w:rsidRPr="00F67990">
        <w:t xml:space="preserve"> </w:t>
      </w:r>
      <w:r w:rsidRPr="00F67990">
        <w:t>и,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потребовали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стимулов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экономики</w:t>
      </w:r>
      <w:r w:rsidR="00CF6DF8" w:rsidRPr="00F67990">
        <w:t xml:space="preserve"> </w:t>
      </w:r>
      <w:r w:rsidRPr="00F67990">
        <w:t>(для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пришлось</w:t>
      </w:r>
      <w:r w:rsidR="00CF6DF8" w:rsidRPr="00F67990">
        <w:t xml:space="preserve"> </w:t>
      </w:r>
      <w:r w:rsidRPr="00F67990">
        <w:t>бы</w:t>
      </w:r>
      <w:r w:rsidR="00CF6DF8" w:rsidRPr="00F67990">
        <w:t xml:space="preserve"> </w:t>
      </w:r>
      <w:r w:rsidRPr="00F67990">
        <w:t>уменьшить</w:t>
      </w:r>
      <w:r w:rsidR="00CF6DF8" w:rsidRPr="00F67990">
        <w:t xml:space="preserve"> </w:t>
      </w:r>
      <w:r w:rsidRPr="00F67990">
        <w:t>траты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оборонное</w:t>
      </w:r>
      <w:r w:rsidR="00CF6DF8" w:rsidRPr="00F67990">
        <w:t xml:space="preserve"> </w:t>
      </w:r>
      <w:r w:rsidRPr="00F67990">
        <w:t>направление).</w:t>
      </w:r>
      <w:r w:rsidR="00CF6DF8" w:rsidRPr="00F67990">
        <w:t xml:space="preserve"> «</w:t>
      </w:r>
      <w:r w:rsidRPr="00F67990">
        <w:t>Одним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факторов,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ограничивает</w:t>
      </w:r>
      <w:r w:rsidR="00CF6DF8" w:rsidRPr="00F67990">
        <w:t xml:space="preserve"> </w:t>
      </w:r>
      <w:r w:rsidRPr="00F67990">
        <w:t>рост,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кадровый</w:t>
      </w:r>
      <w:r w:rsidR="00CF6DF8" w:rsidRPr="00F67990">
        <w:t xml:space="preserve"> </w:t>
      </w:r>
      <w:r w:rsidRPr="00F67990">
        <w:t>вопрос,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депутат</w:t>
      </w:r>
      <w:r w:rsidR="00CF6DF8" w:rsidRPr="00F67990">
        <w:t xml:space="preserve"> </w:t>
      </w:r>
      <w:r w:rsidRPr="00F67990">
        <w:t>ГД</w:t>
      </w:r>
      <w:r w:rsidR="00CF6DF8" w:rsidRPr="00F67990">
        <w:t xml:space="preserve"> </w:t>
      </w:r>
      <w:r w:rsidRPr="00F67990">
        <w:t>Алексей</w:t>
      </w:r>
      <w:r w:rsidR="00CF6DF8" w:rsidRPr="00F67990">
        <w:t xml:space="preserve"> </w:t>
      </w:r>
      <w:r w:rsidRPr="00F67990">
        <w:t>Куринный.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фиксируются</w:t>
      </w:r>
      <w:r w:rsidR="00CF6DF8" w:rsidRPr="00F67990">
        <w:t xml:space="preserve"> </w:t>
      </w:r>
      <w:r w:rsidRPr="00F67990">
        <w:t>самые</w:t>
      </w:r>
      <w:r w:rsidR="00CF6DF8" w:rsidRPr="00F67990">
        <w:t xml:space="preserve"> </w:t>
      </w:r>
      <w:r w:rsidRPr="00F67990">
        <w:t>низкие</w:t>
      </w:r>
      <w:r w:rsidR="00CF6DF8" w:rsidRPr="00F67990">
        <w:t xml:space="preserve"> </w:t>
      </w:r>
      <w:r w:rsidRPr="00F67990">
        <w:t>цифры</w:t>
      </w:r>
      <w:r w:rsidR="00CF6DF8" w:rsidRPr="00F67990">
        <w:t xml:space="preserve"> </w:t>
      </w:r>
      <w:r w:rsidRPr="00F67990">
        <w:t>безработицы,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радоваться</w:t>
      </w:r>
      <w:r w:rsidR="00CF6DF8" w:rsidRPr="00F67990">
        <w:t xml:space="preserve"> </w:t>
      </w:r>
      <w:r w:rsidRPr="00F67990">
        <w:t>рано,</w:t>
      </w:r>
      <w:r w:rsidR="00CF6DF8" w:rsidRPr="00F67990">
        <w:t xml:space="preserve"> </w:t>
      </w:r>
      <w:r w:rsidRPr="00F67990">
        <w:t>потому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фактически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крупные</w:t>
      </w:r>
      <w:r w:rsidR="00CF6DF8" w:rsidRPr="00F67990">
        <w:t xml:space="preserve"> </w:t>
      </w:r>
      <w:r w:rsidRPr="00F67990">
        <w:t>предприятия</w:t>
      </w:r>
      <w:r w:rsidR="00CF6DF8" w:rsidRPr="00F67990">
        <w:t xml:space="preserve"> </w:t>
      </w:r>
      <w:r w:rsidRPr="00F67990">
        <w:t>испытывают</w:t>
      </w:r>
      <w:r w:rsidR="00CF6DF8" w:rsidRPr="00F67990">
        <w:t xml:space="preserve"> </w:t>
      </w:r>
      <w:r w:rsidRPr="00F67990">
        <w:t>острый</w:t>
      </w:r>
      <w:r w:rsidR="00CF6DF8" w:rsidRPr="00F67990">
        <w:t xml:space="preserve"> </w:t>
      </w:r>
      <w:r w:rsidRPr="00F67990">
        <w:t>дефицит</w:t>
      </w:r>
      <w:r w:rsidR="00CF6DF8" w:rsidRPr="00F67990">
        <w:t xml:space="preserve"> </w:t>
      </w:r>
      <w:r w:rsidRPr="00F67990">
        <w:t>рабочей</w:t>
      </w:r>
      <w:r w:rsidR="00CF6DF8" w:rsidRPr="00F67990">
        <w:t xml:space="preserve"> </w:t>
      </w:r>
      <w:r w:rsidRPr="00F67990">
        <w:t>силы.</w:t>
      </w:r>
      <w:r w:rsidR="00CF6DF8" w:rsidRPr="00F67990">
        <w:t xml:space="preserve"> </w:t>
      </w:r>
      <w:r w:rsidRPr="00F67990">
        <w:t>Надо</w:t>
      </w:r>
      <w:r w:rsidR="00CF6DF8" w:rsidRPr="00F67990">
        <w:t xml:space="preserve"> </w:t>
      </w:r>
      <w:r w:rsidRPr="00F67990">
        <w:t>что-то</w:t>
      </w:r>
      <w:r w:rsidR="00CF6DF8" w:rsidRPr="00F67990">
        <w:t xml:space="preserve"> </w:t>
      </w:r>
      <w:r w:rsidRPr="00F67990">
        <w:t>делать,</w:t>
      </w:r>
      <w:r w:rsidR="00CF6DF8" w:rsidRPr="00F67990">
        <w:t xml:space="preserve"> </w:t>
      </w:r>
      <w:r w:rsidRPr="00F67990">
        <w:t>потому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появятся</w:t>
      </w:r>
      <w:r w:rsidR="00CF6DF8" w:rsidRPr="00F67990">
        <w:t xml:space="preserve"> </w:t>
      </w:r>
      <w:r w:rsidRPr="00F67990">
        <w:t>специалисты,</w:t>
      </w:r>
      <w:r w:rsidR="00CF6DF8" w:rsidRPr="00F67990">
        <w:t xml:space="preserve"> </w:t>
      </w:r>
      <w:r w:rsidRPr="00F67990">
        <w:t>то</w:t>
      </w:r>
      <w:r w:rsidR="00CF6DF8" w:rsidRPr="00F67990">
        <w:t xml:space="preserve"> </w:t>
      </w:r>
      <w:r w:rsidRPr="00F67990">
        <w:t>говорить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каких-то</w:t>
      </w:r>
      <w:r w:rsidR="00CF6DF8" w:rsidRPr="00F67990">
        <w:t xml:space="preserve"> </w:t>
      </w:r>
      <w:r w:rsidRPr="00F67990">
        <w:t>прорывах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приходится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pPr>
        <w:pStyle w:val="2"/>
      </w:pPr>
      <w:bookmarkStart w:id="104" w:name="_Toc151015709"/>
      <w:r w:rsidRPr="00F67990">
        <w:lastRenderedPageBreak/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гг.</w:t>
      </w:r>
      <w:bookmarkEnd w:id="104"/>
    </w:p>
    <w:p w:rsidR="00FA1CA1" w:rsidRPr="00F67990" w:rsidRDefault="00FA1CA1" w:rsidP="00CF6DF8">
      <w:pPr>
        <w:pStyle w:val="3"/>
      </w:pPr>
      <w:bookmarkStart w:id="105" w:name="_Toc151015710"/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проект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гг.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чтению</w:t>
      </w:r>
      <w:r w:rsidR="00CF6DF8" w:rsidRPr="00F67990">
        <w:t xml:space="preserve"> </w:t>
      </w:r>
      <w:r w:rsidRPr="00F67990">
        <w:t>проекта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поступило</w:t>
      </w:r>
      <w:r w:rsidR="00CF6DF8" w:rsidRPr="00F67990">
        <w:t xml:space="preserve"> </w:t>
      </w:r>
      <w:r w:rsidRPr="00F67990">
        <w:t>920</w:t>
      </w:r>
      <w:r w:rsidR="00CF6DF8" w:rsidRPr="00F67990">
        <w:t xml:space="preserve"> </w:t>
      </w:r>
      <w:r w:rsidRPr="00F67990">
        <w:t>поправок,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них</w:t>
      </w:r>
      <w:r w:rsidR="00CF6DF8" w:rsidRPr="00F67990">
        <w:t xml:space="preserve"> </w:t>
      </w:r>
      <w:r w:rsidRPr="00F67990">
        <w:t>четыре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отозваны</w:t>
      </w:r>
      <w:r w:rsidR="00CF6DF8" w:rsidRPr="00F67990">
        <w:t xml:space="preserve"> </w:t>
      </w:r>
      <w:r w:rsidRPr="00F67990">
        <w:t>авторами.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общей</w:t>
      </w:r>
      <w:r w:rsidR="00CF6DF8" w:rsidRPr="00F67990">
        <w:t xml:space="preserve"> </w:t>
      </w:r>
      <w:r w:rsidRPr="00F67990">
        <w:t>сложности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перераспределено</w:t>
      </w:r>
      <w:r w:rsidR="00CF6DF8" w:rsidRPr="00F67990">
        <w:t xml:space="preserve"> </w:t>
      </w:r>
      <w:r w:rsidRPr="00F67990">
        <w:t>почти</w:t>
      </w:r>
      <w:r w:rsidR="00CF6DF8" w:rsidRPr="00F67990">
        <w:t xml:space="preserve"> </w:t>
      </w:r>
      <w:r w:rsidRPr="00F67990">
        <w:t>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  <w:bookmarkEnd w:id="105"/>
    </w:p>
    <w:p w:rsidR="00FA1CA1" w:rsidRPr="00F67990" w:rsidRDefault="00FA1CA1" w:rsidP="00FA1CA1">
      <w:r w:rsidRPr="00F67990">
        <w:t>Председатель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поправках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чтению,</w:t>
      </w:r>
      <w:r w:rsidR="00CF6DF8" w:rsidRPr="00F67990">
        <w:t xml:space="preserve"> </w:t>
      </w:r>
      <w:r w:rsidRPr="00F67990">
        <w:t>работу</w:t>
      </w:r>
      <w:r w:rsidR="00CF6DF8" w:rsidRPr="00F67990">
        <w:t xml:space="preserve"> </w:t>
      </w:r>
      <w:r w:rsidRPr="00F67990">
        <w:t>над</w:t>
      </w:r>
      <w:r w:rsidR="00CF6DF8" w:rsidRPr="00F67990">
        <w:t xml:space="preserve"> </w:t>
      </w:r>
      <w:r w:rsidRPr="00F67990">
        <w:t>которыми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вели</w:t>
      </w:r>
      <w:r w:rsidR="00CF6DF8" w:rsidRPr="00F67990">
        <w:t xml:space="preserve"> </w:t>
      </w:r>
      <w:r w:rsidRPr="00F67990">
        <w:t>совместно,</w:t>
      </w:r>
      <w:r w:rsidR="00CF6DF8" w:rsidRPr="00F67990">
        <w:t xml:space="preserve"> </w:t>
      </w:r>
      <w:r w:rsidRPr="00F67990">
        <w:t>отражены</w:t>
      </w:r>
      <w:r w:rsidR="00CF6DF8" w:rsidRPr="00F67990">
        <w:t xml:space="preserve"> </w:t>
      </w:r>
      <w:r w:rsidRPr="00F67990">
        <w:t>приоритеты,</w:t>
      </w:r>
      <w:r w:rsidR="00CF6DF8" w:rsidRPr="00F67990">
        <w:t xml:space="preserve"> </w:t>
      </w:r>
      <w:r w:rsidRPr="00F67990">
        <w:t>обозначенные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постановлении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принятии</w:t>
      </w:r>
      <w:r w:rsidR="00CF6DF8" w:rsidRPr="00F67990">
        <w:t xml:space="preserve"> </w:t>
      </w:r>
      <w:r w:rsidRPr="00F67990">
        <w:t>документа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чтении.</w:t>
      </w:r>
      <w:r w:rsidR="00CF6DF8" w:rsidRPr="00F67990">
        <w:t xml:space="preserve"> «</w:t>
      </w:r>
      <w:r w:rsidRPr="00F67990">
        <w:t>Они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дополнительную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регионов,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технологическое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страны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подчеркнул</w:t>
      </w:r>
      <w:r w:rsidR="00CF6DF8" w:rsidRPr="00F67990">
        <w:t xml:space="preserve"> </w:t>
      </w:r>
      <w:r w:rsidRPr="00F67990">
        <w:t>Володин.</w:t>
      </w:r>
    </w:p>
    <w:p w:rsidR="00FA1CA1" w:rsidRPr="00F67990" w:rsidRDefault="00FA1CA1" w:rsidP="00FA1CA1"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поправках</w:t>
      </w:r>
      <w:r w:rsidR="00CF6DF8" w:rsidRPr="00F67990">
        <w:t xml:space="preserve"> </w:t>
      </w:r>
      <w:r w:rsidRPr="00F67990">
        <w:t>учтены</w:t>
      </w:r>
      <w:r w:rsidR="00CF6DF8" w:rsidRPr="00F67990">
        <w:t xml:space="preserve"> </w:t>
      </w:r>
      <w:r w:rsidRPr="00F67990">
        <w:t>предложения,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обсуждались</w:t>
      </w:r>
      <w:r w:rsidR="00CF6DF8" w:rsidRPr="00F67990">
        <w:t xml:space="preserve"> </w:t>
      </w:r>
      <w:r w:rsidRPr="00F67990">
        <w:t>летом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выездных</w:t>
      </w:r>
      <w:r w:rsidR="00CF6DF8" w:rsidRPr="00F67990">
        <w:t xml:space="preserve"> </w:t>
      </w:r>
      <w:r w:rsidRPr="00F67990">
        <w:t>совещаний</w:t>
      </w:r>
      <w:r w:rsidR="00CF6DF8" w:rsidRPr="00F67990">
        <w:t xml:space="preserve"> </w:t>
      </w:r>
      <w:r w:rsidRPr="00F67990">
        <w:t>совета</w:t>
      </w:r>
      <w:r w:rsidR="00CF6DF8" w:rsidRPr="00F67990">
        <w:t xml:space="preserve"> </w:t>
      </w:r>
      <w:r w:rsidRPr="00F67990">
        <w:t>Госдумы.</w:t>
      </w:r>
      <w:r w:rsidR="00CF6DF8" w:rsidRPr="00F67990">
        <w:t xml:space="preserve"> «</w:t>
      </w:r>
      <w:r w:rsidRPr="00F67990">
        <w:t>Речь,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возобновлении</w:t>
      </w:r>
      <w:r w:rsidR="00CF6DF8" w:rsidRPr="00F67990">
        <w:t xml:space="preserve"> </w:t>
      </w:r>
      <w:r w:rsidRPr="00F67990">
        <w:t>пассажирских</w:t>
      </w:r>
      <w:r w:rsidR="00CF6DF8" w:rsidRPr="00F67990">
        <w:t xml:space="preserve"> </w:t>
      </w:r>
      <w:r w:rsidRPr="00F67990">
        <w:t>речных</w:t>
      </w:r>
      <w:r w:rsidR="00CF6DF8" w:rsidRPr="00F67990">
        <w:t xml:space="preserve"> </w:t>
      </w:r>
      <w:r w:rsidRPr="00F67990">
        <w:t>перевозок,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продлении</w:t>
      </w:r>
      <w:r w:rsidR="00CF6DF8" w:rsidRPr="00F67990">
        <w:t xml:space="preserve"> </w:t>
      </w:r>
      <w:r w:rsidRPr="00F67990">
        <w:t>госпрограммы</w:t>
      </w:r>
      <w:r w:rsidR="00CF6DF8" w:rsidRPr="00F67990">
        <w:t xml:space="preserve"> </w:t>
      </w:r>
      <w:r w:rsidRPr="00F67990">
        <w:t>социально-экономического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Калининградской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2030</w:t>
      </w:r>
      <w:r w:rsidR="00CF6DF8" w:rsidRPr="00F67990">
        <w:t xml:space="preserve"> </w:t>
      </w:r>
      <w:r w:rsidRPr="00F67990">
        <w:t>года,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программы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Республики</w:t>
      </w:r>
      <w:r w:rsidR="00CF6DF8" w:rsidRPr="00F67990">
        <w:t xml:space="preserve"> </w:t>
      </w:r>
      <w:r w:rsidRPr="00F67990">
        <w:t>Карелия,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поддержке</w:t>
      </w:r>
      <w:r w:rsidR="00CF6DF8" w:rsidRPr="00F67990">
        <w:t xml:space="preserve"> </w:t>
      </w:r>
      <w:r w:rsidRPr="00F67990">
        <w:t>Центра</w:t>
      </w:r>
      <w:r w:rsidR="00CF6DF8" w:rsidRPr="00F67990">
        <w:t xml:space="preserve"> </w:t>
      </w:r>
      <w:r w:rsidRPr="00F67990">
        <w:t>подготовки</w:t>
      </w:r>
      <w:r w:rsidR="00CF6DF8" w:rsidRPr="00F67990">
        <w:t xml:space="preserve"> </w:t>
      </w:r>
      <w:r w:rsidRPr="00F67990">
        <w:t>космонавтов</w:t>
      </w:r>
      <w:r w:rsidR="00CF6DF8" w:rsidRPr="00F67990">
        <w:t xml:space="preserve"> </w:t>
      </w:r>
      <w:r w:rsidRPr="00F67990">
        <w:t>им.</w:t>
      </w:r>
      <w:r w:rsidR="00CF6DF8" w:rsidRPr="00F67990">
        <w:t xml:space="preserve"> </w:t>
      </w:r>
      <w:r w:rsidRPr="00F67990">
        <w:t>Ю.А.</w:t>
      </w:r>
      <w:r w:rsidR="00CF6DF8" w:rsidRPr="00F67990">
        <w:t xml:space="preserve"> </w:t>
      </w:r>
      <w:r w:rsidRPr="00F67990">
        <w:t>Гагарина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указал</w:t>
      </w:r>
      <w:r w:rsidR="00CF6DF8" w:rsidRPr="00F67990">
        <w:t xml:space="preserve"> </w:t>
      </w:r>
      <w:r w:rsidRPr="00F67990">
        <w:t>спикер</w:t>
      </w:r>
      <w:r w:rsidR="00CF6DF8" w:rsidRPr="00F67990">
        <w:t xml:space="preserve"> </w:t>
      </w:r>
      <w:r w:rsidRPr="00F67990">
        <w:t>нижней</w:t>
      </w:r>
      <w:r w:rsidR="00CF6DF8" w:rsidRPr="00F67990">
        <w:t xml:space="preserve"> </w:t>
      </w:r>
      <w:r w:rsidRPr="00F67990">
        <w:t>палаты</w:t>
      </w:r>
      <w:r w:rsidR="00CF6DF8" w:rsidRPr="00F67990">
        <w:t xml:space="preserve"> </w:t>
      </w:r>
      <w:r w:rsidRPr="00F67990">
        <w:t>парламента.</w:t>
      </w:r>
    </w:p>
    <w:p w:rsidR="00FA1CA1" w:rsidRPr="00F67990" w:rsidRDefault="00CF6DF8" w:rsidP="00FA1CA1">
      <w:r w:rsidRPr="00F67990">
        <w:t>«</w:t>
      </w:r>
      <w:r w:rsidR="00FA1CA1" w:rsidRPr="00F67990">
        <w:t>Так,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развитие</w:t>
      </w:r>
      <w:r w:rsidRPr="00F67990">
        <w:t xml:space="preserve"> </w:t>
      </w:r>
      <w:r w:rsidR="00FA1CA1" w:rsidRPr="00F67990">
        <w:t>Калининградской</w:t>
      </w:r>
      <w:r w:rsidRPr="00F67990">
        <w:t xml:space="preserve"> </w:t>
      </w:r>
      <w:r w:rsidR="00FA1CA1" w:rsidRPr="00F67990">
        <w:t>области</w:t>
      </w:r>
      <w:r w:rsidRPr="00F67990">
        <w:t xml:space="preserve"> </w:t>
      </w:r>
      <w:r w:rsidR="00FA1CA1" w:rsidRPr="00F67990">
        <w:t>предусмотрено</w:t>
      </w:r>
      <w:r w:rsidRPr="00F67990">
        <w:t xml:space="preserve"> </w:t>
      </w:r>
      <w:r w:rsidR="00FA1CA1" w:rsidRPr="00F67990">
        <w:t>финансирование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три</w:t>
      </w:r>
      <w:r w:rsidRPr="00F67990">
        <w:t xml:space="preserve"> </w:t>
      </w:r>
      <w:r w:rsidR="00FA1CA1" w:rsidRPr="00F67990">
        <w:t>ближайших</w:t>
      </w:r>
      <w:r w:rsidRPr="00F67990">
        <w:t xml:space="preserve"> </w:t>
      </w:r>
      <w:r w:rsidR="00FA1CA1" w:rsidRPr="00F67990">
        <w:t>года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объеме</w:t>
      </w:r>
      <w:r w:rsidRPr="00F67990">
        <w:t xml:space="preserve"> </w:t>
      </w:r>
      <w:r w:rsidR="00FA1CA1" w:rsidRPr="00F67990">
        <w:t>72,9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рублей.</w:t>
      </w:r>
      <w:r w:rsidRPr="00F67990">
        <w:t xml:space="preserve"> </w:t>
      </w:r>
      <w:r w:rsidR="00FA1CA1" w:rsidRPr="00F67990">
        <w:t>Ранее</w:t>
      </w:r>
      <w:r w:rsidRPr="00F67990">
        <w:t xml:space="preserve"> </w:t>
      </w:r>
      <w:r w:rsidR="00FA1CA1" w:rsidRPr="00F67990">
        <w:t>соответствующее</w:t>
      </w:r>
      <w:r w:rsidRPr="00F67990">
        <w:t xml:space="preserve"> </w:t>
      </w:r>
      <w:r w:rsidR="00FA1CA1" w:rsidRPr="00F67990">
        <w:t>поручение</w:t>
      </w:r>
      <w:r w:rsidRPr="00F67990">
        <w:t xml:space="preserve"> </w:t>
      </w:r>
      <w:r w:rsidR="00FA1CA1" w:rsidRPr="00F67990">
        <w:t>дал</w:t>
      </w:r>
      <w:r w:rsidRPr="00F67990">
        <w:t xml:space="preserve"> </w:t>
      </w:r>
      <w:r w:rsidR="00FA1CA1" w:rsidRPr="00F67990">
        <w:t>президент</w:t>
      </w:r>
      <w:r w:rsidRPr="00F67990">
        <w:t xml:space="preserve"> </w:t>
      </w:r>
      <w:r w:rsidR="00FA1CA1" w:rsidRPr="00F67990">
        <w:t>РФ</w:t>
      </w:r>
      <w:r w:rsidRPr="00F67990">
        <w:t xml:space="preserve"> </w:t>
      </w:r>
      <w:r w:rsidR="00FA1CA1" w:rsidRPr="00F67990">
        <w:t>Владимир</w:t>
      </w:r>
      <w:r w:rsidRPr="00F67990">
        <w:t xml:space="preserve"> </w:t>
      </w:r>
      <w:r w:rsidR="00FA1CA1" w:rsidRPr="00F67990">
        <w:t>Путин.</w:t>
      </w:r>
      <w:r w:rsidRPr="00F67990">
        <w:t xml:space="preserve"> </w:t>
      </w:r>
      <w:r w:rsidR="00FA1CA1" w:rsidRPr="00F67990">
        <w:t>Это</w:t>
      </w:r>
      <w:r w:rsidRPr="00F67990">
        <w:t xml:space="preserve"> </w:t>
      </w:r>
      <w:r w:rsidR="00FA1CA1" w:rsidRPr="00F67990">
        <w:t>важно,</w:t>
      </w:r>
      <w:r w:rsidRPr="00F67990">
        <w:t xml:space="preserve"> </w:t>
      </w:r>
      <w:r w:rsidR="00FA1CA1" w:rsidRPr="00F67990">
        <w:t>учитывая</w:t>
      </w:r>
      <w:r w:rsidRPr="00F67990">
        <w:t xml:space="preserve"> </w:t>
      </w:r>
      <w:r w:rsidR="00FA1CA1" w:rsidRPr="00F67990">
        <w:t>особое</w:t>
      </w:r>
      <w:r w:rsidRPr="00F67990">
        <w:t xml:space="preserve"> </w:t>
      </w:r>
      <w:r w:rsidR="00FA1CA1" w:rsidRPr="00F67990">
        <w:t>положение</w:t>
      </w:r>
      <w:r w:rsidRPr="00F67990">
        <w:t xml:space="preserve"> </w:t>
      </w:r>
      <w:r w:rsidR="00FA1CA1" w:rsidRPr="00F67990">
        <w:t>региона,</w:t>
      </w:r>
      <w:r w:rsidRPr="00F67990">
        <w:t xml:space="preserve"> </w:t>
      </w:r>
      <w:r w:rsidR="00FA1CA1" w:rsidRPr="00F67990">
        <w:t>наиболее</w:t>
      </w:r>
      <w:r w:rsidRPr="00F67990">
        <w:t xml:space="preserve"> </w:t>
      </w:r>
      <w:r w:rsidR="00FA1CA1" w:rsidRPr="00F67990">
        <w:t>сильно</w:t>
      </w:r>
      <w:r w:rsidRPr="00F67990">
        <w:t xml:space="preserve"> </w:t>
      </w:r>
      <w:r w:rsidR="00FA1CA1" w:rsidRPr="00F67990">
        <w:t>испытавшего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себе</w:t>
      </w:r>
      <w:r w:rsidRPr="00F67990">
        <w:t xml:space="preserve"> </w:t>
      </w:r>
      <w:r w:rsidR="00FA1CA1" w:rsidRPr="00F67990">
        <w:t>давление</w:t>
      </w:r>
      <w:r w:rsidRPr="00F67990">
        <w:t xml:space="preserve"> </w:t>
      </w:r>
      <w:r w:rsidR="00FA1CA1" w:rsidRPr="00F67990">
        <w:t>западных</w:t>
      </w:r>
      <w:r w:rsidRPr="00F67990">
        <w:t xml:space="preserve"> </w:t>
      </w:r>
      <w:r w:rsidR="00FA1CA1" w:rsidRPr="00F67990">
        <w:t>санкций,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сказал</w:t>
      </w:r>
      <w:r w:rsidRPr="00F67990">
        <w:t xml:space="preserve"> </w:t>
      </w:r>
      <w:r w:rsidR="00FA1CA1" w:rsidRPr="00F67990">
        <w:t>председатель</w:t>
      </w:r>
      <w:r w:rsidRPr="00F67990">
        <w:t xml:space="preserve"> </w:t>
      </w:r>
      <w:r w:rsidR="00FA1CA1" w:rsidRPr="00F67990">
        <w:t>Госдумы.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5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будут</w:t>
      </w:r>
      <w:r w:rsidRPr="00F67990">
        <w:t xml:space="preserve"> </w:t>
      </w:r>
      <w:r w:rsidR="00FA1CA1" w:rsidRPr="00F67990">
        <w:t>направлены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поддержку</w:t>
      </w:r>
      <w:r w:rsidRPr="00F67990">
        <w:t xml:space="preserve"> </w:t>
      </w:r>
      <w:r w:rsidR="00FA1CA1" w:rsidRPr="00F67990">
        <w:t>центра</w:t>
      </w:r>
      <w:r w:rsidRPr="00F67990">
        <w:t xml:space="preserve"> </w:t>
      </w:r>
      <w:r w:rsidR="00FA1CA1" w:rsidRPr="00F67990">
        <w:t>подготовки</w:t>
      </w:r>
      <w:r w:rsidRPr="00F67990">
        <w:t xml:space="preserve"> </w:t>
      </w:r>
      <w:r w:rsidR="00FA1CA1" w:rsidRPr="00F67990">
        <w:t>космонавтов.</w:t>
      </w:r>
      <w:r w:rsidRPr="00F67990">
        <w:t xml:space="preserve"> </w:t>
      </w:r>
      <w:r w:rsidR="00FA1CA1" w:rsidRPr="00F67990">
        <w:t>Эту</w:t>
      </w:r>
      <w:r w:rsidRPr="00F67990">
        <w:t xml:space="preserve"> </w:t>
      </w:r>
      <w:r w:rsidR="00FA1CA1" w:rsidRPr="00F67990">
        <w:t>поправку</w:t>
      </w:r>
      <w:r w:rsidRPr="00F67990">
        <w:t xml:space="preserve"> </w:t>
      </w:r>
      <w:r w:rsidR="00FA1CA1" w:rsidRPr="00F67990">
        <w:t>депутаты</w:t>
      </w:r>
      <w:r w:rsidRPr="00F67990">
        <w:t xml:space="preserve"> </w:t>
      </w:r>
      <w:r w:rsidR="00FA1CA1" w:rsidRPr="00F67990">
        <w:t>подготовили</w:t>
      </w:r>
      <w:r w:rsidRPr="00F67990">
        <w:t xml:space="preserve"> </w:t>
      </w:r>
      <w:r w:rsidR="00FA1CA1" w:rsidRPr="00F67990">
        <w:t>по</w:t>
      </w:r>
      <w:r w:rsidRPr="00F67990">
        <w:t xml:space="preserve"> </w:t>
      </w:r>
      <w:r w:rsidR="00FA1CA1" w:rsidRPr="00F67990">
        <w:t>инициативе</w:t>
      </w:r>
      <w:r w:rsidRPr="00F67990">
        <w:t xml:space="preserve"> </w:t>
      </w:r>
      <w:r w:rsidR="00FA1CA1" w:rsidRPr="00F67990">
        <w:t>Валентины</w:t>
      </w:r>
      <w:r w:rsidRPr="00F67990">
        <w:t xml:space="preserve"> </w:t>
      </w:r>
      <w:r w:rsidR="00FA1CA1" w:rsidRPr="00F67990">
        <w:t>Владимировны</w:t>
      </w:r>
      <w:r w:rsidRPr="00F67990">
        <w:t xml:space="preserve"> </w:t>
      </w:r>
      <w:r w:rsidR="00FA1CA1" w:rsidRPr="00F67990">
        <w:t>Терешковой.</w:t>
      </w:r>
      <w:r w:rsidRPr="00F67990">
        <w:t xml:space="preserve"> </w:t>
      </w:r>
      <w:r w:rsidR="00FA1CA1" w:rsidRPr="00F67990">
        <w:t>За</w:t>
      </w:r>
      <w:r w:rsidRPr="00F67990">
        <w:t xml:space="preserve"> </w:t>
      </w:r>
      <w:r w:rsidR="00FA1CA1" w:rsidRPr="00F67990">
        <w:t>освоением</w:t>
      </w:r>
      <w:r w:rsidRPr="00F67990">
        <w:t xml:space="preserve"> </w:t>
      </w:r>
      <w:r w:rsidR="00FA1CA1" w:rsidRPr="00F67990">
        <w:t>космоса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будущее</w:t>
      </w:r>
      <w:r w:rsidRPr="00F67990">
        <w:t xml:space="preserve"> </w:t>
      </w:r>
      <w:r w:rsidR="00FA1CA1" w:rsidRPr="00F67990">
        <w:t>нашей</w:t>
      </w:r>
      <w:r w:rsidRPr="00F67990">
        <w:t xml:space="preserve"> </w:t>
      </w:r>
      <w:r w:rsidR="00FA1CA1" w:rsidRPr="00F67990">
        <w:t>страны,</w:t>
      </w:r>
      <w:r w:rsidRPr="00F67990">
        <w:t xml:space="preserve"> </w:t>
      </w:r>
      <w:r w:rsidR="00FA1CA1" w:rsidRPr="00F67990">
        <w:t>залог</w:t>
      </w:r>
      <w:r w:rsidRPr="00F67990">
        <w:t xml:space="preserve"> </w:t>
      </w:r>
      <w:r w:rsidR="00FA1CA1" w:rsidRPr="00F67990">
        <w:t>ее</w:t>
      </w:r>
      <w:r w:rsidRPr="00F67990">
        <w:t xml:space="preserve"> </w:t>
      </w:r>
      <w:r w:rsidR="00FA1CA1" w:rsidRPr="00F67990">
        <w:t>технологического</w:t>
      </w:r>
      <w:r w:rsidRPr="00F67990">
        <w:t xml:space="preserve"> </w:t>
      </w:r>
      <w:r w:rsidR="00FA1CA1" w:rsidRPr="00F67990">
        <w:t>развития</w:t>
      </w:r>
      <w:r w:rsidRPr="00F67990">
        <w:t>»</w:t>
      </w:r>
      <w:r w:rsidR="00FA1CA1" w:rsidRPr="00F67990">
        <w:t>.</w:t>
      </w:r>
    </w:p>
    <w:p w:rsidR="00FA1CA1" w:rsidRPr="00F67990" w:rsidRDefault="00CF6DF8" w:rsidP="00FA1CA1">
      <w:r w:rsidRPr="00F67990">
        <w:t>«</w:t>
      </w:r>
      <w:r w:rsidR="00FA1CA1" w:rsidRPr="00F67990">
        <w:t>На</w:t>
      </w:r>
      <w:r w:rsidRPr="00F67990">
        <w:t xml:space="preserve"> </w:t>
      </w:r>
      <w:r w:rsidR="00FA1CA1" w:rsidRPr="00F67990">
        <w:t>138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будет</w:t>
      </w:r>
      <w:r w:rsidRPr="00F67990">
        <w:t xml:space="preserve"> </w:t>
      </w:r>
      <w:r w:rsidR="00FA1CA1" w:rsidRPr="00F67990">
        <w:t>увеличено</w:t>
      </w:r>
      <w:r w:rsidRPr="00F67990">
        <w:t xml:space="preserve"> </w:t>
      </w:r>
      <w:r w:rsidR="00FA1CA1" w:rsidRPr="00F67990">
        <w:t>финансирование</w:t>
      </w:r>
      <w:r w:rsidRPr="00F67990">
        <w:t xml:space="preserve"> </w:t>
      </w:r>
      <w:r w:rsidR="00FA1CA1" w:rsidRPr="00F67990">
        <w:t>ключевых</w:t>
      </w:r>
      <w:r w:rsidRPr="00F67990">
        <w:t xml:space="preserve"> </w:t>
      </w:r>
      <w:r w:rsidR="00FA1CA1" w:rsidRPr="00F67990">
        <w:t>направлений</w:t>
      </w:r>
      <w:r w:rsidRPr="00F67990">
        <w:t xml:space="preserve"> </w:t>
      </w:r>
      <w:r w:rsidR="00FA1CA1" w:rsidRPr="00F67990">
        <w:t>социальной</w:t>
      </w:r>
      <w:r w:rsidRPr="00F67990">
        <w:t xml:space="preserve"> </w:t>
      </w:r>
      <w:r w:rsidR="00FA1CA1" w:rsidRPr="00F67990">
        <w:t>политики,</w:t>
      </w:r>
      <w:r w:rsidRPr="00F67990">
        <w:t xml:space="preserve"> </w:t>
      </w:r>
      <w:r w:rsidR="00FA1CA1" w:rsidRPr="00F67990">
        <w:t>развития</w:t>
      </w:r>
      <w:r w:rsidRPr="00F67990">
        <w:t xml:space="preserve"> </w:t>
      </w:r>
      <w:r w:rsidR="00FA1CA1" w:rsidRPr="00F67990">
        <w:t>промышленности,</w:t>
      </w:r>
      <w:r w:rsidRPr="00F67990">
        <w:t xml:space="preserve"> </w:t>
      </w:r>
      <w:r w:rsidR="00FA1CA1" w:rsidRPr="00F67990">
        <w:t>обеспечения</w:t>
      </w:r>
      <w:r w:rsidRPr="00F67990">
        <w:t xml:space="preserve"> </w:t>
      </w:r>
      <w:r w:rsidR="00FA1CA1" w:rsidRPr="00F67990">
        <w:t>технологического</w:t>
      </w:r>
      <w:r w:rsidRPr="00F67990">
        <w:t xml:space="preserve"> </w:t>
      </w:r>
      <w:r w:rsidR="00FA1CA1" w:rsidRPr="00F67990">
        <w:t>суверенитета,</w:t>
      </w:r>
      <w:r w:rsidRPr="00F67990">
        <w:t xml:space="preserve"> </w:t>
      </w:r>
      <w:r w:rsidR="00FA1CA1" w:rsidRPr="00F67990">
        <w:t>образования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науки,</w:t>
      </w:r>
      <w:r w:rsidRPr="00F67990">
        <w:t xml:space="preserve"> </w:t>
      </w:r>
      <w:r w:rsidR="00FA1CA1" w:rsidRPr="00F67990">
        <w:t>сельского</w:t>
      </w:r>
      <w:r w:rsidRPr="00F67990">
        <w:t xml:space="preserve"> </w:t>
      </w:r>
      <w:r w:rsidR="00FA1CA1" w:rsidRPr="00F67990">
        <w:t>хозяйства.</w:t>
      </w:r>
      <w:r w:rsidRPr="00F67990">
        <w:t xml:space="preserve"> </w:t>
      </w:r>
      <w:r w:rsidR="00FA1CA1" w:rsidRPr="00F67990">
        <w:t>6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будут</w:t>
      </w:r>
      <w:r w:rsidRPr="00F67990">
        <w:t xml:space="preserve"> </w:t>
      </w:r>
      <w:r w:rsidR="00FA1CA1" w:rsidRPr="00F67990">
        <w:t>направлены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закупку</w:t>
      </w:r>
      <w:r w:rsidRPr="00F67990">
        <w:t xml:space="preserve"> </w:t>
      </w:r>
      <w:r w:rsidR="00FA1CA1" w:rsidRPr="00F67990">
        <w:t>лекарств</w:t>
      </w:r>
      <w:r w:rsidRPr="00F67990">
        <w:t xml:space="preserve"> </w:t>
      </w:r>
      <w:r w:rsidR="00FA1CA1" w:rsidRPr="00F67990">
        <w:t>для</w:t>
      </w:r>
      <w:r w:rsidRPr="00F67990">
        <w:t xml:space="preserve"> </w:t>
      </w:r>
      <w:r w:rsidR="00FA1CA1" w:rsidRPr="00F67990">
        <w:t>пациентов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сердечно-сосудистыми</w:t>
      </w:r>
      <w:r w:rsidRPr="00F67990">
        <w:t xml:space="preserve"> </w:t>
      </w:r>
      <w:r w:rsidR="00FA1CA1" w:rsidRPr="00F67990">
        <w:t>заболеваниями.</w:t>
      </w:r>
      <w:r w:rsidRPr="00F67990">
        <w:t xml:space="preserve"> </w:t>
      </w:r>
      <w:r w:rsidR="00FA1CA1" w:rsidRPr="00F67990">
        <w:t>Более</w:t>
      </w:r>
      <w:r w:rsidRPr="00F67990">
        <w:t xml:space="preserve"> </w:t>
      </w:r>
      <w:r w:rsidR="00FA1CA1" w:rsidRPr="00F67990">
        <w:t>чем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3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увеличиваются</w:t>
      </w:r>
      <w:r w:rsidRPr="00F67990">
        <w:t xml:space="preserve"> </w:t>
      </w:r>
      <w:r w:rsidR="00FA1CA1" w:rsidRPr="00F67990">
        <w:t>расходы</w:t>
      </w:r>
      <w:r w:rsidRPr="00F67990">
        <w:t xml:space="preserve"> </w:t>
      </w:r>
      <w:r w:rsidR="00FA1CA1" w:rsidRPr="00F67990">
        <w:t>бюджета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детский</w:t>
      </w:r>
      <w:r w:rsidRPr="00F67990">
        <w:t xml:space="preserve"> </w:t>
      </w:r>
      <w:r w:rsidR="00FA1CA1" w:rsidRPr="00F67990">
        <w:t>отдых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оздоровление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добавил</w:t>
      </w:r>
      <w:r w:rsidRPr="00F67990">
        <w:t xml:space="preserve"> </w:t>
      </w:r>
      <w:r w:rsidR="00FA1CA1" w:rsidRPr="00F67990">
        <w:t>он.</w:t>
      </w:r>
    </w:p>
    <w:p w:rsidR="00FA1CA1" w:rsidRPr="00F67990" w:rsidRDefault="00FA1CA1" w:rsidP="00FA1CA1"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Володина,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26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гг.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комплексное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сельских</w:t>
      </w:r>
      <w:r w:rsidR="00CF6DF8" w:rsidRPr="00F67990">
        <w:t xml:space="preserve"> </w:t>
      </w:r>
      <w:r w:rsidRPr="00F67990">
        <w:t>территорий,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</w:t>
      </w:r>
      <w:r w:rsidRPr="00F67990">
        <w:t>увеличатся</w:t>
      </w:r>
      <w:r w:rsidR="00CF6DF8" w:rsidRPr="00F67990">
        <w:t xml:space="preserve"> </w:t>
      </w:r>
      <w:r w:rsidRPr="00F67990">
        <w:t>субсидии</w:t>
      </w:r>
      <w:r w:rsidR="00CF6DF8" w:rsidRPr="00F67990">
        <w:t xml:space="preserve"> </w:t>
      </w:r>
      <w:r w:rsidRPr="00F67990">
        <w:t>производителям</w:t>
      </w:r>
      <w:r w:rsidR="00CF6DF8" w:rsidRPr="00F67990">
        <w:t xml:space="preserve"> </w:t>
      </w:r>
      <w:r w:rsidRPr="00F67990">
        <w:t>сельскохозяйственной</w:t>
      </w:r>
      <w:r w:rsidR="00CF6DF8" w:rsidRPr="00F67990">
        <w:t xml:space="preserve"> </w:t>
      </w:r>
      <w:r w:rsidRPr="00F67990">
        <w:t>техники.</w:t>
      </w:r>
      <w:r w:rsidR="00CF6DF8" w:rsidRPr="00F67990">
        <w:t xml:space="preserve"> «</w:t>
      </w:r>
      <w:r w:rsidRPr="00F67990">
        <w:t>Важно</w:t>
      </w:r>
      <w:r w:rsidR="00CF6DF8" w:rsidRPr="00F67990">
        <w:t xml:space="preserve"> </w:t>
      </w:r>
      <w:r w:rsidRPr="00F67990">
        <w:t>обеспечить</w:t>
      </w:r>
      <w:r w:rsidR="00CF6DF8" w:rsidRPr="00F67990">
        <w:t xml:space="preserve"> </w:t>
      </w:r>
      <w:r w:rsidRPr="00F67990">
        <w:t>устойчивое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села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подчеркнул</w:t>
      </w:r>
      <w:r w:rsidR="00CF6DF8" w:rsidRPr="00F67990">
        <w:t xml:space="preserve"> </w:t>
      </w:r>
      <w:r w:rsidRPr="00F67990">
        <w:t>он.</w:t>
      </w:r>
    </w:p>
    <w:p w:rsidR="00FA1CA1" w:rsidRPr="00F67990" w:rsidRDefault="00FA1CA1" w:rsidP="00FA1CA1">
      <w:r w:rsidRPr="00F67990">
        <w:t>Председатель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отметил,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одним</w:t>
      </w:r>
      <w:r w:rsidR="00CF6DF8" w:rsidRPr="00F67990">
        <w:t xml:space="preserve"> </w:t>
      </w:r>
      <w:r w:rsidRPr="00F67990">
        <w:t>приоритетом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внутреннего</w:t>
      </w:r>
      <w:r w:rsidR="00CF6DF8" w:rsidRPr="00F67990">
        <w:t xml:space="preserve"> </w:t>
      </w:r>
      <w:r w:rsidRPr="00F67990">
        <w:t>пассажирского</w:t>
      </w:r>
      <w:r w:rsidR="00CF6DF8" w:rsidRPr="00F67990">
        <w:t xml:space="preserve"> </w:t>
      </w:r>
      <w:r w:rsidRPr="00F67990">
        <w:t>речного</w:t>
      </w:r>
      <w:r w:rsidR="00CF6DF8" w:rsidRPr="00F67990">
        <w:t xml:space="preserve"> </w:t>
      </w:r>
      <w:r w:rsidRPr="00F67990">
        <w:t>транспорта:</w:t>
      </w:r>
      <w:r w:rsidR="00CF6DF8" w:rsidRPr="00F67990">
        <w:t xml:space="preserve"> </w:t>
      </w:r>
      <w:r w:rsidRPr="00F67990">
        <w:t>16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регионов</w:t>
      </w:r>
      <w:r w:rsidR="00CF6DF8" w:rsidRPr="00F67990">
        <w:t xml:space="preserve"> </w:t>
      </w:r>
      <w:r w:rsidRPr="00F67990">
        <w:t>расположены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Волге.</w:t>
      </w:r>
    </w:p>
    <w:p w:rsidR="00FA1CA1" w:rsidRPr="00F67990" w:rsidRDefault="00CF6DF8" w:rsidP="00FA1CA1">
      <w:r w:rsidRPr="00F67990">
        <w:t>«</w:t>
      </w:r>
      <w:r w:rsidR="00FA1CA1" w:rsidRPr="00F67990">
        <w:t>Мы</w:t>
      </w:r>
      <w:r w:rsidRPr="00F67990">
        <w:t xml:space="preserve"> </w:t>
      </w:r>
      <w:r w:rsidR="00FA1CA1" w:rsidRPr="00F67990">
        <w:t>предложили</w:t>
      </w:r>
      <w:r w:rsidRPr="00F67990">
        <w:t xml:space="preserve"> </w:t>
      </w:r>
      <w:r w:rsidR="00FA1CA1" w:rsidRPr="00F67990">
        <w:t>наряду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продлением</w:t>
      </w:r>
      <w:r w:rsidRPr="00F67990">
        <w:t xml:space="preserve"> </w:t>
      </w:r>
      <w:r w:rsidR="00FA1CA1" w:rsidRPr="00F67990">
        <w:t>льгот</w:t>
      </w:r>
      <w:r w:rsidRPr="00F67990">
        <w:t xml:space="preserve"> </w:t>
      </w:r>
      <w:r w:rsidR="00FA1CA1" w:rsidRPr="00F67990">
        <w:t>для</w:t>
      </w:r>
      <w:r w:rsidRPr="00F67990">
        <w:t xml:space="preserve"> </w:t>
      </w:r>
      <w:r w:rsidR="00FA1CA1" w:rsidRPr="00F67990">
        <w:t>судостроителей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введением</w:t>
      </w:r>
      <w:r w:rsidRPr="00F67990">
        <w:t xml:space="preserve"> </w:t>
      </w:r>
      <w:r w:rsidR="00FA1CA1" w:rsidRPr="00F67990">
        <w:t>преференций</w:t>
      </w:r>
      <w:r w:rsidRPr="00F67990">
        <w:t xml:space="preserve"> </w:t>
      </w:r>
      <w:r w:rsidR="00FA1CA1" w:rsidRPr="00F67990">
        <w:t>по</w:t>
      </w:r>
      <w:r w:rsidRPr="00F67990">
        <w:t xml:space="preserve"> </w:t>
      </w:r>
      <w:r w:rsidR="00FA1CA1" w:rsidRPr="00F67990">
        <w:t>НДС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речные</w:t>
      </w:r>
      <w:r w:rsidRPr="00F67990">
        <w:t xml:space="preserve"> </w:t>
      </w:r>
      <w:r w:rsidR="00FA1CA1" w:rsidRPr="00F67990">
        <w:t>перевозки</w:t>
      </w:r>
      <w:r w:rsidRPr="00F67990">
        <w:t xml:space="preserve"> </w:t>
      </w:r>
      <w:r w:rsidR="00FA1CA1" w:rsidRPr="00F67990">
        <w:t>пассажиров</w:t>
      </w:r>
      <w:r w:rsidRPr="00F67990">
        <w:t xml:space="preserve"> </w:t>
      </w:r>
      <w:r w:rsidR="00FA1CA1" w:rsidRPr="00F67990">
        <w:t>обеспечить</w:t>
      </w:r>
      <w:r w:rsidRPr="00F67990">
        <w:t xml:space="preserve"> </w:t>
      </w:r>
      <w:r w:rsidR="00FA1CA1" w:rsidRPr="00F67990">
        <w:t>направление</w:t>
      </w:r>
      <w:r w:rsidRPr="00F67990">
        <w:t xml:space="preserve"> </w:t>
      </w:r>
      <w:r w:rsidR="00FA1CA1" w:rsidRPr="00F67990">
        <w:t>не</w:t>
      </w:r>
      <w:r w:rsidRPr="00F67990">
        <w:t xml:space="preserve"> </w:t>
      </w:r>
      <w:r w:rsidR="00FA1CA1" w:rsidRPr="00F67990">
        <w:t>менее</w:t>
      </w:r>
      <w:r w:rsidRPr="00F67990">
        <w:t xml:space="preserve"> </w:t>
      </w:r>
      <w:r w:rsidR="00FA1CA1" w:rsidRPr="00F67990">
        <w:t>1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ежегодно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льготный</w:t>
      </w:r>
      <w:r w:rsidRPr="00F67990">
        <w:t xml:space="preserve"> </w:t>
      </w:r>
      <w:r w:rsidR="00FA1CA1" w:rsidRPr="00F67990">
        <w:t>лизинг</w:t>
      </w:r>
      <w:r w:rsidRPr="00F67990">
        <w:t xml:space="preserve"> </w:t>
      </w:r>
      <w:r w:rsidR="00FA1CA1" w:rsidRPr="00F67990">
        <w:t>малых</w:t>
      </w:r>
      <w:r w:rsidRPr="00F67990">
        <w:t xml:space="preserve"> </w:t>
      </w:r>
      <w:r w:rsidR="00FA1CA1" w:rsidRPr="00F67990">
        <w:t>речных</w:t>
      </w:r>
      <w:r w:rsidRPr="00F67990">
        <w:t xml:space="preserve"> </w:t>
      </w:r>
      <w:r w:rsidR="00FA1CA1" w:rsidRPr="00F67990">
        <w:t>судов</w:t>
      </w:r>
      <w:r w:rsidRPr="00F67990">
        <w:t xml:space="preserve"> </w:t>
      </w:r>
      <w:r w:rsidR="00FA1CA1" w:rsidRPr="00F67990">
        <w:t>для</w:t>
      </w:r>
      <w:r w:rsidRPr="00F67990">
        <w:t xml:space="preserve"> </w:t>
      </w:r>
      <w:r w:rsidR="00FA1CA1" w:rsidRPr="00F67990">
        <w:t>внутрирегиональных</w:t>
      </w:r>
      <w:r w:rsidRPr="00F67990">
        <w:t xml:space="preserve"> </w:t>
      </w:r>
      <w:r w:rsidR="00FA1CA1" w:rsidRPr="00F67990">
        <w:t>пассажирских</w:t>
      </w:r>
      <w:r w:rsidRPr="00F67990">
        <w:t xml:space="preserve"> </w:t>
      </w:r>
      <w:r w:rsidR="00FA1CA1" w:rsidRPr="00F67990">
        <w:t>перевозок.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результате</w:t>
      </w:r>
      <w:r w:rsidRPr="00F67990">
        <w:t xml:space="preserve"> </w:t>
      </w:r>
      <w:r w:rsidR="00FA1CA1" w:rsidRPr="00F67990">
        <w:t>диалога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правительством</w:t>
      </w:r>
      <w:r w:rsidRPr="00F67990">
        <w:t xml:space="preserve"> </w:t>
      </w:r>
      <w:r w:rsidR="00FA1CA1" w:rsidRPr="00F67990">
        <w:t>РФ</w:t>
      </w:r>
      <w:r w:rsidRPr="00F67990">
        <w:t xml:space="preserve"> </w:t>
      </w:r>
      <w:r w:rsidR="00FA1CA1" w:rsidRPr="00F67990">
        <w:t>необходимые</w:t>
      </w:r>
      <w:r w:rsidRPr="00F67990">
        <w:t xml:space="preserve"> </w:t>
      </w:r>
      <w:r w:rsidR="00FA1CA1" w:rsidRPr="00F67990">
        <w:t>средства</w:t>
      </w:r>
      <w:r w:rsidRPr="00F67990">
        <w:t xml:space="preserve"> </w:t>
      </w:r>
      <w:r w:rsidR="00FA1CA1" w:rsidRPr="00F67990">
        <w:t>будут</w:t>
      </w:r>
      <w:r w:rsidRPr="00F67990">
        <w:t xml:space="preserve"> </w:t>
      </w:r>
      <w:r w:rsidR="00FA1CA1" w:rsidRPr="00F67990">
        <w:t>выделены.</w:t>
      </w:r>
      <w:r w:rsidRPr="00F67990">
        <w:t xml:space="preserve"> </w:t>
      </w:r>
      <w:r w:rsidR="00FA1CA1" w:rsidRPr="00F67990">
        <w:t>Их</w:t>
      </w:r>
      <w:r w:rsidRPr="00F67990">
        <w:t xml:space="preserve"> </w:t>
      </w:r>
      <w:r w:rsidR="00FA1CA1" w:rsidRPr="00F67990">
        <w:t>ждут</w:t>
      </w:r>
      <w:r w:rsidRPr="00F67990">
        <w:t xml:space="preserve"> </w:t>
      </w:r>
      <w:r w:rsidR="00FA1CA1" w:rsidRPr="00F67990">
        <w:t>жители</w:t>
      </w:r>
      <w:r w:rsidRPr="00F67990">
        <w:t xml:space="preserve"> </w:t>
      </w:r>
      <w:r w:rsidR="00FA1CA1" w:rsidRPr="00F67990">
        <w:t>Нижегородской,</w:t>
      </w:r>
      <w:r w:rsidRPr="00F67990">
        <w:t xml:space="preserve"> </w:t>
      </w:r>
      <w:r w:rsidR="00FA1CA1" w:rsidRPr="00F67990">
        <w:lastRenderedPageBreak/>
        <w:t>Самарской,</w:t>
      </w:r>
      <w:r w:rsidRPr="00F67990">
        <w:t xml:space="preserve"> </w:t>
      </w:r>
      <w:r w:rsidR="00FA1CA1" w:rsidRPr="00F67990">
        <w:t>Саратовской,</w:t>
      </w:r>
      <w:r w:rsidRPr="00F67990">
        <w:t xml:space="preserve"> </w:t>
      </w:r>
      <w:r w:rsidR="00FA1CA1" w:rsidRPr="00F67990">
        <w:t>Волгоградской</w:t>
      </w:r>
      <w:r w:rsidRPr="00F67990">
        <w:t xml:space="preserve"> </w:t>
      </w:r>
      <w:r w:rsidR="00FA1CA1" w:rsidRPr="00F67990">
        <w:t>областей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других</w:t>
      </w:r>
      <w:r w:rsidRPr="00F67990">
        <w:t xml:space="preserve"> </w:t>
      </w:r>
      <w:r w:rsidR="00FA1CA1" w:rsidRPr="00F67990">
        <w:t>регионов</w:t>
      </w:r>
      <w:r w:rsidRPr="00F67990">
        <w:t xml:space="preserve"> </w:t>
      </w:r>
      <w:r w:rsidR="00FA1CA1" w:rsidRPr="00F67990">
        <w:t>Поволжья,</w:t>
      </w:r>
      <w:r w:rsidRPr="00F67990">
        <w:t xml:space="preserve"> </w:t>
      </w:r>
      <w:r w:rsidR="00FA1CA1" w:rsidRPr="00F67990">
        <w:t>особенно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малых</w:t>
      </w:r>
      <w:r w:rsidRPr="00F67990">
        <w:t xml:space="preserve"> </w:t>
      </w:r>
      <w:r w:rsidR="00FA1CA1" w:rsidRPr="00F67990">
        <w:t>городах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указал</w:t>
      </w:r>
      <w:r w:rsidRPr="00F67990">
        <w:t xml:space="preserve"> </w:t>
      </w:r>
      <w:r w:rsidR="00FA1CA1" w:rsidRPr="00F67990">
        <w:t>он.</w:t>
      </w:r>
    </w:p>
    <w:p w:rsidR="00FA1CA1" w:rsidRPr="00F67990" w:rsidRDefault="00CF6DF8" w:rsidP="00FA1CA1">
      <w:r w:rsidRPr="00F67990">
        <w:t>«</w:t>
      </w:r>
      <w:r w:rsidR="00FA1CA1" w:rsidRPr="00F67990">
        <w:t>Ко</w:t>
      </w:r>
      <w:r w:rsidRPr="00F67990">
        <w:t xml:space="preserve"> </w:t>
      </w:r>
      <w:r w:rsidR="00FA1CA1" w:rsidRPr="00F67990">
        <w:t>второму</w:t>
      </w:r>
      <w:r w:rsidRPr="00F67990">
        <w:t xml:space="preserve"> </w:t>
      </w:r>
      <w:r w:rsidR="00FA1CA1" w:rsidRPr="00F67990">
        <w:t>чтению</w:t>
      </w:r>
      <w:r w:rsidRPr="00F67990">
        <w:t xml:space="preserve"> </w:t>
      </w:r>
      <w:r w:rsidR="00FA1CA1" w:rsidRPr="00F67990">
        <w:t>бюджета</w:t>
      </w:r>
      <w:r w:rsidRPr="00F67990">
        <w:t xml:space="preserve"> </w:t>
      </w:r>
      <w:r w:rsidR="00FA1CA1" w:rsidRPr="00F67990">
        <w:t>распределены</w:t>
      </w:r>
      <w:r w:rsidRPr="00F67990">
        <w:t xml:space="preserve"> </w:t>
      </w:r>
      <w:r w:rsidR="00FA1CA1" w:rsidRPr="00F67990">
        <w:t>264</w:t>
      </w:r>
      <w:r w:rsidRPr="00F67990">
        <w:t xml:space="preserve"> </w:t>
      </w:r>
      <w:r w:rsidR="00FA1CA1" w:rsidRPr="00F67990">
        <w:t>из</w:t>
      </w:r>
      <w:r w:rsidRPr="00F67990">
        <w:t xml:space="preserve"> </w:t>
      </w:r>
      <w:r w:rsidR="00FA1CA1" w:rsidRPr="00F67990">
        <w:t>274</w:t>
      </w:r>
      <w:r w:rsidRPr="00F67990">
        <w:t xml:space="preserve"> </w:t>
      </w:r>
      <w:r w:rsidR="00FA1CA1" w:rsidRPr="00F67990">
        <w:t>трансфертов</w:t>
      </w:r>
      <w:r w:rsidRPr="00F67990">
        <w:t xml:space="preserve"> </w:t>
      </w:r>
      <w:r w:rsidR="00FA1CA1" w:rsidRPr="00F67990">
        <w:t>регионам</w:t>
      </w:r>
      <w:r w:rsidRPr="00F67990">
        <w:t xml:space="preserve"> </w:t>
      </w:r>
      <w:r w:rsidR="00FA1CA1" w:rsidRPr="00F67990">
        <w:t>(96%)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сумме</w:t>
      </w:r>
      <w:r w:rsidRPr="00F67990">
        <w:t xml:space="preserve"> </w:t>
      </w:r>
      <w:r w:rsidR="00FA1CA1" w:rsidRPr="00F67990">
        <w:t>3,2</w:t>
      </w:r>
      <w:r w:rsidRPr="00F67990">
        <w:t xml:space="preserve"> </w:t>
      </w:r>
      <w:r w:rsidR="00FA1CA1" w:rsidRPr="00F67990">
        <w:t>триллиона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(97%</w:t>
      </w:r>
      <w:r w:rsidRPr="00F67990">
        <w:t xml:space="preserve"> </w:t>
      </w:r>
      <w:r w:rsidR="00FA1CA1" w:rsidRPr="00F67990">
        <w:t>суммы).</w:t>
      </w:r>
      <w:r w:rsidRPr="00F67990">
        <w:t xml:space="preserve"> </w:t>
      </w:r>
      <w:r w:rsidR="00FA1CA1" w:rsidRPr="00F67990">
        <w:t>Это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том</w:t>
      </w:r>
      <w:r w:rsidRPr="00F67990">
        <w:t xml:space="preserve"> </w:t>
      </w:r>
      <w:r w:rsidR="00FA1CA1" w:rsidRPr="00F67990">
        <w:t>числе</w:t>
      </w:r>
      <w:r w:rsidRPr="00F67990">
        <w:t xml:space="preserve"> </w:t>
      </w:r>
      <w:r w:rsidR="00FA1CA1" w:rsidRPr="00F67990">
        <w:t>почти</w:t>
      </w:r>
      <w:r w:rsidRPr="00F67990">
        <w:t xml:space="preserve"> </w:t>
      </w:r>
      <w:r w:rsidR="00FA1CA1" w:rsidRPr="00F67990">
        <w:t>9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ежегодно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дотации</w:t>
      </w:r>
      <w:r w:rsidRPr="00F67990">
        <w:t xml:space="preserve"> </w:t>
      </w:r>
      <w:r w:rsidR="00FA1CA1" w:rsidRPr="00F67990">
        <w:t>38</w:t>
      </w:r>
      <w:r w:rsidRPr="00F67990">
        <w:t xml:space="preserve"> </w:t>
      </w:r>
      <w:r w:rsidR="00FA1CA1" w:rsidRPr="00F67990">
        <w:t>военным</w:t>
      </w:r>
      <w:r w:rsidRPr="00F67990">
        <w:t xml:space="preserve"> </w:t>
      </w:r>
      <w:r w:rsidR="00FA1CA1" w:rsidRPr="00F67990">
        <w:t>городкам,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сообщил</w:t>
      </w:r>
      <w:r w:rsidRPr="00F67990">
        <w:t xml:space="preserve"> </w:t>
      </w:r>
      <w:r w:rsidR="00FA1CA1" w:rsidRPr="00F67990">
        <w:t>Володин.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Продолжится</w:t>
      </w:r>
      <w:r w:rsidRPr="00F67990">
        <w:t xml:space="preserve"> </w:t>
      </w:r>
      <w:r w:rsidR="00FA1CA1" w:rsidRPr="00F67990">
        <w:t>дополнительное</w:t>
      </w:r>
      <w:r w:rsidRPr="00F67990">
        <w:t xml:space="preserve"> </w:t>
      </w:r>
      <w:r w:rsidR="00FA1CA1" w:rsidRPr="00F67990">
        <w:t>финансирование</w:t>
      </w:r>
      <w:r w:rsidRPr="00F67990">
        <w:t xml:space="preserve"> </w:t>
      </w:r>
      <w:r w:rsidR="00FA1CA1" w:rsidRPr="00F67990">
        <w:t>наименее</w:t>
      </w:r>
      <w:r w:rsidRPr="00F67990">
        <w:t xml:space="preserve"> </w:t>
      </w:r>
      <w:r w:rsidR="00FA1CA1" w:rsidRPr="00F67990">
        <w:t>бюджетообеспеченных</w:t>
      </w:r>
      <w:r w:rsidRPr="00F67990">
        <w:t xml:space="preserve"> </w:t>
      </w:r>
      <w:r w:rsidR="00FA1CA1" w:rsidRPr="00F67990">
        <w:t>регионов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эти</w:t>
      </w:r>
      <w:r w:rsidRPr="00F67990">
        <w:t xml:space="preserve"> </w:t>
      </w:r>
      <w:r w:rsidR="00FA1CA1" w:rsidRPr="00F67990">
        <w:t>цели</w:t>
      </w:r>
      <w:r w:rsidRPr="00F67990">
        <w:t xml:space="preserve"> </w:t>
      </w:r>
      <w:r w:rsidR="00FA1CA1" w:rsidRPr="00F67990">
        <w:t>предусмотрено</w:t>
      </w:r>
      <w:r w:rsidRPr="00F67990">
        <w:t xml:space="preserve"> </w:t>
      </w:r>
      <w:r w:rsidR="00FA1CA1" w:rsidRPr="00F67990">
        <w:t>10</w:t>
      </w:r>
      <w:r w:rsidRPr="00F67990">
        <w:t xml:space="preserve"> </w:t>
      </w:r>
      <w:r w:rsidR="00FA1CA1" w:rsidRPr="00F67990">
        <w:t>млрд</w:t>
      </w:r>
      <w:r w:rsidRPr="00F67990">
        <w:t xml:space="preserve"> </w:t>
      </w:r>
      <w:r w:rsidR="00FA1CA1" w:rsidRPr="00F67990">
        <w:t>рублей</w:t>
      </w:r>
      <w:r w:rsidRPr="00F67990">
        <w:t xml:space="preserve"> </w:t>
      </w:r>
      <w:r w:rsidR="00FA1CA1" w:rsidRPr="00F67990">
        <w:t>ежегодно</w:t>
      </w:r>
      <w:r w:rsidRPr="00F67990">
        <w:t>»</w:t>
      </w:r>
      <w:r w:rsidR="00FA1CA1" w:rsidRPr="00F67990">
        <w:t>.</w:t>
      </w:r>
      <w:r w:rsidRPr="00F67990">
        <w:t xml:space="preserve"> </w:t>
      </w:r>
      <w:r w:rsidR="00FA1CA1" w:rsidRPr="00F67990">
        <w:t>Будут</w:t>
      </w:r>
      <w:r w:rsidRPr="00F67990">
        <w:t xml:space="preserve"> </w:t>
      </w:r>
      <w:r w:rsidR="00FA1CA1" w:rsidRPr="00F67990">
        <w:t>решены</w:t>
      </w:r>
      <w:r w:rsidRPr="00F67990">
        <w:t xml:space="preserve"> </w:t>
      </w:r>
      <w:r w:rsidR="00FA1CA1" w:rsidRPr="00F67990">
        <w:t>вопросы</w:t>
      </w:r>
      <w:r w:rsidRPr="00F67990">
        <w:t xml:space="preserve"> </w:t>
      </w:r>
      <w:r w:rsidR="00FA1CA1" w:rsidRPr="00F67990">
        <w:t>дополнительного</w:t>
      </w:r>
      <w:r w:rsidRPr="00F67990">
        <w:t xml:space="preserve"> </w:t>
      </w:r>
      <w:r w:rsidR="00FA1CA1" w:rsidRPr="00F67990">
        <w:t>финансирования</w:t>
      </w:r>
      <w:r w:rsidRPr="00F67990">
        <w:t xml:space="preserve"> </w:t>
      </w:r>
      <w:r w:rsidR="00FA1CA1" w:rsidRPr="00F67990">
        <w:t>создания</w:t>
      </w:r>
      <w:r w:rsidRPr="00F67990">
        <w:t xml:space="preserve"> </w:t>
      </w:r>
      <w:r w:rsidR="00FA1CA1" w:rsidRPr="00F67990">
        <w:t>системы</w:t>
      </w:r>
      <w:r w:rsidRPr="00F67990">
        <w:t xml:space="preserve"> </w:t>
      </w:r>
      <w:r w:rsidR="00FA1CA1" w:rsidRPr="00F67990">
        <w:t>долговременного</w:t>
      </w:r>
      <w:r w:rsidRPr="00F67990">
        <w:t xml:space="preserve"> </w:t>
      </w:r>
      <w:r w:rsidR="00FA1CA1" w:rsidRPr="00F67990">
        <w:t>ухода</w:t>
      </w:r>
      <w:r w:rsidRPr="00F67990">
        <w:t xml:space="preserve"> </w:t>
      </w:r>
      <w:r w:rsidR="00FA1CA1" w:rsidRPr="00F67990">
        <w:t>за</w:t>
      </w:r>
      <w:r w:rsidRPr="00F67990">
        <w:t xml:space="preserve"> </w:t>
      </w:r>
      <w:r w:rsidR="00FA1CA1" w:rsidRPr="00F67990">
        <w:t>пожилыми</w:t>
      </w:r>
      <w:r w:rsidRPr="00F67990">
        <w:t xml:space="preserve"> </w:t>
      </w:r>
      <w:r w:rsidR="00FA1CA1" w:rsidRPr="00F67990">
        <w:t>гражданами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инвалидами,</w:t>
      </w:r>
      <w:r w:rsidRPr="00F67990">
        <w:t xml:space="preserve"> </w:t>
      </w:r>
      <w:r w:rsidR="00FA1CA1" w:rsidRPr="00F67990">
        <w:t>модернизации</w:t>
      </w:r>
      <w:r w:rsidRPr="00F67990">
        <w:t xml:space="preserve"> </w:t>
      </w:r>
      <w:r w:rsidR="00FA1CA1" w:rsidRPr="00F67990">
        <w:t>колледжей,</w:t>
      </w:r>
      <w:r w:rsidRPr="00F67990">
        <w:t xml:space="preserve"> </w:t>
      </w:r>
      <w:r w:rsidR="00FA1CA1" w:rsidRPr="00F67990">
        <w:t>обучения</w:t>
      </w:r>
      <w:r w:rsidRPr="00F67990">
        <w:t xml:space="preserve"> </w:t>
      </w:r>
      <w:r w:rsidR="00FA1CA1" w:rsidRPr="00F67990">
        <w:t>старшеклассников</w:t>
      </w:r>
      <w:r w:rsidRPr="00F67990">
        <w:t xml:space="preserve"> </w:t>
      </w:r>
      <w:r w:rsidR="00FA1CA1" w:rsidRPr="00F67990">
        <w:t>современным</w:t>
      </w:r>
      <w:r w:rsidRPr="00F67990">
        <w:t xml:space="preserve"> </w:t>
      </w:r>
      <w:r w:rsidR="00FA1CA1" w:rsidRPr="00F67990">
        <w:t>языкам</w:t>
      </w:r>
      <w:r w:rsidRPr="00F67990">
        <w:t xml:space="preserve"> </w:t>
      </w:r>
      <w:r w:rsidR="00FA1CA1" w:rsidRPr="00F67990">
        <w:t>программирования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многие</w:t>
      </w:r>
      <w:r w:rsidRPr="00F67990">
        <w:t xml:space="preserve"> </w:t>
      </w:r>
      <w:r w:rsidR="00FA1CA1" w:rsidRPr="00F67990">
        <w:t>другие,</w:t>
      </w:r>
      <w:r w:rsidRPr="00F67990">
        <w:t xml:space="preserve"> </w:t>
      </w:r>
      <w:r w:rsidR="00FA1CA1" w:rsidRPr="00F67990">
        <w:t>добавил</w:t>
      </w:r>
      <w:r w:rsidRPr="00F67990">
        <w:t xml:space="preserve"> </w:t>
      </w:r>
      <w:r w:rsidR="00FA1CA1" w:rsidRPr="00F67990">
        <w:t>он.</w:t>
      </w:r>
    </w:p>
    <w:p w:rsidR="00FA1CA1" w:rsidRPr="00F67990" w:rsidRDefault="00CF6DF8" w:rsidP="00FA1CA1">
      <w:r w:rsidRPr="00F67990">
        <w:t>«</w:t>
      </w:r>
      <w:r w:rsidR="00FA1CA1" w:rsidRPr="00F67990">
        <w:t>Несмотря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беспрецедентное</w:t>
      </w:r>
      <w:r w:rsidRPr="00F67990">
        <w:t xml:space="preserve"> </w:t>
      </w:r>
      <w:r w:rsidR="00FA1CA1" w:rsidRPr="00F67990">
        <w:t>количество</w:t>
      </w:r>
      <w:r w:rsidRPr="00F67990">
        <w:t xml:space="preserve"> </w:t>
      </w:r>
      <w:r w:rsidR="00FA1CA1" w:rsidRPr="00F67990">
        <w:t>санкций,</w:t>
      </w:r>
      <w:r w:rsidRPr="00F67990">
        <w:t xml:space="preserve"> </w:t>
      </w:r>
      <w:r w:rsidR="00FA1CA1" w:rsidRPr="00F67990">
        <w:t>наша</w:t>
      </w:r>
      <w:r w:rsidRPr="00F67990">
        <w:t xml:space="preserve"> </w:t>
      </w:r>
      <w:r w:rsidR="00FA1CA1" w:rsidRPr="00F67990">
        <w:t>экономика</w:t>
      </w:r>
      <w:r w:rsidRPr="00F67990">
        <w:t xml:space="preserve"> </w:t>
      </w:r>
      <w:r w:rsidR="00FA1CA1" w:rsidRPr="00F67990">
        <w:t>укрепляется.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бюджете</w:t>
      </w:r>
      <w:r w:rsidRPr="00F67990">
        <w:t xml:space="preserve"> </w:t>
      </w:r>
      <w:r w:rsidR="00FA1CA1" w:rsidRPr="00F67990">
        <w:t>предусмотрены</w:t>
      </w:r>
      <w:r w:rsidRPr="00F67990">
        <w:t xml:space="preserve"> </w:t>
      </w:r>
      <w:r w:rsidR="00FA1CA1" w:rsidRPr="00F67990">
        <w:t>необходимые</w:t>
      </w:r>
      <w:r w:rsidRPr="00F67990">
        <w:t xml:space="preserve"> </w:t>
      </w:r>
      <w:r w:rsidR="00FA1CA1" w:rsidRPr="00F67990">
        <w:t>средства</w:t>
      </w:r>
      <w:r w:rsidRPr="00F67990">
        <w:t xml:space="preserve"> </w:t>
      </w:r>
      <w:r w:rsidR="00FA1CA1" w:rsidRPr="00F67990">
        <w:t>для</w:t>
      </w:r>
      <w:r w:rsidRPr="00F67990">
        <w:t xml:space="preserve"> </w:t>
      </w:r>
      <w:r w:rsidR="00FA1CA1" w:rsidRPr="00F67990">
        <w:t>выполнения</w:t>
      </w:r>
      <w:r w:rsidRPr="00F67990">
        <w:t xml:space="preserve"> </w:t>
      </w:r>
      <w:r w:rsidR="00FA1CA1" w:rsidRPr="00F67990">
        <w:t>социальных</w:t>
      </w:r>
      <w:r w:rsidRPr="00F67990">
        <w:t xml:space="preserve"> </w:t>
      </w:r>
      <w:r w:rsidR="00FA1CA1" w:rsidRPr="00F67990">
        <w:t>обязательств</w:t>
      </w:r>
      <w:r w:rsidRPr="00F67990">
        <w:t xml:space="preserve"> </w:t>
      </w:r>
      <w:r w:rsidR="00FA1CA1" w:rsidRPr="00F67990">
        <w:t>государства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увеличения</w:t>
      </w:r>
      <w:r w:rsidRPr="00F67990">
        <w:t xml:space="preserve"> </w:t>
      </w:r>
      <w:r w:rsidR="00FA1CA1" w:rsidRPr="00F67990">
        <w:t>пенсий,</w:t>
      </w:r>
      <w:r w:rsidRPr="00F67990">
        <w:t xml:space="preserve"> </w:t>
      </w:r>
      <w:r w:rsidR="00FA1CA1" w:rsidRPr="00F67990">
        <w:t>зарплат,</w:t>
      </w:r>
      <w:r w:rsidRPr="00F67990">
        <w:t xml:space="preserve"> </w:t>
      </w:r>
      <w:r w:rsidR="00FA1CA1" w:rsidRPr="00F67990">
        <w:t>детских</w:t>
      </w:r>
      <w:r w:rsidRPr="00F67990">
        <w:t xml:space="preserve"> </w:t>
      </w:r>
      <w:r w:rsidR="00FA1CA1" w:rsidRPr="00F67990">
        <w:t>пособий,</w:t>
      </w:r>
      <w:r w:rsidRPr="00F67990">
        <w:t xml:space="preserve"> </w:t>
      </w:r>
      <w:r w:rsidR="00FA1CA1" w:rsidRPr="00F67990">
        <w:t>одновременно</w:t>
      </w:r>
      <w:r w:rsidRPr="00F67990">
        <w:t xml:space="preserve"> </w:t>
      </w:r>
      <w:r w:rsidR="00FA1CA1" w:rsidRPr="00F67990">
        <w:t>создаются</w:t>
      </w:r>
      <w:r w:rsidRPr="00F67990">
        <w:t xml:space="preserve"> </w:t>
      </w:r>
      <w:r w:rsidR="00FA1CA1" w:rsidRPr="00F67990">
        <w:t>условия</w:t>
      </w:r>
      <w:r w:rsidRPr="00F67990">
        <w:t xml:space="preserve"> </w:t>
      </w:r>
      <w:r w:rsidR="00FA1CA1" w:rsidRPr="00F67990">
        <w:t>для</w:t>
      </w:r>
      <w:r w:rsidRPr="00F67990">
        <w:t xml:space="preserve"> </w:t>
      </w:r>
      <w:r w:rsidR="00FA1CA1" w:rsidRPr="00F67990">
        <w:t>развития</w:t>
      </w:r>
      <w:r w:rsidRPr="00F67990">
        <w:t xml:space="preserve"> </w:t>
      </w:r>
      <w:r w:rsidR="00FA1CA1" w:rsidRPr="00F67990">
        <w:t>страны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заключил</w:t>
      </w:r>
      <w:r w:rsidRPr="00F67990">
        <w:t xml:space="preserve"> </w:t>
      </w:r>
      <w:r w:rsidR="00FA1CA1" w:rsidRPr="00F67990">
        <w:t>председатель</w:t>
      </w:r>
      <w:r w:rsidRPr="00F67990">
        <w:t xml:space="preserve"> </w:t>
      </w:r>
      <w:r w:rsidR="00FA1CA1" w:rsidRPr="00F67990">
        <w:t>Госдумы.</w:t>
      </w:r>
    </w:p>
    <w:p w:rsidR="00FA1CA1" w:rsidRPr="00F67990" w:rsidRDefault="00FA1CA1" w:rsidP="00FA1CA1">
      <w:r w:rsidRPr="00F67990">
        <w:t>Также</w:t>
      </w:r>
      <w:r w:rsidR="00CF6DF8" w:rsidRPr="00F67990">
        <w:t xml:space="preserve"> </w:t>
      </w:r>
      <w:r w:rsidRPr="00F67990">
        <w:t>поправками</w:t>
      </w:r>
      <w:r w:rsidR="00CF6DF8" w:rsidRPr="00F67990">
        <w:t xml:space="preserve"> </w:t>
      </w:r>
      <w:r w:rsidRPr="00F67990">
        <w:t>предусматривается</w:t>
      </w:r>
      <w:r w:rsidR="00CF6DF8" w:rsidRPr="00F67990">
        <w:t xml:space="preserve"> </w:t>
      </w:r>
      <w:r w:rsidRPr="00F67990">
        <w:t>ежегодное</w:t>
      </w:r>
      <w:r w:rsidR="00CF6DF8" w:rsidRPr="00F67990">
        <w:t xml:space="preserve"> </w:t>
      </w:r>
      <w:r w:rsidRPr="00F67990">
        <w:t>увеличение</w:t>
      </w:r>
      <w:r w:rsidR="00CF6DF8" w:rsidRPr="00F67990">
        <w:t xml:space="preserve"> </w:t>
      </w:r>
      <w:r w:rsidRPr="00F67990">
        <w:t>субсидий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комплексное</w:t>
      </w:r>
      <w:r w:rsidR="00CF6DF8" w:rsidRPr="00F67990">
        <w:t xml:space="preserve"> </w:t>
      </w:r>
      <w:r w:rsidRPr="00F67990">
        <w:t>развитие</w:t>
      </w:r>
      <w:r w:rsidR="00CF6DF8" w:rsidRPr="00F67990">
        <w:t xml:space="preserve"> </w:t>
      </w:r>
      <w:r w:rsidRPr="00F67990">
        <w:t>космических</w:t>
      </w:r>
      <w:r w:rsidR="00CF6DF8" w:rsidRPr="00F67990">
        <w:t xml:space="preserve"> </w:t>
      </w:r>
      <w:r w:rsidRPr="00F67990">
        <w:t>информационных</w:t>
      </w:r>
      <w:r w:rsidR="00CF6DF8" w:rsidRPr="00F67990">
        <w:t xml:space="preserve"> </w:t>
      </w:r>
      <w:r w:rsidRPr="00F67990">
        <w:t>технологий,</w:t>
      </w:r>
      <w:r w:rsidR="00CF6DF8" w:rsidRPr="00F67990">
        <w:t xml:space="preserve"> </w:t>
      </w:r>
      <w:r w:rsidRPr="00F67990">
        <w:t>создание</w:t>
      </w:r>
      <w:r w:rsidR="00CF6DF8" w:rsidRPr="00F67990">
        <w:t xml:space="preserve"> </w:t>
      </w:r>
      <w:r w:rsidRPr="00F67990">
        <w:t>сети</w:t>
      </w:r>
      <w:r w:rsidR="00CF6DF8" w:rsidRPr="00F67990">
        <w:t xml:space="preserve"> </w:t>
      </w:r>
      <w:r w:rsidRPr="00F67990">
        <w:t>научно-производственных</w:t>
      </w:r>
      <w:r w:rsidR="00CF6DF8" w:rsidRPr="00F67990">
        <w:t xml:space="preserve"> </w:t>
      </w:r>
      <w:r w:rsidRPr="00F67990">
        <w:t>центров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разработке</w:t>
      </w:r>
      <w:r w:rsidR="00CF6DF8" w:rsidRPr="00F67990">
        <w:t xml:space="preserve"> </w:t>
      </w:r>
      <w:r w:rsidRPr="00F67990">
        <w:t>беспилотников,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1,5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увеличено</w:t>
      </w:r>
      <w:r w:rsidR="00CF6DF8" w:rsidRPr="00F67990">
        <w:t xml:space="preserve"> </w:t>
      </w:r>
      <w:r w:rsidRPr="00F67990">
        <w:t>финансирование</w:t>
      </w:r>
      <w:r w:rsidR="00CF6DF8" w:rsidRPr="00F67990">
        <w:t xml:space="preserve"> </w:t>
      </w:r>
      <w:r w:rsidRPr="00F67990">
        <w:t>исследовательской</w:t>
      </w:r>
      <w:r w:rsidR="00CF6DF8" w:rsidRPr="00F67990">
        <w:t xml:space="preserve"> </w:t>
      </w:r>
      <w:r w:rsidRPr="00F67990">
        <w:t>деятельности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«</w:t>
      </w:r>
      <w:r w:rsidRPr="00F67990">
        <w:t>Сколково</w:t>
      </w:r>
      <w:r w:rsidR="00CF6DF8" w:rsidRPr="00F67990">
        <w:t>»</w:t>
      </w:r>
      <w:r w:rsidRPr="00F67990">
        <w:t>.</w:t>
      </w:r>
      <w:r w:rsidR="00CF6DF8" w:rsidRPr="00F67990">
        <w:t xml:space="preserve"> </w:t>
      </w:r>
      <w:r w:rsidRPr="00F67990">
        <w:t>Поправками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предусматривается</w:t>
      </w:r>
      <w:r w:rsidR="00CF6DF8" w:rsidRPr="00F67990">
        <w:t xml:space="preserve"> </w:t>
      </w:r>
      <w:r w:rsidRPr="00F67990">
        <w:t>выделение</w:t>
      </w:r>
      <w:r w:rsidR="00CF6DF8" w:rsidRPr="00F67990">
        <w:t xml:space="preserve"> </w:t>
      </w:r>
      <w:r w:rsidRPr="00F67990">
        <w:t>4,54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госкорпорации</w:t>
      </w:r>
      <w:r w:rsidR="00CF6DF8" w:rsidRPr="00F67990">
        <w:t xml:space="preserve"> «</w:t>
      </w:r>
      <w:r w:rsidRPr="00F67990">
        <w:t>ВЭБ.РФ</w:t>
      </w:r>
      <w:r w:rsidR="00CF6DF8" w:rsidRPr="00F67990">
        <w:t xml:space="preserve">» </w:t>
      </w:r>
      <w:r w:rsidRPr="00F67990">
        <w:t>для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приоритетных</w:t>
      </w:r>
      <w:r w:rsidR="00CF6DF8" w:rsidRPr="00F67990">
        <w:t xml:space="preserve"> </w:t>
      </w:r>
      <w:r w:rsidRPr="00F67990">
        <w:t>инвестпроектов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территории</w:t>
      </w:r>
      <w:r w:rsidR="00CF6DF8" w:rsidRPr="00F67990">
        <w:t xml:space="preserve"> </w:t>
      </w:r>
      <w:r w:rsidRPr="00F67990">
        <w:t>Дальневосточного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округа,</w:t>
      </w:r>
      <w:r w:rsidR="00CF6DF8" w:rsidRPr="00F67990">
        <w:t xml:space="preserve"> </w:t>
      </w:r>
      <w:r w:rsidRPr="00F67990">
        <w:t>21,252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направят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докапитализацию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промышленности.</w:t>
      </w:r>
    </w:p>
    <w:p w:rsidR="00FA1CA1" w:rsidRPr="00F67990" w:rsidRDefault="00FA1CA1" w:rsidP="00FA1CA1">
      <w:r w:rsidRPr="00F67990">
        <w:t>Также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инициативе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предусматривается</w:t>
      </w:r>
      <w:r w:rsidR="00CF6DF8" w:rsidRPr="00F67990">
        <w:t xml:space="preserve"> </w:t>
      </w:r>
      <w:r w:rsidRPr="00F67990">
        <w:t>реализация</w:t>
      </w:r>
      <w:r w:rsidR="00CF6DF8" w:rsidRPr="00F67990">
        <w:t xml:space="preserve"> </w:t>
      </w:r>
      <w:r w:rsidRPr="00F67990">
        <w:t>мероприятия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субсидированию</w:t>
      </w:r>
      <w:r w:rsidR="00CF6DF8" w:rsidRPr="00F67990">
        <w:t xml:space="preserve"> </w:t>
      </w:r>
      <w:r w:rsidRPr="00F67990">
        <w:t>стоимости</w:t>
      </w:r>
      <w:r w:rsidR="00CF6DF8" w:rsidRPr="00F67990">
        <w:t xml:space="preserve"> </w:t>
      </w:r>
      <w:r w:rsidRPr="00F67990">
        <w:t>тарифа</w:t>
      </w:r>
      <w:r w:rsidR="00CF6DF8" w:rsidRPr="00F67990">
        <w:t xml:space="preserve"> </w:t>
      </w:r>
      <w:r w:rsidRPr="00F67990">
        <w:t>оператору</w:t>
      </w:r>
      <w:r w:rsidR="00CF6DF8" w:rsidRPr="00F67990">
        <w:t xml:space="preserve"> </w:t>
      </w:r>
      <w:r w:rsidRPr="00F67990">
        <w:t>ООО</w:t>
      </w:r>
      <w:r w:rsidR="00CF6DF8" w:rsidRPr="00F67990">
        <w:t xml:space="preserve"> «</w:t>
      </w:r>
      <w:r w:rsidRPr="00F67990">
        <w:t>Инновационный</w:t>
      </w:r>
      <w:r w:rsidR="00CF6DF8" w:rsidRPr="00F67990">
        <w:t xml:space="preserve"> </w:t>
      </w:r>
      <w:r w:rsidRPr="00F67990">
        <w:t>центр</w:t>
      </w:r>
      <w:r w:rsidR="00CF6DF8" w:rsidRPr="00F67990">
        <w:t xml:space="preserve"> «</w:t>
      </w:r>
      <w:r w:rsidRPr="00F67990">
        <w:t>Камаз</w:t>
      </w:r>
      <w:r w:rsidR="00CF6DF8" w:rsidRPr="00F67990">
        <w:t xml:space="preserve">» </w:t>
      </w:r>
      <w:r w:rsidRPr="00F67990">
        <w:t>на</w:t>
      </w:r>
      <w:r w:rsidR="00CF6DF8" w:rsidRPr="00F67990">
        <w:t xml:space="preserve"> </w:t>
      </w:r>
      <w:r w:rsidRPr="00F67990">
        <w:t>проезд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платной</w:t>
      </w:r>
      <w:r w:rsidR="00CF6DF8" w:rsidRPr="00F67990">
        <w:t xml:space="preserve"> </w:t>
      </w:r>
      <w:r w:rsidRPr="00F67990">
        <w:t>трассе</w:t>
      </w:r>
      <w:r w:rsidR="00CF6DF8" w:rsidRPr="00F67990">
        <w:t xml:space="preserve"> </w:t>
      </w:r>
      <w:r w:rsidRPr="00F67990">
        <w:t>М-11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полубеспилотных</w:t>
      </w:r>
      <w:r w:rsidR="00CF6DF8" w:rsidRPr="00F67990">
        <w:t xml:space="preserve"> </w:t>
      </w:r>
      <w:r w:rsidRPr="00F67990">
        <w:t>грузовых</w:t>
      </w:r>
      <w:r w:rsidR="00CF6DF8" w:rsidRPr="00F67990">
        <w:t xml:space="preserve"> </w:t>
      </w:r>
      <w:r w:rsidRPr="00F67990">
        <w:t>колесных</w:t>
      </w:r>
      <w:r w:rsidR="00CF6DF8" w:rsidRPr="00F67990">
        <w:t xml:space="preserve"> </w:t>
      </w:r>
      <w:r w:rsidRPr="00F67990">
        <w:t>транспортных</w:t>
      </w:r>
      <w:r w:rsidR="00CF6DF8" w:rsidRPr="00F67990">
        <w:t xml:space="preserve"> </w:t>
      </w:r>
      <w:r w:rsidRPr="00F67990">
        <w:t>средствах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субсидии</w:t>
      </w:r>
      <w:r w:rsidR="00CF6DF8" w:rsidRPr="00F67990">
        <w:t xml:space="preserve"> </w:t>
      </w:r>
      <w:r w:rsidRPr="00F67990">
        <w:t>составят</w:t>
      </w:r>
      <w:r w:rsidR="00CF6DF8" w:rsidRPr="00F67990">
        <w:t xml:space="preserve"> </w:t>
      </w:r>
      <w:r w:rsidRPr="00F67990">
        <w:t>112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рублей.</w:t>
      </w:r>
    </w:p>
    <w:p w:rsidR="00FA1CA1" w:rsidRPr="00F67990" w:rsidRDefault="00FA1CA1" w:rsidP="00FA1CA1">
      <w:r w:rsidRPr="00F67990">
        <w:t>Согласно</w:t>
      </w:r>
      <w:r w:rsidR="00CF6DF8" w:rsidRPr="00F67990">
        <w:t xml:space="preserve"> </w:t>
      </w:r>
      <w:r w:rsidRPr="00F67990">
        <w:t>правительственным</w:t>
      </w:r>
      <w:r w:rsidR="00CF6DF8" w:rsidRPr="00F67990">
        <w:t xml:space="preserve"> </w:t>
      </w:r>
      <w:r w:rsidRPr="00F67990">
        <w:t>поправкам,</w:t>
      </w:r>
      <w:r w:rsidR="00CF6DF8" w:rsidRPr="00F67990">
        <w:t xml:space="preserve"> </w:t>
      </w:r>
      <w:r w:rsidRPr="00F67990">
        <w:t>финансирование</w:t>
      </w:r>
      <w:r w:rsidR="00CF6DF8" w:rsidRPr="00F67990">
        <w:t xml:space="preserve"> </w:t>
      </w:r>
      <w:r w:rsidRPr="00F67990">
        <w:t>мероприятий</w:t>
      </w:r>
      <w:r w:rsidR="00CF6DF8" w:rsidRPr="00F67990">
        <w:t xml:space="preserve"> </w:t>
      </w:r>
      <w:r w:rsidRPr="00F67990">
        <w:t>госпрограммы</w:t>
      </w:r>
      <w:r w:rsidR="00CF6DF8" w:rsidRPr="00F67990">
        <w:t xml:space="preserve"> «</w:t>
      </w:r>
      <w:r w:rsidRPr="00F67990">
        <w:t>Развитие</w:t>
      </w:r>
      <w:r w:rsidR="00CF6DF8" w:rsidRPr="00F67990">
        <w:t xml:space="preserve"> </w:t>
      </w:r>
      <w:r w:rsidRPr="00F67990">
        <w:t>транспортной</w:t>
      </w:r>
      <w:r w:rsidR="00CF6DF8" w:rsidRPr="00F67990">
        <w:t xml:space="preserve"> </w:t>
      </w:r>
      <w:r w:rsidRPr="00F67990">
        <w:t>системы</w:t>
      </w:r>
      <w:r w:rsidR="00CF6DF8" w:rsidRPr="00F67990">
        <w:t xml:space="preserve">»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снизится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9,429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текстом</w:t>
      </w:r>
      <w:r w:rsidR="00CF6DF8" w:rsidRPr="00F67990">
        <w:t xml:space="preserve"> </w:t>
      </w:r>
      <w:r w:rsidRPr="00F67990">
        <w:t>проекта</w:t>
      </w:r>
      <w:r w:rsidR="00CF6DF8" w:rsidRPr="00F67990">
        <w:t xml:space="preserve"> </w:t>
      </w:r>
      <w:r w:rsidRPr="00F67990">
        <w:t>бюджета,</w:t>
      </w:r>
      <w:r w:rsidR="00CF6DF8" w:rsidRPr="00F67990">
        <w:t xml:space="preserve"> </w:t>
      </w:r>
      <w:r w:rsidRPr="00F67990">
        <w:t>принятого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16,082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уменьшится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9,048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8,789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рублей.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предполагалось</w:t>
      </w:r>
      <w:r w:rsidR="00CF6DF8" w:rsidRPr="00F67990">
        <w:t xml:space="preserve"> </w:t>
      </w:r>
      <w:r w:rsidRPr="00F67990">
        <w:t>направить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цели</w:t>
      </w:r>
      <w:r w:rsidR="00CF6DF8" w:rsidRPr="00F67990">
        <w:t xml:space="preserve"> </w:t>
      </w:r>
      <w:r w:rsidRPr="00F67990">
        <w:t>25,511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12,580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12,625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году.</w:t>
      </w:r>
    </w:p>
    <w:p w:rsidR="00FA1CA1" w:rsidRPr="00F67990" w:rsidRDefault="00FA1CA1" w:rsidP="00FA1CA1"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ОАО</w:t>
      </w:r>
      <w:r w:rsidR="00CF6DF8" w:rsidRPr="00F67990">
        <w:t xml:space="preserve"> «</w:t>
      </w:r>
      <w:r w:rsidRPr="00F67990">
        <w:t>Российские</w:t>
      </w:r>
      <w:r w:rsidR="00CF6DF8" w:rsidRPr="00F67990">
        <w:t xml:space="preserve"> </w:t>
      </w:r>
      <w:r w:rsidRPr="00F67990">
        <w:t>железные</w:t>
      </w:r>
      <w:r w:rsidR="00CF6DF8" w:rsidRPr="00F67990">
        <w:t xml:space="preserve"> </w:t>
      </w:r>
      <w:r w:rsidRPr="00F67990">
        <w:t>дороги</w:t>
      </w:r>
      <w:r w:rsidR="00CF6DF8" w:rsidRPr="00F67990">
        <w:t xml:space="preserve">» </w:t>
      </w:r>
      <w:r w:rsidRPr="00F67990">
        <w:t>по</w:t>
      </w:r>
      <w:r w:rsidR="00CF6DF8" w:rsidRPr="00F67990">
        <w:t xml:space="preserve"> </w:t>
      </w:r>
      <w:r w:rsidRPr="00F67990">
        <w:t>решению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вправе</w:t>
      </w:r>
      <w:r w:rsidR="00CF6DF8" w:rsidRPr="00F67990">
        <w:t xml:space="preserve"> </w:t>
      </w:r>
      <w:r w:rsidRPr="00F67990">
        <w:t>использовать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неиспользованных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свой</w:t>
      </w:r>
      <w:r w:rsidR="00CF6DF8" w:rsidRPr="00F67990">
        <w:t xml:space="preserve"> </w:t>
      </w:r>
      <w:r w:rsidRPr="00F67990">
        <w:t>уставный</w:t>
      </w:r>
      <w:r w:rsidR="00CF6DF8" w:rsidRPr="00F67990">
        <w:t xml:space="preserve"> </w:t>
      </w:r>
      <w:r w:rsidRPr="00F67990">
        <w:t>капитал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соответствии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законами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бюджете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2015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2018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677,4</w:t>
      </w:r>
      <w:r w:rsidR="00CF6DF8" w:rsidRPr="00F67990">
        <w:t xml:space="preserve"> </w:t>
      </w:r>
      <w:r w:rsidRPr="00F67990">
        <w:t>млн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реализацию</w:t>
      </w:r>
      <w:r w:rsidR="00CF6DF8" w:rsidRPr="00F67990">
        <w:t xml:space="preserve"> </w:t>
      </w:r>
      <w:r w:rsidRPr="00F67990">
        <w:t>мероприятий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развитию</w:t>
      </w:r>
      <w:r w:rsidR="00CF6DF8" w:rsidRPr="00F67990">
        <w:t xml:space="preserve"> </w:t>
      </w:r>
      <w:r w:rsidRPr="00F67990">
        <w:t>транспортного</w:t>
      </w:r>
      <w:r w:rsidR="00CF6DF8" w:rsidRPr="00F67990">
        <w:t xml:space="preserve"> </w:t>
      </w:r>
      <w:r w:rsidRPr="00F67990">
        <w:t>комплекса</w:t>
      </w:r>
      <w:r w:rsidR="00CF6DF8" w:rsidRPr="00F67990">
        <w:t xml:space="preserve"> </w:t>
      </w:r>
      <w:r w:rsidRPr="00F67990">
        <w:t>Московского</w:t>
      </w:r>
      <w:r w:rsidR="00CF6DF8" w:rsidRPr="00F67990">
        <w:t xml:space="preserve"> </w:t>
      </w:r>
      <w:r w:rsidRPr="00F67990">
        <w:t>региона,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реализации</w:t>
      </w:r>
      <w:r w:rsidR="00CF6DF8" w:rsidRPr="00F67990">
        <w:t xml:space="preserve"> </w:t>
      </w:r>
      <w:r w:rsidRPr="00F67990">
        <w:t>проекта</w:t>
      </w:r>
      <w:r w:rsidR="00CF6DF8" w:rsidRPr="00F67990">
        <w:t xml:space="preserve"> «</w:t>
      </w:r>
      <w:r w:rsidRPr="00F67990">
        <w:t>Организация</w:t>
      </w:r>
      <w:r w:rsidR="00CF6DF8" w:rsidRPr="00F67990">
        <w:t xml:space="preserve"> </w:t>
      </w:r>
      <w:r w:rsidRPr="00F67990">
        <w:t>пригородно-городского</w:t>
      </w:r>
      <w:r w:rsidR="00CF6DF8" w:rsidRPr="00F67990">
        <w:t xml:space="preserve"> </w:t>
      </w:r>
      <w:r w:rsidRPr="00F67990">
        <w:t>пассажирского</w:t>
      </w:r>
      <w:r w:rsidR="00CF6DF8" w:rsidRPr="00F67990">
        <w:t xml:space="preserve"> </w:t>
      </w:r>
      <w:r w:rsidRPr="00F67990">
        <w:t>железнодорожного</w:t>
      </w:r>
      <w:r w:rsidR="00CF6DF8" w:rsidRPr="00F67990">
        <w:t xml:space="preserve"> </w:t>
      </w:r>
      <w:r w:rsidRPr="00F67990">
        <w:t>движения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участке</w:t>
      </w:r>
      <w:r w:rsidR="00CF6DF8" w:rsidRPr="00F67990">
        <w:t xml:space="preserve"> </w:t>
      </w:r>
      <w:r w:rsidRPr="00F67990">
        <w:t>Крюково-Раменское</w:t>
      </w:r>
      <w:r w:rsidR="00CF6DF8" w:rsidRPr="00F67990">
        <w:t xml:space="preserve"> </w:t>
      </w:r>
      <w:r w:rsidRPr="00F67990">
        <w:t>(МЦД-3)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исполнения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решению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резервного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предоставляются</w:t>
      </w:r>
      <w:r w:rsidR="00CF6DF8" w:rsidRPr="00F67990">
        <w:t xml:space="preserve"> </w:t>
      </w:r>
      <w:r w:rsidRPr="00F67990">
        <w:t>средства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финансовое</w:t>
      </w:r>
      <w:r w:rsidR="00CF6DF8" w:rsidRPr="00F67990">
        <w:t xml:space="preserve"> </w:t>
      </w:r>
      <w:r w:rsidRPr="00F67990">
        <w:t>обеспечение</w:t>
      </w:r>
      <w:r w:rsidR="00CF6DF8" w:rsidRPr="00F67990">
        <w:t xml:space="preserve"> </w:t>
      </w:r>
      <w:r w:rsidRPr="00F67990">
        <w:t>социально-экономического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ДНР,</w:t>
      </w:r>
      <w:r w:rsidR="00CF6DF8" w:rsidRPr="00F67990">
        <w:t xml:space="preserve"> </w:t>
      </w:r>
      <w:r w:rsidRPr="00F67990">
        <w:t>ЛНР,</w:t>
      </w:r>
      <w:r w:rsidR="00CF6DF8" w:rsidRPr="00F67990">
        <w:t xml:space="preserve"> </w:t>
      </w:r>
      <w:r w:rsidRPr="00F67990">
        <w:t>Запорожской</w:t>
      </w:r>
      <w:r w:rsidR="00CF6DF8" w:rsidRPr="00F67990">
        <w:t xml:space="preserve"> </w:t>
      </w:r>
      <w:r w:rsidRPr="00F67990">
        <w:t>области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lastRenderedPageBreak/>
        <w:t>Херсонской</w:t>
      </w:r>
      <w:r w:rsidR="00CF6DF8" w:rsidRPr="00F67990">
        <w:t xml:space="preserve"> </w:t>
      </w:r>
      <w:r w:rsidRPr="00F67990">
        <w:t>области,</w:t>
      </w:r>
      <w:r w:rsidR="00CF6DF8" w:rsidRPr="00F67990">
        <w:t xml:space="preserve"> </w:t>
      </w:r>
      <w:r w:rsidRPr="00F67990">
        <w:t>обеспечение</w:t>
      </w:r>
      <w:r w:rsidR="00CF6DF8" w:rsidRPr="00F67990">
        <w:t xml:space="preserve"> </w:t>
      </w:r>
      <w:r w:rsidRPr="00F67990">
        <w:t>жизнедеятельности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восстановление</w:t>
      </w:r>
      <w:r w:rsidR="00CF6DF8" w:rsidRPr="00F67990">
        <w:t xml:space="preserve"> </w:t>
      </w:r>
      <w:r w:rsidRPr="00F67990">
        <w:t>инфраструктуры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территориях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субъектов</w:t>
      </w:r>
      <w:r w:rsidR="00CF6DF8" w:rsidRPr="00F67990">
        <w:t xml:space="preserve"> </w:t>
      </w:r>
      <w:r w:rsidRPr="00F67990">
        <w:t>РФ,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остатка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использованных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цели,</w:t>
      </w:r>
      <w:r w:rsidR="00CF6DF8" w:rsidRPr="00F67990">
        <w:t xml:space="preserve"> </w:t>
      </w:r>
      <w:r w:rsidRPr="00F67990">
        <w:t>направленных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увеличение</w:t>
      </w:r>
      <w:r w:rsidR="00CF6DF8" w:rsidRPr="00F67990">
        <w:t xml:space="preserve"> </w:t>
      </w:r>
      <w:r w:rsidRPr="00F67990">
        <w:t>бюджетных</w:t>
      </w:r>
      <w:r w:rsidR="00CF6DF8" w:rsidRPr="00F67990">
        <w:t xml:space="preserve"> </w:t>
      </w:r>
      <w:r w:rsidRPr="00F67990">
        <w:t>ассигнований</w:t>
      </w:r>
      <w:r w:rsidR="00CF6DF8" w:rsidRPr="00F67990">
        <w:t xml:space="preserve"> </w:t>
      </w:r>
      <w:r w:rsidRPr="00F67990">
        <w:t>резервного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текущем</w:t>
      </w:r>
      <w:r w:rsidR="00CF6DF8" w:rsidRPr="00F67990">
        <w:t xml:space="preserve"> </w:t>
      </w:r>
      <w:r w:rsidRPr="00F67990">
        <w:t>финансовом</w:t>
      </w:r>
      <w:r w:rsidR="00CF6DF8" w:rsidRPr="00F67990">
        <w:t xml:space="preserve"> </w:t>
      </w:r>
      <w:r w:rsidRPr="00F67990">
        <w:t>году.</w:t>
      </w:r>
    </w:p>
    <w:p w:rsidR="00FA1CA1" w:rsidRPr="00F67990" w:rsidRDefault="00FA1CA1" w:rsidP="00FA1CA1">
      <w:r w:rsidRPr="00F67990">
        <w:t>***</w:t>
      </w:r>
    </w:p>
    <w:p w:rsidR="00FA1CA1" w:rsidRPr="00F67990" w:rsidRDefault="00FA1CA1" w:rsidP="00FA1CA1">
      <w:r w:rsidRPr="00F67990">
        <w:t>ПОПРАВКИ</w:t>
      </w:r>
      <w:r w:rsidR="00CF6DF8" w:rsidRPr="00F67990">
        <w:t xml:space="preserve"> «</w:t>
      </w:r>
      <w:r w:rsidRPr="00F67990">
        <w:t>ЕДИНОЙ</w:t>
      </w:r>
      <w:r w:rsidR="00CF6DF8" w:rsidRPr="00F67990">
        <w:t xml:space="preserve"> </w:t>
      </w:r>
      <w:r w:rsidRPr="00F67990">
        <w:t>РОССИИ</w:t>
      </w:r>
      <w:r w:rsidR="00CF6DF8" w:rsidRPr="00F67990">
        <w:t>»</w:t>
      </w:r>
    </w:p>
    <w:p w:rsidR="00FA1CA1" w:rsidRPr="00F67990" w:rsidRDefault="00FA1CA1" w:rsidP="00FA1CA1"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поправками</w:t>
      </w:r>
      <w:r w:rsidR="00CF6DF8" w:rsidRPr="00F67990">
        <w:t xml:space="preserve"> «</w:t>
      </w:r>
      <w:r w:rsidRPr="00F67990">
        <w:t>Единой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» </w:t>
      </w:r>
      <w:r w:rsidRPr="00F67990">
        <w:t>предусмотрено</w:t>
      </w:r>
      <w:r w:rsidR="00CF6DF8" w:rsidRPr="00F67990">
        <w:t xml:space="preserve"> </w:t>
      </w:r>
      <w:r w:rsidRPr="00F67990">
        <w:t>дополнительное</w:t>
      </w:r>
      <w:r w:rsidR="00CF6DF8" w:rsidRPr="00F67990">
        <w:t xml:space="preserve"> </w:t>
      </w:r>
      <w:r w:rsidRPr="00F67990">
        <w:t>выделение</w:t>
      </w:r>
      <w:r w:rsidR="00CF6DF8" w:rsidRPr="00F67990">
        <w:t xml:space="preserve"> </w:t>
      </w:r>
      <w:r w:rsidRPr="00F67990">
        <w:t>21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отечественных</w:t>
      </w:r>
      <w:r w:rsidR="00CF6DF8" w:rsidRPr="00F67990">
        <w:t xml:space="preserve"> </w:t>
      </w:r>
      <w:r w:rsidRPr="00F67990">
        <w:t>производителей</w:t>
      </w:r>
      <w:r w:rsidR="00CF6DF8" w:rsidRPr="00F67990">
        <w:t xml:space="preserve"> </w:t>
      </w:r>
      <w:r w:rsidRPr="00F67990">
        <w:t>транспортной</w:t>
      </w:r>
      <w:r w:rsidR="00CF6DF8" w:rsidRPr="00F67990">
        <w:t xml:space="preserve"> </w:t>
      </w:r>
      <w:r w:rsidRPr="00F67990">
        <w:t>техники.</w:t>
      </w:r>
      <w:r w:rsidR="00CF6DF8" w:rsidRPr="00F67990">
        <w:t xml:space="preserve"> </w:t>
      </w:r>
      <w:r w:rsidRPr="00F67990">
        <w:t>Дополнительные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направят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программ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приобретению</w:t>
      </w:r>
      <w:r w:rsidR="00CF6DF8" w:rsidRPr="00F67990">
        <w:t xml:space="preserve"> </w:t>
      </w:r>
      <w:r w:rsidRPr="00F67990">
        <w:t>населением</w:t>
      </w:r>
      <w:r w:rsidR="00CF6DF8" w:rsidRPr="00F67990">
        <w:t xml:space="preserve"> </w:t>
      </w:r>
      <w:r w:rsidRPr="00F67990">
        <w:t>автомобилей.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связи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уходом</w:t>
      </w:r>
      <w:r w:rsidR="00CF6DF8" w:rsidRPr="00F67990">
        <w:t xml:space="preserve"> </w:t>
      </w:r>
      <w:r w:rsidRPr="00F67990">
        <w:t>импортного</w:t>
      </w:r>
      <w:r w:rsidR="00CF6DF8" w:rsidRPr="00F67990">
        <w:t xml:space="preserve"> </w:t>
      </w:r>
      <w:r w:rsidRPr="00F67990">
        <w:t>автопрома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рынков</w:t>
      </w:r>
      <w:r w:rsidR="00CF6DF8" w:rsidRPr="00F67990">
        <w:t xml:space="preserve"> </w:t>
      </w:r>
      <w:r w:rsidRPr="00F67990">
        <w:t>предусматривается</w:t>
      </w:r>
      <w:r w:rsidR="00CF6DF8" w:rsidRPr="00F67990">
        <w:t xml:space="preserve"> </w:t>
      </w:r>
      <w:r w:rsidRPr="00F67990">
        <w:t>выделение</w:t>
      </w:r>
      <w:r w:rsidR="00CF6DF8" w:rsidRPr="00F67990">
        <w:t xml:space="preserve"> </w:t>
      </w:r>
      <w:r w:rsidRPr="00F67990">
        <w:t>дополнительных</w:t>
      </w:r>
      <w:r w:rsidR="00CF6DF8" w:rsidRPr="00F67990">
        <w:t xml:space="preserve"> </w:t>
      </w:r>
      <w:r w:rsidRPr="00F67990">
        <w:t>9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отечественным</w:t>
      </w:r>
      <w:r w:rsidR="00CF6DF8" w:rsidRPr="00F67990">
        <w:t xml:space="preserve"> </w:t>
      </w:r>
      <w:r w:rsidRPr="00F67990">
        <w:t>производителям</w:t>
      </w:r>
      <w:r w:rsidR="00CF6DF8" w:rsidRPr="00F67990">
        <w:t xml:space="preserve"> </w:t>
      </w:r>
      <w:r w:rsidRPr="00F67990">
        <w:t>комплектующих.</w:t>
      </w:r>
    </w:p>
    <w:p w:rsidR="00FA1CA1" w:rsidRPr="00F67990" w:rsidRDefault="00FA1CA1" w:rsidP="00FA1CA1">
      <w:r w:rsidRPr="00F67990">
        <w:t>Поправками</w:t>
      </w:r>
      <w:r w:rsidR="00CF6DF8" w:rsidRPr="00F67990">
        <w:t xml:space="preserve"> </w:t>
      </w:r>
      <w:r w:rsidRPr="00F67990">
        <w:t>предусматривается</w:t>
      </w:r>
      <w:r w:rsidR="00CF6DF8" w:rsidRPr="00F67990">
        <w:t xml:space="preserve"> </w:t>
      </w:r>
      <w:r w:rsidRPr="00F67990">
        <w:t>выделение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</w:t>
      </w:r>
      <w:r w:rsidRPr="00F67990">
        <w:t>дополнительных</w:t>
      </w:r>
      <w:r w:rsidR="00CF6DF8" w:rsidRPr="00F67990">
        <w:t xml:space="preserve"> </w:t>
      </w:r>
      <w:r w:rsidRPr="00F67990">
        <w:t>2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лекарственное</w:t>
      </w:r>
      <w:r w:rsidR="00CF6DF8" w:rsidRPr="00F67990">
        <w:t xml:space="preserve"> </w:t>
      </w:r>
      <w:r w:rsidRPr="00F67990">
        <w:t>обеспечение</w:t>
      </w:r>
      <w:r w:rsidR="00CF6DF8" w:rsidRPr="00F67990">
        <w:t xml:space="preserve"> </w:t>
      </w:r>
      <w:r w:rsidRPr="00F67990">
        <w:t>пациентов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сердечно-сосудистыми</w:t>
      </w:r>
      <w:r w:rsidR="00CF6DF8" w:rsidRPr="00F67990">
        <w:t xml:space="preserve"> </w:t>
      </w:r>
      <w:r w:rsidRPr="00F67990">
        <w:t>заболеваниями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расширения</w:t>
      </w:r>
      <w:r w:rsidR="00CF6DF8" w:rsidRPr="00F67990">
        <w:t xml:space="preserve"> </w:t>
      </w:r>
      <w:r w:rsidRPr="00F67990">
        <w:t>охватываемых</w:t>
      </w:r>
      <w:r w:rsidR="00CF6DF8" w:rsidRPr="00F67990">
        <w:t xml:space="preserve"> </w:t>
      </w:r>
      <w:r w:rsidRPr="00F67990">
        <w:t>категорий</w:t>
      </w:r>
      <w:r w:rsidR="00CF6DF8" w:rsidRPr="00F67990">
        <w:t xml:space="preserve"> </w:t>
      </w:r>
      <w:r w:rsidRPr="00F67990">
        <w:t>пациентов,</w:t>
      </w:r>
      <w:r w:rsidR="00CF6DF8" w:rsidRPr="00F67990">
        <w:t xml:space="preserve"> </w:t>
      </w:r>
      <w:r w:rsidRPr="00F67990">
        <w:t>направление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3,3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создание</w:t>
      </w:r>
      <w:r w:rsidR="00CF6DF8" w:rsidRPr="00F67990">
        <w:t xml:space="preserve"> </w:t>
      </w:r>
      <w:r w:rsidRPr="00F67990">
        <w:t>системы</w:t>
      </w:r>
      <w:r w:rsidR="00CF6DF8" w:rsidRPr="00F67990">
        <w:t xml:space="preserve"> </w:t>
      </w:r>
      <w:r w:rsidRPr="00F67990">
        <w:t>долговременного</w:t>
      </w:r>
      <w:r w:rsidR="00CF6DF8" w:rsidRPr="00F67990">
        <w:t xml:space="preserve"> </w:t>
      </w:r>
      <w:r w:rsidRPr="00F67990">
        <w:t>ухода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гражданами</w:t>
      </w:r>
      <w:r w:rsidR="00CF6DF8" w:rsidRPr="00F67990">
        <w:t xml:space="preserve"> </w:t>
      </w:r>
      <w:r w:rsidRPr="00F67990">
        <w:t>пожилого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инвалидами,</w:t>
      </w:r>
      <w:r w:rsidR="00CF6DF8" w:rsidRPr="00F67990">
        <w:t xml:space="preserve"> </w:t>
      </w:r>
      <w:r w:rsidRPr="00F67990">
        <w:t>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дополнительно</w:t>
      </w:r>
      <w:r w:rsidR="00CF6DF8" w:rsidRPr="00F67990">
        <w:t xml:space="preserve"> </w:t>
      </w:r>
      <w:r w:rsidRPr="00F67990">
        <w:t>пойдет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экспорта</w:t>
      </w:r>
      <w:r w:rsidR="00CF6DF8" w:rsidRPr="00F67990">
        <w:t xml:space="preserve"> </w:t>
      </w:r>
      <w:r w:rsidRPr="00F67990">
        <w:t>российской</w:t>
      </w:r>
      <w:r w:rsidR="00CF6DF8" w:rsidRPr="00F67990">
        <w:t xml:space="preserve"> </w:t>
      </w:r>
      <w:r w:rsidRPr="00F67990">
        <w:t>сельскохозяйственной</w:t>
      </w:r>
      <w:r w:rsidR="00CF6DF8" w:rsidRPr="00F67990">
        <w:t xml:space="preserve"> </w:t>
      </w:r>
      <w:r w:rsidRPr="00F67990">
        <w:t>продукции.</w:t>
      </w:r>
    </w:p>
    <w:p w:rsidR="00FA1CA1" w:rsidRPr="00F67990" w:rsidRDefault="00FA1CA1" w:rsidP="00FA1CA1">
      <w:r w:rsidRPr="00F67990">
        <w:t>***</w:t>
      </w:r>
    </w:p>
    <w:p w:rsidR="00FA1CA1" w:rsidRPr="00F67990" w:rsidRDefault="00FA1CA1" w:rsidP="00FA1CA1">
      <w:r w:rsidRPr="00F67990">
        <w:t>ОСНОВНЫЕ</w:t>
      </w:r>
      <w:r w:rsidR="00CF6DF8" w:rsidRPr="00F67990">
        <w:t xml:space="preserve"> </w:t>
      </w:r>
      <w:r w:rsidRPr="00F67990">
        <w:t>ПАРАМЕТРЫ</w:t>
      </w:r>
      <w:r w:rsidR="00CF6DF8" w:rsidRPr="00F67990">
        <w:t xml:space="preserve"> </w:t>
      </w:r>
      <w:r w:rsidRPr="00F67990">
        <w:t>БЮДЖЕТА</w:t>
      </w:r>
    </w:p>
    <w:p w:rsidR="00FA1CA1" w:rsidRPr="00F67990" w:rsidRDefault="00FA1CA1" w:rsidP="00FA1CA1">
      <w:r w:rsidRPr="00F67990">
        <w:t>Согласно</w:t>
      </w:r>
      <w:r w:rsidR="00CF6DF8" w:rsidRPr="00F67990">
        <w:t xml:space="preserve"> </w:t>
      </w:r>
      <w:r w:rsidRPr="00F67990">
        <w:t>документу,</w:t>
      </w:r>
      <w:r w:rsidR="00CF6DF8" w:rsidRPr="00F67990">
        <w:t xml:space="preserve"> </w:t>
      </w:r>
      <w:r w:rsidRPr="00F67990">
        <w:t>принятому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чтении,</w:t>
      </w:r>
      <w:r w:rsidR="00CF6DF8" w:rsidRPr="00F67990">
        <w:t xml:space="preserve"> </w:t>
      </w:r>
      <w:r w:rsidRPr="00F67990">
        <w:t>доходы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прогнозируются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35,065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33,552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34,051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году.</w:t>
      </w:r>
      <w:r w:rsidR="00CF6DF8" w:rsidRPr="00F67990">
        <w:t xml:space="preserve"> </w:t>
      </w:r>
      <w:r w:rsidRPr="00F67990">
        <w:t>Расходы</w:t>
      </w:r>
      <w:r w:rsidR="00CF6DF8" w:rsidRPr="00F67990">
        <w:t xml:space="preserve"> </w:t>
      </w:r>
      <w:r w:rsidRPr="00F67990">
        <w:t>ожидаются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36,66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34,382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35,587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соответственно.</w:t>
      </w:r>
      <w:r w:rsidR="00CF6DF8" w:rsidRPr="00F67990">
        <w:t xml:space="preserve"> </w:t>
      </w:r>
      <w:r w:rsidRPr="00F67990">
        <w:t>Дефицит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1,595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0,83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1,536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</w:p>
    <w:p w:rsidR="00FA1CA1" w:rsidRPr="00F67990" w:rsidRDefault="00FA1CA1" w:rsidP="00FA1CA1">
      <w:r w:rsidRPr="00F67990">
        <w:t>ВВП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прогнозируется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объеме</w:t>
      </w:r>
      <w:r w:rsidR="00CF6DF8" w:rsidRPr="00F67990">
        <w:t xml:space="preserve"> </w:t>
      </w:r>
      <w:r w:rsidRPr="00F67990">
        <w:t>179,956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(рост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2,3%),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190,637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(рост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2,3%),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202,304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(рост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2,2%).</w:t>
      </w:r>
    </w:p>
    <w:p w:rsidR="00FA1CA1" w:rsidRPr="00F67990" w:rsidRDefault="00FA1CA1" w:rsidP="00FA1CA1">
      <w:r w:rsidRPr="00F67990">
        <w:t>Верхний</w:t>
      </w:r>
      <w:r w:rsidR="00CF6DF8" w:rsidRPr="00F67990">
        <w:t xml:space="preserve"> </w:t>
      </w:r>
      <w:r w:rsidRPr="00F67990">
        <w:t>предел</w:t>
      </w:r>
      <w:r w:rsidR="00CF6DF8" w:rsidRPr="00F67990">
        <w:t xml:space="preserve"> </w:t>
      </w:r>
      <w:r w:rsidRPr="00F67990">
        <w:t>государственного</w:t>
      </w:r>
      <w:r w:rsidR="00CF6DF8" w:rsidRPr="00F67990">
        <w:t xml:space="preserve"> </w:t>
      </w:r>
      <w:r w:rsidRPr="00F67990">
        <w:t>внутреннего</w:t>
      </w:r>
      <w:r w:rsidR="00CF6DF8" w:rsidRPr="00F67990">
        <w:t xml:space="preserve"> </w:t>
      </w:r>
      <w:r w:rsidRPr="00F67990">
        <w:t>долга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01.01.2025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26,637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01.01.2026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30,159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01.01.2027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34,356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рублей.</w:t>
      </w:r>
    </w:p>
    <w:p w:rsidR="00FA1CA1" w:rsidRPr="00F67990" w:rsidRDefault="00FA1CA1" w:rsidP="00FA1CA1">
      <w:r w:rsidRPr="00F67990">
        <w:t>Верхний</w:t>
      </w:r>
      <w:r w:rsidR="00CF6DF8" w:rsidRPr="00F67990">
        <w:t xml:space="preserve"> </w:t>
      </w:r>
      <w:r w:rsidRPr="00F67990">
        <w:t>предел</w:t>
      </w:r>
      <w:r w:rsidR="00CF6DF8" w:rsidRPr="00F67990">
        <w:t xml:space="preserve"> </w:t>
      </w:r>
      <w:r w:rsidRPr="00F67990">
        <w:t>государственного</w:t>
      </w:r>
      <w:r w:rsidR="00CF6DF8" w:rsidRPr="00F67990">
        <w:t xml:space="preserve"> </w:t>
      </w:r>
      <w:r w:rsidRPr="00F67990">
        <w:t>внешнего</w:t>
      </w:r>
      <w:r w:rsidR="00CF6DF8" w:rsidRPr="00F67990">
        <w:t xml:space="preserve"> </w:t>
      </w:r>
      <w:r w:rsidRPr="00F67990">
        <w:t>долга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01.01.2025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64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долларов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(57,6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евро);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01.01.2026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63,1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долларов</w:t>
      </w:r>
      <w:r w:rsidR="00CF6DF8" w:rsidRPr="00F67990">
        <w:t xml:space="preserve"> </w:t>
      </w:r>
      <w:r w:rsidRPr="00F67990">
        <w:t>(56,3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евро);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01.01.2027</w:t>
      </w:r>
      <w:r w:rsidR="00CF6DF8" w:rsidRPr="00F67990">
        <w:t xml:space="preserve"> </w:t>
      </w:r>
      <w:r w:rsidRPr="00F67990">
        <w:t>г.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61,2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долларов</w:t>
      </w:r>
      <w:r w:rsidR="00CF6DF8" w:rsidRPr="00F67990">
        <w:t xml:space="preserve"> </w:t>
      </w:r>
      <w:r w:rsidRPr="00F67990">
        <w:t>(54,6</w:t>
      </w:r>
      <w:r w:rsidR="00CF6DF8" w:rsidRPr="00F67990">
        <w:t xml:space="preserve"> </w:t>
      </w:r>
      <w:r w:rsidRPr="00F67990">
        <w:t>млрд</w:t>
      </w:r>
      <w:r w:rsidR="00CF6DF8" w:rsidRPr="00F67990">
        <w:t xml:space="preserve"> </w:t>
      </w:r>
      <w:r w:rsidRPr="00F67990">
        <w:t>евро).</w:t>
      </w:r>
    </w:p>
    <w:p w:rsidR="00FA1CA1" w:rsidRPr="00F67990" w:rsidRDefault="00FA1CA1" w:rsidP="00FA1CA1">
      <w:r w:rsidRPr="00F67990">
        <w:t>Уровень</w:t>
      </w:r>
      <w:r w:rsidR="00CF6DF8" w:rsidRPr="00F67990">
        <w:t xml:space="preserve"> </w:t>
      </w:r>
      <w:r w:rsidRPr="00F67990">
        <w:t>инфляции</w:t>
      </w:r>
      <w:r w:rsidR="00CF6DF8" w:rsidRPr="00F67990">
        <w:t xml:space="preserve"> </w:t>
      </w:r>
      <w:r w:rsidRPr="00F67990">
        <w:t>прогнозируется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4,5%,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4%,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4%.</w:t>
      </w:r>
    </w:p>
    <w:p w:rsidR="00FA1CA1" w:rsidRPr="00F67990" w:rsidRDefault="00FA1CA1" w:rsidP="00FA1CA1">
      <w:r w:rsidRPr="00F67990">
        <w:t>Объем</w:t>
      </w:r>
      <w:r w:rsidR="00CF6DF8" w:rsidRPr="00F67990">
        <w:t xml:space="preserve"> </w:t>
      </w:r>
      <w:r w:rsidRPr="00F67990">
        <w:t>Фонда</w:t>
      </w:r>
      <w:r w:rsidR="00CF6DF8" w:rsidRPr="00F67990">
        <w:t xml:space="preserve"> </w:t>
      </w:r>
      <w:r w:rsidRPr="00F67990">
        <w:t>национального</w:t>
      </w:r>
      <w:r w:rsidR="00CF6DF8" w:rsidRPr="00F67990">
        <w:t xml:space="preserve"> </w:t>
      </w:r>
      <w:r w:rsidRPr="00F67990">
        <w:t>благосостояния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начало</w:t>
      </w:r>
      <w:r w:rsidR="00CF6DF8" w:rsidRPr="00F67990">
        <w:t xml:space="preserve"> </w:t>
      </w:r>
      <w:r w:rsidRPr="00F67990">
        <w:t>2024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12,177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(6,8%</w:t>
      </w:r>
      <w:r w:rsidR="00CF6DF8" w:rsidRPr="00F67990">
        <w:t xml:space="preserve"> </w:t>
      </w:r>
      <w:r w:rsidRPr="00F67990">
        <w:t>ВВП);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начало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11,190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(5,9%</w:t>
      </w:r>
      <w:r w:rsidR="00CF6DF8" w:rsidRPr="00F67990">
        <w:t xml:space="preserve"> </w:t>
      </w:r>
      <w:r w:rsidRPr="00F67990">
        <w:t>ВВП);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начало</w:t>
      </w:r>
      <w:r w:rsidR="00CF6DF8" w:rsidRPr="00F67990">
        <w:t xml:space="preserve"> </w:t>
      </w:r>
      <w:r w:rsidRPr="00F67990">
        <w:t>2026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13,002</w:t>
      </w:r>
      <w:r w:rsidR="00CF6DF8" w:rsidRPr="00F67990">
        <w:t xml:space="preserve"> </w:t>
      </w:r>
      <w:r w:rsidRPr="00F67990">
        <w:t>трлн</w:t>
      </w:r>
      <w:r w:rsidR="00CF6DF8" w:rsidRPr="00F67990">
        <w:t xml:space="preserve"> </w:t>
      </w:r>
      <w:r w:rsidRPr="00F67990">
        <w:t>рублей</w:t>
      </w:r>
      <w:r w:rsidR="00CF6DF8" w:rsidRPr="00F67990">
        <w:t xml:space="preserve"> </w:t>
      </w:r>
      <w:r w:rsidRPr="00F67990">
        <w:t>(6,4%</w:t>
      </w:r>
      <w:r w:rsidR="00CF6DF8" w:rsidRPr="00F67990">
        <w:t xml:space="preserve"> </w:t>
      </w:r>
      <w:r w:rsidRPr="00F67990">
        <w:t>ВВП).</w:t>
      </w:r>
    </w:p>
    <w:p w:rsidR="00FA1CA1" w:rsidRPr="00F67990" w:rsidRDefault="00FA1CA1" w:rsidP="00FA1CA1">
      <w:pPr>
        <w:pStyle w:val="2"/>
      </w:pPr>
      <w:bookmarkStart w:id="106" w:name="_Toc151015711"/>
      <w:r w:rsidRPr="00F67990">
        <w:lastRenderedPageBreak/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Думе</w:t>
      </w:r>
      <w:r w:rsidR="00CF6DF8" w:rsidRPr="00F67990">
        <w:t xml:space="preserve"> </w:t>
      </w:r>
      <w:r w:rsidRPr="00F67990">
        <w:t>настаивают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парламентском</w:t>
      </w:r>
      <w:r w:rsidR="00CF6DF8" w:rsidRPr="00F67990">
        <w:t xml:space="preserve"> </w:t>
      </w:r>
      <w:r w:rsidRPr="00F67990">
        <w:t>контроле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распределении</w:t>
      </w:r>
      <w:r w:rsidR="00CF6DF8" w:rsidRPr="00F67990">
        <w:t xml:space="preserve"> </w:t>
      </w:r>
      <w:r w:rsidRPr="00F67990">
        <w:t>межбюджетных</w:t>
      </w:r>
      <w:r w:rsidR="00CF6DF8" w:rsidRPr="00F67990">
        <w:t xml:space="preserve"> </w:t>
      </w:r>
      <w:r w:rsidRPr="00F67990">
        <w:t>трансфертов</w:t>
      </w:r>
      <w:bookmarkEnd w:id="106"/>
    </w:p>
    <w:p w:rsidR="00FA1CA1" w:rsidRPr="00F67990" w:rsidRDefault="00FA1CA1" w:rsidP="00CF6DF8">
      <w:pPr>
        <w:pStyle w:val="3"/>
      </w:pPr>
      <w:bookmarkStart w:id="107" w:name="_Toc151015712"/>
      <w:r w:rsidRPr="00F67990">
        <w:t>Госдума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предложению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председателя</w:t>
      </w:r>
      <w:r w:rsidR="00CF6DF8" w:rsidRPr="00F67990">
        <w:t xml:space="preserve"> </w:t>
      </w:r>
      <w:r w:rsidRPr="00F67990">
        <w:t>Вячеслава</w:t>
      </w:r>
      <w:r w:rsidR="00CF6DF8" w:rsidRPr="00F67990">
        <w:t xml:space="preserve"> </w:t>
      </w:r>
      <w:r w:rsidRPr="00F67990">
        <w:t>Володина</w:t>
      </w:r>
      <w:r w:rsidR="00CF6DF8" w:rsidRPr="00F67990">
        <w:t xml:space="preserve"> </w:t>
      </w:r>
      <w:r w:rsidRPr="00F67990">
        <w:t>поручила</w:t>
      </w:r>
      <w:r w:rsidR="00CF6DF8" w:rsidRPr="00F67990">
        <w:t xml:space="preserve"> </w:t>
      </w:r>
      <w:r w:rsidRPr="00F67990">
        <w:t>комитетам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контролю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бюджету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налогам</w:t>
      </w:r>
      <w:r w:rsidR="00CF6DF8" w:rsidRPr="00F67990">
        <w:t xml:space="preserve"> </w:t>
      </w:r>
      <w:r w:rsidRPr="00F67990">
        <w:t>следить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соблюдением</w:t>
      </w:r>
      <w:r w:rsidR="00CF6DF8" w:rsidRPr="00F67990">
        <w:t xml:space="preserve"> </w:t>
      </w:r>
      <w:r w:rsidRPr="00F67990">
        <w:t>положений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парламентском</w:t>
      </w:r>
      <w:r w:rsidR="00CF6DF8" w:rsidRPr="00F67990">
        <w:t xml:space="preserve"> </w:t>
      </w:r>
      <w:r w:rsidRPr="00F67990">
        <w:t>контроле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распределении</w:t>
      </w:r>
      <w:r w:rsidR="00CF6DF8" w:rsidRPr="00F67990">
        <w:t xml:space="preserve"> </w:t>
      </w:r>
      <w:r w:rsidRPr="00F67990">
        <w:t>межбюджетных</w:t>
      </w:r>
      <w:r w:rsidR="00CF6DF8" w:rsidRPr="00F67990">
        <w:t xml:space="preserve"> </w:t>
      </w:r>
      <w:r w:rsidRPr="00F67990">
        <w:t>трансфертов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спрашивать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отвечает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вопросы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правительстве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Минфине.</w:t>
      </w:r>
      <w:bookmarkEnd w:id="107"/>
    </w:p>
    <w:p w:rsidR="00FA1CA1" w:rsidRPr="00F67990" w:rsidRDefault="00FA1CA1" w:rsidP="00FA1CA1">
      <w:r w:rsidRPr="00F67990">
        <w:t>Такое</w:t>
      </w:r>
      <w:r w:rsidR="00CF6DF8" w:rsidRPr="00F67990">
        <w:t xml:space="preserve"> </w:t>
      </w:r>
      <w:r w:rsidRPr="00F67990">
        <w:t>поручение</w:t>
      </w:r>
      <w:r w:rsidR="00CF6DF8" w:rsidRPr="00F67990">
        <w:t xml:space="preserve"> </w:t>
      </w:r>
      <w:r w:rsidRPr="00F67990">
        <w:t>возникло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выступления</w:t>
      </w:r>
      <w:r w:rsidR="00CF6DF8" w:rsidRPr="00F67990">
        <w:t xml:space="preserve"> </w:t>
      </w:r>
      <w:r w:rsidRPr="00F67990">
        <w:t>главы</w:t>
      </w:r>
      <w:r w:rsidR="00CF6DF8" w:rsidRPr="00F67990">
        <w:t xml:space="preserve"> </w:t>
      </w:r>
      <w:r w:rsidRPr="00F67990">
        <w:t>комитета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бюджету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налогам</w:t>
      </w:r>
      <w:r w:rsidR="00CF6DF8" w:rsidRPr="00F67990">
        <w:t xml:space="preserve"> </w:t>
      </w:r>
      <w:r w:rsidRPr="00F67990">
        <w:t>Андрея</w:t>
      </w:r>
      <w:r w:rsidR="00CF6DF8" w:rsidRPr="00F67990">
        <w:t xml:space="preserve"> </w:t>
      </w:r>
      <w:r w:rsidRPr="00F67990">
        <w:t>Макарова,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говорил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«</w:t>
      </w:r>
      <w:r w:rsidRPr="00F67990">
        <w:t>сохранилась</w:t>
      </w:r>
      <w:r w:rsidR="00CF6DF8" w:rsidRPr="00F67990">
        <w:t xml:space="preserve"> </w:t>
      </w:r>
      <w:r w:rsidRPr="00F67990">
        <w:t>практика,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новые</w:t>
      </w:r>
      <w:r w:rsidR="00CF6DF8" w:rsidRPr="00F67990">
        <w:t xml:space="preserve"> </w:t>
      </w:r>
      <w:r w:rsidRPr="00F67990">
        <w:t>методики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правила</w:t>
      </w:r>
      <w:r w:rsidR="00CF6DF8" w:rsidRPr="00F67990">
        <w:t xml:space="preserve"> </w:t>
      </w:r>
      <w:r w:rsidRPr="00F67990">
        <w:t>принятия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распределения</w:t>
      </w:r>
      <w:r w:rsidR="00CF6DF8" w:rsidRPr="00F67990">
        <w:t xml:space="preserve"> </w:t>
      </w:r>
      <w:r w:rsidRPr="00F67990">
        <w:t>трансфертов</w:t>
      </w:r>
      <w:r w:rsidR="00CF6DF8" w:rsidRPr="00F67990">
        <w:t xml:space="preserve"> </w:t>
      </w:r>
      <w:r w:rsidRPr="00F67990">
        <w:t>вносятся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распределения</w:t>
      </w:r>
      <w:r w:rsidR="00CF6DF8" w:rsidRPr="00F67990">
        <w:t xml:space="preserve"> </w:t>
      </w:r>
      <w:r w:rsidRPr="00F67990">
        <w:t>без</w:t>
      </w:r>
      <w:r w:rsidR="00CF6DF8" w:rsidRPr="00F67990">
        <w:t xml:space="preserve"> </w:t>
      </w:r>
      <w:r w:rsidRPr="00F67990">
        <w:t>предварительного</w:t>
      </w:r>
      <w:r w:rsidR="00CF6DF8" w:rsidRPr="00F67990">
        <w:t xml:space="preserve"> </w:t>
      </w:r>
      <w:r w:rsidRPr="00F67990">
        <w:t>обсуждения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парламентом</w:t>
      </w:r>
      <w:r w:rsidR="00CF6DF8" w:rsidRPr="00F67990">
        <w:t>»</w:t>
      </w:r>
      <w:r w:rsidRPr="00F67990">
        <w:t>.</w:t>
      </w:r>
      <w:r w:rsidR="00CF6DF8" w:rsidRPr="00F67990">
        <w:t xml:space="preserve"> «</w:t>
      </w:r>
      <w:r w:rsidRPr="00F67990">
        <w:t>Хотя</w:t>
      </w:r>
      <w:r w:rsidR="00CF6DF8" w:rsidRPr="00F67990">
        <w:t xml:space="preserve"> </w:t>
      </w:r>
      <w:r w:rsidRPr="00F67990">
        <w:t>прямая</w:t>
      </w:r>
      <w:r w:rsidR="00CF6DF8" w:rsidRPr="00F67990">
        <w:t xml:space="preserve"> </w:t>
      </w:r>
      <w:r w:rsidRPr="00F67990">
        <w:t>норма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Бюджетного</w:t>
      </w:r>
      <w:r w:rsidR="00CF6DF8" w:rsidRPr="00F67990">
        <w:t xml:space="preserve"> </w:t>
      </w:r>
      <w:r w:rsidRPr="00F67990">
        <w:t>кодекса,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закона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парламентском</w:t>
      </w:r>
      <w:r w:rsidR="00CF6DF8" w:rsidRPr="00F67990">
        <w:t xml:space="preserve"> </w:t>
      </w:r>
      <w:r w:rsidRPr="00F67990">
        <w:t>контроле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этому</w:t>
      </w:r>
      <w:r w:rsidR="00CF6DF8" w:rsidRPr="00F67990">
        <w:t xml:space="preserve"> </w:t>
      </w:r>
      <w:r w:rsidRPr="00F67990">
        <w:t>поводу</w:t>
      </w:r>
      <w:r w:rsidR="00CF6DF8" w:rsidRPr="00F67990">
        <w:t xml:space="preserve"> </w:t>
      </w:r>
      <w:r w:rsidRPr="00F67990">
        <w:t>есть.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получили,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практически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трансферты</w:t>
      </w:r>
      <w:r w:rsidR="00CF6DF8" w:rsidRPr="00F67990">
        <w:t xml:space="preserve"> </w:t>
      </w:r>
      <w:r w:rsidRPr="00F67990">
        <w:t>регионам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выделены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распределены</w:t>
      </w:r>
      <w:r w:rsidR="00CF6DF8" w:rsidRPr="00F67990">
        <w:t xml:space="preserve"> </w:t>
      </w:r>
      <w:r w:rsidRPr="00F67990">
        <w:t>без</w:t>
      </w:r>
      <w:r w:rsidR="00CF6DF8" w:rsidRPr="00F67990">
        <w:t xml:space="preserve"> </w:t>
      </w:r>
      <w:r w:rsidRPr="00F67990">
        <w:t>предварительного</w:t>
      </w:r>
      <w:r w:rsidR="00CF6DF8" w:rsidRPr="00F67990">
        <w:t xml:space="preserve"> </w:t>
      </w:r>
      <w:r w:rsidRPr="00F67990">
        <w:t>обсуждения</w:t>
      </w:r>
      <w:r w:rsidR="00CF6DF8" w:rsidRPr="00F67990">
        <w:t xml:space="preserve"> </w:t>
      </w:r>
      <w:r w:rsidRPr="00F67990">
        <w:t>методик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вызвало</w:t>
      </w:r>
      <w:r w:rsidR="00CF6DF8" w:rsidRPr="00F67990">
        <w:t xml:space="preserve"> </w:t>
      </w:r>
      <w:r w:rsidRPr="00F67990">
        <w:t>много</w:t>
      </w:r>
      <w:r w:rsidR="00CF6DF8" w:rsidRPr="00F67990">
        <w:t xml:space="preserve"> </w:t>
      </w:r>
      <w:r w:rsidRPr="00F67990">
        <w:t>вопросов.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самое</w:t>
      </w:r>
      <w:r w:rsidR="00CF6DF8" w:rsidRPr="00F67990">
        <w:t xml:space="preserve"> </w:t>
      </w:r>
      <w:r w:rsidRPr="00F67990">
        <w:t>неприятное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такого</w:t>
      </w:r>
      <w:r w:rsidR="00CF6DF8" w:rsidRPr="00F67990">
        <w:t xml:space="preserve"> </w:t>
      </w:r>
      <w:r w:rsidRPr="00F67990">
        <w:t>подхода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внесены</w:t>
      </w:r>
      <w:r w:rsidR="00CF6DF8" w:rsidRPr="00F67990">
        <w:t xml:space="preserve"> </w:t>
      </w:r>
      <w:r w:rsidRPr="00F67990">
        <w:t>изменения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59</w:t>
      </w:r>
      <w:r w:rsidR="00CF6DF8" w:rsidRPr="00F67990">
        <w:t xml:space="preserve"> </w:t>
      </w:r>
      <w:r w:rsidRPr="00F67990">
        <w:t>межбюджетных</w:t>
      </w:r>
      <w:r w:rsidR="00CF6DF8" w:rsidRPr="00F67990">
        <w:t xml:space="preserve"> </w:t>
      </w:r>
      <w:r w:rsidRPr="00F67990">
        <w:t>трансфертов,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проголосованы</w:t>
      </w:r>
      <w:r w:rsidR="00CF6DF8" w:rsidRPr="00F67990">
        <w:t xml:space="preserve"> </w:t>
      </w:r>
      <w:r w:rsidRPr="00F67990">
        <w:t>Думой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рассказал</w:t>
      </w:r>
      <w:r w:rsidR="00CF6DF8" w:rsidRPr="00F67990">
        <w:t xml:space="preserve"> </w:t>
      </w:r>
      <w:r w:rsidRPr="00F67990">
        <w:t>Макаров.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регионы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рассчитывают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средства,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потом,</w:t>
      </w:r>
      <w:r w:rsidR="00CF6DF8" w:rsidRPr="00F67990">
        <w:t xml:space="preserve"> «</w:t>
      </w:r>
      <w:r w:rsidRPr="00F67990">
        <w:t>поменяв</w:t>
      </w:r>
      <w:r w:rsidR="00CF6DF8" w:rsidRPr="00F67990">
        <w:t xml:space="preserve"> </w:t>
      </w:r>
      <w:r w:rsidRPr="00F67990">
        <w:t>методику,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начинаем</w:t>
      </w:r>
      <w:r w:rsidR="00CF6DF8" w:rsidRPr="00F67990">
        <w:t xml:space="preserve"> </w:t>
      </w:r>
      <w:r w:rsidRPr="00F67990">
        <w:t>пытаться</w:t>
      </w:r>
      <w:r w:rsidR="00CF6DF8" w:rsidRPr="00F67990">
        <w:t xml:space="preserve"> </w:t>
      </w:r>
      <w:r w:rsidRPr="00F67990">
        <w:t>изменить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средства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r w:rsidRPr="00F67990">
        <w:t>Макаров</w:t>
      </w:r>
      <w:r w:rsidR="00CF6DF8" w:rsidRPr="00F67990">
        <w:t xml:space="preserve"> </w:t>
      </w:r>
      <w:r w:rsidRPr="00F67990">
        <w:t>привел</w:t>
      </w:r>
      <w:r w:rsidR="00CF6DF8" w:rsidRPr="00F67990">
        <w:t xml:space="preserve"> </w:t>
      </w:r>
      <w:r w:rsidRPr="00F67990">
        <w:t>пример,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произошло</w:t>
      </w:r>
      <w:r w:rsidR="00CF6DF8" w:rsidRPr="00F67990">
        <w:t xml:space="preserve"> </w:t>
      </w:r>
      <w:r w:rsidRPr="00F67990">
        <w:t>уменьшение</w:t>
      </w:r>
      <w:r w:rsidR="00CF6DF8" w:rsidRPr="00F67990">
        <w:t xml:space="preserve"> </w:t>
      </w:r>
      <w:r w:rsidRPr="00F67990">
        <w:t>трансферта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поддержке</w:t>
      </w:r>
      <w:r w:rsidR="00CF6DF8" w:rsidRPr="00F67990">
        <w:t xml:space="preserve"> </w:t>
      </w:r>
      <w:r w:rsidRPr="00F67990">
        <w:t>МСП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поправки,</w:t>
      </w:r>
      <w:r w:rsidR="00CF6DF8" w:rsidRPr="00F67990">
        <w:t xml:space="preserve"> </w:t>
      </w:r>
      <w:r w:rsidRPr="00F67990">
        <w:t>которая</w:t>
      </w:r>
      <w:r w:rsidR="00CF6DF8" w:rsidRPr="00F67990">
        <w:t xml:space="preserve"> </w:t>
      </w:r>
      <w:r w:rsidRPr="00F67990">
        <w:t>была</w:t>
      </w:r>
      <w:r w:rsidR="00CF6DF8" w:rsidRPr="00F67990">
        <w:t xml:space="preserve"> </w:t>
      </w:r>
      <w:r w:rsidRPr="00F67990">
        <w:t>предложена,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43</w:t>
      </w:r>
      <w:r w:rsidR="00CF6DF8" w:rsidRPr="00F67990">
        <w:t xml:space="preserve"> </w:t>
      </w:r>
      <w:r w:rsidRPr="00F67990">
        <w:t>регионов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среднем</w:t>
      </w:r>
      <w:r w:rsidR="00CF6DF8" w:rsidRPr="00F67990">
        <w:t xml:space="preserve"> </w:t>
      </w:r>
      <w:r w:rsidRPr="00F67990">
        <w:t>сокращении</w:t>
      </w:r>
      <w:r w:rsidR="00CF6DF8" w:rsidRPr="00F67990">
        <w:t xml:space="preserve"> </w:t>
      </w:r>
      <w:r w:rsidRPr="00F67990">
        <w:t>трансферта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22%.</w:t>
      </w:r>
      <w:r w:rsidR="00CF6DF8" w:rsidRPr="00F67990">
        <w:t xml:space="preserve"> «</w:t>
      </w:r>
      <w:r w:rsidRPr="00F67990">
        <w:t>Мы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могли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согласиться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отметил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комитета,</w:t>
      </w:r>
      <w:r w:rsidR="00CF6DF8" w:rsidRPr="00F67990">
        <w:t xml:space="preserve"> </w:t>
      </w:r>
      <w:r w:rsidRPr="00F67990">
        <w:t>подчеркнув,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трехсторонняя</w:t>
      </w:r>
      <w:r w:rsidR="00CF6DF8" w:rsidRPr="00F67990">
        <w:t xml:space="preserve"> </w:t>
      </w:r>
      <w:r w:rsidRPr="00F67990">
        <w:t>комиссия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межбюджетным</w:t>
      </w:r>
      <w:r w:rsidR="00CF6DF8" w:rsidRPr="00F67990">
        <w:t xml:space="preserve"> </w:t>
      </w:r>
      <w:r w:rsidRPr="00F67990">
        <w:t>отношениям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отвергла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предложение,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итоге</w:t>
      </w:r>
      <w:r w:rsidR="00CF6DF8" w:rsidRPr="00F67990">
        <w:t xml:space="preserve"> </w:t>
      </w:r>
      <w:r w:rsidRPr="00F67990">
        <w:t>поправку</w:t>
      </w:r>
      <w:r w:rsidR="00CF6DF8" w:rsidRPr="00F67990">
        <w:t xml:space="preserve"> </w:t>
      </w:r>
      <w:r w:rsidRPr="00F67990">
        <w:t>сняло.</w:t>
      </w:r>
    </w:p>
    <w:p w:rsidR="00FA1CA1" w:rsidRPr="00F67990" w:rsidRDefault="00CF6DF8" w:rsidP="00FA1CA1">
      <w:r w:rsidRPr="00F67990">
        <w:t>«</w:t>
      </w:r>
      <w:r w:rsidR="00FA1CA1" w:rsidRPr="00F67990">
        <w:t>Уважаемый</w:t>
      </w:r>
      <w:r w:rsidRPr="00F67990">
        <w:t xml:space="preserve"> </w:t>
      </w:r>
      <w:r w:rsidR="00FA1CA1" w:rsidRPr="00F67990">
        <w:t>Вячеслав</w:t>
      </w:r>
      <w:r w:rsidRPr="00F67990">
        <w:t xml:space="preserve"> </w:t>
      </w:r>
      <w:r w:rsidR="00FA1CA1" w:rsidRPr="00F67990">
        <w:t>Викторович,</w:t>
      </w:r>
      <w:r w:rsidRPr="00F67990">
        <w:t xml:space="preserve"> </w:t>
      </w:r>
      <w:r w:rsidR="00FA1CA1" w:rsidRPr="00F67990">
        <w:t>я</w:t>
      </w:r>
      <w:r w:rsidRPr="00F67990">
        <w:t xml:space="preserve"> </w:t>
      </w:r>
      <w:r w:rsidR="00FA1CA1" w:rsidRPr="00F67990">
        <w:t>хотел</w:t>
      </w:r>
      <w:r w:rsidRPr="00F67990">
        <w:t xml:space="preserve"> </w:t>
      </w:r>
      <w:r w:rsidR="00FA1CA1" w:rsidRPr="00F67990">
        <w:t>бы</w:t>
      </w:r>
      <w:r w:rsidRPr="00F67990">
        <w:t xml:space="preserve"> </w:t>
      </w:r>
      <w:r w:rsidR="00FA1CA1" w:rsidRPr="00F67990">
        <w:t>попросить</w:t>
      </w:r>
      <w:r w:rsidRPr="00F67990">
        <w:t xml:space="preserve"> </w:t>
      </w:r>
      <w:r w:rsidR="00FA1CA1" w:rsidRPr="00F67990">
        <w:t>вас</w:t>
      </w:r>
      <w:r w:rsidRPr="00F67990">
        <w:t xml:space="preserve"> </w:t>
      </w:r>
      <w:r w:rsidR="00FA1CA1" w:rsidRPr="00F67990">
        <w:t>дать</w:t>
      </w:r>
      <w:r w:rsidRPr="00F67990">
        <w:t xml:space="preserve"> </w:t>
      </w:r>
      <w:r w:rsidR="00FA1CA1" w:rsidRPr="00F67990">
        <w:t>поручение</w:t>
      </w:r>
      <w:r w:rsidRPr="00F67990">
        <w:t xml:space="preserve"> </w:t>
      </w:r>
      <w:r w:rsidR="00FA1CA1" w:rsidRPr="00F67990">
        <w:t>комитетам</w:t>
      </w:r>
      <w:r w:rsidRPr="00F67990">
        <w:t xml:space="preserve"> </w:t>
      </w:r>
      <w:r w:rsidR="00FA1CA1" w:rsidRPr="00F67990">
        <w:t>сформировать</w:t>
      </w:r>
      <w:r w:rsidRPr="00F67990">
        <w:t xml:space="preserve"> </w:t>
      </w:r>
      <w:r w:rsidR="00FA1CA1" w:rsidRPr="00F67990">
        <w:t>практику</w:t>
      </w:r>
      <w:r w:rsidRPr="00F67990">
        <w:t xml:space="preserve"> </w:t>
      </w:r>
      <w:r w:rsidR="00FA1CA1" w:rsidRPr="00F67990">
        <w:t>предварительного</w:t>
      </w:r>
      <w:r w:rsidRPr="00F67990">
        <w:t xml:space="preserve"> </w:t>
      </w:r>
      <w:r w:rsidR="00FA1CA1" w:rsidRPr="00F67990">
        <w:t>рассмотрения</w:t>
      </w:r>
      <w:r w:rsidRPr="00F67990">
        <w:t xml:space="preserve"> </w:t>
      </w:r>
      <w:r w:rsidR="00FA1CA1" w:rsidRPr="00F67990">
        <w:t>проектов</w:t>
      </w:r>
      <w:r w:rsidRPr="00F67990">
        <w:t xml:space="preserve"> </w:t>
      </w:r>
      <w:r w:rsidR="00FA1CA1" w:rsidRPr="00F67990">
        <w:t>всех</w:t>
      </w:r>
      <w:r w:rsidRPr="00F67990">
        <w:t xml:space="preserve"> </w:t>
      </w:r>
      <w:r w:rsidR="00FA1CA1" w:rsidRPr="00F67990">
        <w:t>правил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методик</w:t>
      </w:r>
      <w:r w:rsidRPr="00F67990">
        <w:t xml:space="preserve"> </w:t>
      </w:r>
      <w:r w:rsidR="00FA1CA1" w:rsidRPr="00F67990">
        <w:t>предоставления</w:t>
      </w:r>
      <w:r w:rsidRPr="00F67990">
        <w:t xml:space="preserve"> </w:t>
      </w:r>
      <w:r w:rsidR="00FA1CA1" w:rsidRPr="00F67990">
        <w:t>межбюджетных</w:t>
      </w:r>
      <w:r w:rsidRPr="00F67990">
        <w:t xml:space="preserve"> </w:t>
      </w:r>
      <w:r w:rsidR="00FA1CA1" w:rsidRPr="00F67990">
        <w:t>трансфертов,</w:t>
      </w:r>
      <w:r w:rsidRPr="00F67990">
        <w:t xml:space="preserve"> </w:t>
      </w:r>
      <w:r w:rsidR="00FA1CA1" w:rsidRPr="00F67990">
        <w:t>включая</w:t>
      </w:r>
      <w:r w:rsidRPr="00F67990">
        <w:t xml:space="preserve"> </w:t>
      </w:r>
      <w:r w:rsidR="00FA1CA1" w:rsidRPr="00F67990">
        <w:t>изменения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них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рамках</w:t>
      </w:r>
      <w:r w:rsidRPr="00F67990">
        <w:t xml:space="preserve"> </w:t>
      </w:r>
      <w:r w:rsidR="00FA1CA1" w:rsidRPr="00F67990">
        <w:t>работы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профильными</w:t>
      </w:r>
      <w:r w:rsidRPr="00F67990">
        <w:t xml:space="preserve"> </w:t>
      </w:r>
      <w:r w:rsidR="00FA1CA1" w:rsidRPr="00F67990">
        <w:t>министерствами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ведомствами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заявил</w:t>
      </w:r>
      <w:r w:rsidRPr="00F67990">
        <w:t xml:space="preserve"> </w:t>
      </w:r>
      <w:r w:rsidR="00FA1CA1" w:rsidRPr="00F67990">
        <w:t>депутат,</w:t>
      </w:r>
      <w:r w:rsidRPr="00F67990">
        <w:t xml:space="preserve"> </w:t>
      </w:r>
      <w:r w:rsidR="00FA1CA1" w:rsidRPr="00F67990">
        <w:t>обращаясь</w:t>
      </w:r>
      <w:r w:rsidRPr="00F67990">
        <w:t xml:space="preserve"> </w:t>
      </w:r>
      <w:r w:rsidR="00FA1CA1" w:rsidRPr="00F67990">
        <w:t>к</w:t>
      </w:r>
      <w:r w:rsidRPr="00F67990">
        <w:t xml:space="preserve"> </w:t>
      </w:r>
      <w:r w:rsidR="00FA1CA1" w:rsidRPr="00F67990">
        <w:t>председателю</w:t>
      </w:r>
      <w:r w:rsidRPr="00F67990">
        <w:t xml:space="preserve"> </w:t>
      </w:r>
      <w:r w:rsidR="00FA1CA1" w:rsidRPr="00F67990">
        <w:t>Госдумы.</w:t>
      </w:r>
      <w:r w:rsidRPr="00F67990">
        <w:t xml:space="preserve"> </w:t>
      </w:r>
      <w:r w:rsidR="00FA1CA1" w:rsidRPr="00F67990">
        <w:t>Кроме</w:t>
      </w:r>
      <w:r w:rsidRPr="00F67990">
        <w:t xml:space="preserve"> </w:t>
      </w:r>
      <w:r w:rsidR="00FA1CA1" w:rsidRPr="00F67990">
        <w:t>того,</w:t>
      </w:r>
      <w:r w:rsidRPr="00F67990">
        <w:t xml:space="preserve"> </w:t>
      </w:r>
      <w:r w:rsidR="00FA1CA1" w:rsidRPr="00F67990">
        <w:t>Макаров</w:t>
      </w:r>
      <w:r w:rsidRPr="00F67990">
        <w:t xml:space="preserve"> </w:t>
      </w:r>
      <w:r w:rsidR="00FA1CA1" w:rsidRPr="00F67990">
        <w:t>сообщил</w:t>
      </w:r>
      <w:r w:rsidRPr="00F67990">
        <w:t xml:space="preserve"> </w:t>
      </w:r>
      <w:r w:rsidR="00FA1CA1" w:rsidRPr="00F67990">
        <w:t>о</w:t>
      </w:r>
      <w:r w:rsidRPr="00F67990">
        <w:t xml:space="preserve"> </w:t>
      </w:r>
      <w:r w:rsidR="00FA1CA1" w:rsidRPr="00F67990">
        <w:t>необходимости</w:t>
      </w:r>
      <w:r w:rsidRPr="00F67990">
        <w:t xml:space="preserve"> </w:t>
      </w:r>
      <w:r w:rsidR="00FA1CA1" w:rsidRPr="00F67990">
        <w:t>обеспечить</w:t>
      </w:r>
      <w:r w:rsidRPr="00F67990">
        <w:t xml:space="preserve"> </w:t>
      </w:r>
      <w:r w:rsidR="00FA1CA1" w:rsidRPr="00F67990">
        <w:t>предварительный</w:t>
      </w:r>
      <w:r w:rsidRPr="00F67990">
        <w:t xml:space="preserve"> </w:t>
      </w:r>
      <w:r w:rsidR="00FA1CA1" w:rsidRPr="00F67990">
        <w:t>парламентский</w:t>
      </w:r>
      <w:r w:rsidRPr="00F67990">
        <w:t xml:space="preserve"> </w:t>
      </w:r>
      <w:r w:rsidR="00FA1CA1" w:rsidRPr="00F67990">
        <w:t>контроль</w:t>
      </w:r>
      <w:r w:rsidRPr="00F67990">
        <w:t xml:space="preserve"> </w:t>
      </w:r>
      <w:r w:rsidR="00FA1CA1" w:rsidRPr="00F67990">
        <w:t>за</w:t>
      </w:r>
      <w:r w:rsidRPr="00F67990">
        <w:t xml:space="preserve"> </w:t>
      </w:r>
      <w:r w:rsidR="00FA1CA1" w:rsidRPr="00F67990">
        <w:t>изменением</w:t>
      </w:r>
      <w:r w:rsidRPr="00F67990">
        <w:t xml:space="preserve"> </w:t>
      </w:r>
      <w:r w:rsidR="00FA1CA1" w:rsidRPr="00F67990">
        <w:t>госпрограмм.</w:t>
      </w:r>
      <w:r w:rsidRPr="00F67990">
        <w:t xml:space="preserve"> «</w:t>
      </w:r>
      <w:r w:rsidR="00FA1CA1" w:rsidRPr="00F67990">
        <w:t>Они</w:t>
      </w:r>
      <w:r w:rsidRPr="00F67990">
        <w:t xml:space="preserve"> </w:t>
      </w:r>
      <w:r w:rsidR="00FA1CA1" w:rsidRPr="00F67990">
        <w:t>все</w:t>
      </w:r>
      <w:r w:rsidRPr="00F67990">
        <w:t xml:space="preserve"> </w:t>
      </w:r>
      <w:r w:rsidR="00FA1CA1" w:rsidRPr="00F67990">
        <w:t>будут</w:t>
      </w:r>
      <w:r w:rsidRPr="00F67990">
        <w:t xml:space="preserve"> </w:t>
      </w:r>
      <w:r w:rsidR="00FA1CA1" w:rsidRPr="00F67990">
        <w:t>меняться</w:t>
      </w:r>
      <w:r w:rsidRPr="00F67990">
        <w:t xml:space="preserve"> </w:t>
      </w:r>
      <w:r w:rsidR="00FA1CA1" w:rsidRPr="00F67990">
        <w:t>после</w:t>
      </w:r>
      <w:r w:rsidRPr="00F67990">
        <w:t xml:space="preserve"> </w:t>
      </w:r>
      <w:r w:rsidR="00FA1CA1" w:rsidRPr="00F67990">
        <w:t>принятия</w:t>
      </w:r>
      <w:r w:rsidRPr="00F67990">
        <w:t xml:space="preserve"> </w:t>
      </w:r>
      <w:r w:rsidR="00FA1CA1" w:rsidRPr="00F67990">
        <w:t>закона</w:t>
      </w:r>
      <w:r w:rsidRPr="00F67990">
        <w:t xml:space="preserve"> </w:t>
      </w:r>
      <w:r w:rsidR="00FA1CA1" w:rsidRPr="00F67990">
        <w:t>о</w:t>
      </w:r>
      <w:r w:rsidRPr="00F67990">
        <w:t xml:space="preserve"> </w:t>
      </w:r>
      <w:r w:rsidR="00FA1CA1" w:rsidRPr="00F67990">
        <w:t>бюджете,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тем,</w:t>
      </w:r>
      <w:r w:rsidRPr="00F67990">
        <w:t xml:space="preserve"> </w:t>
      </w:r>
      <w:r w:rsidR="00FA1CA1" w:rsidRPr="00F67990">
        <w:t>чтобы</w:t>
      </w:r>
      <w:r w:rsidRPr="00F67990">
        <w:t xml:space="preserve"> </w:t>
      </w:r>
      <w:r w:rsidR="00FA1CA1" w:rsidRPr="00F67990">
        <w:t>у</w:t>
      </w:r>
      <w:r w:rsidRPr="00F67990">
        <w:t xml:space="preserve"> </w:t>
      </w:r>
      <w:r w:rsidR="00FA1CA1" w:rsidRPr="00F67990">
        <w:t>нас</w:t>
      </w:r>
      <w:r w:rsidRPr="00F67990">
        <w:t xml:space="preserve"> </w:t>
      </w:r>
      <w:r w:rsidR="00FA1CA1" w:rsidRPr="00F67990">
        <w:t>не</w:t>
      </w:r>
      <w:r w:rsidRPr="00F67990">
        <w:t xml:space="preserve"> </w:t>
      </w:r>
      <w:r w:rsidR="00FA1CA1" w:rsidRPr="00F67990">
        <w:t>получилось,</w:t>
      </w:r>
      <w:r w:rsidRPr="00F67990">
        <w:t xml:space="preserve"> </w:t>
      </w:r>
      <w:r w:rsidR="00FA1CA1" w:rsidRPr="00F67990">
        <w:t>как</w:t>
      </w:r>
      <w:r w:rsidRPr="00F67990">
        <w:t xml:space="preserve"> </w:t>
      </w:r>
      <w:r w:rsidR="00FA1CA1" w:rsidRPr="00F67990">
        <w:t>это</w:t>
      </w:r>
      <w:r w:rsidRPr="00F67990">
        <w:t xml:space="preserve"> </w:t>
      </w:r>
      <w:r w:rsidR="00FA1CA1" w:rsidRPr="00F67990">
        <w:t>получалось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последние</w:t>
      </w:r>
      <w:r w:rsidRPr="00F67990">
        <w:t xml:space="preserve"> </w:t>
      </w:r>
      <w:r w:rsidR="00FA1CA1" w:rsidRPr="00F67990">
        <w:t>годы,</w:t>
      </w:r>
      <w:r w:rsidRPr="00F67990">
        <w:t xml:space="preserve"> </w:t>
      </w:r>
      <w:r w:rsidR="00FA1CA1" w:rsidRPr="00F67990">
        <w:t>когда</w:t>
      </w:r>
      <w:r w:rsidRPr="00F67990">
        <w:t xml:space="preserve"> </w:t>
      </w:r>
      <w:r w:rsidR="00FA1CA1" w:rsidRPr="00F67990">
        <w:t>мы</w:t>
      </w:r>
      <w:r w:rsidRPr="00F67990">
        <w:t xml:space="preserve"> </w:t>
      </w:r>
      <w:r w:rsidR="00FA1CA1" w:rsidRPr="00F67990">
        <w:t>узнаем</w:t>
      </w:r>
      <w:r w:rsidRPr="00F67990">
        <w:t xml:space="preserve"> </w:t>
      </w:r>
      <w:r w:rsidR="00FA1CA1" w:rsidRPr="00F67990">
        <w:t>об</w:t>
      </w:r>
      <w:r w:rsidRPr="00F67990">
        <w:t xml:space="preserve"> </w:t>
      </w:r>
      <w:r w:rsidR="00FA1CA1" w:rsidRPr="00F67990">
        <w:t>изменении</w:t>
      </w:r>
      <w:r w:rsidRPr="00F67990">
        <w:t xml:space="preserve"> </w:t>
      </w:r>
      <w:r w:rsidR="00FA1CA1" w:rsidRPr="00F67990">
        <w:t>госпрограмм</w:t>
      </w:r>
      <w:r w:rsidRPr="00F67990">
        <w:t xml:space="preserve"> </w:t>
      </w:r>
      <w:r w:rsidR="00FA1CA1" w:rsidRPr="00F67990">
        <w:t>постфактум,</w:t>
      </w:r>
      <w:r w:rsidRPr="00F67990">
        <w:t xml:space="preserve"> </w:t>
      </w:r>
      <w:r w:rsidR="00FA1CA1" w:rsidRPr="00F67990">
        <w:t>когда</w:t>
      </w:r>
      <w:r w:rsidRPr="00F67990">
        <w:t xml:space="preserve"> </w:t>
      </w:r>
      <w:r w:rsidR="00FA1CA1" w:rsidRPr="00F67990">
        <w:t>они</w:t>
      </w:r>
      <w:r w:rsidRPr="00F67990">
        <w:t xml:space="preserve"> </w:t>
      </w:r>
      <w:r w:rsidR="00FA1CA1" w:rsidRPr="00F67990">
        <w:t>все</w:t>
      </w:r>
      <w:r w:rsidRPr="00F67990">
        <w:t xml:space="preserve"> </w:t>
      </w:r>
      <w:r w:rsidR="00FA1CA1" w:rsidRPr="00F67990">
        <w:t>скопом</w:t>
      </w:r>
      <w:r w:rsidRPr="00F67990">
        <w:t xml:space="preserve"> </w:t>
      </w:r>
      <w:r w:rsidR="00FA1CA1" w:rsidRPr="00F67990">
        <w:t>утверждаются</w:t>
      </w:r>
      <w:r w:rsidRPr="00F67990">
        <w:t xml:space="preserve"> </w:t>
      </w:r>
      <w:r w:rsidR="00FA1CA1" w:rsidRPr="00F67990">
        <w:t>правительством.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министерства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ведомства</w:t>
      </w:r>
      <w:r w:rsidRPr="00F67990">
        <w:t xml:space="preserve"> </w:t>
      </w:r>
      <w:r w:rsidR="00FA1CA1" w:rsidRPr="00F67990">
        <w:t>не</w:t>
      </w:r>
      <w:r w:rsidRPr="00F67990">
        <w:t xml:space="preserve"> </w:t>
      </w:r>
      <w:r w:rsidR="00FA1CA1" w:rsidRPr="00F67990">
        <w:t>направляют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лишают</w:t>
      </w:r>
      <w:r w:rsidRPr="00F67990">
        <w:t xml:space="preserve"> </w:t>
      </w:r>
      <w:r w:rsidR="00FA1CA1" w:rsidRPr="00F67990">
        <w:t>комитеты</w:t>
      </w:r>
      <w:r w:rsidRPr="00F67990">
        <w:t xml:space="preserve"> </w:t>
      </w:r>
      <w:r w:rsidR="00FA1CA1" w:rsidRPr="00F67990">
        <w:t>обсудить</w:t>
      </w:r>
      <w:r w:rsidRPr="00F67990">
        <w:t xml:space="preserve"> </w:t>
      </w:r>
      <w:r w:rsidR="00FA1CA1" w:rsidRPr="00F67990">
        <w:t>их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рамках</w:t>
      </w:r>
      <w:r w:rsidRPr="00F67990">
        <w:t xml:space="preserve"> </w:t>
      </w:r>
      <w:r w:rsidR="00FA1CA1" w:rsidRPr="00F67990">
        <w:t>парламентского</w:t>
      </w:r>
      <w:r w:rsidRPr="00F67990">
        <w:t xml:space="preserve"> </w:t>
      </w:r>
      <w:r w:rsidR="00FA1CA1" w:rsidRPr="00F67990">
        <w:t>контроля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сказал</w:t>
      </w:r>
      <w:r w:rsidRPr="00F67990">
        <w:t xml:space="preserve"> </w:t>
      </w:r>
      <w:r w:rsidR="00FA1CA1" w:rsidRPr="00F67990">
        <w:t>он.</w:t>
      </w:r>
    </w:p>
    <w:p w:rsidR="00FA1CA1" w:rsidRPr="00F67990" w:rsidRDefault="00FA1CA1" w:rsidP="00FA1CA1">
      <w:r w:rsidRPr="00F67990">
        <w:t>Председатель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свою</w:t>
      </w:r>
      <w:r w:rsidR="00CF6DF8" w:rsidRPr="00F67990">
        <w:t xml:space="preserve"> </w:t>
      </w:r>
      <w:r w:rsidRPr="00F67990">
        <w:t>очередь</w:t>
      </w:r>
      <w:r w:rsidR="00CF6DF8" w:rsidRPr="00F67990">
        <w:t xml:space="preserve"> </w:t>
      </w:r>
      <w:r w:rsidRPr="00F67990">
        <w:t>подчеркнул,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«</w:t>
      </w:r>
      <w:r w:rsidRPr="00F67990">
        <w:t>речь</w:t>
      </w:r>
      <w:r w:rsidR="00CF6DF8" w:rsidRPr="00F67990">
        <w:t xml:space="preserve"> </w:t>
      </w:r>
      <w:r w:rsidRPr="00F67990">
        <w:t>идет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нарушении</w:t>
      </w:r>
      <w:r w:rsidR="00CF6DF8" w:rsidRPr="00F67990">
        <w:t xml:space="preserve"> </w:t>
      </w:r>
      <w:r w:rsidRPr="00F67990">
        <w:t>закона,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парламентском</w:t>
      </w:r>
      <w:r w:rsidR="00CF6DF8" w:rsidRPr="00F67990">
        <w:t xml:space="preserve"> </w:t>
      </w:r>
      <w:r w:rsidRPr="00F67990">
        <w:t>контроле,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Бюджетного</w:t>
      </w:r>
      <w:r w:rsidR="00CF6DF8" w:rsidRPr="00F67990">
        <w:t xml:space="preserve"> </w:t>
      </w:r>
      <w:r w:rsidRPr="00F67990">
        <w:t>кодекса</w:t>
      </w:r>
      <w:r w:rsidR="00CF6DF8" w:rsidRPr="00F67990">
        <w:t>»</w:t>
      </w:r>
      <w:r w:rsidRPr="00F67990">
        <w:t>.</w:t>
      </w:r>
      <w:r w:rsidR="00CF6DF8" w:rsidRPr="00F67990">
        <w:t xml:space="preserve"> «</w:t>
      </w:r>
      <w:r w:rsidRPr="00F67990">
        <w:t>Поэтому</w:t>
      </w:r>
      <w:r w:rsidR="00CF6DF8" w:rsidRPr="00F67990">
        <w:t xml:space="preserve"> </w:t>
      </w:r>
      <w:r w:rsidRPr="00F67990">
        <w:t>давайте</w:t>
      </w:r>
      <w:r w:rsidR="00CF6DF8" w:rsidRPr="00F67990">
        <w:t xml:space="preserve"> </w:t>
      </w:r>
      <w:r w:rsidRPr="00F67990">
        <w:t>определимся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дадим</w:t>
      </w:r>
      <w:r w:rsidR="00CF6DF8" w:rsidRPr="00F67990">
        <w:t xml:space="preserve"> </w:t>
      </w:r>
      <w:r w:rsidRPr="00F67990">
        <w:t>поручение</w:t>
      </w:r>
      <w:r w:rsidR="00CF6DF8" w:rsidRPr="00F67990">
        <w:t xml:space="preserve"> </w:t>
      </w:r>
      <w:r w:rsidRPr="00F67990">
        <w:t>комитету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контролю,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бюджету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налогам</w:t>
      </w:r>
      <w:r w:rsidR="00CF6DF8" w:rsidRPr="00F67990">
        <w:t xml:space="preserve"> </w:t>
      </w:r>
      <w:r w:rsidRPr="00F67990">
        <w:t>впредь</w:t>
      </w:r>
      <w:r w:rsidR="00CF6DF8" w:rsidRPr="00F67990">
        <w:t xml:space="preserve"> </w:t>
      </w:r>
      <w:r w:rsidRPr="00F67990">
        <w:t>соблюдать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нормы,</w:t>
      </w:r>
      <w:r w:rsidR="00CF6DF8" w:rsidRPr="00F67990">
        <w:t xml:space="preserve"> </w:t>
      </w:r>
      <w:r w:rsidRPr="00F67990">
        <w:t>и,</w:t>
      </w:r>
      <w:r w:rsidR="00CF6DF8" w:rsidRPr="00F67990">
        <w:t xml:space="preserve"> </w:t>
      </w:r>
      <w:r w:rsidRPr="00F67990">
        <w:t>конечно,</w:t>
      </w:r>
      <w:r w:rsidR="00CF6DF8" w:rsidRPr="00F67990">
        <w:t xml:space="preserve"> </w:t>
      </w:r>
      <w:r w:rsidRPr="00F67990">
        <w:t>нам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спрашивать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отвечает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правительстве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Министерстве</w:t>
      </w:r>
      <w:r w:rsidR="00CF6DF8" w:rsidRPr="00F67990">
        <w:t xml:space="preserve"> </w:t>
      </w:r>
      <w:r w:rsidRPr="00F67990">
        <w:t>финансов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обратился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депутатам.</w:t>
      </w:r>
      <w:r w:rsidR="00CF6DF8" w:rsidRPr="00F67990">
        <w:t xml:space="preserve"> «</w:t>
      </w:r>
      <w:r w:rsidRPr="00F67990">
        <w:t>У</w:t>
      </w:r>
      <w:r w:rsidR="00CF6DF8" w:rsidRPr="00F67990">
        <w:t xml:space="preserve"> </w:t>
      </w:r>
      <w:r w:rsidRPr="00F67990">
        <w:t>нас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регионы,</w:t>
      </w:r>
      <w:r w:rsidR="00CF6DF8" w:rsidRPr="00F67990">
        <w:t xml:space="preserve"> </w:t>
      </w:r>
      <w:r w:rsidRPr="00F67990">
        <w:t>где</w:t>
      </w:r>
      <w:r w:rsidR="00CF6DF8" w:rsidRPr="00F67990">
        <w:t xml:space="preserve"> </w:t>
      </w:r>
      <w:r w:rsidRPr="00F67990">
        <w:t>низкая</w:t>
      </w:r>
      <w:r w:rsidR="00CF6DF8" w:rsidRPr="00F67990">
        <w:t xml:space="preserve"> </w:t>
      </w:r>
      <w:r w:rsidRPr="00F67990">
        <w:t>бюджетная</w:t>
      </w:r>
      <w:r w:rsidR="00CF6DF8" w:rsidRPr="00F67990">
        <w:t xml:space="preserve"> </w:t>
      </w:r>
      <w:r w:rsidRPr="00F67990">
        <w:t>обеспеченность,</w:t>
      </w:r>
      <w:r w:rsidR="00CF6DF8" w:rsidRPr="00F67990">
        <w:t xml:space="preserve"> </w:t>
      </w:r>
      <w:r w:rsidRPr="00F67990">
        <w:t>где</w:t>
      </w:r>
      <w:r w:rsidR="00CF6DF8" w:rsidRPr="00F67990">
        <w:t xml:space="preserve"> </w:t>
      </w:r>
      <w:r w:rsidRPr="00F67990">
        <w:t>высокая.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делаем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своей</w:t>
      </w:r>
      <w:r w:rsidR="00CF6DF8" w:rsidRPr="00F67990">
        <w:t xml:space="preserve"> </w:t>
      </w:r>
      <w:r w:rsidRPr="00F67990">
        <w:t>стороны</w:t>
      </w:r>
      <w:r w:rsidR="00CF6DF8" w:rsidRPr="00F67990">
        <w:t xml:space="preserve"> </w:t>
      </w:r>
      <w:r w:rsidRPr="00F67990">
        <w:t>все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выровнять</w:t>
      </w:r>
      <w:r w:rsidR="00CF6DF8" w:rsidRPr="00F67990">
        <w:t xml:space="preserve"> </w:t>
      </w:r>
      <w:r w:rsidRPr="00F67990">
        <w:t>бюджетную</w:t>
      </w:r>
      <w:r w:rsidR="00CF6DF8" w:rsidRPr="00F67990">
        <w:t xml:space="preserve"> </w:t>
      </w:r>
      <w:r w:rsidRPr="00F67990">
        <w:t>обеспеченность,</w:t>
      </w:r>
      <w:r w:rsidR="00CF6DF8" w:rsidRPr="00F67990">
        <w:t xml:space="preserve"> </w:t>
      </w:r>
      <w:r w:rsidRPr="00F67990">
        <w:t>подтянув</w:t>
      </w:r>
      <w:r w:rsidR="00CF6DF8" w:rsidRPr="00F67990">
        <w:t xml:space="preserve"> </w:t>
      </w:r>
      <w:r w:rsidRPr="00F67990">
        <w:t>те</w:t>
      </w:r>
      <w:r w:rsidR="00CF6DF8" w:rsidRPr="00F67990">
        <w:t xml:space="preserve"> </w:t>
      </w:r>
      <w:r w:rsidRPr="00F67990">
        <w:t>регионы,</w:t>
      </w:r>
      <w:r w:rsidR="00CF6DF8" w:rsidRPr="00F67990">
        <w:t xml:space="preserve"> </w:t>
      </w:r>
      <w:r w:rsidRPr="00F67990">
        <w:t>где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проблемы.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основе-то</w:t>
      </w:r>
      <w:r w:rsidR="00CF6DF8" w:rsidRPr="00F67990">
        <w:t xml:space="preserve"> </w:t>
      </w:r>
      <w:r w:rsidRPr="00F67990">
        <w:t>лежит</w:t>
      </w:r>
      <w:r w:rsidR="00CF6DF8" w:rsidRPr="00F67990">
        <w:t xml:space="preserve"> </w:t>
      </w:r>
      <w:r w:rsidRPr="00F67990">
        <w:t>методика,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важно,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эта</w:t>
      </w:r>
      <w:r w:rsidR="00CF6DF8" w:rsidRPr="00F67990">
        <w:t xml:space="preserve"> </w:t>
      </w:r>
      <w:r w:rsidRPr="00F67990">
        <w:t>методика</w:t>
      </w:r>
      <w:r w:rsidR="00CF6DF8" w:rsidRPr="00F67990">
        <w:t xml:space="preserve"> </w:t>
      </w:r>
      <w:r w:rsidRPr="00F67990">
        <w:t>воспринималась</w:t>
      </w:r>
      <w:r w:rsidR="00CF6DF8" w:rsidRPr="00F67990">
        <w:t xml:space="preserve"> </w:t>
      </w:r>
      <w:r w:rsidRPr="00F67990">
        <w:t>всеми.</w:t>
      </w:r>
      <w:r w:rsidR="00CF6DF8" w:rsidRPr="00F67990">
        <w:t xml:space="preserve"> </w:t>
      </w:r>
      <w:r w:rsidRPr="00F67990">
        <w:t>&lt;....&gt;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поэтому</w:t>
      </w:r>
      <w:r w:rsidR="00CF6DF8" w:rsidRPr="00F67990">
        <w:t xml:space="preserve"> </w:t>
      </w:r>
      <w:r w:rsidRPr="00F67990">
        <w:t>тот,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Министерстве</w:t>
      </w:r>
      <w:r w:rsidR="00CF6DF8" w:rsidRPr="00F67990">
        <w:t xml:space="preserve"> </w:t>
      </w:r>
      <w:r w:rsidRPr="00F67990">
        <w:t>финансов</w:t>
      </w:r>
      <w:r w:rsidR="00CF6DF8" w:rsidRPr="00F67990">
        <w:t xml:space="preserve"> </w:t>
      </w:r>
      <w:r w:rsidRPr="00F67990">
        <w:t>хочет</w:t>
      </w:r>
      <w:r w:rsidR="00CF6DF8" w:rsidRPr="00F67990">
        <w:t xml:space="preserve"> </w:t>
      </w:r>
      <w:r w:rsidRPr="00F67990">
        <w:t>определять</w:t>
      </w:r>
      <w:r w:rsidR="00CF6DF8" w:rsidRPr="00F67990">
        <w:t xml:space="preserve"> </w:t>
      </w:r>
      <w:r w:rsidRPr="00F67990">
        <w:t>эти</w:t>
      </w:r>
      <w:r w:rsidR="00CF6DF8" w:rsidRPr="00F67990">
        <w:t xml:space="preserve"> </w:t>
      </w:r>
      <w:r w:rsidRPr="00F67990">
        <w:t>процессы</w:t>
      </w:r>
      <w:r w:rsidR="00CF6DF8" w:rsidRPr="00F67990">
        <w:t xml:space="preserve"> </w:t>
      </w:r>
      <w:r w:rsidRPr="00F67990">
        <w:t>без</w:t>
      </w:r>
      <w:r w:rsidR="00CF6DF8" w:rsidRPr="00F67990">
        <w:t xml:space="preserve"> </w:t>
      </w:r>
      <w:r w:rsidRPr="00F67990">
        <w:t>согласования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парламентом,</w:t>
      </w:r>
      <w:r w:rsidR="00CF6DF8" w:rsidRPr="00F67990">
        <w:t xml:space="preserve"> </w:t>
      </w:r>
      <w:r w:rsidRPr="00F67990">
        <w:t>должен</w:t>
      </w:r>
      <w:r w:rsidR="00CF6DF8" w:rsidRPr="00F67990">
        <w:t xml:space="preserve"> </w:t>
      </w:r>
      <w:r w:rsidRPr="00F67990">
        <w:t>понимать,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наказуемо,</w:t>
      </w:r>
      <w:r w:rsidR="00CF6DF8" w:rsidRPr="00F67990">
        <w:t xml:space="preserve"> </w:t>
      </w:r>
      <w:r w:rsidRPr="00F67990">
        <w:t>нарушение</w:t>
      </w:r>
      <w:r w:rsidR="00CF6DF8" w:rsidRPr="00F67990">
        <w:t xml:space="preserve"> </w:t>
      </w:r>
      <w:r w:rsidRPr="00F67990">
        <w:t>двух</w:t>
      </w:r>
      <w:r w:rsidR="00CF6DF8" w:rsidRPr="00F67990">
        <w:t xml:space="preserve"> </w:t>
      </w:r>
      <w:r w:rsidRPr="00F67990">
        <w:t>базовых</w:t>
      </w:r>
      <w:r w:rsidR="00CF6DF8" w:rsidRPr="00F67990">
        <w:t xml:space="preserve"> </w:t>
      </w:r>
      <w:r w:rsidRPr="00F67990">
        <w:t>законов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lastRenderedPageBreak/>
        <w:t>закона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парламентском</w:t>
      </w:r>
      <w:r w:rsidR="00CF6DF8" w:rsidRPr="00F67990">
        <w:t xml:space="preserve"> </w:t>
      </w:r>
      <w:r w:rsidRPr="00F67990">
        <w:t>контроле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закона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бюджетном</w:t>
      </w:r>
      <w:r w:rsidR="00CF6DF8" w:rsidRPr="00F67990">
        <w:t xml:space="preserve"> </w:t>
      </w:r>
      <w:r w:rsidRPr="00F67990">
        <w:t>процессе.</w:t>
      </w:r>
      <w:r w:rsidR="00CF6DF8" w:rsidRPr="00F67990">
        <w:t xml:space="preserve"> </w:t>
      </w:r>
      <w:r w:rsidRPr="00F67990">
        <w:t>Поэтому,</w:t>
      </w:r>
      <w:r w:rsidR="00CF6DF8" w:rsidRPr="00F67990">
        <w:t xml:space="preserve"> </w:t>
      </w:r>
      <w:r w:rsidRPr="00F67990">
        <w:t>коллеги,</w:t>
      </w:r>
      <w:r w:rsidR="00CF6DF8" w:rsidRPr="00F67990">
        <w:t xml:space="preserve"> </w:t>
      </w:r>
      <w:r w:rsidRPr="00F67990">
        <w:t>давайте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договоримся,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таких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было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нас</w:t>
      </w:r>
      <w:r w:rsidR="00CF6DF8" w:rsidRPr="00F67990">
        <w:t xml:space="preserve"> </w:t>
      </w:r>
      <w:r w:rsidRPr="00F67990">
        <w:t>случаев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заключил</w:t>
      </w:r>
      <w:r w:rsidR="00CF6DF8" w:rsidRPr="00F67990">
        <w:t xml:space="preserve"> </w:t>
      </w:r>
      <w:r w:rsidRPr="00F67990">
        <w:t>Володин.</w:t>
      </w:r>
    </w:p>
    <w:p w:rsidR="00FA1CA1" w:rsidRPr="00F67990" w:rsidRDefault="00FA1CA1" w:rsidP="00FA1CA1">
      <w:pPr>
        <w:pStyle w:val="2"/>
      </w:pPr>
      <w:bookmarkStart w:id="108" w:name="_Toc151015713"/>
      <w:r w:rsidRPr="00F67990">
        <w:t>РИА</w:t>
      </w:r>
      <w:r w:rsidR="00CF6DF8" w:rsidRPr="00F67990">
        <w:t xml:space="preserve"> </w:t>
      </w:r>
      <w:r w:rsidRPr="00F67990">
        <w:t>Новости,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Комитет</w:t>
      </w:r>
      <w:r w:rsidR="00CF6DF8" w:rsidRPr="00F67990">
        <w:t xml:space="preserve"> </w:t>
      </w:r>
      <w:r w:rsidRPr="00F67990">
        <w:t>ГД</w:t>
      </w:r>
      <w:r w:rsidR="00CF6DF8" w:rsidRPr="00F67990">
        <w:t xml:space="preserve"> </w:t>
      </w:r>
      <w:r w:rsidRPr="00F67990">
        <w:t>одобрил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иностранцев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</w:t>
      </w:r>
      <w:r w:rsidR="00CF6DF8" w:rsidRPr="00F67990">
        <w:t xml:space="preserve"> </w:t>
      </w:r>
      <w:r w:rsidRPr="00F67990">
        <w:t>долями</w:t>
      </w:r>
      <w:r w:rsidR="00CF6DF8" w:rsidRPr="00F67990">
        <w:t xml:space="preserve"> </w:t>
      </w:r>
      <w:r w:rsidRPr="00F67990">
        <w:t>значимого</w:t>
      </w:r>
      <w:r w:rsidR="00CF6DF8" w:rsidRPr="00F67990">
        <w:t xml:space="preserve"> </w:t>
      </w:r>
      <w:r w:rsidRPr="00F67990">
        <w:t>бизнеса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bookmarkEnd w:id="108"/>
    </w:p>
    <w:p w:rsidR="00FA1CA1" w:rsidRPr="00F67990" w:rsidRDefault="00FA1CA1" w:rsidP="00CF6DF8">
      <w:pPr>
        <w:pStyle w:val="3"/>
      </w:pPr>
      <w:bookmarkStart w:id="109" w:name="_Toc151015714"/>
      <w:r w:rsidRPr="00F67990">
        <w:t>Комитет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вопросам</w:t>
      </w:r>
      <w:r w:rsidR="00CF6DF8" w:rsidRPr="00F67990">
        <w:t xml:space="preserve"> </w:t>
      </w:r>
      <w:r w:rsidRPr="00F67990">
        <w:t>собственности,</w:t>
      </w:r>
      <w:r w:rsidR="00CF6DF8" w:rsidRPr="00F67990">
        <w:t xml:space="preserve"> </w:t>
      </w:r>
      <w:r w:rsidRPr="00F67990">
        <w:t>земельным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имущественным</w:t>
      </w:r>
      <w:r w:rsidR="00CF6DF8" w:rsidRPr="00F67990">
        <w:t xml:space="preserve"> </w:t>
      </w:r>
      <w:r w:rsidRPr="00F67990">
        <w:t>отношениям</w:t>
      </w:r>
      <w:r w:rsidR="00CF6DF8" w:rsidRPr="00F67990">
        <w:t xml:space="preserve"> </w:t>
      </w:r>
      <w:r w:rsidRPr="00F67990">
        <w:t>рекомендовал</w:t>
      </w:r>
      <w:r w:rsidR="00CF6DF8" w:rsidRPr="00F67990">
        <w:t xml:space="preserve"> </w:t>
      </w:r>
      <w:r w:rsidRPr="00F67990">
        <w:t>принять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особенностях</w:t>
      </w:r>
      <w:r w:rsidR="00CF6DF8" w:rsidRPr="00F67990">
        <w:t xml:space="preserve"> </w:t>
      </w:r>
      <w:r w:rsidRPr="00F67990">
        <w:t>перехода</w:t>
      </w:r>
      <w:r w:rsidR="00CF6DF8" w:rsidRPr="00F67990">
        <w:t xml:space="preserve"> </w:t>
      </w:r>
      <w:r w:rsidRPr="00F67990">
        <w:t>акций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долей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экономически</w:t>
      </w:r>
      <w:r w:rsidR="00CF6DF8" w:rsidRPr="00F67990">
        <w:t xml:space="preserve"> </w:t>
      </w:r>
      <w:r w:rsidRPr="00F67990">
        <w:t>значимых</w:t>
      </w:r>
      <w:r w:rsidR="00CF6DF8" w:rsidRPr="00F67990">
        <w:t xml:space="preserve"> </w:t>
      </w:r>
      <w:r w:rsidRPr="00F67990">
        <w:t>организаций</w:t>
      </w:r>
      <w:r w:rsidR="00CF6DF8" w:rsidRPr="00F67990">
        <w:t xml:space="preserve"> </w:t>
      </w:r>
      <w:r w:rsidRPr="00F67990">
        <w:t>(ЭЗО)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иностранных</w:t>
      </w:r>
      <w:r w:rsidR="00CF6DF8" w:rsidRPr="00F67990">
        <w:t xml:space="preserve"> </w:t>
      </w:r>
      <w:r w:rsidRPr="00F67990">
        <w:t>холдингов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владение,</w:t>
      </w:r>
      <w:r w:rsidR="00CF6DF8" w:rsidRPr="00F67990">
        <w:t xml:space="preserve"> </w:t>
      </w:r>
      <w:r w:rsidRPr="00F67990">
        <w:t>допускающий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получение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россиянами,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иностранцами.</w:t>
      </w:r>
      <w:bookmarkEnd w:id="109"/>
    </w:p>
    <w:p w:rsidR="00FA1CA1" w:rsidRPr="00F67990" w:rsidRDefault="00CF6DF8" w:rsidP="00FA1CA1">
      <w:r w:rsidRPr="00F67990">
        <w:t>«</w:t>
      </w:r>
      <w:r w:rsidR="00FA1CA1" w:rsidRPr="00F67990">
        <w:t>Механизм</w:t>
      </w:r>
      <w:r w:rsidRPr="00F67990">
        <w:t xml:space="preserve"> </w:t>
      </w:r>
      <w:r w:rsidR="00FA1CA1" w:rsidRPr="00F67990">
        <w:t>перехода</w:t>
      </w:r>
      <w:r w:rsidRPr="00F67990">
        <w:t xml:space="preserve"> </w:t>
      </w:r>
      <w:r w:rsidR="00FA1CA1" w:rsidRPr="00F67990">
        <w:t>акций</w:t>
      </w:r>
      <w:r w:rsidRPr="00F67990">
        <w:t xml:space="preserve"> </w:t>
      </w:r>
      <w:r w:rsidR="00FA1CA1" w:rsidRPr="00F67990">
        <w:t>холдинговых</w:t>
      </w:r>
      <w:r w:rsidRPr="00F67990">
        <w:t xml:space="preserve"> </w:t>
      </w:r>
      <w:r w:rsidR="00FA1CA1" w:rsidRPr="00F67990">
        <w:t>компаний</w:t>
      </w:r>
      <w:r w:rsidRPr="00F67990">
        <w:t xml:space="preserve"> </w:t>
      </w:r>
      <w:r w:rsidR="00FA1CA1" w:rsidRPr="00F67990">
        <w:t>от</w:t>
      </w:r>
      <w:r w:rsidRPr="00F67990">
        <w:t xml:space="preserve"> </w:t>
      </w:r>
      <w:r w:rsidR="00FA1CA1" w:rsidRPr="00F67990">
        <w:t>иностранных</w:t>
      </w:r>
      <w:r w:rsidRPr="00F67990">
        <w:t xml:space="preserve"> </w:t>
      </w:r>
      <w:r w:rsidR="00FA1CA1" w:rsidRPr="00F67990">
        <w:t>управленцев</w:t>
      </w:r>
      <w:r w:rsidRPr="00F67990">
        <w:t xml:space="preserve"> </w:t>
      </w:r>
      <w:r w:rsidR="00FA1CA1" w:rsidRPr="00F67990">
        <w:t>из</w:t>
      </w:r>
      <w:r w:rsidRPr="00F67990">
        <w:t xml:space="preserve"> </w:t>
      </w:r>
      <w:r w:rsidR="00FA1CA1" w:rsidRPr="00F67990">
        <w:t>недружественных</w:t>
      </w:r>
      <w:r w:rsidRPr="00F67990">
        <w:t xml:space="preserve"> </w:t>
      </w:r>
      <w:r w:rsidR="00FA1CA1" w:rsidRPr="00F67990">
        <w:t>стран</w:t>
      </w:r>
      <w:r w:rsidRPr="00F67990">
        <w:t xml:space="preserve"> </w:t>
      </w:r>
      <w:r w:rsidR="00FA1CA1" w:rsidRPr="00F67990">
        <w:t>к</w:t>
      </w:r>
      <w:r w:rsidRPr="00F67990">
        <w:t xml:space="preserve"> </w:t>
      </w:r>
      <w:r w:rsidR="00FA1CA1" w:rsidRPr="00F67990">
        <w:t>косвенным</w:t>
      </w:r>
      <w:r w:rsidRPr="00F67990">
        <w:t xml:space="preserve"> </w:t>
      </w:r>
      <w:r w:rsidR="00FA1CA1" w:rsidRPr="00F67990">
        <w:t>владельцам</w:t>
      </w:r>
      <w:r w:rsidRPr="00F67990">
        <w:t xml:space="preserve"> </w:t>
      </w:r>
      <w:r w:rsidR="00FA1CA1" w:rsidRPr="00F67990">
        <w:t>акций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России</w:t>
      </w:r>
      <w:r w:rsidRPr="00F67990">
        <w:t xml:space="preserve"> </w:t>
      </w:r>
      <w:r w:rsidR="00FA1CA1" w:rsidRPr="00F67990">
        <w:t>позволит</w:t>
      </w:r>
      <w:r w:rsidRPr="00F67990">
        <w:t xml:space="preserve"> </w:t>
      </w:r>
      <w:r w:rsidR="00FA1CA1" w:rsidRPr="00F67990">
        <w:t>защитить</w:t>
      </w:r>
      <w:r w:rsidRPr="00F67990">
        <w:t xml:space="preserve"> </w:t>
      </w:r>
      <w:r w:rsidR="00FA1CA1" w:rsidRPr="00F67990">
        <w:t>экономические</w:t>
      </w:r>
      <w:r w:rsidRPr="00F67990">
        <w:t xml:space="preserve"> </w:t>
      </w:r>
      <w:r w:rsidR="00FA1CA1" w:rsidRPr="00F67990">
        <w:t>интересы</w:t>
      </w:r>
      <w:r w:rsidRPr="00F67990">
        <w:t xml:space="preserve"> </w:t>
      </w:r>
      <w:r w:rsidR="00FA1CA1" w:rsidRPr="00F67990">
        <w:t>нашей</w:t>
      </w:r>
      <w:r w:rsidRPr="00F67990">
        <w:t xml:space="preserve"> </w:t>
      </w:r>
      <w:r w:rsidR="00FA1CA1" w:rsidRPr="00F67990">
        <w:t>страны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вернуть</w:t>
      </w:r>
      <w:r w:rsidRPr="00F67990">
        <w:t xml:space="preserve"> </w:t>
      </w:r>
      <w:r w:rsidR="00FA1CA1" w:rsidRPr="00F67990">
        <w:t>под</w:t>
      </w:r>
      <w:r w:rsidRPr="00F67990">
        <w:t xml:space="preserve"> </w:t>
      </w:r>
      <w:r w:rsidR="00FA1CA1" w:rsidRPr="00F67990">
        <w:t>свой</w:t>
      </w:r>
      <w:r w:rsidRPr="00F67990">
        <w:t xml:space="preserve"> </w:t>
      </w:r>
      <w:r w:rsidR="00FA1CA1" w:rsidRPr="00F67990">
        <w:t>контроль</w:t>
      </w:r>
      <w:r w:rsidRPr="00F67990">
        <w:t xml:space="preserve"> </w:t>
      </w:r>
      <w:r w:rsidR="00FA1CA1" w:rsidRPr="00F67990">
        <w:t>экономически</w:t>
      </w:r>
      <w:r w:rsidRPr="00F67990">
        <w:t xml:space="preserve"> </w:t>
      </w:r>
      <w:r w:rsidR="00FA1CA1" w:rsidRPr="00F67990">
        <w:t>значимые</w:t>
      </w:r>
      <w:r w:rsidRPr="00F67990">
        <w:t xml:space="preserve"> </w:t>
      </w:r>
      <w:r w:rsidR="00FA1CA1" w:rsidRPr="00F67990">
        <w:t>организации.</w:t>
      </w:r>
      <w:r w:rsidRPr="00F67990">
        <w:t xml:space="preserve"> </w:t>
      </w:r>
      <w:r w:rsidR="00FA1CA1" w:rsidRPr="00F67990">
        <w:t>Это</w:t>
      </w:r>
      <w:r w:rsidRPr="00F67990">
        <w:t xml:space="preserve"> </w:t>
      </w:r>
      <w:r w:rsidR="00FA1CA1" w:rsidRPr="00F67990">
        <w:t>необходимые</w:t>
      </w:r>
      <w:r w:rsidRPr="00F67990">
        <w:t xml:space="preserve"> </w:t>
      </w:r>
      <w:r w:rsidR="00FA1CA1" w:rsidRPr="00F67990">
        <w:t>меры.</w:t>
      </w:r>
      <w:r w:rsidRPr="00F67990">
        <w:t xml:space="preserve"> </w:t>
      </w:r>
      <w:r w:rsidR="00FA1CA1" w:rsidRPr="00F67990">
        <w:t>При</w:t>
      </w:r>
      <w:r w:rsidRPr="00F67990">
        <w:t xml:space="preserve"> </w:t>
      </w:r>
      <w:r w:rsidR="00FA1CA1" w:rsidRPr="00F67990">
        <w:t>этом</w:t>
      </w:r>
      <w:r w:rsidRPr="00F67990">
        <w:t xml:space="preserve"> </w:t>
      </w:r>
      <w:r w:rsidR="00FA1CA1" w:rsidRPr="00F67990">
        <w:t>мы</w:t>
      </w:r>
      <w:r w:rsidRPr="00F67990">
        <w:t xml:space="preserve"> </w:t>
      </w:r>
      <w:r w:rsidR="00FA1CA1" w:rsidRPr="00F67990">
        <w:t>идем</w:t>
      </w:r>
      <w:r w:rsidRPr="00F67990">
        <w:t xml:space="preserve"> </w:t>
      </w:r>
      <w:r w:rsidR="00FA1CA1" w:rsidRPr="00F67990">
        <w:t>по</w:t>
      </w:r>
      <w:r w:rsidRPr="00F67990">
        <w:t xml:space="preserve"> </w:t>
      </w:r>
      <w:r w:rsidR="00FA1CA1" w:rsidRPr="00F67990">
        <w:t>закону,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отличие</w:t>
      </w:r>
      <w:r w:rsidRPr="00F67990">
        <w:t xml:space="preserve"> </w:t>
      </w:r>
      <w:r w:rsidR="00FA1CA1" w:rsidRPr="00F67990">
        <w:t>от</w:t>
      </w:r>
      <w:r w:rsidRPr="00F67990">
        <w:t xml:space="preserve"> </w:t>
      </w:r>
      <w:r w:rsidR="00FA1CA1" w:rsidRPr="00F67990">
        <w:t>западных</w:t>
      </w:r>
      <w:r w:rsidRPr="00F67990">
        <w:t xml:space="preserve"> </w:t>
      </w:r>
      <w:r w:rsidR="00FA1CA1" w:rsidRPr="00F67990">
        <w:t>стран,</w:t>
      </w:r>
      <w:r w:rsidRPr="00F67990">
        <w:t xml:space="preserve"> </w:t>
      </w:r>
      <w:r w:rsidR="00FA1CA1" w:rsidRPr="00F67990">
        <w:t>блокирующих</w:t>
      </w:r>
      <w:r w:rsidRPr="00F67990">
        <w:t xml:space="preserve"> </w:t>
      </w:r>
      <w:r w:rsidR="00FA1CA1" w:rsidRPr="00F67990">
        <w:t>работу</w:t>
      </w:r>
      <w:r w:rsidRPr="00F67990">
        <w:t xml:space="preserve"> </w:t>
      </w:r>
      <w:r w:rsidR="00FA1CA1" w:rsidRPr="00F67990">
        <w:t>компаний,</w:t>
      </w:r>
      <w:r w:rsidRPr="00F67990">
        <w:t xml:space="preserve"> </w:t>
      </w:r>
      <w:r w:rsidR="00FA1CA1" w:rsidRPr="00F67990">
        <w:t>конфискующих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продающих</w:t>
      </w:r>
      <w:r w:rsidRPr="00F67990">
        <w:t xml:space="preserve"> </w:t>
      </w:r>
      <w:r w:rsidR="00FA1CA1" w:rsidRPr="00F67990">
        <w:t>активы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заявил</w:t>
      </w:r>
      <w:r w:rsidRPr="00F67990">
        <w:t xml:space="preserve"> </w:t>
      </w:r>
      <w:r w:rsidR="00FA1CA1" w:rsidRPr="00F67990">
        <w:t>журналистам</w:t>
      </w:r>
      <w:r w:rsidRPr="00F67990">
        <w:t xml:space="preserve"> </w:t>
      </w:r>
      <w:r w:rsidR="00FA1CA1" w:rsidRPr="00F67990">
        <w:t>соавтор</w:t>
      </w:r>
      <w:r w:rsidRPr="00F67990">
        <w:t xml:space="preserve"> </w:t>
      </w:r>
      <w:r w:rsidR="00FA1CA1" w:rsidRPr="00F67990">
        <w:t>законопроекта,</w:t>
      </w:r>
      <w:r w:rsidRPr="00F67990">
        <w:t xml:space="preserve"> </w:t>
      </w:r>
      <w:r w:rsidR="00FA1CA1" w:rsidRPr="00F67990">
        <w:t>глава</w:t>
      </w:r>
      <w:r w:rsidRPr="00F67990">
        <w:t xml:space="preserve"> </w:t>
      </w:r>
      <w:r w:rsidR="00FA1CA1" w:rsidRPr="00F67990">
        <w:t>комитета</w:t>
      </w:r>
      <w:r w:rsidRPr="00F67990">
        <w:t xml:space="preserve"> </w:t>
      </w:r>
      <w:r w:rsidR="00FA1CA1" w:rsidRPr="00F67990">
        <w:t>Сергей</w:t>
      </w:r>
      <w:r w:rsidRPr="00F67990">
        <w:t xml:space="preserve"> </w:t>
      </w:r>
      <w:r w:rsidR="00FA1CA1" w:rsidRPr="00F67990">
        <w:t>Гаврилов.</w:t>
      </w:r>
    </w:p>
    <w:p w:rsidR="00FA1CA1" w:rsidRPr="00F67990" w:rsidRDefault="00FA1CA1" w:rsidP="00FA1CA1">
      <w:r w:rsidRPr="00F67990">
        <w:t>Принятый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летом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позволяет</w:t>
      </w:r>
      <w:r w:rsidR="00CF6DF8" w:rsidRPr="00F67990">
        <w:t xml:space="preserve"> </w:t>
      </w:r>
      <w:r w:rsidRPr="00F67990">
        <w:t>через</w:t>
      </w:r>
      <w:r w:rsidR="00CF6DF8" w:rsidRPr="00F67990">
        <w:t xml:space="preserve"> </w:t>
      </w:r>
      <w:r w:rsidRPr="00F67990">
        <w:t>суд</w:t>
      </w:r>
      <w:r w:rsidR="00CF6DF8" w:rsidRPr="00F67990">
        <w:t xml:space="preserve"> </w:t>
      </w:r>
      <w:r w:rsidRPr="00F67990">
        <w:t>исключать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структуры</w:t>
      </w:r>
      <w:r w:rsidR="00CF6DF8" w:rsidRPr="00F67990">
        <w:t xml:space="preserve"> </w:t>
      </w:r>
      <w:r w:rsidRPr="00F67990">
        <w:t>владения</w:t>
      </w:r>
      <w:r w:rsidR="00CF6DF8" w:rsidRPr="00F67990">
        <w:t xml:space="preserve"> </w:t>
      </w:r>
      <w:r w:rsidRPr="00F67990">
        <w:t>экономически</w:t>
      </w:r>
      <w:r w:rsidR="00CF6DF8" w:rsidRPr="00F67990">
        <w:t xml:space="preserve"> </w:t>
      </w:r>
      <w:r w:rsidRPr="00F67990">
        <w:t>значимых</w:t>
      </w:r>
      <w:r w:rsidR="00CF6DF8" w:rsidRPr="00F67990">
        <w:t xml:space="preserve"> </w:t>
      </w:r>
      <w:r w:rsidRPr="00F67990">
        <w:t>российских</w:t>
      </w:r>
      <w:r w:rsidR="00CF6DF8" w:rsidRPr="00F67990">
        <w:t xml:space="preserve"> </w:t>
      </w:r>
      <w:r w:rsidRPr="00F67990">
        <w:t>компаний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банков</w:t>
      </w:r>
      <w:r w:rsidR="00CF6DF8" w:rsidRPr="00F67990">
        <w:t xml:space="preserve"> </w:t>
      </w:r>
      <w:r w:rsidRPr="00F67990">
        <w:t>иностранные</w:t>
      </w:r>
      <w:r w:rsidR="00CF6DF8" w:rsidRPr="00F67990">
        <w:t xml:space="preserve"> </w:t>
      </w:r>
      <w:r w:rsidRPr="00F67990">
        <w:t>холдинговые</w:t>
      </w:r>
      <w:r w:rsidR="00CF6DF8" w:rsidRPr="00F67990">
        <w:t xml:space="preserve"> </w:t>
      </w:r>
      <w:r w:rsidRPr="00F67990">
        <w:t>компании,</w:t>
      </w:r>
      <w:r w:rsidR="00CF6DF8" w:rsidRPr="00F67990">
        <w:t xml:space="preserve"> </w:t>
      </w:r>
      <w:r w:rsidRPr="00F67990">
        <w:t>связанные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недружественными</w:t>
      </w:r>
      <w:r w:rsidR="00CF6DF8" w:rsidRPr="00F67990">
        <w:t xml:space="preserve"> </w:t>
      </w:r>
      <w:r w:rsidRPr="00F67990">
        <w:t>странами.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антисанкционный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вступил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силу</w:t>
      </w:r>
      <w:r w:rsidR="00CF6DF8" w:rsidRPr="00F67990">
        <w:t xml:space="preserve"> </w:t>
      </w:r>
      <w:r w:rsidRPr="00F67990">
        <w:t>4</w:t>
      </w:r>
      <w:r w:rsidR="00CF6DF8" w:rsidRPr="00F67990">
        <w:t xml:space="preserve"> </w:t>
      </w:r>
      <w:r w:rsidRPr="00F67990">
        <w:t>сентября.</w:t>
      </w:r>
      <w:r w:rsidR="00CF6DF8" w:rsidRPr="00F67990">
        <w:t xml:space="preserve"> </w:t>
      </w:r>
      <w:r w:rsidRPr="00F67990">
        <w:t>Перечень</w:t>
      </w:r>
      <w:r w:rsidR="00CF6DF8" w:rsidRPr="00F67990">
        <w:t xml:space="preserve"> </w:t>
      </w:r>
      <w:r w:rsidRPr="00F67990">
        <w:t>ЭЗО</w:t>
      </w:r>
      <w:r w:rsidR="00CF6DF8" w:rsidRPr="00F67990">
        <w:t xml:space="preserve"> </w:t>
      </w:r>
      <w:r w:rsidRPr="00F67990">
        <w:t>формирует</w:t>
      </w:r>
      <w:r w:rsidR="00CF6DF8" w:rsidRPr="00F67990">
        <w:t xml:space="preserve"> </w:t>
      </w:r>
      <w:r w:rsidRPr="00F67990">
        <w:t>правительство.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попадания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него</w:t>
      </w:r>
      <w:r w:rsidR="00CF6DF8" w:rsidRPr="00F67990">
        <w:t xml:space="preserve"> </w:t>
      </w:r>
      <w:r w:rsidRPr="00F67990">
        <w:t>российская</w:t>
      </w:r>
      <w:r w:rsidR="00CF6DF8" w:rsidRPr="00F67990">
        <w:t xml:space="preserve"> </w:t>
      </w:r>
      <w:r w:rsidRPr="00F67990">
        <w:t>организация</w:t>
      </w:r>
      <w:r w:rsidR="00CF6DF8" w:rsidRPr="00F67990">
        <w:t xml:space="preserve"> </w:t>
      </w:r>
      <w:r w:rsidRPr="00F67990">
        <w:t>должна</w:t>
      </w:r>
      <w:r w:rsidR="00CF6DF8" w:rsidRPr="00F67990">
        <w:t xml:space="preserve"> </w:t>
      </w:r>
      <w:r w:rsidRPr="00F67990">
        <w:t>соответствовать</w:t>
      </w:r>
      <w:r w:rsidR="00CF6DF8" w:rsidRPr="00F67990">
        <w:t xml:space="preserve"> </w:t>
      </w:r>
      <w:r w:rsidRPr="00F67990">
        <w:t>одному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нескольким</w:t>
      </w:r>
      <w:r w:rsidR="00CF6DF8" w:rsidRPr="00F67990">
        <w:t xml:space="preserve"> </w:t>
      </w:r>
      <w:r w:rsidRPr="00F67990">
        <w:t>критериям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например,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системно</w:t>
      </w:r>
      <w:r w:rsidR="00CF6DF8" w:rsidRPr="00F67990">
        <w:t xml:space="preserve"> </w:t>
      </w:r>
      <w:r w:rsidRPr="00F67990">
        <w:t>значимый</w:t>
      </w:r>
      <w:r w:rsidR="00CF6DF8" w:rsidRPr="00F67990">
        <w:t xml:space="preserve"> </w:t>
      </w:r>
      <w:r w:rsidRPr="00F67990">
        <w:t>банк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компания,</w:t>
      </w:r>
      <w:r w:rsidR="00CF6DF8" w:rsidRPr="00F67990">
        <w:t xml:space="preserve"> </w:t>
      </w:r>
      <w:r w:rsidRPr="00F67990">
        <w:t>группа</w:t>
      </w:r>
      <w:r w:rsidR="00CF6DF8" w:rsidRPr="00F67990">
        <w:t xml:space="preserve"> </w:t>
      </w:r>
      <w:r w:rsidRPr="00F67990">
        <w:t>которой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штате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4</w:t>
      </w:r>
      <w:r w:rsidR="00CF6DF8" w:rsidRPr="00F67990">
        <w:t xml:space="preserve"> </w:t>
      </w:r>
      <w:r w:rsidRPr="00F67990">
        <w:t>тысяч</w:t>
      </w:r>
      <w:r w:rsidR="00CF6DF8" w:rsidRPr="00F67990">
        <w:t xml:space="preserve"> </w:t>
      </w:r>
      <w:r w:rsidRPr="00F67990">
        <w:t>сотрудников.</w:t>
      </w:r>
    </w:p>
    <w:p w:rsidR="00FA1CA1" w:rsidRPr="00F67990" w:rsidRDefault="00FA1CA1" w:rsidP="00FA1CA1">
      <w:r w:rsidRPr="00F67990">
        <w:t>Действующий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предусматривает,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решения</w:t>
      </w:r>
      <w:r w:rsidR="00CF6DF8" w:rsidRPr="00F67990">
        <w:t xml:space="preserve"> </w:t>
      </w:r>
      <w:r w:rsidRPr="00F67990">
        <w:t>суда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приостановке</w:t>
      </w:r>
      <w:r w:rsidR="00CF6DF8" w:rsidRPr="00F67990">
        <w:t xml:space="preserve"> </w:t>
      </w:r>
      <w:r w:rsidRPr="00F67990">
        <w:t>прав</w:t>
      </w:r>
      <w:r w:rsidR="00CF6DF8" w:rsidRPr="00F67990">
        <w:t xml:space="preserve"> </w:t>
      </w:r>
      <w:r w:rsidRPr="00F67990">
        <w:t>иностранной</w:t>
      </w:r>
      <w:r w:rsidR="00CF6DF8" w:rsidRPr="00F67990">
        <w:t xml:space="preserve"> </w:t>
      </w:r>
      <w:r w:rsidRPr="00F67990">
        <w:t>холдинговой</w:t>
      </w:r>
      <w:r w:rsidR="00CF6DF8" w:rsidRPr="00F67990">
        <w:t xml:space="preserve"> </w:t>
      </w:r>
      <w:r w:rsidRPr="00F67990">
        <w:t>компании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резидентов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возникает</w:t>
      </w:r>
      <w:r w:rsidR="00CF6DF8" w:rsidRPr="00F67990">
        <w:t xml:space="preserve"> </w:t>
      </w:r>
      <w:r w:rsidRPr="00F67990">
        <w:t>обязанность</w:t>
      </w:r>
      <w:r w:rsidR="00CF6DF8" w:rsidRPr="00F67990">
        <w:t xml:space="preserve"> </w:t>
      </w:r>
      <w:r w:rsidRPr="00F67990">
        <w:t>вступить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</w:t>
      </w:r>
      <w:r w:rsidR="00CF6DF8" w:rsidRPr="00F67990">
        <w:t xml:space="preserve"> </w:t>
      </w:r>
      <w:r w:rsidRPr="00F67990">
        <w:t>акциями/долями</w:t>
      </w:r>
      <w:r w:rsidR="00CF6DF8" w:rsidRPr="00F67990">
        <w:t xml:space="preserve"> </w:t>
      </w:r>
      <w:r w:rsidRPr="00F67990">
        <w:t>экономически</w:t>
      </w:r>
      <w:r w:rsidR="00CF6DF8" w:rsidRPr="00F67990">
        <w:t xml:space="preserve"> </w:t>
      </w:r>
      <w:r w:rsidRPr="00F67990">
        <w:t>значимой</w:t>
      </w:r>
      <w:r w:rsidR="00CF6DF8" w:rsidRPr="00F67990">
        <w:t xml:space="preserve"> </w:t>
      </w:r>
      <w:r w:rsidRPr="00F67990">
        <w:t>организации.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внесенный</w:t>
      </w:r>
      <w:r w:rsidR="00CF6DF8" w:rsidRPr="00F67990">
        <w:t xml:space="preserve"> </w:t>
      </w:r>
      <w:r w:rsidRPr="00F67990">
        <w:t>группой</w:t>
      </w:r>
      <w:r w:rsidR="00CF6DF8" w:rsidRPr="00F67990">
        <w:t xml:space="preserve"> </w:t>
      </w:r>
      <w:r w:rsidRPr="00F67990">
        <w:t>депутатов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сенаторов,</w:t>
      </w:r>
      <w:r w:rsidR="00CF6DF8" w:rsidRPr="00F67990">
        <w:t xml:space="preserve"> </w:t>
      </w:r>
      <w:r w:rsidRPr="00F67990">
        <w:t>оставляет</w:t>
      </w:r>
      <w:r w:rsidR="00CF6DF8" w:rsidRPr="00F67990">
        <w:t xml:space="preserve"> </w:t>
      </w:r>
      <w:r w:rsidRPr="00F67990">
        <w:t>эту</w:t>
      </w:r>
      <w:r w:rsidR="00CF6DF8" w:rsidRPr="00F67990">
        <w:t xml:space="preserve"> </w:t>
      </w:r>
      <w:r w:rsidRPr="00F67990">
        <w:t>обязанность,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добавляет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вступить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лиц,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являющихся</w:t>
      </w:r>
      <w:r w:rsidR="00CF6DF8" w:rsidRPr="00F67990">
        <w:t xml:space="preserve"> </w:t>
      </w:r>
      <w:r w:rsidRPr="00F67990">
        <w:t>гражданами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резидентами</w:t>
      </w:r>
      <w:r w:rsidR="00CF6DF8" w:rsidRPr="00F67990">
        <w:t xml:space="preserve"> </w:t>
      </w:r>
      <w:r w:rsidRPr="00F67990">
        <w:t>РФ.</w:t>
      </w:r>
    </w:p>
    <w:p w:rsidR="00FA1CA1" w:rsidRPr="00F67990" w:rsidRDefault="00FA1CA1" w:rsidP="00FA1CA1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прописывается,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сама</w:t>
      </w:r>
      <w:r w:rsidR="00CF6DF8" w:rsidRPr="00F67990">
        <w:t xml:space="preserve"> </w:t>
      </w:r>
      <w:r w:rsidRPr="00F67990">
        <w:t>ЭЗО</w:t>
      </w:r>
      <w:r w:rsidR="00CF6DF8" w:rsidRPr="00F67990">
        <w:t xml:space="preserve"> </w:t>
      </w:r>
      <w:r w:rsidRPr="00F67990">
        <w:t>после</w:t>
      </w:r>
      <w:r w:rsidR="00CF6DF8" w:rsidRPr="00F67990">
        <w:t xml:space="preserve"> </w:t>
      </w:r>
      <w:r w:rsidRPr="00F67990">
        <w:t>решения</w:t>
      </w:r>
      <w:r w:rsidR="00CF6DF8" w:rsidRPr="00F67990">
        <w:t xml:space="preserve"> </w:t>
      </w:r>
      <w:r w:rsidRPr="00F67990">
        <w:t>суда</w:t>
      </w:r>
      <w:r w:rsidR="00CF6DF8" w:rsidRPr="00F67990">
        <w:t xml:space="preserve"> </w:t>
      </w:r>
      <w:r w:rsidRPr="00F67990">
        <w:t>должна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течение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рабочих</w:t>
      </w:r>
      <w:r w:rsidR="00CF6DF8" w:rsidRPr="00F67990">
        <w:t xml:space="preserve"> </w:t>
      </w:r>
      <w:r w:rsidRPr="00F67990">
        <w:t>дней</w:t>
      </w:r>
      <w:r w:rsidR="00CF6DF8" w:rsidRPr="00F67990">
        <w:t xml:space="preserve"> </w:t>
      </w:r>
      <w:r w:rsidRPr="00F67990">
        <w:t>направить</w:t>
      </w:r>
      <w:r w:rsidR="00CF6DF8" w:rsidRPr="00F67990">
        <w:t xml:space="preserve"> </w:t>
      </w:r>
      <w:r w:rsidRPr="00F67990">
        <w:t>извещения</w:t>
      </w:r>
      <w:r w:rsidR="00CF6DF8" w:rsidRPr="00F67990">
        <w:t xml:space="preserve"> </w:t>
      </w:r>
      <w:r w:rsidRPr="00F67990">
        <w:t>всем</w:t>
      </w:r>
      <w:r w:rsidR="00CF6DF8" w:rsidRPr="00F67990">
        <w:t xml:space="preserve"> </w:t>
      </w:r>
      <w:r w:rsidRPr="00F67990">
        <w:t>известным</w:t>
      </w:r>
      <w:r w:rsidR="00CF6DF8" w:rsidRPr="00F67990">
        <w:t xml:space="preserve"> </w:t>
      </w:r>
      <w:r w:rsidRPr="00F67990">
        <w:t>ей</w:t>
      </w:r>
      <w:r w:rsidR="00CF6DF8" w:rsidRPr="00F67990">
        <w:t xml:space="preserve"> </w:t>
      </w:r>
      <w:r w:rsidRPr="00F67990">
        <w:t>лицам,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косвенно</w:t>
      </w:r>
      <w:r w:rsidR="00CF6DF8" w:rsidRPr="00F67990">
        <w:t xml:space="preserve"> </w:t>
      </w:r>
      <w:r w:rsidRPr="00F67990">
        <w:t>владели</w:t>
      </w:r>
      <w:r w:rsidR="00CF6DF8" w:rsidRPr="00F67990">
        <w:t xml:space="preserve"> </w:t>
      </w:r>
      <w:r w:rsidRPr="00F67990">
        <w:t>акциями/долями.</w:t>
      </w:r>
      <w:r w:rsidR="00CF6DF8" w:rsidRPr="00F67990">
        <w:t xml:space="preserve"> </w:t>
      </w:r>
      <w:r w:rsidRPr="00F67990">
        <w:t>Далее</w:t>
      </w:r>
      <w:r w:rsidR="00CF6DF8" w:rsidRPr="00F67990">
        <w:t xml:space="preserve"> </w:t>
      </w:r>
      <w:r w:rsidRPr="00F67990">
        <w:t>гражданам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резидентам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дается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месяца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дня</w:t>
      </w:r>
      <w:r w:rsidR="00CF6DF8" w:rsidRPr="00F67990">
        <w:t xml:space="preserve"> </w:t>
      </w:r>
      <w:r w:rsidRPr="00F67990">
        <w:t>получения</w:t>
      </w:r>
      <w:r w:rsidR="00CF6DF8" w:rsidRPr="00F67990">
        <w:t xml:space="preserve"> </w:t>
      </w:r>
      <w:r w:rsidRPr="00F67990">
        <w:t>извещения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направили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ЭЗО</w:t>
      </w:r>
      <w:r w:rsidR="00CF6DF8" w:rsidRPr="00F67990">
        <w:t xml:space="preserve"> </w:t>
      </w:r>
      <w:r w:rsidRPr="00F67990">
        <w:t>заявление,</w:t>
      </w:r>
      <w:r w:rsidR="00CF6DF8" w:rsidRPr="00F67990">
        <w:t xml:space="preserve"> </w:t>
      </w:r>
      <w:r w:rsidRPr="00F67990">
        <w:t>содержащее</w:t>
      </w:r>
      <w:r w:rsidR="00CF6DF8" w:rsidRPr="00F67990">
        <w:t xml:space="preserve"> </w:t>
      </w:r>
      <w:r w:rsidRPr="00F67990">
        <w:t>информацию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вступления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</w:t>
      </w:r>
      <w:r w:rsidR="00CF6DF8" w:rsidRPr="00F67990">
        <w:t xml:space="preserve"> </w:t>
      </w:r>
      <w:r w:rsidRPr="00F67990">
        <w:t>акциями/долями.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нужное</w:t>
      </w:r>
      <w:r w:rsidR="00CF6DF8" w:rsidRPr="00F67990">
        <w:t xml:space="preserve"> </w:t>
      </w:r>
      <w:r w:rsidRPr="00F67990">
        <w:t>заявление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подали,</w:t>
      </w:r>
      <w:r w:rsidR="00CF6DF8" w:rsidRPr="00F67990">
        <w:t xml:space="preserve"> </w:t>
      </w:r>
      <w:r w:rsidRPr="00F67990">
        <w:t>Росфинмониторинг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направлять</w:t>
      </w:r>
      <w:r w:rsidR="00CF6DF8" w:rsidRPr="00F67990">
        <w:t xml:space="preserve"> </w:t>
      </w:r>
      <w:r w:rsidRPr="00F67990">
        <w:t>таким</w:t>
      </w:r>
      <w:r w:rsidR="00CF6DF8" w:rsidRPr="00F67990">
        <w:t xml:space="preserve"> «</w:t>
      </w:r>
      <w:r w:rsidRPr="00F67990">
        <w:t>уклонистам</w:t>
      </w:r>
      <w:r w:rsidR="00CF6DF8" w:rsidRPr="00F67990">
        <w:t xml:space="preserve">» </w:t>
      </w:r>
      <w:r w:rsidRPr="00F67990">
        <w:t>предписания</w:t>
      </w:r>
      <w:r w:rsidR="00CF6DF8" w:rsidRPr="00F67990">
        <w:t xml:space="preserve"> </w:t>
      </w:r>
      <w:r w:rsidRPr="00F67990">
        <w:t>устранить</w:t>
      </w:r>
      <w:r w:rsidR="00CF6DF8" w:rsidRPr="00F67990">
        <w:t xml:space="preserve"> </w:t>
      </w:r>
      <w:r w:rsidRPr="00F67990">
        <w:t>нарушения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конкретным</w:t>
      </w:r>
      <w:r w:rsidR="00CF6DF8" w:rsidRPr="00F67990">
        <w:t xml:space="preserve"> </w:t>
      </w:r>
      <w:r w:rsidRPr="00F67990">
        <w:t>сроком.</w:t>
      </w:r>
    </w:p>
    <w:p w:rsidR="00FA1CA1" w:rsidRPr="00F67990" w:rsidRDefault="00FA1CA1" w:rsidP="00FA1CA1">
      <w:r w:rsidRPr="00F67990">
        <w:t>А</w:t>
      </w:r>
      <w:r w:rsidR="00CF6DF8" w:rsidRPr="00F67990">
        <w:t xml:space="preserve"> </w:t>
      </w:r>
      <w:r w:rsidRPr="00F67990">
        <w:t>иностранцы,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хотят</w:t>
      </w:r>
      <w:r w:rsidR="00CF6DF8" w:rsidRPr="00F67990">
        <w:t xml:space="preserve"> </w:t>
      </w:r>
      <w:r w:rsidRPr="00F67990">
        <w:t>реализовать</w:t>
      </w:r>
      <w:r w:rsidR="00CF6DF8" w:rsidRPr="00F67990">
        <w:t xml:space="preserve"> </w:t>
      </w:r>
      <w:r w:rsidRPr="00F67990">
        <w:t>свое</w:t>
      </w:r>
      <w:r w:rsidR="00CF6DF8" w:rsidRPr="00F67990">
        <w:t xml:space="preserve"> </w:t>
      </w:r>
      <w:r w:rsidRPr="00F67990">
        <w:t>право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вступление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владение,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направить</w:t>
      </w:r>
      <w:r w:rsidR="00CF6DF8" w:rsidRPr="00F67990">
        <w:t xml:space="preserve"> </w:t>
      </w:r>
      <w:r w:rsidRPr="00F67990">
        <w:t>такое</w:t>
      </w:r>
      <w:r w:rsidR="00CF6DF8" w:rsidRPr="00F67990">
        <w:t xml:space="preserve"> </w:t>
      </w:r>
      <w:r w:rsidRPr="00F67990">
        <w:t>заявление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течение</w:t>
      </w:r>
      <w:r w:rsidR="00CF6DF8" w:rsidRPr="00F67990">
        <w:t xml:space="preserve"> </w:t>
      </w:r>
      <w:r w:rsidRPr="00F67990">
        <w:t>четырех</w:t>
      </w:r>
      <w:r w:rsidR="00CF6DF8" w:rsidRPr="00F67990">
        <w:t xml:space="preserve"> </w:t>
      </w:r>
      <w:r w:rsidRPr="00F67990">
        <w:t>месяцев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дня</w:t>
      </w:r>
      <w:r w:rsidR="00CF6DF8" w:rsidRPr="00F67990">
        <w:t xml:space="preserve"> </w:t>
      </w:r>
      <w:r w:rsidRPr="00F67990">
        <w:t>решения</w:t>
      </w:r>
      <w:r w:rsidR="00CF6DF8" w:rsidRPr="00F67990">
        <w:t xml:space="preserve"> </w:t>
      </w:r>
      <w:r w:rsidRPr="00F67990">
        <w:t>суда.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вдруг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иностранное</w:t>
      </w:r>
      <w:r w:rsidR="00CF6DF8" w:rsidRPr="00F67990">
        <w:t xml:space="preserve"> </w:t>
      </w:r>
      <w:r w:rsidRPr="00F67990">
        <w:t>юрлицо</w:t>
      </w:r>
      <w:r w:rsidR="00CF6DF8" w:rsidRPr="00F67990">
        <w:t xml:space="preserve"> </w:t>
      </w:r>
      <w:r w:rsidRPr="00F67990">
        <w:t>опять</w:t>
      </w:r>
      <w:r w:rsidR="00CF6DF8" w:rsidRPr="00F67990">
        <w:t xml:space="preserve"> </w:t>
      </w:r>
      <w:r w:rsidRPr="00F67990">
        <w:t>окажется</w:t>
      </w:r>
      <w:r w:rsidR="00CF6DF8" w:rsidRPr="00F67990">
        <w:t xml:space="preserve"> </w:t>
      </w:r>
      <w:r w:rsidRPr="00F67990">
        <w:t>холдингом,</w:t>
      </w:r>
      <w:r w:rsidR="00CF6DF8" w:rsidRPr="00F67990">
        <w:t xml:space="preserve"> </w:t>
      </w:r>
      <w:r w:rsidRPr="00F67990">
        <w:t>связанным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lastRenderedPageBreak/>
        <w:t>недружественной</w:t>
      </w:r>
      <w:r w:rsidR="00CF6DF8" w:rsidRPr="00F67990">
        <w:t xml:space="preserve"> </w:t>
      </w:r>
      <w:r w:rsidRPr="00F67990">
        <w:t>страной,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корпоративные</w:t>
      </w:r>
      <w:r w:rsidR="00CF6DF8" w:rsidRPr="00F67990">
        <w:t xml:space="preserve"> </w:t>
      </w:r>
      <w:r w:rsidRPr="00F67990">
        <w:t>права</w:t>
      </w:r>
      <w:r w:rsidR="00CF6DF8" w:rsidRPr="00F67990">
        <w:t xml:space="preserve"> </w:t>
      </w:r>
      <w:r w:rsidRPr="00F67990">
        <w:t>можно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приостановить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этому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закону.</w:t>
      </w:r>
    </w:p>
    <w:p w:rsidR="00FA1CA1" w:rsidRPr="00F67990" w:rsidRDefault="00FA1CA1" w:rsidP="00FA1CA1"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таком</w:t>
      </w:r>
      <w:r w:rsidR="00CF6DF8" w:rsidRPr="00F67990">
        <w:t xml:space="preserve"> </w:t>
      </w:r>
      <w:r w:rsidRPr="00F67990">
        <w:t>переходе</w:t>
      </w:r>
      <w:r w:rsidR="00CF6DF8" w:rsidRPr="00F67990">
        <w:t xml:space="preserve"> </w:t>
      </w:r>
      <w:r w:rsidRPr="00F67990">
        <w:t>акций/долей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прямое</w:t>
      </w:r>
      <w:r w:rsidR="00CF6DF8" w:rsidRPr="00F67990">
        <w:t xml:space="preserve"> </w:t>
      </w:r>
      <w:r w:rsidRPr="00F67990">
        <w:t>владение</w:t>
      </w:r>
      <w:r w:rsidR="00CF6DF8" w:rsidRPr="00F67990">
        <w:t xml:space="preserve"> </w:t>
      </w:r>
      <w:r w:rsidRPr="00F67990">
        <w:t>исключается</w:t>
      </w:r>
      <w:r w:rsidR="00CF6DF8" w:rsidRPr="00F67990">
        <w:t xml:space="preserve"> </w:t>
      </w:r>
      <w:r w:rsidRPr="00F67990">
        <w:t>необходимость</w:t>
      </w:r>
      <w:r w:rsidR="00CF6DF8" w:rsidRPr="00F67990">
        <w:t xml:space="preserve"> </w:t>
      </w:r>
      <w:r w:rsidRPr="00F67990">
        <w:t>получения</w:t>
      </w:r>
      <w:r w:rsidR="00CF6DF8" w:rsidRPr="00F67990">
        <w:t xml:space="preserve"> </w:t>
      </w:r>
      <w:r w:rsidRPr="00F67990">
        <w:t>согласия</w:t>
      </w:r>
      <w:r w:rsidR="00CF6DF8" w:rsidRPr="00F67990">
        <w:t xml:space="preserve"> </w:t>
      </w:r>
      <w:r w:rsidRPr="00F67990">
        <w:t>Банка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(если</w:t>
      </w:r>
      <w:r w:rsidR="00CF6DF8" w:rsidRPr="00F67990">
        <w:t xml:space="preserve"> </w:t>
      </w:r>
      <w:r w:rsidRPr="00F67990">
        <w:t>речь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банке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другой</w:t>
      </w:r>
      <w:r w:rsidR="00CF6DF8" w:rsidRPr="00F67990">
        <w:t xml:space="preserve"> </w:t>
      </w:r>
      <w:r w:rsidRPr="00F67990">
        <w:t>финансовой</w:t>
      </w:r>
      <w:r w:rsidR="00CF6DF8" w:rsidRPr="00F67990">
        <w:t xml:space="preserve"> </w:t>
      </w:r>
      <w:r w:rsidRPr="00F67990">
        <w:t>организации),</w:t>
      </w:r>
      <w:r w:rsidR="00CF6DF8" w:rsidRPr="00F67990">
        <w:t xml:space="preserve"> </w:t>
      </w:r>
      <w:r w:rsidRPr="00F67990">
        <w:t>правкомиссии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контролю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иностранными</w:t>
      </w:r>
      <w:r w:rsidR="00CF6DF8" w:rsidRPr="00F67990">
        <w:t xml:space="preserve"> </w:t>
      </w:r>
      <w:r w:rsidRPr="00F67990">
        <w:t>инвестициями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ФАС,</w:t>
      </w:r>
      <w:r w:rsidR="00CF6DF8" w:rsidRPr="00F67990">
        <w:t xml:space="preserve"> </w:t>
      </w:r>
      <w:r w:rsidRPr="00F67990">
        <w:t>привлечения</w:t>
      </w:r>
      <w:r w:rsidR="00CF6DF8" w:rsidRPr="00F67990">
        <w:t xml:space="preserve"> </w:t>
      </w:r>
      <w:r w:rsidRPr="00F67990">
        <w:t>уполномоченного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органа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определения</w:t>
      </w:r>
      <w:r w:rsidR="00CF6DF8" w:rsidRPr="00F67990">
        <w:t xml:space="preserve"> </w:t>
      </w:r>
      <w:r w:rsidRPr="00F67990">
        <w:t>цены</w:t>
      </w:r>
      <w:r w:rsidR="00CF6DF8" w:rsidRPr="00F67990">
        <w:t xml:space="preserve"> </w:t>
      </w:r>
      <w:r w:rsidRPr="00F67990">
        <w:t>размещения</w:t>
      </w:r>
      <w:r w:rsidR="00CF6DF8" w:rsidRPr="00F67990">
        <w:t xml:space="preserve"> </w:t>
      </w:r>
      <w:r w:rsidRPr="00F67990">
        <w:t>акций</w:t>
      </w:r>
      <w:r w:rsidR="00CF6DF8" w:rsidRPr="00F67990">
        <w:t xml:space="preserve"> </w:t>
      </w:r>
      <w:r w:rsidRPr="00F67990">
        <w:t>ЭЗО,</w:t>
      </w:r>
      <w:r w:rsidR="00CF6DF8" w:rsidRPr="00F67990">
        <w:t xml:space="preserve"> </w:t>
      </w:r>
      <w:r w:rsidRPr="00F67990">
        <w:t>соблюдения</w:t>
      </w:r>
      <w:r w:rsidR="00CF6DF8" w:rsidRPr="00F67990">
        <w:t xml:space="preserve"> </w:t>
      </w:r>
      <w:r w:rsidRPr="00F67990">
        <w:t>требований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преимущественном</w:t>
      </w:r>
      <w:r w:rsidR="00CF6DF8" w:rsidRPr="00F67990">
        <w:t xml:space="preserve"> </w:t>
      </w:r>
      <w:r w:rsidRPr="00F67990">
        <w:t>приобретении</w:t>
      </w:r>
      <w:r w:rsidR="00CF6DF8" w:rsidRPr="00F67990">
        <w:t xml:space="preserve"> </w:t>
      </w:r>
      <w:r w:rsidRPr="00F67990">
        <w:t>акций</w:t>
      </w:r>
      <w:r w:rsidR="00CF6DF8" w:rsidRPr="00F67990">
        <w:t xml:space="preserve"> </w:t>
      </w:r>
      <w:r w:rsidRPr="00F67990">
        <w:t>(долей)</w:t>
      </w:r>
      <w:r w:rsidR="00CF6DF8" w:rsidRPr="00F67990">
        <w:t xml:space="preserve"> </w:t>
      </w:r>
      <w:r w:rsidRPr="00F67990">
        <w:t>ЭЗО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одобрении</w:t>
      </w:r>
      <w:r w:rsidR="00CF6DF8" w:rsidRPr="00F67990">
        <w:t xml:space="preserve"> </w:t>
      </w:r>
      <w:r w:rsidRPr="00F67990">
        <w:t>сделки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заинтересованностью.</w:t>
      </w:r>
    </w:p>
    <w:p w:rsidR="00FA1CA1" w:rsidRPr="00F67990" w:rsidRDefault="00CF6DF8" w:rsidP="00FA1CA1">
      <w:r w:rsidRPr="00F67990">
        <w:t>«</w:t>
      </w:r>
      <w:r w:rsidR="00FA1CA1" w:rsidRPr="00F67990">
        <w:t>Мы</w:t>
      </w:r>
      <w:r w:rsidRPr="00F67990">
        <w:t xml:space="preserve"> </w:t>
      </w:r>
      <w:r w:rsidR="00FA1CA1" w:rsidRPr="00F67990">
        <w:t>концептуально</w:t>
      </w:r>
      <w:r w:rsidRPr="00F67990">
        <w:t xml:space="preserve"> </w:t>
      </w:r>
      <w:r w:rsidR="00FA1CA1" w:rsidRPr="00F67990">
        <w:t>поддерживаем</w:t>
      </w:r>
      <w:r w:rsidRPr="00F67990">
        <w:t xml:space="preserve"> </w:t>
      </w:r>
      <w:r w:rsidR="00FA1CA1" w:rsidRPr="00F67990">
        <w:t>законопроект,</w:t>
      </w:r>
      <w:r w:rsidRPr="00F67990">
        <w:t xml:space="preserve"> </w:t>
      </w:r>
      <w:r w:rsidR="00FA1CA1" w:rsidRPr="00F67990">
        <w:t>потому</w:t>
      </w:r>
      <w:r w:rsidRPr="00F67990">
        <w:t xml:space="preserve"> </w:t>
      </w:r>
      <w:r w:rsidR="00FA1CA1" w:rsidRPr="00F67990">
        <w:t>что</w:t>
      </w:r>
      <w:r w:rsidRPr="00F67990">
        <w:t xml:space="preserve"> </w:t>
      </w:r>
      <w:r w:rsidR="00FA1CA1" w:rsidRPr="00F67990">
        <w:t>он</w:t>
      </w:r>
      <w:r w:rsidRPr="00F67990">
        <w:t xml:space="preserve"> </w:t>
      </w:r>
      <w:r w:rsidR="00FA1CA1" w:rsidRPr="00F67990">
        <w:t>важный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сказал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заседании</w:t>
      </w:r>
      <w:r w:rsidRPr="00F67990">
        <w:t xml:space="preserve"> </w:t>
      </w:r>
      <w:r w:rsidR="00FA1CA1" w:rsidRPr="00F67990">
        <w:t>комитета</w:t>
      </w:r>
      <w:r w:rsidRPr="00F67990">
        <w:t xml:space="preserve"> </w:t>
      </w:r>
      <w:r w:rsidR="00FA1CA1" w:rsidRPr="00F67990">
        <w:t>первый</w:t>
      </w:r>
      <w:r w:rsidRPr="00F67990">
        <w:t xml:space="preserve"> </w:t>
      </w:r>
      <w:r w:rsidR="00FA1CA1" w:rsidRPr="00F67990">
        <w:t>замглавы</w:t>
      </w:r>
      <w:r w:rsidRPr="00F67990">
        <w:t xml:space="preserve"> </w:t>
      </w:r>
      <w:r w:rsidR="00FA1CA1" w:rsidRPr="00F67990">
        <w:t>Минэкономразвития</w:t>
      </w:r>
      <w:r w:rsidRPr="00F67990">
        <w:t xml:space="preserve"> </w:t>
      </w:r>
      <w:r w:rsidR="00FA1CA1" w:rsidRPr="00F67990">
        <w:t>РФ</w:t>
      </w:r>
      <w:r w:rsidRPr="00F67990">
        <w:t xml:space="preserve"> </w:t>
      </w:r>
      <w:r w:rsidR="00FA1CA1" w:rsidRPr="00F67990">
        <w:t>Илья</w:t>
      </w:r>
      <w:r w:rsidRPr="00F67990">
        <w:t xml:space="preserve"> </w:t>
      </w:r>
      <w:r w:rsidR="00FA1CA1" w:rsidRPr="00F67990">
        <w:t>Торосов.</w:t>
      </w:r>
    </w:p>
    <w:p w:rsidR="00FA1CA1" w:rsidRPr="00F67990" w:rsidRDefault="00FA1CA1" w:rsidP="00FA1CA1">
      <w:pPr>
        <w:pStyle w:val="2"/>
      </w:pPr>
      <w:bookmarkStart w:id="110" w:name="_Toc151015715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Закон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отмене</w:t>
      </w:r>
      <w:r w:rsidR="00CF6DF8" w:rsidRPr="00F67990">
        <w:t xml:space="preserve"> </w:t>
      </w:r>
      <w:r w:rsidRPr="00F67990">
        <w:t>комиссий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оплате</w:t>
      </w:r>
      <w:r w:rsidR="00CF6DF8" w:rsidRPr="00F67990">
        <w:t xml:space="preserve"> </w:t>
      </w:r>
      <w:r w:rsidRPr="00F67990">
        <w:t>услуг</w:t>
      </w:r>
      <w:r w:rsidR="00CF6DF8" w:rsidRPr="00F67990">
        <w:t xml:space="preserve"> </w:t>
      </w:r>
      <w:r w:rsidRPr="00F67990">
        <w:t>ЖКХ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принять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декабре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Володин</w:t>
      </w:r>
      <w:bookmarkEnd w:id="110"/>
    </w:p>
    <w:p w:rsidR="00FA1CA1" w:rsidRPr="00F67990" w:rsidRDefault="00FA1CA1" w:rsidP="00CF6DF8">
      <w:pPr>
        <w:pStyle w:val="3"/>
      </w:pPr>
      <w:bookmarkStart w:id="111" w:name="_Toc151015716"/>
      <w:r w:rsidRPr="00F67990">
        <w:t>Спикер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Вячеслав</w:t>
      </w:r>
      <w:r w:rsidR="00CF6DF8" w:rsidRPr="00F67990">
        <w:t xml:space="preserve"> </w:t>
      </w:r>
      <w:r w:rsidRPr="00F67990">
        <w:t>Володин</w:t>
      </w:r>
      <w:r w:rsidR="00CF6DF8" w:rsidRPr="00F67990">
        <w:t xml:space="preserve"> </w:t>
      </w:r>
      <w:r w:rsidRPr="00F67990">
        <w:t>поручил</w:t>
      </w:r>
      <w:r w:rsidR="00CF6DF8" w:rsidRPr="00F67990">
        <w:t xml:space="preserve"> </w:t>
      </w:r>
      <w:r w:rsidRPr="00F67990">
        <w:t>депутатам</w:t>
      </w:r>
      <w:r w:rsidR="00CF6DF8" w:rsidRPr="00F67990">
        <w:t xml:space="preserve"> </w:t>
      </w:r>
      <w:r w:rsidRPr="00F67990">
        <w:t>рассмотреть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приоритетном</w:t>
      </w:r>
      <w:r w:rsidR="00CF6DF8" w:rsidRPr="00F67990">
        <w:t xml:space="preserve"> </w:t>
      </w:r>
      <w:r w:rsidRPr="00F67990">
        <w:t>порядке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отмене</w:t>
      </w:r>
      <w:r w:rsidR="00CF6DF8" w:rsidRPr="00F67990">
        <w:t xml:space="preserve"> </w:t>
      </w:r>
      <w:r w:rsidRPr="00F67990">
        <w:t>взимания</w:t>
      </w:r>
      <w:r w:rsidR="00CF6DF8" w:rsidRPr="00F67990">
        <w:t xml:space="preserve"> </w:t>
      </w:r>
      <w:r w:rsidRPr="00F67990">
        <w:t>банковских</w:t>
      </w:r>
      <w:r w:rsidR="00CF6DF8" w:rsidRPr="00F67990">
        <w:t xml:space="preserve"> </w:t>
      </w:r>
      <w:r w:rsidRPr="00F67990">
        <w:t>комиссий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обязательных</w:t>
      </w:r>
      <w:r w:rsidR="00CF6DF8" w:rsidRPr="00F67990">
        <w:t xml:space="preserve"> </w:t>
      </w:r>
      <w:r w:rsidRPr="00F67990">
        <w:t>коммунальных</w:t>
      </w:r>
      <w:r w:rsidR="00CF6DF8" w:rsidRPr="00F67990">
        <w:t xml:space="preserve"> </w:t>
      </w:r>
      <w:r w:rsidRPr="00F67990">
        <w:t>платежей,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принять</w:t>
      </w:r>
      <w:r w:rsidR="00CF6DF8" w:rsidRPr="00F67990">
        <w:t xml:space="preserve"> </w:t>
      </w:r>
      <w:r w:rsidRPr="00F67990">
        <w:t>инициативу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третьем</w:t>
      </w:r>
      <w:r w:rsidR="00CF6DF8" w:rsidRPr="00F67990">
        <w:t xml:space="preserve"> </w:t>
      </w:r>
      <w:r w:rsidRPr="00F67990">
        <w:t>чтениях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конца</w:t>
      </w:r>
      <w:r w:rsidR="00CF6DF8" w:rsidRPr="00F67990">
        <w:t xml:space="preserve"> </w:t>
      </w:r>
      <w:r w:rsidRPr="00F67990">
        <w:t>года.</w:t>
      </w:r>
      <w:bookmarkEnd w:id="111"/>
    </w:p>
    <w:p w:rsidR="00FA1CA1" w:rsidRPr="00F67990" w:rsidRDefault="00CF6DF8" w:rsidP="00FA1CA1">
      <w:r w:rsidRPr="00F67990">
        <w:t>«</w:t>
      </w:r>
      <w:r w:rsidR="00FA1CA1" w:rsidRPr="00F67990">
        <w:t>Есть</w:t>
      </w:r>
      <w:r w:rsidRPr="00F67990">
        <w:t xml:space="preserve"> </w:t>
      </w:r>
      <w:r w:rsidR="00FA1CA1" w:rsidRPr="00F67990">
        <w:t>предложение</w:t>
      </w:r>
      <w:r w:rsidRPr="00F67990">
        <w:t xml:space="preserve"> </w:t>
      </w:r>
      <w:r w:rsidR="00FA1CA1" w:rsidRPr="00F67990">
        <w:t>рассмотреть</w:t>
      </w:r>
      <w:r w:rsidRPr="00F67990">
        <w:t xml:space="preserve"> </w:t>
      </w:r>
      <w:r w:rsidR="00FA1CA1" w:rsidRPr="00F67990">
        <w:t>данный</w:t>
      </w:r>
      <w:r w:rsidRPr="00F67990">
        <w:t xml:space="preserve"> </w:t>
      </w:r>
      <w:r w:rsidR="00FA1CA1" w:rsidRPr="00F67990">
        <w:t>законопроект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приоритетном</w:t>
      </w:r>
      <w:r w:rsidRPr="00F67990">
        <w:t xml:space="preserve"> </w:t>
      </w:r>
      <w:r w:rsidR="00FA1CA1" w:rsidRPr="00F67990">
        <w:t>порядке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течение</w:t>
      </w:r>
      <w:r w:rsidRPr="00F67990">
        <w:t xml:space="preserve"> </w:t>
      </w:r>
      <w:r w:rsidR="00FA1CA1" w:rsidRPr="00F67990">
        <w:t>декабря,</w:t>
      </w:r>
      <w:r w:rsidRPr="00F67990">
        <w:t xml:space="preserve"> </w:t>
      </w:r>
      <w:r w:rsidR="00FA1CA1" w:rsidRPr="00F67990">
        <w:t>чтобы</w:t>
      </w:r>
      <w:r w:rsidRPr="00F67990">
        <w:t xml:space="preserve"> </w:t>
      </w:r>
      <w:r w:rsidR="00FA1CA1" w:rsidRPr="00F67990">
        <w:t>он</w:t>
      </w:r>
      <w:r w:rsidRPr="00F67990">
        <w:t xml:space="preserve"> </w:t>
      </w:r>
      <w:r w:rsidR="00FA1CA1" w:rsidRPr="00F67990">
        <w:t>был</w:t>
      </w:r>
      <w:r w:rsidRPr="00F67990">
        <w:t xml:space="preserve"> </w:t>
      </w:r>
      <w:r w:rsidR="00FA1CA1" w:rsidRPr="00F67990">
        <w:t>принят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уже</w:t>
      </w:r>
      <w:r w:rsidRPr="00F67990">
        <w:t xml:space="preserve"> </w:t>
      </w:r>
      <w:r w:rsidR="00FA1CA1" w:rsidRPr="00F67990">
        <w:t>со</w:t>
      </w:r>
      <w:r w:rsidRPr="00F67990">
        <w:t xml:space="preserve"> </w:t>
      </w:r>
      <w:r w:rsidR="00FA1CA1" w:rsidRPr="00F67990">
        <w:t>следующего</w:t>
      </w:r>
      <w:r w:rsidRPr="00F67990">
        <w:t xml:space="preserve"> </w:t>
      </w:r>
      <w:r w:rsidR="00FA1CA1" w:rsidRPr="00F67990">
        <w:t>года</w:t>
      </w:r>
      <w:r w:rsidRPr="00F67990">
        <w:t xml:space="preserve"> </w:t>
      </w:r>
      <w:r w:rsidR="00FA1CA1" w:rsidRPr="00F67990">
        <w:t>комиссия,</w:t>
      </w:r>
      <w:r w:rsidRPr="00F67990">
        <w:t xml:space="preserve"> </w:t>
      </w:r>
      <w:r w:rsidR="00FA1CA1" w:rsidRPr="00F67990">
        <w:t>как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поручал</w:t>
      </w:r>
      <w:r w:rsidRPr="00F67990">
        <w:t xml:space="preserve"> </w:t>
      </w:r>
      <w:r w:rsidR="00FA1CA1" w:rsidRPr="00F67990">
        <w:t>нам</w:t>
      </w:r>
      <w:r w:rsidRPr="00F67990">
        <w:t xml:space="preserve"> </w:t>
      </w:r>
      <w:r w:rsidR="00FA1CA1" w:rsidRPr="00F67990">
        <w:t>[президент</w:t>
      </w:r>
      <w:r w:rsidRPr="00F67990">
        <w:t xml:space="preserve"> </w:t>
      </w:r>
      <w:r w:rsidR="00FA1CA1" w:rsidRPr="00F67990">
        <w:t>РФ]</w:t>
      </w:r>
      <w:r w:rsidRPr="00F67990">
        <w:t xml:space="preserve"> </w:t>
      </w:r>
      <w:r w:rsidR="00FA1CA1" w:rsidRPr="00F67990">
        <w:t>Владимир</w:t>
      </w:r>
      <w:r w:rsidRPr="00F67990">
        <w:t xml:space="preserve"> </w:t>
      </w:r>
      <w:r w:rsidR="00FA1CA1" w:rsidRPr="00F67990">
        <w:t>Владимирович</w:t>
      </w:r>
      <w:r w:rsidRPr="00F67990">
        <w:t xml:space="preserve"> </w:t>
      </w:r>
      <w:r w:rsidR="00FA1CA1" w:rsidRPr="00F67990">
        <w:t>Путин,</w:t>
      </w:r>
      <w:r w:rsidRPr="00F67990">
        <w:t xml:space="preserve"> </w:t>
      </w:r>
      <w:r w:rsidR="00FA1CA1" w:rsidRPr="00F67990">
        <w:t>была</w:t>
      </w:r>
      <w:r w:rsidRPr="00F67990">
        <w:t xml:space="preserve"> </w:t>
      </w:r>
      <w:r w:rsidR="00FA1CA1" w:rsidRPr="00F67990">
        <w:t>отменена</w:t>
      </w:r>
      <w:r w:rsidRPr="00F67990">
        <w:t xml:space="preserve"> </w:t>
      </w:r>
      <w:r w:rsidR="00FA1CA1" w:rsidRPr="00F67990">
        <w:t>при</w:t>
      </w:r>
      <w:r w:rsidRPr="00F67990">
        <w:t xml:space="preserve"> </w:t>
      </w:r>
      <w:r w:rsidR="00FA1CA1" w:rsidRPr="00F67990">
        <w:t>оплате</w:t>
      </w:r>
      <w:r w:rsidRPr="00F67990">
        <w:t xml:space="preserve"> </w:t>
      </w:r>
      <w:r w:rsidR="00FA1CA1" w:rsidRPr="00F67990">
        <w:t>за</w:t>
      </w:r>
      <w:r w:rsidRPr="00F67990">
        <w:t xml:space="preserve"> </w:t>
      </w:r>
      <w:r w:rsidR="00FA1CA1" w:rsidRPr="00F67990">
        <w:t>коммунальные</w:t>
      </w:r>
      <w:r w:rsidRPr="00F67990">
        <w:t xml:space="preserve"> </w:t>
      </w:r>
      <w:r w:rsidR="00FA1CA1" w:rsidRPr="00F67990">
        <w:t>услуги</w:t>
      </w:r>
      <w:r w:rsidRPr="00F67990">
        <w:t xml:space="preserve"> </w:t>
      </w:r>
      <w:r w:rsidR="00FA1CA1" w:rsidRPr="00F67990">
        <w:t>гражданам,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которых</w:t>
      </w:r>
      <w:r w:rsidRPr="00F67990">
        <w:t xml:space="preserve"> </w:t>
      </w:r>
      <w:r w:rsidR="00FA1CA1" w:rsidRPr="00F67990">
        <w:t>[ее]</w:t>
      </w:r>
      <w:r w:rsidRPr="00F67990">
        <w:t xml:space="preserve"> </w:t>
      </w:r>
      <w:r w:rsidR="00FA1CA1" w:rsidRPr="00F67990">
        <w:t>сегодня</w:t>
      </w:r>
      <w:r w:rsidRPr="00F67990">
        <w:t xml:space="preserve"> </w:t>
      </w:r>
      <w:r w:rsidR="00FA1CA1" w:rsidRPr="00F67990">
        <w:t>берут</w:t>
      </w:r>
      <w:r w:rsidRPr="00F67990">
        <w:t xml:space="preserve"> </w:t>
      </w:r>
      <w:r w:rsidR="00FA1CA1" w:rsidRPr="00F67990">
        <w:t>банки.</w:t>
      </w:r>
      <w:r w:rsidRPr="00F67990">
        <w:t xml:space="preserve"> </w:t>
      </w:r>
      <w:r w:rsidR="00FA1CA1" w:rsidRPr="00F67990">
        <w:t>Особенно</w:t>
      </w:r>
      <w:r w:rsidRPr="00F67990">
        <w:t xml:space="preserve"> </w:t>
      </w:r>
      <w:r w:rsidR="00FA1CA1" w:rsidRPr="00F67990">
        <w:t>если</w:t>
      </w:r>
      <w:r w:rsidRPr="00F67990">
        <w:t xml:space="preserve"> </w:t>
      </w:r>
      <w:r w:rsidR="00FA1CA1" w:rsidRPr="00F67990">
        <w:t>это</w:t>
      </w:r>
      <w:r w:rsidRPr="00F67990">
        <w:t xml:space="preserve"> </w:t>
      </w:r>
      <w:r w:rsidR="00FA1CA1" w:rsidRPr="00F67990">
        <w:t>касается</w:t>
      </w:r>
      <w:r w:rsidRPr="00F67990">
        <w:t xml:space="preserve"> </w:t>
      </w:r>
      <w:r w:rsidR="00FA1CA1" w:rsidRPr="00F67990">
        <w:t>оплаты</w:t>
      </w:r>
      <w:r w:rsidRPr="00F67990">
        <w:t xml:space="preserve"> </w:t>
      </w:r>
      <w:r w:rsidR="00FA1CA1" w:rsidRPr="00F67990">
        <w:t>через</w:t>
      </w:r>
      <w:r w:rsidRPr="00F67990">
        <w:t xml:space="preserve"> </w:t>
      </w:r>
      <w:r w:rsidR="00FA1CA1" w:rsidRPr="00F67990">
        <w:t>почту,</w:t>
      </w:r>
      <w:r w:rsidRPr="00F67990">
        <w:t xml:space="preserve"> </w:t>
      </w:r>
      <w:r w:rsidR="00FA1CA1" w:rsidRPr="00F67990">
        <w:t>через</w:t>
      </w:r>
      <w:r w:rsidRPr="00F67990">
        <w:t xml:space="preserve"> </w:t>
      </w:r>
      <w:r w:rsidR="00FA1CA1" w:rsidRPr="00F67990">
        <w:t>расчетные</w:t>
      </w:r>
      <w:r w:rsidRPr="00F67990">
        <w:t xml:space="preserve"> </w:t>
      </w:r>
      <w:r w:rsidR="00FA1CA1" w:rsidRPr="00F67990">
        <w:t>центры.</w:t>
      </w:r>
      <w:r w:rsidRPr="00F67990">
        <w:t xml:space="preserve"> </w:t>
      </w:r>
      <w:r w:rsidR="00FA1CA1" w:rsidRPr="00F67990">
        <w:t>Но</w:t>
      </w:r>
      <w:r w:rsidRPr="00F67990">
        <w:t xml:space="preserve"> </w:t>
      </w:r>
      <w:r w:rsidR="00FA1CA1" w:rsidRPr="00F67990">
        <w:t>при</w:t>
      </w:r>
      <w:r w:rsidRPr="00F67990">
        <w:t xml:space="preserve"> </w:t>
      </w:r>
      <w:r w:rsidR="00FA1CA1" w:rsidRPr="00F67990">
        <w:t>этом</w:t>
      </w:r>
      <w:r w:rsidRPr="00F67990">
        <w:t xml:space="preserve"> </w:t>
      </w:r>
      <w:r w:rsidR="00FA1CA1" w:rsidRPr="00F67990">
        <w:t>граждане</w:t>
      </w:r>
      <w:r w:rsidRPr="00F67990">
        <w:t xml:space="preserve"> </w:t>
      </w:r>
      <w:r w:rsidR="00FA1CA1" w:rsidRPr="00F67990">
        <w:t>не</w:t>
      </w:r>
      <w:r w:rsidRPr="00F67990">
        <w:t xml:space="preserve"> </w:t>
      </w:r>
      <w:r w:rsidR="00FA1CA1" w:rsidRPr="00F67990">
        <w:t>оплачивают</w:t>
      </w:r>
      <w:r w:rsidRPr="00F67990">
        <w:t xml:space="preserve"> </w:t>
      </w:r>
      <w:r w:rsidR="00FA1CA1" w:rsidRPr="00F67990">
        <w:t>эту</w:t>
      </w:r>
      <w:r w:rsidRPr="00F67990">
        <w:t xml:space="preserve"> </w:t>
      </w:r>
      <w:r w:rsidR="00FA1CA1" w:rsidRPr="00F67990">
        <w:t>услугу,</w:t>
      </w:r>
      <w:r w:rsidRPr="00F67990">
        <w:t xml:space="preserve"> </w:t>
      </w:r>
      <w:r w:rsidR="00FA1CA1" w:rsidRPr="00F67990">
        <w:t>если</w:t>
      </w:r>
      <w:r w:rsidRPr="00F67990">
        <w:t xml:space="preserve"> </w:t>
      </w:r>
      <w:r w:rsidR="00FA1CA1" w:rsidRPr="00F67990">
        <w:t>они</w:t>
      </w:r>
      <w:r w:rsidRPr="00F67990">
        <w:t xml:space="preserve"> </w:t>
      </w:r>
      <w:r w:rsidR="00FA1CA1" w:rsidRPr="00F67990">
        <w:t>используют</w:t>
      </w:r>
      <w:r w:rsidRPr="00F67990">
        <w:t xml:space="preserve"> </w:t>
      </w:r>
      <w:r w:rsidR="00FA1CA1" w:rsidRPr="00F67990">
        <w:t>сервисы</w:t>
      </w:r>
      <w:r w:rsidRPr="00F67990">
        <w:t xml:space="preserve"> </w:t>
      </w:r>
      <w:r w:rsidR="00FA1CA1" w:rsidRPr="00F67990">
        <w:t>электронные</w:t>
      </w:r>
      <w:r w:rsidRPr="00F67990">
        <w:t xml:space="preserve"> </w:t>
      </w:r>
      <w:r w:rsidR="00FA1CA1" w:rsidRPr="00F67990">
        <w:t>банков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отметил</w:t>
      </w:r>
      <w:r w:rsidRPr="00F67990">
        <w:t xml:space="preserve"> </w:t>
      </w:r>
      <w:r w:rsidR="00FA1CA1" w:rsidRPr="00F67990">
        <w:t>Володин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ходе</w:t>
      </w:r>
      <w:r w:rsidRPr="00F67990">
        <w:t xml:space="preserve"> </w:t>
      </w:r>
      <w:r w:rsidR="00FA1CA1" w:rsidRPr="00F67990">
        <w:t>пленарного</w:t>
      </w:r>
      <w:r w:rsidRPr="00F67990">
        <w:t xml:space="preserve"> </w:t>
      </w:r>
      <w:r w:rsidR="00FA1CA1" w:rsidRPr="00F67990">
        <w:t>заседания</w:t>
      </w:r>
      <w:r w:rsidRPr="00F67990">
        <w:t xml:space="preserve"> </w:t>
      </w:r>
      <w:r w:rsidR="00FA1CA1" w:rsidRPr="00F67990">
        <w:t>палаты.</w:t>
      </w:r>
    </w:p>
    <w:p w:rsidR="00FA1CA1" w:rsidRPr="00F67990" w:rsidRDefault="00FA1CA1" w:rsidP="00FA1CA1">
      <w:r w:rsidRPr="00F67990">
        <w:t>Он</w:t>
      </w:r>
      <w:r w:rsidR="00CF6DF8" w:rsidRPr="00F67990">
        <w:t xml:space="preserve"> </w:t>
      </w:r>
      <w:r w:rsidRPr="00F67990">
        <w:t>напомнил,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президент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давал</w:t>
      </w:r>
      <w:r w:rsidR="00CF6DF8" w:rsidRPr="00F67990">
        <w:t xml:space="preserve"> </w:t>
      </w:r>
      <w:r w:rsidRPr="00F67990">
        <w:t>поручение</w:t>
      </w:r>
      <w:r w:rsidR="00CF6DF8" w:rsidRPr="00F67990">
        <w:t xml:space="preserve"> </w:t>
      </w:r>
      <w:r w:rsidRPr="00F67990">
        <w:t>Госдуме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правительству</w:t>
      </w:r>
      <w:r w:rsidR="00CF6DF8" w:rsidRPr="00F67990">
        <w:t xml:space="preserve"> </w:t>
      </w:r>
      <w:r w:rsidRPr="00F67990">
        <w:t>рассмотреть</w:t>
      </w:r>
      <w:r w:rsidR="00CF6DF8" w:rsidRPr="00F67990">
        <w:t xml:space="preserve"> </w:t>
      </w:r>
      <w:r w:rsidRPr="00F67990">
        <w:t>вопрос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отмене</w:t>
      </w:r>
      <w:r w:rsidR="00CF6DF8" w:rsidRPr="00F67990">
        <w:t xml:space="preserve"> </w:t>
      </w:r>
      <w:r w:rsidRPr="00F67990">
        <w:t>комиссии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оплате</w:t>
      </w:r>
      <w:r w:rsidR="00CF6DF8" w:rsidRPr="00F67990">
        <w:t xml:space="preserve"> </w:t>
      </w:r>
      <w:r w:rsidRPr="00F67990">
        <w:t>жилищно-коммунальных</w:t>
      </w:r>
      <w:r w:rsidR="00CF6DF8" w:rsidRPr="00F67990">
        <w:t xml:space="preserve"> </w:t>
      </w:r>
      <w:r w:rsidRPr="00F67990">
        <w:t>услуг.</w:t>
      </w:r>
      <w:r w:rsidR="00CF6DF8" w:rsidRPr="00F67990">
        <w:t xml:space="preserve"> «</w:t>
      </w:r>
      <w:r w:rsidRPr="00F67990">
        <w:t>Мы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вами</w:t>
      </w:r>
      <w:r w:rsidR="00CF6DF8" w:rsidRPr="00F67990">
        <w:t xml:space="preserve"> </w:t>
      </w:r>
      <w:r w:rsidRPr="00F67990">
        <w:t>приняли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законопроект,</w:t>
      </w:r>
      <w:r w:rsidR="00CF6DF8" w:rsidRPr="00F67990">
        <w:t xml:space="preserve"> </w:t>
      </w:r>
      <w:r w:rsidRPr="00F67990">
        <w:t>затем</w:t>
      </w:r>
      <w:r w:rsidR="00CF6DF8" w:rsidRPr="00F67990">
        <w:t xml:space="preserve"> </w:t>
      </w:r>
      <w:r w:rsidRPr="00F67990">
        <w:t>вели</w:t>
      </w:r>
      <w:r w:rsidR="00CF6DF8" w:rsidRPr="00F67990">
        <w:t xml:space="preserve"> </w:t>
      </w:r>
      <w:r w:rsidRPr="00F67990">
        <w:t>диалог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правительством,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банковским</w:t>
      </w:r>
      <w:r w:rsidR="00CF6DF8" w:rsidRPr="00F67990">
        <w:t xml:space="preserve"> </w:t>
      </w:r>
      <w:r w:rsidRPr="00F67990">
        <w:t>сообществом.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могу</w:t>
      </w:r>
      <w:r w:rsidR="00CF6DF8" w:rsidRPr="00F67990">
        <w:t xml:space="preserve"> </w:t>
      </w:r>
      <w:r w:rsidRPr="00F67990">
        <w:t>сказать,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правительством</w:t>
      </w:r>
      <w:r w:rsidR="00CF6DF8" w:rsidRPr="00F67990">
        <w:t xml:space="preserve"> </w:t>
      </w:r>
      <w:r w:rsidRPr="00F67990">
        <w:t>провели</w:t>
      </w:r>
      <w:r w:rsidR="00CF6DF8" w:rsidRPr="00F67990">
        <w:t xml:space="preserve"> </w:t>
      </w:r>
      <w:r w:rsidRPr="00F67990">
        <w:t>окончательные</w:t>
      </w:r>
      <w:r w:rsidR="00CF6DF8" w:rsidRPr="00F67990">
        <w:t xml:space="preserve"> </w:t>
      </w:r>
      <w:r w:rsidRPr="00F67990">
        <w:t>консультации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подчеркнул</w:t>
      </w:r>
      <w:r w:rsidR="00CF6DF8" w:rsidRPr="00F67990">
        <w:t xml:space="preserve"> </w:t>
      </w:r>
      <w:r w:rsidRPr="00F67990">
        <w:t>Володин.</w:t>
      </w:r>
    </w:p>
    <w:p w:rsidR="00FA1CA1" w:rsidRPr="00F67990" w:rsidRDefault="00FA1CA1" w:rsidP="00FA1CA1">
      <w:r w:rsidRPr="00F67990">
        <w:t>***</w:t>
      </w:r>
    </w:p>
    <w:p w:rsidR="00FA1CA1" w:rsidRPr="00F67990" w:rsidRDefault="00FA1CA1" w:rsidP="00FA1CA1">
      <w:r w:rsidRPr="00F67990">
        <w:t>О</w:t>
      </w:r>
      <w:r w:rsidR="00CF6DF8" w:rsidRPr="00F67990">
        <w:t xml:space="preserve"> </w:t>
      </w:r>
      <w:r w:rsidRPr="00F67990">
        <w:t>ПРОЕКТЕ</w:t>
      </w:r>
    </w:p>
    <w:p w:rsidR="00FA1CA1" w:rsidRPr="00F67990" w:rsidRDefault="00FA1CA1" w:rsidP="00FA1CA1">
      <w:r w:rsidRPr="00F67990">
        <w:t>Законопроект,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вводит</w:t>
      </w:r>
      <w:r w:rsidR="00CF6DF8" w:rsidRPr="00F67990">
        <w:t xml:space="preserve"> </w:t>
      </w:r>
      <w:r w:rsidRPr="00F67990">
        <w:t>запрет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взимание</w:t>
      </w:r>
      <w:r w:rsidR="00CF6DF8" w:rsidRPr="00F67990">
        <w:t xml:space="preserve"> </w:t>
      </w:r>
      <w:r w:rsidRPr="00F67990">
        <w:t>банковских</w:t>
      </w:r>
      <w:r w:rsidR="00CF6DF8" w:rsidRPr="00F67990">
        <w:t xml:space="preserve"> </w:t>
      </w:r>
      <w:r w:rsidRPr="00F67990">
        <w:t>комиссий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обязательных</w:t>
      </w:r>
      <w:r w:rsidR="00CF6DF8" w:rsidRPr="00F67990">
        <w:t xml:space="preserve"> </w:t>
      </w:r>
      <w:r w:rsidRPr="00F67990">
        <w:t>коммунальных</w:t>
      </w:r>
      <w:r w:rsidR="00CF6DF8" w:rsidRPr="00F67990">
        <w:t xml:space="preserve"> </w:t>
      </w:r>
      <w:r w:rsidRPr="00F67990">
        <w:t>платежей,</w:t>
      </w:r>
      <w:r w:rsidR="00CF6DF8" w:rsidRPr="00F67990">
        <w:t xml:space="preserve"> </w:t>
      </w:r>
      <w:r w:rsidRPr="00F67990">
        <w:t>был</w:t>
      </w:r>
      <w:r w:rsidR="00CF6DF8" w:rsidRPr="00F67990">
        <w:t xml:space="preserve"> </w:t>
      </w:r>
      <w:r w:rsidRPr="00F67990">
        <w:t>принят</w:t>
      </w:r>
      <w:r w:rsidR="00CF6DF8" w:rsidRPr="00F67990">
        <w:t xml:space="preserve"> </w:t>
      </w:r>
      <w:r w:rsidRPr="00F67990">
        <w:t>Госдумой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апреля</w:t>
      </w:r>
      <w:r w:rsidR="00CF6DF8" w:rsidRPr="00F67990">
        <w:t xml:space="preserve"> </w:t>
      </w:r>
      <w:r w:rsidRPr="00F67990">
        <w:t>2020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Авторами</w:t>
      </w:r>
      <w:r w:rsidR="00CF6DF8" w:rsidRPr="00F67990">
        <w:t xml:space="preserve"> </w:t>
      </w:r>
      <w:r w:rsidRPr="00F67990">
        <w:t>инициативы</w:t>
      </w:r>
      <w:r w:rsidR="00CF6DF8" w:rsidRPr="00F67990">
        <w:t xml:space="preserve"> </w:t>
      </w:r>
      <w:r w:rsidRPr="00F67990">
        <w:t>выступила</w:t>
      </w:r>
      <w:r w:rsidR="00CF6DF8" w:rsidRPr="00F67990">
        <w:t xml:space="preserve"> </w:t>
      </w:r>
      <w:r w:rsidRPr="00F67990">
        <w:t>группа</w:t>
      </w:r>
      <w:r w:rsidR="00CF6DF8" w:rsidRPr="00F67990">
        <w:t xml:space="preserve"> </w:t>
      </w:r>
      <w:r w:rsidRPr="00F67990">
        <w:t>депутатов</w:t>
      </w:r>
      <w:r w:rsidR="00CF6DF8" w:rsidRPr="00F67990">
        <w:t xml:space="preserve"> </w:t>
      </w:r>
      <w:r w:rsidRPr="00F67990">
        <w:t>седьмого</w:t>
      </w:r>
      <w:r w:rsidR="00CF6DF8" w:rsidRPr="00F67990">
        <w:t xml:space="preserve"> </w:t>
      </w:r>
      <w:r w:rsidRPr="00F67990">
        <w:t>созыва</w:t>
      </w:r>
      <w:r w:rsidR="00CF6DF8" w:rsidRPr="00F67990">
        <w:t xml:space="preserve"> </w:t>
      </w:r>
      <w:r w:rsidRPr="00F67990">
        <w:t>палаты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главе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Володиным.</w:t>
      </w:r>
      <w:r w:rsidR="00CF6DF8" w:rsidRPr="00F67990">
        <w:t xml:space="preserve"> </w:t>
      </w:r>
      <w:r w:rsidRPr="00F67990">
        <w:t>Инициатива</w:t>
      </w:r>
      <w:r w:rsidR="00CF6DF8" w:rsidRPr="00F67990">
        <w:t xml:space="preserve"> </w:t>
      </w:r>
      <w:r w:rsidRPr="00F67990">
        <w:t>дополняет</w:t>
      </w:r>
      <w:r w:rsidR="00CF6DF8" w:rsidRPr="00F67990">
        <w:t xml:space="preserve"> </w:t>
      </w:r>
      <w:r w:rsidRPr="00F67990">
        <w:t>статью</w:t>
      </w:r>
      <w:r w:rsidR="00CF6DF8" w:rsidRPr="00F67990">
        <w:t xml:space="preserve"> </w:t>
      </w:r>
      <w:r w:rsidRPr="00F67990">
        <w:t>155</w:t>
      </w:r>
      <w:r w:rsidR="00CF6DF8" w:rsidRPr="00F67990">
        <w:t xml:space="preserve"> </w:t>
      </w:r>
      <w:r w:rsidRPr="00F67990">
        <w:t>Жилищного</w:t>
      </w:r>
      <w:r w:rsidR="00CF6DF8" w:rsidRPr="00F67990">
        <w:t xml:space="preserve"> </w:t>
      </w:r>
      <w:r w:rsidRPr="00F67990">
        <w:t>кодекса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положением,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которому</w:t>
      </w:r>
      <w:r w:rsidR="00CF6DF8" w:rsidRPr="00F67990">
        <w:t xml:space="preserve"> «</w:t>
      </w:r>
      <w:r w:rsidRPr="00F67990">
        <w:t>комиссия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перечисление</w:t>
      </w:r>
      <w:r w:rsidR="00CF6DF8" w:rsidRPr="00F67990">
        <w:t xml:space="preserve"> </w:t>
      </w:r>
      <w:r w:rsidRPr="00F67990">
        <w:t>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жилое</w:t>
      </w:r>
      <w:r w:rsidR="00CF6DF8" w:rsidRPr="00F67990">
        <w:t xml:space="preserve"> </w:t>
      </w:r>
      <w:r w:rsidRPr="00F67990">
        <w:t>помещение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коммунальные</w:t>
      </w:r>
      <w:r w:rsidR="00CF6DF8" w:rsidRPr="00F67990">
        <w:t xml:space="preserve"> </w:t>
      </w:r>
      <w:r w:rsidRPr="00F67990">
        <w:t>услуги,</w:t>
      </w:r>
      <w:r w:rsidR="00CF6DF8" w:rsidRPr="00F67990">
        <w:t xml:space="preserve"> </w:t>
      </w:r>
      <w:r w:rsidRPr="00F67990">
        <w:t>пеней,</w:t>
      </w:r>
      <w:r w:rsidR="00CF6DF8" w:rsidRPr="00F67990">
        <w:t xml:space="preserve"> </w:t>
      </w:r>
      <w:r w:rsidRPr="00F67990">
        <w:t>неустоек,</w:t>
      </w:r>
      <w:r w:rsidR="00CF6DF8" w:rsidRPr="00F67990">
        <w:t xml:space="preserve"> </w:t>
      </w:r>
      <w:r w:rsidRPr="00F67990">
        <w:t>штрафов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неполное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несвоевременное</w:t>
      </w:r>
      <w:r w:rsidR="00CF6DF8" w:rsidRPr="00F67990">
        <w:t xml:space="preserve"> </w:t>
      </w:r>
      <w:r w:rsidRPr="00F67990">
        <w:t>внесение</w:t>
      </w:r>
      <w:r w:rsidR="00CF6DF8" w:rsidRPr="00F67990">
        <w:t xml:space="preserve"> </w:t>
      </w:r>
      <w:r w:rsidRPr="00F67990">
        <w:t>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жилое</w:t>
      </w:r>
      <w:r w:rsidR="00CF6DF8" w:rsidRPr="00F67990">
        <w:t xml:space="preserve"> </w:t>
      </w:r>
      <w:r w:rsidRPr="00F67990">
        <w:t>помещение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коммунальные</w:t>
      </w:r>
      <w:r w:rsidR="00CF6DF8" w:rsidRPr="00F67990">
        <w:t xml:space="preserve"> </w:t>
      </w:r>
      <w:r w:rsidRPr="00F67990">
        <w:t>услуги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взимается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r w:rsidRPr="00F67990">
        <w:t>Необходимые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вносятся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ряд</w:t>
      </w:r>
      <w:r w:rsidR="00CF6DF8" w:rsidRPr="00F67990">
        <w:t xml:space="preserve"> </w:t>
      </w:r>
      <w:r w:rsidRPr="00F67990">
        <w:t>других</w:t>
      </w:r>
      <w:r w:rsidR="00CF6DF8" w:rsidRPr="00F67990">
        <w:t xml:space="preserve"> </w:t>
      </w:r>
      <w:r w:rsidRPr="00F67990">
        <w:t>законов.</w:t>
      </w:r>
      <w:r w:rsidR="00CF6DF8" w:rsidRPr="00F67990">
        <w:t xml:space="preserve"> </w:t>
      </w:r>
      <w:r w:rsidRPr="00F67990">
        <w:t>Так,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законе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банках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банковской</w:t>
      </w:r>
      <w:r w:rsidR="00CF6DF8" w:rsidRPr="00F67990">
        <w:t xml:space="preserve"> </w:t>
      </w:r>
      <w:r w:rsidRPr="00F67990">
        <w:t>деятельности</w:t>
      </w:r>
      <w:r w:rsidR="00CF6DF8" w:rsidRPr="00F67990">
        <w:t xml:space="preserve"> </w:t>
      </w:r>
      <w:r w:rsidRPr="00F67990">
        <w:t>уточняется,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«</w:t>
      </w:r>
      <w:r w:rsidRPr="00F67990">
        <w:t>кредитная</w:t>
      </w:r>
      <w:r w:rsidR="00CF6DF8" w:rsidRPr="00F67990">
        <w:t xml:space="preserve"> </w:t>
      </w:r>
      <w:r w:rsidRPr="00F67990">
        <w:t>организация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права</w:t>
      </w:r>
      <w:r w:rsidR="00CF6DF8" w:rsidRPr="00F67990">
        <w:t xml:space="preserve"> </w:t>
      </w:r>
      <w:r w:rsidRPr="00F67990">
        <w:t>взимать</w:t>
      </w:r>
      <w:r w:rsidR="00CF6DF8" w:rsidRPr="00F67990">
        <w:t xml:space="preserve"> </w:t>
      </w:r>
      <w:r w:rsidRPr="00F67990">
        <w:t>комиссионное</w:t>
      </w:r>
      <w:r w:rsidR="00CF6DF8" w:rsidRPr="00F67990">
        <w:t xml:space="preserve"> </w:t>
      </w:r>
      <w:r w:rsidRPr="00F67990">
        <w:t>вознаграждение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перечисление</w:t>
      </w:r>
      <w:r w:rsidR="00CF6DF8" w:rsidRPr="00F67990">
        <w:t xml:space="preserve">» </w:t>
      </w:r>
      <w:r w:rsidRPr="00F67990">
        <w:t>коммунальных</w:t>
      </w:r>
      <w:r w:rsidR="00CF6DF8" w:rsidRPr="00F67990">
        <w:t xml:space="preserve"> </w:t>
      </w:r>
      <w:r w:rsidRPr="00F67990">
        <w:t>платежей.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законе</w:t>
      </w:r>
      <w:r w:rsidR="00CF6DF8" w:rsidRPr="00F67990">
        <w:t xml:space="preserve"> «</w:t>
      </w:r>
      <w:r w:rsidRPr="00F67990">
        <w:t>О</w:t>
      </w:r>
      <w:r w:rsidR="00CF6DF8" w:rsidRPr="00F67990">
        <w:t xml:space="preserve"> </w:t>
      </w:r>
      <w:r w:rsidRPr="00F67990">
        <w:t>почтовой</w:t>
      </w:r>
      <w:r w:rsidR="00CF6DF8" w:rsidRPr="00F67990">
        <w:t xml:space="preserve"> </w:t>
      </w:r>
      <w:r w:rsidRPr="00F67990">
        <w:t>связи</w:t>
      </w:r>
      <w:r w:rsidR="00CF6DF8" w:rsidRPr="00F67990">
        <w:t xml:space="preserve">» </w:t>
      </w:r>
      <w:r w:rsidRPr="00F67990">
        <w:t>предлагается</w:t>
      </w:r>
      <w:r w:rsidR="00CF6DF8" w:rsidRPr="00F67990">
        <w:t xml:space="preserve"> </w:t>
      </w:r>
      <w:r w:rsidRPr="00F67990">
        <w:t>прописать,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операторы</w:t>
      </w:r>
      <w:r w:rsidR="00CF6DF8" w:rsidRPr="00F67990">
        <w:t xml:space="preserve"> </w:t>
      </w:r>
      <w:r w:rsidRPr="00F67990">
        <w:lastRenderedPageBreak/>
        <w:t>почтовой</w:t>
      </w:r>
      <w:r w:rsidR="00CF6DF8" w:rsidRPr="00F67990">
        <w:t xml:space="preserve"> </w:t>
      </w:r>
      <w:r w:rsidRPr="00F67990">
        <w:t>связи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права</w:t>
      </w:r>
      <w:r w:rsidR="00CF6DF8" w:rsidRPr="00F67990">
        <w:t xml:space="preserve"> </w:t>
      </w:r>
      <w:r w:rsidRPr="00F67990">
        <w:t>взимать</w:t>
      </w:r>
      <w:r w:rsidR="00CF6DF8" w:rsidRPr="00F67990">
        <w:t xml:space="preserve"> </w:t>
      </w:r>
      <w:r w:rsidRPr="00F67990">
        <w:t>комиссию.</w:t>
      </w:r>
      <w:r w:rsidR="00CF6DF8" w:rsidRPr="00F67990">
        <w:t xml:space="preserve"> </w:t>
      </w:r>
      <w:r w:rsidRPr="00F67990">
        <w:t>Аналогичная</w:t>
      </w:r>
      <w:r w:rsidR="00CF6DF8" w:rsidRPr="00F67990">
        <w:t xml:space="preserve"> </w:t>
      </w:r>
      <w:r w:rsidRPr="00F67990">
        <w:t>норма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банковского</w:t>
      </w:r>
      <w:r w:rsidR="00CF6DF8" w:rsidRPr="00F67990">
        <w:t xml:space="preserve"> </w:t>
      </w:r>
      <w:r w:rsidRPr="00F67990">
        <w:t>платежного</w:t>
      </w:r>
      <w:r w:rsidR="00CF6DF8" w:rsidRPr="00F67990">
        <w:t xml:space="preserve"> </w:t>
      </w:r>
      <w:r w:rsidRPr="00F67990">
        <w:t>агента</w:t>
      </w:r>
      <w:r w:rsidR="00CF6DF8" w:rsidRPr="00F67990">
        <w:t xml:space="preserve"> </w:t>
      </w:r>
      <w:r w:rsidRPr="00F67990">
        <w:t>закрепляется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законе</w:t>
      </w:r>
      <w:r w:rsidR="00CF6DF8" w:rsidRPr="00F67990">
        <w:t xml:space="preserve"> «</w:t>
      </w:r>
      <w:r w:rsidRPr="00F67990">
        <w:t>О</w:t>
      </w:r>
      <w:r w:rsidR="00CF6DF8" w:rsidRPr="00F67990">
        <w:t xml:space="preserve"> </w:t>
      </w:r>
      <w:r w:rsidRPr="00F67990">
        <w:t>национальной</w:t>
      </w:r>
      <w:r w:rsidR="00CF6DF8" w:rsidRPr="00F67990">
        <w:t xml:space="preserve"> </w:t>
      </w:r>
      <w:r w:rsidRPr="00F67990">
        <w:t>платежной</w:t>
      </w:r>
      <w:r w:rsidR="00CF6DF8" w:rsidRPr="00F67990">
        <w:t xml:space="preserve"> </w:t>
      </w:r>
      <w:r w:rsidRPr="00F67990">
        <w:t>системе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работы</w:t>
      </w:r>
      <w:r w:rsidR="00CF6DF8" w:rsidRPr="00F67990">
        <w:t xml:space="preserve"> </w:t>
      </w:r>
      <w:r w:rsidRPr="00F67990">
        <w:t>над</w:t>
      </w:r>
      <w:r w:rsidR="00CF6DF8" w:rsidRPr="00F67990">
        <w:t xml:space="preserve"> </w:t>
      </w:r>
      <w:r w:rsidRPr="00F67990">
        <w:t>законопроектом</w:t>
      </w:r>
      <w:r w:rsidR="00CF6DF8" w:rsidRPr="00F67990">
        <w:t xml:space="preserve"> </w:t>
      </w:r>
      <w:r w:rsidRPr="00F67990">
        <w:t>ко</w:t>
      </w:r>
      <w:r w:rsidR="00CF6DF8" w:rsidRPr="00F67990">
        <w:t xml:space="preserve"> </w:t>
      </w:r>
      <w:r w:rsidRPr="00F67990">
        <w:t>второму</w:t>
      </w:r>
      <w:r w:rsidR="00CF6DF8" w:rsidRPr="00F67990">
        <w:t xml:space="preserve"> </w:t>
      </w:r>
      <w:r w:rsidRPr="00F67990">
        <w:t>чтению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2020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профильный</w:t>
      </w:r>
      <w:r w:rsidR="00CF6DF8" w:rsidRPr="00F67990">
        <w:t xml:space="preserve"> </w:t>
      </w:r>
      <w:r w:rsidRPr="00F67990">
        <w:t>комитет</w:t>
      </w:r>
      <w:r w:rsidR="00CF6DF8" w:rsidRPr="00F67990">
        <w:t xml:space="preserve"> </w:t>
      </w:r>
      <w:r w:rsidRPr="00F67990">
        <w:t>Госдумы</w:t>
      </w:r>
      <w:r w:rsidR="00CF6DF8" w:rsidRPr="00F67990">
        <w:t xml:space="preserve"> </w:t>
      </w:r>
      <w:r w:rsidRPr="00F67990">
        <w:t>поддержал</w:t>
      </w:r>
      <w:r w:rsidR="00CF6DF8" w:rsidRPr="00F67990">
        <w:t xml:space="preserve"> </w:t>
      </w:r>
      <w:r w:rsidRPr="00F67990">
        <w:t>поправки,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которым</w:t>
      </w:r>
      <w:r w:rsidR="00CF6DF8" w:rsidRPr="00F67990">
        <w:t xml:space="preserve"> </w:t>
      </w:r>
      <w:r w:rsidRPr="00F67990">
        <w:t>запрет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взимание</w:t>
      </w:r>
      <w:r w:rsidR="00CF6DF8" w:rsidRPr="00F67990">
        <w:t xml:space="preserve"> </w:t>
      </w:r>
      <w:r w:rsidRPr="00F67990">
        <w:t>банковских</w:t>
      </w:r>
      <w:r w:rsidR="00CF6DF8" w:rsidRPr="00F67990">
        <w:t xml:space="preserve"> </w:t>
      </w:r>
      <w:r w:rsidRPr="00F67990">
        <w:t>комиссий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платежей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ЖКХ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распространен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социально</w:t>
      </w:r>
      <w:r w:rsidR="00CF6DF8" w:rsidRPr="00F67990">
        <w:t xml:space="preserve"> </w:t>
      </w:r>
      <w:r w:rsidRPr="00F67990">
        <w:t>незащищенные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нуждающиеся</w:t>
      </w:r>
      <w:r w:rsidR="00CF6DF8" w:rsidRPr="00F67990">
        <w:t xml:space="preserve"> </w:t>
      </w:r>
      <w:r w:rsidRPr="00F67990">
        <w:t>категории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получателей</w:t>
      </w:r>
      <w:r w:rsidR="00CF6DF8" w:rsidRPr="00F67990">
        <w:t xml:space="preserve"> </w:t>
      </w:r>
      <w:r w:rsidRPr="00F67990">
        <w:t>субсидий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ЖКХ.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пленарном</w:t>
      </w:r>
      <w:r w:rsidR="00CF6DF8" w:rsidRPr="00F67990">
        <w:t xml:space="preserve"> </w:t>
      </w:r>
      <w:r w:rsidRPr="00F67990">
        <w:t>заседании</w:t>
      </w:r>
      <w:r w:rsidR="00CF6DF8" w:rsidRPr="00F67990">
        <w:t xml:space="preserve"> </w:t>
      </w:r>
      <w:r w:rsidRPr="00F67990">
        <w:t>палаты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</w:t>
      </w:r>
      <w:r w:rsidRPr="00F67990">
        <w:t>рассмотрен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был.</w:t>
      </w:r>
    </w:p>
    <w:p w:rsidR="00FA1CA1" w:rsidRPr="00F67990" w:rsidRDefault="00FA1CA1" w:rsidP="00FA1CA1">
      <w:r w:rsidRPr="00F67990">
        <w:t>Инициатива</w:t>
      </w:r>
      <w:r w:rsidR="00CF6DF8" w:rsidRPr="00F67990">
        <w:t xml:space="preserve"> </w:t>
      </w:r>
      <w:r w:rsidRPr="00F67990">
        <w:t>вызвала</w:t>
      </w:r>
      <w:r w:rsidR="00CF6DF8" w:rsidRPr="00F67990">
        <w:t xml:space="preserve"> </w:t>
      </w:r>
      <w:r w:rsidRPr="00F67990">
        <w:t>споры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экспертном</w:t>
      </w:r>
      <w:r w:rsidR="00CF6DF8" w:rsidRPr="00F67990">
        <w:t xml:space="preserve"> </w:t>
      </w:r>
      <w:r w:rsidRPr="00F67990">
        <w:t>сообществе.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отмечалось,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банки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отменят,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переложат</w:t>
      </w:r>
      <w:r w:rsidR="00CF6DF8" w:rsidRPr="00F67990">
        <w:t xml:space="preserve"> </w:t>
      </w:r>
      <w:r w:rsidRPr="00F67990">
        <w:t>оплату</w:t>
      </w:r>
      <w:r w:rsidR="00CF6DF8" w:rsidRPr="00F67990">
        <w:t xml:space="preserve"> </w:t>
      </w:r>
      <w:r w:rsidRPr="00F67990">
        <w:t>своих</w:t>
      </w:r>
      <w:r w:rsidR="00CF6DF8" w:rsidRPr="00F67990">
        <w:t xml:space="preserve"> </w:t>
      </w:r>
      <w:r w:rsidRPr="00F67990">
        <w:t>комиссионных</w:t>
      </w:r>
      <w:r w:rsidR="00CF6DF8" w:rsidRPr="00F67990">
        <w:t xml:space="preserve"> </w:t>
      </w:r>
      <w:r w:rsidRPr="00F67990">
        <w:t>услуг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ресурсоснабжающие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управляющие</w:t>
      </w:r>
      <w:r w:rsidR="00CF6DF8" w:rsidRPr="00F67990">
        <w:t xml:space="preserve"> </w:t>
      </w:r>
      <w:r w:rsidRPr="00F67990">
        <w:t>организации.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может</w:t>
      </w:r>
      <w:r w:rsidR="00CF6DF8" w:rsidRPr="00F67990">
        <w:t xml:space="preserve"> </w:t>
      </w:r>
      <w:r w:rsidRPr="00F67990">
        <w:t>повлечь</w:t>
      </w:r>
      <w:r w:rsidR="00CF6DF8" w:rsidRPr="00F67990">
        <w:t xml:space="preserve"> </w:t>
      </w:r>
      <w:r w:rsidRPr="00F67990">
        <w:t>включение</w:t>
      </w:r>
      <w:r w:rsidR="00CF6DF8" w:rsidRPr="00F67990">
        <w:t xml:space="preserve"> </w:t>
      </w:r>
      <w:r w:rsidRPr="00F67990">
        <w:t>дополнительных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тарифы</w:t>
      </w:r>
      <w:r w:rsidR="00CF6DF8" w:rsidRPr="00F67990">
        <w:t xml:space="preserve"> </w:t>
      </w:r>
      <w:r w:rsidRPr="00F67990">
        <w:t>ЖКХ.</w:t>
      </w:r>
    </w:p>
    <w:p w:rsidR="00FA1CA1" w:rsidRPr="00F67990" w:rsidRDefault="00FA1CA1" w:rsidP="00FA1CA1">
      <w:r w:rsidRPr="00F67990">
        <w:t>Как</w:t>
      </w:r>
      <w:r w:rsidR="00CF6DF8" w:rsidRPr="00F67990">
        <w:t xml:space="preserve"> </w:t>
      </w:r>
      <w:r w:rsidRPr="00F67990">
        <w:t>отметил</w:t>
      </w:r>
      <w:r w:rsidR="00CF6DF8" w:rsidRPr="00F67990">
        <w:t xml:space="preserve"> </w:t>
      </w:r>
      <w:r w:rsidRPr="00F67990">
        <w:t>Володин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ходе</w:t>
      </w:r>
      <w:r w:rsidR="00CF6DF8" w:rsidRPr="00F67990">
        <w:t xml:space="preserve"> </w:t>
      </w:r>
      <w:r w:rsidRPr="00F67990">
        <w:t>пленарного</w:t>
      </w:r>
      <w:r w:rsidR="00CF6DF8" w:rsidRPr="00F67990">
        <w:t xml:space="preserve"> </w:t>
      </w:r>
      <w:r w:rsidRPr="00F67990">
        <w:t>заседания</w:t>
      </w:r>
      <w:r w:rsidR="00CF6DF8" w:rsidRPr="00F67990">
        <w:t xml:space="preserve"> </w:t>
      </w:r>
      <w:r w:rsidRPr="00F67990">
        <w:t>Думы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среду,</w:t>
      </w:r>
      <w:r w:rsidR="00CF6DF8" w:rsidRPr="00F67990">
        <w:t xml:space="preserve"> </w:t>
      </w:r>
      <w:r w:rsidRPr="00F67990">
        <w:t>депутаты</w:t>
      </w:r>
      <w:r w:rsidR="00CF6DF8" w:rsidRPr="00F67990">
        <w:t xml:space="preserve"> </w:t>
      </w:r>
      <w:r w:rsidRPr="00F67990">
        <w:t>обсуждали</w:t>
      </w:r>
      <w:r w:rsidR="00CF6DF8" w:rsidRPr="00F67990">
        <w:t xml:space="preserve"> </w:t>
      </w:r>
      <w:r w:rsidRPr="00F67990">
        <w:t>вопрос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банковским</w:t>
      </w:r>
      <w:r w:rsidR="00CF6DF8" w:rsidRPr="00F67990">
        <w:t xml:space="preserve"> </w:t>
      </w:r>
      <w:r w:rsidRPr="00F67990">
        <w:t>сообществом.</w:t>
      </w:r>
      <w:r w:rsidR="00CF6DF8" w:rsidRPr="00F67990">
        <w:t xml:space="preserve"> «</w:t>
      </w:r>
      <w:r w:rsidRPr="00F67990">
        <w:t>Потери,</w:t>
      </w:r>
      <w:r w:rsidR="00CF6DF8" w:rsidRPr="00F67990">
        <w:t xml:space="preserve"> </w:t>
      </w:r>
      <w:r w:rsidRPr="00F67990">
        <w:t>действительно,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банков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из-за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решения,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учитывая,</w:t>
      </w:r>
      <w:r w:rsidR="00CF6DF8" w:rsidRPr="00F67990">
        <w:t xml:space="preserve"> </w:t>
      </w:r>
      <w:r w:rsidRPr="00F67990">
        <w:t>что,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здесь</w:t>
      </w:r>
      <w:r w:rsidR="00CF6DF8" w:rsidRPr="00F67990">
        <w:t xml:space="preserve"> </w:t>
      </w:r>
      <w:r w:rsidRPr="00F67990">
        <w:t>многие</w:t>
      </w:r>
      <w:r w:rsidR="00CF6DF8" w:rsidRPr="00F67990">
        <w:t xml:space="preserve"> </w:t>
      </w:r>
      <w:r w:rsidRPr="00F67990">
        <w:t>выступали,</w:t>
      </w:r>
      <w:r w:rsidR="00CF6DF8" w:rsidRPr="00F67990">
        <w:t xml:space="preserve"> </w:t>
      </w:r>
      <w:r w:rsidRPr="00F67990">
        <w:t>банки</w:t>
      </w:r>
      <w:r w:rsidR="00CF6DF8" w:rsidRPr="00F67990">
        <w:t xml:space="preserve"> </w:t>
      </w:r>
      <w:r w:rsidRPr="00F67990">
        <w:t>год</w:t>
      </w:r>
      <w:r w:rsidR="00CF6DF8" w:rsidRPr="00F67990">
        <w:t xml:space="preserve"> </w:t>
      </w:r>
      <w:r w:rsidRPr="00F67990">
        <w:t>финансовый</w:t>
      </w:r>
      <w:r w:rsidR="00CF6DF8" w:rsidRPr="00F67990">
        <w:t xml:space="preserve"> </w:t>
      </w:r>
      <w:r w:rsidRPr="00F67990">
        <w:t>заканчивают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хорошей</w:t>
      </w:r>
      <w:r w:rsidR="00CF6DF8" w:rsidRPr="00F67990">
        <w:t xml:space="preserve"> </w:t>
      </w:r>
      <w:r w:rsidRPr="00F67990">
        <w:t>доходностью,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прибылью,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считаем,</w:t>
      </w:r>
      <w:r w:rsidR="00CF6DF8" w:rsidRPr="00F67990">
        <w:t xml:space="preserve"> </w:t>
      </w:r>
      <w:r w:rsidRPr="00F67990">
        <w:t>правильно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вопрос</w:t>
      </w:r>
      <w:r w:rsidR="00CF6DF8" w:rsidRPr="00F67990">
        <w:t xml:space="preserve"> </w:t>
      </w:r>
      <w:r w:rsidRPr="00F67990">
        <w:t>вынести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обсуждение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отметил</w:t>
      </w:r>
      <w:r w:rsidR="00CF6DF8" w:rsidRPr="00F67990">
        <w:t xml:space="preserve"> </w:t>
      </w:r>
      <w:r w:rsidRPr="00F67990">
        <w:t>Володин.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подчеркнул,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вопрос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обсуждался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главой</w:t>
      </w:r>
      <w:r w:rsidR="00CF6DF8" w:rsidRPr="00F67990">
        <w:t xml:space="preserve"> </w:t>
      </w:r>
      <w:r w:rsidRPr="00F67990">
        <w:t>Минфина</w:t>
      </w:r>
      <w:r w:rsidR="00CF6DF8" w:rsidRPr="00F67990">
        <w:t xml:space="preserve"> </w:t>
      </w:r>
      <w:r w:rsidRPr="00F67990">
        <w:t>Антоном</w:t>
      </w:r>
      <w:r w:rsidR="00CF6DF8" w:rsidRPr="00F67990">
        <w:t xml:space="preserve"> </w:t>
      </w:r>
      <w:r w:rsidRPr="00F67990">
        <w:t>Силуановым,</w:t>
      </w:r>
      <w:r w:rsidR="00CF6DF8" w:rsidRPr="00F67990">
        <w:t xml:space="preserve"> «</w:t>
      </w:r>
      <w:r w:rsidRPr="00F67990">
        <w:t>он</w:t>
      </w:r>
      <w:r w:rsidR="00CF6DF8" w:rsidRPr="00F67990">
        <w:t xml:space="preserve"> </w:t>
      </w:r>
      <w:r w:rsidRPr="00F67990">
        <w:t>поддержал</w:t>
      </w:r>
      <w:r w:rsidR="00CF6DF8" w:rsidRPr="00F67990">
        <w:t xml:space="preserve"> </w:t>
      </w:r>
      <w:r w:rsidRPr="00F67990">
        <w:t>решение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имени</w:t>
      </w:r>
      <w:r w:rsidR="00CF6DF8" w:rsidRPr="00F67990">
        <w:t xml:space="preserve"> </w:t>
      </w:r>
      <w:r w:rsidRPr="00F67990">
        <w:t>правительства</w:t>
      </w:r>
      <w:r w:rsidR="00CF6DF8" w:rsidRPr="00F67990">
        <w:t>»</w:t>
      </w:r>
      <w:r w:rsidRPr="00F67990">
        <w:t>.</w:t>
      </w:r>
    </w:p>
    <w:p w:rsidR="00FA1CA1" w:rsidRPr="00F67990" w:rsidRDefault="00FA1CA1" w:rsidP="00FA1CA1">
      <w:pPr>
        <w:pStyle w:val="2"/>
      </w:pPr>
      <w:bookmarkStart w:id="112" w:name="_Toc151015717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Экспортная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нефть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снижена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$24,7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</w:t>
      </w:r>
      <w:bookmarkEnd w:id="112"/>
    </w:p>
    <w:p w:rsidR="00FA1CA1" w:rsidRPr="00F67990" w:rsidRDefault="00FA1CA1" w:rsidP="00CF6DF8">
      <w:pPr>
        <w:pStyle w:val="3"/>
      </w:pPr>
      <w:bookmarkStart w:id="113" w:name="_Toc151015718"/>
      <w:r w:rsidRPr="00F67990">
        <w:t>Экспортная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нефть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снижена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$1,5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$24,7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тонну,</w:t>
      </w:r>
      <w:r w:rsidR="00CF6DF8" w:rsidRPr="00F67990">
        <w:t xml:space="preserve"> </w:t>
      </w:r>
      <w:r w:rsidRPr="00F67990">
        <w:t>сообщается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телеграм-канале</w:t>
      </w:r>
      <w:r w:rsidR="00CF6DF8" w:rsidRPr="00F67990">
        <w:t xml:space="preserve"> </w:t>
      </w:r>
      <w:r w:rsidRPr="00F67990">
        <w:t>Минфина</w:t>
      </w:r>
      <w:r w:rsidR="00CF6DF8" w:rsidRPr="00F67990">
        <w:t xml:space="preserve"> </w:t>
      </w:r>
      <w:r w:rsidRPr="00F67990">
        <w:t>России.</w:t>
      </w:r>
      <w:bookmarkEnd w:id="113"/>
    </w:p>
    <w:p w:rsidR="00FA1CA1" w:rsidRPr="00F67990" w:rsidRDefault="00CF6DF8" w:rsidP="00FA1CA1">
      <w:r w:rsidRPr="00F67990">
        <w:t>«</w:t>
      </w:r>
      <w:r w:rsidR="00FA1CA1" w:rsidRPr="00F67990">
        <w:t>Согласно</w:t>
      </w:r>
      <w:r w:rsidRPr="00F67990">
        <w:t xml:space="preserve"> </w:t>
      </w:r>
      <w:r w:rsidR="00FA1CA1" w:rsidRPr="00F67990">
        <w:t>расчетам</w:t>
      </w:r>
      <w:r w:rsidRPr="00F67990">
        <w:t xml:space="preserve"> </w:t>
      </w:r>
      <w:r w:rsidR="00FA1CA1" w:rsidRPr="00F67990">
        <w:t>Минфина</w:t>
      </w:r>
      <w:r w:rsidRPr="00F67990">
        <w:t xml:space="preserve"> </w:t>
      </w:r>
      <w:r w:rsidR="00FA1CA1" w:rsidRPr="00F67990">
        <w:t>России,</w:t>
      </w:r>
      <w:r w:rsidRPr="00F67990">
        <w:t xml:space="preserve"> </w:t>
      </w:r>
      <w:r w:rsidR="00FA1CA1" w:rsidRPr="00F67990">
        <w:t>экспортная</w:t>
      </w:r>
      <w:r w:rsidRPr="00F67990">
        <w:t xml:space="preserve"> </w:t>
      </w:r>
      <w:r w:rsidR="00FA1CA1" w:rsidRPr="00F67990">
        <w:t>пошлина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нефть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РФ</w:t>
      </w:r>
      <w:r w:rsidRPr="00F67990">
        <w:t xml:space="preserve"> </w:t>
      </w:r>
      <w:r w:rsidR="00FA1CA1" w:rsidRPr="00F67990">
        <w:t>с</w:t>
      </w:r>
      <w:r w:rsidRPr="00F67990">
        <w:t xml:space="preserve"> </w:t>
      </w:r>
      <w:r w:rsidR="00FA1CA1" w:rsidRPr="00F67990">
        <w:t>1</w:t>
      </w:r>
      <w:r w:rsidRPr="00F67990">
        <w:t xml:space="preserve"> </w:t>
      </w:r>
      <w:r w:rsidR="00FA1CA1" w:rsidRPr="00F67990">
        <w:t>декабря</w:t>
      </w:r>
      <w:r w:rsidRPr="00F67990">
        <w:t xml:space="preserve"> </w:t>
      </w:r>
      <w:r w:rsidR="00FA1CA1" w:rsidRPr="00F67990">
        <w:t>2023</w:t>
      </w:r>
      <w:r w:rsidRPr="00F67990">
        <w:t xml:space="preserve"> </w:t>
      </w:r>
      <w:r w:rsidR="00FA1CA1" w:rsidRPr="00F67990">
        <w:t>года</w:t>
      </w:r>
      <w:r w:rsidRPr="00F67990">
        <w:t xml:space="preserve"> </w:t>
      </w:r>
      <w:r w:rsidR="00FA1CA1" w:rsidRPr="00F67990">
        <w:t>понизится</w:t>
      </w:r>
      <w:r w:rsidRPr="00F67990">
        <w:t xml:space="preserve"> </w:t>
      </w:r>
      <w:r w:rsidR="00FA1CA1" w:rsidRPr="00F67990">
        <w:t>на</w:t>
      </w:r>
      <w:r w:rsidRPr="00F67990">
        <w:t xml:space="preserve"> </w:t>
      </w:r>
      <w:r w:rsidR="00FA1CA1" w:rsidRPr="00F67990">
        <w:t>$1,5</w:t>
      </w:r>
      <w:r w:rsidRPr="00F67990">
        <w:t xml:space="preserve"> </w:t>
      </w:r>
      <w:r w:rsidR="00FA1CA1" w:rsidRPr="00F67990">
        <w:t>и</w:t>
      </w:r>
      <w:r w:rsidRPr="00F67990">
        <w:t xml:space="preserve"> </w:t>
      </w:r>
      <w:r w:rsidR="00FA1CA1" w:rsidRPr="00F67990">
        <w:t>составит</w:t>
      </w:r>
      <w:r w:rsidRPr="00F67990">
        <w:t xml:space="preserve"> </w:t>
      </w:r>
      <w:r w:rsidR="00FA1CA1" w:rsidRPr="00F67990">
        <w:t>$24,7</w:t>
      </w:r>
      <w:r w:rsidRPr="00F67990">
        <w:t xml:space="preserve"> </w:t>
      </w:r>
      <w:r w:rsidR="00FA1CA1" w:rsidRPr="00F67990">
        <w:t>за</w:t>
      </w:r>
      <w:r w:rsidRPr="00F67990">
        <w:t xml:space="preserve"> </w:t>
      </w:r>
      <w:r w:rsidR="00FA1CA1" w:rsidRPr="00F67990">
        <w:t>тонну</w:t>
      </w:r>
      <w:r w:rsidRPr="00F67990">
        <w:t>»</w:t>
      </w:r>
      <w:r w:rsidR="00FA1CA1" w:rsidRPr="00F67990">
        <w:t>,</w:t>
      </w:r>
      <w:r w:rsidRPr="00F67990">
        <w:t xml:space="preserve"> </w:t>
      </w:r>
      <w:r w:rsidR="00FA1CA1" w:rsidRPr="00F67990">
        <w:t>-</w:t>
      </w:r>
      <w:r w:rsidRPr="00F67990">
        <w:t xml:space="preserve"> </w:t>
      </w:r>
      <w:r w:rsidR="00FA1CA1" w:rsidRPr="00F67990">
        <w:t>говорится</w:t>
      </w:r>
      <w:r w:rsidRPr="00F67990">
        <w:t xml:space="preserve"> </w:t>
      </w:r>
      <w:r w:rsidR="00FA1CA1" w:rsidRPr="00F67990">
        <w:t>в</w:t>
      </w:r>
      <w:r w:rsidRPr="00F67990">
        <w:t xml:space="preserve"> </w:t>
      </w:r>
      <w:r w:rsidR="00FA1CA1" w:rsidRPr="00F67990">
        <w:t>сообщении.</w:t>
      </w:r>
    </w:p>
    <w:p w:rsidR="00FA1CA1" w:rsidRPr="00F67990" w:rsidRDefault="00FA1CA1" w:rsidP="00FA1CA1">
      <w:r w:rsidRPr="00F67990">
        <w:t>По</w:t>
      </w:r>
      <w:r w:rsidR="00CF6DF8" w:rsidRPr="00F67990">
        <w:t xml:space="preserve"> </w:t>
      </w:r>
      <w:r w:rsidRPr="00F67990">
        <w:t>данным</w:t>
      </w:r>
      <w:r w:rsidR="00CF6DF8" w:rsidRPr="00F67990">
        <w:t xml:space="preserve"> </w:t>
      </w:r>
      <w:r w:rsidRPr="00F67990">
        <w:t>министерства,</w:t>
      </w:r>
      <w:r w:rsidR="00CF6DF8" w:rsidRPr="00F67990">
        <w:t xml:space="preserve"> </w:t>
      </w:r>
      <w:r w:rsidRPr="00F67990">
        <w:t>средняя</w:t>
      </w:r>
      <w:r w:rsidR="00CF6DF8" w:rsidRPr="00F67990">
        <w:t xml:space="preserve"> </w:t>
      </w:r>
      <w:r w:rsidRPr="00F67990">
        <w:t>цена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нефть</w:t>
      </w:r>
      <w:r w:rsidR="00CF6DF8" w:rsidRPr="00F67990">
        <w:t xml:space="preserve"> </w:t>
      </w:r>
      <w:r w:rsidRPr="00F67990">
        <w:t>Urals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мониторинга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14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составила</w:t>
      </w:r>
      <w:r w:rsidR="00CF6DF8" w:rsidRPr="00F67990">
        <w:t xml:space="preserve"> </w:t>
      </w:r>
      <w:r w:rsidRPr="00F67990">
        <w:t>$79,23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баррель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$578,4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тонну.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цена</w:t>
      </w:r>
      <w:r w:rsidR="00CF6DF8" w:rsidRPr="00F67990">
        <w:t xml:space="preserve"> </w:t>
      </w:r>
      <w:r w:rsidRPr="00F67990">
        <w:t>нефти</w:t>
      </w:r>
      <w:r w:rsidR="00CF6DF8" w:rsidRPr="00F67990">
        <w:t xml:space="preserve"> </w:t>
      </w:r>
      <w:r w:rsidRPr="00F67990">
        <w:t>North</w:t>
      </w:r>
      <w:r w:rsidR="00CF6DF8" w:rsidRPr="00F67990">
        <w:t xml:space="preserve"> </w:t>
      </w:r>
      <w:r w:rsidRPr="00F67990">
        <w:t>Sea</w:t>
      </w:r>
      <w:r w:rsidR="00CF6DF8" w:rsidRPr="00F67990">
        <w:t xml:space="preserve"> </w:t>
      </w:r>
      <w:r w:rsidRPr="00F67990">
        <w:t>Dated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этот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составляла</w:t>
      </w:r>
      <w:r w:rsidR="00CF6DF8" w:rsidRPr="00F67990">
        <w:t xml:space="preserve"> </w:t>
      </w:r>
      <w:r w:rsidRPr="00F67990">
        <w:t>$88,62.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настоящее</w:t>
      </w:r>
      <w:r w:rsidR="00CF6DF8" w:rsidRPr="00F67990">
        <w:t xml:space="preserve"> </w:t>
      </w:r>
      <w:r w:rsidRPr="00F67990">
        <w:t>время</w:t>
      </w:r>
      <w:r w:rsidR="00CF6DF8" w:rsidRPr="00F67990">
        <w:t xml:space="preserve"> </w:t>
      </w:r>
      <w:r w:rsidRPr="00F67990">
        <w:t>экспортная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нефть</w:t>
      </w:r>
      <w:r w:rsidR="00CF6DF8" w:rsidRPr="00F67990">
        <w:t xml:space="preserve"> </w:t>
      </w:r>
      <w:r w:rsidRPr="00F67990">
        <w:t>равняется</w:t>
      </w:r>
      <w:r w:rsidR="00CF6DF8" w:rsidRPr="00F67990">
        <w:t xml:space="preserve"> </w:t>
      </w:r>
      <w:r w:rsidRPr="00F67990">
        <w:t>$26,2,</w:t>
      </w:r>
      <w:r w:rsidR="00CF6DF8" w:rsidRPr="00F67990">
        <w:t xml:space="preserve"> </w:t>
      </w:r>
      <w:r w:rsidRPr="00F67990">
        <w:t>добавили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Минфине.</w:t>
      </w:r>
    </w:p>
    <w:p w:rsidR="00FA1CA1" w:rsidRPr="00F67990" w:rsidRDefault="00FA1CA1" w:rsidP="00FA1CA1">
      <w:r w:rsidRPr="00F67990">
        <w:t>Согласно</w:t>
      </w:r>
      <w:r w:rsidR="00CF6DF8" w:rsidRPr="00F67990">
        <w:t xml:space="preserve"> </w:t>
      </w:r>
      <w:r w:rsidRPr="00F67990">
        <w:t>данным</w:t>
      </w:r>
      <w:r w:rsidR="00CF6DF8" w:rsidRPr="00F67990">
        <w:t xml:space="preserve"> </w:t>
      </w:r>
      <w:r w:rsidRPr="00F67990">
        <w:t>министерства,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светлые</w:t>
      </w:r>
      <w:r w:rsidR="00CF6DF8" w:rsidRPr="00F67990">
        <w:t xml:space="preserve"> </w:t>
      </w:r>
      <w:r w:rsidRPr="00F67990">
        <w:t>нефтепродукты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масла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понизится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$7,4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темные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$24,7.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экспорт</w:t>
      </w:r>
      <w:r w:rsidR="00CF6DF8" w:rsidRPr="00F67990">
        <w:t xml:space="preserve"> </w:t>
      </w:r>
      <w:r w:rsidRPr="00F67990">
        <w:t>товарного</w:t>
      </w:r>
      <w:r w:rsidR="00CF6DF8" w:rsidRPr="00F67990">
        <w:t xml:space="preserve"> </w:t>
      </w:r>
      <w:r w:rsidRPr="00F67990">
        <w:t>бензина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$7,4,</w:t>
      </w:r>
      <w:r w:rsidR="00CF6DF8" w:rsidRPr="00F67990">
        <w:t xml:space="preserve"> </w:t>
      </w:r>
      <w:r w:rsidRPr="00F67990">
        <w:t>прямогонного</w:t>
      </w:r>
      <w:r w:rsidR="00CF6DF8" w:rsidRPr="00F67990">
        <w:t xml:space="preserve"> </w:t>
      </w:r>
      <w:r w:rsidRPr="00F67990">
        <w:t>(нафта)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$13,5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тонну.</w:t>
      </w:r>
    </w:p>
    <w:p w:rsidR="00FA1CA1" w:rsidRPr="00F67990" w:rsidRDefault="00FA1CA1" w:rsidP="00FA1CA1"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сжиженный</w:t>
      </w:r>
      <w:r w:rsidR="00CF6DF8" w:rsidRPr="00F67990">
        <w:t xml:space="preserve"> </w:t>
      </w:r>
      <w:r w:rsidRPr="00F67990">
        <w:t>газ</w:t>
      </w:r>
      <w:r w:rsidR="00CF6DF8" w:rsidRPr="00F67990">
        <w:t xml:space="preserve"> </w:t>
      </w:r>
      <w:r w:rsidRPr="00F67990">
        <w:t>(СПБТ)</w:t>
      </w:r>
      <w:r w:rsidR="00CF6DF8" w:rsidRPr="00F67990">
        <w:t xml:space="preserve"> </w:t>
      </w:r>
      <w:r w:rsidRPr="00F67990">
        <w:t>повысится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$4,7,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чистые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СУГ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$4,2.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кокс</w:t>
      </w:r>
      <w:r w:rsidR="00CF6DF8" w:rsidRPr="00F67990">
        <w:t xml:space="preserve"> </w:t>
      </w:r>
      <w:r w:rsidRPr="00F67990">
        <w:t>составит</w:t>
      </w:r>
      <w:r w:rsidR="00CF6DF8" w:rsidRPr="00F67990">
        <w:t xml:space="preserve"> </w:t>
      </w:r>
      <w:r w:rsidRPr="00F67990">
        <w:t>$1,6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тонну.</w:t>
      </w:r>
    </w:p>
    <w:p w:rsidR="00FA1CA1" w:rsidRPr="00F67990" w:rsidRDefault="00FA1CA1" w:rsidP="00FA1CA1">
      <w:r w:rsidRPr="00F67990">
        <w:t>На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светлые</w:t>
      </w:r>
      <w:r w:rsidR="00CF6DF8" w:rsidRPr="00F67990">
        <w:t xml:space="preserve"> </w:t>
      </w:r>
      <w:r w:rsidRPr="00F67990">
        <w:t>нефтепродукты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масла</w:t>
      </w:r>
      <w:r w:rsidR="00CF6DF8" w:rsidRPr="00F67990">
        <w:t xml:space="preserve"> </w:t>
      </w:r>
      <w:r w:rsidRPr="00F67990">
        <w:t>составляла</w:t>
      </w:r>
      <w:r w:rsidR="00CF6DF8" w:rsidRPr="00F67990">
        <w:t xml:space="preserve"> </w:t>
      </w:r>
      <w:r w:rsidRPr="00F67990">
        <w:t>$7,8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темные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$26,2,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экспорт</w:t>
      </w:r>
      <w:r w:rsidR="00CF6DF8" w:rsidRPr="00F67990">
        <w:t xml:space="preserve"> </w:t>
      </w:r>
      <w:r w:rsidRPr="00F67990">
        <w:t>товарного</w:t>
      </w:r>
      <w:r w:rsidR="00CF6DF8" w:rsidRPr="00F67990">
        <w:t xml:space="preserve"> </w:t>
      </w:r>
      <w:r w:rsidRPr="00F67990">
        <w:t>бензина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$7,8,</w:t>
      </w:r>
      <w:r w:rsidR="00CF6DF8" w:rsidRPr="00F67990">
        <w:t xml:space="preserve"> </w:t>
      </w:r>
      <w:r w:rsidRPr="00F67990">
        <w:t>прямогонного</w:t>
      </w:r>
      <w:r w:rsidR="00CF6DF8" w:rsidRPr="00F67990">
        <w:t xml:space="preserve"> </w:t>
      </w:r>
      <w:r w:rsidRPr="00F67990">
        <w:t>(нафта)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$14,4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тонну.</w:t>
      </w:r>
      <w:r w:rsidR="00CF6DF8" w:rsidRPr="00F67990">
        <w:t xml:space="preserve"> </w:t>
      </w:r>
      <w:r w:rsidRPr="00F67990">
        <w:t>Пошлина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сжиженный</w:t>
      </w:r>
      <w:r w:rsidR="00CF6DF8" w:rsidRPr="00F67990">
        <w:t xml:space="preserve"> </w:t>
      </w:r>
      <w:r w:rsidRPr="00F67990">
        <w:t>газ</w:t>
      </w:r>
      <w:r w:rsidR="00CF6DF8" w:rsidRPr="00F67990">
        <w:t xml:space="preserve"> </w:t>
      </w:r>
      <w:r w:rsidRPr="00F67990">
        <w:t>(СПБТ)</w:t>
      </w:r>
      <w:r w:rsidR="00CF6DF8" w:rsidRPr="00F67990">
        <w:t xml:space="preserve"> </w:t>
      </w:r>
      <w:r w:rsidRPr="00F67990">
        <w:t>равнялась</w:t>
      </w:r>
      <w:r w:rsidR="00CF6DF8" w:rsidRPr="00F67990">
        <w:t xml:space="preserve"> </w:t>
      </w:r>
      <w:r w:rsidRPr="00F67990">
        <w:t>$2,2,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чистые</w:t>
      </w:r>
      <w:r w:rsidR="00CF6DF8" w:rsidRPr="00F67990">
        <w:t xml:space="preserve"> </w:t>
      </w:r>
      <w:r w:rsidRPr="00F67990">
        <w:t>фракции</w:t>
      </w:r>
      <w:r w:rsidR="00CF6DF8" w:rsidRPr="00F67990">
        <w:t xml:space="preserve"> </w:t>
      </w:r>
      <w:r w:rsidRPr="00F67990">
        <w:t>СУГ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$1,9,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кокс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$1,7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тонну.</w:t>
      </w:r>
    </w:p>
    <w:p w:rsidR="00FA1CA1" w:rsidRPr="00F67990" w:rsidRDefault="00FA1CA1" w:rsidP="00FA1CA1">
      <w:r w:rsidRPr="00F67990">
        <w:t>11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Госдума</w:t>
      </w:r>
      <w:r w:rsidR="00CF6DF8" w:rsidRPr="00F67990">
        <w:t xml:space="preserve"> </w:t>
      </w:r>
      <w:r w:rsidRPr="00F67990">
        <w:t>приняла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первом</w:t>
      </w:r>
      <w:r w:rsidR="00CF6DF8" w:rsidRPr="00F67990">
        <w:t xml:space="preserve"> </w:t>
      </w:r>
      <w:r w:rsidRPr="00F67990">
        <w:t>чтении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Бюджетный</w:t>
      </w:r>
      <w:r w:rsidR="00CF6DF8" w:rsidRPr="00F67990">
        <w:t xml:space="preserve"> </w:t>
      </w:r>
      <w:r w:rsidRPr="00F67990">
        <w:t>кодекс,</w:t>
      </w:r>
      <w:r w:rsidR="00CF6DF8" w:rsidRPr="00F67990">
        <w:t xml:space="preserve"> </w:t>
      </w:r>
      <w:r w:rsidRPr="00F67990">
        <w:t>которыми</w:t>
      </w:r>
      <w:r w:rsidR="00CF6DF8" w:rsidRPr="00F67990">
        <w:t xml:space="preserve"> </w:t>
      </w:r>
      <w:r w:rsidRPr="00F67990">
        <w:t>предлагается</w:t>
      </w:r>
      <w:r w:rsidR="00CF6DF8" w:rsidRPr="00F67990">
        <w:t xml:space="preserve"> </w:t>
      </w:r>
      <w:r w:rsidRPr="00F67990">
        <w:t>расчет</w:t>
      </w:r>
      <w:r w:rsidR="00CF6DF8" w:rsidRPr="00F67990">
        <w:t xml:space="preserve"> </w:t>
      </w:r>
      <w:r w:rsidRPr="00F67990">
        <w:t>бюджетного</w:t>
      </w:r>
      <w:r w:rsidR="00CF6DF8" w:rsidRPr="00F67990">
        <w:t xml:space="preserve"> </w:t>
      </w:r>
      <w:r w:rsidRPr="00F67990">
        <w:t>правила</w:t>
      </w:r>
      <w:r w:rsidR="00CF6DF8" w:rsidRPr="00F67990">
        <w:t xml:space="preserve"> </w:t>
      </w:r>
      <w:r w:rsidRPr="00F67990">
        <w:t>исходя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базовой</w:t>
      </w:r>
      <w:r w:rsidR="00CF6DF8" w:rsidRPr="00F67990">
        <w:t xml:space="preserve"> </w:t>
      </w:r>
      <w:r w:rsidRPr="00F67990">
        <w:t>цены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нефть,</w:t>
      </w:r>
      <w:r w:rsidR="00CF6DF8" w:rsidRPr="00F67990">
        <w:t xml:space="preserve"> </w:t>
      </w:r>
      <w:r w:rsidRPr="00F67990">
        <w:lastRenderedPageBreak/>
        <w:t>установленной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$60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баррель.</w:t>
      </w:r>
      <w:r w:rsidR="00CF6DF8" w:rsidRPr="00F67990">
        <w:t xml:space="preserve"> </w:t>
      </w:r>
      <w:r w:rsidRPr="00F67990">
        <w:t>Документ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бюджетообразующим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внесен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Госдуму</w:t>
      </w:r>
      <w:r w:rsidR="00CF6DF8" w:rsidRPr="00F67990">
        <w:t xml:space="preserve"> </w:t>
      </w:r>
      <w:r w:rsidRPr="00F67990">
        <w:t>правительством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одновременно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проектом</w:t>
      </w:r>
      <w:r w:rsidR="00CF6DF8" w:rsidRPr="00F67990">
        <w:t xml:space="preserve"> </w:t>
      </w:r>
      <w:r w:rsidRPr="00F67990">
        <w:t>федерального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годы.</w:t>
      </w:r>
      <w:r w:rsidR="00CF6DF8" w:rsidRPr="00F67990">
        <w:t xml:space="preserve"> </w:t>
      </w:r>
    </w:p>
    <w:p w:rsidR="00BD18EF" w:rsidRPr="00F67990" w:rsidRDefault="00BD18EF" w:rsidP="00BD18EF">
      <w:pPr>
        <w:pStyle w:val="2"/>
      </w:pPr>
      <w:bookmarkStart w:id="114" w:name="_Toc151015719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Минэкономразвития</w:t>
      </w:r>
      <w:r w:rsidR="00CF6DF8" w:rsidRPr="00F67990">
        <w:t xml:space="preserve"> </w:t>
      </w:r>
      <w:r w:rsidRPr="00F67990">
        <w:t>улучшило</w:t>
      </w:r>
      <w:r w:rsidR="00CF6DF8" w:rsidRPr="00F67990">
        <w:t xml:space="preserve"> </w:t>
      </w:r>
      <w:r w:rsidRPr="00F67990">
        <w:t>оценку</w:t>
      </w:r>
      <w:r w:rsidR="00CF6DF8" w:rsidRPr="00F67990">
        <w:t xml:space="preserve"> </w:t>
      </w:r>
      <w:r w:rsidRPr="00F67990">
        <w:t>роста</w:t>
      </w:r>
      <w:r w:rsidR="00CF6DF8" w:rsidRPr="00F67990">
        <w:t xml:space="preserve"> </w:t>
      </w:r>
      <w:r w:rsidRPr="00F67990">
        <w:t>ВВП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9</w:t>
      </w:r>
      <w:r w:rsidR="00CF6DF8" w:rsidRPr="00F67990">
        <w:t xml:space="preserve"> </w:t>
      </w:r>
      <w:r w:rsidRPr="00F67990">
        <w:t>месяцев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2,8%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2,9%</w:t>
      </w:r>
      <w:bookmarkEnd w:id="114"/>
    </w:p>
    <w:p w:rsidR="00BD18EF" w:rsidRPr="00F67990" w:rsidRDefault="00BD18EF" w:rsidP="00CF6DF8">
      <w:pPr>
        <w:pStyle w:val="3"/>
      </w:pPr>
      <w:bookmarkStart w:id="115" w:name="_Toc151015720"/>
      <w:r w:rsidRPr="00F67990">
        <w:t>Минэкономразвития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улучшило</w:t>
      </w:r>
      <w:r w:rsidR="00CF6DF8" w:rsidRPr="00F67990">
        <w:t xml:space="preserve"> </w:t>
      </w:r>
      <w:r w:rsidRPr="00F67990">
        <w:t>оценку</w:t>
      </w:r>
      <w:r w:rsidR="00CF6DF8" w:rsidRPr="00F67990">
        <w:t xml:space="preserve"> </w:t>
      </w:r>
      <w:r w:rsidRPr="00F67990">
        <w:t>роста</w:t>
      </w:r>
      <w:r w:rsidR="00CF6DF8" w:rsidRPr="00F67990">
        <w:t xml:space="preserve"> </w:t>
      </w:r>
      <w:r w:rsidRPr="00F67990">
        <w:t>российский</w:t>
      </w:r>
      <w:r w:rsidR="00CF6DF8" w:rsidRPr="00F67990">
        <w:t xml:space="preserve"> </w:t>
      </w:r>
      <w:r w:rsidRPr="00F67990">
        <w:t>экономики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январе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сентябре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2,8%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2,9%,</w:t>
      </w:r>
      <w:r w:rsidR="00CF6DF8" w:rsidRPr="00F67990">
        <w:t xml:space="preserve"> </w:t>
      </w:r>
      <w:r w:rsidRPr="00F67990">
        <w:t>сообщили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пресс-службе</w:t>
      </w:r>
      <w:r w:rsidR="00CF6DF8" w:rsidRPr="00F67990">
        <w:t xml:space="preserve"> </w:t>
      </w:r>
      <w:r w:rsidRPr="00F67990">
        <w:t>министерства</w:t>
      </w:r>
      <w:r w:rsidR="00CF6DF8" w:rsidRPr="00F67990">
        <w:t xml:space="preserve"> </w:t>
      </w:r>
      <w:r w:rsidRPr="00F67990">
        <w:t>со</w:t>
      </w:r>
      <w:r w:rsidR="00CF6DF8" w:rsidRPr="00F67990">
        <w:t xml:space="preserve"> </w:t>
      </w:r>
      <w:r w:rsidRPr="00F67990">
        <w:t>ссылкой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замминистра</w:t>
      </w:r>
      <w:r w:rsidR="00CF6DF8" w:rsidRPr="00F67990">
        <w:t xml:space="preserve"> </w:t>
      </w:r>
      <w:r w:rsidRPr="00F67990">
        <w:t>Полину</w:t>
      </w:r>
      <w:r w:rsidR="00CF6DF8" w:rsidRPr="00F67990">
        <w:t xml:space="preserve"> </w:t>
      </w:r>
      <w:r w:rsidRPr="00F67990">
        <w:t>Крючкову.</w:t>
      </w:r>
      <w:bookmarkEnd w:id="115"/>
    </w:p>
    <w:p w:rsidR="00BD18EF" w:rsidRPr="00F67990" w:rsidRDefault="00CF6DF8" w:rsidP="00BD18EF">
      <w:r w:rsidRPr="00F67990">
        <w:t>«</w:t>
      </w:r>
      <w:r w:rsidR="00BD18EF" w:rsidRPr="00F67990">
        <w:t>В</w:t>
      </w:r>
      <w:r w:rsidRPr="00F67990">
        <w:t xml:space="preserve"> </w:t>
      </w:r>
      <w:r w:rsidR="00BD18EF" w:rsidRPr="00F67990">
        <w:t>целом</w:t>
      </w:r>
      <w:r w:rsidRPr="00F67990">
        <w:t xml:space="preserve"> </w:t>
      </w:r>
      <w:r w:rsidR="00BD18EF" w:rsidRPr="00F67990">
        <w:t>же</w:t>
      </w:r>
      <w:r w:rsidRPr="00F67990">
        <w:t xml:space="preserve"> </w:t>
      </w:r>
      <w:r w:rsidR="00BD18EF" w:rsidRPr="00F67990">
        <w:t>за</w:t>
      </w:r>
      <w:r w:rsidRPr="00F67990">
        <w:t xml:space="preserve"> </w:t>
      </w:r>
      <w:r w:rsidR="00BD18EF" w:rsidRPr="00F67990">
        <w:t>9</w:t>
      </w:r>
      <w:r w:rsidRPr="00F67990">
        <w:t xml:space="preserve"> </w:t>
      </w:r>
      <w:r w:rsidR="00BD18EF" w:rsidRPr="00F67990">
        <w:t>месяцев</w:t>
      </w:r>
      <w:r w:rsidRPr="00F67990">
        <w:t xml:space="preserve"> </w:t>
      </w:r>
      <w:r w:rsidR="00BD18EF" w:rsidRPr="00F67990">
        <w:t>2023</w:t>
      </w:r>
      <w:r w:rsidRPr="00F67990">
        <w:t xml:space="preserve"> </w:t>
      </w:r>
      <w:r w:rsidR="00BD18EF" w:rsidRPr="00F67990">
        <w:t>года</w:t>
      </w:r>
      <w:r w:rsidRPr="00F67990">
        <w:t xml:space="preserve"> </w:t>
      </w:r>
      <w:r w:rsidR="00BD18EF" w:rsidRPr="00F67990">
        <w:t>ВВП</w:t>
      </w:r>
      <w:r w:rsidRPr="00F67990">
        <w:t xml:space="preserve"> </w:t>
      </w:r>
      <w:r w:rsidR="00BD18EF" w:rsidRPr="00F67990">
        <w:t>вырос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2,9%</w:t>
      </w:r>
      <w:r w:rsidRPr="00F67990">
        <w:t>»</w:t>
      </w:r>
      <w:r w:rsidR="00BD18EF" w:rsidRPr="00F67990">
        <w:t>,</w:t>
      </w:r>
      <w:r w:rsidRPr="00F67990">
        <w:t xml:space="preserve"> </w:t>
      </w:r>
      <w:r w:rsidR="00BD18EF" w:rsidRPr="00F67990">
        <w:t>-</w:t>
      </w:r>
      <w:r w:rsidRPr="00F67990">
        <w:t xml:space="preserve"> </w:t>
      </w:r>
      <w:r w:rsidR="00BD18EF" w:rsidRPr="00F67990">
        <w:t>сказала</w:t>
      </w:r>
      <w:r w:rsidRPr="00F67990">
        <w:t xml:space="preserve"> </w:t>
      </w:r>
      <w:r w:rsidR="00BD18EF" w:rsidRPr="00F67990">
        <w:t>Крючкова.</w:t>
      </w:r>
      <w:r w:rsidRPr="00F67990">
        <w:t xml:space="preserve"> </w:t>
      </w:r>
      <w:r w:rsidR="00BD18EF" w:rsidRPr="00F67990">
        <w:t>В</w:t>
      </w:r>
      <w:r w:rsidRPr="00F67990">
        <w:t xml:space="preserve"> </w:t>
      </w:r>
      <w:r w:rsidR="00BD18EF" w:rsidRPr="00F67990">
        <w:t>конце</w:t>
      </w:r>
      <w:r w:rsidRPr="00F67990">
        <w:t xml:space="preserve"> </w:t>
      </w:r>
      <w:r w:rsidR="00BD18EF" w:rsidRPr="00F67990">
        <w:t>октября</w:t>
      </w:r>
      <w:r w:rsidRPr="00F67990">
        <w:t xml:space="preserve"> </w:t>
      </w:r>
      <w:r w:rsidR="00BD18EF" w:rsidRPr="00F67990">
        <w:t>премьер-министр</w:t>
      </w:r>
      <w:r w:rsidRPr="00F67990">
        <w:t xml:space="preserve"> </w:t>
      </w:r>
      <w:r w:rsidR="00BD18EF" w:rsidRPr="00F67990">
        <w:t>РФ</w:t>
      </w:r>
      <w:r w:rsidRPr="00F67990">
        <w:t xml:space="preserve"> </w:t>
      </w:r>
      <w:r w:rsidR="00BD18EF" w:rsidRPr="00F67990">
        <w:t>Михаил</w:t>
      </w:r>
      <w:r w:rsidRPr="00F67990">
        <w:t xml:space="preserve"> </w:t>
      </w:r>
      <w:r w:rsidR="00BD18EF" w:rsidRPr="00F67990">
        <w:t>Мишустин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совещании</w:t>
      </w:r>
      <w:r w:rsidRPr="00F67990">
        <w:t xml:space="preserve"> </w:t>
      </w:r>
      <w:r w:rsidR="00BD18EF" w:rsidRPr="00F67990">
        <w:t>по</w:t>
      </w:r>
      <w:r w:rsidRPr="00F67990">
        <w:t xml:space="preserve"> </w:t>
      </w:r>
      <w:r w:rsidR="00BD18EF" w:rsidRPr="00F67990">
        <w:t>экономическим</w:t>
      </w:r>
      <w:r w:rsidRPr="00F67990">
        <w:t xml:space="preserve"> </w:t>
      </w:r>
      <w:r w:rsidR="00BD18EF" w:rsidRPr="00F67990">
        <w:t>вопросам</w:t>
      </w:r>
      <w:r w:rsidRPr="00F67990">
        <w:t xml:space="preserve"> </w:t>
      </w:r>
      <w:r w:rsidR="00BD18EF" w:rsidRPr="00F67990">
        <w:t>заявил,</w:t>
      </w:r>
      <w:r w:rsidRPr="00F67990">
        <w:t xml:space="preserve"> </w:t>
      </w:r>
      <w:r w:rsidR="00BD18EF" w:rsidRPr="00F67990">
        <w:t>что</w:t>
      </w:r>
      <w:r w:rsidRPr="00F67990">
        <w:t xml:space="preserve"> </w:t>
      </w:r>
      <w:r w:rsidR="00BD18EF" w:rsidRPr="00F67990">
        <w:t>ВВП</w:t>
      </w:r>
      <w:r w:rsidRPr="00F67990">
        <w:t xml:space="preserve"> </w:t>
      </w:r>
      <w:r w:rsidR="00BD18EF" w:rsidRPr="00F67990">
        <w:t>России</w:t>
      </w:r>
      <w:r w:rsidRPr="00F67990">
        <w:t xml:space="preserve"> </w:t>
      </w:r>
      <w:r w:rsidR="00BD18EF" w:rsidRPr="00F67990">
        <w:t>за</w:t>
      </w:r>
      <w:r w:rsidRPr="00F67990">
        <w:t xml:space="preserve"> </w:t>
      </w:r>
      <w:r w:rsidR="00BD18EF" w:rsidRPr="00F67990">
        <w:t>9</w:t>
      </w:r>
      <w:r w:rsidRPr="00F67990">
        <w:t xml:space="preserve"> </w:t>
      </w:r>
      <w:r w:rsidR="00BD18EF" w:rsidRPr="00F67990">
        <w:t>месяцев</w:t>
      </w:r>
      <w:r w:rsidRPr="00F67990">
        <w:t xml:space="preserve"> </w:t>
      </w:r>
      <w:r w:rsidR="00BD18EF" w:rsidRPr="00F67990">
        <w:t>текущего</w:t>
      </w:r>
      <w:r w:rsidRPr="00F67990">
        <w:t xml:space="preserve"> </w:t>
      </w:r>
      <w:r w:rsidR="00BD18EF" w:rsidRPr="00F67990">
        <w:t>года</w:t>
      </w:r>
      <w:r w:rsidRPr="00F67990">
        <w:t xml:space="preserve"> </w:t>
      </w:r>
      <w:r w:rsidR="00BD18EF" w:rsidRPr="00F67990">
        <w:t>вырос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2,8%,</w:t>
      </w:r>
      <w:r w:rsidRPr="00F67990">
        <w:t xml:space="preserve"> </w:t>
      </w:r>
      <w:r w:rsidR="00BD18EF" w:rsidRPr="00F67990">
        <w:t>ссылаясь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данные</w:t>
      </w:r>
      <w:r w:rsidRPr="00F67990">
        <w:t xml:space="preserve"> </w:t>
      </w:r>
      <w:r w:rsidR="00BD18EF" w:rsidRPr="00F67990">
        <w:t>Минэкономразвития.</w:t>
      </w:r>
    </w:p>
    <w:p w:rsidR="00BD18EF" w:rsidRPr="00F67990" w:rsidRDefault="00BD18EF" w:rsidP="00BD18EF">
      <w:r w:rsidRPr="00F67990">
        <w:t>Также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обратил</w:t>
      </w:r>
      <w:r w:rsidR="00CF6DF8" w:rsidRPr="00F67990">
        <w:t xml:space="preserve"> </w:t>
      </w:r>
      <w:r w:rsidRPr="00F67990">
        <w:t>внимание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общую</w:t>
      </w:r>
      <w:r w:rsidR="00CF6DF8" w:rsidRPr="00F67990">
        <w:t xml:space="preserve"> </w:t>
      </w:r>
      <w:r w:rsidRPr="00F67990">
        <w:t>динамику</w:t>
      </w:r>
      <w:r w:rsidR="00CF6DF8" w:rsidRPr="00F67990">
        <w:t xml:space="preserve"> </w:t>
      </w:r>
      <w:r w:rsidRPr="00F67990">
        <w:t>роста</w:t>
      </w:r>
      <w:r w:rsidR="00CF6DF8" w:rsidRPr="00F67990">
        <w:t xml:space="preserve"> </w:t>
      </w:r>
      <w:r w:rsidRPr="00F67990">
        <w:t>ВВП</w:t>
      </w:r>
      <w:r w:rsidR="00CF6DF8" w:rsidRPr="00F67990">
        <w:t xml:space="preserve"> </w:t>
      </w:r>
      <w:r w:rsidRPr="00F67990">
        <w:t>вносит</w:t>
      </w:r>
      <w:r w:rsidR="00CF6DF8" w:rsidRPr="00F67990">
        <w:t xml:space="preserve"> </w:t>
      </w:r>
      <w:r w:rsidRPr="00F67990">
        <w:t>вклад</w:t>
      </w:r>
      <w:r w:rsidR="00CF6DF8" w:rsidRPr="00F67990">
        <w:t xml:space="preserve"> </w:t>
      </w:r>
      <w:r w:rsidRPr="00F67990">
        <w:t>отечественное</w:t>
      </w:r>
      <w:r w:rsidR="00CF6DF8" w:rsidRPr="00F67990">
        <w:t xml:space="preserve"> </w:t>
      </w:r>
      <w:r w:rsidRPr="00F67990">
        <w:t>производство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создание</w:t>
      </w:r>
      <w:r w:rsidR="00CF6DF8" w:rsidRPr="00F67990">
        <w:t xml:space="preserve"> </w:t>
      </w:r>
      <w:r w:rsidRPr="00F67990">
        <w:t>экономики</w:t>
      </w:r>
      <w:r w:rsidR="00CF6DF8" w:rsidRPr="00F67990">
        <w:t xml:space="preserve"> </w:t>
      </w:r>
      <w:r w:rsidRPr="00F67990">
        <w:t>предложения.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словам</w:t>
      </w:r>
      <w:r w:rsidR="00CF6DF8" w:rsidRPr="00F67990">
        <w:t xml:space="preserve"> </w:t>
      </w:r>
      <w:r w:rsidRPr="00F67990">
        <w:t>председателя</w:t>
      </w:r>
      <w:r w:rsidR="00CF6DF8" w:rsidRPr="00F67990">
        <w:t xml:space="preserve"> </w:t>
      </w:r>
      <w:r w:rsidRPr="00F67990">
        <w:t>правительства,</w:t>
      </w:r>
      <w:r w:rsidR="00CF6DF8" w:rsidRPr="00F67990">
        <w:t xml:space="preserve"> </w:t>
      </w:r>
      <w:r w:rsidRPr="00F67990">
        <w:t>выпуск</w:t>
      </w:r>
      <w:r w:rsidR="00CF6DF8" w:rsidRPr="00F67990">
        <w:t xml:space="preserve"> </w:t>
      </w:r>
      <w:r w:rsidRPr="00F67990">
        <w:t>промышленных</w:t>
      </w:r>
      <w:r w:rsidR="00CF6DF8" w:rsidRPr="00F67990">
        <w:t xml:space="preserve"> </w:t>
      </w:r>
      <w:r w:rsidRPr="00F67990">
        <w:t>товаров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стране</w:t>
      </w:r>
      <w:r w:rsidR="00CF6DF8" w:rsidRPr="00F67990">
        <w:t xml:space="preserve"> </w:t>
      </w:r>
      <w:r w:rsidRPr="00F67990">
        <w:t>увеличился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3%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января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сентябрь.</w:t>
      </w:r>
    </w:p>
    <w:p w:rsidR="00BD18EF" w:rsidRPr="00F67990" w:rsidRDefault="00BD18EF" w:rsidP="00BD18EF">
      <w:r w:rsidRPr="00F67990">
        <w:t>Мишустин</w:t>
      </w:r>
      <w:r w:rsidR="00CF6DF8" w:rsidRPr="00F67990">
        <w:t xml:space="preserve"> </w:t>
      </w:r>
      <w:r w:rsidRPr="00F67990">
        <w:t>подчеркнул,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локомотивом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сфере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обрабатывающая</w:t>
      </w:r>
      <w:r w:rsidR="00CF6DF8" w:rsidRPr="00F67990">
        <w:t xml:space="preserve"> </w:t>
      </w:r>
      <w:r w:rsidRPr="00F67990">
        <w:t>промышленность,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девять</w:t>
      </w:r>
      <w:r w:rsidR="00CF6DF8" w:rsidRPr="00F67990">
        <w:t xml:space="preserve"> </w:t>
      </w:r>
      <w:r w:rsidRPr="00F67990">
        <w:t>месяцев</w:t>
      </w:r>
      <w:r w:rsidR="00CF6DF8" w:rsidRPr="00F67990">
        <w:t xml:space="preserve"> </w:t>
      </w:r>
      <w:r w:rsidRPr="00F67990">
        <w:t>превысил</w:t>
      </w:r>
      <w:r w:rsidR="00CF6DF8" w:rsidRPr="00F67990">
        <w:t xml:space="preserve"> </w:t>
      </w:r>
      <w:r w:rsidRPr="00F67990">
        <w:t>7%.</w:t>
      </w:r>
    </w:p>
    <w:p w:rsidR="00BD18EF" w:rsidRPr="00F67990" w:rsidRDefault="00BD18EF" w:rsidP="00BD18EF">
      <w:r w:rsidRPr="00F67990">
        <w:t>Также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отметил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показателей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сферах</w:t>
      </w:r>
      <w:r w:rsidR="00CF6DF8" w:rsidRPr="00F67990">
        <w:t xml:space="preserve"> </w:t>
      </w:r>
      <w:r w:rsidRPr="00F67990">
        <w:t>компьютерной</w:t>
      </w:r>
      <w:r w:rsidR="00CF6DF8" w:rsidRPr="00F67990">
        <w:t xml:space="preserve"> </w:t>
      </w:r>
      <w:r w:rsidRPr="00F67990">
        <w:t>техники,</w:t>
      </w:r>
      <w:r w:rsidR="00CF6DF8" w:rsidRPr="00F67990">
        <w:t xml:space="preserve"> </w:t>
      </w:r>
      <w:r w:rsidRPr="00F67990">
        <w:t>электроники,</w:t>
      </w:r>
      <w:r w:rsidR="00CF6DF8" w:rsidRPr="00F67990">
        <w:t xml:space="preserve"> </w:t>
      </w:r>
      <w:r w:rsidRPr="00F67990">
        <w:t>оптических</w:t>
      </w:r>
      <w:r w:rsidR="00CF6DF8" w:rsidRPr="00F67990">
        <w:t xml:space="preserve"> </w:t>
      </w:r>
      <w:r w:rsidRPr="00F67990">
        <w:t>изделий,</w:t>
      </w:r>
      <w:r w:rsidR="00CF6DF8" w:rsidRPr="00F67990">
        <w:t xml:space="preserve"> </w:t>
      </w:r>
      <w:r w:rsidRPr="00F67990">
        <w:t>электрооборудования,</w:t>
      </w:r>
      <w:r w:rsidR="00CF6DF8" w:rsidRPr="00F67990">
        <w:t xml:space="preserve"> </w:t>
      </w:r>
      <w:r w:rsidRPr="00F67990">
        <w:t>мебели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других</w:t>
      </w:r>
      <w:r w:rsidR="00CF6DF8" w:rsidRPr="00F67990">
        <w:t xml:space="preserve"> </w:t>
      </w:r>
      <w:r w:rsidRPr="00F67990">
        <w:t>секторах.</w:t>
      </w:r>
    </w:p>
    <w:p w:rsidR="00BD18EF" w:rsidRPr="00F67990" w:rsidRDefault="00BD18EF" w:rsidP="00BD18EF">
      <w:pPr>
        <w:pStyle w:val="2"/>
      </w:pPr>
      <w:bookmarkStart w:id="116" w:name="_Toc151015721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Годовая</w:t>
      </w:r>
      <w:r w:rsidR="00CF6DF8" w:rsidRPr="00F67990">
        <w:t xml:space="preserve"> </w:t>
      </w:r>
      <w:r w:rsidRPr="00F67990">
        <w:t>инфляция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8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ускорилась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7,16%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6,99%</w:t>
      </w:r>
      <w:r w:rsidR="00CF6DF8" w:rsidRPr="00F67990">
        <w:t xml:space="preserve"> </w:t>
      </w:r>
      <w:r w:rsidRPr="00F67990">
        <w:t>неделей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МЭР</w:t>
      </w:r>
      <w:bookmarkEnd w:id="116"/>
    </w:p>
    <w:p w:rsidR="00BD18EF" w:rsidRPr="00F67990" w:rsidRDefault="00BD18EF" w:rsidP="00CF6DF8">
      <w:pPr>
        <w:pStyle w:val="3"/>
      </w:pPr>
      <w:bookmarkStart w:id="117" w:name="_Toc151015722"/>
      <w:r w:rsidRPr="00F67990">
        <w:t>Годовая</w:t>
      </w:r>
      <w:r w:rsidR="00CF6DF8" w:rsidRPr="00F67990">
        <w:t xml:space="preserve"> </w:t>
      </w:r>
      <w:r w:rsidRPr="00F67990">
        <w:t>инфляция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8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13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ускорилась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7,16%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6,99%</w:t>
      </w:r>
      <w:r w:rsidR="00CF6DF8" w:rsidRPr="00F67990">
        <w:t xml:space="preserve"> </w:t>
      </w:r>
      <w:r w:rsidRPr="00F67990">
        <w:t>неделей</w:t>
      </w:r>
      <w:r w:rsidR="00CF6DF8" w:rsidRPr="00F67990">
        <w:t xml:space="preserve"> </w:t>
      </w:r>
      <w:r w:rsidRPr="00F67990">
        <w:t>ранее.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обзоре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текущей</w:t>
      </w:r>
      <w:r w:rsidR="00CF6DF8" w:rsidRPr="00F67990">
        <w:t xml:space="preserve"> </w:t>
      </w:r>
      <w:r w:rsidRPr="00F67990">
        <w:t>ценовой</w:t>
      </w:r>
      <w:r w:rsidR="00CF6DF8" w:rsidRPr="00F67990">
        <w:t xml:space="preserve"> </w:t>
      </w:r>
      <w:r w:rsidRPr="00F67990">
        <w:t>ситуации,</w:t>
      </w:r>
      <w:r w:rsidR="00CF6DF8" w:rsidRPr="00F67990">
        <w:t xml:space="preserve"> </w:t>
      </w:r>
      <w:r w:rsidRPr="00F67990">
        <w:t>подготовленным</w:t>
      </w:r>
      <w:r w:rsidR="00CF6DF8" w:rsidRPr="00F67990">
        <w:t xml:space="preserve"> </w:t>
      </w:r>
      <w:r w:rsidRPr="00F67990">
        <w:t>Минэкономразвития</w:t>
      </w:r>
      <w:r w:rsidR="00CF6DF8" w:rsidRPr="00F67990">
        <w:t xml:space="preserve"> </w:t>
      </w:r>
      <w:r w:rsidRPr="00F67990">
        <w:t>России.</w:t>
      </w:r>
      <w:bookmarkEnd w:id="117"/>
    </w:p>
    <w:p w:rsidR="00BD18EF" w:rsidRPr="00F67990" w:rsidRDefault="00CF6DF8" w:rsidP="00BD18EF">
      <w:r w:rsidRPr="00F67990">
        <w:t>«</w:t>
      </w:r>
      <w:r w:rsidR="00BD18EF" w:rsidRPr="00F67990">
        <w:t>За</w:t>
      </w:r>
      <w:r w:rsidRPr="00F67990">
        <w:t xml:space="preserve"> </w:t>
      </w:r>
      <w:r w:rsidR="00BD18EF" w:rsidRPr="00F67990">
        <w:t>период</w:t>
      </w:r>
      <w:r w:rsidRPr="00F67990">
        <w:t xml:space="preserve"> </w:t>
      </w:r>
      <w:r w:rsidR="00BD18EF" w:rsidRPr="00F67990">
        <w:t>с</w:t>
      </w:r>
      <w:r w:rsidRPr="00F67990">
        <w:t xml:space="preserve"> </w:t>
      </w:r>
      <w:r w:rsidR="00BD18EF" w:rsidRPr="00F67990">
        <w:t>8</w:t>
      </w:r>
      <w:r w:rsidRPr="00F67990">
        <w:t xml:space="preserve"> </w:t>
      </w:r>
      <w:r w:rsidR="00BD18EF" w:rsidRPr="00F67990">
        <w:t>по</w:t>
      </w:r>
      <w:r w:rsidRPr="00F67990">
        <w:t xml:space="preserve"> </w:t>
      </w:r>
      <w:r w:rsidR="00BD18EF" w:rsidRPr="00F67990">
        <w:t>13</w:t>
      </w:r>
      <w:r w:rsidRPr="00F67990">
        <w:t xml:space="preserve"> </w:t>
      </w:r>
      <w:r w:rsidR="00BD18EF" w:rsidRPr="00F67990">
        <w:t>ноября</w:t>
      </w:r>
      <w:r w:rsidRPr="00F67990">
        <w:t xml:space="preserve"> </w:t>
      </w:r>
      <w:r w:rsidR="00BD18EF" w:rsidRPr="00F67990">
        <w:t>2023</w:t>
      </w:r>
      <w:r w:rsidRPr="00F67990">
        <w:t xml:space="preserve"> </w:t>
      </w:r>
      <w:r w:rsidR="00BD18EF" w:rsidRPr="00F67990">
        <w:t>г.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потребительском</w:t>
      </w:r>
      <w:r w:rsidRPr="00F67990">
        <w:t xml:space="preserve"> </w:t>
      </w:r>
      <w:r w:rsidR="00BD18EF" w:rsidRPr="00F67990">
        <w:t>рынке</w:t>
      </w:r>
      <w:r w:rsidRPr="00F67990">
        <w:t xml:space="preserve"> </w:t>
      </w:r>
      <w:r w:rsidR="00BD18EF" w:rsidRPr="00F67990">
        <w:t>инфляция</w:t>
      </w:r>
      <w:r w:rsidRPr="00F67990">
        <w:t xml:space="preserve"> </w:t>
      </w:r>
      <w:r w:rsidR="00BD18EF" w:rsidRPr="00F67990">
        <w:t>замедлилась</w:t>
      </w:r>
      <w:r w:rsidRPr="00F67990">
        <w:t xml:space="preserve"> </w:t>
      </w:r>
      <w:r w:rsidR="00BD18EF" w:rsidRPr="00F67990">
        <w:t>до</w:t>
      </w:r>
      <w:r w:rsidRPr="00F67990">
        <w:t xml:space="preserve"> </w:t>
      </w:r>
      <w:r w:rsidR="00BD18EF" w:rsidRPr="00F67990">
        <w:t>0,23%.</w:t>
      </w:r>
      <w:r w:rsidRPr="00F67990">
        <w:t xml:space="preserve"> </w:t>
      </w:r>
      <w:r w:rsidR="00BD18EF" w:rsidRPr="00F67990">
        <w:t>Год</w:t>
      </w:r>
      <w:r w:rsidRPr="00F67990">
        <w:t xml:space="preserve"> </w:t>
      </w:r>
      <w:r w:rsidR="00BD18EF" w:rsidRPr="00F67990">
        <w:t>к</w:t>
      </w:r>
      <w:r w:rsidRPr="00F67990">
        <w:t xml:space="preserve"> </w:t>
      </w:r>
      <w:r w:rsidR="00BD18EF" w:rsidRPr="00F67990">
        <w:t>году</w:t>
      </w:r>
      <w:r w:rsidRPr="00F67990">
        <w:t xml:space="preserve"> </w:t>
      </w:r>
      <w:r w:rsidR="00BD18EF" w:rsidRPr="00F67990">
        <w:t>рост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составил</w:t>
      </w:r>
      <w:r w:rsidRPr="00F67990">
        <w:t xml:space="preserve"> </w:t>
      </w:r>
      <w:r w:rsidR="00BD18EF" w:rsidRPr="00F67990">
        <w:t>7,16%.</w:t>
      </w:r>
      <w:r w:rsidRPr="00F67990">
        <w:t xml:space="preserve"> </w:t>
      </w:r>
      <w:r w:rsidR="00BD18EF" w:rsidRPr="00F67990">
        <w:t>В</w:t>
      </w:r>
      <w:r w:rsidRPr="00F67990">
        <w:t xml:space="preserve"> </w:t>
      </w:r>
      <w:r w:rsidR="00BD18EF" w:rsidRPr="00F67990">
        <w:t>сегменте</w:t>
      </w:r>
      <w:r w:rsidRPr="00F67990">
        <w:t xml:space="preserve"> </w:t>
      </w:r>
      <w:r w:rsidR="00BD18EF" w:rsidRPr="00F67990">
        <w:t>продовольственных</w:t>
      </w:r>
      <w:r w:rsidRPr="00F67990">
        <w:t xml:space="preserve"> </w:t>
      </w:r>
      <w:r w:rsidR="00BD18EF" w:rsidRPr="00F67990">
        <w:t>товаров</w:t>
      </w:r>
      <w:r w:rsidRPr="00F67990">
        <w:t xml:space="preserve"> </w:t>
      </w:r>
      <w:r w:rsidR="00BD18EF" w:rsidRPr="00F67990">
        <w:t>темпы</w:t>
      </w:r>
      <w:r w:rsidRPr="00F67990">
        <w:t xml:space="preserve"> </w:t>
      </w:r>
      <w:r w:rsidR="00BD18EF" w:rsidRPr="00F67990">
        <w:t>роста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снизились</w:t>
      </w:r>
      <w:r w:rsidRPr="00F67990">
        <w:t xml:space="preserve"> </w:t>
      </w:r>
      <w:r w:rsidR="00BD18EF" w:rsidRPr="00F67990">
        <w:t>(0,42%)</w:t>
      </w:r>
      <w:r w:rsidRPr="00F67990">
        <w:t xml:space="preserve"> </w:t>
      </w:r>
      <w:r w:rsidR="00BD18EF" w:rsidRPr="00F67990">
        <w:t>за</w:t>
      </w:r>
      <w:r w:rsidRPr="00F67990">
        <w:t xml:space="preserve"> </w:t>
      </w:r>
      <w:r w:rsidR="00BD18EF" w:rsidRPr="00F67990">
        <w:t>счет</w:t>
      </w:r>
      <w:r w:rsidRPr="00F67990">
        <w:t xml:space="preserve"> </w:t>
      </w:r>
      <w:r w:rsidR="00BD18EF" w:rsidRPr="00F67990">
        <w:t>замедления</w:t>
      </w:r>
      <w:r w:rsidRPr="00F67990">
        <w:t xml:space="preserve"> </w:t>
      </w:r>
      <w:r w:rsidR="00BD18EF" w:rsidRPr="00F67990">
        <w:t>роста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продукты</w:t>
      </w:r>
      <w:r w:rsidRPr="00F67990">
        <w:t xml:space="preserve"> </w:t>
      </w:r>
      <w:r w:rsidR="00BD18EF" w:rsidRPr="00F67990">
        <w:t>питания</w:t>
      </w:r>
      <w:r w:rsidRPr="00F67990">
        <w:t xml:space="preserve"> </w:t>
      </w:r>
      <w:r w:rsidR="00BD18EF" w:rsidRPr="00F67990">
        <w:t>без</w:t>
      </w:r>
      <w:r w:rsidRPr="00F67990">
        <w:t xml:space="preserve"> </w:t>
      </w:r>
      <w:r w:rsidR="00BD18EF" w:rsidRPr="00F67990">
        <w:t>учета</w:t>
      </w:r>
      <w:r w:rsidRPr="00F67990">
        <w:t xml:space="preserve"> </w:t>
      </w:r>
      <w:r w:rsidR="00BD18EF" w:rsidRPr="00F67990">
        <w:t>плодоовощной</w:t>
      </w:r>
      <w:r w:rsidRPr="00F67990">
        <w:t xml:space="preserve"> </w:t>
      </w:r>
      <w:r w:rsidR="00BD18EF" w:rsidRPr="00F67990">
        <w:t>продукции</w:t>
      </w:r>
      <w:r w:rsidRPr="00F67990">
        <w:t xml:space="preserve"> </w:t>
      </w:r>
      <w:r w:rsidR="00BD18EF" w:rsidRPr="00F67990">
        <w:t>до</w:t>
      </w:r>
      <w:r w:rsidRPr="00F67990">
        <w:t xml:space="preserve"> </w:t>
      </w:r>
      <w:r w:rsidR="00BD18EF" w:rsidRPr="00F67990">
        <w:t>0,22%.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плодоовощную</w:t>
      </w:r>
      <w:r w:rsidRPr="00F67990">
        <w:t xml:space="preserve"> </w:t>
      </w:r>
      <w:r w:rsidR="00BD18EF" w:rsidRPr="00F67990">
        <w:t>продукцию</w:t>
      </w:r>
      <w:r w:rsidRPr="00F67990">
        <w:t xml:space="preserve"> </w:t>
      </w:r>
      <w:r w:rsidR="00BD18EF" w:rsidRPr="00F67990">
        <w:t>темпы</w:t>
      </w:r>
      <w:r w:rsidRPr="00F67990">
        <w:t xml:space="preserve"> </w:t>
      </w:r>
      <w:r w:rsidR="00BD18EF" w:rsidRPr="00F67990">
        <w:t>роста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сохранились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уровне</w:t>
      </w:r>
      <w:r w:rsidRPr="00F67990">
        <w:t xml:space="preserve"> </w:t>
      </w:r>
      <w:r w:rsidR="00BD18EF" w:rsidRPr="00F67990">
        <w:t>прошлой</w:t>
      </w:r>
      <w:r w:rsidRPr="00F67990">
        <w:t xml:space="preserve"> </w:t>
      </w:r>
      <w:r w:rsidR="00BD18EF" w:rsidRPr="00F67990">
        <w:t>недели</w:t>
      </w:r>
      <w:r w:rsidRPr="00F67990">
        <w:t xml:space="preserve"> </w:t>
      </w:r>
      <w:r w:rsidR="00BD18EF" w:rsidRPr="00F67990">
        <w:t>(2,61%).</w:t>
      </w:r>
      <w:r w:rsidRPr="00F67990">
        <w:t xml:space="preserve"> </w:t>
      </w:r>
      <w:r w:rsidR="00BD18EF" w:rsidRPr="00F67990">
        <w:t>В</w:t>
      </w:r>
      <w:r w:rsidRPr="00F67990">
        <w:t xml:space="preserve"> </w:t>
      </w:r>
      <w:r w:rsidR="00BD18EF" w:rsidRPr="00F67990">
        <w:t>сегменте</w:t>
      </w:r>
      <w:r w:rsidRPr="00F67990">
        <w:t xml:space="preserve"> </w:t>
      </w:r>
      <w:r w:rsidR="00BD18EF" w:rsidRPr="00F67990">
        <w:t>непродовольственных</w:t>
      </w:r>
      <w:r w:rsidRPr="00F67990">
        <w:t xml:space="preserve"> </w:t>
      </w:r>
      <w:r w:rsidR="00BD18EF" w:rsidRPr="00F67990">
        <w:t>товаров</w:t>
      </w:r>
      <w:r w:rsidRPr="00F67990">
        <w:t xml:space="preserve"> </w:t>
      </w:r>
      <w:r w:rsidR="00BD18EF" w:rsidRPr="00F67990">
        <w:t>рост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также</w:t>
      </w:r>
      <w:r w:rsidRPr="00F67990">
        <w:t xml:space="preserve"> </w:t>
      </w:r>
      <w:r w:rsidR="00BD18EF" w:rsidRPr="00F67990">
        <w:t>замедлился</w:t>
      </w:r>
      <w:r w:rsidRPr="00F67990">
        <w:t xml:space="preserve"> </w:t>
      </w:r>
      <w:r w:rsidR="00BD18EF" w:rsidRPr="00F67990">
        <w:t>до</w:t>
      </w:r>
      <w:r w:rsidRPr="00F67990">
        <w:t xml:space="preserve"> </w:t>
      </w:r>
      <w:r w:rsidR="00BD18EF" w:rsidRPr="00F67990">
        <w:t>0,07%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фоне</w:t>
      </w:r>
      <w:r w:rsidRPr="00F67990">
        <w:t xml:space="preserve"> </w:t>
      </w:r>
      <w:r w:rsidR="00BD18EF" w:rsidRPr="00F67990">
        <w:t>снижения</w:t>
      </w:r>
      <w:r w:rsidRPr="00F67990">
        <w:t xml:space="preserve"> </w:t>
      </w:r>
      <w:r w:rsidR="00BD18EF" w:rsidRPr="00F67990">
        <w:t>темпов</w:t>
      </w:r>
      <w:r w:rsidRPr="00F67990">
        <w:t xml:space="preserve"> </w:t>
      </w:r>
      <w:r w:rsidR="00BD18EF" w:rsidRPr="00F67990">
        <w:t>роста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легковые</w:t>
      </w:r>
      <w:r w:rsidRPr="00F67990">
        <w:t xml:space="preserve"> </w:t>
      </w:r>
      <w:r w:rsidR="00BD18EF" w:rsidRPr="00F67990">
        <w:t>автомобили.</w:t>
      </w:r>
      <w:r w:rsidRPr="00F67990">
        <w:t xml:space="preserve"> </w:t>
      </w:r>
      <w:r w:rsidR="00BD18EF" w:rsidRPr="00F67990">
        <w:t>В</w:t>
      </w:r>
      <w:r w:rsidRPr="00F67990">
        <w:t xml:space="preserve"> </w:t>
      </w:r>
      <w:r w:rsidR="00BD18EF" w:rsidRPr="00F67990">
        <w:t>секторе</w:t>
      </w:r>
      <w:r w:rsidRPr="00F67990">
        <w:t xml:space="preserve"> </w:t>
      </w:r>
      <w:r w:rsidR="00BD18EF" w:rsidRPr="00F67990">
        <w:t>услуг</w:t>
      </w:r>
      <w:r w:rsidRPr="00F67990">
        <w:t xml:space="preserve"> </w:t>
      </w:r>
      <w:r w:rsidR="00BD18EF" w:rsidRPr="00F67990">
        <w:t>темпы</w:t>
      </w:r>
      <w:r w:rsidRPr="00F67990">
        <w:t xml:space="preserve"> </w:t>
      </w:r>
      <w:r w:rsidR="00BD18EF" w:rsidRPr="00F67990">
        <w:t>роста</w:t>
      </w:r>
      <w:r w:rsidRPr="00F67990">
        <w:t xml:space="preserve"> </w:t>
      </w:r>
      <w:r w:rsidR="00BD18EF" w:rsidRPr="00F67990">
        <w:t>цен</w:t>
      </w:r>
      <w:r w:rsidRPr="00F67990">
        <w:t xml:space="preserve"> </w:t>
      </w:r>
      <w:r w:rsidR="00BD18EF" w:rsidRPr="00F67990">
        <w:t>составили</w:t>
      </w:r>
      <w:r w:rsidRPr="00F67990">
        <w:t xml:space="preserve"> </w:t>
      </w:r>
      <w:r w:rsidR="00BD18EF" w:rsidRPr="00F67990">
        <w:t>0,21%</w:t>
      </w:r>
      <w:r w:rsidRPr="00F67990">
        <w:t xml:space="preserve"> </w:t>
      </w:r>
      <w:r w:rsidR="00BD18EF" w:rsidRPr="00F67990">
        <w:t>за</w:t>
      </w:r>
      <w:r w:rsidRPr="00F67990">
        <w:t xml:space="preserve"> </w:t>
      </w:r>
      <w:r w:rsidR="00BD18EF" w:rsidRPr="00F67990">
        <w:t>счет</w:t>
      </w:r>
      <w:r w:rsidRPr="00F67990">
        <w:t xml:space="preserve"> </w:t>
      </w:r>
      <w:r w:rsidR="00BD18EF" w:rsidRPr="00F67990">
        <w:t>возобновления</w:t>
      </w:r>
      <w:r w:rsidRPr="00F67990">
        <w:t xml:space="preserve"> </w:t>
      </w:r>
      <w:r w:rsidR="00BD18EF" w:rsidRPr="00F67990">
        <w:t>удорожания</w:t>
      </w:r>
      <w:r w:rsidRPr="00F67990">
        <w:t xml:space="preserve"> </w:t>
      </w:r>
      <w:r w:rsidR="00BD18EF" w:rsidRPr="00F67990">
        <w:t>авиабилетов</w:t>
      </w:r>
      <w:r w:rsidRPr="00F67990">
        <w:t xml:space="preserve"> </w:t>
      </w:r>
      <w:r w:rsidR="00BD18EF" w:rsidRPr="00F67990">
        <w:t>на</w:t>
      </w:r>
      <w:r w:rsidRPr="00F67990">
        <w:t xml:space="preserve"> </w:t>
      </w:r>
      <w:r w:rsidR="00BD18EF" w:rsidRPr="00F67990">
        <w:t>внутренние</w:t>
      </w:r>
      <w:r w:rsidRPr="00F67990">
        <w:t xml:space="preserve"> </w:t>
      </w:r>
      <w:r w:rsidR="00BD18EF" w:rsidRPr="00F67990">
        <w:t>рейсы</w:t>
      </w:r>
      <w:r w:rsidRPr="00F67990">
        <w:t>»</w:t>
      </w:r>
      <w:r w:rsidR="00BD18EF" w:rsidRPr="00F67990">
        <w:t>,</w:t>
      </w:r>
      <w:r w:rsidRPr="00F67990">
        <w:t xml:space="preserve"> </w:t>
      </w:r>
      <w:r w:rsidR="00BD18EF" w:rsidRPr="00F67990">
        <w:t>-</w:t>
      </w:r>
      <w:r w:rsidRPr="00F67990">
        <w:t xml:space="preserve"> </w:t>
      </w:r>
      <w:r w:rsidR="00BD18EF" w:rsidRPr="00F67990">
        <w:t>отмечается</w:t>
      </w:r>
      <w:r w:rsidRPr="00F67990">
        <w:t xml:space="preserve"> </w:t>
      </w:r>
      <w:r w:rsidR="00BD18EF" w:rsidRPr="00F67990">
        <w:t>в</w:t>
      </w:r>
      <w:r w:rsidRPr="00F67990">
        <w:t xml:space="preserve"> </w:t>
      </w:r>
      <w:r w:rsidR="00BD18EF" w:rsidRPr="00F67990">
        <w:t>обзоре.</w:t>
      </w:r>
    </w:p>
    <w:p w:rsidR="00BD18EF" w:rsidRPr="00F67990" w:rsidRDefault="00BD18EF" w:rsidP="00BD18EF">
      <w:r w:rsidRPr="00F67990">
        <w:t>Минэкономразвития</w:t>
      </w:r>
      <w:r w:rsidR="00CF6DF8" w:rsidRPr="00F67990">
        <w:t xml:space="preserve"> </w:t>
      </w:r>
      <w:r w:rsidRPr="00F67990">
        <w:t>22</w:t>
      </w:r>
      <w:r w:rsidR="00CF6DF8" w:rsidRPr="00F67990">
        <w:t xml:space="preserve"> </w:t>
      </w:r>
      <w:r w:rsidRPr="00F67990">
        <w:t>сентября</w:t>
      </w:r>
      <w:r w:rsidR="00CF6DF8" w:rsidRPr="00F67990">
        <w:t xml:space="preserve"> </w:t>
      </w:r>
      <w:r w:rsidRPr="00F67990">
        <w:t>опубликовало</w:t>
      </w:r>
      <w:r w:rsidR="00CF6DF8" w:rsidRPr="00F67990">
        <w:t xml:space="preserve"> </w:t>
      </w:r>
      <w:r w:rsidRPr="00F67990">
        <w:t>обновленный</w:t>
      </w:r>
      <w:r w:rsidR="00CF6DF8" w:rsidRPr="00F67990">
        <w:t xml:space="preserve"> </w:t>
      </w:r>
      <w:r w:rsidRPr="00F67990">
        <w:t>прогноз</w:t>
      </w:r>
      <w:r w:rsidR="00CF6DF8" w:rsidRPr="00F67990">
        <w:t xml:space="preserve"> </w:t>
      </w:r>
      <w:r w:rsidRPr="00F67990">
        <w:t>социально-экономического</w:t>
      </w:r>
      <w:r w:rsidR="00CF6DF8" w:rsidRPr="00F67990">
        <w:t xml:space="preserve"> </w:t>
      </w:r>
      <w:r w:rsidRPr="00F67990">
        <w:t>развития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2024-2026</w:t>
      </w:r>
      <w:r w:rsidR="00CF6DF8" w:rsidRPr="00F67990">
        <w:t xml:space="preserve"> </w:t>
      </w:r>
      <w:r w:rsidRPr="00F67990">
        <w:t>гг.</w:t>
      </w:r>
      <w:r w:rsidR="00CF6DF8" w:rsidRPr="00F67990">
        <w:t xml:space="preserve"> </w:t>
      </w:r>
      <w:r w:rsidRPr="00F67990">
        <w:t>Согласно</w:t>
      </w:r>
      <w:r w:rsidR="00CF6DF8" w:rsidRPr="00F67990">
        <w:t xml:space="preserve"> </w:t>
      </w:r>
      <w:r w:rsidRPr="00F67990">
        <w:t>документу,</w:t>
      </w:r>
      <w:r w:rsidR="00CF6DF8" w:rsidRPr="00F67990">
        <w:t xml:space="preserve"> </w:t>
      </w:r>
      <w:r w:rsidRPr="00F67990">
        <w:t>министерство</w:t>
      </w:r>
      <w:r w:rsidR="00CF6DF8" w:rsidRPr="00F67990">
        <w:t xml:space="preserve"> </w:t>
      </w:r>
      <w:r w:rsidRPr="00F67990">
        <w:t>повысило</w:t>
      </w:r>
      <w:r w:rsidR="00CF6DF8" w:rsidRPr="00F67990">
        <w:t xml:space="preserve"> </w:t>
      </w:r>
      <w:r w:rsidRPr="00F67990">
        <w:t>прогноз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инфляции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5,3%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7,5%.</w:t>
      </w:r>
    </w:p>
    <w:p w:rsidR="00FA1CA1" w:rsidRPr="00F67990" w:rsidRDefault="00FA1CA1" w:rsidP="00FA1CA1">
      <w:pPr>
        <w:pStyle w:val="2"/>
      </w:pPr>
      <w:bookmarkStart w:id="118" w:name="_Toc151015723"/>
      <w:r w:rsidRPr="00F67990">
        <w:lastRenderedPageBreak/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ставка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рублевым</w:t>
      </w:r>
      <w:r w:rsidR="00CF6DF8" w:rsidRPr="00F67990">
        <w:t xml:space="preserve"> </w:t>
      </w:r>
      <w:r w:rsidRPr="00F67990">
        <w:t>вкладам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I</w:t>
      </w:r>
      <w:r w:rsidR="00CF6DF8" w:rsidRPr="00F67990">
        <w:t xml:space="preserve"> </w:t>
      </w:r>
      <w:r w:rsidRPr="00F67990">
        <w:t>декаде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выросла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13,57%</w:t>
      </w:r>
      <w:bookmarkEnd w:id="118"/>
    </w:p>
    <w:p w:rsidR="00FA1CA1" w:rsidRPr="00F67990" w:rsidRDefault="00FA1CA1" w:rsidP="00CF6DF8">
      <w:pPr>
        <w:pStyle w:val="3"/>
      </w:pPr>
      <w:bookmarkStart w:id="119" w:name="_Toc151015724"/>
      <w:r w:rsidRPr="00F67990">
        <w:t>Средняя</w:t>
      </w:r>
      <w:r w:rsidR="00CF6DF8" w:rsidRPr="00F67990">
        <w:t xml:space="preserve"> </w:t>
      </w:r>
      <w:r w:rsidRPr="00F67990">
        <w:t>максимальная</w:t>
      </w:r>
      <w:r w:rsidR="00CF6DF8" w:rsidRPr="00F67990">
        <w:t xml:space="preserve"> </w:t>
      </w:r>
      <w:r w:rsidRPr="00F67990">
        <w:t>процентная</w:t>
      </w:r>
      <w:r w:rsidR="00CF6DF8" w:rsidRPr="00F67990">
        <w:t xml:space="preserve"> </w:t>
      </w:r>
      <w:r w:rsidRPr="00F67990">
        <w:t>ставка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рублевым</w:t>
      </w:r>
      <w:r w:rsidR="00CF6DF8" w:rsidRPr="00F67990">
        <w:t xml:space="preserve"> </w:t>
      </w:r>
      <w:r w:rsidRPr="00F67990">
        <w:t>вкладам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10</w:t>
      </w:r>
      <w:r w:rsidR="00CF6DF8" w:rsidRPr="00F67990">
        <w:t xml:space="preserve"> </w:t>
      </w:r>
      <w:r w:rsidRPr="00F67990">
        <w:t>крупнейших</w:t>
      </w:r>
      <w:r w:rsidR="00CF6DF8" w:rsidRPr="00F67990">
        <w:t xml:space="preserve"> </w:t>
      </w:r>
      <w:r w:rsidRPr="00F67990">
        <w:t>банках</w:t>
      </w:r>
      <w:r w:rsidR="00CF6DF8" w:rsidRPr="00F67990">
        <w:t xml:space="preserve"> </w:t>
      </w:r>
      <w:r w:rsidRPr="00F67990">
        <w:t>РФ,</w:t>
      </w:r>
      <w:r w:rsidR="00CF6DF8" w:rsidRPr="00F67990">
        <w:t xml:space="preserve"> </w:t>
      </w:r>
      <w:r w:rsidRPr="00F67990">
        <w:t>привлекающих</w:t>
      </w:r>
      <w:r w:rsidR="00CF6DF8" w:rsidRPr="00F67990">
        <w:t xml:space="preserve"> </w:t>
      </w:r>
      <w:r w:rsidRPr="00F67990">
        <w:t>наибольший</w:t>
      </w:r>
      <w:r w:rsidR="00CF6DF8" w:rsidRPr="00F67990">
        <w:t xml:space="preserve"> </w:t>
      </w:r>
      <w:r w:rsidRPr="00F67990">
        <w:t>объем</w:t>
      </w:r>
      <w:r w:rsidR="00CF6DF8" w:rsidRPr="00F67990">
        <w:t xml:space="preserve"> </w:t>
      </w:r>
      <w:r w:rsidRPr="00F67990">
        <w:t>депозитов,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первой</w:t>
      </w:r>
      <w:r w:rsidR="00CF6DF8" w:rsidRPr="00F67990">
        <w:t xml:space="preserve"> </w:t>
      </w:r>
      <w:r w:rsidRPr="00F67990">
        <w:t>декаде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повысилась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сравнению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предыдущей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составила</w:t>
      </w:r>
      <w:r w:rsidR="00CF6DF8" w:rsidRPr="00F67990">
        <w:t xml:space="preserve"> </w:t>
      </w:r>
      <w:r w:rsidRPr="00F67990">
        <w:t>13,57%,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материалах</w:t>
      </w:r>
      <w:r w:rsidR="00CF6DF8" w:rsidRPr="00F67990">
        <w:t xml:space="preserve"> </w:t>
      </w:r>
      <w:r w:rsidRPr="00F67990">
        <w:t>Банка</w:t>
      </w:r>
      <w:r w:rsidR="00CF6DF8" w:rsidRPr="00F67990">
        <w:t xml:space="preserve"> </w:t>
      </w:r>
      <w:r w:rsidRPr="00F67990">
        <w:t>России.</w:t>
      </w:r>
      <w:bookmarkEnd w:id="119"/>
    </w:p>
    <w:p w:rsidR="00FA1CA1" w:rsidRPr="00F67990" w:rsidRDefault="00FA1CA1" w:rsidP="00FA1CA1">
      <w:r w:rsidRPr="00F67990">
        <w:t>Согласно</w:t>
      </w:r>
      <w:r w:rsidR="00CF6DF8" w:rsidRPr="00F67990">
        <w:t xml:space="preserve"> </w:t>
      </w:r>
      <w:r w:rsidRPr="00F67990">
        <w:t>данным</w:t>
      </w:r>
      <w:r w:rsidR="00CF6DF8" w:rsidRPr="00F67990">
        <w:t xml:space="preserve"> </w:t>
      </w:r>
      <w:r w:rsidRPr="00F67990">
        <w:t>регулятора,</w:t>
      </w:r>
      <w:r w:rsidR="00CF6DF8" w:rsidRPr="00F67990">
        <w:t xml:space="preserve"> </w:t>
      </w:r>
      <w:r w:rsidRPr="00F67990">
        <w:t>ставка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третьей</w:t>
      </w:r>
      <w:r w:rsidR="00CF6DF8" w:rsidRPr="00F67990">
        <w:t xml:space="preserve"> </w:t>
      </w:r>
      <w:r w:rsidRPr="00F67990">
        <w:t>декаде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была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12,04%,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второй</w:t>
      </w:r>
      <w:r w:rsidR="00CF6DF8" w:rsidRPr="00F67990">
        <w:t xml:space="preserve"> </w:t>
      </w:r>
      <w:r w:rsidRPr="00F67990">
        <w:t>декаде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уровне</w:t>
      </w:r>
      <w:r w:rsidR="00CF6DF8" w:rsidRPr="00F67990">
        <w:t xml:space="preserve"> </w:t>
      </w:r>
      <w:r w:rsidRPr="00F67990">
        <w:t>11,44%.</w:t>
      </w:r>
    </w:p>
    <w:p w:rsidR="00FA1CA1" w:rsidRPr="00F67990" w:rsidRDefault="00FA1CA1" w:rsidP="00FA1CA1">
      <w:r w:rsidRPr="00F67990">
        <w:t>В</w:t>
      </w:r>
      <w:r w:rsidR="00CF6DF8" w:rsidRPr="00F67990">
        <w:t xml:space="preserve"> </w:t>
      </w:r>
      <w:r w:rsidRPr="00F67990">
        <w:t>число</w:t>
      </w:r>
      <w:r w:rsidR="00CF6DF8" w:rsidRPr="00F67990">
        <w:t xml:space="preserve"> </w:t>
      </w:r>
      <w:r w:rsidRPr="00F67990">
        <w:t>банков,</w:t>
      </w:r>
      <w:r w:rsidR="00CF6DF8" w:rsidRPr="00F67990">
        <w:t xml:space="preserve"> </w:t>
      </w:r>
      <w:r w:rsidRPr="00F67990">
        <w:t>данные</w:t>
      </w:r>
      <w:r w:rsidR="00CF6DF8" w:rsidRPr="00F67990">
        <w:t xml:space="preserve"> </w:t>
      </w:r>
      <w:r w:rsidRPr="00F67990">
        <w:t>которых</w:t>
      </w:r>
      <w:r w:rsidR="00CF6DF8" w:rsidRPr="00F67990">
        <w:t xml:space="preserve"> </w:t>
      </w:r>
      <w:r w:rsidRPr="00F67990">
        <w:t>регулятор</w:t>
      </w:r>
      <w:r w:rsidR="00CF6DF8" w:rsidRPr="00F67990">
        <w:t xml:space="preserve"> </w:t>
      </w:r>
      <w:r w:rsidRPr="00F67990">
        <w:t>использует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мониторинга</w:t>
      </w:r>
      <w:r w:rsidR="00CF6DF8" w:rsidRPr="00F67990">
        <w:t xml:space="preserve"> </w:t>
      </w:r>
      <w:r w:rsidRPr="00F67990">
        <w:t>ставок,</w:t>
      </w:r>
      <w:r w:rsidR="00CF6DF8" w:rsidRPr="00F67990">
        <w:t xml:space="preserve"> </w:t>
      </w:r>
      <w:r w:rsidRPr="00F67990">
        <w:t>входят</w:t>
      </w:r>
      <w:r w:rsidR="00CF6DF8" w:rsidRPr="00F67990">
        <w:t xml:space="preserve"> </w:t>
      </w:r>
      <w:r w:rsidRPr="00F67990">
        <w:t>Сбербанк,</w:t>
      </w:r>
      <w:r w:rsidR="00CF6DF8" w:rsidRPr="00F67990">
        <w:t xml:space="preserve"> </w:t>
      </w:r>
      <w:r w:rsidRPr="00F67990">
        <w:t>ВТБ,</w:t>
      </w:r>
      <w:r w:rsidR="00CF6DF8" w:rsidRPr="00F67990">
        <w:t xml:space="preserve"> </w:t>
      </w:r>
      <w:r w:rsidRPr="00F67990">
        <w:t>Газпромбанк,</w:t>
      </w:r>
      <w:r w:rsidR="00CF6DF8" w:rsidRPr="00F67990">
        <w:t xml:space="preserve"> </w:t>
      </w:r>
      <w:r w:rsidRPr="00F67990">
        <w:t>Альфа-банк,</w:t>
      </w:r>
      <w:r w:rsidR="00CF6DF8" w:rsidRPr="00F67990">
        <w:t xml:space="preserve"> </w:t>
      </w:r>
      <w:r w:rsidRPr="00F67990">
        <w:t>Россельхозбанк,</w:t>
      </w:r>
      <w:r w:rsidR="00CF6DF8" w:rsidRPr="00F67990">
        <w:t xml:space="preserve"> </w:t>
      </w:r>
      <w:r w:rsidRPr="00F67990">
        <w:t>банк</w:t>
      </w:r>
      <w:r w:rsidR="00CF6DF8" w:rsidRPr="00F67990">
        <w:t xml:space="preserve"> «</w:t>
      </w:r>
      <w:r w:rsidRPr="00F67990">
        <w:t>ФК</w:t>
      </w:r>
      <w:r w:rsidR="00CF6DF8" w:rsidRPr="00F67990">
        <w:t xml:space="preserve"> </w:t>
      </w:r>
      <w:r w:rsidRPr="00F67990">
        <w:t>Открытие</w:t>
      </w:r>
      <w:r w:rsidR="00CF6DF8" w:rsidRPr="00F67990">
        <w:t>»</w:t>
      </w:r>
      <w:r w:rsidRPr="00F67990">
        <w:t>,</w:t>
      </w:r>
      <w:r w:rsidR="00CF6DF8" w:rsidRPr="00F67990">
        <w:t xml:space="preserve"> «</w:t>
      </w:r>
      <w:r w:rsidRPr="00F67990">
        <w:t>Московский</w:t>
      </w:r>
      <w:r w:rsidR="00CF6DF8" w:rsidRPr="00F67990">
        <w:t xml:space="preserve"> </w:t>
      </w:r>
      <w:r w:rsidRPr="00F67990">
        <w:t>кредитный</w:t>
      </w:r>
      <w:r w:rsidR="00CF6DF8" w:rsidRPr="00F67990">
        <w:t xml:space="preserve"> </w:t>
      </w:r>
      <w:r w:rsidRPr="00F67990">
        <w:t>банк</w:t>
      </w:r>
      <w:r w:rsidR="00CF6DF8" w:rsidRPr="00F67990">
        <w:t>»</w:t>
      </w:r>
      <w:r w:rsidRPr="00F67990">
        <w:t>,</w:t>
      </w:r>
      <w:r w:rsidR="00CF6DF8" w:rsidRPr="00F67990">
        <w:t xml:space="preserve"> «</w:t>
      </w:r>
      <w:r w:rsidRPr="00F67990">
        <w:t>Тинькофф</w:t>
      </w:r>
      <w:r w:rsidR="00CF6DF8" w:rsidRPr="00F67990">
        <w:t xml:space="preserve"> </w:t>
      </w:r>
      <w:r w:rsidRPr="00F67990">
        <w:t>банк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Промсвязьбанк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Совкомбанк.</w:t>
      </w:r>
    </w:p>
    <w:p w:rsidR="00D94D15" w:rsidRPr="00F67990" w:rsidRDefault="00FA1CA1" w:rsidP="00FA1CA1">
      <w:r w:rsidRPr="00F67990">
        <w:t>При</w:t>
      </w:r>
      <w:r w:rsidR="00CF6DF8" w:rsidRPr="00F67990">
        <w:t xml:space="preserve"> </w:t>
      </w:r>
      <w:r w:rsidRPr="00F67990">
        <w:t>определении</w:t>
      </w:r>
      <w:r w:rsidR="00CF6DF8" w:rsidRPr="00F67990">
        <w:t xml:space="preserve"> </w:t>
      </w:r>
      <w:r w:rsidRPr="00F67990">
        <w:t>максимальной</w:t>
      </w:r>
      <w:r w:rsidR="00CF6DF8" w:rsidRPr="00F67990">
        <w:t xml:space="preserve"> </w:t>
      </w:r>
      <w:r w:rsidRPr="00F67990">
        <w:t>процентной</w:t>
      </w:r>
      <w:r w:rsidR="00CF6DF8" w:rsidRPr="00F67990">
        <w:t xml:space="preserve"> </w:t>
      </w:r>
      <w:r w:rsidRPr="00F67990">
        <w:t>ставки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каждой</w:t>
      </w:r>
      <w:r w:rsidR="00CF6DF8" w:rsidRPr="00F67990">
        <w:t xml:space="preserve"> </w:t>
      </w:r>
      <w:r w:rsidRPr="00F67990">
        <w:t>кредитной</w:t>
      </w:r>
      <w:r w:rsidR="00CF6DF8" w:rsidRPr="00F67990">
        <w:t xml:space="preserve"> </w:t>
      </w:r>
      <w:r w:rsidRPr="00F67990">
        <w:t>организации</w:t>
      </w:r>
      <w:r w:rsidR="00CF6DF8" w:rsidRPr="00F67990">
        <w:t xml:space="preserve"> </w:t>
      </w:r>
      <w:r w:rsidRPr="00F67990">
        <w:t>учитываются</w:t>
      </w:r>
      <w:r w:rsidR="00CF6DF8" w:rsidRPr="00F67990">
        <w:t xml:space="preserve"> </w:t>
      </w:r>
      <w:r w:rsidRPr="00F67990">
        <w:t>максимальные</w:t>
      </w:r>
      <w:r w:rsidR="00CF6DF8" w:rsidRPr="00F67990">
        <w:t xml:space="preserve"> </w:t>
      </w:r>
      <w:r w:rsidRPr="00F67990">
        <w:t>ставки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вкладам,</w:t>
      </w:r>
      <w:r w:rsidR="00CF6DF8" w:rsidRPr="00F67990">
        <w:t xml:space="preserve"> </w:t>
      </w:r>
      <w:r w:rsidRPr="00F67990">
        <w:t>доступным</w:t>
      </w:r>
      <w:r w:rsidR="00CF6DF8" w:rsidRPr="00F67990">
        <w:t xml:space="preserve"> </w:t>
      </w:r>
      <w:r w:rsidRPr="00F67990">
        <w:t>любому</w:t>
      </w:r>
      <w:r w:rsidR="00CF6DF8" w:rsidRPr="00F67990">
        <w:t xml:space="preserve"> </w:t>
      </w:r>
      <w:r w:rsidRPr="00F67990">
        <w:t>клиенту.</w:t>
      </w:r>
      <w:r w:rsidR="00CF6DF8" w:rsidRPr="00F67990">
        <w:t xml:space="preserve"> </w:t>
      </w:r>
      <w:r w:rsidRPr="00F67990">
        <w:t>ЦБ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учитывает</w:t>
      </w:r>
      <w:r w:rsidR="00CF6DF8" w:rsidRPr="00F67990">
        <w:t xml:space="preserve"> </w:t>
      </w:r>
      <w:r w:rsidRPr="00F67990">
        <w:t>ставки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капитализацией</w:t>
      </w:r>
      <w:r w:rsidR="00CF6DF8" w:rsidRPr="00F67990">
        <w:t xml:space="preserve"> </w:t>
      </w:r>
      <w:r w:rsidRPr="00F67990">
        <w:t>процентов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вкладу,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рассматриваются</w:t>
      </w:r>
      <w:r w:rsidR="00CF6DF8" w:rsidRPr="00F67990">
        <w:t xml:space="preserve"> </w:t>
      </w:r>
      <w:r w:rsidRPr="00F67990">
        <w:t>вклады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дополнительными</w:t>
      </w:r>
      <w:r w:rsidR="00CF6DF8" w:rsidRPr="00F67990">
        <w:t xml:space="preserve"> </w:t>
      </w:r>
      <w:r w:rsidRPr="00F67990">
        <w:t>условиями:</w:t>
      </w:r>
      <w:r w:rsidR="00CF6DF8" w:rsidRPr="00F67990">
        <w:t xml:space="preserve"> </w:t>
      </w:r>
      <w:r w:rsidRPr="00F67990">
        <w:t>приобретение</w:t>
      </w:r>
      <w:r w:rsidR="00CF6DF8" w:rsidRPr="00F67990">
        <w:t xml:space="preserve"> </w:t>
      </w:r>
      <w:r w:rsidRPr="00F67990">
        <w:t>инвестиционных</w:t>
      </w:r>
      <w:r w:rsidR="00CF6DF8" w:rsidRPr="00F67990">
        <w:t xml:space="preserve"> </w:t>
      </w:r>
      <w:r w:rsidRPr="00F67990">
        <w:t>паев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определенную</w:t>
      </w:r>
      <w:r w:rsidR="00CF6DF8" w:rsidRPr="00F67990">
        <w:t xml:space="preserve"> </w:t>
      </w:r>
      <w:r w:rsidRPr="00F67990">
        <w:t>сумму,</w:t>
      </w:r>
      <w:r w:rsidR="00CF6DF8" w:rsidRPr="00F67990">
        <w:t xml:space="preserve"> </w:t>
      </w:r>
      <w:r w:rsidRPr="00F67990">
        <w:t>открытие</w:t>
      </w:r>
      <w:r w:rsidR="00CF6DF8" w:rsidRPr="00F67990">
        <w:t xml:space="preserve"> </w:t>
      </w:r>
      <w:r w:rsidRPr="00F67990">
        <w:t>инвестиционного</w:t>
      </w:r>
      <w:r w:rsidR="00CF6DF8" w:rsidRPr="00F67990">
        <w:t xml:space="preserve"> </w:t>
      </w:r>
      <w:r w:rsidRPr="00F67990">
        <w:t>счета,</w:t>
      </w:r>
      <w:r w:rsidR="00CF6DF8" w:rsidRPr="00F67990">
        <w:t xml:space="preserve"> </w:t>
      </w:r>
      <w:r w:rsidRPr="00F67990">
        <w:t>оформление</w:t>
      </w:r>
      <w:r w:rsidR="00CF6DF8" w:rsidRPr="00F67990">
        <w:t xml:space="preserve"> </w:t>
      </w:r>
      <w:r w:rsidRPr="00F67990">
        <w:t>программы</w:t>
      </w:r>
      <w:r w:rsidR="00CF6DF8" w:rsidRPr="00F67990">
        <w:t xml:space="preserve"> </w:t>
      </w:r>
      <w:r w:rsidRPr="00F67990">
        <w:t>инвестиционного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накопительного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жизни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тому</w:t>
      </w:r>
      <w:r w:rsidR="00CF6DF8" w:rsidRPr="00F67990">
        <w:t xml:space="preserve"> </w:t>
      </w:r>
      <w:r w:rsidRPr="00F67990">
        <w:t>подобное.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расчет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берутся</w:t>
      </w:r>
      <w:r w:rsidR="00CF6DF8" w:rsidRPr="00F67990">
        <w:t xml:space="preserve"> </w:t>
      </w:r>
      <w:r w:rsidRPr="00F67990">
        <w:t>вклады,</w:t>
      </w:r>
      <w:r w:rsidR="00CF6DF8" w:rsidRPr="00F67990">
        <w:t xml:space="preserve"> </w:t>
      </w:r>
      <w:r w:rsidRPr="00F67990">
        <w:t>срок</w:t>
      </w:r>
      <w:r w:rsidR="00CF6DF8" w:rsidRPr="00F67990">
        <w:t xml:space="preserve"> </w:t>
      </w:r>
      <w:r w:rsidRPr="00F67990">
        <w:t>которых</w:t>
      </w:r>
      <w:r w:rsidR="00CF6DF8" w:rsidRPr="00F67990">
        <w:t xml:space="preserve"> </w:t>
      </w:r>
      <w:r w:rsidRPr="00F67990">
        <w:t>разделен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периоды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различными</w:t>
      </w:r>
      <w:r w:rsidR="00CF6DF8" w:rsidRPr="00F67990">
        <w:t xml:space="preserve"> </w:t>
      </w:r>
      <w:r w:rsidRPr="00F67990">
        <w:t>ставками.</w:t>
      </w:r>
    </w:p>
    <w:p w:rsidR="00FA1CA1" w:rsidRPr="00F67990" w:rsidRDefault="00FA1CA1" w:rsidP="00FA1CA1"/>
    <w:p w:rsidR="00D1642B" w:rsidRPr="00F67990" w:rsidRDefault="00D1642B" w:rsidP="00D1642B">
      <w:pPr>
        <w:pStyle w:val="251"/>
      </w:pPr>
      <w:bookmarkStart w:id="120" w:name="_Toc99271712"/>
      <w:bookmarkStart w:id="121" w:name="_Toc99318658"/>
      <w:bookmarkStart w:id="122" w:name="_Toc151015725"/>
      <w:bookmarkEnd w:id="100"/>
      <w:bookmarkEnd w:id="101"/>
      <w:r w:rsidRPr="00F67990">
        <w:lastRenderedPageBreak/>
        <w:t>НОВОСТИ</w:t>
      </w:r>
      <w:r w:rsidR="00CF6DF8" w:rsidRPr="00F67990">
        <w:t xml:space="preserve"> </w:t>
      </w:r>
      <w:r w:rsidRPr="00F67990">
        <w:t>ЗАРУБЕЖНЫХ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СИСТЕМ</w:t>
      </w:r>
      <w:bookmarkEnd w:id="120"/>
      <w:bookmarkEnd w:id="121"/>
      <w:bookmarkEnd w:id="122"/>
    </w:p>
    <w:p w:rsidR="00D1642B" w:rsidRPr="00F67990" w:rsidRDefault="00D1642B" w:rsidP="00D1642B">
      <w:pPr>
        <w:pStyle w:val="10"/>
      </w:pPr>
      <w:bookmarkStart w:id="123" w:name="_Toc99271713"/>
      <w:bookmarkStart w:id="124" w:name="_Toc99318659"/>
      <w:bookmarkStart w:id="125" w:name="_Toc151015726"/>
      <w:r w:rsidRPr="00F67990">
        <w:t>Новости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отрасли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ближнего</w:t>
      </w:r>
      <w:r w:rsidR="00CF6DF8" w:rsidRPr="00F67990">
        <w:t xml:space="preserve"> </w:t>
      </w:r>
      <w:r w:rsidRPr="00F67990">
        <w:t>зарубежья</w:t>
      </w:r>
      <w:bookmarkEnd w:id="123"/>
      <w:bookmarkEnd w:id="124"/>
      <w:bookmarkEnd w:id="125"/>
    </w:p>
    <w:p w:rsidR="00CC5473" w:rsidRPr="00F67990" w:rsidRDefault="00CC5473" w:rsidP="00CC5473">
      <w:pPr>
        <w:pStyle w:val="2"/>
      </w:pPr>
      <w:bookmarkStart w:id="126" w:name="_Toc151015727"/>
      <w:r w:rsidRPr="00F67990">
        <w:t>Sputnik</w:t>
      </w:r>
      <w:r w:rsidR="00CF6DF8" w:rsidRPr="00F67990">
        <w:t xml:space="preserve"> </w:t>
      </w:r>
      <w:r w:rsidR="005C0282" w:rsidRPr="00F67990">
        <w:t>-</w:t>
      </w:r>
      <w:r w:rsidR="00CF6DF8" w:rsidRPr="00F67990">
        <w:t xml:space="preserve"> </w:t>
      </w:r>
      <w:r w:rsidRPr="00F67990">
        <w:t>Казахстан,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Спецвыплаты</w:t>
      </w:r>
      <w:r w:rsidR="00CF6DF8" w:rsidRPr="00F67990">
        <w:t xml:space="preserve"> </w:t>
      </w:r>
      <w:r w:rsidRPr="00F67990">
        <w:t>шахтерам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работающим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вредных</w:t>
      </w:r>
      <w:r w:rsidR="00CF6DF8" w:rsidRPr="00F67990">
        <w:t xml:space="preserve"> </w:t>
      </w:r>
      <w:r w:rsidRPr="00F67990">
        <w:t>условиях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расти</w:t>
      </w:r>
      <w:r w:rsidR="00CF6DF8" w:rsidRPr="00F67990">
        <w:t xml:space="preserve"> </w:t>
      </w:r>
      <w:r w:rsidRPr="00F67990">
        <w:t>ежегодно</w:t>
      </w:r>
      <w:r w:rsidR="00CF6DF8" w:rsidRPr="00F67990">
        <w:t xml:space="preserve"> - </w:t>
      </w:r>
      <w:r w:rsidRPr="00F67990">
        <w:t>Минтруда</w:t>
      </w:r>
      <w:bookmarkEnd w:id="126"/>
    </w:p>
    <w:p w:rsidR="00CC5473" w:rsidRPr="00F67990" w:rsidRDefault="00CC5473" w:rsidP="00CF6DF8">
      <w:pPr>
        <w:pStyle w:val="3"/>
      </w:pPr>
      <w:bookmarkStart w:id="127" w:name="_Toc151015728"/>
      <w:r w:rsidRPr="00F67990">
        <w:t>Ежегодно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расти</w:t>
      </w:r>
      <w:r w:rsidR="00CF6DF8" w:rsidRPr="00F67990">
        <w:t xml:space="preserve"> </w:t>
      </w:r>
      <w:r w:rsidRPr="00F67990">
        <w:t>размер</w:t>
      </w:r>
      <w:r w:rsidR="00CF6DF8" w:rsidRPr="00F67990">
        <w:t xml:space="preserve"> </w:t>
      </w:r>
      <w:r w:rsidRPr="00F67990">
        <w:t>специальной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казахстанцев,</w:t>
      </w:r>
      <w:r w:rsidR="00CF6DF8" w:rsidRPr="00F67990">
        <w:t xml:space="preserve"> </w:t>
      </w:r>
      <w:r w:rsidRPr="00F67990">
        <w:t>работающих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вредных</w:t>
      </w:r>
      <w:r w:rsidR="00CF6DF8" w:rsidRPr="00F67990">
        <w:t xml:space="preserve"> </w:t>
      </w:r>
      <w:r w:rsidRPr="00F67990">
        <w:t>условиях</w:t>
      </w:r>
      <w:r w:rsidR="00CF6DF8" w:rsidRPr="00F67990">
        <w:t xml:space="preserve"> </w:t>
      </w:r>
      <w:r w:rsidRPr="00F67990">
        <w:t>труда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семи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достигших</w:t>
      </w:r>
      <w:r w:rsidR="00CF6DF8" w:rsidRPr="00F67990">
        <w:t xml:space="preserve"> </w:t>
      </w:r>
      <w:r w:rsidRPr="00F67990">
        <w:t>55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кулуарах</w:t>
      </w:r>
      <w:r w:rsidR="00CF6DF8" w:rsidRPr="00F67990">
        <w:t xml:space="preserve"> </w:t>
      </w:r>
      <w:r w:rsidRPr="00F67990">
        <w:t>мажилиса</w:t>
      </w:r>
      <w:r w:rsidR="00CF6DF8" w:rsidRPr="00F67990">
        <w:t xml:space="preserve"> </w:t>
      </w:r>
      <w:r w:rsidRPr="00F67990">
        <w:t>сообщила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Минтруда</w:t>
      </w:r>
      <w:r w:rsidR="00CF6DF8" w:rsidRPr="00F67990">
        <w:t xml:space="preserve"> </w:t>
      </w:r>
      <w:r w:rsidRPr="00F67990">
        <w:t>Светлана</w:t>
      </w:r>
      <w:r w:rsidR="00CF6DF8" w:rsidRPr="00F67990">
        <w:t xml:space="preserve"> </w:t>
      </w:r>
      <w:r w:rsidRPr="00F67990">
        <w:t>Жакупова.</w:t>
      </w:r>
      <w:bookmarkEnd w:id="127"/>
    </w:p>
    <w:p w:rsidR="00CC5473" w:rsidRPr="00F67990" w:rsidRDefault="00CF6DF8" w:rsidP="00CC5473">
      <w:r w:rsidRPr="00F67990">
        <w:t>«</w:t>
      </w:r>
      <w:r w:rsidR="00CC5473" w:rsidRPr="00F67990">
        <w:t>Размер</w:t>
      </w:r>
      <w:r w:rsidRPr="00F67990">
        <w:t xml:space="preserve"> </w:t>
      </w:r>
      <w:r w:rsidR="00CC5473" w:rsidRPr="00F67990">
        <w:t>выплаты</w:t>
      </w:r>
      <w:r w:rsidRPr="00F67990">
        <w:t xml:space="preserve"> </w:t>
      </w:r>
      <w:r w:rsidR="00CC5473" w:rsidRPr="00F67990">
        <w:t>обязательно</w:t>
      </w:r>
      <w:r w:rsidRPr="00F67990">
        <w:t xml:space="preserve"> </w:t>
      </w:r>
      <w:r w:rsidR="00CC5473" w:rsidRPr="00F67990">
        <w:t>увеличится.</w:t>
      </w:r>
      <w:r w:rsidRPr="00F67990">
        <w:t xml:space="preserve"> </w:t>
      </w:r>
      <w:r w:rsidR="00CC5473" w:rsidRPr="00F67990">
        <w:t>Потому</w:t>
      </w:r>
      <w:r w:rsidRPr="00F67990">
        <w:t xml:space="preserve"> </w:t>
      </w:r>
      <w:r w:rsidR="00CC5473" w:rsidRPr="00F67990">
        <w:t>что</w:t>
      </w:r>
      <w:r w:rsidRPr="00F67990">
        <w:t xml:space="preserve"> </w:t>
      </w:r>
      <w:r w:rsidR="00CC5473" w:rsidRPr="00F67990">
        <w:t>каждый</w:t>
      </w:r>
      <w:r w:rsidRPr="00F67990">
        <w:t xml:space="preserve"> </w:t>
      </w:r>
      <w:r w:rsidR="00CC5473" w:rsidRPr="00F67990">
        <w:t>год</w:t>
      </w:r>
      <w:r w:rsidRPr="00F67990">
        <w:t xml:space="preserve"> </w:t>
      </w:r>
      <w:r w:rsidR="00CC5473" w:rsidRPr="00F67990">
        <w:t>человек,</w:t>
      </w:r>
      <w:r w:rsidRPr="00F67990">
        <w:t xml:space="preserve"> </w:t>
      </w:r>
      <w:r w:rsidR="00CC5473" w:rsidRPr="00F67990">
        <w:t>претендующий</w:t>
      </w:r>
      <w:r w:rsidRPr="00F67990">
        <w:t xml:space="preserve"> </w:t>
      </w:r>
      <w:r w:rsidR="00CC5473" w:rsidRPr="00F67990">
        <w:t>на</w:t>
      </w:r>
      <w:r w:rsidRPr="00F67990">
        <w:t xml:space="preserve"> </w:t>
      </w:r>
      <w:r w:rsidR="00CC5473" w:rsidRPr="00F67990">
        <w:t>эту</w:t>
      </w:r>
      <w:r w:rsidRPr="00F67990">
        <w:t xml:space="preserve"> </w:t>
      </w:r>
      <w:r w:rsidR="00CC5473" w:rsidRPr="00F67990">
        <w:t>выплату,</w:t>
      </w:r>
      <w:r w:rsidRPr="00F67990">
        <w:t xml:space="preserve"> </w:t>
      </w:r>
      <w:r w:rsidR="00CC5473" w:rsidRPr="00F67990">
        <w:t>продолжает</w:t>
      </w:r>
      <w:r w:rsidRPr="00F67990">
        <w:t xml:space="preserve"> </w:t>
      </w:r>
      <w:r w:rsidR="00CC5473" w:rsidRPr="00F67990">
        <w:t>участвовать</w:t>
      </w:r>
      <w:r w:rsidRPr="00F67990">
        <w:t xml:space="preserve"> </w:t>
      </w:r>
      <w:r w:rsidR="00CC5473" w:rsidRPr="00F67990">
        <w:t>в</w:t>
      </w:r>
      <w:r w:rsidRPr="00F67990">
        <w:t xml:space="preserve"> </w:t>
      </w:r>
      <w:r w:rsidR="00CC5473" w:rsidRPr="00F67990">
        <w:t>пенсионной</w:t>
      </w:r>
      <w:r w:rsidRPr="00F67990">
        <w:t xml:space="preserve"> </w:t>
      </w:r>
      <w:r w:rsidR="00CC5473" w:rsidRPr="00F67990">
        <w:t>системе.</w:t>
      </w:r>
      <w:r w:rsidRPr="00F67990">
        <w:t xml:space="preserve"> </w:t>
      </w:r>
      <w:r w:rsidR="00CC5473" w:rsidRPr="00F67990">
        <w:t>Работодатель</w:t>
      </w:r>
      <w:r w:rsidRPr="00F67990">
        <w:t xml:space="preserve"> </w:t>
      </w:r>
      <w:r w:rsidR="00CC5473" w:rsidRPr="00F67990">
        <w:t>перечисляет</w:t>
      </w:r>
      <w:r w:rsidRPr="00F67990">
        <w:t xml:space="preserve"> </w:t>
      </w:r>
      <w:r w:rsidR="00CC5473" w:rsidRPr="00F67990">
        <w:t>ему</w:t>
      </w:r>
      <w:r w:rsidRPr="00F67990">
        <w:t xml:space="preserve"> </w:t>
      </w:r>
      <w:r w:rsidR="00CC5473" w:rsidRPr="00F67990">
        <w:t>обязательный</w:t>
      </w:r>
      <w:r w:rsidRPr="00F67990">
        <w:t xml:space="preserve"> </w:t>
      </w:r>
      <w:r w:rsidR="00CC5473" w:rsidRPr="00F67990">
        <w:t>профессиональный</w:t>
      </w:r>
      <w:r w:rsidRPr="00F67990">
        <w:t xml:space="preserve"> </w:t>
      </w:r>
      <w:r w:rsidR="00CC5473" w:rsidRPr="00F67990">
        <w:t>пенсионный</w:t>
      </w:r>
      <w:r w:rsidRPr="00F67990">
        <w:t xml:space="preserve"> </w:t>
      </w:r>
      <w:r w:rsidR="00CC5473" w:rsidRPr="00F67990">
        <w:t>взнос.</w:t>
      </w:r>
      <w:r w:rsidRPr="00F67990">
        <w:t xml:space="preserve"> </w:t>
      </w:r>
      <w:r w:rsidR="00CC5473" w:rsidRPr="00F67990">
        <w:t>Кроме</w:t>
      </w:r>
      <w:r w:rsidRPr="00F67990">
        <w:t xml:space="preserve"> </w:t>
      </w:r>
      <w:r w:rsidR="00CC5473" w:rsidRPr="00F67990">
        <w:t>того,</w:t>
      </w:r>
      <w:r w:rsidRPr="00F67990">
        <w:t xml:space="preserve"> </w:t>
      </w:r>
      <w:r w:rsidR="00CC5473" w:rsidRPr="00F67990">
        <w:t>со</w:t>
      </w:r>
      <w:r w:rsidRPr="00F67990">
        <w:t xml:space="preserve"> </w:t>
      </w:r>
      <w:r w:rsidR="00CC5473" w:rsidRPr="00F67990">
        <w:t>следующего</w:t>
      </w:r>
      <w:r w:rsidRPr="00F67990">
        <w:t xml:space="preserve"> </w:t>
      </w:r>
      <w:r w:rsidR="00CC5473" w:rsidRPr="00F67990">
        <w:t>года</w:t>
      </w:r>
      <w:r w:rsidRPr="00F67990">
        <w:t xml:space="preserve"> </w:t>
      </w:r>
      <w:r w:rsidR="00CC5473" w:rsidRPr="00F67990">
        <w:t>мы</w:t>
      </w:r>
      <w:r w:rsidRPr="00F67990">
        <w:t xml:space="preserve"> </w:t>
      </w:r>
      <w:r w:rsidR="00CC5473" w:rsidRPr="00F67990">
        <w:t>внесем</w:t>
      </w:r>
      <w:r w:rsidRPr="00F67990">
        <w:t xml:space="preserve"> </w:t>
      </w:r>
      <w:r w:rsidR="00CC5473" w:rsidRPr="00F67990">
        <w:t>обязательный</w:t>
      </w:r>
      <w:r w:rsidRPr="00F67990">
        <w:t xml:space="preserve"> </w:t>
      </w:r>
      <w:r w:rsidR="00CC5473" w:rsidRPr="00F67990">
        <w:t>пенсионный</w:t>
      </w:r>
      <w:r w:rsidRPr="00F67990">
        <w:t xml:space="preserve"> </w:t>
      </w:r>
      <w:r w:rsidR="00CC5473" w:rsidRPr="00F67990">
        <w:t>взнос,</w:t>
      </w:r>
      <w:r w:rsidRPr="00F67990">
        <w:t xml:space="preserve"> </w:t>
      </w:r>
      <w:r w:rsidR="00CC5473" w:rsidRPr="00F67990">
        <w:t>который</w:t>
      </w:r>
      <w:r w:rsidRPr="00F67990">
        <w:t xml:space="preserve"> </w:t>
      </w:r>
      <w:r w:rsidR="00CC5473" w:rsidRPr="00F67990">
        <w:t>будет</w:t>
      </w:r>
      <w:r w:rsidRPr="00F67990">
        <w:t xml:space="preserve"> </w:t>
      </w:r>
      <w:r w:rsidR="00CC5473" w:rsidRPr="00F67990">
        <w:t>выплачен</w:t>
      </w:r>
      <w:r w:rsidRPr="00F67990">
        <w:t xml:space="preserve"> </w:t>
      </w:r>
      <w:r w:rsidR="00CC5473" w:rsidRPr="00F67990">
        <w:t>работодателем.</w:t>
      </w:r>
      <w:r w:rsidRPr="00F67990">
        <w:t xml:space="preserve"> </w:t>
      </w:r>
      <w:r w:rsidR="00CC5473" w:rsidRPr="00F67990">
        <w:t>То</w:t>
      </w:r>
      <w:r w:rsidRPr="00F67990">
        <w:t xml:space="preserve"> </w:t>
      </w:r>
      <w:r w:rsidR="00CC5473" w:rsidRPr="00F67990">
        <w:t>есть</w:t>
      </w:r>
      <w:r w:rsidRPr="00F67990">
        <w:t xml:space="preserve"> </w:t>
      </w:r>
      <w:r w:rsidR="00CC5473" w:rsidRPr="00F67990">
        <w:t>эти</w:t>
      </w:r>
      <w:r w:rsidRPr="00F67990">
        <w:t xml:space="preserve"> </w:t>
      </w:r>
      <w:r w:rsidR="00CC5473" w:rsidRPr="00F67990">
        <w:t>источники</w:t>
      </w:r>
      <w:r w:rsidRPr="00F67990">
        <w:t xml:space="preserve"> </w:t>
      </w:r>
      <w:r w:rsidR="00CC5473" w:rsidRPr="00F67990">
        <w:t>пополняются</w:t>
      </w:r>
      <w:r w:rsidRPr="00F67990">
        <w:t>»</w:t>
      </w:r>
      <w:r w:rsidR="00CC5473" w:rsidRPr="00F67990">
        <w:t>,</w:t>
      </w:r>
      <w:r w:rsidRPr="00F67990">
        <w:t xml:space="preserve"> </w:t>
      </w:r>
      <w:r w:rsidR="00CC5473" w:rsidRPr="00F67990">
        <w:t>-</w:t>
      </w:r>
      <w:r w:rsidRPr="00F67990">
        <w:t xml:space="preserve"> </w:t>
      </w:r>
      <w:r w:rsidR="00CC5473" w:rsidRPr="00F67990">
        <w:t>пояснила</w:t>
      </w:r>
      <w:r w:rsidRPr="00F67990">
        <w:t xml:space="preserve"> </w:t>
      </w:r>
      <w:r w:rsidR="00CC5473" w:rsidRPr="00F67990">
        <w:t>Жакупова.</w:t>
      </w:r>
    </w:p>
    <w:p w:rsidR="00CC5473" w:rsidRPr="00F67990" w:rsidRDefault="00CC5473" w:rsidP="00CC5473">
      <w:r w:rsidRPr="00F67990">
        <w:t>Каждая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индексироваться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уровень</w:t>
      </w:r>
      <w:r w:rsidR="00CF6DF8" w:rsidRPr="00F67990">
        <w:t xml:space="preserve"> </w:t>
      </w:r>
      <w:r w:rsidRPr="00F67990">
        <w:t>инфляции,</w:t>
      </w:r>
      <w:r w:rsidR="00CF6DF8" w:rsidRPr="00F67990">
        <w:t xml:space="preserve"> </w:t>
      </w:r>
      <w:r w:rsidRPr="00F67990">
        <w:t>добавила</w:t>
      </w:r>
      <w:r w:rsidR="00CF6DF8" w:rsidRPr="00F67990">
        <w:t xml:space="preserve"> </w:t>
      </w:r>
      <w:r w:rsidRPr="00F67990">
        <w:t>она.</w:t>
      </w:r>
    </w:p>
    <w:p w:rsidR="00CC5473" w:rsidRPr="00F67990" w:rsidRDefault="00CC5473" w:rsidP="00CC5473">
      <w:r w:rsidRPr="00F67990">
        <w:t>Между</w:t>
      </w:r>
      <w:r w:rsidR="00CF6DF8" w:rsidRPr="00F67990">
        <w:t xml:space="preserve"> </w:t>
      </w:r>
      <w:r w:rsidRPr="00F67990">
        <w:t>тем,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кулуарах</w:t>
      </w:r>
      <w:r w:rsidR="00CF6DF8" w:rsidRPr="00F67990">
        <w:t xml:space="preserve"> </w:t>
      </w:r>
      <w:r w:rsidRPr="00F67990">
        <w:t>Жакупова</w:t>
      </w:r>
      <w:r w:rsidR="00CF6DF8" w:rsidRPr="00F67990">
        <w:t xml:space="preserve"> </w:t>
      </w:r>
      <w:r w:rsidRPr="00F67990">
        <w:t>сообщила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проблеме,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которой</w:t>
      </w:r>
      <w:r w:rsidR="00CF6DF8" w:rsidRPr="00F67990">
        <w:t xml:space="preserve"> </w:t>
      </w:r>
      <w:r w:rsidRPr="00F67990">
        <w:t>Минтруда</w:t>
      </w:r>
      <w:r w:rsidR="00CF6DF8" w:rsidRPr="00F67990">
        <w:t xml:space="preserve"> </w:t>
      </w:r>
      <w:r w:rsidRPr="00F67990">
        <w:t>столкнулось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рамках</w:t>
      </w:r>
      <w:r w:rsidR="00CF6DF8" w:rsidRPr="00F67990">
        <w:t xml:space="preserve"> </w:t>
      </w:r>
      <w:r w:rsidRPr="00F67990">
        <w:t>разработки</w:t>
      </w:r>
      <w:r w:rsidR="00CF6DF8" w:rsidRPr="00F67990">
        <w:t xml:space="preserve"> </w:t>
      </w:r>
      <w:r w:rsidRPr="00F67990">
        <w:t>законопроекта.</w:t>
      </w:r>
    </w:p>
    <w:p w:rsidR="00CC5473" w:rsidRPr="00F67990" w:rsidRDefault="00CF6DF8" w:rsidP="00CC5473">
      <w:r w:rsidRPr="00F67990">
        <w:t>«</w:t>
      </w:r>
      <w:r w:rsidR="00CC5473" w:rsidRPr="00F67990">
        <w:t>Сейчас</w:t>
      </w:r>
      <w:r w:rsidRPr="00F67990">
        <w:t xml:space="preserve"> </w:t>
      </w:r>
      <w:r w:rsidR="00CC5473" w:rsidRPr="00F67990">
        <w:t>проблема</w:t>
      </w:r>
      <w:r w:rsidRPr="00F67990">
        <w:t xml:space="preserve"> </w:t>
      </w:r>
      <w:r w:rsidR="00CC5473" w:rsidRPr="00F67990">
        <w:t>в</w:t>
      </w:r>
      <w:r w:rsidRPr="00F67990">
        <w:t xml:space="preserve"> </w:t>
      </w:r>
      <w:r w:rsidR="00CC5473" w:rsidRPr="00F67990">
        <w:t>том,</w:t>
      </w:r>
      <w:r w:rsidRPr="00F67990">
        <w:t xml:space="preserve"> </w:t>
      </w:r>
      <w:r w:rsidR="00CC5473" w:rsidRPr="00F67990">
        <w:t>что</w:t>
      </w:r>
      <w:r w:rsidRPr="00F67990">
        <w:t xml:space="preserve"> </w:t>
      </w:r>
      <w:r w:rsidR="00CC5473" w:rsidRPr="00F67990">
        <w:t>ни</w:t>
      </w:r>
      <w:r w:rsidRPr="00F67990">
        <w:t xml:space="preserve"> </w:t>
      </w:r>
      <w:r w:rsidR="00CC5473" w:rsidRPr="00F67990">
        <w:t>у</w:t>
      </w:r>
      <w:r w:rsidRPr="00F67990">
        <w:t xml:space="preserve"> </w:t>
      </w:r>
      <w:r w:rsidR="00CC5473" w:rsidRPr="00F67990">
        <w:t>работодателя,</w:t>
      </w:r>
      <w:r w:rsidRPr="00F67990">
        <w:t xml:space="preserve"> </w:t>
      </w:r>
      <w:r w:rsidR="00CC5473" w:rsidRPr="00F67990">
        <w:t>ни</w:t>
      </w:r>
      <w:r w:rsidRPr="00F67990">
        <w:t xml:space="preserve"> </w:t>
      </w:r>
      <w:r w:rsidR="00CC5473" w:rsidRPr="00F67990">
        <w:t>у</w:t>
      </w:r>
      <w:r w:rsidRPr="00F67990">
        <w:t xml:space="preserve"> </w:t>
      </w:r>
      <w:r w:rsidR="00CC5473" w:rsidRPr="00F67990">
        <w:t>правительства</w:t>
      </w:r>
      <w:r w:rsidRPr="00F67990">
        <w:t xml:space="preserve"> </w:t>
      </w:r>
      <w:r w:rsidR="00CC5473" w:rsidRPr="00F67990">
        <w:t>нет</w:t>
      </w:r>
      <w:r w:rsidRPr="00F67990">
        <w:t xml:space="preserve"> </w:t>
      </w:r>
      <w:r w:rsidR="00CC5473" w:rsidRPr="00F67990">
        <w:t>подтвержденных</w:t>
      </w:r>
      <w:r w:rsidRPr="00F67990">
        <w:t xml:space="preserve"> </w:t>
      </w:r>
      <w:r w:rsidR="00CC5473" w:rsidRPr="00F67990">
        <w:t>данных</w:t>
      </w:r>
      <w:r w:rsidRPr="00F67990">
        <w:t xml:space="preserve"> </w:t>
      </w:r>
      <w:r w:rsidR="00CC5473" w:rsidRPr="00F67990">
        <w:t>о</w:t>
      </w:r>
      <w:r w:rsidRPr="00F67990">
        <w:t xml:space="preserve"> </w:t>
      </w:r>
      <w:r w:rsidR="00CC5473" w:rsidRPr="00F67990">
        <w:t>стаже</w:t>
      </w:r>
      <w:r w:rsidRPr="00F67990">
        <w:t xml:space="preserve"> </w:t>
      </w:r>
      <w:r w:rsidR="00CC5473" w:rsidRPr="00F67990">
        <w:t>работы.</w:t>
      </w:r>
      <w:r w:rsidRPr="00F67990">
        <w:t xml:space="preserve"> </w:t>
      </w:r>
      <w:r w:rsidR="00CC5473" w:rsidRPr="00F67990">
        <w:t>Мы</w:t>
      </w:r>
      <w:r w:rsidRPr="00F67990">
        <w:t xml:space="preserve"> </w:t>
      </w:r>
      <w:r w:rsidR="00CC5473" w:rsidRPr="00F67990">
        <w:t>работаем</w:t>
      </w:r>
      <w:r w:rsidRPr="00F67990">
        <w:t xml:space="preserve"> </w:t>
      </w:r>
      <w:r w:rsidR="00CC5473" w:rsidRPr="00F67990">
        <w:t>с</w:t>
      </w:r>
      <w:r w:rsidRPr="00F67990">
        <w:t xml:space="preserve"> </w:t>
      </w:r>
      <w:r w:rsidR="00CC5473" w:rsidRPr="00F67990">
        <w:t>кадровиками</w:t>
      </w:r>
      <w:r w:rsidRPr="00F67990">
        <w:t xml:space="preserve"> </w:t>
      </w:r>
      <w:r w:rsidR="00CC5473" w:rsidRPr="00F67990">
        <w:t>и</w:t>
      </w:r>
      <w:r w:rsidRPr="00F67990">
        <w:t xml:space="preserve"> </w:t>
      </w:r>
      <w:r w:rsidR="00CC5473" w:rsidRPr="00F67990">
        <w:t>руководителями.</w:t>
      </w:r>
      <w:r w:rsidRPr="00F67990">
        <w:t xml:space="preserve"> </w:t>
      </w:r>
      <w:r w:rsidR="00CC5473" w:rsidRPr="00F67990">
        <w:t>Хотим</w:t>
      </w:r>
      <w:r w:rsidRPr="00F67990">
        <w:t xml:space="preserve"> </w:t>
      </w:r>
      <w:r w:rsidR="00CC5473" w:rsidRPr="00F67990">
        <w:t>оцифровать</w:t>
      </w:r>
      <w:r w:rsidRPr="00F67990">
        <w:t xml:space="preserve"> </w:t>
      </w:r>
      <w:r w:rsidR="00CC5473" w:rsidRPr="00F67990">
        <w:t>их</w:t>
      </w:r>
      <w:r w:rsidRPr="00F67990">
        <w:t xml:space="preserve"> </w:t>
      </w:r>
      <w:r w:rsidR="00CC5473" w:rsidRPr="00F67990">
        <w:t>(шахтеров</w:t>
      </w:r>
      <w:r w:rsidRPr="00F67990">
        <w:t xml:space="preserve"> </w:t>
      </w:r>
      <w:r w:rsidR="00CC5473" w:rsidRPr="00F67990">
        <w:t>и</w:t>
      </w:r>
      <w:r w:rsidRPr="00F67990">
        <w:t xml:space="preserve"> </w:t>
      </w:r>
      <w:r w:rsidR="00CC5473" w:rsidRPr="00F67990">
        <w:t>работающих</w:t>
      </w:r>
      <w:r w:rsidRPr="00F67990">
        <w:t xml:space="preserve"> </w:t>
      </w:r>
      <w:r w:rsidR="00CC5473" w:rsidRPr="00F67990">
        <w:t>во</w:t>
      </w:r>
      <w:r w:rsidRPr="00F67990">
        <w:t xml:space="preserve"> </w:t>
      </w:r>
      <w:r w:rsidR="00CC5473" w:rsidRPr="00F67990">
        <w:t>вредных</w:t>
      </w:r>
      <w:r w:rsidRPr="00F67990">
        <w:t xml:space="preserve"> </w:t>
      </w:r>
      <w:r w:rsidR="00CC5473" w:rsidRPr="00F67990">
        <w:t>условиях</w:t>
      </w:r>
      <w:r w:rsidRPr="00F67990">
        <w:t xml:space="preserve"> </w:t>
      </w:r>
      <w:r w:rsidR="00CC5473" w:rsidRPr="00F67990">
        <w:t>труда</w:t>
      </w:r>
      <w:r w:rsidRPr="00F67990">
        <w:t xml:space="preserve"> - </w:t>
      </w:r>
      <w:r w:rsidR="00CC5473" w:rsidRPr="00F67990">
        <w:t>Sputnik)</w:t>
      </w:r>
      <w:r w:rsidRPr="00F67990">
        <w:t xml:space="preserve"> </w:t>
      </w:r>
      <w:r w:rsidR="00CC5473" w:rsidRPr="00F67990">
        <w:t>трудовые</w:t>
      </w:r>
      <w:r w:rsidRPr="00F67990">
        <w:t xml:space="preserve"> </w:t>
      </w:r>
      <w:r w:rsidR="00CC5473" w:rsidRPr="00F67990">
        <w:t>книжки</w:t>
      </w:r>
      <w:r w:rsidRPr="00F67990">
        <w:t>»</w:t>
      </w:r>
      <w:r w:rsidR="00CC5473" w:rsidRPr="00F67990">
        <w:t>,</w:t>
      </w:r>
      <w:r w:rsidRPr="00F67990">
        <w:t xml:space="preserve"> </w:t>
      </w:r>
      <w:r w:rsidR="00CC5473" w:rsidRPr="00F67990">
        <w:t>-</w:t>
      </w:r>
      <w:r w:rsidRPr="00F67990">
        <w:t xml:space="preserve"> </w:t>
      </w:r>
      <w:r w:rsidR="00CC5473" w:rsidRPr="00F67990">
        <w:t>сказала</w:t>
      </w:r>
      <w:r w:rsidRPr="00F67990">
        <w:t xml:space="preserve"> </w:t>
      </w:r>
      <w:r w:rsidR="00CC5473" w:rsidRPr="00F67990">
        <w:t>глава</w:t>
      </w:r>
      <w:r w:rsidRPr="00F67990">
        <w:t xml:space="preserve"> </w:t>
      </w:r>
      <w:r w:rsidR="00CC5473" w:rsidRPr="00F67990">
        <w:t>ведомства.</w:t>
      </w:r>
    </w:p>
    <w:p w:rsidR="00CC5473" w:rsidRPr="00F67990" w:rsidRDefault="00CC5473" w:rsidP="00CC5473"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претенденты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спецвыплаты</w:t>
      </w:r>
      <w:r w:rsidR="00CF6DF8" w:rsidRPr="00F67990">
        <w:t xml:space="preserve"> </w:t>
      </w:r>
      <w:r w:rsidRPr="00F67990">
        <w:t>продолжают</w:t>
      </w:r>
      <w:r w:rsidR="00CF6DF8" w:rsidRPr="00F67990">
        <w:t xml:space="preserve"> </w:t>
      </w:r>
      <w:r w:rsidRPr="00F67990">
        <w:t>участвовать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системе.</w:t>
      </w:r>
    </w:p>
    <w:p w:rsidR="00CC5473" w:rsidRPr="00F67990" w:rsidRDefault="00CF6DF8" w:rsidP="00CC5473">
      <w:r w:rsidRPr="00F67990">
        <w:t>«</w:t>
      </w:r>
      <w:r w:rsidR="00CC5473" w:rsidRPr="00F67990">
        <w:t>Работник</w:t>
      </w:r>
      <w:r w:rsidRPr="00F67990">
        <w:t xml:space="preserve"> </w:t>
      </w:r>
      <w:r w:rsidR="00CC5473" w:rsidRPr="00F67990">
        <w:t>имеет</w:t>
      </w:r>
      <w:r w:rsidRPr="00F67990">
        <w:t xml:space="preserve"> </w:t>
      </w:r>
      <w:r w:rsidR="00CC5473" w:rsidRPr="00F67990">
        <w:t>право</w:t>
      </w:r>
      <w:r w:rsidRPr="00F67990">
        <w:t xml:space="preserve"> </w:t>
      </w:r>
      <w:r w:rsidR="00CC5473" w:rsidRPr="00F67990">
        <w:t>приостановить</w:t>
      </w:r>
      <w:r w:rsidRPr="00F67990">
        <w:t xml:space="preserve"> </w:t>
      </w:r>
      <w:r w:rsidR="00CC5473" w:rsidRPr="00F67990">
        <w:t>трудовую</w:t>
      </w:r>
      <w:r w:rsidRPr="00F67990">
        <w:t xml:space="preserve"> </w:t>
      </w:r>
      <w:r w:rsidR="00CC5473" w:rsidRPr="00F67990">
        <w:t>деятельность,</w:t>
      </w:r>
      <w:r w:rsidRPr="00F67990">
        <w:t xml:space="preserve"> </w:t>
      </w:r>
      <w:r w:rsidR="00CC5473" w:rsidRPr="00F67990">
        <w:t>или</w:t>
      </w:r>
      <w:r w:rsidRPr="00F67990">
        <w:t xml:space="preserve"> </w:t>
      </w:r>
      <w:r w:rsidR="00CC5473" w:rsidRPr="00F67990">
        <w:t>перейти</w:t>
      </w:r>
      <w:r w:rsidRPr="00F67990">
        <w:t xml:space="preserve"> </w:t>
      </w:r>
      <w:r w:rsidR="00CC5473" w:rsidRPr="00F67990">
        <w:t>на</w:t>
      </w:r>
      <w:r w:rsidRPr="00F67990">
        <w:t xml:space="preserve"> </w:t>
      </w:r>
      <w:r w:rsidR="00CC5473" w:rsidRPr="00F67990">
        <w:t>работу</w:t>
      </w:r>
      <w:r w:rsidRPr="00F67990">
        <w:t xml:space="preserve"> </w:t>
      </w:r>
      <w:r w:rsidR="00CC5473" w:rsidRPr="00F67990">
        <w:t>с</w:t>
      </w:r>
      <w:r w:rsidRPr="00F67990">
        <w:t xml:space="preserve"> </w:t>
      </w:r>
      <w:r w:rsidR="00CC5473" w:rsidRPr="00F67990">
        <w:t>меньшим</w:t>
      </w:r>
      <w:r w:rsidRPr="00F67990">
        <w:t xml:space="preserve"> </w:t>
      </w:r>
      <w:r w:rsidR="00CC5473" w:rsidRPr="00F67990">
        <w:t>вредом</w:t>
      </w:r>
      <w:r w:rsidRPr="00F67990">
        <w:t xml:space="preserve"> </w:t>
      </w:r>
      <w:r w:rsidR="00CC5473" w:rsidRPr="00F67990">
        <w:t>для</w:t>
      </w:r>
      <w:r w:rsidRPr="00F67990">
        <w:t xml:space="preserve"> </w:t>
      </w:r>
      <w:r w:rsidR="00CC5473" w:rsidRPr="00F67990">
        <w:t>здоровья,</w:t>
      </w:r>
      <w:r w:rsidRPr="00F67990">
        <w:t xml:space="preserve"> </w:t>
      </w:r>
      <w:r w:rsidR="00CC5473" w:rsidRPr="00F67990">
        <w:t>либо</w:t>
      </w:r>
      <w:r w:rsidRPr="00F67990">
        <w:t xml:space="preserve"> </w:t>
      </w:r>
      <w:r w:rsidR="00CC5473" w:rsidRPr="00F67990">
        <w:t>вообще</w:t>
      </w:r>
      <w:r w:rsidRPr="00F67990">
        <w:t xml:space="preserve"> </w:t>
      </w:r>
      <w:r w:rsidR="00CC5473" w:rsidRPr="00F67990">
        <w:t>отказаться</w:t>
      </w:r>
      <w:r w:rsidRPr="00F67990">
        <w:t xml:space="preserve"> </w:t>
      </w:r>
      <w:r w:rsidR="00CC5473" w:rsidRPr="00F67990">
        <w:t>работать.</w:t>
      </w:r>
      <w:r w:rsidRPr="00F67990">
        <w:t xml:space="preserve"> </w:t>
      </w:r>
      <w:r w:rsidR="00CC5473" w:rsidRPr="00F67990">
        <w:t>Это</w:t>
      </w:r>
      <w:r w:rsidRPr="00F67990">
        <w:t xml:space="preserve"> </w:t>
      </w:r>
      <w:r w:rsidR="00CC5473" w:rsidRPr="00F67990">
        <w:t>его</w:t>
      </w:r>
      <w:r w:rsidRPr="00F67990">
        <w:t xml:space="preserve"> </w:t>
      </w:r>
      <w:r w:rsidR="00CC5473" w:rsidRPr="00F67990">
        <w:t>право</w:t>
      </w:r>
      <w:r w:rsidRPr="00F67990">
        <w:t>»</w:t>
      </w:r>
      <w:r w:rsidR="00CC5473" w:rsidRPr="00F67990">
        <w:t>,</w:t>
      </w:r>
      <w:r w:rsidRPr="00F67990">
        <w:t xml:space="preserve"> </w:t>
      </w:r>
      <w:r w:rsidR="00CC5473" w:rsidRPr="00F67990">
        <w:t>-</w:t>
      </w:r>
      <w:r w:rsidRPr="00F67990">
        <w:t xml:space="preserve"> </w:t>
      </w:r>
      <w:r w:rsidR="00CC5473" w:rsidRPr="00F67990">
        <w:t>пояснила</w:t>
      </w:r>
      <w:r w:rsidRPr="00F67990">
        <w:t xml:space="preserve"> </w:t>
      </w:r>
      <w:r w:rsidR="00CC5473" w:rsidRPr="00F67990">
        <w:t>министр.</w:t>
      </w:r>
    </w:p>
    <w:p w:rsidR="00CC5473" w:rsidRPr="00F67990" w:rsidRDefault="00CC5473" w:rsidP="00CC5473">
      <w:r w:rsidRPr="00F67990">
        <w:t>По</w:t>
      </w:r>
      <w:r w:rsidR="00CF6DF8" w:rsidRPr="00F67990">
        <w:t xml:space="preserve"> </w:t>
      </w:r>
      <w:r w:rsidRPr="00F67990">
        <w:t>информации</w:t>
      </w:r>
      <w:r w:rsidR="00CF6DF8" w:rsidRPr="00F67990">
        <w:t xml:space="preserve"> </w:t>
      </w:r>
      <w:r w:rsidRPr="00F67990">
        <w:t>Минтруда,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специальные</w:t>
      </w:r>
      <w:r w:rsidR="00CF6DF8" w:rsidRPr="00F67990">
        <w:t xml:space="preserve"> </w:t>
      </w:r>
      <w:r w:rsidRPr="00F67990">
        <w:t>соцвыплаты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рассчитывать</w:t>
      </w:r>
      <w:r w:rsidR="00CF6DF8" w:rsidRPr="00F67990">
        <w:t xml:space="preserve"> </w:t>
      </w:r>
      <w:r w:rsidRPr="00F67990">
        <w:t>граждане,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основном</w:t>
      </w:r>
      <w:r w:rsidR="00CF6DF8" w:rsidRPr="00F67990">
        <w:t xml:space="preserve"> </w:t>
      </w:r>
      <w:r w:rsidRPr="00F67990">
        <w:t>занятые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горнодобывающем</w:t>
      </w:r>
      <w:r w:rsidR="00CF6DF8" w:rsidRPr="00F67990">
        <w:t xml:space="preserve"> </w:t>
      </w:r>
      <w:r w:rsidRPr="00F67990">
        <w:t>секторе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обрабатывающей</w:t>
      </w:r>
      <w:r w:rsidR="00CF6DF8" w:rsidRPr="00F67990">
        <w:t xml:space="preserve"> </w:t>
      </w:r>
      <w:r w:rsidRPr="00F67990">
        <w:t>промышленности.</w:t>
      </w:r>
      <w:r w:rsidR="00CF6DF8" w:rsidRPr="00F67990">
        <w:t xml:space="preserve"> </w:t>
      </w:r>
      <w:r w:rsidRPr="00F67990">
        <w:t>Это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шахтеры,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другие</w:t>
      </w:r>
      <w:r w:rsidR="00CF6DF8" w:rsidRPr="00F67990">
        <w:t xml:space="preserve"> </w:t>
      </w:r>
      <w:r w:rsidRPr="00F67990">
        <w:t>категории</w:t>
      </w:r>
      <w:r w:rsidR="00CF6DF8" w:rsidRPr="00F67990">
        <w:t xml:space="preserve"> </w:t>
      </w:r>
      <w:r w:rsidRPr="00F67990">
        <w:t>работников,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подпадают</w:t>
      </w:r>
      <w:r w:rsidR="00CF6DF8" w:rsidRPr="00F67990">
        <w:t xml:space="preserve"> </w:t>
      </w:r>
      <w:r w:rsidRPr="00F67990">
        <w:t>под</w:t>
      </w:r>
      <w:r w:rsidR="00CF6DF8" w:rsidRPr="00F67990">
        <w:t xml:space="preserve"> </w:t>
      </w:r>
      <w:r w:rsidRPr="00F67990">
        <w:t>критерии</w:t>
      </w:r>
      <w:r w:rsidR="00CF6DF8" w:rsidRPr="00F67990">
        <w:t xml:space="preserve"> </w:t>
      </w:r>
      <w:r w:rsidRPr="00F67990">
        <w:t>вредных</w:t>
      </w:r>
      <w:r w:rsidR="00CF6DF8" w:rsidRPr="00F67990">
        <w:t xml:space="preserve"> </w:t>
      </w:r>
      <w:r w:rsidRPr="00F67990">
        <w:t>условий</w:t>
      </w:r>
      <w:r w:rsidR="00CF6DF8" w:rsidRPr="00F67990">
        <w:t xml:space="preserve"> </w:t>
      </w:r>
      <w:r w:rsidRPr="00F67990">
        <w:t>труда.</w:t>
      </w:r>
    </w:p>
    <w:p w:rsidR="00CC5473" w:rsidRPr="00F67990" w:rsidRDefault="00CC5473" w:rsidP="00CC5473">
      <w:r w:rsidRPr="00F67990">
        <w:t>Специальная</w:t>
      </w:r>
      <w:r w:rsidR="00CF6DF8" w:rsidRPr="00F67990">
        <w:t xml:space="preserve"> </w:t>
      </w:r>
      <w:r w:rsidRPr="00F67990">
        <w:t>социальная</w:t>
      </w:r>
      <w:r w:rsidR="00CF6DF8" w:rsidRPr="00F67990">
        <w:t xml:space="preserve"> </w:t>
      </w:r>
      <w:r w:rsidRPr="00F67990">
        <w:t>выплата</w:t>
      </w:r>
      <w:r w:rsidR="00CF6DF8" w:rsidRPr="00F67990">
        <w:t xml:space="preserve"> </w:t>
      </w:r>
      <w:r w:rsidRPr="00F67990">
        <w:t>состоит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четырех</w:t>
      </w:r>
      <w:r w:rsidR="00CF6DF8" w:rsidRPr="00F67990">
        <w:t xml:space="preserve"> </w:t>
      </w:r>
      <w:r w:rsidRPr="00F67990">
        <w:t>источников:</w:t>
      </w:r>
    </w:p>
    <w:p w:rsidR="00CC5473" w:rsidRPr="00F67990" w:rsidRDefault="005C0282" w:rsidP="00CC5473">
      <w:r w:rsidRPr="00F67990">
        <w:t>-</w:t>
      </w:r>
      <w:r w:rsidR="00CF6DF8" w:rsidRPr="00F67990">
        <w:t xml:space="preserve"> </w:t>
      </w:r>
      <w:r w:rsidR="00CC5473" w:rsidRPr="00F67990">
        <w:t>специальная</w:t>
      </w:r>
      <w:r w:rsidR="00CF6DF8" w:rsidRPr="00F67990">
        <w:t xml:space="preserve"> </w:t>
      </w:r>
      <w:r w:rsidR="00CC5473" w:rsidRPr="00F67990">
        <w:t>профессиональная</w:t>
      </w:r>
      <w:r w:rsidR="00CF6DF8" w:rsidRPr="00F67990">
        <w:t xml:space="preserve"> </w:t>
      </w:r>
      <w:r w:rsidR="00CC5473" w:rsidRPr="00F67990">
        <w:t>выплата</w:t>
      </w:r>
      <w:r w:rsidR="00CF6DF8" w:rsidRPr="00F67990">
        <w:t xml:space="preserve"> </w:t>
      </w:r>
      <w:r w:rsidR="00CC5473" w:rsidRPr="00F67990">
        <w:t>из</w:t>
      </w:r>
      <w:r w:rsidR="00CF6DF8" w:rsidRPr="00F67990">
        <w:t xml:space="preserve"> </w:t>
      </w:r>
      <w:r w:rsidR="00CC5473" w:rsidRPr="00F67990">
        <w:t>республиканского</w:t>
      </w:r>
      <w:r w:rsidR="00CF6DF8" w:rsidRPr="00F67990">
        <w:t xml:space="preserve"> </w:t>
      </w:r>
      <w:r w:rsidR="00CC5473" w:rsidRPr="00F67990">
        <w:t>бюджета</w:t>
      </w:r>
      <w:r w:rsidR="00CF6DF8" w:rsidRPr="00F67990">
        <w:t xml:space="preserve"> </w:t>
      </w:r>
      <w:r w:rsidR="00CC5473" w:rsidRPr="00F67990">
        <w:t>в</w:t>
      </w:r>
      <w:r w:rsidR="00CF6DF8" w:rsidRPr="00F67990">
        <w:t xml:space="preserve"> </w:t>
      </w:r>
      <w:r w:rsidR="00CC5473" w:rsidRPr="00F67990">
        <w:t>размере</w:t>
      </w:r>
      <w:r w:rsidR="00CF6DF8" w:rsidRPr="00F67990">
        <w:t xml:space="preserve"> </w:t>
      </w:r>
      <w:r w:rsidR="00CC5473" w:rsidRPr="00F67990">
        <w:t>1,5</w:t>
      </w:r>
      <w:r w:rsidR="00CF6DF8" w:rsidRPr="00F67990">
        <w:t xml:space="preserve"> </w:t>
      </w:r>
      <w:r w:rsidR="00CC5473" w:rsidRPr="00F67990">
        <w:t>прожиточного</w:t>
      </w:r>
      <w:r w:rsidR="00CF6DF8" w:rsidRPr="00F67990">
        <w:t xml:space="preserve"> </w:t>
      </w:r>
      <w:r w:rsidR="00CC5473" w:rsidRPr="00F67990">
        <w:t>минимума</w:t>
      </w:r>
      <w:r w:rsidR="00CF6DF8" w:rsidRPr="00F67990">
        <w:t xml:space="preserve"> </w:t>
      </w:r>
      <w:r w:rsidR="00CC5473" w:rsidRPr="00F67990">
        <w:t>(ПМ);</w:t>
      </w:r>
    </w:p>
    <w:p w:rsidR="00CC5473" w:rsidRPr="00F67990" w:rsidRDefault="005C0282" w:rsidP="00CC5473">
      <w:r w:rsidRPr="00F67990">
        <w:lastRenderedPageBreak/>
        <w:t>-</w:t>
      </w:r>
      <w:r w:rsidR="00CF6DF8" w:rsidRPr="00F67990">
        <w:t xml:space="preserve"> </w:t>
      </w:r>
      <w:r w:rsidR="00CC5473" w:rsidRPr="00F67990">
        <w:t>из</w:t>
      </w:r>
      <w:r w:rsidR="00CF6DF8" w:rsidRPr="00F67990">
        <w:t xml:space="preserve"> </w:t>
      </w:r>
      <w:r w:rsidR="00CC5473" w:rsidRPr="00F67990">
        <w:t>ЕНПФ</w:t>
      </w:r>
      <w:r w:rsidR="00CF6DF8" w:rsidRPr="00F67990">
        <w:t xml:space="preserve"> </w:t>
      </w:r>
      <w:r w:rsidR="00CC5473" w:rsidRPr="00F67990">
        <w:t>за</w:t>
      </w:r>
      <w:r w:rsidR="00CF6DF8" w:rsidRPr="00F67990">
        <w:t xml:space="preserve"> </w:t>
      </w:r>
      <w:r w:rsidR="00CC5473" w:rsidRPr="00F67990">
        <w:t>счет</w:t>
      </w:r>
      <w:r w:rsidR="00CF6DF8" w:rsidRPr="00F67990">
        <w:t xml:space="preserve"> </w:t>
      </w:r>
      <w:r w:rsidR="00CC5473" w:rsidRPr="00F67990">
        <w:t>профессиональных</w:t>
      </w:r>
      <w:r w:rsidR="00CF6DF8" w:rsidRPr="00F67990">
        <w:t xml:space="preserve"> </w:t>
      </w:r>
      <w:r w:rsidR="00CC5473" w:rsidRPr="00F67990">
        <w:t>и</w:t>
      </w:r>
      <w:r w:rsidR="00CF6DF8" w:rsidRPr="00F67990">
        <w:t xml:space="preserve"> </w:t>
      </w:r>
      <w:r w:rsidR="00CC5473" w:rsidRPr="00F67990">
        <w:t>обязательных</w:t>
      </w:r>
      <w:r w:rsidR="00CF6DF8" w:rsidRPr="00F67990">
        <w:t xml:space="preserve"> </w:t>
      </w:r>
      <w:r w:rsidR="00CC5473" w:rsidRPr="00F67990">
        <w:t>пенсионных</w:t>
      </w:r>
      <w:r w:rsidR="00CF6DF8" w:rsidRPr="00F67990">
        <w:t xml:space="preserve"> </w:t>
      </w:r>
      <w:r w:rsidR="00CC5473" w:rsidRPr="00F67990">
        <w:t>взносов</w:t>
      </w:r>
      <w:r w:rsidR="00CF6DF8" w:rsidRPr="00F67990">
        <w:t xml:space="preserve"> </w:t>
      </w:r>
      <w:r w:rsidR="00CC5473" w:rsidRPr="00F67990">
        <w:t>с</w:t>
      </w:r>
      <w:r w:rsidR="00CF6DF8" w:rsidRPr="00F67990">
        <w:t xml:space="preserve"> </w:t>
      </w:r>
      <w:r w:rsidR="00CC5473" w:rsidRPr="00F67990">
        <w:t>учетом</w:t>
      </w:r>
      <w:r w:rsidR="00CF6DF8" w:rsidRPr="00F67990">
        <w:t xml:space="preserve"> </w:t>
      </w:r>
      <w:r w:rsidR="00CC5473" w:rsidRPr="00F67990">
        <w:t>имеющихся</w:t>
      </w:r>
      <w:r w:rsidR="00CF6DF8" w:rsidRPr="00F67990">
        <w:t xml:space="preserve"> </w:t>
      </w:r>
      <w:r w:rsidR="00CC5473" w:rsidRPr="00F67990">
        <w:t>накоплений;</w:t>
      </w:r>
    </w:p>
    <w:p w:rsidR="00CC5473" w:rsidRPr="00F67990" w:rsidRDefault="005C0282" w:rsidP="00CC5473">
      <w:r w:rsidRPr="00F67990">
        <w:t>-</w:t>
      </w:r>
      <w:r w:rsidR="00CF6DF8" w:rsidRPr="00F67990">
        <w:t xml:space="preserve"> </w:t>
      </w:r>
      <w:r w:rsidR="00CC5473" w:rsidRPr="00F67990">
        <w:t>от</w:t>
      </w:r>
      <w:r w:rsidR="00CF6DF8" w:rsidRPr="00F67990">
        <w:t xml:space="preserve"> </w:t>
      </w:r>
      <w:r w:rsidR="00CC5473" w:rsidRPr="00F67990">
        <w:t>компаний</w:t>
      </w:r>
      <w:r w:rsidR="00CF6DF8" w:rsidRPr="00F67990">
        <w:t xml:space="preserve"> </w:t>
      </w:r>
      <w:r w:rsidR="00CC5473" w:rsidRPr="00F67990">
        <w:t>по</w:t>
      </w:r>
      <w:r w:rsidR="00CF6DF8" w:rsidRPr="00F67990">
        <w:t xml:space="preserve"> </w:t>
      </w:r>
      <w:r w:rsidR="00CC5473" w:rsidRPr="00F67990">
        <w:t>страхованию</w:t>
      </w:r>
      <w:r w:rsidR="00CF6DF8" w:rsidRPr="00F67990">
        <w:t xml:space="preserve"> </w:t>
      </w:r>
      <w:r w:rsidR="00CC5473" w:rsidRPr="00F67990">
        <w:t>жизни</w:t>
      </w:r>
      <w:r w:rsidR="00CF6DF8" w:rsidRPr="00F67990">
        <w:t xml:space="preserve"> </w:t>
      </w:r>
      <w:r w:rsidR="00CC5473" w:rsidRPr="00F67990">
        <w:t>в</w:t>
      </w:r>
      <w:r w:rsidR="00CF6DF8" w:rsidRPr="00F67990">
        <w:t xml:space="preserve"> </w:t>
      </w:r>
      <w:r w:rsidR="00CC5473" w:rsidRPr="00F67990">
        <w:t>размере</w:t>
      </w:r>
      <w:r w:rsidR="00CF6DF8" w:rsidRPr="00F67990">
        <w:t xml:space="preserve"> </w:t>
      </w:r>
      <w:r w:rsidR="00CC5473" w:rsidRPr="00F67990">
        <w:t>одного</w:t>
      </w:r>
      <w:r w:rsidR="00CF6DF8" w:rsidRPr="00F67990">
        <w:t xml:space="preserve"> </w:t>
      </w:r>
      <w:r w:rsidR="00CC5473" w:rsidRPr="00F67990">
        <w:t>ПМ;</w:t>
      </w:r>
    </w:p>
    <w:p w:rsidR="00CC5473" w:rsidRPr="00F67990" w:rsidRDefault="005C0282" w:rsidP="00CC5473">
      <w:r w:rsidRPr="00F67990">
        <w:t>-</w:t>
      </w:r>
      <w:r w:rsidR="00CF6DF8" w:rsidRPr="00F67990">
        <w:t xml:space="preserve"> </w:t>
      </w:r>
      <w:r w:rsidR="00CC5473" w:rsidRPr="00F67990">
        <w:t>за</w:t>
      </w:r>
      <w:r w:rsidR="00CF6DF8" w:rsidRPr="00F67990">
        <w:t xml:space="preserve"> </w:t>
      </w:r>
      <w:r w:rsidR="00CC5473" w:rsidRPr="00F67990">
        <w:t>счет</w:t>
      </w:r>
      <w:r w:rsidR="00CF6DF8" w:rsidRPr="00F67990">
        <w:t xml:space="preserve"> </w:t>
      </w:r>
      <w:r w:rsidR="00CC5473" w:rsidRPr="00F67990">
        <w:t>средств</w:t>
      </w:r>
      <w:r w:rsidR="00CF6DF8" w:rsidRPr="00F67990">
        <w:t xml:space="preserve"> </w:t>
      </w:r>
      <w:r w:rsidR="00CC5473" w:rsidRPr="00F67990">
        <w:t>работодателей</w:t>
      </w:r>
      <w:r w:rsidR="00CF6DF8" w:rsidRPr="00F67990">
        <w:t xml:space="preserve"> </w:t>
      </w:r>
      <w:r w:rsidR="00CC5473" w:rsidRPr="00F67990">
        <w:t>в</w:t>
      </w:r>
      <w:r w:rsidR="00CF6DF8" w:rsidRPr="00F67990">
        <w:t xml:space="preserve"> </w:t>
      </w:r>
      <w:r w:rsidR="00CC5473" w:rsidRPr="00F67990">
        <w:t>размере</w:t>
      </w:r>
      <w:r w:rsidR="00CF6DF8" w:rsidRPr="00F67990">
        <w:t xml:space="preserve"> </w:t>
      </w:r>
      <w:r w:rsidR="00CC5473" w:rsidRPr="00F67990">
        <w:t>одного</w:t>
      </w:r>
      <w:r w:rsidR="00CF6DF8" w:rsidRPr="00F67990">
        <w:t xml:space="preserve"> </w:t>
      </w:r>
      <w:r w:rsidR="00CC5473" w:rsidRPr="00F67990">
        <w:t>ПМ.</w:t>
      </w:r>
    </w:p>
    <w:p w:rsidR="00CC5473" w:rsidRPr="00F67990" w:rsidRDefault="00CC5473" w:rsidP="00CC5473">
      <w:r w:rsidRPr="00F67990">
        <w:t>На</w:t>
      </w:r>
      <w:r w:rsidR="00CF6DF8" w:rsidRPr="00F67990">
        <w:t xml:space="preserve"> </w:t>
      </w:r>
      <w:r w:rsidRPr="00F67990">
        <w:t>сегодня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Казахстане</w:t>
      </w:r>
      <w:r w:rsidR="00CF6DF8" w:rsidRPr="00F67990">
        <w:t xml:space="preserve"> </w:t>
      </w:r>
      <w:r w:rsidRPr="00F67990">
        <w:t>выплачивают</w:t>
      </w:r>
      <w:r w:rsidR="00CF6DF8" w:rsidRPr="00F67990">
        <w:t xml:space="preserve"> </w:t>
      </w:r>
      <w:r w:rsidRPr="00F67990">
        <w:t>два</w:t>
      </w:r>
      <w:r w:rsidR="00CF6DF8" w:rsidRPr="00F67990">
        <w:t xml:space="preserve"> </w:t>
      </w:r>
      <w:r w:rsidRPr="00F67990">
        <w:t>вида</w:t>
      </w:r>
      <w:r w:rsidR="00CF6DF8" w:rsidRPr="00F67990">
        <w:t xml:space="preserve"> </w:t>
      </w:r>
      <w:r w:rsidRPr="00F67990">
        <w:t>ежемесячных</w:t>
      </w:r>
      <w:r w:rsidR="00CF6DF8" w:rsidRPr="00F67990">
        <w:t xml:space="preserve"> </w:t>
      </w:r>
      <w:r w:rsidRPr="00F67990">
        <w:t>пособий,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назначаются</w:t>
      </w:r>
      <w:r w:rsidR="00CF6DF8" w:rsidRPr="00F67990">
        <w:t xml:space="preserve"> </w:t>
      </w:r>
      <w:r w:rsidRPr="00F67990">
        <w:t>работникам</w:t>
      </w:r>
      <w:r w:rsidR="00CF6DF8" w:rsidRPr="00F67990">
        <w:t xml:space="preserve"> </w:t>
      </w:r>
      <w:r w:rsidRPr="00F67990">
        <w:t>вредного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опасного</w:t>
      </w:r>
      <w:r w:rsidR="00CF6DF8" w:rsidRPr="00F67990">
        <w:t xml:space="preserve"> </w:t>
      </w:r>
      <w:r w:rsidRPr="00F67990">
        <w:t>производства:</w:t>
      </w:r>
    </w:p>
    <w:p w:rsidR="00CC5473" w:rsidRPr="00F67990" w:rsidRDefault="005C0282" w:rsidP="00CC5473">
      <w:r w:rsidRPr="00F67990">
        <w:t>-</w:t>
      </w:r>
      <w:r w:rsidR="00CF6DF8" w:rsidRPr="00F67990">
        <w:t xml:space="preserve"> </w:t>
      </w:r>
      <w:r w:rsidR="00CC5473" w:rsidRPr="00F67990">
        <w:t>выплаты</w:t>
      </w:r>
      <w:r w:rsidR="00CF6DF8" w:rsidRPr="00F67990">
        <w:t xml:space="preserve"> </w:t>
      </w:r>
      <w:r w:rsidR="00CC5473" w:rsidRPr="00F67990">
        <w:t>в</w:t>
      </w:r>
      <w:r w:rsidR="00CF6DF8" w:rsidRPr="00F67990">
        <w:t xml:space="preserve"> </w:t>
      </w:r>
      <w:r w:rsidR="00CC5473" w:rsidRPr="00F67990">
        <w:t>размере</w:t>
      </w:r>
      <w:r w:rsidR="00CF6DF8" w:rsidRPr="00F67990">
        <w:t xml:space="preserve"> </w:t>
      </w:r>
      <w:r w:rsidR="00CC5473" w:rsidRPr="00F67990">
        <w:t>9,42</w:t>
      </w:r>
      <w:r w:rsidR="00CF6DF8" w:rsidRPr="00F67990">
        <w:t xml:space="preserve"> </w:t>
      </w:r>
      <w:r w:rsidR="00CC5473" w:rsidRPr="00F67990">
        <w:t>месячных</w:t>
      </w:r>
      <w:r w:rsidR="00CF6DF8" w:rsidRPr="00F67990">
        <w:t xml:space="preserve"> </w:t>
      </w:r>
      <w:r w:rsidR="00CC5473" w:rsidRPr="00F67990">
        <w:t>расчетных</w:t>
      </w:r>
      <w:r w:rsidR="00CF6DF8" w:rsidRPr="00F67990">
        <w:t xml:space="preserve"> </w:t>
      </w:r>
      <w:r w:rsidR="00CC5473" w:rsidRPr="00F67990">
        <w:t>показателей</w:t>
      </w:r>
      <w:r w:rsidR="00CF6DF8" w:rsidRPr="00F67990">
        <w:t xml:space="preserve"> </w:t>
      </w:r>
      <w:r w:rsidR="00CC5473" w:rsidRPr="00F67990">
        <w:t>(МРП),</w:t>
      </w:r>
      <w:r w:rsidR="00CF6DF8" w:rsidRPr="00F67990">
        <w:t xml:space="preserve"> </w:t>
      </w:r>
      <w:r w:rsidR="00CC5473" w:rsidRPr="00F67990">
        <w:t>или</w:t>
      </w:r>
      <w:r w:rsidR="00CF6DF8" w:rsidRPr="00F67990">
        <w:t xml:space="preserve"> </w:t>
      </w:r>
      <w:r w:rsidR="00CC5473" w:rsidRPr="00F67990">
        <w:t>32</w:t>
      </w:r>
      <w:r w:rsidR="00CF6DF8" w:rsidRPr="00F67990">
        <w:t xml:space="preserve"> </w:t>
      </w:r>
      <w:r w:rsidR="00CC5473" w:rsidRPr="00F67990">
        <w:t>499</w:t>
      </w:r>
      <w:r w:rsidR="00CF6DF8" w:rsidRPr="00F67990">
        <w:t xml:space="preserve"> </w:t>
      </w:r>
      <w:r w:rsidR="00CC5473" w:rsidRPr="00F67990">
        <w:t>тенге</w:t>
      </w:r>
      <w:r w:rsidR="00CF6DF8" w:rsidRPr="00F67990">
        <w:t xml:space="preserve"> </w:t>
      </w:r>
      <w:r w:rsidR="00CC5473" w:rsidRPr="00F67990">
        <w:t>в</w:t>
      </w:r>
      <w:r w:rsidR="00CF6DF8" w:rsidRPr="00F67990">
        <w:t xml:space="preserve"> </w:t>
      </w:r>
      <w:r w:rsidR="00CC5473" w:rsidRPr="00F67990">
        <w:t>2023</w:t>
      </w:r>
      <w:r w:rsidR="00CF6DF8" w:rsidRPr="00F67990">
        <w:t xml:space="preserve"> </w:t>
      </w:r>
      <w:r w:rsidR="00CC5473" w:rsidRPr="00F67990">
        <w:t>году;</w:t>
      </w:r>
    </w:p>
    <w:p w:rsidR="00CC5473" w:rsidRPr="00F67990" w:rsidRDefault="005C0282" w:rsidP="00CC5473">
      <w:r w:rsidRPr="00F67990">
        <w:t>-</w:t>
      </w:r>
      <w:r w:rsidR="00CF6DF8" w:rsidRPr="00F67990">
        <w:t xml:space="preserve"> </w:t>
      </w:r>
      <w:r w:rsidR="00CC5473" w:rsidRPr="00F67990">
        <w:t>пособие</w:t>
      </w:r>
      <w:r w:rsidR="00CF6DF8" w:rsidRPr="00F67990">
        <w:t xml:space="preserve"> </w:t>
      </w:r>
      <w:r w:rsidR="00CC5473" w:rsidRPr="00F67990">
        <w:t>8,38</w:t>
      </w:r>
      <w:r w:rsidR="00CF6DF8" w:rsidRPr="00F67990">
        <w:t xml:space="preserve"> </w:t>
      </w:r>
      <w:r w:rsidR="00CC5473" w:rsidRPr="00F67990">
        <w:t>МРП,</w:t>
      </w:r>
      <w:r w:rsidR="00CF6DF8" w:rsidRPr="00F67990">
        <w:t xml:space="preserve"> </w:t>
      </w:r>
      <w:r w:rsidR="00CC5473" w:rsidRPr="00F67990">
        <w:t>или</w:t>
      </w:r>
      <w:r w:rsidR="00CF6DF8" w:rsidRPr="00F67990">
        <w:t xml:space="preserve"> </w:t>
      </w:r>
      <w:r w:rsidR="00CC5473" w:rsidRPr="00F67990">
        <w:t>28</w:t>
      </w:r>
      <w:r w:rsidR="00CF6DF8" w:rsidRPr="00F67990">
        <w:t xml:space="preserve"> </w:t>
      </w:r>
      <w:r w:rsidR="00CC5473" w:rsidRPr="00F67990">
        <w:t>911</w:t>
      </w:r>
      <w:r w:rsidR="00CF6DF8" w:rsidRPr="00F67990">
        <w:t xml:space="preserve"> </w:t>
      </w:r>
      <w:r w:rsidR="00CC5473" w:rsidRPr="00F67990">
        <w:t>тенге.</w:t>
      </w:r>
    </w:p>
    <w:p w:rsidR="00CC5473" w:rsidRPr="00F67990" w:rsidRDefault="00CC5473" w:rsidP="00CC5473">
      <w:r w:rsidRPr="00F67990">
        <w:t>Размер</w:t>
      </w:r>
      <w:r w:rsidR="00CF6DF8" w:rsidRPr="00F67990">
        <w:t xml:space="preserve"> </w:t>
      </w:r>
      <w:r w:rsidRPr="00F67990">
        <w:t>пособий</w:t>
      </w:r>
      <w:r w:rsidR="00CF6DF8" w:rsidRPr="00F67990">
        <w:t xml:space="preserve"> </w:t>
      </w:r>
      <w:r w:rsidRPr="00F67990">
        <w:t>зависит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стажа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возраста.</w:t>
      </w:r>
    </w:p>
    <w:p w:rsidR="00CC5473" w:rsidRPr="00F67990" w:rsidRDefault="00CC5473" w:rsidP="00CC5473">
      <w:r w:rsidRPr="00F67990">
        <w:t>Напомним,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послании</w:t>
      </w:r>
      <w:r w:rsidR="00CF6DF8" w:rsidRPr="00F67990">
        <w:t xml:space="preserve"> </w:t>
      </w:r>
      <w:r w:rsidRPr="00F67990">
        <w:t>народу</w:t>
      </w:r>
      <w:r w:rsidR="00CF6DF8" w:rsidRPr="00F67990">
        <w:t xml:space="preserve"> </w:t>
      </w:r>
      <w:r w:rsidRPr="00F67990">
        <w:t>Казахстана</w:t>
      </w:r>
      <w:r w:rsidR="00CF6DF8" w:rsidRPr="00F67990">
        <w:t xml:space="preserve"> </w:t>
      </w:r>
      <w:r w:rsidRPr="00F67990">
        <w:t>президент</w:t>
      </w:r>
      <w:r w:rsidR="00CF6DF8" w:rsidRPr="00F67990">
        <w:t xml:space="preserve"> </w:t>
      </w:r>
      <w:r w:rsidRPr="00F67990">
        <w:t>Касым-Жомарт</w:t>
      </w:r>
      <w:r w:rsidR="00CF6DF8" w:rsidRPr="00F67990">
        <w:t xml:space="preserve"> </w:t>
      </w:r>
      <w:r w:rsidRPr="00F67990">
        <w:t>Токаев</w:t>
      </w:r>
      <w:r w:rsidR="00CF6DF8" w:rsidRPr="00F67990">
        <w:t xml:space="preserve"> </w:t>
      </w:r>
      <w:r w:rsidRPr="00F67990">
        <w:t>заявил,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выработало</w:t>
      </w:r>
      <w:r w:rsidR="00CF6DF8" w:rsidRPr="00F67990">
        <w:t xml:space="preserve"> </w:t>
      </w:r>
      <w:r w:rsidRPr="00F67990">
        <w:t>механизм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людей,</w:t>
      </w:r>
      <w:r w:rsidR="00CF6DF8" w:rsidRPr="00F67990">
        <w:t xml:space="preserve"> </w:t>
      </w:r>
      <w:r w:rsidRPr="00F67990">
        <w:t>длительное</w:t>
      </w:r>
      <w:r w:rsidR="00CF6DF8" w:rsidRPr="00F67990">
        <w:t xml:space="preserve"> </w:t>
      </w:r>
      <w:r w:rsidRPr="00F67990">
        <w:t>время</w:t>
      </w:r>
      <w:r w:rsidR="00CF6DF8" w:rsidRPr="00F67990">
        <w:t xml:space="preserve"> </w:t>
      </w:r>
      <w:r w:rsidRPr="00F67990">
        <w:t>занятых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вредных</w:t>
      </w:r>
      <w:r w:rsidR="00CF6DF8" w:rsidRPr="00F67990">
        <w:t xml:space="preserve"> </w:t>
      </w:r>
      <w:r w:rsidRPr="00F67990">
        <w:t>условиях</w:t>
      </w:r>
      <w:r w:rsidR="00CF6DF8" w:rsidRPr="00F67990">
        <w:t xml:space="preserve"> </w:t>
      </w:r>
      <w:r w:rsidRPr="00F67990">
        <w:t>труда.</w:t>
      </w:r>
      <w:r w:rsidR="00CF6DF8" w:rsidRPr="00F67990">
        <w:t xml:space="preserve"> </w:t>
      </w:r>
      <w:r w:rsidRPr="00F67990">
        <w:t>Специальную</w:t>
      </w:r>
      <w:r w:rsidR="00CF6DF8" w:rsidRPr="00F67990">
        <w:t xml:space="preserve"> </w:t>
      </w:r>
      <w:r w:rsidRPr="00F67990">
        <w:t>социальную</w:t>
      </w:r>
      <w:r w:rsidR="00CF6DF8" w:rsidRPr="00F67990">
        <w:t xml:space="preserve"> </w:t>
      </w:r>
      <w:r w:rsidRPr="00F67990">
        <w:t>выплату</w:t>
      </w:r>
      <w:r w:rsidR="00CF6DF8" w:rsidRPr="00F67990">
        <w:t xml:space="preserve"> </w:t>
      </w:r>
      <w:r w:rsidRPr="00F67990">
        <w:t>начнут</w:t>
      </w:r>
      <w:r w:rsidR="00CF6DF8" w:rsidRPr="00F67990">
        <w:t xml:space="preserve"> </w:t>
      </w:r>
      <w:r w:rsidRPr="00F67990">
        <w:t>выплачивать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55</w:t>
      </w:r>
      <w:r w:rsidR="00CF6DF8" w:rsidRPr="00F67990">
        <w:t xml:space="preserve"> </w:t>
      </w:r>
      <w:r w:rsidRPr="00F67990">
        <w:t>лет.</w:t>
      </w:r>
    </w:p>
    <w:p w:rsidR="00CC5473" w:rsidRPr="00F67990" w:rsidRDefault="00CC5473" w:rsidP="00CC5473">
      <w:r w:rsidRPr="00F67990">
        <w:t>Вместе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тем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поручил</w:t>
      </w:r>
      <w:r w:rsidR="00CF6DF8" w:rsidRPr="00F67990">
        <w:t xml:space="preserve"> </w:t>
      </w:r>
      <w:r w:rsidRPr="00F67990">
        <w:t>правительству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конца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принять</w:t>
      </w:r>
      <w:r w:rsidR="00CF6DF8" w:rsidRPr="00F67990">
        <w:t xml:space="preserve"> </w:t>
      </w:r>
      <w:r w:rsidRPr="00F67990">
        <w:t>Концепцию</w:t>
      </w:r>
      <w:r w:rsidR="00CF6DF8" w:rsidRPr="00F67990">
        <w:t xml:space="preserve"> </w:t>
      </w:r>
      <w:r w:rsidRPr="00F67990">
        <w:t>безопасного</w:t>
      </w:r>
      <w:r w:rsidR="00CF6DF8" w:rsidRPr="00F67990">
        <w:t xml:space="preserve"> </w:t>
      </w:r>
      <w:r w:rsidRPr="00F67990">
        <w:t>труда,</w:t>
      </w:r>
      <w:r w:rsidR="00CF6DF8" w:rsidRPr="00F67990">
        <w:t xml:space="preserve"> </w:t>
      </w:r>
      <w:r w:rsidRPr="00F67990">
        <w:t>рассчитанную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2030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Концепция</w:t>
      </w:r>
      <w:r w:rsidR="00CF6DF8" w:rsidRPr="00F67990">
        <w:t xml:space="preserve"> </w:t>
      </w:r>
      <w:r w:rsidRPr="00F67990">
        <w:t>должна</w:t>
      </w:r>
      <w:r w:rsidR="00CF6DF8" w:rsidRPr="00F67990">
        <w:t xml:space="preserve"> </w:t>
      </w:r>
      <w:r w:rsidRPr="00F67990">
        <w:t>быть</w:t>
      </w:r>
      <w:r w:rsidR="00CF6DF8" w:rsidRPr="00F67990">
        <w:t xml:space="preserve"> </w:t>
      </w:r>
      <w:r w:rsidRPr="00F67990">
        <w:t>направлена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предупреждение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исключение</w:t>
      </w:r>
      <w:r w:rsidR="00CF6DF8" w:rsidRPr="00F67990">
        <w:t xml:space="preserve"> </w:t>
      </w:r>
      <w:r w:rsidRPr="00F67990">
        <w:t>профессиональных</w:t>
      </w:r>
      <w:r w:rsidR="00CF6DF8" w:rsidRPr="00F67990">
        <w:t xml:space="preserve"> </w:t>
      </w:r>
      <w:r w:rsidRPr="00F67990">
        <w:t>рисков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рабочих</w:t>
      </w:r>
      <w:r w:rsidR="00CF6DF8" w:rsidRPr="00F67990">
        <w:t xml:space="preserve"> </w:t>
      </w:r>
      <w:r w:rsidRPr="00F67990">
        <w:t>местах.</w:t>
      </w:r>
    </w:p>
    <w:p w:rsidR="00CC5473" w:rsidRPr="00F67990" w:rsidRDefault="00F67990" w:rsidP="00CC5473">
      <w:hyperlink r:id="rId37" w:history="1">
        <w:r w:rsidR="00CC5473" w:rsidRPr="00F67990">
          <w:rPr>
            <w:rStyle w:val="a3"/>
          </w:rPr>
          <w:t>https://ru.sputnik.kz/20231115/spetsvyplaty-shakhteram-i-rabotayuschim-vo-vrednykh-usloviyakh-budut-rasti-ezhegodno</w:t>
        </w:r>
        <w:r w:rsidR="00CF6DF8" w:rsidRPr="00F67990">
          <w:rPr>
            <w:rStyle w:val="a3"/>
          </w:rPr>
          <w:t>-</w:t>
        </w:r>
        <w:r w:rsidR="00CC5473" w:rsidRPr="00F67990">
          <w:rPr>
            <w:rStyle w:val="a3"/>
          </w:rPr>
          <w:t>mintruda-40190296.html</w:t>
        </w:r>
      </w:hyperlink>
      <w:r w:rsidR="00CF6DF8" w:rsidRPr="00F67990">
        <w:t xml:space="preserve"> </w:t>
      </w:r>
    </w:p>
    <w:p w:rsidR="00C7081F" w:rsidRPr="00F67990" w:rsidRDefault="005C0282" w:rsidP="00C7081F">
      <w:pPr>
        <w:pStyle w:val="2"/>
      </w:pPr>
      <w:bookmarkStart w:id="128" w:name="_Toc151015729"/>
      <w:r w:rsidRPr="00F67990">
        <w:t>I</w:t>
      </w:r>
      <w:r w:rsidR="00C7081F" w:rsidRPr="00F67990">
        <w:t>n</w:t>
      </w:r>
      <w:r w:rsidRPr="00F67990">
        <w:t>B</w:t>
      </w:r>
      <w:r w:rsidR="00C7081F" w:rsidRPr="00F67990">
        <w:t>usiness.kz,</w:t>
      </w:r>
      <w:r w:rsidR="00CF6DF8" w:rsidRPr="00F67990">
        <w:t xml:space="preserve"> </w:t>
      </w:r>
      <w:r w:rsidR="00C7081F" w:rsidRPr="00F67990">
        <w:t>15.11.2023,</w:t>
      </w:r>
      <w:r w:rsidR="00CF6DF8" w:rsidRPr="00F67990">
        <w:t xml:space="preserve"> </w:t>
      </w:r>
      <w:r w:rsidR="00C7081F" w:rsidRPr="00F67990">
        <w:t>Как</w:t>
      </w:r>
      <w:r w:rsidR="00CF6DF8" w:rsidRPr="00F67990">
        <w:t xml:space="preserve"> </w:t>
      </w:r>
      <w:r w:rsidR="00C7081F" w:rsidRPr="00F67990">
        <w:t>казахстанцы</w:t>
      </w:r>
      <w:r w:rsidR="00CF6DF8" w:rsidRPr="00F67990">
        <w:t xml:space="preserve"> </w:t>
      </w:r>
      <w:r w:rsidR="00C7081F" w:rsidRPr="00F67990">
        <w:t>смогут</w:t>
      </w:r>
      <w:r w:rsidR="00CF6DF8" w:rsidRPr="00F67990">
        <w:t xml:space="preserve"> </w:t>
      </w:r>
      <w:r w:rsidR="00C7081F" w:rsidRPr="00F67990">
        <w:t>получать</w:t>
      </w:r>
      <w:r w:rsidR="00CF6DF8" w:rsidRPr="00F67990">
        <w:t xml:space="preserve"> </w:t>
      </w:r>
      <w:r w:rsidR="00C7081F" w:rsidRPr="00F67990">
        <w:t>спецвыплаты</w:t>
      </w:r>
      <w:r w:rsidR="00CF6DF8" w:rsidRPr="00F67990">
        <w:t xml:space="preserve"> </w:t>
      </w:r>
      <w:r w:rsidR="00C7081F" w:rsidRPr="00F67990">
        <w:t>за</w:t>
      </w:r>
      <w:r w:rsidR="00CF6DF8" w:rsidRPr="00F67990">
        <w:t xml:space="preserve"> </w:t>
      </w:r>
      <w:r w:rsidR="00C7081F" w:rsidRPr="00F67990">
        <w:t>работу</w:t>
      </w:r>
      <w:r w:rsidR="00CF6DF8" w:rsidRPr="00F67990">
        <w:t xml:space="preserve"> </w:t>
      </w:r>
      <w:r w:rsidR="00C7081F" w:rsidRPr="00F67990">
        <w:t>во</w:t>
      </w:r>
      <w:r w:rsidR="00CF6DF8" w:rsidRPr="00F67990">
        <w:t xml:space="preserve"> </w:t>
      </w:r>
      <w:r w:rsidR="00C7081F" w:rsidRPr="00F67990">
        <w:t>вредных</w:t>
      </w:r>
      <w:r w:rsidR="00CF6DF8" w:rsidRPr="00F67990">
        <w:t xml:space="preserve"> </w:t>
      </w:r>
      <w:r w:rsidR="00C7081F" w:rsidRPr="00F67990">
        <w:t>условиях</w:t>
      </w:r>
      <w:bookmarkEnd w:id="128"/>
    </w:p>
    <w:p w:rsidR="00C7081F" w:rsidRPr="00F67990" w:rsidRDefault="00C7081F" w:rsidP="00CF6DF8">
      <w:pPr>
        <w:pStyle w:val="3"/>
      </w:pPr>
      <w:bookmarkStart w:id="129" w:name="_Toc151015730"/>
      <w:r w:rsidRPr="00F67990">
        <w:t>Согласно</w:t>
      </w:r>
      <w:r w:rsidR="00CF6DF8" w:rsidRPr="00F67990">
        <w:t xml:space="preserve"> </w:t>
      </w:r>
      <w:r w:rsidRPr="00F67990">
        <w:t>поправкам,</w:t>
      </w:r>
      <w:r w:rsidR="00CF6DF8" w:rsidRPr="00F67990">
        <w:t xml:space="preserve"> </w:t>
      </w:r>
      <w:r w:rsidRPr="00F67990">
        <w:t>спецвыплату</w:t>
      </w:r>
      <w:r w:rsidR="00CF6DF8" w:rsidRPr="00F67990">
        <w:t xml:space="preserve"> </w:t>
      </w:r>
      <w:r w:rsidRPr="00F67990">
        <w:t>будут</w:t>
      </w:r>
      <w:r w:rsidR="00CF6DF8" w:rsidRPr="00F67990">
        <w:t xml:space="preserve"> </w:t>
      </w:r>
      <w:r w:rsidRPr="00F67990">
        <w:t>получать</w:t>
      </w:r>
      <w:r w:rsidR="00CF6DF8" w:rsidRPr="00F67990">
        <w:t xml:space="preserve"> </w:t>
      </w:r>
      <w:r w:rsidRPr="00F67990">
        <w:t>казахстанцы,</w:t>
      </w:r>
      <w:r w:rsidR="00CF6DF8" w:rsidRPr="00F67990">
        <w:t xml:space="preserve"> </w:t>
      </w:r>
      <w:r w:rsidRPr="00F67990">
        <w:t>работавшие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вредных</w:t>
      </w:r>
      <w:r w:rsidR="00CF6DF8" w:rsidRPr="00F67990">
        <w:t xml:space="preserve"> </w:t>
      </w:r>
      <w:r w:rsidRPr="00F67990">
        <w:t>условиях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менее</w:t>
      </w:r>
      <w:r w:rsidR="00CF6DF8" w:rsidRPr="00F67990">
        <w:t xml:space="preserve"> </w:t>
      </w:r>
      <w:r w:rsidRPr="00F67990">
        <w:t>семи</w:t>
      </w:r>
      <w:r w:rsidR="00CF6DF8" w:rsidRPr="00F67990">
        <w:t xml:space="preserve"> </w:t>
      </w:r>
      <w:r w:rsidRPr="00F67990">
        <w:t>лет,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достижении</w:t>
      </w:r>
      <w:r w:rsidR="00CF6DF8" w:rsidRPr="00F67990">
        <w:t xml:space="preserve"> </w:t>
      </w:r>
      <w:r w:rsidRPr="00F67990">
        <w:t>55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Мажилисмен</w:t>
      </w:r>
      <w:r w:rsidR="00CF6DF8" w:rsidRPr="00F67990">
        <w:t xml:space="preserve"> </w:t>
      </w:r>
      <w:r w:rsidRPr="00F67990">
        <w:t>Нартай</w:t>
      </w:r>
      <w:r w:rsidR="00CF6DF8" w:rsidRPr="00F67990">
        <w:t xml:space="preserve"> </w:t>
      </w:r>
      <w:r w:rsidRPr="00F67990">
        <w:t>Сарсенгалиев</w:t>
      </w:r>
      <w:r w:rsidR="00CF6DF8" w:rsidRPr="00F67990">
        <w:t xml:space="preserve"> </w:t>
      </w:r>
      <w:r w:rsidRPr="00F67990">
        <w:t>представил</w:t>
      </w:r>
      <w:r w:rsidR="00CF6DF8" w:rsidRPr="00F67990">
        <w:t xml:space="preserve"> </w:t>
      </w:r>
      <w:r w:rsidRPr="00F67990">
        <w:t>коллегам</w:t>
      </w:r>
      <w:r w:rsidR="00CF6DF8" w:rsidRPr="00F67990">
        <w:t xml:space="preserve"> </w:t>
      </w:r>
      <w:r w:rsidRPr="00F67990">
        <w:t>поправки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законодательство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защите</w:t>
      </w:r>
      <w:r w:rsidR="00CF6DF8" w:rsidRPr="00F67990">
        <w:t xml:space="preserve"> </w:t>
      </w:r>
      <w:r w:rsidRPr="00F67990">
        <w:t>лиц,</w:t>
      </w:r>
      <w:r w:rsidR="00CF6DF8" w:rsidRPr="00F67990">
        <w:t xml:space="preserve"> </w:t>
      </w:r>
      <w:r w:rsidRPr="00F67990">
        <w:t>занятых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работах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вредными</w:t>
      </w:r>
      <w:r w:rsidR="00CF6DF8" w:rsidRPr="00F67990">
        <w:t xml:space="preserve"> </w:t>
      </w:r>
      <w:r w:rsidRPr="00F67990">
        <w:t>условиями</w:t>
      </w:r>
      <w:r w:rsidR="00CF6DF8" w:rsidRPr="00F67990">
        <w:t xml:space="preserve"> </w:t>
      </w:r>
      <w:r w:rsidRPr="00F67990">
        <w:t>труда,</w:t>
      </w:r>
      <w:r w:rsidR="00CF6DF8" w:rsidRPr="00F67990">
        <w:t xml:space="preserve"> </w:t>
      </w:r>
      <w:r w:rsidRPr="00F67990">
        <w:t>передает</w:t>
      </w:r>
      <w:r w:rsidR="00CF6DF8" w:rsidRPr="00F67990">
        <w:t xml:space="preserve"> </w:t>
      </w:r>
      <w:r w:rsidRPr="00F67990">
        <w:t>inbusiness.kz.</w:t>
      </w:r>
      <w:bookmarkEnd w:id="129"/>
      <w:r w:rsidR="00CF6DF8" w:rsidRPr="00F67990">
        <w:t xml:space="preserve"> </w:t>
      </w:r>
    </w:p>
    <w:p w:rsidR="00C7081F" w:rsidRPr="00F67990" w:rsidRDefault="00CF6DF8" w:rsidP="00C7081F">
      <w:r w:rsidRPr="00F67990">
        <w:t>«</w:t>
      </w:r>
      <w:r w:rsidR="00C7081F" w:rsidRPr="00F67990">
        <w:t>В</w:t>
      </w:r>
      <w:r w:rsidRPr="00F67990">
        <w:t xml:space="preserve"> </w:t>
      </w:r>
      <w:r w:rsidR="00C7081F" w:rsidRPr="00F67990">
        <w:t>ходе</w:t>
      </w:r>
      <w:r w:rsidRPr="00F67990">
        <w:t xml:space="preserve"> </w:t>
      </w:r>
      <w:r w:rsidR="00C7081F" w:rsidRPr="00F67990">
        <w:t>работы</w:t>
      </w:r>
      <w:r w:rsidRPr="00F67990">
        <w:t xml:space="preserve"> </w:t>
      </w:r>
      <w:r w:rsidR="00C7081F" w:rsidRPr="00F67990">
        <w:t>над</w:t>
      </w:r>
      <w:r w:rsidRPr="00F67990">
        <w:t xml:space="preserve"> </w:t>
      </w:r>
      <w:r w:rsidR="00C7081F" w:rsidRPr="00F67990">
        <w:t>законопроектом</w:t>
      </w:r>
      <w:r w:rsidRPr="00F67990">
        <w:t xml:space="preserve"> </w:t>
      </w:r>
      <w:r w:rsidR="00C7081F" w:rsidRPr="00F67990">
        <w:t>предложенные</w:t>
      </w:r>
      <w:r w:rsidRPr="00F67990">
        <w:t xml:space="preserve"> </w:t>
      </w:r>
      <w:r w:rsidR="00C7081F" w:rsidRPr="00F67990">
        <w:t>нормы</w:t>
      </w:r>
      <w:r w:rsidRPr="00F67990">
        <w:t xml:space="preserve"> </w:t>
      </w:r>
      <w:r w:rsidR="00C7081F" w:rsidRPr="00F67990">
        <w:t>депутатами</w:t>
      </w:r>
      <w:r w:rsidRPr="00F67990">
        <w:t xml:space="preserve"> </w:t>
      </w:r>
      <w:r w:rsidR="00C7081F" w:rsidRPr="00F67990">
        <w:t>были</w:t>
      </w:r>
      <w:r w:rsidRPr="00F67990">
        <w:t xml:space="preserve"> </w:t>
      </w:r>
      <w:r w:rsidR="00C7081F" w:rsidRPr="00F67990">
        <w:t>существенно</w:t>
      </w:r>
      <w:r w:rsidRPr="00F67990">
        <w:t xml:space="preserve"> </w:t>
      </w:r>
      <w:r w:rsidR="00C7081F" w:rsidRPr="00F67990">
        <w:t>доработаны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введена</w:t>
      </w:r>
      <w:r w:rsidRPr="00F67990">
        <w:t xml:space="preserve"> </w:t>
      </w:r>
      <w:r w:rsidR="00C7081F" w:rsidRPr="00F67990">
        <w:t>следующая</w:t>
      </w:r>
      <w:r w:rsidRPr="00F67990">
        <w:t xml:space="preserve"> </w:t>
      </w:r>
      <w:r w:rsidR="00C7081F" w:rsidRPr="00F67990">
        <w:t>модель.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Социальный</w:t>
      </w:r>
      <w:r w:rsidRPr="00F67990">
        <w:t xml:space="preserve"> </w:t>
      </w:r>
      <w:r w:rsidR="00C7081F" w:rsidRPr="00F67990">
        <w:t>кодекс</w:t>
      </w:r>
      <w:r w:rsidRPr="00F67990">
        <w:t xml:space="preserve"> </w:t>
      </w:r>
      <w:r w:rsidR="00C7081F" w:rsidRPr="00F67990">
        <w:t>внесены</w:t>
      </w:r>
      <w:r w:rsidRPr="00F67990">
        <w:t xml:space="preserve"> </w:t>
      </w:r>
      <w:r w:rsidR="00C7081F" w:rsidRPr="00F67990">
        <w:t>нормы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введению</w:t>
      </w:r>
      <w:r w:rsidRPr="00F67990">
        <w:t xml:space="preserve"> </w:t>
      </w:r>
      <w:r w:rsidR="00C7081F" w:rsidRPr="00F67990">
        <w:t>специальной</w:t>
      </w:r>
      <w:r w:rsidRPr="00F67990">
        <w:t xml:space="preserve"> </w:t>
      </w:r>
      <w:r w:rsidR="00C7081F" w:rsidRPr="00F67990">
        <w:t>социальной</w:t>
      </w:r>
      <w:r w:rsidRPr="00F67990">
        <w:t xml:space="preserve"> </w:t>
      </w:r>
      <w:r w:rsidR="00C7081F" w:rsidRPr="00F67990">
        <w:t>выплаты</w:t>
      </w:r>
      <w:r w:rsidRPr="00F67990">
        <w:t xml:space="preserve"> </w:t>
      </w:r>
      <w:r w:rsidR="00C7081F" w:rsidRPr="00F67990">
        <w:t>лицам,</w:t>
      </w:r>
      <w:r w:rsidRPr="00F67990">
        <w:t xml:space="preserve"> </w:t>
      </w:r>
      <w:r w:rsidR="00C7081F" w:rsidRPr="00F67990">
        <w:t>занятым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работах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вредными</w:t>
      </w:r>
      <w:r w:rsidRPr="00F67990">
        <w:t xml:space="preserve"> </w:t>
      </w:r>
      <w:r w:rsidR="00C7081F" w:rsidRPr="00F67990">
        <w:t>условиями</w:t>
      </w:r>
      <w:r w:rsidRPr="00F67990">
        <w:t xml:space="preserve"> </w:t>
      </w:r>
      <w:r w:rsidR="00C7081F" w:rsidRPr="00F67990">
        <w:t>труда.</w:t>
      </w:r>
      <w:r w:rsidRPr="00F67990">
        <w:t xml:space="preserve"> </w:t>
      </w:r>
      <w:r w:rsidR="00C7081F" w:rsidRPr="00F67990">
        <w:t>Данная</w:t>
      </w:r>
      <w:r w:rsidRPr="00F67990">
        <w:t xml:space="preserve"> </w:t>
      </w:r>
      <w:r w:rsidR="00C7081F" w:rsidRPr="00F67990">
        <w:t>выплата</w:t>
      </w:r>
      <w:r w:rsidRPr="00F67990">
        <w:t xml:space="preserve"> </w:t>
      </w:r>
      <w:r w:rsidR="00C7081F" w:rsidRPr="00F67990">
        <w:t>будет</w:t>
      </w:r>
      <w:r w:rsidRPr="00F67990">
        <w:t xml:space="preserve"> </w:t>
      </w:r>
      <w:r w:rsidR="00C7081F" w:rsidRPr="00F67990">
        <w:t>осуществляться</w:t>
      </w:r>
      <w:r w:rsidRPr="00F67990">
        <w:t xml:space="preserve"> </w:t>
      </w:r>
      <w:r w:rsidR="00C7081F" w:rsidRPr="00F67990">
        <w:t>при</w:t>
      </w:r>
      <w:r w:rsidRPr="00F67990">
        <w:t xml:space="preserve"> </w:t>
      </w:r>
      <w:r w:rsidR="00C7081F" w:rsidRPr="00F67990">
        <w:t>достижении</w:t>
      </w:r>
      <w:r w:rsidRPr="00F67990">
        <w:t xml:space="preserve"> </w:t>
      </w:r>
      <w:r w:rsidR="00C7081F" w:rsidRPr="00F67990">
        <w:t>лицами</w:t>
      </w:r>
      <w:r w:rsidRPr="00F67990">
        <w:t xml:space="preserve"> </w:t>
      </w:r>
      <w:r w:rsidR="00C7081F" w:rsidRPr="00F67990">
        <w:t>55</w:t>
      </w:r>
      <w:r w:rsidRPr="00F67990">
        <w:t xml:space="preserve"> </w:t>
      </w:r>
      <w:r w:rsidR="00C7081F" w:rsidRPr="00F67990">
        <w:t>лет,</w:t>
      </w:r>
      <w:r w:rsidRPr="00F67990">
        <w:t xml:space="preserve"> </w:t>
      </w:r>
      <w:r w:rsidR="00C7081F" w:rsidRPr="00F67990">
        <w:t>наличии</w:t>
      </w:r>
      <w:r w:rsidRPr="00F67990">
        <w:t xml:space="preserve"> </w:t>
      </w:r>
      <w:r w:rsidR="00C7081F" w:rsidRPr="00F67990">
        <w:t>уплаты</w:t>
      </w:r>
      <w:r w:rsidRPr="00F67990">
        <w:t xml:space="preserve"> </w:t>
      </w:r>
      <w:r w:rsidR="00C7081F" w:rsidRPr="00F67990">
        <w:t>за</w:t>
      </w:r>
      <w:r w:rsidRPr="00F67990">
        <w:t xml:space="preserve"> </w:t>
      </w:r>
      <w:r w:rsidR="00C7081F" w:rsidRPr="00F67990">
        <w:t>них</w:t>
      </w:r>
      <w:r w:rsidRPr="00F67990">
        <w:t xml:space="preserve"> </w:t>
      </w:r>
      <w:r w:rsidR="00C7081F" w:rsidRPr="00F67990">
        <w:t>обязательных</w:t>
      </w:r>
      <w:r w:rsidRPr="00F67990">
        <w:t xml:space="preserve"> </w:t>
      </w:r>
      <w:r w:rsidR="00C7081F" w:rsidRPr="00F67990">
        <w:t>профессиональных</w:t>
      </w:r>
      <w:r w:rsidRPr="00F67990">
        <w:t xml:space="preserve"> </w:t>
      </w:r>
      <w:r w:rsidR="00C7081F" w:rsidRPr="00F67990">
        <w:t>пенсионных</w:t>
      </w:r>
      <w:r w:rsidRPr="00F67990">
        <w:t xml:space="preserve"> </w:t>
      </w:r>
      <w:r w:rsidR="00C7081F" w:rsidRPr="00F67990">
        <w:t>взносов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совокупности</w:t>
      </w:r>
      <w:r w:rsidRPr="00F67990">
        <w:t xml:space="preserve"> </w:t>
      </w:r>
      <w:r w:rsidR="00C7081F" w:rsidRPr="00F67990">
        <w:t>не</w:t>
      </w:r>
      <w:r w:rsidRPr="00F67990">
        <w:t xml:space="preserve"> </w:t>
      </w:r>
      <w:r w:rsidR="00C7081F" w:rsidRPr="00F67990">
        <w:t>менее</w:t>
      </w:r>
      <w:r w:rsidRPr="00F67990">
        <w:t xml:space="preserve"> </w:t>
      </w:r>
      <w:r w:rsidR="00C7081F" w:rsidRPr="00F67990">
        <w:t>семи</w:t>
      </w:r>
      <w:r w:rsidRPr="00F67990">
        <w:t xml:space="preserve"> </w:t>
      </w:r>
      <w:r w:rsidR="00C7081F" w:rsidRPr="00F67990">
        <w:t>лет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прекращении</w:t>
      </w:r>
      <w:r w:rsidRPr="00F67990">
        <w:t xml:space="preserve"> </w:t>
      </w:r>
      <w:r w:rsidR="00C7081F" w:rsidRPr="00F67990">
        <w:t>ими</w:t>
      </w:r>
      <w:r w:rsidRPr="00F67990">
        <w:t xml:space="preserve"> </w:t>
      </w:r>
      <w:r w:rsidR="00C7081F" w:rsidRPr="00F67990">
        <w:t>трудовой</w:t>
      </w:r>
      <w:r w:rsidRPr="00F67990">
        <w:t xml:space="preserve"> </w:t>
      </w:r>
      <w:r w:rsidR="00C7081F" w:rsidRPr="00F67990">
        <w:t>деятельности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работах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вредными</w:t>
      </w:r>
      <w:r w:rsidRPr="00F67990">
        <w:t xml:space="preserve"> </w:t>
      </w:r>
      <w:r w:rsidR="00C7081F" w:rsidRPr="00F67990">
        <w:t>условиями</w:t>
      </w:r>
      <w:r w:rsidRPr="00F67990">
        <w:t xml:space="preserve"> </w:t>
      </w:r>
      <w:r w:rsidR="00C7081F" w:rsidRPr="00F67990">
        <w:t>труда</w:t>
      </w:r>
      <w:r w:rsidRPr="00F67990">
        <w:t>»</w:t>
      </w:r>
      <w:r w:rsidR="00C7081F" w:rsidRPr="00F67990">
        <w:t>,</w:t>
      </w:r>
      <w:r w:rsidRPr="00F67990">
        <w:t xml:space="preserve"> - </w:t>
      </w:r>
      <w:r w:rsidR="00C7081F" w:rsidRPr="00F67990">
        <w:t>сказал</w:t>
      </w:r>
      <w:r w:rsidRPr="00F67990">
        <w:t xml:space="preserve"> </w:t>
      </w:r>
      <w:r w:rsidR="00C7081F" w:rsidRPr="00F67990">
        <w:t>он.</w:t>
      </w:r>
    </w:p>
    <w:p w:rsidR="00C7081F" w:rsidRPr="00F67990" w:rsidRDefault="00C7081F" w:rsidP="00C7081F">
      <w:r w:rsidRPr="00F67990">
        <w:t>Выплата</w:t>
      </w:r>
      <w:r w:rsidR="00CF6DF8" w:rsidRPr="00F67990">
        <w:t xml:space="preserve"> </w:t>
      </w:r>
      <w:r w:rsidRPr="00F67990">
        <w:t>состоит</w:t>
      </w:r>
      <w:r w:rsidR="00CF6DF8" w:rsidRPr="00F67990">
        <w:t xml:space="preserve"> </w:t>
      </w:r>
      <w:r w:rsidRPr="00F67990">
        <w:t>из:</w:t>
      </w:r>
      <w:r w:rsidR="00CF6DF8" w:rsidRPr="00F67990">
        <w:t xml:space="preserve"> </w:t>
      </w:r>
      <w:r w:rsidRPr="00F67990">
        <w:t>специального</w:t>
      </w:r>
      <w:r w:rsidR="00CF6DF8" w:rsidRPr="00F67990">
        <w:t xml:space="preserve"> </w:t>
      </w:r>
      <w:r w:rsidRPr="00F67990">
        <w:t>профессионального</w:t>
      </w:r>
      <w:r w:rsidR="00CF6DF8" w:rsidRPr="00F67990">
        <w:t xml:space="preserve"> </w:t>
      </w:r>
      <w:r w:rsidRPr="00F67990">
        <w:t>госпособия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республиканского</w:t>
      </w:r>
      <w:r w:rsidR="00CF6DF8" w:rsidRPr="00F67990">
        <w:t xml:space="preserve"> </w:t>
      </w:r>
      <w:r w:rsidRPr="00F67990">
        <w:t>бюджета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двух</w:t>
      </w:r>
      <w:r w:rsidR="00CF6DF8" w:rsidRPr="00F67990">
        <w:t xml:space="preserve"> </w:t>
      </w:r>
      <w:r w:rsidRPr="00F67990">
        <w:t>прожиточных</w:t>
      </w:r>
      <w:r w:rsidR="00CF6DF8" w:rsidRPr="00F67990">
        <w:t xml:space="preserve"> </w:t>
      </w:r>
      <w:r w:rsidRPr="00F67990">
        <w:t>минимумов;</w:t>
      </w:r>
      <w:r w:rsidR="00CF6DF8" w:rsidRPr="00F67990">
        <w:t xml:space="preserve"> </w:t>
      </w:r>
      <w:r w:rsidRPr="00F67990">
        <w:t>профессиональной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работодателя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минимума;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выплаты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договору</w:t>
      </w:r>
      <w:r w:rsidR="00CF6DF8" w:rsidRPr="00F67990">
        <w:t xml:space="preserve"> </w:t>
      </w:r>
      <w:r w:rsidRPr="00F67990">
        <w:t>предпенсионного</w:t>
      </w:r>
      <w:r w:rsidR="00CF6DF8" w:rsidRPr="00F67990">
        <w:t xml:space="preserve"> </w:t>
      </w:r>
      <w:r w:rsidRPr="00F67990">
        <w:t>аннуитета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страховых</w:t>
      </w:r>
      <w:r w:rsidR="00CF6DF8" w:rsidRPr="00F67990">
        <w:t xml:space="preserve"> </w:t>
      </w:r>
      <w:r w:rsidRPr="00F67990">
        <w:t>организаций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одного</w:t>
      </w:r>
      <w:r w:rsidR="00CF6DF8" w:rsidRPr="00F67990">
        <w:t xml:space="preserve"> </w:t>
      </w:r>
      <w:r w:rsidRPr="00F67990">
        <w:t>прожиточного</w:t>
      </w:r>
      <w:r w:rsidR="00CF6DF8" w:rsidRPr="00F67990">
        <w:t xml:space="preserve"> </w:t>
      </w:r>
      <w:r w:rsidRPr="00F67990">
        <w:t>минимума;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выплаты,</w:t>
      </w:r>
      <w:r w:rsidR="00CF6DF8" w:rsidRPr="00F67990">
        <w:t xml:space="preserve"> </w:t>
      </w:r>
      <w:r w:rsidRPr="00F67990">
        <w:t>сформированной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счет</w:t>
      </w:r>
      <w:r w:rsidR="00CF6DF8" w:rsidRPr="00F67990">
        <w:t xml:space="preserve"> </w:t>
      </w:r>
      <w:r w:rsidRPr="00F67990">
        <w:t>обязательных</w:t>
      </w:r>
      <w:r w:rsidR="00CF6DF8" w:rsidRPr="00F67990">
        <w:t xml:space="preserve"> </w:t>
      </w:r>
      <w:r w:rsidRPr="00F67990">
        <w:t>профессиональных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взносов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Единого</w:t>
      </w:r>
      <w:r w:rsidR="00CF6DF8" w:rsidRPr="00F67990">
        <w:t xml:space="preserve"> </w:t>
      </w:r>
      <w:r w:rsidRPr="00F67990">
        <w:t>накопительного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фонда.</w:t>
      </w:r>
      <w:r w:rsidR="00CF6DF8" w:rsidRPr="00F67990">
        <w:t xml:space="preserve"> </w:t>
      </w:r>
    </w:p>
    <w:p w:rsidR="00C7081F" w:rsidRPr="00F67990" w:rsidRDefault="00CF6DF8" w:rsidP="00C7081F">
      <w:r w:rsidRPr="00F67990">
        <w:lastRenderedPageBreak/>
        <w:t>«</w:t>
      </w:r>
      <w:r w:rsidR="00C7081F" w:rsidRPr="00F67990">
        <w:t>Также</w:t>
      </w:r>
      <w:r w:rsidRPr="00F67990">
        <w:t xml:space="preserve"> </w:t>
      </w:r>
      <w:r w:rsidR="00C7081F" w:rsidRPr="00F67990">
        <w:t>определено</w:t>
      </w:r>
      <w:r w:rsidRPr="00F67990">
        <w:t xml:space="preserve"> </w:t>
      </w:r>
      <w:r w:rsidR="00C7081F" w:rsidRPr="00F67990">
        <w:t>право</w:t>
      </w:r>
      <w:r w:rsidRPr="00F67990">
        <w:t xml:space="preserve"> </w:t>
      </w:r>
      <w:r w:rsidR="00C7081F" w:rsidRPr="00F67990">
        <w:t>этих</w:t>
      </w:r>
      <w:r w:rsidRPr="00F67990">
        <w:t xml:space="preserve"> </w:t>
      </w:r>
      <w:r w:rsidR="00C7081F" w:rsidRPr="00F67990">
        <w:t>граждан</w:t>
      </w:r>
      <w:r w:rsidRPr="00F67990">
        <w:t xml:space="preserve"> </w:t>
      </w:r>
      <w:r w:rsidR="00C7081F" w:rsidRPr="00F67990">
        <w:t>самостоятельно</w:t>
      </w:r>
      <w:r w:rsidRPr="00F67990">
        <w:t xml:space="preserve"> </w:t>
      </w:r>
      <w:r w:rsidR="00C7081F" w:rsidRPr="00F67990">
        <w:t>определить</w:t>
      </w:r>
      <w:r w:rsidRPr="00F67990">
        <w:t xml:space="preserve"> </w:t>
      </w:r>
      <w:r w:rsidR="00C7081F" w:rsidRPr="00F67990">
        <w:t>время</w:t>
      </w:r>
      <w:r w:rsidRPr="00F67990">
        <w:t xml:space="preserve"> </w:t>
      </w:r>
      <w:r w:rsidR="00C7081F" w:rsidRPr="00F67990">
        <w:t>изъятия</w:t>
      </w:r>
      <w:r w:rsidRPr="00F67990">
        <w:t xml:space="preserve"> </w:t>
      </w:r>
      <w:r w:rsidR="00C7081F" w:rsidRPr="00F67990">
        <w:t>пенсионных</w:t>
      </w:r>
      <w:r w:rsidRPr="00F67990">
        <w:t xml:space="preserve"> </w:t>
      </w:r>
      <w:r w:rsidR="00C7081F" w:rsidRPr="00F67990">
        <w:t>накоплений</w:t>
      </w:r>
      <w:r w:rsidRPr="00F67990">
        <w:t xml:space="preserve"> </w:t>
      </w:r>
      <w:r w:rsidR="00C7081F" w:rsidRPr="00F67990">
        <w:t>за</w:t>
      </w:r>
      <w:r w:rsidRPr="00F67990">
        <w:t xml:space="preserve"> </w:t>
      </w:r>
      <w:r w:rsidR="00C7081F" w:rsidRPr="00F67990">
        <w:t>счет</w:t>
      </w:r>
      <w:r w:rsidRPr="00F67990">
        <w:t xml:space="preserve"> </w:t>
      </w:r>
      <w:r w:rsidR="00C7081F" w:rsidRPr="00F67990">
        <w:t>обязательных</w:t>
      </w:r>
      <w:r w:rsidRPr="00F67990">
        <w:t xml:space="preserve"> </w:t>
      </w:r>
      <w:r w:rsidR="00C7081F" w:rsidRPr="00F67990">
        <w:t>пенсионных</w:t>
      </w:r>
      <w:r w:rsidRPr="00F67990">
        <w:t xml:space="preserve"> </w:t>
      </w:r>
      <w:r w:rsidR="00C7081F" w:rsidRPr="00F67990">
        <w:t>взносов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55</w:t>
      </w:r>
      <w:r w:rsidRPr="00F67990">
        <w:t xml:space="preserve"> </w:t>
      </w:r>
      <w:r w:rsidR="00C7081F" w:rsidRPr="00F67990">
        <w:t>лет</w:t>
      </w:r>
      <w:r w:rsidRPr="00F67990">
        <w:t xml:space="preserve"> </w:t>
      </w:r>
      <w:r w:rsidR="00C7081F" w:rsidRPr="00F67990">
        <w:t>или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63</w:t>
      </w:r>
      <w:r w:rsidRPr="00F67990">
        <w:t xml:space="preserve"> </w:t>
      </w:r>
      <w:r w:rsidR="00C7081F" w:rsidRPr="00F67990">
        <w:t>года.</w:t>
      </w:r>
      <w:r w:rsidRPr="00F67990">
        <w:t xml:space="preserve"> </w:t>
      </w:r>
      <w:r w:rsidR="00C7081F" w:rsidRPr="00F67990">
        <w:t>Специальная</w:t>
      </w:r>
      <w:r w:rsidRPr="00F67990">
        <w:t xml:space="preserve"> </w:t>
      </w:r>
      <w:r w:rsidR="00C7081F" w:rsidRPr="00F67990">
        <w:t>социальная</w:t>
      </w:r>
      <w:r w:rsidRPr="00F67990">
        <w:t xml:space="preserve"> </w:t>
      </w:r>
      <w:r w:rsidR="00C7081F" w:rsidRPr="00F67990">
        <w:t>выплата</w:t>
      </w:r>
      <w:r w:rsidRPr="00F67990">
        <w:t xml:space="preserve"> </w:t>
      </w:r>
      <w:r w:rsidR="00C7081F" w:rsidRPr="00F67990">
        <w:t>будет</w:t>
      </w:r>
      <w:r w:rsidRPr="00F67990">
        <w:t xml:space="preserve"> </w:t>
      </w:r>
      <w:r w:rsidR="00C7081F" w:rsidRPr="00F67990">
        <w:t>производиться</w:t>
      </w:r>
      <w:r w:rsidRPr="00F67990">
        <w:t xml:space="preserve"> </w:t>
      </w:r>
      <w:r w:rsidR="00C7081F" w:rsidRPr="00F67990">
        <w:t>до</w:t>
      </w:r>
      <w:r w:rsidRPr="00F67990">
        <w:t xml:space="preserve"> </w:t>
      </w:r>
      <w:r w:rsidR="00C7081F" w:rsidRPr="00F67990">
        <w:t>достижения</w:t>
      </w:r>
      <w:r w:rsidRPr="00F67990">
        <w:t xml:space="preserve"> </w:t>
      </w:r>
      <w:r w:rsidR="00C7081F" w:rsidRPr="00F67990">
        <w:t>пенсионного</w:t>
      </w:r>
      <w:r w:rsidRPr="00F67990">
        <w:t xml:space="preserve"> </w:t>
      </w:r>
      <w:r w:rsidR="00C7081F" w:rsidRPr="00F67990">
        <w:t>возраста.</w:t>
      </w:r>
      <w:r w:rsidRPr="00F67990">
        <w:t xml:space="preserve"> </w:t>
      </w:r>
      <w:r w:rsidR="00C7081F" w:rsidRPr="00F67990">
        <w:t>Также</w:t>
      </w:r>
      <w:r w:rsidRPr="00F67990">
        <w:t xml:space="preserve"> </w:t>
      </w:r>
      <w:r w:rsidR="00C7081F" w:rsidRPr="00F67990">
        <w:t>внесены</w:t>
      </w:r>
      <w:r w:rsidRPr="00F67990">
        <w:t xml:space="preserve"> </w:t>
      </w:r>
      <w:r w:rsidR="00C7081F" w:rsidRPr="00F67990">
        <w:t>соответствующие</w:t>
      </w:r>
      <w:r w:rsidRPr="00F67990">
        <w:t xml:space="preserve"> </w:t>
      </w:r>
      <w:r w:rsidR="00C7081F" w:rsidRPr="00F67990">
        <w:t>изменения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дополнения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Трудовой</w:t>
      </w:r>
      <w:r w:rsidRPr="00F67990">
        <w:t xml:space="preserve"> </w:t>
      </w:r>
      <w:r w:rsidR="00C7081F" w:rsidRPr="00F67990">
        <w:t>кодекс</w:t>
      </w:r>
      <w:r w:rsidRPr="00F67990">
        <w:t>»</w:t>
      </w:r>
      <w:r w:rsidR="00C7081F" w:rsidRPr="00F67990">
        <w:t>,</w:t>
      </w:r>
      <w:r w:rsidRPr="00F67990">
        <w:t xml:space="preserve"> - </w:t>
      </w:r>
      <w:r w:rsidR="00C7081F" w:rsidRPr="00F67990">
        <w:t>отметил</w:t>
      </w:r>
      <w:r w:rsidRPr="00F67990">
        <w:t xml:space="preserve"> </w:t>
      </w:r>
      <w:r w:rsidR="00C7081F" w:rsidRPr="00F67990">
        <w:t>депутат.</w:t>
      </w:r>
      <w:r w:rsidRPr="00F67990">
        <w:t xml:space="preserve"> </w:t>
      </w:r>
    </w:p>
    <w:p w:rsidR="00C7081F" w:rsidRPr="00F67990" w:rsidRDefault="00C7081F" w:rsidP="00C7081F"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предусмотрены</w:t>
      </w:r>
      <w:r w:rsidR="00CF6DF8" w:rsidRPr="00F67990">
        <w:t xml:space="preserve"> </w:t>
      </w:r>
      <w:r w:rsidRPr="00F67990">
        <w:t>нормы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совершенствованию</w:t>
      </w:r>
      <w:r w:rsidR="00CF6DF8" w:rsidRPr="00F67990">
        <w:t xml:space="preserve"> </w:t>
      </w:r>
      <w:r w:rsidRPr="00F67990">
        <w:t>системы</w:t>
      </w:r>
      <w:r w:rsidR="00CF6DF8" w:rsidRPr="00F67990">
        <w:t xml:space="preserve"> </w:t>
      </w:r>
      <w:r w:rsidRPr="00F67990">
        <w:t>обязательного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несчастных</w:t>
      </w:r>
      <w:r w:rsidR="00CF6DF8" w:rsidRPr="00F67990">
        <w:t xml:space="preserve"> </w:t>
      </w:r>
      <w:r w:rsidRPr="00F67990">
        <w:t>случаев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исполнении</w:t>
      </w:r>
      <w:r w:rsidR="00CF6DF8" w:rsidRPr="00F67990">
        <w:t xml:space="preserve"> </w:t>
      </w:r>
      <w:r w:rsidRPr="00F67990">
        <w:t>трудовых</w:t>
      </w:r>
      <w:r w:rsidR="00CF6DF8" w:rsidRPr="00F67990">
        <w:t xml:space="preserve"> </w:t>
      </w:r>
      <w:r w:rsidRPr="00F67990">
        <w:t>(служебных)</w:t>
      </w:r>
      <w:r w:rsidR="00CF6DF8" w:rsidRPr="00F67990">
        <w:t xml:space="preserve"> </w:t>
      </w:r>
      <w:r w:rsidRPr="00F67990">
        <w:t>обязанностей.</w:t>
      </w:r>
    </w:p>
    <w:p w:rsidR="00C7081F" w:rsidRPr="00F67990" w:rsidRDefault="00C7081F" w:rsidP="00C7081F"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возмещение</w:t>
      </w:r>
      <w:r w:rsidR="00CF6DF8" w:rsidRPr="00F67990">
        <w:t xml:space="preserve"> </w:t>
      </w:r>
      <w:r w:rsidRPr="00F67990">
        <w:t>страховыми</w:t>
      </w:r>
      <w:r w:rsidR="00CF6DF8" w:rsidRPr="00F67990">
        <w:t xml:space="preserve"> </w:t>
      </w:r>
      <w:r w:rsidRPr="00F67990">
        <w:t>организациями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работодателя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превентивные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пределах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6%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премии;</w:t>
      </w:r>
      <w:r w:rsidR="00CF6DF8" w:rsidRPr="00F67990">
        <w:t xml:space="preserve"> </w:t>
      </w:r>
      <w:r w:rsidRPr="00F67990">
        <w:t>возмещение</w:t>
      </w:r>
      <w:r w:rsidR="00CF6DF8" w:rsidRPr="00F67990">
        <w:t xml:space="preserve"> </w:t>
      </w:r>
      <w:r w:rsidRPr="00F67990">
        <w:t>страховыми</w:t>
      </w:r>
      <w:r w:rsidR="00CF6DF8" w:rsidRPr="00F67990">
        <w:t xml:space="preserve"> </w:t>
      </w:r>
      <w:r w:rsidRPr="00F67990">
        <w:t>организациями</w:t>
      </w:r>
      <w:r w:rsidR="00CF6DF8" w:rsidRPr="00F67990">
        <w:t xml:space="preserve"> </w:t>
      </w:r>
      <w:r w:rsidRPr="00F67990">
        <w:t>расходов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реабилитационные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пределах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6%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суммы</w:t>
      </w:r>
      <w:r w:rsidR="00CF6DF8" w:rsidRPr="00F67990">
        <w:t xml:space="preserve"> </w:t>
      </w:r>
      <w:r w:rsidRPr="00F67990">
        <w:t>страховой</w:t>
      </w:r>
      <w:r w:rsidR="00CF6DF8" w:rsidRPr="00F67990">
        <w:t xml:space="preserve"> </w:t>
      </w:r>
      <w:r w:rsidRPr="00F67990">
        <w:t>премии;</w:t>
      </w:r>
      <w:r w:rsidR="00CF6DF8" w:rsidRPr="00F67990">
        <w:t xml:space="preserve"> </w:t>
      </w:r>
      <w:r w:rsidRPr="00F67990">
        <w:t>возмещение</w:t>
      </w:r>
      <w:r w:rsidR="00CF6DF8" w:rsidRPr="00F67990">
        <w:t xml:space="preserve"> </w:t>
      </w:r>
      <w:r w:rsidRPr="00F67990">
        <w:t>страховыми</w:t>
      </w:r>
      <w:r w:rsidR="00CF6DF8" w:rsidRPr="00F67990">
        <w:t xml:space="preserve"> </w:t>
      </w:r>
      <w:r w:rsidRPr="00F67990">
        <w:t>организациями</w:t>
      </w:r>
      <w:r w:rsidR="00CF6DF8" w:rsidRPr="00F67990">
        <w:t xml:space="preserve"> </w:t>
      </w:r>
      <w:r w:rsidRPr="00F67990">
        <w:t>санаторно-курортного</w:t>
      </w:r>
      <w:r w:rsidR="00CF6DF8" w:rsidRPr="00F67990">
        <w:t xml:space="preserve"> </w:t>
      </w:r>
      <w:r w:rsidRPr="00F67990">
        <w:t>лечения</w:t>
      </w:r>
      <w:r w:rsidR="00CF6DF8" w:rsidRPr="00F67990">
        <w:t xml:space="preserve"> </w:t>
      </w:r>
      <w:r w:rsidRPr="00F67990">
        <w:t>пострадавшего</w:t>
      </w:r>
      <w:r w:rsidR="00CF6DF8" w:rsidRPr="00F67990">
        <w:t xml:space="preserve"> </w:t>
      </w:r>
      <w:r w:rsidRPr="00F67990">
        <w:t>работника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размере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100</w:t>
      </w:r>
      <w:r w:rsidR="00CF6DF8" w:rsidRPr="00F67990">
        <w:t xml:space="preserve"> </w:t>
      </w:r>
      <w:r w:rsidRPr="00F67990">
        <w:t>МРП;</w:t>
      </w:r>
      <w:r w:rsidR="00CF6DF8" w:rsidRPr="00F67990">
        <w:t xml:space="preserve"> </w:t>
      </w:r>
      <w:r w:rsidRPr="00F67990">
        <w:t>исключение</w:t>
      </w:r>
      <w:r w:rsidR="00CF6DF8" w:rsidRPr="00F67990">
        <w:t xml:space="preserve"> </w:t>
      </w:r>
      <w:r w:rsidRPr="00F67990">
        <w:t>вины</w:t>
      </w:r>
      <w:r w:rsidR="00CF6DF8" w:rsidRPr="00F67990">
        <w:t xml:space="preserve"> </w:t>
      </w:r>
      <w:r w:rsidRPr="00F67990">
        <w:t>работника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определении</w:t>
      </w:r>
      <w:r w:rsidR="00CF6DF8" w:rsidRPr="00F67990">
        <w:t xml:space="preserve"> </w:t>
      </w:r>
      <w:r w:rsidRPr="00F67990">
        <w:t>размера</w:t>
      </w:r>
      <w:r w:rsidR="00CF6DF8" w:rsidRPr="00F67990">
        <w:t xml:space="preserve"> </w:t>
      </w:r>
      <w:r w:rsidRPr="00F67990">
        <w:t>возмещения</w:t>
      </w:r>
      <w:r w:rsidR="00CF6DF8" w:rsidRPr="00F67990">
        <w:t xml:space="preserve"> </w:t>
      </w:r>
      <w:r w:rsidRPr="00F67990">
        <w:t>вреда</w:t>
      </w:r>
      <w:r w:rsidR="00CF6DF8" w:rsidRPr="00F67990">
        <w:t xml:space="preserve"> </w:t>
      </w:r>
      <w:r w:rsidRPr="00F67990">
        <w:t>(страховой</w:t>
      </w:r>
      <w:r w:rsidR="00CF6DF8" w:rsidRPr="00F67990">
        <w:t xml:space="preserve"> </w:t>
      </w:r>
      <w:r w:rsidRPr="00F67990">
        <w:t>выплаты)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результате</w:t>
      </w:r>
      <w:r w:rsidR="00CF6DF8" w:rsidRPr="00F67990">
        <w:t xml:space="preserve"> </w:t>
      </w:r>
      <w:r w:rsidRPr="00F67990">
        <w:t>несчастного</w:t>
      </w:r>
      <w:r w:rsidR="00CF6DF8" w:rsidRPr="00F67990">
        <w:t xml:space="preserve"> </w:t>
      </w:r>
      <w:r w:rsidRPr="00F67990">
        <w:t>случая.</w:t>
      </w:r>
    </w:p>
    <w:p w:rsidR="00C7081F" w:rsidRPr="00F67990" w:rsidRDefault="00CF6DF8" w:rsidP="00C7081F">
      <w:r w:rsidRPr="00F67990">
        <w:t>«</w:t>
      </w:r>
      <w:r w:rsidR="00C7081F" w:rsidRPr="00F67990">
        <w:t>Также</w:t>
      </w:r>
      <w:r w:rsidRPr="00F67990">
        <w:t xml:space="preserve"> </w:t>
      </w:r>
      <w:r w:rsidR="00C7081F" w:rsidRPr="00F67990">
        <w:t>предложены</w:t>
      </w:r>
      <w:r w:rsidRPr="00F67990">
        <w:t xml:space="preserve"> </w:t>
      </w:r>
      <w:r w:rsidR="00C7081F" w:rsidRPr="00F67990">
        <w:t>нормы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социальной</w:t>
      </w:r>
      <w:r w:rsidRPr="00F67990">
        <w:t xml:space="preserve"> </w:t>
      </w:r>
      <w:r w:rsidR="00C7081F" w:rsidRPr="00F67990">
        <w:t>поддержке</w:t>
      </w:r>
      <w:r w:rsidRPr="00F67990">
        <w:t xml:space="preserve"> </w:t>
      </w:r>
      <w:r w:rsidR="00C7081F" w:rsidRPr="00F67990">
        <w:t>отдельных</w:t>
      </w:r>
      <w:r w:rsidRPr="00F67990">
        <w:t xml:space="preserve"> </w:t>
      </w:r>
      <w:r w:rsidR="00C7081F" w:rsidRPr="00F67990">
        <w:t>категорий</w:t>
      </w:r>
      <w:r w:rsidRPr="00F67990">
        <w:t xml:space="preserve"> </w:t>
      </w:r>
      <w:r w:rsidR="00C7081F" w:rsidRPr="00F67990">
        <w:t>лиц,</w:t>
      </w:r>
      <w:r w:rsidRPr="00F67990">
        <w:t xml:space="preserve"> </w:t>
      </w:r>
      <w:r w:rsidR="00C7081F" w:rsidRPr="00F67990">
        <w:t>пострадавших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производстве.</w:t>
      </w:r>
      <w:r w:rsidRPr="00F67990">
        <w:t xml:space="preserve"> </w:t>
      </w:r>
      <w:r w:rsidR="00C7081F" w:rsidRPr="00F67990">
        <w:t>Предусматривается</w:t>
      </w:r>
      <w:r w:rsidRPr="00F67990">
        <w:t xml:space="preserve"> </w:t>
      </w:r>
      <w:r w:rsidR="00C7081F" w:rsidRPr="00F67990">
        <w:t>компетенция</w:t>
      </w:r>
      <w:r w:rsidRPr="00F67990">
        <w:t xml:space="preserve"> </w:t>
      </w:r>
      <w:r w:rsidR="00C7081F" w:rsidRPr="00F67990">
        <w:t>правительства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разработку</w:t>
      </w:r>
      <w:r w:rsidRPr="00F67990">
        <w:t xml:space="preserve"> </w:t>
      </w:r>
      <w:r w:rsidR="00C7081F" w:rsidRPr="00F67990">
        <w:t>методики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определению</w:t>
      </w:r>
      <w:r w:rsidRPr="00F67990">
        <w:t xml:space="preserve"> </w:t>
      </w:r>
      <w:r w:rsidR="00C7081F" w:rsidRPr="00F67990">
        <w:t>минимального</w:t>
      </w:r>
      <w:r w:rsidRPr="00F67990">
        <w:t xml:space="preserve"> </w:t>
      </w:r>
      <w:r w:rsidR="00C7081F" w:rsidRPr="00F67990">
        <w:t>размера</w:t>
      </w:r>
      <w:r w:rsidRPr="00F67990">
        <w:t xml:space="preserve"> </w:t>
      </w:r>
      <w:r w:rsidR="00C7081F" w:rsidRPr="00F67990">
        <w:t>месячной</w:t>
      </w:r>
      <w:r w:rsidRPr="00F67990">
        <w:t xml:space="preserve"> </w:t>
      </w:r>
      <w:r w:rsidR="00C7081F" w:rsidRPr="00F67990">
        <w:t>заработной</w:t>
      </w:r>
      <w:r w:rsidRPr="00F67990">
        <w:t xml:space="preserve"> </w:t>
      </w:r>
      <w:r w:rsidR="00C7081F" w:rsidRPr="00F67990">
        <w:t>платы.</w:t>
      </w:r>
      <w:r w:rsidRPr="00F67990">
        <w:t xml:space="preserve"> </w:t>
      </w:r>
      <w:r w:rsidR="00C7081F" w:rsidRPr="00F67990">
        <w:t>Наряду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этим</w:t>
      </w:r>
      <w:r w:rsidRPr="00F67990">
        <w:t xml:space="preserve"> </w:t>
      </w:r>
      <w:r w:rsidR="00C7081F" w:rsidRPr="00F67990">
        <w:t>депутатами</w:t>
      </w:r>
      <w:r w:rsidRPr="00F67990">
        <w:t xml:space="preserve"> </w:t>
      </w:r>
      <w:r w:rsidR="00C7081F" w:rsidRPr="00F67990">
        <w:t>внесены</w:t>
      </w:r>
      <w:r w:rsidRPr="00F67990">
        <w:t xml:space="preserve"> </w:t>
      </w:r>
      <w:r w:rsidR="00C7081F" w:rsidRPr="00F67990">
        <w:t>поправки</w:t>
      </w:r>
      <w:r w:rsidRPr="00F67990">
        <w:t xml:space="preserve"> </w:t>
      </w:r>
      <w:r w:rsidR="00C7081F" w:rsidRPr="00F67990">
        <w:t>редакционного</w:t>
      </w:r>
      <w:r w:rsidRPr="00F67990">
        <w:t xml:space="preserve"> </w:t>
      </w:r>
      <w:r w:rsidR="00C7081F" w:rsidRPr="00F67990">
        <w:t>характера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поправки,</w:t>
      </w:r>
      <w:r w:rsidRPr="00F67990">
        <w:t xml:space="preserve"> </w:t>
      </w:r>
      <w:r w:rsidR="00C7081F" w:rsidRPr="00F67990">
        <w:t>направленные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приведение</w:t>
      </w:r>
      <w:r w:rsidRPr="00F67990">
        <w:t xml:space="preserve"> </w:t>
      </w:r>
      <w:r w:rsidR="00C7081F" w:rsidRPr="00F67990">
        <w:t>норм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соответствие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юридической</w:t>
      </w:r>
      <w:r w:rsidRPr="00F67990">
        <w:t xml:space="preserve"> </w:t>
      </w:r>
      <w:r w:rsidR="00C7081F" w:rsidRPr="00F67990">
        <w:t>техникой,</w:t>
      </w:r>
      <w:r w:rsidRPr="00F67990">
        <w:t xml:space="preserve"> </w:t>
      </w:r>
      <w:r w:rsidR="00C7081F" w:rsidRPr="00F67990">
        <w:t>качественно</w:t>
      </w:r>
      <w:r w:rsidRPr="00F67990">
        <w:t xml:space="preserve"> </w:t>
      </w:r>
      <w:r w:rsidR="00C7081F" w:rsidRPr="00F67990">
        <w:t>улучшившие</w:t>
      </w:r>
      <w:r w:rsidRPr="00F67990">
        <w:t xml:space="preserve"> </w:t>
      </w:r>
      <w:r w:rsidR="00C7081F" w:rsidRPr="00F67990">
        <w:t>содержание</w:t>
      </w:r>
      <w:r w:rsidRPr="00F67990">
        <w:t xml:space="preserve"> </w:t>
      </w:r>
      <w:r w:rsidR="00C7081F" w:rsidRPr="00F67990">
        <w:t>законопроекта.</w:t>
      </w:r>
      <w:r w:rsidRPr="00F67990">
        <w:t xml:space="preserve"> </w:t>
      </w:r>
      <w:r w:rsidR="00C7081F" w:rsidRPr="00F67990">
        <w:t>Учитывая</w:t>
      </w:r>
      <w:r w:rsidRPr="00F67990">
        <w:t xml:space="preserve"> </w:t>
      </w:r>
      <w:r w:rsidR="00C7081F" w:rsidRPr="00F67990">
        <w:t>расширение</w:t>
      </w:r>
      <w:r w:rsidRPr="00F67990">
        <w:t xml:space="preserve"> </w:t>
      </w:r>
      <w:r w:rsidR="00C7081F" w:rsidRPr="00F67990">
        <w:t>сферы</w:t>
      </w:r>
      <w:r w:rsidRPr="00F67990">
        <w:t xml:space="preserve"> </w:t>
      </w:r>
      <w:r w:rsidR="00C7081F" w:rsidRPr="00F67990">
        <w:t>вопросов,</w:t>
      </w:r>
      <w:r w:rsidRPr="00F67990">
        <w:t xml:space="preserve"> </w:t>
      </w:r>
      <w:r w:rsidR="00C7081F" w:rsidRPr="00F67990">
        <w:t>рассматриваемых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рамках</w:t>
      </w:r>
      <w:r w:rsidRPr="00F67990">
        <w:t xml:space="preserve"> </w:t>
      </w:r>
      <w:r w:rsidR="00C7081F" w:rsidRPr="00F67990">
        <w:t>законопроекта,</w:t>
      </w:r>
      <w:r w:rsidRPr="00F67990">
        <w:t xml:space="preserve"> </w:t>
      </w:r>
      <w:r w:rsidR="00C7081F" w:rsidRPr="00F67990">
        <w:t>депутатами</w:t>
      </w:r>
      <w:r w:rsidRPr="00F67990">
        <w:t xml:space="preserve"> </w:t>
      </w:r>
      <w:r w:rsidR="00C7081F" w:rsidRPr="00F67990">
        <w:t>внесено</w:t>
      </w:r>
      <w:r w:rsidRPr="00F67990">
        <w:t xml:space="preserve"> </w:t>
      </w:r>
      <w:r w:rsidR="00C7081F" w:rsidRPr="00F67990">
        <w:t>предложение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изменению</w:t>
      </w:r>
      <w:r w:rsidRPr="00F67990">
        <w:t xml:space="preserve"> </w:t>
      </w:r>
      <w:r w:rsidR="00C7081F" w:rsidRPr="00F67990">
        <w:t>заголовка</w:t>
      </w:r>
      <w:r w:rsidRPr="00F67990">
        <w:t xml:space="preserve"> </w:t>
      </w:r>
      <w:r w:rsidR="00C7081F" w:rsidRPr="00F67990">
        <w:t>законопроекта</w:t>
      </w:r>
      <w:r w:rsidRPr="00F67990">
        <w:t xml:space="preserve"> </w:t>
      </w:r>
      <w:r w:rsidR="00C7081F" w:rsidRPr="00F67990">
        <w:t>на</w:t>
      </w:r>
      <w:r w:rsidRPr="00F67990">
        <w:t xml:space="preserve"> «</w:t>
      </w:r>
      <w:r w:rsidR="00C7081F" w:rsidRPr="00F67990">
        <w:t>О</w:t>
      </w:r>
      <w:r w:rsidRPr="00F67990">
        <w:t xml:space="preserve"> </w:t>
      </w:r>
      <w:r w:rsidR="00C7081F" w:rsidRPr="00F67990">
        <w:t>внесении</w:t>
      </w:r>
      <w:r w:rsidRPr="00F67990">
        <w:t xml:space="preserve"> </w:t>
      </w:r>
      <w:r w:rsidR="00C7081F" w:rsidRPr="00F67990">
        <w:t>изменений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дополнений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некоторые</w:t>
      </w:r>
      <w:r w:rsidRPr="00F67990">
        <w:t xml:space="preserve"> </w:t>
      </w:r>
      <w:r w:rsidR="00C7081F" w:rsidRPr="00F67990">
        <w:t>законодательные</w:t>
      </w:r>
      <w:r w:rsidRPr="00F67990">
        <w:t xml:space="preserve"> </w:t>
      </w:r>
      <w:r w:rsidR="00C7081F" w:rsidRPr="00F67990">
        <w:t>акты</w:t>
      </w:r>
      <w:r w:rsidRPr="00F67990">
        <w:t xml:space="preserve"> </w:t>
      </w:r>
      <w:r w:rsidR="00C7081F" w:rsidRPr="00F67990">
        <w:t>Республики</w:t>
      </w:r>
      <w:r w:rsidRPr="00F67990">
        <w:t xml:space="preserve"> </w:t>
      </w:r>
      <w:r w:rsidR="00C7081F" w:rsidRPr="00F67990">
        <w:t>Казахстан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вопросам</w:t>
      </w:r>
      <w:r w:rsidRPr="00F67990">
        <w:t xml:space="preserve"> </w:t>
      </w:r>
      <w:r w:rsidR="00C7081F" w:rsidRPr="00F67990">
        <w:t>общественных</w:t>
      </w:r>
      <w:r w:rsidRPr="00F67990">
        <w:t xml:space="preserve"> </w:t>
      </w:r>
      <w:r w:rsidR="00C7081F" w:rsidRPr="00F67990">
        <w:t>объединений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социальной</w:t>
      </w:r>
      <w:r w:rsidRPr="00F67990">
        <w:t xml:space="preserve"> </w:t>
      </w:r>
      <w:r w:rsidR="00C7081F" w:rsidRPr="00F67990">
        <w:t>защиты</w:t>
      </w:r>
      <w:r w:rsidRPr="00F67990">
        <w:t xml:space="preserve"> </w:t>
      </w:r>
      <w:r w:rsidR="00C7081F" w:rsidRPr="00F67990">
        <w:t>лиц,</w:t>
      </w:r>
      <w:r w:rsidRPr="00F67990">
        <w:t xml:space="preserve"> </w:t>
      </w:r>
      <w:r w:rsidR="00C7081F" w:rsidRPr="00F67990">
        <w:t>занятых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работах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вредными</w:t>
      </w:r>
      <w:r w:rsidRPr="00F67990">
        <w:t xml:space="preserve"> </w:t>
      </w:r>
      <w:r w:rsidR="00C7081F" w:rsidRPr="00F67990">
        <w:t>условиями</w:t>
      </w:r>
      <w:r w:rsidRPr="00F67990">
        <w:t xml:space="preserve"> </w:t>
      </w:r>
      <w:r w:rsidR="00C7081F" w:rsidRPr="00F67990">
        <w:t>труда</w:t>
      </w:r>
      <w:r w:rsidRPr="00F67990">
        <w:t>»</w:t>
      </w:r>
      <w:r w:rsidR="00C7081F" w:rsidRPr="00F67990">
        <w:t>,</w:t>
      </w:r>
      <w:r w:rsidRPr="00F67990">
        <w:t xml:space="preserve"> - </w:t>
      </w:r>
      <w:r w:rsidR="00C7081F" w:rsidRPr="00F67990">
        <w:t>продолжил</w:t>
      </w:r>
      <w:r w:rsidRPr="00F67990">
        <w:t xml:space="preserve"> </w:t>
      </w:r>
      <w:r w:rsidR="00C7081F" w:rsidRPr="00F67990">
        <w:t>Сарсенгалиев.</w:t>
      </w:r>
    </w:p>
    <w:p w:rsidR="00C7081F" w:rsidRPr="00F67990" w:rsidRDefault="00C7081F" w:rsidP="00C7081F">
      <w:r w:rsidRPr="00F67990">
        <w:t>Вместе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тем</w:t>
      </w:r>
      <w:r w:rsidR="00CF6DF8" w:rsidRPr="00F67990">
        <w:t xml:space="preserve"> </w:t>
      </w:r>
      <w:r w:rsidRPr="00F67990">
        <w:t>депутатами</w:t>
      </w:r>
      <w:r w:rsidR="00CF6DF8" w:rsidRPr="00F67990">
        <w:t xml:space="preserve"> </w:t>
      </w:r>
      <w:r w:rsidRPr="00F67990">
        <w:t>были</w:t>
      </w:r>
      <w:r w:rsidR="00CF6DF8" w:rsidRPr="00F67990">
        <w:t xml:space="preserve"> </w:t>
      </w:r>
      <w:r w:rsidRPr="00F67990">
        <w:t>обсуждены</w:t>
      </w:r>
      <w:r w:rsidR="00CF6DF8" w:rsidRPr="00F67990">
        <w:t xml:space="preserve"> </w:t>
      </w:r>
      <w:r w:rsidRPr="00F67990">
        <w:t>другие</w:t>
      </w:r>
      <w:r w:rsidR="00CF6DF8" w:rsidRPr="00F67990">
        <w:t xml:space="preserve"> </w:t>
      </w:r>
      <w:r w:rsidRPr="00F67990">
        <w:t>предложения,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направлены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усиление</w:t>
      </w:r>
      <w:r w:rsidR="00CF6DF8" w:rsidRPr="00F67990">
        <w:t xml:space="preserve"> </w:t>
      </w:r>
      <w:r w:rsidRPr="00F67990">
        <w:t>мер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безопасности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охране</w:t>
      </w:r>
      <w:r w:rsidR="00CF6DF8" w:rsidRPr="00F67990">
        <w:t xml:space="preserve"> </w:t>
      </w:r>
      <w:r w:rsidRPr="00F67990">
        <w:t>условий</w:t>
      </w:r>
      <w:r w:rsidR="00CF6DF8" w:rsidRPr="00F67990">
        <w:t xml:space="preserve"> </w:t>
      </w:r>
      <w:r w:rsidRPr="00F67990">
        <w:t>труда,</w:t>
      </w:r>
      <w:r w:rsidR="00CF6DF8" w:rsidRPr="00F67990">
        <w:t xml:space="preserve"> </w:t>
      </w:r>
      <w:r w:rsidRPr="00F67990">
        <w:t>выработаны</w:t>
      </w:r>
      <w:r w:rsidR="00CF6DF8" w:rsidRPr="00F67990">
        <w:t xml:space="preserve"> </w:t>
      </w:r>
      <w:r w:rsidRPr="00F67990">
        <w:t>нормы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усилению</w:t>
      </w:r>
      <w:r w:rsidR="00CF6DF8" w:rsidRPr="00F67990">
        <w:t xml:space="preserve"> </w:t>
      </w:r>
      <w:r w:rsidRPr="00F67990">
        <w:t>ответственности</w:t>
      </w:r>
      <w:r w:rsidR="00CF6DF8" w:rsidRPr="00F67990">
        <w:t xml:space="preserve"> </w:t>
      </w:r>
      <w:r w:rsidRPr="00F67990">
        <w:t>работодателей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нарушение</w:t>
      </w:r>
      <w:r w:rsidR="00CF6DF8" w:rsidRPr="00F67990">
        <w:t xml:space="preserve"> </w:t>
      </w:r>
      <w:r w:rsidRPr="00F67990">
        <w:t>требований</w:t>
      </w:r>
      <w:r w:rsidR="00CF6DF8" w:rsidRPr="00F67990">
        <w:t xml:space="preserve"> </w:t>
      </w:r>
      <w:r w:rsidRPr="00F67990">
        <w:t>безопасности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охраны</w:t>
      </w:r>
      <w:r w:rsidR="00CF6DF8" w:rsidRPr="00F67990">
        <w:t xml:space="preserve"> </w:t>
      </w:r>
      <w:r w:rsidRPr="00F67990">
        <w:t>труда,</w:t>
      </w:r>
      <w:r w:rsidR="00CF6DF8" w:rsidRPr="00F67990">
        <w:t xml:space="preserve"> </w:t>
      </w:r>
      <w:r w:rsidRPr="00F67990">
        <w:t>уточнил</w:t>
      </w:r>
      <w:r w:rsidR="00CF6DF8" w:rsidRPr="00F67990">
        <w:t xml:space="preserve"> </w:t>
      </w:r>
      <w:r w:rsidRPr="00F67990">
        <w:t>он.</w:t>
      </w:r>
      <w:r w:rsidR="00CF6DF8" w:rsidRPr="00F67990">
        <w:t xml:space="preserve"> </w:t>
      </w:r>
    </w:p>
    <w:p w:rsidR="00C7081F" w:rsidRPr="00F67990" w:rsidRDefault="00CF6DF8" w:rsidP="00C7081F">
      <w:r w:rsidRPr="00F67990">
        <w:t>«</w:t>
      </w:r>
      <w:r w:rsidR="00C7081F" w:rsidRPr="00F67990">
        <w:t>Предлагаются</w:t>
      </w:r>
      <w:r w:rsidRPr="00F67990">
        <w:t xml:space="preserve"> </w:t>
      </w:r>
      <w:r w:rsidR="00C7081F" w:rsidRPr="00F67990">
        <w:t>нормы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предоставлению</w:t>
      </w:r>
      <w:r w:rsidRPr="00F67990">
        <w:t xml:space="preserve"> </w:t>
      </w:r>
      <w:r w:rsidR="00C7081F" w:rsidRPr="00F67990">
        <w:t>права</w:t>
      </w:r>
      <w:r w:rsidRPr="00F67990">
        <w:t xml:space="preserve"> </w:t>
      </w:r>
      <w:r w:rsidR="00C7081F" w:rsidRPr="00F67990">
        <w:t>госинспекции</w:t>
      </w:r>
      <w:r w:rsidRPr="00F67990">
        <w:t xml:space="preserve"> </w:t>
      </w:r>
      <w:r w:rsidR="00C7081F" w:rsidRPr="00F67990">
        <w:t>труда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проведение</w:t>
      </w:r>
      <w:r w:rsidRPr="00F67990">
        <w:t xml:space="preserve"> </w:t>
      </w:r>
      <w:r w:rsidR="00C7081F" w:rsidRPr="00F67990">
        <w:t>проверок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соблюдению</w:t>
      </w:r>
      <w:r w:rsidRPr="00F67990">
        <w:t xml:space="preserve"> </w:t>
      </w:r>
      <w:r w:rsidR="00C7081F" w:rsidRPr="00F67990">
        <w:t>требований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безопасности</w:t>
      </w:r>
      <w:r w:rsidRPr="00F67990">
        <w:t xml:space="preserve"> </w:t>
      </w:r>
      <w:r w:rsidR="00C7081F" w:rsidRPr="00F67990">
        <w:t>труда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опасных</w:t>
      </w:r>
      <w:r w:rsidRPr="00F67990">
        <w:t xml:space="preserve"> </w:t>
      </w:r>
      <w:r w:rsidR="00C7081F" w:rsidRPr="00F67990">
        <w:t>производственных</w:t>
      </w:r>
      <w:r w:rsidRPr="00F67990">
        <w:t xml:space="preserve"> </w:t>
      </w:r>
      <w:r w:rsidR="00C7081F" w:rsidRPr="00F67990">
        <w:t>объектах</w:t>
      </w:r>
      <w:r w:rsidRPr="00F67990">
        <w:t xml:space="preserve"> </w:t>
      </w:r>
      <w:r w:rsidR="00C7081F" w:rsidRPr="00F67990">
        <w:t>без</w:t>
      </w:r>
      <w:r w:rsidRPr="00F67990">
        <w:t xml:space="preserve"> </w:t>
      </w:r>
      <w:r w:rsidR="00C7081F" w:rsidRPr="00F67990">
        <w:t>уведомления.</w:t>
      </w:r>
      <w:r w:rsidRPr="00F67990">
        <w:t xml:space="preserve"> </w:t>
      </w:r>
      <w:r w:rsidR="00C7081F" w:rsidRPr="00F67990">
        <w:t>При</w:t>
      </w:r>
      <w:r w:rsidRPr="00F67990">
        <w:t xml:space="preserve"> </w:t>
      </w:r>
      <w:r w:rsidR="00C7081F" w:rsidRPr="00F67990">
        <w:t>этом</w:t>
      </w:r>
      <w:r w:rsidRPr="00F67990">
        <w:t xml:space="preserve"> </w:t>
      </w:r>
      <w:r w:rsidR="00C7081F" w:rsidRPr="00F67990">
        <w:t>предлагается</w:t>
      </w:r>
      <w:r w:rsidRPr="00F67990">
        <w:t xml:space="preserve"> </w:t>
      </w:r>
      <w:r w:rsidR="00C7081F" w:rsidRPr="00F67990">
        <w:t>передать</w:t>
      </w:r>
      <w:r w:rsidRPr="00F67990">
        <w:t xml:space="preserve"> </w:t>
      </w:r>
      <w:r w:rsidR="00C7081F" w:rsidRPr="00F67990">
        <w:t>госинспекции</w:t>
      </w:r>
      <w:r w:rsidRPr="00F67990">
        <w:t xml:space="preserve"> </w:t>
      </w:r>
      <w:r w:rsidR="00C7081F" w:rsidRPr="00F67990">
        <w:t>труда</w:t>
      </w:r>
      <w:r w:rsidRPr="00F67990">
        <w:t xml:space="preserve"> </w:t>
      </w:r>
      <w:r w:rsidR="00C7081F" w:rsidRPr="00F67990">
        <w:t>от</w:t>
      </w:r>
      <w:r w:rsidRPr="00F67990">
        <w:t xml:space="preserve"> </w:t>
      </w:r>
      <w:r w:rsidR="00C7081F" w:rsidRPr="00F67990">
        <w:t>акиматов</w:t>
      </w:r>
      <w:r w:rsidRPr="00F67990">
        <w:t xml:space="preserve"> </w:t>
      </w:r>
      <w:r w:rsidR="00C7081F" w:rsidRPr="00F67990">
        <w:t>в</w:t>
      </w:r>
      <w:r w:rsidRPr="00F67990">
        <w:t xml:space="preserve"> </w:t>
      </w:r>
      <w:r w:rsidR="00C7081F" w:rsidRPr="00F67990">
        <w:t>минтруда.</w:t>
      </w:r>
      <w:r w:rsidRPr="00F67990">
        <w:t xml:space="preserve"> </w:t>
      </w:r>
      <w:r w:rsidR="00C7081F" w:rsidRPr="00F67990">
        <w:t>Также</w:t>
      </w:r>
      <w:r w:rsidRPr="00F67990">
        <w:t xml:space="preserve"> </w:t>
      </w:r>
      <w:r w:rsidR="00C7081F" w:rsidRPr="00F67990">
        <w:t>нами</w:t>
      </w:r>
      <w:r w:rsidRPr="00F67990">
        <w:t xml:space="preserve"> </w:t>
      </w:r>
      <w:r w:rsidR="00C7081F" w:rsidRPr="00F67990">
        <w:t>прорабатываются</w:t>
      </w:r>
      <w:r w:rsidRPr="00F67990">
        <w:t xml:space="preserve"> </w:t>
      </w:r>
      <w:r w:rsidR="00C7081F" w:rsidRPr="00F67990">
        <w:t>вопросы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определению</w:t>
      </w:r>
      <w:r w:rsidRPr="00F67990">
        <w:t xml:space="preserve"> </w:t>
      </w:r>
      <w:r w:rsidR="00C7081F" w:rsidRPr="00F67990">
        <w:t>самостоятельного</w:t>
      </w:r>
      <w:r w:rsidRPr="00F67990">
        <w:t xml:space="preserve"> </w:t>
      </w:r>
      <w:r w:rsidR="00C7081F" w:rsidRPr="00F67990">
        <w:t>статуса</w:t>
      </w:r>
      <w:r w:rsidRPr="00F67990">
        <w:t xml:space="preserve"> </w:t>
      </w:r>
      <w:r w:rsidR="00C7081F" w:rsidRPr="00F67990">
        <w:t>института</w:t>
      </w:r>
      <w:r w:rsidRPr="00F67990">
        <w:t xml:space="preserve"> </w:t>
      </w:r>
      <w:r w:rsidR="00C7081F" w:rsidRPr="00F67990">
        <w:t>профессиональных</w:t>
      </w:r>
      <w:r w:rsidRPr="00F67990">
        <w:t xml:space="preserve"> </w:t>
      </w:r>
      <w:r w:rsidR="00C7081F" w:rsidRPr="00F67990">
        <w:t>заболеваний</w:t>
      </w:r>
      <w:r w:rsidRPr="00F67990">
        <w:t xml:space="preserve"> </w:t>
      </w:r>
      <w:r w:rsidR="00C7081F" w:rsidRPr="00F67990">
        <w:t>и</w:t>
      </w:r>
      <w:r w:rsidRPr="00F67990">
        <w:t xml:space="preserve"> </w:t>
      </w:r>
      <w:r w:rsidR="00C7081F" w:rsidRPr="00F67990">
        <w:t>восстановлению</w:t>
      </w:r>
      <w:r w:rsidRPr="00F67990">
        <w:t xml:space="preserve"> </w:t>
      </w:r>
      <w:r w:rsidR="00C7081F" w:rsidRPr="00F67990">
        <w:t>научного</w:t>
      </w:r>
      <w:r w:rsidRPr="00F67990">
        <w:t xml:space="preserve"> </w:t>
      </w:r>
      <w:r w:rsidR="00C7081F" w:rsidRPr="00F67990">
        <w:t>центра</w:t>
      </w:r>
      <w:r w:rsidRPr="00F67990">
        <w:t xml:space="preserve"> </w:t>
      </w:r>
      <w:r w:rsidR="00C7081F" w:rsidRPr="00F67990">
        <w:t>по</w:t>
      </w:r>
      <w:r w:rsidRPr="00F67990">
        <w:t xml:space="preserve"> </w:t>
      </w:r>
      <w:r w:rsidR="00C7081F" w:rsidRPr="00F67990">
        <w:t>промышленной</w:t>
      </w:r>
      <w:r w:rsidRPr="00F67990">
        <w:t xml:space="preserve"> </w:t>
      </w:r>
      <w:r w:rsidR="00C7081F" w:rsidRPr="00F67990">
        <w:t>безопасности</w:t>
      </w:r>
      <w:r w:rsidRPr="00F67990">
        <w:t>»</w:t>
      </w:r>
      <w:r w:rsidR="00C7081F" w:rsidRPr="00F67990">
        <w:t>,</w:t>
      </w:r>
      <w:r w:rsidRPr="00F67990">
        <w:t xml:space="preserve"> - </w:t>
      </w:r>
      <w:r w:rsidR="00C7081F" w:rsidRPr="00F67990">
        <w:t>резюмировал</w:t>
      </w:r>
      <w:r w:rsidRPr="00F67990">
        <w:t xml:space="preserve"> </w:t>
      </w:r>
      <w:r w:rsidR="00C7081F" w:rsidRPr="00F67990">
        <w:t>мажилисмен.</w:t>
      </w:r>
    </w:p>
    <w:p w:rsidR="00C7081F" w:rsidRPr="00F67990" w:rsidRDefault="00C7081F" w:rsidP="00C7081F">
      <w:r w:rsidRPr="00F67990">
        <w:t>Отметим,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мажилис</w:t>
      </w:r>
      <w:r w:rsidR="00CF6DF8" w:rsidRPr="00F67990">
        <w:t xml:space="preserve"> </w:t>
      </w:r>
      <w:r w:rsidRPr="00F67990">
        <w:t>принял</w:t>
      </w:r>
      <w:r w:rsidR="00CF6DF8" w:rsidRPr="00F67990">
        <w:t xml:space="preserve"> </w:t>
      </w:r>
      <w:r w:rsidRPr="00F67990">
        <w:t>законопроект</w:t>
      </w:r>
      <w:r w:rsidR="00CF6DF8" w:rsidRPr="00F67990">
        <w:t xml:space="preserve"> «</w:t>
      </w:r>
      <w:r w:rsidRPr="00F67990">
        <w:t>О</w:t>
      </w:r>
      <w:r w:rsidR="00CF6DF8" w:rsidRPr="00F67990">
        <w:t xml:space="preserve"> </w:t>
      </w:r>
      <w:r w:rsidRPr="00F67990">
        <w:t>внесении</w:t>
      </w:r>
      <w:r w:rsidR="00CF6DF8" w:rsidRPr="00F67990">
        <w:t xml:space="preserve"> </w:t>
      </w:r>
      <w:r w:rsidRPr="00F67990">
        <w:t>изменений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дополнений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некоторые</w:t>
      </w:r>
      <w:r w:rsidR="00CF6DF8" w:rsidRPr="00F67990">
        <w:t xml:space="preserve"> </w:t>
      </w:r>
      <w:r w:rsidRPr="00F67990">
        <w:t>законодательные</w:t>
      </w:r>
      <w:r w:rsidR="00CF6DF8" w:rsidRPr="00F67990">
        <w:t xml:space="preserve"> </w:t>
      </w:r>
      <w:r w:rsidRPr="00F67990">
        <w:t>акты</w:t>
      </w:r>
      <w:r w:rsidR="00CF6DF8" w:rsidRPr="00F67990">
        <w:t xml:space="preserve"> </w:t>
      </w:r>
      <w:r w:rsidRPr="00F67990">
        <w:t>РК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вопросам</w:t>
      </w:r>
      <w:r w:rsidR="00CF6DF8" w:rsidRPr="00F67990">
        <w:t xml:space="preserve"> </w:t>
      </w:r>
      <w:r w:rsidRPr="00F67990">
        <w:t>общественных</w:t>
      </w:r>
      <w:r w:rsidR="00CF6DF8" w:rsidRPr="00F67990">
        <w:t xml:space="preserve"> </w:t>
      </w:r>
      <w:r w:rsidRPr="00F67990">
        <w:t>объединений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социальной</w:t>
      </w:r>
      <w:r w:rsidR="00CF6DF8" w:rsidRPr="00F67990">
        <w:t xml:space="preserve"> </w:t>
      </w:r>
      <w:r w:rsidRPr="00F67990">
        <w:t>защиты</w:t>
      </w:r>
      <w:r w:rsidR="00CF6DF8" w:rsidRPr="00F67990">
        <w:t xml:space="preserve"> </w:t>
      </w:r>
      <w:r w:rsidRPr="00F67990">
        <w:t>лиц,</w:t>
      </w:r>
      <w:r w:rsidR="00CF6DF8" w:rsidRPr="00F67990">
        <w:t xml:space="preserve"> </w:t>
      </w:r>
      <w:r w:rsidRPr="00F67990">
        <w:t>занятых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работах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вредными</w:t>
      </w:r>
      <w:r w:rsidR="00CF6DF8" w:rsidRPr="00F67990">
        <w:t xml:space="preserve"> </w:t>
      </w:r>
      <w:r w:rsidRPr="00F67990">
        <w:t>условиями</w:t>
      </w:r>
      <w:r w:rsidR="00CF6DF8" w:rsidRPr="00F67990">
        <w:t xml:space="preserve"> </w:t>
      </w:r>
      <w:r w:rsidRPr="00F67990">
        <w:t>труда</w:t>
      </w:r>
      <w:r w:rsidR="00CF6DF8" w:rsidRPr="00F67990">
        <w:t xml:space="preserve">» </w:t>
      </w:r>
      <w:r w:rsidRPr="00F67990">
        <w:t>во</w:t>
      </w:r>
      <w:r w:rsidR="00CF6DF8" w:rsidRPr="00F67990">
        <w:t xml:space="preserve"> </w:t>
      </w:r>
      <w:r w:rsidRPr="00F67990">
        <w:t>втором</w:t>
      </w:r>
      <w:r w:rsidR="00CF6DF8" w:rsidRPr="00F67990">
        <w:t xml:space="preserve"> </w:t>
      </w:r>
      <w:r w:rsidRPr="00F67990">
        <w:t>чтении.</w:t>
      </w:r>
      <w:r w:rsidR="00CF6DF8" w:rsidRPr="00F67990">
        <w:t xml:space="preserve"> </w:t>
      </w:r>
      <w:r w:rsidRPr="00F67990">
        <w:t>Документ</w:t>
      </w:r>
      <w:r w:rsidR="00CF6DF8" w:rsidRPr="00F67990">
        <w:t xml:space="preserve"> </w:t>
      </w:r>
      <w:r w:rsidRPr="00F67990">
        <w:t>направлен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сенат.</w:t>
      </w:r>
      <w:r w:rsidR="00CF6DF8" w:rsidRPr="00F67990">
        <w:t xml:space="preserve"> </w:t>
      </w:r>
    </w:p>
    <w:p w:rsidR="00C7081F" w:rsidRPr="00F67990" w:rsidRDefault="00F67990" w:rsidP="00C7081F">
      <w:hyperlink r:id="rId38" w:history="1">
        <w:r w:rsidR="00C7081F" w:rsidRPr="00F67990">
          <w:rPr>
            <w:rStyle w:val="a3"/>
          </w:rPr>
          <w:t>https://inbusiness.kz/ru/news/kak-kazahstancy-smogut-poluchat-specvyplaty-za-rabotu-vo-vrednyh-usloviyah</w:t>
        </w:r>
      </w:hyperlink>
      <w:r w:rsidR="00CF6DF8" w:rsidRPr="00F67990">
        <w:t xml:space="preserve"> </w:t>
      </w:r>
    </w:p>
    <w:p w:rsidR="00C7081F" w:rsidRPr="00F67990" w:rsidRDefault="00C7081F" w:rsidP="00C7081F">
      <w:pPr>
        <w:pStyle w:val="2"/>
      </w:pPr>
      <w:bookmarkStart w:id="130" w:name="_Toc151015731"/>
      <w:r w:rsidRPr="00F67990">
        <w:lastRenderedPageBreak/>
        <w:t>Total.kz,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220</w:t>
      </w:r>
      <w:r w:rsidR="00CF6DF8" w:rsidRPr="00F67990">
        <w:t xml:space="preserve"> </w:t>
      </w:r>
      <w:r w:rsidRPr="00F67990">
        <w:t>миллиардов</w:t>
      </w:r>
      <w:r w:rsidR="00CF6DF8" w:rsidRPr="00F67990">
        <w:t xml:space="preserve"> </w:t>
      </w:r>
      <w:r w:rsidRPr="00F67990">
        <w:t>тенге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изъяли</w:t>
      </w:r>
      <w:r w:rsidR="00CF6DF8" w:rsidRPr="00F67990">
        <w:t xml:space="preserve"> </w:t>
      </w:r>
      <w:r w:rsidRPr="00F67990">
        <w:t>казахстанцы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</w:t>
      </w:r>
      <w:bookmarkEnd w:id="130"/>
    </w:p>
    <w:p w:rsidR="00C7081F" w:rsidRPr="00F67990" w:rsidRDefault="00C7081F" w:rsidP="00CF6DF8">
      <w:pPr>
        <w:pStyle w:val="3"/>
      </w:pPr>
      <w:bookmarkStart w:id="131" w:name="_Toc151015732"/>
      <w:r w:rsidRPr="00F67990">
        <w:t>Заместитель</w:t>
      </w:r>
      <w:r w:rsidR="00CF6DF8" w:rsidRPr="00F67990">
        <w:t xml:space="preserve"> </w:t>
      </w:r>
      <w:r w:rsidRPr="00F67990">
        <w:t>председателя</w:t>
      </w:r>
      <w:r w:rsidR="00CF6DF8" w:rsidRPr="00F67990">
        <w:t xml:space="preserve"> </w:t>
      </w:r>
      <w:r w:rsidRPr="00F67990">
        <w:t>Нацбанка</w:t>
      </w:r>
      <w:r w:rsidR="00CF6DF8" w:rsidRPr="00F67990">
        <w:t xml:space="preserve"> </w:t>
      </w:r>
      <w:r w:rsidRPr="00F67990">
        <w:t>Данияр</w:t>
      </w:r>
      <w:r w:rsidR="00CF6DF8" w:rsidRPr="00F67990">
        <w:t xml:space="preserve"> </w:t>
      </w:r>
      <w:r w:rsidRPr="00F67990">
        <w:t>Вагапов</w:t>
      </w:r>
      <w:r w:rsidR="00CF6DF8" w:rsidRPr="00F67990">
        <w:t xml:space="preserve"> </w:t>
      </w:r>
      <w:r w:rsidRPr="00F67990">
        <w:t>сообщил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состоянии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активов</w:t>
      </w:r>
      <w:r w:rsidR="00CF6DF8" w:rsidRPr="00F67990">
        <w:t xml:space="preserve"> </w:t>
      </w:r>
      <w:r w:rsidRPr="00F67990">
        <w:t>казахстанцев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передает</w:t>
      </w:r>
      <w:r w:rsidR="00CF6DF8" w:rsidRPr="00F67990">
        <w:t xml:space="preserve"> </w:t>
      </w:r>
      <w:r w:rsidRPr="00F67990">
        <w:t>корреспондент</w:t>
      </w:r>
      <w:r w:rsidR="00CF6DF8" w:rsidRPr="00F67990">
        <w:t xml:space="preserve"> </w:t>
      </w:r>
      <w:r w:rsidRPr="00F67990">
        <w:t>Total.kz.</w:t>
      </w:r>
      <w:bookmarkEnd w:id="131"/>
    </w:p>
    <w:p w:rsidR="00C7081F" w:rsidRPr="00F67990" w:rsidRDefault="00CF6DF8" w:rsidP="00C7081F">
      <w:r w:rsidRPr="00F67990">
        <w:t>«</w:t>
      </w:r>
      <w:r w:rsidR="00C7081F" w:rsidRPr="00F67990">
        <w:t>Положительную</w:t>
      </w:r>
      <w:r w:rsidRPr="00F67990">
        <w:t xml:space="preserve"> </w:t>
      </w:r>
      <w:r w:rsidR="00C7081F" w:rsidRPr="00F67990">
        <w:t>динамику</w:t>
      </w:r>
      <w:r w:rsidRPr="00F67990">
        <w:t xml:space="preserve"> </w:t>
      </w:r>
      <w:r w:rsidR="00C7081F" w:rsidRPr="00F67990">
        <w:t>демонстрируют</w:t>
      </w:r>
      <w:r w:rsidRPr="00F67990">
        <w:t xml:space="preserve"> </w:t>
      </w:r>
      <w:r w:rsidR="00C7081F" w:rsidRPr="00F67990">
        <w:t>пенсионные</w:t>
      </w:r>
      <w:r w:rsidRPr="00F67990">
        <w:t xml:space="preserve"> </w:t>
      </w:r>
      <w:r w:rsidR="00C7081F" w:rsidRPr="00F67990">
        <w:t>активы</w:t>
      </w:r>
      <w:r w:rsidRPr="00F67990">
        <w:t xml:space="preserve"> </w:t>
      </w:r>
      <w:r w:rsidR="00C7081F" w:rsidRPr="00F67990">
        <w:t>ЕНПФ.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начала</w:t>
      </w:r>
      <w:r w:rsidRPr="00F67990">
        <w:t xml:space="preserve"> </w:t>
      </w:r>
      <w:r w:rsidR="00C7081F" w:rsidRPr="00F67990">
        <w:t>года</w:t>
      </w:r>
      <w:r w:rsidRPr="00F67990">
        <w:t xml:space="preserve"> </w:t>
      </w:r>
      <w:r w:rsidR="00C7081F" w:rsidRPr="00F67990">
        <w:t>они</w:t>
      </w:r>
      <w:r w:rsidRPr="00F67990">
        <w:t xml:space="preserve"> </w:t>
      </w:r>
      <w:r w:rsidR="00C7081F" w:rsidRPr="00F67990">
        <w:t>выросли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17,6%,</w:t>
      </w:r>
      <w:r w:rsidRPr="00F67990">
        <w:t xml:space="preserve"> </w:t>
      </w:r>
      <w:r w:rsidR="00C7081F" w:rsidRPr="00F67990">
        <w:t>до</w:t>
      </w:r>
      <w:r w:rsidRPr="00F67990">
        <w:t xml:space="preserve"> </w:t>
      </w:r>
      <w:r w:rsidR="00C7081F" w:rsidRPr="00F67990">
        <w:t>17,2</w:t>
      </w:r>
      <w:r w:rsidRPr="00F67990">
        <w:t xml:space="preserve"> </w:t>
      </w:r>
      <w:r w:rsidR="00C7081F" w:rsidRPr="00F67990">
        <w:t>триллиона</w:t>
      </w:r>
      <w:r w:rsidRPr="00F67990">
        <w:t xml:space="preserve"> </w:t>
      </w:r>
      <w:r w:rsidR="00C7081F" w:rsidRPr="00F67990">
        <w:t>тенге.</w:t>
      </w:r>
      <w:r w:rsidRPr="00F67990">
        <w:t xml:space="preserve"> </w:t>
      </w:r>
      <w:r w:rsidR="00C7081F" w:rsidRPr="00F67990">
        <w:t>Объем</w:t>
      </w:r>
      <w:r w:rsidRPr="00F67990">
        <w:t xml:space="preserve"> </w:t>
      </w:r>
      <w:r w:rsidR="00C7081F" w:rsidRPr="00F67990">
        <w:t>инвестиционного</w:t>
      </w:r>
      <w:r w:rsidRPr="00F67990">
        <w:t xml:space="preserve"> </w:t>
      </w:r>
      <w:r w:rsidR="00C7081F" w:rsidRPr="00F67990">
        <w:t>дохода</w:t>
      </w:r>
      <w:r w:rsidRPr="00F67990">
        <w:t xml:space="preserve"> </w:t>
      </w:r>
      <w:r w:rsidR="00C7081F" w:rsidRPr="00F67990">
        <w:t>с</w:t>
      </w:r>
      <w:r w:rsidRPr="00F67990">
        <w:t xml:space="preserve"> </w:t>
      </w:r>
      <w:r w:rsidR="00C7081F" w:rsidRPr="00F67990">
        <w:t>начала</w:t>
      </w:r>
      <w:r w:rsidRPr="00F67990">
        <w:t xml:space="preserve"> </w:t>
      </w:r>
      <w:r w:rsidR="00C7081F" w:rsidRPr="00F67990">
        <w:t>года</w:t>
      </w:r>
      <w:r w:rsidRPr="00F67990">
        <w:t xml:space="preserve"> </w:t>
      </w:r>
      <w:r w:rsidR="00C7081F" w:rsidRPr="00F67990">
        <w:t>составил</w:t>
      </w:r>
      <w:r w:rsidRPr="00F67990">
        <w:t xml:space="preserve"> </w:t>
      </w:r>
      <w:r w:rsidR="00C7081F" w:rsidRPr="00F67990">
        <w:t>1,3</w:t>
      </w:r>
      <w:r w:rsidRPr="00F67990">
        <w:t xml:space="preserve"> </w:t>
      </w:r>
      <w:r w:rsidR="00C7081F" w:rsidRPr="00F67990">
        <w:t>триллиона</w:t>
      </w:r>
      <w:r w:rsidRPr="00F67990">
        <w:t xml:space="preserve"> </w:t>
      </w:r>
      <w:r w:rsidR="00C7081F" w:rsidRPr="00F67990">
        <w:t>тенге.</w:t>
      </w:r>
      <w:r w:rsidRPr="00F67990">
        <w:t xml:space="preserve"> </w:t>
      </w:r>
      <w:r w:rsidR="00C7081F" w:rsidRPr="00F67990">
        <w:t>Пенсионные</w:t>
      </w:r>
      <w:r w:rsidRPr="00F67990">
        <w:t xml:space="preserve"> </w:t>
      </w:r>
      <w:r w:rsidR="00C7081F" w:rsidRPr="00F67990">
        <w:t>взносы</w:t>
      </w:r>
      <w:r w:rsidRPr="00F67990">
        <w:t xml:space="preserve"> </w:t>
      </w:r>
      <w:r w:rsidR="00C7081F" w:rsidRPr="00F67990">
        <w:t>составили</w:t>
      </w:r>
      <w:r w:rsidRPr="00F67990">
        <w:t xml:space="preserve"> </w:t>
      </w:r>
      <w:r w:rsidR="00C7081F" w:rsidRPr="00F67990">
        <w:t>1,7</w:t>
      </w:r>
      <w:r w:rsidRPr="00F67990">
        <w:t xml:space="preserve"> </w:t>
      </w:r>
      <w:r w:rsidR="00C7081F" w:rsidRPr="00F67990">
        <w:t>триллиона</w:t>
      </w:r>
      <w:r w:rsidRPr="00F67990">
        <w:t xml:space="preserve"> </w:t>
      </w:r>
      <w:r w:rsidR="00C7081F" w:rsidRPr="00F67990">
        <w:t>тенге,</w:t>
      </w:r>
      <w:r w:rsidRPr="00F67990">
        <w:t xml:space="preserve"> </w:t>
      </w:r>
      <w:r w:rsidR="00C7081F" w:rsidRPr="00F67990">
        <w:t>а</w:t>
      </w:r>
      <w:r w:rsidRPr="00F67990">
        <w:t xml:space="preserve"> </w:t>
      </w:r>
      <w:r w:rsidR="00C7081F" w:rsidRPr="00F67990">
        <w:t>досрочные</w:t>
      </w:r>
      <w:r w:rsidRPr="00F67990">
        <w:t xml:space="preserve"> </w:t>
      </w:r>
      <w:r w:rsidR="00C7081F" w:rsidRPr="00F67990">
        <w:t>изъятия</w:t>
      </w:r>
      <w:r w:rsidRPr="00F67990">
        <w:t xml:space="preserve"> - </w:t>
      </w:r>
      <w:r w:rsidR="00C7081F" w:rsidRPr="00F67990">
        <w:t>223</w:t>
      </w:r>
      <w:r w:rsidRPr="00F67990">
        <w:t xml:space="preserve"> </w:t>
      </w:r>
      <w:r w:rsidR="00C7081F" w:rsidRPr="00F67990">
        <w:t>миллиарда</w:t>
      </w:r>
      <w:r w:rsidRPr="00F67990">
        <w:t xml:space="preserve"> </w:t>
      </w:r>
      <w:r w:rsidR="00C7081F" w:rsidRPr="00F67990">
        <w:t>тенге</w:t>
      </w:r>
      <w:r w:rsidRPr="00F67990">
        <w:t>»</w:t>
      </w:r>
      <w:r w:rsidR="00C7081F" w:rsidRPr="00F67990">
        <w:t>,</w:t>
      </w:r>
      <w:r w:rsidRPr="00F67990">
        <w:t xml:space="preserve"> - </w:t>
      </w:r>
      <w:r w:rsidR="00C7081F" w:rsidRPr="00F67990">
        <w:t>сказал</w:t>
      </w:r>
      <w:r w:rsidRPr="00F67990">
        <w:t xml:space="preserve"> </w:t>
      </w:r>
      <w:r w:rsidR="00C7081F" w:rsidRPr="00F67990">
        <w:t>Вагапов</w:t>
      </w:r>
      <w:r w:rsidRPr="00F67990">
        <w:t xml:space="preserve"> </w:t>
      </w:r>
      <w:r w:rsidR="00C7081F" w:rsidRPr="00F67990">
        <w:t>на</w:t>
      </w:r>
      <w:r w:rsidRPr="00F67990">
        <w:t xml:space="preserve"> </w:t>
      </w:r>
      <w:r w:rsidR="00C7081F" w:rsidRPr="00F67990">
        <w:t>заседании</w:t>
      </w:r>
      <w:r w:rsidRPr="00F67990">
        <w:t xml:space="preserve"> </w:t>
      </w:r>
      <w:r w:rsidR="00C7081F" w:rsidRPr="00F67990">
        <w:t>правительства.</w:t>
      </w:r>
    </w:p>
    <w:p w:rsidR="00C7081F" w:rsidRPr="00F67990" w:rsidRDefault="00C7081F" w:rsidP="00C7081F">
      <w:r w:rsidRPr="00F67990">
        <w:t>Он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сообщил,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годовая</w:t>
      </w:r>
      <w:r w:rsidR="00CF6DF8" w:rsidRPr="00F67990">
        <w:t xml:space="preserve"> </w:t>
      </w:r>
      <w:r w:rsidRPr="00F67990">
        <w:t>инфляция</w:t>
      </w:r>
      <w:r w:rsidR="00CF6DF8" w:rsidRPr="00F67990">
        <w:t xml:space="preserve"> </w:t>
      </w:r>
      <w:r w:rsidRPr="00F67990">
        <w:t>замедлилась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10,8%.</w:t>
      </w:r>
      <w:r w:rsidR="00CF6DF8" w:rsidRPr="00F67990">
        <w:t xml:space="preserve"> </w:t>
      </w:r>
      <w:r w:rsidRPr="00F67990">
        <w:t>Несмотря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замедление,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цен</w:t>
      </w:r>
      <w:r w:rsidR="00CF6DF8" w:rsidRPr="00F67990">
        <w:t xml:space="preserve"> </w:t>
      </w:r>
      <w:r w:rsidRPr="00F67990">
        <w:t>остается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двузначной</w:t>
      </w:r>
      <w:r w:rsidR="00CF6DF8" w:rsidRPr="00F67990">
        <w:t xml:space="preserve"> </w:t>
      </w:r>
      <w:r w:rsidRPr="00F67990">
        <w:t>зоне.</w:t>
      </w:r>
      <w:r w:rsidR="00CF6DF8" w:rsidRPr="00F67990">
        <w:t xml:space="preserve"> </w:t>
      </w:r>
      <w:r w:rsidRPr="00F67990">
        <w:t>Месячная</w:t>
      </w:r>
      <w:r w:rsidR="00CF6DF8" w:rsidRPr="00F67990">
        <w:t xml:space="preserve"> </w:t>
      </w:r>
      <w:r w:rsidRPr="00F67990">
        <w:t>инфляция</w:t>
      </w:r>
      <w:r w:rsidR="00CF6DF8" w:rsidRPr="00F67990">
        <w:t xml:space="preserve"> </w:t>
      </w:r>
      <w:r w:rsidRPr="00F67990">
        <w:t>сложилась</w:t>
      </w:r>
      <w:r w:rsidR="00CF6DF8" w:rsidRPr="00F67990">
        <w:t xml:space="preserve"> </w:t>
      </w:r>
      <w:r w:rsidRPr="00F67990">
        <w:t>выше</w:t>
      </w:r>
      <w:r w:rsidR="00CF6DF8" w:rsidRPr="00F67990">
        <w:t xml:space="preserve"> </w:t>
      </w:r>
      <w:r w:rsidRPr="00F67990">
        <w:t>уровня</w:t>
      </w:r>
      <w:r w:rsidR="00CF6DF8" w:rsidRPr="00F67990">
        <w:t xml:space="preserve"> </w:t>
      </w:r>
      <w:r w:rsidRPr="00F67990">
        <w:t>прошлого</w:t>
      </w:r>
      <w:r w:rsidR="00CF6DF8" w:rsidRPr="00F67990">
        <w:t xml:space="preserve"> </w:t>
      </w:r>
      <w:r w:rsidRPr="00F67990">
        <w:t>месяца,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выше</w:t>
      </w:r>
      <w:r w:rsidR="00CF6DF8" w:rsidRPr="00F67990">
        <w:t xml:space="preserve"> </w:t>
      </w:r>
      <w:r w:rsidRPr="00F67990">
        <w:t>таргета,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составила</w:t>
      </w:r>
      <w:r w:rsidR="00CF6DF8" w:rsidRPr="00F67990">
        <w:t xml:space="preserve"> </w:t>
      </w:r>
      <w:r w:rsidRPr="00F67990">
        <w:t>0,7%,</w:t>
      </w:r>
      <w:r w:rsidR="00CF6DF8" w:rsidRPr="00F67990">
        <w:t xml:space="preserve"> </w:t>
      </w:r>
      <w:r w:rsidRPr="00F67990">
        <w:t>требуя</w:t>
      </w:r>
      <w:r w:rsidR="00CF6DF8" w:rsidRPr="00F67990">
        <w:t xml:space="preserve"> </w:t>
      </w:r>
      <w:r w:rsidRPr="00F67990">
        <w:t>дальнейшего</w:t>
      </w:r>
      <w:r w:rsidR="00CF6DF8" w:rsidRPr="00F67990">
        <w:t xml:space="preserve"> </w:t>
      </w:r>
      <w:r w:rsidRPr="00F67990">
        <w:t>проведения</w:t>
      </w:r>
      <w:r w:rsidR="00CF6DF8" w:rsidRPr="00F67990">
        <w:t xml:space="preserve"> </w:t>
      </w:r>
      <w:r w:rsidRPr="00F67990">
        <w:t>антиинфляционной</w:t>
      </w:r>
      <w:r w:rsidR="00CF6DF8" w:rsidRPr="00F67990">
        <w:t xml:space="preserve"> </w:t>
      </w:r>
      <w:r w:rsidRPr="00F67990">
        <w:t>политики.</w:t>
      </w:r>
    </w:p>
    <w:p w:rsidR="00C7081F" w:rsidRPr="00F67990" w:rsidRDefault="00C7081F" w:rsidP="00C7081F">
      <w:r w:rsidRPr="00F67990">
        <w:t>В</w:t>
      </w:r>
      <w:r w:rsidR="00CF6DF8" w:rsidRPr="00F67990">
        <w:t xml:space="preserve"> </w:t>
      </w:r>
      <w:r w:rsidRPr="00F67990">
        <w:t>целом,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его</w:t>
      </w:r>
      <w:r w:rsidR="00CF6DF8" w:rsidRPr="00F67990">
        <w:t xml:space="preserve"> </w:t>
      </w:r>
      <w:r w:rsidRPr="00F67990">
        <w:t>словам,</w:t>
      </w:r>
      <w:r w:rsidR="00CF6DF8" w:rsidRPr="00F67990">
        <w:t xml:space="preserve"> </w:t>
      </w:r>
      <w:r w:rsidRPr="00F67990">
        <w:t>экономическая</w:t>
      </w:r>
      <w:r w:rsidR="00CF6DF8" w:rsidRPr="00F67990">
        <w:t xml:space="preserve"> </w:t>
      </w:r>
      <w:r w:rsidRPr="00F67990">
        <w:t>ситуация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внешнем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внутреннем</w:t>
      </w:r>
      <w:r w:rsidR="00CF6DF8" w:rsidRPr="00F67990">
        <w:t xml:space="preserve"> </w:t>
      </w:r>
      <w:r w:rsidRPr="00F67990">
        <w:t>рынках</w:t>
      </w:r>
      <w:r w:rsidR="00CF6DF8" w:rsidRPr="00F67990">
        <w:t xml:space="preserve"> </w:t>
      </w:r>
      <w:r w:rsidRPr="00F67990">
        <w:t>относительно</w:t>
      </w:r>
      <w:r w:rsidR="00CF6DF8" w:rsidRPr="00F67990">
        <w:t xml:space="preserve"> </w:t>
      </w:r>
      <w:r w:rsidRPr="00F67990">
        <w:t>стабильная.</w:t>
      </w:r>
      <w:r w:rsidR="00CF6DF8" w:rsidRPr="00F67990">
        <w:t xml:space="preserve"> </w:t>
      </w:r>
    </w:p>
    <w:p w:rsidR="00C7081F" w:rsidRPr="00F67990" w:rsidRDefault="00F67990" w:rsidP="00C7081F">
      <w:hyperlink r:id="rId39" w:history="1">
        <w:r w:rsidR="00C7081F" w:rsidRPr="00F67990">
          <w:rPr>
            <w:rStyle w:val="a3"/>
          </w:rPr>
          <w:t>https://total.kz/ru/news/gossektor/bolee_220_milliardov_tenge_pensionnih_izyali_kazahstantsi_v_2023_godu_date_2023_11_15_10_04_47</w:t>
        </w:r>
      </w:hyperlink>
      <w:r w:rsidR="00CF6DF8" w:rsidRPr="00F67990">
        <w:t xml:space="preserve"> </w:t>
      </w:r>
    </w:p>
    <w:p w:rsidR="00C7081F" w:rsidRPr="00F67990" w:rsidRDefault="00C7081F" w:rsidP="00C7081F">
      <w:pPr>
        <w:pStyle w:val="2"/>
      </w:pPr>
      <w:bookmarkStart w:id="132" w:name="_Toc151015733"/>
      <w:r w:rsidRPr="00F67990">
        <w:t>Nur.kz,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Чего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хватает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системе</w:t>
      </w:r>
      <w:r w:rsidR="00CF6DF8" w:rsidRPr="00F67990">
        <w:t xml:space="preserve"> </w:t>
      </w:r>
      <w:r w:rsidRPr="00F67990">
        <w:t>Казахстана,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мнению</w:t>
      </w:r>
      <w:r w:rsidR="00CF6DF8" w:rsidRPr="00F67990">
        <w:t xml:space="preserve"> </w:t>
      </w:r>
      <w:r w:rsidRPr="00F67990">
        <w:t>иностранных</w:t>
      </w:r>
      <w:r w:rsidR="00CF6DF8" w:rsidRPr="00F67990">
        <w:t xml:space="preserve"> </w:t>
      </w:r>
      <w:r w:rsidRPr="00F67990">
        <w:t>экспертов</w:t>
      </w:r>
      <w:bookmarkEnd w:id="132"/>
    </w:p>
    <w:p w:rsidR="00C7081F" w:rsidRPr="00F67990" w:rsidRDefault="00C7081F" w:rsidP="00CF6DF8">
      <w:pPr>
        <w:pStyle w:val="3"/>
      </w:pPr>
      <w:bookmarkStart w:id="133" w:name="_Toc151015734"/>
      <w:r w:rsidRPr="00F67990">
        <w:t>Иностранные</w:t>
      </w:r>
      <w:r w:rsidR="00CF6DF8" w:rsidRPr="00F67990">
        <w:t xml:space="preserve"> </w:t>
      </w:r>
      <w:r w:rsidRPr="00F67990">
        <w:t>эксперты</w:t>
      </w:r>
      <w:r w:rsidR="00CF6DF8" w:rsidRPr="00F67990">
        <w:t xml:space="preserve"> </w:t>
      </w:r>
      <w:r w:rsidRPr="00F67990">
        <w:t>посоветовали</w:t>
      </w:r>
      <w:r w:rsidR="00CF6DF8" w:rsidRPr="00F67990">
        <w:t xml:space="preserve"> </w:t>
      </w:r>
      <w:r w:rsidRPr="00F67990">
        <w:t>Казахстану</w:t>
      </w:r>
      <w:r w:rsidR="00CF6DF8" w:rsidRPr="00F67990">
        <w:t xml:space="preserve"> </w:t>
      </w:r>
      <w:r w:rsidRPr="00F67990">
        <w:t>сократить</w:t>
      </w:r>
      <w:r w:rsidR="00CF6DF8" w:rsidRPr="00F67990">
        <w:t xml:space="preserve"> </w:t>
      </w:r>
      <w:r w:rsidRPr="00F67990">
        <w:t>отток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накоплений,</w:t>
      </w:r>
      <w:r w:rsidR="00CF6DF8" w:rsidRPr="00F67990">
        <w:t xml:space="preserve"> </w:t>
      </w:r>
      <w:r w:rsidRPr="00F67990">
        <w:t>стимулировать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рост,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улучшить</w:t>
      </w:r>
      <w:r w:rsidR="00CF6DF8" w:rsidRPr="00F67990">
        <w:t xml:space="preserve"> </w:t>
      </w:r>
      <w:r w:rsidRPr="00F67990">
        <w:t>поддержку</w:t>
      </w:r>
      <w:r w:rsidR="00CF6DF8" w:rsidRPr="00F67990">
        <w:t xml:space="preserve"> </w:t>
      </w:r>
      <w:r w:rsidRPr="00F67990">
        <w:t>бедных</w:t>
      </w:r>
      <w:r w:rsidR="00CF6DF8" w:rsidRPr="00F67990">
        <w:t xml:space="preserve"> </w:t>
      </w:r>
      <w:r w:rsidRPr="00F67990">
        <w:t>пенсионеров.</w:t>
      </w:r>
      <w:r w:rsidR="00CF6DF8" w:rsidRPr="00F67990">
        <w:t xml:space="preserve"> </w:t>
      </w:r>
      <w:r w:rsidRPr="00F67990">
        <w:t>Подробности</w:t>
      </w:r>
      <w:r w:rsidR="00CF6DF8" w:rsidRPr="00F67990">
        <w:t xml:space="preserve"> </w:t>
      </w:r>
      <w:r w:rsidRPr="00F67990">
        <w:t>читайте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материале</w:t>
      </w:r>
      <w:r w:rsidR="00CF6DF8" w:rsidRPr="00F67990">
        <w:t xml:space="preserve"> </w:t>
      </w:r>
      <w:r w:rsidRPr="00F67990">
        <w:t>NUR.KZ.</w:t>
      </w:r>
      <w:bookmarkEnd w:id="133"/>
    </w:p>
    <w:p w:rsidR="00C7081F" w:rsidRPr="00F67990" w:rsidRDefault="00C7081F" w:rsidP="00C7081F">
      <w:r w:rsidRPr="00F67990">
        <w:t>В</w:t>
      </w:r>
      <w:r w:rsidR="00CF6DF8" w:rsidRPr="00F67990">
        <w:t xml:space="preserve"> </w:t>
      </w:r>
      <w:r w:rsidRPr="00F67990">
        <w:t>2023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сообщает</w:t>
      </w:r>
      <w:r w:rsidR="00CF6DF8" w:rsidRPr="00F67990">
        <w:t xml:space="preserve"> </w:t>
      </w:r>
      <w:r w:rsidRPr="00F67990">
        <w:t>Единый</w:t>
      </w:r>
      <w:r w:rsidR="00CF6DF8" w:rsidRPr="00F67990">
        <w:t xml:space="preserve"> </w:t>
      </w:r>
      <w:r w:rsidRPr="00F67990">
        <w:t>накопительный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(ЕНПФ),</w:t>
      </w:r>
      <w:r w:rsidR="00CF6DF8" w:rsidRPr="00F67990">
        <w:t xml:space="preserve"> </w:t>
      </w:r>
      <w:r w:rsidRPr="00F67990">
        <w:t>аналитики</w:t>
      </w:r>
      <w:r w:rsidR="00CF6DF8" w:rsidRPr="00F67990">
        <w:t xml:space="preserve"> </w:t>
      </w:r>
      <w:r w:rsidRPr="00F67990">
        <w:t>института</w:t>
      </w:r>
      <w:r w:rsidR="00CF6DF8" w:rsidRPr="00F67990">
        <w:t xml:space="preserve"> </w:t>
      </w:r>
      <w:r w:rsidRPr="00F67990">
        <w:t>CFA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австралийской</w:t>
      </w:r>
      <w:r w:rsidR="00CF6DF8" w:rsidRPr="00F67990">
        <w:t xml:space="preserve"> </w:t>
      </w:r>
      <w:r w:rsidRPr="00F67990">
        <w:t>консалтинговой</w:t>
      </w:r>
      <w:r w:rsidR="00CF6DF8" w:rsidRPr="00F67990">
        <w:t xml:space="preserve"> </w:t>
      </w:r>
      <w:r w:rsidRPr="00F67990">
        <w:t>компании</w:t>
      </w:r>
      <w:r w:rsidR="00CF6DF8" w:rsidRPr="00F67990">
        <w:t xml:space="preserve"> </w:t>
      </w:r>
      <w:r w:rsidRPr="00F67990">
        <w:t>Mercer</w:t>
      </w:r>
      <w:r w:rsidR="00CF6DF8" w:rsidRPr="00F67990">
        <w:t xml:space="preserve"> </w:t>
      </w:r>
      <w:r w:rsidRPr="00F67990">
        <w:t>Consulting</w:t>
      </w:r>
      <w:r w:rsidR="00CF6DF8" w:rsidRPr="00F67990">
        <w:t xml:space="preserve"> </w:t>
      </w:r>
      <w:r w:rsidRPr="00F67990">
        <w:t>впервые</w:t>
      </w:r>
      <w:r w:rsidR="00CF6DF8" w:rsidRPr="00F67990">
        <w:t xml:space="preserve"> </w:t>
      </w:r>
      <w:r w:rsidRPr="00F67990">
        <w:t>добавили</w:t>
      </w:r>
      <w:r w:rsidR="00CF6DF8" w:rsidRPr="00F67990">
        <w:t xml:space="preserve"> </w:t>
      </w:r>
      <w:r w:rsidRPr="00F67990">
        <w:t>Казахстан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свой</w:t>
      </w:r>
      <w:r w:rsidR="00CF6DF8" w:rsidRPr="00F67990">
        <w:t xml:space="preserve"> </w:t>
      </w:r>
      <w:r w:rsidRPr="00F67990">
        <w:t>Глобальный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индекс,</w:t>
      </w:r>
      <w:r w:rsidR="00CF6DF8" w:rsidRPr="00F67990">
        <w:t xml:space="preserve"> </w:t>
      </w:r>
      <w:r w:rsidRPr="00F67990">
        <w:t>являющийся</w:t>
      </w:r>
      <w:r w:rsidR="00CF6DF8" w:rsidRPr="00F67990">
        <w:t xml:space="preserve"> </w:t>
      </w:r>
      <w:r w:rsidRPr="00F67990">
        <w:t>совместным</w:t>
      </w:r>
      <w:r w:rsidR="00CF6DF8" w:rsidRPr="00F67990">
        <w:t xml:space="preserve"> </w:t>
      </w:r>
      <w:r w:rsidRPr="00F67990">
        <w:t>исследовательским</w:t>
      </w:r>
      <w:r w:rsidR="00CF6DF8" w:rsidRPr="00F67990">
        <w:t xml:space="preserve"> </w:t>
      </w:r>
      <w:r w:rsidRPr="00F67990">
        <w:t>проектом</w:t>
      </w:r>
      <w:r w:rsidR="00CF6DF8" w:rsidRPr="00F67990">
        <w:t xml:space="preserve"> </w:t>
      </w:r>
      <w:r w:rsidRPr="00F67990">
        <w:t>этих</w:t>
      </w:r>
      <w:r w:rsidR="00CF6DF8" w:rsidRPr="00F67990">
        <w:t xml:space="preserve"> </w:t>
      </w:r>
      <w:r w:rsidRPr="00F67990">
        <w:t>организаций.</w:t>
      </w:r>
    </w:p>
    <w:p w:rsidR="00C7081F" w:rsidRPr="00F67990" w:rsidRDefault="00C7081F" w:rsidP="00C7081F">
      <w:r w:rsidRPr="00F67990">
        <w:t>Страна</w:t>
      </w:r>
      <w:r w:rsidR="00CF6DF8" w:rsidRPr="00F67990">
        <w:t xml:space="preserve"> </w:t>
      </w:r>
      <w:r w:rsidRPr="00F67990">
        <w:t>заняла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рейтинге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место,</w:t>
      </w:r>
      <w:r w:rsidR="00CF6DF8" w:rsidRPr="00F67990">
        <w:t xml:space="preserve"> </w:t>
      </w:r>
      <w:r w:rsidRPr="00F67990">
        <w:t>набрав</w:t>
      </w:r>
      <w:r w:rsidR="00CF6DF8" w:rsidRPr="00F67990">
        <w:t xml:space="preserve"> </w:t>
      </w:r>
      <w:r w:rsidRPr="00F67990">
        <w:t>64,9</w:t>
      </w:r>
      <w:r w:rsidR="00CF6DF8" w:rsidRPr="00F67990">
        <w:t xml:space="preserve"> </w:t>
      </w:r>
      <w:r w:rsidRPr="00F67990">
        <w:t>балла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получив</w:t>
      </w:r>
      <w:r w:rsidR="00CF6DF8" w:rsidRPr="00F67990">
        <w:t xml:space="preserve"> </w:t>
      </w:r>
      <w:r w:rsidRPr="00F67990">
        <w:t>оценку</w:t>
      </w:r>
      <w:r w:rsidR="00CF6DF8" w:rsidRPr="00F67990">
        <w:t xml:space="preserve"> «</w:t>
      </w:r>
      <w:r w:rsidRPr="00F67990">
        <w:t>C+</w:t>
      </w:r>
      <w:r w:rsidR="00CF6DF8" w:rsidRPr="00F67990">
        <w:t>»</w:t>
      </w:r>
      <w:r w:rsidRPr="00F67990">
        <w:t>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этим</w:t>
      </w:r>
      <w:r w:rsidR="00CF6DF8" w:rsidRPr="00F67990">
        <w:t xml:space="preserve"> </w:t>
      </w:r>
      <w:r w:rsidRPr="00F67990">
        <w:t>показателем</w:t>
      </w:r>
      <w:r w:rsidR="00CF6DF8" w:rsidRPr="00F67990">
        <w:t xml:space="preserve"> </w:t>
      </w:r>
      <w:r w:rsidRPr="00F67990">
        <w:t>Казахстан</w:t>
      </w:r>
      <w:r w:rsidR="00CF6DF8" w:rsidRPr="00F67990">
        <w:t xml:space="preserve"> </w:t>
      </w:r>
      <w:r w:rsidRPr="00F67990">
        <w:t>обогнал</w:t>
      </w:r>
      <w:r w:rsidR="00CF6DF8" w:rsidRPr="00F67990">
        <w:t xml:space="preserve"> </w:t>
      </w:r>
      <w:r w:rsidRPr="00F67990">
        <w:t>Гонконг,</w:t>
      </w:r>
      <w:r w:rsidR="00CF6DF8" w:rsidRPr="00F67990">
        <w:t xml:space="preserve"> </w:t>
      </w:r>
      <w:r w:rsidRPr="00F67990">
        <w:t>США,</w:t>
      </w:r>
      <w:r w:rsidR="00CF6DF8" w:rsidRPr="00F67990">
        <w:t xml:space="preserve"> </w:t>
      </w:r>
      <w:r w:rsidRPr="00F67990">
        <w:t>ОАЭ,</w:t>
      </w:r>
      <w:r w:rsidR="00CF6DF8" w:rsidRPr="00F67990">
        <w:t xml:space="preserve"> </w:t>
      </w:r>
      <w:r w:rsidRPr="00F67990">
        <w:t>Колумбию,</w:t>
      </w:r>
      <w:r w:rsidR="00CF6DF8" w:rsidRPr="00F67990">
        <w:t xml:space="preserve"> </w:t>
      </w:r>
      <w:r w:rsidRPr="00F67990">
        <w:t>Францию,</w:t>
      </w:r>
      <w:r w:rsidR="00CF6DF8" w:rsidRPr="00F67990">
        <w:t xml:space="preserve"> </w:t>
      </w:r>
      <w:r w:rsidRPr="00F67990">
        <w:t>Испанию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Хорватию,</w:t>
      </w:r>
      <w:r w:rsidR="00CF6DF8" w:rsidRPr="00F67990">
        <w:t xml:space="preserve"> </w:t>
      </w:r>
      <w:r w:rsidRPr="00F67990">
        <w:t>заработавших</w:t>
      </w:r>
      <w:r w:rsidR="00CF6DF8" w:rsidRPr="00F67990">
        <w:t xml:space="preserve"> </w:t>
      </w:r>
      <w:r w:rsidRPr="00F67990">
        <w:t>такую</w:t>
      </w:r>
      <w:r w:rsidR="00CF6DF8" w:rsidRPr="00F67990">
        <w:t xml:space="preserve"> </w:t>
      </w:r>
      <w:r w:rsidRPr="00F67990">
        <w:t>же</w:t>
      </w:r>
      <w:r w:rsidR="00CF6DF8" w:rsidRPr="00F67990">
        <w:t xml:space="preserve"> </w:t>
      </w:r>
      <w:r w:rsidRPr="00F67990">
        <w:t>оценку.</w:t>
      </w:r>
    </w:p>
    <w:p w:rsidR="00C7081F" w:rsidRPr="00F67990" w:rsidRDefault="00C7081F" w:rsidP="00C7081F">
      <w:r w:rsidRPr="00F67990">
        <w:t>Глобальный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индекс</w:t>
      </w:r>
      <w:r w:rsidR="00CF6DF8" w:rsidRPr="00F67990">
        <w:t xml:space="preserve"> </w:t>
      </w:r>
      <w:r w:rsidRPr="00F67990">
        <w:t>анализирует</w:t>
      </w:r>
      <w:r w:rsidR="00CF6DF8" w:rsidRPr="00F67990">
        <w:t xml:space="preserve"> </w:t>
      </w:r>
      <w:r w:rsidRPr="00F67990">
        <w:t>десятки</w:t>
      </w:r>
      <w:r w:rsidR="00CF6DF8" w:rsidRPr="00F67990">
        <w:t xml:space="preserve"> </w:t>
      </w:r>
      <w:r w:rsidRPr="00F67990">
        <w:t>показателей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систем</w:t>
      </w:r>
      <w:r w:rsidR="00CF6DF8" w:rsidRPr="00F67990">
        <w:t xml:space="preserve"> </w:t>
      </w:r>
      <w:r w:rsidRPr="00F67990">
        <w:t>передовых</w:t>
      </w:r>
      <w:r w:rsidR="00CF6DF8" w:rsidRPr="00F67990">
        <w:t xml:space="preserve"> </w:t>
      </w:r>
      <w:r w:rsidRPr="00F67990">
        <w:t>стран,</w:t>
      </w:r>
      <w:r w:rsidR="00CF6DF8" w:rsidRPr="00F67990">
        <w:t xml:space="preserve"> </w:t>
      </w:r>
      <w:r w:rsidRPr="00F67990">
        <w:t>объединенные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три</w:t>
      </w:r>
      <w:r w:rsidR="00CF6DF8" w:rsidRPr="00F67990">
        <w:t xml:space="preserve"> </w:t>
      </w:r>
      <w:r w:rsidRPr="00F67990">
        <w:t>суб-индекса:</w:t>
      </w:r>
      <w:r w:rsidR="00CF6DF8" w:rsidRPr="00F67990">
        <w:t xml:space="preserve"> «</w:t>
      </w:r>
      <w:r w:rsidRPr="00F67990">
        <w:t>адекватность</w:t>
      </w:r>
      <w:r w:rsidR="00CF6DF8" w:rsidRPr="00F67990">
        <w:t>»</w:t>
      </w:r>
      <w:r w:rsidRPr="00F67990">
        <w:t>,</w:t>
      </w:r>
      <w:r w:rsidR="00CF6DF8" w:rsidRPr="00F67990">
        <w:t xml:space="preserve"> «</w:t>
      </w:r>
      <w:r w:rsidRPr="00F67990">
        <w:t>устойчивость</w:t>
      </w:r>
      <w:r w:rsidR="00CF6DF8" w:rsidRPr="00F67990">
        <w:t xml:space="preserve">» </w:t>
      </w:r>
      <w:r w:rsidRPr="00F67990">
        <w:t>и</w:t>
      </w:r>
      <w:r w:rsidR="00CF6DF8" w:rsidRPr="00F67990">
        <w:t xml:space="preserve"> «</w:t>
      </w:r>
      <w:r w:rsidRPr="00F67990">
        <w:t>целостность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включающих</w:t>
      </w:r>
      <w:r w:rsidR="00CF6DF8" w:rsidRPr="00F67990">
        <w:t xml:space="preserve"> </w:t>
      </w:r>
      <w:r w:rsidRPr="00F67990">
        <w:t>50</w:t>
      </w:r>
      <w:r w:rsidR="00CF6DF8" w:rsidRPr="00F67990">
        <w:t xml:space="preserve"> </w:t>
      </w:r>
      <w:r w:rsidRPr="00F67990">
        <w:t>различных</w:t>
      </w:r>
      <w:r w:rsidR="00CF6DF8" w:rsidRPr="00F67990">
        <w:t xml:space="preserve"> </w:t>
      </w:r>
      <w:r w:rsidRPr="00F67990">
        <w:t>критериев.</w:t>
      </w:r>
    </w:p>
    <w:p w:rsidR="00C7081F" w:rsidRPr="00F67990" w:rsidRDefault="00C7081F" w:rsidP="00C7081F">
      <w:r w:rsidRPr="00F67990">
        <w:t>По</w:t>
      </w:r>
      <w:r w:rsidR="00CF6DF8" w:rsidRPr="00F67990">
        <w:t xml:space="preserve"> </w:t>
      </w:r>
      <w:r w:rsidRPr="00F67990">
        <w:t>адекватности</w:t>
      </w:r>
      <w:r w:rsidR="00CF6DF8" w:rsidRPr="00F67990">
        <w:t xml:space="preserve"> </w:t>
      </w:r>
      <w:r w:rsidRPr="00F67990">
        <w:t>казахстанская</w:t>
      </w:r>
      <w:r w:rsidR="00CF6DF8" w:rsidRPr="00F67990">
        <w:t xml:space="preserve"> </w:t>
      </w:r>
      <w:r w:rsidRPr="00F67990">
        <w:t>система</w:t>
      </w:r>
      <w:r w:rsidR="00CF6DF8" w:rsidRPr="00F67990">
        <w:t xml:space="preserve"> </w:t>
      </w:r>
      <w:r w:rsidRPr="00F67990">
        <w:t>набрала</w:t>
      </w:r>
      <w:r w:rsidR="00CF6DF8" w:rsidRPr="00F67990">
        <w:t xml:space="preserve"> </w:t>
      </w:r>
      <w:r w:rsidRPr="00F67990">
        <w:t>46,9</w:t>
      </w:r>
      <w:r w:rsidR="00CF6DF8" w:rsidRPr="00F67990">
        <w:t xml:space="preserve"> </w:t>
      </w:r>
      <w:r w:rsidRPr="00F67990">
        <w:t>балла</w:t>
      </w:r>
      <w:r w:rsidR="00CF6DF8" w:rsidRPr="00F67990">
        <w:t xml:space="preserve"> - </w:t>
      </w:r>
      <w:r w:rsidRPr="00F67990">
        <w:t>это</w:t>
      </w:r>
      <w:r w:rsidR="00CF6DF8" w:rsidRPr="00F67990">
        <w:t xml:space="preserve"> </w:t>
      </w:r>
      <w:r w:rsidRPr="00F67990">
        <w:t>выше,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Малайзии,</w:t>
      </w:r>
      <w:r w:rsidR="00CF6DF8" w:rsidRPr="00F67990">
        <w:t xml:space="preserve"> </w:t>
      </w:r>
      <w:r w:rsidRPr="00F67990">
        <w:t>Турции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ЮАР.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устойчивости</w:t>
      </w:r>
      <w:r w:rsidR="00CF6DF8" w:rsidRPr="00F67990">
        <w:t xml:space="preserve"> </w:t>
      </w:r>
      <w:r w:rsidRPr="00F67990">
        <w:t>страна</w:t>
      </w:r>
      <w:r w:rsidR="00CF6DF8" w:rsidRPr="00F67990">
        <w:t xml:space="preserve"> </w:t>
      </w:r>
      <w:r w:rsidRPr="00F67990">
        <w:t>получила</w:t>
      </w:r>
      <w:r w:rsidR="00CF6DF8" w:rsidRPr="00F67990">
        <w:t xml:space="preserve"> </w:t>
      </w:r>
      <w:r w:rsidRPr="00F67990">
        <w:t>74,8</w:t>
      </w:r>
      <w:r w:rsidR="00CF6DF8" w:rsidRPr="00F67990">
        <w:t xml:space="preserve"> </w:t>
      </w:r>
      <w:r w:rsidRPr="00F67990">
        <w:t>балла,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выше,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Сингапуре,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Германии.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целостности</w:t>
      </w:r>
      <w:r w:rsidR="00CF6DF8" w:rsidRPr="00F67990">
        <w:t xml:space="preserve"> </w:t>
      </w:r>
      <w:r w:rsidRPr="00F67990">
        <w:t>страна</w:t>
      </w:r>
      <w:r w:rsidR="00CF6DF8" w:rsidRPr="00F67990">
        <w:t xml:space="preserve"> </w:t>
      </w:r>
      <w:r w:rsidRPr="00F67990">
        <w:t>заработала</w:t>
      </w:r>
      <w:r w:rsidR="00CF6DF8" w:rsidRPr="00F67990">
        <w:t xml:space="preserve"> </w:t>
      </w:r>
      <w:r w:rsidRPr="00F67990">
        <w:t>80</w:t>
      </w:r>
      <w:r w:rsidR="00CF6DF8" w:rsidRPr="00F67990">
        <w:t xml:space="preserve"> </w:t>
      </w:r>
      <w:r w:rsidRPr="00F67990">
        <w:t>баллов,</w:t>
      </w:r>
      <w:r w:rsidR="00CF6DF8" w:rsidRPr="00F67990">
        <w:t xml:space="preserve"> </w:t>
      </w:r>
      <w:r w:rsidRPr="00F67990">
        <w:t>обогнав</w:t>
      </w:r>
      <w:r w:rsidR="00CF6DF8" w:rsidRPr="00F67990">
        <w:t xml:space="preserve"> </w:t>
      </w:r>
      <w:r w:rsidRPr="00F67990">
        <w:t>Швецию,</w:t>
      </w:r>
      <w:r w:rsidR="00CF6DF8" w:rsidRPr="00F67990">
        <w:t xml:space="preserve"> </w:t>
      </w:r>
      <w:r w:rsidRPr="00F67990">
        <w:t>Швейцарию,</w:t>
      </w:r>
      <w:r w:rsidR="00CF6DF8" w:rsidRPr="00F67990">
        <w:t xml:space="preserve"> </w:t>
      </w:r>
      <w:r w:rsidRPr="00F67990">
        <w:t>Китай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некоторые</w:t>
      </w:r>
      <w:r w:rsidR="00CF6DF8" w:rsidRPr="00F67990">
        <w:t xml:space="preserve"> </w:t>
      </w:r>
      <w:r w:rsidRPr="00F67990">
        <w:t>другие</w:t>
      </w:r>
      <w:r w:rsidR="00CF6DF8" w:rsidRPr="00F67990">
        <w:t xml:space="preserve"> </w:t>
      </w:r>
      <w:r w:rsidRPr="00F67990">
        <w:t>страны.</w:t>
      </w:r>
    </w:p>
    <w:p w:rsidR="00C7081F" w:rsidRPr="00F67990" w:rsidRDefault="00C7081F" w:rsidP="00C7081F">
      <w:r w:rsidRPr="00F67990">
        <w:t>Однако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везде</w:t>
      </w:r>
      <w:r w:rsidR="00CF6DF8" w:rsidRPr="00F67990">
        <w:t xml:space="preserve"> </w:t>
      </w:r>
      <w:r w:rsidRPr="00F67990">
        <w:t>казахстанская</w:t>
      </w:r>
      <w:r w:rsidR="00CF6DF8" w:rsidRPr="00F67990">
        <w:t xml:space="preserve"> </w:t>
      </w:r>
      <w:r w:rsidRPr="00F67990">
        <w:t>система</w:t>
      </w:r>
      <w:r w:rsidR="00CF6DF8" w:rsidRPr="00F67990">
        <w:t xml:space="preserve"> </w:t>
      </w:r>
      <w:r w:rsidRPr="00F67990">
        <w:t>отличилась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лучшей</w:t>
      </w:r>
      <w:r w:rsidR="00CF6DF8" w:rsidRPr="00F67990">
        <w:t xml:space="preserve"> </w:t>
      </w:r>
      <w:r w:rsidRPr="00F67990">
        <w:t>стороны.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считают</w:t>
      </w:r>
      <w:r w:rsidR="00CF6DF8" w:rsidRPr="00F67990">
        <w:t xml:space="preserve"> </w:t>
      </w:r>
      <w:r w:rsidRPr="00F67990">
        <w:t>иностранные</w:t>
      </w:r>
      <w:r w:rsidR="00CF6DF8" w:rsidRPr="00F67990">
        <w:t xml:space="preserve"> </w:t>
      </w:r>
      <w:r w:rsidRPr="00F67990">
        <w:t>эксперты,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нее</w:t>
      </w:r>
      <w:r w:rsidR="00CF6DF8" w:rsidRPr="00F67990">
        <w:t xml:space="preserve"> </w:t>
      </w:r>
      <w:r w:rsidRPr="00F67990">
        <w:t>есть</w:t>
      </w:r>
      <w:r w:rsidR="00CF6DF8" w:rsidRPr="00F67990">
        <w:t xml:space="preserve"> </w:t>
      </w:r>
      <w:r w:rsidRPr="00F67990">
        <w:t>над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работать.</w:t>
      </w:r>
      <w:r w:rsidR="00CF6DF8" w:rsidRPr="00F67990">
        <w:t xml:space="preserve"> </w:t>
      </w:r>
      <w:r w:rsidRPr="00F67990">
        <w:t>Например,</w:t>
      </w:r>
      <w:r w:rsidR="00CF6DF8" w:rsidRPr="00F67990">
        <w:t xml:space="preserve"> </w:t>
      </w:r>
      <w:r w:rsidRPr="00F67990">
        <w:t>Казахстану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минимальный</w:t>
      </w:r>
      <w:r w:rsidR="00CF6DF8" w:rsidRPr="00F67990">
        <w:t xml:space="preserve"> </w:t>
      </w:r>
      <w:r w:rsidRPr="00F67990">
        <w:t>уровень</w:t>
      </w:r>
      <w:r w:rsidR="00CF6DF8" w:rsidRPr="00F67990">
        <w:t xml:space="preserve"> </w:t>
      </w:r>
      <w:r w:rsidRPr="00F67990">
        <w:t>поддержки</w:t>
      </w:r>
      <w:r w:rsidR="00CF6DF8" w:rsidRPr="00F67990">
        <w:t xml:space="preserve"> </w:t>
      </w:r>
      <w:r w:rsidRPr="00F67990">
        <w:t>наиболее</w:t>
      </w:r>
      <w:r w:rsidR="00CF6DF8" w:rsidRPr="00F67990">
        <w:t xml:space="preserve"> </w:t>
      </w:r>
      <w:r w:rsidRPr="00F67990">
        <w:t>бедных</w:t>
      </w:r>
      <w:r w:rsidR="00CF6DF8" w:rsidRPr="00F67990">
        <w:t xml:space="preserve"> </w:t>
      </w:r>
      <w:r w:rsidRPr="00F67990">
        <w:t>пожилых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пенсионеров.</w:t>
      </w:r>
    </w:p>
    <w:p w:rsidR="00C7081F" w:rsidRPr="00F67990" w:rsidRDefault="00C7081F" w:rsidP="00C7081F">
      <w:r w:rsidRPr="00F67990">
        <w:lastRenderedPageBreak/>
        <w:t>Также,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мнению</w:t>
      </w:r>
      <w:r w:rsidR="00CF6DF8" w:rsidRPr="00F67990">
        <w:t xml:space="preserve"> </w:t>
      </w:r>
      <w:r w:rsidRPr="00F67990">
        <w:t>авторов</w:t>
      </w:r>
      <w:r w:rsidR="00CF6DF8" w:rsidRPr="00F67990">
        <w:t xml:space="preserve"> </w:t>
      </w:r>
      <w:r w:rsidRPr="00F67990">
        <w:t>индекса,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стимулировать</w:t>
      </w:r>
      <w:r w:rsidR="00CF6DF8" w:rsidRPr="00F67990">
        <w:t xml:space="preserve"> </w:t>
      </w:r>
      <w:r w:rsidRPr="00F67990">
        <w:t>повышение</w:t>
      </w:r>
      <w:r w:rsidR="00CF6DF8" w:rsidRPr="00F67990">
        <w:t xml:space="preserve"> </w:t>
      </w:r>
      <w:r w:rsidRPr="00F67990">
        <w:t>уровня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сбережений</w:t>
      </w:r>
      <w:r w:rsidR="00CF6DF8" w:rsidRPr="00F67990">
        <w:t xml:space="preserve"> </w:t>
      </w:r>
      <w:r w:rsidRPr="00F67990">
        <w:t>домохозяйствами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сократить</w:t>
      </w:r>
      <w:r w:rsidR="00CF6DF8" w:rsidRPr="00F67990">
        <w:t xml:space="preserve"> </w:t>
      </w:r>
      <w:r w:rsidRPr="00F67990">
        <w:t>отток</w:t>
      </w:r>
      <w:r w:rsidR="00CF6DF8" w:rsidRPr="00F67990">
        <w:t xml:space="preserve"> </w:t>
      </w:r>
      <w:r w:rsidRPr="00F67990">
        <w:t>средств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ЕНПФ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предпенсионный</w:t>
      </w:r>
      <w:r w:rsidR="00CF6DF8" w:rsidRPr="00F67990">
        <w:t xml:space="preserve"> </w:t>
      </w:r>
      <w:r w:rsidRPr="00F67990">
        <w:t>период</w:t>
      </w:r>
      <w:r w:rsidR="00CF6DF8" w:rsidRPr="00F67990">
        <w:t xml:space="preserve"> </w:t>
      </w:r>
      <w:r w:rsidRPr="00F67990">
        <w:t>путем</w:t>
      </w:r>
      <w:r w:rsidR="00CF6DF8" w:rsidRPr="00F67990">
        <w:t xml:space="preserve"> </w:t>
      </w:r>
      <w:r w:rsidRPr="00F67990">
        <w:t>ограничения</w:t>
      </w:r>
      <w:r w:rsidR="00CF6DF8" w:rsidRPr="00F67990">
        <w:t xml:space="preserve"> </w:t>
      </w:r>
      <w:r w:rsidRPr="00F67990">
        <w:t>доступа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ним.</w:t>
      </w:r>
      <w:r w:rsidR="00CF6DF8" w:rsidRPr="00F67990">
        <w:t xml:space="preserve"> </w:t>
      </w:r>
      <w:r w:rsidRPr="00F67990">
        <w:t>Напомним,</w:t>
      </w:r>
      <w:r w:rsidR="00CF6DF8" w:rsidRPr="00F67990">
        <w:t xml:space="preserve"> </w:t>
      </w:r>
      <w:r w:rsidRPr="00F67990">
        <w:t>казахстанцы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изымать</w:t>
      </w:r>
      <w:r w:rsidR="00CF6DF8" w:rsidRPr="00F67990">
        <w:t xml:space="preserve"> </w:t>
      </w:r>
      <w:r w:rsidRPr="00F67990">
        <w:t>часть</w:t>
      </w:r>
      <w:r w:rsidR="00CF6DF8" w:rsidRPr="00F67990">
        <w:t xml:space="preserve"> </w:t>
      </w:r>
      <w:r w:rsidRPr="00F67990">
        <w:t>своих</w:t>
      </w:r>
      <w:r w:rsidR="00CF6DF8" w:rsidRPr="00F67990">
        <w:t xml:space="preserve"> </w:t>
      </w:r>
      <w:r w:rsidRPr="00F67990">
        <w:t>накоплений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улучшения</w:t>
      </w:r>
      <w:r w:rsidR="00CF6DF8" w:rsidRPr="00F67990">
        <w:t xml:space="preserve"> </w:t>
      </w:r>
      <w:r w:rsidRPr="00F67990">
        <w:t>жилищных</w:t>
      </w:r>
      <w:r w:rsidR="00CF6DF8" w:rsidRPr="00F67990">
        <w:t xml:space="preserve"> </w:t>
      </w:r>
      <w:r w:rsidRPr="00F67990">
        <w:t>условий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лечение.</w:t>
      </w:r>
    </w:p>
    <w:p w:rsidR="00C7081F" w:rsidRPr="00F67990" w:rsidRDefault="00C7081F" w:rsidP="00C7081F">
      <w:r w:rsidRPr="00F67990">
        <w:t>Помимо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эксперты</w:t>
      </w:r>
      <w:r w:rsidR="00CF6DF8" w:rsidRPr="00F67990">
        <w:t xml:space="preserve"> </w:t>
      </w:r>
      <w:r w:rsidRPr="00F67990">
        <w:t>считают,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нужно</w:t>
      </w:r>
      <w:r w:rsidR="00CF6DF8" w:rsidRPr="00F67990">
        <w:t xml:space="preserve"> </w:t>
      </w:r>
      <w:r w:rsidRPr="00F67990">
        <w:t>увеличивать</w:t>
      </w:r>
      <w:r w:rsidR="00CF6DF8" w:rsidRPr="00F67990">
        <w:t xml:space="preserve"> </w:t>
      </w:r>
      <w:r w:rsidRPr="00F67990">
        <w:t>уровень</w:t>
      </w:r>
      <w:r w:rsidR="00CF6DF8" w:rsidRPr="00F67990">
        <w:t xml:space="preserve"> </w:t>
      </w:r>
      <w:r w:rsidRPr="00F67990">
        <w:t>трудоустройства</w:t>
      </w:r>
      <w:r w:rsidR="00CF6DF8" w:rsidRPr="00F67990">
        <w:t xml:space="preserve"> </w:t>
      </w:r>
      <w:r w:rsidRPr="00F67990">
        <w:t>людей</w:t>
      </w:r>
      <w:r w:rsidR="00CF6DF8" w:rsidRPr="00F67990">
        <w:t xml:space="preserve"> </w:t>
      </w:r>
      <w:r w:rsidRPr="00F67990">
        <w:t>старшего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мере</w:t>
      </w:r>
      <w:r w:rsidR="00CF6DF8" w:rsidRPr="00F67990">
        <w:t xml:space="preserve"> </w:t>
      </w:r>
      <w:r w:rsidRPr="00F67990">
        <w:t>увеличения</w:t>
      </w:r>
      <w:r w:rsidR="00CF6DF8" w:rsidRPr="00F67990">
        <w:t xml:space="preserve"> </w:t>
      </w:r>
      <w:r w:rsidRPr="00F67990">
        <w:t>продолжительности</w:t>
      </w:r>
      <w:r w:rsidR="00CF6DF8" w:rsidRPr="00F67990">
        <w:t xml:space="preserve"> </w:t>
      </w:r>
      <w:r w:rsidRPr="00F67990">
        <w:t>жизни,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ввести</w:t>
      </w:r>
      <w:r w:rsidR="00CF6DF8" w:rsidRPr="00F67990">
        <w:t xml:space="preserve"> </w:t>
      </w:r>
      <w:r w:rsidRPr="00F67990">
        <w:t>требование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отражению</w:t>
      </w:r>
      <w:r w:rsidR="00CF6DF8" w:rsidRPr="00F67990">
        <w:t xml:space="preserve"> </w:t>
      </w:r>
      <w:r w:rsidRPr="00F67990">
        <w:t>прогнозных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выплат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годовых</w:t>
      </w:r>
      <w:r w:rsidR="00CF6DF8" w:rsidRPr="00F67990">
        <w:t xml:space="preserve"> </w:t>
      </w:r>
      <w:r w:rsidRPr="00F67990">
        <w:t>выписках</w:t>
      </w:r>
      <w:r w:rsidR="00CF6DF8" w:rsidRPr="00F67990">
        <w:t xml:space="preserve"> </w:t>
      </w:r>
      <w:r w:rsidRPr="00F67990">
        <w:t>участников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системы.</w:t>
      </w:r>
    </w:p>
    <w:p w:rsidR="00C7081F" w:rsidRPr="00F67990" w:rsidRDefault="00C7081F" w:rsidP="00C7081F">
      <w:r w:rsidRPr="00F67990">
        <w:t>Таким</w:t>
      </w:r>
      <w:r w:rsidR="00CF6DF8" w:rsidRPr="00F67990">
        <w:t xml:space="preserve"> </w:t>
      </w:r>
      <w:r w:rsidRPr="00F67990">
        <w:t>образом,</w:t>
      </w:r>
      <w:r w:rsidR="00CF6DF8" w:rsidRPr="00F67990">
        <w:t xml:space="preserve"> </w:t>
      </w:r>
      <w:r w:rsidRPr="00F67990">
        <w:t>впервые</w:t>
      </w:r>
      <w:r w:rsidR="00CF6DF8" w:rsidRPr="00F67990">
        <w:t xml:space="preserve"> </w:t>
      </w:r>
      <w:r w:rsidRPr="00F67990">
        <w:t>попавшая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рейтинг</w:t>
      </w:r>
      <w:r w:rsidR="00CF6DF8" w:rsidRPr="00F67990">
        <w:t xml:space="preserve"> </w:t>
      </w:r>
      <w:r w:rsidRPr="00F67990">
        <w:t>казахстанская</w:t>
      </w:r>
      <w:r w:rsidR="00CF6DF8" w:rsidRPr="00F67990">
        <w:t xml:space="preserve"> </w:t>
      </w:r>
      <w:r w:rsidRPr="00F67990">
        <w:t>пенсионная</w:t>
      </w:r>
      <w:r w:rsidR="00CF6DF8" w:rsidRPr="00F67990">
        <w:t xml:space="preserve"> </w:t>
      </w:r>
      <w:r w:rsidRPr="00F67990">
        <w:t>система</w:t>
      </w:r>
      <w:r w:rsidR="00CF6DF8" w:rsidRPr="00F67990">
        <w:t xml:space="preserve"> </w:t>
      </w:r>
      <w:r w:rsidRPr="00F67990">
        <w:t>смогла</w:t>
      </w:r>
      <w:r w:rsidR="00CF6DF8" w:rsidRPr="00F67990">
        <w:t xml:space="preserve"> </w:t>
      </w:r>
      <w:r w:rsidRPr="00F67990">
        <w:t>опередить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некоторым</w:t>
      </w:r>
      <w:r w:rsidR="00CF6DF8" w:rsidRPr="00F67990">
        <w:t xml:space="preserve"> </w:t>
      </w:r>
      <w:r w:rsidRPr="00F67990">
        <w:t>показателям</w:t>
      </w:r>
      <w:r w:rsidR="00CF6DF8" w:rsidRPr="00F67990">
        <w:t xml:space="preserve"> </w:t>
      </w:r>
      <w:r w:rsidRPr="00F67990">
        <w:t>многие</w:t>
      </w:r>
      <w:r w:rsidR="00CF6DF8" w:rsidRPr="00F67990">
        <w:t xml:space="preserve"> </w:t>
      </w:r>
      <w:r w:rsidRPr="00F67990">
        <w:t>другие</w:t>
      </w:r>
      <w:r w:rsidR="00CF6DF8" w:rsidRPr="00F67990">
        <w:t xml:space="preserve"> </w:t>
      </w:r>
      <w:r w:rsidRPr="00F67990">
        <w:t>страны,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при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имеет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некоторые</w:t>
      </w:r>
      <w:r w:rsidR="00CF6DF8" w:rsidRPr="00F67990">
        <w:t xml:space="preserve"> </w:t>
      </w:r>
      <w:r w:rsidRPr="00F67990">
        <w:t>недостатки,</w:t>
      </w:r>
      <w:r w:rsidR="00CF6DF8" w:rsidRPr="00F67990">
        <w:t xml:space="preserve"> </w:t>
      </w:r>
      <w:r w:rsidRPr="00F67990">
        <w:t>которые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устранить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граждан</w:t>
      </w:r>
      <w:r w:rsidR="00CF6DF8" w:rsidRPr="00F67990">
        <w:t xml:space="preserve"> </w:t>
      </w:r>
      <w:r w:rsidRPr="00F67990">
        <w:t>страны</w:t>
      </w:r>
      <w:r w:rsidR="00CF6DF8" w:rsidRPr="00F67990">
        <w:t xml:space="preserve"> </w:t>
      </w:r>
      <w:r w:rsidRPr="00F67990">
        <w:t>была</w:t>
      </w:r>
      <w:r w:rsidR="00CF6DF8" w:rsidRPr="00F67990">
        <w:t xml:space="preserve"> </w:t>
      </w:r>
      <w:r w:rsidRPr="00F67990">
        <w:t>достойная</w:t>
      </w:r>
      <w:r w:rsidR="00CF6DF8" w:rsidRPr="00F67990">
        <w:t xml:space="preserve"> </w:t>
      </w:r>
      <w:r w:rsidRPr="00F67990">
        <w:t>пенсия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будущем.</w:t>
      </w:r>
    </w:p>
    <w:p w:rsidR="008368A6" w:rsidRPr="00F67990" w:rsidRDefault="00F67990" w:rsidP="00C7081F">
      <w:hyperlink r:id="rId40" w:history="1">
        <w:r w:rsidR="00C7081F" w:rsidRPr="00F67990">
          <w:rPr>
            <w:rStyle w:val="a3"/>
          </w:rPr>
          <w:t>https://www.nur.kz/nurfin/pension/2045795-chego-ne-hvataet-pensionnoy-sisteme-kazahstana-po-mneniyu-inostrannyh-ekspertov</w:t>
        </w:r>
      </w:hyperlink>
    </w:p>
    <w:p w:rsidR="00C7081F" w:rsidRPr="00F67990" w:rsidRDefault="00C7081F" w:rsidP="00C7081F"/>
    <w:p w:rsidR="00D1642B" w:rsidRPr="00F67990" w:rsidRDefault="00D1642B" w:rsidP="00D1642B">
      <w:pPr>
        <w:pStyle w:val="10"/>
      </w:pPr>
      <w:bookmarkStart w:id="134" w:name="_Toc99271715"/>
      <w:bookmarkStart w:id="135" w:name="_Toc99318660"/>
      <w:bookmarkStart w:id="136" w:name="_Toc151015735"/>
      <w:r w:rsidRPr="00F67990">
        <w:t>Новости</w:t>
      </w:r>
      <w:r w:rsidR="00CF6DF8" w:rsidRPr="00F67990">
        <w:t xml:space="preserve"> </w:t>
      </w:r>
      <w:r w:rsidRPr="00F67990">
        <w:t>пенсионной</w:t>
      </w:r>
      <w:r w:rsidR="00CF6DF8" w:rsidRPr="00F67990">
        <w:t xml:space="preserve"> </w:t>
      </w:r>
      <w:r w:rsidRPr="00F67990">
        <w:t>отрасли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дальнего</w:t>
      </w:r>
      <w:r w:rsidR="00CF6DF8" w:rsidRPr="00F67990">
        <w:t xml:space="preserve"> </w:t>
      </w:r>
      <w:r w:rsidRPr="00F67990">
        <w:t>зарубежья</w:t>
      </w:r>
      <w:bookmarkEnd w:id="134"/>
      <w:bookmarkEnd w:id="135"/>
      <w:bookmarkEnd w:id="136"/>
    </w:p>
    <w:p w:rsidR="008368A6" w:rsidRPr="00F67990" w:rsidRDefault="008368A6" w:rsidP="008368A6">
      <w:pPr>
        <w:pStyle w:val="2"/>
      </w:pPr>
      <w:bookmarkStart w:id="137" w:name="_Toc151015736"/>
      <w:r w:rsidRPr="00F67990">
        <w:t>Prian.ru,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Великобритания</w:t>
      </w:r>
      <w:r w:rsidR="00CF6DF8" w:rsidRPr="00F67990">
        <w:t xml:space="preserve"> </w:t>
      </w:r>
      <w:r w:rsidRPr="00F67990">
        <w:t>планирует</w:t>
      </w:r>
      <w:r w:rsidR="00CF6DF8" w:rsidRPr="00F67990">
        <w:t xml:space="preserve"> </w:t>
      </w:r>
      <w:r w:rsidRPr="00F67990">
        <w:t>стимулировать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строить</w:t>
      </w:r>
      <w:r w:rsidR="00CF6DF8" w:rsidRPr="00F67990">
        <w:t xml:space="preserve"> </w:t>
      </w:r>
      <w:r w:rsidRPr="00F67990">
        <w:t>доступное</w:t>
      </w:r>
      <w:r w:rsidR="00CF6DF8" w:rsidRPr="00F67990">
        <w:t xml:space="preserve"> </w:t>
      </w:r>
      <w:r w:rsidRPr="00F67990">
        <w:t>жиль</w:t>
      </w:r>
      <w:r w:rsidR="00CF6DF8" w:rsidRPr="00F67990">
        <w:t>е</w:t>
      </w:r>
      <w:bookmarkEnd w:id="137"/>
    </w:p>
    <w:p w:rsidR="008368A6" w:rsidRPr="00F67990" w:rsidRDefault="008368A6" w:rsidP="00CF6DF8">
      <w:pPr>
        <w:pStyle w:val="3"/>
      </w:pPr>
      <w:bookmarkStart w:id="138" w:name="_Toc151015737"/>
      <w:r w:rsidRPr="00F67990">
        <w:t>Что</w:t>
      </w:r>
      <w:r w:rsidR="00CF6DF8" w:rsidRPr="00F67990">
        <w:t xml:space="preserve"> </w:t>
      </w:r>
      <w:r w:rsidRPr="00F67990">
        <w:t>случилось?</w:t>
      </w:r>
      <w:r w:rsidR="00CF6DF8" w:rsidRPr="00F67990">
        <w:t xml:space="preserve"> </w:t>
      </w:r>
      <w:r w:rsidRPr="00F67990">
        <w:t>Британское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разрабатывает</w:t>
      </w:r>
      <w:r w:rsidR="00CF6DF8" w:rsidRPr="00F67990">
        <w:t xml:space="preserve"> </w:t>
      </w:r>
      <w:r w:rsidRPr="00F67990">
        <w:t>планы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накачке</w:t>
      </w:r>
      <w:r w:rsidR="00CF6DF8" w:rsidRPr="00F67990">
        <w:t xml:space="preserve"> </w:t>
      </w:r>
      <w:r w:rsidRPr="00F67990">
        <w:t>большего</w:t>
      </w:r>
      <w:r w:rsidR="00CF6DF8" w:rsidRPr="00F67990">
        <w:t xml:space="preserve"> </w:t>
      </w:r>
      <w:r w:rsidRPr="00F67990">
        <w:t>количества</w:t>
      </w:r>
      <w:r w:rsidR="00CF6DF8" w:rsidRPr="00F67990">
        <w:t xml:space="preserve"> </w:t>
      </w:r>
      <w:r w:rsidRPr="00F67990">
        <w:t>денег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фондов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доступное</w:t>
      </w:r>
      <w:r w:rsidR="00CF6DF8" w:rsidRPr="00F67990">
        <w:t xml:space="preserve"> </w:t>
      </w:r>
      <w:r w:rsidRPr="00F67990">
        <w:t>жиль</w:t>
      </w:r>
      <w:r w:rsidR="00CF6DF8" w:rsidRPr="00F67990">
        <w:t>е</w:t>
      </w:r>
      <w:r w:rsidRPr="00F67990">
        <w:t>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решить</w:t>
      </w:r>
      <w:r w:rsidR="00CF6DF8" w:rsidRPr="00F67990">
        <w:t xml:space="preserve"> </w:t>
      </w:r>
      <w:r w:rsidRPr="00F67990">
        <w:t>проблему</w:t>
      </w:r>
      <w:r w:rsidR="00CF6DF8" w:rsidRPr="00F67990">
        <w:t xml:space="preserve"> </w:t>
      </w:r>
      <w:r w:rsidRPr="00F67990">
        <w:t>нехватки</w:t>
      </w:r>
      <w:r w:rsidR="00CF6DF8" w:rsidRPr="00F67990">
        <w:t xml:space="preserve"> </w:t>
      </w:r>
      <w:r w:rsidRPr="00F67990">
        <w:t>объектов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стране,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министр</w:t>
      </w:r>
      <w:r w:rsidR="00CF6DF8" w:rsidRPr="00F67990">
        <w:t xml:space="preserve"> </w:t>
      </w:r>
      <w:r w:rsidRPr="00F67990">
        <w:t>финансов</w:t>
      </w:r>
      <w:r w:rsidR="00CF6DF8" w:rsidRPr="00F67990">
        <w:t xml:space="preserve"> </w:t>
      </w:r>
      <w:r w:rsidRPr="00F67990">
        <w:t>Джереми</w:t>
      </w:r>
      <w:r w:rsidR="00CF6DF8" w:rsidRPr="00F67990">
        <w:t xml:space="preserve"> </w:t>
      </w:r>
      <w:r w:rsidRPr="00F67990">
        <w:t>Хант,</w:t>
      </w:r>
      <w:r w:rsidR="00CF6DF8" w:rsidRPr="00F67990">
        <w:t xml:space="preserve"> </w:t>
      </w:r>
      <w:r w:rsidRPr="00F67990">
        <w:t>цитируемый</w:t>
      </w:r>
      <w:r w:rsidR="00CF6DF8" w:rsidRPr="00F67990">
        <w:t xml:space="preserve"> </w:t>
      </w:r>
      <w:r w:rsidRPr="00F67990">
        <w:t>Bloomberg.</w:t>
      </w:r>
      <w:bookmarkEnd w:id="138"/>
    </w:p>
    <w:p w:rsidR="008368A6" w:rsidRPr="00F67990" w:rsidRDefault="008368A6" w:rsidP="008368A6">
      <w:r w:rsidRPr="00F67990">
        <w:t>Подробности.</w:t>
      </w:r>
      <w:r w:rsidR="00CF6DF8" w:rsidRPr="00F67990">
        <w:t xml:space="preserve"> </w:t>
      </w:r>
      <w:r w:rsidRPr="00F67990">
        <w:t>Бывший</w:t>
      </w:r>
      <w:r w:rsidR="00CF6DF8" w:rsidRPr="00F67990">
        <w:t xml:space="preserve"> </w:t>
      </w:r>
      <w:r w:rsidRPr="00F67990">
        <w:t>лидер</w:t>
      </w:r>
      <w:r w:rsidR="00CF6DF8" w:rsidRPr="00F67990">
        <w:t xml:space="preserve"> </w:t>
      </w:r>
      <w:r w:rsidRPr="00F67990">
        <w:t>либерал-демократов</w:t>
      </w:r>
      <w:r w:rsidR="00CF6DF8" w:rsidRPr="00F67990">
        <w:t xml:space="preserve"> </w:t>
      </w:r>
      <w:r w:rsidRPr="00F67990">
        <w:t>Тим</w:t>
      </w:r>
      <w:r w:rsidR="00CF6DF8" w:rsidRPr="00F67990">
        <w:t xml:space="preserve"> </w:t>
      </w:r>
      <w:r w:rsidRPr="00F67990">
        <w:t>Фаррон</w:t>
      </w:r>
      <w:r w:rsidR="00CF6DF8" w:rsidRPr="00F67990">
        <w:t xml:space="preserve"> </w:t>
      </w:r>
      <w:r w:rsidRPr="00F67990">
        <w:t>спросил</w:t>
      </w:r>
      <w:r w:rsidR="00CF6DF8" w:rsidRPr="00F67990">
        <w:t xml:space="preserve"> </w:t>
      </w:r>
      <w:r w:rsidRPr="00F67990">
        <w:t>Ханта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Палате</w:t>
      </w:r>
      <w:r w:rsidR="00CF6DF8" w:rsidRPr="00F67990">
        <w:t xml:space="preserve"> </w:t>
      </w:r>
      <w:r w:rsidRPr="00F67990">
        <w:t>общин,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ли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пересматривать</w:t>
      </w:r>
      <w:r w:rsidR="00CF6DF8" w:rsidRPr="00F67990">
        <w:t xml:space="preserve"> </w:t>
      </w:r>
      <w:r w:rsidRPr="00F67990">
        <w:t>правила,</w:t>
      </w:r>
      <w:r w:rsidR="00CF6DF8" w:rsidRPr="00F67990">
        <w:t xml:space="preserve"> </w:t>
      </w:r>
      <w:r w:rsidRPr="00F67990">
        <w:t>регулирующие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инвестиционные</w:t>
      </w:r>
      <w:r w:rsidR="00CF6DF8" w:rsidRPr="00F67990">
        <w:t xml:space="preserve"> </w:t>
      </w:r>
      <w:r w:rsidRPr="00F67990">
        <w:t>фонды,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дать</w:t>
      </w:r>
      <w:r w:rsidR="00CF6DF8" w:rsidRPr="00F67990">
        <w:t xml:space="preserve"> </w:t>
      </w:r>
      <w:r w:rsidRPr="00F67990">
        <w:t>им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стимулов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инвестирования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доступное</w:t>
      </w:r>
      <w:r w:rsidR="00CF6DF8" w:rsidRPr="00F67990">
        <w:t xml:space="preserve"> </w:t>
      </w:r>
      <w:r w:rsidRPr="00F67990">
        <w:t>жилье.</w:t>
      </w:r>
      <w:r w:rsidR="00CF6DF8" w:rsidRPr="00F67990">
        <w:t xml:space="preserve"> </w:t>
      </w:r>
      <w:r w:rsidRPr="00F67990">
        <w:t>Хант</w:t>
      </w:r>
      <w:r w:rsidR="00CF6DF8" w:rsidRPr="00F67990">
        <w:t xml:space="preserve"> </w:t>
      </w:r>
      <w:r w:rsidRPr="00F67990">
        <w:t>ответил,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Казначейство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работает</w:t>
      </w:r>
      <w:r w:rsidR="00CF6DF8" w:rsidRPr="00F67990">
        <w:t xml:space="preserve"> </w:t>
      </w:r>
      <w:r w:rsidRPr="00F67990">
        <w:t>над</w:t>
      </w:r>
      <w:r w:rsidR="00CF6DF8" w:rsidRPr="00F67990">
        <w:t xml:space="preserve"> «</w:t>
      </w:r>
      <w:r w:rsidRPr="00F67990">
        <w:t>предложениями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области</w:t>
      </w:r>
      <w:r w:rsidR="00CF6DF8" w:rsidRPr="00F67990">
        <w:t>»</w:t>
      </w:r>
      <w:r w:rsidRPr="00F67990">
        <w:t>.</w:t>
      </w:r>
    </w:p>
    <w:p w:rsidR="008368A6" w:rsidRPr="00F67990" w:rsidRDefault="008368A6" w:rsidP="008368A6">
      <w:r w:rsidRPr="00F67990">
        <w:t>Цитата.</w:t>
      </w:r>
      <w:r w:rsidR="00CF6DF8" w:rsidRPr="00F67990">
        <w:t xml:space="preserve"> «</w:t>
      </w:r>
      <w:r w:rsidRPr="00F67990">
        <w:t>Мы</w:t>
      </w:r>
      <w:r w:rsidR="00CF6DF8" w:rsidRPr="00F67990">
        <w:t xml:space="preserve"> </w:t>
      </w:r>
      <w:r w:rsidRPr="00F67990">
        <w:t>проводим</w:t>
      </w:r>
      <w:r w:rsidR="00CF6DF8" w:rsidRPr="00F67990">
        <w:t xml:space="preserve"> </w:t>
      </w:r>
      <w:r w:rsidRPr="00F67990">
        <w:t>большую</w:t>
      </w:r>
      <w:r w:rsidR="00CF6DF8" w:rsidRPr="00F67990">
        <w:t xml:space="preserve"> </w:t>
      </w:r>
      <w:r w:rsidRPr="00F67990">
        <w:t>работу,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устранить</w:t>
      </w:r>
      <w:r w:rsidR="00CF6DF8" w:rsidRPr="00F67990">
        <w:t xml:space="preserve"> </w:t>
      </w:r>
      <w:r w:rsidRPr="00F67990">
        <w:t>барьеры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инвестирования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Британию</w:t>
      </w:r>
      <w:r w:rsidR="00CF6DF8" w:rsidRPr="00F67990">
        <w:t>»</w:t>
      </w:r>
      <w:r w:rsidRPr="00F67990">
        <w:t>,</w:t>
      </w:r>
      <w:r w:rsidR="00CF6DF8" w:rsidRPr="00F67990">
        <w:t xml:space="preserve"> - </w:t>
      </w:r>
      <w:r w:rsidRPr="00F67990">
        <w:t>сказал</w:t>
      </w:r>
      <w:r w:rsidR="00CF6DF8" w:rsidRPr="00F67990">
        <w:t xml:space="preserve"> </w:t>
      </w:r>
      <w:r w:rsidRPr="00F67990">
        <w:t>Хант,</w:t>
      </w:r>
      <w:r w:rsidR="00CF6DF8" w:rsidRPr="00F67990">
        <w:t xml:space="preserve"> </w:t>
      </w:r>
      <w:r w:rsidRPr="00F67990">
        <w:t>имея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виду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фонды.</w:t>
      </w:r>
      <w:r w:rsidR="00CF6DF8" w:rsidRPr="00F67990">
        <w:t xml:space="preserve"> «</w:t>
      </w:r>
      <w:r w:rsidRPr="00F67990">
        <w:t>Такие</w:t>
      </w:r>
      <w:r w:rsidR="00CF6DF8" w:rsidRPr="00F67990">
        <w:t xml:space="preserve"> </w:t>
      </w:r>
      <w:r w:rsidRPr="00F67990">
        <w:t>вещи,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доступное</w:t>
      </w:r>
      <w:r w:rsidR="00CF6DF8" w:rsidRPr="00F67990">
        <w:t xml:space="preserve"> </w:t>
      </w:r>
      <w:r w:rsidRPr="00F67990">
        <w:t>жилье,</w:t>
      </w:r>
      <w:r w:rsidR="00CF6DF8" w:rsidRPr="00F67990">
        <w:t xml:space="preserve"> </w:t>
      </w:r>
      <w:r w:rsidRPr="00F67990">
        <w:t>инфраструктура,</w:t>
      </w:r>
      <w:r w:rsidR="00CF6DF8" w:rsidRPr="00F67990">
        <w:t xml:space="preserve"> </w:t>
      </w:r>
      <w:r w:rsidRPr="00F67990">
        <w:t>рост</w:t>
      </w:r>
      <w:r w:rsidR="00CF6DF8" w:rsidRPr="00F67990">
        <w:t xml:space="preserve"> </w:t>
      </w:r>
      <w:r w:rsidRPr="00F67990">
        <w:t>наших</w:t>
      </w:r>
      <w:r w:rsidR="00CF6DF8" w:rsidRPr="00F67990">
        <w:t xml:space="preserve"> </w:t>
      </w:r>
      <w:r w:rsidRPr="00F67990">
        <w:t>компаний,</w:t>
      </w:r>
      <w:r w:rsidR="00CF6DF8" w:rsidRPr="00F67990">
        <w:t xml:space="preserve"> </w:t>
      </w:r>
      <w:r w:rsidRPr="00F67990">
        <w:t>имеют</w:t>
      </w:r>
      <w:r w:rsidR="00CF6DF8" w:rsidRPr="00F67990">
        <w:t xml:space="preserve"> </w:t>
      </w:r>
      <w:r w:rsidRPr="00F67990">
        <w:t>большой</w:t>
      </w:r>
      <w:r w:rsidR="00CF6DF8" w:rsidRPr="00F67990">
        <w:t xml:space="preserve"> </w:t>
      </w:r>
      <w:r w:rsidRPr="00F67990">
        <w:t>потенциал</w:t>
      </w:r>
      <w:r w:rsidR="00CF6DF8" w:rsidRPr="00F67990">
        <w:t>»</w:t>
      </w:r>
      <w:r w:rsidRPr="00F67990">
        <w:t>,</w:t>
      </w:r>
      <w:r w:rsidR="00CF6DF8" w:rsidRPr="00F67990">
        <w:t xml:space="preserve"> - </w:t>
      </w:r>
      <w:r w:rsidRPr="00F67990">
        <w:t>добавил</w:t>
      </w:r>
      <w:r w:rsidR="00CF6DF8" w:rsidRPr="00F67990">
        <w:t xml:space="preserve"> </w:t>
      </w:r>
      <w:r w:rsidRPr="00F67990">
        <w:t>он.</w:t>
      </w:r>
    </w:p>
    <w:p w:rsidR="008368A6" w:rsidRPr="00F67990" w:rsidRDefault="008368A6" w:rsidP="008368A6">
      <w:r w:rsidRPr="00F67990">
        <w:t>Контекст.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</w:t>
      </w:r>
      <w:r w:rsidRPr="00F67990">
        <w:t>Туманного</w:t>
      </w:r>
      <w:r w:rsidR="00CF6DF8" w:rsidRPr="00F67990">
        <w:t xml:space="preserve"> </w:t>
      </w:r>
      <w:r w:rsidRPr="00F67990">
        <w:t>Альбиона</w:t>
      </w:r>
      <w:r w:rsidR="00CF6DF8" w:rsidRPr="00F67990">
        <w:t xml:space="preserve"> </w:t>
      </w:r>
      <w:r w:rsidRPr="00F67990">
        <w:t>пытается</w:t>
      </w:r>
      <w:r w:rsidR="00CF6DF8" w:rsidRPr="00F67990">
        <w:t xml:space="preserve"> </w:t>
      </w:r>
      <w:r w:rsidRPr="00F67990">
        <w:t>стимулировать</w:t>
      </w:r>
      <w:r w:rsidR="00CF6DF8" w:rsidRPr="00F67990">
        <w:t xml:space="preserve"> </w:t>
      </w:r>
      <w:r w:rsidRPr="00F67990">
        <w:t>дальнейшее</w:t>
      </w:r>
      <w:r w:rsidR="00CF6DF8" w:rsidRPr="00F67990">
        <w:t xml:space="preserve"> </w:t>
      </w:r>
      <w:r w:rsidRPr="00F67990">
        <w:t>строительство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фоне</w:t>
      </w:r>
      <w:r w:rsidR="00CF6DF8" w:rsidRPr="00F67990">
        <w:t xml:space="preserve"> </w:t>
      </w:r>
      <w:r w:rsidRPr="00F67990">
        <w:t>жилищного</w:t>
      </w:r>
      <w:r w:rsidR="00CF6DF8" w:rsidRPr="00F67990">
        <w:t xml:space="preserve"> </w:t>
      </w:r>
      <w:r w:rsidRPr="00F67990">
        <w:t>кризиса,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приводит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росту</w:t>
      </w:r>
      <w:r w:rsidR="00CF6DF8" w:rsidRPr="00F67990">
        <w:t xml:space="preserve"> </w:t>
      </w:r>
      <w:r w:rsidRPr="00F67990">
        <w:t>стоимости</w:t>
      </w:r>
      <w:r w:rsidR="00CF6DF8" w:rsidRPr="00F67990">
        <w:t xml:space="preserve"> </w:t>
      </w:r>
      <w:r w:rsidRPr="00F67990">
        <w:t>жилья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становится</w:t>
      </w:r>
      <w:r w:rsidR="00CF6DF8" w:rsidRPr="00F67990">
        <w:t xml:space="preserve"> </w:t>
      </w:r>
      <w:r w:rsidRPr="00F67990">
        <w:t>серь</w:t>
      </w:r>
      <w:r w:rsidR="00CF6DF8" w:rsidRPr="00F67990">
        <w:t>е</w:t>
      </w:r>
      <w:r w:rsidRPr="00F67990">
        <w:t>зной</w:t>
      </w:r>
      <w:r w:rsidR="00CF6DF8" w:rsidRPr="00F67990">
        <w:t xml:space="preserve"> </w:t>
      </w:r>
      <w:r w:rsidRPr="00F67990">
        <w:t>политической</w:t>
      </w:r>
      <w:r w:rsidR="00CF6DF8" w:rsidRPr="00F67990">
        <w:t xml:space="preserve"> </w:t>
      </w:r>
      <w:r w:rsidRPr="00F67990">
        <w:t>проблемой.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Центр</w:t>
      </w:r>
      <w:r w:rsidR="00CF6DF8" w:rsidRPr="00F67990">
        <w:t xml:space="preserve"> </w:t>
      </w:r>
      <w:r w:rsidRPr="00F67990">
        <w:t>городов</w:t>
      </w:r>
      <w:r w:rsidR="00CF6DF8" w:rsidRPr="00F67990">
        <w:t xml:space="preserve"> </w:t>
      </w:r>
      <w:r w:rsidRPr="00F67990">
        <w:t>сообщил,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Британии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4,3</w:t>
      </w:r>
      <w:r w:rsidR="00CF6DF8" w:rsidRPr="00F67990">
        <w:t xml:space="preserve"> </w:t>
      </w:r>
      <w:r w:rsidRPr="00F67990">
        <w:t>миллиона</w:t>
      </w:r>
      <w:r w:rsidR="00CF6DF8" w:rsidRPr="00F67990">
        <w:t xml:space="preserve"> </w:t>
      </w:r>
      <w:r w:rsidRPr="00F67990">
        <w:t>домов</w:t>
      </w:r>
      <w:r w:rsidR="00CF6DF8" w:rsidRPr="00F67990">
        <w:t xml:space="preserve"> </w:t>
      </w:r>
      <w:r w:rsidRPr="00F67990">
        <w:t>меньше</w:t>
      </w:r>
      <w:r w:rsidR="00CF6DF8" w:rsidRPr="00F67990">
        <w:t xml:space="preserve"> </w:t>
      </w:r>
      <w:r w:rsidRPr="00F67990">
        <w:t>среднего</w:t>
      </w:r>
      <w:r w:rsidR="00CF6DF8" w:rsidRPr="00F67990">
        <w:t xml:space="preserve"> </w:t>
      </w:r>
      <w:r w:rsidRPr="00F67990">
        <w:t>показателя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Европе.</w:t>
      </w:r>
    </w:p>
    <w:p w:rsidR="008368A6" w:rsidRPr="00F67990" w:rsidRDefault="008368A6" w:rsidP="008368A6">
      <w:r w:rsidRPr="00F67990">
        <w:lastRenderedPageBreak/>
        <w:t>Поскольку</w:t>
      </w:r>
      <w:r w:rsidR="00CF6DF8" w:rsidRPr="00F67990">
        <w:t xml:space="preserve"> </w:t>
      </w:r>
      <w:r w:rsidRPr="00F67990">
        <w:t>правящая</w:t>
      </w:r>
      <w:r w:rsidR="00CF6DF8" w:rsidRPr="00F67990">
        <w:t xml:space="preserve"> </w:t>
      </w:r>
      <w:r w:rsidRPr="00F67990">
        <w:t>Консервативная</w:t>
      </w:r>
      <w:r w:rsidR="00CF6DF8" w:rsidRPr="00F67990">
        <w:t xml:space="preserve"> </w:t>
      </w:r>
      <w:r w:rsidRPr="00F67990">
        <w:t>партия</w:t>
      </w:r>
      <w:r w:rsidR="00CF6DF8" w:rsidRPr="00F67990">
        <w:t xml:space="preserve"> </w:t>
      </w:r>
      <w:r w:rsidRPr="00F67990">
        <w:t>отста</w:t>
      </w:r>
      <w:r w:rsidR="00CF6DF8" w:rsidRPr="00F67990">
        <w:t>е</w:t>
      </w:r>
      <w:r w:rsidRPr="00F67990">
        <w:t>т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основной</w:t>
      </w:r>
      <w:r w:rsidR="00CF6DF8" w:rsidRPr="00F67990">
        <w:t xml:space="preserve"> </w:t>
      </w:r>
      <w:r w:rsidRPr="00F67990">
        <w:t>оппозиционной</w:t>
      </w:r>
      <w:r w:rsidR="00CF6DF8" w:rsidRPr="00F67990">
        <w:t xml:space="preserve"> </w:t>
      </w:r>
      <w:r w:rsidRPr="00F67990">
        <w:t>Лейбористской</w:t>
      </w:r>
      <w:r w:rsidR="00CF6DF8" w:rsidRPr="00F67990">
        <w:t xml:space="preserve"> </w:t>
      </w:r>
      <w:r w:rsidRPr="00F67990">
        <w:t>партии</w:t>
      </w:r>
      <w:r w:rsidR="00CF6DF8" w:rsidRPr="00F67990">
        <w:t xml:space="preserve"> </w:t>
      </w:r>
      <w:r w:rsidRPr="00F67990">
        <w:t>примерно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20</w:t>
      </w:r>
      <w:r w:rsidR="00CF6DF8" w:rsidRPr="00F67990">
        <w:t xml:space="preserve"> </w:t>
      </w:r>
      <w:r w:rsidRPr="00F67990">
        <w:t>пунктов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опросах</w:t>
      </w:r>
      <w:r w:rsidR="00CF6DF8" w:rsidRPr="00F67990">
        <w:t xml:space="preserve"> </w:t>
      </w:r>
      <w:r w:rsidRPr="00F67990">
        <w:t>общественного</w:t>
      </w:r>
      <w:r w:rsidR="00CF6DF8" w:rsidRPr="00F67990">
        <w:t xml:space="preserve"> </w:t>
      </w:r>
      <w:r w:rsidRPr="00F67990">
        <w:t>мнения</w:t>
      </w:r>
      <w:r w:rsidR="00CF6DF8" w:rsidRPr="00F67990">
        <w:t xml:space="preserve"> </w:t>
      </w:r>
      <w:r w:rsidRPr="00F67990">
        <w:t>перед</w:t>
      </w:r>
      <w:r w:rsidR="00CF6DF8" w:rsidRPr="00F67990">
        <w:t xml:space="preserve"> </w:t>
      </w:r>
      <w:r w:rsidRPr="00F67990">
        <w:t>ожидаемыми</w:t>
      </w:r>
      <w:r w:rsidR="00CF6DF8" w:rsidRPr="00F67990">
        <w:t xml:space="preserve"> </w:t>
      </w:r>
      <w:r w:rsidRPr="00F67990">
        <w:t>всеобщими</w:t>
      </w:r>
      <w:r w:rsidR="00CF6DF8" w:rsidRPr="00F67990">
        <w:t xml:space="preserve"> </w:t>
      </w:r>
      <w:r w:rsidRPr="00F67990">
        <w:t>выборами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следующем</w:t>
      </w:r>
      <w:r w:rsidR="00CF6DF8" w:rsidRPr="00F67990">
        <w:t xml:space="preserve"> </w:t>
      </w:r>
      <w:r w:rsidRPr="00F67990">
        <w:t>году,</w:t>
      </w:r>
      <w:r w:rsidR="00CF6DF8" w:rsidRPr="00F67990">
        <w:t xml:space="preserve"> </w:t>
      </w:r>
      <w:r w:rsidRPr="00F67990">
        <w:t>жилищное</w:t>
      </w:r>
      <w:r w:rsidR="00CF6DF8" w:rsidRPr="00F67990">
        <w:t xml:space="preserve"> </w:t>
      </w:r>
      <w:r w:rsidRPr="00F67990">
        <w:t>строительство</w:t>
      </w:r>
      <w:r w:rsidR="00CF6DF8" w:rsidRPr="00F67990">
        <w:t xml:space="preserve"> </w:t>
      </w:r>
      <w:r w:rsidRPr="00F67990">
        <w:t>превратилось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одно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полей</w:t>
      </w:r>
      <w:r w:rsidR="00CF6DF8" w:rsidRPr="00F67990">
        <w:t xml:space="preserve"> </w:t>
      </w:r>
      <w:r w:rsidRPr="00F67990">
        <w:t>предвыборной</w:t>
      </w:r>
      <w:r w:rsidR="00CF6DF8" w:rsidRPr="00F67990">
        <w:t xml:space="preserve"> </w:t>
      </w:r>
      <w:r w:rsidRPr="00F67990">
        <w:t>битвы.</w:t>
      </w:r>
      <w:r w:rsidR="00CF6DF8" w:rsidRPr="00F67990">
        <w:t xml:space="preserve"> </w:t>
      </w:r>
      <w:r w:rsidRPr="00F67990">
        <w:t>Лейбористы</w:t>
      </w:r>
      <w:r w:rsidR="00CF6DF8" w:rsidRPr="00F67990">
        <w:t xml:space="preserve"> </w:t>
      </w:r>
      <w:r w:rsidRPr="00F67990">
        <w:t>обещают</w:t>
      </w:r>
      <w:r w:rsidR="00CF6DF8" w:rsidRPr="00F67990">
        <w:t xml:space="preserve"> </w:t>
      </w:r>
      <w:r w:rsidRPr="00F67990">
        <w:t>самый</w:t>
      </w:r>
      <w:r w:rsidR="00CF6DF8" w:rsidRPr="00F67990">
        <w:t xml:space="preserve"> </w:t>
      </w:r>
      <w:r w:rsidRPr="00F67990">
        <w:t>большой</w:t>
      </w:r>
      <w:r w:rsidR="00CF6DF8" w:rsidRPr="00F67990">
        <w:t xml:space="preserve"> </w:t>
      </w:r>
      <w:r w:rsidRPr="00F67990">
        <w:t>стимул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доступного</w:t>
      </w:r>
      <w:r w:rsidR="00CF6DF8" w:rsidRPr="00F67990">
        <w:t xml:space="preserve"> </w:t>
      </w:r>
      <w:r w:rsidRPr="00F67990">
        <w:t>жилья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последнее</w:t>
      </w:r>
      <w:r w:rsidR="00CF6DF8" w:rsidRPr="00F67990">
        <w:t xml:space="preserve"> </w:t>
      </w:r>
      <w:r w:rsidRPr="00F67990">
        <w:t>поколение,</w:t>
      </w:r>
      <w:r w:rsidR="00CF6DF8" w:rsidRPr="00F67990">
        <w:t xml:space="preserve"> </w:t>
      </w:r>
      <w:r w:rsidRPr="00F67990">
        <w:t>если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придут</w:t>
      </w:r>
      <w:r w:rsidR="00CF6DF8" w:rsidRPr="00F67990">
        <w:t xml:space="preserve"> </w:t>
      </w:r>
      <w:r w:rsidRPr="00F67990">
        <w:t>к</w:t>
      </w:r>
      <w:r w:rsidR="00CF6DF8" w:rsidRPr="00F67990">
        <w:t xml:space="preserve"> </w:t>
      </w:r>
      <w:r w:rsidRPr="00F67990">
        <w:t>власти.</w:t>
      </w:r>
    </w:p>
    <w:p w:rsidR="008368A6" w:rsidRPr="00F67990" w:rsidRDefault="008368A6" w:rsidP="008368A6">
      <w:r w:rsidRPr="00F67990">
        <w:t>Тори</w:t>
      </w:r>
      <w:r w:rsidR="00CF6DF8" w:rsidRPr="00F67990">
        <w:t xml:space="preserve"> </w:t>
      </w:r>
      <w:r w:rsidRPr="00F67990">
        <w:t>обязались</w:t>
      </w:r>
      <w:r w:rsidR="00CF6DF8" w:rsidRPr="00F67990">
        <w:t xml:space="preserve"> </w:t>
      </w:r>
      <w:r w:rsidRPr="00F67990">
        <w:t>построить</w:t>
      </w:r>
      <w:r w:rsidR="00CF6DF8" w:rsidRPr="00F67990">
        <w:t xml:space="preserve"> </w:t>
      </w:r>
      <w:r w:rsidRPr="00F67990">
        <w:t>1</w:t>
      </w:r>
      <w:r w:rsidR="00CF6DF8" w:rsidRPr="00F67990">
        <w:t xml:space="preserve"> </w:t>
      </w:r>
      <w:r w:rsidRPr="00F67990">
        <w:t>миллион</w:t>
      </w:r>
      <w:r w:rsidR="00CF6DF8" w:rsidRPr="00F67990">
        <w:t xml:space="preserve"> </w:t>
      </w:r>
      <w:r w:rsidRPr="00F67990">
        <w:t>новых</w:t>
      </w:r>
      <w:r w:rsidR="00CF6DF8" w:rsidRPr="00F67990">
        <w:t xml:space="preserve"> </w:t>
      </w:r>
      <w:r w:rsidRPr="00F67990">
        <w:t>домов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срок</w:t>
      </w:r>
      <w:r w:rsidR="00CF6DF8" w:rsidRPr="00F67990">
        <w:t xml:space="preserve"> </w:t>
      </w:r>
      <w:r w:rsidRPr="00F67990">
        <w:t>полномочий</w:t>
      </w:r>
      <w:r w:rsidR="00CF6DF8" w:rsidRPr="00F67990">
        <w:t xml:space="preserve"> </w:t>
      </w:r>
      <w:r w:rsidRPr="00F67990">
        <w:t>этого</w:t>
      </w:r>
      <w:r w:rsidR="00CF6DF8" w:rsidRPr="00F67990">
        <w:t xml:space="preserve"> </w:t>
      </w:r>
      <w:r w:rsidRPr="00F67990">
        <w:t>парламента,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заканчивается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январе</w:t>
      </w:r>
      <w:r w:rsidR="00CF6DF8" w:rsidRPr="00F67990">
        <w:t xml:space="preserve"> </w:t>
      </w:r>
      <w:r w:rsidRPr="00F67990">
        <w:t>2025</w:t>
      </w:r>
      <w:r w:rsidR="00CF6DF8" w:rsidRPr="00F67990">
        <w:t xml:space="preserve"> </w:t>
      </w:r>
      <w:r w:rsidRPr="00F67990">
        <w:t>года.</w:t>
      </w:r>
      <w:r w:rsidR="00CF6DF8" w:rsidRPr="00F67990">
        <w:t xml:space="preserve"> </w:t>
      </w:r>
      <w:r w:rsidRPr="00F67990">
        <w:t>Заместитель</w:t>
      </w:r>
      <w:r w:rsidR="00CF6DF8" w:rsidRPr="00F67990">
        <w:t xml:space="preserve"> </w:t>
      </w:r>
      <w:r w:rsidRPr="00F67990">
        <w:t>министра</w:t>
      </w:r>
      <w:r w:rsidR="00CF6DF8" w:rsidRPr="00F67990">
        <w:t xml:space="preserve"> </w:t>
      </w:r>
      <w:r w:rsidRPr="00F67990">
        <w:t>финансов</w:t>
      </w:r>
      <w:r w:rsidR="00CF6DF8" w:rsidRPr="00F67990">
        <w:t xml:space="preserve"> </w:t>
      </w:r>
      <w:r w:rsidRPr="00F67990">
        <w:t>Бим</w:t>
      </w:r>
      <w:r w:rsidR="00CF6DF8" w:rsidRPr="00F67990">
        <w:t xml:space="preserve"> </w:t>
      </w:r>
      <w:r w:rsidRPr="00F67990">
        <w:t>Афолами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во</w:t>
      </w:r>
      <w:r w:rsidR="00CF6DF8" w:rsidRPr="00F67990">
        <w:t xml:space="preserve"> </w:t>
      </w:r>
      <w:r w:rsidRPr="00F67990">
        <w:t>вторник</w:t>
      </w:r>
      <w:r w:rsidR="00CF6DF8" w:rsidRPr="00F67990">
        <w:t xml:space="preserve"> </w:t>
      </w:r>
      <w:r w:rsidRPr="00F67990">
        <w:t>Палате</w:t>
      </w:r>
      <w:r w:rsidR="00CF6DF8" w:rsidRPr="00F67990">
        <w:t xml:space="preserve"> </w:t>
      </w:r>
      <w:r w:rsidRPr="00F67990">
        <w:t>общин,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правительство</w:t>
      </w:r>
      <w:r w:rsidR="00CF6DF8" w:rsidRPr="00F67990">
        <w:t xml:space="preserve"> «</w:t>
      </w:r>
      <w:r w:rsidRPr="00F67990">
        <w:t>с</w:t>
      </w:r>
      <w:r w:rsidR="00CF6DF8" w:rsidRPr="00F67990">
        <w:t xml:space="preserve"> </w:t>
      </w:r>
      <w:r w:rsidRPr="00F67990">
        <w:t>оптимизмом</w:t>
      </w:r>
      <w:r w:rsidR="00CF6DF8" w:rsidRPr="00F67990">
        <w:t xml:space="preserve"> </w:t>
      </w:r>
      <w:r w:rsidRPr="00F67990">
        <w:t>смотрит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достигнем</w:t>
      </w:r>
      <w:r w:rsidR="00CF6DF8" w:rsidRPr="00F67990">
        <w:t xml:space="preserve"> </w:t>
      </w:r>
      <w:r w:rsidRPr="00F67990">
        <w:t>нашей</w:t>
      </w:r>
      <w:r w:rsidR="00CF6DF8" w:rsidRPr="00F67990">
        <w:t xml:space="preserve"> </w:t>
      </w:r>
      <w:r w:rsidRPr="00F67990">
        <w:t>цели</w:t>
      </w:r>
      <w:r w:rsidR="00CF6DF8" w:rsidRPr="00F67990">
        <w:t>»</w:t>
      </w:r>
      <w:r w:rsidRPr="00F67990">
        <w:t>.</w:t>
      </w:r>
    </w:p>
    <w:p w:rsidR="008368A6" w:rsidRPr="00F67990" w:rsidRDefault="008368A6" w:rsidP="008368A6">
      <w:r w:rsidRPr="00F67990">
        <w:t>Хант</w:t>
      </w:r>
      <w:r w:rsidR="00CF6DF8" w:rsidRPr="00F67990">
        <w:t xml:space="preserve"> </w:t>
      </w:r>
      <w:r w:rsidRPr="00F67990">
        <w:t>хочет,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пенсионные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направляли</w:t>
      </w:r>
      <w:r w:rsidR="00CF6DF8" w:rsidRPr="00F67990">
        <w:t xml:space="preserve"> </w:t>
      </w:r>
      <w:r w:rsidRPr="00F67990">
        <w:t>больше</w:t>
      </w:r>
      <w:r w:rsidR="00CF6DF8" w:rsidRPr="00F67990">
        <w:t xml:space="preserve"> </w:t>
      </w:r>
      <w:r w:rsidRPr="00F67990">
        <w:t>инвестиций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растущие</w:t>
      </w:r>
      <w:r w:rsidR="00CF6DF8" w:rsidRPr="00F67990">
        <w:t xml:space="preserve"> </w:t>
      </w:r>
      <w:r w:rsidRPr="00F67990">
        <w:t>отрасли</w:t>
      </w:r>
      <w:r w:rsidR="00CF6DF8" w:rsidRPr="00F67990">
        <w:t xml:space="preserve"> </w:t>
      </w:r>
      <w:r w:rsidRPr="00F67990">
        <w:t>Великобритании.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выступает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большую</w:t>
      </w:r>
      <w:r w:rsidR="00CF6DF8" w:rsidRPr="00F67990">
        <w:t xml:space="preserve"> </w:t>
      </w:r>
      <w:r w:rsidRPr="00F67990">
        <w:t>консолидацию</w:t>
      </w:r>
      <w:r w:rsidR="00CF6DF8" w:rsidRPr="00F67990">
        <w:t xml:space="preserve"> </w:t>
      </w:r>
      <w:r w:rsidRPr="00F67990">
        <w:t>пенсионных</w:t>
      </w:r>
      <w:r w:rsidR="00CF6DF8" w:rsidRPr="00F67990">
        <w:t xml:space="preserve"> </w:t>
      </w:r>
      <w:r w:rsidRPr="00F67990">
        <w:t>фондов.</w:t>
      </w:r>
    </w:p>
    <w:p w:rsidR="008368A6" w:rsidRPr="00F67990" w:rsidRDefault="008368A6" w:rsidP="008368A6">
      <w:r w:rsidRPr="00F67990">
        <w:t>Ранее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этой</w:t>
      </w:r>
      <w:r w:rsidR="00CF6DF8" w:rsidRPr="00F67990">
        <w:t xml:space="preserve"> </w:t>
      </w:r>
      <w:r w:rsidRPr="00F67990">
        <w:t>неделе</w:t>
      </w:r>
      <w:r w:rsidR="00CF6DF8" w:rsidRPr="00F67990">
        <w:t xml:space="preserve"> </w:t>
      </w:r>
      <w:r w:rsidRPr="00F67990">
        <w:t>пенсионная</w:t>
      </w:r>
      <w:r w:rsidR="00CF6DF8" w:rsidRPr="00F67990">
        <w:t xml:space="preserve"> </w:t>
      </w:r>
      <w:r w:rsidRPr="00F67990">
        <w:t>страховая</w:t>
      </w:r>
      <w:r w:rsidR="00CF6DF8" w:rsidRPr="00F67990">
        <w:t xml:space="preserve"> </w:t>
      </w:r>
      <w:r w:rsidRPr="00F67990">
        <w:t>компания</w:t>
      </w:r>
      <w:r w:rsidR="00CF6DF8" w:rsidRPr="00F67990">
        <w:t xml:space="preserve"> </w:t>
      </w:r>
      <w:r w:rsidRPr="00F67990">
        <w:t>обязалась</w:t>
      </w:r>
      <w:r w:rsidR="00CF6DF8" w:rsidRPr="00F67990">
        <w:t xml:space="preserve"> </w:t>
      </w:r>
      <w:r w:rsidRPr="00F67990">
        <w:t>построить</w:t>
      </w:r>
      <w:r w:rsidR="00CF6DF8" w:rsidRPr="00F67990">
        <w:t xml:space="preserve"> </w:t>
      </w:r>
      <w:r w:rsidRPr="00F67990">
        <w:t>125</w:t>
      </w:r>
      <w:r w:rsidR="00CF6DF8" w:rsidRPr="00F67990">
        <w:t xml:space="preserve"> </w:t>
      </w:r>
      <w:r w:rsidRPr="00F67990">
        <w:t>доступных</w:t>
      </w:r>
      <w:r w:rsidR="00CF6DF8" w:rsidRPr="00F67990">
        <w:t xml:space="preserve"> </w:t>
      </w:r>
      <w:r w:rsidRPr="00F67990">
        <w:t>домов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Лондоне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партн</w:t>
      </w:r>
      <w:r w:rsidR="00CF6DF8" w:rsidRPr="00F67990">
        <w:t>е</w:t>
      </w:r>
      <w:r w:rsidRPr="00F67990">
        <w:t>рстве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Square</w:t>
      </w:r>
      <w:r w:rsidR="00CF6DF8" w:rsidRPr="00F67990">
        <w:t xml:space="preserve"> </w:t>
      </w:r>
      <w:r w:rsidRPr="00F67990">
        <w:t>Roots,</w:t>
      </w:r>
      <w:r w:rsidR="00CF6DF8" w:rsidRPr="00F67990">
        <w:t xml:space="preserve"> </w:t>
      </w:r>
      <w:r w:rsidRPr="00F67990">
        <w:t>подразделением</w:t>
      </w:r>
      <w:r w:rsidR="00CF6DF8" w:rsidRPr="00F67990">
        <w:t xml:space="preserve"> </w:t>
      </w:r>
      <w:r w:rsidRPr="00F67990">
        <w:t>доступного</w:t>
      </w:r>
      <w:r w:rsidR="00CF6DF8" w:rsidRPr="00F67990">
        <w:t xml:space="preserve"> </w:t>
      </w:r>
      <w:r w:rsidRPr="00F67990">
        <w:t>жилья</w:t>
      </w:r>
      <w:r w:rsidR="00CF6DF8" w:rsidRPr="00F67990">
        <w:t xml:space="preserve"> </w:t>
      </w:r>
      <w:r w:rsidRPr="00F67990">
        <w:t>застройщика</w:t>
      </w:r>
      <w:r w:rsidR="00CF6DF8" w:rsidRPr="00F67990">
        <w:t xml:space="preserve"> </w:t>
      </w:r>
      <w:r w:rsidRPr="00F67990">
        <w:t>London</w:t>
      </w:r>
      <w:r w:rsidR="00CF6DF8" w:rsidRPr="00F67990">
        <w:t xml:space="preserve"> </w:t>
      </w:r>
      <w:r w:rsidRPr="00F67990">
        <w:t>Square.</w:t>
      </w:r>
    </w:p>
    <w:p w:rsidR="00D1642B" w:rsidRPr="00F67990" w:rsidRDefault="00F67990" w:rsidP="008368A6">
      <w:hyperlink r:id="rId41" w:history="1">
        <w:r w:rsidR="008368A6" w:rsidRPr="00F67990">
          <w:rPr>
            <w:rStyle w:val="a3"/>
          </w:rPr>
          <w:t>https://prian.ru/news/velikobritaniya-planiruet-stimulirovat-pensionnye-fondy-stroit-dostupnoe-zhilyo.html</w:t>
        </w:r>
      </w:hyperlink>
    </w:p>
    <w:p w:rsidR="00CF3CDB" w:rsidRPr="00F67990" w:rsidRDefault="00CF3CDB" w:rsidP="00CF3CDB">
      <w:pPr>
        <w:pStyle w:val="2"/>
      </w:pPr>
      <w:bookmarkStart w:id="139" w:name="_Toc151015738"/>
      <w:r w:rsidRPr="00F67990">
        <w:t>Красная</w:t>
      </w:r>
      <w:r w:rsidR="00CF6DF8" w:rsidRPr="00F67990">
        <w:t xml:space="preserve"> </w:t>
      </w:r>
      <w:r w:rsidRPr="00F67990">
        <w:t>весна,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Кандидат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президенты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пообещала</w:t>
      </w:r>
      <w:r w:rsidR="00CF6DF8" w:rsidRPr="00F67990">
        <w:t xml:space="preserve"> </w:t>
      </w:r>
      <w:r w:rsidRPr="00F67990">
        <w:t>повысить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возраст</w:t>
      </w:r>
      <w:bookmarkEnd w:id="139"/>
    </w:p>
    <w:p w:rsidR="00CF3CDB" w:rsidRPr="00F67990" w:rsidRDefault="00CF3CDB" w:rsidP="00CF6DF8">
      <w:pPr>
        <w:pStyle w:val="3"/>
      </w:pPr>
      <w:bookmarkStart w:id="140" w:name="_Toc151015739"/>
      <w:r w:rsidRPr="00F67990">
        <w:t>Повысить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возраст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будущих</w:t>
      </w:r>
      <w:r w:rsidR="00CF6DF8" w:rsidRPr="00F67990">
        <w:t xml:space="preserve"> </w:t>
      </w:r>
      <w:r w:rsidRPr="00F67990">
        <w:t>пенсионеров</w:t>
      </w:r>
      <w:r w:rsidR="00CF6DF8" w:rsidRPr="00F67990">
        <w:t xml:space="preserve"> </w:t>
      </w:r>
      <w:r w:rsidRPr="00F67990">
        <w:t>необходимо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избежать</w:t>
      </w:r>
      <w:r w:rsidR="00CF6DF8" w:rsidRPr="00F67990">
        <w:t xml:space="preserve"> </w:t>
      </w:r>
      <w:r w:rsidRPr="00F67990">
        <w:t>банкротства</w:t>
      </w:r>
      <w:r w:rsidR="00CF6DF8" w:rsidRPr="00F67990">
        <w:t xml:space="preserve"> </w:t>
      </w:r>
      <w:r w:rsidRPr="00F67990">
        <w:t>системы</w:t>
      </w:r>
      <w:r w:rsidR="00CF6DF8" w:rsidRPr="00F67990">
        <w:t xml:space="preserve"> </w:t>
      </w:r>
      <w:r w:rsidRPr="00F67990">
        <w:t>социального</w:t>
      </w:r>
      <w:r w:rsidR="00CF6DF8" w:rsidRPr="00F67990">
        <w:t xml:space="preserve"> </w:t>
      </w:r>
      <w:r w:rsidRPr="00F67990">
        <w:t>страхования</w:t>
      </w:r>
      <w:r w:rsidR="00CF6DF8" w:rsidRPr="00F67990">
        <w:t xml:space="preserve"> </w:t>
      </w:r>
      <w:r w:rsidRPr="00F67990">
        <w:t>США,</w:t>
      </w:r>
      <w:r w:rsidR="00CF6DF8" w:rsidRPr="00F67990">
        <w:t xml:space="preserve"> </w:t>
      </w:r>
      <w:r w:rsidRPr="00F67990">
        <w:t>заявила</w:t>
      </w:r>
      <w:r w:rsidR="00CF6DF8" w:rsidRPr="00F67990">
        <w:t xml:space="preserve"> </w:t>
      </w:r>
      <w:r w:rsidRPr="00F67990">
        <w:t>кандидат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президенты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Никки</w:t>
      </w:r>
      <w:r w:rsidR="00CF6DF8" w:rsidRPr="00F67990">
        <w:t xml:space="preserve"> </w:t>
      </w:r>
      <w:r w:rsidRPr="00F67990">
        <w:t>Хейли</w:t>
      </w:r>
      <w:r w:rsidR="00CF6DF8" w:rsidRPr="00F67990">
        <w:t xml:space="preserve"> </w:t>
      </w:r>
      <w:r w:rsidRPr="00F67990">
        <w:t>15</w:t>
      </w:r>
      <w:r w:rsidR="00CF6DF8" w:rsidRPr="00F67990">
        <w:t xml:space="preserve"> </w:t>
      </w:r>
      <w:r w:rsidRPr="00F67990">
        <w:t>ноября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телеканале</w:t>
      </w:r>
      <w:r w:rsidR="00CF6DF8" w:rsidRPr="00F67990">
        <w:t xml:space="preserve"> </w:t>
      </w:r>
      <w:r w:rsidRPr="00F67990">
        <w:t>CNBC.</w:t>
      </w:r>
      <w:bookmarkEnd w:id="140"/>
    </w:p>
    <w:p w:rsidR="00CF3CDB" w:rsidRPr="00F67990" w:rsidRDefault="00CF6DF8" w:rsidP="00CF3CDB">
      <w:r w:rsidRPr="00F67990">
        <w:t>«</w:t>
      </w:r>
      <w:r w:rsidR="00CF3CDB" w:rsidRPr="00F67990">
        <w:t>Социальное</w:t>
      </w:r>
      <w:r w:rsidRPr="00F67990">
        <w:t xml:space="preserve"> </w:t>
      </w:r>
      <w:r w:rsidR="00CF3CDB" w:rsidRPr="00F67990">
        <w:t>обеспечение</w:t>
      </w:r>
      <w:r w:rsidRPr="00F67990">
        <w:t xml:space="preserve"> </w:t>
      </w:r>
      <w:r w:rsidR="00CF3CDB" w:rsidRPr="00F67990">
        <w:t>обанкротится</w:t>
      </w:r>
      <w:r w:rsidRPr="00F67990">
        <w:t xml:space="preserve"> </w:t>
      </w:r>
      <w:r w:rsidR="00CF3CDB" w:rsidRPr="00F67990">
        <w:t>через</w:t>
      </w:r>
      <w:r w:rsidRPr="00F67990">
        <w:t xml:space="preserve"> </w:t>
      </w:r>
      <w:r w:rsidR="00CF3CDB" w:rsidRPr="00F67990">
        <w:t>десять</w:t>
      </w:r>
      <w:r w:rsidRPr="00F67990">
        <w:t xml:space="preserve"> </w:t>
      </w:r>
      <w:r w:rsidR="00CF3CDB" w:rsidRPr="00F67990">
        <w:t>лет.</w:t>
      </w:r>
      <w:r w:rsidRPr="00F67990">
        <w:t xml:space="preserve"> </w:t>
      </w:r>
      <w:r w:rsidR="00CF3CDB" w:rsidRPr="00F67990">
        <w:t>Medicare</w:t>
      </w:r>
      <w:r w:rsidRPr="00F67990">
        <w:t xml:space="preserve"> </w:t>
      </w:r>
      <w:r w:rsidR="00CF3CDB" w:rsidRPr="00F67990">
        <w:t>обанкротится</w:t>
      </w:r>
      <w:r w:rsidRPr="00F67990">
        <w:t xml:space="preserve"> </w:t>
      </w:r>
      <w:r w:rsidR="00CF3CDB" w:rsidRPr="00F67990">
        <w:t>через</w:t>
      </w:r>
      <w:r w:rsidRPr="00F67990">
        <w:t xml:space="preserve"> </w:t>
      </w:r>
      <w:r w:rsidR="00CF3CDB" w:rsidRPr="00F67990">
        <w:t>восемь</w:t>
      </w:r>
      <w:r w:rsidRPr="00F67990">
        <w:t xml:space="preserve"> </w:t>
      </w:r>
      <w:r w:rsidR="00CF3CDB" w:rsidRPr="00F67990">
        <w:t>лет.</w:t>
      </w:r>
      <w:r w:rsidRPr="00F67990">
        <w:t xml:space="preserve"> </w:t>
      </w:r>
      <w:r w:rsidR="00CF3CDB" w:rsidRPr="00F67990">
        <w:t>Любой,</w:t>
      </w:r>
      <w:r w:rsidRPr="00F67990">
        <w:t xml:space="preserve"> </w:t>
      </w:r>
      <w:r w:rsidR="00CF3CDB" w:rsidRPr="00F67990">
        <w:t>кто</w:t>
      </w:r>
      <w:r w:rsidRPr="00F67990">
        <w:t xml:space="preserve"> </w:t>
      </w:r>
      <w:r w:rsidR="00CF3CDB" w:rsidRPr="00F67990">
        <w:t>говорит,</w:t>
      </w:r>
      <w:r w:rsidRPr="00F67990">
        <w:t xml:space="preserve"> </w:t>
      </w:r>
      <w:r w:rsidR="00CF3CDB" w:rsidRPr="00F67990">
        <w:t>что</w:t>
      </w:r>
      <w:r w:rsidRPr="00F67990">
        <w:t xml:space="preserve"> </w:t>
      </w:r>
      <w:r w:rsidR="00CF3CDB" w:rsidRPr="00F67990">
        <w:t>не</w:t>
      </w:r>
      <w:r w:rsidRPr="00F67990">
        <w:t xml:space="preserve"> </w:t>
      </w:r>
      <w:r w:rsidR="00CF3CDB" w:rsidRPr="00F67990">
        <w:t>собирается</w:t>
      </w:r>
      <w:r w:rsidRPr="00F67990">
        <w:t xml:space="preserve"> </w:t>
      </w:r>
      <w:r w:rsidR="00CF3CDB" w:rsidRPr="00F67990">
        <w:t>проводить</w:t>
      </w:r>
      <w:r w:rsidRPr="00F67990">
        <w:t xml:space="preserve"> </w:t>
      </w:r>
      <w:r w:rsidR="00CF3CDB" w:rsidRPr="00F67990">
        <w:t>реформу</w:t>
      </w:r>
      <w:r w:rsidRPr="00F67990">
        <w:t xml:space="preserve"> </w:t>
      </w:r>
      <w:r w:rsidR="00CF3CDB" w:rsidRPr="00F67990">
        <w:t>социальных</w:t>
      </w:r>
      <w:r w:rsidRPr="00F67990">
        <w:t xml:space="preserve"> </w:t>
      </w:r>
      <w:r w:rsidR="00CF3CDB" w:rsidRPr="00F67990">
        <w:t>пособий,</w:t>
      </w:r>
      <w:r w:rsidRPr="00F67990">
        <w:t xml:space="preserve"> </w:t>
      </w:r>
      <w:r w:rsidR="00CF3CDB" w:rsidRPr="00F67990">
        <w:t>означает,</w:t>
      </w:r>
      <w:r w:rsidRPr="00F67990">
        <w:t xml:space="preserve"> </w:t>
      </w:r>
      <w:r w:rsidR="00CF3CDB" w:rsidRPr="00F67990">
        <w:t>что</w:t>
      </w:r>
      <w:r w:rsidRPr="00F67990">
        <w:t xml:space="preserve"> </w:t>
      </w:r>
      <w:r w:rsidR="00CF3CDB" w:rsidRPr="00F67990">
        <w:t>он</w:t>
      </w:r>
      <w:r w:rsidRPr="00F67990">
        <w:t xml:space="preserve"> </w:t>
      </w:r>
      <w:r w:rsidR="00CF3CDB" w:rsidRPr="00F67990">
        <w:t>собирается</w:t>
      </w:r>
      <w:r w:rsidRPr="00F67990">
        <w:t xml:space="preserve"> </w:t>
      </w:r>
      <w:r w:rsidR="00CF3CDB" w:rsidRPr="00F67990">
        <w:t>стать</w:t>
      </w:r>
      <w:r w:rsidRPr="00F67990">
        <w:t xml:space="preserve"> </w:t>
      </w:r>
      <w:r w:rsidR="00CF3CDB" w:rsidRPr="00F67990">
        <w:t>президентом</w:t>
      </w:r>
      <w:r w:rsidRPr="00F67990">
        <w:t xml:space="preserve"> </w:t>
      </w:r>
      <w:r w:rsidR="00CF3CDB" w:rsidRPr="00F67990">
        <w:t>и</w:t>
      </w:r>
      <w:r w:rsidRPr="00F67990">
        <w:t xml:space="preserve"> </w:t>
      </w:r>
      <w:r w:rsidR="00CF3CDB" w:rsidRPr="00F67990">
        <w:t>оставить</w:t>
      </w:r>
      <w:r w:rsidRPr="00F67990">
        <w:t xml:space="preserve"> </w:t>
      </w:r>
      <w:r w:rsidR="00CF3CDB" w:rsidRPr="00F67990">
        <w:t>страну</w:t>
      </w:r>
      <w:r w:rsidRPr="00F67990">
        <w:t xml:space="preserve"> </w:t>
      </w:r>
      <w:r w:rsidR="00CF3CDB" w:rsidRPr="00F67990">
        <w:t>банкротом.</w:t>
      </w:r>
      <w:r w:rsidRPr="00F67990">
        <w:t xml:space="preserve"> </w:t>
      </w:r>
      <w:r w:rsidR="00CF3CDB" w:rsidRPr="00F67990">
        <w:t>Так</w:t>
      </w:r>
      <w:r w:rsidRPr="00F67990">
        <w:t xml:space="preserve"> </w:t>
      </w:r>
      <w:r w:rsidR="00CF3CDB" w:rsidRPr="00F67990">
        <w:t>нельзя</w:t>
      </w:r>
      <w:r w:rsidRPr="00F67990">
        <w:t>»</w:t>
      </w:r>
      <w:r w:rsidR="00CF3CDB" w:rsidRPr="00F67990">
        <w:t>,</w:t>
      </w:r>
      <w:r w:rsidRPr="00F67990">
        <w:t xml:space="preserve"> </w:t>
      </w:r>
      <w:r w:rsidR="00CF3CDB" w:rsidRPr="00F67990">
        <w:t>-</w:t>
      </w:r>
      <w:r w:rsidRPr="00F67990">
        <w:t xml:space="preserve"> </w:t>
      </w:r>
      <w:r w:rsidR="00CF3CDB" w:rsidRPr="00F67990">
        <w:t>сказала</w:t>
      </w:r>
      <w:r w:rsidRPr="00F67990">
        <w:t xml:space="preserve"> </w:t>
      </w:r>
      <w:r w:rsidR="00CF3CDB" w:rsidRPr="00F67990">
        <w:t>Хейли.</w:t>
      </w:r>
    </w:p>
    <w:p w:rsidR="00CF3CDB" w:rsidRPr="00F67990" w:rsidRDefault="00CF3CDB" w:rsidP="00CF3CDB">
      <w:r w:rsidRPr="00F67990">
        <w:t>Она</w:t>
      </w:r>
      <w:r w:rsidR="00CF6DF8" w:rsidRPr="00F67990">
        <w:t xml:space="preserve"> </w:t>
      </w:r>
      <w:r w:rsidRPr="00F67990">
        <w:t>заявила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необходимости</w:t>
      </w:r>
      <w:r w:rsidR="00CF6DF8" w:rsidRPr="00F67990">
        <w:t xml:space="preserve"> </w:t>
      </w:r>
      <w:r w:rsidRPr="00F67990">
        <w:t>изменить</w:t>
      </w:r>
      <w:r w:rsidR="00CF6DF8" w:rsidRPr="00F67990">
        <w:t xml:space="preserve"> </w:t>
      </w:r>
      <w:r w:rsidRPr="00F67990">
        <w:t>пенсионную</w:t>
      </w:r>
      <w:r w:rsidR="00CF6DF8" w:rsidRPr="00F67990">
        <w:t xml:space="preserve"> </w:t>
      </w:r>
      <w:r w:rsidRPr="00F67990">
        <w:t>политику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связи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высокой</w:t>
      </w:r>
      <w:r w:rsidR="00CF6DF8" w:rsidRPr="00F67990">
        <w:t xml:space="preserve"> </w:t>
      </w:r>
      <w:r w:rsidRPr="00F67990">
        <w:t>продолжительностью</w:t>
      </w:r>
      <w:r w:rsidR="00CF6DF8" w:rsidRPr="00F67990">
        <w:t xml:space="preserve"> </w:t>
      </w:r>
      <w:r w:rsidRPr="00F67990">
        <w:t>жизни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пояснила,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суть</w:t>
      </w:r>
      <w:r w:rsidR="00CF6DF8" w:rsidRPr="00F67990">
        <w:t xml:space="preserve"> </w:t>
      </w:r>
      <w:r w:rsidRPr="00F67990">
        <w:t>ее</w:t>
      </w:r>
      <w:r w:rsidR="00CF6DF8" w:rsidRPr="00F67990">
        <w:t xml:space="preserve"> </w:t>
      </w:r>
      <w:r w:rsidRPr="00F67990">
        <w:t>предложения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чтобы</w:t>
      </w:r>
      <w:r w:rsidR="00CF6DF8" w:rsidRPr="00F67990">
        <w:t xml:space="preserve"> </w:t>
      </w:r>
      <w:r w:rsidRPr="00F67990">
        <w:t>лишить</w:t>
      </w:r>
      <w:r w:rsidR="00CF6DF8" w:rsidRPr="00F67990">
        <w:t xml:space="preserve"> </w:t>
      </w:r>
      <w:r w:rsidRPr="00F67990">
        <w:t>пенсий</w:t>
      </w:r>
      <w:r w:rsidR="00CF6DF8" w:rsidRPr="00F67990">
        <w:t xml:space="preserve"> </w:t>
      </w:r>
      <w:r w:rsidRPr="00F67990">
        <w:t>тех,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их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получает,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увеличить</w:t>
      </w:r>
      <w:r w:rsidR="00CF6DF8" w:rsidRPr="00F67990">
        <w:t xml:space="preserve"> </w:t>
      </w:r>
      <w:r w:rsidRPr="00F67990">
        <w:t>возраст</w:t>
      </w:r>
      <w:r w:rsidR="00CF6DF8" w:rsidRPr="00F67990">
        <w:t xml:space="preserve"> </w:t>
      </w:r>
      <w:r w:rsidRPr="00F67990">
        <w:t>выхода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тем,</w:t>
      </w:r>
      <w:r w:rsidR="00CF6DF8" w:rsidRPr="00F67990">
        <w:t xml:space="preserve"> </w:t>
      </w:r>
      <w:r w:rsidRPr="00F67990">
        <w:t>кто</w:t>
      </w:r>
      <w:r w:rsidR="00CF6DF8" w:rsidRPr="00F67990">
        <w:t xml:space="preserve"> </w:t>
      </w:r>
      <w:r w:rsidRPr="00F67990">
        <w:t>еще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нее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вышел.</w:t>
      </w:r>
      <w:r w:rsidR="00CF6DF8" w:rsidRPr="00F67990">
        <w:t xml:space="preserve"> </w:t>
      </w:r>
      <w:r w:rsidRPr="00F67990">
        <w:t>Иначе</w:t>
      </w:r>
      <w:r w:rsidR="00CF6DF8" w:rsidRPr="00F67990">
        <w:t xml:space="preserve"> </w:t>
      </w:r>
      <w:r w:rsidRPr="00F67990">
        <w:t>они</w:t>
      </w:r>
      <w:r w:rsidR="00CF6DF8" w:rsidRPr="00F67990">
        <w:t xml:space="preserve"> </w:t>
      </w:r>
      <w:r w:rsidRPr="00F67990">
        <w:t>вообще</w:t>
      </w:r>
      <w:r w:rsidR="00CF6DF8" w:rsidRPr="00F67990">
        <w:t xml:space="preserve"> </w:t>
      </w:r>
      <w:r w:rsidRPr="00F67990">
        <w:t>пенсии</w:t>
      </w:r>
      <w:r w:rsidR="00CF6DF8" w:rsidRPr="00F67990">
        <w:t xml:space="preserve"> </w:t>
      </w:r>
      <w:r w:rsidRPr="00F67990">
        <w:t>никогда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получат.</w:t>
      </w:r>
    </w:p>
    <w:p w:rsidR="00CF3CDB" w:rsidRPr="00F67990" w:rsidRDefault="00CF3CDB" w:rsidP="00CF3CDB">
      <w:r w:rsidRPr="00F67990">
        <w:t>Напомним,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возраст</w:t>
      </w:r>
      <w:r w:rsidR="00CF6DF8" w:rsidRPr="00F67990">
        <w:t xml:space="preserve"> </w:t>
      </w:r>
      <w:r w:rsidRPr="00F67990">
        <w:t>выхода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пенсию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составляет</w:t>
      </w:r>
      <w:r w:rsidR="00CF6DF8" w:rsidRPr="00F67990">
        <w:t xml:space="preserve"> </w:t>
      </w:r>
      <w:r w:rsidRPr="00F67990">
        <w:t>65</w:t>
      </w:r>
      <w:r w:rsidR="00CF6DF8" w:rsidRPr="00F67990">
        <w:t xml:space="preserve"> </w:t>
      </w:r>
      <w:r w:rsidRPr="00F67990">
        <w:t>лет.</w:t>
      </w:r>
      <w:r w:rsidR="00CF6DF8" w:rsidRPr="00F67990">
        <w:t xml:space="preserve"> </w:t>
      </w:r>
      <w:r w:rsidRPr="00F67990">
        <w:t>А</w:t>
      </w:r>
      <w:r w:rsidR="00CF6DF8" w:rsidRPr="00F67990">
        <w:t xml:space="preserve"> </w:t>
      </w:r>
      <w:r w:rsidRPr="00F67990">
        <w:t>ожидаемая</w:t>
      </w:r>
      <w:r w:rsidR="00CF6DF8" w:rsidRPr="00F67990">
        <w:t xml:space="preserve"> </w:t>
      </w:r>
      <w:r w:rsidRPr="00F67990">
        <w:t>продолжительность</w:t>
      </w:r>
      <w:r w:rsidR="00CF6DF8" w:rsidRPr="00F67990">
        <w:t xml:space="preserve"> </w:t>
      </w:r>
      <w:r w:rsidRPr="00F67990">
        <w:t>жизни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снизилась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почти</w:t>
      </w:r>
      <w:r w:rsidR="00CF6DF8" w:rsidRPr="00F67990">
        <w:t xml:space="preserve"> </w:t>
      </w:r>
      <w:r w:rsidRPr="00F67990">
        <w:t>79</w:t>
      </w:r>
      <w:r w:rsidR="00CF6DF8" w:rsidRPr="00F67990">
        <w:t xml:space="preserve"> </w:t>
      </w:r>
      <w:r w:rsidRPr="00F67990">
        <w:t>лет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2019</w:t>
      </w:r>
      <w:r w:rsidR="00CF6DF8" w:rsidRPr="00F67990">
        <w:t xml:space="preserve"> </w:t>
      </w:r>
      <w:r w:rsidRPr="00F67990">
        <w:t>году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76.1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2021</w:t>
      </w:r>
      <w:r w:rsidR="00CF6DF8" w:rsidRPr="00F67990">
        <w:t xml:space="preserve"> </w:t>
      </w:r>
      <w:r w:rsidRPr="00F67990">
        <w:t>году.</w:t>
      </w:r>
    </w:p>
    <w:p w:rsidR="00CF3CDB" w:rsidRPr="00F67990" w:rsidRDefault="00CF3CDB" w:rsidP="00CF3CDB">
      <w:r w:rsidRPr="00F67990">
        <w:t>Отметим,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поднятие</w:t>
      </w:r>
      <w:r w:rsidR="00CF6DF8" w:rsidRPr="00F67990">
        <w:t xml:space="preserve"> </w:t>
      </w:r>
      <w:r w:rsidRPr="00F67990">
        <w:t>пенсионного</w:t>
      </w:r>
      <w:r w:rsidR="00CF6DF8" w:rsidRPr="00F67990">
        <w:t xml:space="preserve"> </w:t>
      </w:r>
      <w:r w:rsidRPr="00F67990">
        <w:t>возраста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</w:t>
      </w:r>
      <w:r w:rsidRPr="00F67990">
        <w:t>популярной</w:t>
      </w:r>
      <w:r w:rsidR="00CF6DF8" w:rsidRPr="00F67990">
        <w:t xml:space="preserve"> </w:t>
      </w:r>
      <w:r w:rsidRPr="00F67990">
        <w:t>идеей</w:t>
      </w:r>
      <w:r w:rsidR="00CF6DF8" w:rsidRPr="00F67990">
        <w:t xml:space="preserve"> </w:t>
      </w:r>
      <w:r w:rsidRPr="00F67990">
        <w:t>среди</w:t>
      </w:r>
      <w:r w:rsidR="00CF6DF8" w:rsidRPr="00F67990">
        <w:t xml:space="preserve"> </w:t>
      </w:r>
      <w:r w:rsidRPr="00F67990">
        <w:t>трудящихся.</w:t>
      </w:r>
      <w:r w:rsidR="00CF6DF8" w:rsidRPr="00F67990">
        <w:t xml:space="preserve"> </w:t>
      </w:r>
      <w:r w:rsidRPr="00F67990">
        <w:t>Так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такие</w:t>
      </w:r>
      <w:r w:rsidR="00CF6DF8" w:rsidRPr="00F67990">
        <w:t xml:space="preserve"> </w:t>
      </w:r>
      <w:r w:rsidRPr="00F67990">
        <w:t>заявления</w:t>
      </w:r>
      <w:r w:rsidR="00CF6DF8" w:rsidRPr="00F67990">
        <w:t xml:space="preserve"> </w:t>
      </w:r>
      <w:r w:rsidRPr="00F67990">
        <w:t>Хейли</w:t>
      </w:r>
      <w:r w:rsidR="00CF6DF8" w:rsidRPr="00F67990">
        <w:t xml:space="preserve"> </w:t>
      </w:r>
      <w:r w:rsidRPr="00F67990">
        <w:t>могут</w:t>
      </w:r>
      <w:r w:rsidR="00CF6DF8" w:rsidRPr="00F67990">
        <w:t xml:space="preserve"> </w:t>
      </w:r>
      <w:r w:rsidRPr="00F67990">
        <w:t>означать,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собирается</w:t>
      </w:r>
      <w:r w:rsidR="00CF6DF8" w:rsidRPr="00F67990">
        <w:t xml:space="preserve"> </w:t>
      </w:r>
      <w:r w:rsidRPr="00F67990">
        <w:t>бороться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Трампом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победу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республиканской</w:t>
      </w:r>
      <w:r w:rsidR="00CF6DF8" w:rsidRPr="00F67990">
        <w:t xml:space="preserve"> </w:t>
      </w:r>
      <w:r w:rsidRPr="00F67990">
        <w:t>номинации.</w:t>
      </w:r>
    </w:p>
    <w:p w:rsidR="00CF3CDB" w:rsidRPr="00F67990" w:rsidRDefault="00CF3CDB" w:rsidP="00CF3CDB">
      <w:r w:rsidRPr="00F67990">
        <w:t>Чуть</w:t>
      </w:r>
      <w:r w:rsidR="00CF6DF8" w:rsidRPr="00F67990">
        <w:t xml:space="preserve"> </w:t>
      </w:r>
      <w:r w:rsidRPr="00F67990">
        <w:t>ранее</w:t>
      </w:r>
      <w:r w:rsidR="00CF6DF8" w:rsidRPr="00F67990">
        <w:t xml:space="preserve"> </w:t>
      </w:r>
      <w:r w:rsidRPr="00F67990">
        <w:t>она</w:t>
      </w:r>
      <w:r w:rsidR="00CF6DF8" w:rsidRPr="00F67990">
        <w:t xml:space="preserve"> </w:t>
      </w:r>
      <w:r w:rsidRPr="00F67990">
        <w:t>заявила,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отменит</w:t>
      </w:r>
      <w:r w:rsidR="00CF6DF8" w:rsidRPr="00F67990">
        <w:t xml:space="preserve"> </w:t>
      </w:r>
      <w:r w:rsidRPr="00F67990">
        <w:t>анонимность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соцсетях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обещание,</w:t>
      </w:r>
      <w:r w:rsidR="00CF6DF8" w:rsidRPr="00F67990">
        <w:t xml:space="preserve"> </w:t>
      </w:r>
      <w:r w:rsidRPr="00F67990">
        <w:t>которое</w:t>
      </w:r>
      <w:r w:rsidR="00CF6DF8" w:rsidRPr="00F67990">
        <w:t xml:space="preserve"> </w:t>
      </w:r>
      <w:r w:rsidRPr="00F67990">
        <w:t>вряд</w:t>
      </w:r>
      <w:r w:rsidR="00CF6DF8" w:rsidRPr="00F67990">
        <w:t xml:space="preserve"> </w:t>
      </w:r>
      <w:r w:rsidRPr="00F67990">
        <w:t>ли</w:t>
      </w:r>
      <w:r w:rsidR="00CF6DF8" w:rsidRPr="00F67990">
        <w:t xml:space="preserve"> </w:t>
      </w:r>
      <w:r w:rsidRPr="00F67990">
        <w:t>добавит</w:t>
      </w:r>
      <w:r w:rsidR="00CF6DF8" w:rsidRPr="00F67990">
        <w:t xml:space="preserve"> </w:t>
      </w:r>
      <w:r w:rsidRPr="00F67990">
        <w:t>ей</w:t>
      </w:r>
      <w:r w:rsidR="00CF6DF8" w:rsidRPr="00F67990">
        <w:t xml:space="preserve"> </w:t>
      </w:r>
      <w:r w:rsidRPr="00F67990">
        <w:t>популярности.</w:t>
      </w:r>
    </w:p>
    <w:p w:rsidR="00CF3CDB" w:rsidRPr="00F67990" w:rsidRDefault="00F67990" w:rsidP="00CF3CDB">
      <w:hyperlink r:id="rId42" w:history="1">
        <w:r w:rsidR="00CF3CDB" w:rsidRPr="00F67990">
          <w:rPr>
            <w:rStyle w:val="a3"/>
          </w:rPr>
          <w:t>https://rossaprimavera.ru/news/e4a1a12e</w:t>
        </w:r>
      </w:hyperlink>
      <w:r w:rsidR="00CF6DF8" w:rsidRPr="00F67990">
        <w:t xml:space="preserve"> </w:t>
      </w:r>
    </w:p>
    <w:p w:rsidR="008368A6" w:rsidRPr="00F67990" w:rsidRDefault="008368A6" w:rsidP="008368A6">
      <w:pPr>
        <w:pStyle w:val="2"/>
      </w:pPr>
      <w:bookmarkStart w:id="141" w:name="_Toc151015740"/>
      <w:r w:rsidRPr="00F67990">
        <w:lastRenderedPageBreak/>
        <w:t>Финмаркет,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Крупнейший</w:t>
      </w:r>
      <w:r w:rsidR="00CF6DF8" w:rsidRPr="00F67990">
        <w:t xml:space="preserve"> </w:t>
      </w:r>
      <w:r w:rsidRPr="00F67990">
        <w:t>государственный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намерен</w:t>
      </w:r>
      <w:r w:rsidR="00CF6DF8" w:rsidRPr="00F67990">
        <w:t xml:space="preserve"> </w:t>
      </w:r>
      <w:r w:rsidRPr="00F67990">
        <w:t>отказаться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инвестиций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китайские</w:t>
      </w:r>
      <w:r w:rsidR="00CF6DF8" w:rsidRPr="00F67990">
        <w:t xml:space="preserve"> </w:t>
      </w:r>
      <w:r w:rsidRPr="00F67990">
        <w:t>акции</w:t>
      </w:r>
      <w:bookmarkEnd w:id="141"/>
    </w:p>
    <w:p w:rsidR="008368A6" w:rsidRPr="00F67990" w:rsidRDefault="008368A6" w:rsidP="00CF6DF8">
      <w:pPr>
        <w:pStyle w:val="3"/>
      </w:pPr>
      <w:bookmarkStart w:id="142" w:name="_Toc151015741"/>
      <w:r w:rsidRPr="00F67990">
        <w:t>Federal</w:t>
      </w:r>
      <w:r w:rsidR="00CF6DF8" w:rsidRPr="00F67990">
        <w:t xml:space="preserve"> </w:t>
      </w:r>
      <w:r w:rsidRPr="00F67990">
        <w:t>Retirement</w:t>
      </w:r>
      <w:r w:rsidR="00CF6DF8" w:rsidRPr="00F67990">
        <w:t xml:space="preserve"> </w:t>
      </w:r>
      <w:r w:rsidRPr="00F67990">
        <w:t>Thrift</w:t>
      </w:r>
      <w:r w:rsidR="00CF6DF8" w:rsidRPr="00F67990">
        <w:t xml:space="preserve"> </w:t>
      </w:r>
      <w:r w:rsidRPr="00F67990">
        <w:t>Investment</w:t>
      </w:r>
      <w:r w:rsidR="00CF6DF8" w:rsidRPr="00F67990">
        <w:t xml:space="preserve"> </w:t>
      </w:r>
      <w:r w:rsidRPr="00F67990">
        <w:t>Board</w:t>
      </w:r>
      <w:r w:rsidR="00CF6DF8" w:rsidRPr="00F67990">
        <w:t xml:space="preserve"> </w:t>
      </w:r>
      <w:r w:rsidRPr="00F67990">
        <w:t>(FRTIB),</w:t>
      </w:r>
      <w:r w:rsidR="00CF6DF8" w:rsidRPr="00F67990">
        <w:t xml:space="preserve"> </w:t>
      </w:r>
      <w:r w:rsidRPr="00F67990">
        <w:t>крупнейший</w:t>
      </w:r>
      <w:r w:rsidR="00CF6DF8" w:rsidRPr="00F67990">
        <w:t xml:space="preserve"> </w:t>
      </w:r>
      <w:r w:rsidRPr="00F67990">
        <w:t>государственный</w:t>
      </w:r>
      <w:r w:rsidR="00CF6DF8" w:rsidRPr="00F67990">
        <w:t xml:space="preserve"> </w:t>
      </w:r>
      <w:r w:rsidRPr="00F67990">
        <w:t>пенсионный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США,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фоне</w:t>
      </w:r>
      <w:r w:rsidR="00CF6DF8" w:rsidRPr="00F67990">
        <w:t xml:space="preserve"> </w:t>
      </w:r>
      <w:r w:rsidRPr="00F67990">
        <w:t>роста</w:t>
      </w:r>
      <w:r w:rsidR="00CF6DF8" w:rsidRPr="00F67990">
        <w:t xml:space="preserve"> </w:t>
      </w:r>
      <w:r w:rsidRPr="00F67990">
        <w:t>напряженности</w:t>
      </w:r>
      <w:r w:rsidR="00CF6DF8" w:rsidRPr="00F67990">
        <w:t xml:space="preserve"> </w:t>
      </w:r>
      <w:r w:rsidRPr="00F67990">
        <w:t>между</w:t>
      </w:r>
      <w:r w:rsidR="00CF6DF8" w:rsidRPr="00F67990">
        <w:t xml:space="preserve"> </w:t>
      </w:r>
      <w:r w:rsidRPr="00F67990">
        <w:t>Пекином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Вашингтоном</w:t>
      </w:r>
      <w:r w:rsidR="00CF6DF8" w:rsidRPr="00F67990">
        <w:t xml:space="preserve"> </w:t>
      </w:r>
      <w:r w:rsidRPr="00F67990">
        <w:t>исключит</w:t>
      </w:r>
      <w:r w:rsidR="00CF6DF8" w:rsidRPr="00F67990">
        <w:t xml:space="preserve"> </w:t>
      </w:r>
      <w:r w:rsidRPr="00F67990">
        <w:t>торгуемые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Гонконге</w:t>
      </w:r>
      <w:r w:rsidR="00CF6DF8" w:rsidRPr="00F67990">
        <w:t xml:space="preserve"> </w:t>
      </w:r>
      <w:r w:rsidRPr="00F67990">
        <w:t>акции</w:t>
      </w:r>
      <w:r w:rsidR="00CF6DF8" w:rsidRPr="00F67990">
        <w:t xml:space="preserve"> </w:t>
      </w:r>
      <w:r w:rsidRPr="00F67990">
        <w:t>из</w:t>
      </w:r>
      <w:r w:rsidR="00CF6DF8" w:rsidRPr="00F67990">
        <w:t xml:space="preserve"> </w:t>
      </w:r>
      <w:r w:rsidRPr="00F67990">
        <w:t>своего</w:t>
      </w:r>
      <w:r w:rsidR="00CF6DF8" w:rsidRPr="00F67990">
        <w:t xml:space="preserve"> </w:t>
      </w:r>
      <w:r w:rsidRPr="00F67990">
        <w:t>портфеля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будет</w:t>
      </w:r>
      <w:r w:rsidR="00CF6DF8" w:rsidRPr="00F67990">
        <w:t xml:space="preserve"> </w:t>
      </w:r>
      <w:r w:rsidRPr="00F67990">
        <w:t>включать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него</w:t>
      </w:r>
      <w:r w:rsidR="00CF6DF8" w:rsidRPr="00F67990">
        <w:t xml:space="preserve"> </w:t>
      </w:r>
      <w:r w:rsidRPr="00F67990">
        <w:t>бумаги,</w:t>
      </w:r>
      <w:r w:rsidR="00CF6DF8" w:rsidRPr="00F67990">
        <w:t xml:space="preserve"> </w:t>
      </w:r>
      <w:r w:rsidRPr="00F67990">
        <w:t>котируемые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материковом</w:t>
      </w:r>
      <w:r w:rsidR="00CF6DF8" w:rsidRPr="00F67990">
        <w:t xml:space="preserve"> </w:t>
      </w:r>
      <w:r w:rsidRPr="00F67990">
        <w:t>Китае,</w:t>
      </w:r>
      <w:r w:rsidR="00CF6DF8" w:rsidRPr="00F67990">
        <w:t xml:space="preserve"> </w:t>
      </w:r>
      <w:r w:rsidRPr="00F67990">
        <w:t>говорится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пресс-релизе</w:t>
      </w:r>
      <w:r w:rsidR="00CF6DF8" w:rsidRPr="00F67990">
        <w:t xml:space="preserve"> </w:t>
      </w:r>
      <w:r w:rsidRPr="00F67990">
        <w:t>фонда.</w:t>
      </w:r>
      <w:bookmarkEnd w:id="142"/>
    </w:p>
    <w:p w:rsidR="008368A6" w:rsidRPr="00F67990" w:rsidRDefault="008368A6" w:rsidP="008368A6">
      <w:r w:rsidRPr="00F67990">
        <w:t>В</w:t>
      </w:r>
      <w:r w:rsidR="00CF6DF8" w:rsidRPr="00F67990">
        <w:t xml:space="preserve"> </w:t>
      </w:r>
      <w:r w:rsidRPr="00F67990">
        <w:t>частности,</w:t>
      </w:r>
      <w:r w:rsidR="00CF6DF8" w:rsidRPr="00F67990">
        <w:t xml:space="preserve"> </w:t>
      </w:r>
      <w:r w:rsidRPr="00F67990">
        <w:t>управляемый</w:t>
      </w:r>
      <w:r w:rsidR="00CF6DF8" w:rsidRPr="00F67990">
        <w:t xml:space="preserve"> </w:t>
      </w:r>
      <w:r w:rsidRPr="00F67990">
        <w:t>FRTIB</w:t>
      </w:r>
      <w:r w:rsidR="00CF6DF8" w:rsidRPr="00F67990">
        <w:t xml:space="preserve"> </w:t>
      </w:r>
      <w:r w:rsidRPr="00F67990">
        <w:t>международный</w:t>
      </w:r>
      <w:r w:rsidR="00CF6DF8" w:rsidRPr="00F67990">
        <w:t xml:space="preserve"> </w:t>
      </w:r>
      <w:r w:rsidRPr="00F67990">
        <w:t>фонд</w:t>
      </w:r>
      <w:r w:rsidR="00CF6DF8" w:rsidRPr="00F67990">
        <w:t xml:space="preserve"> </w:t>
      </w:r>
      <w:r w:rsidRPr="00F67990">
        <w:t>акций</w:t>
      </w:r>
      <w:r w:rsidR="00CF6DF8" w:rsidRPr="00F67990">
        <w:t xml:space="preserve"> </w:t>
      </w:r>
      <w:r w:rsidRPr="00F67990">
        <w:t>International</w:t>
      </w:r>
      <w:r w:rsidR="00CF6DF8" w:rsidRPr="00F67990">
        <w:t xml:space="preserve"> </w:t>
      </w:r>
      <w:r w:rsidRPr="00F67990">
        <w:t>Stock</w:t>
      </w:r>
      <w:r w:rsidR="00CF6DF8" w:rsidRPr="00F67990">
        <w:t xml:space="preserve"> </w:t>
      </w:r>
      <w:r w:rsidRPr="00F67990">
        <w:t>Index</w:t>
      </w:r>
      <w:r w:rsidR="00CF6DF8" w:rsidRPr="00F67990">
        <w:t xml:space="preserve"> </w:t>
      </w:r>
      <w:r w:rsidRPr="00F67990">
        <w:t>Investment</w:t>
      </w:r>
      <w:r w:rsidR="00CF6DF8" w:rsidRPr="00F67990">
        <w:t xml:space="preserve"> </w:t>
      </w:r>
      <w:r w:rsidRPr="00F67990">
        <w:t>Fund</w:t>
      </w:r>
      <w:r w:rsidR="00CF6DF8" w:rsidRPr="00F67990">
        <w:t xml:space="preserve"> </w:t>
      </w:r>
      <w:r w:rsidRPr="00F67990">
        <w:t>(I</w:t>
      </w:r>
      <w:r w:rsidR="00CF6DF8" w:rsidRPr="00F67990">
        <w:t xml:space="preserve"> </w:t>
      </w:r>
      <w:r w:rsidRPr="00F67990">
        <w:t>Fund)</w:t>
      </w:r>
      <w:r w:rsidR="00CF6DF8" w:rsidRPr="00F67990">
        <w:t xml:space="preserve"> </w:t>
      </w:r>
      <w:r w:rsidRPr="00F67990">
        <w:t>изменит</w:t>
      </w:r>
      <w:r w:rsidR="00CF6DF8" w:rsidRPr="00F67990">
        <w:t xml:space="preserve"> </w:t>
      </w:r>
      <w:r w:rsidRPr="00F67990">
        <w:t>бенчмарк,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который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ориентируется,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MSCI</w:t>
      </w:r>
      <w:r w:rsidR="00CF6DF8" w:rsidRPr="00F67990">
        <w:t xml:space="preserve"> </w:t>
      </w:r>
      <w:r w:rsidRPr="00F67990">
        <w:t>Europe,</w:t>
      </w:r>
      <w:r w:rsidR="00CF6DF8" w:rsidRPr="00F67990">
        <w:t xml:space="preserve"> </w:t>
      </w:r>
      <w:r w:rsidRPr="00F67990">
        <w:t>Australasia</w:t>
      </w:r>
      <w:r w:rsidR="00CF6DF8" w:rsidRPr="00F67990">
        <w:t xml:space="preserve"> </w:t>
      </w:r>
      <w:r w:rsidRPr="00F67990">
        <w:t>and</w:t>
      </w:r>
      <w:r w:rsidR="00CF6DF8" w:rsidRPr="00F67990">
        <w:t xml:space="preserve"> </w:t>
      </w:r>
      <w:r w:rsidRPr="00F67990">
        <w:t>Far</w:t>
      </w:r>
      <w:r w:rsidR="00CF6DF8" w:rsidRPr="00F67990">
        <w:t xml:space="preserve"> </w:t>
      </w:r>
      <w:r w:rsidRPr="00F67990">
        <w:t>East</w:t>
      </w:r>
      <w:r w:rsidR="00CF6DF8" w:rsidRPr="00F67990">
        <w:t xml:space="preserve"> </w:t>
      </w:r>
      <w:r w:rsidRPr="00F67990">
        <w:t>(EAFE)</w:t>
      </w:r>
      <w:r w:rsidR="00CF6DF8" w:rsidRPr="00F67990">
        <w:t xml:space="preserve"> </w:t>
      </w:r>
      <w:r w:rsidRPr="00F67990">
        <w:t>Index</w:t>
      </w:r>
      <w:r w:rsidR="00CF6DF8" w:rsidRPr="00F67990">
        <w:t xml:space="preserve"> </w:t>
      </w:r>
      <w:r w:rsidRPr="00F67990">
        <w:t>(отслеживает</w:t>
      </w:r>
      <w:r w:rsidR="00CF6DF8" w:rsidRPr="00F67990">
        <w:t xml:space="preserve"> </w:t>
      </w:r>
      <w:r w:rsidRPr="00F67990">
        <w:t>котировки</w:t>
      </w:r>
      <w:r w:rsidR="00CF6DF8" w:rsidRPr="00F67990">
        <w:t xml:space="preserve"> </w:t>
      </w:r>
      <w:r w:rsidRPr="00F67990">
        <w:t>акций</w:t>
      </w:r>
      <w:r w:rsidR="00CF6DF8" w:rsidRPr="00F67990">
        <w:t xml:space="preserve"> </w:t>
      </w:r>
      <w:r w:rsidRPr="00F67990">
        <w:t>Европы,</w:t>
      </w:r>
      <w:r w:rsidR="00CF6DF8" w:rsidRPr="00F67990">
        <w:t xml:space="preserve"> </w:t>
      </w:r>
      <w:r w:rsidRPr="00F67990">
        <w:t>Австралазии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стран</w:t>
      </w:r>
      <w:r w:rsidR="00CF6DF8" w:rsidRPr="00F67990">
        <w:t xml:space="preserve"> </w:t>
      </w:r>
      <w:r w:rsidRPr="00F67990">
        <w:t>Дальнего</w:t>
      </w:r>
      <w:r w:rsidR="00CF6DF8" w:rsidRPr="00F67990">
        <w:t xml:space="preserve"> </w:t>
      </w:r>
      <w:r w:rsidRPr="00F67990">
        <w:t>Востока)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общемировой</w:t>
      </w:r>
      <w:r w:rsidR="00CF6DF8" w:rsidRPr="00F67990">
        <w:t xml:space="preserve"> </w:t>
      </w:r>
      <w:r w:rsidRPr="00F67990">
        <w:t>MSCI</w:t>
      </w:r>
      <w:r w:rsidR="00CF6DF8" w:rsidRPr="00F67990">
        <w:t xml:space="preserve"> </w:t>
      </w:r>
      <w:r w:rsidRPr="00F67990">
        <w:t>All</w:t>
      </w:r>
      <w:r w:rsidR="00CF6DF8" w:rsidRPr="00F67990">
        <w:t xml:space="preserve"> </w:t>
      </w:r>
      <w:r w:rsidRPr="00F67990">
        <w:t>Country</w:t>
      </w:r>
      <w:r w:rsidR="00CF6DF8" w:rsidRPr="00F67990">
        <w:t xml:space="preserve"> </w:t>
      </w:r>
      <w:r w:rsidRPr="00F67990">
        <w:t>World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USA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China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Hong</w:t>
      </w:r>
      <w:r w:rsidR="00CF6DF8" w:rsidRPr="00F67990">
        <w:t xml:space="preserve"> </w:t>
      </w:r>
      <w:r w:rsidRPr="00F67990">
        <w:t>Kong</w:t>
      </w:r>
      <w:r w:rsidR="00CF6DF8" w:rsidRPr="00F67990">
        <w:t xml:space="preserve"> </w:t>
      </w:r>
      <w:r w:rsidRPr="00F67990">
        <w:t>Investable</w:t>
      </w:r>
      <w:r w:rsidR="00CF6DF8" w:rsidRPr="00F67990">
        <w:t xml:space="preserve"> </w:t>
      </w:r>
      <w:r w:rsidRPr="00F67990">
        <w:t>Market</w:t>
      </w:r>
      <w:r w:rsidR="00CF6DF8" w:rsidRPr="00F67990">
        <w:t xml:space="preserve"> </w:t>
      </w:r>
      <w:r w:rsidRPr="00F67990">
        <w:t>Index</w:t>
      </w:r>
      <w:r w:rsidR="00CF6DF8" w:rsidRPr="00F67990">
        <w:t xml:space="preserve"> </w:t>
      </w:r>
      <w:r w:rsidRPr="00F67990">
        <w:t>(MSCI</w:t>
      </w:r>
      <w:r w:rsidR="00CF6DF8" w:rsidRPr="00F67990">
        <w:t xml:space="preserve"> </w:t>
      </w:r>
      <w:r w:rsidRPr="00F67990">
        <w:t>ACWI</w:t>
      </w:r>
      <w:r w:rsidR="00CF6DF8" w:rsidRPr="00F67990">
        <w:t xml:space="preserve"> </w:t>
      </w:r>
      <w:r w:rsidRPr="00F67990">
        <w:t>IMI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USA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China</w:t>
      </w:r>
      <w:r w:rsidR="00CF6DF8" w:rsidRPr="00F67990">
        <w:t xml:space="preserve"> </w:t>
      </w:r>
      <w:r w:rsidRPr="00F67990">
        <w:t>ex</w:t>
      </w:r>
      <w:r w:rsidR="00CF6DF8" w:rsidRPr="00F67990">
        <w:t xml:space="preserve"> </w:t>
      </w:r>
      <w:r w:rsidRPr="00F67990">
        <w:t>Hong</w:t>
      </w:r>
      <w:r w:rsidR="00CF6DF8" w:rsidRPr="00F67990">
        <w:t xml:space="preserve"> </w:t>
      </w:r>
      <w:r w:rsidRPr="00F67990">
        <w:t>Kong</w:t>
      </w:r>
      <w:r w:rsidR="00CF6DF8" w:rsidRPr="00F67990">
        <w:t xml:space="preserve"> </w:t>
      </w:r>
      <w:r w:rsidRPr="00F67990">
        <w:t>Index),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включающий</w:t>
      </w:r>
      <w:r w:rsidR="00CF6DF8" w:rsidRPr="00F67990">
        <w:t xml:space="preserve"> </w:t>
      </w:r>
      <w:r w:rsidRPr="00F67990">
        <w:t>акции</w:t>
      </w:r>
      <w:r w:rsidR="00CF6DF8" w:rsidRPr="00F67990">
        <w:t xml:space="preserve"> </w:t>
      </w:r>
      <w:r w:rsidRPr="00F67990">
        <w:t>США,</w:t>
      </w:r>
      <w:r w:rsidR="00CF6DF8" w:rsidRPr="00F67990">
        <w:t xml:space="preserve"> </w:t>
      </w:r>
      <w:r w:rsidRPr="00F67990">
        <w:t>материкового</w:t>
      </w:r>
      <w:r w:rsidR="00CF6DF8" w:rsidRPr="00F67990">
        <w:t xml:space="preserve"> </w:t>
      </w:r>
      <w:r w:rsidRPr="00F67990">
        <w:t>Китая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Гонконга.</w:t>
      </w:r>
      <w:r w:rsidR="00CF6DF8" w:rsidRPr="00F67990">
        <w:t xml:space="preserve"> </w:t>
      </w:r>
      <w:r w:rsidRPr="00F67990">
        <w:t>Первый</w:t>
      </w:r>
      <w:r w:rsidR="00CF6DF8" w:rsidRPr="00F67990">
        <w:t xml:space="preserve"> </w:t>
      </w:r>
      <w:r w:rsidRPr="00F67990">
        <w:t>индекс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включает</w:t>
      </w:r>
      <w:r w:rsidR="00CF6DF8" w:rsidRPr="00F67990">
        <w:t xml:space="preserve"> </w:t>
      </w:r>
      <w:r w:rsidRPr="00F67990">
        <w:t>бумаги,</w:t>
      </w:r>
      <w:r w:rsidR="00CF6DF8" w:rsidRPr="00F67990">
        <w:t xml:space="preserve"> </w:t>
      </w:r>
      <w:r w:rsidRPr="00F67990">
        <w:t>торгуемые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биржах</w:t>
      </w:r>
      <w:r w:rsidR="00CF6DF8" w:rsidRPr="00F67990">
        <w:t xml:space="preserve"> </w:t>
      </w:r>
      <w:r w:rsidRPr="00F67990">
        <w:t>материковой</w:t>
      </w:r>
      <w:r w:rsidR="00CF6DF8" w:rsidRPr="00F67990">
        <w:t xml:space="preserve"> </w:t>
      </w:r>
      <w:r w:rsidRPr="00F67990">
        <w:t>части</w:t>
      </w:r>
      <w:r w:rsidR="00CF6DF8" w:rsidRPr="00F67990">
        <w:t xml:space="preserve"> </w:t>
      </w:r>
      <w:r w:rsidRPr="00F67990">
        <w:t>КНР.</w:t>
      </w:r>
    </w:p>
    <w:p w:rsidR="008368A6" w:rsidRPr="00F67990" w:rsidRDefault="008368A6" w:rsidP="008368A6">
      <w:r w:rsidRPr="00F67990">
        <w:t>Число</w:t>
      </w:r>
      <w:r w:rsidR="00CF6DF8" w:rsidRPr="00F67990">
        <w:t xml:space="preserve"> </w:t>
      </w:r>
      <w:r w:rsidRPr="00F67990">
        <w:t>компонентов</w:t>
      </w:r>
      <w:r w:rsidR="00CF6DF8" w:rsidRPr="00F67990">
        <w:t xml:space="preserve"> </w:t>
      </w:r>
      <w:r w:rsidRPr="00F67990">
        <w:t>портфеля</w:t>
      </w:r>
      <w:r w:rsidR="00CF6DF8" w:rsidRPr="00F67990">
        <w:t xml:space="preserve"> </w:t>
      </w:r>
      <w:r w:rsidRPr="00F67990">
        <w:t>I</w:t>
      </w:r>
      <w:r w:rsidR="00CF6DF8" w:rsidRPr="00F67990">
        <w:t xml:space="preserve"> </w:t>
      </w:r>
      <w:r w:rsidRPr="00F67990">
        <w:t>Fund</w:t>
      </w:r>
      <w:r w:rsidR="00CF6DF8" w:rsidRPr="00F67990">
        <w:t xml:space="preserve"> </w:t>
      </w:r>
      <w:r w:rsidRPr="00F67990">
        <w:t>вырастет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5,6</w:t>
      </w:r>
      <w:r w:rsidR="00CF6DF8" w:rsidRPr="00F67990">
        <w:t xml:space="preserve"> </w:t>
      </w:r>
      <w:r w:rsidRPr="00F67990">
        <w:t>тыс.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798,</w:t>
      </w:r>
      <w:r w:rsidR="00CF6DF8" w:rsidRPr="00F67990">
        <w:t xml:space="preserve"> </w:t>
      </w:r>
      <w:r w:rsidRPr="00F67990">
        <w:t>количество</w:t>
      </w:r>
      <w:r w:rsidR="00CF6DF8" w:rsidRPr="00F67990">
        <w:t xml:space="preserve"> </w:t>
      </w:r>
      <w:r w:rsidRPr="00F67990">
        <w:t>рынков,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которых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инвестирует,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</w:t>
      </w:r>
      <w:r w:rsidR="00CF6DF8" w:rsidRPr="00F67990">
        <w:t xml:space="preserve"> </w:t>
      </w:r>
      <w:r w:rsidRPr="00F67990">
        <w:t>44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21.</w:t>
      </w:r>
    </w:p>
    <w:p w:rsidR="008368A6" w:rsidRPr="00F67990" w:rsidRDefault="008368A6" w:rsidP="008368A6">
      <w:r w:rsidRPr="00F67990">
        <w:t>Другие</w:t>
      </w:r>
      <w:r w:rsidR="00CF6DF8" w:rsidRPr="00F67990">
        <w:t xml:space="preserve"> </w:t>
      </w:r>
      <w:r w:rsidRPr="00F67990">
        <w:t>фонды</w:t>
      </w:r>
      <w:r w:rsidR="00CF6DF8" w:rsidRPr="00F67990">
        <w:t xml:space="preserve"> </w:t>
      </w:r>
      <w:r w:rsidRPr="00F67990">
        <w:t>FRTIB</w:t>
      </w:r>
      <w:r w:rsidR="00CF6DF8" w:rsidRPr="00F67990">
        <w:t xml:space="preserve"> </w:t>
      </w:r>
      <w:r w:rsidRPr="00F67990">
        <w:t>вкладывают</w:t>
      </w:r>
      <w:r w:rsidR="00CF6DF8" w:rsidRPr="00F67990">
        <w:t xml:space="preserve"> </w:t>
      </w:r>
      <w:r w:rsidRPr="00F67990">
        <w:t>только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инструменты</w:t>
      </w:r>
      <w:r w:rsidR="00CF6DF8" w:rsidRPr="00F67990">
        <w:t xml:space="preserve"> </w:t>
      </w:r>
      <w:r w:rsidRPr="00F67990">
        <w:t>американского</w:t>
      </w:r>
      <w:r w:rsidR="00CF6DF8" w:rsidRPr="00F67990">
        <w:t xml:space="preserve"> </w:t>
      </w:r>
      <w:r w:rsidRPr="00F67990">
        <w:t>рынка.</w:t>
      </w:r>
    </w:p>
    <w:p w:rsidR="008368A6" w:rsidRPr="00F67990" w:rsidRDefault="00CF6DF8" w:rsidP="008368A6">
      <w:r w:rsidRPr="00F67990">
        <w:t>«</w:t>
      </w:r>
      <w:r w:rsidR="008368A6" w:rsidRPr="00F67990">
        <w:t>Если</w:t>
      </w:r>
      <w:r w:rsidRPr="00F67990">
        <w:t xml:space="preserve"> </w:t>
      </w:r>
      <w:r w:rsidR="008368A6" w:rsidRPr="00F67990">
        <w:t>нынешние</w:t>
      </w:r>
      <w:r w:rsidRPr="00F67990">
        <w:t xml:space="preserve"> </w:t>
      </w:r>
      <w:r w:rsidR="008368A6" w:rsidRPr="00F67990">
        <w:t>инвестиционные</w:t>
      </w:r>
      <w:r w:rsidRPr="00F67990">
        <w:t xml:space="preserve"> </w:t>
      </w:r>
      <w:r w:rsidR="008368A6" w:rsidRPr="00F67990">
        <w:t>ограничения</w:t>
      </w:r>
      <w:r w:rsidRPr="00F67990">
        <w:t xml:space="preserve"> </w:t>
      </w:r>
      <w:r w:rsidR="008368A6" w:rsidRPr="00F67990">
        <w:t>в</w:t>
      </w:r>
      <w:r w:rsidRPr="00F67990">
        <w:t xml:space="preserve"> </w:t>
      </w:r>
      <w:r w:rsidR="008368A6" w:rsidRPr="00F67990">
        <w:t>отношении</w:t>
      </w:r>
      <w:r w:rsidRPr="00F67990">
        <w:t xml:space="preserve"> </w:t>
      </w:r>
      <w:r w:rsidR="008368A6" w:rsidRPr="00F67990">
        <w:t>[технологического</w:t>
      </w:r>
      <w:r w:rsidRPr="00F67990">
        <w:t xml:space="preserve"> </w:t>
      </w:r>
      <w:r w:rsidR="008368A6" w:rsidRPr="00F67990">
        <w:t>сектора]</w:t>
      </w:r>
      <w:r w:rsidRPr="00F67990">
        <w:t xml:space="preserve"> </w:t>
      </w:r>
      <w:r w:rsidR="008368A6" w:rsidRPr="00F67990">
        <w:t>Китая</w:t>
      </w:r>
      <w:r w:rsidRPr="00F67990">
        <w:t xml:space="preserve"> </w:t>
      </w:r>
      <w:r w:rsidR="008368A6" w:rsidRPr="00F67990">
        <w:t>-</w:t>
      </w:r>
      <w:r w:rsidRPr="00F67990">
        <w:t xml:space="preserve"> </w:t>
      </w:r>
      <w:r w:rsidR="008368A6" w:rsidRPr="00F67990">
        <w:t>это</w:t>
      </w:r>
      <w:r w:rsidRPr="00F67990">
        <w:t xml:space="preserve"> </w:t>
      </w:r>
      <w:r w:rsidR="008368A6" w:rsidRPr="00F67990">
        <w:t>начало</w:t>
      </w:r>
      <w:r w:rsidRPr="00F67990">
        <w:t xml:space="preserve"> </w:t>
      </w:r>
      <w:r w:rsidR="008368A6" w:rsidRPr="00F67990">
        <w:t>дальнейших</w:t>
      </w:r>
      <w:r w:rsidRPr="00F67990">
        <w:t xml:space="preserve"> </w:t>
      </w:r>
      <w:r w:rsidR="008368A6" w:rsidRPr="00F67990">
        <w:t>ограничений</w:t>
      </w:r>
      <w:r w:rsidRPr="00F67990">
        <w:t xml:space="preserve"> </w:t>
      </w:r>
      <w:r w:rsidR="008368A6" w:rsidRPr="00F67990">
        <w:t>на</w:t>
      </w:r>
      <w:r w:rsidRPr="00F67990">
        <w:t xml:space="preserve"> </w:t>
      </w:r>
      <w:r w:rsidR="008368A6" w:rsidRPr="00F67990">
        <w:t>инвестиции</w:t>
      </w:r>
      <w:r w:rsidRPr="00F67990">
        <w:t xml:space="preserve"> </w:t>
      </w:r>
      <w:r w:rsidR="008368A6" w:rsidRPr="00F67990">
        <w:t>в</w:t>
      </w:r>
      <w:r w:rsidRPr="00F67990">
        <w:t xml:space="preserve"> </w:t>
      </w:r>
      <w:r w:rsidR="008368A6" w:rsidRPr="00F67990">
        <w:t>материковом</w:t>
      </w:r>
      <w:r w:rsidRPr="00F67990">
        <w:t xml:space="preserve"> </w:t>
      </w:r>
      <w:r w:rsidR="008368A6" w:rsidRPr="00F67990">
        <w:t>Китае</w:t>
      </w:r>
      <w:r w:rsidRPr="00F67990">
        <w:t xml:space="preserve"> </w:t>
      </w:r>
      <w:r w:rsidR="008368A6" w:rsidRPr="00F67990">
        <w:t>и</w:t>
      </w:r>
      <w:r w:rsidRPr="00F67990">
        <w:t xml:space="preserve"> </w:t>
      </w:r>
      <w:r w:rsidR="008368A6" w:rsidRPr="00F67990">
        <w:t>Гонконге,</w:t>
      </w:r>
      <w:r w:rsidRPr="00F67990">
        <w:t xml:space="preserve"> </w:t>
      </w:r>
      <w:r w:rsidR="008368A6" w:rsidRPr="00F67990">
        <w:t>уровень</w:t>
      </w:r>
      <w:r w:rsidRPr="00F67990">
        <w:t xml:space="preserve"> </w:t>
      </w:r>
      <w:r w:rsidR="008368A6" w:rsidRPr="00F67990">
        <w:t>сопутствующей</w:t>
      </w:r>
      <w:r w:rsidRPr="00F67990">
        <w:t xml:space="preserve"> </w:t>
      </w:r>
      <w:r w:rsidR="008368A6" w:rsidRPr="00F67990">
        <w:t>неопределенности</w:t>
      </w:r>
      <w:r w:rsidRPr="00F67990">
        <w:t xml:space="preserve"> </w:t>
      </w:r>
      <w:r w:rsidR="008368A6" w:rsidRPr="00F67990">
        <w:t>может</w:t>
      </w:r>
      <w:r w:rsidRPr="00F67990">
        <w:t xml:space="preserve"> </w:t>
      </w:r>
      <w:r w:rsidR="008368A6" w:rsidRPr="00F67990">
        <w:t>перевесить</w:t>
      </w:r>
      <w:r w:rsidRPr="00F67990">
        <w:t xml:space="preserve"> </w:t>
      </w:r>
      <w:r w:rsidR="008368A6" w:rsidRPr="00F67990">
        <w:t>выгоды</w:t>
      </w:r>
      <w:r w:rsidRPr="00F67990">
        <w:t xml:space="preserve"> </w:t>
      </w:r>
      <w:r w:rsidR="008368A6" w:rsidRPr="00F67990">
        <w:t>от</w:t>
      </w:r>
      <w:r w:rsidRPr="00F67990">
        <w:t xml:space="preserve"> </w:t>
      </w:r>
      <w:r w:rsidR="008368A6" w:rsidRPr="00F67990">
        <w:t>сохранения</w:t>
      </w:r>
      <w:r w:rsidRPr="00F67990">
        <w:t xml:space="preserve"> </w:t>
      </w:r>
      <w:r w:rsidR="008368A6" w:rsidRPr="00F67990">
        <w:t>позиций</w:t>
      </w:r>
      <w:r w:rsidRPr="00F67990">
        <w:t xml:space="preserve"> </w:t>
      </w:r>
      <w:r w:rsidR="008368A6" w:rsidRPr="00F67990">
        <w:t>в</w:t>
      </w:r>
      <w:r w:rsidRPr="00F67990">
        <w:t xml:space="preserve"> </w:t>
      </w:r>
      <w:r w:rsidR="008368A6" w:rsidRPr="00F67990">
        <w:t>гонконгских</w:t>
      </w:r>
      <w:r w:rsidRPr="00F67990">
        <w:t xml:space="preserve"> </w:t>
      </w:r>
      <w:r w:rsidR="008368A6" w:rsidRPr="00F67990">
        <w:t>бумагах</w:t>
      </w:r>
      <w:r w:rsidRPr="00F67990">
        <w:t xml:space="preserve"> </w:t>
      </w:r>
      <w:r w:rsidR="008368A6" w:rsidRPr="00F67990">
        <w:t>и</w:t>
      </w:r>
      <w:r w:rsidRPr="00F67990">
        <w:t xml:space="preserve"> </w:t>
      </w:r>
      <w:r w:rsidR="008368A6" w:rsidRPr="00F67990">
        <w:t>расширения</w:t>
      </w:r>
      <w:r w:rsidRPr="00F67990">
        <w:t xml:space="preserve"> </w:t>
      </w:r>
      <w:r w:rsidR="008368A6" w:rsidRPr="00F67990">
        <w:t>портфеля</w:t>
      </w:r>
      <w:r w:rsidRPr="00F67990">
        <w:t xml:space="preserve"> </w:t>
      </w:r>
      <w:r w:rsidR="008368A6" w:rsidRPr="00F67990">
        <w:t>I</w:t>
      </w:r>
      <w:r w:rsidRPr="00F67990">
        <w:t xml:space="preserve"> </w:t>
      </w:r>
      <w:r w:rsidR="008368A6" w:rsidRPr="00F67990">
        <w:t>Fund</w:t>
      </w:r>
      <w:r w:rsidRPr="00F67990">
        <w:t xml:space="preserve"> </w:t>
      </w:r>
      <w:r w:rsidR="008368A6" w:rsidRPr="00F67990">
        <w:t>за</w:t>
      </w:r>
      <w:r w:rsidRPr="00F67990">
        <w:t xml:space="preserve"> </w:t>
      </w:r>
      <w:r w:rsidR="008368A6" w:rsidRPr="00F67990">
        <w:t>счет</w:t>
      </w:r>
      <w:r w:rsidRPr="00F67990">
        <w:t xml:space="preserve"> </w:t>
      </w:r>
      <w:r w:rsidR="008368A6" w:rsidRPr="00F67990">
        <w:t>материкового</w:t>
      </w:r>
      <w:r w:rsidRPr="00F67990">
        <w:t xml:space="preserve"> </w:t>
      </w:r>
      <w:r w:rsidR="008368A6" w:rsidRPr="00F67990">
        <w:t>Китая</w:t>
      </w:r>
      <w:r w:rsidRPr="00F67990">
        <w:t>»</w:t>
      </w:r>
      <w:r w:rsidR="008368A6" w:rsidRPr="00F67990">
        <w:t>,</w:t>
      </w:r>
      <w:r w:rsidRPr="00F67990">
        <w:t xml:space="preserve"> </w:t>
      </w:r>
      <w:r w:rsidR="008368A6" w:rsidRPr="00F67990">
        <w:t>-</w:t>
      </w:r>
      <w:r w:rsidRPr="00F67990">
        <w:t xml:space="preserve"> </w:t>
      </w:r>
      <w:r w:rsidR="008368A6" w:rsidRPr="00F67990">
        <w:t>приводится</w:t>
      </w:r>
      <w:r w:rsidRPr="00F67990">
        <w:t xml:space="preserve"> </w:t>
      </w:r>
      <w:r w:rsidR="008368A6" w:rsidRPr="00F67990">
        <w:t>в</w:t>
      </w:r>
      <w:r w:rsidRPr="00F67990">
        <w:t xml:space="preserve"> </w:t>
      </w:r>
      <w:r w:rsidR="008368A6" w:rsidRPr="00F67990">
        <w:t>пресс-релизе</w:t>
      </w:r>
      <w:r w:rsidRPr="00F67990">
        <w:t xml:space="preserve"> </w:t>
      </w:r>
      <w:r w:rsidR="008368A6" w:rsidRPr="00F67990">
        <w:t>мнение</w:t>
      </w:r>
      <w:r w:rsidRPr="00F67990">
        <w:t xml:space="preserve"> </w:t>
      </w:r>
      <w:r w:rsidR="008368A6" w:rsidRPr="00F67990">
        <w:t>консалтинговой</w:t>
      </w:r>
      <w:r w:rsidRPr="00F67990">
        <w:t xml:space="preserve"> </w:t>
      </w:r>
      <w:r w:rsidR="008368A6" w:rsidRPr="00F67990">
        <w:t>Aon,</w:t>
      </w:r>
      <w:r w:rsidRPr="00F67990">
        <w:t xml:space="preserve"> </w:t>
      </w:r>
      <w:r w:rsidR="008368A6" w:rsidRPr="00F67990">
        <w:t>рекомендовавшей</w:t>
      </w:r>
      <w:r w:rsidRPr="00F67990">
        <w:t xml:space="preserve"> </w:t>
      </w:r>
      <w:r w:rsidR="008368A6" w:rsidRPr="00F67990">
        <w:t>FRTIB</w:t>
      </w:r>
      <w:r w:rsidRPr="00F67990">
        <w:t xml:space="preserve"> </w:t>
      </w:r>
      <w:r w:rsidR="008368A6" w:rsidRPr="00F67990">
        <w:t>изменить</w:t>
      </w:r>
      <w:r w:rsidRPr="00F67990">
        <w:t xml:space="preserve"> </w:t>
      </w:r>
      <w:r w:rsidR="008368A6" w:rsidRPr="00F67990">
        <w:t>бенчмарк.</w:t>
      </w:r>
    </w:p>
    <w:p w:rsidR="008368A6" w:rsidRPr="00F67990" w:rsidRDefault="008368A6" w:rsidP="008368A6">
      <w:r w:rsidRPr="00F67990">
        <w:t>В</w:t>
      </w:r>
      <w:r w:rsidR="00CF6DF8" w:rsidRPr="00F67990">
        <w:t xml:space="preserve"> </w:t>
      </w:r>
      <w:r w:rsidRPr="00F67990">
        <w:t>августе</w:t>
      </w:r>
      <w:r w:rsidR="00CF6DF8" w:rsidRPr="00F67990">
        <w:t xml:space="preserve"> </w:t>
      </w:r>
      <w:r w:rsidRPr="00F67990">
        <w:t>президент</w:t>
      </w:r>
      <w:r w:rsidR="00CF6DF8" w:rsidRPr="00F67990">
        <w:t xml:space="preserve"> </w:t>
      </w:r>
      <w:r w:rsidRPr="00F67990">
        <w:t>США</w:t>
      </w:r>
      <w:r w:rsidR="00CF6DF8" w:rsidRPr="00F67990">
        <w:t xml:space="preserve"> </w:t>
      </w:r>
      <w:r w:rsidRPr="00F67990">
        <w:t>Джо</w:t>
      </w:r>
      <w:r w:rsidR="00CF6DF8" w:rsidRPr="00F67990">
        <w:t xml:space="preserve"> </w:t>
      </w:r>
      <w:r w:rsidRPr="00F67990">
        <w:t>Байден</w:t>
      </w:r>
      <w:r w:rsidR="00CF6DF8" w:rsidRPr="00F67990">
        <w:t xml:space="preserve"> </w:t>
      </w:r>
      <w:r w:rsidRPr="00F67990">
        <w:t>подписал</w:t>
      </w:r>
      <w:r w:rsidR="00CF6DF8" w:rsidRPr="00F67990">
        <w:t xml:space="preserve"> </w:t>
      </w:r>
      <w:r w:rsidRPr="00F67990">
        <w:t>указ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запрете</w:t>
      </w:r>
      <w:r w:rsidR="00CF6DF8" w:rsidRPr="00F67990">
        <w:t xml:space="preserve"> </w:t>
      </w:r>
      <w:r w:rsidRPr="00F67990">
        <w:t>или</w:t>
      </w:r>
      <w:r w:rsidR="00CF6DF8" w:rsidRPr="00F67990">
        <w:t xml:space="preserve"> </w:t>
      </w:r>
      <w:r w:rsidRPr="00F67990">
        <w:t>ограничении</w:t>
      </w:r>
      <w:r w:rsidR="00CF6DF8" w:rsidRPr="00F67990">
        <w:t xml:space="preserve"> </w:t>
      </w:r>
      <w:r w:rsidRPr="00F67990">
        <w:t>инвестиций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некоторые</w:t>
      </w:r>
      <w:r w:rsidR="00CF6DF8" w:rsidRPr="00F67990">
        <w:t xml:space="preserve"> </w:t>
      </w:r>
      <w:r w:rsidRPr="00F67990">
        <w:t>китайские</w:t>
      </w:r>
      <w:r w:rsidR="00CF6DF8" w:rsidRPr="00F67990">
        <w:t xml:space="preserve"> </w:t>
      </w:r>
      <w:r w:rsidRPr="00F67990">
        <w:t>технологии,</w:t>
      </w:r>
      <w:r w:rsidR="00CF6DF8" w:rsidRPr="00F67990">
        <w:t xml:space="preserve"> </w:t>
      </w:r>
      <w:r w:rsidRPr="00F67990">
        <w:t>включая</w:t>
      </w:r>
      <w:r w:rsidR="00CF6DF8" w:rsidRPr="00F67990">
        <w:t xml:space="preserve"> </w:t>
      </w:r>
      <w:r w:rsidRPr="00F67990">
        <w:t>полупроводники,</w:t>
      </w:r>
      <w:r w:rsidR="00CF6DF8" w:rsidRPr="00F67990">
        <w:t xml:space="preserve"> </w:t>
      </w:r>
      <w:r w:rsidRPr="00F67990">
        <w:t>микроэлектронику,</w:t>
      </w:r>
      <w:r w:rsidR="00CF6DF8" w:rsidRPr="00F67990">
        <w:t xml:space="preserve"> </w:t>
      </w:r>
      <w:r w:rsidRPr="00F67990">
        <w:t>квантовые</w:t>
      </w:r>
      <w:r w:rsidR="00CF6DF8" w:rsidRPr="00F67990">
        <w:t xml:space="preserve"> </w:t>
      </w:r>
      <w:r w:rsidRPr="00F67990">
        <w:t>вычисления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искусственный</w:t>
      </w:r>
      <w:r w:rsidR="00CF6DF8" w:rsidRPr="00F67990">
        <w:t xml:space="preserve"> </w:t>
      </w:r>
      <w:r w:rsidRPr="00F67990">
        <w:t>интеллект.</w:t>
      </w:r>
    </w:p>
    <w:p w:rsidR="008368A6" w:rsidRPr="00F67990" w:rsidRDefault="008368A6" w:rsidP="008368A6">
      <w:r w:rsidRPr="00F67990">
        <w:t>FRTIB</w:t>
      </w:r>
      <w:r w:rsidR="00CF6DF8" w:rsidRPr="00F67990">
        <w:t xml:space="preserve"> </w:t>
      </w:r>
      <w:r w:rsidRPr="00F67990">
        <w:t>управляет</w:t>
      </w:r>
      <w:r w:rsidR="00CF6DF8" w:rsidRPr="00F67990">
        <w:t xml:space="preserve"> </w:t>
      </w:r>
      <w:r w:rsidRPr="00F67990">
        <w:t>активами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$771</w:t>
      </w:r>
      <w:r w:rsidR="00CF6DF8" w:rsidRPr="00F67990">
        <w:t xml:space="preserve"> </w:t>
      </w:r>
      <w:r w:rsidRPr="00F67990">
        <w:t>млрд,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том</w:t>
      </w:r>
      <w:r w:rsidR="00CF6DF8" w:rsidRPr="00F67990">
        <w:t xml:space="preserve"> </w:t>
      </w:r>
      <w:r w:rsidRPr="00F67990">
        <w:t>числе</w:t>
      </w:r>
      <w:r w:rsidR="00CF6DF8" w:rsidRPr="00F67990">
        <w:t xml:space="preserve"> </w:t>
      </w:r>
      <w:r w:rsidRPr="00F67990">
        <w:t>I</w:t>
      </w:r>
      <w:r w:rsidR="00CF6DF8" w:rsidRPr="00F67990">
        <w:t xml:space="preserve"> </w:t>
      </w:r>
      <w:r w:rsidRPr="00F67990">
        <w:t>Fund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$68</w:t>
      </w:r>
      <w:r w:rsidR="00CF6DF8" w:rsidRPr="00F67990">
        <w:t xml:space="preserve"> </w:t>
      </w:r>
      <w:r w:rsidRPr="00F67990">
        <w:t>млрд.</w:t>
      </w:r>
      <w:r w:rsidR="00CF6DF8" w:rsidRPr="00F67990">
        <w:t xml:space="preserve"> </w:t>
      </w:r>
      <w:r w:rsidRPr="00F67990">
        <w:t>На</w:t>
      </w:r>
      <w:r w:rsidR="00CF6DF8" w:rsidRPr="00F67990">
        <w:t xml:space="preserve"> </w:t>
      </w:r>
      <w:r w:rsidRPr="00F67990">
        <w:t>12</w:t>
      </w:r>
      <w:r w:rsidR="00CF6DF8" w:rsidRPr="00F67990">
        <w:t xml:space="preserve"> </w:t>
      </w:r>
      <w:r w:rsidRPr="00F67990">
        <w:t>декабря</w:t>
      </w:r>
      <w:r w:rsidR="00CF6DF8" w:rsidRPr="00F67990">
        <w:t xml:space="preserve"> </w:t>
      </w:r>
      <w:r w:rsidRPr="00F67990">
        <w:t>2022</w:t>
      </w:r>
      <w:r w:rsidR="00CF6DF8" w:rsidRPr="00F67990">
        <w:t xml:space="preserve"> </w:t>
      </w:r>
      <w:r w:rsidRPr="00F67990">
        <w:t>года</w:t>
      </w:r>
      <w:r w:rsidR="00CF6DF8" w:rsidRPr="00F67990">
        <w:t xml:space="preserve"> </w:t>
      </w:r>
      <w:r w:rsidRPr="00F67990">
        <w:t>гонконгские</w:t>
      </w:r>
      <w:r w:rsidR="00CF6DF8" w:rsidRPr="00F67990">
        <w:t xml:space="preserve"> </w:t>
      </w:r>
      <w:r w:rsidRPr="00F67990">
        <w:t>акции</w:t>
      </w:r>
      <w:r w:rsidR="00CF6DF8" w:rsidRPr="00F67990">
        <w:t xml:space="preserve"> </w:t>
      </w:r>
      <w:r w:rsidRPr="00F67990">
        <w:t>занимали</w:t>
      </w:r>
      <w:r w:rsidR="00CF6DF8" w:rsidRPr="00F67990">
        <w:t xml:space="preserve"> </w:t>
      </w:r>
      <w:r w:rsidRPr="00F67990">
        <w:t>около</w:t>
      </w:r>
      <w:r w:rsidR="00CF6DF8" w:rsidRPr="00F67990">
        <w:t xml:space="preserve"> </w:t>
      </w:r>
      <w:r w:rsidRPr="00F67990">
        <w:t>3%</w:t>
      </w:r>
      <w:r w:rsidR="00CF6DF8" w:rsidRPr="00F67990">
        <w:t xml:space="preserve"> </w:t>
      </w:r>
      <w:r w:rsidRPr="00F67990">
        <w:t>портфеля</w:t>
      </w:r>
      <w:r w:rsidR="00CF6DF8" w:rsidRPr="00F67990">
        <w:t xml:space="preserve"> </w:t>
      </w:r>
      <w:r w:rsidRPr="00F67990">
        <w:t>международного</w:t>
      </w:r>
      <w:r w:rsidR="00CF6DF8" w:rsidRPr="00F67990">
        <w:t xml:space="preserve"> </w:t>
      </w:r>
      <w:r w:rsidRPr="00F67990">
        <w:t>фонда.</w:t>
      </w:r>
    </w:p>
    <w:p w:rsidR="008368A6" w:rsidRPr="00F67990" w:rsidRDefault="00F67990" w:rsidP="008368A6">
      <w:hyperlink r:id="rId43" w:history="1">
        <w:r w:rsidR="008368A6" w:rsidRPr="00F67990">
          <w:rPr>
            <w:rStyle w:val="a3"/>
          </w:rPr>
          <w:t>http://www.finmarket.ru/news/6072118</w:t>
        </w:r>
      </w:hyperlink>
    </w:p>
    <w:p w:rsidR="008368A6" w:rsidRPr="00F67990" w:rsidRDefault="008368A6" w:rsidP="008368A6"/>
    <w:p w:rsidR="00D1642B" w:rsidRPr="00F67990" w:rsidRDefault="00D1642B" w:rsidP="00D1642B">
      <w:pPr>
        <w:pStyle w:val="251"/>
      </w:pPr>
      <w:bookmarkStart w:id="143" w:name="_Toc99318661"/>
      <w:bookmarkStart w:id="144" w:name="_Toc151015742"/>
      <w:r w:rsidRPr="00F67990">
        <w:lastRenderedPageBreak/>
        <w:t>КОРОНАВИРУС</w:t>
      </w:r>
      <w:r w:rsidR="00CF6DF8" w:rsidRPr="00F67990">
        <w:t xml:space="preserve"> </w:t>
      </w:r>
      <w:r w:rsidRPr="00F67990">
        <w:t>COVID-19</w:t>
      </w:r>
      <w:r w:rsidR="00CF6DF8" w:rsidRPr="00F67990">
        <w:t xml:space="preserve"> - </w:t>
      </w:r>
      <w:r w:rsidRPr="00F67990">
        <w:t>ПОСЛЕДНИЕ</w:t>
      </w:r>
      <w:r w:rsidR="00CF6DF8" w:rsidRPr="00F67990">
        <w:t xml:space="preserve"> </w:t>
      </w:r>
      <w:r w:rsidRPr="00F67990">
        <w:t>НОВОСТИ</w:t>
      </w:r>
      <w:bookmarkEnd w:id="98"/>
      <w:bookmarkEnd w:id="143"/>
      <w:bookmarkEnd w:id="144"/>
    </w:p>
    <w:p w:rsidR="00B24046" w:rsidRPr="00F67990" w:rsidRDefault="00B24046" w:rsidP="00B24046">
      <w:pPr>
        <w:pStyle w:val="2"/>
      </w:pPr>
      <w:bookmarkStart w:id="145" w:name="_Toc151015743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Вводить</w:t>
      </w:r>
      <w:r w:rsidR="00CF6DF8" w:rsidRPr="00F67990">
        <w:t xml:space="preserve"> </w:t>
      </w:r>
      <w:r w:rsidRPr="00F67990">
        <w:t>новые</w:t>
      </w:r>
      <w:r w:rsidR="00CF6DF8" w:rsidRPr="00F67990">
        <w:t xml:space="preserve"> </w:t>
      </w:r>
      <w:r w:rsidRPr="00F67990">
        <w:t>ограничительные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из-за</w:t>
      </w:r>
      <w:r w:rsidR="00CF6DF8" w:rsidRPr="00F67990">
        <w:t xml:space="preserve"> </w:t>
      </w:r>
      <w:r w:rsidRPr="00F67990">
        <w:t>ковида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планируется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Попова</w:t>
      </w:r>
      <w:bookmarkEnd w:id="145"/>
    </w:p>
    <w:p w:rsidR="00B24046" w:rsidRPr="00F67990" w:rsidRDefault="00B24046" w:rsidP="00CF6DF8">
      <w:pPr>
        <w:pStyle w:val="3"/>
      </w:pPr>
      <w:bookmarkStart w:id="146" w:name="_Toc151015744"/>
      <w:r w:rsidRPr="00F67990">
        <w:t>Новые</w:t>
      </w:r>
      <w:r w:rsidR="00CF6DF8" w:rsidRPr="00F67990">
        <w:t xml:space="preserve"> </w:t>
      </w:r>
      <w:r w:rsidRPr="00F67990">
        <w:t>ограничительные</w:t>
      </w:r>
      <w:r w:rsidR="00CF6DF8" w:rsidRPr="00F67990">
        <w:t xml:space="preserve"> </w:t>
      </w:r>
      <w:r w:rsidRPr="00F67990">
        <w:t>меры</w:t>
      </w:r>
      <w:r w:rsidR="00CF6DF8" w:rsidRPr="00F67990">
        <w:t xml:space="preserve"> </w:t>
      </w:r>
      <w:r w:rsidRPr="00F67990">
        <w:t>из-за</w:t>
      </w:r>
      <w:r w:rsidR="00CF6DF8" w:rsidRPr="00F67990">
        <w:t xml:space="preserve"> </w:t>
      </w:r>
      <w:r w:rsidRPr="00F67990">
        <w:t>коронавируса</w:t>
      </w:r>
      <w:r w:rsidR="00CF6DF8" w:rsidRPr="00F67990">
        <w:t xml:space="preserve"> </w:t>
      </w:r>
      <w:r w:rsidRPr="00F67990">
        <w:t>вводить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планируется,</w:t>
      </w:r>
      <w:r w:rsidR="00CF6DF8" w:rsidRPr="00F67990">
        <w:t xml:space="preserve"> </w:t>
      </w:r>
      <w:r w:rsidRPr="00F67990">
        <w:t>однако</w:t>
      </w:r>
      <w:r w:rsidR="00CF6DF8" w:rsidRPr="00F67990">
        <w:t xml:space="preserve"> </w:t>
      </w:r>
      <w:r w:rsidRPr="00F67990">
        <w:t>рекомендуется</w:t>
      </w:r>
      <w:r w:rsidR="00CF6DF8" w:rsidRPr="00F67990">
        <w:t xml:space="preserve"> </w:t>
      </w:r>
      <w:r w:rsidRPr="00F67990">
        <w:t>следить</w:t>
      </w:r>
      <w:r w:rsidR="00CF6DF8" w:rsidRPr="00F67990">
        <w:t xml:space="preserve"> </w:t>
      </w:r>
      <w:r w:rsidRPr="00F67990">
        <w:t>за</w:t>
      </w:r>
      <w:r w:rsidR="00CF6DF8" w:rsidRPr="00F67990">
        <w:t xml:space="preserve"> </w:t>
      </w:r>
      <w:r w:rsidRPr="00F67990">
        <w:t>чистотой</w:t>
      </w:r>
      <w:r w:rsidR="00CF6DF8" w:rsidRPr="00F67990">
        <w:t xml:space="preserve"> </w:t>
      </w:r>
      <w:r w:rsidRPr="00F67990">
        <w:t>рук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гаджетов,</w:t>
      </w:r>
      <w:r w:rsidR="00CF6DF8" w:rsidRPr="00F67990">
        <w:t xml:space="preserve"> </w:t>
      </w:r>
      <w:r w:rsidRPr="00F67990">
        <w:t>сообщила</w:t>
      </w:r>
      <w:r w:rsidR="00CF6DF8" w:rsidRPr="00F67990">
        <w:t xml:space="preserve"> </w:t>
      </w:r>
      <w:r w:rsidRPr="00F67990">
        <w:t>руководитель</w:t>
      </w:r>
      <w:r w:rsidR="00CF6DF8" w:rsidRPr="00F67990">
        <w:t xml:space="preserve"> </w:t>
      </w:r>
      <w:r w:rsidRPr="00F67990">
        <w:t>Роспотребнадзора</w:t>
      </w:r>
      <w:r w:rsidR="00CF6DF8" w:rsidRPr="00F67990">
        <w:t xml:space="preserve"> </w:t>
      </w:r>
      <w:r w:rsidRPr="00F67990">
        <w:t>Анна</w:t>
      </w:r>
      <w:r w:rsidR="00CF6DF8" w:rsidRPr="00F67990">
        <w:t xml:space="preserve"> </w:t>
      </w:r>
      <w:r w:rsidRPr="00F67990">
        <w:t>Попова.</w:t>
      </w:r>
      <w:bookmarkEnd w:id="146"/>
    </w:p>
    <w:p w:rsidR="00B24046" w:rsidRPr="00F67990" w:rsidRDefault="00CF6DF8" w:rsidP="00B24046">
      <w:r w:rsidRPr="00F67990">
        <w:t>«</w:t>
      </w:r>
      <w:r w:rsidR="00B24046" w:rsidRPr="00F67990">
        <w:t>На</w:t>
      </w:r>
      <w:r w:rsidRPr="00F67990">
        <w:t xml:space="preserve"> </w:t>
      </w:r>
      <w:r w:rsidR="00B24046" w:rsidRPr="00F67990">
        <w:t>сегодняшний</w:t>
      </w:r>
      <w:r w:rsidRPr="00F67990">
        <w:t xml:space="preserve"> </w:t>
      </w:r>
      <w:r w:rsidR="00B24046" w:rsidRPr="00F67990">
        <w:t>день</w:t>
      </w:r>
      <w:r w:rsidRPr="00F67990">
        <w:t xml:space="preserve"> </w:t>
      </w:r>
      <w:r w:rsidR="00B24046" w:rsidRPr="00F67990">
        <w:t>уровень</w:t>
      </w:r>
      <w:r w:rsidRPr="00F67990">
        <w:t xml:space="preserve"> </w:t>
      </w:r>
      <w:r w:rsidR="00B24046" w:rsidRPr="00F67990">
        <w:t>госпитализаций,</w:t>
      </w:r>
      <w:r w:rsidRPr="00F67990">
        <w:t xml:space="preserve"> </w:t>
      </w:r>
      <w:r w:rsidR="00B24046" w:rsidRPr="00F67990">
        <w:t>уровень</w:t>
      </w:r>
      <w:r w:rsidRPr="00F67990">
        <w:t xml:space="preserve"> </w:t>
      </w:r>
      <w:r w:rsidR="00B24046" w:rsidRPr="00F67990">
        <w:t>тяжелых</w:t>
      </w:r>
      <w:r w:rsidRPr="00F67990">
        <w:t xml:space="preserve"> </w:t>
      </w:r>
      <w:r w:rsidR="00B24046" w:rsidRPr="00F67990">
        <w:t>форм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невысокий,</w:t>
      </w:r>
      <w:r w:rsidRPr="00F67990">
        <w:t xml:space="preserve"> </w:t>
      </w:r>
      <w:r w:rsidR="00B24046" w:rsidRPr="00F67990">
        <w:t>уровень</w:t>
      </w:r>
      <w:r w:rsidRPr="00F67990">
        <w:t xml:space="preserve"> </w:t>
      </w:r>
      <w:r w:rsidR="00B24046" w:rsidRPr="00F67990">
        <w:t>пневмонии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невысокий,</w:t>
      </w:r>
      <w:r w:rsidRPr="00F67990">
        <w:t xml:space="preserve"> </w:t>
      </w:r>
      <w:r w:rsidR="00B24046" w:rsidRPr="00F67990">
        <w:t>поэтому</w:t>
      </w:r>
      <w:r w:rsidRPr="00F67990">
        <w:t xml:space="preserve"> </w:t>
      </w:r>
      <w:r w:rsidR="00B24046" w:rsidRPr="00F67990">
        <w:t>сегодня</w:t>
      </w:r>
      <w:r w:rsidRPr="00F67990">
        <w:t xml:space="preserve"> </w:t>
      </w:r>
      <w:r w:rsidR="00B24046" w:rsidRPr="00F67990">
        <w:t>основание</w:t>
      </w:r>
      <w:r w:rsidRPr="00F67990">
        <w:t xml:space="preserve"> </w:t>
      </w:r>
      <w:r w:rsidR="00B24046" w:rsidRPr="00F67990">
        <w:t>предполагать</w:t>
      </w:r>
      <w:r w:rsidRPr="00F67990">
        <w:t xml:space="preserve"> </w:t>
      </w:r>
      <w:r w:rsidR="00B24046" w:rsidRPr="00F67990">
        <w:t>какие-то</w:t>
      </w:r>
      <w:r w:rsidRPr="00F67990">
        <w:t xml:space="preserve"> </w:t>
      </w:r>
      <w:r w:rsidR="00B24046" w:rsidRPr="00F67990">
        <w:t>меры</w:t>
      </w:r>
      <w:r w:rsidRPr="00F67990">
        <w:t xml:space="preserve"> </w:t>
      </w:r>
      <w:r w:rsidR="00B24046" w:rsidRPr="00F67990">
        <w:t>другие,</w:t>
      </w:r>
      <w:r w:rsidRPr="00F67990">
        <w:t xml:space="preserve"> </w:t>
      </w:r>
      <w:r w:rsidR="00B24046" w:rsidRPr="00F67990">
        <w:t>кроме</w:t>
      </w:r>
      <w:r w:rsidRPr="00F67990">
        <w:t xml:space="preserve"> </w:t>
      </w:r>
      <w:r w:rsidR="00B24046" w:rsidRPr="00F67990">
        <w:t>рекомендации</w:t>
      </w:r>
      <w:r w:rsidRPr="00F67990">
        <w:t xml:space="preserve"> </w:t>
      </w:r>
      <w:r w:rsidR="00B24046" w:rsidRPr="00F67990">
        <w:t>носить</w:t>
      </w:r>
      <w:r w:rsidRPr="00F67990">
        <w:t xml:space="preserve"> </w:t>
      </w:r>
      <w:r w:rsidR="00B24046" w:rsidRPr="00F67990">
        <w:t>маски,</w:t>
      </w:r>
      <w:r w:rsidRPr="00F67990">
        <w:t xml:space="preserve"> </w:t>
      </w:r>
      <w:r w:rsidR="00B24046" w:rsidRPr="00F67990">
        <w:t>мыть</w:t>
      </w:r>
      <w:r w:rsidRPr="00F67990">
        <w:t xml:space="preserve"> </w:t>
      </w:r>
      <w:r w:rsidR="00B24046" w:rsidRPr="00F67990">
        <w:t>руки,</w:t>
      </w:r>
      <w:r w:rsidRPr="00F67990">
        <w:t xml:space="preserve"> </w:t>
      </w:r>
      <w:r w:rsidR="00B24046" w:rsidRPr="00F67990">
        <w:t>следить</w:t>
      </w:r>
      <w:r w:rsidRPr="00F67990">
        <w:t xml:space="preserve"> </w:t>
      </w:r>
      <w:r w:rsidR="00B24046" w:rsidRPr="00F67990">
        <w:t>за</w:t>
      </w:r>
      <w:r w:rsidRPr="00F67990">
        <w:t xml:space="preserve"> </w:t>
      </w:r>
      <w:r w:rsidR="00B24046" w:rsidRPr="00F67990">
        <w:t>чистотой</w:t>
      </w:r>
      <w:r w:rsidRPr="00F67990">
        <w:t xml:space="preserve"> </w:t>
      </w:r>
      <w:r w:rsidR="00B24046" w:rsidRPr="00F67990">
        <w:t>помещений</w:t>
      </w:r>
      <w:r w:rsidRPr="00F67990">
        <w:t xml:space="preserve"> </w:t>
      </w:r>
      <w:r w:rsidR="00B24046" w:rsidRPr="00F67990">
        <w:t>и</w:t>
      </w:r>
      <w:r w:rsidRPr="00F67990">
        <w:t xml:space="preserve"> </w:t>
      </w:r>
      <w:r w:rsidR="00B24046" w:rsidRPr="00F67990">
        <w:t>гаджетов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руках,</w:t>
      </w:r>
      <w:r w:rsidRPr="00F67990">
        <w:t xml:space="preserve"> </w:t>
      </w:r>
      <w:r w:rsidR="00B24046" w:rsidRPr="00F67990">
        <w:t>никакие</w:t>
      </w:r>
      <w:r w:rsidRPr="00F67990">
        <w:t xml:space="preserve"> </w:t>
      </w:r>
      <w:r w:rsidR="00B24046" w:rsidRPr="00F67990">
        <w:t>другие</w:t>
      </w:r>
      <w:r w:rsidRPr="00F67990">
        <w:t xml:space="preserve"> </w:t>
      </w:r>
      <w:r w:rsidR="00B24046" w:rsidRPr="00F67990">
        <w:t>меры</w:t>
      </w:r>
      <w:r w:rsidRPr="00F67990">
        <w:t xml:space="preserve"> </w:t>
      </w:r>
      <w:r w:rsidR="00B24046" w:rsidRPr="00F67990">
        <w:t>сегодня</w:t>
      </w:r>
      <w:r w:rsidRPr="00F67990">
        <w:t xml:space="preserve"> </w:t>
      </w:r>
      <w:r w:rsidR="00B24046" w:rsidRPr="00F67990">
        <w:t>принимать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следует</w:t>
      </w:r>
      <w:r w:rsidRPr="00F67990">
        <w:t>»</w:t>
      </w:r>
      <w:r w:rsidR="00B24046" w:rsidRPr="00F67990">
        <w:t>,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сказала</w:t>
      </w:r>
      <w:r w:rsidRPr="00F67990">
        <w:t xml:space="preserve"> </w:t>
      </w:r>
      <w:r w:rsidR="00B24046" w:rsidRPr="00F67990">
        <w:t>она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интервью</w:t>
      </w:r>
      <w:r w:rsidRPr="00F67990">
        <w:t xml:space="preserve"> </w:t>
      </w:r>
      <w:r w:rsidR="00B24046" w:rsidRPr="00F67990">
        <w:t>телеканалу</w:t>
      </w:r>
      <w:r w:rsidRPr="00F67990">
        <w:t xml:space="preserve"> </w:t>
      </w:r>
      <w:r w:rsidR="00B24046" w:rsidRPr="00F67990">
        <w:t>РБК.</w:t>
      </w:r>
    </w:p>
    <w:p w:rsidR="00B24046" w:rsidRPr="00F67990" w:rsidRDefault="00B24046" w:rsidP="00B24046">
      <w:r w:rsidRPr="00F67990">
        <w:t>Говоря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локдауне</w:t>
      </w:r>
      <w:r w:rsidR="00CF6DF8" w:rsidRPr="00F67990">
        <w:t xml:space="preserve"> </w:t>
      </w:r>
      <w:r w:rsidRPr="00F67990">
        <w:t>как</w:t>
      </w:r>
      <w:r w:rsidR="00CF6DF8" w:rsidRPr="00F67990">
        <w:t xml:space="preserve"> </w:t>
      </w:r>
      <w:r w:rsidRPr="00F67990">
        <w:t>ограничительной</w:t>
      </w:r>
      <w:r w:rsidR="00CF6DF8" w:rsidRPr="00F67990">
        <w:t xml:space="preserve"> </w:t>
      </w:r>
      <w:r w:rsidRPr="00F67990">
        <w:t>мере,</w:t>
      </w:r>
      <w:r w:rsidR="00CF6DF8" w:rsidRPr="00F67990">
        <w:t xml:space="preserve"> </w:t>
      </w:r>
      <w:r w:rsidRPr="00F67990">
        <w:t>Попова</w:t>
      </w:r>
      <w:r w:rsidR="00CF6DF8" w:rsidRPr="00F67990">
        <w:t xml:space="preserve"> </w:t>
      </w:r>
      <w:r w:rsidRPr="00F67990">
        <w:t>отметила,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истории</w:t>
      </w:r>
      <w:r w:rsidR="00CF6DF8" w:rsidRPr="00F67990">
        <w:t xml:space="preserve"> </w:t>
      </w:r>
      <w:r w:rsidRPr="00F67990">
        <w:t>эпидемиологии</w:t>
      </w:r>
      <w:r w:rsidR="00CF6DF8" w:rsidRPr="00F67990">
        <w:t xml:space="preserve"> </w:t>
      </w:r>
      <w:r w:rsidRPr="00F67990">
        <w:t>слова</w:t>
      </w:r>
      <w:r w:rsidR="00CF6DF8" w:rsidRPr="00F67990">
        <w:t xml:space="preserve"> «</w:t>
      </w:r>
      <w:r w:rsidRPr="00F67990">
        <w:t>локдаун</w:t>
      </w:r>
      <w:r w:rsidR="00CF6DF8" w:rsidRPr="00F67990">
        <w:t xml:space="preserve">» </w:t>
      </w:r>
      <w:r w:rsidRPr="00F67990">
        <w:t>никогда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возникало,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существовало</w:t>
      </w:r>
      <w:r w:rsidR="00CF6DF8" w:rsidRPr="00F67990">
        <w:t xml:space="preserve"> </w:t>
      </w:r>
      <w:r w:rsidRPr="00F67990">
        <w:t>понятие</w:t>
      </w:r>
      <w:r w:rsidR="00CF6DF8" w:rsidRPr="00F67990">
        <w:t xml:space="preserve"> «</w:t>
      </w:r>
      <w:r w:rsidRPr="00F67990">
        <w:t>карантин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кроме</w:t>
      </w:r>
      <w:r w:rsidR="00CF6DF8" w:rsidRPr="00F67990">
        <w:t xml:space="preserve"> </w:t>
      </w:r>
      <w:r w:rsidRPr="00F67990">
        <w:t>того,</w:t>
      </w:r>
      <w:r w:rsidR="00CF6DF8" w:rsidRPr="00F67990">
        <w:t xml:space="preserve"> </w:t>
      </w:r>
      <w:r w:rsidRPr="00F67990">
        <w:t>оно</w:t>
      </w:r>
      <w:r w:rsidR="00CF6DF8" w:rsidRPr="00F67990">
        <w:t xml:space="preserve"> </w:t>
      </w:r>
      <w:r w:rsidRPr="00F67990">
        <w:t>понятно</w:t>
      </w:r>
      <w:r w:rsidR="00CF6DF8" w:rsidRPr="00F67990">
        <w:t xml:space="preserve"> </w:t>
      </w:r>
      <w:r w:rsidRPr="00F67990">
        <w:t>прописано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определено</w:t>
      </w:r>
      <w:r w:rsidR="00CF6DF8" w:rsidRPr="00F67990">
        <w:t xml:space="preserve"> </w:t>
      </w:r>
      <w:r w:rsidRPr="00F67990">
        <w:t>российским</w:t>
      </w:r>
      <w:r w:rsidR="00CF6DF8" w:rsidRPr="00F67990">
        <w:t xml:space="preserve"> </w:t>
      </w:r>
      <w:r w:rsidRPr="00F67990">
        <w:t>законодательством.</w:t>
      </w:r>
      <w:r w:rsidR="00CF6DF8" w:rsidRPr="00F67990">
        <w:t xml:space="preserve"> </w:t>
      </w:r>
      <w:r w:rsidRPr="00F67990">
        <w:t>Локдаун</w:t>
      </w:r>
      <w:r w:rsidR="00CF6DF8" w:rsidRPr="00F67990">
        <w:t xml:space="preserve"> </w:t>
      </w:r>
      <w:r w:rsidRPr="00F67990">
        <w:t>является</w:t>
      </w:r>
      <w:r w:rsidR="00CF6DF8" w:rsidRPr="00F67990">
        <w:t xml:space="preserve"> «</w:t>
      </w:r>
      <w:r w:rsidRPr="00F67990">
        <w:t>своеобразной</w:t>
      </w:r>
      <w:r w:rsidR="00CF6DF8" w:rsidRPr="00F67990">
        <w:t xml:space="preserve"> </w:t>
      </w:r>
      <w:r w:rsidRPr="00F67990">
        <w:t>историей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по</w:t>
      </w:r>
      <w:r w:rsidR="00CF6DF8" w:rsidRPr="00F67990">
        <w:t xml:space="preserve"> </w:t>
      </w:r>
      <w:r w:rsidRPr="00F67990">
        <w:t>последствиям</w:t>
      </w:r>
      <w:r w:rsidR="00CF6DF8" w:rsidRPr="00F67990">
        <w:t xml:space="preserve"> </w:t>
      </w:r>
      <w:r w:rsidRPr="00F67990">
        <w:t>видно,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разрушает</w:t>
      </w:r>
      <w:r w:rsidR="00CF6DF8" w:rsidRPr="00F67990">
        <w:t xml:space="preserve"> </w:t>
      </w:r>
      <w:r w:rsidRPr="00F67990">
        <w:t>экономику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мало</w:t>
      </w:r>
      <w:r w:rsidR="00CF6DF8" w:rsidRPr="00F67990">
        <w:t xml:space="preserve"> </w:t>
      </w:r>
      <w:r w:rsidRPr="00F67990">
        <w:t>дает</w:t>
      </w:r>
      <w:r w:rsidR="00CF6DF8" w:rsidRPr="00F67990">
        <w:t xml:space="preserve"> </w:t>
      </w:r>
      <w:r w:rsidRPr="00F67990">
        <w:t>для</w:t>
      </w:r>
      <w:r w:rsidR="00CF6DF8" w:rsidRPr="00F67990">
        <w:t xml:space="preserve"> </w:t>
      </w:r>
      <w:r w:rsidRPr="00F67990">
        <w:t>сохранения</w:t>
      </w:r>
      <w:r w:rsidR="00CF6DF8" w:rsidRPr="00F67990">
        <w:t xml:space="preserve"> </w:t>
      </w:r>
      <w:r w:rsidRPr="00F67990">
        <w:t>здоровья,</w:t>
      </w:r>
      <w:r w:rsidR="00CF6DF8" w:rsidRPr="00F67990">
        <w:t xml:space="preserve"> </w:t>
      </w:r>
      <w:r w:rsidRPr="00F67990">
        <w:t>подчеркнула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Роспотребнадзора.</w:t>
      </w:r>
      <w:r w:rsidR="00CF6DF8" w:rsidRPr="00F67990">
        <w:t xml:space="preserve"> </w:t>
      </w:r>
    </w:p>
    <w:p w:rsidR="00B24046" w:rsidRPr="00F67990" w:rsidRDefault="00B24046" w:rsidP="00B24046">
      <w:pPr>
        <w:pStyle w:val="2"/>
      </w:pPr>
      <w:bookmarkStart w:id="147" w:name="_Toc151015745"/>
      <w:r w:rsidRPr="00F67990">
        <w:t>ТАСС,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Штамм</w:t>
      </w:r>
      <w:r w:rsidR="00CF6DF8" w:rsidRPr="00F67990">
        <w:t xml:space="preserve"> </w:t>
      </w:r>
      <w:r w:rsidRPr="00F67990">
        <w:t>коронавируса</w:t>
      </w:r>
      <w:r w:rsidR="00CF6DF8" w:rsidRPr="00F67990">
        <w:t xml:space="preserve"> «</w:t>
      </w:r>
      <w:r w:rsidRPr="00F67990">
        <w:t>пирола</w:t>
      </w:r>
      <w:r w:rsidR="00CF6DF8" w:rsidRPr="00F67990">
        <w:t xml:space="preserve">» </w:t>
      </w:r>
      <w:r w:rsidRPr="00F67990">
        <w:t>распространится,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станет</w:t>
      </w:r>
      <w:r w:rsidR="00CF6DF8" w:rsidRPr="00F67990">
        <w:t xml:space="preserve"> </w:t>
      </w:r>
      <w:r w:rsidRPr="00F67990">
        <w:t>превалирующим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РФ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Попова</w:t>
      </w:r>
      <w:bookmarkEnd w:id="147"/>
    </w:p>
    <w:p w:rsidR="00B24046" w:rsidRPr="00F67990" w:rsidRDefault="00B24046" w:rsidP="00CF6DF8">
      <w:pPr>
        <w:pStyle w:val="3"/>
      </w:pPr>
      <w:bookmarkStart w:id="148" w:name="_Toc151015746"/>
      <w:r w:rsidRPr="00F67990">
        <w:t>Вариант</w:t>
      </w:r>
      <w:r w:rsidR="00CF6DF8" w:rsidRPr="00F67990">
        <w:t xml:space="preserve"> </w:t>
      </w:r>
      <w:r w:rsidRPr="00F67990">
        <w:t>коронавируса</w:t>
      </w:r>
      <w:r w:rsidR="00CF6DF8" w:rsidRPr="00F67990">
        <w:t xml:space="preserve"> «</w:t>
      </w:r>
      <w:r w:rsidRPr="00F67990">
        <w:t>пирола</w:t>
      </w:r>
      <w:r w:rsidR="00CF6DF8" w:rsidRPr="00F67990">
        <w:t xml:space="preserve">» </w:t>
      </w:r>
      <w:r w:rsidRPr="00F67990">
        <w:t>будет</w:t>
      </w:r>
      <w:r w:rsidR="00CF6DF8" w:rsidRPr="00F67990">
        <w:t xml:space="preserve"> </w:t>
      </w:r>
      <w:r w:rsidRPr="00F67990">
        <w:t>распространяться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вряд</w:t>
      </w:r>
      <w:r w:rsidR="00CF6DF8" w:rsidRPr="00F67990">
        <w:t xml:space="preserve"> </w:t>
      </w:r>
      <w:r w:rsidRPr="00F67990">
        <w:t>ли</w:t>
      </w:r>
      <w:r w:rsidR="00CF6DF8" w:rsidRPr="00F67990">
        <w:t xml:space="preserve"> </w:t>
      </w:r>
      <w:r w:rsidRPr="00F67990">
        <w:t>станет</w:t>
      </w:r>
      <w:r w:rsidR="00CF6DF8" w:rsidRPr="00F67990">
        <w:t xml:space="preserve"> </w:t>
      </w:r>
      <w:r w:rsidRPr="00F67990">
        <w:t>превалирующим.</w:t>
      </w:r>
      <w:r w:rsidR="00CF6DF8" w:rsidRPr="00F67990">
        <w:t xml:space="preserve"> </w:t>
      </w:r>
      <w:r w:rsidRPr="00F67990">
        <w:t>Об</w:t>
      </w:r>
      <w:r w:rsidR="00CF6DF8" w:rsidRPr="00F67990">
        <w:t xml:space="preserve"> </w:t>
      </w:r>
      <w:r w:rsidRPr="00F67990">
        <w:t>этом</w:t>
      </w:r>
      <w:r w:rsidR="00CF6DF8" w:rsidRPr="00F67990">
        <w:t xml:space="preserve"> </w:t>
      </w:r>
      <w:r w:rsidRPr="00F67990">
        <w:t>заявила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Роспотребнадзора</w:t>
      </w:r>
      <w:r w:rsidR="00CF6DF8" w:rsidRPr="00F67990">
        <w:t xml:space="preserve"> </w:t>
      </w:r>
      <w:r w:rsidRPr="00F67990">
        <w:t>Анна</w:t>
      </w:r>
      <w:r w:rsidR="00CF6DF8" w:rsidRPr="00F67990">
        <w:t xml:space="preserve"> </w:t>
      </w:r>
      <w:r w:rsidRPr="00F67990">
        <w:t>Попова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интервью</w:t>
      </w:r>
      <w:r w:rsidR="00CF6DF8" w:rsidRPr="00F67990">
        <w:t xml:space="preserve"> </w:t>
      </w:r>
      <w:r w:rsidRPr="00F67990">
        <w:t>телеканалу</w:t>
      </w:r>
      <w:r w:rsidR="00CF6DF8" w:rsidRPr="00F67990">
        <w:t xml:space="preserve"> </w:t>
      </w:r>
      <w:r w:rsidRPr="00F67990">
        <w:t>РБК.</w:t>
      </w:r>
      <w:bookmarkEnd w:id="148"/>
    </w:p>
    <w:p w:rsidR="00B24046" w:rsidRPr="00F67990" w:rsidRDefault="00CF6DF8" w:rsidP="00B24046">
      <w:r w:rsidRPr="00F67990">
        <w:t>«</w:t>
      </w:r>
      <w:r w:rsidR="00B24046" w:rsidRPr="00F67990">
        <w:t>Пирола</w:t>
      </w:r>
      <w:r w:rsidRPr="00F67990">
        <w:t xml:space="preserve">» </w:t>
      </w:r>
      <w:r w:rsidR="00B24046" w:rsidRPr="00F67990">
        <w:t>на</w:t>
      </w:r>
      <w:r w:rsidRPr="00F67990">
        <w:t xml:space="preserve"> </w:t>
      </w:r>
      <w:r w:rsidR="00B24046" w:rsidRPr="00F67990">
        <w:t>самом</w:t>
      </w:r>
      <w:r w:rsidRPr="00F67990">
        <w:t xml:space="preserve"> </w:t>
      </w:r>
      <w:r w:rsidR="00B24046" w:rsidRPr="00F67990">
        <w:t>деле</w:t>
      </w:r>
      <w:r w:rsidRPr="00F67990">
        <w:t xml:space="preserve"> </w:t>
      </w:r>
      <w:r w:rsidR="00B24046" w:rsidRPr="00F67990">
        <w:t>пришел,</w:t>
      </w:r>
      <w:r w:rsidRPr="00F67990">
        <w:t xml:space="preserve"> </w:t>
      </w:r>
      <w:r w:rsidR="00B24046" w:rsidRPr="00F67990">
        <w:t>пришел</w:t>
      </w:r>
      <w:r w:rsidRPr="00F67990">
        <w:t xml:space="preserve"> </w:t>
      </w:r>
      <w:r w:rsidR="00B24046" w:rsidRPr="00F67990">
        <w:t>из-за</w:t>
      </w:r>
      <w:r w:rsidRPr="00F67990">
        <w:t xml:space="preserve"> </w:t>
      </w:r>
      <w:r w:rsidR="00B24046" w:rsidRPr="00F67990">
        <w:t>рубежа,</w:t>
      </w:r>
      <w:r w:rsidRPr="00F67990">
        <w:t xml:space="preserve"> </w:t>
      </w:r>
      <w:r w:rsidR="00B24046" w:rsidRPr="00F67990">
        <w:t>где</w:t>
      </w:r>
      <w:r w:rsidRPr="00F67990">
        <w:t xml:space="preserve"> </w:t>
      </w:r>
      <w:r w:rsidR="00B24046" w:rsidRPr="00F67990">
        <w:t>имеет</w:t>
      </w:r>
      <w:r w:rsidRPr="00F67990">
        <w:t xml:space="preserve"> </w:t>
      </w:r>
      <w:r w:rsidR="00B24046" w:rsidRPr="00F67990">
        <w:t>большее</w:t>
      </w:r>
      <w:r w:rsidRPr="00F67990">
        <w:t xml:space="preserve"> </w:t>
      </w:r>
      <w:r w:rsidR="00B24046" w:rsidRPr="00F67990">
        <w:t>распространение.</w:t>
      </w:r>
      <w:r w:rsidRPr="00F67990">
        <w:t xml:space="preserve"> </w:t>
      </w:r>
      <w:r w:rsidR="00B24046" w:rsidRPr="00F67990">
        <w:t>У</w:t>
      </w:r>
      <w:r w:rsidRPr="00F67990">
        <w:t xml:space="preserve"> </w:t>
      </w:r>
      <w:r w:rsidR="00B24046" w:rsidRPr="00F67990">
        <w:t>нас</w:t>
      </w:r>
      <w:r w:rsidRPr="00F67990">
        <w:t xml:space="preserve"> </w:t>
      </w:r>
      <w:r w:rsidR="00B24046" w:rsidRPr="00F67990">
        <w:t>пока</w:t>
      </w:r>
      <w:r w:rsidRPr="00F67990">
        <w:t xml:space="preserve"> </w:t>
      </w:r>
      <w:r w:rsidR="00B24046" w:rsidRPr="00F67990">
        <w:t>единичные</w:t>
      </w:r>
      <w:r w:rsidRPr="00F67990">
        <w:t xml:space="preserve"> </w:t>
      </w:r>
      <w:r w:rsidR="00B24046" w:rsidRPr="00F67990">
        <w:t>случаи,</w:t>
      </w:r>
      <w:r w:rsidRPr="00F67990">
        <w:t xml:space="preserve"> </w:t>
      </w:r>
      <w:r w:rsidR="00B24046" w:rsidRPr="00F67990">
        <w:t>широкого</w:t>
      </w:r>
      <w:r w:rsidRPr="00F67990">
        <w:t xml:space="preserve"> </w:t>
      </w:r>
      <w:r w:rsidR="00B24046" w:rsidRPr="00F67990">
        <w:t>распространения</w:t>
      </w:r>
      <w:r w:rsidRPr="00F67990">
        <w:t xml:space="preserve"> </w:t>
      </w:r>
      <w:r w:rsidR="00B24046" w:rsidRPr="00F67990">
        <w:t>вирус</w:t>
      </w:r>
      <w:r w:rsidRPr="00F67990">
        <w:t xml:space="preserve"> </w:t>
      </w:r>
      <w:r w:rsidR="00B24046" w:rsidRPr="00F67990">
        <w:t>пока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получил.</w:t>
      </w:r>
      <w:r w:rsidRPr="00F67990">
        <w:t xml:space="preserve"> </w:t>
      </w:r>
      <w:r w:rsidR="00B24046" w:rsidRPr="00F67990">
        <w:t>Сегодняшняя</w:t>
      </w:r>
      <w:r w:rsidRPr="00F67990">
        <w:t xml:space="preserve"> </w:t>
      </w:r>
      <w:r w:rsidR="00B24046" w:rsidRPr="00F67990">
        <w:t>ситуация</w:t>
      </w:r>
      <w:r w:rsidRPr="00F67990">
        <w:t xml:space="preserve"> </w:t>
      </w:r>
      <w:r w:rsidR="00B24046" w:rsidRPr="00F67990">
        <w:t>говорит</w:t>
      </w:r>
      <w:r w:rsidRPr="00F67990">
        <w:t xml:space="preserve"> </w:t>
      </w:r>
      <w:r w:rsidR="00B24046" w:rsidRPr="00F67990">
        <w:t>о</w:t>
      </w:r>
      <w:r w:rsidRPr="00F67990">
        <w:t xml:space="preserve"> </w:t>
      </w:r>
      <w:r w:rsidR="00B24046" w:rsidRPr="00F67990">
        <w:t>том,</w:t>
      </w:r>
      <w:r w:rsidRPr="00F67990">
        <w:t xml:space="preserve"> </w:t>
      </w:r>
      <w:r w:rsidR="00B24046" w:rsidRPr="00F67990">
        <w:t>что</w:t>
      </w:r>
      <w:r w:rsidRPr="00F67990">
        <w:t xml:space="preserve"> </w:t>
      </w:r>
      <w:r w:rsidR="00B24046" w:rsidRPr="00F67990">
        <w:t>он</w:t>
      </w:r>
      <w:r w:rsidRPr="00F67990">
        <w:t xml:space="preserve"> </w:t>
      </w:r>
      <w:r w:rsidR="00B24046" w:rsidRPr="00F67990">
        <w:t>будет</w:t>
      </w:r>
      <w:r w:rsidRPr="00F67990">
        <w:t xml:space="preserve"> </w:t>
      </w:r>
      <w:r w:rsidR="00B24046" w:rsidRPr="00F67990">
        <w:t>распространяться,</w:t>
      </w:r>
      <w:r w:rsidRPr="00F67990">
        <w:t xml:space="preserve"> </w:t>
      </w:r>
      <w:r w:rsidR="00B24046" w:rsidRPr="00F67990">
        <w:t>но,</w:t>
      </w:r>
      <w:r w:rsidRPr="00F67990">
        <w:t xml:space="preserve"> </w:t>
      </w:r>
      <w:r w:rsidR="00B24046" w:rsidRPr="00F67990">
        <w:t>скорее</w:t>
      </w:r>
      <w:r w:rsidRPr="00F67990">
        <w:t xml:space="preserve"> </w:t>
      </w:r>
      <w:r w:rsidR="00B24046" w:rsidRPr="00F67990">
        <w:t>всего,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станет</w:t>
      </w:r>
      <w:r w:rsidRPr="00F67990">
        <w:t xml:space="preserve"> </w:t>
      </w:r>
      <w:r w:rsidR="00B24046" w:rsidRPr="00F67990">
        <w:t>превалирующим</w:t>
      </w:r>
      <w:r w:rsidRPr="00F67990">
        <w:t>»</w:t>
      </w:r>
      <w:r w:rsidR="00B24046" w:rsidRPr="00F67990">
        <w:t>,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сказала</w:t>
      </w:r>
      <w:r w:rsidRPr="00F67990">
        <w:t xml:space="preserve"> </w:t>
      </w:r>
      <w:r w:rsidR="00B24046" w:rsidRPr="00F67990">
        <w:t>она.</w:t>
      </w:r>
    </w:p>
    <w:p w:rsidR="00B24046" w:rsidRPr="00F67990" w:rsidRDefault="00B24046" w:rsidP="00B24046">
      <w:r w:rsidRPr="00F67990">
        <w:t>Попова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отметила,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заболеваемость</w:t>
      </w:r>
      <w:r w:rsidR="00CF6DF8" w:rsidRPr="00F67990">
        <w:t xml:space="preserve"> </w:t>
      </w:r>
      <w:r w:rsidRPr="00F67990">
        <w:t>ковидом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России</w:t>
      </w:r>
      <w:r w:rsidR="00CF6DF8" w:rsidRPr="00F67990">
        <w:t xml:space="preserve"> </w:t>
      </w:r>
      <w:r w:rsidRPr="00F67990">
        <w:t>растет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шестую</w:t>
      </w:r>
      <w:r w:rsidR="00CF6DF8" w:rsidRPr="00F67990">
        <w:t xml:space="preserve"> </w:t>
      </w:r>
      <w:r w:rsidRPr="00F67990">
        <w:t>неделю.</w:t>
      </w:r>
      <w:r w:rsidR="00CF6DF8" w:rsidRPr="00F67990">
        <w:t xml:space="preserve"> «</w:t>
      </w:r>
      <w:r w:rsidRPr="00F67990">
        <w:t>Рост</w:t>
      </w:r>
      <w:r w:rsidR="00CF6DF8" w:rsidRPr="00F67990">
        <w:t xml:space="preserve"> </w:t>
      </w:r>
      <w:r w:rsidRPr="00F67990">
        <w:t>сезонный,</w:t>
      </w:r>
      <w:r w:rsidR="00CF6DF8" w:rsidRPr="00F67990">
        <w:t xml:space="preserve"> </w:t>
      </w:r>
      <w:r w:rsidRPr="00F67990">
        <w:t>ничего</w:t>
      </w:r>
      <w:r w:rsidR="00CF6DF8" w:rsidRPr="00F67990">
        <w:t xml:space="preserve"> </w:t>
      </w:r>
      <w:r w:rsidRPr="00F67990">
        <w:t>необычного</w:t>
      </w:r>
      <w:r w:rsidR="00CF6DF8" w:rsidRPr="00F67990">
        <w:t xml:space="preserve"> </w:t>
      </w:r>
      <w:r w:rsidRPr="00F67990">
        <w:t>пока</w:t>
      </w:r>
      <w:r w:rsidR="00CF6DF8" w:rsidRPr="00F67990">
        <w:t xml:space="preserve"> </w:t>
      </w:r>
      <w:r w:rsidRPr="00F67990">
        <w:t>не</w:t>
      </w:r>
      <w:r w:rsidR="00CF6DF8" w:rsidRPr="00F67990">
        <w:t xml:space="preserve"> </w:t>
      </w:r>
      <w:r w:rsidRPr="00F67990">
        <w:t>происходит.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первых</w:t>
      </w:r>
      <w:r w:rsidR="00CF6DF8" w:rsidRPr="00F67990">
        <w:t xml:space="preserve"> </w:t>
      </w:r>
      <w:r w:rsidRPr="00F67990">
        <w:t>недель</w:t>
      </w:r>
      <w:r w:rsidR="00CF6DF8" w:rsidRPr="00F67990">
        <w:t xml:space="preserve"> </w:t>
      </w:r>
      <w:r w:rsidRPr="00F67990">
        <w:t>октября</w:t>
      </w:r>
      <w:r w:rsidR="00CF6DF8" w:rsidRPr="00F67990">
        <w:t xml:space="preserve"> </w:t>
      </w:r>
      <w:r w:rsidRPr="00F67990">
        <w:t>мы</w:t>
      </w:r>
      <w:r w:rsidR="00CF6DF8" w:rsidRPr="00F67990">
        <w:t xml:space="preserve"> </w:t>
      </w:r>
      <w:r w:rsidRPr="00F67990">
        <w:t>увидели</w:t>
      </w:r>
      <w:r w:rsidR="00CF6DF8" w:rsidRPr="00F67990">
        <w:t xml:space="preserve"> </w:t>
      </w:r>
      <w:r w:rsidRPr="00F67990">
        <w:t>вторую</w:t>
      </w:r>
      <w:r w:rsidR="00CF6DF8" w:rsidRPr="00F67990">
        <w:t xml:space="preserve"> </w:t>
      </w:r>
      <w:r w:rsidRPr="00F67990">
        <w:t>волну</w:t>
      </w:r>
      <w:r w:rsidR="00CF6DF8" w:rsidRPr="00F67990">
        <w:t xml:space="preserve"> </w:t>
      </w:r>
      <w:r w:rsidRPr="00F67990">
        <w:t>[роста</w:t>
      </w:r>
      <w:r w:rsidR="00CF6DF8" w:rsidRPr="00F67990">
        <w:t xml:space="preserve"> </w:t>
      </w:r>
      <w:r w:rsidRPr="00F67990">
        <w:t>заболеваемости</w:t>
      </w:r>
      <w:r w:rsidR="00CF6DF8" w:rsidRPr="00F67990">
        <w:t xml:space="preserve"> </w:t>
      </w:r>
      <w:r w:rsidRPr="00F67990">
        <w:t>коронавирусом],</w:t>
      </w:r>
      <w:r w:rsidR="00CF6DF8" w:rsidRPr="00F67990">
        <w:t xml:space="preserve"> </w:t>
      </w:r>
      <w:r w:rsidRPr="00F67990">
        <w:t>гораздо</w:t>
      </w:r>
      <w:r w:rsidR="00CF6DF8" w:rsidRPr="00F67990">
        <w:t xml:space="preserve"> </w:t>
      </w:r>
      <w:r w:rsidRPr="00F67990">
        <w:t>более</w:t>
      </w:r>
      <w:r w:rsidR="00CF6DF8" w:rsidRPr="00F67990">
        <w:t xml:space="preserve"> </w:t>
      </w:r>
      <w:r w:rsidRPr="00F67990">
        <w:t>высокую,</w:t>
      </w:r>
      <w:r w:rsidR="00CF6DF8" w:rsidRPr="00F67990">
        <w:t xml:space="preserve"> </w:t>
      </w:r>
      <w:r w:rsidRPr="00F67990">
        <w:t>чем</w:t>
      </w:r>
      <w:r w:rsidR="00CF6DF8" w:rsidRPr="00F67990">
        <w:t xml:space="preserve"> </w:t>
      </w:r>
      <w:r w:rsidRPr="00F67990">
        <w:t>сентябрьский</w:t>
      </w:r>
      <w:r w:rsidR="00CF6DF8" w:rsidRPr="00F67990">
        <w:t xml:space="preserve"> </w:t>
      </w:r>
      <w:r w:rsidRPr="00F67990">
        <w:t>подъем.</w:t>
      </w:r>
      <w:r w:rsidR="00CF6DF8" w:rsidRPr="00F67990">
        <w:t xml:space="preserve"> </w:t>
      </w:r>
      <w:r w:rsidRPr="00F67990">
        <w:t>Сейчас</w:t>
      </w:r>
      <w:r w:rsidR="00CF6DF8" w:rsidRPr="00F67990">
        <w:t xml:space="preserve"> </w:t>
      </w:r>
      <w:r w:rsidRPr="00F67990">
        <w:t>вирус</w:t>
      </w:r>
      <w:r w:rsidR="00CF6DF8" w:rsidRPr="00F67990">
        <w:t xml:space="preserve"> </w:t>
      </w:r>
      <w:r w:rsidRPr="00F67990">
        <w:t>набирает</w:t>
      </w:r>
      <w:r w:rsidR="00CF6DF8" w:rsidRPr="00F67990">
        <w:t xml:space="preserve"> </w:t>
      </w:r>
      <w:r w:rsidRPr="00F67990">
        <w:t>силу</w:t>
      </w:r>
      <w:r w:rsidR="00CF6DF8" w:rsidRPr="00F67990">
        <w:t>»</w:t>
      </w:r>
      <w:r w:rsidRPr="00F67990">
        <w:t>,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добавила</w:t>
      </w:r>
      <w:r w:rsidR="00CF6DF8" w:rsidRPr="00F67990">
        <w:t xml:space="preserve"> </w:t>
      </w:r>
      <w:r w:rsidRPr="00F67990">
        <w:t>она.</w:t>
      </w:r>
    </w:p>
    <w:p w:rsidR="00B24046" w:rsidRPr="00F67990" w:rsidRDefault="00B24046" w:rsidP="00B24046">
      <w:r w:rsidRPr="00F67990">
        <w:t>Как</w:t>
      </w:r>
      <w:r w:rsidR="00CF6DF8" w:rsidRPr="00F67990">
        <w:t xml:space="preserve"> </w:t>
      </w:r>
      <w:r w:rsidRPr="00F67990">
        <w:t>указала</w:t>
      </w:r>
      <w:r w:rsidR="00CF6DF8" w:rsidRPr="00F67990">
        <w:t xml:space="preserve"> </w:t>
      </w:r>
      <w:r w:rsidRPr="00F67990">
        <w:t>глава</w:t>
      </w:r>
      <w:r w:rsidR="00CF6DF8" w:rsidRPr="00F67990">
        <w:t xml:space="preserve"> </w:t>
      </w:r>
      <w:r w:rsidRPr="00F67990">
        <w:t>Роспотребнадзора,</w:t>
      </w:r>
      <w:r w:rsidR="00CF6DF8" w:rsidRPr="00F67990">
        <w:t xml:space="preserve"> </w:t>
      </w:r>
      <w:r w:rsidRPr="00F67990">
        <w:t>30%</w:t>
      </w:r>
      <w:r w:rsidR="00CF6DF8" w:rsidRPr="00F67990">
        <w:t xml:space="preserve"> </w:t>
      </w:r>
      <w:r w:rsidRPr="00F67990">
        <w:t>всех</w:t>
      </w:r>
      <w:r w:rsidR="00CF6DF8" w:rsidRPr="00F67990">
        <w:t xml:space="preserve"> </w:t>
      </w:r>
      <w:r w:rsidRPr="00F67990">
        <w:t>случаев</w:t>
      </w:r>
      <w:r w:rsidR="00CF6DF8" w:rsidRPr="00F67990">
        <w:t xml:space="preserve"> </w:t>
      </w:r>
      <w:r w:rsidRPr="00F67990">
        <w:t>заболевания</w:t>
      </w:r>
      <w:r w:rsidR="00CF6DF8" w:rsidRPr="00F67990">
        <w:t xml:space="preserve"> </w:t>
      </w:r>
      <w:r w:rsidRPr="00F67990">
        <w:t>ковидом</w:t>
      </w:r>
      <w:r w:rsidR="00CF6DF8" w:rsidRPr="00F67990">
        <w:t xml:space="preserve"> </w:t>
      </w:r>
      <w:r w:rsidRPr="00F67990">
        <w:t>регистрируется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Московском</w:t>
      </w:r>
      <w:r w:rsidR="00CF6DF8" w:rsidRPr="00F67990">
        <w:t xml:space="preserve"> </w:t>
      </w:r>
      <w:r w:rsidRPr="00F67990">
        <w:t>регионе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Санкт-Петербурге.</w:t>
      </w:r>
      <w:r w:rsidR="00CF6DF8" w:rsidRPr="00F67990">
        <w:t xml:space="preserve"> </w:t>
      </w:r>
    </w:p>
    <w:p w:rsidR="00B24046" w:rsidRPr="00F67990" w:rsidRDefault="00B24046" w:rsidP="00B24046">
      <w:pPr>
        <w:pStyle w:val="2"/>
      </w:pPr>
      <w:bookmarkStart w:id="149" w:name="_Toc151015747"/>
      <w:r w:rsidRPr="00F67990">
        <w:lastRenderedPageBreak/>
        <w:t>РИА</w:t>
      </w:r>
      <w:r w:rsidR="00CF6DF8" w:rsidRPr="00F67990">
        <w:t xml:space="preserve"> </w:t>
      </w:r>
      <w:r w:rsidRPr="00F67990">
        <w:t>Новости,</w:t>
      </w:r>
      <w:r w:rsidR="00CF6DF8" w:rsidRPr="00F67990">
        <w:t xml:space="preserve"> </w:t>
      </w:r>
      <w:r w:rsidRPr="00F67990">
        <w:t>15.11.2023,</w:t>
      </w:r>
      <w:r w:rsidR="00CF6DF8" w:rsidRPr="00F67990">
        <w:t xml:space="preserve"> </w:t>
      </w:r>
      <w:r w:rsidRPr="00F67990">
        <w:t>Гинцбург:</w:t>
      </w:r>
      <w:r w:rsidR="00CF6DF8" w:rsidRPr="00F67990">
        <w:t xml:space="preserve"> </w:t>
      </w:r>
      <w:r w:rsidRPr="00F67990">
        <w:t>клинические</w:t>
      </w:r>
      <w:r w:rsidR="00CF6DF8" w:rsidRPr="00F67990">
        <w:t xml:space="preserve"> </w:t>
      </w:r>
      <w:r w:rsidRPr="00F67990">
        <w:t>испытания</w:t>
      </w:r>
      <w:r w:rsidR="00CF6DF8" w:rsidRPr="00F67990">
        <w:t xml:space="preserve"> </w:t>
      </w:r>
      <w:r w:rsidRPr="00F67990">
        <w:t>обновленной</w:t>
      </w:r>
      <w:r w:rsidR="00CF6DF8" w:rsidRPr="00F67990">
        <w:t xml:space="preserve"> </w:t>
      </w:r>
      <w:r w:rsidRPr="00F67990">
        <w:t>вакцины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коронавируса</w:t>
      </w:r>
      <w:r w:rsidR="00CF6DF8" w:rsidRPr="00F67990">
        <w:t xml:space="preserve"> </w:t>
      </w:r>
      <w:r w:rsidRPr="00F67990">
        <w:t>завершились</w:t>
      </w:r>
      <w:bookmarkEnd w:id="149"/>
    </w:p>
    <w:p w:rsidR="00B24046" w:rsidRPr="00F67990" w:rsidRDefault="00B24046" w:rsidP="00CF6DF8">
      <w:pPr>
        <w:pStyle w:val="3"/>
      </w:pPr>
      <w:bookmarkStart w:id="150" w:name="_Toc151015748"/>
      <w:r w:rsidRPr="00F67990">
        <w:t>Клинические</w:t>
      </w:r>
      <w:r w:rsidR="00CF6DF8" w:rsidRPr="00F67990">
        <w:t xml:space="preserve"> </w:t>
      </w:r>
      <w:r w:rsidRPr="00F67990">
        <w:t>испытания</w:t>
      </w:r>
      <w:r w:rsidR="00CF6DF8" w:rsidRPr="00F67990">
        <w:t xml:space="preserve"> </w:t>
      </w:r>
      <w:r w:rsidRPr="00F67990">
        <w:t>обновленного</w:t>
      </w:r>
      <w:r w:rsidR="00CF6DF8" w:rsidRPr="00F67990">
        <w:t xml:space="preserve"> «</w:t>
      </w:r>
      <w:r w:rsidRPr="00F67990">
        <w:t>Спутника</w:t>
      </w:r>
      <w:r w:rsidR="00CF6DF8" w:rsidRPr="00F67990">
        <w:t xml:space="preserve">» </w:t>
      </w:r>
      <w:r w:rsidRPr="00F67990">
        <w:t>завершились,</w:t>
      </w:r>
      <w:r w:rsidR="00CF6DF8" w:rsidRPr="00F67990">
        <w:t xml:space="preserve"> «</w:t>
      </w:r>
      <w:r w:rsidRPr="00F67990">
        <w:t>Спутник</w:t>
      </w:r>
      <w:r w:rsidR="00CF6DF8" w:rsidRPr="00F67990">
        <w:t xml:space="preserve"> </w:t>
      </w:r>
      <w:r w:rsidRPr="00F67990">
        <w:t>лайт</w:t>
      </w:r>
      <w:r w:rsidR="00CF6DF8" w:rsidRPr="00F67990">
        <w:t xml:space="preserve">» </w:t>
      </w:r>
      <w:r w:rsidRPr="00F67990">
        <w:t>может</w:t>
      </w:r>
      <w:r w:rsidR="00CF6DF8" w:rsidRPr="00F67990">
        <w:t xml:space="preserve"> </w:t>
      </w:r>
      <w:r w:rsidRPr="00F67990">
        <w:t>поступить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гражданский</w:t>
      </w:r>
      <w:r w:rsidR="00CF6DF8" w:rsidRPr="00F67990">
        <w:t xml:space="preserve"> </w:t>
      </w:r>
      <w:r w:rsidRPr="00F67990">
        <w:t>оборот</w:t>
      </w:r>
      <w:r w:rsidR="00CF6DF8" w:rsidRPr="00F67990">
        <w:t xml:space="preserve"> </w:t>
      </w:r>
      <w:r w:rsidRPr="00F67990">
        <w:t>уже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первой</w:t>
      </w:r>
      <w:r w:rsidR="00CF6DF8" w:rsidRPr="00F67990">
        <w:t xml:space="preserve"> </w:t>
      </w:r>
      <w:r w:rsidRPr="00F67990">
        <w:t>декаде</w:t>
      </w:r>
      <w:r w:rsidR="00CF6DF8" w:rsidRPr="00F67990">
        <w:t xml:space="preserve"> </w:t>
      </w:r>
      <w:r w:rsidRPr="00F67990">
        <w:t>декабря,</w:t>
      </w:r>
      <w:r w:rsidR="00CF6DF8" w:rsidRPr="00F67990">
        <w:t xml:space="preserve"> </w:t>
      </w:r>
      <w:r w:rsidRPr="00F67990">
        <w:t>заявил</w:t>
      </w:r>
      <w:r w:rsidR="00CF6DF8" w:rsidRPr="00F67990">
        <w:t xml:space="preserve"> </w:t>
      </w:r>
      <w:r w:rsidRPr="00F67990">
        <w:t>РИА</w:t>
      </w:r>
      <w:r w:rsidR="00CF6DF8" w:rsidRPr="00F67990">
        <w:t xml:space="preserve"> </w:t>
      </w:r>
      <w:r w:rsidRPr="00F67990">
        <w:t>Новости</w:t>
      </w:r>
      <w:r w:rsidR="00CF6DF8" w:rsidRPr="00F67990">
        <w:t xml:space="preserve"> </w:t>
      </w:r>
      <w:r w:rsidRPr="00F67990">
        <w:t>директор</w:t>
      </w:r>
      <w:r w:rsidR="00CF6DF8" w:rsidRPr="00F67990">
        <w:t xml:space="preserve"> </w:t>
      </w:r>
      <w:r w:rsidRPr="00F67990">
        <w:t>НИЦ</w:t>
      </w:r>
      <w:r w:rsidR="00CF6DF8" w:rsidRPr="00F67990">
        <w:t xml:space="preserve"> </w:t>
      </w:r>
      <w:r w:rsidRPr="00F67990">
        <w:t>эпидемиологии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микробиологии</w:t>
      </w:r>
      <w:r w:rsidR="00CF6DF8" w:rsidRPr="00F67990">
        <w:t xml:space="preserve"> </w:t>
      </w:r>
      <w:r w:rsidRPr="00F67990">
        <w:t>имени</w:t>
      </w:r>
      <w:r w:rsidR="00CF6DF8" w:rsidRPr="00F67990">
        <w:t xml:space="preserve"> </w:t>
      </w:r>
      <w:r w:rsidRPr="00F67990">
        <w:t>Гамалеи</w:t>
      </w:r>
      <w:r w:rsidR="00CF6DF8" w:rsidRPr="00F67990">
        <w:t xml:space="preserve"> </w:t>
      </w:r>
      <w:r w:rsidRPr="00F67990">
        <w:t>Александр</w:t>
      </w:r>
      <w:r w:rsidR="00CF6DF8" w:rsidRPr="00F67990">
        <w:t xml:space="preserve"> </w:t>
      </w:r>
      <w:r w:rsidRPr="00F67990">
        <w:t>Гинцбург.</w:t>
      </w:r>
      <w:bookmarkEnd w:id="150"/>
    </w:p>
    <w:p w:rsidR="00B24046" w:rsidRPr="00F67990" w:rsidRDefault="00CF6DF8" w:rsidP="00B24046">
      <w:r w:rsidRPr="00F67990">
        <w:t>«</w:t>
      </w:r>
      <w:r w:rsidR="00B24046" w:rsidRPr="00F67990">
        <w:t>Если</w:t>
      </w:r>
      <w:r w:rsidRPr="00F67990">
        <w:t xml:space="preserve"> </w:t>
      </w:r>
      <w:r w:rsidR="00B24046" w:rsidRPr="00F67990">
        <w:t>все</w:t>
      </w:r>
      <w:r w:rsidRPr="00F67990">
        <w:t xml:space="preserve"> </w:t>
      </w:r>
      <w:r w:rsidR="00B24046" w:rsidRPr="00F67990">
        <w:t>будет</w:t>
      </w:r>
      <w:r w:rsidRPr="00F67990">
        <w:t xml:space="preserve"> </w:t>
      </w:r>
      <w:r w:rsidR="00B24046" w:rsidRPr="00F67990">
        <w:t>так,</w:t>
      </w:r>
      <w:r w:rsidRPr="00F67990">
        <w:t xml:space="preserve"> </w:t>
      </w:r>
      <w:r w:rsidR="00B24046" w:rsidRPr="00F67990">
        <w:t>как</w:t>
      </w:r>
      <w:r w:rsidRPr="00F67990">
        <w:t xml:space="preserve"> </w:t>
      </w:r>
      <w:r w:rsidR="00B24046" w:rsidRPr="00F67990">
        <w:t>мы</w:t>
      </w:r>
      <w:r w:rsidRPr="00F67990">
        <w:t xml:space="preserve"> </w:t>
      </w:r>
      <w:r w:rsidR="00B24046" w:rsidRPr="00F67990">
        <w:t>договорились</w:t>
      </w:r>
      <w:r w:rsidRPr="00F67990">
        <w:t xml:space="preserve"> </w:t>
      </w:r>
      <w:r w:rsidR="00B24046" w:rsidRPr="00F67990">
        <w:t>с</w:t>
      </w:r>
      <w:r w:rsidRPr="00F67990">
        <w:t xml:space="preserve"> </w:t>
      </w:r>
      <w:r w:rsidR="00B24046" w:rsidRPr="00F67990">
        <w:t>министерством</w:t>
      </w:r>
      <w:r w:rsidRPr="00F67990">
        <w:t xml:space="preserve"> </w:t>
      </w:r>
      <w:r w:rsidR="00B24046" w:rsidRPr="00F67990">
        <w:t>здравоохранения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плане</w:t>
      </w:r>
      <w:r w:rsidRPr="00F67990">
        <w:t xml:space="preserve"> </w:t>
      </w:r>
      <w:r w:rsidR="00B24046" w:rsidRPr="00F67990">
        <w:t>разрешительных</w:t>
      </w:r>
      <w:r w:rsidRPr="00F67990">
        <w:t xml:space="preserve"> </w:t>
      </w:r>
      <w:r w:rsidR="00B24046" w:rsidRPr="00F67990">
        <w:t>моментов,</w:t>
      </w:r>
      <w:r w:rsidRPr="00F67990">
        <w:t xml:space="preserve"> </w:t>
      </w:r>
      <w:r w:rsidR="00B24046" w:rsidRPr="00F67990">
        <w:t>то,</w:t>
      </w:r>
      <w:r w:rsidRPr="00F67990">
        <w:t xml:space="preserve"> </w:t>
      </w:r>
      <w:r w:rsidR="00B24046" w:rsidRPr="00F67990">
        <w:t>действительно,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первой</w:t>
      </w:r>
      <w:r w:rsidRPr="00F67990">
        <w:t xml:space="preserve"> </w:t>
      </w:r>
      <w:r w:rsidR="00B24046" w:rsidRPr="00F67990">
        <w:t>декаде</w:t>
      </w:r>
      <w:r w:rsidRPr="00F67990">
        <w:t xml:space="preserve"> </w:t>
      </w:r>
      <w:r w:rsidR="00B24046" w:rsidRPr="00F67990">
        <w:t>(10-15</w:t>
      </w:r>
      <w:r w:rsidRPr="00F67990">
        <w:t xml:space="preserve"> </w:t>
      </w:r>
      <w:r w:rsidR="00B24046" w:rsidRPr="00F67990">
        <w:t>декабря)</w:t>
      </w:r>
      <w:r w:rsidRPr="00F67990">
        <w:t xml:space="preserve"> «</w:t>
      </w:r>
      <w:r w:rsidR="00B24046" w:rsidRPr="00F67990">
        <w:t>Спутник</w:t>
      </w:r>
      <w:r w:rsidRPr="00F67990">
        <w:t xml:space="preserve"> </w:t>
      </w:r>
      <w:r w:rsidR="00B24046" w:rsidRPr="00F67990">
        <w:t>лайт</w:t>
      </w:r>
      <w:r w:rsidRPr="00F67990">
        <w:t xml:space="preserve">» </w:t>
      </w:r>
      <w:r w:rsidR="00B24046" w:rsidRPr="00F67990">
        <w:t>будет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гражданском</w:t>
      </w:r>
      <w:r w:rsidRPr="00F67990">
        <w:t xml:space="preserve"> </w:t>
      </w:r>
      <w:r w:rsidR="00B24046" w:rsidRPr="00F67990">
        <w:t>обороте...</w:t>
      </w:r>
      <w:r w:rsidRPr="00F67990">
        <w:t xml:space="preserve"> </w:t>
      </w:r>
      <w:r w:rsidR="00B24046" w:rsidRPr="00F67990">
        <w:t>Клинические</w:t>
      </w:r>
      <w:r w:rsidRPr="00F67990">
        <w:t xml:space="preserve"> </w:t>
      </w:r>
      <w:r w:rsidR="00B24046" w:rsidRPr="00F67990">
        <w:t>испытания</w:t>
      </w:r>
      <w:r w:rsidRPr="00F67990">
        <w:t xml:space="preserve"> </w:t>
      </w:r>
      <w:r w:rsidR="00B24046" w:rsidRPr="00F67990">
        <w:t>прошли,</w:t>
      </w:r>
      <w:r w:rsidRPr="00F67990">
        <w:t xml:space="preserve"> </w:t>
      </w:r>
      <w:r w:rsidR="00B24046" w:rsidRPr="00F67990">
        <w:t>но</w:t>
      </w:r>
      <w:r w:rsidRPr="00F67990">
        <w:t xml:space="preserve"> </w:t>
      </w:r>
      <w:r w:rsidR="00B24046" w:rsidRPr="00F67990">
        <w:t>отчет</w:t>
      </w:r>
      <w:r w:rsidRPr="00F67990">
        <w:t xml:space="preserve"> </w:t>
      </w:r>
      <w:r w:rsidR="00B24046" w:rsidRPr="00F67990">
        <w:t>еще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написан</w:t>
      </w:r>
      <w:r w:rsidRPr="00F67990">
        <w:t>»</w:t>
      </w:r>
      <w:r w:rsidR="00B24046" w:rsidRPr="00F67990">
        <w:t>,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сказал</w:t>
      </w:r>
      <w:r w:rsidRPr="00F67990">
        <w:t xml:space="preserve"> </w:t>
      </w:r>
      <w:r w:rsidR="00B24046" w:rsidRPr="00F67990">
        <w:t>Гинцбург.</w:t>
      </w:r>
    </w:p>
    <w:p w:rsidR="00B24046" w:rsidRPr="00F67990" w:rsidRDefault="00B24046" w:rsidP="00B24046">
      <w:r w:rsidRPr="00F67990">
        <w:t>Он</w:t>
      </w:r>
      <w:r w:rsidR="00CF6DF8" w:rsidRPr="00F67990">
        <w:t xml:space="preserve"> </w:t>
      </w:r>
      <w:r w:rsidRPr="00F67990">
        <w:t>добавил,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остальные</w:t>
      </w:r>
      <w:r w:rsidR="00CF6DF8" w:rsidRPr="00F67990">
        <w:t xml:space="preserve"> </w:t>
      </w:r>
      <w:r w:rsidRPr="00F67990">
        <w:t>варианты</w:t>
      </w:r>
      <w:r w:rsidR="00CF6DF8" w:rsidRPr="00F67990">
        <w:t xml:space="preserve"> </w:t>
      </w:r>
      <w:r w:rsidRPr="00F67990">
        <w:t>вакцины,</w:t>
      </w:r>
      <w:r w:rsidR="00CF6DF8" w:rsidRPr="00F67990">
        <w:t xml:space="preserve"> </w:t>
      </w:r>
      <w:r w:rsidRPr="00F67990">
        <w:t>например</w:t>
      </w:r>
      <w:r w:rsidR="00CF6DF8" w:rsidRPr="00F67990">
        <w:t xml:space="preserve"> </w:t>
      </w:r>
      <w:r w:rsidRPr="00F67990">
        <w:t>полный</w:t>
      </w:r>
      <w:r w:rsidR="00CF6DF8" w:rsidRPr="00F67990">
        <w:t xml:space="preserve"> «</w:t>
      </w:r>
      <w:r w:rsidRPr="00F67990">
        <w:t>Спутник</w:t>
      </w:r>
      <w:r w:rsidR="00CF6DF8" w:rsidRPr="00F67990">
        <w:t xml:space="preserve"> </w:t>
      </w:r>
      <w:r w:rsidRPr="00F67990">
        <w:t>V</w:t>
      </w:r>
      <w:r w:rsidR="00CF6DF8" w:rsidRPr="00F67990">
        <w:t xml:space="preserve">» </w:t>
      </w:r>
      <w:r w:rsidRPr="00F67990">
        <w:t>или</w:t>
      </w:r>
      <w:r w:rsidR="00CF6DF8" w:rsidRPr="00F67990">
        <w:t xml:space="preserve"> </w:t>
      </w:r>
      <w:r w:rsidRPr="00F67990">
        <w:t>детский</w:t>
      </w:r>
      <w:r w:rsidR="00CF6DF8" w:rsidRPr="00F67990">
        <w:t xml:space="preserve"> </w:t>
      </w:r>
      <w:r w:rsidRPr="00F67990">
        <w:t>вариант</w:t>
      </w:r>
      <w:r w:rsidR="00CF6DF8" w:rsidRPr="00F67990">
        <w:t xml:space="preserve"> </w:t>
      </w:r>
      <w:r w:rsidRPr="00F67990">
        <w:t>поступят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медучреждения</w:t>
      </w:r>
      <w:r w:rsidR="00CF6DF8" w:rsidRPr="00F67990">
        <w:t xml:space="preserve"> </w:t>
      </w:r>
      <w:r w:rsidRPr="00F67990">
        <w:t>чуть</w:t>
      </w:r>
      <w:r w:rsidR="00CF6DF8" w:rsidRPr="00F67990">
        <w:t xml:space="preserve"> </w:t>
      </w:r>
      <w:r w:rsidRPr="00F67990">
        <w:t>позже.</w:t>
      </w:r>
    </w:p>
    <w:p w:rsidR="00B24046" w:rsidRPr="00F67990" w:rsidRDefault="00CF6DF8" w:rsidP="00B24046">
      <w:r w:rsidRPr="00F67990">
        <w:t>«</w:t>
      </w:r>
      <w:r w:rsidR="00B24046" w:rsidRPr="00F67990">
        <w:t>Для</w:t>
      </w:r>
      <w:r w:rsidRPr="00F67990">
        <w:t xml:space="preserve"> </w:t>
      </w:r>
      <w:r w:rsidR="00B24046" w:rsidRPr="00F67990">
        <w:t>того,</w:t>
      </w:r>
      <w:r w:rsidRPr="00F67990">
        <w:t xml:space="preserve"> </w:t>
      </w:r>
      <w:r w:rsidR="00B24046" w:rsidRPr="00F67990">
        <w:t>чтобы</w:t>
      </w:r>
      <w:r w:rsidRPr="00F67990">
        <w:t xml:space="preserve"> </w:t>
      </w:r>
      <w:r w:rsidR="00B24046" w:rsidRPr="00F67990">
        <w:t>ускорить</w:t>
      </w:r>
      <w:r w:rsidRPr="00F67990">
        <w:t xml:space="preserve"> </w:t>
      </w:r>
      <w:r w:rsidR="00B24046" w:rsidRPr="00F67990">
        <w:t>процесс</w:t>
      </w:r>
      <w:r w:rsidRPr="00F67990">
        <w:t xml:space="preserve"> </w:t>
      </w:r>
      <w:r w:rsidR="00B24046" w:rsidRPr="00F67990">
        <w:t>Минздрав</w:t>
      </w:r>
      <w:r w:rsidRPr="00F67990">
        <w:t xml:space="preserve"> </w:t>
      </w:r>
      <w:r w:rsidR="00B24046" w:rsidRPr="00F67990">
        <w:t>разрешил</w:t>
      </w:r>
      <w:r w:rsidRPr="00F67990">
        <w:t xml:space="preserve"> </w:t>
      </w:r>
      <w:r w:rsidR="00B24046" w:rsidRPr="00F67990">
        <w:t>параллельно</w:t>
      </w:r>
      <w:r w:rsidRPr="00F67990">
        <w:t xml:space="preserve"> </w:t>
      </w:r>
      <w:r w:rsidR="00B24046" w:rsidRPr="00F67990">
        <w:t>нам</w:t>
      </w:r>
      <w:r w:rsidRPr="00F67990">
        <w:t xml:space="preserve"> </w:t>
      </w:r>
      <w:r w:rsidR="00B24046" w:rsidRPr="00F67990">
        <w:t>и</w:t>
      </w:r>
      <w:r w:rsidRPr="00F67990">
        <w:t xml:space="preserve"> </w:t>
      </w:r>
      <w:r w:rsidR="00B24046" w:rsidRPr="00F67990">
        <w:t>нарабатывать</w:t>
      </w:r>
      <w:r w:rsidRPr="00F67990">
        <w:t xml:space="preserve"> </w:t>
      </w:r>
      <w:r w:rsidR="00B24046" w:rsidRPr="00F67990">
        <w:t>соответствующий</w:t>
      </w:r>
      <w:r w:rsidRPr="00F67990">
        <w:t xml:space="preserve"> </w:t>
      </w:r>
      <w:r w:rsidR="00B24046" w:rsidRPr="00F67990">
        <w:t>объем</w:t>
      </w:r>
      <w:r w:rsidRPr="00F67990">
        <w:t xml:space="preserve"> </w:t>
      </w:r>
      <w:r w:rsidR="00B24046" w:rsidRPr="00F67990">
        <w:t>вакцин</w:t>
      </w:r>
      <w:r w:rsidRPr="00F67990">
        <w:t xml:space="preserve"> </w:t>
      </w:r>
      <w:r w:rsidR="00B24046" w:rsidRPr="00F67990">
        <w:t>и</w:t>
      </w:r>
      <w:r w:rsidRPr="00F67990">
        <w:t xml:space="preserve"> </w:t>
      </w:r>
      <w:r w:rsidR="00B24046" w:rsidRPr="00F67990">
        <w:t>дописывать</w:t>
      </w:r>
      <w:r w:rsidRPr="00F67990">
        <w:t xml:space="preserve"> </w:t>
      </w:r>
      <w:r w:rsidR="00B24046" w:rsidRPr="00F67990">
        <w:t>отчет,</w:t>
      </w:r>
      <w:r w:rsidRPr="00F67990">
        <w:t xml:space="preserve"> </w:t>
      </w:r>
      <w:r w:rsidR="00B24046" w:rsidRPr="00F67990">
        <w:t>что</w:t>
      </w:r>
      <w:r w:rsidRPr="00F67990">
        <w:t xml:space="preserve"> </w:t>
      </w:r>
      <w:r w:rsidR="00B24046" w:rsidRPr="00F67990">
        <w:t>позволит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момент</w:t>
      </w:r>
      <w:r w:rsidRPr="00F67990">
        <w:t xml:space="preserve"> </w:t>
      </w:r>
      <w:r w:rsidR="00B24046" w:rsidRPr="00F67990">
        <w:t>регистрации</w:t>
      </w:r>
      <w:r w:rsidRPr="00F67990">
        <w:t xml:space="preserve"> </w:t>
      </w:r>
      <w:r w:rsidR="00B24046" w:rsidRPr="00F67990">
        <w:t>препарата</w:t>
      </w:r>
      <w:r w:rsidRPr="00F67990">
        <w:t xml:space="preserve"> </w:t>
      </w:r>
      <w:r w:rsidR="00B24046" w:rsidRPr="00F67990">
        <w:t>одновременно</w:t>
      </w:r>
      <w:r w:rsidRPr="00F67990">
        <w:t xml:space="preserve"> </w:t>
      </w:r>
      <w:r w:rsidR="00B24046" w:rsidRPr="00F67990">
        <w:t>ввести</w:t>
      </w:r>
      <w:r w:rsidRPr="00F67990">
        <w:t xml:space="preserve"> </w:t>
      </w:r>
      <w:r w:rsidR="00B24046" w:rsidRPr="00F67990">
        <w:t>те</w:t>
      </w:r>
      <w:r w:rsidRPr="00F67990">
        <w:t xml:space="preserve"> </w:t>
      </w:r>
      <w:r w:rsidR="00B24046" w:rsidRPr="00F67990">
        <w:t>партии</w:t>
      </w:r>
      <w:r w:rsidRPr="00F67990">
        <w:t xml:space="preserve"> </w:t>
      </w:r>
      <w:r w:rsidR="00B24046" w:rsidRPr="00F67990">
        <w:t>вакцины,</w:t>
      </w:r>
      <w:r w:rsidRPr="00F67990">
        <w:t xml:space="preserve"> </w:t>
      </w:r>
      <w:r w:rsidR="00B24046" w:rsidRPr="00F67990">
        <w:t>которые</w:t>
      </w:r>
      <w:r w:rsidRPr="00F67990">
        <w:t xml:space="preserve"> </w:t>
      </w:r>
      <w:r w:rsidR="00B24046" w:rsidRPr="00F67990">
        <w:t>были</w:t>
      </w:r>
      <w:r w:rsidRPr="00F67990">
        <w:t xml:space="preserve"> </w:t>
      </w:r>
      <w:r w:rsidR="00B24046" w:rsidRPr="00F67990">
        <w:t>наработаны</w:t>
      </w:r>
      <w:r w:rsidRPr="00F67990">
        <w:t xml:space="preserve"> </w:t>
      </w:r>
      <w:r w:rsidR="00B24046" w:rsidRPr="00F67990">
        <w:t>до</w:t>
      </w:r>
      <w:r w:rsidRPr="00F67990">
        <w:t xml:space="preserve"> </w:t>
      </w:r>
      <w:r w:rsidR="00B24046" w:rsidRPr="00F67990">
        <w:t>регистрации,</w:t>
      </w:r>
      <w:r w:rsidRPr="00F67990">
        <w:t xml:space="preserve"> </w:t>
      </w:r>
      <w:r w:rsidR="00B24046" w:rsidRPr="00F67990">
        <w:t>но,</w:t>
      </w:r>
      <w:r w:rsidRPr="00F67990">
        <w:t xml:space="preserve"> </w:t>
      </w:r>
      <w:r w:rsidR="00B24046" w:rsidRPr="00F67990">
        <w:t>естественно</w:t>
      </w:r>
      <w:r w:rsidRPr="00F67990">
        <w:t xml:space="preserve"> </w:t>
      </w:r>
      <w:r w:rsidR="00B24046" w:rsidRPr="00F67990">
        <w:t>проверены</w:t>
      </w:r>
      <w:r w:rsidRPr="00F67990">
        <w:t xml:space="preserve"> </w:t>
      </w:r>
      <w:r w:rsidR="00B24046" w:rsidRPr="00F67990">
        <w:t>по</w:t>
      </w:r>
      <w:r w:rsidRPr="00F67990">
        <w:t xml:space="preserve"> </w:t>
      </w:r>
      <w:r w:rsidR="00B24046" w:rsidRPr="00F67990">
        <w:t>той</w:t>
      </w:r>
      <w:r w:rsidRPr="00F67990">
        <w:t xml:space="preserve"> </w:t>
      </w:r>
      <w:r w:rsidR="00B24046" w:rsidRPr="00F67990">
        <w:t>документации,</w:t>
      </w:r>
      <w:r w:rsidRPr="00F67990">
        <w:t xml:space="preserve"> </w:t>
      </w:r>
      <w:r w:rsidR="00B24046" w:rsidRPr="00F67990">
        <w:t>которая</w:t>
      </w:r>
      <w:r w:rsidRPr="00F67990">
        <w:t xml:space="preserve"> </w:t>
      </w:r>
      <w:r w:rsidR="00B24046" w:rsidRPr="00F67990">
        <w:t>Минздравом</w:t>
      </w:r>
      <w:r w:rsidRPr="00F67990">
        <w:t xml:space="preserve"> </w:t>
      </w:r>
      <w:r w:rsidR="00B24046" w:rsidRPr="00F67990">
        <w:t>учреждена,</w:t>
      </w:r>
      <w:r w:rsidRPr="00F67990">
        <w:t xml:space="preserve"> </w:t>
      </w:r>
      <w:r w:rsidR="00B24046" w:rsidRPr="00F67990">
        <w:t>ввести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гражданский</w:t>
      </w:r>
      <w:r w:rsidRPr="00F67990">
        <w:t xml:space="preserve"> </w:t>
      </w:r>
      <w:r w:rsidR="00B24046" w:rsidRPr="00F67990">
        <w:t>оборот,</w:t>
      </w:r>
      <w:r w:rsidRPr="00F67990">
        <w:t xml:space="preserve"> </w:t>
      </w:r>
      <w:r w:rsidR="00B24046" w:rsidRPr="00F67990">
        <w:t>а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ожидать</w:t>
      </w:r>
      <w:r w:rsidRPr="00F67990">
        <w:t xml:space="preserve"> </w:t>
      </w:r>
      <w:r w:rsidR="00B24046" w:rsidRPr="00F67990">
        <w:t>еще</w:t>
      </w:r>
      <w:r w:rsidRPr="00F67990">
        <w:t xml:space="preserve"> </w:t>
      </w:r>
      <w:r w:rsidR="00B24046" w:rsidRPr="00F67990">
        <w:t>два</w:t>
      </w:r>
      <w:r w:rsidRPr="00F67990">
        <w:t xml:space="preserve"> </w:t>
      </w:r>
      <w:r w:rsidR="00B24046" w:rsidRPr="00F67990">
        <w:t>месяца,</w:t>
      </w:r>
      <w:r w:rsidRPr="00F67990">
        <w:t xml:space="preserve"> </w:t>
      </w:r>
      <w:r w:rsidR="00B24046" w:rsidRPr="00F67990">
        <w:t>когда</w:t>
      </w:r>
      <w:r w:rsidRPr="00F67990">
        <w:t xml:space="preserve"> </w:t>
      </w:r>
      <w:r w:rsidR="00B24046" w:rsidRPr="00F67990">
        <w:t>мы</w:t>
      </w:r>
      <w:r w:rsidRPr="00F67990">
        <w:t xml:space="preserve"> </w:t>
      </w:r>
      <w:r w:rsidR="00B24046" w:rsidRPr="00F67990">
        <w:t>после</w:t>
      </w:r>
      <w:r w:rsidRPr="00F67990">
        <w:t xml:space="preserve"> </w:t>
      </w:r>
      <w:r w:rsidR="00B24046" w:rsidRPr="00F67990">
        <w:t>регистрации</w:t>
      </w:r>
      <w:r w:rsidRPr="00F67990">
        <w:t xml:space="preserve"> </w:t>
      </w:r>
      <w:r w:rsidR="00B24046" w:rsidRPr="00F67990">
        <w:t>наработаем</w:t>
      </w:r>
      <w:r w:rsidRPr="00F67990">
        <w:t xml:space="preserve"> </w:t>
      </w:r>
      <w:r w:rsidR="00B24046" w:rsidRPr="00F67990">
        <w:t>препарат,</w:t>
      </w:r>
      <w:r w:rsidRPr="00F67990">
        <w:t xml:space="preserve"> </w:t>
      </w:r>
      <w:r w:rsidR="00B24046" w:rsidRPr="00F67990">
        <w:t>проверим</w:t>
      </w:r>
      <w:r w:rsidRPr="00F67990">
        <w:t xml:space="preserve"> </w:t>
      </w:r>
      <w:r w:rsidR="00B24046" w:rsidRPr="00F67990">
        <w:t>и</w:t>
      </w:r>
      <w:r w:rsidRPr="00F67990">
        <w:t xml:space="preserve"> </w:t>
      </w:r>
      <w:r w:rsidR="00B24046" w:rsidRPr="00F67990">
        <w:t>только</w:t>
      </w:r>
      <w:r w:rsidRPr="00F67990">
        <w:t xml:space="preserve"> </w:t>
      </w:r>
      <w:r w:rsidR="00B24046" w:rsidRPr="00F67990">
        <w:t>после</w:t>
      </w:r>
      <w:r w:rsidRPr="00F67990">
        <w:t xml:space="preserve"> </w:t>
      </w:r>
      <w:r w:rsidR="00B24046" w:rsidRPr="00F67990">
        <w:t>этого</w:t>
      </w:r>
      <w:r w:rsidRPr="00F67990">
        <w:t xml:space="preserve"> </w:t>
      </w:r>
      <w:r w:rsidR="00B24046" w:rsidRPr="00F67990">
        <w:t>введем</w:t>
      </w:r>
      <w:r w:rsidRPr="00F67990">
        <w:t xml:space="preserve"> </w:t>
      </w:r>
      <w:r w:rsidR="00B24046" w:rsidRPr="00F67990">
        <w:t>в</w:t>
      </w:r>
      <w:r w:rsidRPr="00F67990">
        <w:t xml:space="preserve"> </w:t>
      </w:r>
      <w:r w:rsidR="00B24046" w:rsidRPr="00F67990">
        <w:t>гражданский</w:t>
      </w:r>
      <w:r w:rsidRPr="00F67990">
        <w:t xml:space="preserve"> </w:t>
      </w:r>
      <w:r w:rsidR="00B24046" w:rsidRPr="00F67990">
        <w:t>оборот</w:t>
      </w:r>
      <w:r w:rsidRPr="00F67990">
        <w:t>»</w:t>
      </w:r>
      <w:r w:rsidR="00B24046" w:rsidRPr="00F67990">
        <w:t>,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подчеркнул</w:t>
      </w:r>
      <w:r w:rsidRPr="00F67990">
        <w:t xml:space="preserve"> </w:t>
      </w:r>
      <w:r w:rsidR="00B24046" w:rsidRPr="00F67990">
        <w:t>он.</w:t>
      </w:r>
    </w:p>
    <w:p w:rsidR="00B24046" w:rsidRPr="00F67990" w:rsidRDefault="00B24046" w:rsidP="00B24046">
      <w:r w:rsidRPr="00F67990">
        <w:t>Гинцбург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пояснил,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когда</w:t>
      </w:r>
      <w:r w:rsidR="00CF6DF8" w:rsidRPr="00F67990">
        <w:t xml:space="preserve"> </w:t>
      </w:r>
      <w:r w:rsidRPr="00F67990">
        <w:t>вирус</w:t>
      </w:r>
      <w:r w:rsidR="00CF6DF8" w:rsidRPr="00F67990">
        <w:t xml:space="preserve"> </w:t>
      </w:r>
      <w:r w:rsidRPr="00F67990">
        <w:t>изменился</w:t>
      </w:r>
      <w:r w:rsidR="00CF6DF8" w:rsidRPr="00F67990">
        <w:t xml:space="preserve"> </w:t>
      </w:r>
      <w:r w:rsidRPr="00F67990">
        <w:t>антигенно,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потребовало</w:t>
      </w:r>
      <w:r w:rsidR="00CF6DF8" w:rsidRPr="00F67990">
        <w:t xml:space="preserve"> </w:t>
      </w:r>
      <w:r w:rsidRPr="00F67990">
        <w:t>изменения</w:t>
      </w:r>
      <w:r w:rsidR="00CF6DF8" w:rsidRPr="00F67990">
        <w:t xml:space="preserve"> </w:t>
      </w:r>
      <w:r w:rsidRPr="00F67990">
        <w:t>вакцины,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изменил</w:t>
      </w:r>
      <w:r w:rsidR="00CF6DF8" w:rsidRPr="00F67990">
        <w:t xml:space="preserve"> </w:t>
      </w:r>
      <w:r w:rsidRPr="00F67990">
        <w:t>свой</w:t>
      </w:r>
      <w:r w:rsidR="00CF6DF8" w:rsidRPr="00F67990">
        <w:t xml:space="preserve"> </w:t>
      </w:r>
      <w:r w:rsidRPr="00F67990">
        <w:t>характер</w:t>
      </w:r>
      <w:r w:rsidR="00CF6DF8" w:rsidRPr="00F67990">
        <w:t xml:space="preserve"> </w:t>
      </w:r>
      <w:r w:rsidRPr="00F67990">
        <w:t>взаимодействия</w:t>
      </w:r>
      <w:r w:rsidR="00CF6DF8" w:rsidRPr="00F67990">
        <w:t xml:space="preserve"> </w:t>
      </w:r>
      <w:r w:rsidRPr="00F67990">
        <w:t>с</w:t>
      </w:r>
      <w:r w:rsidR="00CF6DF8" w:rsidRPr="00F67990">
        <w:t xml:space="preserve"> </w:t>
      </w:r>
      <w:r w:rsidRPr="00F67990">
        <w:t>нашим</w:t>
      </w:r>
      <w:r w:rsidR="00CF6DF8" w:rsidRPr="00F67990">
        <w:t xml:space="preserve"> </w:t>
      </w:r>
      <w:r w:rsidRPr="00F67990">
        <w:t>организмом</w:t>
      </w:r>
      <w:r w:rsidR="00CF6DF8" w:rsidRPr="00F67990">
        <w:t xml:space="preserve"> </w:t>
      </w:r>
      <w:r w:rsidRPr="00F67990">
        <w:t>-</w:t>
      </w:r>
      <w:r w:rsidR="00CF6DF8" w:rsidRPr="00F67990">
        <w:t xml:space="preserve"> </w:t>
      </w:r>
      <w:r w:rsidRPr="00F67990">
        <w:t>летальность</w:t>
      </w:r>
      <w:r w:rsidR="00CF6DF8" w:rsidRPr="00F67990">
        <w:t xml:space="preserve"> </w:t>
      </w:r>
      <w:r w:rsidRPr="00F67990">
        <w:t>действительно</w:t>
      </w:r>
      <w:r w:rsidR="00CF6DF8" w:rsidRPr="00F67990">
        <w:t xml:space="preserve"> </w:t>
      </w:r>
      <w:r w:rsidRPr="00F67990">
        <w:t>понизилась,</w:t>
      </w:r>
      <w:r w:rsidR="00CF6DF8" w:rsidRPr="00F67990">
        <w:t xml:space="preserve"> </w:t>
      </w:r>
      <w:r w:rsidRPr="00F67990">
        <w:t>но</w:t>
      </w:r>
      <w:r w:rsidR="00CF6DF8" w:rsidRPr="00F67990">
        <w:t xml:space="preserve"> </w:t>
      </w:r>
      <w:r w:rsidRPr="00F67990">
        <w:t>заразность</w:t>
      </w:r>
      <w:r w:rsidR="00CF6DF8" w:rsidRPr="00F67990">
        <w:t xml:space="preserve"> </w:t>
      </w:r>
      <w:r w:rsidRPr="00F67990">
        <w:t>вируса</w:t>
      </w:r>
      <w:r w:rsidR="00CF6DF8" w:rsidRPr="00F67990">
        <w:t xml:space="preserve"> </w:t>
      </w:r>
      <w:r w:rsidRPr="00F67990">
        <w:t>увеличилась.</w:t>
      </w:r>
    </w:p>
    <w:p w:rsidR="00B24046" w:rsidRPr="00F67990" w:rsidRDefault="00CF6DF8" w:rsidP="00B24046">
      <w:r w:rsidRPr="00F67990">
        <w:t>«</w:t>
      </w:r>
      <w:r w:rsidR="00B24046" w:rsidRPr="00F67990">
        <w:t>По</w:t>
      </w:r>
      <w:r w:rsidRPr="00F67990">
        <w:t xml:space="preserve"> </w:t>
      </w:r>
      <w:r w:rsidR="00B24046" w:rsidRPr="00F67990">
        <w:t>тому,</w:t>
      </w:r>
      <w:r w:rsidRPr="00F67990">
        <w:t xml:space="preserve"> </w:t>
      </w:r>
      <w:r w:rsidR="00B24046" w:rsidRPr="00F67990">
        <w:t>как</w:t>
      </w:r>
      <w:r w:rsidRPr="00F67990">
        <w:t xml:space="preserve"> </w:t>
      </w:r>
      <w:r w:rsidR="00B24046" w:rsidRPr="00F67990">
        <w:t>болеют</w:t>
      </w:r>
      <w:r w:rsidRPr="00F67990">
        <w:t xml:space="preserve"> </w:t>
      </w:r>
      <w:r w:rsidR="00B24046" w:rsidRPr="00F67990">
        <w:t>мои</w:t>
      </w:r>
      <w:r w:rsidRPr="00F67990">
        <w:t xml:space="preserve"> </w:t>
      </w:r>
      <w:r w:rsidR="00B24046" w:rsidRPr="00F67990">
        <w:t>сотрудники,</w:t>
      </w:r>
      <w:r w:rsidRPr="00F67990">
        <w:t xml:space="preserve"> </w:t>
      </w:r>
      <w:r w:rsidR="00B24046" w:rsidRPr="00F67990">
        <w:t>которые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вакцинировались,</w:t>
      </w:r>
      <w:r w:rsidRPr="00F67990">
        <w:t xml:space="preserve"> </w:t>
      </w:r>
      <w:r w:rsidR="00B24046" w:rsidRPr="00F67990">
        <w:t>то</w:t>
      </w:r>
      <w:r w:rsidRPr="00F67990">
        <w:t xml:space="preserve"> </w:t>
      </w:r>
      <w:r w:rsidR="00B24046" w:rsidRPr="00F67990">
        <w:t>рост</w:t>
      </w:r>
      <w:r w:rsidRPr="00F67990">
        <w:t xml:space="preserve"> </w:t>
      </w:r>
      <w:r w:rsidR="00B24046" w:rsidRPr="00F67990">
        <w:t>заболеваемости</w:t>
      </w:r>
      <w:r w:rsidRPr="00F67990">
        <w:t xml:space="preserve"> </w:t>
      </w:r>
      <w:r w:rsidR="00B24046" w:rsidRPr="00F67990">
        <w:t>хороший,</w:t>
      </w:r>
      <w:r w:rsidRPr="00F67990">
        <w:t xml:space="preserve"> </w:t>
      </w:r>
      <w:r w:rsidR="00B24046" w:rsidRPr="00F67990">
        <w:t>кто</w:t>
      </w:r>
      <w:r w:rsidRPr="00F67990">
        <w:t xml:space="preserve"> </w:t>
      </w:r>
      <w:r w:rsidR="00B24046" w:rsidRPr="00F67990">
        <w:t>не</w:t>
      </w:r>
      <w:r w:rsidRPr="00F67990">
        <w:t xml:space="preserve"> </w:t>
      </w:r>
      <w:r w:rsidR="00B24046" w:rsidRPr="00F67990">
        <w:t>вакцинировался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переболели</w:t>
      </w:r>
      <w:r w:rsidRPr="00F67990">
        <w:t xml:space="preserve"> </w:t>
      </w:r>
      <w:r w:rsidR="00B24046" w:rsidRPr="00F67990">
        <w:t>все,</w:t>
      </w:r>
      <w:r w:rsidRPr="00F67990">
        <w:t xml:space="preserve"> </w:t>
      </w:r>
      <w:r w:rsidR="00B24046" w:rsidRPr="00F67990">
        <w:t>те,</w:t>
      </w:r>
      <w:r w:rsidRPr="00F67990">
        <w:t xml:space="preserve"> </w:t>
      </w:r>
      <w:r w:rsidR="00B24046" w:rsidRPr="00F67990">
        <w:t>кто</w:t>
      </w:r>
      <w:r w:rsidRPr="00F67990">
        <w:t xml:space="preserve"> </w:t>
      </w:r>
      <w:r w:rsidR="00B24046" w:rsidRPr="00F67990">
        <w:t>до</w:t>
      </w:r>
      <w:r w:rsidRPr="00F67990">
        <w:t xml:space="preserve"> </w:t>
      </w:r>
      <w:r w:rsidR="00B24046" w:rsidRPr="00F67990">
        <w:t>40</w:t>
      </w:r>
      <w:r w:rsidRPr="00F67990">
        <w:t xml:space="preserve"> </w:t>
      </w:r>
      <w:r w:rsidR="00B24046" w:rsidRPr="00F67990">
        <w:t>лет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на</w:t>
      </w:r>
      <w:r w:rsidRPr="00F67990">
        <w:t xml:space="preserve"> </w:t>
      </w:r>
      <w:r w:rsidR="00B24046" w:rsidRPr="00F67990">
        <w:t>ногах,</w:t>
      </w:r>
      <w:r w:rsidRPr="00F67990">
        <w:t xml:space="preserve"> </w:t>
      </w:r>
      <w:r w:rsidR="00B24046" w:rsidRPr="00F67990">
        <w:t>а</w:t>
      </w:r>
      <w:r w:rsidRPr="00F67990">
        <w:t xml:space="preserve"> </w:t>
      </w:r>
      <w:r w:rsidR="00B24046" w:rsidRPr="00F67990">
        <w:t>те,</w:t>
      </w:r>
      <w:r w:rsidRPr="00F67990">
        <w:t xml:space="preserve"> </w:t>
      </w:r>
      <w:r w:rsidR="00B24046" w:rsidRPr="00F67990">
        <w:t>кто</w:t>
      </w:r>
      <w:r w:rsidRPr="00F67990">
        <w:t xml:space="preserve"> </w:t>
      </w:r>
      <w:r w:rsidR="00B24046" w:rsidRPr="00F67990">
        <w:t>старше</w:t>
      </w:r>
      <w:r w:rsidRPr="00F67990">
        <w:t xml:space="preserve"> </w:t>
      </w:r>
      <w:r w:rsidR="00B24046" w:rsidRPr="00F67990">
        <w:t>40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чем</w:t>
      </w:r>
      <w:r w:rsidRPr="00F67990">
        <w:t xml:space="preserve"> </w:t>
      </w:r>
      <w:r w:rsidR="00B24046" w:rsidRPr="00F67990">
        <w:t>возраст</w:t>
      </w:r>
      <w:r w:rsidRPr="00F67990">
        <w:t xml:space="preserve"> </w:t>
      </w:r>
      <w:r w:rsidR="00B24046" w:rsidRPr="00F67990">
        <w:t>больше,</w:t>
      </w:r>
      <w:r w:rsidRPr="00F67990">
        <w:t xml:space="preserve"> </w:t>
      </w:r>
      <w:r w:rsidR="00B24046" w:rsidRPr="00F67990">
        <w:t>тем</w:t>
      </w:r>
      <w:r w:rsidRPr="00F67990">
        <w:t xml:space="preserve"> </w:t>
      </w:r>
      <w:r w:rsidR="00B24046" w:rsidRPr="00F67990">
        <w:t>температура</w:t>
      </w:r>
      <w:r w:rsidRPr="00F67990">
        <w:t xml:space="preserve"> </w:t>
      </w:r>
      <w:r w:rsidR="00B24046" w:rsidRPr="00F67990">
        <w:t>больше</w:t>
      </w:r>
      <w:r w:rsidRPr="00F67990">
        <w:t>»</w:t>
      </w:r>
      <w:r w:rsidR="00B24046" w:rsidRPr="00F67990">
        <w:t>,</w:t>
      </w:r>
      <w:r w:rsidRPr="00F67990">
        <w:t xml:space="preserve"> </w:t>
      </w:r>
      <w:r w:rsidR="00B24046" w:rsidRPr="00F67990">
        <w:t>-</w:t>
      </w:r>
      <w:r w:rsidRPr="00F67990">
        <w:t xml:space="preserve"> </w:t>
      </w:r>
      <w:r w:rsidR="00B24046" w:rsidRPr="00F67990">
        <w:t>заключил</w:t>
      </w:r>
      <w:r w:rsidRPr="00F67990">
        <w:t xml:space="preserve"> </w:t>
      </w:r>
      <w:r w:rsidR="00B24046" w:rsidRPr="00F67990">
        <w:t>директор</w:t>
      </w:r>
      <w:r w:rsidRPr="00F67990">
        <w:t xml:space="preserve"> </w:t>
      </w:r>
      <w:r w:rsidR="00B24046" w:rsidRPr="00F67990">
        <w:t>НИЦ</w:t>
      </w:r>
      <w:r w:rsidRPr="00F67990">
        <w:t xml:space="preserve"> </w:t>
      </w:r>
      <w:r w:rsidR="00B24046" w:rsidRPr="00F67990">
        <w:t>эпидемиологии</w:t>
      </w:r>
      <w:r w:rsidRPr="00F67990">
        <w:t xml:space="preserve"> </w:t>
      </w:r>
      <w:r w:rsidR="00B24046" w:rsidRPr="00F67990">
        <w:t>и</w:t>
      </w:r>
      <w:r w:rsidRPr="00F67990">
        <w:t xml:space="preserve"> </w:t>
      </w:r>
      <w:r w:rsidR="00B24046" w:rsidRPr="00F67990">
        <w:t>микробиологии</w:t>
      </w:r>
      <w:r w:rsidRPr="00F67990">
        <w:t xml:space="preserve"> </w:t>
      </w:r>
      <w:r w:rsidR="00B24046" w:rsidRPr="00F67990">
        <w:t>имени</w:t>
      </w:r>
      <w:r w:rsidRPr="00F67990">
        <w:t xml:space="preserve"> </w:t>
      </w:r>
      <w:r w:rsidR="00B24046" w:rsidRPr="00F67990">
        <w:t>Гамалеи.</w:t>
      </w:r>
    </w:p>
    <w:p w:rsidR="00D1642B" w:rsidRDefault="00B24046" w:rsidP="00B24046">
      <w:r w:rsidRPr="00F67990">
        <w:t>Ранее</w:t>
      </w:r>
      <w:r w:rsidR="00CF6DF8" w:rsidRPr="00F67990">
        <w:t xml:space="preserve"> </w:t>
      </w:r>
      <w:r w:rsidRPr="00F67990">
        <w:t>Гинцбург</w:t>
      </w:r>
      <w:r w:rsidR="00CF6DF8" w:rsidRPr="00F67990">
        <w:t xml:space="preserve"> </w:t>
      </w:r>
      <w:r w:rsidRPr="00F67990">
        <w:t>сообщал</w:t>
      </w:r>
      <w:r w:rsidR="00CF6DF8" w:rsidRPr="00F67990">
        <w:t xml:space="preserve"> </w:t>
      </w:r>
      <w:r w:rsidRPr="00F67990">
        <w:t>РИА</w:t>
      </w:r>
      <w:r w:rsidR="00CF6DF8" w:rsidRPr="00F67990">
        <w:t xml:space="preserve"> </w:t>
      </w:r>
      <w:r w:rsidRPr="00F67990">
        <w:t>Новости,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исследовании</w:t>
      </w:r>
      <w:r w:rsidR="00CF6DF8" w:rsidRPr="00F67990">
        <w:t xml:space="preserve"> </w:t>
      </w:r>
      <w:r w:rsidRPr="00F67990">
        <w:t>обновленной</w:t>
      </w:r>
      <w:r w:rsidR="00CF6DF8" w:rsidRPr="00F67990">
        <w:t xml:space="preserve"> </w:t>
      </w:r>
      <w:r w:rsidRPr="00F67990">
        <w:t>вакцины</w:t>
      </w:r>
      <w:r w:rsidR="00CF6DF8" w:rsidRPr="00F67990">
        <w:t xml:space="preserve"> </w:t>
      </w:r>
      <w:r w:rsidRPr="00F67990">
        <w:t>принимают</w:t>
      </w:r>
      <w:r w:rsidR="00CF6DF8" w:rsidRPr="00F67990">
        <w:t xml:space="preserve"> </w:t>
      </w:r>
      <w:r w:rsidRPr="00F67990">
        <w:t>участие</w:t>
      </w:r>
      <w:r w:rsidR="00CF6DF8" w:rsidRPr="00F67990">
        <w:t xml:space="preserve"> </w:t>
      </w:r>
      <w:r w:rsidRPr="00F67990">
        <w:t>50</w:t>
      </w:r>
      <w:r w:rsidR="00CF6DF8" w:rsidRPr="00F67990">
        <w:t xml:space="preserve"> </w:t>
      </w:r>
      <w:r w:rsidRPr="00F67990">
        <w:t>человек</w:t>
      </w:r>
      <w:r w:rsidR="00CF6DF8" w:rsidRPr="00F67990">
        <w:t xml:space="preserve"> </w:t>
      </w:r>
      <w:r w:rsidRPr="00F67990">
        <w:t>и</w:t>
      </w:r>
      <w:r w:rsidR="00CF6DF8" w:rsidRPr="00F67990">
        <w:t xml:space="preserve"> </w:t>
      </w:r>
      <w:r w:rsidRPr="00F67990">
        <w:t>никакой</w:t>
      </w:r>
      <w:r w:rsidR="00CF6DF8" w:rsidRPr="00F67990">
        <w:t xml:space="preserve"> </w:t>
      </w:r>
      <w:r w:rsidRPr="00F67990">
        <w:t>значимой</w:t>
      </w:r>
      <w:r w:rsidR="00CF6DF8" w:rsidRPr="00F67990">
        <w:t xml:space="preserve"> </w:t>
      </w:r>
      <w:r w:rsidRPr="00F67990">
        <w:t>побочки</w:t>
      </w:r>
      <w:r w:rsidR="00CF6DF8" w:rsidRPr="00F67990">
        <w:t xml:space="preserve"> </w:t>
      </w:r>
      <w:r w:rsidRPr="00F67990">
        <w:t>у</w:t>
      </w:r>
      <w:r w:rsidR="00CF6DF8" w:rsidRPr="00F67990">
        <w:t xml:space="preserve"> </w:t>
      </w:r>
      <w:r w:rsidRPr="00F67990">
        <w:t>добровольцев</w:t>
      </w:r>
      <w:r w:rsidR="00CF6DF8" w:rsidRPr="00F67990">
        <w:t xml:space="preserve"> </w:t>
      </w:r>
      <w:r w:rsidRPr="00F67990">
        <w:t>нет.</w:t>
      </w:r>
      <w:r w:rsidR="00CF6DF8" w:rsidRPr="00F67990">
        <w:t xml:space="preserve"> </w:t>
      </w:r>
      <w:r w:rsidRPr="00F67990">
        <w:t>Он</w:t>
      </w:r>
      <w:r w:rsidR="00CF6DF8" w:rsidRPr="00F67990">
        <w:t xml:space="preserve"> </w:t>
      </w:r>
      <w:r w:rsidRPr="00F67990">
        <w:t>также</w:t>
      </w:r>
      <w:r w:rsidR="00CF6DF8" w:rsidRPr="00F67990">
        <w:t xml:space="preserve"> </w:t>
      </w:r>
      <w:r w:rsidRPr="00F67990">
        <w:t>говорил</w:t>
      </w:r>
      <w:r w:rsidR="00CF6DF8" w:rsidRPr="00F67990">
        <w:t xml:space="preserve"> </w:t>
      </w:r>
      <w:r w:rsidRPr="00F67990">
        <w:t>о</w:t>
      </w:r>
      <w:r w:rsidR="00CF6DF8" w:rsidRPr="00F67990">
        <w:t xml:space="preserve"> </w:t>
      </w:r>
      <w:r w:rsidRPr="00F67990">
        <w:t>том,</w:t>
      </w:r>
      <w:r w:rsidR="00CF6DF8" w:rsidRPr="00F67990">
        <w:t xml:space="preserve"> </w:t>
      </w:r>
      <w:r w:rsidRPr="00F67990">
        <w:t>что</w:t>
      </w:r>
      <w:r w:rsidR="00CF6DF8" w:rsidRPr="00F67990">
        <w:t xml:space="preserve"> </w:t>
      </w:r>
      <w:r w:rsidRPr="00F67990">
        <w:t>в</w:t>
      </w:r>
      <w:r w:rsidR="00CF6DF8" w:rsidRPr="00F67990">
        <w:t xml:space="preserve"> </w:t>
      </w:r>
      <w:r w:rsidRPr="00F67990">
        <w:t>скором</w:t>
      </w:r>
      <w:r w:rsidR="00CF6DF8" w:rsidRPr="00F67990">
        <w:t xml:space="preserve"> </w:t>
      </w:r>
      <w:r w:rsidRPr="00F67990">
        <w:t>времени</w:t>
      </w:r>
      <w:r w:rsidR="00CF6DF8" w:rsidRPr="00F67990">
        <w:t xml:space="preserve"> </w:t>
      </w:r>
      <w:r w:rsidRPr="00F67990">
        <w:t>должны</w:t>
      </w:r>
      <w:r w:rsidR="00CF6DF8" w:rsidRPr="00F67990">
        <w:t xml:space="preserve"> </w:t>
      </w:r>
      <w:r w:rsidRPr="00F67990">
        <w:t>начаться</w:t>
      </w:r>
      <w:r w:rsidR="00CF6DF8" w:rsidRPr="00F67990">
        <w:t xml:space="preserve"> </w:t>
      </w:r>
      <w:r w:rsidRPr="00F67990">
        <w:t>исследования</w:t>
      </w:r>
      <w:r w:rsidR="00CF6DF8" w:rsidRPr="00F67990">
        <w:t xml:space="preserve"> </w:t>
      </w:r>
      <w:r w:rsidRPr="00F67990">
        <w:t>обновленной</w:t>
      </w:r>
      <w:r w:rsidR="00CF6DF8" w:rsidRPr="00F67990">
        <w:t xml:space="preserve"> </w:t>
      </w:r>
      <w:r w:rsidRPr="00F67990">
        <w:t>вакцины</w:t>
      </w:r>
      <w:r w:rsidR="00CF6DF8" w:rsidRPr="00F67990">
        <w:t xml:space="preserve"> </w:t>
      </w:r>
      <w:r w:rsidRPr="00F67990">
        <w:t>от</w:t>
      </w:r>
      <w:r w:rsidR="00CF6DF8" w:rsidRPr="00F67990">
        <w:t xml:space="preserve"> </w:t>
      </w:r>
      <w:r w:rsidRPr="00F67990">
        <w:t>коронавируса</w:t>
      </w:r>
      <w:r w:rsidR="00CF6DF8" w:rsidRPr="00F67990">
        <w:t xml:space="preserve"> «</w:t>
      </w:r>
      <w:r w:rsidRPr="00F67990">
        <w:t>Спутник</w:t>
      </w:r>
      <w:r w:rsidR="00CF6DF8" w:rsidRPr="00F67990">
        <w:t xml:space="preserve"> </w:t>
      </w:r>
      <w:r w:rsidRPr="00F67990">
        <w:t>V</w:t>
      </w:r>
      <w:r w:rsidR="00CF6DF8" w:rsidRPr="00F67990">
        <w:t xml:space="preserve">» </w:t>
      </w:r>
      <w:r w:rsidRPr="00F67990">
        <w:t>с</w:t>
      </w:r>
      <w:r w:rsidR="00CF6DF8" w:rsidRPr="00F67990">
        <w:t xml:space="preserve"> </w:t>
      </w:r>
      <w:r w:rsidRPr="00F67990">
        <w:t>участием</w:t>
      </w:r>
      <w:r w:rsidR="00CF6DF8" w:rsidRPr="00F67990">
        <w:t xml:space="preserve"> </w:t>
      </w:r>
      <w:r w:rsidRPr="00F67990">
        <w:t>детей.</w:t>
      </w:r>
    </w:p>
    <w:p w:rsidR="00B24046" w:rsidRDefault="00B24046" w:rsidP="00B24046"/>
    <w:sectPr w:rsidR="00B24046" w:rsidSect="00B01BE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CF" w:rsidRDefault="008D25CF">
      <w:r>
        <w:separator/>
      </w:r>
    </w:p>
  </w:endnote>
  <w:endnote w:type="continuationSeparator" w:id="0">
    <w:p w:rsidR="008D25CF" w:rsidRDefault="008D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Default="00F6799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Pr="00D64E5C" w:rsidRDefault="00F67990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C532A9" w:rsidRPr="00C532A9">
      <w:rPr>
        <w:rFonts w:ascii="Cambria" w:hAnsi="Cambria"/>
        <w:b/>
        <w:noProof/>
      </w:rPr>
      <w:t>5</w:t>
    </w:r>
    <w:r w:rsidRPr="00CB47BF">
      <w:rPr>
        <w:b/>
      </w:rPr>
      <w:fldChar w:fldCharType="end"/>
    </w:r>
  </w:p>
  <w:p w:rsidR="00F67990" w:rsidRPr="00D15988" w:rsidRDefault="00F67990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Default="00F6799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CF" w:rsidRDefault="008D25CF">
      <w:r>
        <w:separator/>
      </w:r>
    </w:p>
  </w:footnote>
  <w:footnote w:type="continuationSeparator" w:id="0">
    <w:p w:rsidR="008D25CF" w:rsidRDefault="008D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Default="00F6799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Default="00F67990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67990" w:rsidRPr="000C041B" w:rsidRDefault="00F67990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67990" w:rsidRPr="00D15988" w:rsidRDefault="00F67990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67990" w:rsidRPr="007336C7" w:rsidRDefault="00F67990" w:rsidP="00122493">
                <w:pPr>
                  <w:ind w:right="423"/>
                  <w:rPr>
                    <w:rFonts w:cs="Arial"/>
                  </w:rPr>
                </w:pPr>
              </w:p>
              <w:p w:rsidR="00F67990" w:rsidRPr="00267F53" w:rsidRDefault="00F67990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90" w:rsidRDefault="00F6799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477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7F0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6F3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488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4F02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5C17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0AF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E7D30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0CEA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0BB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212F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6D6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1A6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DE3"/>
    <w:rsid w:val="00535FC9"/>
    <w:rsid w:val="00535FFD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282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1CC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202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1A3A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48E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0160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626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B72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8A6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35A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5CF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54F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6F1C"/>
    <w:rsid w:val="00A072DF"/>
    <w:rsid w:val="00A1085A"/>
    <w:rsid w:val="00A10A29"/>
    <w:rsid w:val="00A11055"/>
    <w:rsid w:val="00A116D7"/>
    <w:rsid w:val="00A121AE"/>
    <w:rsid w:val="00A122B3"/>
    <w:rsid w:val="00A12880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1569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533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4AC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046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8EF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4683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2A9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81F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2B61"/>
    <w:rsid w:val="00CC395B"/>
    <w:rsid w:val="00CC4D19"/>
    <w:rsid w:val="00CC5473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CDB"/>
    <w:rsid w:val="00CF3EC2"/>
    <w:rsid w:val="00CF428D"/>
    <w:rsid w:val="00CF4873"/>
    <w:rsid w:val="00CF488A"/>
    <w:rsid w:val="00CF4B16"/>
    <w:rsid w:val="00CF5FF7"/>
    <w:rsid w:val="00CF61D3"/>
    <w:rsid w:val="00CF61E6"/>
    <w:rsid w:val="00CF6DF8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56C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212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7F7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5E1"/>
    <w:rsid w:val="00F40722"/>
    <w:rsid w:val="00F40A8B"/>
    <w:rsid w:val="00F41024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990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1CA1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94754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94754F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94754F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94754F"/>
    <w:rPr>
      <w:rFonts w:ascii="Arial" w:eastAsia="Calibri" w:hAnsi="Arial"/>
      <w:sz w:val="16"/>
      <w:lang w:eastAsia="en-US"/>
    </w:rPr>
  </w:style>
  <w:style w:type="character" w:customStyle="1" w:styleId="DocumentDate">
    <w:name w:val="Document_Date"/>
    <w:uiPriority w:val="1"/>
    <w:qFormat/>
    <w:rsid w:val="0094754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94754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94754F"/>
    <w:rPr>
      <w:rFonts w:ascii="Arial" w:hAnsi="Arial"/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1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1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4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ru/social/2023/11/15/socialnyy-fond-rossii-rasskazal-o-vozmozhnostyakh-ispolzovaniya-pensionnykh-nakopleniy.html" TargetMode="External"/><Relationship Id="rId18" Type="http://schemas.openxmlformats.org/officeDocument/2006/relationships/hyperlink" Target="https://iz.ru/1602558/naina-kurbanova/minimalnaia-pensiia-v-moskve-i-po-regionam-na-skolko-povysiat-v-2024-godu" TargetMode="External"/><Relationship Id="rId26" Type="http://schemas.openxmlformats.org/officeDocument/2006/relationships/hyperlink" Target="https://radiokp.ru/obschestvo/nid719107_au70067auauau_ekonomist-raskryl-realnyy-razmer-indeksacii-pensiy-v-yanvare-2024-goda-s-uchetom-inflyacii" TargetMode="External"/><Relationship Id="rId39" Type="http://schemas.openxmlformats.org/officeDocument/2006/relationships/hyperlink" Target="https://total.kz/ru/news/gossektor/bolee_220_milliardov_tenge_pensionnih_izyali_kazahstantsi_v_2023_godu_date_2023_11_15_10_04_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ss.ru/ekonomika/19290163" TargetMode="External"/><Relationship Id="rId34" Type="http://schemas.openxmlformats.org/officeDocument/2006/relationships/hyperlink" Target="https://pensnews.ru/article/10135" TargetMode="External"/><Relationship Id="rId42" Type="http://schemas.openxmlformats.org/officeDocument/2006/relationships/hyperlink" Target="https://rossaprimavera.ru/news/e4a1a12e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7" Type="http://schemas.openxmlformats.org/officeDocument/2006/relationships/hyperlink" Target="https://kam24.ru/news/main/20231115/101770.html" TargetMode="External"/><Relationship Id="rId25" Type="http://schemas.openxmlformats.org/officeDocument/2006/relationships/hyperlink" Target="https://m.ura.news/news/1052703992" TargetMode="External"/><Relationship Id="rId33" Type="http://schemas.openxmlformats.org/officeDocument/2006/relationships/hyperlink" Target="https://konkurent.ru/article/63423" TargetMode="External"/><Relationship Id="rId38" Type="http://schemas.openxmlformats.org/officeDocument/2006/relationships/hyperlink" Target="https://inbusiness.kz/ru/news/kak-kazahstancy-smogut-poluchat-specvyplaty-za-rabotu-vo-vrednyh-usloviya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km.ru/press/npf_blagosostoyanie_uchastnik_viii_mezhdunarodnoy_konferentsii_po_zashchite_prav_potrebiteley_finans" TargetMode="External"/><Relationship Id="rId20" Type="http://schemas.openxmlformats.org/officeDocument/2006/relationships/hyperlink" Target="https://tass.ru/ekonomika/19282951" TargetMode="External"/><Relationship Id="rId29" Type="http://schemas.openxmlformats.org/officeDocument/2006/relationships/hyperlink" Target="https://primpress.ru/article/106833" TargetMode="External"/><Relationship Id="rId41" Type="http://schemas.openxmlformats.org/officeDocument/2006/relationships/hyperlink" Target="https://prian.ru/news/velikobritaniya-planiruet-stimulirovat-pensionnye-fondy-stroit-dostupnoe-zhily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fedpress.ru/news/77/economy/3280884" TargetMode="External"/><Relationship Id="rId32" Type="http://schemas.openxmlformats.org/officeDocument/2006/relationships/hyperlink" Target="https://konkurent.ru/article/63425" TargetMode="External"/><Relationship Id="rId37" Type="http://schemas.openxmlformats.org/officeDocument/2006/relationships/hyperlink" Target="https://ru.sputnik.kz/20231115/spetsvyplaty-shakhteram-i-rabotayuschim-vo-vrednykh-usloviyakh-budut-rasti-ezhegodno--mintruda-40190296.html" TargetMode="External"/><Relationship Id="rId40" Type="http://schemas.openxmlformats.org/officeDocument/2006/relationships/hyperlink" Target="https://www.nur.kz/nurfin/pension/2045795-chego-ne-hvataet-pensionnoy-sisteme-kazahstana-po-mneniyu-inostrannyh-ekspertov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broker.ru/?p=76283" TargetMode="External"/><Relationship Id="rId23" Type="http://schemas.openxmlformats.org/officeDocument/2006/relationships/hyperlink" Target="https://www.osnmedia.ru/obshhestvo/v-2024-godu-pensii-v-rossii-uvelichatsya-na-7-5" TargetMode="External"/><Relationship Id="rId28" Type="http://schemas.openxmlformats.org/officeDocument/2006/relationships/hyperlink" Target="https://aif.ru/society/science/pravda_li_chto_starenie_naseleniya_problema_ne_tolko_bogatyh_stran" TargetMode="External"/><Relationship Id="rId36" Type="http://schemas.openxmlformats.org/officeDocument/2006/relationships/hyperlink" Target="https://tass.ru/ekonomika/19296697" TargetMode="External"/><Relationship Id="rId49" Type="http://schemas.openxmlformats.org/officeDocument/2006/relationships/footer" Target="footer3.xml"/><Relationship Id="rId10" Type="http://schemas.openxmlformats.org/officeDocument/2006/relationships/hyperlink" Target="http://&#1080;-&#1082;&#1086;&#1085;&#1089;&#1072;&#1083;&#1090;&#1080;&#1085;&#1075;.&#1088;&#1092;/" TargetMode="External"/><Relationship Id="rId19" Type="http://schemas.openxmlformats.org/officeDocument/2006/relationships/hyperlink" Target="https://www.pnp.ru/social/proekt-byudzheta-socialnogo-fonda-na-2024-2026-gody-prinyat-vo-vtorom-chtenii.html" TargetMode="External"/><Relationship Id="rId31" Type="http://schemas.openxmlformats.org/officeDocument/2006/relationships/hyperlink" Target="https://primpress.ru/article/106803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vedomosti.ru/press_releases/2023/11/15/425-mlrd-rub-napravili-klienti-npf-otkritie-na-korporativnuyu-pensiyu" TargetMode="External"/><Relationship Id="rId22" Type="http://schemas.openxmlformats.org/officeDocument/2006/relationships/hyperlink" Target="https://abnews.ru/news/2023/11/15/pensii-dlya-nerabotayushhih-grazhdan-uvelichat-v-rossii" TargetMode="External"/><Relationship Id="rId27" Type="http://schemas.openxmlformats.org/officeDocument/2006/relationships/hyperlink" Target="https://aif.ru/money/mymoney/vne_plana_ekspert_raskryl_kogda_rossiyanam_eshche_raz_povysyat_pensii" TargetMode="External"/><Relationship Id="rId30" Type="http://schemas.openxmlformats.org/officeDocument/2006/relationships/hyperlink" Target="https://news.ru/russia/dengi-mozhno-najti-ekonomist-o-vyplate-13-j-pensii-do-konca-2023-goda/" TargetMode="External"/><Relationship Id="rId35" Type="http://schemas.openxmlformats.org/officeDocument/2006/relationships/hyperlink" Target="https://iz.ru/1605893/2023-11-16/rossiiane-nazvali-kriterii-dostoinoi-zhizni-na-pensii" TargetMode="External"/><Relationship Id="rId43" Type="http://schemas.openxmlformats.org/officeDocument/2006/relationships/hyperlink" Target="http://www.finmarket.ru/news/6072118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F375-D6AA-46B8-997E-623CEB7C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58</Pages>
  <Words>22663</Words>
  <Characters>129181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151541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32</cp:revision>
  <cp:lastPrinted>2009-04-02T10:14:00Z</cp:lastPrinted>
  <dcterms:created xsi:type="dcterms:W3CDTF">2023-11-08T13:15:00Z</dcterms:created>
  <dcterms:modified xsi:type="dcterms:W3CDTF">2023-11-16T04:25:00Z</dcterms:modified>
  <cp:category>И-Консалтинг</cp:category>
  <cp:contentStatus>И-Консалтинг</cp:contentStatus>
</cp:coreProperties>
</file>